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BA" w:rsidRPr="003C4884" w:rsidRDefault="00FA0ABA" w:rsidP="00FA0ABA">
      <w:pPr>
        <w:suppressAutoHyphens w:val="0"/>
        <w:jc w:val="center"/>
        <w:rPr>
          <w:rFonts w:eastAsia="Andale Sans UI"/>
          <w:b/>
          <w:i/>
          <w:kern w:val="1"/>
          <w:sz w:val="24"/>
          <w:szCs w:val="24"/>
          <w:u w:val="single"/>
          <w:lang w:eastAsia="fa-IR" w:bidi="fa-IR"/>
        </w:rPr>
      </w:pPr>
      <w:proofErr w:type="spellStart"/>
      <w:r w:rsidRPr="003C4884">
        <w:rPr>
          <w:rFonts w:eastAsia="Andale Sans UI"/>
          <w:b/>
          <w:i/>
          <w:kern w:val="1"/>
          <w:sz w:val="24"/>
          <w:szCs w:val="24"/>
          <w:u w:val="single"/>
          <w:lang w:eastAsia="fa-IR" w:bidi="fa-IR"/>
        </w:rPr>
        <w:t>Проєкт</w:t>
      </w:r>
      <w:proofErr w:type="spellEnd"/>
      <w:r w:rsidRPr="003C4884">
        <w:rPr>
          <w:rFonts w:eastAsia="Andale Sans UI"/>
          <w:b/>
          <w:i/>
          <w:kern w:val="1"/>
          <w:sz w:val="24"/>
          <w:szCs w:val="24"/>
          <w:u w:val="single"/>
          <w:lang w:eastAsia="fa-IR" w:bidi="fa-IR"/>
        </w:rPr>
        <w:t xml:space="preserve"> Договору </w:t>
      </w:r>
    </w:p>
    <w:p w:rsidR="00FA0ABA" w:rsidRPr="003C4884" w:rsidRDefault="00FA0ABA" w:rsidP="00FA0ABA">
      <w:pPr>
        <w:suppressAutoHyphens w:val="0"/>
        <w:jc w:val="center"/>
        <w:rPr>
          <w:b/>
          <w:bCs/>
          <w:i/>
          <w:sz w:val="24"/>
          <w:szCs w:val="24"/>
          <w:lang w:eastAsia="uk-UA"/>
        </w:rPr>
      </w:pPr>
      <w:r w:rsidRPr="003C4884">
        <w:rPr>
          <w:rFonts w:ascii="Times New Roman CYR" w:hAnsi="Times New Roman CYR" w:cs="Times New Roman CYR"/>
          <w:b/>
          <w:bCs/>
          <w:i/>
          <w:sz w:val="24"/>
          <w:szCs w:val="24"/>
          <w:lang w:eastAsia="uk-UA"/>
        </w:rPr>
        <w:t xml:space="preserve"> </w:t>
      </w:r>
    </w:p>
    <w:p w:rsidR="00FA0ABA" w:rsidRPr="003C4884" w:rsidRDefault="00FA0ABA" w:rsidP="00FA0ABA">
      <w:pPr>
        <w:widowControl w:val="0"/>
        <w:suppressAutoHyphens w:val="0"/>
        <w:spacing w:line="100" w:lineRule="atLeast"/>
        <w:jc w:val="both"/>
        <w:textAlignment w:val="baseline"/>
        <w:rPr>
          <w:rFonts w:eastAsia="Calibri"/>
          <w:b/>
          <w:bCs/>
          <w:sz w:val="20"/>
          <w:szCs w:val="20"/>
          <w:lang w:eastAsia="ru-RU"/>
        </w:rPr>
      </w:pPr>
      <w:r w:rsidRPr="003C4884">
        <w:rPr>
          <w:rFonts w:eastAsia="Andale Sans UI"/>
          <w:kern w:val="1"/>
          <w:sz w:val="24"/>
          <w:szCs w:val="24"/>
          <w:lang w:eastAsia="fa-IR" w:bidi="fa-IR"/>
        </w:rPr>
        <w:tab/>
      </w:r>
      <w:r w:rsidRPr="003C4884">
        <w:rPr>
          <w:rFonts w:eastAsia="Andale Sans UI"/>
          <w:kern w:val="1"/>
          <w:sz w:val="24"/>
          <w:szCs w:val="24"/>
          <w:lang w:eastAsia="fa-IR" w:bidi="fa-IR"/>
        </w:rPr>
        <w:tab/>
      </w:r>
      <w:r w:rsidRPr="003C4884">
        <w:rPr>
          <w:rFonts w:eastAsia="Andale Sans UI"/>
          <w:kern w:val="1"/>
          <w:sz w:val="24"/>
          <w:szCs w:val="24"/>
          <w:lang w:eastAsia="fa-IR" w:bidi="fa-IR"/>
        </w:rPr>
        <w:tab/>
        <w:t xml:space="preserve"> </w:t>
      </w:r>
      <w:r w:rsidRPr="003C4884">
        <w:rPr>
          <w:rFonts w:eastAsia="Andale Sans UI"/>
          <w:kern w:val="1"/>
          <w:sz w:val="24"/>
          <w:szCs w:val="24"/>
          <w:lang w:eastAsia="fa-IR" w:bidi="fa-IR"/>
        </w:rPr>
        <w:tab/>
      </w:r>
      <w:r w:rsidRPr="003C4884">
        <w:rPr>
          <w:rFonts w:eastAsia="Andale Sans UI"/>
          <w:kern w:val="1"/>
          <w:sz w:val="24"/>
          <w:szCs w:val="24"/>
          <w:lang w:eastAsia="fa-IR" w:bidi="fa-IR"/>
        </w:rPr>
        <w:tab/>
      </w:r>
      <w:r w:rsidRPr="003C4884">
        <w:rPr>
          <w:rFonts w:eastAsia="Andale Sans UI"/>
          <w:kern w:val="1"/>
          <w:sz w:val="24"/>
          <w:szCs w:val="24"/>
          <w:lang w:eastAsia="fa-IR" w:bidi="fa-IR"/>
        </w:rPr>
        <w:tab/>
        <w:t xml:space="preserve">                        </w:t>
      </w:r>
    </w:p>
    <w:p w:rsidR="00FA0ABA" w:rsidRDefault="00A86E17" w:rsidP="00FA0ABA">
      <w:pPr>
        <w:shd w:val="clear" w:color="auto" w:fill="FFFFFF"/>
        <w:tabs>
          <w:tab w:val="left" w:pos="3600"/>
          <w:tab w:val="left" w:pos="4805"/>
        </w:tabs>
        <w:suppressAutoHyphens w:val="0"/>
        <w:jc w:val="both"/>
        <w:rPr>
          <w:rFonts w:eastAsia="Calibri"/>
          <w:sz w:val="20"/>
          <w:szCs w:val="20"/>
          <w:lang w:eastAsia="ru-RU"/>
        </w:rPr>
      </w:pPr>
      <w:r>
        <w:rPr>
          <w:rFonts w:eastAsia="Calibri"/>
          <w:sz w:val="20"/>
          <w:szCs w:val="20"/>
          <w:lang w:eastAsia="ru-RU"/>
        </w:rPr>
        <w:t>__________________</w:t>
      </w:r>
      <w:r w:rsidR="00FA0ABA" w:rsidRPr="003C4884">
        <w:rPr>
          <w:rFonts w:eastAsia="Calibri"/>
          <w:sz w:val="20"/>
          <w:szCs w:val="20"/>
          <w:lang w:eastAsia="ru-RU"/>
        </w:rPr>
        <w:t xml:space="preserve">                                   </w:t>
      </w:r>
      <w:r w:rsidR="00FA0ABA" w:rsidRPr="003C4884">
        <w:rPr>
          <w:rFonts w:eastAsia="Calibri"/>
          <w:sz w:val="20"/>
          <w:szCs w:val="20"/>
          <w:lang w:eastAsia="ru-RU"/>
        </w:rPr>
        <w:tab/>
      </w:r>
      <w:r w:rsidR="00FA0ABA" w:rsidRPr="003C4884">
        <w:rPr>
          <w:rFonts w:eastAsia="Calibri"/>
          <w:sz w:val="20"/>
          <w:szCs w:val="20"/>
          <w:lang w:eastAsia="ru-RU"/>
        </w:rPr>
        <w:tab/>
      </w:r>
      <w:r w:rsidR="00FA0ABA" w:rsidRPr="003C4884">
        <w:rPr>
          <w:rFonts w:eastAsia="Calibri"/>
          <w:sz w:val="20"/>
          <w:szCs w:val="20"/>
          <w:lang w:eastAsia="ru-RU"/>
        </w:rPr>
        <w:tab/>
        <w:t xml:space="preserve">                           </w:t>
      </w:r>
      <w:r w:rsidR="007C0625">
        <w:rPr>
          <w:rFonts w:eastAsia="Calibri"/>
          <w:sz w:val="20"/>
          <w:szCs w:val="20"/>
          <w:lang w:eastAsia="ru-RU"/>
        </w:rPr>
        <w:t xml:space="preserve">       </w:t>
      </w:r>
      <w:r w:rsidR="007C0625">
        <w:rPr>
          <w:rFonts w:eastAsia="Calibri"/>
          <w:sz w:val="20"/>
          <w:szCs w:val="20"/>
          <w:lang w:eastAsia="ru-RU"/>
        </w:rPr>
        <w:tab/>
        <w:t xml:space="preserve">       _____________2023</w:t>
      </w:r>
      <w:r w:rsidR="00FA0ABA" w:rsidRPr="003C4884">
        <w:rPr>
          <w:rFonts w:eastAsia="Calibri"/>
          <w:sz w:val="20"/>
          <w:szCs w:val="20"/>
          <w:lang w:eastAsia="ru-RU"/>
        </w:rPr>
        <w:t xml:space="preserve"> року</w:t>
      </w:r>
    </w:p>
    <w:p w:rsidR="00C17E17" w:rsidRPr="003C4884" w:rsidRDefault="00C17E17" w:rsidP="00FA0ABA">
      <w:pPr>
        <w:shd w:val="clear" w:color="auto" w:fill="FFFFFF"/>
        <w:tabs>
          <w:tab w:val="left" w:pos="3600"/>
          <w:tab w:val="left" w:pos="4805"/>
        </w:tabs>
        <w:suppressAutoHyphens w:val="0"/>
        <w:jc w:val="both"/>
        <w:rPr>
          <w:rFonts w:eastAsia="Calibri"/>
          <w:sz w:val="20"/>
          <w:szCs w:val="20"/>
          <w:lang w:eastAsia="ru-RU"/>
        </w:rPr>
      </w:pPr>
    </w:p>
    <w:p w:rsidR="00FA0ABA" w:rsidRDefault="00FA0ABA" w:rsidP="00FA0ABA">
      <w:pPr>
        <w:suppressAutoHyphens w:val="0"/>
        <w:autoSpaceDE w:val="0"/>
        <w:autoSpaceDN w:val="0"/>
        <w:adjustRightInd w:val="0"/>
        <w:ind w:right="126" w:firstLine="720"/>
        <w:jc w:val="both"/>
        <w:rPr>
          <w:rFonts w:eastAsia="Calibri"/>
          <w:sz w:val="20"/>
          <w:szCs w:val="20"/>
          <w:lang w:eastAsia="ru-RU"/>
        </w:rPr>
      </w:pPr>
      <w:r w:rsidRPr="003C4884">
        <w:rPr>
          <w:rFonts w:eastAsia="Calibri"/>
          <w:b/>
          <w:sz w:val="20"/>
          <w:szCs w:val="20"/>
          <w:lang w:eastAsia="ru-RU"/>
        </w:rPr>
        <w:t xml:space="preserve">____________________________________ </w:t>
      </w:r>
      <w:r w:rsidRPr="003C4884">
        <w:rPr>
          <w:rFonts w:eastAsia="Calibri"/>
          <w:sz w:val="20"/>
          <w:szCs w:val="20"/>
          <w:lang w:eastAsia="ru-RU"/>
        </w:rPr>
        <w:t xml:space="preserve">(надалі іменується «Постачальник»), в особі __________________________________, що діє на підставі ______________________________, з однієї сторони,  та </w:t>
      </w:r>
      <w:proofErr w:type="spellStart"/>
      <w:r w:rsidR="00113E76">
        <w:rPr>
          <w:rFonts w:eastAsia="Calibri"/>
          <w:sz w:val="20"/>
          <w:szCs w:val="20"/>
          <w:lang w:eastAsia="ru-RU"/>
        </w:rPr>
        <w:t>Моквинський</w:t>
      </w:r>
      <w:proofErr w:type="spellEnd"/>
      <w:r w:rsidR="00113E76">
        <w:rPr>
          <w:rFonts w:eastAsia="Calibri"/>
          <w:sz w:val="20"/>
          <w:szCs w:val="20"/>
          <w:lang w:eastAsia="ru-RU"/>
        </w:rPr>
        <w:t xml:space="preserve"> ліцей </w:t>
      </w:r>
      <w:proofErr w:type="spellStart"/>
      <w:r w:rsidRPr="003C4884">
        <w:rPr>
          <w:sz w:val="20"/>
          <w:szCs w:val="20"/>
        </w:rPr>
        <w:t>Березнівськ</w:t>
      </w:r>
      <w:r w:rsidR="00113E76">
        <w:rPr>
          <w:sz w:val="20"/>
          <w:szCs w:val="20"/>
        </w:rPr>
        <w:t>ої</w:t>
      </w:r>
      <w:proofErr w:type="spellEnd"/>
      <w:r w:rsidRPr="003C4884">
        <w:rPr>
          <w:sz w:val="20"/>
          <w:szCs w:val="20"/>
        </w:rPr>
        <w:t xml:space="preserve"> міськ</w:t>
      </w:r>
      <w:r w:rsidR="00113E76">
        <w:rPr>
          <w:sz w:val="20"/>
          <w:szCs w:val="20"/>
        </w:rPr>
        <w:t>ої</w:t>
      </w:r>
      <w:r w:rsidRPr="003C4884">
        <w:rPr>
          <w:sz w:val="20"/>
          <w:szCs w:val="20"/>
        </w:rPr>
        <w:t xml:space="preserve"> рад</w:t>
      </w:r>
      <w:r w:rsidR="00113E76">
        <w:rPr>
          <w:sz w:val="20"/>
          <w:szCs w:val="20"/>
        </w:rPr>
        <w:t>и</w:t>
      </w:r>
      <w:r w:rsidRPr="003C4884">
        <w:rPr>
          <w:sz w:val="20"/>
          <w:szCs w:val="20"/>
        </w:rPr>
        <w:t xml:space="preserve"> Рівненського району Рівненської області, </w:t>
      </w:r>
      <w:r w:rsidRPr="003C4884">
        <w:rPr>
          <w:rFonts w:eastAsia="Calibri"/>
          <w:sz w:val="20"/>
          <w:szCs w:val="20"/>
          <w:lang w:eastAsia="ru-RU"/>
        </w:rPr>
        <w:t xml:space="preserve">(надалі – «Покупець») </w:t>
      </w:r>
      <w:r w:rsidR="00563538">
        <w:rPr>
          <w:sz w:val="20"/>
          <w:szCs w:val="20"/>
        </w:rPr>
        <w:t xml:space="preserve">в особі </w:t>
      </w:r>
      <w:r w:rsidRPr="003C4884">
        <w:rPr>
          <w:sz w:val="20"/>
          <w:szCs w:val="20"/>
        </w:rPr>
        <w:t xml:space="preserve"> </w:t>
      </w:r>
      <w:r w:rsidR="00113E76">
        <w:rPr>
          <w:sz w:val="20"/>
          <w:szCs w:val="20"/>
        </w:rPr>
        <w:t>директора Гуменюка Юрія Петровича</w:t>
      </w:r>
      <w:r w:rsidRPr="003C4884">
        <w:rPr>
          <w:sz w:val="20"/>
          <w:szCs w:val="20"/>
        </w:rPr>
        <w:t xml:space="preserve">, що діє на підставі </w:t>
      </w:r>
      <w:r w:rsidR="00113E76">
        <w:rPr>
          <w:sz w:val="20"/>
          <w:szCs w:val="20"/>
        </w:rPr>
        <w:t>Статуту</w:t>
      </w:r>
      <w:r w:rsidRPr="003C4884">
        <w:rPr>
          <w:rFonts w:eastAsia="Calibri"/>
          <w:sz w:val="20"/>
          <w:szCs w:val="20"/>
          <w:lang w:eastAsia="ru-RU"/>
        </w:rPr>
        <w:t>, з іншої сторони, що надалі разом іменуються «Сторони», а кожна окремо – «Сторона</w:t>
      </w:r>
      <w:r w:rsidRPr="003C4884">
        <w:rPr>
          <w:sz w:val="22"/>
          <w:szCs w:val="22"/>
        </w:rPr>
        <w:t>,</w:t>
      </w:r>
      <w:r w:rsidRPr="003C4884">
        <w:rPr>
          <w:rFonts w:eastAsia="Calibri"/>
          <w:sz w:val="20"/>
          <w:szCs w:val="20"/>
          <w:lang w:eastAsia="ru-RU"/>
        </w:rPr>
        <w:t>уклали цей Договір</w:t>
      </w:r>
      <w:r w:rsidRPr="003C4884">
        <w:rPr>
          <w:rFonts w:eastAsia="Calibri"/>
          <w:sz w:val="20"/>
          <w:szCs w:val="20"/>
          <w:lang w:eastAsia="en-US"/>
        </w:rPr>
        <w:t xml:space="preserve"> </w:t>
      </w:r>
      <w:r w:rsidRPr="003C4884">
        <w:rPr>
          <w:rFonts w:eastAsia="Calibri"/>
          <w:sz w:val="20"/>
          <w:szCs w:val="20"/>
          <w:lang w:eastAsia="ru-RU"/>
        </w:rPr>
        <w:t>про наступне:</w:t>
      </w:r>
    </w:p>
    <w:p w:rsidR="00C17E17" w:rsidRPr="003C4884" w:rsidRDefault="00C17E17" w:rsidP="00FA0ABA">
      <w:pPr>
        <w:suppressAutoHyphens w:val="0"/>
        <w:autoSpaceDE w:val="0"/>
        <w:autoSpaceDN w:val="0"/>
        <w:adjustRightInd w:val="0"/>
        <w:ind w:right="126" w:firstLine="720"/>
        <w:jc w:val="both"/>
        <w:rPr>
          <w:rFonts w:eastAsia="Calibri"/>
          <w:sz w:val="20"/>
          <w:szCs w:val="20"/>
          <w:lang w:eastAsia="ru-RU"/>
        </w:rPr>
      </w:pPr>
    </w:p>
    <w:p w:rsidR="00FA0ABA" w:rsidRPr="003C4884" w:rsidRDefault="00FA0ABA" w:rsidP="00FA0ABA">
      <w:pPr>
        <w:suppressAutoHyphens w:val="0"/>
        <w:autoSpaceDE w:val="0"/>
        <w:autoSpaceDN w:val="0"/>
        <w:adjustRightInd w:val="0"/>
        <w:jc w:val="center"/>
        <w:rPr>
          <w:rFonts w:eastAsia="Calibri"/>
          <w:b/>
          <w:bCs/>
          <w:sz w:val="20"/>
          <w:szCs w:val="20"/>
          <w:lang w:eastAsia="ru-RU"/>
        </w:rPr>
      </w:pPr>
      <w:r w:rsidRPr="003C4884">
        <w:rPr>
          <w:rFonts w:eastAsia="Calibri"/>
          <w:b/>
          <w:bCs/>
          <w:sz w:val="20"/>
          <w:szCs w:val="20"/>
          <w:lang w:eastAsia="ru-RU"/>
        </w:rPr>
        <w:t>1. ПРЕДМЕТ ДОГОВОРУ</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t>1.1. В порядку та на умовах визначених цим Договором, Постачальник зобов'язується організовувати та забезпечувати</w:t>
      </w:r>
      <w:r w:rsidR="00113E76">
        <w:rPr>
          <w:rFonts w:eastAsia="Calibri"/>
          <w:sz w:val="20"/>
          <w:szCs w:val="20"/>
          <w:lang w:eastAsia="ru-RU"/>
        </w:rPr>
        <w:t xml:space="preserve"> </w:t>
      </w:r>
      <w:r w:rsidRPr="003C4884">
        <w:rPr>
          <w:rFonts w:eastAsia="Calibri"/>
          <w:sz w:val="20"/>
          <w:szCs w:val="20"/>
          <w:lang w:eastAsia="ru-RU"/>
        </w:rPr>
        <w:t xml:space="preserve">заправку паливно-мастильними матеріалами Покупця, а Покупець зобов'язується приймати та оплачувати відпущені паливно-мастильні матеріали </w:t>
      </w:r>
      <w:r w:rsidR="00635D1A">
        <w:rPr>
          <w:rFonts w:eastAsia="Calibri"/>
          <w:sz w:val="20"/>
          <w:szCs w:val="20"/>
          <w:lang w:eastAsia="ru-RU"/>
        </w:rPr>
        <w:t>(</w:t>
      </w:r>
      <w:r w:rsidR="00FE79D2">
        <w:rPr>
          <w:rFonts w:eastAsia="Calibri"/>
          <w:sz w:val="20"/>
          <w:szCs w:val="20"/>
          <w:lang w:eastAsia="ru-RU"/>
        </w:rPr>
        <w:t xml:space="preserve">дизельне паливо) </w:t>
      </w:r>
      <w:r w:rsidRPr="003C4884">
        <w:rPr>
          <w:rFonts w:eastAsia="Calibri"/>
          <w:sz w:val="20"/>
          <w:szCs w:val="20"/>
          <w:lang w:eastAsia="ru-RU"/>
        </w:rPr>
        <w:t>(надалі іменуються «ПММ»)</w:t>
      </w:r>
      <w:r w:rsidRPr="003C4884">
        <w:rPr>
          <w:rFonts w:eastAsia="Calibri"/>
          <w:sz w:val="20"/>
          <w:szCs w:val="20"/>
          <w:lang w:eastAsia="en-US"/>
        </w:rPr>
        <w:t xml:space="preserve">, </w:t>
      </w:r>
      <w:r w:rsidRPr="003C4884">
        <w:rPr>
          <w:rFonts w:eastAsia="Calibri"/>
          <w:sz w:val="20"/>
          <w:szCs w:val="20"/>
          <w:lang w:eastAsia="ru-RU"/>
        </w:rPr>
        <w:t xml:space="preserve">згідно коду </w:t>
      </w:r>
      <w:r w:rsidRPr="003C4884">
        <w:rPr>
          <w:rFonts w:eastAsia="Calibri"/>
          <w:b/>
          <w:sz w:val="20"/>
          <w:szCs w:val="20"/>
          <w:lang w:eastAsia="ru-RU"/>
        </w:rPr>
        <w:t>ДК 021:2015 –</w:t>
      </w:r>
      <w:r>
        <w:rPr>
          <w:rFonts w:eastAsia="Calibri"/>
          <w:b/>
          <w:sz w:val="20"/>
          <w:szCs w:val="20"/>
          <w:lang w:eastAsia="ru-RU"/>
        </w:rPr>
        <w:t xml:space="preserve"> 09130000 – 9 Нафта і дистиля</w:t>
      </w:r>
      <w:r w:rsidR="003D76F5">
        <w:rPr>
          <w:rFonts w:eastAsia="Calibri"/>
          <w:b/>
          <w:sz w:val="20"/>
          <w:szCs w:val="20"/>
          <w:lang w:eastAsia="ru-RU"/>
        </w:rPr>
        <w:t>ти (</w:t>
      </w:r>
      <w:r w:rsidR="00851CFF">
        <w:rPr>
          <w:rFonts w:eastAsia="Calibri"/>
          <w:b/>
          <w:sz w:val="20"/>
          <w:szCs w:val="20"/>
          <w:lang w:eastAsia="ru-RU"/>
        </w:rPr>
        <w:t>номенклатурний</w:t>
      </w:r>
      <w:r w:rsidRPr="008B1DC0">
        <w:rPr>
          <w:rFonts w:eastAsia="Calibri"/>
          <w:b/>
          <w:sz w:val="20"/>
          <w:szCs w:val="20"/>
          <w:lang w:eastAsia="ru-RU"/>
        </w:rPr>
        <w:t xml:space="preserve"> код 09132</w:t>
      </w:r>
      <w:r w:rsidR="00635D1A">
        <w:rPr>
          <w:rFonts w:eastAsia="Calibri"/>
          <w:b/>
          <w:sz w:val="20"/>
          <w:szCs w:val="20"/>
          <w:lang w:eastAsia="ru-RU"/>
        </w:rPr>
        <w:t>0</w:t>
      </w:r>
      <w:r w:rsidRPr="008B1DC0">
        <w:rPr>
          <w:rFonts w:eastAsia="Calibri"/>
          <w:b/>
          <w:sz w:val="20"/>
          <w:szCs w:val="20"/>
          <w:lang w:eastAsia="ru-RU"/>
        </w:rPr>
        <w:t>00-</w:t>
      </w:r>
      <w:r w:rsidR="00635D1A">
        <w:rPr>
          <w:rFonts w:eastAsia="Calibri"/>
          <w:b/>
          <w:sz w:val="20"/>
          <w:szCs w:val="20"/>
          <w:lang w:eastAsia="ru-RU"/>
        </w:rPr>
        <w:t>3</w:t>
      </w:r>
      <w:r w:rsidRPr="008B1DC0">
        <w:rPr>
          <w:rFonts w:eastAsia="Calibri"/>
          <w:b/>
          <w:sz w:val="20"/>
          <w:szCs w:val="20"/>
          <w:lang w:eastAsia="ru-RU"/>
        </w:rPr>
        <w:t xml:space="preserve"> </w:t>
      </w:r>
      <w:r w:rsidR="00635D1A">
        <w:rPr>
          <w:rFonts w:eastAsia="Calibri"/>
          <w:b/>
          <w:sz w:val="20"/>
          <w:szCs w:val="20"/>
          <w:lang w:eastAsia="ru-RU"/>
        </w:rPr>
        <w:t>Бензин</w:t>
      </w:r>
      <w:r>
        <w:rPr>
          <w:rFonts w:eastAsia="Calibri"/>
          <w:b/>
          <w:sz w:val="20"/>
          <w:szCs w:val="20"/>
          <w:lang w:eastAsia="ru-RU"/>
        </w:rPr>
        <w:t>)</w:t>
      </w:r>
      <w:r w:rsidR="007C0625">
        <w:rPr>
          <w:rFonts w:eastAsia="Calibri"/>
          <w:b/>
          <w:sz w:val="20"/>
          <w:szCs w:val="20"/>
          <w:lang w:eastAsia="ru-RU"/>
        </w:rPr>
        <w:t>.</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t xml:space="preserve">1.2. Асортимент, кількість (обсяг), ціна за відповідну одиницю виміру ПММ наведені </w:t>
      </w:r>
      <w:r w:rsidR="00E244AF">
        <w:rPr>
          <w:rFonts w:eastAsia="Calibri"/>
          <w:sz w:val="20"/>
          <w:szCs w:val="20"/>
          <w:lang w:eastAsia="ru-RU"/>
        </w:rPr>
        <w:t xml:space="preserve">у специфікації (Додаток № 1), </w:t>
      </w:r>
      <w:r w:rsidRPr="003C4884">
        <w:rPr>
          <w:rFonts w:eastAsia="Calibri"/>
          <w:sz w:val="20"/>
          <w:szCs w:val="20"/>
          <w:lang w:eastAsia="ru-RU"/>
        </w:rPr>
        <w:t xml:space="preserve">яка є невід'ємною частиною цього Договору. </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t xml:space="preserve">1.3. Відпуск ПММ здійснюється у мережі автозаправних станцій Постачальника (надалі іменується – мережа АЗС). Мережа АЗС – автозаправні(а) станції(я), що знаходяться на території міста </w:t>
      </w:r>
      <w:proofErr w:type="spellStart"/>
      <w:r w:rsidRPr="003C4884">
        <w:rPr>
          <w:rFonts w:eastAsia="Calibri"/>
          <w:sz w:val="20"/>
          <w:szCs w:val="20"/>
          <w:lang w:eastAsia="ru-RU"/>
        </w:rPr>
        <w:t>Березне</w:t>
      </w:r>
      <w:proofErr w:type="spellEnd"/>
      <w:r w:rsidRPr="003C4884">
        <w:rPr>
          <w:rFonts w:eastAsia="Calibri"/>
          <w:sz w:val="20"/>
          <w:szCs w:val="20"/>
          <w:lang w:eastAsia="ru-RU"/>
        </w:rPr>
        <w:t xml:space="preserve">, Рівненського району Рівненської області, на яких Покупець має право отримати ПММ відповідно до умов цього Договору. </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t>1.4. Розрахунки за відпущені через роздрібну мережу АЗС ПММ за цим Договором, здійснюються виключно у безготівковій формі із застосуванням бланків-дозволу (талонів/скетч-карток).</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b/>
          <w:bCs/>
          <w:sz w:val="20"/>
          <w:szCs w:val="20"/>
          <w:u w:val="single"/>
          <w:lang w:eastAsia="ru-RU"/>
        </w:rPr>
        <w:t>1.5. Бланк-дозволу (талон/</w:t>
      </w:r>
      <w:proofErr w:type="spellStart"/>
      <w:r w:rsidRPr="003C4884">
        <w:rPr>
          <w:rFonts w:eastAsia="Calibri"/>
          <w:b/>
          <w:bCs/>
          <w:sz w:val="20"/>
          <w:szCs w:val="20"/>
          <w:u w:val="single"/>
          <w:lang w:eastAsia="ru-RU"/>
        </w:rPr>
        <w:t>скретч-картка</w:t>
      </w:r>
      <w:proofErr w:type="spellEnd"/>
      <w:r w:rsidRPr="003C4884">
        <w:rPr>
          <w:rFonts w:eastAsia="Calibri"/>
          <w:b/>
          <w:bCs/>
          <w:sz w:val="20"/>
          <w:szCs w:val="20"/>
          <w:u w:val="single"/>
          <w:lang w:eastAsia="ru-RU"/>
        </w:rPr>
        <w:t>)</w:t>
      </w:r>
      <w:r w:rsidRPr="003C4884">
        <w:rPr>
          <w:rFonts w:eastAsia="Calibri"/>
          <w:b/>
          <w:bCs/>
          <w:sz w:val="20"/>
          <w:szCs w:val="20"/>
          <w:lang w:eastAsia="ru-RU"/>
        </w:rPr>
        <w:t xml:space="preserve"> - </w:t>
      </w:r>
      <w:r w:rsidRPr="003C4884">
        <w:rPr>
          <w:rFonts w:eastAsia="Calibri"/>
          <w:sz w:val="20"/>
          <w:szCs w:val="20"/>
          <w:lang w:eastAsia="ru-RU"/>
        </w:rPr>
        <w:t xml:space="preserve">спеціальний документ, який має встановлену Постачальником форму, зміст, ступінь захисту, серійний/порядковий номер, тощо, та дозволяє його пред’явнику отримувати на АЗС Постачальника  ПММ відповідного найменування, марки та у кількості, що зазначені у ньому. Бланк-дозвіл видається Постачальником на умовах, передбачених цим Договором. Бланк-дозвіл за цим Договором не є спеціальним платіжним засобом (платіжною карткою) у розумінні </w:t>
      </w:r>
      <w:r w:rsidR="00587848">
        <w:rPr>
          <w:rFonts w:eastAsia="Calibri"/>
          <w:sz w:val="20"/>
          <w:szCs w:val="20"/>
          <w:lang w:eastAsia="ru-RU"/>
        </w:rPr>
        <w:t>Закону України «Про платіжні послуги</w:t>
      </w:r>
      <w:r w:rsidRPr="003C4884">
        <w:rPr>
          <w:rFonts w:eastAsia="Calibri"/>
          <w:sz w:val="20"/>
          <w:szCs w:val="20"/>
          <w:lang w:eastAsia="ru-RU"/>
        </w:rPr>
        <w:t>», призначений виключно для підтвердження повноважень представників Покупця на отримання ПММ за цим Договором, є засобом одноразового використання, що забезпечує систему безготівкового відпуску ПММ в мережі АЗС та є власністю Постачальника.</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p>
    <w:p w:rsidR="00FA0ABA" w:rsidRPr="003C4884" w:rsidRDefault="00FA0ABA" w:rsidP="00FA0ABA">
      <w:pPr>
        <w:suppressAutoHyphens w:val="0"/>
        <w:autoSpaceDE w:val="0"/>
        <w:autoSpaceDN w:val="0"/>
        <w:adjustRightInd w:val="0"/>
        <w:ind w:firstLine="360"/>
        <w:jc w:val="center"/>
        <w:rPr>
          <w:rFonts w:eastAsia="Calibri"/>
          <w:b/>
          <w:bCs/>
          <w:sz w:val="20"/>
          <w:szCs w:val="20"/>
          <w:lang w:eastAsia="ru-RU"/>
        </w:rPr>
      </w:pPr>
      <w:r w:rsidRPr="003C4884">
        <w:rPr>
          <w:rFonts w:eastAsia="Calibri"/>
          <w:b/>
          <w:bCs/>
          <w:sz w:val="20"/>
          <w:szCs w:val="20"/>
          <w:lang w:eastAsia="ru-RU"/>
        </w:rPr>
        <w:t>2. ПОРЯДОК РОЗРАХУНКІВ ТА ВІДПУСКУ ПММ</w:t>
      </w:r>
    </w:p>
    <w:p w:rsidR="00FA0ABA" w:rsidRPr="00C23E15" w:rsidRDefault="00FA0ABA" w:rsidP="00FA0ABA">
      <w:pPr>
        <w:suppressAutoHyphens w:val="0"/>
        <w:autoSpaceDE w:val="0"/>
        <w:autoSpaceDN w:val="0"/>
        <w:adjustRightInd w:val="0"/>
        <w:ind w:firstLine="360"/>
        <w:jc w:val="both"/>
        <w:rPr>
          <w:rFonts w:eastAsia="Calibri"/>
          <w:bCs/>
          <w:sz w:val="20"/>
          <w:szCs w:val="20"/>
          <w:lang w:eastAsia="ru-RU"/>
        </w:rPr>
      </w:pPr>
      <w:r w:rsidRPr="00C23E15">
        <w:rPr>
          <w:rFonts w:eastAsia="Calibri"/>
          <w:bCs/>
          <w:sz w:val="20"/>
          <w:szCs w:val="20"/>
          <w:lang w:eastAsia="ru-RU"/>
        </w:rPr>
        <w:t>2.1. Розрахунки та відпуск пального за талонами:</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t>2.1.1. Покупець здійснює оплату товару протягом 10 (десять) банківських днів після отримання товару, на підставі видаткової накладної.</w:t>
      </w:r>
    </w:p>
    <w:p w:rsidR="00FA0ABA" w:rsidRPr="003C4884" w:rsidRDefault="00FA0ABA" w:rsidP="00FA0ABA">
      <w:pPr>
        <w:suppressAutoHyphens w:val="0"/>
        <w:autoSpaceDE w:val="0"/>
        <w:autoSpaceDN w:val="0"/>
        <w:adjustRightInd w:val="0"/>
        <w:ind w:firstLine="360"/>
        <w:jc w:val="both"/>
        <w:rPr>
          <w:rFonts w:eastAsia="Calibri"/>
          <w:b/>
          <w:bCs/>
          <w:sz w:val="20"/>
          <w:szCs w:val="20"/>
          <w:lang w:eastAsia="ru-RU"/>
        </w:rPr>
      </w:pPr>
      <w:r w:rsidRPr="003C4884">
        <w:rPr>
          <w:rFonts w:eastAsia="Calibri"/>
          <w:b/>
          <w:bCs/>
          <w:sz w:val="20"/>
          <w:szCs w:val="20"/>
          <w:lang w:eastAsia="ru-RU"/>
        </w:rPr>
        <w:t xml:space="preserve">Загальна сума договору становить: ________________________з/без ПДВ, </w:t>
      </w:r>
      <w:r w:rsidRPr="003C4884">
        <w:rPr>
          <w:rFonts w:eastAsia="Calibri"/>
          <w:bCs/>
          <w:sz w:val="20"/>
          <w:szCs w:val="20"/>
          <w:lang w:eastAsia="ru-RU"/>
        </w:rPr>
        <w:t xml:space="preserve">по бланкам </w:t>
      </w:r>
      <w:r w:rsidR="00FE79D2">
        <w:rPr>
          <w:rFonts w:eastAsia="Calibri"/>
          <w:bCs/>
          <w:sz w:val="20"/>
          <w:szCs w:val="20"/>
          <w:lang w:eastAsia="ru-RU"/>
        </w:rPr>
        <w:t>-</w:t>
      </w:r>
      <w:r w:rsidR="00113E76">
        <w:rPr>
          <w:rFonts w:eastAsia="Calibri"/>
          <w:bCs/>
          <w:sz w:val="20"/>
          <w:szCs w:val="20"/>
          <w:lang w:eastAsia="ru-RU"/>
        </w:rPr>
        <w:t xml:space="preserve"> </w:t>
      </w:r>
      <w:r w:rsidRPr="003C4884">
        <w:rPr>
          <w:rFonts w:eastAsia="Calibri"/>
          <w:bCs/>
          <w:sz w:val="20"/>
          <w:szCs w:val="20"/>
          <w:lang w:eastAsia="ru-RU"/>
        </w:rPr>
        <w:t>дозволу у кількості та асортименті, згідно Додатку №1 до даного Договору.</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t>Розрахунок здійснюється у безготівковому вигляді шляхом банківського переказу грошових коштів на рахунок Постачальника.</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t>Джерело фінансування: кошти місцевого бюджету.</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t>Покупець не являється платником ПДВ</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t>2.1.2. Постачальник на підтвердження свого обов'язку, що випливає з цього Договору, видає Покупцеві, протягом 7 календарних днів з моменту підписання договору, бланки-дозволу відповідного номіналу, марки на всю кількість ПММ згідно з видатко</w:t>
      </w:r>
      <w:r w:rsidR="007C0625">
        <w:rPr>
          <w:rFonts w:eastAsia="Calibri"/>
          <w:sz w:val="20"/>
          <w:szCs w:val="20"/>
          <w:lang w:eastAsia="ru-RU"/>
        </w:rPr>
        <w:t>вою накладною.</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t>Бланки-дозволу, у розумінні цього Договору, є разовими та мають строк ді</w:t>
      </w:r>
      <w:r w:rsidR="00FE79D2">
        <w:rPr>
          <w:rFonts w:eastAsia="Calibri"/>
          <w:sz w:val="20"/>
          <w:szCs w:val="20"/>
          <w:lang w:eastAsia="ru-RU"/>
        </w:rPr>
        <w:t xml:space="preserve">ї не менш ніж 1 (один) </w:t>
      </w:r>
      <w:r w:rsidR="0005225F">
        <w:rPr>
          <w:rFonts w:eastAsia="Calibri"/>
          <w:sz w:val="20"/>
          <w:szCs w:val="20"/>
          <w:lang w:eastAsia="ru-RU"/>
        </w:rPr>
        <w:t xml:space="preserve">календарний </w:t>
      </w:r>
      <w:r w:rsidR="00FE79D2">
        <w:rPr>
          <w:rFonts w:eastAsia="Calibri"/>
          <w:sz w:val="20"/>
          <w:szCs w:val="20"/>
          <w:lang w:eastAsia="ru-RU"/>
        </w:rPr>
        <w:t xml:space="preserve">рік </w:t>
      </w:r>
      <w:r w:rsidRPr="003C4884">
        <w:rPr>
          <w:rFonts w:eastAsia="Calibri"/>
          <w:sz w:val="20"/>
          <w:szCs w:val="20"/>
          <w:lang w:eastAsia="ru-RU"/>
        </w:rPr>
        <w:t>з дати видаткової накладної. Бланки-дозволу після отримання ПММ за цим Договором вважаються погашеними та, відповідно, є недійсними. Бланки-дозволу після закінчення строку їх дії вважаються не дійсними, не приймаються в мережі АЗС Постачальника та не підлягають обміну, а кошти, сплачені Покупцем за не отримані ПММ по бланкам-дозволу, строк дії яких закінчився, не підлягають поверненню.</w:t>
      </w:r>
      <w:r w:rsidRPr="003C4884">
        <w:rPr>
          <w:rFonts w:eastAsia="Calibri"/>
          <w:sz w:val="20"/>
          <w:szCs w:val="20"/>
          <w:lang w:eastAsia="en-US"/>
        </w:rPr>
        <w:t xml:space="preserve"> </w:t>
      </w:r>
      <w:r w:rsidRPr="003C4884">
        <w:rPr>
          <w:rFonts w:eastAsia="Calibri"/>
          <w:sz w:val="20"/>
          <w:szCs w:val="20"/>
          <w:lang w:eastAsia="ru-RU"/>
        </w:rPr>
        <w:t>При цьому, Постачальник залишає за собою право після закінчення строку дії бланків-дозволу, на підставі накладної на повернення, замінити такі бланки-дозволу на діючі, з перерахунком вартості ПММ за цінами, діючими на день такого обміну.</w:t>
      </w:r>
    </w:p>
    <w:p w:rsidR="00FA0ABA" w:rsidRPr="003C4884" w:rsidRDefault="00FA0ABA" w:rsidP="00FA0ABA">
      <w:pPr>
        <w:widowControl w:val="0"/>
        <w:suppressAutoHyphens w:val="0"/>
        <w:ind w:firstLine="360"/>
        <w:jc w:val="both"/>
        <w:rPr>
          <w:rFonts w:eastAsia="Calibri"/>
          <w:snapToGrid w:val="0"/>
          <w:sz w:val="20"/>
          <w:szCs w:val="20"/>
          <w:u w:val="single"/>
          <w:lang w:eastAsia="en-US"/>
        </w:rPr>
      </w:pPr>
      <w:r w:rsidRPr="00C70A8F">
        <w:rPr>
          <w:rFonts w:eastAsia="Calibri"/>
          <w:snapToGrid w:val="0"/>
          <w:sz w:val="20"/>
          <w:szCs w:val="20"/>
          <w:lang w:eastAsia="en-US"/>
        </w:rPr>
        <w:t xml:space="preserve">2.2. </w:t>
      </w:r>
      <w:r w:rsidR="00B40969" w:rsidRPr="00C70A8F">
        <w:rPr>
          <w:rFonts w:eastAsia="Calibri"/>
          <w:snapToGrid w:val="0"/>
          <w:sz w:val="20"/>
          <w:szCs w:val="20"/>
          <w:lang w:eastAsia="en-US"/>
        </w:rPr>
        <w:t>Умови постачання Товару</w:t>
      </w:r>
      <w:r w:rsidR="00E94A0D">
        <w:rPr>
          <w:rFonts w:eastAsia="Calibri"/>
          <w:snapToGrid w:val="0"/>
          <w:sz w:val="20"/>
          <w:szCs w:val="20"/>
          <w:lang w:eastAsia="en-US"/>
        </w:rPr>
        <w:t xml:space="preserve"> </w:t>
      </w:r>
      <w:r w:rsidR="00B40969" w:rsidRPr="00B40969">
        <w:rPr>
          <w:rFonts w:eastAsia="Calibri"/>
          <w:snapToGrid w:val="0"/>
          <w:sz w:val="20"/>
          <w:szCs w:val="20"/>
          <w:lang w:eastAsia="en-US"/>
        </w:rPr>
        <w:t xml:space="preserve">– </w:t>
      </w:r>
      <w:proofErr w:type="spellStart"/>
      <w:r w:rsidR="00B40969" w:rsidRPr="00B40969">
        <w:rPr>
          <w:rFonts w:eastAsia="Calibri"/>
          <w:snapToGrid w:val="0"/>
          <w:sz w:val="20"/>
          <w:szCs w:val="20"/>
          <w:lang w:eastAsia="en-US"/>
        </w:rPr>
        <w:t>самовивезення</w:t>
      </w:r>
      <w:proofErr w:type="spellEnd"/>
      <w:r w:rsidR="00B40969" w:rsidRPr="00B40969">
        <w:rPr>
          <w:rFonts w:eastAsia="Calibri"/>
          <w:snapToGrid w:val="0"/>
          <w:sz w:val="20"/>
          <w:szCs w:val="20"/>
          <w:lang w:eastAsia="en-US"/>
        </w:rPr>
        <w:t>. Покупець зобов’язується отримати Товар на АЗС до закінчення терміну дії бланків-дозволу (талонів).</w:t>
      </w:r>
    </w:p>
    <w:p w:rsidR="00FA0ABA" w:rsidRPr="003C4884" w:rsidRDefault="00FA0ABA" w:rsidP="00FA0ABA">
      <w:pPr>
        <w:widowControl w:val="0"/>
        <w:suppressAutoHyphens w:val="0"/>
        <w:ind w:firstLine="360"/>
        <w:jc w:val="both"/>
        <w:rPr>
          <w:rFonts w:eastAsia="Calibri"/>
          <w:snapToGrid w:val="0"/>
          <w:sz w:val="20"/>
          <w:szCs w:val="20"/>
          <w:lang w:eastAsia="en-US"/>
        </w:rPr>
      </w:pPr>
      <w:r w:rsidRPr="003C4884">
        <w:rPr>
          <w:rFonts w:eastAsia="Calibri"/>
          <w:snapToGrid w:val="0"/>
          <w:sz w:val="20"/>
          <w:szCs w:val="20"/>
          <w:lang w:eastAsia="en-US"/>
        </w:rPr>
        <w:t>2.2.</w:t>
      </w:r>
      <w:r w:rsidR="00EB49CF">
        <w:rPr>
          <w:rFonts w:eastAsia="Calibri"/>
          <w:snapToGrid w:val="0"/>
          <w:sz w:val="20"/>
          <w:szCs w:val="20"/>
          <w:lang w:eastAsia="en-US"/>
        </w:rPr>
        <w:t>1</w:t>
      </w:r>
      <w:r w:rsidRPr="003C4884">
        <w:rPr>
          <w:rFonts w:eastAsia="Calibri"/>
          <w:snapToGrid w:val="0"/>
          <w:sz w:val="20"/>
          <w:szCs w:val="20"/>
          <w:lang w:eastAsia="en-US"/>
        </w:rPr>
        <w:t>. Представник Покупця, перевіряє кількість, номенклатуру, номінал бланків-дозволу (талонів) на відповідність видатковій накладн</w:t>
      </w:r>
      <w:r w:rsidR="00635D1A">
        <w:rPr>
          <w:rFonts w:eastAsia="Calibri"/>
          <w:snapToGrid w:val="0"/>
          <w:sz w:val="20"/>
          <w:szCs w:val="20"/>
          <w:lang w:eastAsia="en-US"/>
        </w:rPr>
        <w:t>ій</w:t>
      </w:r>
      <w:r w:rsidRPr="003C4884">
        <w:rPr>
          <w:rFonts w:eastAsia="Calibri"/>
          <w:snapToGrid w:val="0"/>
          <w:sz w:val="20"/>
          <w:szCs w:val="20"/>
          <w:lang w:eastAsia="en-US"/>
        </w:rPr>
        <w:t>, підписує видаткові накладні  та по одному екземпляру повертає Постачальнику.</w:t>
      </w:r>
    </w:p>
    <w:p w:rsidR="00FA0ABA" w:rsidRPr="003C4884" w:rsidRDefault="00EB49CF" w:rsidP="00FA0ABA">
      <w:pPr>
        <w:widowControl w:val="0"/>
        <w:suppressAutoHyphens w:val="0"/>
        <w:ind w:firstLine="360"/>
        <w:jc w:val="both"/>
        <w:rPr>
          <w:rFonts w:eastAsia="Calibri"/>
          <w:snapToGrid w:val="0"/>
          <w:sz w:val="20"/>
          <w:szCs w:val="20"/>
          <w:lang w:eastAsia="en-US"/>
        </w:rPr>
      </w:pPr>
      <w:r>
        <w:rPr>
          <w:rFonts w:eastAsia="Calibri"/>
          <w:snapToGrid w:val="0"/>
          <w:sz w:val="20"/>
          <w:szCs w:val="20"/>
          <w:lang w:eastAsia="en-US"/>
        </w:rPr>
        <w:t>2.2.2</w:t>
      </w:r>
      <w:r w:rsidR="00FA0ABA" w:rsidRPr="003C4884">
        <w:rPr>
          <w:rFonts w:eastAsia="Calibri"/>
          <w:snapToGrid w:val="0"/>
          <w:sz w:val="20"/>
          <w:szCs w:val="20"/>
          <w:lang w:eastAsia="en-US"/>
        </w:rPr>
        <w:t>. Якщо Покупець під час отримання товару виявить дефектність, не відповідність кількості, номіналу товару, він зобов’язується протягом двох робочих днів повідомити (електронною поштою) про це Постачальника. Повідомлення має містити наступні відомості: номер та дата видаткової накладної, вид палива, номера бланків-дозволу.</w:t>
      </w:r>
    </w:p>
    <w:p w:rsidR="00FA0ABA" w:rsidRPr="003C4884" w:rsidRDefault="00FA0ABA" w:rsidP="00FA0ABA">
      <w:pPr>
        <w:widowControl w:val="0"/>
        <w:suppressAutoHyphens w:val="0"/>
        <w:ind w:firstLine="360"/>
        <w:jc w:val="both"/>
        <w:rPr>
          <w:rFonts w:eastAsia="Calibri"/>
          <w:snapToGrid w:val="0"/>
          <w:sz w:val="20"/>
          <w:szCs w:val="20"/>
          <w:lang w:eastAsia="en-US"/>
        </w:rPr>
      </w:pPr>
      <w:r w:rsidRPr="003C4884">
        <w:rPr>
          <w:rFonts w:eastAsia="Calibri"/>
          <w:snapToGrid w:val="0"/>
          <w:sz w:val="20"/>
          <w:szCs w:val="20"/>
          <w:lang w:eastAsia="en-US"/>
        </w:rPr>
        <w:t>2.2.</w:t>
      </w:r>
      <w:r w:rsidR="00C70A8F">
        <w:rPr>
          <w:rFonts w:eastAsia="Calibri"/>
          <w:snapToGrid w:val="0"/>
          <w:sz w:val="20"/>
          <w:szCs w:val="20"/>
          <w:lang w:eastAsia="en-US"/>
        </w:rPr>
        <w:t>3</w:t>
      </w:r>
      <w:r w:rsidRPr="003C4884">
        <w:rPr>
          <w:rFonts w:eastAsia="Calibri"/>
          <w:snapToGrid w:val="0"/>
          <w:sz w:val="20"/>
          <w:szCs w:val="20"/>
          <w:lang w:eastAsia="en-US"/>
        </w:rPr>
        <w:t xml:space="preserve">. Після спливу зазначеного строку для повідомлення, або надання недостатньої інформації для розгляду претензії, </w:t>
      </w:r>
      <w:proofErr w:type="spellStart"/>
      <w:r w:rsidRPr="003C4884">
        <w:rPr>
          <w:rFonts w:eastAsia="Calibri"/>
          <w:snapToGrid w:val="0"/>
          <w:sz w:val="20"/>
          <w:szCs w:val="20"/>
          <w:lang w:eastAsia="en-US"/>
        </w:rPr>
        <w:t>претензії</w:t>
      </w:r>
      <w:proofErr w:type="spellEnd"/>
      <w:r w:rsidRPr="003C4884">
        <w:rPr>
          <w:rFonts w:eastAsia="Calibri"/>
          <w:snapToGrid w:val="0"/>
          <w:sz w:val="20"/>
          <w:szCs w:val="20"/>
          <w:lang w:eastAsia="en-US"/>
        </w:rPr>
        <w:t xml:space="preserve"> до Постачальника про дефектність, н</w:t>
      </w:r>
      <w:r w:rsidR="00C70A8F">
        <w:rPr>
          <w:rFonts w:eastAsia="Calibri"/>
          <w:snapToGrid w:val="0"/>
          <w:sz w:val="20"/>
          <w:szCs w:val="20"/>
          <w:lang w:eastAsia="en-US"/>
        </w:rPr>
        <w:t>а</w:t>
      </w:r>
      <w:r w:rsidRPr="003C4884">
        <w:rPr>
          <w:rFonts w:eastAsia="Calibri"/>
          <w:snapToGrid w:val="0"/>
          <w:sz w:val="20"/>
          <w:szCs w:val="20"/>
          <w:lang w:eastAsia="en-US"/>
        </w:rPr>
        <w:t xml:space="preserve"> відповідність кількості, номіналу товару – не приймаються.</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lastRenderedPageBreak/>
        <w:t xml:space="preserve">2.3. </w:t>
      </w:r>
      <w:r w:rsidRPr="00B6625C">
        <w:rPr>
          <w:rFonts w:eastAsia="Calibri"/>
          <w:b/>
          <w:sz w:val="20"/>
          <w:szCs w:val="20"/>
          <w:lang w:eastAsia="ru-RU"/>
        </w:rPr>
        <w:t>Адреса доставки товару:</w:t>
      </w:r>
      <w:r w:rsidRPr="003C4884">
        <w:rPr>
          <w:rFonts w:eastAsia="Calibri"/>
          <w:sz w:val="20"/>
          <w:szCs w:val="20"/>
          <w:lang w:eastAsia="ru-RU"/>
        </w:rPr>
        <w:t xml:space="preserve"> </w:t>
      </w:r>
      <w:r w:rsidR="00B6625C" w:rsidRPr="00B6625C">
        <w:rPr>
          <w:rFonts w:eastAsia="Calibri"/>
          <w:b/>
          <w:sz w:val="20"/>
          <w:szCs w:val="20"/>
          <w:lang w:eastAsia="ru-RU"/>
        </w:rPr>
        <w:t xml:space="preserve">Рівненська обл., Рівненський район, село </w:t>
      </w:r>
      <w:proofErr w:type="spellStart"/>
      <w:r w:rsidR="00B6625C" w:rsidRPr="00B6625C">
        <w:rPr>
          <w:rFonts w:eastAsia="Calibri"/>
          <w:b/>
          <w:sz w:val="20"/>
          <w:szCs w:val="20"/>
          <w:lang w:eastAsia="ru-RU"/>
        </w:rPr>
        <w:t>Моквин</w:t>
      </w:r>
      <w:proofErr w:type="spellEnd"/>
      <w:r w:rsidR="00B6625C" w:rsidRPr="00B6625C">
        <w:rPr>
          <w:rFonts w:eastAsia="Calibri"/>
          <w:b/>
          <w:sz w:val="20"/>
          <w:szCs w:val="20"/>
          <w:lang w:eastAsia="ru-RU"/>
        </w:rPr>
        <w:t>, вул. Шевченка, будинок 16</w:t>
      </w:r>
      <w:r w:rsidRPr="003C4884">
        <w:rPr>
          <w:rFonts w:eastAsia="Calibri"/>
          <w:sz w:val="20"/>
          <w:szCs w:val="20"/>
          <w:lang w:eastAsia="ru-RU"/>
        </w:rPr>
        <w:t>.</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t xml:space="preserve">2.4. Під час видачі бланків-дозволу Постачальник видає Покупцю видаткову накладну.  </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t>2.5. Право власності на ПММ переходить до Покупця в момент передачі Покупцю накладної та бланків-дозволу.</w:t>
      </w:r>
    </w:p>
    <w:p w:rsidR="00FA0ABA" w:rsidRPr="003C4884"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0"/>
          <w:sz w:val="20"/>
          <w:szCs w:val="20"/>
          <w:lang w:eastAsia="ru-RU"/>
        </w:rPr>
        <w:t>2.6. Після передачі Покупцю накладної та бланків-дозволу на ПММ відповідна кількість ПММ вважається прийнятою Постачальником на зберігання до його витребування Покупцем за пред’явленням бланків-дозволу.</w:t>
      </w:r>
      <w:r w:rsidRPr="003C4884">
        <w:rPr>
          <w:rFonts w:eastAsia="Calibri"/>
          <w:color w:val="00000A"/>
          <w:sz w:val="20"/>
          <w:szCs w:val="20"/>
          <w:lang w:eastAsia="ru-RU"/>
        </w:rPr>
        <w:t xml:space="preserve"> Ризик випадкового знищення (псування) ПММ до моменту їх отримання Покупцем несе Постачальник.</w:t>
      </w:r>
    </w:p>
    <w:p w:rsidR="00FA0ABA" w:rsidRPr="003C4884"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A"/>
          <w:sz w:val="20"/>
          <w:szCs w:val="20"/>
          <w:lang w:eastAsia="ru-RU"/>
        </w:rPr>
        <w:t xml:space="preserve">2.7. Для отримання ПММ від Постачальника представник Покупця - особа, у якої наявний відповідний бланк-дозволу, звертається до будь-якої із автозаправних станцій, що належать до мережі АЗС, які здійснюють обслуговування за даним Договором та території </w:t>
      </w:r>
      <w:proofErr w:type="spellStart"/>
      <w:r w:rsidRPr="00B6625C">
        <w:rPr>
          <w:rFonts w:eastAsia="Calibri"/>
          <w:b/>
          <w:color w:val="00000A"/>
          <w:sz w:val="20"/>
          <w:szCs w:val="20"/>
          <w:lang w:eastAsia="ru-RU"/>
        </w:rPr>
        <w:t>м.Березне</w:t>
      </w:r>
      <w:proofErr w:type="spellEnd"/>
      <w:r w:rsidRPr="00B6625C">
        <w:rPr>
          <w:rFonts w:eastAsia="Calibri"/>
          <w:b/>
          <w:color w:val="00000A"/>
          <w:sz w:val="20"/>
          <w:szCs w:val="20"/>
          <w:lang w:eastAsia="ru-RU"/>
        </w:rPr>
        <w:t>, Рівненського району Рівненської області</w:t>
      </w:r>
      <w:r w:rsidRPr="003C4884">
        <w:rPr>
          <w:rFonts w:eastAsia="Calibri"/>
          <w:color w:val="00000A"/>
          <w:sz w:val="20"/>
          <w:szCs w:val="20"/>
          <w:lang w:eastAsia="ru-RU"/>
        </w:rPr>
        <w:t>.</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r w:rsidRPr="003C4884">
        <w:rPr>
          <w:rFonts w:eastAsia="Calibri"/>
          <w:sz w:val="20"/>
          <w:szCs w:val="20"/>
          <w:lang w:eastAsia="ru-RU"/>
        </w:rPr>
        <w:t>2.8. Відпуск ПММ Покупцеві, його представникам (особам, у яких наявні відповідні бланки-дозволу) здійснюється тільки після пред'явлення бланків-дозволу. Наявність бланку-дозволу у особи, що звертається до Постачальника (до однієї із автозаправних станцій з мережі Постачальника) є підтвердженням повноважень такої особи на отримання ПММ за цим Договором. Ризик несприятливих наслідків пред'явлення бланку-дозволу не уповноваженою особою і, відповідно, отримання ПММ неналежним одержувачем несе Покупець, окрім тих випадків, коли він завчасно і у належній формі повідомив Постачальника про анулювання бланків-дозволу.</w:t>
      </w:r>
    </w:p>
    <w:p w:rsidR="00FA0ABA" w:rsidRPr="003C4884" w:rsidRDefault="00FA0ABA" w:rsidP="00FA0ABA">
      <w:pPr>
        <w:suppressAutoHyphens w:val="0"/>
        <w:spacing w:after="160" w:line="256" w:lineRule="auto"/>
        <w:jc w:val="both"/>
        <w:rPr>
          <w:rFonts w:eastAsia="Calibri"/>
          <w:sz w:val="20"/>
          <w:szCs w:val="20"/>
          <w:lang w:eastAsia="ru-RU"/>
        </w:rPr>
      </w:pPr>
      <w:r w:rsidRPr="003C4884">
        <w:rPr>
          <w:rFonts w:eastAsia="Calibri"/>
          <w:sz w:val="20"/>
          <w:szCs w:val="20"/>
          <w:lang w:eastAsia="ru-RU"/>
        </w:rPr>
        <w:t>Після відпуску зазначених в бланку-дозволу ПММ Покупцю, бланк-дозволу вважається погашеним та повертається Постачальнику і є підставою для списання ПММ зі зберігання.</w:t>
      </w:r>
    </w:p>
    <w:p w:rsidR="00FA0ABA" w:rsidRPr="003C4884" w:rsidRDefault="00FA0ABA" w:rsidP="00FA0ABA">
      <w:pPr>
        <w:suppressAutoHyphens w:val="0"/>
        <w:autoSpaceDE w:val="0"/>
        <w:autoSpaceDN w:val="0"/>
        <w:adjustRightInd w:val="0"/>
        <w:ind w:firstLine="360"/>
        <w:jc w:val="center"/>
        <w:rPr>
          <w:rFonts w:eastAsia="Calibri"/>
          <w:b/>
          <w:bCs/>
          <w:color w:val="00000A"/>
          <w:sz w:val="20"/>
          <w:szCs w:val="20"/>
          <w:lang w:eastAsia="ru-RU"/>
        </w:rPr>
      </w:pPr>
      <w:r w:rsidRPr="003C4884">
        <w:rPr>
          <w:rFonts w:eastAsia="Calibri"/>
          <w:b/>
          <w:bCs/>
          <w:color w:val="00000A"/>
          <w:sz w:val="20"/>
          <w:szCs w:val="20"/>
          <w:lang w:eastAsia="ru-RU"/>
        </w:rPr>
        <w:t>3. ВІДПОВІДАЛЬНІСТЬ СТОРІН ЗА ПОРУШЕННЯ ДОГОВОРУ</w:t>
      </w:r>
    </w:p>
    <w:p w:rsidR="00FA0ABA" w:rsidRPr="003C4884"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A"/>
          <w:sz w:val="20"/>
          <w:szCs w:val="20"/>
          <w:lang w:eastAsia="ru-RU"/>
        </w:rPr>
        <w:t>3.1. У випадку порушення Договору Сторона несе відповідальність, визначену цим Договором та (або) чинним законодавством України.</w:t>
      </w:r>
    </w:p>
    <w:p w:rsidR="00FA0ABA" w:rsidRPr="003C4884"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A"/>
          <w:sz w:val="20"/>
          <w:szCs w:val="20"/>
          <w:lang w:eastAsia="ru-RU"/>
        </w:rPr>
        <w:t>3.1.1. Порушенням Договору є його невиконання або неналежне виконання, тобто виконання з порушенням умов, визначених змістом цього Договору.</w:t>
      </w:r>
    </w:p>
    <w:p w:rsidR="00FA0ABA" w:rsidRPr="003C4884"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A"/>
          <w:sz w:val="20"/>
          <w:szCs w:val="20"/>
          <w:lang w:eastAsia="ru-RU"/>
        </w:rPr>
        <w:t>3.1.2. Сторона не несе відповідальності за порушення Договору, якщо воно сталося не з її вини (умислу чи необережності).</w:t>
      </w:r>
    </w:p>
    <w:p w:rsidR="00FA0ABA" w:rsidRPr="003C4884"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A"/>
          <w:sz w:val="20"/>
          <w:szCs w:val="20"/>
          <w:lang w:eastAsia="ru-RU"/>
        </w:rPr>
        <w:t>3.1.3.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FA0ABA" w:rsidRPr="003C4884"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A"/>
          <w:sz w:val="20"/>
          <w:szCs w:val="20"/>
          <w:lang w:eastAsia="ru-RU"/>
        </w:rPr>
        <w:t xml:space="preserve">3.2. Постачальник зобов'язаний за порушення обов'язків, визначених у </w:t>
      </w:r>
      <w:proofErr w:type="spellStart"/>
      <w:r w:rsidRPr="003C4884">
        <w:rPr>
          <w:rFonts w:eastAsia="Calibri"/>
          <w:color w:val="00000A"/>
          <w:sz w:val="20"/>
          <w:szCs w:val="20"/>
          <w:lang w:eastAsia="ru-RU"/>
        </w:rPr>
        <w:t>п.п</w:t>
      </w:r>
      <w:proofErr w:type="spellEnd"/>
      <w:r w:rsidRPr="003C4884">
        <w:rPr>
          <w:rFonts w:eastAsia="Calibri"/>
          <w:color w:val="00000A"/>
          <w:sz w:val="20"/>
          <w:szCs w:val="20"/>
          <w:lang w:eastAsia="ru-RU"/>
        </w:rPr>
        <w:t>. 2.1.2 цього Договору, сплатити Покупцеві пеню у розмірі подвійної облікової ставки НБУ за кожний день прострочення від вартості ПММ та/або суми, яка була сплачена Покупцем та на яку не видані бланки-дозволи.</w:t>
      </w:r>
    </w:p>
    <w:p w:rsidR="00FA0ABA" w:rsidRPr="003C4884" w:rsidRDefault="00FA0ABA" w:rsidP="00FA0ABA">
      <w:pPr>
        <w:suppressAutoHyphens w:val="0"/>
        <w:autoSpaceDE w:val="0"/>
        <w:autoSpaceDN w:val="0"/>
        <w:adjustRightInd w:val="0"/>
        <w:ind w:firstLine="360"/>
        <w:jc w:val="both"/>
        <w:rPr>
          <w:rFonts w:eastAsia="Calibri"/>
          <w:sz w:val="20"/>
          <w:szCs w:val="20"/>
          <w:lang w:eastAsia="en-US"/>
        </w:rPr>
      </w:pPr>
      <w:r w:rsidRPr="003C4884">
        <w:rPr>
          <w:rFonts w:eastAsia="Calibri"/>
          <w:color w:val="00000A"/>
          <w:sz w:val="20"/>
          <w:szCs w:val="20"/>
          <w:lang w:eastAsia="ru-RU"/>
        </w:rPr>
        <w:t xml:space="preserve">3.3. Покупець </w:t>
      </w:r>
      <w:r w:rsidRPr="003C4884">
        <w:rPr>
          <w:rFonts w:eastAsia="Calibri"/>
          <w:sz w:val="20"/>
          <w:szCs w:val="20"/>
          <w:lang w:eastAsia="ru-RU"/>
        </w:rPr>
        <w:t>зобов'язаний за прострочення оплати при відстроченні платежу за Товар сплатити Постачальникові пеню в розмірі подвійної облікової ставки НБУ від суми простроченої оплати за кожний день прострочення за весь період прострочення.</w:t>
      </w:r>
      <w:r w:rsidRPr="003C4884">
        <w:rPr>
          <w:rFonts w:eastAsia="Calibri"/>
          <w:sz w:val="20"/>
          <w:szCs w:val="20"/>
          <w:lang w:val="ru-RU" w:eastAsia="en-US"/>
        </w:rPr>
        <w:t xml:space="preserve"> </w:t>
      </w:r>
    </w:p>
    <w:p w:rsidR="00FA0ABA" w:rsidRPr="003C4884"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A"/>
          <w:sz w:val="20"/>
          <w:szCs w:val="20"/>
          <w:lang w:eastAsia="ru-RU"/>
        </w:rPr>
        <w:t xml:space="preserve">3.4.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FA0ABA" w:rsidRPr="003C4884"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A"/>
          <w:sz w:val="20"/>
          <w:szCs w:val="20"/>
          <w:lang w:eastAsia="ru-RU"/>
        </w:rPr>
        <w:t>3.5.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FA0ABA"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A"/>
          <w:sz w:val="20"/>
          <w:szCs w:val="20"/>
          <w:lang w:eastAsia="ru-RU"/>
        </w:rPr>
        <w:t>3.6.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B6625C" w:rsidRPr="003C4884" w:rsidRDefault="00B6625C" w:rsidP="00FA0ABA">
      <w:pPr>
        <w:suppressAutoHyphens w:val="0"/>
        <w:autoSpaceDE w:val="0"/>
        <w:autoSpaceDN w:val="0"/>
        <w:adjustRightInd w:val="0"/>
        <w:ind w:firstLine="360"/>
        <w:jc w:val="both"/>
        <w:rPr>
          <w:rFonts w:eastAsia="Calibri"/>
          <w:sz w:val="20"/>
          <w:szCs w:val="20"/>
          <w:lang w:eastAsia="ru-RU"/>
        </w:rPr>
      </w:pPr>
    </w:p>
    <w:p w:rsidR="00FA0ABA" w:rsidRPr="003C4884" w:rsidRDefault="00FA0ABA" w:rsidP="00FA0ABA">
      <w:pPr>
        <w:suppressAutoHyphens w:val="0"/>
        <w:autoSpaceDE w:val="0"/>
        <w:autoSpaceDN w:val="0"/>
        <w:adjustRightInd w:val="0"/>
        <w:ind w:firstLine="360"/>
        <w:jc w:val="center"/>
        <w:rPr>
          <w:rFonts w:eastAsia="Calibri"/>
          <w:b/>
          <w:bCs/>
          <w:color w:val="00000A"/>
          <w:sz w:val="20"/>
          <w:szCs w:val="20"/>
          <w:lang w:eastAsia="ru-RU"/>
        </w:rPr>
      </w:pPr>
      <w:r w:rsidRPr="003C4884">
        <w:rPr>
          <w:rFonts w:eastAsia="Calibri"/>
          <w:b/>
          <w:bCs/>
          <w:color w:val="00000A"/>
          <w:sz w:val="20"/>
          <w:szCs w:val="20"/>
          <w:lang w:eastAsia="ru-RU"/>
        </w:rPr>
        <w:t>4. ФОРС-МАЖОРНІ ОБСТАВИНИ</w:t>
      </w:r>
    </w:p>
    <w:p w:rsidR="00FA0ABA" w:rsidRPr="003C4884"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A"/>
          <w:sz w:val="20"/>
          <w:szCs w:val="20"/>
          <w:lang w:eastAsia="ru-RU"/>
        </w:rPr>
        <w:t>4.1.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FA0ABA" w:rsidRPr="003C4884"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A"/>
          <w:sz w:val="20"/>
          <w:szCs w:val="20"/>
          <w:lang w:eastAsia="ru-RU"/>
        </w:rPr>
        <w:t>4.2.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До таких обставин відносяться: бурі, циклони, паводки, пожежа, землетруси; війна і військові дії, заколот, блокада, безчинства, заворушення та інші протиправні дії; зруйнування внаслідок дії вибухових пристроїв, що знаходились у землі; радіаційна, хімічна зараженість, ударні хвилі, що виникають при польоті літаків або інших літальних апаратів із звуковими та надзвуковими швидкостями, виникнення кліматичних умов, при яких ведення робіт заборонено будівельними нормами та правилами, або неможливе по технологічним нормам.</w:t>
      </w:r>
    </w:p>
    <w:p w:rsidR="00FA0ABA" w:rsidRPr="003C4884" w:rsidRDefault="00FA0ABA" w:rsidP="00FA0ABA">
      <w:pPr>
        <w:suppressAutoHyphens w:val="0"/>
        <w:autoSpaceDE w:val="0"/>
        <w:autoSpaceDN w:val="0"/>
        <w:adjustRightInd w:val="0"/>
        <w:ind w:firstLine="360"/>
        <w:jc w:val="both"/>
        <w:rPr>
          <w:rFonts w:eastAsia="Calibri"/>
          <w:color w:val="000000"/>
          <w:sz w:val="20"/>
          <w:szCs w:val="20"/>
          <w:lang w:eastAsia="ru-RU"/>
        </w:rPr>
      </w:pPr>
      <w:r w:rsidRPr="003C4884">
        <w:rPr>
          <w:rFonts w:eastAsia="Calibri"/>
          <w:color w:val="00000A"/>
          <w:sz w:val="20"/>
          <w:szCs w:val="20"/>
          <w:lang w:eastAsia="ru-RU"/>
        </w:rPr>
        <w:t>4.3.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w:t>
      </w:r>
      <w:r w:rsidRPr="003C4884">
        <w:rPr>
          <w:rFonts w:eastAsia="Calibri"/>
          <w:color w:val="000000"/>
          <w:sz w:val="20"/>
          <w:szCs w:val="20"/>
          <w:lang w:eastAsia="ru-RU"/>
        </w:rPr>
        <w:t xml:space="preserve"> іншу Сторону про існуючі перешкоди та їх вплив на виконання зобов'язань за цим Договором.</w:t>
      </w:r>
    </w:p>
    <w:p w:rsidR="00FA0ABA" w:rsidRPr="003C4884"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0"/>
          <w:sz w:val="20"/>
          <w:szCs w:val="20"/>
          <w:lang w:eastAsia="ru-RU"/>
        </w:rPr>
        <w:t>4.4. Якщо форс-мажорні обставини діють протягом 3 (трьох) місяців поспіль і не виявляють ознак припинення, цей Договір може бути розірваний Покупцем або Постачальником</w:t>
      </w:r>
      <w:r w:rsidRPr="003C4884">
        <w:rPr>
          <w:rFonts w:eastAsia="Calibri"/>
          <w:color w:val="00000A"/>
          <w:sz w:val="20"/>
          <w:szCs w:val="20"/>
          <w:lang w:eastAsia="ru-RU"/>
        </w:rPr>
        <w:t xml:space="preserve"> шляхом направлення письмового повідомлення про це іншій Стороні.</w:t>
      </w:r>
    </w:p>
    <w:p w:rsidR="00FA0ABA" w:rsidRDefault="00FA0ABA" w:rsidP="00FA0ABA">
      <w:pPr>
        <w:suppressAutoHyphens w:val="0"/>
        <w:autoSpaceDE w:val="0"/>
        <w:autoSpaceDN w:val="0"/>
        <w:adjustRightInd w:val="0"/>
        <w:ind w:firstLine="360"/>
        <w:jc w:val="both"/>
        <w:rPr>
          <w:rFonts w:eastAsia="Calibri"/>
          <w:color w:val="00000A"/>
          <w:sz w:val="20"/>
          <w:szCs w:val="20"/>
          <w:lang w:eastAsia="ru-RU"/>
        </w:rPr>
      </w:pPr>
      <w:r w:rsidRPr="003C4884">
        <w:rPr>
          <w:rFonts w:eastAsia="Calibri"/>
          <w:color w:val="00000A"/>
          <w:sz w:val="20"/>
          <w:szCs w:val="20"/>
          <w:lang w:eastAsia="ru-RU"/>
        </w:rPr>
        <w:lastRenderedPageBreak/>
        <w:t>4.5. Підтвердженням дії форс-мажорних обставин є довідка видана ТПП України або інший документ, виданий компетентним органом, що підтверджує настання обставин непереборної сили.</w:t>
      </w:r>
    </w:p>
    <w:p w:rsidR="0093249A" w:rsidRPr="0093249A" w:rsidRDefault="0093249A" w:rsidP="0093249A">
      <w:pPr>
        <w:suppressAutoHyphens w:val="0"/>
        <w:autoSpaceDE w:val="0"/>
        <w:autoSpaceDN w:val="0"/>
        <w:adjustRightInd w:val="0"/>
        <w:ind w:firstLine="360"/>
        <w:jc w:val="center"/>
        <w:rPr>
          <w:rFonts w:eastAsia="Calibri"/>
          <w:b/>
          <w:color w:val="00000A"/>
          <w:sz w:val="20"/>
          <w:szCs w:val="20"/>
          <w:lang w:eastAsia="ru-RU"/>
        </w:rPr>
      </w:pPr>
    </w:p>
    <w:p w:rsidR="0093249A" w:rsidRPr="0093249A" w:rsidRDefault="00C17E17" w:rsidP="0093249A">
      <w:pPr>
        <w:suppressAutoHyphens w:val="0"/>
        <w:autoSpaceDE w:val="0"/>
        <w:autoSpaceDN w:val="0"/>
        <w:adjustRightInd w:val="0"/>
        <w:ind w:firstLine="360"/>
        <w:jc w:val="center"/>
        <w:rPr>
          <w:rFonts w:eastAsia="Calibri"/>
          <w:b/>
          <w:color w:val="00000A"/>
          <w:sz w:val="20"/>
          <w:szCs w:val="20"/>
          <w:lang w:eastAsia="ru-RU"/>
        </w:rPr>
      </w:pPr>
      <w:r>
        <w:rPr>
          <w:rFonts w:eastAsia="Calibri"/>
          <w:b/>
          <w:color w:val="00000A"/>
          <w:sz w:val="20"/>
          <w:szCs w:val="20"/>
          <w:lang w:eastAsia="ru-RU"/>
        </w:rPr>
        <w:t>5</w:t>
      </w:r>
      <w:r w:rsidR="0093249A" w:rsidRPr="0093249A">
        <w:rPr>
          <w:rFonts w:eastAsia="Calibri"/>
          <w:b/>
          <w:color w:val="00000A"/>
          <w:sz w:val="20"/>
          <w:szCs w:val="20"/>
          <w:lang w:eastAsia="ru-RU"/>
        </w:rPr>
        <w:t>. АНТИКОРУПЦІЙНЕ ЗАСТЕРЕЖЕННЯ</w:t>
      </w:r>
    </w:p>
    <w:p w:rsidR="0093249A" w:rsidRPr="0093249A" w:rsidRDefault="00C17E17" w:rsidP="0093249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5</w:t>
      </w:r>
      <w:r w:rsidR="0093249A" w:rsidRPr="0093249A">
        <w:rPr>
          <w:rFonts w:eastAsia="Calibri"/>
          <w:color w:val="00000A"/>
          <w:sz w:val="20"/>
          <w:szCs w:val="20"/>
          <w:lang w:eastAsia="ru-RU"/>
        </w:rPr>
        <w:t>.1. Сторони зобов’язуються забезпечити повну відповідальність своїх працівників вимогам антикорупційного законодавства.</w:t>
      </w:r>
    </w:p>
    <w:p w:rsidR="0093249A" w:rsidRPr="0093249A" w:rsidRDefault="00C17E17" w:rsidP="0093249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5</w:t>
      </w:r>
      <w:r w:rsidR="0093249A" w:rsidRPr="0093249A">
        <w:rPr>
          <w:rFonts w:eastAsia="Calibri"/>
          <w:color w:val="00000A"/>
          <w:sz w:val="20"/>
          <w:szCs w:val="20"/>
          <w:lang w:eastAsia="ru-RU"/>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93249A" w:rsidRPr="0093249A" w:rsidRDefault="00C17E17" w:rsidP="0093249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5</w:t>
      </w:r>
      <w:r w:rsidR="0093249A" w:rsidRPr="0093249A">
        <w:rPr>
          <w:rFonts w:eastAsia="Calibri"/>
          <w:color w:val="00000A"/>
          <w:sz w:val="20"/>
          <w:szCs w:val="20"/>
          <w:lang w:eastAsia="ru-RU"/>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93249A" w:rsidRPr="0093249A" w:rsidRDefault="00C17E17" w:rsidP="0093249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5</w:t>
      </w:r>
      <w:r w:rsidR="0093249A" w:rsidRPr="0093249A">
        <w:rPr>
          <w:rFonts w:eastAsia="Calibri"/>
          <w:color w:val="00000A"/>
          <w:sz w:val="20"/>
          <w:szCs w:val="20"/>
          <w:lang w:eastAsia="ru-RU"/>
        </w:rPr>
        <w:t xml:space="preserve">.4. Кожна із Сторін цього Договору відмовляється від стимулювання </w:t>
      </w:r>
      <w:proofErr w:type="spellStart"/>
      <w:r w:rsidR="0093249A" w:rsidRPr="0093249A">
        <w:rPr>
          <w:rFonts w:eastAsia="Calibri"/>
          <w:color w:val="00000A"/>
          <w:sz w:val="20"/>
          <w:szCs w:val="20"/>
          <w:lang w:eastAsia="ru-RU"/>
        </w:rPr>
        <w:t>будь-</w:t>
      </w:r>
      <w:proofErr w:type="spellEnd"/>
      <w:r w:rsidR="0093249A" w:rsidRPr="0093249A">
        <w:rPr>
          <w:rFonts w:eastAsia="Calibri"/>
          <w:color w:val="00000A"/>
          <w:sz w:val="20"/>
          <w:szCs w:val="20"/>
          <w:lang w:eastAsia="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3249A" w:rsidRPr="0093249A" w:rsidRDefault="00C17E17" w:rsidP="0093249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5</w:t>
      </w:r>
      <w:r w:rsidR="0093249A" w:rsidRPr="0093249A">
        <w:rPr>
          <w:rFonts w:eastAsia="Calibri"/>
          <w:color w:val="00000A"/>
          <w:sz w:val="20"/>
          <w:szCs w:val="20"/>
          <w:lang w:eastAsia="ru-RU"/>
        </w:rPr>
        <w:t>.5. Під діями працівника, здійснюваними на користь стимулюючої його Сторони, розуміються:</w:t>
      </w:r>
    </w:p>
    <w:p w:rsidR="0093249A" w:rsidRPr="0093249A" w:rsidRDefault="0093249A" w:rsidP="0093249A">
      <w:pPr>
        <w:suppressAutoHyphens w:val="0"/>
        <w:autoSpaceDE w:val="0"/>
        <w:autoSpaceDN w:val="0"/>
        <w:adjustRightInd w:val="0"/>
        <w:ind w:firstLine="360"/>
        <w:jc w:val="both"/>
        <w:rPr>
          <w:rFonts w:eastAsia="Calibri"/>
          <w:color w:val="00000A"/>
          <w:sz w:val="20"/>
          <w:szCs w:val="20"/>
          <w:lang w:eastAsia="ru-RU"/>
        </w:rPr>
      </w:pPr>
      <w:r w:rsidRPr="0093249A">
        <w:rPr>
          <w:rFonts w:eastAsia="Calibri"/>
          <w:color w:val="00000A"/>
          <w:sz w:val="20"/>
          <w:szCs w:val="20"/>
          <w:lang w:eastAsia="ru-RU"/>
        </w:rPr>
        <w:t>-</w:t>
      </w:r>
      <w:r w:rsidRPr="0093249A">
        <w:rPr>
          <w:rFonts w:eastAsia="Calibri"/>
          <w:color w:val="00000A"/>
          <w:sz w:val="20"/>
          <w:szCs w:val="20"/>
          <w:lang w:eastAsia="ru-RU"/>
        </w:rPr>
        <w:tab/>
        <w:t>надання невиправданих переваг у порівнянні з іншими контрагентами;</w:t>
      </w:r>
    </w:p>
    <w:p w:rsidR="0093249A" w:rsidRPr="0093249A" w:rsidRDefault="0093249A" w:rsidP="0093249A">
      <w:pPr>
        <w:suppressAutoHyphens w:val="0"/>
        <w:autoSpaceDE w:val="0"/>
        <w:autoSpaceDN w:val="0"/>
        <w:adjustRightInd w:val="0"/>
        <w:ind w:firstLine="360"/>
        <w:jc w:val="both"/>
        <w:rPr>
          <w:rFonts w:eastAsia="Calibri"/>
          <w:color w:val="00000A"/>
          <w:sz w:val="20"/>
          <w:szCs w:val="20"/>
          <w:lang w:eastAsia="ru-RU"/>
        </w:rPr>
      </w:pPr>
      <w:r w:rsidRPr="0093249A">
        <w:rPr>
          <w:rFonts w:eastAsia="Calibri"/>
          <w:color w:val="00000A"/>
          <w:sz w:val="20"/>
          <w:szCs w:val="20"/>
          <w:lang w:eastAsia="ru-RU"/>
        </w:rPr>
        <w:t>-</w:t>
      </w:r>
      <w:r w:rsidRPr="0093249A">
        <w:rPr>
          <w:rFonts w:eastAsia="Calibri"/>
          <w:color w:val="00000A"/>
          <w:sz w:val="20"/>
          <w:szCs w:val="20"/>
          <w:lang w:eastAsia="ru-RU"/>
        </w:rPr>
        <w:tab/>
        <w:t>надання будь – яких гарантій;</w:t>
      </w:r>
    </w:p>
    <w:p w:rsidR="0093249A" w:rsidRPr="0093249A" w:rsidRDefault="0093249A" w:rsidP="0093249A">
      <w:pPr>
        <w:suppressAutoHyphens w:val="0"/>
        <w:autoSpaceDE w:val="0"/>
        <w:autoSpaceDN w:val="0"/>
        <w:adjustRightInd w:val="0"/>
        <w:ind w:firstLine="360"/>
        <w:jc w:val="both"/>
        <w:rPr>
          <w:rFonts w:eastAsia="Calibri"/>
          <w:color w:val="00000A"/>
          <w:sz w:val="20"/>
          <w:szCs w:val="20"/>
          <w:lang w:eastAsia="ru-RU"/>
        </w:rPr>
      </w:pPr>
      <w:r w:rsidRPr="0093249A">
        <w:rPr>
          <w:rFonts w:eastAsia="Calibri"/>
          <w:color w:val="00000A"/>
          <w:sz w:val="20"/>
          <w:szCs w:val="20"/>
          <w:lang w:eastAsia="ru-RU"/>
        </w:rPr>
        <w:t>-</w:t>
      </w:r>
      <w:r w:rsidRPr="0093249A">
        <w:rPr>
          <w:rFonts w:eastAsia="Calibri"/>
          <w:color w:val="00000A"/>
          <w:sz w:val="20"/>
          <w:szCs w:val="20"/>
          <w:lang w:eastAsia="ru-RU"/>
        </w:rPr>
        <w:tab/>
        <w:t>прискорення існуючих процедур;</w:t>
      </w:r>
    </w:p>
    <w:p w:rsidR="0093249A" w:rsidRPr="0093249A" w:rsidRDefault="0093249A" w:rsidP="0093249A">
      <w:pPr>
        <w:suppressAutoHyphens w:val="0"/>
        <w:autoSpaceDE w:val="0"/>
        <w:autoSpaceDN w:val="0"/>
        <w:adjustRightInd w:val="0"/>
        <w:ind w:firstLine="360"/>
        <w:jc w:val="both"/>
        <w:rPr>
          <w:rFonts w:eastAsia="Calibri"/>
          <w:color w:val="00000A"/>
          <w:sz w:val="20"/>
          <w:szCs w:val="20"/>
          <w:lang w:eastAsia="ru-RU"/>
        </w:rPr>
      </w:pPr>
      <w:r w:rsidRPr="0093249A">
        <w:rPr>
          <w:rFonts w:eastAsia="Calibri"/>
          <w:color w:val="00000A"/>
          <w:sz w:val="20"/>
          <w:szCs w:val="20"/>
          <w:lang w:eastAsia="ru-RU"/>
        </w:rPr>
        <w:t>-</w:t>
      </w:r>
      <w:r w:rsidRPr="0093249A">
        <w:rPr>
          <w:rFonts w:eastAsia="Calibri"/>
          <w:color w:val="00000A"/>
          <w:sz w:val="20"/>
          <w:szCs w:val="20"/>
          <w:lang w:eastAsia="ru-RU"/>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93249A" w:rsidRPr="0093249A" w:rsidRDefault="00C17E17" w:rsidP="0093249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5</w:t>
      </w:r>
      <w:r w:rsidR="0093249A" w:rsidRPr="0093249A">
        <w:rPr>
          <w:rFonts w:eastAsia="Calibri"/>
          <w:color w:val="00000A"/>
          <w:sz w:val="20"/>
          <w:szCs w:val="20"/>
          <w:lang w:eastAsia="ru-RU"/>
        </w:rPr>
        <w:t xml:space="preserve">.6. Сторони підтверджують, що їх працівники ознайомлені про кримінальну, адміністративну, </w:t>
      </w:r>
      <w:proofErr w:type="spellStart"/>
      <w:r w:rsidR="0093249A" w:rsidRPr="0093249A">
        <w:rPr>
          <w:rFonts w:eastAsia="Calibri"/>
          <w:color w:val="00000A"/>
          <w:sz w:val="20"/>
          <w:szCs w:val="20"/>
          <w:lang w:eastAsia="ru-RU"/>
        </w:rPr>
        <w:t>цивільно</w:t>
      </w:r>
      <w:proofErr w:type="spellEnd"/>
      <w:r w:rsidR="0093249A" w:rsidRPr="0093249A">
        <w:rPr>
          <w:rFonts w:eastAsia="Calibri"/>
          <w:color w:val="00000A"/>
          <w:sz w:val="20"/>
          <w:szCs w:val="20"/>
          <w:lang w:eastAsia="ru-RU"/>
        </w:rPr>
        <w:t xml:space="preserve"> – правову та адміністративну відповідальність за порушення антикорупційного законодавства.</w:t>
      </w:r>
    </w:p>
    <w:p w:rsidR="0093249A" w:rsidRPr="0093249A" w:rsidRDefault="00C17E17" w:rsidP="0093249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5</w:t>
      </w:r>
      <w:r w:rsidR="0093249A" w:rsidRPr="0093249A">
        <w:rPr>
          <w:rFonts w:eastAsia="Calibri"/>
          <w:color w:val="00000A"/>
          <w:sz w:val="20"/>
          <w:szCs w:val="20"/>
          <w:lang w:eastAsia="ru-RU"/>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3249A" w:rsidRPr="0093249A" w:rsidRDefault="00C17E17" w:rsidP="0093249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5</w:t>
      </w:r>
      <w:r w:rsidR="0093249A" w:rsidRPr="0093249A">
        <w:rPr>
          <w:rFonts w:eastAsia="Calibri"/>
          <w:color w:val="00000A"/>
          <w:sz w:val="20"/>
          <w:szCs w:val="20"/>
          <w:lang w:eastAsia="ru-RU"/>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93249A" w:rsidRPr="0093249A" w:rsidRDefault="00C17E17" w:rsidP="0093249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5</w:t>
      </w:r>
      <w:r w:rsidR="0093249A" w:rsidRPr="0093249A">
        <w:rPr>
          <w:rFonts w:eastAsia="Calibri"/>
          <w:color w:val="00000A"/>
          <w:sz w:val="20"/>
          <w:szCs w:val="20"/>
          <w:lang w:eastAsia="ru-RU"/>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93249A" w:rsidRPr="0093249A" w:rsidRDefault="00C17E17" w:rsidP="0093249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5</w:t>
      </w:r>
      <w:r w:rsidR="0093249A" w:rsidRPr="0093249A">
        <w:rPr>
          <w:rFonts w:eastAsia="Calibri"/>
          <w:color w:val="00000A"/>
          <w:sz w:val="20"/>
          <w:szCs w:val="20"/>
          <w:lang w:eastAsia="ru-RU"/>
        </w:rPr>
        <w:t xml:space="preserve">.10.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0093249A" w:rsidRPr="0093249A">
        <w:rPr>
          <w:rFonts w:eastAsia="Calibri"/>
          <w:color w:val="00000A"/>
          <w:sz w:val="20"/>
          <w:szCs w:val="20"/>
          <w:lang w:eastAsia="ru-RU"/>
        </w:rPr>
        <w:t>хабаря</w:t>
      </w:r>
      <w:proofErr w:type="spellEnd"/>
      <w:r w:rsidR="0093249A" w:rsidRPr="0093249A">
        <w:rPr>
          <w:rFonts w:eastAsia="Calibri"/>
          <w:color w:val="00000A"/>
          <w:sz w:val="20"/>
          <w:szCs w:val="20"/>
          <w:lang w:eastAsia="ru-RU"/>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3249A" w:rsidRPr="003C4884" w:rsidRDefault="00C17E17" w:rsidP="0093249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5</w:t>
      </w:r>
      <w:r w:rsidR="0093249A" w:rsidRPr="0093249A">
        <w:rPr>
          <w:rFonts w:eastAsia="Calibri"/>
          <w:color w:val="00000A"/>
          <w:sz w:val="20"/>
          <w:szCs w:val="20"/>
          <w:lang w:eastAsia="ru-RU"/>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p>
    <w:p w:rsidR="00FA0ABA" w:rsidRPr="003C4884" w:rsidRDefault="00C17E17" w:rsidP="00FA0ABA">
      <w:pPr>
        <w:suppressAutoHyphens w:val="0"/>
        <w:autoSpaceDE w:val="0"/>
        <w:autoSpaceDN w:val="0"/>
        <w:adjustRightInd w:val="0"/>
        <w:ind w:firstLine="360"/>
        <w:jc w:val="center"/>
        <w:rPr>
          <w:rFonts w:eastAsia="Calibri"/>
          <w:b/>
          <w:bCs/>
          <w:color w:val="00000A"/>
          <w:sz w:val="20"/>
          <w:szCs w:val="20"/>
          <w:lang w:eastAsia="ru-RU"/>
        </w:rPr>
      </w:pPr>
      <w:r>
        <w:rPr>
          <w:rFonts w:eastAsia="Calibri"/>
          <w:b/>
          <w:bCs/>
          <w:color w:val="00000A"/>
          <w:sz w:val="20"/>
          <w:szCs w:val="20"/>
          <w:lang w:eastAsia="ru-RU"/>
        </w:rPr>
        <w:t>6</w:t>
      </w:r>
      <w:r w:rsidR="00FA0ABA" w:rsidRPr="003C4884">
        <w:rPr>
          <w:rFonts w:eastAsia="Calibri"/>
          <w:b/>
          <w:bCs/>
          <w:color w:val="00000A"/>
          <w:sz w:val="20"/>
          <w:szCs w:val="20"/>
          <w:lang w:eastAsia="ru-RU"/>
        </w:rPr>
        <w:t>. ВИРІШЕННЯ СПОРІВ</w:t>
      </w:r>
    </w:p>
    <w:p w:rsidR="00FA0ABA" w:rsidRPr="003C4884" w:rsidRDefault="00C17E17" w:rsidP="00FA0ABA">
      <w:pPr>
        <w:suppressAutoHyphens w:val="0"/>
        <w:autoSpaceDE w:val="0"/>
        <w:autoSpaceDN w:val="0"/>
        <w:adjustRightInd w:val="0"/>
        <w:ind w:firstLine="360"/>
        <w:jc w:val="both"/>
        <w:rPr>
          <w:rFonts w:eastAsia="Calibri"/>
          <w:sz w:val="20"/>
          <w:szCs w:val="20"/>
          <w:lang w:eastAsia="ru-RU"/>
        </w:rPr>
      </w:pPr>
      <w:r>
        <w:rPr>
          <w:rFonts w:eastAsia="Calibri"/>
          <w:sz w:val="20"/>
          <w:szCs w:val="20"/>
          <w:lang w:eastAsia="ru-RU"/>
        </w:rPr>
        <w:t>6</w:t>
      </w:r>
      <w:r w:rsidR="00FA0ABA" w:rsidRPr="003C4884">
        <w:rPr>
          <w:rFonts w:eastAsia="Calibri"/>
          <w:sz w:val="20"/>
          <w:szCs w:val="20"/>
          <w:lang w:eastAsia="ru-RU"/>
        </w:rPr>
        <w:t>.1. Усі спори, що виникають з цього Договору або пов'язані із ним вирішуються шляхом переговорів між Сторонами.</w:t>
      </w:r>
    </w:p>
    <w:p w:rsidR="00FA0ABA" w:rsidRPr="003C4884" w:rsidRDefault="00C17E17" w:rsidP="00FA0AB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6</w:t>
      </w:r>
      <w:r w:rsidR="00FA0ABA" w:rsidRPr="003C4884">
        <w:rPr>
          <w:rFonts w:eastAsia="Calibri"/>
          <w:color w:val="00000A"/>
          <w:sz w:val="20"/>
          <w:szCs w:val="20"/>
          <w:lang w:eastAsia="ru-RU"/>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FA0ABA" w:rsidRPr="003C4884" w:rsidRDefault="00FA0ABA" w:rsidP="00FA0ABA">
      <w:pPr>
        <w:suppressAutoHyphens w:val="0"/>
        <w:autoSpaceDE w:val="0"/>
        <w:autoSpaceDN w:val="0"/>
        <w:adjustRightInd w:val="0"/>
        <w:ind w:firstLine="360"/>
        <w:jc w:val="both"/>
        <w:rPr>
          <w:rFonts w:eastAsia="Calibri"/>
          <w:sz w:val="20"/>
          <w:szCs w:val="20"/>
          <w:lang w:eastAsia="ru-RU"/>
        </w:rPr>
      </w:pPr>
    </w:p>
    <w:p w:rsidR="00FA0ABA" w:rsidRPr="003C4884" w:rsidRDefault="00C17E17" w:rsidP="00FA0ABA">
      <w:pPr>
        <w:suppressAutoHyphens w:val="0"/>
        <w:autoSpaceDE w:val="0"/>
        <w:autoSpaceDN w:val="0"/>
        <w:adjustRightInd w:val="0"/>
        <w:ind w:firstLine="360"/>
        <w:jc w:val="center"/>
        <w:rPr>
          <w:rFonts w:eastAsia="Calibri"/>
          <w:b/>
          <w:bCs/>
          <w:color w:val="00000A"/>
          <w:sz w:val="20"/>
          <w:szCs w:val="20"/>
          <w:lang w:eastAsia="ru-RU"/>
        </w:rPr>
      </w:pPr>
      <w:r>
        <w:rPr>
          <w:rFonts w:eastAsia="Calibri"/>
          <w:b/>
          <w:bCs/>
          <w:color w:val="00000A"/>
          <w:sz w:val="20"/>
          <w:szCs w:val="20"/>
          <w:lang w:eastAsia="ru-RU"/>
        </w:rPr>
        <w:t>7</w:t>
      </w:r>
      <w:r w:rsidR="00FA0ABA" w:rsidRPr="003C4884">
        <w:rPr>
          <w:rFonts w:eastAsia="Calibri"/>
          <w:b/>
          <w:bCs/>
          <w:color w:val="00000A"/>
          <w:sz w:val="20"/>
          <w:szCs w:val="20"/>
          <w:lang w:eastAsia="ru-RU"/>
        </w:rPr>
        <w:t>. ДІЯ ДОГОВОРУ</w:t>
      </w:r>
    </w:p>
    <w:p w:rsidR="00FA0ABA" w:rsidRPr="003C4884" w:rsidRDefault="00C17E17" w:rsidP="00FA0ABA">
      <w:pPr>
        <w:suppressAutoHyphens w:val="0"/>
        <w:autoSpaceDE w:val="0"/>
        <w:autoSpaceDN w:val="0"/>
        <w:adjustRightInd w:val="0"/>
        <w:ind w:firstLine="360"/>
        <w:jc w:val="both"/>
        <w:rPr>
          <w:rFonts w:eastAsia="Calibri"/>
          <w:sz w:val="20"/>
          <w:szCs w:val="20"/>
          <w:lang w:eastAsia="ru-RU"/>
        </w:rPr>
      </w:pPr>
      <w:r>
        <w:rPr>
          <w:rFonts w:eastAsia="Calibri"/>
          <w:sz w:val="20"/>
          <w:szCs w:val="20"/>
          <w:lang w:eastAsia="ru-RU"/>
        </w:rPr>
        <w:t>7</w:t>
      </w:r>
      <w:r w:rsidR="00FA0ABA" w:rsidRPr="003C4884">
        <w:rPr>
          <w:rFonts w:eastAsia="Calibri"/>
          <w:sz w:val="20"/>
          <w:szCs w:val="20"/>
          <w:lang w:eastAsia="ru-RU"/>
        </w:rPr>
        <w:t>.1. Цей Договір вважається укладеним і набирає чинності з моменту його підписання Сторонами та скріплення печатками Сторін.</w:t>
      </w:r>
    </w:p>
    <w:p w:rsidR="00FA0ABA" w:rsidRPr="003C4884" w:rsidRDefault="00C17E17" w:rsidP="00FA0ABA">
      <w:pPr>
        <w:suppressAutoHyphens w:val="0"/>
        <w:autoSpaceDE w:val="0"/>
        <w:autoSpaceDN w:val="0"/>
        <w:adjustRightInd w:val="0"/>
        <w:ind w:firstLine="360"/>
        <w:jc w:val="both"/>
        <w:rPr>
          <w:rFonts w:eastAsia="Calibri"/>
          <w:sz w:val="20"/>
          <w:szCs w:val="20"/>
          <w:lang w:eastAsia="ru-RU"/>
        </w:rPr>
      </w:pPr>
      <w:r>
        <w:rPr>
          <w:rFonts w:eastAsia="Calibri"/>
          <w:sz w:val="20"/>
          <w:szCs w:val="20"/>
          <w:lang w:eastAsia="ru-RU"/>
        </w:rPr>
        <w:t>7</w:t>
      </w:r>
      <w:r w:rsidR="00FA0ABA" w:rsidRPr="003C4884">
        <w:rPr>
          <w:rFonts w:eastAsia="Calibri"/>
          <w:sz w:val="20"/>
          <w:szCs w:val="20"/>
          <w:lang w:eastAsia="ru-RU"/>
        </w:rPr>
        <w:t>.2. Строк цього Договору починає свій пер</w:t>
      </w:r>
      <w:r w:rsidR="00E244AF">
        <w:rPr>
          <w:rFonts w:eastAsia="Calibri"/>
          <w:sz w:val="20"/>
          <w:szCs w:val="20"/>
          <w:lang w:eastAsia="ru-RU"/>
        </w:rPr>
        <w:t>ебіг у момент, визначений у п. 7</w:t>
      </w:r>
      <w:r w:rsidR="00FA0ABA" w:rsidRPr="003C4884">
        <w:rPr>
          <w:rFonts w:eastAsia="Calibri"/>
          <w:sz w:val="20"/>
          <w:szCs w:val="20"/>
          <w:lang w:eastAsia="ru-RU"/>
        </w:rPr>
        <w:t>.1 цьо</w:t>
      </w:r>
      <w:r w:rsidR="001074E0">
        <w:rPr>
          <w:rFonts w:eastAsia="Calibri"/>
          <w:sz w:val="20"/>
          <w:szCs w:val="20"/>
          <w:lang w:eastAsia="ru-RU"/>
        </w:rPr>
        <w:t>го Договору та діє до 31.12.2023</w:t>
      </w:r>
      <w:r w:rsidR="00FA0ABA" w:rsidRPr="003C4884">
        <w:rPr>
          <w:rFonts w:eastAsia="Calibri"/>
          <w:sz w:val="20"/>
          <w:szCs w:val="20"/>
          <w:lang w:eastAsia="ru-RU"/>
        </w:rPr>
        <w:t xml:space="preserve"> .</w:t>
      </w:r>
    </w:p>
    <w:p w:rsidR="00FA0ABA" w:rsidRPr="003C4884" w:rsidRDefault="00C17E17" w:rsidP="00FA0AB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7</w:t>
      </w:r>
      <w:r w:rsidR="00FA0ABA" w:rsidRPr="003C4884">
        <w:rPr>
          <w:rFonts w:eastAsia="Calibri"/>
          <w:color w:val="00000A"/>
          <w:sz w:val="20"/>
          <w:szCs w:val="20"/>
          <w:lang w:eastAsia="ru-RU"/>
        </w:rPr>
        <w:t>.3. Закінчення строку цього Договору не звільняє Сторони від відповідальності за його порушення, яке мало місце під час дії цього Договору.</w:t>
      </w:r>
    </w:p>
    <w:p w:rsidR="00FA0ABA" w:rsidRPr="003C4884" w:rsidRDefault="00C17E17" w:rsidP="00FA0AB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7</w:t>
      </w:r>
      <w:r w:rsidR="00FA0ABA" w:rsidRPr="003C4884">
        <w:rPr>
          <w:rFonts w:eastAsia="Calibri"/>
          <w:color w:val="00000A"/>
          <w:sz w:val="20"/>
          <w:szCs w:val="20"/>
          <w:lang w:eastAsia="ru-RU"/>
        </w:rPr>
        <w:t>.4. Будь-які зміни та доповнення у цей Договір можуть бути внесені тільки за домовленістю Сторін та оформлюються додатковою угодою до цього Договору.</w:t>
      </w:r>
    </w:p>
    <w:p w:rsidR="00FA0ABA" w:rsidRPr="003C4884" w:rsidRDefault="00C17E17" w:rsidP="00FA0AB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7</w:t>
      </w:r>
      <w:r w:rsidR="00FA0ABA" w:rsidRPr="003C4884">
        <w:rPr>
          <w:rFonts w:eastAsia="Calibri"/>
          <w:color w:val="00000A"/>
          <w:sz w:val="20"/>
          <w:szCs w:val="20"/>
          <w:lang w:eastAsia="ru-RU"/>
        </w:rPr>
        <w:t>.5.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FA0ABA" w:rsidRPr="003C4884" w:rsidRDefault="00C17E17" w:rsidP="00FA0AB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lastRenderedPageBreak/>
        <w:t>7</w:t>
      </w:r>
      <w:r w:rsidR="00FA0ABA" w:rsidRPr="003C4884">
        <w:rPr>
          <w:rFonts w:eastAsia="Calibri"/>
          <w:color w:val="00000A"/>
          <w:sz w:val="20"/>
          <w:szCs w:val="20"/>
          <w:lang w:eastAsia="ru-RU"/>
        </w:rPr>
        <w:t>.6.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FA0ABA" w:rsidRDefault="00C17E17" w:rsidP="00FA0AB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7</w:t>
      </w:r>
      <w:r w:rsidR="00FA0ABA" w:rsidRPr="003C4884">
        <w:rPr>
          <w:rFonts w:eastAsia="Calibri"/>
          <w:color w:val="00000A"/>
          <w:sz w:val="20"/>
          <w:szCs w:val="20"/>
          <w:lang w:eastAsia="ru-RU"/>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C17E17" w:rsidRPr="003C4884" w:rsidRDefault="00C17E17" w:rsidP="00FA0ABA">
      <w:pPr>
        <w:suppressAutoHyphens w:val="0"/>
        <w:autoSpaceDE w:val="0"/>
        <w:autoSpaceDN w:val="0"/>
        <w:adjustRightInd w:val="0"/>
        <w:ind w:firstLine="360"/>
        <w:jc w:val="both"/>
        <w:rPr>
          <w:rFonts w:eastAsia="Calibri"/>
          <w:color w:val="00000A"/>
          <w:sz w:val="20"/>
          <w:szCs w:val="20"/>
          <w:lang w:eastAsia="ru-RU"/>
        </w:rPr>
      </w:pPr>
    </w:p>
    <w:p w:rsidR="00FA0ABA" w:rsidRPr="003C4884" w:rsidRDefault="00C17E17" w:rsidP="00FA0ABA">
      <w:pPr>
        <w:suppressAutoHyphens w:val="0"/>
        <w:autoSpaceDE w:val="0"/>
        <w:autoSpaceDN w:val="0"/>
        <w:adjustRightInd w:val="0"/>
        <w:ind w:firstLine="360"/>
        <w:jc w:val="center"/>
        <w:rPr>
          <w:rFonts w:eastAsia="Calibri"/>
          <w:b/>
          <w:bCs/>
          <w:color w:val="00000A"/>
          <w:sz w:val="20"/>
          <w:szCs w:val="20"/>
          <w:lang w:eastAsia="ru-RU"/>
        </w:rPr>
      </w:pPr>
      <w:r>
        <w:rPr>
          <w:rFonts w:eastAsia="Calibri"/>
          <w:b/>
          <w:bCs/>
          <w:color w:val="00000A"/>
          <w:sz w:val="20"/>
          <w:szCs w:val="20"/>
          <w:lang w:eastAsia="ru-RU"/>
        </w:rPr>
        <w:t>8</w:t>
      </w:r>
      <w:r w:rsidR="00FA0ABA" w:rsidRPr="003C4884">
        <w:rPr>
          <w:rFonts w:eastAsia="Calibri"/>
          <w:b/>
          <w:bCs/>
          <w:color w:val="00000A"/>
          <w:sz w:val="20"/>
          <w:szCs w:val="20"/>
          <w:lang w:eastAsia="ru-RU"/>
        </w:rPr>
        <w:t>. ПРИКІНЦЕВІ ПОЛОЖЕННЯ</w:t>
      </w:r>
    </w:p>
    <w:p w:rsidR="00FA0ABA" w:rsidRPr="003C4884" w:rsidRDefault="00C17E17" w:rsidP="00FA0ABA">
      <w:pPr>
        <w:suppressAutoHyphens w:val="0"/>
        <w:autoSpaceDE w:val="0"/>
        <w:autoSpaceDN w:val="0"/>
        <w:adjustRightInd w:val="0"/>
        <w:ind w:firstLine="360"/>
        <w:jc w:val="both"/>
        <w:rPr>
          <w:rFonts w:eastAsia="Calibri"/>
          <w:sz w:val="20"/>
          <w:szCs w:val="20"/>
          <w:lang w:eastAsia="ru-RU"/>
        </w:rPr>
      </w:pPr>
      <w:r>
        <w:rPr>
          <w:rFonts w:eastAsia="Calibri"/>
          <w:sz w:val="20"/>
          <w:szCs w:val="20"/>
          <w:lang w:eastAsia="ru-RU"/>
        </w:rPr>
        <w:t>8</w:t>
      </w:r>
      <w:r w:rsidR="00FA0ABA" w:rsidRPr="003C4884">
        <w:rPr>
          <w:rFonts w:eastAsia="Calibri"/>
          <w:sz w:val="20"/>
          <w:szCs w:val="20"/>
          <w:lang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FA0ABA" w:rsidRPr="003C4884" w:rsidRDefault="00C17E17" w:rsidP="00FA0ABA">
      <w:pPr>
        <w:tabs>
          <w:tab w:val="left" w:pos="142"/>
        </w:tabs>
        <w:suppressAutoHyphens w:val="0"/>
        <w:spacing w:line="237" w:lineRule="auto"/>
        <w:ind w:firstLine="426"/>
        <w:jc w:val="both"/>
        <w:rPr>
          <w:rFonts w:eastAsia="Calibri"/>
          <w:sz w:val="20"/>
          <w:szCs w:val="20"/>
          <w:lang w:eastAsia="ru-RU"/>
        </w:rPr>
      </w:pPr>
      <w:r>
        <w:rPr>
          <w:rFonts w:eastAsia="Calibri"/>
          <w:sz w:val="20"/>
          <w:szCs w:val="20"/>
          <w:lang w:val="ru-RU" w:eastAsia="ru-RU"/>
        </w:rPr>
        <w:t>8</w:t>
      </w:r>
      <w:r w:rsidR="00FA0ABA" w:rsidRPr="003C4884">
        <w:rPr>
          <w:rFonts w:eastAsia="Calibri"/>
          <w:sz w:val="20"/>
          <w:szCs w:val="20"/>
          <w:lang w:eastAsia="ru-RU"/>
        </w:rPr>
        <w:t>.2. Документи, які відправлені факсом чи електронною поштою, мають повну юридичну силу до моменту обміну оригіналами.</w:t>
      </w:r>
    </w:p>
    <w:p w:rsidR="00FA0ABA" w:rsidRPr="003C4884" w:rsidRDefault="00C17E17" w:rsidP="00FA0ABA">
      <w:pPr>
        <w:tabs>
          <w:tab w:val="left" w:pos="142"/>
        </w:tabs>
        <w:suppressAutoHyphens w:val="0"/>
        <w:spacing w:line="237" w:lineRule="auto"/>
        <w:ind w:firstLine="426"/>
        <w:jc w:val="both"/>
        <w:rPr>
          <w:rFonts w:eastAsia="Calibri"/>
          <w:sz w:val="20"/>
          <w:szCs w:val="20"/>
          <w:lang w:eastAsia="ru-RU"/>
        </w:rPr>
      </w:pPr>
      <w:r>
        <w:rPr>
          <w:rFonts w:eastAsia="Calibri"/>
          <w:sz w:val="20"/>
          <w:szCs w:val="20"/>
          <w:lang w:eastAsia="ru-RU"/>
        </w:rPr>
        <w:t>8</w:t>
      </w:r>
      <w:r w:rsidR="00FA0ABA" w:rsidRPr="003C4884">
        <w:rPr>
          <w:rFonts w:eastAsia="Calibri"/>
          <w:sz w:val="20"/>
          <w:szCs w:val="20"/>
          <w:lang w:eastAsia="ru-RU"/>
        </w:rPr>
        <w:t xml:space="preserve">.3. Постачальник може направити Покупцю акт звірки взаємних розрахунків. Покупець зобов’язаний протягом 5 календарних днів з моменту отримання акту, підписати його та направити на електронну пошту Постачальника, з подальшим поштовим відправленням на юридичну адресу останнього. </w:t>
      </w:r>
    </w:p>
    <w:p w:rsidR="00FA0ABA" w:rsidRPr="003C4884" w:rsidRDefault="00C17E17" w:rsidP="00C17E17">
      <w:pPr>
        <w:tabs>
          <w:tab w:val="left" w:pos="142"/>
        </w:tabs>
        <w:suppressAutoHyphens w:val="0"/>
        <w:spacing w:line="237" w:lineRule="auto"/>
        <w:jc w:val="both"/>
        <w:rPr>
          <w:rFonts w:eastAsia="Calibri"/>
          <w:sz w:val="20"/>
          <w:szCs w:val="20"/>
          <w:lang w:eastAsia="ru-RU"/>
        </w:rPr>
      </w:pPr>
      <w:r>
        <w:rPr>
          <w:rFonts w:eastAsia="Calibri"/>
          <w:sz w:val="20"/>
          <w:szCs w:val="20"/>
          <w:lang w:eastAsia="ru-RU"/>
        </w:rPr>
        <w:t xml:space="preserve">        8</w:t>
      </w:r>
      <w:r w:rsidR="00FA0ABA" w:rsidRPr="003C4884">
        <w:rPr>
          <w:rFonts w:eastAsia="Calibri"/>
          <w:sz w:val="20"/>
          <w:szCs w:val="20"/>
          <w:lang w:eastAsia="ru-RU"/>
        </w:rPr>
        <w:t>.4. Оригінал видаткової накладної Покупець зобов’язаний повернути  Постачальнику</w:t>
      </w:r>
    </w:p>
    <w:p w:rsidR="00FA0ABA" w:rsidRPr="003C4884" w:rsidRDefault="00C17E17" w:rsidP="00FA0AB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 xml:space="preserve"> 8</w:t>
      </w:r>
      <w:r w:rsidR="00FA0ABA" w:rsidRPr="003C4884">
        <w:rPr>
          <w:rFonts w:eastAsia="Calibri"/>
          <w:color w:val="00000A"/>
          <w:sz w:val="20"/>
          <w:szCs w:val="20"/>
          <w:lang w:eastAsia="ru-RU"/>
        </w:rPr>
        <w:t>.5.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FA0ABA" w:rsidRPr="003C4884" w:rsidRDefault="00C17E17" w:rsidP="00FA0AB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 xml:space="preserve"> 8</w:t>
      </w:r>
      <w:r w:rsidR="00FA0ABA" w:rsidRPr="003C4884">
        <w:rPr>
          <w:rFonts w:eastAsia="Calibri"/>
          <w:color w:val="00000A"/>
          <w:sz w:val="20"/>
          <w:szCs w:val="20"/>
          <w:lang w:eastAsia="ru-RU"/>
        </w:rPr>
        <w:t xml:space="preserve">.6.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FA0ABA" w:rsidRPr="003C4884" w:rsidRDefault="00C17E17" w:rsidP="00FA0AB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 xml:space="preserve"> 8</w:t>
      </w:r>
      <w:r w:rsidR="00FA0ABA" w:rsidRPr="003C4884">
        <w:rPr>
          <w:rFonts w:eastAsia="Calibri"/>
          <w:color w:val="00000A"/>
          <w:sz w:val="20"/>
          <w:szCs w:val="20"/>
          <w:lang w:eastAsia="ru-RU"/>
        </w:rPr>
        <w:t>.7.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FA0ABA" w:rsidRPr="003C4884" w:rsidRDefault="00C17E17" w:rsidP="00FA0AB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 xml:space="preserve"> 8</w:t>
      </w:r>
      <w:r w:rsidR="00FA0ABA" w:rsidRPr="003C4884">
        <w:rPr>
          <w:rFonts w:eastAsia="Calibri"/>
          <w:color w:val="00000A"/>
          <w:sz w:val="20"/>
          <w:szCs w:val="20"/>
          <w:lang w:eastAsia="ru-RU"/>
        </w:rPr>
        <w:t>.8.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A0ABA" w:rsidRPr="003C4884" w:rsidRDefault="00C17E17" w:rsidP="00FA0ABA">
      <w:pPr>
        <w:suppressAutoHyphens w:val="0"/>
        <w:autoSpaceDE w:val="0"/>
        <w:autoSpaceDN w:val="0"/>
        <w:adjustRightInd w:val="0"/>
        <w:ind w:firstLine="360"/>
        <w:jc w:val="both"/>
        <w:rPr>
          <w:rFonts w:eastAsia="Calibri"/>
          <w:color w:val="00000A"/>
          <w:sz w:val="20"/>
          <w:szCs w:val="20"/>
          <w:lang w:eastAsia="ru-RU"/>
        </w:rPr>
      </w:pPr>
      <w:r>
        <w:rPr>
          <w:rFonts w:eastAsia="Calibri"/>
          <w:color w:val="00000A"/>
          <w:sz w:val="20"/>
          <w:szCs w:val="20"/>
          <w:lang w:eastAsia="ru-RU"/>
        </w:rPr>
        <w:t xml:space="preserve"> 8</w:t>
      </w:r>
      <w:r w:rsidR="00FA0ABA" w:rsidRPr="003C4884">
        <w:rPr>
          <w:rFonts w:eastAsia="Calibri"/>
          <w:color w:val="00000A"/>
          <w:sz w:val="20"/>
          <w:szCs w:val="20"/>
          <w:lang w:eastAsia="ru-RU"/>
        </w:rPr>
        <w:t>.9.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BF23C3" w:rsidRPr="00BF23C3" w:rsidRDefault="00BF23C3" w:rsidP="00BF23C3">
      <w:pPr>
        <w:contextualSpacing/>
        <w:jc w:val="both"/>
        <w:rPr>
          <w:rFonts w:eastAsia="Arial"/>
          <w:bCs/>
          <w:color w:val="00000A"/>
          <w:sz w:val="20"/>
          <w:szCs w:val="20"/>
        </w:rPr>
      </w:pPr>
      <w:r>
        <w:rPr>
          <w:rFonts w:eastAsia="Calibri"/>
          <w:color w:val="00000A"/>
          <w:sz w:val="20"/>
          <w:szCs w:val="20"/>
          <w:lang w:eastAsia="ru-RU"/>
        </w:rPr>
        <w:t xml:space="preserve">     </w:t>
      </w:r>
      <w:r w:rsidR="00C17E17">
        <w:rPr>
          <w:rFonts w:eastAsia="Calibri"/>
          <w:color w:val="00000A"/>
          <w:sz w:val="20"/>
          <w:szCs w:val="20"/>
          <w:lang w:eastAsia="ru-RU"/>
        </w:rPr>
        <w:t xml:space="preserve">    8</w:t>
      </w:r>
      <w:r w:rsidR="00FA0ABA" w:rsidRPr="003C4884">
        <w:rPr>
          <w:rFonts w:eastAsia="Calibri"/>
          <w:color w:val="00000A"/>
          <w:sz w:val="20"/>
          <w:szCs w:val="20"/>
          <w:lang w:eastAsia="ru-RU"/>
        </w:rPr>
        <w:t xml:space="preserve">.10. </w:t>
      </w:r>
      <w:r w:rsidRPr="00BF23C3">
        <w:rPr>
          <w:rFonts w:eastAsia="Arial"/>
          <w:bCs/>
          <w:color w:val="00000A"/>
          <w:sz w:val="20"/>
          <w:szCs w:val="20"/>
        </w:rPr>
        <w:t>Істотні умови Договору</w:t>
      </w:r>
      <w:r w:rsidR="00F67D03">
        <w:rPr>
          <w:rFonts w:eastAsia="Arial"/>
          <w:bCs/>
          <w:color w:val="00000A"/>
          <w:sz w:val="20"/>
          <w:szCs w:val="20"/>
        </w:rPr>
        <w:t xml:space="preserve"> про закупівлю </w:t>
      </w:r>
      <w:r w:rsidRPr="00BF23C3">
        <w:rPr>
          <w:rFonts w:eastAsia="Arial"/>
          <w:bCs/>
          <w:color w:val="00000A"/>
          <w:sz w:val="20"/>
          <w:szCs w:val="20"/>
        </w:rPr>
        <w:t xml:space="preserve"> не можуть змінюватися п</w:t>
      </w:r>
      <w:r w:rsidR="00F67D03">
        <w:rPr>
          <w:rFonts w:eastAsia="Arial"/>
          <w:bCs/>
          <w:color w:val="00000A"/>
          <w:sz w:val="20"/>
          <w:szCs w:val="20"/>
        </w:rPr>
        <w:t xml:space="preserve">ісля його підписання до виконання </w:t>
      </w:r>
      <w:r w:rsidRPr="00BF23C3">
        <w:rPr>
          <w:rFonts w:eastAsia="Arial"/>
          <w:bCs/>
          <w:color w:val="00000A"/>
          <w:sz w:val="20"/>
          <w:szCs w:val="20"/>
        </w:rPr>
        <w:t>зобов’язань</w:t>
      </w:r>
      <w:r w:rsidR="00F67D03">
        <w:rPr>
          <w:rFonts w:eastAsia="Arial"/>
          <w:bCs/>
          <w:color w:val="00000A"/>
          <w:sz w:val="20"/>
          <w:szCs w:val="20"/>
        </w:rPr>
        <w:t xml:space="preserve"> сторонами в повному обсязі</w:t>
      </w:r>
      <w:r w:rsidRPr="00BF23C3">
        <w:rPr>
          <w:rFonts w:eastAsia="Arial"/>
          <w:bCs/>
          <w:color w:val="00000A"/>
          <w:sz w:val="20"/>
          <w:szCs w:val="20"/>
        </w:rPr>
        <w:t xml:space="preserve">, крім випадків </w:t>
      </w:r>
      <w:r w:rsidR="00F67D03">
        <w:rPr>
          <w:rFonts w:eastAsia="Arial"/>
          <w:bCs/>
          <w:color w:val="00000A"/>
          <w:sz w:val="20"/>
          <w:szCs w:val="20"/>
        </w:rPr>
        <w:t xml:space="preserve">визначених пунктом </w:t>
      </w:r>
      <w:r w:rsidRPr="00BF23C3">
        <w:rPr>
          <w:rFonts w:eastAsia="Arial"/>
          <w:bCs/>
          <w:color w:val="00000A"/>
          <w:sz w:val="20"/>
          <w:szCs w:val="20"/>
        </w:rPr>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C17E17">
        <w:rPr>
          <w:rFonts w:eastAsia="Arial"/>
          <w:bCs/>
          <w:color w:val="00000A"/>
          <w:sz w:val="20"/>
          <w:szCs w:val="20"/>
        </w:rPr>
        <w:t xml:space="preserve"> від 12 жовтня 2022 року № 1178, за взаємною згодою Сторін і оформляється додатковою угодою.</w:t>
      </w:r>
    </w:p>
    <w:p w:rsidR="00FA0ABA" w:rsidRDefault="00BF23C3" w:rsidP="00BF23C3">
      <w:pPr>
        <w:suppressAutoHyphens w:val="0"/>
        <w:autoSpaceDE w:val="0"/>
        <w:autoSpaceDN w:val="0"/>
        <w:adjustRightInd w:val="0"/>
        <w:jc w:val="both"/>
        <w:rPr>
          <w:rFonts w:eastAsia="Calibri"/>
          <w:color w:val="00000A"/>
          <w:sz w:val="20"/>
          <w:szCs w:val="20"/>
          <w:lang w:eastAsia="ru-RU"/>
        </w:rPr>
      </w:pPr>
      <w:r>
        <w:rPr>
          <w:sz w:val="20"/>
          <w:szCs w:val="20"/>
        </w:rPr>
        <w:t xml:space="preserve">    </w:t>
      </w:r>
      <w:r w:rsidR="00C17E17">
        <w:rPr>
          <w:rFonts w:eastAsia="Calibri"/>
          <w:color w:val="00000A"/>
          <w:sz w:val="20"/>
          <w:szCs w:val="20"/>
          <w:lang w:eastAsia="ru-RU"/>
        </w:rPr>
        <w:t xml:space="preserve">   8</w:t>
      </w:r>
      <w:r w:rsidR="00FA0ABA" w:rsidRPr="003C4884">
        <w:rPr>
          <w:rFonts w:eastAsia="Calibri"/>
          <w:color w:val="00000A"/>
          <w:sz w:val="20"/>
          <w:szCs w:val="20"/>
          <w:lang w:eastAsia="ru-RU"/>
        </w:rPr>
        <w:t>.1</w:t>
      </w:r>
      <w:r>
        <w:rPr>
          <w:rFonts w:eastAsia="Calibri"/>
          <w:color w:val="00000A"/>
          <w:sz w:val="20"/>
          <w:szCs w:val="20"/>
          <w:lang w:eastAsia="ru-RU"/>
        </w:rPr>
        <w:t>1</w:t>
      </w:r>
      <w:r w:rsidR="00FA0ABA" w:rsidRPr="003C4884">
        <w:rPr>
          <w:rFonts w:eastAsia="Calibri"/>
          <w:color w:val="00000A"/>
          <w:sz w:val="20"/>
          <w:szCs w:val="20"/>
          <w:lang w:eastAsia="ru-RU"/>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17E17" w:rsidRDefault="00C17E17" w:rsidP="00F67D03">
      <w:pPr>
        <w:suppressAutoHyphens w:val="0"/>
        <w:autoSpaceDE w:val="0"/>
        <w:autoSpaceDN w:val="0"/>
        <w:adjustRightInd w:val="0"/>
        <w:jc w:val="center"/>
        <w:rPr>
          <w:rFonts w:eastAsia="Calibri"/>
          <w:b/>
          <w:color w:val="00000A"/>
          <w:sz w:val="20"/>
          <w:szCs w:val="20"/>
          <w:lang w:eastAsia="ru-RU"/>
        </w:rPr>
      </w:pPr>
    </w:p>
    <w:p w:rsidR="00F67D03" w:rsidRPr="00F67D03" w:rsidRDefault="00C17E17" w:rsidP="00F67D03">
      <w:pPr>
        <w:suppressAutoHyphens w:val="0"/>
        <w:autoSpaceDE w:val="0"/>
        <w:autoSpaceDN w:val="0"/>
        <w:adjustRightInd w:val="0"/>
        <w:jc w:val="center"/>
        <w:rPr>
          <w:rFonts w:eastAsia="Calibri"/>
          <w:b/>
          <w:color w:val="00000A"/>
          <w:sz w:val="20"/>
          <w:szCs w:val="20"/>
          <w:lang w:eastAsia="ru-RU"/>
        </w:rPr>
      </w:pPr>
      <w:r>
        <w:rPr>
          <w:rFonts w:eastAsia="Calibri"/>
          <w:b/>
          <w:color w:val="00000A"/>
          <w:sz w:val="20"/>
          <w:szCs w:val="20"/>
          <w:lang w:eastAsia="ru-RU"/>
        </w:rPr>
        <w:t>9</w:t>
      </w:r>
      <w:r w:rsidR="00F67D03" w:rsidRPr="00F67D03">
        <w:rPr>
          <w:rFonts w:eastAsia="Calibri"/>
          <w:b/>
          <w:color w:val="00000A"/>
          <w:sz w:val="20"/>
          <w:szCs w:val="20"/>
          <w:lang w:eastAsia="ru-RU"/>
        </w:rPr>
        <w:t>. ДОДАТКИ ДО ДОГОВОРУ</w:t>
      </w:r>
    </w:p>
    <w:p w:rsidR="00F67D03" w:rsidRDefault="00C17E17" w:rsidP="00C17E17">
      <w:pPr>
        <w:suppressAutoHyphens w:val="0"/>
        <w:autoSpaceDE w:val="0"/>
        <w:autoSpaceDN w:val="0"/>
        <w:adjustRightInd w:val="0"/>
        <w:rPr>
          <w:rFonts w:eastAsia="Calibri"/>
          <w:color w:val="00000A"/>
          <w:sz w:val="20"/>
          <w:szCs w:val="20"/>
          <w:lang w:eastAsia="ru-RU"/>
        </w:rPr>
      </w:pPr>
      <w:r>
        <w:rPr>
          <w:rFonts w:eastAsia="Calibri"/>
          <w:color w:val="00000A"/>
          <w:sz w:val="20"/>
          <w:szCs w:val="20"/>
          <w:lang w:eastAsia="ru-RU"/>
        </w:rPr>
        <w:t xml:space="preserve">      9</w:t>
      </w:r>
      <w:r w:rsidR="00F67D03" w:rsidRPr="00F67D03">
        <w:rPr>
          <w:rFonts w:eastAsia="Calibri"/>
          <w:color w:val="00000A"/>
          <w:sz w:val="20"/>
          <w:szCs w:val="20"/>
          <w:lang w:eastAsia="ru-RU"/>
        </w:rPr>
        <w:t>.1</w:t>
      </w:r>
      <w:r>
        <w:rPr>
          <w:rFonts w:eastAsia="Calibri"/>
          <w:color w:val="00000A"/>
          <w:sz w:val="20"/>
          <w:szCs w:val="20"/>
          <w:lang w:eastAsia="ru-RU"/>
        </w:rPr>
        <w:t xml:space="preserve">. Додаток № 1 – Специфікація </w:t>
      </w:r>
    </w:p>
    <w:p w:rsidR="002704B9" w:rsidRPr="00F67D03" w:rsidRDefault="002704B9" w:rsidP="00C17E17">
      <w:pPr>
        <w:suppressAutoHyphens w:val="0"/>
        <w:autoSpaceDE w:val="0"/>
        <w:autoSpaceDN w:val="0"/>
        <w:adjustRightInd w:val="0"/>
        <w:rPr>
          <w:rFonts w:eastAsia="Calibri"/>
          <w:i/>
          <w:color w:val="00000A"/>
          <w:sz w:val="20"/>
          <w:szCs w:val="20"/>
          <w:u w:val="single"/>
          <w:lang w:eastAsia="ru-RU"/>
        </w:rPr>
      </w:pPr>
      <w:r>
        <w:rPr>
          <w:rFonts w:eastAsia="Calibri"/>
          <w:color w:val="00000A"/>
          <w:sz w:val="20"/>
          <w:szCs w:val="20"/>
          <w:lang w:eastAsia="ru-RU"/>
        </w:rPr>
        <w:t xml:space="preserve">             Додаток №2 </w:t>
      </w:r>
      <w:r w:rsidR="00D86114">
        <w:rPr>
          <w:rFonts w:eastAsia="Calibri"/>
          <w:color w:val="00000A"/>
          <w:sz w:val="20"/>
          <w:szCs w:val="20"/>
          <w:lang w:eastAsia="ru-RU"/>
        </w:rPr>
        <w:t>–</w:t>
      </w:r>
      <w:r>
        <w:rPr>
          <w:rFonts w:eastAsia="Calibri"/>
          <w:color w:val="00000A"/>
          <w:sz w:val="20"/>
          <w:szCs w:val="20"/>
          <w:lang w:eastAsia="ru-RU"/>
        </w:rPr>
        <w:t xml:space="preserve"> </w:t>
      </w:r>
      <w:r w:rsidR="00D86114" w:rsidRPr="00D86114">
        <w:rPr>
          <w:rFonts w:eastAsia="Calibri"/>
          <w:color w:val="00000A"/>
          <w:sz w:val="20"/>
          <w:szCs w:val="20"/>
          <w:lang w:eastAsia="ru-RU"/>
        </w:rPr>
        <w:t>Перелік автозаправних станцій Продавця</w:t>
      </w:r>
    </w:p>
    <w:p w:rsidR="00B6625C" w:rsidRDefault="00B6625C" w:rsidP="00FA0ABA">
      <w:pPr>
        <w:suppressAutoHyphens w:val="0"/>
        <w:autoSpaceDE w:val="0"/>
        <w:autoSpaceDN w:val="0"/>
        <w:adjustRightInd w:val="0"/>
        <w:ind w:firstLine="360"/>
        <w:jc w:val="center"/>
        <w:rPr>
          <w:rFonts w:eastAsia="Calibri"/>
          <w:b/>
          <w:bCs/>
          <w:caps/>
          <w:color w:val="00000A"/>
          <w:sz w:val="20"/>
          <w:szCs w:val="20"/>
          <w:lang w:eastAsia="ru-RU"/>
        </w:rPr>
      </w:pPr>
    </w:p>
    <w:p w:rsidR="00FA0ABA" w:rsidRDefault="00C17E17" w:rsidP="00FA0ABA">
      <w:pPr>
        <w:suppressAutoHyphens w:val="0"/>
        <w:autoSpaceDE w:val="0"/>
        <w:autoSpaceDN w:val="0"/>
        <w:adjustRightInd w:val="0"/>
        <w:ind w:firstLine="360"/>
        <w:jc w:val="center"/>
        <w:rPr>
          <w:rFonts w:eastAsia="Calibri"/>
          <w:b/>
          <w:bCs/>
          <w:caps/>
          <w:color w:val="00000A"/>
          <w:sz w:val="20"/>
          <w:szCs w:val="20"/>
          <w:lang w:eastAsia="ru-RU"/>
        </w:rPr>
      </w:pPr>
      <w:r>
        <w:rPr>
          <w:rFonts w:eastAsia="Calibri"/>
          <w:b/>
          <w:bCs/>
          <w:caps/>
          <w:color w:val="00000A"/>
          <w:sz w:val="20"/>
          <w:szCs w:val="20"/>
          <w:lang w:eastAsia="ru-RU"/>
        </w:rPr>
        <w:t>10</w:t>
      </w:r>
      <w:r w:rsidR="00FA0ABA" w:rsidRPr="003C4884">
        <w:rPr>
          <w:rFonts w:eastAsia="Calibri"/>
          <w:b/>
          <w:bCs/>
          <w:caps/>
          <w:color w:val="00000A"/>
          <w:sz w:val="20"/>
          <w:szCs w:val="20"/>
          <w:lang w:eastAsia="ru-RU"/>
        </w:rPr>
        <w:t>. Місцезнаходження і реквізити сторін</w:t>
      </w:r>
    </w:p>
    <w:tbl>
      <w:tblPr>
        <w:tblpPr w:leftFromText="180" w:rightFromText="180" w:vertAnchor="text" w:horzAnchor="margin" w:tblpXSpec="center" w:tblpY="91"/>
        <w:tblW w:w="10008" w:type="dxa"/>
        <w:tblLayout w:type="fixed"/>
        <w:tblLook w:val="00A0" w:firstRow="1" w:lastRow="0" w:firstColumn="1" w:lastColumn="0" w:noHBand="0" w:noVBand="0"/>
      </w:tblPr>
      <w:tblGrid>
        <w:gridCol w:w="5148"/>
        <w:gridCol w:w="4860"/>
      </w:tblGrid>
      <w:tr w:rsidR="00FA0ABA" w:rsidRPr="003C4884" w:rsidTr="009E6C3E">
        <w:trPr>
          <w:trHeight w:val="137"/>
        </w:trPr>
        <w:tc>
          <w:tcPr>
            <w:tcW w:w="5148" w:type="dxa"/>
            <w:vAlign w:val="center"/>
          </w:tcPr>
          <w:p w:rsidR="00FA0ABA" w:rsidRPr="003C4884" w:rsidRDefault="00FA0ABA" w:rsidP="009E6C3E">
            <w:pPr>
              <w:suppressAutoHyphens w:val="0"/>
              <w:ind w:left="284"/>
              <w:jc w:val="center"/>
              <w:rPr>
                <w:rFonts w:eastAsia="Calibri"/>
                <w:b/>
                <w:bCs/>
                <w:sz w:val="20"/>
                <w:szCs w:val="20"/>
                <w:lang w:eastAsia="ru-RU"/>
              </w:rPr>
            </w:pPr>
            <w:r w:rsidRPr="003C4884">
              <w:rPr>
                <w:rFonts w:eastAsia="Calibri"/>
                <w:b/>
                <w:bCs/>
                <w:sz w:val="20"/>
                <w:szCs w:val="20"/>
                <w:lang w:eastAsia="ru-RU"/>
              </w:rPr>
              <w:t xml:space="preserve">ПОКУПЕЦЬ </w:t>
            </w:r>
          </w:p>
        </w:tc>
        <w:tc>
          <w:tcPr>
            <w:tcW w:w="4860" w:type="dxa"/>
            <w:vAlign w:val="center"/>
          </w:tcPr>
          <w:p w:rsidR="00FA0ABA" w:rsidRPr="003C4884" w:rsidRDefault="00FA0ABA" w:rsidP="009E6C3E">
            <w:pPr>
              <w:suppressAutoHyphens w:val="0"/>
              <w:jc w:val="center"/>
              <w:rPr>
                <w:rFonts w:eastAsia="Calibri"/>
                <w:b/>
                <w:bCs/>
                <w:sz w:val="20"/>
                <w:szCs w:val="20"/>
                <w:lang w:eastAsia="ru-RU"/>
              </w:rPr>
            </w:pPr>
            <w:r w:rsidRPr="003C4884">
              <w:rPr>
                <w:rFonts w:eastAsia="Calibri"/>
                <w:b/>
                <w:bCs/>
                <w:sz w:val="20"/>
                <w:szCs w:val="20"/>
                <w:lang w:eastAsia="ru-RU"/>
              </w:rPr>
              <w:t>ПОСТАЧАЛЬНИК</w:t>
            </w:r>
          </w:p>
        </w:tc>
      </w:tr>
      <w:tr w:rsidR="00FA0ABA" w:rsidRPr="003C4884" w:rsidTr="009E6C3E">
        <w:trPr>
          <w:trHeight w:val="4064"/>
        </w:trPr>
        <w:tc>
          <w:tcPr>
            <w:tcW w:w="5148" w:type="dxa"/>
          </w:tcPr>
          <w:p w:rsidR="00635D1A" w:rsidRPr="00635D1A" w:rsidRDefault="00635D1A" w:rsidP="00635D1A">
            <w:pPr>
              <w:suppressAutoHyphens w:val="0"/>
              <w:rPr>
                <w:sz w:val="24"/>
                <w:szCs w:val="20"/>
                <w:lang w:eastAsia="ru-RU"/>
              </w:rPr>
            </w:pPr>
            <w:proofErr w:type="spellStart"/>
            <w:r w:rsidRPr="00635D1A">
              <w:rPr>
                <w:sz w:val="24"/>
                <w:szCs w:val="20"/>
                <w:lang w:eastAsia="ru-RU"/>
              </w:rPr>
              <w:t>Моквинський</w:t>
            </w:r>
            <w:proofErr w:type="spellEnd"/>
            <w:r w:rsidRPr="00635D1A">
              <w:rPr>
                <w:sz w:val="24"/>
                <w:szCs w:val="20"/>
                <w:lang w:eastAsia="ru-RU"/>
              </w:rPr>
              <w:t xml:space="preserve"> ліцей</w:t>
            </w:r>
          </w:p>
          <w:p w:rsidR="007E1E7E" w:rsidRDefault="00635D1A" w:rsidP="00635D1A">
            <w:pPr>
              <w:suppressAutoHyphens w:val="0"/>
              <w:rPr>
                <w:sz w:val="24"/>
                <w:szCs w:val="20"/>
                <w:lang w:eastAsia="ru-RU"/>
              </w:rPr>
            </w:pPr>
            <w:r w:rsidRPr="00635D1A">
              <w:rPr>
                <w:sz w:val="24"/>
                <w:szCs w:val="20"/>
                <w:lang w:eastAsia="ru-RU"/>
              </w:rPr>
              <w:t xml:space="preserve">34634, </w:t>
            </w:r>
            <w:r w:rsidR="007E1E7E" w:rsidRPr="00635D1A">
              <w:rPr>
                <w:sz w:val="24"/>
                <w:szCs w:val="20"/>
                <w:lang w:eastAsia="ru-RU"/>
              </w:rPr>
              <w:t xml:space="preserve"> </w:t>
            </w:r>
            <w:r w:rsidR="007E1E7E" w:rsidRPr="00635D1A">
              <w:rPr>
                <w:sz w:val="24"/>
                <w:szCs w:val="20"/>
                <w:lang w:eastAsia="ru-RU"/>
              </w:rPr>
              <w:t>Рівненська область</w:t>
            </w:r>
            <w:r w:rsidR="007E1E7E">
              <w:rPr>
                <w:sz w:val="24"/>
                <w:szCs w:val="20"/>
                <w:lang w:eastAsia="ru-RU"/>
              </w:rPr>
              <w:t xml:space="preserve">, </w:t>
            </w:r>
          </w:p>
          <w:p w:rsidR="007E1E7E" w:rsidRDefault="007E1E7E" w:rsidP="00635D1A">
            <w:pPr>
              <w:suppressAutoHyphens w:val="0"/>
              <w:rPr>
                <w:sz w:val="24"/>
                <w:szCs w:val="20"/>
                <w:lang w:eastAsia="ru-RU"/>
              </w:rPr>
            </w:pPr>
            <w:r>
              <w:rPr>
                <w:sz w:val="24"/>
                <w:szCs w:val="20"/>
                <w:lang w:eastAsia="ru-RU"/>
              </w:rPr>
              <w:t>Рівнен</w:t>
            </w:r>
            <w:r w:rsidRPr="00635D1A">
              <w:rPr>
                <w:sz w:val="24"/>
                <w:szCs w:val="20"/>
                <w:lang w:eastAsia="ru-RU"/>
              </w:rPr>
              <w:t>ський район</w:t>
            </w:r>
            <w:r>
              <w:rPr>
                <w:sz w:val="24"/>
                <w:szCs w:val="20"/>
                <w:lang w:eastAsia="ru-RU"/>
              </w:rPr>
              <w:t>,</w:t>
            </w:r>
            <w:r w:rsidRPr="00635D1A">
              <w:rPr>
                <w:sz w:val="24"/>
                <w:szCs w:val="20"/>
                <w:lang w:eastAsia="ru-RU"/>
              </w:rPr>
              <w:t xml:space="preserve"> </w:t>
            </w:r>
            <w:r w:rsidR="00635D1A" w:rsidRPr="00635D1A">
              <w:rPr>
                <w:sz w:val="24"/>
                <w:szCs w:val="20"/>
                <w:lang w:eastAsia="ru-RU"/>
              </w:rPr>
              <w:t xml:space="preserve">с. </w:t>
            </w:r>
            <w:proofErr w:type="spellStart"/>
            <w:r w:rsidR="00635D1A" w:rsidRPr="00635D1A">
              <w:rPr>
                <w:sz w:val="24"/>
                <w:szCs w:val="20"/>
                <w:lang w:eastAsia="ru-RU"/>
              </w:rPr>
              <w:t>Мо</w:t>
            </w:r>
            <w:r w:rsidR="00635D1A">
              <w:rPr>
                <w:sz w:val="24"/>
                <w:szCs w:val="20"/>
                <w:lang w:eastAsia="ru-RU"/>
              </w:rPr>
              <w:t>квин</w:t>
            </w:r>
            <w:proofErr w:type="spellEnd"/>
            <w:r w:rsidR="00635D1A">
              <w:rPr>
                <w:sz w:val="24"/>
                <w:szCs w:val="20"/>
                <w:lang w:eastAsia="ru-RU"/>
              </w:rPr>
              <w:t xml:space="preserve">, </w:t>
            </w:r>
          </w:p>
          <w:p w:rsidR="00635D1A" w:rsidRPr="00635D1A" w:rsidRDefault="00635D1A" w:rsidP="00635D1A">
            <w:pPr>
              <w:suppressAutoHyphens w:val="0"/>
              <w:rPr>
                <w:sz w:val="24"/>
                <w:szCs w:val="20"/>
                <w:lang w:eastAsia="ru-RU"/>
              </w:rPr>
            </w:pPr>
            <w:r>
              <w:rPr>
                <w:sz w:val="24"/>
                <w:szCs w:val="20"/>
                <w:lang w:eastAsia="ru-RU"/>
              </w:rPr>
              <w:t>вул. Шевченка,16</w:t>
            </w:r>
            <w:r w:rsidRPr="00635D1A">
              <w:rPr>
                <w:sz w:val="24"/>
                <w:szCs w:val="20"/>
                <w:lang w:eastAsia="ru-RU"/>
              </w:rPr>
              <w:t xml:space="preserve"> </w:t>
            </w:r>
          </w:p>
          <w:p w:rsidR="00635D1A" w:rsidRPr="00635D1A" w:rsidRDefault="00635D1A" w:rsidP="00635D1A">
            <w:pPr>
              <w:suppressAutoHyphens w:val="0"/>
              <w:rPr>
                <w:sz w:val="24"/>
                <w:szCs w:val="20"/>
                <w:lang w:eastAsia="ru-RU"/>
              </w:rPr>
            </w:pPr>
            <w:r w:rsidRPr="00635D1A">
              <w:rPr>
                <w:sz w:val="24"/>
                <w:szCs w:val="20"/>
                <w:lang w:eastAsia="ru-RU"/>
              </w:rPr>
              <w:t xml:space="preserve">код ЄДРПОУ  22578219      </w:t>
            </w:r>
          </w:p>
          <w:p w:rsidR="00635D1A" w:rsidRPr="00635D1A" w:rsidRDefault="00635D1A" w:rsidP="00635D1A">
            <w:pPr>
              <w:suppressAutoHyphens w:val="0"/>
              <w:rPr>
                <w:sz w:val="24"/>
                <w:szCs w:val="20"/>
                <w:lang w:eastAsia="ru-RU"/>
              </w:rPr>
            </w:pPr>
            <w:r w:rsidRPr="00635D1A">
              <w:rPr>
                <w:sz w:val="24"/>
                <w:szCs w:val="20"/>
                <w:lang w:eastAsia="ru-RU"/>
              </w:rPr>
              <w:t>р/</w:t>
            </w:r>
            <w:proofErr w:type="spellStart"/>
            <w:r w:rsidRPr="00635D1A">
              <w:rPr>
                <w:sz w:val="24"/>
                <w:szCs w:val="20"/>
                <w:lang w:eastAsia="ru-RU"/>
              </w:rPr>
              <w:t>р</w:t>
            </w:r>
            <w:proofErr w:type="spellEnd"/>
            <w:r w:rsidRPr="00635D1A">
              <w:rPr>
                <w:sz w:val="24"/>
                <w:szCs w:val="20"/>
                <w:lang w:eastAsia="ru-RU"/>
              </w:rPr>
              <w:t xml:space="preserve"> </w:t>
            </w:r>
            <w:r w:rsidRPr="00635D1A">
              <w:rPr>
                <w:sz w:val="24"/>
                <w:szCs w:val="20"/>
                <w:lang w:val="en-US" w:eastAsia="ru-RU"/>
              </w:rPr>
              <w:t>UA</w:t>
            </w:r>
            <w:r w:rsidRPr="00635D1A">
              <w:rPr>
                <w:sz w:val="24"/>
                <w:szCs w:val="20"/>
                <w:lang w:eastAsia="ru-RU"/>
              </w:rPr>
              <w:t xml:space="preserve">218201720344240004000078903   </w:t>
            </w:r>
          </w:p>
          <w:p w:rsidR="00635D1A" w:rsidRPr="00635D1A" w:rsidRDefault="00635D1A" w:rsidP="00635D1A">
            <w:pPr>
              <w:suppressAutoHyphens w:val="0"/>
              <w:rPr>
                <w:sz w:val="24"/>
                <w:szCs w:val="20"/>
                <w:lang w:eastAsia="ru-RU"/>
              </w:rPr>
            </w:pPr>
            <w:r>
              <w:rPr>
                <w:sz w:val="24"/>
                <w:szCs w:val="20"/>
                <w:lang w:eastAsia="ru-RU"/>
              </w:rPr>
              <w:t>в ДКСУ</w:t>
            </w:r>
            <w:r w:rsidRPr="00635D1A">
              <w:rPr>
                <w:sz w:val="24"/>
                <w:szCs w:val="20"/>
                <w:lang w:eastAsia="ru-RU"/>
              </w:rPr>
              <w:t>,</w:t>
            </w:r>
            <w:r>
              <w:rPr>
                <w:sz w:val="24"/>
                <w:szCs w:val="20"/>
                <w:lang w:eastAsia="ru-RU"/>
              </w:rPr>
              <w:t xml:space="preserve"> м. Київ</w:t>
            </w:r>
            <w:r w:rsidRPr="00635D1A">
              <w:rPr>
                <w:sz w:val="24"/>
                <w:szCs w:val="20"/>
                <w:lang w:eastAsia="ru-RU"/>
              </w:rPr>
              <w:t xml:space="preserve">   </w:t>
            </w:r>
          </w:p>
          <w:p w:rsidR="00635D1A" w:rsidRPr="00635D1A" w:rsidRDefault="00635D1A" w:rsidP="00635D1A">
            <w:pPr>
              <w:suppressAutoHyphens w:val="0"/>
              <w:rPr>
                <w:sz w:val="24"/>
                <w:szCs w:val="20"/>
                <w:lang w:eastAsia="ru-RU"/>
              </w:rPr>
            </w:pPr>
            <w:r w:rsidRPr="00635D1A">
              <w:rPr>
                <w:sz w:val="24"/>
                <w:szCs w:val="20"/>
                <w:lang w:eastAsia="ru-RU"/>
              </w:rPr>
              <w:t xml:space="preserve">МФО 820172            </w:t>
            </w:r>
          </w:p>
          <w:p w:rsidR="00635D1A" w:rsidRDefault="00635D1A" w:rsidP="00635D1A">
            <w:pPr>
              <w:suppressAutoHyphens w:val="0"/>
              <w:rPr>
                <w:sz w:val="24"/>
                <w:szCs w:val="20"/>
                <w:lang w:eastAsia="ru-RU"/>
              </w:rPr>
            </w:pPr>
          </w:p>
          <w:p w:rsidR="00635D1A" w:rsidRDefault="00635D1A" w:rsidP="00635D1A">
            <w:pPr>
              <w:suppressAutoHyphens w:val="0"/>
              <w:rPr>
                <w:sz w:val="24"/>
                <w:szCs w:val="20"/>
                <w:lang w:eastAsia="ru-RU"/>
              </w:rPr>
            </w:pPr>
          </w:p>
          <w:p w:rsidR="007E1E7E" w:rsidRPr="007E1E7E" w:rsidRDefault="007E1E7E" w:rsidP="007E1E7E">
            <w:pPr>
              <w:suppressAutoHyphens w:val="0"/>
              <w:rPr>
                <w:sz w:val="24"/>
                <w:szCs w:val="20"/>
                <w:lang w:eastAsia="ru-RU"/>
              </w:rPr>
            </w:pPr>
            <w:r w:rsidRPr="007E1E7E">
              <w:rPr>
                <w:sz w:val="24"/>
                <w:szCs w:val="20"/>
                <w:lang w:eastAsia="ru-RU"/>
              </w:rPr>
              <w:t xml:space="preserve">Директор              </w:t>
            </w:r>
          </w:p>
          <w:p w:rsidR="007E1E7E" w:rsidRPr="007E1E7E" w:rsidRDefault="007E1E7E" w:rsidP="007E1E7E">
            <w:pPr>
              <w:suppressAutoHyphens w:val="0"/>
              <w:rPr>
                <w:sz w:val="24"/>
                <w:szCs w:val="20"/>
                <w:lang w:eastAsia="ru-RU"/>
              </w:rPr>
            </w:pPr>
            <w:r w:rsidRPr="007E1E7E">
              <w:rPr>
                <w:sz w:val="24"/>
                <w:szCs w:val="24"/>
                <w:lang w:eastAsia="ru-RU"/>
              </w:rPr>
              <w:t>_____________________ Юрій ГУМЕНЮК</w:t>
            </w:r>
            <w:r w:rsidRPr="007E1E7E">
              <w:rPr>
                <w:sz w:val="24"/>
                <w:szCs w:val="20"/>
                <w:lang w:eastAsia="ru-RU"/>
              </w:rPr>
              <w:t xml:space="preserve">        </w:t>
            </w:r>
          </w:p>
          <w:p w:rsidR="00635D1A" w:rsidRDefault="007E1E7E" w:rsidP="00635D1A">
            <w:pPr>
              <w:suppressAutoHyphens w:val="0"/>
              <w:rPr>
                <w:sz w:val="24"/>
                <w:szCs w:val="20"/>
                <w:lang w:eastAsia="ru-RU"/>
              </w:rPr>
            </w:pPr>
            <w:r>
              <w:rPr>
                <w:sz w:val="24"/>
                <w:szCs w:val="20"/>
                <w:lang w:eastAsia="ru-RU"/>
              </w:rPr>
              <w:t>МП</w:t>
            </w:r>
          </w:p>
          <w:p w:rsidR="00635D1A" w:rsidRPr="00635D1A" w:rsidRDefault="00635D1A" w:rsidP="00635D1A">
            <w:pPr>
              <w:suppressAutoHyphens w:val="0"/>
              <w:rPr>
                <w:sz w:val="24"/>
                <w:szCs w:val="20"/>
                <w:lang w:eastAsia="ru-RU"/>
              </w:rPr>
            </w:pPr>
          </w:p>
          <w:p w:rsidR="00FA0ABA" w:rsidRPr="003C4884" w:rsidRDefault="00FA0ABA" w:rsidP="000803A0">
            <w:pPr>
              <w:suppressAutoHyphens w:val="0"/>
              <w:rPr>
                <w:rFonts w:eastAsia="Calibri"/>
                <w:sz w:val="20"/>
                <w:szCs w:val="20"/>
                <w:lang w:eastAsia="ru-RU"/>
              </w:rPr>
            </w:pPr>
          </w:p>
        </w:tc>
        <w:tc>
          <w:tcPr>
            <w:tcW w:w="4860" w:type="dxa"/>
          </w:tcPr>
          <w:p w:rsidR="00FA0ABA" w:rsidRPr="003C4884" w:rsidRDefault="00FA0ABA" w:rsidP="009E6C3E">
            <w:pPr>
              <w:suppressAutoHyphens w:val="0"/>
              <w:rPr>
                <w:rFonts w:eastAsia="Calibri"/>
                <w:sz w:val="20"/>
                <w:szCs w:val="20"/>
                <w:lang w:eastAsia="en-US"/>
              </w:rPr>
            </w:pPr>
          </w:p>
          <w:p w:rsidR="00FA0ABA" w:rsidRPr="003C4884" w:rsidRDefault="00FA0ABA" w:rsidP="009E6C3E">
            <w:pPr>
              <w:shd w:val="clear" w:color="auto" w:fill="FFFFFF"/>
              <w:suppressAutoHyphens w:val="0"/>
              <w:rPr>
                <w:rFonts w:eastAsia="Calibri"/>
                <w:b/>
                <w:sz w:val="20"/>
                <w:szCs w:val="20"/>
                <w:lang w:eastAsia="ru-RU"/>
              </w:rPr>
            </w:pPr>
          </w:p>
        </w:tc>
      </w:tr>
    </w:tbl>
    <w:p w:rsidR="00FA0ABA" w:rsidRPr="003C4884" w:rsidRDefault="00FA0ABA" w:rsidP="00FA0ABA">
      <w:pPr>
        <w:suppressAutoHyphens w:val="0"/>
        <w:ind w:right="140"/>
        <w:jc w:val="center"/>
        <w:rPr>
          <w:rFonts w:eastAsia="Calibri"/>
          <w:b/>
          <w:color w:val="000000"/>
          <w:sz w:val="20"/>
          <w:szCs w:val="20"/>
          <w:lang w:eastAsia="ru-RU"/>
        </w:rPr>
      </w:pPr>
      <w:r w:rsidRPr="003C4884">
        <w:rPr>
          <w:rFonts w:eastAsia="Calibri"/>
          <w:b/>
          <w:bCs/>
          <w:color w:val="000000"/>
          <w:sz w:val="20"/>
          <w:szCs w:val="20"/>
          <w:lang w:eastAsia="ru-RU"/>
        </w:rPr>
        <w:lastRenderedPageBreak/>
        <w:t xml:space="preserve">                                                                                         </w:t>
      </w:r>
      <w:r w:rsidRPr="00A86E17">
        <w:rPr>
          <w:rFonts w:eastAsia="Calibri"/>
          <w:b/>
          <w:bCs/>
          <w:color w:val="000000"/>
          <w:sz w:val="20"/>
          <w:szCs w:val="20"/>
          <w:lang w:val="ru-RU" w:eastAsia="ru-RU"/>
        </w:rPr>
        <w:t xml:space="preserve">    </w:t>
      </w:r>
      <w:r w:rsidRPr="003C4884">
        <w:rPr>
          <w:rFonts w:eastAsia="Calibri"/>
          <w:b/>
          <w:bCs/>
          <w:color w:val="000000"/>
          <w:sz w:val="20"/>
          <w:szCs w:val="20"/>
          <w:lang w:eastAsia="ru-RU"/>
        </w:rPr>
        <w:t xml:space="preserve">      </w:t>
      </w:r>
      <w:r w:rsidRPr="00A86E17">
        <w:rPr>
          <w:rFonts w:eastAsia="Calibri"/>
          <w:b/>
          <w:bCs/>
          <w:color w:val="000000"/>
          <w:sz w:val="20"/>
          <w:szCs w:val="20"/>
          <w:lang w:val="ru-RU" w:eastAsia="ru-RU"/>
        </w:rPr>
        <w:t xml:space="preserve"> </w:t>
      </w:r>
      <w:r w:rsidRPr="003C4884">
        <w:rPr>
          <w:rFonts w:eastAsia="Calibri"/>
          <w:b/>
          <w:bCs/>
          <w:color w:val="000000"/>
          <w:sz w:val="20"/>
          <w:szCs w:val="20"/>
          <w:lang w:eastAsia="ru-RU"/>
        </w:rPr>
        <w:t>Додаток № 1</w:t>
      </w:r>
    </w:p>
    <w:p w:rsidR="00FA0ABA" w:rsidRPr="003C4884" w:rsidRDefault="00FA0ABA" w:rsidP="00FA0ABA">
      <w:pPr>
        <w:suppressAutoHyphens w:val="0"/>
        <w:ind w:right="140" w:firstLine="6660"/>
        <w:rPr>
          <w:rFonts w:eastAsia="Calibri"/>
          <w:b/>
          <w:color w:val="000000"/>
          <w:sz w:val="20"/>
          <w:szCs w:val="20"/>
          <w:lang w:eastAsia="ru-RU"/>
        </w:rPr>
      </w:pPr>
      <w:r w:rsidRPr="003C4884">
        <w:rPr>
          <w:rFonts w:eastAsia="Calibri"/>
          <w:b/>
          <w:color w:val="000000"/>
          <w:sz w:val="20"/>
          <w:szCs w:val="20"/>
          <w:lang w:eastAsia="ru-RU"/>
        </w:rPr>
        <w:t>до Договору №_____</w:t>
      </w:r>
    </w:p>
    <w:p w:rsidR="00FA0ABA" w:rsidRPr="003C4884" w:rsidRDefault="00FA0ABA" w:rsidP="00FA0ABA">
      <w:pPr>
        <w:suppressAutoHyphens w:val="0"/>
        <w:ind w:right="140" w:firstLine="6660"/>
        <w:rPr>
          <w:rFonts w:eastAsia="Calibri"/>
          <w:b/>
          <w:color w:val="000000"/>
          <w:sz w:val="20"/>
          <w:szCs w:val="20"/>
          <w:lang w:eastAsia="ru-RU"/>
        </w:rPr>
      </w:pPr>
      <w:r w:rsidRPr="003C4884">
        <w:rPr>
          <w:rFonts w:eastAsia="Calibri"/>
          <w:b/>
          <w:color w:val="000000"/>
          <w:sz w:val="20"/>
          <w:szCs w:val="20"/>
          <w:lang w:eastAsia="ru-RU"/>
        </w:rPr>
        <w:t xml:space="preserve">від </w:t>
      </w:r>
      <w:r w:rsidR="00C17E17">
        <w:rPr>
          <w:rFonts w:eastAsia="Calibri"/>
          <w:b/>
          <w:color w:val="000000"/>
          <w:sz w:val="20"/>
          <w:szCs w:val="20"/>
          <w:lang w:eastAsia="ru-RU"/>
        </w:rPr>
        <w:t>_____________</w:t>
      </w:r>
      <w:r w:rsidR="00572A13">
        <w:rPr>
          <w:rFonts w:eastAsia="Calibri"/>
          <w:b/>
          <w:color w:val="000000"/>
          <w:sz w:val="20"/>
          <w:szCs w:val="20"/>
          <w:lang w:eastAsia="ru-RU"/>
        </w:rPr>
        <w:t xml:space="preserve"> 2023 </w:t>
      </w:r>
      <w:r w:rsidRPr="003C4884">
        <w:rPr>
          <w:rFonts w:eastAsia="Calibri"/>
          <w:b/>
          <w:color w:val="000000"/>
          <w:sz w:val="20"/>
          <w:szCs w:val="20"/>
          <w:lang w:eastAsia="ru-RU"/>
        </w:rPr>
        <w:t>року</w:t>
      </w:r>
    </w:p>
    <w:p w:rsidR="00FA0ABA" w:rsidRPr="003C4884" w:rsidRDefault="00C17E17" w:rsidP="00FA0ABA">
      <w:pPr>
        <w:suppressAutoHyphens w:val="0"/>
        <w:rPr>
          <w:rFonts w:eastAsia="Calibri"/>
          <w:color w:val="000000"/>
          <w:sz w:val="20"/>
          <w:szCs w:val="20"/>
          <w:lang w:eastAsia="ru-RU"/>
        </w:rPr>
      </w:pPr>
      <w:r>
        <w:rPr>
          <w:rFonts w:eastAsia="Calibri"/>
          <w:color w:val="000000"/>
          <w:sz w:val="20"/>
          <w:szCs w:val="20"/>
          <w:lang w:eastAsia="ru-RU"/>
        </w:rPr>
        <w:t>-</w:t>
      </w:r>
    </w:p>
    <w:p w:rsidR="00FA0ABA" w:rsidRPr="003C4884" w:rsidRDefault="00FA0ABA" w:rsidP="00FA0ABA">
      <w:pPr>
        <w:suppressAutoHyphens w:val="0"/>
        <w:rPr>
          <w:rFonts w:eastAsia="Calibri"/>
          <w:color w:val="000000"/>
          <w:sz w:val="20"/>
          <w:szCs w:val="20"/>
          <w:lang w:eastAsia="ru-RU"/>
        </w:rPr>
      </w:pPr>
    </w:p>
    <w:p w:rsidR="00FA0ABA" w:rsidRPr="003C4884" w:rsidRDefault="00FA0ABA" w:rsidP="00FA0ABA">
      <w:pPr>
        <w:suppressAutoHyphens w:val="0"/>
        <w:rPr>
          <w:rFonts w:eastAsia="Calibri"/>
          <w:color w:val="000000"/>
          <w:sz w:val="20"/>
          <w:szCs w:val="20"/>
          <w:lang w:eastAsia="ru-RU"/>
        </w:rPr>
      </w:pPr>
    </w:p>
    <w:p w:rsidR="00FA0ABA" w:rsidRPr="003C4884" w:rsidRDefault="00FA0ABA" w:rsidP="00FA0ABA">
      <w:pPr>
        <w:suppressAutoHyphens w:val="0"/>
        <w:ind w:firstLine="567"/>
        <w:jc w:val="center"/>
        <w:rPr>
          <w:rFonts w:eastAsia="Calibri"/>
          <w:b/>
          <w:bCs/>
          <w:color w:val="000000"/>
          <w:sz w:val="20"/>
          <w:szCs w:val="20"/>
          <w:lang w:eastAsia="ru-RU"/>
        </w:rPr>
      </w:pPr>
      <w:r w:rsidRPr="003C4884">
        <w:rPr>
          <w:rFonts w:eastAsia="Calibri"/>
          <w:b/>
          <w:bCs/>
          <w:color w:val="000000"/>
          <w:sz w:val="20"/>
          <w:szCs w:val="20"/>
          <w:lang w:eastAsia="ru-RU"/>
        </w:rPr>
        <w:t> СПЕЦИФІКАЦІЯ</w:t>
      </w:r>
    </w:p>
    <w:p w:rsidR="00FA0ABA" w:rsidRPr="003C4884" w:rsidRDefault="00FA0ABA" w:rsidP="00FA0ABA">
      <w:pPr>
        <w:suppressAutoHyphens w:val="0"/>
        <w:ind w:firstLine="567"/>
        <w:jc w:val="center"/>
        <w:rPr>
          <w:rFonts w:eastAsia="Calibri"/>
          <w:b/>
          <w:bCs/>
          <w:color w:val="000000"/>
          <w:sz w:val="20"/>
          <w:szCs w:val="20"/>
          <w:lang w:eastAsia="ru-RU"/>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2860"/>
        <w:gridCol w:w="1097"/>
        <w:gridCol w:w="1844"/>
        <w:gridCol w:w="1416"/>
        <w:gridCol w:w="2323"/>
      </w:tblGrid>
      <w:tr w:rsidR="00FA0ABA" w:rsidRPr="003C4884" w:rsidTr="009E6C3E">
        <w:trPr>
          <w:trHeight w:val="890"/>
          <w:jc w:val="center"/>
        </w:trPr>
        <w:tc>
          <w:tcPr>
            <w:tcW w:w="533" w:type="dxa"/>
            <w:vAlign w:val="center"/>
          </w:tcPr>
          <w:p w:rsidR="00FA0ABA" w:rsidRPr="003C4884" w:rsidRDefault="00FA0ABA" w:rsidP="009E6C3E">
            <w:pPr>
              <w:suppressAutoHyphens w:val="0"/>
              <w:jc w:val="center"/>
              <w:rPr>
                <w:rFonts w:eastAsia="Calibri"/>
                <w:b/>
                <w:color w:val="000000"/>
                <w:sz w:val="20"/>
                <w:szCs w:val="20"/>
                <w:lang w:eastAsia="ru-RU"/>
              </w:rPr>
            </w:pPr>
            <w:r w:rsidRPr="003C4884">
              <w:rPr>
                <w:rFonts w:eastAsia="Calibri"/>
                <w:b/>
                <w:color w:val="000000"/>
                <w:sz w:val="20"/>
                <w:szCs w:val="20"/>
                <w:lang w:eastAsia="ru-RU"/>
              </w:rPr>
              <w:t>№ з/п</w:t>
            </w:r>
          </w:p>
        </w:tc>
        <w:tc>
          <w:tcPr>
            <w:tcW w:w="2860" w:type="dxa"/>
            <w:vAlign w:val="center"/>
          </w:tcPr>
          <w:p w:rsidR="00FA0ABA" w:rsidRPr="003C4884" w:rsidRDefault="00FA0ABA" w:rsidP="009E6C3E">
            <w:pPr>
              <w:suppressAutoHyphens w:val="0"/>
              <w:jc w:val="center"/>
              <w:rPr>
                <w:rFonts w:eastAsia="Calibri"/>
                <w:b/>
                <w:color w:val="000000"/>
                <w:sz w:val="20"/>
                <w:szCs w:val="20"/>
                <w:lang w:eastAsia="ru-RU"/>
              </w:rPr>
            </w:pPr>
            <w:r w:rsidRPr="003C4884">
              <w:rPr>
                <w:rFonts w:eastAsia="Calibri"/>
                <w:b/>
                <w:color w:val="000000"/>
                <w:sz w:val="20"/>
                <w:szCs w:val="20"/>
                <w:lang w:eastAsia="ru-RU"/>
              </w:rPr>
              <w:t>Найменування Товару</w:t>
            </w:r>
          </w:p>
        </w:tc>
        <w:tc>
          <w:tcPr>
            <w:tcW w:w="1097" w:type="dxa"/>
            <w:vAlign w:val="center"/>
          </w:tcPr>
          <w:p w:rsidR="00FA0ABA" w:rsidRPr="003C4884" w:rsidRDefault="00FA0ABA" w:rsidP="009E6C3E">
            <w:pPr>
              <w:suppressAutoHyphens w:val="0"/>
              <w:jc w:val="center"/>
              <w:rPr>
                <w:rFonts w:eastAsia="Calibri"/>
                <w:b/>
                <w:color w:val="000000"/>
                <w:sz w:val="20"/>
                <w:szCs w:val="20"/>
                <w:lang w:eastAsia="ru-RU"/>
              </w:rPr>
            </w:pPr>
            <w:r w:rsidRPr="003C4884">
              <w:rPr>
                <w:rFonts w:eastAsia="Calibri"/>
                <w:b/>
                <w:color w:val="000000"/>
                <w:sz w:val="20"/>
                <w:szCs w:val="20"/>
                <w:lang w:eastAsia="ru-RU"/>
              </w:rPr>
              <w:t>Од. виміру</w:t>
            </w:r>
          </w:p>
        </w:tc>
        <w:tc>
          <w:tcPr>
            <w:tcW w:w="1844" w:type="dxa"/>
            <w:vAlign w:val="center"/>
          </w:tcPr>
          <w:p w:rsidR="00FA0ABA" w:rsidRPr="003C4884" w:rsidRDefault="00FA0ABA" w:rsidP="009E6C3E">
            <w:pPr>
              <w:suppressAutoHyphens w:val="0"/>
              <w:jc w:val="center"/>
              <w:rPr>
                <w:rFonts w:eastAsia="Calibri"/>
                <w:b/>
                <w:color w:val="000000"/>
                <w:sz w:val="20"/>
                <w:szCs w:val="20"/>
                <w:lang w:eastAsia="ru-RU"/>
              </w:rPr>
            </w:pPr>
            <w:r w:rsidRPr="003C4884">
              <w:rPr>
                <w:rFonts w:eastAsia="Calibri"/>
                <w:b/>
                <w:color w:val="000000"/>
                <w:sz w:val="20"/>
                <w:szCs w:val="20"/>
                <w:lang w:eastAsia="ru-RU"/>
              </w:rPr>
              <w:t>Кількість</w:t>
            </w:r>
          </w:p>
        </w:tc>
        <w:tc>
          <w:tcPr>
            <w:tcW w:w="1416" w:type="dxa"/>
            <w:vAlign w:val="center"/>
          </w:tcPr>
          <w:p w:rsidR="00FA0ABA" w:rsidRPr="003C4884" w:rsidRDefault="00FA0ABA" w:rsidP="009E6C3E">
            <w:pPr>
              <w:suppressAutoHyphens w:val="0"/>
              <w:jc w:val="center"/>
              <w:rPr>
                <w:rFonts w:eastAsia="Calibri"/>
                <w:b/>
                <w:color w:val="000000"/>
                <w:sz w:val="20"/>
                <w:szCs w:val="20"/>
                <w:lang w:eastAsia="ru-RU"/>
              </w:rPr>
            </w:pPr>
            <w:r w:rsidRPr="003C4884">
              <w:rPr>
                <w:rFonts w:eastAsia="Calibri"/>
                <w:b/>
                <w:color w:val="000000"/>
                <w:sz w:val="20"/>
                <w:szCs w:val="20"/>
                <w:lang w:eastAsia="ru-RU"/>
              </w:rPr>
              <w:t xml:space="preserve">Ціна за од., грн. </w:t>
            </w:r>
            <w:r w:rsidRPr="003C4884">
              <w:rPr>
                <w:rFonts w:eastAsia="Calibri"/>
                <w:b/>
                <w:iCs/>
                <w:color w:val="000000"/>
                <w:sz w:val="20"/>
                <w:szCs w:val="20"/>
                <w:lang w:eastAsia="ru-RU"/>
              </w:rPr>
              <w:t>без ПДВ</w:t>
            </w:r>
          </w:p>
        </w:tc>
        <w:tc>
          <w:tcPr>
            <w:tcW w:w="2323" w:type="dxa"/>
            <w:vAlign w:val="center"/>
          </w:tcPr>
          <w:p w:rsidR="00FA0ABA" w:rsidRPr="003C4884" w:rsidRDefault="00FA0ABA" w:rsidP="009E6C3E">
            <w:pPr>
              <w:suppressAutoHyphens w:val="0"/>
              <w:jc w:val="center"/>
              <w:rPr>
                <w:rFonts w:eastAsia="Calibri"/>
                <w:b/>
                <w:color w:val="000000"/>
                <w:sz w:val="20"/>
                <w:szCs w:val="20"/>
                <w:lang w:eastAsia="ru-RU"/>
              </w:rPr>
            </w:pPr>
            <w:r w:rsidRPr="003C4884">
              <w:rPr>
                <w:rFonts w:eastAsia="Calibri"/>
                <w:b/>
                <w:color w:val="000000"/>
                <w:sz w:val="20"/>
                <w:szCs w:val="20"/>
                <w:lang w:eastAsia="ru-RU"/>
              </w:rPr>
              <w:t xml:space="preserve">Сума, грн. </w:t>
            </w:r>
            <w:r w:rsidRPr="003C4884">
              <w:rPr>
                <w:rFonts w:eastAsia="Calibri"/>
                <w:b/>
                <w:iCs/>
                <w:color w:val="000000"/>
                <w:sz w:val="20"/>
                <w:szCs w:val="20"/>
                <w:lang w:eastAsia="ru-RU"/>
              </w:rPr>
              <w:t>без ПДВ</w:t>
            </w:r>
          </w:p>
        </w:tc>
      </w:tr>
      <w:tr w:rsidR="00FA0ABA" w:rsidRPr="003C4884" w:rsidTr="009E6C3E">
        <w:trPr>
          <w:trHeight w:val="255"/>
          <w:jc w:val="center"/>
        </w:trPr>
        <w:tc>
          <w:tcPr>
            <w:tcW w:w="533" w:type="dxa"/>
            <w:vAlign w:val="center"/>
          </w:tcPr>
          <w:p w:rsidR="00FA0ABA" w:rsidRPr="003C4884" w:rsidRDefault="00FA0ABA" w:rsidP="009E6C3E">
            <w:pPr>
              <w:suppressAutoHyphens w:val="0"/>
              <w:jc w:val="center"/>
              <w:rPr>
                <w:rFonts w:eastAsia="Calibri"/>
                <w:color w:val="000000"/>
                <w:sz w:val="20"/>
                <w:szCs w:val="20"/>
                <w:lang w:eastAsia="ru-RU"/>
              </w:rPr>
            </w:pPr>
            <w:r>
              <w:rPr>
                <w:rFonts w:eastAsia="Calibri"/>
                <w:color w:val="000000"/>
                <w:sz w:val="20"/>
                <w:szCs w:val="20"/>
                <w:lang w:eastAsia="ru-RU"/>
              </w:rPr>
              <w:t>1</w:t>
            </w:r>
          </w:p>
        </w:tc>
        <w:tc>
          <w:tcPr>
            <w:tcW w:w="2860" w:type="dxa"/>
            <w:vAlign w:val="center"/>
          </w:tcPr>
          <w:p w:rsidR="00FA0ABA" w:rsidRPr="003C4884" w:rsidRDefault="008F015E" w:rsidP="009E6C3E">
            <w:pPr>
              <w:suppressAutoHyphens w:val="0"/>
              <w:rPr>
                <w:rFonts w:eastAsia="Calibri"/>
                <w:color w:val="000000"/>
                <w:sz w:val="20"/>
                <w:szCs w:val="20"/>
                <w:lang w:eastAsia="ru-RU"/>
              </w:rPr>
            </w:pPr>
            <w:r>
              <w:rPr>
                <w:rFonts w:eastAsia="Calibri"/>
                <w:color w:val="000000"/>
                <w:sz w:val="20"/>
                <w:szCs w:val="20"/>
                <w:lang w:eastAsia="ru-RU"/>
              </w:rPr>
              <w:t>Бензин А-95</w:t>
            </w:r>
          </w:p>
        </w:tc>
        <w:tc>
          <w:tcPr>
            <w:tcW w:w="1097" w:type="dxa"/>
            <w:vAlign w:val="center"/>
          </w:tcPr>
          <w:p w:rsidR="00FA0ABA" w:rsidRPr="003C4884" w:rsidRDefault="00FA0ABA" w:rsidP="009E6C3E">
            <w:pPr>
              <w:suppressAutoHyphens w:val="0"/>
              <w:jc w:val="center"/>
              <w:rPr>
                <w:rFonts w:eastAsia="Calibri"/>
                <w:color w:val="000000"/>
                <w:sz w:val="20"/>
                <w:szCs w:val="20"/>
                <w:lang w:eastAsia="ru-RU"/>
              </w:rPr>
            </w:pPr>
            <w:r w:rsidRPr="003C4884">
              <w:rPr>
                <w:rFonts w:eastAsia="Calibri"/>
                <w:color w:val="000000"/>
                <w:sz w:val="20"/>
                <w:szCs w:val="20"/>
                <w:lang w:eastAsia="ru-RU"/>
              </w:rPr>
              <w:t>л.</w:t>
            </w:r>
          </w:p>
        </w:tc>
        <w:tc>
          <w:tcPr>
            <w:tcW w:w="1844" w:type="dxa"/>
            <w:vAlign w:val="center"/>
          </w:tcPr>
          <w:p w:rsidR="00FA0ABA" w:rsidRPr="003C4884" w:rsidRDefault="00FA0ABA" w:rsidP="009E6C3E">
            <w:pPr>
              <w:suppressAutoHyphens w:val="0"/>
              <w:jc w:val="center"/>
              <w:rPr>
                <w:rFonts w:eastAsia="Calibri"/>
                <w:color w:val="000000"/>
                <w:sz w:val="20"/>
                <w:szCs w:val="20"/>
                <w:lang w:eastAsia="ru-RU"/>
              </w:rPr>
            </w:pPr>
          </w:p>
        </w:tc>
        <w:tc>
          <w:tcPr>
            <w:tcW w:w="1416" w:type="dxa"/>
            <w:vAlign w:val="center"/>
          </w:tcPr>
          <w:p w:rsidR="00FA0ABA" w:rsidRPr="003C4884" w:rsidRDefault="00FA0ABA" w:rsidP="009E6C3E">
            <w:pPr>
              <w:suppressAutoHyphens w:val="0"/>
              <w:jc w:val="center"/>
              <w:rPr>
                <w:rFonts w:eastAsia="Calibri"/>
                <w:color w:val="000000"/>
                <w:sz w:val="20"/>
                <w:szCs w:val="20"/>
                <w:lang w:eastAsia="ru-RU"/>
              </w:rPr>
            </w:pPr>
          </w:p>
        </w:tc>
        <w:tc>
          <w:tcPr>
            <w:tcW w:w="2323" w:type="dxa"/>
            <w:vAlign w:val="center"/>
          </w:tcPr>
          <w:p w:rsidR="00FA0ABA" w:rsidRPr="003C4884" w:rsidRDefault="00FA0ABA" w:rsidP="009E6C3E">
            <w:pPr>
              <w:suppressAutoHyphens w:val="0"/>
              <w:jc w:val="center"/>
              <w:rPr>
                <w:rFonts w:eastAsia="Calibri"/>
                <w:color w:val="000000"/>
                <w:sz w:val="20"/>
                <w:szCs w:val="20"/>
                <w:lang w:eastAsia="ru-RU"/>
              </w:rPr>
            </w:pPr>
          </w:p>
        </w:tc>
      </w:tr>
      <w:tr w:rsidR="00FA0ABA" w:rsidRPr="003C4884" w:rsidTr="009E6C3E">
        <w:trPr>
          <w:trHeight w:val="56"/>
          <w:jc w:val="center"/>
        </w:trPr>
        <w:tc>
          <w:tcPr>
            <w:tcW w:w="7750" w:type="dxa"/>
            <w:gridSpan w:val="5"/>
          </w:tcPr>
          <w:p w:rsidR="00FA0ABA" w:rsidRPr="003C4884" w:rsidRDefault="00FA0ABA" w:rsidP="009E6C3E">
            <w:pPr>
              <w:suppressAutoHyphens w:val="0"/>
              <w:jc w:val="right"/>
              <w:rPr>
                <w:rFonts w:eastAsia="Calibri"/>
                <w:b/>
                <w:color w:val="000000"/>
                <w:sz w:val="20"/>
                <w:szCs w:val="20"/>
                <w:lang w:eastAsia="ru-RU"/>
              </w:rPr>
            </w:pPr>
            <w:r>
              <w:rPr>
                <w:rFonts w:eastAsia="Calibri"/>
                <w:b/>
                <w:color w:val="000000"/>
                <w:sz w:val="20"/>
                <w:szCs w:val="20"/>
                <w:lang w:eastAsia="ru-RU"/>
              </w:rPr>
              <w:t>Загальна вартість, грн. без ПДВ:</w:t>
            </w:r>
          </w:p>
        </w:tc>
        <w:tc>
          <w:tcPr>
            <w:tcW w:w="2323" w:type="dxa"/>
          </w:tcPr>
          <w:p w:rsidR="00FA0ABA" w:rsidRPr="003C4884" w:rsidRDefault="00FA0ABA" w:rsidP="009E6C3E">
            <w:pPr>
              <w:suppressAutoHyphens w:val="0"/>
              <w:jc w:val="center"/>
              <w:rPr>
                <w:rFonts w:eastAsia="Calibri"/>
                <w:b/>
                <w:color w:val="000000"/>
                <w:sz w:val="20"/>
                <w:szCs w:val="20"/>
                <w:lang w:eastAsia="ru-RU"/>
              </w:rPr>
            </w:pPr>
          </w:p>
        </w:tc>
      </w:tr>
      <w:tr w:rsidR="00FA0ABA" w:rsidRPr="003C4884" w:rsidTr="009E6C3E">
        <w:trPr>
          <w:trHeight w:val="56"/>
          <w:jc w:val="center"/>
        </w:trPr>
        <w:tc>
          <w:tcPr>
            <w:tcW w:w="7750" w:type="dxa"/>
            <w:gridSpan w:val="5"/>
          </w:tcPr>
          <w:p w:rsidR="00FA0ABA" w:rsidRPr="003C4884" w:rsidRDefault="00FA0ABA" w:rsidP="009E6C3E">
            <w:pPr>
              <w:suppressAutoHyphens w:val="0"/>
              <w:jc w:val="right"/>
              <w:rPr>
                <w:rFonts w:eastAsia="Calibri"/>
                <w:b/>
                <w:color w:val="000000"/>
                <w:sz w:val="20"/>
                <w:szCs w:val="20"/>
                <w:lang w:eastAsia="ru-RU"/>
              </w:rPr>
            </w:pPr>
            <w:r>
              <w:rPr>
                <w:rFonts w:eastAsia="Calibri"/>
                <w:b/>
                <w:color w:val="000000"/>
                <w:sz w:val="20"/>
                <w:szCs w:val="20"/>
                <w:lang w:eastAsia="ru-RU"/>
              </w:rPr>
              <w:t>ПДВ:</w:t>
            </w:r>
          </w:p>
        </w:tc>
        <w:tc>
          <w:tcPr>
            <w:tcW w:w="2323" w:type="dxa"/>
          </w:tcPr>
          <w:p w:rsidR="00FA0ABA" w:rsidRPr="003C4884" w:rsidRDefault="00FA0ABA" w:rsidP="009E6C3E">
            <w:pPr>
              <w:suppressAutoHyphens w:val="0"/>
              <w:jc w:val="center"/>
              <w:rPr>
                <w:rFonts w:eastAsia="Calibri"/>
                <w:b/>
                <w:color w:val="000000"/>
                <w:sz w:val="20"/>
                <w:szCs w:val="20"/>
                <w:lang w:eastAsia="ru-RU"/>
              </w:rPr>
            </w:pPr>
          </w:p>
        </w:tc>
      </w:tr>
      <w:tr w:rsidR="00FA0ABA" w:rsidRPr="003C4884" w:rsidTr="009E6C3E">
        <w:trPr>
          <w:trHeight w:val="56"/>
          <w:jc w:val="center"/>
        </w:trPr>
        <w:tc>
          <w:tcPr>
            <w:tcW w:w="7750" w:type="dxa"/>
            <w:gridSpan w:val="5"/>
          </w:tcPr>
          <w:p w:rsidR="00FA0ABA" w:rsidRPr="003C4884" w:rsidRDefault="00FA0ABA" w:rsidP="009E6C3E">
            <w:pPr>
              <w:suppressAutoHyphens w:val="0"/>
              <w:jc w:val="right"/>
              <w:rPr>
                <w:rFonts w:eastAsia="Calibri"/>
                <w:b/>
                <w:color w:val="000000"/>
                <w:sz w:val="20"/>
                <w:szCs w:val="20"/>
                <w:lang w:eastAsia="ru-RU"/>
              </w:rPr>
            </w:pPr>
            <w:r w:rsidRPr="003C4884">
              <w:rPr>
                <w:rFonts w:eastAsia="Calibri"/>
                <w:b/>
                <w:color w:val="000000"/>
                <w:sz w:val="20"/>
                <w:szCs w:val="20"/>
                <w:lang w:eastAsia="ru-RU"/>
              </w:rPr>
              <w:t xml:space="preserve">Загальна вартість, грн. </w:t>
            </w:r>
            <w:r w:rsidRPr="003C4884">
              <w:rPr>
                <w:rFonts w:eastAsia="Calibri"/>
                <w:b/>
                <w:iCs/>
                <w:color w:val="000000"/>
                <w:sz w:val="20"/>
                <w:szCs w:val="20"/>
                <w:lang w:eastAsia="ru-RU"/>
              </w:rPr>
              <w:t>з ПДВ:</w:t>
            </w:r>
          </w:p>
        </w:tc>
        <w:tc>
          <w:tcPr>
            <w:tcW w:w="2323" w:type="dxa"/>
          </w:tcPr>
          <w:p w:rsidR="00FA0ABA" w:rsidRPr="003C4884" w:rsidRDefault="00FA0ABA" w:rsidP="009E6C3E">
            <w:pPr>
              <w:suppressAutoHyphens w:val="0"/>
              <w:jc w:val="center"/>
              <w:rPr>
                <w:rFonts w:eastAsia="Calibri"/>
                <w:b/>
                <w:color w:val="000000"/>
                <w:sz w:val="20"/>
                <w:szCs w:val="20"/>
                <w:lang w:eastAsia="ru-RU"/>
              </w:rPr>
            </w:pPr>
          </w:p>
        </w:tc>
      </w:tr>
    </w:tbl>
    <w:p w:rsidR="00FA0ABA" w:rsidRPr="003C4884" w:rsidRDefault="00FA0ABA" w:rsidP="00FA0ABA">
      <w:pPr>
        <w:suppressAutoHyphens w:val="0"/>
        <w:jc w:val="both"/>
        <w:textAlignment w:val="baseline"/>
        <w:rPr>
          <w:rFonts w:eastAsia="Calibri"/>
          <w:b/>
          <w:bCs/>
          <w:color w:val="000000"/>
          <w:sz w:val="20"/>
          <w:szCs w:val="20"/>
          <w:lang w:eastAsia="ru-RU"/>
        </w:rPr>
      </w:pPr>
    </w:p>
    <w:p w:rsidR="00FA0ABA" w:rsidRPr="003C4884" w:rsidRDefault="00FA0ABA" w:rsidP="00FA0ABA">
      <w:pPr>
        <w:suppressAutoHyphens w:val="0"/>
        <w:jc w:val="both"/>
        <w:textAlignment w:val="baseline"/>
        <w:rPr>
          <w:rFonts w:eastAsia="Calibri"/>
          <w:color w:val="000000"/>
          <w:sz w:val="20"/>
          <w:szCs w:val="20"/>
          <w:lang w:eastAsia="ru-RU"/>
        </w:rPr>
      </w:pPr>
      <w:r w:rsidRPr="003C4884">
        <w:rPr>
          <w:rFonts w:eastAsia="Calibri"/>
          <w:b/>
          <w:bCs/>
          <w:color w:val="000000"/>
          <w:sz w:val="20"/>
          <w:szCs w:val="20"/>
          <w:lang w:eastAsia="ru-RU"/>
        </w:rPr>
        <w:t xml:space="preserve">Загальна сума договору становить: </w:t>
      </w:r>
    </w:p>
    <w:p w:rsidR="00FA0ABA" w:rsidRPr="003C4884" w:rsidRDefault="00FA0ABA" w:rsidP="00FA0ABA">
      <w:pPr>
        <w:suppressAutoHyphens w:val="0"/>
        <w:spacing w:after="160" w:line="254" w:lineRule="auto"/>
        <w:rPr>
          <w:rFonts w:eastAsia="Calibri"/>
          <w:sz w:val="20"/>
          <w:szCs w:val="20"/>
          <w:lang w:eastAsia="en-US"/>
        </w:rPr>
      </w:pPr>
    </w:p>
    <w:tbl>
      <w:tblPr>
        <w:tblpPr w:leftFromText="180" w:rightFromText="180" w:vertAnchor="text" w:horzAnchor="margin" w:tblpXSpec="center" w:tblpY="91"/>
        <w:tblW w:w="10008" w:type="dxa"/>
        <w:tblLayout w:type="fixed"/>
        <w:tblLook w:val="00A0" w:firstRow="1" w:lastRow="0" w:firstColumn="1" w:lastColumn="0" w:noHBand="0" w:noVBand="0"/>
      </w:tblPr>
      <w:tblGrid>
        <w:gridCol w:w="5148"/>
        <w:gridCol w:w="4860"/>
      </w:tblGrid>
      <w:tr w:rsidR="00FA0ABA" w:rsidRPr="003C4884" w:rsidTr="009E6C3E">
        <w:trPr>
          <w:trHeight w:val="137"/>
        </w:trPr>
        <w:tc>
          <w:tcPr>
            <w:tcW w:w="5148" w:type="dxa"/>
            <w:vAlign w:val="center"/>
          </w:tcPr>
          <w:p w:rsidR="00FA0ABA" w:rsidRPr="003C4884" w:rsidRDefault="00FA0ABA" w:rsidP="009E6C3E">
            <w:pPr>
              <w:suppressAutoHyphens w:val="0"/>
              <w:ind w:left="284"/>
              <w:jc w:val="center"/>
              <w:rPr>
                <w:rFonts w:eastAsia="Calibri"/>
                <w:b/>
                <w:bCs/>
                <w:sz w:val="20"/>
                <w:szCs w:val="20"/>
                <w:lang w:eastAsia="ru-RU"/>
              </w:rPr>
            </w:pPr>
            <w:r w:rsidRPr="003C4884">
              <w:rPr>
                <w:rFonts w:eastAsia="Calibri"/>
                <w:b/>
                <w:bCs/>
                <w:sz w:val="20"/>
                <w:szCs w:val="20"/>
                <w:lang w:eastAsia="ru-RU"/>
              </w:rPr>
              <w:t xml:space="preserve">ПОКУПЕЦЬ </w:t>
            </w:r>
          </w:p>
        </w:tc>
        <w:tc>
          <w:tcPr>
            <w:tcW w:w="4860" w:type="dxa"/>
            <w:vAlign w:val="center"/>
          </w:tcPr>
          <w:p w:rsidR="00FA0ABA" w:rsidRPr="003C4884" w:rsidRDefault="00FA0ABA" w:rsidP="009E6C3E">
            <w:pPr>
              <w:suppressAutoHyphens w:val="0"/>
              <w:jc w:val="center"/>
              <w:rPr>
                <w:rFonts w:eastAsia="Calibri"/>
                <w:b/>
                <w:bCs/>
                <w:sz w:val="20"/>
                <w:szCs w:val="20"/>
                <w:lang w:eastAsia="ru-RU"/>
              </w:rPr>
            </w:pPr>
            <w:r w:rsidRPr="003C4884">
              <w:rPr>
                <w:rFonts w:eastAsia="Calibri"/>
                <w:b/>
                <w:bCs/>
                <w:sz w:val="20"/>
                <w:szCs w:val="20"/>
                <w:lang w:eastAsia="ru-RU"/>
              </w:rPr>
              <w:t>ПОСТАЧАЛЬНИК</w:t>
            </w:r>
          </w:p>
        </w:tc>
      </w:tr>
      <w:tr w:rsidR="00976F7A" w:rsidRPr="003C4884" w:rsidTr="009E6C3E">
        <w:trPr>
          <w:trHeight w:val="4064"/>
        </w:trPr>
        <w:tc>
          <w:tcPr>
            <w:tcW w:w="5148" w:type="dxa"/>
          </w:tcPr>
          <w:p w:rsidR="008F015E" w:rsidRPr="00635D1A" w:rsidRDefault="008F015E" w:rsidP="008F015E">
            <w:pPr>
              <w:suppressAutoHyphens w:val="0"/>
              <w:rPr>
                <w:sz w:val="24"/>
                <w:szCs w:val="20"/>
                <w:lang w:eastAsia="ru-RU"/>
              </w:rPr>
            </w:pPr>
            <w:proofErr w:type="spellStart"/>
            <w:r w:rsidRPr="00635D1A">
              <w:rPr>
                <w:sz w:val="24"/>
                <w:szCs w:val="20"/>
                <w:lang w:eastAsia="ru-RU"/>
              </w:rPr>
              <w:t>Моквинський</w:t>
            </w:r>
            <w:proofErr w:type="spellEnd"/>
            <w:r w:rsidRPr="00635D1A">
              <w:rPr>
                <w:sz w:val="24"/>
                <w:szCs w:val="20"/>
                <w:lang w:eastAsia="ru-RU"/>
              </w:rPr>
              <w:t xml:space="preserve"> ліцей</w:t>
            </w:r>
          </w:p>
          <w:p w:rsidR="008F015E" w:rsidRDefault="008F015E" w:rsidP="008F015E">
            <w:pPr>
              <w:suppressAutoHyphens w:val="0"/>
              <w:rPr>
                <w:sz w:val="24"/>
                <w:szCs w:val="20"/>
                <w:lang w:eastAsia="ru-RU"/>
              </w:rPr>
            </w:pPr>
            <w:r w:rsidRPr="00635D1A">
              <w:rPr>
                <w:sz w:val="24"/>
                <w:szCs w:val="20"/>
                <w:lang w:eastAsia="ru-RU"/>
              </w:rPr>
              <w:t>34634,  Рівненська область</w:t>
            </w:r>
            <w:r>
              <w:rPr>
                <w:sz w:val="24"/>
                <w:szCs w:val="20"/>
                <w:lang w:eastAsia="ru-RU"/>
              </w:rPr>
              <w:t xml:space="preserve">, </w:t>
            </w:r>
          </w:p>
          <w:p w:rsidR="008F015E" w:rsidRDefault="008F015E" w:rsidP="008F015E">
            <w:pPr>
              <w:suppressAutoHyphens w:val="0"/>
              <w:rPr>
                <w:sz w:val="24"/>
                <w:szCs w:val="20"/>
                <w:lang w:eastAsia="ru-RU"/>
              </w:rPr>
            </w:pPr>
            <w:r>
              <w:rPr>
                <w:sz w:val="24"/>
                <w:szCs w:val="20"/>
                <w:lang w:eastAsia="ru-RU"/>
              </w:rPr>
              <w:t>Рівнен</w:t>
            </w:r>
            <w:r w:rsidRPr="00635D1A">
              <w:rPr>
                <w:sz w:val="24"/>
                <w:szCs w:val="20"/>
                <w:lang w:eastAsia="ru-RU"/>
              </w:rPr>
              <w:t>ський район</w:t>
            </w:r>
            <w:r>
              <w:rPr>
                <w:sz w:val="24"/>
                <w:szCs w:val="20"/>
                <w:lang w:eastAsia="ru-RU"/>
              </w:rPr>
              <w:t>,</w:t>
            </w:r>
            <w:r w:rsidRPr="00635D1A">
              <w:rPr>
                <w:sz w:val="24"/>
                <w:szCs w:val="20"/>
                <w:lang w:eastAsia="ru-RU"/>
              </w:rPr>
              <w:t xml:space="preserve"> с. </w:t>
            </w:r>
            <w:proofErr w:type="spellStart"/>
            <w:r w:rsidRPr="00635D1A">
              <w:rPr>
                <w:sz w:val="24"/>
                <w:szCs w:val="20"/>
                <w:lang w:eastAsia="ru-RU"/>
              </w:rPr>
              <w:t>Мо</w:t>
            </w:r>
            <w:r>
              <w:rPr>
                <w:sz w:val="24"/>
                <w:szCs w:val="20"/>
                <w:lang w:eastAsia="ru-RU"/>
              </w:rPr>
              <w:t>квин</w:t>
            </w:r>
            <w:proofErr w:type="spellEnd"/>
            <w:r>
              <w:rPr>
                <w:sz w:val="24"/>
                <w:szCs w:val="20"/>
                <w:lang w:eastAsia="ru-RU"/>
              </w:rPr>
              <w:t xml:space="preserve">, </w:t>
            </w:r>
          </w:p>
          <w:p w:rsidR="008F015E" w:rsidRPr="00635D1A" w:rsidRDefault="008F015E" w:rsidP="008F015E">
            <w:pPr>
              <w:suppressAutoHyphens w:val="0"/>
              <w:rPr>
                <w:sz w:val="24"/>
                <w:szCs w:val="20"/>
                <w:lang w:eastAsia="ru-RU"/>
              </w:rPr>
            </w:pPr>
            <w:r>
              <w:rPr>
                <w:sz w:val="24"/>
                <w:szCs w:val="20"/>
                <w:lang w:eastAsia="ru-RU"/>
              </w:rPr>
              <w:t>вул. Шевченка,16</w:t>
            </w:r>
            <w:r w:rsidRPr="00635D1A">
              <w:rPr>
                <w:sz w:val="24"/>
                <w:szCs w:val="20"/>
                <w:lang w:eastAsia="ru-RU"/>
              </w:rPr>
              <w:t xml:space="preserve"> </w:t>
            </w:r>
          </w:p>
          <w:p w:rsidR="008F015E" w:rsidRPr="00635D1A" w:rsidRDefault="008F015E" w:rsidP="008F015E">
            <w:pPr>
              <w:suppressAutoHyphens w:val="0"/>
              <w:rPr>
                <w:sz w:val="24"/>
                <w:szCs w:val="20"/>
                <w:lang w:eastAsia="ru-RU"/>
              </w:rPr>
            </w:pPr>
            <w:r w:rsidRPr="00635D1A">
              <w:rPr>
                <w:sz w:val="24"/>
                <w:szCs w:val="20"/>
                <w:lang w:eastAsia="ru-RU"/>
              </w:rPr>
              <w:t xml:space="preserve">код ЄДРПОУ  22578219      </w:t>
            </w:r>
          </w:p>
          <w:p w:rsidR="008F015E" w:rsidRPr="00635D1A" w:rsidRDefault="008F015E" w:rsidP="008F015E">
            <w:pPr>
              <w:suppressAutoHyphens w:val="0"/>
              <w:rPr>
                <w:sz w:val="24"/>
                <w:szCs w:val="20"/>
                <w:lang w:eastAsia="ru-RU"/>
              </w:rPr>
            </w:pPr>
            <w:r w:rsidRPr="00635D1A">
              <w:rPr>
                <w:sz w:val="24"/>
                <w:szCs w:val="20"/>
                <w:lang w:eastAsia="ru-RU"/>
              </w:rPr>
              <w:t>р/</w:t>
            </w:r>
            <w:proofErr w:type="spellStart"/>
            <w:r w:rsidRPr="00635D1A">
              <w:rPr>
                <w:sz w:val="24"/>
                <w:szCs w:val="20"/>
                <w:lang w:eastAsia="ru-RU"/>
              </w:rPr>
              <w:t>р</w:t>
            </w:r>
            <w:proofErr w:type="spellEnd"/>
            <w:r w:rsidRPr="00635D1A">
              <w:rPr>
                <w:sz w:val="24"/>
                <w:szCs w:val="20"/>
                <w:lang w:eastAsia="ru-RU"/>
              </w:rPr>
              <w:t xml:space="preserve"> </w:t>
            </w:r>
            <w:r w:rsidRPr="00635D1A">
              <w:rPr>
                <w:sz w:val="24"/>
                <w:szCs w:val="20"/>
                <w:lang w:val="en-US" w:eastAsia="ru-RU"/>
              </w:rPr>
              <w:t>UA</w:t>
            </w:r>
            <w:r w:rsidRPr="00635D1A">
              <w:rPr>
                <w:sz w:val="24"/>
                <w:szCs w:val="20"/>
                <w:lang w:eastAsia="ru-RU"/>
              </w:rPr>
              <w:t xml:space="preserve">218201720344240004000078903   </w:t>
            </w:r>
          </w:p>
          <w:p w:rsidR="008F015E" w:rsidRPr="00635D1A" w:rsidRDefault="008F015E" w:rsidP="008F015E">
            <w:pPr>
              <w:suppressAutoHyphens w:val="0"/>
              <w:rPr>
                <w:sz w:val="24"/>
                <w:szCs w:val="20"/>
                <w:lang w:eastAsia="ru-RU"/>
              </w:rPr>
            </w:pPr>
            <w:r>
              <w:rPr>
                <w:sz w:val="24"/>
                <w:szCs w:val="20"/>
                <w:lang w:eastAsia="ru-RU"/>
              </w:rPr>
              <w:t>в ДКСУ</w:t>
            </w:r>
            <w:r w:rsidRPr="00635D1A">
              <w:rPr>
                <w:sz w:val="24"/>
                <w:szCs w:val="20"/>
                <w:lang w:eastAsia="ru-RU"/>
              </w:rPr>
              <w:t>,</w:t>
            </w:r>
            <w:r>
              <w:rPr>
                <w:sz w:val="24"/>
                <w:szCs w:val="20"/>
                <w:lang w:eastAsia="ru-RU"/>
              </w:rPr>
              <w:t xml:space="preserve"> м. Київ</w:t>
            </w:r>
            <w:r w:rsidRPr="00635D1A">
              <w:rPr>
                <w:sz w:val="24"/>
                <w:szCs w:val="20"/>
                <w:lang w:eastAsia="ru-RU"/>
              </w:rPr>
              <w:t xml:space="preserve">   </w:t>
            </w:r>
          </w:p>
          <w:p w:rsidR="008F015E" w:rsidRPr="00635D1A" w:rsidRDefault="008F015E" w:rsidP="008F015E">
            <w:pPr>
              <w:suppressAutoHyphens w:val="0"/>
              <w:rPr>
                <w:sz w:val="24"/>
                <w:szCs w:val="20"/>
                <w:lang w:eastAsia="ru-RU"/>
              </w:rPr>
            </w:pPr>
            <w:r w:rsidRPr="00635D1A">
              <w:rPr>
                <w:sz w:val="24"/>
                <w:szCs w:val="20"/>
                <w:lang w:eastAsia="ru-RU"/>
              </w:rPr>
              <w:t xml:space="preserve">МФО 820172            </w:t>
            </w:r>
          </w:p>
          <w:p w:rsidR="008F015E" w:rsidRDefault="008F015E" w:rsidP="008F015E">
            <w:pPr>
              <w:suppressAutoHyphens w:val="0"/>
              <w:rPr>
                <w:sz w:val="24"/>
                <w:szCs w:val="20"/>
                <w:lang w:eastAsia="ru-RU"/>
              </w:rPr>
            </w:pPr>
          </w:p>
          <w:p w:rsidR="008F015E" w:rsidRDefault="008F015E" w:rsidP="008F015E">
            <w:pPr>
              <w:suppressAutoHyphens w:val="0"/>
              <w:rPr>
                <w:sz w:val="24"/>
                <w:szCs w:val="20"/>
                <w:lang w:eastAsia="ru-RU"/>
              </w:rPr>
            </w:pPr>
          </w:p>
          <w:p w:rsidR="008F015E" w:rsidRPr="007E1E7E" w:rsidRDefault="008F015E" w:rsidP="008F015E">
            <w:pPr>
              <w:suppressAutoHyphens w:val="0"/>
              <w:rPr>
                <w:sz w:val="24"/>
                <w:szCs w:val="20"/>
                <w:lang w:eastAsia="ru-RU"/>
              </w:rPr>
            </w:pPr>
            <w:r w:rsidRPr="007E1E7E">
              <w:rPr>
                <w:sz w:val="24"/>
                <w:szCs w:val="20"/>
                <w:lang w:eastAsia="ru-RU"/>
              </w:rPr>
              <w:t xml:space="preserve">Директор              </w:t>
            </w:r>
          </w:p>
          <w:p w:rsidR="008F015E" w:rsidRPr="007E1E7E" w:rsidRDefault="008F015E" w:rsidP="008F015E">
            <w:pPr>
              <w:suppressAutoHyphens w:val="0"/>
              <w:rPr>
                <w:sz w:val="24"/>
                <w:szCs w:val="20"/>
                <w:lang w:eastAsia="ru-RU"/>
              </w:rPr>
            </w:pPr>
            <w:r w:rsidRPr="007E1E7E">
              <w:rPr>
                <w:sz w:val="24"/>
                <w:szCs w:val="24"/>
                <w:lang w:eastAsia="ru-RU"/>
              </w:rPr>
              <w:t>_____________________ Юрій ГУМЕНЮК</w:t>
            </w:r>
            <w:r w:rsidRPr="007E1E7E">
              <w:rPr>
                <w:sz w:val="24"/>
                <w:szCs w:val="20"/>
                <w:lang w:eastAsia="ru-RU"/>
              </w:rPr>
              <w:t xml:space="preserve">        </w:t>
            </w:r>
          </w:p>
          <w:p w:rsidR="008F015E" w:rsidRDefault="008F015E" w:rsidP="008F015E">
            <w:pPr>
              <w:suppressAutoHyphens w:val="0"/>
              <w:rPr>
                <w:sz w:val="24"/>
                <w:szCs w:val="20"/>
                <w:lang w:eastAsia="ru-RU"/>
              </w:rPr>
            </w:pPr>
            <w:r>
              <w:rPr>
                <w:sz w:val="24"/>
                <w:szCs w:val="20"/>
                <w:lang w:eastAsia="ru-RU"/>
              </w:rPr>
              <w:t>МП</w:t>
            </w:r>
          </w:p>
          <w:p w:rsidR="00976F7A" w:rsidRPr="003C4884" w:rsidRDefault="00976F7A" w:rsidP="00976F7A">
            <w:pPr>
              <w:suppressAutoHyphens w:val="0"/>
              <w:rPr>
                <w:rFonts w:eastAsia="Calibri"/>
                <w:sz w:val="20"/>
                <w:szCs w:val="20"/>
                <w:lang w:eastAsia="ru-RU"/>
              </w:rPr>
            </w:pPr>
          </w:p>
        </w:tc>
        <w:tc>
          <w:tcPr>
            <w:tcW w:w="4860" w:type="dxa"/>
          </w:tcPr>
          <w:p w:rsidR="00976F7A" w:rsidRPr="003C4884" w:rsidRDefault="00976F7A" w:rsidP="00976F7A">
            <w:pPr>
              <w:suppressAutoHyphens w:val="0"/>
              <w:rPr>
                <w:rFonts w:eastAsia="Calibri"/>
                <w:sz w:val="20"/>
                <w:szCs w:val="20"/>
                <w:lang w:eastAsia="en-US"/>
              </w:rPr>
            </w:pPr>
          </w:p>
          <w:p w:rsidR="00976F7A" w:rsidRPr="003C4884" w:rsidRDefault="00976F7A" w:rsidP="00976F7A">
            <w:pPr>
              <w:shd w:val="clear" w:color="auto" w:fill="FFFFFF"/>
              <w:suppressAutoHyphens w:val="0"/>
              <w:rPr>
                <w:rFonts w:eastAsia="Calibri"/>
                <w:b/>
                <w:sz w:val="20"/>
                <w:szCs w:val="20"/>
                <w:lang w:eastAsia="ru-RU"/>
              </w:rPr>
            </w:pPr>
          </w:p>
        </w:tc>
      </w:tr>
    </w:tbl>
    <w:p w:rsidR="00C4780A" w:rsidRDefault="00C4780A"/>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Pr="003C4884" w:rsidRDefault="002704B9" w:rsidP="002704B9">
      <w:pPr>
        <w:suppressAutoHyphens w:val="0"/>
        <w:ind w:left="5954" w:right="140"/>
        <w:rPr>
          <w:rFonts w:eastAsia="Calibri"/>
          <w:b/>
          <w:color w:val="000000"/>
          <w:sz w:val="20"/>
          <w:szCs w:val="20"/>
          <w:lang w:eastAsia="ru-RU"/>
        </w:rPr>
      </w:pPr>
      <w:r w:rsidRPr="003C4884">
        <w:rPr>
          <w:rFonts w:eastAsia="Calibri"/>
          <w:b/>
          <w:bCs/>
          <w:color w:val="000000"/>
          <w:sz w:val="20"/>
          <w:szCs w:val="20"/>
          <w:lang w:eastAsia="ru-RU"/>
        </w:rPr>
        <w:t xml:space="preserve">Додаток № </w:t>
      </w:r>
      <w:r>
        <w:rPr>
          <w:rFonts w:eastAsia="Calibri"/>
          <w:b/>
          <w:bCs/>
          <w:color w:val="000000"/>
          <w:sz w:val="20"/>
          <w:szCs w:val="20"/>
          <w:lang w:eastAsia="ru-RU"/>
        </w:rPr>
        <w:t>2</w:t>
      </w:r>
    </w:p>
    <w:p w:rsidR="002704B9" w:rsidRPr="003C4884" w:rsidRDefault="002704B9" w:rsidP="002704B9">
      <w:pPr>
        <w:suppressAutoHyphens w:val="0"/>
        <w:ind w:left="5954" w:right="140"/>
        <w:jc w:val="both"/>
        <w:rPr>
          <w:rFonts w:eastAsia="Calibri"/>
          <w:b/>
          <w:color w:val="000000"/>
          <w:sz w:val="20"/>
          <w:szCs w:val="20"/>
          <w:lang w:eastAsia="ru-RU"/>
        </w:rPr>
      </w:pPr>
      <w:r w:rsidRPr="003C4884">
        <w:rPr>
          <w:rFonts w:eastAsia="Calibri"/>
          <w:b/>
          <w:color w:val="000000"/>
          <w:sz w:val="20"/>
          <w:szCs w:val="20"/>
          <w:lang w:eastAsia="ru-RU"/>
        </w:rPr>
        <w:t>до Договору №_____</w:t>
      </w:r>
    </w:p>
    <w:p w:rsidR="002704B9" w:rsidRPr="003C4884" w:rsidRDefault="002704B9" w:rsidP="002704B9">
      <w:pPr>
        <w:suppressAutoHyphens w:val="0"/>
        <w:ind w:left="5954" w:right="140"/>
        <w:jc w:val="both"/>
        <w:rPr>
          <w:rFonts w:eastAsia="Calibri"/>
          <w:b/>
          <w:color w:val="000000"/>
          <w:sz w:val="20"/>
          <w:szCs w:val="20"/>
          <w:lang w:eastAsia="ru-RU"/>
        </w:rPr>
      </w:pPr>
      <w:r w:rsidRPr="003C4884">
        <w:rPr>
          <w:rFonts w:eastAsia="Calibri"/>
          <w:b/>
          <w:color w:val="000000"/>
          <w:sz w:val="20"/>
          <w:szCs w:val="20"/>
          <w:lang w:eastAsia="ru-RU"/>
        </w:rPr>
        <w:t xml:space="preserve">від </w:t>
      </w:r>
      <w:r>
        <w:rPr>
          <w:rFonts w:eastAsia="Calibri"/>
          <w:b/>
          <w:color w:val="000000"/>
          <w:sz w:val="20"/>
          <w:szCs w:val="20"/>
          <w:lang w:eastAsia="ru-RU"/>
        </w:rPr>
        <w:t xml:space="preserve">_____________ 2023 </w:t>
      </w:r>
      <w:r w:rsidRPr="003C4884">
        <w:rPr>
          <w:rFonts w:eastAsia="Calibri"/>
          <w:b/>
          <w:color w:val="000000"/>
          <w:sz w:val="20"/>
          <w:szCs w:val="20"/>
          <w:lang w:eastAsia="ru-RU"/>
        </w:rPr>
        <w:t>року</w:t>
      </w:r>
    </w:p>
    <w:p w:rsidR="002704B9" w:rsidRPr="002704B9" w:rsidRDefault="002704B9" w:rsidP="002704B9">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Calibri"/>
          <w:b/>
          <w:bCs/>
          <w:sz w:val="22"/>
          <w:szCs w:val="22"/>
          <w:lang w:eastAsia="zh-CN"/>
        </w:rPr>
      </w:pPr>
    </w:p>
    <w:p w:rsidR="002704B9" w:rsidRPr="002704B9" w:rsidRDefault="002704B9" w:rsidP="002704B9">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pacing w:val="1"/>
          <w:sz w:val="22"/>
          <w:szCs w:val="22"/>
          <w:lang w:eastAsia="zh-CN"/>
        </w:rPr>
      </w:pPr>
      <w:r w:rsidRPr="002704B9">
        <w:rPr>
          <w:rFonts w:eastAsia="Calibri"/>
          <w:b/>
          <w:spacing w:val="1"/>
          <w:sz w:val="22"/>
          <w:szCs w:val="22"/>
          <w:lang w:eastAsia="zh-CN"/>
        </w:rPr>
        <w:t xml:space="preserve">Перелік автозаправних станцій Продавця </w:t>
      </w:r>
    </w:p>
    <w:p w:rsidR="002704B9" w:rsidRPr="002704B9" w:rsidRDefault="002704B9" w:rsidP="002704B9">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pacing w:val="1"/>
          <w:sz w:val="22"/>
          <w:szCs w:val="22"/>
          <w:lang w:eastAsia="zh-CN"/>
        </w:rPr>
      </w:pPr>
      <w:r w:rsidRPr="002704B9">
        <w:rPr>
          <w:rFonts w:eastAsia="Calibri"/>
          <w:b/>
          <w:spacing w:val="1"/>
          <w:sz w:val="22"/>
          <w:szCs w:val="22"/>
          <w:lang w:eastAsia="zh-CN"/>
        </w:rPr>
        <w:t>(вказати територіальну одиницю розміщення, адресу АЗС)</w:t>
      </w:r>
    </w:p>
    <w:p w:rsidR="002704B9" w:rsidRPr="002704B9" w:rsidRDefault="002704B9" w:rsidP="002704B9">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Calibri"/>
          <w:b/>
          <w:spacing w:val="1"/>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2905"/>
        <w:gridCol w:w="1996"/>
        <w:gridCol w:w="2003"/>
      </w:tblGrid>
      <w:tr w:rsidR="002704B9" w:rsidRPr="002704B9" w:rsidTr="002704B9">
        <w:trPr>
          <w:jc w:val="center"/>
        </w:trPr>
        <w:tc>
          <w:tcPr>
            <w:tcW w:w="1074" w:type="dxa"/>
            <w:tcBorders>
              <w:top w:val="single" w:sz="4" w:space="0" w:color="auto"/>
              <w:left w:val="single" w:sz="4" w:space="0" w:color="auto"/>
              <w:bottom w:val="single" w:sz="4" w:space="0" w:color="auto"/>
              <w:right w:val="single" w:sz="4" w:space="0" w:color="auto"/>
            </w:tcBorders>
            <w:vAlign w:val="center"/>
            <w:hideMark/>
          </w:tcPr>
          <w:p w:rsidR="002704B9" w:rsidRPr="002704B9" w:rsidRDefault="002704B9" w:rsidP="002704B9">
            <w:pPr>
              <w:spacing w:after="200" w:line="276" w:lineRule="auto"/>
              <w:jc w:val="center"/>
              <w:rPr>
                <w:rFonts w:eastAsia="Calibri"/>
                <w:spacing w:val="1"/>
                <w:sz w:val="22"/>
                <w:szCs w:val="22"/>
                <w:lang w:eastAsia="zh-CN"/>
              </w:rPr>
            </w:pPr>
            <w:r w:rsidRPr="002704B9">
              <w:rPr>
                <w:rFonts w:eastAsia="Calibri"/>
                <w:spacing w:val="1"/>
                <w:sz w:val="22"/>
                <w:szCs w:val="22"/>
                <w:lang w:eastAsia="zh-CN"/>
              </w:rPr>
              <w:t>№ п/</w:t>
            </w:r>
            <w:proofErr w:type="spellStart"/>
            <w:r w:rsidRPr="002704B9">
              <w:rPr>
                <w:rFonts w:eastAsia="Calibri"/>
                <w:spacing w:val="1"/>
                <w:sz w:val="22"/>
                <w:szCs w:val="22"/>
                <w:lang w:eastAsia="zh-CN"/>
              </w:rPr>
              <w:t>п</w:t>
            </w:r>
            <w:proofErr w:type="spellEnd"/>
          </w:p>
        </w:tc>
        <w:tc>
          <w:tcPr>
            <w:tcW w:w="2905" w:type="dxa"/>
            <w:tcBorders>
              <w:top w:val="single" w:sz="4" w:space="0" w:color="auto"/>
              <w:left w:val="single" w:sz="4" w:space="0" w:color="auto"/>
              <w:bottom w:val="single" w:sz="4" w:space="0" w:color="auto"/>
              <w:right w:val="single" w:sz="4" w:space="0" w:color="auto"/>
            </w:tcBorders>
            <w:vAlign w:val="center"/>
            <w:hideMark/>
          </w:tcPr>
          <w:p w:rsidR="002704B9" w:rsidRPr="002704B9" w:rsidRDefault="002704B9" w:rsidP="002704B9">
            <w:pPr>
              <w:spacing w:after="200" w:line="276" w:lineRule="auto"/>
              <w:jc w:val="center"/>
              <w:rPr>
                <w:rFonts w:eastAsia="Calibri"/>
                <w:spacing w:val="1"/>
                <w:sz w:val="22"/>
                <w:szCs w:val="22"/>
                <w:lang w:eastAsia="zh-CN"/>
              </w:rPr>
            </w:pPr>
            <w:r w:rsidRPr="002704B9">
              <w:rPr>
                <w:rFonts w:eastAsia="Calibri"/>
                <w:spacing w:val="1"/>
                <w:sz w:val="22"/>
                <w:szCs w:val="22"/>
                <w:lang w:eastAsia="zh-CN"/>
              </w:rPr>
              <w:t xml:space="preserve">Назва АЗС </w:t>
            </w:r>
          </w:p>
        </w:tc>
        <w:tc>
          <w:tcPr>
            <w:tcW w:w="1996" w:type="dxa"/>
            <w:tcBorders>
              <w:top w:val="single" w:sz="4" w:space="0" w:color="auto"/>
              <w:left w:val="single" w:sz="4" w:space="0" w:color="auto"/>
              <w:bottom w:val="single" w:sz="4" w:space="0" w:color="auto"/>
              <w:right w:val="single" w:sz="4" w:space="0" w:color="auto"/>
            </w:tcBorders>
            <w:vAlign w:val="center"/>
            <w:hideMark/>
          </w:tcPr>
          <w:p w:rsidR="002704B9" w:rsidRPr="002704B9" w:rsidRDefault="002704B9" w:rsidP="002704B9">
            <w:pPr>
              <w:spacing w:after="200" w:line="276" w:lineRule="auto"/>
              <w:jc w:val="center"/>
              <w:rPr>
                <w:rFonts w:eastAsia="Calibri"/>
                <w:spacing w:val="1"/>
                <w:sz w:val="22"/>
                <w:szCs w:val="22"/>
                <w:lang w:eastAsia="zh-CN"/>
              </w:rPr>
            </w:pPr>
            <w:r w:rsidRPr="002704B9">
              <w:rPr>
                <w:rFonts w:eastAsia="Calibri"/>
                <w:spacing w:val="1"/>
                <w:sz w:val="22"/>
                <w:szCs w:val="22"/>
                <w:lang w:eastAsia="zh-CN"/>
              </w:rPr>
              <w:t>Місто</w:t>
            </w:r>
          </w:p>
        </w:tc>
        <w:tc>
          <w:tcPr>
            <w:tcW w:w="2003" w:type="dxa"/>
            <w:tcBorders>
              <w:top w:val="single" w:sz="4" w:space="0" w:color="auto"/>
              <w:left w:val="single" w:sz="4" w:space="0" w:color="auto"/>
              <w:bottom w:val="single" w:sz="4" w:space="0" w:color="auto"/>
              <w:right w:val="single" w:sz="4" w:space="0" w:color="auto"/>
            </w:tcBorders>
            <w:vAlign w:val="center"/>
            <w:hideMark/>
          </w:tcPr>
          <w:p w:rsidR="002704B9" w:rsidRPr="002704B9" w:rsidRDefault="002704B9" w:rsidP="002704B9">
            <w:pPr>
              <w:spacing w:after="200" w:line="276" w:lineRule="auto"/>
              <w:jc w:val="center"/>
              <w:rPr>
                <w:rFonts w:eastAsia="Calibri"/>
                <w:spacing w:val="1"/>
                <w:sz w:val="22"/>
                <w:szCs w:val="22"/>
                <w:lang w:eastAsia="zh-CN"/>
              </w:rPr>
            </w:pPr>
            <w:r w:rsidRPr="002704B9">
              <w:rPr>
                <w:rFonts w:eastAsia="Calibri"/>
                <w:spacing w:val="1"/>
                <w:sz w:val="22"/>
                <w:szCs w:val="22"/>
                <w:lang w:eastAsia="zh-CN"/>
              </w:rPr>
              <w:t>Адреса</w:t>
            </w:r>
          </w:p>
        </w:tc>
      </w:tr>
      <w:tr w:rsidR="002704B9" w:rsidRPr="002704B9" w:rsidTr="002704B9">
        <w:trPr>
          <w:jc w:val="center"/>
        </w:trPr>
        <w:tc>
          <w:tcPr>
            <w:tcW w:w="1074"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905"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1996"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r>
      <w:tr w:rsidR="002704B9" w:rsidRPr="002704B9" w:rsidTr="002704B9">
        <w:trPr>
          <w:jc w:val="center"/>
        </w:trPr>
        <w:tc>
          <w:tcPr>
            <w:tcW w:w="1074"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905"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1996"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r>
      <w:tr w:rsidR="002704B9" w:rsidRPr="002704B9" w:rsidTr="002704B9">
        <w:trPr>
          <w:jc w:val="center"/>
        </w:trPr>
        <w:tc>
          <w:tcPr>
            <w:tcW w:w="1074"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905"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1996"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r>
      <w:tr w:rsidR="002704B9" w:rsidRPr="002704B9" w:rsidTr="002704B9">
        <w:trPr>
          <w:jc w:val="center"/>
        </w:trPr>
        <w:tc>
          <w:tcPr>
            <w:tcW w:w="1074"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905"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1996"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r>
      <w:tr w:rsidR="002704B9" w:rsidRPr="002704B9" w:rsidTr="002704B9">
        <w:trPr>
          <w:jc w:val="center"/>
        </w:trPr>
        <w:tc>
          <w:tcPr>
            <w:tcW w:w="1074"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905"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1996"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r>
      <w:tr w:rsidR="002704B9" w:rsidRPr="002704B9" w:rsidTr="002704B9">
        <w:trPr>
          <w:jc w:val="center"/>
        </w:trPr>
        <w:tc>
          <w:tcPr>
            <w:tcW w:w="1074"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905"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1996"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r>
      <w:tr w:rsidR="002704B9" w:rsidRPr="002704B9" w:rsidTr="002704B9">
        <w:trPr>
          <w:jc w:val="center"/>
        </w:trPr>
        <w:tc>
          <w:tcPr>
            <w:tcW w:w="1074"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905"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1996"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r>
      <w:tr w:rsidR="002704B9" w:rsidRPr="002704B9" w:rsidTr="002704B9">
        <w:trPr>
          <w:jc w:val="center"/>
        </w:trPr>
        <w:tc>
          <w:tcPr>
            <w:tcW w:w="1074"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905"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1996"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r>
      <w:tr w:rsidR="002704B9" w:rsidRPr="002704B9" w:rsidTr="002704B9">
        <w:trPr>
          <w:jc w:val="center"/>
        </w:trPr>
        <w:tc>
          <w:tcPr>
            <w:tcW w:w="1074"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905"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1996"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r>
      <w:tr w:rsidR="002704B9" w:rsidRPr="002704B9" w:rsidTr="002704B9">
        <w:trPr>
          <w:jc w:val="center"/>
        </w:trPr>
        <w:tc>
          <w:tcPr>
            <w:tcW w:w="1074"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905"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1996"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rsidR="002704B9" w:rsidRPr="002704B9" w:rsidRDefault="002704B9" w:rsidP="002704B9">
            <w:pPr>
              <w:spacing w:after="200" w:line="276" w:lineRule="auto"/>
              <w:jc w:val="center"/>
              <w:rPr>
                <w:rFonts w:eastAsia="Calibri"/>
                <w:b/>
                <w:spacing w:val="1"/>
                <w:sz w:val="22"/>
                <w:szCs w:val="22"/>
                <w:lang w:eastAsia="zh-CN"/>
              </w:rPr>
            </w:pPr>
          </w:p>
        </w:tc>
      </w:tr>
    </w:tbl>
    <w:p w:rsidR="002704B9" w:rsidRPr="002704B9" w:rsidRDefault="002704B9" w:rsidP="002704B9">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Calibri"/>
          <w:b/>
          <w:spacing w:val="1"/>
          <w:sz w:val="22"/>
          <w:szCs w:val="22"/>
          <w:lang w:eastAsia="zh-CN"/>
        </w:rPr>
      </w:pPr>
    </w:p>
    <w:p w:rsidR="002704B9" w:rsidRPr="002704B9" w:rsidRDefault="002704B9" w:rsidP="002704B9">
      <w:pPr>
        <w:ind w:hanging="284"/>
        <w:rPr>
          <w:color w:val="000000"/>
          <w:sz w:val="24"/>
          <w:szCs w:val="24"/>
          <w:lang w:eastAsia="zh-CN"/>
        </w:rPr>
      </w:pPr>
      <w:r w:rsidRPr="002704B9">
        <w:rPr>
          <w:b/>
          <w:color w:val="000000"/>
          <w:sz w:val="24"/>
          <w:szCs w:val="24"/>
          <w:lang w:eastAsia="zh-CN"/>
        </w:rPr>
        <w:t>ПОКУПЕЦЬ:</w:t>
      </w:r>
      <w:r w:rsidRPr="002704B9">
        <w:rPr>
          <w:b/>
          <w:color w:val="000000"/>
          <w:sz w:val="24"/>
          <w:szCs w:val="24"/>
          <w:lang w:eastAsia="zh-CN"/>
        </w:rPr>
        <w:tab/>
      </w:r>
      <w:r w:rsidRPr="002704B9">
        <w:rPr>
          <w:b/>
          <w:color w:val="000000"/>
          <w:sz w:val="24"/>
          <w:szCs w:val="24"/>
          <w:lang w:eastAsia="zh-CN"/>
        </w:rPr>
        <w:tab/>
      </w:r>
      <w:r w:rsidRPr="002704B9">
        <w:rPr>
          <w:b/>
          <w:color w:val="000000"/>
          <w:sz w:val="24"/>
          <w:szCs w:val="24"/>
          <w:lang w:eastAsia="zh-CN"/>
        </w:rPr>
        <w:tab/>
      </w:r>
      <w:r w:rsidRPr="002704B9">
        <w:rPr>
          <w:b/>
          <w:color w:val="000000"/>
          <w:sz w:val="24"/>
          <w:szCs w:val="24"/>
          <w:lang w:eastAsia="zh-CN"/>
        </w:rPr>
        <w:tab/>
      </w:r>
      <w:r w:rsidRPr="002704B9">
        <w:rPr>
          <w:b/>
          <w:color w:val="000000"/>
          <w:sz w:val="24"/>
          <w:szCs w:val="24"/>
          <w:lang w:eastAsia="zh-CN"/>
        </w:rPr>
        <w:tab/>
      </w:r>
      <w:r w:rsidRPr="002704B9">
        <w:rPr>
          <w:b/>
          <w:color w:val="000000"/>
          <w:sz w:val="24"/>
          <w:szCs w:val="24"/>
          <w:lang w:eastAsia="zh-CN"/>
        </w:rPr>
        <w:tab/>
      </w:r>
      <w:r w:rsidRPr="002704B9">
        <w:rPr>
          <w:b/>
          <w:color w:val="000000"/>
          <w:sz w:val="24"/>
          <w:szCs w:val="24"/>
          <w:lang w:eastAsia="zh-CN"/>
        </w:rPr>
        <w:tab/>
      </w:r>
      <w:r w:rsidRPr="002704B9">
        <w:rPr>
          <w:b/>
          <w:color w:val="000000"/>
          <w:sz w:val="24"/>
          <w:szCs w:val="24"/>
          <w:lang w:eastAsia="zh-CN"/>
        </w:rPr>
        <w:tab/>
      </w:r>
      <w:r w:rsidRPr="002704B9">
        <w:rPr>
          <w:b/>
          <w:color w:val="000000"/>
          <w:sz w:val="24"/>
          <w:szCs w:val="24"/>
          <w:lang w:eastAsia="zh-CN"/>
        </w:rPr>
        <w:tab/>
        <w:t>ПОСТАЧАЛЬНИК:</w:t>
      </w:r>
    </w:p>
    <w:p w:rsidR="002704B9" w:rsidRDefault="002704B9"/>
    <w:p w:rsidR="008F015E" w:rsidRPr="00635D1A" w:rsidRDefault="008F015E" w:rsidP="008F015E">
      <w:pPr>
        <w:framePr w:hSpace="180" w:wrap="around" w:vAnchor="text" w:hAnchor="margin" w:xAlign="center" w:y="91"/>
        <w:suppressAutoHyphens w:val="0"/>
        <w:rPr>
          <w:sz w:val="24"/>
          <w:szCs w:val="20"/>
          <w:lang w:eastAsia="ru-RU"/>
        </w:rPr>
      </w:pPr>
      <w:proofErr w:type="spellStart"/>
      <w:r w:rsidRPr="00635D1A">
        <w:rPr>
          <w:sz w:val="24"/>
          <w:szCs w:val="20"/>
          <w:lang w:eastAsia="ru-RU"/>
        </w:rPr>
        <w:t>Моквинський</w:t>
      </w:r>
      <w:proofErr w:type="spellEnd"/>
      <w:r w:rsidRPr="00635D1A">
        <w:rPr>
          <w:sz w:val="24"/>
          <w:szCs w:val="20"/>
          <w:lang w:eastAsia="ru-RU"/>
        </w:rPr>
        <w:t xml:space="preserve"> ліцей</w:t>
      </w:r>
    </w:p>
    <w:p w:rsidR="008F015E" w:rsidRDefault="008F015E" w:rsidP="008F015E">
      <w:pPr>
        <w:framePr w:hSpace="180" w:wrap="around" w:vAnchor="text" w:hAnchor="margin" w:xAlign="center" w:y="91"/>
        <w:suppressAutoHyphens w:val="0"/>
        <w:rPr>
          <w:sz w:val="24"/>
          <w:szCs w:val="20"/>
          <w:lang w:eastAsia="ru-RU"/>
        </w:rPr>
      </w:pPr>
      <w:r w:rsidRPr="00635D1A">
        <w:rPr>
          <w:sz w:val="24"/>
          <w:szCs w:val="20"/>
          <w:lang w:eastAsia="ru-RU"/>
        </w:rPr>
        <w:t>34634,  Рівненська область</w:t>
      </w:r>
      <w:r>
        <w:rPr>
          <w:sz w:val="24"/>
          <w:szCs w:val="20"/>
          <w:lang w:eastAsia="ru-RU"/>
        </w:rPr>
        <w:t xml:space="preserve">, </w:t>
      </w:r>
    </w:p>
    <w:p w:rsidR="008F015E" w:rsidRDefault="008F015E" w:rsidP="008F015E">
      <w:pPr>
        <w:framePr w:hSpace="180" w:wrap="around" w:vAnchor="text" w:hAnchor="margin" w:xAlign="center" w:y="91"/>
        <w:suppressAutoHyphens w:val="0"/>
        <w:rPr>
          <w:sz w:val="24"/>
          <w:szCs w:val="20"/>
          <w:lang w:eastAsia="ru-RU"/>
        </w:rPr>
      </w:pPr>
      <w:r>
        <w:rPr>
          <w:sz w:val="24"/>
          <w:szCs w:val="20"/>
          <w:lang w:eastAsia="ru-RU"/>
        </w:rPr>
        <w:t>Рівнен</w:t>
      </w:r>
      <w:r w:rsidRPr="00635D1A">
        <w:rPr>
          <w:sz w:val="24"/>
          <w:szCs w:val="20"/>
          <w:lang w:eastAsia="ru-RU"/>
        </w:rPr>
        <w:t>ський район</w:t>
      </w:r>
      <w:r>
        <w:rPr>
          <w:sz w:val="24"/>
          <w:szCs w:val="20"/>
          <w:lang w:eastAsia="ru-RU"/>
        </w:rPr>
        <w:t>,</w:t>
      </w:r>
      <w:r w:rsidRPr="00635D1A">
        <w:rPr>
          <w:sz w:val="24"/>
          <w:szCs w:val="20"/>
          <w:lang w:eastAsia="ru-RU"/>
        </w:rPr>
        <w:t xml:space="preserve"> с. </w:t>
      </w:r>
      <w:proofErr w:type="spellStart"/>
      <w:r w:rsidRPr="00635D1A">
        <w:rPr>
          <w:sz w:val="24"/>
          <w:szCs w:val="20"/>
          <w:lang w:eastAsia="ru-RU"/>
        </w:rPr>
        <w:t>Мо</w:t>
      </w:r>
      <w:r>
        <w:rPr>
          <w:sz w:val="24"/>
          <w:szCs w:val="20"/>
          <w:lang w:eastAsia="ru-RU"/>
        </w:rPr>
        <w:t>квин</w:t>
      </w:r>
      <w:proofErr w:type="spellEnd"/>
      <w:r>
        <w:rPr>
          <w:sz w:val="24"/>
          <w:szCs w:val="20"/>
          <w:lang w:eastAsia="ru-RU"/>
        </w:rPr>
        <w:t xml:space="preserve">, </w:t>
      </w:r>
    </w:p>
    <w:p w:rsidR="008F015E" w:rsidRPr="00635D1A" w:rsidRDefault="008F015E" w:rsidP="008F015E">
      <w:pPr>
        <w:framePr w:hSpace="180" w:wrap="around" w:vAnchor="text" w:hAnchor="margin" w:xAlign="center" w:y="91"/>
        <w:suppressAutoHyphens w:val="0"/>
        <w:rPr>
          <w:sz w:val="24"/>
          <w:szCs w:val="20"/>
          <w:lang w:eastAsia="ru-RU"/>
        </w:rPr>
      </w:pPr>
      <w:r>
        <w:rPr>
          <w:sz w:val="24"/>
          <w:szCs w:val="20"/>
          <w:lang w:eastAsia="ru-RU"/>
        </w:rPr>
        <w:t>вул. Шевченка,16</w:t>
      </w:r>
      <w:r w:rsidRPr="00635D1A">
        <w:rPr>
          <w:sz w:val="24"/>
          <w:szCs w:val="20"/>
          <w:lang w:eastAsia="ru-RU"/>
        </w:rPr>
        <w:t xml:space="preserve">, </w:t>
      </w:r>
    </w:p>
    <w:p w:rsidR="008F015E" w:rsidRPr="00635D1A" w:rsidRDefault="008F015E" w:rsidP="008F015E">
      <w:pPr>
        <w:framePr w:hSpace="180" w:wrap="around" w:vAnchor="text" w:hAnchor="margin" w:xAlign="center" w:y="91"/>
        <w:suppressAutoHyphens w:val="0"/>
        <w:rPr>
          <w:sz w:val="24"/>
          <w:szCs w:val="20"/>
          <w:lang w:eastAsia="ru-RU"/>
        </w:rPr>
      </w:pPr>
      <w:r w:rsidRPr="00635D1A">
        <w:rPr>
          <w:sz w:val="24"/>
          <w:szCs w:val="20"/>
          <w:lang w:eastAsia="ru-RU"/>
        </w:rPr>
        <w:t xml:space="preserve">код ЄДРПОУ  22578219      </w:t>
      </w:r>
    </w:p>
    <w:p w:rsidR="008F015E" w:rsidRPr="00635D1A" w:rsidRDefault="008F015E" w:rsidP="008F015E">
      <w:pPr>
        <w:framePr w:hSpace="180" w:wrap="around" w:vAnchor="text" w:hAnchor="margin" w:xAlign="center" w:y="91"/>
        <w:suppressAutoHyphens w:val="0"/>
        <w:rPr>
          <w:sz w:val="24"/>
          <w:szCs w:val="20"/>
          <w:lang w:eastAsia="ru-RU"/>
        </w:rPr>
      </w:pPr>
      <w:r w:rsidRPr="00635D1A">
        <w:rPr>
          <w:sz w:val="24"/>
          <w:szCs w:val="20"/>
          <w:lang w:eastAsia="ru-RU"/>
        </w:rPr>
        <w:t>р/</w:t>
      </w:r>
      <w:proofErr w:type="spellStart"/>
      <w:r w:rsidRPr="00635D1A">
        <w:rPr>
          <w:sz w:val="24"/>
          <w:szCs w:val="20"/>
          <w:lang w:eastAsia="ru-RU"/>
        </w:rPr>
        <w:t>р</w:t>
      </w:r>
      <w:proofErr w:type="spellEnd"/>
      <w:r w:rsidRPr="00635D1A">
        <w:rPr>
          <w:sz w:val="24"/>
          <w:szCs w:val="20"/>
          <w:lang w:eastAsia="ru-RU"/>
        </w:rPr>
        <w:t xml:space="preserve"> </w:t>
      </w:r>
      <w:r w:rsidRPr="00635D1A">
        <w:rPr>
          <w:sz w:val="24"/>
          <w:szCs w:val="20"/>
          <w:lang w:val="en-US" w:eastAsia="ru-RU"/>
        </w:rPr>
        <w:t>UA</w:t>
      </w:r>
      <w:r w:rsidRPr="00635D1A">
        <w:rPr>
          <w:sz w:val="24"/>
          <w:szCs w:val="20"/>
          <w:lang w:eastAsia="ru-RU"/>
        </w:rPr>
        <w:t xml:space="preserve">218201720344240004000078903   </w:t>
      </w:r>
    </w:p>
    <w:p w:rsidR="008F015E" w:rsidRPr="00635D1A" w:rsidRDefault="008F015E" w:rsidP="008F015E">
      <w:pPr>
        <w:framePr w:hSpace="180" w:wrap="around" w:vAnchor="text" w:hAnchor="margin" w:xAlign="center" w:y="91"/>
        <w:suppressAutoHyphens w:val="0"/>
        <w:rPr>
          <w:sz w:val="24"/>
          <w:szCs w:val="20"/>
          <w:lang w:eastAsia="ru-RU"/>
        </w:rPr>
      </w:pPr>
      <w:r>
        <w:rPr>
          <w:sz w:val="24"/>
          <w:szCs w:val="20"/>
          <w:lang w:eastAsia="ru-RU"/>
        </w:rPr>
        <w:t>в ДКСУ</w:t>
      </w:r>
      <w:r w:rsidRPr="00635D1A">
        <w:rPr>
          <w:sz w:val="24"/>
          <w:szCs w:val="20"/>
          <w:lang w:eastAsia="ru-RU"/>
        </w:rPr>
        <w:t>,</w:t>
      </w:r>
      <w:r>
        <w:rPr>
          <w:sz w:val="24"/>
          <w:szCs w:val="20"/>
          <w:lang w:eastAsia="ru-RU"/>
        </w:rPr>
        <w:t xml:space="preserve"> м. Київ</w:t>
      </w:r>
      <w:r w:rsidRPr="00635D1A">
        <w:rPr>
          <w:sz w:val="24"/>
          <w:szCs w:val="20"/>
          <w:lang w:eastAsia="ru-RU"/>
        </w:rPr>
        <w:t xml:space="preserve">   </w:t>
      </w:r>
    </w:p>
    <w:p w:rsidR="008F015E" w:rsidRPr="00635D1A" w:rsidRDefault="008F015E" w:rsidP="008F015E">
      <w:pPr>
        <w:framePr w:hSpace="180" w:wrap="around" w:vAnchor="text" w:hAnchor="margin" w:xAlign="center" w:y="91"/>
        <w:suppressAutoHyphens w:val="0"/>
        <w:rPr>
          <w:sz w:val="24"/>
          <w:szCs w:val="20"/>
          <w:lang w:eastAsia="ru-RU"/>
        </w:rPr>
      </w:pPr>
      <w:r w:rsidRPr="00635D1A">
        <w:rPr>
          <w:sz w:val="24"/>
          <w:szCs w:val="20"/>
          <w:lang w:eastAsia="ru-RU"/>
        </w:rPr>
        <w:t xml:space="preserve">МФО 820172            </w:t>
      </w:r>
    </w:p>
    <w:p w:rsidR="008F015E" w:rsidRDefault="008F015E" w:rsidP="008F015E">
      <w:pPr>
        <w:framePr w:hSpace="180" w:wrap="around" w:vAnchor="text" w:hAnchor="margin" w:xAlign="center" w:y="91"/>
        <w:suppressAutoHyphens w:val="0"/>
        <w:rPr>
          <w:sz w:val="24"/>
          <w:szCs w:val="20"/>
          <w:lang w:eastAsia="ru-RU"/>
        </w:rPr>
      </w:pPr>
    </w:p>
    <w:p w:rsidR="008F015E" w:rsidRDefault="008F015E" w:rsidP="008F015E">
      <w:pPr>
        <w:framePr w:hSpace="180" w:wrap="around" w:vAnchor="text" w:hAnchor="margin" w:xAlign="center" w:y="91"/>
        <w:suppressAutoHyphens w:val="0"/>
        <w:rPr>
          <w:sz w:val="24"/>
          <w:szCs w:val="20"/>
          <w:lang w:eastAsia="ru-RU"/>
        </w:rPr>
      </w:pPr>
    </w:p>
    <w:p w:rsidR="008F015E" w:rsidRPr="007E1E7E" w:rsidRDefault="008F015E" w:rsidP="008F015E">
      <w:pPr>
        <w:suppressAutoHyphens w:val="0"/>
        <w:rPr>
          <w:sz w:val="24"/>
          <w:szCs w:val="20"/>
          <w:lang w:eastAsia="ru-RU"/>
        </w:rPr>
      </w:pPr>
      <w:r w:rsidRPr="007E1E7E">
        <w:rPr>
          <w:sz w:val="24"/>
          <w:szCs w:val="20"/>
          <w:lang w:eastAsia="ru-RU"/>
        </w:rPr>
        <w:t xml:space="preserve">Директор              </w:t>
      </w:r>
    </w:p>
    <w:p w:rsidR="008F015E" w:rsidRPr="007E1E7E" w:rsidRDefault="008F015E" w:rsidP="008F015E">
      <w:pPr>
        <w:suppressAutoHyphens w:val="0"/>
        <w:rPr>
          <w:sz w:val="24"/>
          <w:szCs w:val="20"/>
          <w:lang w:eastAsia="ru-RU"/>
        </w:rPr>
      </w:pPr>
      <w:r w:rsidRPr="007E1E7E">
        <w:rPr>
          <w:sz w:val="24"/>
          <w:szCs w:val="24"/>
          <w:lang w:eastAsia="ru-RU"/>
        </w:rPr>
        <w:t>_____________________ Юрій ГУМЕНЮК</w:t>
      </w:r>
      <w:r w:rsidRPr="007E1E7E">
        <w:rPr>
          <w:sz w:val="24"/>
          <w:szCs w:val="20"/>
          <w:lang w:eastAsia="ru-RU"/>
        </w:rPr>
        <w:t xml:space="preserve">        </w:t>
      </w:r>
    </w:p>
    <w:p w:rsidR="008F015E" w:rsidRDefault="008F015E" w:rsidP="008F015E">
      <w:pPr>
        <w:framePr w:hSpace="180" w:wrap="around" w:vAnchor="text" w:hAnchor="page" w:x="1291" w:y="94"/>
        <w:suppressAutoHyphens w:val="0"/>
        <w:rPr>
          <w:sz w:val="24"/>
          <w:szCs w:val="20"/>
          <w:lang w:eastAsia="ru-RU"/>
        </w:rPr>
      </w:pPr>
      <w:r>
        <w:rPr>
          <w:sz w:val="24"/>
          <w:szCs w:val="20"/>
          <w:lang w:eastAsia="ru-RU"/>
        </w:rPr>
        <w:t>МП</w:t>
      </w:r>
    </w:p>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p w:rsidR="002704B9" w:rsidRDefault="002704B9">
      <w:bookmarkStart w:id="0" w:name="_GoBack"/>
      <w:bookmarkEnd w:id="0"/>
    </w:p>
    <w:sectPr w:rsidR="002704B9" w:rsidSect="00B6625C">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45C87"/>
    <w:multiLevelType w:val="hybridMultilevel"/>
    <w:tmpl w:val="62223EFC"/>
    <w:lvl w:ilvl="0" w:tplc="A8901AC8">
      <w:start w:val="1"/>
      <w:numFmt w:val="decimal"/>
      <w:lvlText w:val="%1."/>
      <w:lvlJc w:val="left"/>
      <w:pPr>
        <w:tabs>
          <w:tab w:val="num" w:pos="720"/>
        </w:tabs>
        <w:ind w:left="720" w:hanging="360"/>
      </w:pPr>
    </w:lvl>
    <w:lvl w:ilvl="1" w:tplc="C3145E8A">
      <w:numFmt w:val="none"/>
      <w:lvlText w:val=""/>
      <w:lvlJc w:val="left"/>
      <w:pPr>
        <w:tabs>
          <w:tab w:val="num" w:pos="360"/>
        </w:tabs>
      </w:pPr>
    </w:lvl>
    <w:lvl w:ilvl="2" w:tplc="413AE2AE">
      <w:numFmt w:val="none"/>
      <w:lvlText w:val=""/>
      <w:lvlJc w:val="left"/>
      <w:pPr>
        <w:tabs>
          <w:tab w:val="num" w:pos="360"/>
        </w:tabs>
      </w:pPr>
    </w:lvl>
    <w:lvl w:ilvl="3" w:tplc="BFD00166">
      <w:numFmt w:val="none"/>
      <w:lvlText w:val=""/>
      <w:lvlJc w:val="left"/>
      <w:pPr>
        <w:tabs>
          <w:tab w:val="num" w:pos="360"/>
        </w:tabs>
      </w:pPr>
    </w:lvl>
    <w:lvl w:ilvl="4" w:tplc="EC703638">
      <w:numFmt w:val="none"/>
      <w:lvlText w:val=""/>
      <w:lvlJc w:val="left"/>
      <w:pPr>
        <w:tabs>
          <w:tab w:val="num" w:pos="360"/>
        </w:tabs>
      </w:pPr>
    </w:lvl>
    <w:lvl w:ilvl="5" w:tplc="70FAC748">
      <w:numFmt w:val="none"/>
      <w:lvlText w:val=""/>
      <w:lvlJc w:val="left"/>
      <w:pPr>
        <w:tabs>
          <w:tab w:val="num" w:pos="360"/>
        </w:tabs>
      </w:pPr>
    </w:lvl>
    <w:lvl w:ilvl="6" w:tplc="A4DE49F4">
      <w:numFmt w:val="none"/>
      <w:lvlText w:val=""/>
      <w:lvlJc w:val="left"/>
      <w:pPr>
        <w:tabs>
          <w:tab w:val="num" w:pos="360"/>
        </w:tabs>
      </w:pPr>
    </w:lvl>
    <w:lvl w:ilvl="7" w:tplc="A142CE6E">
      <w:numFmt w:val="none"/>
      <w:lvlText w:val=""/>
      <w:lvlJc w:val="left"/>
      <w:pPr>
        <w:tabs>
          <w:tab w:val="num" w:pos="360"/>
        </w:tabs>
      </w:pPr>
    </w:lvl>
    <w:lvl w:ilvl="8" w:tplc="F160BAF2">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BA"/>
    <w:rsid w:val="0005225F"/>
    <w:rsid w:val="000803A0"/>
    <w:rsid w:val="001074E0"/>
    <w:rsid w:val="00113E76"/>
    <w:rsid w:val="001341E7"/>
    <w:rsid w:val="002704B9"/>
    <w:rsid w:val="00273011"/>
    <w:rsid w:val="003D76F5"/>
    <w:rsid w:val="00563538"/>
    <w:rsid w:val="00572A13"/>
    <w:rsid w:val="005763D7"/>
    <w:rsid w:val="005813D1"/>
    <w:rsid w:val="00587848"/>
    <w:rsid w:val="00635D1A"/>
    <w:rsid w:val="00656E74"/>
    <w:rsid w:val="006B2C28"/>
    <w:rsid w:val="006E70B4"/>
    <w:rsid w:val="00774E22"/>
    <w:rsid w:val="00775FCA"/>
    <w:rsid w:val="007C0625"/>
    <w:rsid w:val="007E1E7E"/>
    <w:rsid w:val="00851CFF"/>
    <w:rsid w:val="00863963"/>
    <w:rsid w:val="008F015E"/>
    <w:rsid w:val="0093249A"/>
    <w:rsid w:val="00976F7A"/>
    <w:rsid w:val="00A86E17"/>
    <w:rsid w:val="00B40969"/>
    <w:rsid w:val="00B6625C"/>
    <w:rsid w:val="00BF23C3"/>
    <w:rsid w:val="00C17E17"/>
    <w:rsid w:val="00C23E15"/>
    <w:rsid w:val="00C4780A"/>
    <w:rsid w:val="00C70A8F"/>
    <w:rsid w:val="00D75AB1"/>
    <w:rsid w:val="00D86114"/>
    <w:rsid w:val="00DA014C"/>
    <w:rsid w:val="00E244AF"/>
    <w:rsid w:val="00E94A0D"/>
    <w:rsid w:val="00EB49CF"/>
    <w:rsid w:val="00EB6E0E"/>
    <w:rsid w:val="00F67D03"/>
    <w:rsid w:val="00FA0ABA"/>
    <w:rsid w:val="00FE79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BA"/>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0A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a3">
    <w:name w:val="Balloon Text"/>
    <w:basedOn w:val="a"/>
    <w:link w:val="a4"/>
    <w:uiPriority w:val="99"/>
    <w:semiHidden/>
    <w:unhideWhenUsed/>
    <w:rsid w:val="00775FCA"/>
    <w:rPr>
      <w:rFonts w:ascii="Tahoma" w:hAnsi="Tahoma" w:cs="Tahoma"/>
      <w:sz w:val="16"/>
      <w:szCs w:val="16"/>
    </w:rPr>
  </w:style>
  <w:style w:type="character" w:customStyle="1" w:styleId="a4">
    <w:name w:val="Текст выноски Знак"/>
    <w:basedOn w:val="a0"/>
    <w:link w:val="a3"/>
    <w:uiPriority w:val="99"/>
    <w:semiHidden/>
    <w:rsid w:val="00775FC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BA"/>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0A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a3">
    <w:name w:val="Balloon Text"/>
    <w:basedOn w:val="a"/>
    <w:link w:val="a4"/>
    <w:uiPriority w:val="99"/>
    <w:semiHidden/>
    <w:unhideWhenUsed/>
    <w:rsid w:val="00775FCA"/>
    <w:rPr>
      <w:rFonts w:ascii="Tahoma" w:hAnsi="Tahoma" w:cs="Tahoma"/>
      <w:sz w:val="16"/>
      <w:szCs w:val="16"/>
    </w:rPr>
  </w:style>
  <w:style w:type="character" w:customStyle="1" w:styleId="a4">
    <w:name w:val="Текст выноски Знак"/>
    <w:basedOn w:val="a0"/>
    <w:link w:val="a3"/>
    <w:uiPriority w:val="99"/>
    <w:semiHidden/>
    <w:rsid w:val="00775FC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3095</Words>
  <Characters>17646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Admin</cp:lastModifiedBy>
  <cp:revision>36</cp:revision>
  <dcterms:created xsi:type="dcterms:W3CDTF">2023-02-09T08:12:00Z</dcterms:created>
  <dcterms:modified xsi:type="dcterms:W3CDTF">2023-12-07T10:00:00Z</dcterms:modified>
</cp:coreProperties>
</file>