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F9438" w14:textId="0C777A54" w:rsidR="00B82409" w:rsidRPr="00EF023D" w:rsidRDefault="00CA1EA2" w:rsidP="000758E4">
      <w:pPr>
        <w:pStyle w:val="3"/>
        <w:tabs>
          <w:tab w:val="left" w:pos="284"/>
        </w:tabs>
        <w:spacing w:before="0" w:beforeAutospacing="0" w:after="0" w:afterAutospacing="0"/>
        <w:jc w:val="center"/>
        <w:rPr>
          <w:color w:val="000000"/>
          <w:sz w:val="24"/>
          <w:szCs w:val="24"/>
        </w:rPr>
      </w:pPr>
      <w:r w:rsidRPr="00EF023D">
        <w:rPr>
          <w:color w:val="000000"/>
          <w:sz w:val="24"/>
          <w:szCs w:val="24"/>
        </w:rPr>
        <w:t>ОГОЛОШЕННЯ</w:t>
      </w:r>
    </w:p>
    <w:p w14:paraId="298613F1" w14:textId="7A8F10BD" w:rsidR="000406EB" w:rsidRPr="00163951" w:rsidRDefault="00CA1EA2" w:rsidP="000758E4">
      <w:pPr>
        <w:pStyle w:val="3"/>
        <w:tabs>
          <w:tab w:val="left" w:pos="284"/>
        </w:tabs>
        <w:spacing w:before="0" w:beforeAutospacing="0" w:after="0" w:afterAutospacing="0"/>
        <w:jc w:val="center"/>
        <w:rPr>
          <w:b w:val="0"/>
          <w:bCs w:val="0"/>
          <w:i/>
          <w:iCs/>
          <w:color w:val="000000"/>
          <w:sz w:val="24"/>
          <w:szCs w:val="24"/>
        </w:rPr>
      </w:pPr>
      <w:r w:rsidRPr="00EF023D">
        <w:rPr>
          <w:color w:val="000000"/>
          <w:sz w:val="24"/>
          <w:szCs w:val="24"/>
        </w:rPr>
        <w:t>про</w:t>
      </w:r>
      <w:r w:rsidR="00B82409" w:rsidRPr="00EF023D">
        <w:rPr>
          <w:color w:val="000000"/>
          <w:sz w:val="24"/>
          <w:szCs w:val="24"/>
        </w:rPr>
        <w:t xml:space="preserve"> проведення </w:t>
      </w:r>
      <w:r w:rsidRPr="00EF023D">
        <w:rPr>
          <w:color w:val="000000"/>
          <w:sz w:val="24"/>
          <w:szCs w:val="24"/>
        </w:rPr>
        <w:t xml:space="preserve">спрощеної </w:t>
      </w:r>
      <w:r w:rsidR="00B82409" w:rsidRPr="00EF023D">
        <w:rPr>
          <w:color w:val="000000"/>
          <w:sz w:val="24"/>
          <w:szCs w:val="24"/>
        </w:rPr>
        <w:t>закупівл</w:t>
      </w:r>
      <w:r w:rsidRPr="00EF023D">
        <w:rPr>
          <w:color w:val="000000"/>
          <w:sz w:val="24"/>
          <w:szCs w:val="24"/>
        </w:rPr>
        <w:t>і</w:t>
      </w:r>
      <w:r w:rsidR="00B82409" w:rsidRPr="00EF023D">
        <w:rPr>
          <w:color w:val="000000"/>
          <w:sz w:val="24"/>
          <w:szCs w:val="24"/>
        </w:rPr>
        <w:t xml:space="preserve"> </w:t>
      </w:r>
      <w:r w:rsidR="00895362" w:rsidRPr="00EF023D">
        <w:rPr>
          <w:color w:val="000000"/>
          <w:sz w:val="24"/>
          <w:szCs w:val="24"/>
        </w:rPr>
        <w:t>в</w:t>
      </w:r>
      <w:r w:rsidR="00B82409" w:rsidRPr="00EF023D">
        <w:rPr>
          <w:color w:val="000000"/>
          <w:sz w:val="24"/>
          <w:szCs w:val="24"/>
        </w:rPr>
        <w:t xml:space="preserve"> систем</w:t>
      </w:r>
      <w:r w:rsidR="00895362" w:rsidRPr="00EF023D">
        <w:rPr>
          <w:color w:val="000000"/>
          <w:sz w:val="24"/>
          <w:szCs w:val="24"/>
        </w:rPr>
        <w:t>і</w:t>
      </w:r>
      <w:r w:rsidR="00B82409" w:rsidRPr="00EF023D">
        <w:rPr>
          <w:color w:val="000000"/>
          <w:sz w:val="24"/>
          <w:szCs w:val="24"/>
        </w:rPr>
        <w:t xml:space="preserve"> електронних закупівель</w:t>
      </w:r>
      <w:r w:rsidR="000406EB" w:rsidRPr="00EF023D">
        <w:rPr>
          <w:color w:val="000000"/>
          <w:sz w:val="24"/>
          <w:szCs w:val="24"/>
        </w:rPr>
        <w:t xml:space="preserve"> </w:t>
      </w:r>
      <w:r w:rsidR="00951A3C">
        <w:rPr>
          <w:color w:val="000000"/>
          <w:sz w:val="24"/>
          <w:szCs w:val="24"/>
        </w:rPr>
        <w:br/>
      </w:r>
      <w:r w:rsidR="00163951" w:rsidRPr="00163951">
        <w:rPr>
          <w:b w:val="0"/>
          <w:bCs w:val="0"/>
          <w:i/>
          <w:iCs/>
          <w:color w:val="000000"/>
          <w:sz w:val="24"/>
          <w:szCs w:val="24"/>
        </w:rPr>
        <w:t>з у</w:t>
      </w:r>
      <w:r w:rsidR="00951A3C" w:rsidRPr="00163951">
        <w:rPr>
          <w:b w:val="0"/>
          <w:bCs w:val="0"/>
          <w:i/>
          <w:iCs/>
          <w:color w:val="000000"/>
          <w:sz w:val="24"/>
          <w:szCs w:val="24"/>
        </w:rPr>
        <w:t>рах</w:t>
      </w:r>
      <w:r w:rsidR="00163951" w:rsidRPr="00163951">
        <w:rPr>
          <w:b w:val="0"/>
          <w:bCs w:val="0"/>
          <w:i/>
          <w:iCs/>
          <w:color w:val="000000"/>
          <w:sz w:val="24"/>
          <w:szCs w:val="24"/>
        </w:rPr>
        <w:t>у</w:t>
      </w:r>
      <w:r w:rsidR="00951A3C" w:rsidRPr="00163951">
        <w:rPr>
          <w:b w:val="0"/>
          <w:bCs w:val="0"/>
          <w:i/>
          <w:iCs/>
          <w:color w:val="000000"/>
          <w:sz w:val="24"/>
          <w:szCs w:val="24"/>
        </w:rPr>
        <w:t>в</w:t>
      </w:r>
      <w:r w:rsidR="00163951" w:rsidRPr="00163951">
        <w:rPr>
          <w:b w:val="0"/>
          <w:bCs w:val="0"/>
          <w:i/>
          <w:iCs/>
          <w:color w:val="000000"/>
          <w:sz w:val="24"/>
          <w:szCs w:val="24"/>
        </w:rPr>
        <w:t>анням н</w:t>
      </w:r>
      <w:r w:rsidR="00951A3C" w:rsidRPr="00163951">
        <w:rPr>
          <w:b w:val="0"/>
          <w:bCs w:val="0"/>
          <w:i/>
          <w:iCs/>
          <w:color w:val="000000"/>
          <w:sz w:val="24"/>
          <w:szCs w:val="24"/>
        </w:rPr>
        <w:t>аказ</w:t>
      </w:r>
      <w:r w:rsidR="00163951" w:rsidRPr="00163951">
        <w:rPr>
          <w:b w:val="0"/>
          <w:bCs w:val="0"/>
          <w:i/>
          <w:iCs/>
          <w:color w:val="000000"/>
          <w:sz w:val="24"/>
          <w:szCs w:val="24"/>
        </w:rPr>
        <w:t>у</w:t>
      </w:r>
      <w:r w:rsidR="00951A3C" w:rsidRPr="00163951">
        <w:rPr>
          <w:b w:val="0"/>
          <w:bCs w:val="0"/>
          <w:i/>
          <w:iCs/>
          <w:color w:val="000000"/>
          <w:sz w:val="24"/>
          <w:szCs w:val="24"/>
        </w:rPr>
        <w:t xml:space="preserve"> ДП «ПРОЗОРРО» від 20.10.2022 № 25 </w:t>
      </w:r>
    </w:p>
    <w:p w14:paraId="17B7D819" w14:textId="7F1A825E" w:rsidR="00B82409" w:rsidRPr="00EF023D" w:rsidRDefault="000406EB" w:rsidP="000758E4">
      <w:pPr>
        <w:pStyle w:val="3"/>
        <w:tabs>
          <w:tab w:val="left" w:pos="284"/>
        </w:tabs>
        <w:spacing w:before="0" w:beforeAutospacing="0" w:after="0" w:afterAutospacing="0"/>
        <w:jc w:val="center"/>
        <w:rPr>
          <w:sz w:val="24"/>
          <w:szCs w:val="24"/>
        </w:rPr>
      </w:pPr>
      <w:r w:rsidRPr="00EF023D">
        <w:rPr>
          <w:color w:val="000000"/>
          <w:sz w:val="24"/>
          <w:szCs w:val="24"/>
        </w:rPr>
        <w:t>(далі – Оголошення)</w:t>
      </w:r>
      <w:r w:rsidR="00B82409" w:rsidRPr="00EF023D">
        <w:rPr>
          <w:color w:val="000000"/>
          <w:sz w:val="24"/>
          <w:szCs w:val="24"/>
        </w:rPr>
        <w:t xml:space="preserve"> </w:t>
      </w:r>
    </w:p>
    <w:p w14:paraId="02E9FEDE" w14:textId="0D5B52C1" w:rsidR="00B82409" w:rsidRPr="00523C2B" w:rsidRDefault="00807DCE" w:rsidP="000758E4">
      <w:pPr>
        <w:pStyle w:val="3"/>
        <w:tabs>
          <w:tab w:val="left" w:pos="284"/>
        </w:tabs>
        <w:spacing w:before="0" w:beforeAutospacing="0" w:after="0" w:afterAutospacing="0"/>
        <w:jc w:val="center"/>
        <w:rPr>
          <w:b w:val="0"/>
          <w:sz w:val="24"/>
          <w:szCs w:val="24"/>
        </w:rPr>
      </w:pPr>
      <w:r>
        <w:rPr>
          <w:b w:val="0"/>
          <w:sz w:val="24"/>
          <w:szCs w:val="24"/>
          <w:lang w:val="ru-RU"/>
        </w:rPr>
        <w:t>31</w:t>
      </w:r>
      <w:r w:rsidR="00584E79" w:rsidRPr="00523C2B">
        <w:rPr>
          <w:b w:val="0"/>
          <w:sz w:val="24"/>
          <w:szCs w:val="24"/>
          <w:lang w:val="ru-RU"/>
        </w:rPr>
        <w:t xml:space="preserve"> </w:t>
      </w:r>
      <w:proofErr w:type="spellStart"/>
      <w:r w:rsidR="004356DB" w:rsidRPr="00523C2B">
        <w:rPr>
          <w:b w:val="0"/>
          <w:sz w:val="24"/>
          <w:szCs w:val="24"/>
          <w:lang w:val="ru-RU"/>
        </w:rPr>
        <w:t>березня</w:t>
      </w:r>
      <w:proofErr w:type="spellEnd"/>
      <w:r w:rsidR="00541027" w:rsidRPr="00523C2B">
        <w:rPr>
          <w:b w:val="0"/>
          <w:sz w:val="24"/>
          <w:szCs w:val="24"/>
        </w:rPr>
        <w:t xml:space="preserve"> </w:t>
      </w:r>
      <w:r w:rsidR="00E22B0F" w:rsidRPr="00523C2B">
        <w:rPr>
          <w:b w:val="0"/>
          <w:sz w:val="24"/>
          <w:szCs w:val="24"/>
        </w:rPr>
        <w:t>202</w:t>
      </w:r>
      <w:r w:rsidR="00B566C5" w:rsidRPr="00523C2B">
        <w:rPr>
          <w:b w:val="0"/>
          <w:sz w:val="24"/>
          <w:szCs w:val="24"/>
        </w:rPr>
        <w:t>3</w:t>
      </w:r>
      <w:r w:rsidR="00462CAB" w:rsidRPr="00523C2B">
        <w:rPr>
          <w:b w:val="0"/>
          <w:sz w:val="24"/>
          <w:szCs w:val="24"/>
        </w:rPr>
        <w:t xml:space="preserve"> року</w:t>
      </w:r>
    </w:p>
    <w:p w14:paraId="65E33E92" w14:textId="77777777" w:rsidR="002D007A" w:rsidRPr="00601875" w:rsidRDefault="00F24C0A" w:rsidP="00F24C0A">
      <w:pPr>
        <w:tabs>
          <w:tab w:val="left" w:pos="284"/>
        </w:tabs>
        <w:jc w:val="both"/>
        <w:rPr>
          <w:rFonts w:eastAsia="Calibri"/>
          <w:color w:val="000000"/>
          <w:sz w:val="22"/>
          <w:szCs w:val="22"/>
        </w:rPr>
      </w:pPr>
      <w:r w:rsidRPr="00601875">
        <w:rPr>
          <w:rFonts w:eastAsia="Calibri"/>
          <w:b/>
          <w:color w:val="000000"/>
          <w:sz w:val="22"/>
          <w:szCs w:val="22"/>
        </w:rPr>
        <w:tab/>
      </w:r>
      <w:r w:rsidR="002D007A" w:rsidRPr="00601875">
        <w:rPr>
          <w:rFonts w:eastAsia="Calibri"/>
          <w:b/>
          <w:color w:val="000000"/>
          <w:sz w:val="22"/>
          <w:szCs w:val="22"/>
        </w:rPr>
        <w:t xml:space="preserve">1. </w:t>
      </w:r>
      <w:r w:rsidR="002D007A" w:rsidRPr="00601875">
        <w:rPr>
          <w:rFonts w:eastAsia="Calibri"/>
          <w:b/>
          <w:color w:val="000000"/>
          <w:sz w:val="22"/>
          <w:szCs w:val="22"/>
          <w:lang w:eastAsia="ru-RU"/>
        </w:rPr>
        <w:t>Замовник</w:t>
      </w:r>
      <w:r w:rsidR="002D007A" w:rsidRPr="00601875">
        <w:rPr>
          <w:rFonts w:eastAsia="Calibri"/>
          <w:color w:val="000000"/>
          <w:sz w:val="22"/>
          <w:szCs w:val="22"/>
        </w:rPr>
        <w:t xml:space="preserve">: </w:t>
      </w:r>
    </w:p>
    <w:p w14:paraId="59E46286" w14:textId="77777777" w:rsidR="002D007A" w:rsidRPr="00601875" w:rsidRDefault="00F24C0A" w:rsidP="00F24C0A">
      <w:pPr>
        <w:tabs>
          <w:tab w:val="left" w:pos="284"/>
        </w:tabs>
        <w:jc w:val="both"/>
        <w:rPr>
          <w:rFonts w:eastAsia="Calibri"/>
          <w:color w:val="000000"/>
          <w:sz w:val="22"/>
          <w:szCs w:val="22"/>
        </w:rPr>
      </w:pPr>
      <w:r w:rsidRPr="00601875">
        <w:rPr>
          <w:rFonts w:eastAsia="Calibri"/>
          <w:color w:val="000000"/>
          <w:sz w:val="22"/>
          <w:szCs w:val="22"/>
        </w:rPr>
        <w:tab/>
      </w:r>
      <w:r w:rsidR="002D007A" w:rsidRPr="00601875">
        <w:rPr>
          <w:rFonts w:eastAsia="Calibri"/>
          <w:color w:val="000000"/>
          <w:sz w:val="22"/>
          <w:szCs w:val="22"/>
        </w:rPr>
        <w:t>1.1. Найменування: Комунальне підприємство “Керуюча компанія з обслуговування житлового фонду Дарницького району м. Києва”.</w:t>
      </w:r>
    </w:p>
    <w:p w14:paraId="29A48659" w14:textId="77777777" w:rsidR="002D007A" w:rsidRPr="00601875" w:rsidRDefault="00F24C0A" w:rsidP="00F24C0A">
      <w:pPr>
        <w:tabs>
          <w:tab w:val="left" w:pos="284"/>
        </w:tabs>
        <w:jc w:val="both"/>
        <w:rPr>
          <w:rFonts w:eastAsia="Calibri"/>
          <w:color w:val="000000"/>
          <w:sz w:val="22"/>
          <w:szCs w:val="22"/>
        </w:rPr>
      </w:pPr>
      <w:r w:rsidRPr="00601875">
        <w:rPr>
          <w:rFonts w:eastAsia="Calibri"/>
          <w:color w:val="000000"/>
          <w:sz w:val="22"/>
          <w:szCs w:val="22"/>
        </w:rPr>
        <w:tab/>
      </w:r>
      <w:r w:rsidR="002D007A" w:rsidRPr="00601875">
        <w:rPr>
          <w:rFonts w:eastAsia="Calibri"/>
          <w:color w:val="000000"/>
          <w:sz w:val="22"/>
          <w:szCs w:val="22"/>
        </w:rPr>
        <w:t>1.2. Код за ЄДРПОУ: 39604270.</w:t>
      </w:r>
    </w:p>
    <w:p w14:paraId="27C2CBBE" w14:textId="77777777" w:rsidR="002D007A" w:rsidRPr="00601875" w:rsidRDefault="00F24C0A" w:rsidP="00F24C0A">
      <w:pPr>
        <w:tabs>
          <w:tab w:val="left" w:pos="284"/>
        </w:tabs>
        <w:jc w:val="both"/>
        <w:rPr>
          <w:rFonts w:eastAsia="Calibri"/>
          <w:color w:val="000000"/>
          <w:sz w:val="22"/>
          <w:szCs w:val="22"/>
        </w:rPr>
      </w:pPr>
      <w:r w:rsidRPr="00601875">
        <w:rPr>
          <w:rFonts w:eastAsia="Calibri"/>
          <w:color w:val="000000"/>
          <w:sz w:val="22"/>
          <w:szCs w:val="22"/>
        </w:rPr>
        <w:tab/>
      </w:r>
      <w:r w:rsidR="002D007A" w:rsidRPr="00601875">
        <w:rPr>
          <w:rFonts w:eastAsia="Calibri"/>
          <w:color w:val="000000"/>
          <w:sz w:val="22"/>
          <w:szCs w:val="22"/>
        </w:rPr>
        <w:t>1.3. Місцезнаходження: 02</w:t>
      </w:r>
      <w:r w:rsidR="00222E0B" w:rsidRPr="00601875">
        <w:rPr>
          <w:rFonts w:eastAsia="Calibri"/>
          <w:color w:val="000000"/>
          <w:sz w:val="22"/>
          <w:szCs w:val="22"/>
        </w:rPr>
        <w:t>175</w:t>
      </w:r>
      <w:r w:rsidR="002D007A" w:rsidRPr="00601875">
        <w:rPr>
          <w:rFonts w:eastAsia="Calibri"/>
          <w:color w:val="000000"/>
          <w:sz w:val="22"/>
          <w:szCs w:val="22"/>
        </w:rPr>
        <w:t>, м. Київ, Харківське шосе, буд. 148-А.</w:t>
      </w:r>
    </w:p>
    <w:p w14:paraId="770EEF78" w14:textId="77777777" w:rsidR="009975B3" w:rsidRPr="00601875" w:rsidRDefault="009975B3" w:rsidP="00F24C0A">
      <w:pPr>
        <w:tabs>
          <w:tab w:val="left" w:pos="284"/>
        </w:tabs>
        <w:jc w:val="both"/>
        <w:rPr>
          <w:rFonts w:eastAsia="Calibri"/>
          <w:color w:val="000000"/>
          <w:sz w:val="22"/>
          <w:szCs w:val="22"/>
        </w:rPr>
      </w:pPr>
      <w:r w:rsidRPr="00601875">
        <w:rPr>
          <w:rFonts w:eastAsia="Calibri"/>
          <w:color w:val="000000"/>
          <w:sz w:val="22"/>
          <w:szCs w:val="22"/>
        </w:rPr>
        <w:tab/>
        <w:t>1.4. Категорія: Відповідно до абзацу четвертого пункту 3 частини першої статті 2 Закону України "Про публічні закупівлі".</w:t>
      </w:r>
    </w:p>
    <w:p w14:paraId="1305B852" w14:textId="77777777" w:rsidR="002D007A" w:rsidRPr="00601875" w:rsidRDefault="00F24C0A" w:rsidP="00F24C0A">
      <w:pPr>
        <w:tabs>
          <w:tab w:val="left" w:pos="284"/>
        </w:tabs>
        <w:jc w:val="both"/>
        <w:rPr>
          <w:rFonts w:eastAsia="Calibri"/>
          <w:color w:val="000000"/>
          <w:sz w:val="22"/>
          <w:szCs w:val="22"/>
        </w:rPr>
      </w:pPr>
      <w:r w:rsidRPr="00601875">
        <w:rPr>
          <w:rFonts w:eastAsia="Calibri"/>
          <w:color w:val="000000"/>
          <w:sz w:val="22"/>
          <w:szCs w:val="22"/>
        </w:rPr>
        <w:tab/>
      </w:r>
      <w:r w:rsidR="009975B3" w:rsidRPr="00601875">
        <w:rPr>
          <w:rFonts w:eastAsia="Calibri"/>
          <w:color w:val="000000"/>
          <w:sz w:val="22"/>
          <w:szCs w:val="22"/>
        </w:rPr>
        <w:t>1.5</w:t>
      </w:r>
      <w:r w:rsidR="002D007A" w:rsidRPr="00601875">
        <w:rPr>
          <w:rFonts w:eastAsia="Calibri"/>
          <w:color w:val="000000"/>
          <w:sz w:val="22"/>
          <w:szCs w:val="22"/>
        </w:rPr>
        <w:t xml:space="preserve">. </w:t>
      </w:r>
      <w:r w:rsidRPr="00601875">
        <w:rPr>
          <w:rFonts w:eastAsia="Calibri"/>
          <w:color w:val="000000"/>
          <w:sz w:val="22"/>
          <w:szCs w:val="22"/>
        </w:rPr>
        <w:t>О</w:t>
      </w:r>
      <w:r w:rsidR="002D007A" w:rsidRPr="00601875">
        <w:rPr>
          <w:rFonts w:eastAsia="Calibri"/>
          <w:color w:val="000000"/>
          <w:sz w:val="22"/>
          <w:szCs w:val="22"/>
        </w:rPr>
        <w:t xml:space="preserve">соби </w:t>
      </w:r>
      <w:r w:rsidRPr="00601875">
        <w:rPr>
          <w:rFonts w:eastAsia="Calibri"/>
          <w:color w:val="000000"/>
          <w:sz w:val="22"/>
          <w:szCs w:val="22"/>
        </w:rPr>
        <w:t>З</w:t>
      </w:r>
      <w:r w:rsidR="002D007A" w:rsidRPr="00601875">
        <w:rPr>
          <w:rFonts w:eastAsia="Calibri"/>
          <w:color w:val="000000"/>
          <w:sz w:val="22"/>
          <w:szCs w:val="22"/>
        </w:rPr>
        <w:t>амовника</w:t>
      </w:r>
      <w:r w:rsidRPr="00601875">
        <w:rPr>
          <w:sz w:val="22"/>
          <w:szCs w:val="22"/>
        </w:rPr>
        <w:t xml:space="preserve"> </w:t>
      </w:r>
      <w:r w:rsidRPr="00601875">
        <w:rPr>
          <w:rFonts w:eastAsia="Calibri"/>
          <w:color w:val="000000"/>
          <w:sz w:val="22"/>
          <w:szCs w:val="22"/>
        </w:rPr>
        <w:t>уповноважені здійснювати зв'язок з Учасниками</w:t>
      </w:r>
      <w:r w:rsidR="002D007A" w:rsidRPr="00601875">
        <w:rPr>
          <w:rFonts w:eastAsia="Calibri"/>
          <w:color w:val="000000"/>
          <w:sz w:val="22"/>
          <w:szCs w:val="22"/>
        </w:rPr>
        <w:t xml:space="preserve">: </w:t>
      </w:r>
    </w:p>
    <w:p w14:paraId="5D7CE0A7" w14:textId="77777777" w:rsidR="000100B0" w:rsidRPr="00601875" w:rsidRDefault="00F24C0A" w:rsidP="00F24C0A">
      <w:pPr>
        <w:tabs>
          <w:tab w:val="left" w:pos="284"/>
        </w:tabs>
        <w:jc w:val="both"/>
        <w:rPr>
          <w:rFonts w:eastAsia="Calibri"/>
          <w:color w:val="000000"/>
          <w:sz w:val="22"/>
          <w:szCs w:val="22"/>
        </w:rPr>
      </w:pPr>
      <w:r w:rsidRPr="00601875">
        <w:rPr>
          <w:rFonts w:eastAsia="Calibri"/>
          <w:b/>
          <w:sz w:val="22"/>
          <w:szCs w:val="22"/>
          <w:lang w:eastAsia="ru-RU"/>
        </w:rPr>
        <w:tab/>
      </w:r>
      <w:r w:rsidR="002D007A" w:rsidRPr="00601875">
        <w:rPr>
          <w:rFonts w:eastAsia="Calibri"/>
          <w:b/>
          <w:sz w:val="22"/>
          <w:szCs w:val="22"/>
          <w:lang w:eastAsia="ru-RU"/>
        </w:rPr>
        <w:t>З організаційних питань:</w:t>
      </w:r>
      <w:r w:rsidR="002D007A" w:rsidRPr="00601875">
        <w:rPr>
          <w:rFonts w:eastAsia="Calibri"/>
          <w:sz w:val="22"/>
          <w:szCs w:val="22"/>
          <w:lang w:eastAsia="ru-RU"/>
        </w:rPr>
        <w:t xml:space="preserve"> </w:t>
      </w:r>
      <w:r w:rsidR="00895362" w:rsidRPr="00601875">
        <w:rPr>
          <w:rFonts w:eastAsia="Calibri"/>
          <w:color w:val="000000"/>
          <w:sz w:val="22"/>
          <w:szCs w:val="22"/>
        </w:rPr>
        <w:t>Рудик</w:t>
      </w:r>
      <w:r w:rsidR="002D007A" w:rsidRPr="00601875">
        <w:rPr>
          <w:rFonts w:eastAsia="Calibri"/>
          <w:color w:val="000000"/>
          <w:sz w:val="22"/>
          <w:szCs w:val="22"/>
        </w:rPr>
        <w:t xml:space="preserve"> </w:t>
      </w:r>
      <w:r w:rsidR="00895362" w:rsidRPr="00601875">
        <w:rPr>
          <w:rFonts w:eastAsia="Calibri"/>
          <w:color w:val="000000"/>
          <w:sz w:val="22"/>
          <w:szCs w:val="22"/>
        </w:rPr>
        <w:t>Оксана</w:t>
      </w:r>
      <w:r w:rsidR="002D007A" w:rsidRPr="00601875">
        <w:rPr>
          <w:rFonts w:eastAsia="Calibri"/>
          <w:color w:val="000000"/>
          <w:sz w:val="22"/>
          <w:szCs w:val="22"/>
        </w:rPr>
        <w:t xml:space="preserve"> </w:t>
      </w:r>
      <w:r w:rsidR="00895362" w:rsidRPr="00601875">
        <w:rPr>
          <w:rFonts w:eastAsia="Calibri"/>
          <w:color w:val="000000"/>
          <w:sz w:val="22"/>
          <w:szCs w:val="22"/>
        </w:rPr>
        <w:t>Анатолі</w:t>
      </w:r>
      <w:r w:rsidRPr="00601875">
        <w:rPr>
          <w:rFonts w:eastAsia="Calibri"/>
          <w:color w:val="000000"/>
          <w:sz w:val="22"/>
          <w:szCs w:val="22"/>
        </w:rPr>
        <w:t>ївна</w:t>
      </w:r>
      <w:r w:rsidR="007C4240" w:rsidRPr="00601875">
        <w:rPr>
          <w:rFonts w:eastAsia="Calibri"/>
          <w:color w:val="000000"/>
          <w:sz w:val="22"/>
          <w:szCs w:val="22"/>
        </w:rPr>
        <w:t xml:space="preserve"> - начальник відділу закупівель </w:t>
      </w:r>
      <w:r w:rsidR="00D46DC6" w:rsidRPr="00601875">
        <w:rPr>
          <w:rFonts w:eastAsia="Calibri"/>
          <w:color w:val="000000"/>
          <w:sz w:val="22"/>
          <w:szCs w:val="22"/>
        </w:rPr>
        <w:br/>
      </w:r>
      <w:r w:rsidR="002D007A" w:rsidRPr="00601875">
        <w:rPr>
          <w:rFonts w:eastAsia="Calibri"/>
          <w:color w:val="000000"/>
          <w:sz w:val="22"/>
          <w:szCs w:val="22"/>
        </w:rPr>
        <w:t>тел. (044)</w:t>
      </w:r>
      <w:r w:rsidR="00C67F82" w:rsidRPr="00601875">
        <w:rPr>
          <w:rFonts w:eastAsia="Calibri"/>
          <w:color w:val="000000"/>
          <w:sz w:val="22"/>
          <w:szCs w:val="22"/>
        </w:rPr>
        <w:t xml:space="preserve"> </w:t>
      </w:r>
      <w:r w:rsidR="002D007A" w:rsidRPr="00601875">
        <w:rPr>
          <w:rFonts w:eastAsia="Calibri"/>
          <w:color w:val="000000"/>
          <w:sz w:val="22"/>
          <w:szCs w:val="22"/>
        </w:rPr>
        <w:t xml:space="preserve">563-27-67, (067) 220-26-71, Е-mail: </w:t>
      </w:r>
      <w:r w:rsidR="0017270E" w:rsidRPr="00601875">
        <w:rPr>
          <w:rFonts w:eastAsia="Calibri"/>
          <w:color w:val="000000"/>
          <w:sz w:val="22"/>
          <w:szCs w:val="22"/>
        </w:rPr>
        <w:t>kk_</w:t>
      </w:r>
      <w:hyperlink r:id="rId8" w:history="1">
        <w:r w:rsidR="0017270E" w:rsidRPr="00601875">
          <w:rPr>
            <w:rFonts w:eastAsia="Calibri"/>
            <w:color w:val="000000"/>
            <w:sz w:val="22"/>
            <w:szCs w:val="22"/>
          </w:rPr>
          <w:t>tender@kkdarn.kiev.ua</w:t>
        </w:r>
      </w:hyperlink>
      <w:r w:rsidRPr="00601875">
        <w:rPr>
          <w:rFonts w:eastAsia="Calibri"/>
          <w:color w:val="000000"/>
          <w:sz w:val="22"/>
          <w:szCs w:val="22"/>
        </w:rPr>
        <w:t>.</w:t>
      </w:r>
    </w:p>
    <w:p w14:paraId="54458E81" w14:textId="77777777" w:rsidR="00012BFF" w:rsidRPr="00012BFF" w:rsidRDefault="00F24C0A" w:rsidP="00012BFF">
      <w:pPr>
        <w:tabs>
          <w:tab w:val="left" w:pos="284"/>
        </w:tabs>
        <w:jc w:val="both"/>
        <w:rPr>
          <w:rFonts w:eastAsia="Calibri"/>
          <w:sz w:val="22"/>
          <w:szCs w:val="22"/>
          <w:lang w:eastAsia="ru-RU"/>
        </w:rPr>
      </w:pPr>
      <w:r w:rsidRPr="00601875">
        <w:rPr>
          <w:rFonts w:eastAsia="Calibri"/>
          <w:b/>
          <w:sz w:val="22"/>
          <w:szCs w:val="22"/>
          <w:lang w:eastAsia="ru-RU"/>
        </w:rPr>
        <w:tab/>
      </w:r>
      <w:r w:rsidR="00335628" w:rsidRPr="00601875">
        <w:rPr>
          <w:rFonts w:eastAsia="Calibri"/>
          <w:b/>
          <w:sz w:val="22"/>
          <w:szCs w:val="22"/>
          <w:lang w:eastAsia="ru-RU"/>
        </w:rPr>
        <w:t xml:space="preserve">З технічних питань: </w:t>
      </w:r>
      <w:r w:rsidR="00012BFF" w:rsidRPr="00012BFF">
        <w:rPr>
          <w:rFonts w:eastAsia="Calibri"/>
          <w:sz w:val="22"/>
          <w:szCs w:val="22"/>
          <w:lang w:eastAsia="ru-RU"/>
        </w:rPr>
        <w:t xml:space="preserve">Мартинюк Валентина Володимирівна – начальник технічного відділу </w:t>
      </w:r>
      <w:r w:rsidR="00012BFF" w:rsidRPr="00012BFF">
        <w:rPr>
          <w:rFonts w:eastAsia="Calibri"/>
          <w:sz w:val="22"/>
          <w:szCs w:val="22"/>
          <w:lang w:eastAsia="ru-RU"/>
        </w:rPr>
        <w:br/>
        <w:t>тел. (044) 563-41-42, (067) 325-72-75, Е-mail: kk_teh@kkdarn.kiev.ua.</w:t>
      </w:r>
    </w:p>
    <w:p w14:paraId="51D612A5" w14:textId="62B60C15" w:rsidR="00EA1212" w:rsidRPr="00EF023D" w:rsidRDefault="00012BFF" w:rsidP="00807DCE">
      <w:pPr>
        <w:tabs>
          <w:tab w:val="left" w:pos="284"/>
        </w:tabs>
        <w:jc w:val="both"/>
        <w:rPr>
          <w:rFonts w:eastAsia="Calibri"/>
          <w:b/>
          <w:bCs/>
          <w:iCs/>
          <w:sz w:val="22"/>
          <w:szCs w:val="22"/>
        </w:rPr>
      </w:pPr>
      <w:r>
        <w:rPr>
          <w:rFonts w:eastAsia="Calibri"/>
          <w:b/>
          <w:sz w:val="22"/>
          <w:szCs w:val="22"/>
        </w:rPr>
        <w:tab/>
      </w:r>
      <w:r w:rsidR="00F24C0A" w:rsidRPr="00EF023D">
        <w:rPr>
          <w:rFonts w:eastAsia="Calibri"/>
          <w:b/>
          <w:sz w:val="22"/>
          <w:szCs w:val="22"/>
        </w:rPr>
        <w:t>2.</w:t>
      </w:r>
      <w:r w:rsidR="00BB2532" w:rsidRPr="00EF023D">
        <w:rPr>
          <w:rFonts w:eastAsia="Calibri"/>
          <w:b/>
          <w:sz w:val="22"/>
          <w:szCs w:val="22"/>
        </w:rPr>
        <w:t xml:space="preserve"> </w:t>
      </w:r>
      <w:r w:rsidR="00EA1212" w:rsidRPr="00EF023D">
        <w:rPr>
          <w:rFonts w:eastAsia="Calibri"/>
          <w:b/>
          <w:sz w:val="22"/>
          <w:szCs w:val="22"/>
        </w:rPr>
        <w:t>Назва предмета закупівлі</w:t>
      </w:r>
      <w:r w:rsidR="003D4B58">
        <w:rPr>
          <w:rFonts w:eastAsia="Calibri"/>
          <w:b/>
          <w:sz w:val="22"/>
          <w:szCs w:val="22"/>
        </w:rPr>
        <w:t>:</w:t>
      </w:r>
      <w:r w:rsidR="00E955AB" w:rsidRPr="00E955AB">
        <w:t xml:space="preserve"> </w:t>
      </w:r>
      <w:r w:rsidR="00E955AB" w:rsidRPr="00E955AB">
        <w:rPr>
          <w:rFonts w:eastAsia="Calibri"/>
          <w:b/>
          <w:sz w:val="22"/>
          <w:szCs w:val="22"/>
        </w:rPr>
        <w:t xml:space="preserve">Послуги поточного ремонту з відновлення працездатності ліфта на об’єкті за </w:t>
      </w:r>
      <w:proofErr w:type="spellStart"/>
      <w:r w:rsidR="00E955AB" w:rsidRPr="00E955AB">
        <w:rPr>
          <w:rFonts w:eastAsia="Calibri"/>
          <w:b/>
          <w:sz w:val="22"/>
          <w:szCs w:val="22"/>
        </w:rPr>
        <w:t>адресою</w:t>
      </w:r>
      <w:proofErr w:type="spellEnd"/>
      <w:r w:rsidR="00E955AB" w:rsidRPr="00E955AB">
        <w:rPr>
          <w:rFonts w:eastAsia="Calibri"/>
          <w:b/>
          <w:sz w:val="22"/>
          <w:szCs w:val="22"/>
        </w:rPr>
        <w:t xml:space="preserve">: </w:t>
      </w:r>
      <w:r w:rsidR="007E0BE7" w:rsidRPr="007E0BE7">
        <w:rPr>
          <w:rFonts w:eastAsia="Calibri"/>
          <w:b/>
          <w:bCs/>
          <w:sz w:val="22"/>
          <w:szCs w:val="22"/>
        </w:rPr>
        <w:t xml:space="preserve">вул. </w:t>
      </w:r>
      <w:proofErr w:type="spellStart"/>
      <w:r w:rsidR="007E0BE7" w:rsidRPr="007E0BE7">
        <w:rPr>
          <w:rFonts w:eastAsia="Calibri"/>
          <w:b/>
          <w:bCs/>
          <w:sz w:val="22"/>
          <w:szCs w:val="22"/>
        </w:rPr>
        <w:t>Срібнокільська</w:t>
      </w:r>
      <w:proofErr w:type="spellEnd"/>
      <w:r w:rsidR="007E0BE7" w:rsidRPr="007E0BE7">
        <w:rPr>
          <w:rFonts w:eastAsia="Calibri"/>
          <w:b/>
          <w:bCs/>
          <w:sz w:val="22"/>
          <w:szCs w:val="22"/>
        </w:rPr>
        <w:t>, 16, під’їзд 1, реєстр.№ 23287</w:t>
      </w:r>
      <w:r w:rsidR="007E0BE7">
        <w:rPr>
          <w:rFonts w:eastAsia="Calibri"/>
          <w:b/>
          <w:bCs/>
          <w:sz w:val="22"/>
          <w:szCs w:val="22"/>
        </w:rPr>
        <w:t xml:space="preserve"> </w:t>
      </w:r>
      <w:r w:rsidR="00E955AB" w:rsidRPr="00E955AB">
        <w:rPr>
          <w:rFonts w:eastAsia="Calibri"/>
          <w:b/>
          <w:sz w:val="22"/>
          <w:szCs w:val="22"/>
        </w:rPr>
        <w:t>у Дарницькому районі м. Києва</w:t>
      </w:r>
      <w:r w:rsidR="00523C2B">
        <w:rPr>
          <w:rFonts w:eastAsia="Calibri"/>
          <w:b/>
          <w:sz w:val="22"/>
          <w:szCs w:val="22"/>
        </w:rPr>
        <w:t xml:space="preserve"> </w:t>
      </w:r>
      <w:r w:rsidR="008844CF" w:rsidRPr="00EF023D">
        <w:rPr>
          <w:rFonts w:eastAsia="Calibri"/>
          <w:bCs/>
          <w:iCs/>
          <w:sz w:val="22"/>
          <w:szCs w:val="22"/>
        </w:rPr>
        <w:t>[К</w:t>
      </w:r>
      <w:r w:rsidR="00F61F1A" w:rsidRPr="00EF023D">
        <w:rPr>
          <w:rFonts w:eastAsia="Calibri"/>
          <w:bCs/>
          <w:iCs/>
          <w:sz w:val="22"/>
          <w:szCs w:val="22"/>
        </w:rPr>
        <w:t xml:space="preserve">од </w:t>
      </w:r>
      <w:r w:rsidR="008844CF" w:rsidRPr="00EF023D">
        <w:rPr>
          <w:rFonts w:eastAsia="Calibri"/>
          <w:bCs/>
          <w:iCs/>
          <w:sz w:val="22"/>
          <w:szCs w:val="22"/>
        </w:rPr>
        <w:t>ДК 021:2015 (</w:t>
      </w:r>
      <w:r w:rsidR="00F61F1A" w:rsidRPr="00EF023D">
        <w:rPr>
          <w:rFonts w:eastAsia="Calibri"/>
          <w:bCs/>
          <w:iCs/>
          <w:sz w:val="22"/>
          <w:szCs w:val="22"/>
        </w:rPr>
        <w:t>CPV</w:t>
      </w:r>
      <w:r w:rsidR="008844CF" w:rsidRPr="00EF023D">
        <w:rPr>
          <w:rFonts w:eastAsia="Calibri"/>
          <w:bCs/>
          <w:iCs/>
          <w:sz w:val="22"/>
          <w:szCs w:val="22"/>
        </w:rPr>
        <w:t>)</w:t>
      </w:r>
      <w:r w:rsidR="00F61F1A" w:rsidRPr="00EF023D">
        <w:rPr>
          <w:rFonts w:eastAsia="Calibri"/>
          <w:bCs/>
          <w:iCs/>
          <w:sz w:val="22"/>
          <w:szCs w:val="22"/>
        </w:rPr>
        <w:t xml:space="preserve"> – </w:t>
      </w:r>
      <w:r w:rsidR="00853A6F" w:rsidRPr="00853A6F">
        <w:rPr>
          <w:rFonts w:eastAsia="Calibri"/>
          <w:bCs/>
          <w:iCs/>
          <w:sz w:val="22"/>
          <w:szCs w:val="22"/>
        </w:rPr>
        <w:t>45310000-3 Електромонтажні роботи</w:t>
      </w:r>
      <w:r w:rsidR="00F61F1A" w:rsidRPr="00EF023D">
        <w:rPr>
          <w:rFonts w:eastAsia="Calibri"/>
          <w:bCs/>
          <w:iCs/>
          <w:sz w:val="22"/>
          <w:szCs w:val="22"/>
        </w:rPr>
        <w:t>].</w:t>
      </w:r>
    </w:p>
    <w:p w14:paraId="1C9624C0" w14:textId="77777777" w:rsidR="00EA1212" w:rsidRPr="00EF023D" w:rsidRDefault="00F24C0A" w:rsidP="00F24C0A">
      <w:pPr>
        <w:tabs>
          <w:tab w:val="left" w:pos="284"/>
        </w:tabs>
        <w:jc w:val="both"/>
        <w:rPr>
          <w:rFonts w:eastAsia="Calibri"/>
          <w:b/>
          <w:color w:val="000000"/>
          <w:sz w:val="22"/>
          <w:szCs w:val="22"/>
        </w:rPr>
      </w:pPr>
      <w:r w:rsidRPr="00EF023D">
        <w:rPr>
          <w:rFonts w:eastAsia="Calibri"/>
          <w:b/>
          <w:color w:val="000000"/>
          <w:sz w:val="22"/>
          <w:szCs w:val="22"/>
        </w:rPr>
        <w:tab/>
      </w:r>
      <w:r w:rsidR="00EA1212" w:rsidRPr="00EF023D">
        <w:rPr>
          <w:rFonts w:eastAsia="Calibri"/>
          <w:b/>
          <w:color w:val="000000"/>
          <w:sz w:val="22"/>
          <w:szCs w:val="22"/>
        </w:rPr>
        <w:t xml:space="preserve">3. </w:t>
      </w:r>
      <w:r w:rsidR="00F84A60" w:rsidRPr="00EF023D">
        <w:rPr>
          <w:rFonts w:eastAsia="Calibri"/>
          <w:b/>
          <w:color w:val="000000"/>
          <w:sz w:val="22"/>
          <w:szCs w:val="22"/>
        </w:rPr>
        <w:t>Технічні, якісні та інші характеристики предмета закупівлі:</w:t>
      </w:r>
      <w:r w:rsidR="00EA1212" w:rsidRPr="00EF023D">
        <w:rPr>
          <w:rFonts w:eastAsia="Calibri"/>
          <w:color w:val="000000"/>
          <w:sz w:val="22"/>
          <w:szCs w:val="22"/>
        </w:rPr>
        <w:t xml:space="preserve"> </w:t>
      </w:r>
      <w:r w:rsidR="00C40790" w:rsidRPr="00EF023D">
        <w:rPr>
          <w:rFonts w:eastAsia="Calibri"/>
          <w:color w:val="000000"/>
          <w:sz w:val="22"/>
          <w:szCs w:val="22"/>
        </w:rPr>
        <w:t>Технічні, якісні та інші характеристики предмета закупівлі визначені у Додатку № 1.</w:t>
      </w:r>
    </w:p>
    <w:p w14:paraId="470CA74D" w14:textId="571F2CAF" w:rsidR="00EA1212" w:rsidRPr="00EF023D" w:rsidRDefault="00F24C0A" w:rsidP="00F24C0A">
      <w:pPr>
        <w:tabs>
          <w:tab w:val="left" w:pos="284"/>
        </w:tabs>
        <w:jc w:val="both"/>
        <w:rPr>
          <w:rFonts w:eastAsia="Calibri"/>
          <w:color w:val="000000"/>
          <w:sz w:val="22"/>
          <w:szCs w:val="22"/>
        </w:rPr>
      </w:pPr>
      <w:r w:rsidRPr="00EF023D">
        <w:rPr>
          <w:rFonts w:eastAsia="Calibri"/>
          <w:b/>
          <w:color w:val="000000"/>
          <w:sz w:val="22"/>
          <w:szCs w:val="22"/>
        </w:rPr>
        <w:tab/>
        <w:t xml:space="preserve">4. </w:t>
      </w:r>
      <w:r w:rsidR="008844CF" w:rsidRPr="00EF023D">
        <w:rPr>
          <w:rFonts w:eastAsia="Calibri"/>
          <w:b/>
          <w:color w:val="000000"/>
          <w:sz w:val="22"/>
          <w:szCs w:val="22"/>
        </w:rPr>
        <w:t>Обсяг</w:t>
      </w:r>
      <w:r w:rsidR="007944E3" w:rsidRPr="00EF023D">
        <w:rPr>
          <w:rFonts w:eastAsia="Calibri"/>
          <w:b/>
          <w:color w:val="000000"/>
          <w:sz w:val="22"/>
          <w:szCs w:val="22"/>
        </w:rPr>
        <w:t xml:space="preserve"> </w:t>
      </w:r>
      <w:r w:rsidR="008844CF" w:rsidRPr="00EF023D">
        <w:rPr>
          <w:rFonts w:eastAsia="Calibri"/>
          <w:b/>
          <w:color w:val="000000"/>
          <w:sz w:val="22"/>
          <w:szCs w:val="22"/>
        </w:rPr>
        <w:t>виконання робіт/надання послуг</w:t>
      </w:r>
      <w:r w:rsidR="007944E3" w:rsidRPr="00EF023D">
        <w:rPr>
          <w:rFonts w:eastAsia="Calibri"/>
          <w:b/>
          <w:color w:val="000000"/>
          <w:sz w:val="22"/>
          <w:szCs w:val="22"/>
        </w:rPr>
        <w:t xml:space="preserve">: </w:t>
      </w:r>
      <w:r w:rsidR="007944E3" w:rsidRPr="00EF023D">
        <w:rPr>
          <w:rFonts w:eastAsia="Calibri"/>
          <w:color w:val="000000"/>
          <w:sz w:val="22"/>
          <w:szCs w:val="22"/>
        </w:rPr>
        <w:t>1</w:t>
      </w:r>
      <w:r w:rsidR="005F5979" w:rsidRPr="00EF023D">
        <w:rPr>
          <w:rFonts w:eastAsia="Calibri"/>
          <w:color w:val="000000"/>
          <w:sz w:val="22"/>
          <w:szCs w:val="22"/>
        </w:rPr>
        <w:t xml:space="preserve"> </w:t>
      </w:r>
      <w:r w:rsidR="003D4B58">
        <w:rPr>
          <w:rFonts w:eastAsia="Calibri"/>
          <w:color w:val="000000"/>
          <w:sz w:val="22"/>
          <w:szCs w:val="22"/>
        </w:rPr>
        <w:t>послуг</w:t>
      </w:r>
      <w:r w:rsidR="009301B9">
        <w:rPr>
          <w:rFonts w:eastAsia="Calibri"/>
          <w:color w:val="000000"/>
          <w:sz w:val="22"/>
          <w:szCs w:val="22"/>
        </w:rPr>
        <w:t>а</w:t>
      </w:r>
      <w:r w:rsidR="007944E3" w:rsidRPr="00EF023D">
        <w:rPr>
          <w:rFonts w:eastAsia="Calibri"/>
          <w:color w:val="000000"/>
          <w:sz w:val="22"/>
          <w:szCs w:val="22"/>
        </w:rPr>
        <w:t>.</w:t>
      </w:r>
    </w:p>
    <w:p w14:paraId="4B7B0EBD" w14:textId="1B779405" w:rsidR="004B15B4" w:rsidRPr="00EF023D" w:rsidRDefault="00F24C0A" w:rsidP="00D470AB">
      <w:pPr>
        <w:tabs>
          <w:tab w:val="left" w:pos="284"/>
        </w:tabs>
        <w:jc w:val="both"/>
        <w:rPr>
          <w:rFonts w:eastAsia="Calibri"/>
          <w:color w:val="000000"/>
          <w:sz w:val="22"/>
          <w:szCs w:val="22"/>
        </w:rPr>
      </w:pPr>
      <w:r w:rsidRPr="00EF023D">
        <w:rPr>
          <w:rFonts w:eastAsia="Calibri"/>
          <w:b/>
          <w:color w:val="000000"/>
          <w:sz w:val="22"/>
          <w:szCs w:val="22"/>
        </w:rPr>
        <w:tab/>
      </w:r>
      <w:r w:rsidR="00BB2532" w:rsidRPr="00EF023D">
        <w:rPr>
          <w:rFonts w:eastAsia="Calibri"/>
          <w:b/>
          <w:color w:val="000000"/>
          <w:sz w:val="22"/>
          <w:szCs w:val="22"/>
        </w:rPr>
        <w:t xml:space="preserve">4.1. </w:t>
      </w:r>
      <w:r w:rsidR="00EA1212" w:rsidRPr="00EF023D">
        <w:rPr>
          <w:rFonts w:eastAsia="Calibri"/>
          <w:b/>
          <w:color w:val="000000"/>
          <w:sz w:val="22"/>
          <w:szCs w:val="22"/>
        </w:rPr>
        <w:t xml:space="preserve">Місце </w:t>
      </w:r>
      <w:r w:rsidR="008844CF" w:rsidRPr="00EF023D">
        <w:rPr>
          <w:rFonts w:eastAsia="Calibri"/>
          <w:b/>
          <w:color w:val="000000"/>
          <w:sz w:val="22"/>
          <w:szCs w:val="22"/>
        </w:rPr>
        <w:t>виконання робіт/надання послуг</w:t>
      </w:r>
      <w:r w:rsidR="0041121B" w:rsidRPr="00EF023D">
        <w:rPr>
          <w:rFonts w:eastAsia="Calibri"/>
          <w:b/>
          <w:color w:val="000000"/>
          <w:sz w:val="22"/>
          <w:szCs w:val="22"/>
        </w:rPr>
        <w:t xml:space="preserve">: </w:t>
      </w:r>
      <w:r w:rsidR="00A177A5" w:rsidRPr="00EF023D">
        <w:rPr>
          <w:rFonts w:eastAsia="Calibri"/>
          <w:color w:val="000000"/>
          <w:sz w:val="22"/>
          <w:szCs w:val="22"/>
        </w:rPr>
        <w:t>м. Київ, Дарницький район</w:t>
      </w:r>
      <w:r w:rsidR="008C6BF2" w:rsidRPr="00EF023D">
        <w:rPr>
          <w:rFonts w:eastAsia="Calibri"/>
          <w:color w:val="000000"/>
          <w:sz w:val="22"/>
          <w:szCs w:val="22"/>
        </w:rPr>
        <w:t xml:space="preserve">, </w:t>
      </w:r>
      <w:r w:rsidR="00C57390" w:rsidRPr="00C57390">
        <w:rPr>
          <w:rFonts w:eastAsia="Calibri"/>
          <w:bCs/>
          <w:iCs/>
          <w:sz w:val="22"/>
          <w:szCs w:val="22"/>
        </w:rPr>
        <w:t xml:space="preserve">вул. </w:t>
      </w:r>
      <w:proofErr w:type="spellStart"/>
      <w:r w:rsidR="00C57390" w:rsidRPr="00C57390">
        <w:rPr>
          <w:rFonts w:eastAsia="Calibri"/>
          <w:bCs/>
          <w:iCs/>
          <w:sz w:val="22"/>
          <w:szCs w:val="22"/>
        </w:rPr>
        <w:t>Срібнокільська</w:t>
      </w:r>
      <w:proofErr w:type="spellEnd"/>
      <w:r w:rsidR="00C57390" w:rsidRPr="00C57390">
        <w:rPr>
          <w:rFonts w:eastAsia="Calibri"/>
          <w:bCs/>
          <w:iCs/>
          <w:sz w:val="22"/>
          <w:szCs w:val="22"/>
        </w:rPr>
        <w:t>, 16</w:t>
      </w:r>
      <w:r w:rsidR="00C80E58">
        <w:rPr>
          <w:rFonts w:eastAsia="Calibri"/>
          <w:bCs/>
          <w:iCs/>
          <w:sz w:val="22"/>
          <w:szCs w:val="22"/>
        </w:rPr>
        <w:t>.</w:t>
      </w:r>
    </w:p>
    <w:p w14:paraId="4AF1335D" w14:textId="45765B77" w:rsidR="00F24C0A" w:rsidRPr="00EF023D" w:rsidRDefault="00D470AB" w:rsidP="00D470AB">
      <w:pPr>
        <w:tabs>
          <w:tab w:val="left" w:pos="284"/>
        </w:tabs>
        <w:jc w:val="both"/>
        <w:rPr>
          <w:rFonts w:eastAsia="Calibri"/>
          <w:color w:val="000000"/>
          <w:sz w:val="22"/>
          <w:szCs w:val="22"/>
        </w:rPr>
      </w:pPr>
      <w:r w:rsidRPr="00EF023D">
        <w:rPr>
          <w:rFonts w:eastAsia="Calibri"/>
          <w:color w:val="000000"/>
          <w:sz w:val="22"/>
          <w:szCs w:val="22"/>
        </w:rPr>
        <w:tab/>
      </w:r>
      <w:r w:rsidR="00F24C0A" w:rsidRPr="00EF023D">
        <w:rPr>
          <w:rFonts w:eastAsia="Calibri"/>
          <w:b/>
          <w:color w:val="000000"/>
          <w:sz w:val="22"/>
          <w:szCs w:val="22"/>
        </w:rPr>
        <w:t xml:space="preserve">5. </w:t>
      </w:r>
      <w:r w:rsidR="00EA1212" w:rsidRPr="00EF023D">
        <w:rPr>
          <w:rFonts w:eastAsia="Calibri"/>
          <w:b/>
          <w:color w:val="000000"/>
          <w:sz w:val="22"/>
          <w:szCs w:val="22"/>
        </w:rPr>
        <w:t>Ст</w:t>
      </w:r>
      <w:r w:rsidR="008844CF" w:rsidRPr="00EF023D">
        <w:rPr>
          <w:rFonts w:eastAsia="Calibri"/>
          <w:b/>
          <w:color w:val="000000"/>
          <w:sz w:val="22"/>
          <w:szCs w:val="22"/>
        </w:rPr>
        <w:t>рок виконання робіт/надання послуг</w:t>
      </w:r>
      <w:r w:rsidR="00EA1212" w:rsidRPr="00EF023D">
        <w:rPr>
          <w:rFonts w:eastAsia="Calibri"/>
          <w:b/>
          <w:color w:val="000000"/>
          <w:sz w:val="22"/>
          <w:szCs w:val="22"/>
        </w:rPr>
        <w:t>:</w:t>
      </w:r>
      <w:r w:rsidR="005F5979" w:rsidRPr="00EF023D">
        <w:rPr>
          <w:rFonts w:eastAsia="Calibri"/>
          <w:color w:val="000000"/>
          <w:sz w:val="22"/>
          <w:szCs w:val="22"/>
        </w:rPr>
        <w:t xml:space="preserve"> </w:t>
      </w:r>
      <w:r w:rsidR="000B57B7" w:rsidRPr="00EF023D">
        <w:rPr>
          <w:rFonts w:eastAsia="Calibri"/>
          <w:color w:val="000000"/>
          <w:sz w:val="22"/>
          <w:szCs w:val="22"/>
        </w:rPr>
        <w:t xml:space="preserve">по </w:t>
      </w:r>
      <w:r w:rsidR="00E6031F">
        <w:rPr>
          <w:rFonts w:eastAsia="Calibri"/>
          <w:color w:val="000000"/>
          <w:sz w:val="22"/>
          <w:szCs w:val="22"/>
        </w:rPr>
        <w:t>20</w:t>
      </w:r>
      <w:r w:rsidR="007D7638" w:rsidRPr="007D7638">
        <w:rPr>
          <w:rFonts w:eastAsia="Calibri"/>
          <w:color w:val="000000"/>
          <w:sz w:val="22"/>
          <w:szCs w:val="22"/>
        </w:rPr>
        <w:t xml:space="preserve"> </w:t>
      </w:r>
      <w:r w:rsidR="00BE5F18">
        <w:rPr>
          <w:rFonts w:eastAsia="Calibri"/>
          <w:color w:val="000000"/>
          <w:sz w:val="22"/>
          <w:szCs w:val="22"/>
        </w:rPr>
        <w:t>квіт</w:t>
      </w:r>
      <w:r w:rsidR="007D7638" w:rsidRPr="007D7638">
        <w:rPr>
          <w:rFonts w:eastAsia="Calibri"/>
          <w:color w:val="000000"/>
          <w:sz w:val="22"/>
          <w:szCs w:val="22"/>
        </w:rPr>
        <w:t xml:space="preserve">ня </w:t>
      </w:r>
      <w:r w:rsidR="00FC6B42">
        <w:rPr>
          <w:rFonts w:eastAsia="Calibri"/>
          <w:color w:val="000000"/>
          <w:sz w:val="22"/>
          <w:szCs w:val="22"/>
        </w:rPr>
        <w:t>202</w:t>
      </w:r>
      <w:r w:rsidR="00D565DF">
        <w:rPr>
          <w:rFonts w:eastAsia="Calibri"/>
          <w:color w:val="000000"/>
          <w:sz w:val="22"/>
          <w:szCs w:val="22"/>
        </w:rPr>
        <w:t>3</w:t>
      </w:r>
      <w:r w:rsidR="00EA1212" w:rsidRPr="00EF023D">
        <w:rPr>
          <w:rFonts w:eastAsia="Calibri"/>
          <w:color w:val="000000"/>
          <w:sz w:val="22"/>
          <w:szCs w:val="22"/>
        </w:rPr>
        <w:t xml:space="preserve"> року.</w:t>
      </w:r>
    </w:p>
    <w:p w14:paraId="224C544C" w14:textId="77777777" w:rsidR="00EA1212" w:rsidRPr="00EF023D" w:rsidRDefault="00F24C0A" w:rsidP="00F24C0A">
      <w:pPr>
        <w:ind w:firstLine="284"/>
        <w:jc w:val="both"/>
        <w:rPr>
          <w:sz w:val="22"/>
          <w:szCs w:val="22"/>
          <w:shd w:val="clear" w:color="auto" w:fill="FFFFFF"/>
        </w:rPr>
      </w:pPr>
      <w:r w:rsidRPr="00EF023D">
        <w:rPr>
          <w:rFonts w:eastAsia="Calibri"/>
          <w:b/>
          <w:sz w:val="22"/>
          <w:szCs w:val="22"/>
        </w:rPr>
        <w:t xml:space="preserve">6. </w:t>
      </w:r>
      <w:r w:rsidR="00EA1212" w:rsidRPr="00EF023D">
        <w:rPr>
          <w:rFonts w:eastAsia="Calibri"/>
          <w:b/>
          <w:sz w:val="22"/>
          <w:szCs w:val="22"/>
        </w:rPr>
        <w:t>Умови оплати:</w:t>
      </w:r>
      <w:r w:rsidR="00EA1212" w:rsidRPr="00EF023D">
        <w:rPr>
          <w:sz w:val="22"/>
          <w:szCs w:val="22"/>
          <w:shd w:val="clear" w:color="auto" w:fill="FFFFFF"/>
        </w:rPr>
        <w:t xml:space="preserve"> </w:t>
      </w:r>
      <w:r w:rsidR="007944E3" w:rsidRPr="00EF023D">
        <w:rPr>
          <w:sz w:val="22"/>
          <w:szCs w:val="22"/>
          <w:shd w:val="clear" w:color="auto" w:fill="FFFFFF"/>
        </w:rPr>
        <w:t xml:space="preserve">Умови оплати – </w:t>
      </w:r>
      <w:r w:rsidR="005F5979" w:rsidRPr="00EF023D">
        <w:rPr>
          <w:sz w:val="22"/>
          <w:szCs w:val="22"/>
          <w:shd w:val="clear" w:color="auto" w:fill="FFFFFF"/>
        </w:rPr>
        <w:t>відстрочка платежу.</w:t>
      </w:r>
      <w:r w:rsidR="00EF7F23" w:rsidRPr="00EF023D">
        <w:t xml:space="preserve"> </w:t>
      </w:r>
      <w:r w:rsidR="006B5819" w:rsidRPr="00EF023D">
        <w:rPr>
          <w:sz w:val="22"/>
          <w:szCs w:val="22"/>
        </w:rPr>
        <w:t xml:space="preserve">Замовник зобов’язується оплатити 100% вартості виконаних робіт, </w:t>
      </w:r>
      <w:r w:rsidR="00066A63" w:rsidRPr="00EF023D">
        <w:rPr>
          <w:sz w:val="22"/>
          <w:szCs w:val="22"/>
        </w:rPr>
        <w:t xml:space="preserve">протягом </w:t>
      </w:r>
      <w:r w:rsidR="006B5819" w:rsidRPr="00EF023D">
        <w:rPr>
          <w:sz w:val="22"/>
          <w:szCs w:val="22"/>
        </w:rPr>
        <w:t xml:space="preserve">90 (дев’яносто) </w:t>
      </w:r>
      <w:r w:rsidR="006A699D" w:rsidRPr="00EF023D">
        <w:rPr>
          <w:sz w:val="22"/>
          <w:szCs w:val="22"/>
        </w:rPr>
        <w:t>банківських</w:t>
      </w:r>
      <w:r w:rsidR="006B5819" w:rsidRPr="00EF023D">
        <w:rPr>
          <w:sz w:val="22"/>
          <w:szCs w:val="22"/>
        </w:rPr>
        <w:t xml:space="preserve"> днів з дати підписання Сторонами</w:t>
      </w:r>
      <w:r w:rsidR="0082570F" w:rsidRPr="00EF023D">
        <w:rPr>
          <w:sz w:val="22"/>
          <w:szCs w:val="22"/>
        </w:rPr>
        <w:t xml:space="preserve"> Акту приймання виконаних робіт.</w:t>
      </w:r>
    </w:p>
    <w:p w14:paraId="654AB575" w14:textId="77777777" w:rsidR="00622C2D" w:rsidRPr="00EF023D" w:rsidRDefault="00622C2D" w:rsidP="00622C2D">
      <w:pPr>
        <w:ind w:firstLine="284"/>
        <w:jc w:val="both"/>
        <w:rPr>
          <w:rFonts w:eastAsia="Calibri"/>
          <w:sz w:val="22"/>
          <w:szCs w:val="22"/>
        </w:rPr>
      </w:pPr>
      <w:r w:rsidRPr="00EF023D">
        <w:rPr>
          <w:rFonts w:eastAsia="Calibri"/>
          <w:sz w:val="22"/>
          <w:szCs w:val="22"/>
        </w:rPr>
        <w:t>6.1. Тип оплати: Післяоплата;</w:t>
      </w:r>
    </w:p>
    <w:p w14:paraId="7E203F23" w14:textId="77777777" w:rsidR="00622C2D" w:rsidRPr="00EF023D" w:rsidRDefault="00622C2D" w:rsidP="00622C2D">
      <w:pPr>
        <w:ind w:firstLine="284"/>
        <w:jc w:val="both"/>
        <w:rPr>
          <w:rFonts w:eastAsia="Calibri"/>
          <w:sz w:val="22"/>
          <w:szCs w:val="22"/>
        </w:rPr>
      </w:pPr>
      <w:r w:rsidRPr="00EF023D">
        <w:rPr>
          <w:rFonts w:eastAsia="Calibri"/>
          <w:sz w:val="22"/>
          <w:szCs w:val="22"/>
        </w:rPr>
        <w:t xml:space="preserve">6.2. Тип днів: </w:t>
      </w:r>
      <w:r w:rsidR="006A699D" w:rsidRPr="00EF023D">
        <w:rPr>
          <w:rFonts w:eastAsia="Calibri"/>
          <w:sz w:val="22"/>
          <w:szCs w:val="22"/>
        </w:rPr>
        <w:t>Банківських</w:t>
      </w:r>
      <w:r w:rsidRPr="00EF023D">
        <w:rPr>
          <w:rFonts w:eastAsia="Calibri"/>
          <w:sz w:val="22"/>
          <w:szCs w:val="22"/>
        </w:rPr>
        <w:t>;</w:t>
      </w:r>
    </w:p>
    <w:p w14:paraId="362328A9" w14:textId="77777777" w:rsidR="00622C2D" w:rsidRPr="00EF023D" w:rsidRDefault="00622C2D" w:rsidP="00622C2D">
      <w:pPr>
        <w:ind w:firstLine="284"/>
        <w:jc w:val="both"/>
        <w:rPr>
          <w:rFonts w:eastAsia="Calibri"/>
          <w:sz w:val="22"/>
          <w:szCs w:val="22"/>
        </w:rPr>
      </w:pPr>
      <w:r w:rsidRPr="00EF023D">
        <w:rPr>
          <w:rFonts w:eastAsia="Calibri"/>
          <w:sz w:val="22"/>
          <w:szCs w:val="22"/>
        </w:rPr>
        <w:t>6.3. Розмір оплати (%): 100;</w:t>
      </w:r>
    </w:p>
    <w:p w14:paraId="7DDBBA7A" w14:textId="77777777" w:rsidR="00622C2D" w:rsidRPr="00EF023D" w:rsidRDefault="00622C2D" w:rsidP="00622C2D">
      <w:pPr>
        <w:ind w:firstLine="284"/>
        <w:jc w:val="both"/>
        <w:rPr>
          <w:rFonts w:eastAsia="Calibri"/>
          <w:sz w:val="22"/>
          <w:szCs w:val="22"/>
        </w:rPr>
      </w:pPr>
      <w:r w:rsidRPr="00EF023D">
        <w:rPr>
          <w:rFonts w:eastAsia="Calibri"/>
          <w:sz w:val="22"/>
          <w:szCs w:val="22"/>
        </w:rPr>
        <w:t>6.4</w:t>
      </w:r>
      <w:r w:rsidR="006B5819" w:rsidRPr="00EF023D">
        <w:rPr>
          <w:rFonts w:eastAsia="Calibri"/>
          <w:sz w:val="22"/>
          <w:szCs w:val="22"/>
        </w:rPr>
        <w:t>. Період (днів): 9</w:t>
      </w:r>
      <w:r w:rsidR="005F5979" w:rsidRPr="00EF023D">
        <w:rPr>
          <w:rFonts w:eastAsia="Calibri"/>
          <w:sz w:val="22"/>
          <w:szCs w:val="22"/>
        </w:rPr>
        <w:t>0</w:t>
      </w:r>
      <w:r w:rsidRPr="00EF023D">
        <w:rPr>
          <w:rFonts w:eastAsia="Calibri"/>
          <w:sz w:val="22"/>
          <w:szCs w:val="22"/>
        </w:rPr>
        <w:t>.</w:t>
      </w:r>
    </w:p>
    <w:p w14:paraId="718DC76A" w14:textId="6D2685F1" w:rsidR="00EA1212" w:rsidRPr="00EF023D" w:rsidRDefault="00F24C0A" w:rsidP="00F24C0A">
      <w:pPr>
        <w:tabs>
          <w:tab w:val="left" w:pos="284"/>
        </w:tabs>
        <w:jc w:val="both"/>
        <w:rPr>
          <w:rFonts w:eastAsia="Calibri"/>
          <w:b/>
          <w:color w:val="000000"/>
          <w:sz w:val="22"/>
          <w:szCs w:val="22"/>
        </w:rPr>
      </w:pPr>
      <w:r w:rsidRPr="00EF023D">
        <w:rPr>
          <w:rFonts w:eastAsia="Calibri"/>
          <w:b/>
          <w:color w:val="000000"/>
          <w:sz w:val="22"/>
          <w:szCs w:val="22"/>
        </w:rPr>
        <w:tab/>
        <w:t xml:space="preserve">7. </w:t>
      </w:r>
      <w:r w:rsidR="00EA1212" w:rsidRPr="00EF023D">
        <w:rPr>
          <w:rFonts w:eastAsia="Calibri"/>
          <w:b/>
          <w:color w:val="000000"/>
          <w:sz w:val="22"/>
          <w:szCs w:val="22"/>
        </w:rPr>
        <w:t>Очікувана вартість предмету закупівлі, грн</w:t>
      </w:r>
      <w:r w:rsidR="00EA1212" w:rsidRPr="00EF023D">
        <w:rPr>
          <w:rFonts w:eastAsia="Calibri"/>
          <w:color w:val="000000"/>
          <w:sz w:val="22"/>
          <w:szCs w:val="22"/>
        </w:rPr>
        <w:t xml:space="preserve">: </w:t>
      </w:r>
      <w:r w:rsidR="006E0332" w:rsidRPr="006E0332">
        <w:rPr>
          <w:rFonts w:eastAsia="Calibri"/>
          <w:bCs/>
          <w:color w:val="000000"/>
          <w:sz w:val="22"/>
          <w:szCs w:val="22"/>
        </w:rPr>
        <w:t>9 396,00</w:t>
      </w:r>
      <w:r w:rsidR="006E0332">
        <w:rPr>
          <w:rFonts w:eastAsia="Calibri"/>
          <w:bCs/>
          <w:color w:val="000000"/>
          <w:sz w:val="22"/>
          <w:szCs w:val="22"/>
        </w:rPr>
        <w:t xml:space="preserve"> </w:t>
      </w:r>
      <w:r w:rsidR="00EA1212" w:rsidRPr="00EF023D">
        <w:rPr>
          <w:rFonts w:eastAsia="Calibri"/>
          <w:sz w:val="22"/>
          <w:szCs w:val="22"/>
        </w:rPr>
        <w:t>грн</w:t>
      </w:r>
      <w:r w:rsidR="00340846">
        <w:rPr>
          <w:rFonts w:eastAsia="Calibri"/>
          <w:sz w:val="22"/>
          <w:szCs w:val="22"/>
        </w:rPr>
        <w:t>.</w:t>
      </w:r>
      <w:r w:rsidR="00EA1212" w:rsidRPr="00EF023D">
        <w:rPr>
          <w:rFonts w:eastAsia="Calibri"/>
          <w:sz w:val="22"/>
          <w:szCs w:val="22"/>
        </w:rPr>
        <w:t xml:space="preserve"> (включаючи</w:t>
      </w:r>
      <w:r w:rsidR="00EA1212" w:rsidRPr="00EF023D">
        <w:rPr>
          <w:rFonts w:eastAsia="Calibri"/>
          <w:iCs/>
          <w:sz w:val="22"/>
          <w:szCs w:val="22"/>
          <w:lang w:eastAsia="ru-RU"/>
        </w:rPr>
        <w:t xml:space="preserve"> ПДВ).</w:t>
      </w:r>
    </w:p>
    <w:p w14:paraId="67281954" w14:textId="77777777" w:rsidR="00EA1212" w:rsidRPr="00EF023D" w:rsidRDefault="00F24C0A" w:rsidP="00F24C0A">
      <w:pPr>
        <w:tabs>
          <w:tab w:val="left" w:pos="284"/>
        </w:tabs>
        <w:jc w:val="both"/>
        <w:rPr>
          <w:sz w:val="22"/>
          <w:szCs w:val="22"/>
          <w:lang w:eastAsia="ru-RU"/>
        </w:rPr>
      </w:pPr>
      <w:r w:rsidRPr="00EF023D">
        <w:rPr>
          <w:rFonts w:eastAsia="Calibri"/>
          <w:b/>
          <w:color w:val="000000"/>
          <w:sz w:val="22"/>
          <w:szCs w:val="22"/>
        </w:rPr>
        <w:tab/>
      </w:r>
      <w:r w:rsidR="00BB2532" w:rsidRPr="00EF023D">
        <w:rPr>
          <w:rFonts w:eastAsia="Calibri"/>
          <w:b/>
          <w:color w:val="000000"/>
          <w:sz w:val="22"/>
          <w:szCs w:val="22"/>
        </w:rPr>
        <w:t xml:space="preserve">7.1. </w:t>
      </w:r>
      <w:r w:rsidR="00EA1212" w:rsidRPr="00EF023D">
        <w:rPr>
          <w:rFonts w:eastAsia="Calibri"/>
          <w:b/>
          <w:color w:val="000000"/>
          <w:sz w:val="22"/>
          <w:szCs w:val="22"/>
        </w:rPr>
        <w:t xml:space="preserve">Джерело фінансування закупівлі: </w:t>
      </w:r>
      <w:r w:rsidR="00EA1212" w:rsidRPr="00EF023D">
        <w:rPr>
          <w:sz w:val="22"/>
          <w:szCs w:val="22"/>
          <w:lang w:eastAsia="ru-RU"/>
        </w:rPr>
        <w:t>Власний бюджет (кошти від господарської діяльності підприємства).</w:t>
      </w:r>
    </w:p>
    <w:p w14:paraId="0860940B" w14:textId="2F672649" w:rsidR="00EA1212" w:rsidRPr="00EF023D" w:rsidRDefault="00F24C0A" w:rsidP="00F24C0A">
      <w:pPr>
        <w:tabs>
          <w:tab w:val="left" w:pos="284"/>
        </w:tabs>
        <w:jc w:val="both"/>
        <w:rPr>
          <w:rFonts w:eastAsia="Calibri"/>
          <w:b/>
          <w:color w:val="000000"/>
          <w:sz w:val="22"/>
          <w:szCs w:val="22"/>
        </w:rPr>
      </w:pPr>
      <w:r w:rsidRPr="00EF023D">
        <w:rPr>
          <w:rFonts w:eastAsia="Calibri"/>
          <w:b/>
          <w:color w:val="000000"/>
          <w:sz w:val="22"/>
          <w:szCs w:val="22"/>
        </w:rPr>
        <w:tab/>
        <w:t xml:space="preserve">8. </w:t>
      </w:r>
      <w:r w:rsidR="00EA1212" w:rsidRPr="00EF023D">
        <w:rPr>
          <w:rFonts w:eastAsia="Calibri"/>
          <w:b/>
          <w:color w:val="000000"/>
          <w:sz w:val="22"/>
          <w:szCs w:val="22"/>
        </w:rPr>
        <w:t xml:space="preserve">Період уточнення інформації про закупівлю: </w:t>
      </w:r>
      <w:r w:rsidR="003B0F93" w:rsidRPr="00EF023D">
        <w:rPr>
          <w:rFonts w:eastAsia="Calibri"/>
          <w:color w:val="000000"/>
          <w:sz w:val="22"/>
          <w:szCs w:val="22"/>
        </w:rPr>
        <w:t xml:space="preserve">по </w:t>
      </w:r>
      <w:r w:rsidR="001B65D1">
        <w:rPr>
          <w:rFonts w:eastAsia="Calibri"/>
          <w:color w:val="000000"/>
          <w:sz w:val="22"/>
          <w:szCs w:val="22"/>
        </w:rPr>
        <w:t>0</w:t>
      </w:r>
      <w:r w:rsidR="00891CB6">
        <w:rPr>
          <w:rFonts w:eastAsia="Calibri"/>
          <w:color w:val="000000"/>
          <w:sz w:val="22"/>
          <w:szCs w:val="22"/>
        </w:rPr>
        <w:t>6</w:t>
      </w:r>
      <w:r w:rsidR="007A28B9">
        <w:rPr>
          <w:rFonts w:eastAsia="Calibri"/>
          <w:color w:val="000000"/>
          <w:sz w:val="22"/>
          <w:szCs w:val="22"/>
        </w:rPr>
        <w:t>-</w:t>
      </w:r>
      <w:r w:rsidR="00C46932">
        <w:rPr>
          <w:rFonts w:eastAsia="Calibri"/>
          <w:color w:val="000000"/>
          <w:sz w:val="22"/>
          <w:szCs w:val="22"/>
        </w:rPr>
        <w:t>0</w:t>
      </w:r>
      <w:r w:rsidR="001B65D1">
        <w:rPr>
          <w:rFonts w:eastAsia="Calibri"/>
          <w:color w:val="000000"/>
          <w:sz w:val="22"/>
          <w:szCs w:val="22"/>
        </w:rPr>
        <w:t>4</w:t>
      </w:r>
      <w:r w:rsidR="00900AB6" w:rsidRPr="00EF023D">
        <w:rPr>
          <w:rFonts w:eastAsia="Calibri"/>
          <w:color w:val="000000"/>
          <w:sz w:val="22"/>
          <w:szCs w:val="22"/>
        </w:rPr>
        <w:t>-202</w:t>
      </w:r>
      <w:r w:rsidR="00C46932">
        <w:rPr>
          <w:rFonts w:eastAsia="Calibri"/>
          <w:color w:val="000000"/>
          <w:sz w:val="22"/>
          <w:szCs w:val="22"/>
        </w:rPr>
        <w:t>3</w:t>
      </w:r>
      <w:r w:rsidR="00900AB6" w:rsidRPr="00EF023D">
        <w:rPr>
          <w:rFonts w:eastAsia="Calibri"/>
          <w:color w:val="000000"/>
          <w:sz w:val="22"/>
          <w:szCs w:val="22"/>
        </w:rPr>
        <w:t>.</w:t>
      </w:r>
    </w:p>
    <w:p w14:paraId="7C1C2C61" w14:textId="638C7C3C" w:rsidR="003B0F93" w:rsidRPr="00EF023D" w:rsidRDefault="00F24C0A" w:rsidP="00360DD5">
      <w:pPr>
        <w:tabs>
          <w:tab w:val="left" w:pos="284"/>
        </w:tabs>
        <w:jc w:val="both"/>
        <w:rPr>
          <w:rFonts w:eastAsia="Calibri"/>
          <w:color w:val="000000"/>
          <w:sz w:val="22"/>
          <w:szCs w:val="22"/>
        </w:rPr>
      </w:pPr>
      <w:r w:rsidRPr="00EF023D">
        <w:rPr>
          <w:rFonts w:eastAsia="Calibri"/>
          <w:b/>
          <w:color w:val="000000"/>
          <w:sz w:val="22"/>
          <w:szCs w:val="22"/>
        </w:rPr>
        <w:tab/>
        <w:t xml:space="preserve">9. </w:t>
      </w:r>
      <w:r w:rsidR="00EA1212" w:rsidRPr="00EF023D">
        <w:rPr>
          <w:rFonts w:eastAsia="Calibri"/>
          <w:b/>
          <w:color w:val="000000"/>
          <w:sz w:val="22"/>
          <w:szCs w:val="22"/>
        </w:rPr>
        <w:t xml:space="preserve">Кінцевий строк подання пропозицій: </w:t>
      </w:r>
      <w:r w:rsidR="003B0F93" w:rsidRPr="00EF023D">
        <w:rPr>
          <w:rFonts w:eastAsia="Calibri"/>
          <w:color w:val="000000"/>
          <w:sz w:val="22"/>
          <w:szCs w:val="22"/>
        </w:rPr>
        <w:t xml:space="preserve">по </w:t>
      </w:r>
      <w:r w:rsidR="00891CB6">
        <w:rPr>
          <w:rFonts w:eastAsia="Calibri"/>
          <w:color w:val="000000"/>
          <w:sz w:val="22"/>
          <w:szCs w:val="22"/>
        </w:rPr>
        <w:t>11</w:t>
      </w:r>
      <w:r w:rsidR="00900AB6" w:rsidRPr="00EF023D">
        <w:rPr>
          <w:rFonts w:eastAsia="Calibri"/>
          <w:color w:val="000000"/>
          <w:sz w:val="22"/>
          <w:szCs w:val="22"/>
        </w:rPr>
        <w:t>-</w:t>
      </w:r>
      <w:r w:rsidR="00C46932">
        <w:rPr>
          <w:rFonts w:eastAsia="Calibri"/>
          <w:color w:val="000000"/>
          <w:sz w:val="22"/>
          <w:szCs w:val="22"/>
        </w:rPr>
        <w:t>0</w:t>
      </w:r>
      <w:r w:rsidR="001B65D1">
        <w:rPr>
          <w:rFonts w:eastAsia="Calibri"/>
          <w:color w:val="000000"/>
          <w:sz w:val="22"/>
          <w:szCs w:val="22"/>
        </w:rPr>
        <w:t>4</w:t>
      </w:r>
      <w:r w:rsidR="00900AB6" w:rsidRPr="00EF023D">
        <w:rPr>
          <w:rFonts w:eastAsia="Calibri"/>
          <w:color w:val="000000"/>
          <w:sz w:val="22"/>
          <w:szCs w:val="22"/>
        </w:rPr>
        <w:t>-202</w:t>
      </w:r>
      <w:r w:rsidR="00C46932">
        <w:rPr>
          <w:rFonts w:eastAsia="Calibri"/>
          <w:color w:val="000000"/>
          <w:sz w:val="22"/>
          <w:szCs w:val="22"/>
        </w:rPr>
        <w:t>3</w:t>
      </w:r>
      <w:r w:rsidR="00900AB6" w:rsidRPr="00EF023D">
        <w:rPr>
          <w:rFonts w:eastAsia="Calibri"/>
          <w:color w:val="000000"/>
          <w:sz w:val="22"/>
          <w:szCs w:val="22"/>
        </w:rPr>
        <w:t>.</w:t>
      </w:r>
    </w:p>
    <w:p w14:paraId="5FDF82E4" w14:textId="77777777" w:rsidR="00EA1212" w:rsidRPr="00EF023D" w:rsidRDefault="00F24C0A" w:rsidP="00360DD5">
      <w:pPr>
        <w:tabs>
          <w:tab w:val="left" w:pos="284"/>
        </w:tabs>
        <w:jc w:val="both"/>
        <w:rPr>
          <w:rFonts w:eastAsia="Calibri"/>
          <w:color w:val="000000"/>
          <w:sz w:val="22"/>
          <w:szCs w:val="22"/>
        </w:rPr>
      </w:pPr>
      <w:r w:rsidRPr="00EF023D">
        <w:rPr>
          <w:rFonts w:eastAsia="Calibri"/>
          <w:b/>
          <w:color w:val="000000"/>
          <w:sz w:val="22"/>
          <w:szCs w:val="22"/>
        </w:rPr>
        <w:tab/>
      </w:r>
      <w:r w:rsidR="00EA1212" w:rsidRPr="00EF023D">
        <w:rPr>
          <w:rFonts w:eastAsia="Calibri"/>
          <w:b/>
          <w:color w:val="000000"/>
          <w:sz w:val="22"/>
          <w:szCs w:val="22"/>
        </w:rPr>
        <w:t>10.</w:t>
      </w:r>
      <w:r w:rsidRPr="00EF023D">
        <w:rPr>
          <w:rFonts w:eastAsia="Calibri"/>
          <w:color w:val="000000"/>
          <w:sz w:val="22"/>
          <w:szCs w:val="22"/>
        </w:rPr>
        <w:t xml:space="preserve"> </w:t>
      </w:r>
      <w:r w:rsidR="00EA1212" w:rsidRPr="00EF023D">
        <w:rPr>
          <w:rFonts w:eastAsia="Calibri"/>
          <w:b/>
          <w:color w:val="000000"/>
          <w:sz w:val="22"/>
          <w:szCs w:val="22"/>
        </w:rPr>
        <w:t>Критерії та методика оцінки пропозицій:</w:t>
      </w:r>
      <w:r w:rsidR="00EA1212" w:rsidRPr="00EF023D">
        <w:rPr>
          <w:rFonts w:eastAsia="Calibri"/>
          <w:color w:val="000000"/>
          <w:sz w:val="22"/>
          <w:szCs w:val="22"/>
        </w:rPr>
        <w:t xml:space="preserve"> Ціна (100 %).</w:t>
      </w:r>
    </w:p>
    <w:p w14:paraId="1CAD5632" w14:textId="77777777" w:rsidR="00360DD5" w:rsidRPr="00EF023D" w:rsidRDefault="00F24C0A" w:rsidP="00360DD5">
      <w:pPr>
        <w:tabs>
          <w:tab w:val="left" w:pos="284"/>
        </w:tabs>
        <w:jc w:val="both"/>
        <w:rPr>
          <w:rFonts w:eastAsia="Calibri"/>
          <w:b/>
          <w:color w:val="000000"/>
          <w:sz w:val="22"/>
          <w:szCs w:val="22"/>
        </w:rPr>
      </w:pPr>
      <w:r w:rsidRPr="00EF023D">
        <w:rPr>
          <w:rFonts w:eastAsia="Calibri"/>
          <w:color w:val="000000"/>
          <w:sz w:val="22"/>
          <w:szCs w:val="22"/>
        </w:rPr>
        <w:tab/>
      </w:r>
      <w:r w:rsidRPr="00EF023D">
        <w:rPr>
          <w:rFonts w:eastAsia="Calibri"/>
          <w:b/>
          <w:color w:val="000000"/>
          <w:sz w:val="22"/>
          <w:szCs w:val="22"/>
        </w:rPr>
        <w:t xml:space="preserve">11. </w:t>
      </w:r>
      <w:r w:rsidR="00360DD5" w:rsidRPr="00EF023D">
        <w:rPr>
          <w:rFonts w:eastAsia="Calibri"/>
          <w:b/>
          <w:color w:val="000000"/>
          <w:sz w:val="22"/>
          <w:szCs w:val="22"/>
        </w:rPr>
        <w:t xml:space="preserve">Розмір та умови надання забезпечення пропозицій: </w:t>
      </w:r>
      <w:r w:rsidR="00360DD5" w:rsidRPr="00EF023D">
        <w:rPr>
          <w:rFonts w:eastAsia="Calibri"/>
          <w:color w:val="000000"/>
          <w:sz w:val="22"/>
          <w:szCs w:val="22"/>
        </w:rPr>
        <w:t>Не вимагається.</w:t>
      </w:r>
    </w:p>
    <w:p w14:paraId="40D08F2F" w14:textId="77777777" w:rsidR="00360DD5" w:rsidRPr="00EF023D" w:rsidRDefault="00F24C0A" w:rsidP="00F24C0A">
      <w:pPr>
        <w:shd w:val="clear" w:color="auto" w:fill="FFFFFF"/>
        <w:tabs>
          <w:tab w:val="left" w:pos="284"/>
        </w:tabs>
        <w:jc w:val="both"/>
        <w:rPr>
          <w:sz w:val="22"/>
          <w:szCs w:val="22"/>
        </w:rPr>
      </w:pPr>
      <w:r w:rsidRPr="00EF023D">
        <w:rPr>
          <w:rFonts w:eastAsia="Calibri"/>
          <w:b/>
          <w:color w:val="000000"/>
          <w:sz w:val="22"/>
          <w:szCs w:val="22"/>
        </w:rPr>
        <w:tab/>
      </w:r>
      <w:r w:rsidR="00360DD5" w:rsidRPr="00EF023D">
        <w:rPr>
          <w:rFonts w:eastAsia="Calibri"/>
          <w:b/>
          <w:color w:val="000000"/>
          <w:sz w:val="22"/>
          <w:szCs w:val="22"/>
        </w:rPr>
        <w:t>12.</w:t>
      </w:r>
      <w:r w:rsidR="00BB2532" w:rsidRPr="00EF023D">
        <w:rPr>
          <w:rFonts w:eastAsia="Calibri"/>
          <w:color w:val="000000"/>
          <w:sz w:val="22"/>
          <w:szCs w:val="22"/>
        </w:rPr>
        <w:t xml:space="preserve"> </w:t>
      </w:r>
      <w:r w:rsidR="00360DD5" w:rsidRPr="00EF023D">
        <w:rPr>
          <w:b/>
          <w:sz w:val="22"/>
          <w:szCs w:val="22"/>
        </w:rPr>
        <w:t>Розмір та умови надання забезпечення виконання договору про закупівлю:</w:t>
      </w:r>
      <w:r w:rsidR="00360DD5" w:rsidRPr="00EF023D">
        <w:rPr>
          <w:sz w:val="22"/>
          <w:szCs w:val="22"/>
        </w:rPr>
        <w:t xml:space="preserve"> Не вимагається.</w:t>
      </w:r>
    </w:p>
    <w:p w14:paraId="1C11E1CE" w14:textId="624044ED" w:rsidR="00360DD5" w:rsidRPr="00EF023D" w:rsidRDefault="00F24C0A" w:rsidP="00360DD5">
      <w:pPr>
        <w:tabs>
          <w:tab w:val="left" w:pos="284"/>
        </w:tabs>
        <w:jc w:val="both"/>
        <w:rPr>
          <w:rFonts w:eastAsia="Calibri"/>
          <w:color w:val="000000"/>
          <w:sz w:val="22"/>
          <w:szCs w:val="22"/>
        </w:rPr>
      </w:pPr>
      <w:r w:rsidRPr="00EF023D">
        <w:rPr>
          <w:rFonts w:eastAsia="Calibri"/>
          <w:color w:val="000000"/>
          <w:sz w:val="22"/>
          <w:szCs w:val="22"/>
        </w:rPr>
        <w:tab/>
      </w:r>
      <w:r w:rsidR="00360DD5" w:rsidRPr="00EF023D">
        <w:rPr>
          <w:rFonts w:eastAsia="Calibri"/>
          <w:b/>
          <w:color w:val="000000"/>
          <w:sz w:val="22"/>
          <w:szCs w:val="22"/>
        </w:rPr>
        <w:t>13.</w:t>
      </w:r>
      <w:r w:rsidRPr="00EF023D">
        <w:rPr>
          <w:rFonts w:eastAsia="Calibri"/>
          <w:color w:val="000000"/>
          <w:sz w:val="22"/>
          <w:szCs w:val="22"/>
        </w:rPr>
        <w:t xml:space="preserve"> </w:t>
      </w:r>
      <w:r w:rsidR="00360DD5" w:rsidRPr="00EF023D">
        <w:rPr>
          <w:rFonts w:eastAsia="Calibri"/>
          <w:b/>
          <w:color w:val="000000"/>
          <w:sz w:val="22"/>
          <w:szCs w:val="22"/>
        </w:rPr>
        <w:t>Розмір мінімального кроку пониження ціни під час електронного аукціону:</w:t>
      </w:r>
      <w:r w:rsidR="000E25C0" w:rsidRPr="00EF023D">
        <w:rPr>
          <w:rFonts w:eastAsia="Calibri"/>
          <w:color w:val="000000"/>
          <w:sz w:val="22"/>
          <w:szCs w:val="22"/>
        </w:rPr>
        <w:t xml:space="preserve"> </w:t>
      </w:r>
      <w:r w:rsidR="006E0332">
        <w:rPr>
          <w:rFonts w:eastAsia="Calibri"/>
          <w:color w:val="000000"/>
          <w:sz w:val="22"/>
          <w:szCs w:val="22"/>
        </w:rPr>
        <w:t>93</w:t>
      </w:r>
      <w:r w:rsidR="00A5459C">
        <w:rPr>
          <w:rFonts w:eastAsia="Calibri"/>
          <w:color w:val="000000"/>
          <w:sz w:val="22"/>
          <w:szCs w:val="22"/>
          <w:lang w:val="ru-RU"/>
        </w:rPr>
        <w:t>,</w:t>
      </w:r>
      <w:r w:rsidR="006E0332">
        <w:rPr>
          <w:rFonts w:eastAsia="Calibri"/>
          <w:color w:val="000000"/>
          <w:sz w:val="22"/>
          <w:szCs w:val="22"/>
          <w:lang w:val="ru-RU"/>
        </w:rPr>
        <w:t>96</w:t>
      </w:r>
      <w:r w:rsidR="002C43F1" w:rsidRPr="00EF023D">
        <w:rPr>
          <w:rFonts w:eastAsia="Calibri"/>
          <w:color w:val="000000"/>
          <w:sz w:val="22"/>
          <w:szCs w:val="22"/>
        </w:rPr>
        <w:t xml:space="preserve"> </w:t>
      </w:r>
      <w:r w:rsidR="00D22B03" w:rsidRPr="00EF023D">
        <w:rPr>
          <w:rFonts w:eastAsia="Calibri"/>
          <w:color w:val="000000"/>
          <w:sz w:val="22"/>
          <w:szCs w:val="22"/>
        </w:rPr>
        <w:t>г</w:t>
      </w:r>
      <w:r w:rsidR="00360DD5" w:rsidRPr="00EF023D">
        <w:rPr>
          <w:rFonts w:eastAsia="Calibri"/>
          <w:color w:val="000000"/>
          <w:sz w:val="22"/>
          <w:szCs w:val="22"/>
        </w:rPr>
        <w:t>рн.</w:t>
      </w:r>
    </w:p>
    <w:p w14:paraId="75106C9B" w14:textId="77777777" w:rsidR="0000444D" w:rsidRPr="00EF023D" w:rsidRDefault="0000444D" w:rsidP="002D007A">
      <w:pPr>
        <w:shd w:val="clear" w:color="auto" w:fill="FFFFFF"/>
        <w:tabs>
          <w:tab w:val="left" w:pos="284"/>
        </w:tabs>
        <w:ind w:firstLine="425"/>
        <w:jc w:val="both"/>
        <w:rPr>
          <w:sz w:val="22"/>
          <w:szCs w:val="22"/>
        </w:rPr>
      </w:pPr>
    </w:p>
    <w:p w14:paraId="12236F2C" w14:textId="77777777" w:rsidR="0000444D" w:rsidRPr="00EF023D" w:rsidRDefault="0000444D" w:rsidP="002D007A">
      <w:pPr>
        <w:shd w:val="clear" w:color="auto" w:fill="FFFFFF"/>
        <w:tabs>
          <w:tab w:val="left" w:pos="284"/>
        </w:tabs>
        <w:ind w:firstLine="425"/>
        <w:jc w:val="both"/>
        <w:rPr>
          <w:sz w:val="22"/>
          <w:szCs w:val="22"/>
        </w:rPr>
      </w:pPr>
      <w:r w:rsidRPr="00EF023D">
        <w:rPr>
          <w:sz w:val="22"/>
          <w:szCs w:val="22"/>
        </w:rPr>
        <w:t>Додатки</w:t>
      </w:r>
      <w:r w:rsidR="00360DD5" w:rsidRPr="00EF023D">
        <w:rPr>
          <w:sz w:val="22"/>
          <w:szCs w:val="22"/>
        </w:rPr>
        <w:t xml:space="preserve"> до Оголошення</w:t>
      </w:r>
      <w:r w:rsidRPr="00EF023D">
        <w:rPr>
          <w:sz w:val="22"/>
          <w:szCs w:val="22"/>
        </w:rPr>
        <w:t>:</w:t>
      </w:r>
    </w:p>
    <w:p w14:paraId="746C9E02" w14:textId="77777777" w:rsidR="0000444D" w:rsidRPr="00EF023D" w:rsidRDefault="0000444D" w:rsidP="002D007A">
      <w:pPr>
        <w:shd w:val="clear" w:color="auto" w:fill="FFFFFF"/>
        <w:tabs>
          <w:tab w:val="left" w:pos="284"/>
        </w:tabs>
        <w:ind w:firstLine="425"/>
        <w:jc w:val="both"/>
        <w:rPr>
          <w:sz w:val="22"/>
          <w:szCs w:val="22"/>
        </w:rPr>
      </w:pPr>
      <w:r w:rsidRPr="00EF023D">
        <w:rPr>
          <w:sz w:val="22"/>
          <w:szCs w:val="22"/>
        </w:rPr>
        <w:t xml:space="preserve">Додаток </w:t>
      </w:r>
      <w:r w:rsidR="00EA473F" w:rsidRPr="00EF023D">
        <w:rPr>
          <w:sz w:val="22"/>
          <w:szCs w:val="22"/>
        </w:rPr>
        <w:t xml:space="preserve">№ </w:t>
      </w:r>
      <w:r w:rsidR="00F84A60" w:rsidRPr="00EF023D">
        <w:rPr>
          <w:sz w:val="22"/>
          <w:szCs w:val="22"/>
        </w:rPr>
        <w:t xml:space="preserve">1 - Технічні, якісні та інші характеристики </w:t>
      </w:r>
      <w:r w:rsidRPr="00EF023D">
        <w:rPr>
          <w:sz w:val="22"/>
          <w:szCs w:val="22"/>
        </w:rPr>
        <w:t>предмета закупівлі.</w:t>
      </w:r>
    </w:p>
    <w:p w14:paraId="05F6A752" w14:textId="77777777" w:rsidR="0000444D" w:rsidRPr="00EF023D" w:rsidRDefault="0000444D" w:rsidP="002D007A">
      <w:pPr>
        <w:shd w:val="clear" w:color="auto" w:fill="FFFFFF"/>
        <w:tabs>
          <w:tab w:val="left" w:pos="284"/>
        </w:tabs>
        <w:ind w:firstLine="425"/>
        <w:jc w:val="both"/>
        <w:rPr>
          <w:sz w:val="22"/>
          <w:szCs w:val="22"/>
        </w:rPr>
      </w:pPr>
      <w:r w:rsidRPr="00EF023D">
        <w:rPr>
          <w:sz w:val="22"/>
          <w:szCs w:val="22"/>
        </w:rPr>
        <w:t xml:space="preserve">Додаток </w:t>
      </w:r>
      <w:r w:rsidR="00EA473F" w:rsidRPr="00EF023D">
        <w:rPr>
          <w:sz w:val="22"/>
          <w:szCs w:val="22"/>
        </w:rPr>
        <w:t xml:space="preserve">№ </w:t>
      </w:r>
      <w:r w:rsidRPr="00EF023D">
        <w:rPr>
          <w:sz w:val="22"/>
          <w:szCs w:val="22"/>
        </w:rPr>
        <w:t xml:space="preserve">2 - </w:t>
      </w:r>
      <w:r w:rsidR="00AF5D23" w:rsidRPr="00EF023D">
        <w:rPr>
          <w:sz w:val="22"/>
          <w:szCs w:val="22"/>
        </w:rPr>
        <w:t>Вимоги до кваліфікації учасників та спосіб їх підтвердження.</w:t>
      </w:r>
    </w:p>
    <w:p w14:paraId="627D9A2D" w14:textId="77777777" w:rsidR="00CA3A20" w:rsidRPr="00EF023D" w:rsidRDefault="00CA3A20" w:rsidP="002D007A">
      <w:pPr>
        <w:shd w:val="clear" w:color="auto" w:fill="FFFFFF"/>
        <w:tabs>
          <w:tab w:val="left" w:pos="284"/>
        </w:tabs>
        <w:ind w:firstLine="425"/>
        <w:jc w:val="both"/>
        <w:rPr>
          <w:sz w:val="22"/>
          <w:szCs w:val="22"/>
        </w:rPr>
      </w:pPr>
      <w:r w:rsidRPr="00EF023D">
        <w:rPr>
          <w:sz w:val="22"/>
          <w:szCs w:val="22"/>
        </w:rPr>
        <w:t xml:space="preserve">Додаток </w:t>
      </w:r>
      <w:r w:rsidR="00EA473F" w:rsidRPr="00EF023D">
        <w:rPr>
          <w:sz w:val="22"/>
          <w:szCs w:val="22"/>
        </w:rPr>
        <w:t xml:space="preserve">№ </w:t>
      </w:r>
      <w:r w:rsidRPr="00EF023D">
        <w:rPr>
          <w:sz w:val="22"/>
          <w:szCs w:val="22"/>
        </w:rPr>
        <w:t>3 - Цінова пропозиція.</w:t>
      </w:r>
    </w:p>
    <w:p w14:paraId="0790A2B1" w14:textId="77777777" w:rsidR="007E6B68" w:rsidRPr="00EF023D" w:rsidRDefault="007E6B68" w:rsidP="002D007A">
      <w:pPr>
        <w:shd w:val="clear" w:color="auto" w:fill="FFFFFF"/>
        <w:tabs>
          <w:tab w:val="left" w:pos="284"/>
        </w:tabs>
        <w:ind w:firstLine="425"/>
        <w:jc w:val="both"/>
        <w:rPr>
          <w:sz w:val="22"/>
          <w:szCs w:val="22"/>
        </w:rPr>
      </w:pPr>
      <w:r w:rsidRPr="00EF023D">
        <w:rPr>
          <w:sz w:val="22"/>
          <w:szCs w:val="22"/>
        </w:rPr>
        <w:t xml:space="preserve">Додаток </w:t>
      </w:r>
      <w:r w:rsidR="00EA473F" w:rsidRPr="00EF023D">
        <w:rPr>
          <w:sz w:val="22"/>
          <w:szCs w:val="22"/>
        </w:rPr>
        <w:t xml:space="preserve">№ </w:t>
      </w:r>
      <w:r w:rsidR="00B66661" w:rsidRPr="00EF023D">
        <w:rPr>
          <w:sz w:val="22"/>
          <w:szCs w:val="22"/>
        </w:rPr>
        <w:t>4</w:t>
      </w:r>
      <w:r w:rsidRPr="00EF023D">
        <w:rPr>
          <w:sz w:val="22"/>
          <w:szCs w:val="22"/>
        </w:rPr>
        <w:t xml:space="preserve"> - Проєкт договору.</w:t>
      </w:r>
    </w:p>
    <w:p w14:paraId="52BE1AD2" w14:textId="77777777" w:rsidR="00234CE0" w:rsidRPr="00EF023D" w:rsidRDefault="00B66661" w:rsidP="002D007A">
      <w:pPr>
        <w:shd w:val="clear" w:color="auto" w:fill="FFFFFF"/>
        <w:tabs>
          <w:tab w:val="left" w:pos="284"/>
        </w:tabs>
        <w:ind w:firstLine="425"/>
        <w:jc w:val="both"/>
        <w:rPr>
          <w:sz w:val="22"/>
          <w:szCs w:val="22"/>
        </w:rPr>
      </w:pPr>
      <w:r w:rsidRPr="00EF023D">
        <w:rPr>
          <w:sz w:val="22"/>
          <w:szCs w:val="22"/>
        </w:rPr>
        <w:t>Додаток № 5</w:t>
      </w:r>
      <w:r w:rsidR="00234CE0" w:rsidRPr="00EF023D">
        <w:rPr>
          <w:sz w:val="22"/>
          <w:szCs w:val="22"/>
        </w:rPr>
        <w:t xml:space="preserve"> -</w:t>
      </w:r>
      <w:r w:rsidR="00622C2D" w:rsidRPr="00EF023D">
        <w:t xml:space="preserve"> </w:t>
      </w:r>
      <w:r w:rsidR="00622C2D" w:rsidRPr="00EF023D">
        <w:rPr>
          <w:sz w:val="22"/>
          <w:szCs w:val="22"/>
        </w:rPr>
        <w:t>Інша інформація.</w:t>
      </w:r>
    </w:p>
    <w:p w14:paraId="6217BECE" w14:textId="77777777" w:rsidR="0000444D" w:rsidRPr="00EF023D" w:rsidRDefault="0000444D" w:rsidP="002D007A">
      <w:pPr>
        <w:shd w:val="clear" w:color="auto" w:fill="FFFFFF"/>
        <w:tabs>
          <w:tab w:val="left" w:pos="284"/>
        </w:tabs>
        <w:ind w:firstLine="425"/>
        <w:jc w:val="both"/>
        <w:rPr>
          <w:sz w:val="22"/>
          <w:szCs w:val="22"/>
        </w:rPr>
      </w:pPr>
    </w:p>
    <w:p w14:paraId="43FFE0D8" w14:textId="77777777" w:rsidR="0000444D" w:rsidRPr="00EF023D" w:rsidRDefault="0000444D" w:rsidP="002D007A">
      <w:pPr>
        <w:shd w:val="clear" w:color="auto" w:fill="FFFFFF"/>
        <w:tabs>
          <w:tab w:val="left" w:pos="284"/>
        </w:tabs>
        <w:ind w:firstLine="425"/>
        <w:jc w:val="both"/>
        <w:rPr>
          <w:sz w:val="22"/>
          <w:szCs w:val="22"/>
        </w:rPr>
      </w:pPr>
    </w:p>
    <w:p w14:paraId="4A61898C" w14:textId="77777777" w:rsidR="00622C2D" w:rsidRPr="00EF023D" w:rsidRDefault="00622C2D" w:rsidP="002D007A">
      <w:pPr>
        <w:shd w:val="clear" w:color="auto" w:fill="FFFFFF"/>
        <w:tabs>
          <w:tab w:val="left" w:pos="284"/>
        </w:tabs>
        <w:ind w:firstLine="425"/>
        <w:jc w:val="both"/>
        <w:rPr>
          <w:sz w:val="22"/>
          <w:szCs w:val="22"/>
        </w:rPr>
      </w:pPr>
    </w:p>
    <w:p w14:paraId="1AE699DA" w14:textId="77777777" w:rsidR="00622C2D" w:rsidRPr="00EF023D" w:rsidRDefault="00622C2D" w:rsidP="002D007A">
      <w:pPr>
        <w:shd w:val="clear" w:color="auto" w:fill="FFFFFF"/>
        <w:tabs>
          <w:tab w:val="left" w:pos="284"/>
        </w:tabs>
        <w:ind w:firstLine="425"/>
        <w:jc w:val="both"/>
        <w:rPr>
          <w:sz w:val="22"/>
          <w:szCs w:val="22"/>
        </w:rPr>
      </w:pPr>
    </w:p>
    <w:p w14:paraId="1BA8F971" w14:textId="77777777" w:rsidR="00622C2D" w:rsidRPr="00EF023D" w:rsidRDefault="00622C2D" w:rsidP="002D007A">
      <w:pPr>
        <w:shd w:val="clear" w:color="auto" w:fill="FFFFFF"/>
        <w:tabs>
          <w:tab w:val="left" w:pos="284"/>
        </w:tabs>
        <w:ind w:firstLine="425"/>
        <w:jc w:val="both"/>
        <w:rPr>
          <w:sz w:val="22"/>
          <w:szCs w:val="22"/>
        </w:rPr>
      </w:pPr>
    </w:p>
    <w:p w14:paraId="3C763533" w14:textId="1F34374C" w:rsidR="00CA1EA2" w:rsidRPr="00EF023D" w:rsidRDefault="0000444D" w:rsidP="002D007A">
      <w:pPr>
        <w:shd w:val="clear" w:color="auto" w:fill="FFFFFF"/>
        <w:tabs>
          <w:tab w:val="left" w:pos="284"/>
        </w:tabs>
        <w:ind w:firstLine="425"/>
        <w:jc w:val="both"/>
        <w:rPr>
          <w:sz w:val="22"/>
          <w:szCs w:val="22"/>
        </w:rPr>
      </w:pPr>
      <w:r w:rsidRPr="00EF023D">
        <w:rPr>
          <w:b/>
        </w:rPr>
        <w:t>Уповноважена особа</w:t>
      </w:r>
      <w:r w:rsidRPr="00EF023D">
        <w:rPr>
          <w:b/>
        </w:rPr>
        <w:tab/>
      </w:r>
      <w:r w:rsidRPr="00EF023D">
        <w:rPr>
          <w:b/>
        </w:rPr>
        <w:tab/>
      </w:r>
      <w:r w:rsidR="003A2D6B" w:rsidRPr="00EF023D">
        <w:rPr>
          <w:b/>
        </w:rPr>
        <w:tab/>
      </w:r>
      <w:r w:rsidR="008D746A">
        <w:rPr>
          <w:b/>
        </w:rPr>
        <w:tab/>
      </w:r>
      <w:r w:rsidR="00836449" w:rsidRPr="00EF023D">
        <w:rPr>
          <w:b/>
        </w:rPr>
        <w:tab/>
      </w:r>
      <w:r w:rsidR="00836449" w:rsidRPr="00EF023D">
        <w:rPr>
          <w:b/>
        </w:rPr>
        <w:tab/>
      </w:r>
      <w:r w:rsidR="00F4104A">
        <w:rPr>
          <w:b/>
        </w:rPr>
        <w:tab/>
      </w:r>
      <w:r w:rsidR="001B65D1">
        <w:rPr>
          <w:b/>
        </w:rPr>
        <w:t>Оксана РУДИК</w:t>
      </w:r>
    </w:p>
    <w:p w14:paraId="1DE3B481" w14:textId="77777777" w:rsidR="0081271B" w:rsidRPr="00EF023D" w:rsidRDefault="0081271B" w:rsidP="004518D3">
      <w:pPr>
        <w:shd w:val="clear" w:color="auto" w:fill="FFFFFF"/>
        <w:tabs>
          <w:tab w:val="left" w:pos="284"/>
        </w:tabs>
        <w:ind w:firstLine="426"/>
        <w:jc w:val="both"/>
        <w:rPr>
          <w:b/>
          <w:sz w:val="22"/>
          <w:szCs w:val="22"/>
        </w:rPr>
      </w:pPr>
      <w:r w:rsidRPr="00EF023D">
        <w:rPr>
          <w:b/>
          <w:sz w:val="22"/>
          <w:szCs w:val="22"/>
        </w:rPr>
        <w:br w:type="page"/>
      </w:r>
    </w:p>
    <w:p w14:paraId="43907D93" w14:textId="77777777" w:rsidR="0000444D" w:rsidRPr="00EF023D" w:rsidRDefault="009975B3" w:rsidP="004518D3">
      <w:pPr>
        <w:shd w:val="clear" w:color="auto" w:fill="FFFFFF"/>
        <w:tabs>
          <w:tab w:val="left" w:pos="284"/>
        </w:tabs>
        <w:ind w:firstLine="426"/>
        <w:jc w:val="both"/>
        <w:rPr>
          <w:b/>
          <w:sz w:val="20"/>
          <w:szCs w:val="20"/>
        </w:rPr>
      </w:pPr>
      <w:r w:rsidRPr="00EF023D">
        <w:rPr>
          <w:b/>
          <w:sz w:val="22"/>
          <w:szCs w:val="22"/>
        </w:rPr>
        <w:lastRenderedPageBreak/>
        <w:tab/>
      </w:r>
      <w:r w:rsidRPr="00EF023D">
        <w:rPr>
          <w:b/>
          <w:sz w:val="22"/>
          <w:szCs w:val="22"/>
        </w:rPr>
        <w:tab/>
      </w:r>
      <w:r w:rsidR="005F5979" w:rsidRPr="00EF023D">
        <w:rPr>
          <w:b/>
          <w:sz w:val="22"/>
          <w:szCs w:val="22"/>
        </w:rPr>
        <w:tab/>
      </w:r>
      <w:r w:rsidR="005F5979" w:rsidRPr="00EF023D">
        <w:rPr>
          <w:b/>
          <w:sz w:val="22"/>
          <w:szCs w:val="22"/>
        </w:rPr>
        <w:tab/>
      </w:r>
      <w:r w:rsidR="005F5979" w:rsidRPr="00EF023D">
        <w:rPr>
          <w:b/>
          <w:sz w:val="22"/>
          <w:szCs w:val="22"/>
        </w:rPr>
        <w:tab/>
      </w:r>
      <w:r w:rsidR="005F5979" w:rsidRPr="00EF023D">
        <w:rPr>
          <w:b/>
          <w:sz w:val="22"/>
          <w:szCs w:val="22"/>
        </w:rPr>
        <w:tab/>
      </w:r>
      <w:r w:rsidR="005F5979" w:rsidRPr="00EF023D">
        <w:rPr>
          <w:b/>
          <w:sz w:val="22"/>
          <w:szCs w:val="22"/>
        </w:rPr>
        <w:tab/>
      </w:r>
      <w:r w:rsidR="005F5979" w:rsidRPr="00EF023D">
        <w:rPr>
          <w:b/>
          <w:sz w:val="22"/>
          <w:szCs w:val="22"/>
        </w:rPr>
        <w:tab/>
      </w:r>
      <w:r w:rsidR="005F5979" w:rsidRPr="00EF023D">
        <w:rPr>
          <w:b/>
          <w:sz w:val="22"/>
          <w:szCs w:val="22"/>
        </w:rPr>
        <w:tab/>
      </w:r>
      <w:r w:rsidR="005F5979" w:rsidRPr="00EF023D">
        <w:rPr>
          <w:b/>
          <w:sz w:val="22"/>
          <w:szCs w:val="22"/>
        </w:rPr>
        <w:tab/>
      </w:r>
      <w:r w:rsidR="005F5979" w:rsidRPr="00EF023D">
        <w:rPr>
          <w:b/>
          <w:sz w:val="22"/>
          <w:szCs w:val="22"/>
        </w:rPr>
        <w:tab/>
      </w:r>
      <w:r w:rsidR="005F5979" w:rsidRPr="00EF023D">
        <w:rPr>
          <w:b/>
          <w:sz w:val="22"/>
          <w:szCs w:val="22"/>
        </w:rPr>
        <w:tab/>
      </w:r>
      <w:r w:rsidR="0000444D" w:rsidRPr="00EF023D">
        <w:rPr>
          <w:b/>
          <w:sz w:val="20"/>
          <w:szCs w:val="20"/>
        </w:rPr>
        <w:t xml:space="preserve">Додаток </w:t>
      </w:r>
      <w:r w:rsidR="00234CE0" w:rsidRPr="00EF023D">
        <w:rPr>
          <w:b/>
          <w:sz w:val="20"/>
          <w:szCs w:val="20"/>
        </w:rPr>
        <w:t xml:space="preserve">№ </w:t>
      </w:r>
      <w:r w:rsidR="0000444D" w:rsidRPr="00EF023D">
        <w:rPr>
          <w:b/>
          <w:sz w:val="20"/>
          <w:szCs w:val="20"/>
        </w:rPr>
        <w:t>1</w:t>
      </w:r>
    </w:p>
    <w:p w14:paraId="192E3989" w14:textId="77777777" w:rsidR="0000444D" w:rsidRPr="00EF023D" w:rsidRDefault="004E427B" w:rsidP="004E427B">
      <w:pPr>
        <w:shd w:val="clear" w:color="auto" w:fill="FFFFFF"/>
        <w:tabs>
          <w:tab w:val="left" w:pos="284"/>
        </w:tabs>
        <w:ind w:firstLine="426"/>
        <w:jc w:val="center"/>
        <w:rPr>
          <w:b/>
          <w:sz w:val="20"/>
          <w:szCs w:val="20"/>
        </w:rPr>
      </w:pP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000406EB" w:rsidRPr="00EF023D">
        <w:rPr>
          <w:b/>
          <w:sz w:val="20"/>
          <w:szCs w:val="20"/>
        </w:rPr>
        <w:t>до Оголошення</w:t>
      </w:r>
    </w:p>
    <w:p w14:paraId="1D61FB0A" w14:textId="77777777" w:rsidR="00AC6C8C" w:rsidRPr="00EF023D" w:rsidRDefault="00AC6C8C" w:rsidP="001454A3">
      <w:pPr>
        <w:ind w:firstLine="567"/>
        <w:jc w:val="center"/>
        <w:rPr>
          <w:b/>
          <w:sz w:val="22"/>
          <w:szCs w:val="22"/>
        </w:rPr>
      </w:pPr>
    </w:p>
    <w:p w14:paraId="52E85FEF" w14:textId="77777777" w:rsidR="004518D3" w:rsidRPr="00EF023D" w:rsidRDefault="0000444D" w:rsidP="001454A3">
      <w:pPr>
        <w:ind w:firstLine="567"/>
        <w:jc w:val="center"/>
        <w:rPr>
          <w:b/>
          <w:sz w:val="22"/>
          <w:szCs w:val="22"/>
        </w:rPr>
      </w:pPr>
      <w:r w:rsidRPr="00EF023D">
        <w:rPr>
          <w:b/>
          <w:sz w:val="22"/>
          <w:szCs w:val="22"/>
        </w:rPr>
        <w:t>Технічні, якісні та інші характеристики предмета закупівлі</w:t>
      </w:r>
    </w:p>
    <w:p w14:paraId="37B54198" w14:textId="77777777" w:rsidR="00AC6C8C" w:rsidRPr="00EF023D" w:rsidRDefault="00AC6C8C" w:rsidP="001454A3">
      <w:pPr>
        <w:ind w:firstLine="567"/>
        <w:jc w:val="center"/>
        <w:rPr>
          <w:b/>
          <w:sz w:val="22"/>
          <w:szCs w:val="22"/>
        </w:rPr>
      </w:pPr>
    </w:p>
    <w:p w14:paraId="3FA24208" w14:textId="77777777" w:rsidR="005B23B4" w:rsidRPr="00EF023D" w:rsidRDefault="005B23B4" w:rsidP="005B23B4">
      <w:pPr>
        <w:tabs>
          <w:tab w:val="left" w:pos="284"/>
        </w:tabs>
        <w:ind w:firstLine="426"/>
        <w:jc w:val="center"/>
        <w:rPr>
          <w:b/>
          <w:bCs/>
          <w:sz w:val="22"/>
          <w:szCs w:val="22"/>
          <w:u w:val="single"/>
        </w:rPr>
      </w:pPr>
      <w:r w:rsidRPr="00EF023D">
        <w:rPr>
          <w:b/>
          <w:bCs/>
          <w:sz w:val="22"/>
          <w:szCs w:val="22"/>
          <w:u w:val="single"/>
        </w:rPr>
        <w:t>ТЕХНІЧНІ ВИМОГИ</w:t>
      </w:r>
    </w:p>
    <w:p w14:paraId="4ECBF044" w14:textId="77777777" w:rsidR="005B23B4" w:rsidRPr="00EF023D" w:rsidRDefault="005B23B4" w:rsidP="005B23B4">
      <w:pPr>
        <w:tabs>
          <w:tab w:val="left" w:pos="284"/>
        </w:tabs>
        <w:ind w:firstLine="426"/>
        <w:jc w:val="center"/>
        <w:rPr>
          <w:b/>
          <w:bCs/>
          <w:sz w:val="22"/>
          <w:szCs w:val="22"/>
        </w:rPr>
      </w:pPr>
    </w:p>
    <w:p w14:paraId="00CD45DC" w14:textId="77777777" w:rsidR="005B23B4" w:rsidRPr="009301B9" w:rsidRDefault="005B23B4" w:rsidP="005B23B4">
      <w:pPr>
        <w:pStyle w:val="21"/>
        <w:numPr>
          <w:ilvl w:val="0"/>
          <w:numId w:val="14"/>
        </w:numPr>
        <w:tabs>
          <w:tab w:val="left" w:pos="-720"/>
        </w:tabs>
        <w:spacing w:after="0" w:line="240" w:lineRule="auto"/>
        <w:ind w:left="0" w:firstLine="360"/>
        <w:jc w:val="both"/>
        <w:rPr>
          <w:sz w:val="22"/>
          <w:szCs w:val="22"/>
        </w:rPr>
      </w:pPr>
      <w:r w:rsidRPr="009301B9">
        <w:rPr>
          <w:sz w:val="22"/>
          <w:szCs w:val="22"/>
        </w:rPr>
        <w:t>Наявність всіх необхідних діючих дозвільних документів, ліцензії, сертифікатів для виконання необхідних робіт/послуг, відповідно до чинного законодавства.</w:t>
      </w:r>
    </w:p>
    <w:p w14:paraId="5DFDC4A3" w14:textId="77777777" w:rsidR="005B23B4" w:rsidRPr="009301B9" w:rsidRDefault="005B23B4" w:rsidP="005B23B4">
      <w:pPr>
        <w:pStyle w:val="21"/>
        <w:numPr>
          <w:ilvl w:val="0"/>
          <w:numId w:val="14"/>
        </w:numPr>
        <w:tabs>
          <w:tab w:val="left" w:pos="-720"/>
        </w:tabs>
        <w:spacing w:after="0" w:line="240" w:lineRule="auto"/>
        <w:ind w:left="0" w:firstLine="360"/>
        <w:jc w:val="both"/>
        <w:rPr>
          <w:sz w:val="22"/>
          <w:szCs w:val="22"/>
        </w:rPr>
      </w:pPr>
      <w:r w:rsidRPr="009301B9">
        <w:rPr>
          <w:sz w:val="22"/>
          <w:szCs w:val="22"/>
        </w:rPr>
        <w:t>Своєчасно забезпечувати об’єкт матеріалами, усі матеріали, обладнання та запчастини, що застосовуються при виконанні робіт/наданні послуг повинні бути сертифікованими і відповідати діючим нормативним вимогам.</w:t>
      </w:r>
    </w:p>
    <w:p w14:paraId="6B6D9880" w14:textId="77777777" w:rsidR="005B23B4" w:rsidRPr="009301B9" w:rsidRDefault="005B23B4" w:rsidP="005B23B4">
      <w:pPr>
        <w:pStyle w:val="21"/>
        <w:numPr>
          <w:ilvl w:val="0"/>
          <w:numId w:val="14"/>
        </w:numPr>
        <w:tabs>
          <w:tab w:val="left" w:pos="-720"/>
        </w:tabs>
        <w:spacing w:after="0" w:line="240" w:lineRule="auto"/>
        <w:ind w:left="0" w:firstLine="360"/>
        <w:jc w:val="both"/>
        <w:rPr>
          <w:sz w:val="22"/>
          <w:szCs w:val="22"/>
        </w:rPr>
      </w:pPr>
      <w:r w:rsidRPr="009301B9">
        <w:rPr>
          <w:sz w:val="22"/>
          <w:szCs w:val="22"/>
        </w:rPr>
        <w:t>Своєчасно усувати, в разі наявності та документального підтвердження, допущені дефекти і недоліки виконаних робіт/наданих послуг.</w:t>
      </w:r>
    </w:p>
    <w:p w14:paraId="66805265" w14:textId="77777777" w:rsidR="005B23B4" w:rsidRPr="009301B9" w:rsidRDefault="005B23B4" w:rsidP="005B23B4">
      <w:pPr>
        <w:pStyle w:val="21"/>
        <w:numPr>
          <w:ilvl w:val="0"/>
          <w:numId w:val="14"/>
        </w:numPr>
        <w:tabs>
          <w:tab w:val="left" w:pos="-720"/>
        </w:tabs>
        <w:spacing w:after="0" w:line="240" w:lineRule="auto"/>
        <w:ind w:left="0" w:firstLine="357"/>
        <w:jc w:val="both"/>
        <w:rPr>
          <w:sz w:val="22"/>
          <w:szCs w:val="22"/>
        </w:rPr>
      </w:pPr>
      <w:r w:rsidRPr="009301B9">
        <w:rPr>
          <w:sz w:val="22"/>
          <w:szCs w:val="22"/>
        </w:rPr>
        <w:t>Учасник несе повну відповідальність у разі виявлення Замовником, невідповідності обсягів і якості виконаних робіт/наданих послуг відповідно до проектно-кошторисної Документації.</w:t>
      </w:r>
    </w:p>
    <w:p w14:paraId="63E5DC1C" w14:textId="77777777" w:rsidR="005B23B4" w:rsidRPr="009301B9" w:rsidRDefault="005B23B4" w:rsidP="005B23B4">
      <w:pPr>
        <w:pStyle w:val="21"/>
        <w:numPr>
          <w:ilvl w:val="0"/>
          <w:numId w:val="14"/>
        </w:numPr>
        <w:tabs>
          <w:tab w:val="left" w:pos="-720"/>
        </w:tabs>
        <w:spacing w:after="0" w:line="240" w:lineRule="auto"/>
        <w:ind w:left="0" w:firstLine="360"/>
        <w:jc w:val="both"/>
        <w:rPr>
          <w:sz w:val="22"/>
          <w:szCs w:val="22"/>
        </w:rPr>
      </w:pPr>
      <w:r w:rsidRPr="009301B9">
        <w:rPr>
          <w:sz w:val="22"/>
          <w:szCs w:val="22"/>
        </w:rPr>
        <w:t>Передати Замовнику, після завершення виконаних робіт/наданих послуг у порядку, передбаченому законодавством, відповідну Документацію.</w:t>
      </w:r>
    </w:p>
    <w:p w14:paraId="0439FBD6" w14:textId="77777777" w:rsidR="005B23B4" w:rsidRPr="009301B9" w:rsidRDefault="005B23B4" w:rsidP="005B23B4">
      <w:pPr>
        <w:pStyle w:val="21"/>
        <w:numPr>
          <w:ilvl w:val="0"/>
          <w:numId w:val="14"/>
        </w:numPr>
        <w:tabs>
          <w:tab w:val="left" w:pos="-720"/>
        </w:tabs>
        <w:spacing w:after="0" w:line="240" w:lineRule="auto"/>
        <w:ind w:left="0" w:firstLine="357"/>
        <w:jc w:val="both"/>
        <w:rPr>
          <w:sz w:val="22"/>
          <w:szCs w:val="22"/>
        </w:rPr>
      </w:pPr>
      <w:r w:rsidRPr="009301B9">
        <w:rPr>
          <w:sz w:val="22"/>
          <w:szCs w:val="22"/>
        </w:rPr>
        <w:t>Під час виконання робіт/надання послуг та після їх закінчення забезпечити прибирання території об’єкта від сміття та залишків матеріалів, що утворилися в процесі виконання робіт/надання послуг.</w:t>
      </w:r>
    </w:p>
    <w:p w14:paraId="3F7EF62B" w14:textId="77777777" w:rsidR="005B23B4" w:rsidRPr="009301B9" w:rsidRDefault="005B23B4" w:rsidP="005B23B4">
      <w:pPr>
        <w:pStyle w:val="21"/>
        <w:numPr>
          <w:ilvl w:val="0"/>
          <w:numId w:val="14"/>
        </w:numPr>
        <w:tabs>
          <w:tab w:val="left" w:pos="-720"/>
          <w:tab w:val="left" w:pos="851"/>
        </w:tabs>
        <w:spacing w:after="0" w:line="240" w:lineRule="auto"/>
        <w:ind w:left="0" w:firstLine="357"/>
        <w:jc w:val="both"/>
        <w:rPr>
          <w:sz w:val="22"/>
          <w:szCs w:val="22"/>
        </w:rPr>
      </w:pPr>
      <w:r w:rsidRPr="009301B9">
        <w:rPr>
          <w:sz w:val="22"/>
          <w:szCs w:val="22"/>
        </w:rPr>
        <w:t>При виконанні робіт/наданні послуг дотримуватись вимог Правил охорони праці, пожежної безпеки.</w:t>
      </w:r>
    </w:p>
    <w:p w14:paraId="04B696A8" w14:textId="2B103088" w:rsidR="005B23B4" w:rsidRPr="009301B9" w:rsidRDefault="005B23B4" w:rsidP="005B23B4">
      <w:pPr>
        <w:pStyle w:val="21"/>
        <w:numPr>
          <w:ilvl w:val="0"/>
          <w:numId w:val="14"/>
        </w:numPr>
        <w:tabs>
          <w:tab w:val="left" w:pos="-720"/>
          <w:tab w:val="left" w:pos="851"/>
        </w:tabs>
        <w:spacing w:after="0" w:line="240" w:lineRule="auto"/>
        <w:ind w:left="0" w:firstLine="357"/>
        <w:jc w:val="both"/>
        <w:rPr>
          <w:sz w:val="22"/>
          <w:szCs w:val="22"/>
        </w:rPr>
      </w:pPr>
      <w:r w:rsidRPr="009301B9">
        <w:rPr>
          <w:sz w:val="22"/>
          <w:szCs w:val="22"/>
        </w:rPr>
        <w:t>Учасник відповідає за збереження та охорону устаткування, обладнання та матеріалів в період робочого часу днів фактичного виконання робіт</w:t>
      </w:r>
      <w:r w:rsidR="00CA5644" w:rsidRPr="00CA5644">
        <w:rPr>
          <w:sz w:val="22"/>
          <w:szCs w:val="22"/>
        </w:rPr>
        <w:t>/надання послуг</w:t>
      </w:r>
      <w:r w:rsidRPr="009301B9">
        <w:rPr>
          <w:sz w:val="22"/>
          <w:szCs w:val="22"/>
        </w:rPr>
        <w:t xml:space="preserve"> на об’єкті.</w:t>
      </w:r>
    </w:p>
    <w:p w14:paraId="6BBE65FF" w14:textId="77777777" w:rsidR="005B23B4" w:rsidRPr="00EF023D" w:rsidRDefault="005B23B4" w:rsidP="005B23B4">
      <w:pPr>
        <w:pStyle w:val="21"/>
        <w:tabs>
          <w:tab w:val="left" w:pos="-720"/>
          <w:tab w:val="left" w:pos="851"/>
        </w:tabs>
        <w:spacing w:after="0" w:line="240" w:lineRule="auto"/>
        <w:ind w:left="0"/>
        <w:jc w:val="both"/>
        <w:rPr>
          <w:sz w:val="22"/>
          <w:szCs w:val="22"/>
        </w:rPr>
      </w:pPr>
    </w:p>
    <w:p w14:paraId="025BE5F8" w14:textId="77777777" w:rsidR="005B23B4" w:rsidRPr="00EF023D" w:rsidRDefault="005B23B4" w:rsidP="005B23B4">
      <w:pPr>
        <w:pStyle w:val="21"/>
        <w:tabs>
          <w:tab w:val="left" w:pos="-720"/>
          <w:tab w:val="left" w:pos="851"/>
        </w:tabs>
        <w:spacing w:after="0" w:line="240" w:lineRule="auto"/>
        <w:ind w:left="0" w:firstLine="357"/>
        <w:jc w:val="center"/>
        <w:rPr>
          <w:b/>
          <w:sz w:val="22"/>
          <w:szCs w:val="22"/>
          <w:u w:val="single"/>
        </w:rPr>
      </w:pPr>
      <w:r w:rsidRPr="00EF023D">
        <w:rPr>
          <w:b/>
          <w:sz w:val="22"/>
          <w:szCs w:val="22"/>
          <w:u w:val="single"/>
        </w:rPr>
        <w:t>Якісні вимоги</w:t>
      </w:r>
    </w:p>
    <w:p w14:paraId="1A92182A" w14:textId="77777777" w:rsidR="005B23B4" w:rsidRPr="00EF023D" w:rsidRDefault="005B23B4" w:rsidP="005B23B4">
      <w:pPr>
        <w:pStyle w:val="21"/>
        <w:tabs>
          <w:tab w:val="left" w:pos="-720"/>
          <w:tab w:val="left" w:pos="851"/>
        </w:tabs>
        <w:spacing w:after="0" w:line="240" w:lineRule="auto"/>
        <w:ind w:left="0" w:firstLine="357"/>
        <w:jc w:val="center"/>
        <w:rPr>
          <w:b/>
          <w:sz w:val="22"/>
          <w:szCs w:val="22"/>
          <w:u w:val="single"/>
        </w:rPr>
      </w:pPr>
    </w:p>
    <w:p w14:paraId="71B5B828" w14:textId="77777777" w:rsidR="005B23B4" w:rsidRPr="009301B9" w:rsidRDefault="005B23B4" w:rsidP="005B23B4">
      <w:pPr>
        <w:pStyle w:val="21"/>
        <w:tabs>
          <w:tab w:val="left" w:pos="-720"/>
          <w:tab w:val="left" w:pos="851"/>
        </w:tabs>
        <w:spacing w:after="0" w:line="240" w:lineRule="auto"/>
        <w:ind w:left="0" w:firstLine="357"/>
        <w:jc w:val="both"/>
        <w:rPr>
          <w:sz w:val="22"/>
          <w:szCs w:val="22"/>
        </w:rPr>
      </w:pPr>
      <w:r w:rsidRPr="009301B9">
        <w:rPr>
          <w:sz w:val="22"/>
          <w:szCs w:val="22"/>
        </w:rPr>
        <w:t>Учасник повинен виконати роботи/надати послуги відповідно до:</w:t>
      </w:r>
    </w:p>
    <w:p w14:paraId="6366D083" w14:textId="77777777" w:rsidR="005B23B4" w:rsidRPr="009301B9" w:rsidRDefault="005B23B4" w:rsidP="005B23B4">
      <w:pPr>
        <w:pStyle w:val="af2"/>
        <w:numPr>
          <w:ilvl w:val="0"/>
          <w:numId w:val="31"/>
        </w:numPr>
        <w:spacing w:after="0"/>
        <w:ind w:left="0"/>
        <w:jc w:val="both"/>
        <w:rPr>
          <w:sz w:val="22"/>
          <w:szCs w:val="22"/>
        </w:rPr>
      </w:pPr>
      <w:r w:rsidRPr="009301B9">
        <w:rPr>
          <w:sz w:val="22"/>
          <w:szCs w:val="22"/>
        </w:rPr>
        <w:t xml:space="preserve">нормативних документів Міністерства регіонального розвитку, будівництва та житлово-комунального господарства України (наказ від 09.11.2006 № 369 «Про затвердження Порядку встановлення вартості технічного обслуговування ліфтів та систем диспетчеризації» та наказ від 10.08.2004 № 150  «Про затвердження Примірного переліку послуг з утримання будинків і споруд  та прибудинкових територій та послуг з ремонту приміщень, будинків, споруд»); </w:t>
      </w:r>
    </w:p>
    <w:p w14:paraId="7A5A26B3" w14:textId="77777777" w:rsidR="005B23B4" w:rsidRPr="009301B9" w:rsidRDefault="005B23B4" w:rsidP="005B23B4">
      <w:pPr>
        <w:pStyle w:val="af2"/>
        <w:numPr>
          <w:ilvl w:val="0"/>
          <w:numId w:val="31"/>
        </w:numPr>
        <w:spacing w:after="0"/>
        <w:ind w:left="0"/>
        <w:jc w:val="both"/>
        <w:rPr>
          <w:sz w:val="22"/>
          <w:szCs w:val="22"/>
        </w:rPr>
      </w:pPr>
      <w:r w:rsidRPr="009301B9">
        <w:rPr>
          <w:sz w:val="22"/>
          <w:szCs w:val="22"/>
        </w:rPr>
        <w:t xml:space="preserve">Державних стандартів України 7310:2013  «Установки ліфтові. Ліфти класів І,ІІ,ІІІ,ІV,V та VI»; </w:t>
      </w:r>
    </w:p>
    <w:p w14:paraId="6F8B9D8E" w14:textId="77777777" w:rsidR="005B23B4" w:rsidRPr="009301B9" w:rsidRDefault="005B23B4" w:rsidP="005B23B4">
      <w:pPr>
        <w:pStyle w:val="af2"/>
        <w:numPr>
          <w:ilvl w:val="0"/>
          <w:numId w:val="31"/>
        </w:numPr>
        <w:spacing w:after="0"/>
        <w:ind w:left="0"/>
        <w:jc w:val="both"/>
        <w:rPr>
          <w:sz w:val="22"/>
          <w:szCs w:val="22"/>
        </w:rPr>
      </w:pPr>
      <w:r w:rsidRPr="009301B9">
        <w:rPr>
          <w:sz w:val="22"/>
          <w:szCs w:val="22"/>
        </w:rPr>
        <w:t xml:space="preserve">Правил будови і безпечної експлуатації ліфтів НПАОП 0.00-1.02.08; </w:t>
      </w:r>
    </w:p>
    <w:p w14:paraId="5A284C97" w14:textId="77777777" w:rsidR="005B23B4" w:rsidRPr="009301B9" w:rsidRDefault="005B23B4" w:rsidP="005B23B4">
      <w:pPr>
        <w:pStyle w:val="af2"/>
        <w:numPr>
          <w:ilvl w:val="0"/>
          <w:numId w:val="31"/>
        </w:numPr>
        <w:spacing w:after="0"/>
        <w:ind w:left="0"/>
        <w:jc w:val="both"/>
        <w:rPr>
          <w:sz w:val="22"/>
          <w:szCs w:val="22"/>
        </w:rPr>
      </w:pPr>
      <w:r w:rsidRPr="009301B9">
        <w:rPr>
          <w:sz w:val="22"/>
          <w:szCs w:val="22"/>
        </w:rPr>
        <w:t>РЕКН на ремонт пасажирських та вантажних ліфтів ВБН Д.2.8-204.02-2004 та іншими документами, що регламентують відповідну діяльність СТОРІН щодо вказаного предмету Договору.</w:t>
      </w:r>
    </w:p>
    <w:p w14:paraId="570F2E5F" w14:textId="77777777" w:rsidR="005B23B4" w:rsidRPr="00EF023D" w:rsidRDefault="005B23B4" w:rsidP="005B23B4">
      <w:pPr>
        <w:ind w:firstLine="426"/>
        <w:jc w:val="center"/>
        <w:rPr>
          <w:b/>
          <w:sz w:val="22"/>
          <w:szCs w:val="22"/>
          <w:u w:val="single"/>
        </w:rPr>
      </w:pPr>
    </w:p>
    <w:p w14:paraId="7C72D377" w14:textId="77777777" w:rsidR="001C22BA" w:rsidRPr="00EF023D" w:rsidRDefault="001C22BA" w:rsidP="001C22BA">
      <w:pPr>
        <w:pStyle w:val="af2"/>
        <w:spacing w:after="0"/>
        <w:ind w:left="0"/>
        <w:jc w:val="both"/>
        <w:rPr>
          <w:sz w:val="22"/>
          <w:szCs w:val="22"/>
        </w:rPr>
      </w:pPr>
    </w:p>
    <w:p w14:paraId="5C277E14" w14:textId="77777777" w:rsidR="001C22BA" w:rsidRPr="00EF023D" w:rsidRDefault="001C22BA" w:rsidP="001C22BA">
      <w:pPr>
        <w:ind w:firstLine="426"/>
        <w:jc w:val="center"/>
        <w:rPr>
          <w:b/>
          <w:sz w:val="22"/>
          <w:szCs w:val="22"/>
          <w:u w:val="single"/>
        </w:rPr>
      </w:pPr>
      <w:r w:rsidRPr="00EF023D">
        <w:rPr>
          <w:b/>
          <w:sz w:val="22"/>
          <w:szCs w:val="22"/>
          <w:u w:val="single"/>
        </w:rPr>
        <w:t>ТЕХНІЧНЕ ЗАВДАННЯ</w:t>
      </w:r>
    </w:p>
    <w:p w14:paraId="721CBD39" w14:textId="77777777" w:rsidR="00F140BE" w:rsidRPr="00EF023D" w:rsidRDefault="00F140BE" w:rsidP="001C22BA">
      <w:pPr>
        <w:ind w:firstLine="426"/>
        <w:jc w:val="center"/>
        <w:rPr>
          <w:b/>
          <w:sz w:val="22"/>
          <w:szCs w:val="22"/>
          <w:u w:val="single"/>
        </w:rPr>
      </w:pPr>
    </w:p>
    <w:p w14:paraId="53942C7E" w14:textId="090D1232" w:rsidR="00D32D87" w:rsidRPr="009301B9" w:rsidRDefault="00FE6CD3" w:rsidP="0005315A">
      <w:pPr>
        <w:shd w:val="clear" w:color="auto" w:fill="FFFFFF"/>
        <w:tabs>
          <w:tab w:val="left" w:pos="284"/>
        </w:tabs>
        <w:ind w:firstLine="425"/>
        <w:jc w:val="both"/>
        <w:rPr>
          <w:bCs/>
          <w:sz w:val="22"/>
          <w:szCs w:val="22"/>
        </w:rPr>
      </w:pPr>
      <w:r w:rsidRPr="00FE6CD3">
        <w:rPr>
          <w:sz w:val="22"/>
          <w:szCs w:val="22"/>
        </w:rPr>
        <w:t>На надання послуги поточного ремонту з відновлення працездатності ліфта, а саме</w:t>
      </w:r>
      <w:r w:rsidR="00B3753F">
        <w:rPr>
          <w:sz w:val="22"/>
          <w:szCs w:val="22"/>
        </w:rPr>
        <w:t>:</w:t>
      </w:r>
      <w:r w:rsidR="00371A8B" w:rsidRPr="00371A8B">
        <w:t xml:space="preserve"> </w:t>
      </w:r>
      <w:r w:rsidR="00934CAC" w:rsidRPr="00934CAC">
        <w:rPr>
          <w:bCs/>
          <w:sz w:val="22"/>
          <w:szCs w:val="22"/>
        </w:rPr>
        <w:t>заміна редуктора привода дверей (циліндр) на ліфті</w:t>
      </w:r>
      <w:r w:rsidR="00882C02" w:rsidRPr="00882C02">
        <w:rPr>
          <w:bCs/>
          <w:sz w:val="22"/>
          <w:szCs w:val="22"/>
        </w:rPr>
        <w:t xml:space="preserve"> </w:t>
      </w:r>
      <w:r w:rsidR="00D32D87" w:rsidRPr="009301B9">
        <w:rPr>
          <w:bCs/>
          <w:sz w:val="22"/>
          <w:szCs w:val="22"/>
        </w:rPr>
        <w:t xml:space="preserve">у житловому будинку за адресою: </w:t>
      </w:r>
    </w:p>
    <w:p w14:paraId="767BB01E" w14:textId="4EFA0359" w:rsidR="0050094F" w:rsidRPr="006B32CE" w:rsidRDefault="007E0BE7" w:rsidP="00D90F7F">
      <w:pPr>
        <w:shd w:val="clear" w:color="auto" w:fill="FFFFFF"/>
        <w:tabs>
          <w:tab w:val="left" w:pos="284"/>
        </w:tabs>
        <w:ind w:firstLine="425"/>
        <w:jc w:val="both"/>
        <w:rPr>
          <w:bCs/>
          <w:iCs/>
          <w:sz w:val="22"/>
          <w:szCs w:val="22"/>
        </w:rPr>
      </w:pPr>
      <w:r w:rsidRPr="007E0BE7">
        <w:rPr>
          <w:bCs/>
          <w:iCs/>
          <w:sz w:val="22"/>
          <w:szCs w:val="22"/>
        </w:rPr>
        <w:t xml:space="preserve">вул. </w:t>
      </w:r>
      <w:proofErr w:type="spellStart"/>
      <w:r w:rsidRPr="007E0BE7">
        <w:rPr>
          <w:bCs/>
          <w:iCs/>
          <w:sz w:val="22"/>
          <w:szCs w:val="22"/>
        </w:rPr>
        <w:t>Срібнокільська</w:t>
      </w:r>
      <w:proofErr w:type="spellEnd"/>
      <w:r w:rsidRPr="007E0BE7">
        <w:rPr>
          <w:bCs/>
          <w:iCs/>
          <w:sz w:val="22"/>
          <w:szCs w:val="22"/>
        </w:rPr>
        <w:t>, 16, під’їзд 1, реєстр.№ 23287</w:t>
      </w:r>
      <w:r w:rsidR="0042296A">
        <w:rPr>
          <w:bCs/>
          <w:iCs/>
          <w:sz w:val="22"/>
          <w:szCs w:val="22"/>
        </w:rPr>
        <w:t xml:space="preserve"> </w:t>
      </w:r>
      <w:r w:rsidR="004A029D" w:rsidRPr="009301B9">
        <w:rPr>
          <w:rFonts w:eastAsia="Calibri"/>
          <w:bCs/>
          <w:iCs/>
          <w:sz w:val="22"/>
          <w:szCs w:val="22"/>
        </w:rPr>
        <w:t>у Дарницькому районі м. Києва</w:t>
      </w:r>
      <w:r w:rsidR="00332C14" w:rsidRPr="009301B9">
        <w:rPr>
          <w:sz w:val="22"/>
          <w:szCs w:val="22"/>
        </w:rPr>
        <w:t>.</w:t>
      </w:r>
    </w:p>
    <w:p w14:paraId="022060A5" w14:textId="77777777" w:rsidR="00F140BE" w:rsidRPr="009301B9" w:rsidRDefault="00F140BE" w:rsidP="0050094F">
      <w:pPr>
        <w:shd w:val="clear" w:color="auto" w:fill="FFFFFF"/>
        <w:tabs>
          <w:tab w:val="left" w:pos="284"/>
        </w:tabs>
        <w:ind w:firstLine="425"/>
        <w:jc w:val="both"/>
        <w:rPr>
          <w:b/>
          <w:sz w:val="22"/>
          <w:szCs w:val="22"/>
        </w:rPr>
      </w:pPr>
      <w:r w:rsidRPr="009301B9">
        <w:rPr>
          <w:b/>
          <w:sz w:val="22"/>
          <w:szCs w:val="22"/>
        </w:rPr>
        <w:t>Учасник подає пропозицію щодо виконання робіт/надання послуг з урахуванням вимог цього технічного завдання.</w:t>
      </w:r>
    </w:p>
    <w:p w14:paraId="2F28433A" w14:textId="77777777" w:rsidR="00F140BE" w:rsidRPr="009301B9" w:rsidRDefault="00F140BE" w:rsidP="00F140BE">
      <w:pPr>
        <w:numPr>
          <w:ilvl w:val="0"/>
          <w:numId w:val="15"/>
        </w:numPr>
        <w:tabs>
          <w:tab w:val="left" w:pos="0"/>
          <w:tab w:val="left" w:pos="360"/>
        </w:tabs>
        <w:ind w:left="0"/>
        <w:jc w:val="both"/>
        <w:rPr>
          <w:sz w:val="22"/>
          <w:szCs w:val="22"/>
        </w:rPr>
      </w:pPr>
      <w:r w:rsidRPr="009301B9">
        <w:rPr>
          <w:sz w:val="22"/>
          <w:szCs w:val="22"/>
        </w:rPr>
        <w:t>Роботи/послуги мають виконуватися кваліфікованими працівниками.</w:t>
      </w:r>
    </w:p>
    <w:p w14:paraId="36A7E522" w14:textId="77777777" w:rsidR="00F140BE" w:rsidRPr="009301B9" w:rsidRDefault="00F140BE" w:rsidP="00F140BE">
      <w:pPr>
        <w:numPr>
          <w:ilvl w:val="0"/>
          <w:numId w:val="15"/>
        </w:numPr>
        <w:tabs>
          <w:tab w:val="left" w:pos="0"/>
          <w:tab w:val="left" w:pos="360"/>
        </w:tabs>
        <w:ind w:left="0"/>
        <w:jc w:val="both"/>
        <w:rPr>
          <w:sz w:val="22"/>
          <w:szCs w:val="22"/>
        </w:rPr>
      </w:pPr>
      <w:r w:rsidRPr="009301B9">
        <w:rPr>
          <w:sz w:val="22"/>
          <w:szCs w:val="22"/>
        </w:rPr>
        <w:t>Виконання повного обсягу робіт/послуг проводити у відповідності до вимог чинного законодавства із застосуванням матеріальних ресурсів, які мають сертифікати.</w:t>
      </w:r>
    </w:p>
    <w:p w14:paraId="620E2AC2" w14:textId="77777777" w:rsidR="00F140BE" w:rsidRPr="009301B9" w:rsidRDefault="00F140BE" w:rsidP="00F140BE">
      <w:pPr>
        <w:numPr>
          <w:ilvl w:val="0"/>
          <w:numId w:val="15"/>
        </w:numPr>
        <w:ind w:left="0"/>
        <w:contextualSpacing/>
        <w:jc w:val="both"/>
        <w:rPr>
          <w:sz w:val="22"/>
          <w:szCs w:val="22"/>
        </w:rPr>
      </w:pPr>
      <w:r w:rsidRPr="009301B9">
        <w:rPr>
          <w:sz w:val="22"/>
          <w:szCs w:val="22"/>
        </w:rPr>
        <w:t>Виконані роботи/надані послуги та застосовані при цьому матеріали та конструкції повинні відповідати усім чинним на момент виконання таких робіт/послуг санітарним, протипожежним та іншим нормам та правилам для такого роду об'єктів.</w:t>
      </w:r>
    </w:p>
    <w:p w14:paraId="548B3369" w14:textId="77777777" w:rsidR="00F140BE" w:rsidRPr="009301B9" w:rsidRDefault="00F140BE" w:rsidP="00F140BE">
      <w:pPr>
        <w:numPr>
          <w:ilvl w:val="0"/>
          <w:numId w:val="15"/>
        </w:numPr>
        <w:shd w:val="clear" w:color="auto" w:fill="FFFFFF"/>
        <w:tabs>
          <w:tab w:val="left" w:pos="284"/>
        </w:tabs>
        <w:ind w:left="0"/>
        <w:contextualSpacing/>
        <w:jc w:val="both"/>
        <w:rPr>
          <w:sz w:val="22"/>
          <w:szCs w:val="22"/>
        </w:rPr>
      </w:pPr>
      <w:r w:rsidRPr="009301B9">
        <w:rPr>
          <w:sz w:val="22"/>
          <w:szCs w:val="22"/>
          <w:lang w:eastAsia="ru-RU" w:bidi="ru-RU"/>
        </w:rPr>
        <w:t xml:space="preserve">Учасник повинен </w:t>
      </w:r>
      <w:r w:rsidRPr="009301B9">
        <w:rPr>
          <w:sz w:val="22"/>
          <w:szCs w:val="22"/>
        </w:rPr>
        <w:t xml:space="preserve">здійснювати </w:t>
      </w:r>
      <w:r w:rsidRPr="009301B9">
        <w:rPr>
          <w:sz w:val="22"/>
          <w:szCs w:val="22"/>
          <w:lang w:eastAsia="ru-RU" w:bidi="ru-RU"/>
        </w:rPr>
        <w:t xml:space="preserve">замовлення, постачання, приймання, розвантажування, складування, збереження та подачу на </w:t>
      </w:r>
      <w:r w:rsidRPr="009301B9">
        <w:rPr>
          <w:sz w:val="22"/>
          <w:szCs w:val="22"/>
        </w:rPr>
        <w:t xml:space="preserve">об'єкт матеріальних ресурсів, </w:t>
      </w:r>
      <w:r w:rsidRPr="009301B9">
        <w:rPr>
          <w:sz w:val="22"/>
          <w:szCs w:val="22"/>
          <w:lang w:eastAsia="ru-RU" w:bidi="ru-RU"/>
        </w:rPr>
        <w:t xml:space="preserve">виконувати контроль за </w:t>
      </w:r>
      <w:r w:rsidRPr="009301B9">
        <w:rPr>
          <w:sz w:val="22"/>
          <w:szCs w:val="22"/>
        </w:rPr>
        <w:t xml:space="preserve">їх якістю </w:t>
      </w:r>
      <w:r w:rsidRPr="009301B9">
        <w:rPr>
          <w:sz w:val="22"/>
          <w:szCs w:val="22"/>
          <w:lang w:eastAsia="ru-RU" w:bidi="ru-RU"/>
        </w:rPr>
        <w:t xml:space="preserve">та </w:t>
      </w:r>
      <w:r w:rsidRPr="009301B9">
        <w:rPr>
          <w:sz w:val="22"/>
          <w:szCs w:val="22"/>
        </w:rPr>
        <w:t xml:space="preserve">комплектацією. Всі матеріали </w:t>
      </w:r>
      <w:r w:rsidRPr="009301B9">
        <w:rPr>
          <w:sz w:val="22"/>
          <w:szCs w:val="22"/>
          <w:lang w:eastAsia="ru-RU" w:bidi="ru-RU"/>
        </w:rPr>
        <w:t xml:space="preserve">та </w:t>
      </w:r>
      <w:r w:rsidRPr="009301B9">
        <w:rPr>
          <w:sz w:val="22"/>
          <w:szCs w:val="22"/>
        </w:rPr>
        <w:t xml:space="preserve">конструкції, які </w:t>
      </w:r>
      <w:r w:rsidRPr="009301B9">
        <w:rPr>
          <w:sz w:val="22"/>
          <w:szCs w:val="22"/>
          <w:lang w:eastAsia="ru-RU" w:bidi="ru-RU"/>
        </w:rPr>
        <w:t xml:space="preserve">застосовуються при </w:t>
      </w:r>
      <w:r w:rsidRPr="009301B9">
        <w:rPr>
          <w:sz w:val="22"/>
          <w:szCs w:val="22"/>
        </w:rPr>
        <w:t>виконані робіт</w:t>
      </w:r>
      <w:r w:rsidR="006253D7">
        <w:rPr>
          <w:sz w:val="22"/>
          <w:szCs w:val="22"/>
        </w:rPr>
        <w:t>/наданні послуг</w:t>
      </w:r>
      <w:r w:rsidRPr="009301B9">
        <w:rPr>
          <w:sz w:val="22"/>
          <w:szCs w:val="22"/>
          <w:lang w:eastAsia="ru-RU" w:bidi="ru-RU"/>
        </w:rPr>
        <w:t xml:space="preserve">, </w:t>
      </w:r>
      <w:r w:rsidRPr="009301B9">
        <w:rPr>
          <w:sz w:val="22"/>
          <w:szCs w:val="22"/>
        </w:rPr>
        <w:t xml:space="preserve">повинні відповідати </w:t>
      </w:r>
      <w:r w:rsidRPr="009301B9">
        <w:rPr>
          <w:sz w:val="22"/>
          <w:szCs w:val="22"/>
          <w:lang w:eastAsia="ru-RU" w:bidi="ru-RU"/>
        </w:rPr>
        <w:t xml:space="preserve">вимогам ДСТУ </w:t>
      </w:r>
      <w:r w:rsidRPr="009301B9">
        <w:rPr>
          <w:sz w:val="22"/>
          <w:szCs w:val="22"/>
        </w:rPr>
        <w:t xml:space="preserve">діючим </w:t>
      </w:r>
      <w:r w:rsidRPr="009301B9">
        <w:rPr>
          <w:sz w:val="22"/>
          <w:szCs w:val="22"/>
          <w:lang w:eastAsia="ru-RU" w:bidi="ru-RU"/>
        </w:rPr>
        <w:t xml:space="preserve">на </w:t>
      </w:r>
      <w:r w:rsidRPr="009301B9">
        <w:rPr>
          <w:sz w:val="22"/>
          <w:szCs w:val="22"/>
        </w:rPr>
        <w:t>території України.</w:t>
      </w:r>
    </w:p>
    <w:p w14:paraId="7B40224D" w14:textId="77777777" w:rsidR="00F140BE" w:rsidRPr="009301B9" w:rsidRDefault="00F140BE" w:rsidP="00F140BE">
      <w:pPr>
        <w:numPr>
          <w:ilvl w:val="0"/>
          <w:numId w:val="15"/>
        </w:numPr>
        <w:ind w:left="0"/>
        <w:contextualSpacing/>
        <w:jc w:val="both"/>
        <w:rPr>
          <w:sz w:val="22"/>
          <w:szCs w:val="22"/>
        </w:rPr>
      </w:pPr>
      <w:r w:rsidRPr="009301B9">
        <w:rPr>
          <w:sz w:val="22"/>
          <w:szCs w:val="22"/>
        </w:rPr>
        <w:t xml:space="preserve">Учасник надає цінову пропозицію у відповідності до технічного завдання Замовника. Ціна пропозиції Учасника означає суму, за яку він передбачає виконати роботи/надати послуги, згідно з технічним завданням Замовника, на підставі нормативної потреби в трудових і матеріально-технічних ресурсах, необхідних для виконання робіт/надання послуг на об'єкті та поточних цін на них, з урахуванням </w:t>
      </w:r>
      <w:r w:rsidRPr="009301B9">
        <w:rPr>
          <w:sz w:val="22"/>
          <w:szCs w:val="22"/>
        </w:rPr>
        <w:lastRenderedPageBreak/>
        <w:t>робіт/послуг, що виконуються субпідрядними організаціями (у разі їх залучення). Ціна пропозиції повинна бути чітко визначена без будь-яких посилань, обмежень або застережень.</w:t>
      </w:r>
    </w:p>
    <w:p w14:paraId="6670D809" w14:textId="77777777" w:rsidR="00F140BE" w:rsidRPr="009301B9" w:rsidRDefault="00F140BE" w:rsidP="00F140BE">
      <w:pPr>
        <w:numPr>
          <w:ilvl w:val="0"/>
          <w:numId w:val="15"/>
        </w:numPr>
        <w:ind w:left="0"/>
        <w:contextualSpacing/>
        <w:jc w:val="both"/>
        <w:rPr>
          <w:sz w:val="22"/>
          <w:szCs w:val="22"/>
        </w:rPr>
      </w:pPr>
      <w:r w:rsidRPr="009301B9">
        <w:rPr>
          <w:sz w:val="22"/>
          <w:szCs w:val="22"/>
        </w:rPr>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121CB90C" w14:textId="77777777" w:rsidR="00F140BE" w:rsidRPr="009301B9" w:rsidRDefault="00F140BE" w:rsidP="00F140BE">
      <w:pPr>
        <w:numPr>
          <w:ilvl w:val="0"/>
          <w:numId w:val="15"/>
        </w:numPr>
        <w:ind w:left="0"/>
        <w:contextualSpacing/>
        <w:jc w:val="both"/>
        <w:rPr>
          <w:sz w:val="22"/>
          <w:szCs w:val="22"/>
        </w:rPr>
      </w:pPr>
      <w:r w:rsidRPr="009301B9">
        <w:rPr>
          <w:sz w:val="22"/>
          <w:szCs w:val="22"/>
        </w:rPr>
        <w:t>Учасник повинен виконувати роботи/надавати послуги з дотриманням правил техніки безпеки, використовувати екологічно безпечні матеріали, своєчасно вивозити сміття, тощо.</w:t>
      </w:r>
    </w:p>
    <w:p w14:paraId="72F3CAC9" w14:textId="77777777" w:rsidR="00F140BE" w:rsidRPr="009301B9" w:rsidRDefault="00F140BE" w:rsidP="00F140BE">
      <w:pPr>
        <w:numPr>
          <w:ilvl w:val="0"/>
          <w:numId w:val="15"/>
        </w:numPr>
        <w:ind w:left="0"/>
        <w:contextualSpacing/>
        <w:jc w:val="both"/>
        <w:rPr>
          <w:sz w:val="22"/>
          <w:szCs w:val="22"/>
        </w:rPr>
      </w:pPr>
      <w:r w:rsidRPr="009301B9">
        <w:rPr>
          <w:sz w:val="22"/>
          <w:szCs w:val="22"/>
        </w:rPr>
        <w:t>Виконавець робіт/послуг повинен дотримуватись правил техніки безпеки та охорони праці, відповідно до Закону України “Про охорону праці”.</w:t>
      </w:r>
    </w:p>
    <w:p w14:paraId="0DB78186" w14:textId="1924093C" w:rsidR="00F140BE" w:rsidRDefault="00F140BE" w:rsidP="00F140BE">
      <w:pPr>
        <w:pStyle w:val="a8"/>
        <w:numPr>
          <w:ilvl w:val="0"/>
          <w:numId w:val="15"/>
        </w:numPr>
        <w:shd w:val="clear" w:color="auto" w:fill="FFFFFF"/>
        <w:tabs>
          <w:tab w:val="left" w:pos="284"/>
        </w:tabs>
        <w:ind w:left="0"/>
        <w:jc w:val="both"/>
        <w:rPr>
          <w:sz w:val="22"/>
          <w:szCs w:val="22"/>
        </w:rPr>
      </w:pPr>
      <w:r w:rsidRPr="009301B9">
        <w:rPr>
          <w:sz w:val="22"/>
          <w:szCs w:val="22"/>
        </w:rPr>
        <w:t>Об'єми виконання робіт/надання послуг:</w:t>
      </w:r>
    </w:p>
    <w:p w14:paraId="1683118D" w14:textId="02952D4F" w:rsidR="00F0435E" w:rsidRDefault="00F0435E" w:rsidP="00F0435E">
      <w:pPr>
        <w:shd w:val="clear" w:color="auto" w:fill="FFFFFF"/>
        <w:tabs>
          <w:tab w:val="left" w:pos="284"/>
        </w:tabs>
        <w:jc w:val="both"/>
        <w:rPr>
          <w:sz w:val="22"/>
          <w:szCs w:val="22"/>
        </w:rPr>
      </w:pPr>
    </w:p>
    <w:tbl>
      <w:tblPr>
        <w:tblW w:w="10148" w:type="dxa"/>
        <w:jc w:val="center"/>
        <w:tblLayout w:type="fixed"/>
        <w:tblCellMar>
          <w:left w:w="28" w:type="dxa"/>
          <w:right w:w="28" w:type="dxa"/>
        </w:tblCellMar>
        <w:tblLook w:val="0000" w:firstRow="0" w:lastRow="0" w:firstColumn="0" w:lastColumn="0" w:noHBand="0" w:noVBand="0"/>
      </w:tblPr>
      <w:tblGrid>
        <w:gridCol w:w="567"/>
        <w:gridCol w:w="6175"/>
        <w:gridCol w:w="1055"/>
        <w:gridCol w:w="1206"/>
        <w:gridCol w:w="1145"/>
      </w:tblGrid>
      <w:tr w:rsidR="00F0435E" w:rsidRPr="0087393C" w14:paraId="28E92D74" w14:textId="77777777" w:rsidTr="00C841F8">
        <w:trPr>
          <w:jc w:val="center"/>
        </w:trPr>
        <w:tc>
          <w:tcPr>
            <w:tcW w:w="567" w:type="dxa"/>
            <w:tcBorders>
              <w:top w:val="single" w:sz="12" w:space="0" w:color="auto"/>
              <w:left w:val="single" w:sz="12" w:space="0" w:color="auto"/>
              <w:bottom w:val="nil"/>
              <w:right w:val="single" w:sz="4" w:space="0" w:color="auto"/>
            </w:tcBorders>
            <w:vAlign w:val="center"/>
          </w:tcPr>
          <w:p w14:paraId="78363778" w14:textId="77777777" w:rsidR="00F0435E" w:rsidRPr="0087393C" w:rsidRDefault="00F0435E" w:rsidP="00C841F8">
            <w:pPr>
              <w:keepLines/>
              <w:autoSpaceDE w:val="0"/>
              <w:autoSpaceDN w:val="0"/>
              <w:jc w:val="center"/>
              <w:rPr>
                <w:spacing w:val="-3"/>
              </w:rPr>
            </w:pPr>
            <w:r w:rsidRPr="0087393C">
              <w:rPr>
                <w:spacing w:val="-3"/>
              </w:rPr>
              <w:t>№</w:t>
            </w:r>
          </w:p>
          <w:p w14:paraId="52FAE5F0" w14:textId="77777777" w:rsidR="00F0435E" w:rsidRPr="0087393C" w:rsidRDefault="00F0435E" w:rsidP="00C841F8">
            <w:pPr>
              <w:keepLines/>
              <w:autoSpaceDE w:val="0"/>
              <w:autoSpaceDN w:val="0"/>
              <w:jc w:val="center"/>
            </w:pPr>
            <w:r w:rsidRPr="0087393C">
              <w:rPr>
                <w:spacing w:val="-3"/>
              </w:rPr>
              <w:t>п/п</w:t>
            </w:r>
          </w:p>
        </w:tc>
        <w:tc>
          <w:tcPr>
            <w:tcW w:w="6175" w:type="dxa"/>
            <w:tcBorders>
              <w:top w:val="single" w:sz="12" w:space="0" w:color="auto"/>
              <w:left w:val="nil"/>
              <w:bottom w:val="nil"/>
              <w:right w:val="nil"/>
            </w:tcBorders>
            <w:vAlign w:val="center"/>
          </w:tcPr>
          <w:p w14:paraId="7E53FF07" w14:textId="77777777" w:rsidR="00F0435E" w:rsidRPr="0087393C" w:rsidRDefault="00F0435E" w:rsidP="00C841F8">
            <w:pPr>
              <w:keepLines/>
              <w:autoSpaceDE w:val="0"/>
              <w:autoSpaceDN w:val="0"/>
              <w:jc w:val="center"/>
              <w:rPr>
                <w:spacing w:val="-3"/>
              </w:rPr>
            </w:pPr>
          </w:p>
          <w:p w14:paraId="776B9D63" w14:textId="77777777" w:rsidR="00F0435E" w:rsidRPr="0087393C" w:rsidRDefault="00F0435E" w:rsidP="00C841F8">
            <w:pPr>
              <w:keepLines/>
              <w:autoSpaceDE w:val="0"/>
              <w:autoSpaceDN w:val="0"/>
              <w:jc w:val="center"/>
            </w:pPr>
            <w:r w:rsidRPr="0087393C">
              <w:rPr>
                <w:spacing w:val="-3"/>
              </w:rPr>
              <w:t>Найменування робіт і витрат</w:t>
            </w:r>
          </w:p>
        </w:tc>
        <w:tc>
          <w:tcPr>
            <w:tcW w:w="1055" w:type="dxa"/>
            <w:tcBorders>
              <w:top w:val="single" w:sz="12" w:space="0" w:color="auto"/>
              <w:left w:val="single" w:sz="4" w:space="0" w:color="auto"/>
              <w:bottom w:val="nil"/>
              <w:right w:val="nil"/>
            </w:tcBorders>
            <w:vAlign w:val="center"/>
          </w:tcPr>
          <w:p w14:paraId="7681C3E4" w14:textId="77777777" w:rsidR="00F0435E" w:rsidRPr="0087393C" w:rsidRDefault="00F0435E" w:rsidP="00C841F8">
            <w:pPr>
              <w:keepLines/>
              <w:autoSpaceDE w:val="0"/>
              <w:autoSpaceDN w:val="0"/>
              <w:jc w:val="center"/>
              <w:rPr>
                <w:spacing w:val="-3"/>
              </w:rPr>
            </w:pPr>
            <w:r w:rsidRPr="0087393C">
              <w:rPr>
                <w:spacing w:val="-3"/>
              </w:rPr>
              <w:t>Одиниця</w:t>
            </w:r>
          </w:p>
          <w:p w14:paraId="6B44F571" w14:textId="77777777" w:rsidR="00F0435E" w:rsidRPr="0087393C" w:rsidRDefault="00F0435E" w:rsidP="00C841F8">
            <w:pPr>
              <w:keepLines/>
              <w:autoSpaceDE w:val="0"/>
              <w:autoSpaceDN w:val="0"/>
              <w:jc w:val="center"/>
            </w:pPr>
            <w:r w:rsidRPr="0087393C">
              <w:rPr>
                <w:spacing w:val="-3"/>
              </w:rPr>
              <w:t>виміру</w:t>
            </w:r>
          </w:p>
        </w:tc>
        <w:tc>
          <w:tcPr>
            <w:tcW w:w="1206" w:type="dxa"/>
            <w:tcBorders>
              <w:top w:val="single" w:sz="12" w:space="0" w:color="auto"/>
              <w:left w:val="single" w:sz="4" w:space="0" w:color="auto"/>
              <w:bottom w:val="nil"/>
              <w:right w:val="single" w:sz="4" w:space="0" w:color="auto"/>
            </w:tcBorders>
            <w:vAlign w:val="center"/>
          </w:tcPr>
          <w:p w14:paraId="4F88D461" w14:textId="77777777" w:rsidR="00F0435E" w:rsidRPr="0087393C" w:rsidRDefault="00F0435E" w:rsidP="00C841F8">
            <w:pPr>
              <w:keepLines/>
              <w:autoSpaceDE w:val="0"/>
              <w:autoSpaceDN w:val="0"/>
              <w:jc w:val="center"/>
            </w:pPr>
            <w:r w:rsidRPr="0087393C">
              <w:rPr>
                <w:spacing w:val="-3"/>
              </w:rPr>
              <w:t>Кількість</w:t>
            </w:r>
          </w:p>
        </w:tc>
        <w:tc>
          <w:tcPr>
            <w:tcW w:w="1145" w:type="dxa"/>
            <w:tcBorders>
              <w:top w:val="single" w:sz="12" w:space="0" w:color="auto"/>
              <w:left w:val="single" w:sz="4" w:space="0" w:color="auto"/>
              <w:bottom w:val="nil"/>
              <w:right w:val="single" w:sz="12" w:space="0" w:color="auto"/>
            </w:tcBorders>
            <w:vAlign w:val="center"/>
          </w:tcPr>
          <w:p w14:paraId="4F486F78" w14:textId="77777777" w:rsidR="00F0435E" w:rsidRPr="0087393C" w:rsidRDefault="00F0435E" w:rsidP="00C841F8">
            <w:pPr>
              <w:keepLines/>
              <w:autoSpaceDE w:val="0"/>
              <w:autoSpaceDN w:val="0"/>
              <w:jc w:val="center"/>
            </w:pPr>
            <w:r w:rsidRPr="0087393C">
              <w:rPr>
                <w:spacing w:val="-3"/>
              </w:rPr>
              <w:t>Примітка</w:t>
            </w:r>
          </w:p>
        </w:tc>
      </w:tr>
      <w:tr w:rsidR="00F0435E" w:rsidRPr="0087393C" w14:paraId="478B756F" w14:textId="77777777" w:rsidTr="00C841F8">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14819356" w14:textId="77777777" w:rsidR="00F0435E" w:rsidRPr="0087393C" w:rsidRDefault="00F0435E" w:rsidP="00C841F8">
            <w:pPr>
              <w:keepLines/>
              <w:autoSpaceDE w:val="0"/>
              <w:autoSpaceDN w:val="0"/>
              <w:jc w:val="center"/>
            </w:pPr>
            <w:r w:rsidRPr="0087393C">
              <w:rPr>
                <w:spacing w:val="-3"/>
              </w:rPr>
              <w:t>1</w:t>
            </w:r>
          </w:p>
        </w:tc>
        <w:tc>
          <w:tcPr>
            <w:tcW w:w="6175" w:type="dxa"/>
            <w:tcBorders>
              <w:top w:val="single" w:sz="4" w:space="0" w:color="auto"/>
              <w:left w:val="nil"/>
              <w:bottom w:val="single" w:sz="4" w:space="0" w:color="auto"/>
              <w:right w:val="nil"/>
            </w:tcBorders>
            <w:vAlign w:val="center"/>
          </w:tcPr>
          <w:p w14:paraId="49FDF5B3" w14:textId="77777777" w:rsidR="00F0435E" w:rsidRPr="0087393C" w:rsidRDefault="00F0435E" w:rsidP="00C841F8">
            <w:pPr>
              <w:keepLines/>
              <w:autoSpaceDE w:val="0"/>
              <w:autoSpaceDN w:val="0"/>
              <w:jc w:val="center"/>
            </w:pPr>
            <w:r w:rsidRPr="0087393C">
              <w:rPr>
                <w:spacing w:val="-3"/>
              </w:rPr>
              <w:t>2</w:t>
            </w:r>
          </w:p>
        </w:tc>
        <w:tc>
          <w:tcPr>
            <w:tcW w:w="1055" w:type="dxa"/>
            <w:tcBorders>
              <w:top w:val="single" w:sz="4" w:space="0" w:color="auto"/>
              <w:left w:val="single" w:sz="4" w:space="0" w:color="auto"/>
              <w:bottom w:val="single" w:sz="4" w:space="0" w:color="auto"/>
              <w:right w:val="nil"/>
            </w:tcBorders>
            <w:vAlign w:val="center"/>
          </w:tcPr>
          <w:p w14:paraId="2EC7BB5B" w14:textId="77777777" w:rsidR="00F0435E" w:rsidRPr="0087393C" w:rsidRDefault="00F0435E" w:rsidP="00C841F8">
            <w:pPr>
              <w:keepLines/>
              <w:autoSpaceDE w:val="0"/>
              <w:autoSpaceDN w:val="0"/>
              <w:jc w:val="center"/>
            </w:pPr>
            <w:r w:rsidRPr="0087393C">
              <w:rPr>
                <w:spacing w:val="-3"/>
              </w:rPr>
              <w:t>3</w:t>
            </w:r>
          </w:p>
        </w:tc>
        <w:tc>
          <w:tcPr>
            <w:tcW w:w="1206" w:type="dxa"/>
            <w:tcBorders>
              <w:top w:val="single" w:sz="4" w:space="0" w:color="auto"/>
              <w:left w:val="single" w:sz="4" w:space="0" w:color="auto"/>
              <w:bottom w:val="single" w:sz="4" w:space="0" w:color="auto"/>
              <w:right w:val="single" w:sz="4" w:space="0" w:color="auto"/>
            </w:tcBorders>
            <w:vAlign w:val="center"/>
          </w:tcPr>
          <w:p w14:paraId="3F6B580B" w14:textId="77777777" w:rsidR="00F0435E" w:rsidRPr="0087393C" w:rsidRDefault="00F0435E" w:rsidP="00C841F8">
            <w:pPr>
              <w:keepLines/>
              <w:autoSpaceDE w:val="0"/>
              <w:autoSpaceDN w:val="0"/>
              <w:jc w:val="center"/>
            </w:pPr>
            <w:r w:rsidRPr="0087393C">
              <w:rPr>
                <w:spacing w:val="-3"/>
              </w:rPr>
              <w:t>4</w:t>
            </w:r>
          </w:p>
        </w:tc>
        <w:tc>
          <w:tcPr>
            <w:tcW w:w="1145" w:type="dxa"/>
            <w:tcBorders>
              <w:top w:val="single" w:sz="4" w:space="0" w:color="auto"/>
              <w:left w:val="single" w:sz="4" w:space="0" w:color="auto"/>
              <w:bottom w:val="single" w:sz="4" w:space="0" w:color="auto"/>
              <w:right w:val="single" w:sz="12" w:space="0" w:color="auto"/>
            </w:tcBorders>
            <w:vAlign w:val="center"/>
          </w:tcPr>
          <w:p w14:paraId="141D6A80" w14:textId="77777777" w:rsidR="00F0435E" w:rsidRPr="0087393C" w:rsidRDefault="00F0435E" w:rsidP="00C841F8">
            <w:pPr>
              <w:keepLines/>
              <w:autoSpaceDE w:val="0"/>
              <w:autoSpaceDN w:val="0"/>
              <w:jc w:val="center"/>
            </w:pPr>
            <w:r w:rsidRPr="0087393C">
              <w:rPr>
                <w:spacing w:val="-3"/>
              </w:rPr>
              <w:t>5</w:t>
            </w:r>
          </w:p>
        </w:tc>
      </w:tr>
      <w:tr w:rsidR="00F0435E" w:rsidRPr="0087393C" w14:paraId="186FCFA7" w14:textId="77777777" w:rsidTr="00C841F8">
        <w:trPr>
          <w:jc w:val="center"/>
        </w:trPr>
        <w:tc>
          <w:tcPr>
            <w:tcW w:w="567" w:type="dxa"/>
            <w:tcBorders>
              <w:top w:val="nil"/>
              <w:left w:val="single" w:sz="12" w:space="0" w:color="auto"/>
              <w:bottom w:val="nil"/>
              <w:right w:val="single" w:sz="4" w:space="0" w:color="auto"/>
            </w:tcBorders>
          </w:tcPr>
          <w:p w14:paraId="4C25015C" w14:textId="77777777" w:rsidR="00F0435E" w:rsidRPr="0087393C" w:rsidRDefault="00F0435E" w:rsidP="00C841F8">
            <w:pPr>
              <w:keepLines/>
              <w:autoSpaceDE w:val="0"/>
              <w:autoSpaceDN w:val="0"/>
              <w:jc w:val="center"/>
            </w:pPr>
            <w:r w:rsidRPr="0087393C">
              <w:rPr>
                <w:spacing w:val="-3"/>
              </w:rPr>
              <w:t>1</w:t>
            </w:r>
          </w:p>
        </w:tc>
        <w:tc>
          <w:tcPr>
            <w:tcW w:w="6175" w:type="dxa"/>
            <w:tcBorders>
              <w:top w:val="nil"/>
              <w:left w:val="nil"/>
              <w:bottom w:val="nil"/>
              <w:right w:val="nil"/>
            </w:tcBorders>
          </w:tcPr>
          <w:p w14:paraId="42B1FEB0" w14:textId="77777777" w:rsidR="00F0435E" w:rsidRPr="008D55A6" w:rsidRDefault="00F0435E" w:rsidP="00C841F8">
            <w:pPr>
              <w:keepLines/>
              <w:autoSpaceDE w:val="0"/>
              <w:autoSpaceDN w:val="0"/>
              <w:rPr>
                <w:spacing w:val="-3"/>
              </w:rPr>
            </w:pPr>
            <w:r w:rsidRPr="008D55A6">
              <w:rPr>
                <w:spacing w:val="-3"/>
              </w:rPr>
              <w:t>Облаштування робочого місця без установлення верстата</w:t>
            </w:r>
          </w:p>
        </w:tc>
        <w:tc>
          <w:tcPr>
            <w:tcW w:w="1055" w:type="dxa"/>
            <w:tcBorders>
              <w:top w:val="nil"/>
              <w:left w:val="single" w:sz="4" w:space="0" w:color="auto"/>
              <w:bottom w:val="nil"/>
              <w:right w:val="nil"/>
            </w:tcBorders>
          </w:tcPr>
          <w:p w14:paraId="41847EBA" w14:textId="77777777" w:rsidR="00F0435E" w:rsidRPr="008D55A6" w:rsidRDefault="00F0435E" w:rsidP="00C841F8">
            <w:pPr>
              <w:keepLines/>
              <w:autoSpaceDE w:val="0"/>
              <w:autoSpaceDN w:val="0"/>
              <w:jc w:val="center"/>
              <w:rPr>
                <w:spacing w:val="-3"/>
              </w:rPr>
            </w:pPr>
            <w:r w:rsidRPr="008D55A6">
              <w:rPr>
                <w:spacing w:val="-3"/>
              </w:rPr>
              <w:t>ліфт</w:t>
            </w:r>
          </w:p>
        </w:tc>
        <w:tc>
          <w:tcPr>
            <w:tcW w:w="1206" w:type="dxa"/>
            <w:tcBorders>
              <w:top w:val="nil"/>
              <w:left w:val="single" w:sz="4" w:space="0" w:color="auto"/>
              <w:bottom w:val="nil"/>
              <w:right w:val="single" w:sz="4" w:space="0" w:color="auto"/>
            </w:tcBorders>
          </w:tcPr>
          <w:p w14:paraId="12FE88C7" w14:textId="77777777" w:rsidR="00F0435E" w:rsidRPr="008D55A6" w:rsidRDefault="00F0435E" w:rsidP="00C841F8">
            <w:pPr>
              <w:keepLines/>
              <w:autoSpaceDE w:val="0"/>
              <w:autoSpaceDN w:val="0"/>
              <w:jc w:val="center"/>
              <w:rPr>
                <w:spacing w:val="-3"/>
              </w:rPr>
            </w:pPr>
            <w:r w:rsidRPr="008D55A6">
              <w:rPr>
                <w:spacing w:val="-3"/>
              </w:rPr>
              <w:t>1</w:t>
            </w:r>
          </w:p>
        </w:tc>
        <w:tc>
          <w:tcPr>
            <w:tcW w:w="1145" w:type="dxa"/>
            <w:tcBorders>
              <w:top w:val="nil"/>
              <w:left w:val="single" w:sz="4" w:space="0" w:color="auto"/>
              <w:bottom w:val="nil"/>
              <w:right w:val="single" w:sz="12" w:space="0" w:color="auto"/>
            </w:tcBorders>
          </w:tcPr>
          <w:p w14:paraId="49D200A6" w14:textId="77777777" w:rsidR="00F0435E" w:rsidRPr="0087393C" w:rsidRDefault="00F0435E" w:rsidP="00C841F8">
            <w:pPr>
              <w:keepLines/>
              <w:autoSpaceDE w:val="0"/>
              <w:autoSpaceDN w:val="0"/>
              <w:jc w:val="center"/>
            </w:pPr>
            <w:r w:rsidRPr="0087393C">
              <w:t xml:space="preserve"> </w:t>
            </w:r>
          </w:p>
        </w:tc>
      </w:tr>
      <w:tr w:rsidR="00F0435E" w:rsidRPr="0087393C" w14:paraId="037C71EF" w14:textId="77777777" w:rsidTr="00C841F8">
        <w:trPr>
          <w:jc w:val="center"/>
        </w:trPr>
        <w:tc>
          <w:tcPr>
            <w:tcW w:w="567" w:type="dxa"/>
            <w:tcBorders>
              <w:top w:val="nil"/>
              <w:left w:val="single" w:sz="12" w:space="0" w:color="auto"/>
              <w:bottom w:val="nil"/>
              <w:right w:val="single" w:sz="4" w:space="0" w:color="auto"/>
            </w:tcBorders>
          </w:tcPr>
          <w:p w14:paraId="147DEA00" w14:textId="77777777" w:rsidR="00F0435E" w:rsidRPr="0087393C" w:rsidRDefault="00F0435E" w:rsidP="00C841F8">
            <w:pPr>
              <w:keepLines/>
              <w:autoSpaceDE w:val="0"/>
              <w:autoSpaceDN w:val="0"/>
              <w:jc w:val="center"/>
              <w:rPr>
                <w:spacing w:val="-3"/>
              </w:rPr>
            </w:pPr>
            <w:r>
              <w:rPr>
                <w:spacing w:val="-3"/>
              </w:rPr>
              <w:t>2</w:t>
            </w:r>
          </w:p>
        </w:tc>
        <w:tc>
          <w:tcPr>
            <w:tcW w:w="6175" w:type="dxa"/>
            <w:tcBorders>
              <w:top w:val="nil"/>
              <w:left w:val="nil"/>
              <w:bottom w:val="nil"/>
              <w:right w:val="nil"/>
            </w:tcBorders>
          </w:tcPr>
          <w:p w14:paraId="3D86BB8C" w14:textId="77777777" w:rsidR="00F0435E" w:rsidRPr="0087393C" w:rsidRDefault="00F0435E" w:rsidP="00C841F8">
            <w:pPr>
              <w:keepLines/>
              <w:autoSpaceDE w:val="0"/>
              <w:autoSpaceDN w:val="0"/>
            </w:pPr>
            <w:r w:rsidRPr="0087393C">
              <w:rPr>
                <w:spacing w:val="-3"/>
              </w:rPr>
              <w:t xml:space="preserve">Ремонт </w:t>
            </w:r>
            <w:r>
              <w:rPr>
                <w:spacing w:val="-3"/>
              </w:rPr>
              <w:t xml:space="preserve">приводу дверей кабіни із заміною редуктора та </w:t>
            </w:r>
            <w:proofErr w:type="spellStart"/>
            <w:r>
              <w:rPr>
                <w:spacing w:val="-3"/>
              </w:rPr>
              <w:t>важіля</w:t>
            </w:r>
            <w:proofErr w:type="spellEnd"/>
            <w:r>
              <w:rPr>
                <w:spacing w:val="-3"/>
              </w:rPr>
              <w:t xml:space="preserve"> </w:t>
            </w:r>
          </w:p>
        </w:tc>
        <w:tc>
          <w:tcPr>
            <w:tcW w:w="1055" w:type="dxa"/>
            <w:tcBorders>
              <w:top w:val="nil"/>
              <w:left w:val="single" w:sz="4" w:space="0" w:color="auto"/>
              <w:bottom w:val="nil"/>
              <w:right w:val="nil"/>
            </w:tcBorders>
          </w:tcPr>
          <w:p w14:paraId="74D5B084" w14:textId="77777777" w:rsidR="00F0435E" w:rsidRPr="006F759D" w:rsidRDefault="00F0435E" w:rsidP="00C841F8">
            <w:pPr>
              <w:keepLines/>
              <w:autoSpaceDE w:val="0"/>
              <w:autoSpaceDN w:val="0"/>
              <w:jc w:val="center"/>
              <w:rPr>
                <w:highlight w:val="yellow"/>
              </w:rPr>
            </w:pPr>
            <w:r>
              <w:rPr>
                <w:spacing w:val="-3"/>
              </w:rPr>
              <w:t>балка</w:t>
            </w:r>
          </w:p>
        </w:tc>
        <w:tc>
          <w:tcPr>
            <w:tcW w:w="1206" w:type="dxa"/>
            <w:tcBorders>
              <w:top w:val="nil"/>
              <w:left w:val="single" w:sz="4" w:space="0" w:color="auto"/>
              <w:bottom w:val="nil"/>
              <w:right w:val="single" w:sz="4" w:space="0" w:color="auto"/>
            </w:tcBorders>
          </w:tcPr>
          <w:p w14:paraId="44E19CCF" w14:textId="77777777" w:rsidR="00F0435E" w:rsidRPr="0087393C" w:rsidRDefault="00F0435E" w:rsidP="00C841F8">
            <w:pPr>
              <w:keepLines/>
              <w:autoSpaceDE w:val="0"/>
              <w:autoSpaceDN w:val="0"/>
              <w:jc w:val="center"/>
            </w:pPr>
            <w:r>
              <w:rPr>
                <w:spacing w:val="-3"/>
              </w:rPr>
              <w:t>1</w:t>
            </w:r>
          </w:p>
        </w:tc>
        <w:tc>
          <w:tcPr>
            <w:tcW w:w="1145" w:type="dxa"/>
            <w:tcBorders>
              <w:top w:val="nil"/>
              <w:left w:val="single" w:sz="4" w:space="0" w:color="auto"/>
              <w:bottom w:val="nil"/>
              <w:right w:val="single" w:sz="12" w:space="0" w:color="auto"/>
            </w:tcBorders>
          </w:tcPr>
          <w:p w14:paraId="1E49778F" w14:textId="77777777" w:rsidR="00F0435E" w:rsidRPr="0087393C" w:rsidRDefault="00F0435E" w:rsidP="00C841F8">
            <w:pPr>
              <w:keepLines/>
              <w:autoSpaceDE w:val="0"/>
              <w:autoSpaceDN w:val="0"/>
              <w:jc w:val="center"/>
            </w:pPr>
          </w:p>
        </w:tc>
      </w:tr>
      <w:tr w:rsidR="00F0435E" w:rsidRPr="0087393C" w14:paraId="6AF50B4B" w14:textId="77777777" w:rsidTr="00C841F8">
        <w:trPr>
          <w:jc w:val="center"/>
        </w:trPr>
        <w:tc>
          <w:tcPr>
            <w:tcW w:w="567" w:type="dxa"/>
            <w:tcBorders>
              <w:top w:val="nil"/>
              <w:left w:val="single" w:sz="12" w:space="0" w:color="auto"/>
              <w:bottom w:val="nil"/>
              <w:right w:val="single" w:sz="4" w:space="0" w:color="auto"/>
            </w:tcBorders>
          </w:tcPr>
          <w:p w14:paraId="582B8E27" w14:textId="77777777" w:rsidR="00F0435E" w:rsidRPr="0087393C" w:rsidRDefault="00F0435E" w:rsidP="00C841F8">
            <w:pPr>
              <w:keepLines/>
              <w:autoSpaceDE w:val="0"/>
              <w:autoSpaceDN w:val="0"/>
              <w:jc w:val="center"/>
              <w:rPr>
                <w:spacing w:val="-3"/>
              </w:rPr>
            </w:pPr>
            <w:r>
              <w:rPr>
                <w:spacing w:val="-3"/>
              </w:rPr>
              <w:t>3</w:t>
            </w:r>
          </w:p>
        </w:tc>
        <w:tc>
          <w:tcPr>
            <w:tcW w:w="6175" w:type="dxa"/>
            <w:tcBorders>
              <w:top w:val="nil"/>
              <w:left w:val="nil"/>
              <w:bottom w:val="nil"/>
              <w:right w:val="nil"/>
            </w:tcBorders>
          </w:tcPr>
          <w:p w14:paraId="19F94E14" w14:textId="77777777" w:rsidR="00F0435E" w:rsidRPr="007654C1" w:rsidRDefault="00F0435E" w:rsidP="00C841F8">
            <w:pPr>
              <w:keepLines/>
              <w:autoSpaceDE w:val="0"/>
              <w:autoSpaceDN w:val="0"/>
              <w:rPr>
                <w:spacing w:val="-3"/>
                <w:lang w:val="ru-RU"/>
              </w:rPr>
            </w:pPr>
            <w:r>
              <w:rPr>
                <w:spacing w:val="-3"/>
              </w:rPr>
              <w:t>Редуктор приводу дверей кабіни  РПД (циліндр)</w:t>
            </w:r>
          </w:p>
        </w:tc>
        <w:tc>
          <w:tcPr>
            <w:tcW w:w="1055" w:type="dxa"/>
            <w:tcBorders>
              <w:top w:val="nil"/>
              <w:left w:val="single" w:sz="4" w:space="0" w:color="auto"/>
              <w:bottom w:val="nil"/>
              <w:right w:val="nil"/>
            </w:tcBorders>
          </w:tcPr>
          <w:p w14:paraId="0C351BED" w14:textId="77777777" w:rsidR="00F0435E" w:rsidRPr="0087472A" w:rsidRDefault="00F0435E" w:rsidP="00C841F8">
            <w:pPr>
              <w:keepLines/>
              <w:autoSpaceDE w:val="0"/>
              <w:autoSpaceDN w:val="0"/>
              <w:jc w:val="center"/>
            </w:pPr>
            <w:proofErr w:type="spellStart"/>
            <w:r w:rsidRPr="0087472A">
              <w:rPr>
                <w:spacing w:val="-3"/>
              </w:rPr>
              <w:t>шт</w:t>
            </w:r>
            <w:proofErr w:type="spellEnd"/>
          </w:p>
        </w:tc>
        <w:tc>
          <w:tcPr>
            <w:tcW w:w="1206" w:type="dxa"/>
            <w:tcBorders>
              <w:top w:val="nil"/>
              <w:left w:val="single" w:sz="4" w:space="0" w:color="auto"/>
              <w:bottom w:val="nil"/>
              <w:right w:val="single" w:sz="4" w:space="0" w:color="auto"/>
            </w:tcBorders>
          </w:tcPr>
          <w:p w14:paraId="6C7D1196" w14:textId="77777777" w:rsidR="00F0435E" w:rsidRPr="0087472A" w:rsidRDefault="00F0435E" w:rsidP="00C841F8">
            <w:pPr>
              <w:keepLines/>
              <w:autoSpaceDE w:val="0"/>
              <w:autoSpaceDN w:val="0"/>
              <w:jc w:val="center"/>
              <w:rPr>
                <w:lang w:val="en-US"/>
              </w:rPr>
            </w:pPr>
            <w:r w:rsidRPr="0087472A">
              <w:rPr>
                <w:spacing w:val="-3"/>
                <w:lang w:val="en-US"/>
              </w:rPr>
              <w:t>1</w:t>
            </w:r>
          </w:p>
        </w:tc>
        <w:tc>
          <w:tcPr>
            <w:tcW w:w="1145" w:type="dxa"/>
            <w:tcBorders>
              <w:top w:val="nil"/>
              <w:left w:val="single" w:sz="4" w:space="0" w:color="auto"/>
              <w:bottom w:val="nil"/>
              <w:right w:val="single" w:sz="12" w:space="0" w:color="auto"/>
            </w:tcBorders>
          </w:tcPr>
          <w:p w14:paraId="15189411" w14:textId="77777777" w:rsidR="00F0435E" w:rsidRPr="0087393C" w:rsidRDefault="00F0435E" w:rsidP="00C841F8">
            <w:pPr>
              <w:keepLines/>
              <w:autoSpaceDE w:val="0"/>
              <w:autoSpaceDN w:val="0"/>
              <w:jc w:val="center"/>
            </w:pPr>
          </w:p>
        </w:tc>
      </w:tr>
      <w:tr w:rsidR="00F0435E" w:rsidRPr="0087393C" w14:paraId="34C2832E" w14:textId="77777777" w:rsidTr="00C841F8">
        <w:trPr>
          <w:jc w:val="center"/>
        </w:trPr>
        <w:tc>
          <w:tcPr>
            <w:tcW w:w="567" w:type="dxa"/>
            <w:tcBorders>
              <w:top w:val="nil"/>
              <w:left w:val="single" w:sz="12" w:space="0" w:color="auto"/>
              <w:bottom w:val="single" w:sz="4" w:space="0" w:color="auto"/>
              <w:right w:val="single" w:sz="4" w:space="0" w:color="auto"/>
            </w:tcBorders>
          </w:tcPr>
          <w:p w14:paraId="55BF2226" w14:textId="77777777" w:rsidR="00F0435E" w:rsidRDefault="00F0435E" w:rsidP="00C841F8">
            <w:pPr>
              <w:keepLines/>
              <w:autoSpaceDE w:val="0"/>
              <w:autoSpaceDN w:val="0"/>
              <w:jc w:val="center"/>
              <w:rPr>
                <w:spacing w:val="-3"/>
              </w:rPr>
            </w:pPr>
            <w:r>
              <w:rPr>
                <w:spacing w:val="-3"/>
              </w:rPr>
              <w:t>4</w:t>
            </w:r>
          </w:p>
        </w:tc>
        <w:tc>
          <w:tcPr>
            <w:tcW w:w="6175" w:type="dxa"/>
            <w:tcBorders>
              <w:top w:val="nil"/>
              <w:left w:val="nil"/>
              <w:bottom w:val="single" w:sz="4" w:space="0" w:color="auto"/>
              <w:right w:val="nil"/>
            </w:tcBorders>
          </w:tcPr>
          <w:p w14:paraId="208DE6D8" w14:textId="77777777" w:rsidR="00F0435E" w:rsidRPr="0087472A" w:rsidRDefault="00F0435E" w:rsidP="00C841F8">
            <w:pPr>
              <w:keepLines/>
              <w:autoSpaceDE w:val="0"/>
              <w:autoSpaceDN w:val="0"/>
              <w:rPr>
                <w:spacing w:val="-3"/>
                <w:lang w:val="en-US"/>
              </w:rPr>
            </w:pPr>
            <w:r>
              <w:rPr>
                <w:spacing w:val="-3"/>
              </w:rPr>
              <w:t xml:space="preserve">Важіль -водило в зборі </w:t>
            </w:r>
          </w:p>
        </w:tc>
        <w:tc>
          <w:tcPr>
            <w:tcW w:w="1055" w:type="dxa"/>
            <w:tcBorders>
              <w:top w:val="nil"/>
              <w:left w:val="single" w:sz="4" w:space="0" w:color="auto"/>
              <w:bottom w:val="single" w:sz="4" w:space="0" w:color="auto"/>
              <w:right w:val="nil"/>
            </w:tcBorders>
          </w:tcPr>
          <w:p w14:paraId="7EDDBA8A" w14:textId="77777777" w:rsidR="00F0435E" w:rsidRPr="0087472A" w:rsidRDefault="00F0435E" w:rsidP="00C841F8">
            <w:pPr>
              <w:keepLines/>
              <w:autoSpaceDE w:val="0"/>
              <w:autoSpaceDN w:val="0"/>
              <w:jc w:val="center"/>
            </w:pPr>
            <w:proofErr w:type="spellStart"/>
            <w:r w:rsidRPr="0087472A">
              <w:rPr>
                <w:spacing w:val="-3"/>
              </w:rPr>
              <w:t>шт</w:t>
            </w:r>
            <w:proofErr w:type="spellEnd"/>
          </w:p>
        </w:tc>
        <w:tc>
          <w:tcPr>
            <w:tcW w:w="1206" w:type="dxa"/>
            <w:tcBorders>
              <w:top w:val="nil"/>
              <w:left w:val="single" w:sz="4" w:space="0" w:color="auto"/>
              <w:bottom w:val="single" w:sz="4" w:space="0" w:color="auto"/>
              <w:right w:val="single" w:sz="4" w:space="0" w:color="auto"/>
            </w:tcBorders>
          </w:tcPr>
          <w:p w14:paraId="1B4A4AAE" w14:textId="77777777" w:rsidR="00F0435E" w:rsidRPr="0087472A" w:rsidRDefault="00F0435E" w:rsidP="00C841F8">
            <w:pPr>
              <w:keepLines/>
              <w:autoSpaceDE w:val="0"/>
              <w:autoSpaceDN w:val="0"/>
              <w:jc w:val="center"/>
              <w:rPr>
                <w:lang w:val="en-US"/>
              </w:rPr>
            </w:pPr>
            <w:r w:rsidRPr="0087472A">
              <w:rPr>
                <w:spacing w:val="-3"/>
                <w:lang w:val="en-US"/>
              </w:rPr>
              <w:t>1</w:t>
            </w:r>
          </w:p>
        </w:tc>
        <w:tc>
          <w:tcPr>
            <w:tcW w:w="1145" w:type="dxa"/>
            <w:tcBorders>
              <w:top w:val="nil"/>
              <w:left w:val="single" w:sz="4" w:space="0" w:color="auto"/>
              <w:bottom w:val="single" w:sz="4" w:space="0" w:color="auto"/>
              <w:right w:val="single" w:sz="12" w:space="0" w:color="auto"/>
            </w:tcBorders>
          </w:tcPr>
          <w:p w14:paraId="0C1FA325" w14:textId="77777777" w:rsidR="00F0435E" w:rsidRPr="0087393C" w:rsidRDefault="00F0435E" w:rsidP="00C841F8">
            <w:pPr>
              <w:keepLines/>
              <w:autoSpaceDE w:val="0"/>
              <w:autoSpaceDN w:val="0"/>
              <w:jc w:val="center"/>
            </w:pPr>
          </w:p>
        </w:tc>
      </w:tr>
    </w:tbl>
    <w:p w14:paraId="2FF7DB3C" w14:textId="77777777" w:rsidR="00F0435E" w:rsidRPr="00F0435E" w:rsidRDefault="00F0435E" w:rsidP="00F0435E">
      <w:pPr>
        <w:shd w:val="clear" w:color="auto" w:fill="FFFFFF"/>
        <w:tabs>
          <w:tab w:val="left" w:pos="284"/>
        </w:tabs>
        <w:jc w:val="both"/>
        <w:rPr>
          <w:sz w:val="22"/>
          <w:szCs w:val="22"/>
        </w:rPr>
      </w:pPr>
    </w:p>
    <w:p w14:paraId="6F55268A" w14:textId="60BFFFFC" w:rsidR="00D54C27" w:rsidRDefault="00D54C27" w:rsidP="00D54C27">
      <w:pPr>
        <w:shd w:val="clear" w:color="auto" w:fill="FFFFFF"/>
        <w:tabs>
          <w:tab w:val="left" w:pos="284"/>
        </w:tabs>
        <w:jc w:val="both"/>
        <w:rPr>
          <w:sz w:val="22"/>
          <w:szCs w:val="22"/>
        </w:rPr>
      </w:pPr>
    </w:p>
    <w:p w14:paraId="40CC49C1" w14:textId="77777777" w:rsidR="00F0435E" w:rsidRDefault="00F0435E" w:rsidP="00D54C27">
      <w:pPr>
        <w:shd w:val="clear" w:color="auto" w:fill="FFFFFF"/>
        <w:tabs>
          <w:tab w:val="left" w:pos="284"/>
        </w:tabs>
        <w:jc w:val="both"/>
        <w:rPr>
          <w:sz w:val="22"/>
          <w:szCs w:val="22"/>
        </w:rPr>
      </w:pPr>
    </w:p>
    <w:p w14:paraId="4A5CD118" w14:textId="77777777" w:rsidR="00D54C27" w:rsidRPr="00D54C27" w:rsidRDefault="00D54C27" w:rsidP="00D54C27">
      <w:pPr>
        <w:shd w:val="clear" w:color="auto" w:fill="FFFFFF"/>
        <w:tabs>
          <w:tab w:val="left" w:pos="284"/>
        </w:tabs>
        <w:jc w:val="both"/>
        <w:rPr>
          <w:sz w:val="22"/>
          <w:szCs w:val="22"/>
        </w:rPr>
      </w:pPr>
    </w:p>
    <w:p w14:paraId="09D02ED1" w14:textId="77D92248" w:rsidR="00CE613B" w:rsidRDefault="00CE613B" w:rsidP="00CE613B">
      <w:pPr>
        <w:shd w:val="clear" w:color="auto" w:fill="FFFFFF"/>
        <w:tabs>
          <w:tab w:val="left" w:pos="284"/>
        </w:tabs>
        <w:jc w:val="both"/>
        <w:rPr>
          <w:sz w:val="22"/>
          <w:szCs w:val="22"/>
        </w:rPr>
      </w:pPr>
    </w:p>
    <w:p w14:paraId="60052EB2" w14:textId="77777777" w:rsidR="00CE613B" w:rsidRPr="00CE613B" w:rsidRDefault="00CE613B" w:rsidP="00CE613B">
      <w:pPr>
        <w:shd w:val="clear" w:color="auto" w:fill="FFFFFF"/>
        <w:tabs>
          <w:tab w:val="left" w:pos="284"/>
        </w:tabs>
        <w:jc w:val="both"/>
        <w:rPr>
          <w:sz w:val="22"/>
          <w:szCs w:val="22"/>
        </w:rPr>
      </w:pPr>
    </w:p>
    <w:p w14:paraId="53E5E5FC" w14:textId="6C49DECA" w:rsidR="00024EB5" w:rsidRDefault="00024EB5" w:rsidP="00024EB5">
      <w:pPr>
        <w:shd w:val="clear" w:color="auto" w:fill="FFFFFF"/>
        <w:tabs>
          <w:tab w:val="left" w:pos="284"/>
        </w:tabs>
        <w:jc w:val="both"/>
        <w:rPr>
          <w:sz w:val="22"/>
          <w:szCs w:val="22"/>
        </w:rPr>
      </w:pPr>
    </w:p>
    <w:p w14:paraId="68F4EC68" w14:textId="77777777" w:rsidR="00024EB5" w:rsidRPr="00024EB5" w:rsidRDefault="00024EB5" w:rsidP="00024EB5">
      <w:pPr>
        <w:shd w:val="clear" w:color="auto" w:fill="FFFFFF"/>
        <w:tabs>
          <w:tab w:val="left" w:pos="284"/>
        </w:tabs>
        <w:jc w:val="both"/>
        <w:rPr>
          <w:sz w:val="22"/>
          <w:szCs w:val="22"/>
        </w:rPr>
      </w:pPr>
    </w:p>
    <w:p w14:paraId="62A39219" w14:textId="5A09BAF7" w:rsidR="005C51A9" w:rsidRDefault="005C51A9" w:rsidP="005C51A9">
      <w:pPr>
        <w:shd w:val="clear" w:color="auto" w:fill="FFFFFF"/>
        <w:tabs>
          <w:tab w:val="left" w:pos="284"/>
        </w:tabs>
        <w:jc w:val="both"/>
        <w:rPr>
          <w:sz w:val="22"/>
          <w:szCs w:val="22"/>
        </w:rPr>
      </w:pPr>
    </w:p>
    <w:p w14:paraId="42568CA4" w14:textId="0D5E5389" w:rsidR="00015DA7" w:rsidRDefault="00015DA7" w:rsidP="005C51A9">
      <w:pPr>
        <w:shd w:val="clear" w:color="auto" w:fill="FFFFFF"/>
        <w:tabs>
          <w:tab w:val="left" w:pos="284"/>
        </w:tabs>
        <w:jc w:val="both"/>
        <w:rPr>
          <w:sz w:val="22"/>
          <w:szCs w:val="22"/>
        </w:rPr>
      </w:pPr>
    </w:p>
    <w:p w14:paraId="76B76E15" w14:textId="7607081F" w:rsidR="00015DA7" w:rsidRDefault="00015DA7" w:rsidP="005C51A9">
      <w:pPr>
        <w:shd w:val="clear" w:color="auto" w:fill="FFFFFF"/>
        <w:tabs>
          <w:tab w:val="left" w:pos="284"/>
        </w:tabs>
        <w:jc w:val="both"/>
        <w:rPr>
          <w:sz w:val="22"/>
          <w:szCs w:val="22"/>
        </w:rPr>
      </w:pPr>
    </w:p>
    <w:p w14:paraId="06CF8E11" w14:textId="77777777" w:rsidR="00015DA7" w:rsidRDefault="00015DA7" w:rsidP="005C51A9">
      <w:pPr>
        <w:shd w:val="clear" w:color="auto" w:fill="FFFFFF"/>
        <w:tabs>
          <w:tab w:val="left" w:pos="284"/>
        </w:tabs>
        <w:jc w:val="both"/>
        <w:rPr>
          <w:sz w:val="22"/>
          <w:szCs w:val="22"/>
        </w:rPr>
      </w:pPr>
    </w:p>
    <w:p w14:paraId="09C04C2B" w14:textId="77777777" w:rsidR="005C51A9" w:rsidRPr="005C51A9" w:rsidRDefault="005C51A9" w:rsidP="005C51A9">
      <w:pPr>
        <w:shd w:val="clear" w:color="auto" w:fill="FFFFFF"/>
        <w:tabs>
          <w:tab w:val="left" w:pos="284"/>
        </w:tabs>
        <w:jc w:val="both"/>
        <w:rPr>
          <w:sz w:val="22"/>
          <w:szCs w:val="22"/>
        </w:rPr>
      </w:pPr>
    </w:p>
    <w:p w14:paraId="22E1C997" w14:textId="71024227" w:rsidR="00210188" w:rsidRDefault="00210188" w:rsidP="00210188">
      <w:pPr>
        <w:shd w:val="clear" w:color="auto" w:fill="FFFFFF"/>
        <w:tabs>
          <w:tab w:val="left" w:pos="284"/>
        </w:tabs>
        <w:jc w:val="both"/>
        <w:rPr>
          <w:sz w:val="22"/>
          <w:szCs w:val="22"/>
        </w:rPr>
      </w:pPr>
    </w:p>
    <w:p w14:paraId="1D31E782" w14:textId="1E8B3820" w:rsidR="008E4869" w:rsidRDefault="008E4869" w:rsidP="008E4869">
      <w:pPr>
        <w:shd w:val="clear" w:color="auto" w:fill="FFFFFF"/>
        <w:tabs>
          <w:tab w:val="left" w:pos="284"/>
        </w:tabs>
        <w:jc w:val="both"/>
        <w:rPr>
          <w:sz w:val="22"/>
          <w:szCs w:val="22"/>
        </w:rPr>
      </w:pPr>
    </w:p>
    <w:p w14:paraId="18B285B5" w14:textId="77777777" w:rsidR="000E3052" w:rsidRPr="00EF023D" w:rsidRDefault="000E3052" w:rsidP="002C43F1">
      <w:pPr>
        <w:pStyle w:val="a8"/>
        <w:shd w:val="clear" w:color="auto" w:fill="FFFFFF"/>
        <w:tabs>
          <w:tab w:val="left" w:pos="284"/>
          <w:tab w:val="left" w:pos="8285"/>
        </w:tabs>
        <w:ind w:left="426"/>
        <w:jc w:val="both"/>
        <w:rPr>
          <w:b/>
          <w:sz w:val="20"/>
          <w:szCs w:val="20"/>
        </w:rPr>
      </w:pPr>
      <w:r w:rsidRPr="0034653C">
        <w:br w:type="page"/>
      </w:r>
      <w:r w:rsidR="002C43F1" w:rsidRPr="00EF023D">
        <w:rPr>
          <w:b/>
          <w:sz w:val="20"/>
          <w:szCs w:val="20"/>
        </w:rPr>
        <w:lastRenderedPageBreak/>
        <w:tab/>
      </w:r>
    </w:p>
    <w:p w14:paraId="13C03338" w14:textId="77777777" w:rsidR="005B23B4" w:rsidRPr="00EF023D" w:rsidRDefault="00E43D78" w:rsidP="005B23B4">
      <w:pPr>
        <w:pStyle w:val="a8"/>
        <w:shd w:val="clear" w:color="auto" w:fill="FFFFFF"/>
        <w:tabs>
          <w:tab w:val="left" w:pos="284"/>
        </w:tabs>
        <w:ind w:left="426"/>
        <w:jc w:val="both"/>
        <w:rPr>
          <w:b/>
          <w:sz w:val="20"/>
          <w:szCs w:val="20"/>
        </w:rPr>
      </w:pP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005B23B4" w:rsidRPr="00EF023D">
        <w:rPr>
          <w:b/>
          <w:sz w:val="20"/>
          <w:szCs w:val="20"/>
        </w:rPr>
        <w:t>Додаток № 2</w:t>
      </w:r>
    </w:p>
    <w:p w14:paraId="4F79A33D" w14:textId="77777777" w:rsidR="005B23B4" w:rsidRPr="00EF023D" w:rsidRDefault="005B23B4" w:rsidP="005B23B4">
      <w:pPr>
        <w:shd w:val="clear" w:color="auto" w:fill="FFFFFF"/>
        <w:tabs>
          <w:tab w:val="left" w:pos="284"/>
        </w:tabs>
        <w:ind w:firstLine="426"/>
        <w:jc w:val="center"/>
        <w:rPr>
          <w:b/>
          <w:sz w:val="20"/>
          <w:szCs w:val="20"/>
        </w:rPr>
      </w:pP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t>до Оголошення</w:t>
      </w:r>
    </w:p>
    <w:p w14:paraId="08784856" w14:textId="77777777" w:rsidR="005B23B4" w:rsidRPr="00EF023D" w:rsidRDefault="005B23B4" w:rsidP="005B23B4">
      <w:pPr>
        <w:pStyle w:val="a8"/>
        <w:shd w:val="clear" w:color="auto" w:fill="FFFFFF"/>
        <w:tabs>
          <w:tab w:val="left" w:pos="284"/>
        </w:tabs>
        <w:ind w:left="426"/>
        <w:jc w:val="both"/>
        <w:rPr>
          <w:b/>
          <w:sz w:val="22"/>
          <w:szCs w:val="22"/>
        </w:rPr>
      </w:pPr>
    </w:p>
    <w:p w14:paraId="097BB14F" w14:textId="77777777" w:rsidR="005B23B4" w:rsidRPr="00EF023D" w:rsidRDefault="005B23B4" w:rsidP="005B23B4">
      <w:pPr>
        <w:widowControl w:val="0"/>
        <w:tabs>
          <w:tab w:val="left" w:pos="0"/>
          <w:tab w:val="left" w:pos="284"/>
          <w:tab w:val="left" w:pos="851"/>
        </w:tabs>
        <w:suppressAutoHyphens/>
        <w:ind w:left="-11" w:firstLine="437"/>
        <w:jc w:val="both"/>
        <w:rPr>
          <w:b/>
          <w:sz w:val="22"/>
          <w:szCs w:val="22"/>
        </w:rPr>
      </w:pPr>
      <w:r w:rsidRPr="00EF023D">
        <w:rPr>
          <w:b/>
          <w:sz w:val="22"/>
          <w:szCs w:val="22"/>
        </w:rPr>
        <w:tab/>
      </w:r>
      <w:r w:rsidRPr="00EF023D">
        <w:rPr>
          <w:b/>
          <w:sz w:val="22"/>
          <w:szCs w:val="22"/>
        </w:rPr>
        <w:tab/>
      </w:r>
      <w:r w:rsidRPr="00EF023D">
        <w:rPr>
          <w:b/>
          <w:sz w:val="22"/>
          <w:szCs w:val="22"/>
        </w:rPr>
        <w:tab/>
        <w:t>Вимоги до кваліфікації учасників та спосіб їх підтвердження.</w:t>
      </w:r>
    </w:p>
    <w:p w14:paraId="694DE1AA" w14:textId="77777777" w:rsidR="005B23B4" w:rsidRPr="00EF023D" w:rsidRDefault="005B23B4" w:rsidP="005B23B4">
      <w:pPr>
        <w:widowControl w:val="0"/>
        <w:tabs>
          <w:tab w:val="left" w:pos="0"/>
          <w:tab w:val="left" w:pos="284"/>
          <w:tab w:val="left" w:pos="851"/>
        </w:tabs>
        <w:suppressAutoHyphens/>
        <w:ind w:left="-11" w:firstLine="437"/>
        <w:jc w:val="both"/>
        <w:rPr>
          <w:sz w:val="22"/>
          <w:szCs w:val="22"/>
          <w:lang w:eastAsia="ru-RU"/>
        </w:rPr>
      </w:pPr>
    </w:p>
    <w:p w14:paraId="6BD718E9" w14:textId="77777777" w:rsidR="005B23B4" w:rsidRPr="009301B9" w:rsidRDefault="005B23B4" w:rsidP="005B23B4">
      <w:pPr>
        <w:widowControl w:val="0"/>
        <w:tabs>
          <w:tab w:val="left" w:pos="0"/>
          <w:tab w:val="left" w:pos="284"/>
          <w:tab w:val="left" w:pos="851"/>
        </w:tabs>
        <w:suppressAutoHyphens/>
        <w:ind w:left="-11" w:firstLine="437"/>
        <w:jc w:val="both"/>
        <w:rPr>
          <w:sz w:val="22"/>
          <w:szCs w:val="22"/>
          <w:lang w:eastAsia="ru-RU"/>
        </w:rPr>
      </w:pPr>
      <w:r w:rsidRPr="009301B9">
        <w:rPr>
          <w:sz w:val="22"/>
          <w:szCs w:val="22"/>
          <w:lang w:eastAsia="ru-RU"/>
        </w:rPr>
        <w:t xml:space="preserve">Учасник на підтвердження вимог повинен завантажити </w:t>
      </w:r>
      <w:r w:rsidRPr="009301B9">
        <w:rPr>
          <w:b/>
          <w:sz w:val="22"/>
          <w:szCs w:val="22"/>
          <w:lang w:eastAsia="ru-RU"/>
        </w:rPr>
        <w:t xml:space="preserve">(в період подання пропозицій) </w:t>
      </w:r>
      <w:r w:rsidRPr="009301B9">
        <w:rPr>
          <w:sz w:val="22"/>
          <w:szCs w:val="22"/>
          <w:lang w:eastAsia="ru-RU"/>
        </w:rPr>
        <w:t xml:space="preserve">на електронний майданчик в електронному (сканованому в форматі </w:t>
      </w:r>
      <w:proofErr w:type="spellStart"/>
      <w:r w:rsidRPr="009301B9">
        <w:rPr>
          <w:sz w:val="22"/>
          <w:szCs w:val="22"/>
          <w:lang w:eastAsia="ru-RU"/>
        </w:rPr>
        <w:t>pdf</w:t>
      </w:r>
      <w:proofErr w:type="spellEnd"/>
      <w:r w:rsidRPr="009301B9">
        <w:rPr>
          <w:sz w:val="22"/>
          <w:szCs w:val="22"/>
          <w:lang w:eastAsia="ru-RU"/>
        </w:rPr>
        <w:t>) вигляді в складі своєї пропозиції такі документи:</w:t>
      </w:r>
    </w:p>
    <w:p w14:paraId="20053D2B"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r w:rsidRPr="00A5459C">
        <w:rPr>
          <w:color w:val="000000"/>
          <w:position w:val="-1"/>
          <w:sz w:val="22"/>
          <w:szCs w:val="22"/>
        </w:rPr>
        <w:t>1) Цінову пропозицію.</w:t>
      </w:r>
    </w:p>
    <w:p w14:paraId="04084F01"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r w:rsidRPr="00A5459C">
        <w:rPr>
          <w:color w:val="000000"/>
          <w:position w:val="-1"/>
          <w:sz w:val="22"/>
          <w:szCs w:val="22"/>
        </w:rPr>
        <w:t>2) Довідку про наявність персоналу відповідної кваліфікації (не менше 2 чоловік), які мають необхідні знання та досвід за формою:</w:t>
      </w:r>
    </w:p>
    <w:tbl>
      <w:tblPr>
        <w:tblW w:w="9631" w:type="dxa"/>
        <w:jc w:val="center"/>
        <w:tblLayout w:type="fixed"/>
        <w:tblCellMar>
          <w:left w:w="113" w:type="dxa"/>
        </w:tblCellMar>
        <w:tblLook w:val="0000" w:firstRow="0" w:lastRow="0" w:firstColumn="0" w:lastColumn="0" w:noHBand="0" w:noVBand="0"/>
      </w:tblPr>
      <w:tblGrid>
        <w:gridCol w:w="851"/>
        <w:gridCol w:w="1103"/>
        <w:gridCol w:w="1689"/>
        <w:gridCol w:w="1836"/>
        <w:gridCol w:w="1616"/>
        <w:gridCol w:w="2536"/>
      </w:tblGrid>
      <w:tr w:rsidR="00A5459C" w:rsidRPr="00A5459C" w14:paraId="4F011F1D" w14:textId="77777777" w:rsidTr="00BC63AC">
        <w:trPr>
          <w:trHeight w:val="465"/>
          <w:jc w:val="center"/>
        </w:trPr>
        <w:tc>
          <w:tcPr>
            <w:tcW w:w="851" w:type="dxa"/>
            <w:tcBorders>
              <w:top w:val="single" w:sz="4" w:space="0" w:color="000080"/>
              <w:left w:val="single" w:sz="4" w:space="0" w:color="000080"/>
              <w:bottom w:val="single" w:sz="4" w:space="0" w:color="000080"/>
              <w:right w:val="nil"/>
            </w:tcBorders>
            <w:shd w:val="clear" w:color="auto" w:fill="auto"/>
            <w:vAlign w:val="center"/>
          </w:tcPr>
          <w:p w14:paraId="4DCB7C34" w14:textId="77777777" w:rsidR="00A5459C" w:rsidRPr="00A5459C" w:rsidRDefault="00A5459C" w:rsidP="00BC63AC">
            <w:pPr>
              <w:widowControl w:val="0"/>
              <w:tabs>
                <w:tab w:val="left" w:pos="0"/>
                <w:tab w:val="left" w:pos="284"/>
                <w:tab w:val="left" w:pos="851"/>
              </w:tabs>
              <w:suppressAutoHyphens/>
              <w:rPr>
                <w:color w:val="000000"/>
                <w:position w:val="-1"/>
                <w:sz w:val="22"/>
                <w:szCs w:val="22"/>
              </w:rPr>
            </w:pPr>
            <w:r w:rsidRPr="00A5459C">
              <w:rPr>
                <w:color w:val="000000"/>
                <w:position w:val="-1"/>
                <w:sz w:val="22"/>
                <w:szCs w:val="22"/>
              </w:rPr>
              <w:t>№</w:t>
            </w:r>
          </w:p>
          <w:p w14:paraId="1268C27E" w14:textId="77777777" w:rsidR="00A5459C" w:rsidRPr="00A5459C" w:rsidRDefault="00A5459C" w:rsidP="00BC63AC">
            <w:pPr>
              <w:widowControl w:val="0"/>
              <w:tabs>
                <w:tab w:val="left" w:pos="0"/>
                <w:tab w:val="left" w:pos="284"/>
                <w:tab w:val="left" w:pos="851"/>
              </w:tabs>
              <w:suppressAutoHyphens/>
              <w:ind w:left="-11"/>
              <w:rPr>
                <w:color w:val="000000"/>
                <w:position w:val="-1"/>
                <w:sz w:val="22"/>
                <w:szCs w:val="22"/>
              </w:rPr>
            </w:pPr>
            <w:r w:rsidRPr="00A5459C">
              <w:rPr>
                <w:color w:val="000000"/>
                <w:position w:val="-1"/>
                <w:sz w:val="22"/>
                <w:szCs w:val="22"/>
              </w:rPr>
              <w:t>п/п</w:t>
            </w:r>
          </w:p>
        </w:tc>
        <w:tc>
          <w:tcPr>
            <w:tcW w:w="1103" w:type="dxa"/>
            <w:tcBorders>
              <w:top w:val="single" w:sz="4" w:space="0" w:color="000080"/>
              <w:left w:val="single" w:sz="4" w:space="0" w:color="000080"/>
              <w:bottom w:val="single" w:sz="4" w:space="0" w:color="000080"/>
              <w:right w:val="nil"/>
            </w:tcBorders>
            <w:shd w:val="clear" w:color="auto" w:fill="auto"/>
            <w:vAlign w:val="center"/>
          </w:tcPr>
          <w:p w14:paraId="57FA08F4" w14:textId="77777777" w:rsidR="00A5459C" w:rsidRPr="00A5459C" w:rsidRDefault="00A5459C" w:rsidP="00BC63AC">
            <w:pPr>
              <w:widowControl w:val="0"/>
              <w:tabs>
                <w:tab w:val="left" w:pos="0"/>
                <w:tab w:val="left" w:pos="284"/>
                <w:tab w:val="left" w:pos="851"/>
              </w:tabs>
              <w:suppressAutoHyphens/>
              <w:ind w:left="-11"/>
              <w:rPr>
                <w:color w:val="000000"/>
                <w:position w:val="-1"/>
                <w:sz w:val="22"/>
                <w:szCs w:val="22"/>
              </w:rPr>
            </w:pPr>
            <w:r w:rsidRPr="00A5459C">
              <w:rPr>
                <w:color w:val="000000"/>
                <w:position w:val="-1"/>
                <w:sz w:val="22"/>
                <w:szCs w:val="22"/>
              </w:rPr>
              <w:t>Посада</w:t>
            </w:r>
          </w:p>
        </w:tc>
        <w:tc>
          <w:tcPr>
            <w:tcW w:w="1689" w:type="dxa"/>
            <w:tcBorders>
              <w:top w:val="single" w:sz="4" w:space="0" w:color="000080"/>
              <w:left w:val="single" w:sz="4" w:space="0" w:color="000080"/>
              <w:bottom w:val="single" w:sz="4" w:space="0" w:color="000080"/>
              <w:right w:val="nil"/>
            </w:tcBorders>
            <w:shd w:val="clear" w:color="auto" w:fill="auto"/>
            <w:vAlign w:val="center"/>
          </w:tcPr>
          <w:p w14:paraId="2E3666C9" w14:textId="77777777" w:rsidR="00A5459C" w:rsidRPr="00A5459C" w:rsidRDefault="00A5459C" w:rsidP="00BC63AC">
            <w:pPr>
              <w:widowControl w:val="0"/>
              <w:tabs>
                <w:tab w:val="left" w:pos="0"/>
                <w:tab w:val="left" w:pos="284"/>
                <w:tab w:val="left" w:pos="851"/>
              </w:tabs>
              <w:suppressAutoHyphens/>
              <w:ind w:left="-11" w:firstLine="437"/>
              <w:rPr>
                <w:color w:val="000000"/>
                <w:position w:val="-1"/>
                <w:sz w:val="22"/>
                <w:szCs w:val="22"/>
              </w:rPr>
            </w:pPr>
            <w:r w:rsidRPr="00A5459C">
              <w:rPr>
                <w:color w:val="000000"/>
                <w:position w:val="-1"/>
                <w:sz w:val="22"/>
                <w:szCs w:val="22"/>
              </w:rPr>
              <w:t>П.ІБ.</w:t>
            </w:r>
          </w:p>
        </w:tc>
        <w:tc>
          <w:tcPr>
            <w:tcW w:w="1836" w:type="dxa"/>
            <w:tcBorders>
              <w:top w:val="single" w:sz="4" w:space="0" w:color="000080"/>
              <w:left w:val="single" w:sz="4" w:space="0" w:color="000080"/>
              <w:bottom w:val="single" w:sz="4" w:space="0" w:color="000080"/>
              <w:right w:val="nil"/>
            </w:tcBorders>
            <w:shd w:val="clear" w:color="auto" w:fill="auto"/>
            <w:vAlign w:val="center"/>
          </w:tcPr>
          <w:p w14:paraId="7812074E" w14:textId="77777777" w:rsidR="00A5459C" w:rsidRPr="00A5459C" w:rsidRDefault="00A5459C" w:rsidP="00BC63AC">
            <w:pPr>
              <w:widowControl w:val="0"/>
              <w:tabs>
                <w:tab w:val="left" w:pos="0"/>
                <w:tab w:val="left" w:pos="284"/>
                <w:tab w:val="left" w:pos="851"/>
              </w:tabs>
              <w:suppressAutoHyphens/>
              <w:rPr>
                <w:color w:val="000000"/>
                <w:position w:val="-1"/>
                <w:sz w:val="22"/>
                <w:szCs w:val="22"/>
              </w:rPr>
            </w:pPr>
            <w:r w:rsidRPr="00A5459C">
              <w:rPr>
                <w:color w:val="000000"/>
                <w:position w:val="-1"/>
                <w:sz w:val="22"/>
                <w:szCs w:val="22"/>
              </w:rPr>
              <w:t>Штатний/ найманий працівник</w:t>
            </w:r>
          </w:p>
        </w:tc>
        <w:tc>
          <w:tcPr>
            <w:tcW w:w="1616" w:type="dxa"/>
            <w:tcBorders>
              <w:top w:val="single" w:sz="4" w:space="0" w:color="000080"/>
              <w:left w:val="single" w:sz="4" w:space="0" w:color="000080"/>
              <w:bottom w:val="single" w:sz="4" w:space="0" w:color="000080"/>
              <w:right w:val="nil"/>
            </w:tcBorders>
            <w:shd w:val="clear" w:color="auto" w:fill="auto"/>
            <w:vAlign w:val="center"/>
          </w:tcPr>
          <w:p w14:paraId="66AF36D1" w14:textId="77777777" w:rsidR="00A5459C" w:rsidRPr="00A5459C" w:rsidRDefault="00A5459C" w:rsidP="00BC63AC">
            <w:pPr>
              <w:widowControl w:val="0"/>
              <w:tabs>
                <w:tab w:val="left" w:pos="0"/>
                <w:tab w:val="left" w:pos="284"/>
                <w:tab w:val="left" w:pos="851"/>
              </w:tabs>
              <w:suppressAutoHyphens/>
              <w:ind w:left="-11"/>
              <w:rPr>
                <w:color w:val="000000"/>
                <w:position w:val="-1"/>
                <w:sz w:val="22"/>
                <w:szCs w:val="22"/>
              </w:rPr>
            </w:pPr>
            <w:r w:rsidRPr="00A5459C">
              <w:rPr>
                <w:color w:val="000000"/>
                <w:position w:val="-1"/>
                <w:sz w:val="22"/>
                <w:szCs w:val="22"/>
              </w:rPr>
              <w:t>Кваліфікація</w:t>
            </w:r>
          </w:p>
        </w:tc>
        <w:tc>
          <w:tcPr>
            <w:tcW w:w="2536" w:type="dxa"/>
            <w:tcBorders>
              <w:top w:val="single" w:sz="4" w:space="0" w:color="000080"/>
              <w:left w:val="single" w:sz="4" w:space="0" w:color="000080"/>
              <w:bottom w:val="single" w:sz="4" w:space="0" w:color="000080"/>
              <w:right w:val="single" w:sz="4" w:space="0" w:color="000080"/>
            </w:tcBorders>
            <w:shd w:val="clear" w:color="auto" w:fill="auto"/>
            <w:vAlign w:val="center"/>
          </w:tcPr>
          <w:p w14:paraId="6AD6D6F3" w14:textId="77777777" w:rsidR="00A5459C" w:rsidRPr="00A5459C" w:rsidRDefault="00A5459C" w:rsidP="00BC63AC">
            <w:pPr>
              <w:widowControl w:val="0"/>
              <w:tabs>
                <w:tab w:val="left" w:pos="0"/>
                <w:tab w:val="left" w:pos="284"/>
                <w:tab w:val="left" w:pos="851"/>
              </w:tabs>
              <w:suppressAutoHyphens/>
              <w:ind w:left="-11" w:firstLine="437"/>
              <w:jc w:val="center"/>
              <w:rPr>
                <w:color w:val="000000"/>
                <w:position w:val="-1"/>
                <w:sz w:val="22"/>
                <w:szCs w:val="22"/>
              </w:rPr>
            </w:pPr>
            <w:r w:rsidRPr="00A5459C">
              <w:rPr>
                <w:color w:val="000000"/>
                <w:position w:val="-1"/>
                <w:sz w:val="22"/>
                <w:szCs w:val="22"/>
              </w:rPr>
              <w:t>Досвід роботи на займаній посаді (років)</w:t>
            </w:r>
          </w:p>
        </w:tc>
      </w:tr>
      <w:tr w:rsidR="00A5459C" w:rsidRPr="00A5459C" w14:paraId="0116845D" w14:textId="77777777" w:rsidTr="00DB6766">
        <w:trPr>
          <w:trHeight w:val="195"/>
          <w:jc w:val="center"/>
        </w:trPr>
        <w:tc>
          <w:tcPr>
            <w:tcW w:w="851" w:type="dxa"/>
            <w:tcBorders>
              <w:top w:val="single" w:sz="4" w:space="0" w:color="000080"/>
              <w:left w:val="single" w:sz="4" w:space="0" w:color="000080"/>
              <w:bottom w:val="single" w:sz="4" w:space="0" w:color="000080"/>
              <w:right w:val="nil"/>
            </w:tcBorders>
            <w:shd w:val="clear" w:color="auto" w:fill="auto"/>
            <w:vAlign w:val="center"/>
          </w:tcPr>
          <w:p w14:paraId="791378AB"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p>
        </w:tc>
        <w:tc>
          <w:tcPr>
            <w:tcW w:w="1103" w:type="dxa"/>
            <w:tcBorders>
              <w:top w:val="single" w:sz="4" w:space="0" w:color="000080"/>
              <w:left w:val="single" w:sz="4" w:space="0" w:color="000080"/>
              <w:bottom w:val="single" w:sz="4" w:space="0" w:color="000080"/>
              <w:right w:val="nil"/>
            </w:tcBorders>
            <w:shd w:val="clear" w:color="auto" w:fill="auto"/>
            <w:vAlign w:val="center"/>
          </w:tcPr>
          <w:p w14:paraId="7B092FDA"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p>
        </w:tc>
        <w:tc>
          <w:tcPr>
            <w:tcW w:w="1689" w:type="dxa"/>
            <w:tcBorders>
              <w:top w:val="single" w:sz="4" w:space="0" w:color="000080"/>
              <w:left w:val="single" w:sz="4" w:space="0" w:color="000080"/>
              <w:bottom w:val="single" w:sz="4" w:space="0" w:color="000080"/>
              <w:right w:val="nil"/>
            </w:tcBorders>
            <w:shd w:val="clear" w:color="auto" w:fill="auto"/>
            <w:vAlign w:val="center"/>
          </w:tcPr>
          <w:p w14:paraId="2A7DC897"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p>
        </w:tc>
        <w:tc>
          <w:tcPr>
            <w:tcW w:w="1836" w:type="dxa"/>
            <w:tcBorders>
              <w:top w:val="single" w:sz="4" w:space="0" w:color="000080"/>
              <w:left w:val="single" w:sz="4" w:space="0" w:color="000080"/>
              <w:bottom w:val="single" w:sz="4" w:space="0" w:color="000080"/>
              <w:right w:val="nil"/>
            </w:tcBorders>
            <w:shd w:val="clear" w:color="auto" w:fill="auto"/>
            <w:vAlign w:val="center"/>
          </w:tcPr>
          <w:p w14:paraId="36850F37"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p>
        </w:tc>
        <w:tc>
          <w:tcPr>
            <w:tcW w:w="1616" w:type="dxa"/>
            <w:tcBorders>
              <w:top w:val="single" w:sz="4" w:space="0" w:color="000080"/>
              <w:left w:val="single" w:sz="4" w:space="0" w:color="000080"/>
              <w:bottom w:val="single" w:sz="4" w:space="0" w:color="000080"/>
              <w:right w:val="nil"/>
            </w:tcBorders>
            <w:shd w:val="clear" w:color="auto" w:fill="auto"/>
            <w:vAlign w:val="center"/>
          </w:tcPr>
          <w:p w14:paraId="29A579F6"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p>
        </w:tc>
        <w:tc>
          <w:tcPr>
            <w:tcW w:w="2536" w:type="dxa"/>
            <w:tcBorders>
              <w:top w:val="single" w:sz="4" w:space="0" w:color="000080"/>
              <w:left w:val="single" w:sz="4" w:space="0" w:color="000080"/>
              <w:bottom w:val="single" w:sz="4" w:space="0" w:color="000080"/>
              <w:right w:val="single" w:sz="4" w:space="0" w:color="000080"/>
            </w:tcBorders>
            <w:shd w:val="clear" w:color="auto" w:fill="auto"/>
            <w:vAlign w:val="center"/>
          </w:tcPr>
          <w:p w14:paraId="4C44A90F"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p>
        </w:tc>
      </w:tr>
    </w:tbl>
    <w:p w14:paraId="57E08414"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p>
    <w:p w14:paraId="5B37D81E"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r w:rsidRPr="00A5459C">
        <w:rPr>
          <w:color w:val="000000"/>
          <w:position w:val="-1"/>
          <w:sz w:val="22"/>
          <w:szCs w:val="22"/>
        </w:rPr>
        <w:t>До довідки про наявність персоналу відповідної кваліфікації, які мають необхідні знання та досвід додати підтверджуючі документи, а саме:</w:t>
      </w:r>
    </w:p>
    <w:p w14:paraId="086AEEF0"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r w:rsidRPr="00A5459C">
        <w:rPr>
          <w:color w:val="000000"/>
          <w:position w:val="-1"/>
          <w:sz w:val="22"/>
          <w:szCs w:val="22"/>
        </w:rPr>
        <w:t>- оригінали документів, що підтверджують атестацію працівників з питань охорони праці та техніки безпеки.</w:t>
      </w:r>
    </w:p>
    <w:p w14:paraId="095D2038"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r w:rsidRPr="00A5459C">
        <w:rPr>
          <w:color w:val="000000"/>
          <w:position w:val="-1"/>
          <w:sz w:val="22"/>
          <w:szCs w:val="22"/>
        </w:rPr>
        <w:t>3) Довідку про наявність механізмів та обладнання, необхідних для виконання робіт/надання послуг, визначених у технічному завданні, за формою:</w:t>
      </w:r>
    </w:p>
    <w:tbl>
      <w:tblPr>
        <w:tblW w:w="9552" w:type="dxa"/>
        <w:jc w:val="center"/>
        <w:tblLayout w:type="fixed"/>
        <w:tblCellMar>
          <w:left w:w="113" w:type="dxa"/>
        </w:tblCellMar>
        <w:tblLook w:val="0000" w:firstRow="0" w:lastRow="0" w:firstColumn="0" w:lastColumn="0" w:noHBand="0" w:noVBand="0"/>
      </w:tblPr>
      <w:tblGrid>
        <w:gridCol w:w="851"/>
        <w:gridCol w:w="4890"/>
        <w:gridCol w:w="3811"/>
      </w:tblGrid>
      <w:tr w:rsidR="00A5459C" w:rsidRPr="00A5459C" w14:paraId="6FFB5345" w14:textId="77777777" w:rsidTr="00DB6766">
        <w:trPr>
          <w:trHeight w:val="360"/>
          <w:jc w:val="center"/>
        </w:trPr>
        <w:tc>
          <w:tcPr>
            <w:tcW w:w="851" w:type="dxa"/>
            <w:tcBorders>
              <w:top w:val="single" w:sz="4" w:space="0" w:color="000080"/>
              <w:left w:val="single" w:sz="4" w:space="0" w:color="000080"/>
              <w:bottom w:val="single" w:sz="4" w:space="0" w:color="000080"/>
              <w:right w:val="nil"/>
            </w:tcBorders>
            <w:shd w:val="clear" w:color="auto" w:fill="auto"/>
            <w:vAlign w:val="center"/>
          </w:tcPr>
          <w:p w14:paraId="54A9AC34" w14:textId="77777777" w:rsidR="00A5459C" w:rsidRPr="00A5459C" w:rsidRDefault="00A5459C" w:rsidP="00BC63AC">
            <w:pPr>
              <w:widowControl w:val="0"/>
              <w:tabs>
                <w:tab w:val="left" w:pos="0"/>
                <w:tab w:val="left" w:pos="284"/>
                <w:tab w:val="left" w:pos="851"/>
              </w:tabs>
              <w:suppressAutoHyphens/>
              <w:ind w:left="-11"/>
              <w:jc w:val="both"/>
              <w:rPr>
                <w:color w:val="000000"/>
                <w:position w:val="-1"/>
                <w:sz w:val="22"/>
                <w:szCs w:val="22"/>
              </w:rPr>
            </w:pPr>
            <w:r w:rsidRPr="00A5459C">
              <w:rPr>
                <w:color w:val="000000"/>
                <w:position w:val="-1"/>
                <w:sz w:val="22"/>
                <w:szCs w:val="22"/>
              </w:rPr>
              <w:t>№ з/п</w:t>
            </w:r>
          </w:p>
        </w:tc>
        <w:tc>
          <w:tcPr>
            <w:tcW w:w="4890" w:type="dxa"/>
            <w:tcBorders>
              <w:top w:val="single" w:sz="4" w:space="0" w:color="000080"/>
              <w:left w:val="single" w:sz="4" w:space="0" w:color="000080"/>
              <w:bottom w:val="single" w:sz="4" w:space="0" w:color="000080"/>
              <w:right w:val="nil"/>
            </w:tcBorders>
            <w:shd w:val="clear" w:color="auto" w:fill="auto"/>
            <w:vAlign w:val="center"/>
          </w:tcPr>
          <w:p w14:paraId="0C403903" w14:textId="77777777" w:rsidR="00A5459C" w:rsidRPr="00A5459C" w:rsidRDefault="00A5459C" w:rsidP="00BC63AC">
            <w:pPr>
              <w:widowControl w:val="0"/>
              <w:tabs>
                <w:tab w:val="left" w:pos="0"/>
                <w:tab w:val="left" w:pos="284"/>
                <w:tab w:val="left" w:pos="851"/>
              </w:tabs>
              <w:suppressAutoHyphens/>
              <w:ind w:left="-11"/>
              <w:jc w:val="both"/>
              <w:rPr>
                <w:color w:val="000000"/>
                <w:position w:val="-1"/>
                <w:sz w:val="22"/>
                <w:szCs w:val="22"/>
              </w:rPr>
            </w:pPr>
            <w:r w:rsidRPr="00A5459C">
              <w:rPr>
                <w:color w:val="000000"/>
                <w:position w:val="-1"/>
                <w:sz w:val="22"/>
                <w:szCs w:val="22"/>
              </w:rPr>
              <w:t>Найменування обладнання, машин і механізмів</w:t>
            </w:r>
          </w:p>
        </w:tc>
        <w:tc>
          <w:tcPr>
            <w:tcW w:w="3811" w:type="dxa"/>
            <w:tcBorders>
              <w:top w:val="single" w:sz="4" w:space="0" w:color="000080"/>
              <w:left w:val="single" w:sz="4" w:space="0" w:color="000080"/>
              <w:bottom w:val="single" w:sz="4" w:space="0" w:color="000080"/>
              <w:right w:val="single" w:sz="4" w:space="0" w:color="000080"/>
            </w:tcBorders>
            <w:shd w:val="clear" w:color="auto" w:fill="auto"/>
            <w:vAlign w:val="center"/>
          </w:tcPr>
          <w:p w14:paraId="16D7CDB5"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r w:rsidRPr="00A5459C">
              <w:rPr>
                <w:color w:val="000000"/>
                <w:position w:val="-1"/>
                <w:sz w:val="22"/>
                <w:szCs w:val="22"/>
              </w:rPr>
              <w:t>Кількість, шт.</w:t>
            </w:r>
          </w:p>
        </w:tc>
      </w:tr>
      <w:tr w:rsidR="00A5459C" w:rsidRPr="00A5459C" w14:paraId="4E4AD7EB" w14:textId="77777777" w:rsidTr="00DB6766">
        <w:trPr>
          <w:trHeight w:val="255"/>
          <w:jc w:val="center"/>
        </w:trPr>
        <w:tc>
          <w:tcPr>
            <w:tcW w:w="9552" w:type="dxa"/>
            <w:gridSpan w:val="3"/>
            <w:tcBorders>
              <w:top w:val="single" w:sz="4" w:space="0" w:color="000080"/>
              <w:left w:val="single" w:sz="4" w:space="0" w:color="000080"/>
              <w:bottom w:val="single" w:sz="4" w:space="0" w:color="000080"/>
              <w:right w:val="single" w:sz="4" w:space="0" w:color="000080"/>
            </w:tcBorders>
            <w:shd w:val="clear" w:color="auto" w:fill="auto"/>
          </w:tcPr>
          <w:p w14:paraId="17B678F4" w14:textId="77777777" w:rsidR="00A5459C" w:rsidRPr="00A5459C" w:rsidRDefault="00A5459C" w:rsidP="00A5459C">
            <w:pPr>
              <w:widowControl w:val="0"/>
              <w:numPr>
                <w:ilvl w:val="0"/>
                <w:numId w:val="17"/>
              </w:numPr>
              <w:tabs>
                <w:tab w:val="left" w:pos="0"/>
                <w:tab w:val="left" w:pos="284"/>
                <w:tab w:val="left" w:pos="851"/>
              </w:tabs>
              <w:suppressAutoHyphens/>
              <w:ind w:left="2" w:hangingChars="1" w:hanging="2"/>
              <w:jc w:val="both"/>
              <w:rPr>
                <w:color w:val="000000"/>
                <w:position w:val="-1"/>
                <w:sz w:val="22"/>
                <w:szCs w:val="22"/>
              </w:rPr>
            </w:pPr>
            <w:r w:rsidRPr="00A5459C">
              <w:rPr>
                <w:color w:val="000000"/>
                <w:position w:val="-1"/>
                <w:sz w:val="22"/>
                <w:szCs w:val="22"/>
              </w:rPr>
              <w:t>Власне обладнання та техніка</w:t>
            </w:r>
          </w:p>
        </w:tc>
      </w:tr>
      <w:tr w:rsidR="00A5459C" w:rsidRPr="00A5459C" w14:paraId="1992F887" w14:textId="77777777" w:rsidTr="00DB6766">
        <w:trPr>
          <w:trHeight w:val="225"/>
          <w:jc w:val="center"/>
        </w:trPr>
        <w:tc>
          <w:tcPr>
            <w:tcW w:w="851" w:type="dxa"/>
            <w:tcBorders>
              <w:top w:val="single" w:sz="4" w:space="0" w:color="000080"/>
              <w:left w:val="single" w:sz="4" w:space="0" w:color="000080"/>
              <w:bottom w:val="single" w:sz="4" w:space="0" w:color="000080"/>
              <w:right w:val="nil"/>
            </w:tcBorders>
            <w:shd w:val="clear" w:color="auto" w:fill="auto"/>
          </w:tcPr>
          <w:p w14:paraId="284A43D0"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p>
        </w:tc>
        <w:tc>
          <w:tcPr>
            <w:tcW w:w="4890" w:type="dxa"/>
            <w:tcBorders>
              <w:top w:val="single" w:sz="4" w:space="0" w:color="000080"/>
              <w:left w:val="single" w:sz="4" w:space="0" w:color="000080"/>
              <w:bottom w:val="single" w:sz="4" w:space="0" w:color="000080"/>
              <w:right w:val="nil"/>
            </w:tcBorders>
            <w:shd w:val="clear" w:color="auto" w:fill="auto"/>
          </w:tcPr>
          <w:p w14:paraId="44185C8D"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p>
        </w:tc>
        <w:tc>
          <w:tcPr>
            <w:tcW w:w="3811" w:type="dxa"/>
            <w:tcBorders>
              <w:top w:val="single" w:sz="4" w:space="0" w:color="000080"/>
              <w:left w:val="single" w:sz="4" w:space="0" w:color="000080"/>
              <w:bottom w:val="single" w:sz="4" w:space="0" w:color="000080"/>
              <w:right w:val="single" w:sz="4" w:space="0" w:color="000080"/>
            </w:tcBorders>
            <w:shd w:val="clear" w:color="auto" w:fill="auto"/>
          </w:tcPr>
          <w:p w14:paraId="75A36CD4"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p>
        </w:tc>
      </w:tr>
      <w:tr w:rsidR="00A5459C" w:rsidRPr="00A5459C" w14:paraId="7B09BE65" w14:textId="77777777" w:rsidTr="00DB6766">
        <w:trPr>
          <w:trHeight w:val="210"/>
          <w:jc w:val="center"/>
        </w:trPr>
        <w:tc>
          <w:tcPr>
            <w:tcW w:w="9552" w:type="dxa"/>
            <w:gridSpan w:val="3"/>
            <w:tcBorders>
              <w:top w:val="single" w:sz="4" w:space="0" w:color="000000"/>
              <w:left w:val="single" w:sz="4" w:space="0" w:color="000000"/>
              <w:bottom w:val="single" w:sz="4" w:space="0" w:color="000000"/>
              <w:right w:val="single" w:sz="4" w:space="0" w:color="000000"/>
            </w:tcBorders>
            <w:shd w:val="clear" w:color="auto" w:fill="auto"/>
          </w:tcPr>
          <w:p w14:paraId="36552218" w14:textId="77777777" w:rsidR="00A5459C" w:rsidRPr="00A5459C" w:rsidRDefault="00A5459C" w:rsidP="00A5459C">
            <w:pPr>
              <w:widowControl w:val="0"/>
              <w:numPr>
                <w:ilvl w:val="0"/>
                <w:numId w:val="17"/>
              </w:numPr>
              <w:tabs>
                <w:tab w:val="left" w:pos="0"/>
                <w:tab w:val="left" w:pos="284"/>
                <w:tab w:val="left" w:pos="851"/>
              </w:tabs>
              <w:suppressAutoHyphens/>
              <w:ind w:left="2" w:hangingChars="1" w:hanging="2"/>
              <w:jc w:val="both"/>
              <w:rPr>
                <w:color w:val="000000"/>
                <w:position w:val="-1"/>
                <w:sz w:val="22"/>
                <w:szCs w:val="22"/>
              </w:rPr>
            </w:pPr>
            <w:r w:rsidRPr="00A5459C">
              <w:rPr>
                <w:color w:val="000000"/>
                <w:position w:val="-1"/>
                <w:sz w:val="22"/>
                <w:szCs w:val="22"/>
              </w:rPr>
              <w:t>Обладнання та техніка субпідрядника (у разі залучення)</w:t>
            </w:r>
          </w:p>
        </w:tc>
      </w:tr>
      <w:tr w:rsidR="00A5459C" w:rsidRPr="00A5459C" w14:paraId="4F894198" w14:textId="77777777" w:rsidTr="00DB6766">
        <w:trPr>
          <w:trHeight w:val="90"/>
          <w:jc w:val="center"/>
        </w:trPr>
        <w:tc>
          <w:tcPr>
            <w:tcW w:w="851" w:type="dxa"/>
            <w:tcBorders>
              <w:top w:val="single" w:sz="4" w:space="0" w:color="000000"/>
              <w:left w:val="single" w:sz="4" w:space="0" w:color="000080"/>
              <w:bottom w:val="single" w:sz="4" w:space="0" w:color="000080"/>
              <w:right w:val="nil"/>
            </w:tcBorders>
            <w:shd w:val="clear" w:color="auto" w:fill="auto"/>
          </w:tcPr>
          <w:p w14:paraId="3FDA1410"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p>
        </w:tc>
        <w:tc>
          <w:tcPr>
            <w:tcW w:w="4890" w:type="dxa"/>
            <w:tcBorders>
              <w:top w:val="single" w:sz="4" w:space="0" w:color="000000"/>
              <w:left w:val="single" w:sz="4" w:space="0" w:color="000080"/>
              <w:bottom w:val="single" w:sz="4" w:space="0" w:color="000080"/>
              <w:right w:val="nil"/>
            </w:tcBorders>
            <w:shd w:val="clear" w:color="auto" w:fill="auto"/>
          </w:tcPr>
          <w:p w14:paraId="2C408EE4"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p>
        </w:tc>
        <w:tc>
          <w:tcPr>
            <w:tcW w:w="3811" w:type="dxa"/>
            <w:tcBorders>
              <w:top w:val="single" w:sz="4" w:space="0" w:color="000000"/>
              <w:left w:val="single" w:sz="4" w:space="0" w:color="000080"/>
              <w:bottom w:val="single" w:sz="4" w:space="0" w:color="000080"/>
              <w:right w:val="single" w:sz="4" w:space="0" w:color="000080"/>
            </w:tcBorders>
            <w:shd w:val="clear" w:color="auto" w:fill="auto"/>
          </w:tcPr>
          <w:p w14:paraId="43B69BF1"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p>
        </w:tc>
      </w:tr>
    </w:tbl>
    <w:p w14:paraId="5FA64446"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p>
    <w:p w14:paraId="08962C64"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r w:rsidRPr="00A5459C">
        <w:rPr>
          <w:color w:val="000000"/>
          <w:position w:val="-1"/>
          <w:sz w:val="22"/>
          <w:szCs w:val="22"/>
        </w:rPr>
        <w:t>4) Довідка в довільній формі стосовно наявності офісного приміщення із зазначенням адреси та права користування (власність, оренда, суборенда). До довідки надаються оригінали підтверджуючих документів (право власності, договір оренди або суборенди).</w:t>
      </w:r>
    </w:p>
    <w:p w14:paraId="0431AE95" w14:textId="5944768C"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r w:rsidRPr="00A5459C">
        <w:rPr>
          <w:color w:val="000000"/>
          <w:position w:val="-1"/>
          <w:sz w:val="22"/>
          <w:szCs w:val="22"/>
        </w:rPr>
        <w:t>5) Інформаційну довідку, яка містить відомості про досвід виконання/надання аналогічних видів робіт/послуг, з наданням копії договору, укладеного протягом 201</w:t>
      </w:r>
      <w:r w:rsidR="00EE309D">
        <w:rPr>
          <w:color w:val="000000"/>
          <w:position w:val="-1"/>
          <w:sz w:val="22"/>
          <w:szCs w:val="22"/>
        </w:rPr>
        <w:t>9</w:t>
      </w:r>
      <w:r w:rsidRPr="00A5459C">
        <w:rPr>
          <w:color w:val="000000"/>
          <w:position w:val="-1"/>
          <w:sz w:val="22"/>
          <w:szCs w:val="22"/>
        </w:rPr>
        <w:t>-202</w:t>
      </w:r>
      <w:r w:rsidR="00EE309D">
        <w:rPr>
          <w:color w:val="000000"/>
          <w:position w:val="-1"/>
          <w:sz w:val="22"/>
          <w:szCs w:val="22"/>
        </w:rPr>
        <w:t>2</w:t>
      </w:r>
      <w:r w:rsidRPr="00A5459C">
        <w:rPr>
          <w:color w:val="000000"/>
          <w:position w:val="-1"/>
          <w:sz w:val="22"/>
          <w:szCs w:val="22"/>
        </w:rPr>
        <w:t xml:space="preserve"> років, за формою:</w:t>
      </w:r>
    </w:p>
    <w:tbl>
      <w:tblPr>
        <w:tblW w:w="7938" w:type="dxa"/>
        <w:tblInd w:w="250" w:type="dxa"/>
        <w:tblLayout w:type="fixed"/>
        <w:tblLook w:val="0000" w:firstRow="0" w:lastRow="0" w:firstColumn="0" w:lastColumn="0" w:noHBand="0" w:noVBand="0"/>
      </w:tblPr>
      <w:tblGrid>
        <w:gridCol w:w="851"/>
        <w:gridCol w:w="1701"/>
        <w:gridCol w:w="1701"/>
        <w:gridCol w:w="1559"/>
        <w:gridCol w:w="2126"/>
      </w:tblGrid>
      <w:tr w:rsidR="00A5459C" w:rsidRPr="00A5459C" w14:paraId="31C6CEC8" w14:textId="77777777" w:rsidTr="00DB6766">
        <w:trPr>
          <w:trHeight w:val="636"/>
        </w:trPr>
        <w:tc>
          <w:tcPr>
            <w:tcW w:w="851" w:type="dxa"/>
            <w:tcBorders>
              <w:top w:val="single" w:sz="4" w:space="0" w:color="000080"/>
              <w:left w:val="single" w:sz="4" w:space="0" w:color="000080"/>
              <w:bottom w:val="single" w:sz="4" w:space="0" w:color="000080"/>
              <w:right w:val="nil"/>
            </w:tcBorders>
            <w:shd w:val="clear" w:color="auto" w:fill="auto"/>
            <w:vAlign w:val="center"/>
          </w:tcPr>
          <w:p w14:paraId="01032ABA" w14:textId="77777777" w:rsidR="00A5459C" w:rsidRPr="00A5459C" w:rsidRDefault="00A5459C" w:rsidP="00BC63AC">
            <w:pPr>
              <w:widowControl w:val="0"/>
              <w:tabs>
                <w:tab w:val="left" w:pos="0"/>
                <w:tab w:val="left" w:pos="284"/>
                <w:tab w:val="left" w:pos="851"/>
              </w:tabs>
              <w:suppressAutoHyphens/>
              <w:jc w:val="both"/>
              <w:rPr>
                <w:color w:val="000000"/>
                <w:position w:val="-1"/>
                <w:sz w:val="22"/>
                <w:szCs w:val="22"/>
              </w:rPr>
            </w:pPr>
            <w:r w:rsidRPr="00A5459C">
              <w:rPr>
                <w:color w:val="000000"/>
                <w:position w:val="-1"/>
                <w:sz w:val="22"/>
                <w:szCs w:val="22"/>
              </w:rPr>
              <w:t>№</w:t>
            </w:r>
          </w:p>
          <w:p w14:paraId="718AD591" w14:textId="77777777" w:rsidR="00A5459C" w:rsidRPr="00A5459C" w:rsidRDefault="00A5459C" w:rsidP="00BC63AC">
            <w:pPr>
              <w:widowControl w:val="0"/>
              <w:tabs>
                <w:tab w:val="left" w:pos="0"/>
                <w:tab w:val="left" w:pos="284"/>
                <w:tab w:val="left" w:pos="851"/>
              </w:tabs>
              <w:suppressAutoHyphens/>
              <w:ind w:left="-11"/>
              <w:jc w:val="both"/>
              <w:rPr>
                <w:color w:val="000000"/>
                <w:position w:val="-1"/>
                <w:sz w:val="22"/>
                <w:szCs w:val="22"/>
              </w:rPr>
            </w:pPr>
            <w:r w:rsidRPr="00A5459C">
              <w:rPr>
                <w:color w:val="000000"/>
                <w:position w:val="-1"/>
                <w:sz w:val="22"/>
                <w:szCs w:val="22"/>
              </w:rPr>
              <w:t>п/п</w:t>
            </w:r>
          </w:p>
        </w:tc>
        <w:tc>
          <w:tcPr>
            <w:tcW w:w="1701" w:type="dxa"/>
            <w:tcBorders>
              <w:top w:val="single" w:sz="4" w:space="0" w:color="000080"/>
              <w:left w:val="single" w:sz="4" w:space="0" w:color="000080"/>
              <w:bottom w:val="single" w:sz="4" w:space="0" w:color="000080"/>
              <w:right w:val="nil"/>
            </w:tcBorders>
            <w:shd w:val="clear" w:color="auto" w:fill="auto"/>
            <w:vAlign w:val="center"/>
          </w:tcPr>
          <w:p w14:paraId="76301E20" w14:textId="77777777" w:rsidR="00A5459C" w:rsidRPr="00A5459C" w:rsidRDefault="00A5459C" w:rsidP="00BC63AC">
            <w:pPr>
              <w:widowControl w:val="0"/>
              <w:tabs>
                <w:tab w:val="left" w:pos="0"/>
                <w:tab w:val="left" w:pos="284"/>
                <w:tab w:val="left" w:pos="851"/>
              </w:tabs>
              <w:suppressAutoHyphens/>
              <w:ind w:left="-11"/>
              <w:jc w:val="both"/>
              <w:rPr>
                <w:color w:val="000000"/>
                <w:position w:val="-1"/>
                <w:sz w:val="22"/>
                <w:szCs w:val="22"/>
              </w:rPr>
            </w:pPr>
            <w:r w:rsidRPr="00A5459C">
              <w:rPr>
                <w:color w:val="000000"/>
                <w:position w:val="-1"/>
                <w:sz w:val="22"/>
                <w:szCs w:val="22"/>
              </w:rPr>
              <w:t>Найменування Замовника</w:t>
            </w:r>
          </w:p>
        </w:tc>
        <w:tc>
          <w:tcPr>
            <w:tcW w:w="1701" w:type="dxa"/>
            <w:tcBorders>
              <w:top w:val="single" w:sz="4" w:space="0" w:color="000080"/>
              <w:left w:val="single" w:sz="4" w:space="0" w:color="000080"/>
              <w:bottom w:val="single" w:sz="4" w:space="0" w:color="000080"/>
              <w:right w:val="nil"/>
            </w:tcBorders>
            <w:shd w:val="clear" w:color="auto" w:fill="auto"/>
            <w:vAlign w:val="center"/>
          </w:tcPr>
          <w:p w14:paraId="2F00A025" w14:textId="77777777" w:rsidR="00A5459C" w:rsidRPr="00A5459C" w:rsidRDefault="00A5459C" w:rsidP="00BC63AC">
            <w:pPr>
              <w:widowControl w:val="0"/>
              <w:tabs>
                <w:tab w:val="left" w:pos="0"/>
                <w:tab w:val="left" w:pos="284"/>
                <w:tab w:val="left" w:pos="851"/>
              </w:tabs>
              <w:suppressAutoHyphens/>
              <w:ind w:left="-11"/>
              <w:jc w:val="both"/>
              <w:rPr>
                <w:color w:val="000000"/>
                <w:position w:val="-1"/>
                <w:sz w:val="22"/>
                <w:szCs w:val="22"/>
              </w:rPr>
            </w:pPr>
            <w:r w:rsidRPr="00A5459C">
              <w:rPr>
                <w:color w:val="000000"/>
                <w:position w:val="-1"/>
                <w:sz w:val="22"/>
                <w:szCs w:val="22"/>
              </w:rPr>
              <w:t>Предмет договору</w:t>
            </w:r>
          </w:p>
        </w:tc>
        <w:tc>
          <w:tcPr>
            <w:tcW w:w="1559" w:type="dxa"/>
            <w:tcBorders>
              <w:top w:val="single" w:sz="4" w:space="0" w:color="000080"/>
              <w:left w:val="single" w:sz="4" w:space="0" w:color="000080"/>
              <w:bottom w:val="single" w:sz="4" w:space="0" w:color="000080"/>
              <w:right w:val="single" w:sz="4" w:space="0" w:color="000080"/>
            </w:tcBorders>
            <w:shd w:val="clear" w:color="auto" w:fill="auto"/>
            <w:vAlign w:val="center"/>
          </w:tcPr>
          <w:p w14:paraId="460C8249" w14:textId="77777777" w:rsidR="00A5459C" w:rsidRPr="00A5459C" w:rsidRDefault="00A5459C" w:rsidP="00BC63AC">
            <w:pPr>
              <w:widowControl w:val="0"/>
              <w:tabs>
                <w:tab w:val="left" w:pos="0"/>
                <w:tab w:val="left" w:pos="284"/>
                <w:tab w:val="left" w:pos="851"/>
              </w:tabs>
              <w:suppressAutoHyphens/>
              <w:ind w:left="-11"/>
              <w:jc w:val="both"/>
              <w:rPr>
                <w:color w:val="000000"/>
                <w:position w:val="-1"/>
                <w:sz w:val="22"/>
                <w:szCs w:val="22"/>
              </w:rPr>
            </w:pPr>
            <w:r w:rsidRPr="00A5459C">
              <w:rPr>
                <w:color w:val="000000"/>
                <w:position w:val="-1"/>
                <w:sz w:val="22"/>
                <w:szCs w:val="22"/>
              </w:rPr>
              <w:t>Реквізити договору №_____, від______</w:t>
            </w:r>
          </w:p>
        </w:tc>
        <w:tc>
          <w:tcPr>
            <w:tcW w:w="2126" w:type="dxa"/>
            <w:tcBorders>
              <w:top w:val="single" w:sz="4" w:space="0" w:color="000080"/>
              <w:left w:val="single" w:sz="4" w:space="0" w:color="000080"/>
              <w:bottom w:val="single" w:sz="4" w:space="0" w:color="000080"/>
              <w:right w:val="single" w:sz="4" w:space="0" w:color="000080"/>
            </w:tcBorders>
            <w:shd w:val="clear" w:color="auto" w:fill="auto"/>
            <w:vAlign w:val="center"/>
          </w:tcPr>
          <w:p w14:paraId="68EEF200"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r w:rsidRPr="00A5459C">
              <w:rPr>
                <w:color w:val="000000"/>
                <w:position w:val="-1"/>
                <w:sz w:val="22"/>
                <w:szCs w:val="22"/>
              </w:rPr>
              <w:t>Реквізити Замовника, поштова адреса, телефон</w:t>
            </w:r>
          </w:p>
        </w:tc>
      </w:tr>
      <w:tr w:rsidR="00A5459C" w:rsidRPr="00A5459C" w14:paraId="4BE64EAA" w14:textId="77777777" w:rsidTr="00DB6766">
        <w:trPr>
          <w:trHeight w:val="51"/>
        </w:trPr>
        <w:tc>
          <w:tcPr>
            <w:tcW w:w="851" w:type="dxa"/>
            <w:tcBorders>
              <w:top w:val="single" w:sz="4" w:space="0" w:color="000080"/>
              <w:left w:val="single" w:sz="4" w:space="0" w:color="000080"/>
              <w:bottom w:val="single" w:sz="4" w:space="0" w:color="000080"/>
              <w:right w:val="nil"/>
            </w:tcBorders>
            <w:shd w:val="clear" w:color="auto" w:fill="auto"/>
          </w:tcPr>
          <w:p w14:paraId="32F78DE6"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r w:rsidRPr="00A5459C">
              <w:rPr>
                <w:color w:val="000000"/>
                <w:position w:val="-1"/>
                <w:sz w:val="22"/>
                <w:szCs w:val="22"/>
              </w:rPr>
              <w:t>1</w:t>
            </w:r>
          </w:p>
        </w:tc>
        <w:tc>
          <w:tcPr>
            <w:tcW w:w="1701" w:type="dxa"/>
            <w:tcBorders>
              <w:top w:val="single" w:sz="4" w:space="0" w:color="000080"/>
              <w:left w:val="single" w:sz="4" w:space="0" w:color="000080"/>
              <w:bottom w:val="single" w:sz="4" w:space="0" w:color="000080"/>
              <w:right w:val="nil"/>
            </w:tcBorders>
            <w:shd w:val="clear" w:color="auto" w:fill="auto"/>
          </w:tcPr>
          <w:p w14:paraId="5E0B6FB8"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r w:rsidRPr="00A5459C">
              <w:rPr>
                <w:color w:val="000000"/>
                <w:position w:val="-1"/>
                <w:sz w:val="22"/>
                <w:szCs w:val="22"/>
              </w:rPr>
              <w:t>2</w:t>
            </w:r>
          </w:p>
        </w:tc>
        <w:tc>
          <w:tcPr>
            <w:tcW w:w="1701" w:type="dxa"/>
            <w:tcBorders>
              <w:top w:val="single" w:sz="4" w:space="0" w:color="000080"/>
              <w:left w:val="single" w:sz="4" w:space="0" w:color="000080"/>
              <w:bottom w:val="single" w:sz="4" w:space="0" w:color="000080"/>
              <w:right w:val="nil"/>
            </w:tcBorders>
            <w:shd w:val="clear" w:color="auto" w:fill="auto"/>
          </w:tcPr>
          <w:p w14:paraId="77C9C466"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r w:rsidRPr="00A5459C">
              <w:rPr>
                <w:color w:val="000000"/>
                <w:position w:val="-1"/>
                <w:sz w:val="22"/>
                <w:szCs w:val="22"/>
              </w:rPr>
              <w:t>3</w:t>
            </w:r>
          </w:p>
        </w:tc>
        <w:tc>
          <w:tcPr>
            <w:tcW w:w="1559" w:type="dxa"/>
            <w:tcBorders>
              <w:top w:val="single" w:sz="4" w:space="0" w:color="000080"/>
              <w:left w:val="single" w:sz="4" w:space="0" w:color="000080"/>
              <w:bottom w:val="single" w:sz="4" w:space="0" w:color="000080"/>
              <w:right w:val="single" w:sz="4" w:space="0" w:color="000080"/>
            </w:tcBorders>
            <w:shd w:val="clear" w:color="auto" w:fill="auto"/>
          </w:tcPr>
          <w:p w14:paraId="1280861A"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r w:rsidRPr="00A5459C">
              <w:rPr>
                <w:color w:val="000000"/>
                <w:position w:val="-1"/>
                <w:sz w:val="22"/>
                <w:szCs w:val="22"/>
              </w:rPr>
              <w:t>4</w:t>
            </w:r>
          </w:p>
        </w:tc>
        <w:tc>
          <w:tcPr>
            <w:tcW w:w="2126" w:type="dxa"/>
            <w:tcBorders>
              <w:top w:val="single" w:sz="4" w:space="0" w:color="000080"/>
              <w:left w:val="single" w:sz="4" w:space="0" w:color="000080"/>
              <w:bottom w:val="single" w:sz="4" w:space="0" w:color="000080"/>
              <w:right w:val="single" w:sz="4" w:space="0" w:color="000080"/>
            </w:tcBorders>
            <w:shd w:val="clear" w:color="auto" w:fill="auto"/>
          </w:tcPr>
          <w:p w14:paraId="67A54F76"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r w:rsidRPr="00A5459C">
              <w:rPr>
                <w:color w:val="000000"/>
                <w:position w:val="-1"/>
                <w:sz w:val="22"/>
                <w:szCs w:val="22"/>
              </w:rPr>
              <w:t>5</w:t>
            </w:r>
          </w:p>
        </w:tc>
      </w:tr>
    </w:tbl>
    <w:p w14:paraId="5D649FB4" w14:textId="77777777" w:rsidR="00A5459C" w:rsidRPr="00A5459C" w:rsidRDefault="00A5459C" w:rsidP="00A5459C">
      <w:pPr>
        <w:widowControl w:val="0"/>
        <w:tabs>
          <w:tab w:val="left" w:pos="0"/>
          <w:tab w:val="left" w:pos="284"/>
          <w:tab w:val="left" w:pos="851"/>
        </w:tabs>
        <w:suppressAutoHyphens/>
        <w:ind w:left="-11" w:firstLine="437"/>
        <w:jc w:val="both"/>
        <w:rPr>
          <w:i/>
          <w:iCs/>
          <w:color w:val="000000"/>
          <w:position w:val="-1"/>
          <w:sz w:val="22"/>
          <w:szCs w:val="22"/>
        </w:rPr>
      </w:pPr>
    </w:p>
    <w:p w14:paraId="784FB552" w14:textId="198974A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r w:rsidRPr="00A5459C">
        <w:rPr>
          <w:i/>
          <w:iCs/>
          <w:color w:val="000000"/>
          <w:position w:val="-1"/>
          <w:sz w:val="22"/>
          <w:szCs w:val="22"/>
        </w:rPr>
        <w:t>*</w:t>
      </w:r>
      <w:r w:rsidRPr="00A5459C">
        <w:rPr>
          <w:b/>
          <w:bCs/>
          <w:i/>
          <w:iCs/>
          <w:color w:val="000000"/>
          <w:position w:val="-1"/>
          <w:sz w:val="22"/>
          <w:szCs w:val="22"/>
        </w:rPr>
        <w:t>Аналогічним договором вважається</w:t>
      </w:r>
      <w:r w:rsidRPr="00A5459C">
        <w:rPr>
          <w:i/>
          <w:iCs/>
          <w:color w:val="000000"/>
          <w:position w:val="-1"/>
          <w:sz w:val="22"/>
          <w:szCs w:val="22"/>
        </w:rPr>
        <w:t xml:space="preserve">: </w:t>
      </w:r>
      <w:r w:rsidR="00CC025F" w:rsidRPr="00CC025F">
        <w:rPr>
          <w:color w:val="000000"/>
          <w:position w:val="-1"/>
          <w:sz w:val="22"/>
          <w:szCs w:val="22"/>
        </w:rPr>
        <w:t xml:space="preserve">договір на надання послуги поточного ремонту з відновлення працездатності ліфтів у будинках житлового фонду за кодом ДК 021:2015 (CPV) - </w:t>
      </w:r>
      <w:r w:rsidR="00853A6F" w:rsidRPr="00853A6F">
        <w:rPr>
          <w:color w:val="000000"/>
          <w:position w:val="-1"/>
          <w:sz w:val="22"/>
          <w:szCs w:val="22"/>
        </w:rPr>
        <w:t>45310000-3 Електромонтажні роботи</w:t>
      </w:r>
      <w:r w:rsidRPr="00A5459C">
        <w:rPr>
          <w:color w:val="000000"/>
          <w:position w:val="-1"/>
          <w:sz w:val="22"/>
          <w:szCs w:val="22"/>
        </w:rPr>
        <w:t>.</w:t>
      </w:r>
    </w:p>
    <w:p w14:paraId="24EC1170"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r w:rsidRPr="00A5459C">
        <w:rPr>
          <w:color w:val="000000"/>
          <w:position w:val="-1"/>
          <w:sz w:val="22"/>
          <w:szCs w:val="22"/>
        </w:rPr>
        <w:t xml:space="preserve">6) Довідку про залучення або незалучення субпідрядника у процесі надання робіт/послуг. </w:t>
      </w:r>
    </w:p>
    <w:p w14:paraId="0F65B8E7"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r w:rsidRPr="00A5459C">
        <w:rPr>
          <w:color w:val="000000"/>
          <w:position w:val="-1"/>
          <w:sz w:val="22"/>
          <w:szCs w:val="22"/>
        </w:rPr>
        <w:t>7) Скан-копію ліцензії/дозволу/відповідних документів Учасника на право виконання зазначених робіт/послуг з додатками (якщо передбачено чинним законодавством);</w:t>
      </w:r>
    </w:p>
    <w:p w14:paraId="4C7326C5"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r w:rsidRPr="00A5459C">
        <w:rPr>
          <w:color w:val="000000"/>
          <w:position w:val="-1"/>
          <w:sz w:val="22"/>
          <w:szCs w:val="22"/>
        </w:rPr>
        <w:t>8) Лист – згода на обробку, використання, поширення та доступ до персональних даних згідно з вимогами Закону України «Про захист персональних даних» від 01.06.10 №2297- VI службової (посадової) особи або представника учасника процедури закупівлі, які будуть підписувати документи пропозиції та договір.</w:t>
      </w:r>
    </w:p>
    <w:p w14:paraId="298A2401"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r w:rsidRPr="00A5459C">
        <w:rPr>
          <w:color w:val="000000"/>
          <w:position w:val="-1"/>
          <w:sz w:val="22"/>
          <w:szCs w:val="22"/>
        </w:rPr>
        <w:t xml:space="preserve">9) Лист, у довільній формі, із зазначенням таких реквізитів Учасника: </w:t>
      </w:r>
    </w:p>
    <w:p w14:paraId="3393FBA0" w14:textId="77777777" w:rsidR="00A5459C" w:rsidRPr="00A5459C" w:rsidRDefault="00A5459C" w:rsidP="00A5459C">
      <w:pPr>
        <w:widowControl w:val="0"/>
        <w:numPr>
          <w:ilvl w:val="0"/>
          <w:numId w:val="19"/>
        </w:numPr>
        <w:tabs>
          <w:tab w:val="left" w:pos="0"/>
          <w:tab w:val="left" w:pos="284"/>
          <w:tab w:val="left" w:pos="851"/>
        </w:tabs>
        <w:suppressAutoHyphens/>
        <w:ind w:leftChars="1" w:left="2" w:firstLineChars="104" w:firstLine="229"/>
        <w:jc w:val="both"/>
        <w:rPr>
          <w:color w:val="000000"/>
          <w:position w:val="-1"/>
          <w:sz w:val="22"/>
          <w:szCs w:val="22"/>
        </w:rPr>
      </w:pPr>
      <w:r w:rsidRPr="00A5459C">
        <w:rPr>
          <w:color w:val="000000"/>
          <w:position w:val="-1"/>
          <w:sz w:val="22"/>
          <w:szCs w:val="22"/>
        </w:rPr>
        <w:t xml:space="preserve">найменування юридичної або фізичної особи, </w:t>
      </w:r>
    </w:p>
    <w:p w14:paraId="4F290AFB" w14:textId="77777777" w:rsidR="00A5459C" w:rsidRPr="00A5459C" w:rsidRDefault="00A5459C" w:rsidP="00A5459C">
      <w:pPr>
        <w:widowControl w:val="0"/>
        <w:numPr>
          <w:ilvl w:val="0"/>
          <w:numId w:val="19"/>
        </w:numPr>
        <w:tabs>
          <w:tab w:val="left" w:pos="0"/>
          <w:tab w:val="left" w:pos="284"/>
          <w:tab w:val="left" w:pos="851"/>
        </w:tabs>
        <w:suppressAutoHyphens/>
        <w:ind w:leftChars="1" w:left="2" w:firstLineChars="104" w:firstLine="229"/>
        <w:jc w:val="both"/>
        <w:rPr>
          <w:color w:val="000000"/>
          <w:position w:val="-1"/>
          <w:sz w:val="22"/>
          <w:szCs w:val="22"/>
        </w:rPr>
      </w:pPr>
      <w:r w:rsidRPr="00A5459C">
        <w:rPr>
          <w:color w:val="000000"/>
          <w:position w:val="-1"/>
          <w:sz w:val="22"/>
          <w:szCs w:val="22"/>
        </w:rPr>
        <w:t xml:space="preserve">код ЄДРПОУ/ІПН; </w:t>
      </w:r>
    </w:p>
    <w:p w14:paraId="74972190" w14:textId="77777777" w:rsidR="00A5459C" w:rsidRPr="00A5459C" w:rsidRDefault="00A5459C" w:rsidP="00A5459C">
      <w:pPr>
        <w:widowControl w:val="0"/>
        <w:numPr>
          <w:ilvl w:val="0"/>
          <w:numId w:val="19"/>
        </w:numPr>
        <w:tabs>
          <w:tab w:val="left" w:pos="0"/>
          <w:tab w:val="left" w:pos="284"/>
          <w:tab w:val="left" w:pos="851"/>
        </w:tabs>
        <w:suppressAutoHyphens/>
        <w:ind w:leftChars="1" w:left="2" w:firstLineChars="104" w:firstLine="229"/>
        <w:jc w:val="both"/>
        <w:rPr>
          <w:color w:val="000000"/>
          <w:position w:val="-1"/>
          <w:sz w:val="22"/>
          <w:szCs w:val="22"/>
        </w:rPr>
      </w:pPr>
      <w:r w:rsidRPr="00A5459C">
        <w:rPr>
          <w:color w:val="000000"/>
          <w:position w:val="-1"/>
          <w:sz w:val="22"/>
          <w:szCs w:val="22"/>
        </w:rPr>
        <w:t>банківські реквізити;</w:t>
      </w:r>
    </w:p>
    <w:p w14:paraId="64EF7E1B" w14:textId="77777777" w:rsidR="00A5459C" w:rsidRPr="00A5459C" w:rsidRDefault="00A5459C" w:rsidP="00A5459C">
      <w:pPr>
        <w:widowControl w:val="0"/>
        <w:numPr>
          <w:ilvl w:val="0"/>
          <w:numId w:val="19"/>
        </w:numPr>
        <w:tabs>
          <w:tab w:val="left" w:pos="0"/>
          <w:tab w:val="left" w:pos="284"/>
          <w:tab w:val="left" w:pos="851"/>
        </w:tabs>
        <w:suppressAutoHyphens/>
        <w:ind w:leftChars="1" w:left="2" w:firstLineChars="104" w:firstLine="229"/>
        <w:jc w:val="both"/>
        <w:rPr>
          <w:color w:val="000000"/>
          <w:position w:val="-1"/>
          <w:sz w:val="22"/>
          <w:szCs w:val="22"/>
        </w:rPr>
      </w:pPr>
      <w:r w:rsidRPr="00A5459C">
        <w:rPr>
          <w:color w:val="000000"/>
          <w:position w:val="-1"/>
          <w:sz w:val="22"/>
          <w:szCs w:val="22"/>
        </w:rPr>
        <w:t xml:space="preserve">юридична адреса; </w:t>
      </w:r>
    </w:p>
    <w:p w14:paraId="52C5C81F" w14:textId="77777777" w:rsidR="00A5459C" w:rsidRPr="00A5459C" w:rsidRDefault="00A5459C" w:rsidP="00A5459C">
      <w:pPr>
        <w:widowControl w:val="0"/>
        <w:numPr>
          <w:ilvl w:val="0"/>
          <w:numId w:val="19"/>
        </w:numPr>
        <w:tabs>
          <w:tab w:val="left" w:pos="0"/>
          <w:tab w:val="left" w:pos="284"/>
          <w:tab w:val="left" w:pos="851"/>
        </w:tabs>
        <w:suppressAutoHyphens/>
        <w:ind w:leftChars="1" w:left="2" w:firstLineChars="104" w:firstLine="229"/>
        <w:jc w:val="both"/>
        <w:rPr>
          <w:color w:val="000000"/>
          <w:position w:val="-1"/>
          <w:sz w:val="22"/>
          <w:szCs w:val="22"/>
        </w:rPr>
      </w:pPr>
      <w:r w:rsidRPr="00A5459C">
        <w:rPr>
          <w:color w:val="000000"/>
          <w:position w:val="-1"/>
          <w:sz w:val="22"/>
          <w:szCs w:val="22"/>
        </w:rPr>
        <w:t>фактична адреса;</w:t>
      </w:r>
    </w:p>
    <w:p w14:paraId="089B1FD6" w14:textId="77777777" w:rsidR="00A5459C" w:rsidRPr="00A5459C" w:rsidRDefault="00A5459C" w:rsidP="00A5459C">
      <w:pPr>
        <w:widowControl w:val="0"/>
        <w:numPr>
          <w:ilvl w:val="0"/>
          <w:numId w:val="19"/>
        </w:numPr>
        <w:tabs>
          <w:tab w:val="left" w:pos="0"/>
          <w:tab w:val="left" w:pos="284"/>
          <w:tab w:val="left" w:pos="851"/>
        </w:tabs>
        <w:suppressAutoHyphens/>
        <w:ind w:leftChars="1" w:left="2" w:firstLineChars="104" w:firstLine="229"/>
        <w:jc w:val="both"/>
        <w:rPr>
          <w:color w:val="000000"/>
          <w:position w:val="-1"/>
          <w:sz w:val="22"/>
          <w:szCs w:val="22"/>
        </w:rPr>
      </w:pPr>
      <w:r w:rsidRPr="00A5459C">
        <w:rPr>
          <w:color w:val="000000"/>
          <w:position w:val="-1"/>
          <w:sz w:val="22"/>
          <w:szCs w:val="22"/>
        </w:rPr>
        <w:t xml:space="preserve">електронна адреса; </w:t>
      </w:r>
    </w:p>
    <w:p w14:paraId="42210EA9" w14:textId="77777777" w:rsidR="00A5459C" w:rsidRPr="00A5459C" w:rsidRDefault="00A5459C" w:rsidP="00A5459C">
      <w:pPr>
        <w:widowControl w:val="0"/>
        <w:numPr>
          <w:ilvl w:val="0"/>
          <w:numId w:val="19"/>
        </w:numPr>
        <w:tabs>
          <w:tab w:val="left" w:pos="0"/>
          <w:tab w:val="left" w:pos="284"/>
          <w:tab w:val="left" w:pos="851"/>
        </w:tabs>
        <w:suppressAutoHyphens/>
        <w:ind w:leftChars="1" w:left="2" w:firstLineChars="104" w:firstLine="229"/>
        <w:jc w:val="both"/>
        <w:rPr>
          <w:color w:val="000000"/>
          <w:position w:val="-1"/>
          <w:sz w:val="22"/>
          <w:szCs w:val="22"/>
        </w:rPr>
      </w:pPr>
      <w:r w:rsidRPr="00A5459C">
        <w:rPr>
          <w:color w:val="000000"/>
          <w:position w:val="-1"/>
          <w:sz w:val="22"/>
          <w:szCs w:val="22"/>
        </w:rPr>
        <w:t xml:space="preserve">номери телефонів; </w:t>
      </w:r>
    </w:p>
    <w:p w14:paraId="093C52E6" w14:textId="77777777" w:rsidR="00A5459C" w:rsidRPr="00A5459C" w:rsidRDefault="00A5459C" w:rsidP="00A5459C">
      <w:pPr>
        <w:widowControl w:val="0"/>
        <w:numPr>
          <w:ilvl w:val="0"/>
          <w:numId w:val="19"/>
        </w:numPr>
        <w:tabs>
          <w:tab w:val="left" w:pos="0"/>
          <w:tab w:val="left" w:pos="284"/>
          <w:tab w:val="left" w:pos="851"/>
        </w:tabs>
        <w:suppressAutoHyphens/>
        <w:ind w:leftChars="1" w:left="2" w:firstLineChars="104" w:firstLine="229"/>
        <w:jc w:val="both"/>
        <w:rPr>
          <w:color w:val="000000"/>
          <w:position w:val="-1"/>
          <w:sz w:val="22"/>
          <w:szCs w:val="22"/>
        </w:rPr>
      </w:pPr>
      <w:r w:rsidRPr="00A5459C">
        <w:rPr>
          <w:color w:val="000000"/>
          <w:position w:val="-1"/>
          <w:sz w:val="22"/>
          <w:szCs w:val="22"/>
        </w:rPr>
        <w:t>посада, прізвище, ім’я, по батькові особи, уповноваженої на підписання Договору;</w:t>
      </w:r>
    </w:p>
    <w:p w14:paraId="6A44EB70" w14:textId="77777777" w:rsidR="00A5459C" w:rsidRPr="00A5459C" w:rsidRDefault="00A5459C" w:rsidP="00A5459C">
      <w:pPr>
        <w:widowControl w:val="0"/>
        <w:numPr>
          <w:ilvl w:val="0"/>
          <w:numId w:val="19"/>
        </w:numPr>
        <w:tabs>
          <w:tab w:val="left" w:pos="0"/>
          <w:tab w:val="left" w:pos="284"/>
          <w:tab w:val="left" w:pos="851"/>
        </w:tabs>
        <w:suppressAutoHyphens/>
        <w:ind w:leftChars="1" w:left="2" w:firstLineChars="104" w:firstLine="229"/>
        <w:jc w:val="both"/>
        <w:rPr>
          <w:color w:val="000000"/>
          <w:position w:val="-1"/>
          <w:sz w:val="22"/>
          <w:szCs w:val="22"/>
        </w:rPr>
      </w:pPr>
      <w:r w:rsidRPr="00A5459C">
        <w:rPr>
          <w:color w:val="000000"/>
          <w:position w:val="-1"/>
          <w:sz w:val="22"/>
          <w:szCs w:val="22"/>
        </w:rPr>
        <w:t>посада, прізвище, ім’я, по батькові, телефон відповідальної/контактної особи.</w:t>
      </w:r>
    </w:p>
    <w:p w14:paraId="71091621"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r w:rsidRPr="00A5459C">
        <w:rPr>
          <w:color w:val="000000"/>
          <w:position w:val="-1"/>
          <w:sz w:val="22"/>
          <w:szCs w:val="22"/>
        </w:rPr>
        <w:t xml:space="preserve">10) Лист-погодження Учасника з проектом Договору, зазначеним у Додатку № 4 до Оголошення. </w:t>
      </w:r>
    </w:p>
    <w:p w14:paraId="04A2E627" w14:textId="77777777"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r w:rsidRPr="00A5459C">
        <w:rPr>
          <w:color w:val="000000"/>
          <w:position w:val="-1"/>
          <w:sz w:val="22"/>
          <w:szCs w:val="22"/>
        </w:rPr>
        <w:lastRenderedPageBreak/>
        <w:t>11) Гарантійний лист, яким Учасник гарантує, що вся надана ним у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w:t>
      </w:r>
    </w:p>
    <w:p w14:paraId="3E7FCA6B" w14:textId="77777777" w:rsidR="009949E6" w:rsidRPr="009949E6" w:rsidRDefault="009A1A09" w:rsidP="009949E6">
      <w:pPr>
        <w:widowControl w:val="0"/>
        <w:tabs>
          <w:tab w:val="left" w:pos="0"/>
          <w:tab w:val="left" w:pos="284"/>
          <w:tab w:val="left" w:pos="851"/>
        </w:tabs>
        <w:suppressAutoHyphens/>
        <w:ind w:left="-11" w:firstLine="437"/>
        <w:jc w:val="both"/>
        <w:rPr>
          <w:color w:val="000000"/>
          <w:position w:val="-1"/>
          <w:sz w:val="22"/>
          <w:szCs w:val="22"/>
        </w:rPr>
      </w:pPr>
      <w:r w:rsidRPr="009A1A09">
        <w:rPr>
          <w:color w:val="000000"/>
          <w:position w:val="-1"/>
          <w:sz w:val="22"/>
          <w:szCs w:val="22"/>
        </w:rPr>
        <w:t xml:space="preserve">12) </w:t>
      </w:r>
      <w:r w:rsidR="009949E6" w:rsidRPr="009949E6">
        <w:rPr>
          <w:color w:val="000000"/>
          <w:position w:val="-1"/>
          <w:sz w:val="22"/>
          <w:szCs w:val="22"/>
        </w:rPr>
        <w:t>Інформація в довільній формі про те, що учасник закупівлі:</w:t>
      </w:r>
    </w:p>
    <w:p w14:paraId="47855173" w14:textId="77777777" w:rsidR="009949E6" w:rsidRPr="009949E6" w:rsidRDefault="009949E6" w:rsidP="009949E6">
      <w:pPr>
        <w:widowControl w:val="0"/>
        <w:tabs>
          <w:tab w:val="left" w:pos="0"/>
          <w:tab w:val="left" w:pos="284"/>
          <w:tab w:val="left" w:pos="851"/>
        </w:tabs>
        <w:suppressAutoHyphens/>
        <w:ind w:left="-11" w:firstLine="437"/>
        <w:jc w:val="both"/>
        <w:rPr>
          <w:color w:val="000000"/>
          <w:position w:val="-1"/>
          <w:sz w:val="22"/>
          <w:szCs w:val="22"/>
        </w:rPr>
      </w:pPr>
      <w:r w:rsidRPr="009949E6">
        <w:rPr>
          <w:color w:val="000000"/>
          <w:position w:val="-1"/>
          <w:sz w:val="22"/>
          <w:szCs w:val="22"/>
        </w:rPr>
        <w:t xml:space="preserve"> – не є громадянином Російської Федерації/Республіки Білорусь (крім того, що проживає на території України на законних підставах);</w:t>
      </w:r>
    </w:p>
    <w:p w14:paraId="609275CD" w14:textId="77777777" w:rsidR="009949E6" w:rsidRPr="009949E6" w:rsidRDefault="009949E6" w:rsidP="009949E6">
      <w:pPr>
        <w:widowControl w:val="0"/>
        <w:tabs>
          <w:tab w:val="left" w:pos="0"/>
          <w:tab w:val="left" w:pos="284"/>
          <w:tab w:val="left" w:pos="851"/>
        </w:tabs>
        <w:suppressAutoHyphens/>
        <w:ind w:left="-11" w:firstLine="437"/>
        <w:jc w:val="both"/>
        <w:rPr>
          <w:color w:val="000000"/>
          <w:position w:val="-1"/>
          <w:sz w:val="22"/>
          <w:szCs w:val="22"/>
        </w:rPr>
      </w:pPr>
      <w:r w:rsidRPr="009949E6">
        <w:rPr>
          <w:color w:val="000000"/>
          <w:position w:val="-1"/>
          <w:sz w:val="22"/>
          <w:szCs w:val="22"/>
        </w:rPr>
        <w:t xml:space="preserve">– не є юридичною особою, створеною та зареєстрованою відповідно до законодавства Російської Федерації/Республіки Білорусь; </w:t>
      </w:r>
    </w:p>
    <w:p w14:paraId="6DBE2F2F" w14:textId="77777777" w:rsidR="009949E6" w:rsidRPr="009949E6" w:rsidRDefault="009949E6" w:rsidP="009949E6">
      <w:pPr>
        <w:widowControl w:val="0"/>
        <w:tabs>
          <w:tab w:val="left" w:pos="0"/>
          <w:tab w:val="left" w:pos="284"/>
          <w:tab w:val="left" w:pos="851"/>
        </w:tabs>
        <w:suppressAutoHyphens/>
        <w:ind w:left="-11" w:firstLine="437"/>
        <w:jc w:val="both"/>
        <w:rPr>
          <w:color w:val="000000"/>
          <w:position w:val="-1"/>
          <w:sz w:val="22"/>
          <w:szCs w:val="22"/>
        </w:rPr>
      </w:pPr>
      <w:r w:rsidRPr="009949E6">
        <w:rPr>
          <w:color w:val="000000"/>
          <w:position w:val="-1"/>
          <w:sz w:val="22"/>
          <w:szCs w:val="22"/>
        </w:rPr>
        <w:t xml:space="preserve">– не є юридичною особою, створеною та зареєстрованою відповідно до законодавства України, кінцевим </w:t>
      </w:r>
      <w:proofErr w:type="spellStart"/>
      <w:r w:rsidRPr="009949E6">
        <w:rPr>
          <w:color w:val="000000"/>
          <w:position w:val="-1"/>
          <w:sz w:val="22"/>
          <w:szCs w:val="22"/>
        </w:rPr>
        <w:t>бенефіціарним</w:t>
      </w:r>
      <w:proofErr w:type="spellEnd"/>
      <w:r w:rsidRPr="009949E6">
        <w:rPr>
          <w:color w:val="000000"/>
          <w:position w:val="-1"/>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14:paraId="428D0C0F" w14:textId="77777777" w:rsidR="009949E6" w:rsidRDefault="009949E6" w:rsidP="009949E6">
      <w:pPr>
        <w:widowControl w:val="0"/>
        <w:tabs>
          <w:tab w:val="left" w:pos="0"/>
          <w:tab w:val="left" w:pos="284"/>
          <w:tab w:val="left" w:pos="851"/>
        </w:tabs>
        <w:suppressAutoHyphens/>
        <w:ind w:left="-11" w:firstLine="437"/>
        <w:jc w:val="both"/>
        <w:rPr>
          <w:color w:val="000000"/>
          <w:position w:val="-1"/>
          <w:sz w:val="22"/>
          <w:szCs w:val="22"/>
        </w:rPr>
      </w:pPr>
      <w:r w:rsidRPr="009949E6">
        <w:rPr>
          <w:color w:val="000000"/>
          <w:position w:val="-1"/>
          <w:sz w:val="22"/>
          <w:szCs w:val="22"/>
        </w:rPr>
        <w:t>– не пропонує в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14:paraId="4043DF3D" w14:textId="6FD46755" w:rsidR="009A1A09" w:rsidRPr="009A1A09" w:rsidRDefault="009A1A09" w:rsidP="009949E6">
      <w:pPr>
        <w:widowControl w:val="0"/>
        <w:tabs>
          <w:tab w:val="left" w:pos="0"/>
          <w:tab w:val="left" w:pos="284"/>
          <w:tab w:val="left" w:pos="851"/>
        </w:tabs>
        <w:suppressAutoHyphens/>
        <w:ind w:left="-11" w:firstLine="437"/>
        <w:jc w:val="both"/>
        <w:rPr>
          <w:color w:val="000000"/>
          <w:position w:val="-1"/>
          <w:sz w:val="22"/>
          <w:szCs w:val="22"/>
        </w:rPr>
      </w:pPr>
      <w:r w:rsidRPr="009A1A09">
        <w:rPr>
          <w:color w:val="000000"/>
          <w:position w:val="-1"/>
          <w:sz w:val="22"/>
          <w:szCs w:val="22"/>
        </w:rPr>
        <w:t xml:space="preserve">13) 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14:paraId="06D801FA" w14:textId="77777777" w:rsidR="009A1A09" w:rsidRPr="009A1A09" w:rsidRDefault="009A1A09" w:rsidP="009A1A09">
      <w:pPr>
        <w:widowControl w:val="0"/>
        <w:tabs>
          <w:tab w:val="left" w:pos="0"/>
          <w:tab w:val="left" w:pos="284"/>
          <w:tab w:val="left" w:pos="851"/>
        </w:tabs>
        <w:suppressAutoHyphens/>
        <w:ind w:left="-11" w:firstLine="437"/>
        <w:jc w:val="both"/>
        <w:rPr>
          <w:i/>
          <w:color w:val="000000"/>
          <w:position w:val="-1"/>
          <w:sz w:val="22"/>
          <w:szCs w:val="22"/>
        </w:rPr>
      </w:pPr>
      <w:r w:rsidRPr="009A1A09">
        <w:rPr>
          <w:i/>
          <w:color w:val="000000"/>
          <w:position w:val="-1"/>
          <w:sz w:val="22"/>
          <w:szCs w:val="22"/>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61C30A68" w14:textId="77777777" w:rsidR="009A1A09" w:rsidRDefault="009A1A09" w:rsidP="009A1A09">
      <w:pPr>
        <w:widowControl w:val="0"/>
        <w:tabs>
          <w:tab w:val="left" w:pos="0"/>
          <w:tab w:val="left" w:pos="284"/>
          <w:tab w:val="left" w:pos="851"/>
        </w:tabs>
        <w:suppressAutoHyphens/>
        <w:ind w:left="-11" w:firstLine="437"/>
        <w:jc w:val="both"/>
        <w:rPr>
          <w:color w:val="000000"/>
          <w:position w:val="-1"/>
          <w:sz w:val="22"/>
          <w:szCs w:val="22"/>
        </w:rPr>
      </w:pPr>
      <w:r w:rsidRPr="009A1A09">
        <w:rPr>
          <w:color w:val="000000"/>
          <w:position w:val="-1"/>
          <w:sz w:val="22"/>
          <w:szCs w:val="22"/>
        </w:rPr>
        <w:t>14) Інші документи, які Учасник відбору вважає за доцільним надати у складі своєї пропозиції.</w:t>
      </w:r>
    </w:p>
    <w:p w14:paraId="2B49C024" w14:textId="00BB2F3F" w:rsidR="00687030" w:rsidRDefault="009A1A09" w:rsidP="00A5459C">
      <w:pPr>
        <w:widowControl w:val="0"/>
        <w:tabs>
          <w:tab w:val="left" w:pos="0"/>
          <w:tab w:val="left" w:pos="284"/>
          <w:tab w:val="left" w:pos="851"/>
        </w:tabs>
        <w:suppressAutoHyphens/>
        <w:ind w:left="-11" w:firstLine="437"/>
        <w:jc w:val="both"/>
        <w:rPr>
          <w:color w:val="000000"/>
          <w:position w:val="-1"/>
          <w:sz w:val="22"/>
          <w:szCs w:val="22"/>
        </w:rPr>
      </w:pPr>
      <w:r w:rsidRPr="009A1A09">
        <w:rPr>
          <w:color w:val="000000"/>
          <w:position w:val="-1"/>
          <w:sz w:val="22"/>
          <w:szCs w:val="22"/>
        </w:rPr>
        <w:br/>
      </w:r>
    </w:p>
    <w:p w14:paraId="33E2FB3E" w14:textId="475CE2AB" w:rsidR="00A5459C" w:rsidRPr="00A5459C" w:rsidRDefault="00A5459C" w:rsidP="00A5459C">
      <w:pPr>
        <w:widowControl w:val="0"/>
        <w:tabs>
          <w:tab w:val="left" w:pos="0"/>
          <w:tab w:val="left" w:pos="284"/>
          <w:tab w:val="left" w:pos="851"/>
        </w:tabs>
        <w:suppressAutoHyphens/>
        <w:ind w:left="-11" w:firstLine="437"/>
        <w:jc w:val="both"/>
        <w:rPr>
          <w:color w:val="000000"/>
          <w:position w:val="-1"/>
          <w:sz w:val="22"/>
          <w:szCs w:val="22"/>
        </w:rPr>
      </w:pPr>
      <w:r w:rsidRPr="00A5459C">
        <w:rPr>
          <w:color w:val="000000"/>
          <w:position w:val="-1"/>
          <w:sz w:val="22"/>
          <w:szCs w:val="22"/>
        </w:rPr>
        <w:t>Всі документи повинні бути складені на бланку Учасника з обов’язковим зазначенням дати та вихідного номера, за підписом керівника, з печаткою (у разі наявності), а копії документів завірені належним чином (ПІБ, підпис керівника, печатка (у разі наявності)).</w:t>
      </w:r>
    </w:p>
    <w:p w14:paraId="7FB3FA94" w14:textId="77777777" w:rsidR="005B23B4" w:rsidRPr="00EF023D" w:rsidRDefault="005B23B4" w:rsidP="005B23B4">
      <w:pPr>
        <w:widowControl w:val="0"/>
        <w:tabs>
          <w:tab w:val="left" w:pos="0"/>
          <w:tab w:val="left" w:pos="284"/>
          <w:tab w:val="left" w:pos="851"/>
        </w:tabs>
        <w:suppressAutoHyphens/>
        <w:ind w:left="-11" w:firstLine="437"/>
        <w:jc w:val="both"/>
        <w:rPr>
          <w:sz w:val="22"/>
          <w:szCs w:val="22"/>
          <w:lang w:eastAsia="ru-RU"/>
        </w:rPr>
      </w:pPr>
    </w:p>
    <w:p w14:paraId="36A107C3" w14:textId="77777777" w:rsidR="00634344" w:rsidRPr="00EF023D" w:rsidRDefault="00634344" w:rsidP="005B23B4">
      <w:pPr>
        <w:pStyle w:val="a8"/>
        <w:shd w:val="clear" w:color="auto" w:fill="FFFFFF"/>
        <w:tabs>
          <w:tab w:val="left" w:pos="284"/>
        </w:tabs>
        <w:ind w:left="426"/>
        <w:jc w:val="both"/>
        <w:rPr>
          <w:sz w:val="22"/>
          <w:szCs w:val="22"/>
          <w:lang w:eastAsia="ru-RU"/>
        </w:rPr>
      </w:pPr>
    </w:p>
    <w:p w14:paraId="32C3DBCC" w14:textId="77777777" w:rsidR="00BC63AC" w:rsidRPr="00687030" w:rsidRDefault="00BC63AC" w:rsidP="00BC63AC">
      <w:pPr>
        <w:rPr>
          <w:b/>
          <w:bCs/>
          <w:i/>
          <w:iCs/>
          <w:sz w:val="22"/>
          <w:szCs w:val="22"/>
        </w:rPr>
      </w:pPr>
      <w:r w:rsidRPr="00687030">
        <w:rPr>
          <w:b/>
          <w:bCs/>
          <w:i/>
          <w:iCs/>
          <w:sz w:val="22"/>
          <w:szCs w:val="22"/>
        </w:rPr>
        <w:t xml:space="preserve">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електронний цифровий підпис особи, яка підписала документи пропозиції. Файл накладеного електронного цифрового підпису повинен бути придатний для перевірки на сайті Центрального </w:t>
      </w:r>
      <w:proofErr w:type="spellStart"/>
      <w:r w:rsidRPr="00687030">
        <w:rPr>
          <w:b/>
          <w:bCs/>
          <w:i/>
          <w:iCs/>
          <w:sz w:val="22"/>
          <w:szCs w:val="22"/>
        </w:rPr>
        <w:t>засвідчувального</w:t>
      </w:r>
      <w:proofErr w:type="spellEnd"/>
      <w:r w:rsidRPr="00687030">
        <w:rPr>
          <w:b/>
          <w:bCs/>
          <w:i/>
          <w:iCs/>
          <w:sz w:val="22"/>
          <w:szCs w:val="22"/>
        </w:rPr>
        <w:t xml:space="preserve"> органу за посиланням –http://czo.gov.ua/verify.</w:t>
      </w:r>
    </w:p>
    <w:p w14:paraId="5AB39164" w14:textId="77777777" w:rsidR="00F84A60" w:rsidRPr="00EF023D" w:rsidRDefault="00F84A60" w:rsidP="00BC63AC">
      <w:pPr>
        <w:rPr>
          <w:b/>
          <w:sz w:val="20"/>
          <w:szCs w:val="20"/>
        </w:rPr>
      </w:pPr>
      <w:r w:rsidRPr="00EF023D">
        <w:rPr>
          <w:b/>
          <w:sz w:val="20"/>
          <w:szCs w:val="20"/>
        </w:rPr>
        <w:br w:type="page"/>
      </w:r>
    </w:p>
    <w:p w14:paraId="35DD8318" w14:textId="77777777" w:rsidR="00A136DE" w:rsidRPr="00EF023D" w:rsidRDefault="00A136DE" w:rsidP="004E427B">
      <w:pPr>
        <w:ind w:left="8496"/>
        <w:jc w:val="both"/>
        <w:rPr>
          <w:b/>
          <w:sz w:val="20"/>
          <w:szCs w:val="20"/>
        </w:rPr>
      </w:pPr>
      <w:r w:rsidRPr="00EF023D">
        <w:rPr>
          <w:b/>
          <w:sz w:val="20"/>
          <w:szCs w:val="20"/>
        </w:rPr>
        <w:lastRenderedPageBreak/>
        <w:t xml:space="preserve">Додаток </w:t>
      </w:r>
      <w:r w:rsidR="00234CE0" w:rsidRPr="00EF023D">
        <w:rPr>
          <w:b/>
          <w:sz w:val="20"/>
          <w:szCs w:val="20"/>
        </w:rPr>
        <w:t xml:space="preserve">№ </w:t>
      </w:r>
      <w:r w:rsidRPr="00EF023D">
        <w:rPr>
          <w:b/>
          <w:sz w:val="20"/>
          <w:szCs w:val="20"/>
        </w:rPr>
        <w:t>3</w:t>
      </w:r>
    </w:p>
    <w:p w14:paraId="0DFAFA6D" w14:textId="77777777" w:rsidR="000406EB" w:rsidRPr="00EF023D" w:rsidRDefault="004E427B" w:rsidP="004E427B">
      <w:pPr>
        <w:shd w:val="clear" w:color="auto" w:fill="FFFFFF"/>
        <w:tabs>
          <w:tab w:val="left" w:pos="284"/>
        </w:tabs>
        <w:ind w:firstLine="426"/>
        <w:jc w:val="center"/>
        <w:rPr>
          <w:b/>
          <w:sz w:val="20"/>
          <w:szCs w:val="20"/>
        </w:rPr>
      </w:pP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000406EB" w:rsidRPr="00EF023D">
        <w:rPr>
          <w:b/>
          <w:sz w:val="20"/>
          <w:szCs w:val="20"/>
        </w:rPr>
        <w:t>до Оголошення</w:t>
      </w:r>
    </w:p>
    <w:p w14:paraId="7065DEBE" w14:textId="77777777" w:rsidR="00A136DE" w:rsidRPr="00EF023D" w:rsidRDefault="00A136DE" w:rsidP="00BC63C3">
      <w:pPr>
        <w:ind w:firstLine="426"/>
        <w:jc w:val="both"/>
        <w:rPr>
          <w:b/>
          <w:sz w:val="22"/>
          <w:szCs w:val="22"/>
        </w:rPr>
      </w:pPr>
    </w:p>
    <w:p w14:paraId="0F1F133E" w14:textId="77777777" w:rsidR="007E6B68" w:rsidRPr="00EF023D" w:rsidRDefault="007E6B68" w:rsidP="007E6B68">
      <w:pPr>
        <w:tabs>
          <w:tab w:val="left" w:pos="1575"/>
        </w:tabs>
        <w:jc w:val="right"/>
        <w:rPr>
          <w:i/>
          <w:sz w:val="20"/>
          <w:szCs w:val="20"/>
        </w:rPr>
      </w:pPr>
      <w:r w:rsidRPr="00EF023D">
        <w:rPr>
          <w:i/>
          <w:sz w:val="20"/>
          <w:szCs w:val="20"/>
        </w:rPr>
        <w:t>Форма пропозиції, яка подається Учасником на фірмовому бланку.</w:t>
      </w:r>
    </w:p>
    <w:p w14:paraId="3631DA83" w14:textId="77777777" w:rsidR="007E6B68" w:rsidRPr="00EF023D" w:rsidRDefault="007E6B68" w:rsidP="007E6B68">
      <w:pPr>
        <w:tabs>
          <w:tab w:val="left" w:pos="1575"/>
        </w:tabs>
        <w:jc w:val="right"/>
        <w:rPr>
          <w:i/>
          <w:iCs/>
          <w:sz w:val="20"/>
          <w:szCs w:val="20"/>
        </w:rPr>
      </w:pPr>
      <w:r w:rsidRPr="00EF023D">
        <w:rPr>
          <w:i/>
          <w:iCs/>
          <w:sz w:val="20"/>
          <w:szCs w:val="20"/>
        </w:rPr>
        <w:t>Учасник не повинен відступати від даної форми.</w:t>
      </w:r>
    </w:p>
    <w:p w14:paraId="319894C7" w14:textId="77777777" w:rsidR="00A136DE" w:rsidRPr="00EF023D" w:rsidRDefault="00A136DE" w:rsidP="00BC63C3">
      <w:pPr>
        <w:ind w:firstLine="426"/>
        <w:jc w:val="both"/>
        <w:rPr>
          <w:b/>
          <w:sz w:val="22"/>
          <w:szCs w:val="22"/>
        </w:rPr>
      </w:pPr>
    </w:p>
    <w:p w14:paraId="4590712E" w14:textId="77777777" w:rsidR="00C774E4" w:rsidRPr="00EF023D" w:rsidRDefault="00C774E4" w:rsidP="00A136DE">
      <w:pPr>
        <w:tabs>
          <w:tab w:val="left" w:pos="1575"/>
        </w:tabs>
        <w:jc w:val="center"/>
        <w:rPr>
          <w:b/>
          <w:bCs/>
          <w:sz w:val="20"/>
          <w:szCs w:val="20"/>
        </w:rPr>
      </w:pPr>
    </w:p>
    <w:p w14:paraId="5152D836" w14:textId="77777777" w:rsidR="00A136DE" w:rsidRPr="00EF023D" w:rsidRDefault="00A136DE" w:rsidP="00A136DE">
      <w:pPr>
        <w:tabs>
          <w:tab w:val="left" w:pos="1575"/>
        </w:tabs>
        <w:jc w:val="center"/>
        <w:rPr>
          <w:b/>
          <w:bCs/>
          <w:sz w:val="20"/>
          <w:szCs w:val="20"/>
        </w:rPr>
      </w:pPr>
      <w:r w:rsidRPr="00EF023D">
        <w:rPr>
          <w:b/>
          <w:bCs/>
          <w:sz w:val="20"/>
          <w:szCs w:val="20"/>
        </w:rPr>
        <w:t>ЦІНОВА ПРОПОЗИЦІЯ</w:t>
      </w:r>
    </w:p>
    <w:p w14:paraId="723D7C09" w14:textId="77777777" w:rsidR="00A136DE" w:rsidRPr="00EF023D" w:rsidRDefault="00A136DE" w:rsidP="00A136DE">
      <w:pPr>
        <w:tabs>
          <w:tab w:val="left" w:pos="1575"/>
        </w:tabs>
        <w:jc w:val="center"/>
        <w:rPr>
          <w:sz w:val="20"/>
          <w:szCs w:val="20"/>
        </w:rPr>
      </w:pPr>
      <w:r w:rsidRPr="00EF023D">
        <w:rPr>
          <w:sz w:val="20"/>
          <w:szCs w:val="20"/>
        </w:rPr>
        <w:t>________________(назва Учасника), надає свою пропозицію щодо участі у закупівлі _________________________________________</w:t>
      </w:r>
      <w:r w:rsidRPr="00EF023D">
        <w:rPr>
          <w:bCs/>
          <w:sz w:val="20"/>
          <w:szCs w:val="20"/>
        </w:rPr>
        <w:t>.</w:t>
      </w:r>
    </w:p>
    <w:p w14:paraId="3BCC5F1B" w14:textId="77777777" w:rsidR="00A136DE" w:rsidRPr="00EF023D" w:rsidRDefault="00A136DE" w:rsidP="00A136DE">
      <w:pPr>
        <w:tabs>
          <w:tab w:val="left" w:pos="1575"/>
        </w:tabs>
        <w:jc w:val="center"/>
        <w:rPr>
          <w:iCs/>
          <w:sz w:val="20"/>
          <w:szCs w:val="20"/>
        </w:rPr>
      </w:pPr>
      <w:r w:rsidRPr="00EF023D">
        <w:rPr>
          <w:iCs/>
          <w:sz w:val="20"/>
          <w:szCs w:val="20"/>
        </w:rPr>
        <w:t>(найменування предмету закупівлі</w:t>
      </w:r>
      <w:r w:rsidR="004A3A86" w:rsidRPr="00EF023D">
        <w:rPr>
          <w:iCs/>
          <w:sz w:val="20"/>
          <w:szCs w:val="20"/>
        </w:rPr>
        <w:t>)</w:t>
      </w:r>
      <w:r w:rsidRPr="00EF023D">
        <w:rPr>
          <w:iCs/>
          <w:sz w:val="20"/>
          <w:szCs w:val="20"/>
        </w:rPr>
        <w:t xml:space="preserve"> </w:t>
      </w:r>
    </w:p>
    <w:p w14:paraId="2A694FC6" w14:textId="77777777" w:rsidR="00A136DE" w:rsidRPr="00EF023D" w:rsidRDefault="00A136DE" w:rsidP="00A136DE">
      <w:pPr>
        <w:tabs>
          <w:tab w:val="left" w:pos="1575"/>
        </w:tabs>
        <w:jc w:val="center"/>
        <w:rPr>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647"/>
      </w:tblGrid>
      <w:tr w:rsidR="00A136DE" w:rsidRPr="00EF023D" w14:paraId="45D7F386" w14:textId="77777777" w:rsidTr="00CA3A20">
        <w:tc>
          <w:tcPr>
            <w:tcW w:w="1809" w:type="dxa"/>
            <w:vMerge w:val="restart"/>
            <w:vAlign w:val="center"/>
          </w:tcPr>
          <w:p w14:paraId="252624EA" w14:textId="77777777" w:rsidR="00A136DE" w:rsidRPr="00EF023D" w:rsidRDefault="00A136DE" w:rsidP="00CA3A20">
            <w:pPr>
              <w:tabs>
                <w:tab w:val="left" w:pos="1575"/>
              </w:tabs>
              <w:rPr>
                <w:b/>
                <w:sz w:val="20"/>
                <w:szCs w:val="20"/>
              </w:rPr>
            </w:pPr>
            <w:r w:rsidRPr="00EF023D">
              <w:rPr>
                <w:b/>
                <w:sz w:val="20"/>
                <w:szCs w:val="20"/>
              </w:rPr>
              <w:t>Відомості про підприємство</w:t>
            </w:r>
          </w:p>
        </w:tc>
        <w:tc>
          <w:tcPr>
            <w:tcW w:w="8647" w:type="dxa"/>
            <w:vAlign w:val="center"/>
          </w:tcPr>
          <w:p w14:paraId="4362F182" w14:textId="77777777" w:rsidR="00A136DE" w:rsidRPr="00EF023D" w:rsidRDefault="00A136DE" w:rsidP="00CA3A20">
            <w:pPr>
              <w:tabs>
                <w:tab w:val="left" w:pos="1575"/>
              </w:tabs>
              <w:rPr>
                <w:sz w:val="20"/>
                <w:szCs w:val="20"/>
              </w:rPr>
            </w:pPr>
            <w:r w:rsidRPr="00EF023D">
              <w:rPr>
                <w:sz w:val="20"/>
                <w:szCs w:val="20"/>
              </w:rPr>
              <w:t xml:space="preserve">Повне найменування Учасника </w:t>
            </w:r>
          </w:p>
        </w:tc>
      </w:tr>
      <w:tr w:rsidR="00A136DE" w:rsidRPr="00EF023D" w14:paraId="7C79ED2C" w14:textId="77777777" w:rsidTr="00CA3A20">
        <w:tc>
          <w:tcPr>
            <w:tcW w:w="1809" w:type="dxa"/>
            <w:vMerge/>
            <w:vAlign w:val="center"/>
          </w:tcPr>
          <w:p w14:paraId="08A639B8" w14:textId="77777777" w:rsidR="00A136DE" w:rsidRPr="00EF023D" w:rsidRDefault="00A136DE" w:rsidP="00CA3A20">
            <w:pPr>
              <w:tabs>
                <w:tab w:val="left" w:pos="1575"/>
              </w:tabs>
              <w:rPr>
                <w:b/>
                <w:sz w:val="20"/>
                <w:szCs w:val="20"/>
              </w:rPr>
            </w:pPr>
          </w:p>
        </w:tc>
        <w:tc>
          <w:tcPr>
            <w:tcW w:w="8647" w:type="dxa"/>
            <w:vAlign w:val="center"/>
          </w:tcPr>
          <w:p w14:paraId="6C00F9BE" w14:textId="77777777" w:rsidR="00A136DE" w:rsidRPr="00EF023D" w:rsidRDefault="00A136DE" w:rsidP="00CA3A20">
            <w:pPr>
              <w:tabs>
                <w:tab w:val="left" w:pos="1575"/>
              </w:tabs>
              <w:rPr>
                <w:sz w:val="20"/>
                <w:szCs w:val="20"/>
              </w:rPr>
            </w:pPr>
            <w:r w:rsidRPr="00EF023D">
              <w:rPr>
                <w:sz w:val="20"/>
                <w:szCs w:val="20"/>
              </w:rPr>
              <w:t>Код за ЄДРПОУ (Ідентифікаційний код)</w:t>
            </w:r>
          </w:p>
        </w:tc>
      </w:tr>
      <w:tr w:rsidR="00A136DE" w:rsidRPr="00EF023D" w14:paraId="589719BB" w14:textId="77777777" w:rsidTr="00CA3A20">
        <w:trPr>
          <w:trHeight w:val="313"/>
        </w:trPr>
        <w:tc>
          <w:tcPr>
            <w:tcW w:w="1809" w:type="dxa"/>
            <w:vMerge/>
            <w:vAlign w:val="center"/>
          </w:tcPr>
          <w:p w14:paraId="6C8CBAA0" w14:textId="77777777" w:rsidR="00A136DE" w:rsidRPr="00EF023D" w:rsidRDefault="00A136DE" w:rsidP="00CA3A20">
            <w:pPr>
              <w:tabs>
                <w:tab w:val="left" w:pos="1575"/>
              </w:tabs>
              <w:rPr>
                <w:b/>
                <w:sz w:val="20"/>
                <w:szCs w:val="20"/>
              </w:rPr>
            </w:pPr>
          </w:p>
        </w:tc>
        <w:tc>
          <w:tcPr>
            <w:tcW w:w="8647" w:type="dxa"/>
            <w:vAlign w:val="center"/>
          </w:tcPr>
          <w:p w14:paraId="6DE07FE3" w14:textId="77777777" w:rsidR="00A136DE" w:rsidRPr="00EF023D" w:rsidRDefault="00A136DE" w:rsidP="00CA3A20">
            <w:pPr>
              <w:tabs>
                <w:tab w:val="left" w:pos="1575"/>
              </w:tabs>
              <w:rPr>
                <w:sz w:val="20"/>
                <w:szCs w:val="20"/>
              </w:rPr>
            </w:pPr>
            <w:r w:rsidRPr="00EF023D">
              <w:rPr>
                <w:sz w:val="20"/>
                <w:szCs w:val="20"/>
              </w:rPr>
              <w:t>Реквізити (адреса – юридична, фактична, електронна, контактний телефон)</w:t>
            </w:r>
          </w:p>
        </w:tc>
      </w:tr>
      <w:tr w:rsidR="00A136DE" w:rsidRPr="00EF023D" w14:paraId="4A0153DF" w14:textId="77777777" w:rsidTr="00CA3A20">
        <w:trPr>
          <w:trHeight w:val="524"/>
        </w:trPr>
        <w:tc>
          <w:tcPr>
            <w:tcW w:w="1809" w:type="dxa"/>
            <w:vAlign w:val="center"/>
          </w:tcPr>
          <w:p w14:paraId="37C2F4EC" w14:textId="77777777" w:rsidR="00A136DE" w:rsidRPr="00EF023D" w:rsidRDefault="00A136DE" w:rsidP="00CA3A20">
            <w:pPr>
              <w:tabs>
                <w:tab w:val="left" w:pos="1575"/>
              </w:tabs>
              <w:rPr>
                <w:b/>
                <w:sz w:val="20"/>
                <w:szCs w:val="20"/>
              </w:rPr>
            </w:pPr>
            <w:r w:rsidRPr="00EF023D">
              <w:rPr>
                <w:sz w:val="20"/>
                <w:szCs w:val="20"/>
              </w:rPr>
              <w:t>Вартість пропозиції</w:t>
            </w:r>
          </w:p>
        </w:tc>
        <w:tc>
          <w:tcPr>
            <w:tcW w:w="8647" w:type="dxa"/>
            <w:vAlign w:val="center"/>
          </w:tcPr>
          <w:p w14:paraId="4D3AE158" w14:textId="77777777" w:rsidR="00A136DE" w:rsidRPr="00EF023D" w:rsidRDefault="00A136DE" w:rsidP="00CA3A20">
            <w:pPr>
              <w:rPr>
                <w:iCs/>
                <w:sz w:val="20"/>
                <w:szCs w:val="20"/>
              </w:rPr>
            </w:pPr>
            <w:r w:rsidRPr="00EF023D">
              <w:rPr>
                <w:sz w:val="20"/>
                <w:szCs w:val="20"/>
              </w:rPr>
              <w:t xml:space="preserve">Учасник вказує загальну вартість </w:t>
            </w:r>
            <w:r w:rsidRPr="00EF023D">
              <w:rPr>
                <w:iCs/>
                <w:sz w:val="20"/>
                <w:szCs w:val="20"/>
              </w:rPr>
              <w:t xml:space="preserve">предмету закупівлі </w:t>
            </w:r>
          </w:p>
          <w:p w14:paraId="66E3BE1D" w14:textId="77777777" w:rsidR="00A136DE" w:rsidRPr="00EF023D" w:rsidRDefault="00A136DE" w:rsidP="00CA3A20">
            <w:pPr>
              <w:rPr>
                <w:iCs/>
                <w:sz w:val="20"/>
                <w:szCs w:val="20"/>
              </w:rPr>
            </w:pPr>
            <w:r w:rsidRPr="00EF023D">
              <w:rPr>
                <w:b/>
                <w:sz w:val="20"/>
                <w:szCs w:val="20"/>
              </w:rPr>
              <w:t xml:space="preserve">(стартова сума аукціону) </w:t>
            </w:r>
            <w:r w:rsidRPr="00EF023D">
              <w:rPr>
                <w:sz w:val="20"/>
                <w:szCs w:val="20"/>
              </w:rPr>
              <w:t xml:space="preserve">в гривнях цифрами та прописом </w:t>
            </w:r>
            <w:r w:rsidRPr="00EF023D">
              <w:rPr>
                <w:b/>
                <w:sz w:val="20"/>
                <w:szCs w:val="20"/>
              </w:rPr>
              <w:t xml:space="preserve">з урахуванням ПДВ. </w:t>
            </w:r>
          </w:p>
        </w:tc>
      </w:tr>
    </w:tbl>
    <w:p w14:paraId="2FFB7D16" w14:textId="77777777" w:rsidR="005F75F4" w:rsidRPr="00EF023D" w:rsidRDefault="005F75F4" w:rsidP="00A136DE">
      <w:pPr>
        <w:tabs>
          <w:tab w:val="left" w:pos="1575"/>
        </w:tabs>
      </w:pPr>
    </w:p>
    <w:tbl>
      <w:tblPr>
        <w:tblpPr w:leftFromText="180" w:rightFromText="180" w:vertAnchor="text" w:horzAnchor="margin" w:tblpY="13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554"/>
        <w:gridCol w:w="4536"/>
        <w:gridCol w:w="1701"/>
        <w:gridCol w:w="822"/>
        <w:gridCol w:w="1275"/>
      </w:tblGrid>
      <w:tr w:rsidR="009975B3" w:rsidRPr="00371A8B" w14:paraId="13ABACC4" w14:textId="77777777" w:rsidTr="008D746A">
        <w:trPr>
          <w:cantSplit/>
          <w:trHeight w:val="658"/>
        </w:trPr>
        <w:tc>
          <w:tcPr>
            <w:tcW w:w="426" w:type="dxa"/>
            <w:vAlign w:val="center"/>
          </w:tcPr>
          <w:p w14:paraId="5DFA7E1F" w14:textId="77777777" w:rsidR="009975B3" w:rsidRPr="00371A8B" w:rsidRDefault="009975B3" w:rsidP="00371A8B">
            <w:pPr>
              <w:tabs>
                <w:tab w:val="left" w:pos="1575"/>
              </w:tabs>
              <w:ind w:right="-108"/>
              <w:jc w:val="center"/>
              <w:rPr>
                <w:sz w:val="20"/>
                <w:szCs w:val="20"/>
              </w:rPr>
            </w:pPr>
            <w:r w:rsidRPr="00371A8B">
              <w:rPr>
                <w:sz w:val="20"/>
                <w:szCs w:val="20"/>
              </w:rPr>
              <w:t>№ п/п</w:t>
            </w:r>
          </w:p>
        </w:tc>
        <w:tc>
          <w:tcPr>
            <w:tcW w:w="1554" w:type="dxa"/>
            <w:vAlign w:val="center"/>
          </w:tcPr>
          <w:p w14:paraId="6DC54FE3" w14:textId="77777777" w:rsidR="009975B3" w:rsidRPr="00371A8B" w:rsidRDefault="009975B3" w:rsidP="00371A8B">
            <w:pPr>
              <w:tabs>
                <w:tab w:val="left" w:pos="1575"/>
              </w:tabs>
              <w:jc w:val="center"/>
              <w:rPr>
                <w:sz w:val="20"/>
                <w:szCs w:val="20"/>
              </w:rPr>
            </w:pPr>
            <w:r w:rsidRPr="00371A8B">
              <w:rPr>
                <w:sz w:val="20"/>
                <w:szCs w:val="20"/>
              </w:rPr>
              <w:t>Адреса</w:t>
            </w:r>
          </w:p>
        </w:tc>
        <w:tc>
          <w:tcPr>
            <w:tcW w:w="4536" w:type="dxa"/>
            <w:tcBorders>
              <w:bottom w:val="single" w:sz="4" w:space="0" w:color="auto"/>
            </w:tcBorders>
            <w:vAlign w:val="center"/>
          </w:tcPr>
          <w:p w14:paraId="4596B57F" w14:textId="77777777" w:rsidR="009975B3" w:rsidRPr="00371A8B" w:rsidRDefault="009975B3" w:rsidP="00371A8B">
            <w:pPr>
              <w:tabs>
                <w:tab w:val="left" w:pos="1575"/>
              </w:tabs>
              <w:jc w:val="center"/>
              <w:rPr>
                <w:sz w:val="20"/>
                <w:szCs w:val="20"/>
              </w:rPr>
            </w:pPr>
            <w:r w:rsidRPr="00371A8B">
              <w:rPr>
                <w:sz w:val="20"/>
                <w:szCs w:val="20"/>
              </w:rPr>
              <w:t>Найменування послуг/робіт і витрат</w:t>
            </w:r>
          </w:p>
        </w:tc>
        <w:tc>
          <w:tcPr>
            <w:tcW w:w="1701" w:type="dxa"/>
            <w:tcBorders>
              <w:bottom w:val="single" w:sz="4" w:space="0" w:color="auto"/>
            </w:tcBorders>
            <w:vAlign w:val="center"/>
          </w:tcPr>
          <w:p w14:paraId="41BD90B2" w14:textId="77777777" w:rsidR="009975B3" w:rsidRPr="00371A8B" w:rsidRDefault="009975B3" w:rsidP="00371A8B">
            <w:pPr>
              <w:tabs>
                <w:tab w:val="left" w:pos="1575"/>
              </w:tabs>
              <w:ind w:left="-108" w:right="-108"/>
              <w:jc w:val="center"/>
              <w:rPr>
                <w:sz w:val="20"/>
                <w:szCs w:val="20"/>
              </w:rPr>
            </w:pPr>
            <w:r w:rsidRPr="00371A8B">
              <w:rPr>
                <w:sz w:val="20"/>
                <w:szCs w:val="20"/>
              </w:rPr>
              <w:t>Одиниця виміру</w:t>
            </w:r>
          </w:p>
        </w:tc>
        <w:tc>
          <w:tcPr>
            <w:tcW w:w="822" w:type="dxa"/>
            <w:tcBorders>
              <w:bottom w:val="single" w:sz="4" w:space="0" w:color="auto"/>
            </w:tcBorders>
            <w:vAlign w:val="center"/>
          </w:tcPr>
          <w:p w14:paraId="547527D7" w14:textId="75A5F3AC" w:rsidR="009975B3" w:rsidRPr="00371A8B" w:rsidRDefault="009975B3" w:rsidP="00687030">
            <w:pPr>
              <w:tabs>
                <w:tab w:val="left" w:pos="1575"/>
              </w:tabs>
              <w:jc w:val="center"/>
              <w:rPr>
                <w:sz w:val="20"/>
                <w:szCs w:val="20"/>
              </w:rPr>
            </w:pPr>
            <w:r w:rsidRPr="00371A8B">
              <w:rPr>
                <w:sz w:val="20"/>
                <w:szCs w:val="20"/>
              </w:rPr>
              <w:t>Обсяг послуг/робіт</w:t>
            </w:r>
          </w:p>
        </w:tc>
        <w:tc>
          <w:tcPr>
            <w:tcW w:w="1275" w:type="dxa"/>
            <w:vAlign w:val="center"/>
          </w:tcPr>
          <w:p w14:paraId="2D864902" w14:textId="77777777" w:rsidR="009975B3" w:rsidRPr="00371A8B" w:rsidRDefault="009975B3" w:rsidP="00371A8B">
            <w:pPr>
              <w:tabs>
                <w:tab w:val="left" w:pos="1575"/>
              </w:tabs>
              <w:jc w:val="center"/>
              <w:rPr>
                <w:sz w:val="20"/>
                <w:szCs w:val="20"/>
              </w:rPr>
            </w:pPr>
            <w:r w:rsidRPr="00371A8B">
              <w:rPr>
                <w:sz w:val="20"/>
                <w:szCs w:val="20"/>
              </w:rPr>
              <w:t>Загальна вартість пропозиції з ПДВ</w:t>
            </w:r>
          </w:p>
        </w:tc>
      </w:tr>
      <w:tr w:rsidR="00F0435E" w:rsidRPr="00371A8B" w14:paraId="3C883350" w14:textId="77777777" w:rsidTr="008D746A">
        <w:trPr>
          <w:cantSplit/>
          <w:trHeight w:val="197"/>
        </w:trPr>
        <w:tc>
          <w:tcPr>
            <w:tcW w:w="426" w:type="dxa"/>
            <w:vMerge w:val="restart"/>
            <w:vAlign w:val="center"/>
          </w:tcPr>
          <w:p w14:paraId="3C0FA947" w14:textId="77777777" w:rsidR="00F0435E" w:rsidRPr="00371A8B" w:rsidRDefault="00F0435E" w:rsidP="00F0435E">
            <w:pPr>
              <w:tabs>
                <w:tab w:val="left" w:pos="1575"/>
              </w:tabs>
              <w:jc w:val="center"/>
              <w:rPr>
                <w:sz w:val="20"/>
                <w:szCs w:val="20"/>
              </w:rPr>
            </w:pPr>
            <w:bookmarkStart w:id="0" w:name="_GoBack"/>
            <w:bookmarkEnd w:id="0"/>
            <w:r w:rsidRPr="00371A8B">
              <w:rPr>
                <w:sz w:val="20"/>
                <w:szCs w:val="20"/>
              </w:rPr>
              <w:t>1</w:t>
            </w:r>
          </w:p>
        </w:tc>
        <w:tc>
          <w:tcPr>
            <w:tcW w:w="1554" w:type="dxa"/>
            <w:vMerge w:val="restart"/>
            <w:vAlign w:val="center"/>
          </w:tcPr>
          <w:p w14:paraId="3FDDECF9" w14:textId="75129B74" w:rsidR="00F0435E" w:rsidRPr="00660308" w:rsidRDefault="00F0435E" w:rsidP="00F0435E">
            <w:pPr>
              <w:tabs>
                <w:tab w:val="left" w:pos="1575"/>
              </w:tabs>
              <w:jc w:val="center"/>
              <w:rPr>
                <w:sz w:val="22"/>
                <w:szCs w:val="22"/>
              </w:rPr>
            </w:pPr>
            <w:r w:rsidRPr="00C57390">
              <w:rPr>
                <w:rFonts w:eastAsia="Calibri"/>
                <w:bCs/>
                <w:iCs/>
                <w:sz w:val="22"/>
                <w:szCs w:val="22"/>
              </w:rPr>
              <w:t xml:space="preserve">вул. </w:t>
            </w:r>
            <w:proofErr w:type="spellStart"/>
            <w:r w:rsidRPr="00C57390">
              <w:rPr>
                <w:rFonts w:eastAsia="Calibri"/>
                <w:bCs/>
                <w:iCs/>
                <w:sz w:val="22"/>
                <w:szCs w:val="22"/>
              </w:rPr>
              <w:t>Срібнокільська</w:t>
            </w:r>
            <w:proofErr w:type="spellEnd"/>
            <w:r w:rsidRPr="00C57390">
              <w:rPr>
                <w:rFonts w:eastAsia="Calibri"/>
                <w:bCs/>
                <w:iCs/>
                <w:sz w:val="22"/>
                <w:szCs w:val="22"/>
              </w:rPr>
              <w:t>, 16</w:t>
            </w:r>
          </w:p>
        </w:tc>
        <w:tc>
          <w:tcPr>
            <w:tcW w:w="4536" w:type="dxa"/>
            <w:tcBorders>
              <w:top w:val="single" w:sz="4" w:space="0" w:color="auto"/>
              <w:left w:val="nil"/>
              <w:bottom w:val="single" w:sz="4" w:space="0" w:color="auto"/>
              <w:right w:val="nil"/>
            </w:tcBorders>
          </w:tcPr>
          <w:p w14:paraId="3FD8E0AD" w14:textId="15DFD18A" w:rsidR="00F0435E" w:rsidRPr="00B942A5" w:rsidRDefault="00F0435E" w:rsidP="00F0435E">
            <w:pPr>
              <w:keepLines/>
              <w:autoSpaceDE w:val="0"/>
              <w:autoSpaceDN w:val="0"/>
              <w:rPr>
                <w:rFonts w:eastAsia="Calibri"/>
                <w:bCs/>
                <w:iCs/>
                <w:sz w:val="22"/>
                <w:szCs w:val="22"/>
              </w:rPr>
            </w:pPr>
            <w:r w:rsidRPr="00830818">
              <w:t>Облаштування робочого місця без установлення верстата</w:t>
            </w:r>
          </w:p>
        </w:tc>
        <w:tc>
          <w:tcPr>
            <w:tcW w:w="1701" w:type="dxa"/>
            <w:tcBorders>
              <w:top w:val="single" w:sz="4" w:space="0" w:color="auto"/>
              <w:left w:val="single" w:sz="4" w:space="0" w:color="auto"/>
              <w:bottom w:val="single" w:sz="4" w:space="0" w:color="auto"/>
              <w:right w:val="nil"/>
            </w:tcBorders>
          </w:tcPr>
          <w:p w14:paraId="7E302CFA" w14:textId="4676513B" w:rsidR="00F0435E" w:rsidRPr="00B942A5" w:rsidRDefault="00F0435E" w:rsidP="00F0435E">
            <w:pPr>
              <w:keepLines/>
              <w:autoSpaceDE w:val="0"/>
              <w:autoSpaceDN w:val="0"/>
              <w:jc w:val="center"/>
              <w:rPr>
                <w:rFonts w:eastAsia="Calibri"/>
                <w:bCs/>
                <w:iCs/>
                <w:sz w:val="22"/>
                <w:szCs w:val="22"/>
              </w:rPr>
            </w:pPr>
            <w:r w:rsidRPr="00830818">
              <w:t>ліфт</w:t>
            </w:r>
          </w:p>
        </w:tc>
        <w:tc>
          <w:tcPr>
            <w:tcW w:w="822" w:type="dxa"/>
            <w:tcBorders>
              <w:top w:val="single" w:sz="4" w:space="0" w:color="auto"/>
              <w:left w:val="single" w:sz="4" w:space="0" w:color="auto"/>
              <w:bottom w:val="single" w:sz="4" w:space="0" w:color="auto"/>
              <w:right w:val="single" w:sz="4" w:space="0" w:color="auto"/>
            </w:tcBorders>
          </w:tcPr>
          <w:p w14:paraId="193A74C0" w14:textId="441723D1" w:rsidR="00F0435E" w:rsidRPr="00B942A5" w:rsidRDefault="00F0435E" w:rsidP="00F0435E">
            <w:pPr>
              <w:keepLines/>
              <w:autoSpaceDE w:val="0"/>
              <w:autoSpaceDN w:val="0"/>
              <w:jc w:val="center"/>
              <w:rPr>
                <w:rFonts w:eastAsia="Calibri"/>
                <w:bCs/>
                <w:iCs/>
                <w:sz w:val="22"/>
                <w:szCs w:val="22"/>
              </w:rPr>
            </w:pPr>
            <w:r w:rsidRPr="00830818">
              <w:t>1</w:t>
            </w:r>
          </w:p>
        </w:tc>
        <w:tc>
          <w:tcPr>
            <w:tcW w:w="1275" w:type="dxa"/>
            <w:vMerge w:val="restart"/>
            <w:vAlign w:val="center"/>
          </w:tcPr>
          <w:p w14:paraId="729D9C06" w14:textId="77777777" w:rsidR="00F0435E" w:rsidRPr="00C510D0" w:rsidRDefault="00F0435E" w:rsidP="00F0435E">
            <w:pPr>
              <w:tabs>
                <w:tab w:val="left" w:pos="1575"/>
              </w:tabs>
              <w:ind w:left="-108" w:right="-108"/>
              <w:jc w:val="center"/>
              <w:rPr>
                <w:i/>
                <w:sz w:val="18"/>
                <w:szCs w:val="18"/>
              </w:rPr>
            </w:pPr>
            <w:r w:rsidRPr="00C510D0">
              <w:rPr>
                <w:i/>
                <w:sz w:val="18"/>
                <w:szCs w:val="18"/>
              </w:rPr>
              <w:t>(цифрами та</w:t>
            </w:r>
          </w:p>
          <w:p w14:paraId="23778DD0" w14:textId="77777777" w:rsidR="00F0435E" w:rsidRPr="00C510D0" w:rsidRDefault="00F0435E" w:rsidP="00F0435E">
            <w:pPr>
              <w:tabs>
                <w:tab w:val="left" w:pos="1575"/>
              </w:tabs>
              <w:ind w:left="-108" w:right="-108"/>
              <w:jc w:val="center"/>
              <w:rPr>
                <w:i/>
                <w:sz w:val="18"/>
                <w:szCs w:val="18"/>
              </w:rPr>
            </w:pPr>
            <w:r w:rsidRPr="00C510D0">
              <w:rPr>
                <w:i/>
                <w:sz w:val="18"/>
                <w:szCs w:val="18"/>
              </w:rPr>
              <w:t>прописом)</w:t>
            </w:r>
          </w:p>
        </w:tc>
      </w:tr>
      <w:tr w:rsidR="00F0435E" w:rsidRPr="00371A8B" w14:paraId="45D7C5C6" w14:textId="77777777" w:rsidTr="008D746A">
        <w:trPr>
          <w:cantSplit/>
          <w:trHeight w:val="197"/>
        </w:trPr>
        <w:tc>
          <w:tcPr>
            <w:tcW w:w="426" w:type="dxa"/>
            <w:vMerge/>
            <w:vAlign w:val="center"/>
          </w:tcPr>
          <w:p w14:paraId="57186789" w14:textId="77777777" w:rsidR="00F0435E" w:rsidRPr="00371A8B" w:rsidRDefault="00F0435E" w:rsidP="00F0435E">
            <w:pPr>
              <w:tabs>
                <w:tab w:val="left" w:pos="1575"/>
              </w:tabs>
              <w:jc w:val="center"/>
              <w:rPr>
                <w:sz w:val="20"/>
                <w:szCs w:val="20"/>
              </w:rPr>
            </w:pPr>
          </w:p>
        </w:tc>
        <w:tc>
          <w:tcPr>
            <w:tcW w:w="1554" w:type="dxa"/>
            <w:vMerge/>
            <w:vAlign w:val="center"/>
          </w:tcPr>
          <w:p w14:paraId="5E48CD22" w14:textId="77777777" w:rsidR="00F0435E" w:rsidRPr="00951C23" w:rsidRDefault="00F0435E" w:rsidP="00F0435E">
            <w:pPr>
              <w:tabs>
                <w:tab w:val="left" w:pos="1575"/>
              </w:tabs>
              <w:jc w:val="center"/>
              <w:rPr>
                <w:rFonts w:eastAsia="Calibri"/>
                <w:bCs/>
                <w:iCs/>
                <w:sz w:val="18"/>
                <w:szCs w:val="18"/>
              </w:rPr>
            </w:pPr>
          </w:p>
        </w:tc>
        <w:tc>
          <w:tcPr>
            <w:tcW w:w="4536" w:type="dxa"/>
            <w:tcBorders>
              <w:top w:val="single" w:sz="4" w:space="0" w:color="auto"/>
              <w:left w:val="nil"/>
              <w:bottom w:val="single" w:sz="4" w:space="0" w:color="auto"/>
              <w:right w:val="nil"/>
            </w:tcBorders>
          </w:tcPr>
          <w:p w14:paraId="29F26D71" w14:textId="46C5EB88" w:rsidR="00F0435E" w:rsidRPr="00B942A5" w:rsidRDefault="00F0435E" w:rsidP="00F0435E">
            <w:pPr>
              <w:keepLines/>
              <w:autoSpaceDE w:val="0"/>
              <w:autoSpaceDN w:val="0"/>
              <w:rPr>
                <w:spacing w:val="-3"/>
                <w:sz w:val="22"/>
                <w:szCs w:val="22"/>
              </w:rPr>
            </w:pPr>
            <w:r w:rsidRPr="00830818">
              <w:t xml:space="preserve">Ремонт приводу дверей кабіни із заміною редуктора та </w:t>
            </w:r>
            <w:proofErr w:type="spellStart"/>
            <w:r w:rsidRPr="00830818">
              <w:t>важіля</w:t>
            </w:r>
            <w:proofErr w:type="spellEnd"/>
            <w:r w:rsidRPr="00830818">
              <w:t xml:space="preserve"> </w:t>
            </w:r>
          </w:p>
        </w:tc>
        <w:tc>
          <w:tcPr>
            <w:tcW w:w="1701" w:type="dxa"/>
            <w:tcBorders>
              <w:top w:val="single" w:sz="4" w:space="0" w:color="auto"/>
              <w:left w:val="single" w:sz="4" w:space="0" w:color="auto"/>
              <w:bottom w:val="single" w:sz="4" w:space="0" w:color="auto"/>
              <w:right w:val="nil"/>
            </w:tcBorders>
          </w:tcPr>
          <w:p w14:paraId="545D4498" w14:textId="31E99BBF" w:rsidR="00F0435E" w:rsidRPr="00B942A5" w:rsidRDefault="00F0435E" w:rsidP="00F0435E">
            <w:pPr>
              <w:keepLines/>
              <w:autoSpaceDE w:val="0"/>
              <w:autoSpaceDN w:val="0"/>
              <w:jc w:val="center"/>
              <w:rPr>
                <w:spacing w:val="-3"/>
                <w:sz w:val="22"/>
                <w:szCs w:val="22"/>
              </w:rPr>
            </w:pPr>
            <w:r w:rsidRPr="00830818">
              <w:t>балка</w:t>
            </w:r>
          </w:p>
        </w:tc>
        <w:tc>
          <w:tcPr>
            <w:tcW w:w="822" w:type="dxa"/>
            <w:tcBorders>
              <w:top w:val="single" w:sz="4" w:space="0" w:color="auto"/>
              <w:left w:val="single" w:sz="4" w:space="0" w:color="auto"/>
              <w:bottom w:val="single" w:sz="4" w:space="0" w:color="auto"/>
              <w:right w:val="single" w:sz="4" w:space="0" w:color="auto"/>
            </w:tcBorders>
          </w:tcPr>
          <w:p w14:paraId="191D4C12" w14:textId="6A08B1F8" w:rsidR="00F0435E" w:rsidRPr="00B942A5" w:rsidRDefault="00F0435E" w:rsidP="00F0435E">
            <w:pPr>
              <w:keepLines/>
              <w:autoSpaceDE w:val="0"/>
              <w:autoSpaceDN w:val="0"/>
              <w:jc w:val="center"/>
              <w:rPr>
                <w:spacing w:val="-3"/>
                <w:sz w:val="22"/>
                <w:szCs w:val="22"/>
              </w:rPr>
            </w:pPr>
            <w:r w:rsidRPr="00830818">
              <w:t>1</w:t>
            </w:r>
          </w:p>
        </w:tc>
        <w:tc>
          <w:tcPr>
            <w:tcW w:w="1275" w:type="dxa"/>
            <w:vMerge/>
            <w:vAlign w:val="center"/>
          </w:tcPr>
          <w:p w14:paraId="13FC01A5" w14:textId="77777777" w:rsidR="00F0435E" w:rsidRPr="00C510D0" w:rsidRDefault="00F0435E" w:rsidP="00F0435E">
            <w:pPr>
              <w:tabs>
                <w:tab w:val="left" w:pos="1575"/>
              </w:tabs>
              <w:ind w:left="-108" w:right="-108"/>
              <w:jc w:val="center"/>
              <w:rPr>
                <w:i/>
                <w:sz w:val="18"/>
                <w:szCs w:val="18"/>
              </w:rPr>
            </w:pPr>
          </w:p>
        </w:tc>
      </w:tr>
      <w:tr w:rsidR="00F0435E" w:rsidRPr="00371A8B" w14:paraId="2A4B0DB2" w14:textId="77777777" w:rsidTr="008D746A">
        <w:trPr>
          <w:cantSplit/>
          <w:trHeight w:val="197"/>
        </w:trPr>
        <w:tc>
          <w:tcPr>
            <w:tcW w:w="426" w:type="dxa"/>
            <w:vMerge/>
            <w:vAlign w:val="center"/>
          </w:tcPr>
          <w:p w14:paraId="3A31B6B7" w14:textId="77777777" w:rsidR="00F0435E" w:rsidRPr="00371A8B" w:rsidRDefault="00F0435E" w:rsidP="00F0435E">
            <w:pPr>
              <w:tabs>
                <w:tab w:val="left" w:pos="1575"/>
              </w:tabs>
              <w:jc w:val="center"/>
              <w:rPr>
                <w:sz w:val="20"/>
                <w:szCs w:val="20"/>
              </w:rPr>
            </w:pPr>
          </w:p>
        </w:tc>
        <w:tc>
          <w:tcPr>
            <w:tcW w:w="1554" w:type="dxa"/>
            <w:vMerge/>
            <w:vAlign w:val="center"/>
          </w:tcPr>
          <w:p w14:paraId="203B508A" w14:textId="77777777" w:rsidR="00F0435E" w:rsidRPr="00951C23" w:rsidRDefault="00F0435E" w:rsidP="00F0435E">
            <w:pPr>
              <w:tabs>
                <w:tab w:val="left" w:pos="1575"/>
              </w:tabs>
              <w:jc w:val="center"/>
              <w:rPr>
                <w:rFonts w:eastAsia="Calibri"/>
                <w:bCs/>
                <w:iCs/>
                <w:sz w:val="18"/>
                <w:szCs w:val="18"/>
              </w:rPr>
            </w:pPr>
          </w:p>
        </w:tc>
        <w:tc>
          <w:tcPr>
            <w:tcW w:w="4536" w:type="dxa"/>
            <w:tcBorders>
              <w:top w:val="single" w:sz="4" w:space="0" w:color="auto"/>
              <w:left w:val="nil"/>
              <w:bottom w:val="single" w:sz="4" w:space="0" w:color="auto"/>
              <w:right w:val="nil"/>
            </w:tcBorders>
          </w:tcPr>
          <w:p w14:paraId="1E8D919B" w14:textId="6AA07126" w:rsidR="00F0435E" w:rsidRPr="00B942A5" w:rsidRDefault="00F0435E" w:rsidP="00F0435E">
            <w:pPr>
              <w:keepLines/>
              <w:autoSpaceDE w:val="0"/>
              <w:autoSpaceDN w:val="0"/>
              <w:rPr>
                <w:spacing w:val="-3"/>
                <w:sz w:val="22"/>
                <w:szCs w:val="22"/>
              </w:rPr>
            </w:pPr>
            <w:r w:rsidRPr="00830818">
              <w:t>Редуктор приводу дверей кабіни  РПД (циліндр)</w:t>
            </w:r>
          </w:p>
        </w:tc>
        <w:tc>
          <w:tcPr>
            <w:tcW w:w="1701" w:type="dxa"/>
            <w:tcBorders>
              <w:top w:val="single" w:sz="4" w:space="0" w:color="auto"/>
              <w:left w:val="single" w:sz="4" w:space="0" w:color="auto"/>
              <w:bottom w:val="single" w:sz="4" w:space="0" w:color="auto"/>
              <w:right w:val="nil"/>
            </w:tcBorders>
          </w:tcPr>
          <w:p w14:paraId="3817A81F" w14:textId="2821BAE3" w:rsidR="00F0435E" w:rsidRPr="00B942A5" w:rsidRDefault="00F0435E" w:rsidP="00F0435E">
            <w:pPr>
              <w:keepLines/>
              <w:autoSpaceDE w:val="0"/>
              <w:autoSpaceDN w:val="0"/>
              <w:jc w:val="center"/>
              <w:rPr>
                <w:spacing w:val="-3"/>
                <w:sz w:val="22"/>
                <w:szCs w:val="22"/>
              </w:rPr>
            </w:pPr>
            <w:proofErr w:type="spellStart"/>
            <w:r w:rsidRPr="00830818">
              <w:t>шт</w:t>
            </w:r>
            <w:proofErr w:type="spellEnd"/>
          </w:p>
        </w:tc>
        <w:tc>
          <w:tcPr>
            <w:tcW w:w="822" w:type="dxa"/>
            <w:tcBorders>
              <w:top w:val="single" w:sz="4" w:space="0" w:color="auto"/>
              <w:left w:val="single" w:sz="4" w:space="0" w:color="auto"/>
              <w:bottom w:val="single" w:sz="4" w:space="0" w:color="auto"/>
              <w:right w:val="single" w:sz="4" w:space="0" w:color="auto"/>
            </w:tcBorders>
          </w:tcPr>
          <w:p w14:paraId="7E998BAB" w14:textId="310B6883" w:rsidR="00F0435E" w:rsidRPr="00B942A5" w:rsidRDefault="00F0435E" w:rsidP="00F0435E">
            <w:pPr>
              <w:keepLines/>
              <w:autoSpaceDE w:val="0"/>
              <w:autoSpaceDN w:val="0"/>
              <w:jc w:val="center"/>
              <w:rPr>
                <w:spacing w:val="-3"/>
                <w:sz w:val="22"/>
                <w:szCs w:val="22"/>
              </w:rPr>
            </w:pPr>
            <w:r w:rsidRPr="00830818">
              <w:t>1</w:t>
            </w:r>
          </w:p>
        </w:tc>
        <w:tc>
          <w:tcPr>
            <w:tcW w:w="1275" w:type="dxa"/>
            <w:vMerge/>
            <w:vAlign w:val="center"/>
          </w:tcPr>
          <w:p w14:paraId="63901A3A" w14:textId="77777777" w:rsidR="00F0435E" w:rsidRPr="00C510D0" w:rsidRDefault="00F0435E" w:rsidP="00F0435E">
            <w:pPr>
              <w:tabs>
                <w:tab w:val="left" w:pos="1575"/>
              </w:tabs>
              <w:ind w:left="-108" w:right="-108"/>
              <w:jc w:val="center"/>
              <w:rPr>
                <w:i/>
                <w:sz w:val="18"/>
                <w:szCs w:val="18"/>
              </w:rPr>
            </w:pPr>
          </w:p>
        </w:tc>
      </w:tr>
      <w:tr w:rsidR="00F0435E" w:rsidRPr="00371A8B" w14:paraId="28D811A1" w14:textId="77777777" w:rsidTr="008D746A">
        <w:trPr>
          <w:cantSplit/>
          <w:trHeight w:val="197"/>
        </w:trPr>
        <w:tc>
          <w:tcPr>
            <w:tcW w:w="426" w:type="dxa"/>
            <w:vMerge/>
            <w:vAlign w:val="center"/>
          </w:tcPr>
          <w:p w14:paraId="12BF6FB8" w14:textId="77777777" w:rsidR="00F0435E" w:rsidRPr="00371A8B" w:rsidRDefault="00F0435E" w:rsidP="00F0435E">
            <w:pPr>
              <w:tabs>
                <w:tab w:val="left" w:pos="1575"/>
              </w:tabs>
              <w:jc w:val="center"/>
              <w:rPr>
                <w:sz w:val="20"/>
                <w:szCs w:val="20"/>
              </w:rPr>
            </w:pPr>
          </w:p>
        </w:tc>
        <w:tc>
          <w:tcPr>
            <w:tcW w:w="1554" w:type="dxa"/>
            <w:vMerge/>
            <w:vAlign w:val="center"/>
          </w:tcPr>
          <w:p w14:paraId="552DA48F" w14:textId="77777777" w:rsidR="00F0435E" w:rsidRPr="00951C23" w:rsidRDefault="00F0435E" w:rsidP="00F0435E">
            <w:pPr>
              <w:tabs>
                <w:tab w:val="left" w:pos="1575"/>
              </w:tabs>
              <w:jc w:val="center"/>
              <w:rPr>
                <w:rFonts w:eastAsia="Calibri"/>
                <w:bCs/>
                <w:iCs/>
                <w:sz w:val="18"/>
                <w:szCs w:val="18"/>
              </w:rPr>
            </w:pPr>
          </w:p>
        </w:tc>
        <w:tc>
          <w:tcPr>
            <w:tcW w:w="4536" w:type="dxa"/>
            <w:tcBorders>
              <w:top w:val="single" w:sz="4" w:space="0" w:color="auto"/>
              <w:left w:val="nil"/>
              <w:bottom w:val="single" w:sz="4" w:space="0" w:color="auto"/>
              <w:right w:val="nil"/>
            </w:tcBorders>
          </w:tcPr>
          <w:p w14:paraId="530EDD10" w14:textId="1DB53F76" w:rsidR="00F0435E" w:rsidRPr="00B942A5" w:rsidRDefault="00F0435E" w:rsidP="00F0435E">
            <w:pPr>
              <w:keepLines/>
              <w:autoSpaceDE w:val="0"/>
              <w:autoSpaceDN w:val="0"/>
              <w:rPr>
                <w:spacing w:val="-3"/>
                <w:sz w:val="22"/>
                <w:szCs w:val="22"/>
              </w:rPr>
            </w:pPr>
            <w:r w:rsidRPr="00830818">
              <w:t xml:space="preserve">Важіль -водило в зборі </w:t>
            </w:r>
          </w:p>
        </w:tc>
        <w:tc>
          <w:tcPr>
            <w:tcW w:w="1701" w:type="dxa"/>
            <w:tcBorders>
              <w:top w:val="single" w:sz="4" w:space="0" w:color="auto"/>
              <w:left w:val="single" w:sz="4" w:space="0" w:color="auto"/>
              <w:bottom w:val="single" w:sz="4" w:space="0" w:color="auto"/>
              <w:right w:val="nil"/>
            </w:tcBorders>
          </w:tcPr>
          <w:p w14:paraId="7C4383DA" w14:textId="4D504B7D" w:rsidR="00F0435E" w:rsidRPr="00B942A5" w:rsidRDefault="00F0435E" w:rsidP="00F0435E">
            <w:pPr>
              <w:keepLines/>
              <w:autoSpaceDE w:val="0"/>
              <w:autoSpaceDN w:val="0"/>
              <w:jc w:val="center"/>
              <w:rPr>
                <w:spacing w:val="-3"/>
                <w:sz w:val="22"/>
                <w:szCs w:val="22"/>
              </w:rPr>
            </w:pPr>
            <w:proofErr w:type="spellStart"/>
            <w:r w:rsidRPr="00830818">
              <w:t>шт</w:t>
            </w:r>
            <w:proofErr w:type="spellEnd"/>
          </w:p>
        </w:tc>
        <w:tc>
          <w:tcPr>
            <w:tcW w:w="822" w:type="dxa"/>
            <w:tcBorders>
              <w:top w:val="single" w:sz="4" w:space="0" w:color="auto"/>
              <w:left w:val="single" w:sz="4" w:space="0" w:color="auto"/>
              <w:bottom w:val="single" w:sz="4" w:space="0" w:color="auto"/>
              <w:right w:val="single" w:sz="4" w:space="0" w:color="auto"/>
            </w:tcBorders>
          </w:tcPr>
          <w:p w14:paraId="4526489E" w14:textId="1C6CC80A" w:rsidR="00F0435E" w:rsidRPr="00B942A5" w:rsidRDefault="00F0435E" w:rsidP="00F0435E">
            <w:pPr>
              <w:keepLines/>
              <w:autoSpaceDE w:val="0"/>
              <w:autoSpaceDN w:val="0"/>
              <w:jc w:val="center"/>
              <w:rPr>
                <w:spacing w:val="-3"/>
                <w:sz w:val="22"/>
                <w:szCs w:val="22"/>
              </w:rPr>
            </w:pPr>
            <w:r w:rsidRPr="00830818">
              <w:t>1</w:t>
            </w:r>
          </w:p>
        </w:tc>
        <w:tc>
          <w:tcPr>
            <w:tcW w:w="1275" w:type="dxa"/>
            <w:vMerge/>
            <w:vAlign w:val="center"/>
          </w:tcPr>
          <w:p w14:paraId="68BCAA24" w14:textId="77777777" w:rsidR="00F0435E" w:rsidRPr="00C510D0" w:rsidRDefault="00F0435E" w:rsidP="00F0435E">
            <w:pPr>
              <w:tabs>
                <w:tab w:val="left" w:pos="1575"/>
              </w:tabs>
              <w:ind w:left="-108" w:right="-108"/>
              <w:jc w:val="center"/>
              <w:rPr>
                <w:i/>
                <w:sz w:val="18"/>
                <w:szCs w:val="18"/>
              </w:rPr>
            </w:pPr>
          </w:p>
        </w:tc>
      </w:tr>
      <w:tr w:rsidR="00A15E23" w:rsidRPr="00371A8B" w14:paraId="1F12C251" w14:textId="77777777" w:rsidTr="00371A8B">
        <w:trPr>
          <w:cantSplit/>
          <w:trHeight w:val="329"/>
        </w:trPr>
        <w:tc>
          <w:tcPr>
            <w:tcW w:w="9039" w:type="dxa"/>
            <w:gridSpan w:val="5"/>
            <w:vAlign w:val="center"/>
          </w:tcPr>
          <w:p w14:paraId="3A262E05" w14:textId="77777777" w:rsidR="00A15E23" w:rsidRPr="00371A8B" w:rsidRDefault="00A15E23" w:rsidP="00A15E23">
            <w:pPr>
              <w:tabs>
                <w:tab w:val="left" w:pos="1575"/>
              </w:tabs>
              <w:jc w:val="right"/>
              <w:rPr>
                <w:b/>
                <w:sz w:val="20"/>
                <w:szCs w:val="20"/>
              </w:rPr>
            </w:pPr>
            <w:r w:rsidRPr="00371A8B">
              <w:rPr>
                <w:b/>
                <w:sz w:val="20"/>
                <w:szCs w:val="20"/>
              </w:rPr>
              <w:t>Загальна вартість:</w:t>
            </w:r>
          </w:p>
        </w:tc>
        <w:tc>
          <w:tcPr>
            <w:tcW w:w="1275" w:type="dxa"/>
            <w:vAlign w:val="center"/>
          </w:tcPr>
          <w:p w14:paraId="65C05892" w14:textId="77777777" w:rsidR="00A15E23" w:rsidRPr="00C510D0" w:rsidRDefault="00A15E23" w:rsidP="00A15E23">
            <w:pPr>
              <w:jc w:val="center"/>
              <w:rPr>
                <w:i/>
                <w:sz w:val="18"/>
                <w:szCs w:val="18"/>
              </w:rPr>
            </w:pPr>
            <w:r w:rsidRPr="00C510D0">
              <w:rPr>
                <w:i/>
                <w:sz w:val="18"/>
                <w:szCs w:val="18"/>
              </w:rPr>
              <w:t>(цифрами та прописом)</w:t>
            </w:r>
          </w:p>
        </w:tc>
      </w:tr>
    </w:tbl>
    <w:p w14:paraId="2DB558C5" w14:textId="77777777" w:rsidR="005F75F4" w:rsidRPr="009301B9" w:rsidRDefault="005F75F4" w:rsidP="00A136DE">
      <w:pPr>
        <w:tabs>
          <w:tab w:val="left" w:pos="567"/>
        </w:tabs>
        <w:jc w:val="both"/>
        <w:rPr>
          <w:sz w:val="22"/>
          <w:szCs w:val="22"/>
        </w:rPr>
      </w:pPr>
      <w:r w:rsidRPr="009301B9">
        <w:rPr>
          <w:sz w:val="22"/>
          <w:szCs w:val="22"/>
        </w:rPr>
        <w:t xml:space="preserve">Умова оплати: </w:t>
      </w:r>
      <w:r w:rsidR="00E71E2D" w:rsidRPr="009301B9">
        <w:rPr>
          <w:sz w:val="22"/>
          <w:szCs w:val="22"/>
        </w:rPr>
        <w:t xml:space="preserve">відстрочка платежу протягом </w:t>
      </w:r>
      <w:r w:rsidR="009975B3" w:rsidRPr="009301B9">
        <w:rPr>
          <w:sz w:val="22"/>
          <w:szCs w:val="22"/>
        </w:rPr>
        <w:t>9</w:t>
      </w:r>
      <w:r w:rsidR="00C774E4" w:rsidRPr="009301B9">
        <w:rPr>
          <w:sz w:val="22"/>
          <w:szCs w:val="22"/>
        </w:rPr>
        <w:t>0</w:t>
      </w:r>
      <w:r w:rsidR="00E71E2D" w:rsidRPr="009301B9">
        <w:rPr>
          <w:sz w:val="22"/>
          <w:szCs w:val="22"/>
        </w:rPr>
        <w:t xml:space="preserve"> (</w:t>
      </w:r>
      <w:r w:rsidR="009975B3" w:rsidRPr="009301B9">
        <w:rPr>
          <w:sz w:val="22"/>
          <w:szCs w:val="22"/>
        </w:rPr>
        <w:t>дев’яносто</w:t>
      </w:r>
      <w:r w:rsidR="00E71E2D" w:rsidRPr="009301B9">
        <w:rPr>
          <w:sz w:val="22"/>
          <w:szCs w:val="22"/>
        </w:rPr>
        <w:t xml:space="preserve">) </w:t>
      </w:r>
      <w:r w:rsidR="005B387B" w:rsidRPr="009301B9">
        <w:rPr>
          <w:sz w:val="22"/>
          <w:szCs w:val="22"/>
        </w:rPr>
        <w:t>банківських</w:t>
      </w:r>
      <w:r w:rsidR="00E71E2D" w:rsidRPr="009301B9">
        <w:rPr>
          <w:sz w:val="22"/>
          <w:szCs w:val="22"/>
        </w:rPr>
        <w:t xml:space="preserve"> днів з дати </w:t>
      </w:r>
      <w:r w:rsidR="009975B3" w:rsidRPr="009301B9">
        <w:rPr>
          <w:sz w:val="22"/>
          <w:szCs w:val="22"/>
        </w:rPr>
        <w:t>підписа</w:t>
      </w:r>
      <w:r w:rsidR="00E71E2D" w:rsidRPr="009301B9">
        <w:rPr>
          <w:sz w:val="22"/>
          <w:szCs w:val="22"/>
        </w:rPr>
        <w:t>ння акту приймання наданих послуг/виконаних робіт</w:t>
      </w:r>
    </w:p>
    <w:p w14:paraId="211B5203" w14:textId="77777777" w:rsidR="005F75F4" w:rsidRPr="009301B9" w:rsidRDefault="005F75F4" w:rsidP="00A136DE">
      <w:pPr>
        <w:tabs>
          <w:tab w:val="left" w:pos="567"/>
        </w:tabs>
        <w:jc w:val="both"/>
        <w:rPr>
          <w:sz w:val="22"/>
          <w:szCs w:val="22"/>
        </w:rPr>
      </w:pPr>
    </w:p>
    <w:p w14:paraId="30260BC4" w14:textId="4C15FD6A" w:rsidR="005F75F4" w:rsidRPr="009301B9" w:rsidRDefault="00FD063C" w:rsidP="00A136DE">
      <w:pPr>
        <w:tabs>
          <w:tab w:val="left" w:pos="567"/>
        </w:tabs>
        <w:jc w:val="both"/>
        <w:rPr>
          <w:sz w:val="22"/>
          <w:szCs w:val="22"/>
        </w:rPr>
      </w:pPr>
      <w:r w:rsidRPr="009301B9">
        <w:rPr>
          <w:sz w:val="22"/>
          <w:szCs w:val="22"/>
        </w:rPr>
        <w:t>Терміни виконання робіт</w:t>
      </w:r>
      <w:r w:rsidR="00E71E2D" w:rsidRPr="009301B9">
        <w:rPr>
          <w:sz w:val="22"/>
          <w:szCs w:val="22"/>
        </w:rPr>
        <w:t>/надання послуг</w:t>
      </w:r>
      <w:r w:rsidRPr="009301B9">
        <w:rPr>
          <w:sz w:val="22"/>
          <w:szCs w:val="22"/>
        </w:rPr>
        <w:t>:</w:t>
      </w:r>
      <w:r w:rsidR="005F75F4" w:rsidRPr="009301B9">
        <w:rPr>
          <w:sz w:val="22"/>
          <w:szCs w:val="22"/>
        </w:rPr>
        <w:tab/>
      </w:r>
      <w:r w:rsidR="005F75F4" w:rsidRPr="009301B9">
        <w:rPr>
          <w:sz w:val="22"/>
          <w:szCs w:val="22"/>
        </w:rPr>
        <w:tab/>
      </w:r>
      <w:r w:rsidR="005F75F4" w:rsidRPr="009301B9">
        <w:rPr>
          <w:sz w:val="22"/>
          <w:szCs w:val="22"/>
        </w:rPr>
        <w:tab/>
      </w:r>
      <w:r w:rsidR="005F75F4" w:rsidRPr="009301B9">
        <w:rPr>
          <w:sz w:val="22"/>
          <w:szCs w:val="22"/>
        </w:rPr>
        <w:tab/>
      </w:r>
      <w:r w:rsidR="005F75F4" w:rsidRPr="009301B9">
        <w:rPr>
          <w:sz w:val="22"/>
          <w:szCs w:val="22"/>
        </w:rPr>
        <w:tab/>
      </w:r>
      <w:r w:rsidR="00E20CDB" w:rsidRPr="009301B9">
        <w:rPr>
          <w:sz w:val="22"/>
          <w:szCs w:val="22"/>
        </w:rPr>
        <w:t>по</w:t>
      </w:r>
      <w:r w:rsidR="009975B3" w:rsidRPr="009301B9">
        <w:rPr>
          <w:sz w:val="22"/>
          <w:szCs w:val="22"/>
        </w:rPr>
        <w:t xml:space="preserve"> </w:t>
      </w:r>
      <w:r w:rsidR="00F358F2">
        <w:rPr>
          <w:sz w:val="22"/>
          <w:szCs w:val="22"/>
        </w:rPr>
        <w:t>20</w:t>
      </w:r>
      <w:r w:rsidR="007D7638" w:rsidRPr="007D7638">
        <w:rPr>
          <w:sz w:val="22"/>
          <w:szCs w:val="22"/>
        </w:rPr>
        <w:t xml:space="preserve"> </w:t>
      </w:r>
      <w:r w:rsidR="00BE5F18">
        <w:rPr>
          <w:sz w:val="22"/>
          <w:szCs w:val="22"/>
        </w:rPr>
        <w:t>квіт</w:t>
      </w:r>
      <w:r w:rsidR="007D7638" w:rsidRPr="007D7638">
        <w:rPr>
          <w:sz w:val="22"/>
          <w:szCs w:val="22"/>
        </w:rPr>
        <w:t xml:space="preserve">ня </w:t>
      </w:r>
      <w:r w:rsidR="005F75F4" w:rsidRPr="009301B9">
        <w:rPr>
          <w:sz w:val="22"/>
          <w:szCs w:val="22"/>
        </w:rPr>
        <w:t>202</w:t>
      </w:r>
      <w:r w:rsidR="00D41DDE">
        <w:rPr>
          <w:sz w:val="22"/>
          <w:szCs w:val="22"/>
        </w:rPr>
        <w:t>3</w:t>
      </w:r>
      <w:r w:rsidR="005F75F4" w:rsidRPr="009301B9">
        <w:rPr>
          <w:sz w:val="22"/>
          <w:szCs w:val="22"/>
        </w:rPr>
        <w:t xml:space="preserve"> року</w:t>
      </w:r>
    </w:p>
    <w:p w14:paraId="3E9E2D67" w14:textId="77777777" w:rsidR="005F75F4" w:rsidRPr="009301B9" w:rsidRDefault="005F75F4" w:rsidP="00A136DE">
      <w:pPr>
        <w:tabs>
          <w:tab w:val="left" w:pos="567"/>
        </w:tabs>
        <w:jc w:val="both"/>
        <w:rPr>
          <w:sz w:val="22"/>
          <w:szCs w:val="22"/>
        </w:rPr>
      </w:pPr>
    </w:p>
    <w:p w14:paraId="5540A208" w14:textId="77777777" w:rsidR="005F75F4" w:rsidRPr="009301B9" w:rsidRDefault="005F75F4" w:rsidP="00A136DE">
      <w:pPr>
        <w:tabs>
          <w:tab w:val="left" w:pos="567"/>
        </w:tabs>
        <w:jc w:val="both"/>
        <w:rPr>
          <w:sz w:val="22"/>
          <w:szCs w:val="22"/>
        </w:rPr>
      </w:pPr>
      <w:r w:rsidRPr="009301B9">
        <w:rPr>
          <w:sz w:val="22"/>
          <w:szCs w:val="22"/>
        </w:rPr>
        <w:t>Особа, уповноважена вести переговори щодо укладання</w:t>
      </w:r>
    </w:p>
    <w:p w14:paraId="2B94F00A" w14:textId="77777777" w:rsidR="005F75F4" w:rsidRPr="009301B9" w:rsidRDefault="005F75F4" w:rsidP="00A136DE">
      <w:pPr>
        <w:tabs>
          <w:tab w:val="left" w:pos="567"/>
        </w:tabs>
        <w:jc w:val="both"/>
        <w:rPr>
          <w:sz w:val="22"/>
          <w:szCs w:val="22"/>
        </w:rPr>
      </w:pPr>
      <w:r w:rsidRPr="009301B9">
        <w:rPr>
          <w:sz w:val="22"/>
          <w:szCs w:val="22"/>
        </w:rPr>
        <w:t>договору (прізвище, ім’я, по батькові, посада, телефон):</w:t>
      </w:r>
      <w:r w:rsidRPr="009301B9">
        <w:rPr>
          <w:sz w:val="22"/>
          <w:szCs w:val="22"/>
        </w:rPr>
        <w:tab/>
        <w:t>___________________________________</w:t>
      </w:r>
    </w:p>
    <w:p w14:paraId="0BC96F07" w14:textId="77777777" w:rsidR="005F75F4" w:rsidRPr="009301B9" w:rsidRDefault="005F75F4" w:rsidP="00A136DE">
      <w:pPr>
        <w:tabs>
          <w:tab w:val="left" w:pos="567"/>
        </w:tabs>
        <w:jc w:val="both"/>
        <w:rPr>
          <w:sz w:val="22"/>
          <w:szCs w:val="22"/>
        </w:rPr>
      </w:pPr>
    </w:p>
    <w:p w14:paraId="49B50648" w14:textId="77777777" w:rsidR="00A136DE" w:rsidRPr="009301B9" w:rsidRDefault="00E71E2D" w:rsidP="00A136DE">
      <w:pPr>
        <w:tabs>
          <w:tab w:val="left" w:pos="567"/>
        </w:tabs>
        <w:jc w:val="both"/>
        <w:rPr>
          <w:sz w:val="22"/>
          <w:szCs w:val="22"/>
        </w:rPr>
      </w:pPr>
      <w:r w:rsidRPr="009301B9">
        <w:rPr>
          <w:sz w:val="22"/>
          <w:szCs w:val="22"/>
        </w:rPr>
        <w:tab/>
        <w:t>Ознайомившись з документацією електронних закупівель, ми маємо можливість і погоджуємось забезпечити Замовника наданням послуг/виконанням робіт відповідної якості, в необхідній кількості та в установлені замовником строки.</w:t>
      </w:r>
    </w:p>
    <w:p w14:paraId="40BECE79" w14:textId="77777777" w:rsidR="00A136DE" w:rsidRPr="009301B9" w:rsidRDefault="00A136DE" w:rsidP="00A136DE">
      <w:pPr>
        <w:tabs>
          <w:tab w:val="left" w:pos="567"/>
        </w:tabs>
        <w:jc w:val="both"/>
        <w:rPr>
          <w:sz w:val="22"/>
          <w:szCs w:val="22"/>
        </w:rPr>
      </w:pPr>
      <w:r w:rsidRPr="009301B9">
        <w:rPr>
          <w:sz w:val="22"/>
          <w:szCs w:val="22"/>
        </w:rPr>
        <w:tab/>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7303DB62" w14:textId="77777777" w:rsidR="00A136DE" w:rsidRPr="009301B9" w:rsidRDefault="00A136DE" w:rsidP="00A136DE">
      <w:pPr>
        <w:tabs>
          <w:tab w:val="left" w:pos="567"/>
        </w:tabs>
        <w:jc w:val="both"/>
        <w:rPr>
          <w:sz w:val="22"/>
          <w:szCs w:val="22"/>
        </w:rPr>
      </w:pPr>
      <w:r w:rsidRPr="009301B9">
        <w:rPr>
          <w:sz w:val="22"/>
          <w:szCs w:val="22"/>
        </w:rPr>
        <w:tab/>
        <w:t xml:space="preserve">Разом з цією ціновою пропозицією (сканована копія в форматі </w:t>
      </w:r>
      <w:proofErr w:type="spellStart"/>
      <w:r w:rsidRPr="009301B9">
        <w:rPr>
          <w:sz w:val="22"/>
          <w:szCs w:val="22"/>
        </w:rPr>
        <w:t>pdf</w:t>
      </w:r>
      <w:proofErr w:type="spellEnd"/>
      <w:r w:rsidRPr="009301B9">
        <w:rPr>
          <w:sz w:val="22"/>
          <w:szCs w:val="22"/>
        </w:rPr>
        <w:t xml:space="preserve">) ми надаємо документи, передбачені </w:t>
      </w:r>
      <w:r w:rsidR="00504075" w:rsidRPr="009301B9">
        <w:rPr>
          <w:sz w:val="22"/>
          <w:szCs w:val="22"/>
        </w:rPr>
        <w:t>Оголошенням</w:t>
      </w:r>
      <w:r w:rsidRPr="009301B9">
        <w:rPr>
          <w:sz w:val="22"/>
          <w:szCs w:val="22"/>
        </w:rPr>
        <w:t xml:space="preserve"> (скановані копії в форматі </w:t>
      </w:r>
      <w:proofErr w:type="spellStart"/>
      <w:r w:rsidRPr="009301B9">
        <w:rPr>
          <w:sz w:val="22"/>
          <w:szCs w:val="22"/>
        </w:rPr>
        <w:t>pdf</w:t>
      </w:r>
      <w:proofErr w:type="spellEnd"/>
      <w:r w:rsidRPr="009301B9">
        <w:rPr>
          <w:sz w:val="22"/>
          <w:szCs w:val="22"/>
        </w:rPr>
        <w:t>), на підтвердження заявлених вимог</w:t>
      </w:r>
      <w:r w:rsidR="007379EA" w:rsidRPr="009301B9">
        <w:rPr>
          <w:sz w:val="22"/>
          <w:szCs w:val="22"/>
        </w:rPr>
        <w:t>.</w:t>
      </w:r>
    </w:p>
    <w:p w14:paraId="76044039" w14:textId="77777777" w:rsidR="00A136DE" w:rsidRPr="009301B9" w:rsidRDefault="00A136DE" w:rsidP="00A136DE">
      <w:pPr>
        <w:tabs>
          <w:tab w:val="left" w:pos="1575"/>
        </w:tabs>
        <w:rPr>
          <w:sz w:val="22"/>
          <w:szCs w:val="22"/>
        </w:rPr>
      </w:pPr>
    </w:p>
    <w:p w14:paraId="1C20D434" w14:textId="77777777" w:rsidR="00A136DE" w:rsidRPr="009301B9" w:rsidRDefault="00A136DE" w:rsidP="00A136DE">
      <w:pPr>
        <w:tabs>
          <w:tab w:val="left" w:pos="1575"/>
        </w:tabs>
        <w:rPr>
          <w:sz w:val="22"/>
          <w:szCs w:val="22"/>
        </w:rPr>
      </w:pPr>
      <w:r w:rsidRPr="009301B9">
        <w:rPr>
          <w:sz w:val="22"/>
          <w:szCs w:val="22"/>
        </w:rPr>
        <w:t xml:space="preserve"> Посада, прізвище, ім’я, по батькові, підпис уповноваженої особи </w:t>
      </w:r>
    </w:p>
    <w:p w14:paraId="32798E5B" w14:textId="77777777" w:rsidR="00F84A60" w:rsidRPr="009301B9" w:rsidRDefault="00A136DE" w:rsidP="001A7BF6">
      <w:pPr>
        <w:tabs>
          <w:tab w:val="left" w:pos="1575"/>
        </w:tabs>
        <w:rPr>
          <w:b/>
          <w:sz w:val="22"/>
          <w:szCs w:val="22"/>
          <w:lang w:eastAsia="ru-RU"/>
        </w:rPr>
      </w:pPr>
      <w:r w:rsidRPr="009301B9">
        <w:rPr>
          <w:sz w:val="22"/>
          <w:szCs w:val="22"/>
        </w:rPr>
        <w:t>Учасника, печатка (у разі наявності)                                                                                     _______________(___________)</w:t>
      </w:r>
      <w:r w:rsidR="00F84A60" w:rsidRPr="009301B9">
        <w:rPr>
          <w:b/>
          <w:sz w:val="22"/>
          <w:szCs w:val="22"/>
          <w:lang w:eastAsia="ru-RU"/>
        </w:rPr>
        <w:br w:type="page"/>
      </w:r>
    </w:p>
    <w:p w14:paraId="7C570D20" w14:textId="77777777" w:rsidR="00546EC4" w:rsidRPr="00EF023D" w:rsidRDefault="00546EC4" w:rsidP="007F0CE0">
      <w:pPr>
        <w:pStyle w:val="a3"/>
        <w:spacing w:before="0" w:beforeAutospacing="0" w:after="0" w:afterAutospacing="0"/>
        <w:jc w:val="both"/>
        <w:rPr>
          <w:color w:val="000000"/>
          <w:szCs w:val="24"/>
        </w:rPr>
        <w:sectPr w:rsidR="00546EC4" w:rsidRPr="00EF023D" w:rsidSect="0067663F">
          <w:footerReference w:type="default" r:id="rId9"/>
          <w:pgSz w:w="11906" w:h="16838"/>
          <w:pgMar w:top="568" w:right="849" w:bottom="426" w:left="993" w:header="708" w:footer="283" w:gutter="0"/>
          <w:cols w:space="708"/>
          <w:docGrid w:linePitch="360"/>
        </w:sectPr>
      </w:pPr>
    </w:p>
    <w:p w14:paraId="329F7D30" w14:textId="77777777" w:rsidR="005B23B4" w:rsidRPr="00EF023D" w:rsidRDefault="00C26CE9" w:rsidP="005B23B4">
      <w:pPr>
        <w:jc w:val="right"/>
        <w:rPr>
          <w:b/>
          <w:sz w:val="20"/>
          <w:szCs w:val="20"/>
        </w:rPr>
      </w:pPr>
      <w:r w:rsidRPr="00EF023D">
        <w:rPr>
          <w:sz w:val="20"/>
          <w:szCs w:val="20"/>
        </w:rPr>
        <w:lastRenderedPageBreak/>
        <w:tab/>
      </w:r>
      <w:r w:rsidR="005B23B4" w:rsidRPr="00EF023D">
        <w:rPr>
          <w:b/>
          <w:sz w:val="20"/>
          <w:szCs w:val="20"/>
        </w:rPr>
        <w:t xml:space="preserve">Додаток № 4 </w:t>
      </w:r>
    </w:p>
    <w:p w14:paraId="2B9257F5" w14:textId="77777777" w:rsidR="005B23B4" w:rsidRPr="00EF023D" w:rsidRDefault="005B23B4" w:rsidP="005B23B4">
      <w:pPr>
        <w:shd w:val="clear" w:color="auto" w:fill="FFFFFF"/>
        <w:tabs>
          <w:tab w:val="left" w:pos="284"/>
        </w:tabs>
        <w:ind w:firstLine="426"/>
        <w:jc w:val="right"/>
        <w:rPr>
          <w:b/>
          <w:sz w:val="20"/>
          <w:szCs w:val="20"/>
        </w:rPr>
      </w:pPr>
      <w:r w:rsidRPr="00EF023D">
        <w:rPr>
          <w:b/>
          <w:sz w:val="20"/>
          <w:szCs w:val="20"/>
        </w:rPr>
        <w:t>до Оголошення</w:t>
      </w:r>
    </w:p>
    <w:p w14:paraId="2A8FCC55" w14:textId="1F792728" w:rsidR="00825546" w:rsidRPr="007D12C7" w:rsidRDefault="00AC0B30" w:rsidP="005B23B4">
      <w:pPr>
        <w:contextualSpacing/>
        <w:jc w:val="center"/>
        <w:rPr>
          <w:b/>
          <w:sz w:val="22"/>
          <w:szCs w:val="22"/>
          <w:lang w:eastAsia="ru-RU"/>
        </w:rPr>
      </w:pPr>
      <w:bookmarkStart w:id="1" w:name="_Hlk111034282"/>
      <w:bookmarkStart w:id="2" w:name="_Hlk129766482"/>
      <w:r w:rsidRPr="007D12C7">
        <w:rPr>
          <w:b/>
          <w:color w:val="000000"/>
          <w:sz w:val="22"/>
          <w:szCs w:val="22"/>
          <w:lang w:eastAsia="ru-RU"/>
        </w:rPr>
        <w:t>ПРОЄКТ Д</w:t>
      </w:r>
      <w:r w:rsidR="007130BF">
        <w:rPr>
          <w:b/>
          <w:color w:val="000000"/>
          <w:sz w:val="22"/>
          <w:szCs w:val="22"/>
          <w:lang w:eastAsia="ru-RU"/>
        </w:rPr>
        <w:t>О</w:t>
      </w:r>
      <w:r w:rsidRPr="007D12C7">
        <w:rPr>
          <w:b/>
          <w:color w:val="000000"/>
          <w:sz w:val="22"/>
          <w:szCs w:val="22"/>
          <w:lang w:eastAsia="ru-RU"/>
        </w:rPr>
        <w:t>ГОВОРУ</w:t>
      </w:r>
    </w:p>
    <w:p w14:paraId="699EB3D7" w14:textId="59F48A72" w:rsidR="005B23B4" w:rsidRPr="007D12C7" w:rsidRDefault="00825546" w:rsidP="005B23B4">
      <w:pPr>
        <w:pStyle w:val="31"/>
        <w:spacing w:after="0"/>
        <w:jc w:val="both"/>
        <w:rPr>
          <w:sz w:val="22"/>
          <w:szCs w:val="22"/>
          <w:u w:val="single"/>
        </w:rPr>
      </w:pPr>
      <w:r>
        <w:rPr>
          <w:sz w:val="22"/>
          <w:szCs w:val="22"/>
        </w:rPr>
        <w:t>м. Київ</w:t>
      </w:r>
      <w:r>
        <w:rPr>
          <w:sz w:val="22"/>
          <w:szCs w:val="22"/>
        </w:rPr>
        <w:tab/>
      </w:r>
      <w:r w:rsidR="009301B9" w:rsidRPr="007D12C7">
        <w:rPr>
          <w:sz w:val="22"/>
          <w:szCs w:val="22"/>
        </w:rPr>
        <w:tab/>
      </w:r>
      <w:r>
        <w:rPr>
          <w:sz w:val="22"/>
          <w:szCs w:val="22"/>
        </w:rPr>
        <w:tab/>
      </w:r>
      <w:r>
        <w:rPr>
          <w:sz w:val="22"/>
          <w:szCs w:val="22"/>
        </w:rPr>
        <w:tab/>
      </w:r>
      <w:r w:rsidR="005B23B4" w:rsidRPr="007D12C7">
        <w:rPr>
          <w:sz w:val="22"/>
          <w:szCs w:val="22"/>
        </w:rPr>
        <w:tab/>
      </w:r>
      <w:r w:rsidR="005B23B4" w:rsidRPr="007D12C7">
        <w:rPr>
          <w:sz w:val="22"/>
          <w:szCs w:val="22"/>
        </w:rPr>
        <w:tab/>
      </w:r>
      <w:r>
        <w:rPr>
          <w:sz w:val="22"/>
          <w:szCs w:val="22"/>
        </w:rPr>
        <w:tab/>
      </w:r>
      <w:r>
        <w:rPr>
          <w:sz w:val="22"/>
          <w:szCs w:val="22"/>
        </w:rPr>
        <w:tab/>
      </w:r>
      <w:r>
        <w:rPr>
          <w:sz w:val="22"/>
          <w:szCs w:val="22"/>
        </w:rPr>
        <w:tab/>
      </w:r>
      <w:r w:rsidR="00042717">
        <w:rPr>
          <w:sz w:val="22"/>
          <w:szCs w:val="22"/>
        </w:rPr>
        <w:tab/>
      </w:r>
      <w:r w:rsidR="005B23B4" w:rsidRPr="007D12C7">
        <w:rPr>
          <w:sz w:val="22"/>
          <w:szCs w:val="22"/>
        </w:rPr>
        <w:t>___________________ 202</w:t>
      </w:r>
      <w:r w:rsidR="00AE4A93">
        <w:rPr>
          <w:sz w:val="22"/>
          <w:szCs w:val="22"/>
        </w:rPr>
        <w:t>3</w:t>
      </w:r>
      <w:r w:rsidR="005B23B4" w:rsidRPr="007D12C7">
        <w:rPr>
          <w:sz w:val="22"/>
          <w:szCs w:val="22"/>
        </w:rPr>
        <w:t xml:space="preserve"> року</w:t>
      </w:r>
    </w:p>
    <w:p w14:paraId="08662C94" w14:textId="77777777" w:rsidR="005B23B4" w:rsidRPr="007D12C7" w:rsidRDefault="005B23B4" w:rsidP="005B23B4">
      <w:pPr>
        <w:pStyle w:val="31"/>
        <w:spacing w:after="0"/>
        <w:jc w:val="both"/>
        <w:rPr>
          <w:sz w:val="22"/>
          <w:szCs w:val="22"/>
        </w:rPr>
      </w:pPr>
    </w:p>
    <w:p w14:paraId="52C8EBB4" w14:textId="7B87B6C5" w:rsidR="005B23B4" w:rsidRPr="007D12C7" w:rsidRDefault="005B23B4" w:rsidP="007F16C0">
      <w:pPr>
        <w:ind w:left="-113" w:right="-284" w:firstLine="708"/>
        <w:jc w:val="both"/>
        <w:rPr>
          <w:rFonts w:eastAsia="Calibri"/>
          <w:sz w:val="22"/>
          <w:szCs w:val="22"/>
        </w:rPr>
      </w:pPr>
      <w:r w:rsidRPr="007D12C7">
        <w:rPr>
          <w:sz w:val="22"/>
          <w:szCs w:val="22"/>
        </w:rPr>
        <w:t xml:space="preserve">Комунальне підприємство «Керуюча компанія з обслуговування житлового фонду Дарницького району м. Києва», надалі – </w:t>
      </w:r>
      <w:r w:rsidRPr="007D12C7">
        <w:rPr>
          <w:bCs/>
          <w:caps/>
          <w:sz w:val="22"/>
          <w:szCs w:val="22"/>
        </w:rPr>
        <w:t>Замовник</w:t>
      </w:r>
      <w:r w:rsidRPr="007D12C7">
        <w:rPr>
          <w:sz w:val="22"/>
          <w:szCs w:val="22"/>
        </w:rPr>
        <w:t xml:space="preserve">, в особі директора </w:t>
      </w:r>
      <w:r w:rsidR="00553E90">
        <w:rPr>
          <w:sz w:val="22"/>
          <w:szCs w:val="22"/>
        </w:rPr>
        <w:t xml:space="preserve">Солодухи Андрія Миколайовича, </w:t>
      </w:r>
      <w:proofErr w:type="spellStart"/>
      <w:r w:rsidR="00553E90">
        <w:rPr>
          <w:sz w:val="22"/>
          <w:szCs w:val="22"/>
          <w:lang w:val="ru-RU"/>
        </w:rPr>
        <w:t>який</w:t>
      </w:r>
      <w:proofErr w:type="spellEnd"/>
      <w:r w:rsidRPr="007D12C7">
        <w:rPr>
          <w:sz w:val="22"/>
          <w:szCs w:val="22"/>
        </w:rPr>
        <w:t xml:space="preserve"> діє на підставі Статуту, з однієї сторони </w:t>
      </w:r>
      <w:r w:rsidRPr="007D12C7">
        <w:rPr>
          <w:bCs/>
          <w:sz w:val="22"/>
          <w:szCs w:val="22"/>
        </w:rPr>
        <w:t>та</w:t>
      </w:r>
      <w:r w:rsidRPr="007D12C7">
        <w:rPr>
          <w:b/>
          <w:sz w:val="22"/>
          <w:szCs w:val="22"/>
        </w:rPr>
        <w:t>_________________________________________</w:t>
      </w:r>
      <w:r w:rsidRPr="007D12C7">
        <w:rPr>
          <w:sz w:val="22"/>
          <w:szCs w:val="22"/>
        </w:rPr>
        <w:t xml:space="preserve"> надалі </w:t>
      </w:r>
      <w:r w:rsidRPr="007D12C7">
        <w:rPr>
          <w:bCs/>
          <w:sz w:val="22"/>
          <w:szCs w:val="22"/>
        </w:rPr>
        <w:t xml:space="preserve">– </w:t>
      </w:r>
      <w:r w:rsidRPr="007D12C7">
        <w:rPr>
          <w:sz w:val="22"/>
          <w:szCs w:val="22"/>
        </w:rPr>
        <w:t xml:space="preserve">ПІДРЯДНИК, в особі ______________________________, який діє на підставі _____________, з другої сторони, надалі разом – СТОРОНИ, а окремо – СТОРОНА, </w:t>
      </w:r>
      <w:r w:rsidRPr="007D12C7">
        <w:rPr>
          <w:rFonts w:eastAsia="Calibri"/>
          <w:sz w:val="22"/>
          <w:szCs w:val="22"/>
        </w:rPr>
        <w:t>відповідно до чинного законодавства України, за результатами проведення спрощеної закупівлі уклали цей договір, далі - Договір про наступне:</w:t>
      </w:r>
    </w:p>
    <w:p w14:paraId="01072C3D" w14:textId="77777777" w:rsidR="005B23B4" w:rsidRPr="007D12C7" w:rsidRDefault="004E6AB4" w:rsidP="007F16C0">
      <w:pPr>
        <w:pStyle w:val="a8"/>
        <w:numPr>
          <w:ilvl w:val="0"/>
          <w:numId w:val="35"/>
        </w:numPr>
        <w:ind w:left="-113" w:right="-284"/>
        <w:jc w:val="center"/>
        <w:rPr>
          <w:b/>
          <w:sz w:val="22"/>
          <w:szCs w:val="22"/>
        </w:rPr>
      </w:pPr>
      <w:r w:rsidRPr="007D12C7">
        <w:rPr>
          <w:b/>
          <w:sz w:val="22"/>
          <w:szCs w:val="22"/>
        </w:rPr>
        <w:t>ПРЕДМЕТ</w:t>
      </w:r>
      <w:r w:rsidR="005B23B4" w:rsidRPr="007D12C7">
        <w:rPr>
          <w:b/>
          <w:sz w:val="22"/>
          <w:szCs w:val="22"/>
        </w:rPr>
        <w:t xml:space="preserve"> ДОГОВОРУ</w:t>
      </w:r>
    </w:p>
    <w:p w14:paraId="0B38DD74" w14:textId="0F95713A" w:rsidR="005B23B4" w:rsidRPr="007D12C7" w:rsidRDefault="005B23B4" w:rsidP="00AA1B7E">
      <w:pPr>
        <w:numPr>
          <w:ilvl w:val="1"/>
          <w:numId w:val="32"/>
        </w:numPr>
        <w:ind w:left="-142" w:right="-284" w:firstLine="284"/>
        <w:jc w:val="both"/>
        <w:rPr>
          <w:sz w:val="22"/>
          <w:szCs w:val="22"/>
        </w:rPr>
      </w:pPr>
      <w:r w:rsidRPr="007D12C7">
        <w:rPr>
          <w:bCs/>
          <w:caps/>
          <w:sz w:val="22"/>
          <w:szCs w:val="22"/>
        </w:rPr>
        <w:t>Замовник</w:t>
      </w:r>
      <w:r w:rsidRPr="007D12C7">
        <w:rPr>
          <w:bCs/>
          <w:sz w:val="22"/>
          <w:szCs w:val="22"/>
        </w:rPr>
        <w:t xml:space="preserve"> доручає, а </w:t>
      </w:r>
      <w:r w:rsidR="00873B45" w:rsidRPr="007D12C7">
        <w:rPr>
          <w:bCs/>
          <w:caps/>
          <w:sz w:val="22"/>
          <w:szCs w:val="22"/>
        </w:rPr>
        <w:t xml:space="preserve">Підрядник </w:t>
      </w:r>
      <w:r w:rsidR="00873B45" w:rsidRPr="007D12C7">
        <w:rPr>
          <w:bCs/>
          <w:sz w:val="22"/>
          <w:szCs w:val="22"/>
        </w:rPr>
        <w:t xml:space="preserve">зобов’язується </w:t>
      </w:r>
      <w:r w:rsidR="00D17DD6" w:rsidRPr="00D17DD6">
        <w:rPr>
          <w:bCs/>
          <w:sz w:val="22"/>
          <w:szCs w:val="22"/>
        </w:rPr>
        <w:t>надати</w:t>
      </w:r>
      <w:r w:rsidR="008A5079" w:rsidRPr="008A5079">
        <w:rPr>
          <w:b/>
          <w:bCs/>
          <w:iCs/>
          <w:sz w:val="22"/>
          <w:szCs w:val="22"/>
        </w:rPr>
        <w:t xml:space="preserve"> </w:t>
      </w:r>
      <w:r w:rsidR="00E955AB" w:rsidRPr="00E955AB">
        <w:rPr>
          <w:rFonts w:eastAsia="Calibri"/>
          <w:b/>
          <w:bCs/>
          <w:iCs/>
          <w:sz w:val="22"/>
          <w:szCs w:val="22"/>
        </w:rPr>
        <w:t xml:space="preserve">Послуги поточного ремонту з відновлення працездатності ліфта на об’єкті за </w:t>
      </w:r>
      <w:proofErr w:type="spellStart"/>
      <w:r w:rsidR="00E955AB" w:rsidRPr="00E955AB">
        <w:rPr>
          <w:rFonts w:eastAsia="Calibri"/>
          <w:b/>
          <w:bCs/>
          <w:iCs/>
          <w:sz w:val="22"/>
          <w:szCs w:val="22"/>
        </w:rPr>
        <w:t>адресою</w:t>
      </w:r>
      <w:proofErr w:type="spellEnd"/>
      <w:r w:rsidR="00E955AB" w:rsidRPr="00E955AB">
        <w:rPr>
          <w:rFonts w:eastAsia="Calibri"/>
          <w:b/>
          <w:bCs/>
          <w:iCs/>
          <w:sz w:val="22"/>
          <w:szCs w:val="22"/>
        </w:rPr>
        <w:t xml:space="preserve">: </w:t>
      </w:r>
      <w:r w:rsidR="007E0BE7" w:rsidRPr="007E0BE7">
        <w:rPr>
          <w:rFonts w:eastAsia="Calibri"/>
          <w:b/>
          <w:bCs/>
          <w:iCs/>
          <w:sz w:val="22"/>
          <w:szCs w:val="22"/>
        </w:rPr>
        <w:t xml:space="preserve">вул. </w:t>
      </w:r>
      <w:proofErr w:type="spellStart"/>
      <w:r w:rsidR="007E0BE7" w:rsidRPr="007E0BE7">
        <w:rPr>
          <w:rFonts w:eastAsia="Calibri"/>
          <w:b/>
          <w:bCs/>
          <w:iCs/>
          <w:sz w:val="22"/>
          <w:szCs w:val="22"/>
        </w:rPr>
        <w:t>Срібнокільська</w:t>
      </w:r>
      <w:proofErr w:type="spellEnd"/>
      <w:r w:rsidR="007E0BE7" w:rsidRPr="007E0BE7">
        <w:rPr>
          <w:rFonts w:eastAsia="Calibri"/>
          <w:b/>
          <w:bCs/>
          <w:iCs/>
          <w:sz w:val="22"/>
          <w:szCs w:val="22"/>
        </w:rPr>
        <w:t>, 16, під’їзд 1, реєстр.№ 23287</w:t>
      </w:r>
      <w:r w:rsidR="007E0BE7">
        <w:rPr>
          <w:rFonts w:eastAsia="Calibri"/>
          <w:b/>
          <w:bCs/>
          <w:iCs/>
          <w:sz w:val="22"/>
          <w:szCs w:val="22"/>
        </w:rPr>
        <w:t xml:space="preserve"> </w:t>
      </w:r>
      <w:r w:rsidR="00E955AB" w:rsidRPr="00E955AB">
        <w:rPr>
          <w:rFonts w:eastAsia="Calibri"/>
          <w:b/>
          <w:bCs/>
          <w:iCs/>
          <w:sz w:val="22"/>
          <w:szCs w:val="22"/>
        </w:rPr>
        <w:t>у Дарницькому районі м. Києва</w:t>
      </w:r>
      <w:r w:rsidR="00873B45" w:rsidRPr="007D12C7">
        <w:rPr>
          <w:bCs/>
          <w:sz w:val="22"/>
          <w:szCs w:val="22"/>
        </w:rPr>
        <w:t xml:space="preserve"> </w:t>
      </w:r>
      <w:r w:rsidRPr="007D12C7">
        <w:rPr>
          <w:rFonts w:eastAsia="Calibri"/>
          <w:sz w:val="22"/>
          <w:szCs w:val="22"/>
          <w:lang w:eastAsia="en-US"/>
        </w:rPr>
        <w:t>[код ДК 021:2015 (CPV)</w:t>
      </w:r>
      <w:r w:rsidRPr="007D12C7">
        <w:rPr>
          <w:sz w:val="22"/>
          <w:szCs w:val="22"/>
        </w:rPr>
        <w:t xml:space="preserve"> </w:t>
      </w:r>
      <w:r w:rsidR="00853A6F" w:rsidRPr="00853A6F">
        <w:rPr>
          <w:rFonts w:eastAsia="Calibri"/>
          <w:bCs/>
          <w:iCs/>
          <w:sz w:val="22"/>
          <w:szCs w:val="22"/>
        </w:rPr>
        <w:t>45310000-3 Електромонтажні роботи</w:t>
      </w:r>
      <w:r w:rsidRPr="007D12C7">
        <w:rPr>
          <w:sz w:val="22"/>
          <w:szCs w:val="22"/>
        </w:rPr>
        <w:t>], надалі – роботи, із використанням необхідних матеріалів та устаткування.</w:t>
      </w:r>
      <w:r w:rsidRPr="007D12C7">
        <w:rPr>
          <w:bCs/>
          <w:sz w:val="22"/>
          <w:szCs w:val="22"/>
        </w:rPr>
        <w:t xml:space="preserve"> </w:t>
      </w:r>
    </w:p>
    <w:p w14:paraId="1F9474F3" w14:textId="77777777" w:rsidR="005B23B4" w:rsidRPr="009301B9" w:rsidRDefault="005B23B4" w:rsidP="007F16C0">
      <w:pPr>
        <w:numPr>
          <w:ilvl w:val="1"/>
          <w:numId w:val="32"/>
        </w:numPr>
        <w:ind w:left="-113" w:right="-284" w:firstLine="284"/>
        <w:jc w:val="both"/>
        <w:rPr>
          <w:sz w:val="22"/>
          <w:szCs w:val="22"/>
          <w:lang w:eastAsia="ru-RU"/>
        </w:rPr>
      </w:pPr>
      <w:r w:rsidRPr="007D12C7">
        <w:rPr>
          <w:bCs/>
          <w:caps/>
          <w:sz w:val="22"/>
          <w:szCs w:val="22"/>
          <w:lang w:eastAsia="ru-RU"/>
        </w:rPr>
        <w:t>Замовник</w:t>
      </w:r>
      <w:r w:rsidRPr="007D12C7">
        <w:rPr>
          <w:bCs/>
          <w:sz w:val="22"/>
          <w:szCs w:val="22"/>
          <w:lang w:eastAsia="ru-RU"/>
        </w:rPr>
        <w:t xml:space="preserve"> зобов’язується прийняти та оплатити </w:t>
      </w:r>
      <w:r w:rsidRPr="007D12C7">
        <w:rPr>
          <w:bCs/>
          <w:caps/>
          <w:sz w:val="22"/>
          <w:szCs w:val="22"/>
          <w:lang w:eastAsia="ru-RU"/>
        </w:rPr>
        <w:t>ПідрядникУ</w:t>
      </w:r>
      <w:r w:rsidRPr="007D12C7">
        <w:rPr>
          <w:bCs/>
          <w:sz w:val="22"/>
          <w:szCs w:val="22"/>
          <w:lang w:eastAsia="ru-RU"/>
        </w:rPr>
        <w:t xml:space="preserve"> вартість виконаних робіт</w:t>
      </w:r>
      <w:r w:rsidRPr="009301B9">
        <w:rPr>
          <w:bCs/>
          <w:sz w:val="22"/>
          <w:szCs w:val="22"/>
          <w:lang w:eastAsia="ru-RU"/>
        </w:rPr>
        <w:t xml:space="preserve"> відповідно до умов, встановлених цим Договором.</w:t>
      </w:r>
    </w:p>
    <w:p w14:paraId="1D574A09" w14:textId="77777777" w:rsidR="005B23B4" w:rsidRPr="009301B9" w:rsidRDefault="005B23B4" w:rsidP="007F16C0">
      <w:pPr>
        <w:numPr>
          <w:ilvl w:val="1"/>
          <w:numId w:val="32"/>
        </w:numPr>
        <w:ind w:left="-113" w:right="-284" w:firstLine="284"/>
        <w:jc w:val="both"/>
        <w:rPr>
          <w:sz w:val="22"/>
          <w:szCs w:val="22"/>
          <w:lang w:eastAsia="ru-RU"/>
        </w:rPr>
      </w:pPr>
      <w:r w:rsidRPr="009301B9">
        <w:rPr>
          <w:sz w:val="22"/>
          <w:szCs w:val="22"/>
          <w:lang w:eastAsia="ru-RU"/>
        </w:rPr>
        <w:t>При виконанні договірних зобов’язань СТОРОНИ керуються:</w:t>
      </w:r>
    </w:p>
    <w:p w14:paraId="38BFFC7F" w14:textId="77777777" w:rsidR="005B23B4" w:rsidRPr="009301B9" w:rsidRDefault="005B23B4" w:rsidP="007F16C0">
      <w:pPr>
        <w:numPr>
          <w:ilvl w:val="0"/>
          <w:numId w:val="31"/>
        </w:numPr>
        <w:ind w:left="-113" w:right="-284" w:firstLine="284"/>
        <w:jc w:val="both"/>
        <w:rPr>
          <w:sz w:val="22"/>
          <w:szCs w:val="22"/>
          <w:lang w:eastAsia="ru-RU"/>
        </w:rPr>
      </w:pPr>
      <w:r w:rsidRPr="009301B9">
        <w:rPr>
          <w:sz w:val="22"/>
          <w:szCs w:val="22"/>
          <w:lang w:eastAsia="ru-RU"/>
        </w:rPr>
        <w:t xml:space="preserve">чинним законодавством України; </w:t>
      </w:r>
    </w:p>
    <w:p w14:paraId="38465F54" w14:textId="77777777" w:rsidR="005B23B4" w:rsidRPr="009301B9" w:rsidRDefault="005B23B4" w:rsidP="007F16C0">
      <w:pPr>
        <w:numPr>
          <w:ilvl w:val="0"/>
          <w:numId w:val="31"/>
        </w:numPr>
        <w:ind w:left="-113" w:right="-284" w:firstLine="284"/>
        <w:jc w:val="both"/>
        <w:rPr>
          <w:sz w:val="22"/>
          <w:szCs w:val="22"/>
          <w:lang w:eastAsia="ru-RU"/>
        </w:rPr>
      </w:pPr>
      <w:r w:rsidRPr="009301B9">
        <w:rPr>
          <w:sz w:val="22"/>
          <w:szCs w:val="22"/>
          <w:shd w:val="clear" w:color="auto" w:fill="FFFFFF"/>
        </w:rPr>
        <w:t>нормами податкового законодавства визначеними п.187.10 ст.187 Податкового кодексу України зі змінами та доповненнями;</w:t>
      </w:r>
    </w:p>
    <w:p w14:paraId="7EC3EABC" w14:textId="77777777" w:rsidR="005B23B4" w:rsidRPr="009301B9" w:rsidRDefault="005B23B4" w:rsidP="007F16C0">
      <w:pPr>
        <w:numPr>
          <w:ilvl w:val="0"/>
          <w:numId w:val="31"/>
        </w:numPr>
        <w:ind w:left="-113" w:right="-284" w:firstLine="284"/>
        <w:jc w:val="both"/>
        <w:rPr>
          <w:sz w:val="22"/>
          <w:szCs w:val="22"/>
          <w:lang w:eastAsia="ru-RU"/>
        </w:rPr>
      </w:pPr>
      <w:r w:rsidRPr="009301B9">
        <w:rPr>
          <w:sz w:val="22"/>
          <w:szCs w:val="22"/>
          <w:lang w:eastAsia="ru-RU"/>
        </w:rPr>
        <w:t xml:space="preserve">нормативними документами Міністерства регіонального розвитку, будівництва та житлово-комунального господарства України (наказ від 09.11.2006 № 369 «Про затвердження Порядку встановлення вартості технічного обслуговування ліфтів та систем диспетчеризації» та наказ від 10.08.2004 № 150 «Про затвердження Примірного переліку послуг з утримання будинків і споруд та прибудинкових територій та послуг з ремонту приміщень, будинків, споруд»); </w:t>
      </w:r>
    </w:p>
    <w:p w14:paraId="3D112A9A" w14:textId="77777777" w:rsidR="005B23B4" w:rsidRPr="009301B9" w:rsidRDefault="005B23B4" w:rsidP="007F16C0">
      <w:pPr>
        <w:numPr>
          <w:ilvl w:val="0"/>
          <w:numId w:val="31"/>
        </w:numPr>
        <w:ind w:left="-113" w:right="-284" w:firstLine="284"/>
        <w:jc w:val="both"/>
        <w:rPr>
          <w:sz w:val="22"/>
          <w:szCs w:val="22"/>
          <w:lang w:eastAsia="ru-RU"/>
        </w:rPr>
      </w:pPr>
      <w:r w:rsidRPr="009301B9">
        <w:rPr>
          <w:sz w:val="22"/>
          <w:szCs w:val="22"/>
          <w:lang w:eastAsia="ru-RU"/>
        </w:rPr>
        <w:t xml:space="preserve">Державним стандартом України 7310:2013 «Установки ліфтові. Ліфти класів І,ІІ,ІІІ,ІV,V та VI»; </w:t>
      </w:r>
    </w:p>
    <w:p w14:paraId="569C3CF8" w14:textId="77777777" w:rsidR="005B23B4" w:rsidRPr="009301B9" w:rsidRDefault="005B23B4" w:rsidP="007F16C0">
      <w:pPr>
        <w:numPr>
          <w:ilvl w:val="0"/>
          <w:numId w:val="31"/>
        </w:numPr>
        <w:ind w:left="-113" w:right="-284" w:firstLine="284"/>
        <w:jc w:val="both"/>
        <w:rPr>
          <w:sz w:val="22"/>
          <w:szCs w:val="22"/>
          <w:lang w:eastAsia="ru-RU"/>
        </w:rPr>
      </w:pPr>
      <w:r w:rsidRPr="009301B9">
        <w:rPr>
          <w:sz w:val="22"/>
          <w:szCs w:val="22"/>
          <w:lang w:eastAsia="ru-RU"/>
        </w:rPr>
        <w:t xml:space="preserve">Правилами будови і безпечної експлуатації ліфтів НПАОП 0.00-1.02.08; </w:t>
      </w:r>
    </w:p>
    <w:p w14:paraId="42DBECEE" w14:textId="77777777" w:rsidR="005B23B4" w:rsidRPr="009301B9" w:rsidRDefault="005B23B4" w:rsidP="007F16C0">
      <w:pPr>
        <w:numPr>
          <w:ilvl w:val="0"/>
          <w:numId w:val="31"/>
        </w:numPr>
        <w:ind w:left="-113" w:right="-284" w:firstLine="284"/>
        <w:jc w:val="both"/>
        <w:rPr>
          <w:sz w:val="22"/>
          <w:szCs w:val="22"/>
          <w:lang w:eastAsia="ru-RU"/>
        </w:rPr>
      </w:pPr>
      <w:r w:rsidRPr="009301B9">
        <w:rPr>
          <w:sz w:val="22"/>
          <w:szCs w:val="22"/>
          <w:lang w:eastAsia="ru-RU"/>
        </w:rPr>
        <w:t>РЕКН на ремонт пасажирських та вантажних ліфтів ВБН Д.2.8-204.02-2004 та іншими документами, що регламентують відповідну діяльність СТОРІН щодо вказаного предмету Договору.</w:t>
      </w:r>
    </w:p>
    <w:p w14:paraId="0A1D4373" w14:textId="77777777" w:rsidR="005B23B4" w:rsidRPr="009301B9" w:rsidRDefault="005B23B4" w:rsidP="007F16C0">
      <w:pPr>
        <w:tabs>
          <w:tab w:val="left" w:pos="360"/>
          <w:tab w:val="left" w:pos="993"/>
        </w:tabs>
        <w:ind w:left="-113" w:right="-284" w:firstLine="426"/>
        <w:jc w:val="center"/>
        <w:rPr>
          <w:b/>
          <w:sz w:val="22"/>
          <w:szCs w:val="22"/>
          <w:shd w:val="clear" w:color="auto" w:fill="FFFFFF"/>
        </w:rPr>
      </w:pPr>
      <w:r w:rsidRPr="009301B9">
        <w:rPr>
          <w:b/>
          <w:sz w:val="22"/>
          <w:szCs w:val="22"/>
          <w:shd w:val="clear" w:color="auto" w:fill="FFFFFF"/>
        </w:rPr>
        <w:t>2. ВИКОНАННЯ РОБІТ ТА ЇХ ЯКІСТЬ</w:t>
      </w:r>
    </w:p>
    <w:p w14:paraId="1FB15637" w14:textId="77777777" w:rsidR="005B23B4" w:rsidRPr="009301B9" w:rsidRDefault="005B23B4" w:rsidP="007F16C0">
      <w:pPr>
        <w:pStyle w:val="21"/>
        <w:tabs>
          <w:tab w:val="left" w:pos="-720"/>
          <w:tab w:val="left" w:pos="360"/>
          <w:tab w:val="left" w:pos="993"/>
        </w:tabs>
        <w:spacing w:after="0" w:line="240" w:lineRule="auto"/>
        <w:ind w:left="-113" w:right="-284" w:firstLine="426"/>
        <w:jc w:val="both"/>
        <w:rPr>
          <w:sz w:val="22"/>
          <w:szCs w:val="22"/>
          <w:shd w:val="clear" w:color="auto" w:fill="FFFFFF"/>
        </w:rPr>
      </w:pPr>
      <w:r w:rsidRPr="009301B9">
        <w:rPr>
          <w:sz w:val="22"/>
          <w:szCs w:val="22"/>
          <w:shd w:val="clear" w:color="auto" w:fill="FFFFFF"/>
        </w:rPr>
        <w:t xml:space="preserve">2.1. </w:t>
      </w:r>
      <w:r w:rsidRPr="009301B9">
        <w:rPr>
          <w:sz w:val="22"/>
          <w:szCs w:val="22"/>
          <w:lang w:eastAsia="ru-RU"/>
        </w:rPr>
        <w:t>ПІДРЯДНИК</w:t>
      </w:r>
      <w:r w:rsidRPr="009301B9">
        <w:rPr>
          <w:sz w:val="22"/>
          <w:szCs w:val="22"/>
          <w:shd w:val="clear" w:color="auto" w:fill="FFFFFF"/>
        </w:rPr>
        <w:t xml:space="preserve"> гарантує якість </w:t>
      </w:r>
      <w:r w:rsidRPr="009301B9">
        <w:rPr>
          <w:bCs/>
          <w:sz w:val="22"/>
          <w:szCs w:val="22"/>
          <w:lang w:eastAsia="ru-RU"/>
        </w:rPr>
        <w:t>виконаних робіт</w:t>
      </w:r>
      <w:r w:rsidRPr="009301B9">
        <w:rPr>
          <w:sz w:val="22"/>
          <w:szCs w:val="22"/>
          <w:shd w:val="clear" w:color="auto" w:fill="FFFFFF"/>
        </w:rPr>
        <w:t xml:space="preserve"> згідно з Державними стандартами України та можливість їх експлуатації протягом гарантійного строку.</w:t>
      </w:r>
    </w:p>
    <w:p w14:paraId="714541BC" w14:textId="263A75BB" w:rsidR="005B23B4" w:rsidRPr="009301B9" w:rsidRDefault="005B23B4" w:rsidP="007F16C0">
      <w:pPr>
        <w:pStyle w:val="21"/>
        <w:tabs>
          <w:tab w:val="left" w:pos="-720"/>
          <w:tab w:val="left" w:pos="360"/>
          <w:tab w:val="left" w:pos="993"/>
        </w:tabs>
        <w:spacing w:after="0" w:line="240" w:lineRule="auto"/>
        <w:ind w:left="-113" w:right="-284" w:firstLine="426"/>
        <w:jc w:val="both"/>
        <w:rPr>
          <w:rFonts w:eastAsia="Arial Unicode MS"/>
          <w:sz w:val="22"/>
          <w:szCs w:val="22"/>
          <w:shd w:val="clear" w:color="auto" w:fill="FFFFFF"/>
        </w:rPr>
      </w:pPr>
      <w:r w:rsidRPr="009301B9">
        <w:rPr>
          <w:sz w:val="22"/>
          <w:szCs w:val="22"/>
          <w:shd w:val="clear" w:color="auto" w:fill="FFFFFF"/>
        </w:rPr>
        <w:t xml:space="preserve">2.2. </w:t>
      </w:r>
      <w:r w:rsidRPr="009301B9">
        <w:rPr>
          <w:rFonts w:eastAsia="Arial Unicode MS"/>
          <w:sz w:val="22"/>
          <w:szCs w:val="22"/>
          <w:shd w:val="clear" w:color="auto" w:fill="FFFFFF"/>
        </w:rPr>
        <w:t xml:space="preserve">Термін виконання робіт: </w:t>
      </w:r>
      <w:r w:rsidR="00E20CDB" w:rsidRPr="009301B9">
        <w:rPr>
          <w:rFonts w:eastAsia="Arial Unicode MS"/>
          <w:sz w:val="22"/>
          <w:szCs w:val="22"/>
          <w:shd w:val="clear" w:color="auto" w:fill="FFFFFF"/>
        </w:rPr>
        <w:t xml:space="preserve">по </w:t>
      </w:r>
      <w:r w:rsidR="00A20026">
        <w:rPr>
          <w:rFonts w:eastAsia="Arial Unicode MS"/>
          <w:sz w:val="22"/>
          <w:szCs w:val="22"/>
          <w:shd w:val="clear" w:color="auto" w:fill="FFFFFF"/>
        </w:rPr>
        <w:t>20</w:t>
      </w:r>
      <w:r w:rsidR="007D7638" w:rsidRPr="007D7638">
        <w:rPr>
          <w:rFonts w:eastAsia="Arial Unicode MS"/>
          <w:sz w:val="22"/>
          <w:szCs w:val="22"/>
          <w:shd w:val="clear" w:color="auto" w:fill="FFFFFF"/>
        </w:rPr>
        <w:t xml:space="preserve"> </w:t>
      </w:r>
      <w:r w:rsidR="00523C2B">
        <w:rPr>
          <w:rFonts w:eastAsia="Arial Unicode MS"/>
          <w:sz w:val="22"/>
          <w:szCs w:val="22"/>
          <w:shd w:val="clear" w:color="auto" w:fill="FFFFFF"/>
        </w:rPr>
        <w:t>квіт</w:t>
      </w:r>
      <w:r w:rsidR="007D7638" w:rsidRPr="007D7638">
        <w:rPr>
          <w:rFonts w:eastAsia="Arial Unicode MS"/>
          <w:sz w:val="22"/>
          <w:szCs w:val="22"/>
          <w:shd w:val="clear" w:color="auto" w:fill="FFFFFF"/>
        </w:rPr>
        <w:t xml:space="preserve">ня </w:t>
      </w:r>
      <w:r w:rsidR="008A5079" w:rsidRPr="008A5079">
        <w:rPr>
          <w:rFonts w:eastAsia="Arial Unicode MS"/>
          <w:sz w:val="22"/>
          <w:szCs w:val="22"/>
          <w:shd w:val="clear" w:color="auto" w:fill="FFFFFF"/>
          <w:lang w:val="ru-RU"/>
        </w:rPr>
        <w:t>202</w:t>
      </w:r>
      <w:r w:rsidR="005560E6">
        <w:rPr>
          <w:rFonts w:eastAsia="Arial Unicode MS"/>
          <w:sz w:val="22"/>
          <w:szCs w:val="22"/>
          <w:shd w:val="clear" w:color="auto" w:fill="FFFFFF"/>
          <w:lang w:val="ru-RU"/>
        </w:rPr>
        <w:t>3</w:t>
      </w:r>
      <w:r w:rsidR="008A5079" w:rsidRPr="008A5079">
        <w:rPr>
          <w:rFonts w:eastAsia="Arial Unicode MS"/>
          <w:sz w:val="22"/>
          <w:szCs w:val="22"/>
          <w:shd w:val="clear" w:color="auto" w:fill="FFFFFF"/>
          <w:lang w:val="ru-RU"/>
        </w:rPr>
        <w:t xml:space="preserve"> року</w:t>
      </w:r>
      <w:r w:rsidRPr="009301B9">
        <w:rPr>
          <w:rFonts w:eastAsia="Arial Unicode MS"/>
          <w:sz w:val="22"/>
          <w:szCs w:val="22"/>
          <w:shd w:val="clear" w:color="auto" w:fill="FFFFFF"/>
        </w:rPr>
        <w:t xml:space="preserve">. </w:t>
      </w:r>
    </w:p>
    <w:p w14:paraId="08F7CDA0" w14:textId="505C29A4" w:rsidR="005B23B4" w:rsidRPr="009301B9" w:rsidRDefault="005B23B4" w:rsidP="007F16C0">
      <w:pPr>
        <w:pStyle w:val="21"/>
        <w:tabs>
          <w:tab w:val="left" w:pos="-720"/>
          <w:tab w:val="left" w:pos="360"/>
          <w:tab w:val="left" w:pos="993"/>
        </w:tabs>
        <w:spacing w:after="0" w:line="240" w:lineRule="auto"/>
        <w:ind w:left="-113" w:right="-284" w:firstLine="426"/>
        <w:jc w:val="both"/>
        <w:rPr>
          <w:sz w:val="22"/>
          <w:szCs w:val="22"/>
          <w:shd w:val="clear" w:color="auto" w:fill="FFFFFF"/>
        </w:rPr>
      </w:pPr>
      <w:r w:rsidRPr="009301B9">
        <w:rPr>
          <w:rFonts w:eastAsia="Arial Unicode MS"/>
          <w:sz w:val="22"/>
          <w:szCs w:val="22"/>
          <w:shd w:val="clear" w:color="auto" w:fill="FFFFFF"/>
        </w:rPr>
        <w:t>2.3. Місце виконання робіт: м. Київ, Дарницький район,</w:t>
      </w:r>
      <w:r w:rsidRPr="009301B9">
        <w:rPr>
          <w:sz w:val="22"/>
          <w:szCs w:val="22"/>
          <w:shd w:val="clear" w:color="auto" w:fill="FFFFFF"/>
        </w:rPr>
        <w:t xml:space="preserve"> </w:t>
      </w:r>
      <w:r w:rsidR="00C57390" w:rsidRPr="00C57390">
        <w:rPr>
          <w:rFonts w:eastAsia="Calibri"/>
          <w:bCs/>
          <w:iCs/>
          <w:sz w:val="22"/>
          <w:szCs w:val="22"/>
        </w:rPr>
        <w:t xml:space="preserve">вул. </w:t>
      </w:r>
      <w:proofErr w:type="spellStart"/>
      <w:r w:rsidR="00C57390" w:rsidRPr="00C57390">
        <w:rPr>
          <w:rFonts w:eastAsia="Calibri"/>
          <w:bCs/>
          <w:iCs/>
          <w:sz w:val="22"/>
          <w:szCs w:val="22"/>
        </w:rPr>
        <w:t>Срібнокільська</w:t>
      </w:r>
      <w:proofErr w:type="spellEnd"/>
      <w:r w:rsidR="00C57390" w:rsidRPr="00C57390">
        <w:rPr>
          <w:rFonts w:eastAsia="Calibri"/>
          <w:bCs/>
          <w:iCs/>
          <w:sz w:val="22"/>
          <w:szCs w:val="22"/>
        </w:rPr>
        <w:t>, 16</w:t>
      </w:r>
      <w:r w:rsidR="008E6570">
        <w:rPr>
          <w:rFonts w:eastAsia="Calibri"/>
          <w:bCs/>
          <w:iCs/>
          <w:sz w:val="22"/>
          <w:szCs w:val="22"/>
        </w:rPr>
        <w:t>.</w:t>
      </w:r>
    </w:p>
    <w:p w14:paraId="25981E36" w14:textId="77777777" w:rsidR="005B23B4" w:rsidRPr="009301B9" w:rsidRDefault="005B23B4" w:rsidP="007F16C0">
      <w:pPr>
        <w:pStyle w:val="21"/>
        <w:tabs>
          <w:tab w:val="left" w:pos="-720"/>
          <w:tab w:val="left" w:pos="360"/>
          <w:tab w:val="left" w:pos="993"/>
        </w:tabs>
        <w:spacing w:after="0" w:line="240" w:lineRule="auto"/>
        <w:ind w:left="-113" w:right="-284" w:firstLine="426"/>
        <w:jc w:val="center"/>
        <w:rPr>
          <w:b/>
          <w:sz w:val="22"/>
          <w:szCs w:val="22"/>
          <w:shd w:val="clear" w:color="auto" w:fill="FFFFFF"/>
        </w:rPr>
      </w:pPr>
      <w:r w:rsidRPr="009301B9">
        <w:rPr>
          <w:b/>
          <w:sz w:val="22"/>
          <w:szCs w:val="22"/>
          <w:shd w:val="clear" w:color="auto" w:fill="FFFFFF"/>
        </w:rPr>
        <w:t>3. ЦІНА ДОГОВОРУ</w:t>
      </w:r>
    </w:p>
    <w:p w14:paraId="57CBC21A" w14:textId="77777777" w:rsidR="005B23B4" w:rsidRPr="009301B9" w:rsidRDefault="005B23B4" w:rsidP="007F16C0">
      <w:pPr>
        <w:pStyle w:val="21"/>
        <w:tabs>
          <w:tab w:val="left" w:pos="360"/>
          <w:tab w:val="left" w:pos="993"/>
        </w:tabs>
        <w:spacing w:after="0" w:line="240" w:lineRule="auto"/>
        <w:ind w:left="-113" w:right="-284" w:firstLine="426"/>
        <w:jc w:val="both"/>
        <w:rPr>
          <w:sz w:val="22"/>
          <w:szCs w:val="22"/>
          <w:shd w:val="clear" w:color="auto" w:fill="FFFFFF"/>
        </w:rPr>
      </w:pPr>
      <w:r w:rsidRPr="009301B9">
        <w:rPr>
          <w:sz w:val="22"/>
          <w:szCs w:val="22"/>
          <w:shd w:val="clear" w:color="auto" w:fill="FFFFFF"/>
        </w:rPr>
        <w:t>3.1. Ціна цього Договору становить: ________ грн. _______ коп. (_</w:t>
      </w:r>
      <w:r w:rsidRPr="009301B9">
        <w:rPr>
          <w:i/>
          <w:sz w:val="22"/>
          <w:szCs w:val="22"/>
          <w:u w:val="single"/>
          <w:shd w:val="clear" w:color="auto" w:fill="FFFFFF"/>
        </w:rPr>
        <w:t>прописом</w:t>
      </w:r>
      <w:r w:rsidRPr="009301B9">
        <w:rPr>
          <w:sz w:val="22"/>
          <w:szCs w:val="22"/>
          <w:shd w:val="clear" w:color="auto" w:fill="FFFFFF"/>
        </w:rPr>
        <w:t>_) у тому числі ПДВ ________ грн. __________коп. (_</w:t>
      </w:r>
      <w:r w:rsidRPr="009301B9">
        <w:rPr>
          <w:i/>
          <w:sz w:val="22"/>
          <w:szCs w:val="22"/>
          <w:u w:val="single"/>
          <w:shd w:val="clear" w:color="auto" w:fill="FFFFFF"/>
        </w:rPr>
        <w:t>прописом</w:t>
      </w:r>
      <w:r w:rsidRPr="009301B9">
        <w:rPr>
          <w:sz w:val="22"/>
          <w:szCs w:val="22"/>
          <w:shd w:val="clear" w:color="auto" w:fill="FFFFFF"/>
        </w:rPr>
        <w:t>_).</w:t>
      </w:r>
    </w:p>
    <w:p w14:paraId="3EE23A09" w14:textId="77777777" w:rsidR="005B23B4" w:rsidRPr="009301B9" w:rsidRDefault="005B23B4" w:rsidP="007F16C0">
      <w:pPr>
        <w:pStyle w:val="21"/>
        <w:tabs>
          <w:tab w:val="left" w:pos="360"/>
          <w:tab w:val="left" w:pos="993"/>
        </w:tabs>
        <w:spacing w:after="0" w:line="240" w:lineRule="auto"/>
        <w:ind w:left="-113" w:right="-284" w:firstLine="426"/>
        <w:jc w:val="both"/>
        <w:rPr>
          <w:sz w:val="22"/>
          <w:szCs w:val="22"/>
          <w:shd w:val="clear" w:color="auto" w:fill="FFFFFF"/>
        </w:rPr>
      </w:pPr>
      <w:r w:rsidRPr="009301B9">
        <w:rPr>
          <w:sz w:val="22"/>
          <w:szCs w:val="22"/>
          <w:shd w:val="clear" w:color="auto" w:fill="FFFFFF"/>
        </w:rPr>
        <w:t>3.2. Обсяги та сума робіт за цим Договором може бути змінена ЗАМОВНИКОМ у зв’язку зі зміною реального фінансування та планів ЗАМОВНИКА. Про зміну обсягів робіт ЗАМОВНИК повідомляє ПІДРЯДНИКА шляхом направлення листа або шляхом укладання Додаткової угоди до цього Договору.</w:t>
      </w:r>
    </w:p>
    <w:p w14:paraId="07D935E7" w14:textId="77777777" w:rsidR="005B23B4" w:rsidRPr="009301B9" w:rsidRDefault="005B23B4" w:rsidP="007F16C0">
      <w:pPr>
        <w:pStyle w:val="11"/>
        <w:shd w:val="clear" w:color="auto" w:fill="auto"/>
        <w:tabs>
          <w:tab w:val="left" w:pos="993"/>
        </w:tabs>
        <w:spacing w:before="0" w:after="0" w:line="240" w:lineRule="auto"/>
        <w:ind w:left="-113" w:right="-284" w:firstLine="426"/>
        <w:jc w:val="center"/>
        <w:rPr>
          <w:rFonts w:ascii="Times New Roman" w:hAnsi="Times New Roman"/>
          <w:b/>
          <w:sz w:val="22"/>
          <w:shd w:val="clear" w:color="auto" w:fill="FFFFFF"/>
          <w:lang w:val="uk-UA" w:eastAsia="uk-UA"/>
        </w:rPr>
      </w:pPr>
      <w:r w:rsidRPr="009301B9">
        <w:rPr>
          <w:rFonts w:ascii="Times New Roman" w:hAnsi="Times New Roman"/>
          <w:b/>
          <w:sz w:val="22"/>
          <w:shd w:val="clear" w:color="auto" w:fill="FFFFFF"/>
          <w:lang w:val="uk-UA" w:eastAsia="uk-UA"/>
        </w:rPr>
        <w:t>4. ПОРЯДОК ЗДІЙСНЕННЯ ОПЛАТИ</w:t>
      </w:r>
    </w:p>
    <w:p w14:paraId="32F58F19" w14:textId="77777777" w:rsidR="005B23B4" w:rsidRPr="009301B9" w:rsidRDefault="005B23B4" w:rsidP="007F16C0">
      <w:pPr>
        <w:tabs>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4.1. Розрахунки між СТОРОНАМИ здійснюються в Українській національній валюті – гривні. Вид розрахунків – безготівковий, шляхом перерахування грошових коштів на розрахунковий рахунок </w:t>
      </w:r>
      <w:r w:rsidRPr="009301B9">
        <w:rPr>
          <w:sz w:val="22"/>
          <w:szCs w:val="22"/>
          <w:shd w:val="clear" w:color="auto" w:fill="FFFFFF"/>
        </w:rPr>
        <w:t>ПІДРЯДНИКА.</w:t>
      </w:r>
      <w:r w:rsidRPr="009301B9">
        <w:rPr>
          <w:rFonts w:eastAsia="Calibri"/>
          <w:sz w:val="22"/>
          <w:szCs w:val="22"/>
          <w:shd w:val="clear" w:color="auto" w:fill="FFFFFF"/>
        </w:rPr>
        <w:t xml:space="preserve"> </w:t>
      </w:r>
    </w:p>
    <w:p w14:paraId="117F840F" w14:textId="77777777" w:rsidR="005B23B4" w:rsidRPr="009301B9" w:rsidRDefault="005B23B4" w:rsidP="007F16C0">
      <w:pPr>
        <w:tabs>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4.2. Умови оплати – відстрочка платежу. ЗАМОВНИК зобов’язується оплатити 100% вартості </w:t>
      </w:r>
      <w:r w:rsidRPr="009301B9">
        <w:rPr>
          <w:bCs/>
          <w:sz w:val="22"/>
          <w:szCs w:val="22"/>
          <w:lang w:eastAsia="ru-RU"/>
        </w:rPr>
        <w:t>виконаних робіт</w:t>
      </w:r>
      <w:r w:rsidRPr="009301B9">
        <w:rPr>
          <w:rFonts w:eastAsia="Calibri"/>
          <w:sz w:val="22"/>
          <w:szCs w:val="22"/>
          <w:shd w:val="clear" w:color="auto" w:fill="FFFFFF"/>
        </w:rPr>
        <w:t xml:space="preserve">, відповідно до п. 4.10. Договору, протягом 90 (дев’яносто) банківських днів з дати підписання СТОРОНАМИ Акту виконаних робіт за умови наявності відповідного фінансування та необхідних коштів на рахунку ЗАМОВНИКА. </w:t>
      </w:r>
    </w:p>
    <w:p w14:paraId="63F9DBFC" w14:textId="4E950B65" w:rsidR="005B23B4" w:rsidRPr="009301B9" w:rsidRDefault="005B23B4" w:rsidP="007F16C0">
      <w:pPr>
        <w:tabs>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4.3. Кошторисна вартість по об'єкту визначається у відповідності до </w:t>
      </w:r>
      <w:r w:rsidR="008A5079" w:rsidRPr="008A5079">
        <w:rPr>
          <w:rFonts w:eastAsia="Calibri"/>
          <w:bCs/>
          <w:sz w:val="22"/>
          <w:szCs w:val="22"/>
          <w:shd w:val="clear" w:color="auto" w:fill="FFFFFF"/>
        </w:rPr>
        <w:t>Настанови з визначення вартості будівництва</w:t>
      </w:r>
      <w:r w:rsidRPr="009301B9">
        <w:rPr>
          <w:rFonts w:eastAsia="Calibri"/>
          <w:sz w:val="22"/>
          <w:szCs w:val="22"/>
          <w:shd w:val="clear" w:color="auto" w:fill="FFFFFF"/>
        </w:rPr>
        <w:t>.</w:t>
      </w:r>
    </w:p>
    <w:p w14:paraId="037936A8" w14:textId="77777777" w:rsidR="005B23B4" w:rsidRPr="009301B9" w:rsidRDefault="005B23B4" w:rsidP="007F16C0">
      <w:pPr>
        <w:tabs>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4.4. Акт виконаних робіт готує </w:t>
      </w:r>
      <w:r w:rsidRPr="009301B9">
        <w:rPr>
          <w:sz w:val="22"/>
          <w:szCs w:val="22"/>
          <w:lang w:eastAsia="ru-RU"/>
        </w:rPr>
        <w:t>ПІДРЯДНИК</w:t>
      </w:r>
      <w:r w:rsidRPr="009301B9">
        <w:rPr>
          <w:rFonts w:eastAsia="Calibri"/>
          <w:sz w:val="22"/>
          <w:szCs w:val="22"/>
          <w:shd w:val="clear" w:color="auto" w:fill="FFFFFF"/>
        </w:rPr>
        <w:t xml:space="preserve"> та передає у двох примірниках ЗАМОВНИКУ.</w:t>
      </w:r>
    </w:p>
    <w:p w14:paraId="5C3271EB" w14:textId="77777777" w:rsidR="005B23B4" w:rsidRPr="009301B9" w:rsidRDefault="005B23B4" w:rsidP="007F16C0">
      <w:pPr>
        <w:tabs>
          <w:tab w:val="left" w:pos="803"/>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4.5. Термін перевірки ЗАМОВНИКОМ наданого Акту – 5 (п’ять) робочих дні.</w:t>
      </w:r>
    </w:p>
    <w:p w14:paraId="164928A1" w14:textId="77777777" w:rsidR="005B23B4" w:rsidRPr="009301B9" w:rsidRDefault="005B23B4" w:rsidP="007F16C0">
      <w:pPr>
        <w:tabs>
          <w:tab w:val="left" w:pos="803"/>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4.6. ЗАМОВНИК, після закінчення перевірки, підписує Акт виконаних робіт, засвідчує підпис печаткою і повертає один примірник Акту </w:t>
      </w:r>
      <w:r w:rsidRPr="009301B9">
        <w:rPr>
          <w:sz w:val="22"/>
          <w:szCs w:val="22"/>
          <w:lang w:eastAsia="ru-RU"/>
        </w:rPr>
        <w:t>ПІДРЯДНИКУ</w:t>
      </w:r>
      <w:r w:rsidRPr="009301B9">
        <w:rPr>
          <w:rFonts w:eastAsia="Calibri"/>
          <w:sz w:val="22"/>
          <w:szCs w:val="22"/>
          <w:shd w:val="clear" w:color="auto" w:fill="FFFFFF"/>
        </w:rPr>
        <w:t>.</w:t>
      </w:r>
    </w:p>
    <w:p w14:paraId="0FA85D51" w14:textId="77777777" w:rsidR="005B23B4" w:rsidRPr="009301B9" w:rsidRDefault="005B23B4" w:rsidP="007F16C0">
      <w:pPr>
        <w:tabs>
          <w:tab w:val="left" w:pos="803"/>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4.7. ЗАМОВНИК має право не підписувати Акти виконаних робіт та затримати кінцевий розрахунок за роботи, які надані з недоробками та дефектами, або виконані з використанням неякісних матеріалів, що виявлені при прийманні робіт, про що складається відповідний двосторонній Акт про виявлені недоліки та вказуються строки їх усунення.</w:t>
      </w:r>
    </w:p>
    <w:p w14:paraId="4910A213" w14:textId="77777777" w:rsidR="005B23B4" w:rsidRPr="009301B9" w:rsidRDefault="005B23B4" w:rsidP="007F16C0">
      <w:pPr>
        <w:tabs>
          <w:tab w:val="left" w:pos="798"/>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4.8. У випадку зволікання з боку </w:t>
      </w:r>
      <w:r w:rsidRPr="009301B9">
        <w:rPr>
          <w:sz w:val="22"/>
          <w:szCs w:val="22"/>
          <w:lang w:eastAsia="ru-RU"/>
        </w:rPr>
        <w:t>ПІДРЯДНИКА</w:t>
      </w:r>
      <w:r w:rsidRPr="009301B9">
        <w:rPr>
          <w:rFonts w:eastAsia="Calibri"/>
          <w:sz w:val="22"/>
          <w:szCs w:val="22"/>
          <w:shd w:val="clear" w:color="auto" w:fill="FFFFFF"/>
        </w:rPr>
        <w:t xml:space="preserve"> у строках </w:t>
      </w:r>
      <w:r w:rsidRPr="009301B9">
        <w:rPr>
          <w:bCs/>
          <w:sz w:val="22"/>
          <w:szCs w:val="22"/>
          <w:lang w:eastAsia="ru-RU"/>
        </w:rPr>
        <w:t>виконаних робіт</w:t>
      </w:r>
      <w:r w:rsidRPr="009301B9">
        <w:rPr>
          <w:rFonts w:eastAsia="Calibri"/>
          <w:sz w:val="22"/>
          <w:szCs w:val="22"/>
          <w:shd w:val="clear" w:color="auto" w:fill="FFFFFF"/>
        </w:rPr>
        <w:t xml:space="preserve"> та/або у випадку несвоєчасного надання робіт, ЗАМОВНИК не гарантує </w:t>
      </w:r>
      <w:r w:rsidRPr="009301B9">
        <w:rPr>
          <w:sz w:val="22"/>
          <w:szCs w:val="22"/>
          <w:lang w:eastAsia="ru-RU"/>
        </w:rPr>
        <w:t>ПІДРЯДНИКУ</w:t>
      </w:r>
      <w:r w:rsidRPr="009301B9">
        <w:rPr>
          <w:rFonts w:eastAsia="Calibri"/>
          <w:sz w:val="22"/>
          <w:szCs w:val="22"/>
          <w:shd w:val="clear" w:color="auto" w:fill="FFFFFF"/>
        </w:rPr>
        <w:t xml:space="preserve"> своєчасну оплату.</w:t>
      </w:r>
    </w:p>
    <w:p w14:paraId="1E268ED7" w14:textId="77777777" w:rsidR="005B23B4" w:rsidRPr="009301B9" w:rsidRDefault="005B23B4" w:rsidP="007F16C0">
      <w:pPr>
        <w:tabs>
          <w:tab w:val="left" w:pos="808"/>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lastRenderedPageBreak/>
        <w:t xml:space="preserve">4.9. Датою виконання зобов'язань за </w:t>
      </w:r>
      <w:r w:rsidRPr="009301B9">
        <w:rPr>
          <w:bCs/>
          <w:sz w:val="22"/>
          <w:szCs w:val="22"/>
          <w:lang w:eastAsia="ru-RU"/>
        </w:rPr>
        <w:t>виконаними роботами</w:t>
      </w:r>
      <w:r w:rsidRPr="009301B9">
        <w:rPr>
          <w:rFonts w:eastAsia="Calibri"/>
          <w:sz w:val="22"/>
          <w:szCs w:val="22"/>
          <w:shd w:val="clear" w:color="auto" w:fill="FFFFFF"/>
        </w:rPr>
        <w:t xml:space="preserve"> на об'єкті є дата підписання ЗАМОВНИКОМ Актів форми КБ-2в. </w:t>
      </w:r>
    </w:p>
    <w:p w14:paraId="4842A313" w14:textId="77777777" w:rsidR="005B23B4" w:rsidRPr="009301B9" w:rsidRDefault="005B23B4" w:rsidP="007F16C0">
      <w:pPr>
        <w:tabs>
          <w:tab w:val="left" w:pos="806"/>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4.10. Остаточний розрахунок за </w:t>
      </w:r>
      <w:r w:rsidRPr="009301B9">
        <w:rPr>
          <w:bCs/>
          <w:sz w:val="22"/>
          <w:szCs w:val="22"/>
          <w:lang w:eastAsia="ru-RU"/>
        </w:rPr>
        <w:t>виконані роботи</w:t>
      </w:r>
      <w:r w:rsidRPr="009301B9">
        <w:rPr>
          <w:rFonts w:eastAsia="Calibri"/>
          <w:sz w:val="22"/>
          <w:szCs w:val="22"/>
          <w:shd w:val="clear" w:color="auto" w:fill="FFFFFF"/>
        </w:rPr>
        <w:t xml:space="preserve"> ЗАМОВНИКОМ проводяться після підписання і скріплення печатками СТОРІН Акту виконаних робіт за умови наявності відповідного фінансування та необхідних коштів на рахунку ЗАМОВНИКА.</w:t>
      </w:r>
    </w:p>
    <w:p w14:paraId="3F76E8FE" w14:textId="77777777" w:rsidR="005B23B4" w:rsidRPr="009301B9" w:rsidRDefault="005B23B4" w:rsidP="007F16C0">
      <w:pPr>
        <w:tabs>
          <w:tab w:val="left" w:pos="806"/>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4.11. У випадку виявлення недоліків під час остаточного приймання </w:t>
      </w:r>
      <w:r w:rsidRPr="009301B9">
        <w:rPr>
          <w:bCs/>
          <w:sz w:val="22"/>
          <w:szCs w:val="22"/>
          <w:lang w:eastAsia="ru-RU"/>
        </w:rPr>
        <w:t>виконаних робіт</w:t>
      </w:r>
      <w:r w:rsidRPr="009301B9">
        <w:rPr>
          <w:rFonts w:eastAsia="Calibri"/>
          <w:sz w:val="22"/>
          <w:szCs w:val="22"/>
          <w:shd w:val="clear" w:color="auto" w:fill="FFFFFF"/>
        </w:rPr>
        <w:t xml:space="preserve">, строк остаточної оплати за роботи продовжується на час усунення </w:t>
      </w:r>
      <w:r w:rsidRPr="009301B9">
        <w:rPr>
          <w:sz w:val="22"/>
          <w:szCs w:val="22"/>
          <w:lang w:eastAsia="ru-RU"/>
        </w:rPr>
        <w:t>ПІДРЯДНИКОМ</w:t>
      </w:r>
      <w:r w:rsidRPr="009301B9">
        <w:rPr>
          <w:rFonts w:eastAsia="Calibri"/>
          <w:sz w:val="22"/>
          <w:szCs w:val="22"/>
          <w:shd w:val="clear" w:color="auto" w:fill="FFFFFF"/>
        </w:rPr>
        <w:t xml:space="preserve"> виявлених недоліків, про що складається відповідний двосторонній Акт про виявлені недоліки, та вказуються строки їх усунення. Якщо Акт приймання виконаних робіт складається з переліком недоробок, то оплата проводиться тільки після їх усунення за умови наявності відповідного фінансування та необхідних коштів на рахунку ЗАМОВНИКА.</w:t>
      </w:r>
    </w:p>
    <w:p w14:paraId="4FD530FD" w14:textId="77777777" w:rsidR="005B23B4" w:rsidRPr="009301B9" w:rsidRDefault="005B23B4" w:rsidP="007F16C0">
      <w:pPr>
        <w:tabs>
          <w:tab w:val="left" w:pos="806"/>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4.12. Статус платника податків на прибуток: </w:t>
      </w:r>
    </w:p>
    <w:p w14:paraId="40C53626" w14:textId="77777777" w:rsidR="005B23B4" w:rsidRPr="009301B9" w:rsidRDefault="005B23B4" w:rsidP="007F16C0">
      <w:pPr>
        <w:tabs>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ЗАМОВНИК є платником податку на прибуток на загальних умовах. </w:t>
      </w:r>
      <w:r w:rsidRPr="009301B9">
        <w:rPr>
          <w:rFonts w:eastAsia="Calibri"/>
          <w:sz w:val="22"/>
          <w:szCs w:val="22"/>
          <w:shd w:val="clear" w:color="auto" w:fill="FFFFFF"/>
        </w:rPr>
        <w:br/>
        <w:t xml:space="preserve">       </w:t>
      </w:r>
      <w:r w:rsidRPr="009301B9">
        <w:rPr>
          <w:sz w:val="22"/>
          <w:szCs w:val="22"/>
          <w:lang w:eastAsia="ru-RU"/>
        </w:rPr>
        <w:t>ПІДРЯДНИК</w:t>
      </w:r>
      <w:r w:rsidRPr="009301B9">
        <w:rPr>
          <w:rFonts w:eastAsia="Calibri"/>
          <w:sz w:val="22"/>
          <w:szCs w:val="22"/>
          <w:shd w:val="clear" w:color="auto" w:fill="FFFFFF"/>
        </w:rPr>
        <w:t xml:space="preserve"> є платником податку ___________________________________.</w:t>
      </w:r>
    </w:p>
    <w:p w14:paraId="68BB1A48" w14:textId="77777777" w:rsidR="005B23B4" w:rsidRPr="009301B9" w:rsidRDefault="005B23B4" w:rsidP="007F16C0">
      <w:pPr>
        <w:tabs>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4.13. У разі виникнення у </w:t>
      </w:r>
      <w:r w:rsidRPr="009301B9">
        <w:rPr>
          <w:sz w:val="22"/>
          <w:szCs w:val="22"/>
          <w:lang w:eastAsia="ru-RU"/>
        </w:rPr>
        <w:t>ПІДРЯДНИКА</w:t>
      </w:r>
      <w:r w:rsidRPr="009301B9">
        <w:rPr>
          <w:rFonts w:eastAsia="Calibri"/>
          <w:sz w:val="22"/>
          <w:szCs w:val="22"/>
          <w:shd w:val="clear" w:color="auto" w:fill="FFFFFF"/>
        </w:rPr>
        <w:t xml:space="preserve"> необхідності під час </w:t>
      </w:r>
      <w:r w:rsidRPr="009301B9">
        <w:rPr>
          <w:bCs/>
          <w:sz w:val="22"/>
          <w:szCs w:val="22"/>
          <w:lang w:eastAsia="ru-RU"/>
        </w:rPr>
        <w:t>виконання робіт</w:t>
      </w:r>
      <w:r w:rsidRPr="009301B9">
        <w:rPr>
          <w:rFonts w:eastAsia="Calibri"/>
          <w:sz w:val="22"/>
          <w:szCs w:val="22"/>
          <w:shd w:val="clear" w:color="auto" w:fill="FFFFFF"/>
        </w:rPr>
        <w:t xml:space="preserve"> виконання додаткових робіт він повинен повідомити про це ЗАМОВНИКА. </w:t>
      </w:r>
      <w:r w:rsidRPr="009301B9">
        <w:rPr>
          <w:sz w:val="22"/>
          <w:szCs w:val="22"/>
          <w:lang w:eastAsia="ru-RU"/>
        </w:rPr>
        <w:t>ПІДРЯДНИК</w:t>
      </w:r>
      <w:r w:rsidRPr="009301B9">
        <w:rPr>
          <w:rFonts w:eastAsia="Calibri"/>
          <w:sz w:val="22"/>
          <w:szCs w:val="22"/>
          <w:shd w:val="clear" w:color="auto" w:fill="FFFFFF"/>
        </w:rPr>
        <w:t xml:space="preserve"> не має право самовільно здійснювати виконання додаткових робіт. </w:t>
      </w:r>
      <w:r w:rsidRPr="009301B9">
        <w:rPr>
          <w:sz w:val="22"/>
          <w:szCs w:val="22"/>
          <w:lang w:eastAsia="ru-RU"/>
        </w:rPr>
        <w:t>ПІДРЯДНИК</w:t>
      </w:r>
      <w:r w:rsidRPr="009301B9">
        <w:rPr>
          <w:rFonts w:eastAsia="Calibri"/>
          <w:sz w:val="22"/>
          <w:szCs w:val="22"/>
          <w:shd w:val="clear" w:color="auto" w:fill="FFFFFF"/>
        </w:rPr>
        <w:t xml:space="preserve"> не може вимагати від ЗАМОВНИКА оплату додаткових робіт, якщо вони не були погоджені з ЗАМОВНИКОМ. </w:t>
      </w:r>
    </w:p>
    <w:p w14:paraId="6CEC2B1F" w14:textId="77777777" w:rsidR="005B23B4" w:rsidRPr="009301B9" w:rsidRDefault="005B23B4" w:rsidP="007F16C0">
      <w:pPr>
        <w:tabs>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4.14. </w:t>
      </w:r>
      <w:r w:rsidRPr="009301B9">
        <w:rPr>
          <w:sz w:val="22"/>
          <w:szCs w:val="22"/>
          <w:lang w:eastAsia="ru-RU"/>
        </w:rPr>
        <w:t>ПІДРЯДНИК</w:t>
      </w:r>
      <w:r w:rsidRPr="009301B9">
        <w:rPr>
          <w:rFonts w:eastAsia="Calibri"/>
          <w:sz w:val="22"/>
          <w:szCs w:val="22"/>
          <w:shd w:val="clear" w:color="auto" w:fill="FFFFFF"/>
        </w:rPr>
        <w:t xml:space="preserve"> надає ЗАМОВНИКУ Акт звірки взаєморозрахунків за Договором після виконання всіх зобов'язань за цим Договором.</w:t>
      </w:r>
    </w:p>
    <w:p w14:paraId="3B3F44D7" w14:textId="77777777" w:rsidR="005B23B4" w:rsidRPr="009301B9" w:rsidRDefault="005B23B4" w:rsidP="007F16C0">
      <w:pPr>
        <w:pStyle w:val="14"/>
        <w:keepNext/>
        <w:keepLines/>
        <w:shd w:val="clear" w:color="auto" w:fill="auto"/>
        <w:tabs>
          <w:tab w:val="left" w:pos="993"/>
        </w:tabs>
        <w:spacing w:before="0" w:line="240" w:lineRule="auto"/>
        <w:ind w:left="-113" w:right="-284" w:firstLine="426"/>
        <w:jc w:val="center"/>
        <w:rPr>
          <w:rFonts w:ascii="Times New Roman" w:hAnsi="Times New Roman"/>
          <w:b/>
          <w:sz w:val="22"/>
          <w:szCs w:val="22"/>
          <w:shd w:val="clear" w:color="auto" w:fill="FFFFFF"/>
          <w:lang w:val="uk-UA" w:eastAsia="uk-UA"/>
        </w:rPr>
      </w:pPr>
      <w:r w:rsidRPr="009301B9">
        <w:rPr>
          <w:rFonts w:ascii="Times New Roman" w:hAnsi="Times New Roman"/>
          <w:b/>
          <w:sz w:val="22"/>
          <w:szCs w:val="22"/>
          <w:shd w:val="clear" w:color="auto" w:fill="FFFFFF"/>
          <w:lang w:val="uk-UA" w:eastAsia="uk-UA"/>
        </w:rPr>
        <w:t>5. ПОРЯДОК ПРИЙМАННЯ-ПЕРЕДАЧІ РОБІТ</w:t>
      </w:r>
    </w:p>
    <w:p w14:paraId="0540BA42" w14:textId="532E1AB2" w:rsidR="005B23B4" w:rsidRPr="009301B9" w:rsidRDefault="005B23B4" w:rsidP="007F16C0">
      <w:pPr>
        <w:pStyle w:val="11"/>
        <w:numPr>
          <w:ilvl w:val="0"/>
          <w:numId w:val="20"/>
        </w:numPr>
        <w:shd w:val="clear" w:color="auto" w:fill="auto"/>
        <w:tabs>
          <w:tab w:val="left" w:pos="801"/>
          <w:tab w:val="left" w:pos="993"/>
        </w:tabs>
        <w:spacing w:before="0" w:after="0" w:line="240" w:lineRule="auto"/>
        <w:ind w:left="-113" w:right="-284" w:firstLine="426"/>
        <w:jc w:val="both"/>
        <w:rPr>
          <w:rFonts w:ascii="Times New Roman" w:hAnsi="Times New Roman"/>
          <w:sz w:val="22"/>
          <w:shd w:val="clear" w:color="auto" w:fill="FFFFFF"/>
          <w:lang w:val="uk-UA" w:eastAsia="uk-UA"/>
        </w:rPr>
      </w:pPr>
      <w:r w:rsidRPr="009301B9">
        <w:rPr>
          <w:rFonts w:ascii="Times New Roman" w:hAnsi="Times New Roman"/>
          <w:sz w:val="22"/>
          <w:shd w:val="clear" w:color="auto" w:fill="FFFFFF"/>
          <w:lang w:val="uk-UA" w:eastAsia="uk-UA"/>
        </w:rPr>
        <w:t xml:space="preserve"> ЗАМОВНИК не пізніше 10 (десяти) календарних днів, після отримання від </w:t>
      </w:r>
      <w:r w:rsidRPr="009301B9">
        <w:rPr>
          <w:rFonts w:ascii="Times New Roman" w:hAnsi="Times New Roman"/>
          <w:sz w:val="22"/>
          <w:lang w:val="uk-UA"/>
        </w:rPr>
        <w:t>ПІДРЯДНИКА</w:t>
      </w:r>
      <w:r w:rsidRPr="009301B9">
        <w:rPr>
          <w:rFonts w:ascii="Times New Roman" w:hAnsi="Times New Roman"/>
          <w:sz w:val="22"/>
          <w:shd w:val="clear" w:color="auto" w:fill="FFFFFF"/>
          <w:lang w:val="uk-UA" w:eastAsia="uk-UA"/>
        </w:rPr>
        <w:t xml:space="preserve"> </w:t>
      </w:r>
      <w:r w:rsidRPr="009301B9">
        <w:rPr>
          <w:rFonts w:ascii="Times New Roman" w:hAnsi="Times New Roman"/>
          <w:sz w:val="22"/>
          <w:lang w:val="uk-UA"/>
        </w:rPr>
        <w:t>в телефонному вигляді</w:t>
      </w:r>
      <w:r w:rsidRPr="009301B9">
        <w:rPr>
          <w:rFonts w:ascii="Times New Roman" w:hAnsi="Times New Roman"/>
          <w:sz w:val="22"/>
          <w:shd w:val="clear" w:color="auto" w:fill="FFFFFF"/>
          <w:lang w:val="uk-UA" w:eastAsia="uk-UA"/>
        </w:rPr>
        <w:t xml:space="preserve"> повідомлення про завершення </w:t>
      </w:r>
      <w:r w:rsidRPr="009301B9">
        <w:rPr>
          <w:rFonts w:ascii="Times New Roman" w:hAnsi="Times New Roman"/>
          <w:bCs/>
          <w:sz w:val="22"/>
          <w:lang w:val="uk-UA"/>
        </w:rPr>
        <w:t>виконання робіт</w:t>
      </w:r>
      <w:r w:rsidRPr="009301B9">
        <w:rPr>
          <w:rFonts w:ascii="Times New Roman" w:hAnsi="Times New Roman"/>
          <w:sz w:val="22"/>
          <w:shd w:val="clear" w:color="auto" w:fill="FFFFFF"/>
          <w:lang w:val="uk-UA" w:eastAsia="uk-UA"/>
        </w:rPr>
        <w:t>, зобов'язаний направити повноважного представника для приймання робіт, передбачених п. 1.1. цього Договору.</w:t>
      </w:r>
    </w:p>
    <w:p w14:paraId="1F363AC3" w14:textId="77777777" w:rsidR="005B23B4" w:rsidRPr="009301B9" w:rsidRDefault="005B23B4" w:rsidP="007F16C0">
      <w:pPr>
        <w:pStyle w:val="11"/>
        <w:numPr>
          <w:ilvl w:val="0"/>
          <w:numId w:val="20"/>
        </w:numPr>
        <w:shd w:val="clear" w:color="auto" w:fill="auto"/>
        <w:tabs>
          <w:tab w:val="left" w:pos="803"/>
          <w:tab w:val="left" w:pos="993"/>
        </w:tabs>
        <w:spacing w:before="0" w:after="0" w:line="240" w:lineRule="auto"/>
        <w:ind w:left="-113" w:right="-284" w:firstLine="426"/>
        <w:jc w:val="both"/>
        <w:rPr>
          <w:rFonts w:ascii="Times New Roman" w:hAnsi="Times New Roman"/>
          <w:sz w:val="22"/>
          <w:shd w:val="clear" w:color="auto" w:fill="FFFFFF"/>
          <w:lang w:val="uk-UA" w:eastAsia="uk-UA"/>
        </w:rPr>
      </w:pPr>
      <w:r w:rsidRPr="009301B9">
        <w:rPr>
          <w:rFonts w:ascii="Times New Roman" w:hAnsi="Times New Roman"/>
          <w:sz w:val="22"/>
          <w:shd w:val="clear" w:color="auto" w:fill="FFFFFF"/>
          <w:lang w:val="uk-UA" w:eastAsia="uk-UA"/>
        </w:rPr>
        <w:t xml:space="preserve"> Приймання-передача </w:t>
      </w:r>
      <w:r w:rsidRPr="009301B9">
        <w:rPr>
          <w:rFonts w:ascii="Times New Roman" w:hAnsi="Times New Roman"/>
          <w:bCs/>
          <w:sz w:val="22"/>
          <w:lang w:val="uk-UA"/>
        </w:rPr>
        <w:t>виконаних робіт</w:t>
      </w:r>
      <w:r w:rsidRPr="009301B9">
        <w:rPr>
          <w:rFonts w:ascii="Times New Roman" w:hAnsi="Times New Roman"/>
          <w:sz w:val="22"/>
          <w:shd w:val="clear" w:color="auto" w:fill="FFFFFF"/>
          <w:lang w:val="uk-UA" w:eastAsia="uk-UA"/>
        </w:rPr>
        <w:t xml:space="preserve"> оформляється актом за формою КБ-2в, який повинен бути підписаний обома СТОРОНАМИ. </w:t>
      </w:r>
    </w:p>
    <w:p w14:paraId="7E791AEF" w14:textId="77777777" w:rsidR="005B23B4" w:rsidRPr="009301B9" w:rsidRDefault="005B23B4" w:rsidP="007F16C0">
      <w:pPr>
        <w:pStyle w:val="11"/>
        <w:shd w:val="clear" w:color="auto" w:fill="auto"/>
        <w:tabs>
          <w:tab w:val="left" w:pos="993"/>
        </w:tabs>
        <w:spacing w:before="0" w:after="0" w:line="240" w:lineRule="auto"/>
        <w:ind w:left="-113" w:right="-284" w:firstLine="426"/>
        <w:jc w:val="center"/>
        <w:rPr>
          <w:rFonts w:ascii="Times New Roman" w:hAnsi="Times New Roman"/>
          <w:b/>
          <w:sz w:val="22"/>
          <w:shd w:val="clear" w:color="auto" w:fill="FFFFFF"/>
          <w:lang w:val="uk-UA" w:eastAsia="uk-UA"/>
        </w:rPr>
      </w:pPr>
      <w:r w:rsidRPr="009301B9">
        <w:rPr>
          <w:rFonts w:ascii="Times New Roman" w:hAnsi="Times New Roman"/>
          <w:b/>
          <w:sz w:val="22"/>
          <w:shd w:val="clear" w:color="auto" w:fill="FFFFFF"/>
          <w:lang w:val="uk-UA" w:eastAsia="uk-UA"/>
        </w:rPr>
        <w:t>6. УМОВИ ПРО ДЕФЕКТИ ТА ГАРАНТІЙНІ СТРОКИ</w:t>
      </w:r>
    </w:p>
    <w:p w14:paraId="070B49B3" w14:textId="77777777" w:rsidR="005B23B4" w:rsidRPr="009301B9" w:rsidRDefault="005B23B4" w:rsidP="007F16C0">
      <w:pPr>
        <w:pStyle w:val="11"/>
        <w:shd w:val="clear" w:color="auto" w:fill="auto"/>
        <w:tabs>
          <w:tab w:val="left" w:pos="801"/>
          <w:tab w:val="left" w:pos="993"/>
        </w:tabs>
        <w:spacing w:before="0" w:after="0" w:line="240" w:lineRule="auto"/>
        <w:ind w:left="-113" w:right="-284" w:firstLine="426"/>
        <w:jc w:val="both"/>
        <w:rPr>
          <w:rFonts w:ascii="Times New Roman" w:hAnsi="Times New Roman"/>
          <w:sz w:val="22"/>
          <w:shd w:val="clear" w:color="auto" w:fill="FFFFFF"/>
          <w:lang w:val="uk-UA" w:eastAsia="uk-UA"/>
        </w:rPr>
      </w:pPr>
      <w:r w:rsidRPr="009301B9">
        <w:rPr>
          <w:rFonts w:ascii="Times New Roman" w:hAnsi="Times New Roman"/>
          <w:sz w:val="22"/>
          <w:shd w:val="clear" w:color="auto" w:fill="FFFFFF"/>
          <w:lang w:val="uk-UA" w:eastAsia="uk-UA"/>
        </w:rPr>
        <w:t xml:space="preserve">6.1. Гарантійний строк на </w:t>
      </w:r>
      <w:r w:rsidRPr="009301B9">
        <w:rPr>
          <w:rFonts w:ascii="Times New Roman" w:hAnsi="Times New Roman"/>
          <w:bCs/>
          <w:sz w:val="22"/>
          <w:lang w:val="uk-UA"/>
        </w:rPr>
        <w:t>виконані роботи</w:t>
      </w:r>
      <w:r w:rsidRPr="009301B9">
        <w:rPr>
          <w:rFonts w:ascii="Times New Roman" w:hAnsi="Times New Roman"/>
          <w:sz w:val="22"/>
          <w:shd w:val="clear" w:color="auto" w:fill="FFFFFF"/>
          <w:lang w:val="uk-UA" w:eastAsia="uk-UA"/>
        </w:rPr>
        <w:t xml:space="preserve"> складає 24 місяці від дати їх прийняття ЗАМОВНИКОМ.</w:t>
      </w:r>
    </w:p>
    <w:p w14:paraId="571709B4" w14:textId="77777777" w:rsidR="005B23B4" w:rsidRPr="009301B9" w:rsidRDefault="005B23B4" w:rsidP="007F16C0">
      <w:pPr>
        <w:pStyle w:val="11"/>
        <w:shd w:val="clear" w:color="auto" w:fill="auto"/>
        <w:tabs>
          <w:tab w:val="left" w:pos="993"/>
        </w:tabs>
        <w:spacing w:before="0" w:after="0" w:line="240" w:lineRule="auto"/>
        <w:ind w:left="-113" w:right="-284" w:firstLine="426"/>
        <w:jc w:val="both"/>
        <w:rPr>
          <w:rFonts w:ascii="Times New Roman" w:hAnsi="Times New Roman"/>
          <w:sz w:val="22"/>
          <w:shd w:val="clear" w:color="auto" w:fill="FFFFFF"/>
          <w:lang w:val="uk-UA" w:eastAsia="uk-UA"/>
        </w:rPr>
      </w:pPr>
      <w:r w:rsidRPr="009301B9">
        <w:rPr>
          <w:rFonts w:ascii="Times New Roman" w:hAnsi="Times New Roman"/>
          <w:sz w:val="22"/>
          <w:shd w:val="clear" w:color="auto" w:fill="FFFFFF"/>
          <w:lang w:val="uk-UA" w:eastAsia="uk-UA"/>
        </w:rPr>
        <w:t xml:space="preserve">Будь-які недоліки та дефекти, виявлені ЗАМОВНИКОМ протягом гарантійного строку, оформлюються відповідним Актом, який підписується обома СТОРОНАМИ. </w:t>
      </w:r>
      <w:r w:rsidRPr="009301B9">
        <w:rPr>
          <w:rFonts w:ascii="Times New Roman" w:hAnsi="Times New Roman"/>
          <w:sz w:val="22"/>
          <w:lang w:val="uk-UA"/>
        </w:rPr>
        <w:t xml:space="preserve">ПІДРЯДНИК </w:t>
      </w:r>
      <w:r w:rsidRPr="009301B9">
        <w:rPr>
          <w:rFonts w:ascii="Times New Roman" w:hAnsi="Times New Roman"/>
          <w:sz w:val="22"/>
          <w:shd w:val="clear" w:color="auto" w:fill="FFFFFF"/>
          <w:lang w:val="uk-UA" w:eastAsia="uk-UA"/>
        </w:rPr>
        <w:t>зобов'язаний ліквідувати зазначені недоліки за свій рахунок протягом 10 (десяти) календарних днів.</w:t>
      </w:r>
    </w:p>
    <w:p w14:paraId="29DC28A4" w14:textId="77777777" w:rsidR="005B23B4" w:rsidRPr="009301B9" w:rsidRDefault="005B23B4" w:rsidP="007F16C0">
      <w:pPr>
        <w:pStyle w:val="14"/>
        <w:keepNext/>
        <w:keepLines/>
        <w:shd w:val="clear" w:color="auto" w:fill="auto"/>
        <w:tabs>
          <w:tab w:val="left" w:pos="993"/>
        </w:tabs>
        <w:spacing w:before="0" w:line="240" w:lineRule="auto"/>
        <w:ind w:left="-113" w:right="-284" w:firstLine="426"/>
        <w:jc w:val="center"/>
        <w:rPr>
          <w:rFonts w:ascii="Times New Roman" w:hAnsi="Times New Roman"/>
          <w:b/>
          <w:sz w:val="22"/>
          <w:szCs w:val="22"/>
          <w:shd w:val="clear" w:color="auto" w:fill="FFFFFF"/>
          <w:lang w:val="uk-UA" w:eastAsia="uk-UA"/>
        </w:rPr>
      </w:pPr>
      <w:r w:rsidRPr="009301B9">
        <w:rPr>
          <w:rFonts w:ascii="Times New Roman" w:hAnsi="Times New Roman"/>
          <w:b/>
          <w:sz w:val="22"/>
          <w:szCs w:val="22"/>
          <w:shd w:val="clear" w:color="auto" w:fill="FFFFFF"/>
          <w:lang w:val="uk-UA" w:eastAsia="uk-UA"/>
        </w:rPr>
        <w:t>7. ПРАВА ТА ОБОВ'ЯЗКИ СТОРІН</w:t>
      </w:r>
    </w:p>
    <w:p w14:paraId="7E0FE4C8" w14:textId="77777777" w:rsidR="005B23B4" w:rsidRPr="009301B9" w:rsidRDefault="005B23B4" w:rsidP="007F16C0">
      <w:pPr>
        <w:keepNext/>
        <w:keepLines/>
        <w:numPr>
          <w:ilvl w:val="0"/>
          <w:numId w:val="21"/>
        </w:numPr>
        <w:tabs>
          <w:tab w:val="left" w:pos="718"/>
          <w:tab w:val="left" w:pos="993"/>
        </w:tabs>
        <w:ind w:left="-113" w:right="-284" w:firstLine="426"/>
        <w:jc w:val="both"/>
        <w:outlineLvl w:val="0"/>
        <w:rPr>
          <w:rFonts w:eastAsia="Calibri"/>
          <w:sz w:val="22"/>
          <w:szCs w:val="22"/>
          <w:shd w:val="clear" w:color="auto" w:fill="FFFFFF"/>
        </w:rPr>
      </w:pPr>
      <w:r w:rsidRPr="009301B9">
        <w:rPr>
          <w:sz w:val="22"/>
          <w:szCs w:val="22"/>
          <w:lang w:eastAsia="ru-RU"/>
        </w:rPr>
        <w:t>ПІДРЯДНИК</w:t>
      </w:r>
      <w:r w:rsidRPr="009301B9">
        <w:rPr>
          <w:rFonts w:eastAsia="Calibri"/>
          <w:sz w:val="22"/>
          <w:szCs w:val="22"/>
          <w:shd w:val="clear" w:color="auto" w:fill="FFFFFF"/>
        </w:rPr>
        <w:t xml:space="preserve"> зобов'язаний:</w:t>
      </w:r>
    </w:p>
    <w:p w14:paraId="42C8B841" w14:textId="77777777" w:rsidR="005B23B4" w:rsidRPr="009301B9" w:rsidRDefault="005B23B4" w:rsidP="007F16C0">
      <w:pPr>
        <w:numPr>
          <w:ilvl w:val="0"/>
          <w:numId w:val="22"/>
        </w:numPr>
        <w:tabs>
          <w:tab w:val="left" w:pos="726"/>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 Виконувати визначені цим Договором роботи якісно та у відповідності з будівельними нормами і правилами.</w:t>
      </w:r>
    </w:p>
    <w:p w14:paraId="29516929" w14:textId="77777777" w:rsidR="005B23B4" w:rsidRPr="009301B9" w:rsidRDefault="005B23B4" w:rsidP="007F16C0">
      <w:pPr>
        <w:numPr>
          <w:ilvl w:val="0"/>
          <w:numId w:val="22"/>
        </w:numPr>
        <w:tabs>
          <w:tab w:val="left" w:pos="654"/>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Розпочати </w:t>
      </w:r>
      <w:r w:rsidRPr="009301B9">
        <w:rPr>
          <w:bCs/>
          <w:sz w:val="22"/>
          <w:szCs w:val="22"/>
          <w:lang w:eastAsia="ru-RU"/>
        </w:rPr>
        <w:t>виконання робіт</w:t>
      </w:r>
      <w:r w:rsidRPr="009301B9">
        <w:rPr>
          <w:rFonts w:eastAsia="Calibri"/>
          <w:sz w:val="22"/>
          <w:szCs w:val="22"/>
          <w:shd w:val="clear" w:color="auto" w:fill="FFFFFF"/>
        </w:rPr>
        <w:t xml:space="preserve"> згідно з кошторисною документацією протягом однієї доби з дати укладання цього Договору.</w:t>
      </w:r>
    </w:p>
    <w:p w14:paraId="333C11AD" w14:textId="77777777" w:rsidR="005B23B4" w:rsidRPr="009301B9" w:rsidRDefault="005B23B4" w:rsidP="007F16C0">
      <w:pPr>
        <w:numPr>
          <w:ilvl w:val="0"/>
          <w:numId w:val="22"/>
        </w:numPr>
        <w:tabs>
          <w:tab w:val="left" w:pos="721"/>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Замовляти, поставляти, приймати, розвантажувати, складувати обладнання необхідне для </w:t>
      </w:r>
      <w:r w:rsidRPr="009301B9">
        <w:rPr>
          <w:bCs/>
          <w:sz w:val="22"/>
          <w:szCs w:val="22"/>
          <w:lang w:eastAsia="ru-RU"/>
        </w:rPr>
        <w:t>виконання робіт</w:t>
      </w:r>
      <w:r w:rsidRPr="009301B9">
        <w:rPr>
          <w:rFonts w:eastAsia="Calibri"/>
          <w:sz w:val="22"/>
          <w:szCs w:val="22"/>
          <w:shd w:val="clear" w:color="auto" w:fill="FFFFFF"/>
        </w:rPr>
        <w:t xml:space="preserve">. </w:t>
      </w:r>
      <w:r w:rsidRPr="009301B9">
        <w:rPr>
          <w:sz w:val="22"/>
          <w:szCs w:val="22"/>
          <w:lang w:eastAsia="ru-RU"/>
        </w:rPr>
        <w:t>ПІДРЯДНИК</w:t>
      </w:r>
      <w:r w:rsidRPr="009301B9">
        <w:rPr>
          <w:rFonts w:eastAsia="Calibri"/>
          <w:sz w:val="22"/>
          <w:szCs w:val="22"/>
          <w:shd w:val="clear" w:color="auto" w:fill="FFFFFF"/>
        </w:rPr>
        <w:t xml:space="preserve"> контролює і гарантує якість, наявність необхідних сертифікатів, технічних паспортів або інших документів, що засвідчують їх якість та відповідність будівельним нормам.</w:t>
      </w:r>
    </w:p>
    <w:p w14:paraId="227EF423" w14:textId="77777777" w:rsidR="005B23B4" w:rsidRPr="009301B9" w:rsidRDefault="005B23B4" w:rsidP="007F16C0">
      <w:pPr>
        <w:tabs>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Виявлені ЗАМОВНИКОМ в процесі перевірок і випробувань неякісні роботи підлягають виправленню, а неякісні матеріали - заміні за рахунок </w:t>
      </w:r>
      <w:r w:rsidRPr="009301B9">
        <w:rPr>
          <w:sz w:val="22"/>
          <w:szCs w:val="22"/>
          <w:lang w:eastAsia="ru-RU"/>
        </w:rPr>
        <w:t>ПІДРЯДНИКА</w:t>
      </w:r>
      <w:r w:rsidRPr="009301B9">
        <w:rPr>
          <w:rFonts w:eastAsia="Calibri"/>
          <w:sz w:val="22"/>
          <w:szCs w:val="22"/>
          <w:shd w:val="clear" w:color="auto" w:fill="FFFFFF"/>
        </w:rPr>
        <w:t>.</w:t>
      </w:r>
    </w:p>
    <w:p w14:paraId="7B68B7D5" w14:textId="77777777" w:rsidR="005B23B4" w:rsidRPr="009301B9" w:rsidRDefault="005B23B4" w:rsidP="007F16C0">
      <w:pPr>
        <w:numPr>
          <w:ilvl w:val="0"/>
          <w:numId w:val="22"/>
        </w:numPr>
        <w:tabs>
          <w:tab w:val="left" w:pos="711"/>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При </w:t>
      </w:r>
      <w:r w:rsidRPr="009301B9">
        <w:rPr>
          <w:bCs/>
          <w:sz w:val="22"/>
          <w:szCs w:val="22"/>
          <w:lang w:eastAsia="ru-RU"/>
        </w:rPr>
        <w:t>виконанні робіт</w:t>
      </w:r>
      <w:r w:rsidRPr="009301B9">
        <w:rPr>
          <w:rFonts w:eastAsia="Calibri"/>
          <w:sz w:val="22"/>
          <w:szCs w:val="22"/>
          <w:shd w:val="clear" w:color="auto" w:fill="FFFFFF"/>
        </w:rPr>
        <w:t xml:space="preserve"> дотримуватися:</w:t>
      </w:r>
    </w:p>
    <w:p w14:paraId="7B614D67" w14:textId="77777777" w:rsidR="005B23B4" w:rsidRPr="009301B9" w:rsidRDefault="005B23B4" w:rsidP="007F16C0">
      <w:pPr>
        <w:tabs>
          <w:tab w:val="left" w:pos="993"/>
        </w:tabs>
        <w:ind w:left="-113" w:right="-284"/>
        <w:jc w:val="both"/>
        <w:rPr>
          <w:rFonts w:eastAsia="Calibri"/>
          <w:sz w:val="22"/>
          <w:szCs w:val="22"/>
          <w:shd w:val="clear" w:color="auto" w:fill="FFFFFF"/>
        </w:rPr>
      </w:pPr>
      <w:r w:rsidRPr="009301B9">
        <w:rPr>
          <w:rFonts w:eastAsia="Calibri"/>
          <w:sz w:val="22"/>
          <w:szCs w:val="22"/>
          <w:shd w:val="clear" w:color="auto" w:fill="FFFFFF"/>
        </w:rPr>
        <w:t>дефектного Акту та технології проведення ремонтних робіт, що виключає нанесення збитків будівлі, прилеглій території і навколишньому середовищу, дотримуватися екологічних вимог, протипожежних і санітарних норм та правил, нормативно-правових актів з охорони праці; безпечно розміщувати техніку та складувати матеріали;</w:t>
      </w:r>
    </w:p>
    <w:p w14:paraId="5EE35F54" w14:textId="77777777" w:rsidR="005B23B4" w:rsidRPr="009301B9" w:rsidRDefault="005B23B4" w:rsidP="007F16C0">
      <w:pPr>
        <w:tabs>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У випадку </w:t>
      </w:r>
      <w:r w:rsidRPr="009301B9">
        <w:rPr>
          <w:bCs/>
          <w:sz w:val="22"/>
          <w:szCs w:val="22"/>
          <w:lang w:eastAsia="ru-RU"/>
        </w:rPr>
        <w:t>виконання робіт</w:t>
      </w:r>
      <w:r w:rsidRPr="009301B9">
        <w:rPr>
          <w:rFonts w:eastAsia="Calibri"/>
          <w:sz w:val="22"/>
          <w:szCs w:val="22"/>
          <w:shd w:val="clear" w:color="auto" w:fill="FFFFFF"/>
        </w:rPr>
        <w:t xml:space="preserve">, не дотримуючись дефектного акту, не маючи на це дозволу ЗАМОВНИКА, останнім складається Акт і ці роботи </w:t>
      </w:r>
      <w:r w:rsidRPr="009301B9">
        <w:rPr>
          <w:sz w:val="22"/>
          <w:szCs w:val="22"/>
          <w:lang w:eastAsia="ru-RU"/>
        </w:rPr>
        <w:t>ПІДРЯДНИК</w:t>
      </w:r>
      <w:r w:rsidRPr="009301B9">
        <w:rPr>
          <w:rFonts w:eastAsia="Calibri"/>
          <w:sz w:val="22"/>
          <w:szCs w:val="22"/>
          <w:shd w:val="clear" w:color="auto" w:fill="FFFFFF"/>
        </w:rPr>
        <w:t xml:space="preserve"> повинен переробити за власний рахунок у встановлений термін.</w:t>
      </w:r>
    </w:p>
    <w:p w14:paraId="53CCFD8B" w14:textId="77777777" w:rsidR="005B23B4" w:rsidRPr="009301B9" w:rsidRDefault="005B23B4" w:rsidP="007F16C0">
      <w:pPr>
        <w:numPr>
          <w:ilvl w:val="0"/>
          <w:numId w:val="22"/>
        </w:numPr>
        <w:tabs>
          <w:tab w:val="left" w:pos="733"/>
          <w:tab w:val="left" w:pos="993"/>
        </w:tabs>
        <w:ind w:left="-113" w:right="-284" w:firstLine="426"/>
        <w:jc w:val="both"/>
        <w:rPr>
          <w:rFonts w:eastAsia="Calibri"/>
          <w:sz w:val="22"/>
          <w:szCs w:val="22"/>
          <w:shd w:val="clear" w:color="auto" w:fill="FFFFFF"/>
        </w:rPr>
      </w:pPr>
      <w:r w:rsidRPr="009301B9">
        <w:rPr>
          <w:sz w:val="22"/>
          <w:szCs w:val="22"/>
          <w:lang w:eastAsia="ru-RU"/>
        </w:rPr>
        <w:t>ПІДРЯДНИК</w:t>
      </w:r>
      <w:r w:rsidRPr="009301B9">
        <w:rPr>
          <w:rFonts w:eastAsia="Calibri"/>
          <w:sz w:val="22"/>
          <w:szCs w:val="22"/>
          <w:shd w:val="clear" w:color="auto" w:fill="FFFFFF"/>
        </w:rPr>
        <w:t xml:space="preserve"> зобов'язаний забезпечити безпечне </w:t>
      </w:r>
      <w:r w:rsidRPr="009301B9">
        <w:rPr>
          <w:bCs/>
          <w:sz w:val="22"/>
          <w:szCs w:val="22"/>
          <w:lang w:eastAsia="ru-RU"/>
        </w:rPr>
        <w:t>виконання робіт</w:t>
      </w:r>
      <w:r w:rsidRPr="009301B9">
        <w:rPr>
          <w:rFonts w:eastAsia="Calibri"/>
          <w:sz w:val="22"/>
          <w:szCs w:val="22"/>
          <w:shd w:val="clear" w:color="auto" w:fill="FFFFFF"/>
        </w:rPr>
        <w:t xml:space="preserve"> на об'єкті, додержання працівниками правил поведінки, трудової дисципліни та охорони праці;</w:t>
      </w:r>
    </w:p>
    <w:p w14:paraId="7A27AA24" w14:textId="77777777" w:rsidR="005B23B4" w:rsidRPr="009301B9" w:rsidRDefault="005B23B4" w:rsidP="007F16C0">
      <w:pPr>
        <w:numPr>
          <w:ilvl w:val="0"/>
          <w:numId w:val="22"/>
        </w:numPr>
        <w:tabs>
          <w:tab w:val="left" w:pos="721"/>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На </w:t>
      </w:r>
      <w:r w:rsidRPr="009301B9">
        <w:rPr>
          <w:sz w:val="22"/>
          <w:szCs w:val="22"/>
          <w:lang w:eastAsia="ru-RU"/>
        </w:rPr>
        <w:t>ПІДРЯДНИКУ</w:t>
      </w:r>
      <w:r w:rsidRPr="009301B9">
        <w:rPr>
          <w:rFonts w:eastAsia="Calibri"/>
          <w:sz w:val="22"/>
          <w:szCs w:val="22"/>
          <w:shd w:val="clear" w:color="auto" w:fill="FFFFFF"/>
        </w:rPr>
        <w:t xml:space="preserve"> лежить ризик випадкової втрати та/або пошкодження об'єкту, що знаходиться в експлуатації і на якому виконуються роботи у період робочого часу та дні фактичного </w:t>
      </w:r>
      <w:r w:rsidRPr="009301B9">
        <w:rPr>
          <w:bCs/>
          <w:sz w:val="22"/>
          <w:szCs w:val="22"/>
          <w:lang w:eastAsia="ru-RU"/>
        </w:rPr>
        <w:t>виконання робіт</w:t>
      </w:r>
      <w:r w:rsidRPr="009301B9">
        <w:rPr>
          <w:rFonts w:eastAsia="Calibri"/>
          <w:sz w:val="22"/>
          <w:szCs w:val="22"/>
          <w:shd w:val="clear" w:color="auto" w:fill="FFFFFF"/>
        </w:rPr>
        <w:t>.</w:t>
      </w:r>
    </w:p>
    <w:p w14:paraId="5EB70F74" w14:textId="77777777" w:rsidR="005B23B4" w:rsidRPr="009301B9" w:rsidRDefault="005B23B4" w:rsidP="007F16C0">
      <w:pPr>
        <w:numPr>
          <w:ilvl w:val="0"/>
          <w:numId w:val="22"/>
        </w:numPr>
        <w:tabs>
          <w:tab w:val="left" w:pos="721"/>
          <w:tab w:val="left" w:pos="993"/>
        </w:tabs>
        <w:ind w:left="-113" w:right="-284" w:firstLine="426"/>
        <w:jc w:val="both"/>
        <w:rPr>
          <w:rFonts w:eastAsia="Calibri"/>
          <w:sz w:val="22"/>
          <w:szCs w:val="22"/>
          <w:shd w:val="clear" w:color="auto" w:fill="FFFFFF"/>
        </w:rPr>
      </w:pPr>
      <w:r w:rsidRPr="009301B9">
        <w:rPr>
          <w:sz w:val="22"/>
          <w:szCs w:val="22"/>
          <w:lang w:eastAsia="ru-RU"/>
        </w:rPr>
        <w:t>ПІДРЯДНИК</w:t>
      </w:r>
      <w:r w:rsidRPr="009301B9">
        <w:rPr>
          <w:rFonts w:eastAsia="Calibri"/>
          <w:sz w:val="22"/>
          <w:szCs w:val="22"/>
          <w:shd w:val="clear" w:color="auto" w:fill="FFFFFF"/>
        </w:rPr>
        <w:t xml:space="preserve"> відповідає за збереження та охорону устаткування, обладнання та матеріалів в період робочого часу та дні фактичного </w:t>
      </w:r>
      <w:r w:rsidRPr="009301B9">
        <w:rPr>
          <w:bCs/>
          <w:sz w:val="22"/>
          <w:szCs w:val="22"/>
          <w:lang w:eastAsia="ru-RU"/>
        </w:rPr>
        <w:t>виконання робіт</w:t>
      </w:r>
      <w:r w:rsidRPr="009301B9">
        <w:rPr>
          <w:rFonts w:eastAsia="Calibri"/>
          <w:sz w:val="22"/>
          <w:szCs w:val="22"/>
          <w:shd w:val="clear" w:color="auto" w:fill="FFFFFF"/>
        </w:rPr>
        <w:t xml:space="preserve"> на об'єкті.</w:t>
      </w:r>
    </w:p>
    <w:p w14:paraId="2FD8B008" w14:textId="77777777" w:rsidR="005B23B4" w:rsidRPr="009301B9" w:rsidRDefault="005B23B4" w:rsidP="007F16C0">
      <w:pPr>
        <w:numPr>
          <w:ilvl w:val="0"/>
          <w:numId w:val="22"/>
        </w:numPr>
        <w:tabs>
          <w:tab w:val="left" w:pos="723"/>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У процесі </w:t>
      </w:r>
      <w:r w:rsidRPr="009301B9">
        <w:rPr>
          <w:bCs/>
          <w:sz w:val="22"/>
          <w:szCs w:val="22"/>
          <w:lang w:eastAsia="ru-RU"/>
        </w:rPr>
        <w:t>виконання робіт</w:t>
      </w:r>
      <w:r w:rsidRPr="009301B9">
        <w:rPr>
          <w:rFonts w:eastAsia="Calibri"/>
          <w:sz w:val="22"/>
          <w:szCs w:val="22"/>
          <w:shd w:val="clear" w:color="auto" w:fill="FFFFFF"/>
        </w:rPr>
        <w:t xml:space="preserve"> та по завершенню кожного етапу робіт, що містять в собі приховані роботи, повідомити і запросити ЗАМОВНИКА безпосередньо на об'єкт для складання Акту прихованих робіт та отримання дозволу на наступний етап </w:t>
      </w:r>
      <w:r w:rsidRPr="009301B9">
        <w:rPr>
          <w:bCs/>
          <w:sz w:val="22"/>
          <w:szCs w:val="22"/>
          <w:lang w:eastAsia="ru-RU"/>
        </w:rPr>
        <w:t>виконання робіт</w:t>
      </w:r>
      <w:r w:rsidRPr="009301B9">
        <w:rPr>
          <w:rFonts w:eastAsia="Calibri"/>
          <w:sz w:val="22"/>
          <w:szCs w:val="22"/>
          <w:shd w:val="clear" w:color="auto" w:fill="FFFFFF"/>
        </w:rPr>
        <w:t xml:space="preserve">. ЗАМОВНИК має право вимагати проведення додаткових перевірок прихованих робіт, на прийом яких його не було запрошено. Обумовлені таким чином витрати здійснюються за рахунок </w:t>
      </w:r>
      <w:r w:rsidRPr="009301B9">
        <w:rPr>
          <w:sz w:val="22"/>
          <w:szCs w:val="22"/>
          <w:lang w:eastAsia="ru-RU"/>
        </w:rPr>
        <w:t>ПІДРЯДНИКА</w:t>
      </w:r>
      <w:r w:rsidRPr="009301B9">
        <w:rPr>
          <w:rFonts w:eastAsia="Calibri"/>
          <w:sz w:val="22"/>
          <w:szCs w:val="22"/>
          <w:shd w:val="clear" w:color="auto" w:fill="FFFFFF"/>
        </w:rPr>
        <w:t>.</w:t>
      </w:r>
    </w:p>
    <w:p w14:paraId="26E5E30C" w14:textId="77777777" w:rsidR="005B23B4" w:rsidRPr="009301B9" w:rsidRDefault="005B23B4" w:rsidP="007F16C0">
      <w:pPr>
        <w:numPr>
          <w:ilvl w:val="0"/>
          <w:numId w:val="22"/>
        </w:numPr>
        <w:tabs>
          <w:tab w:val="left" w:pos="721"/>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Своєчасно вивозити з об'єкту, на якому </w:t>
      </w:r>
      <w:r w:rsidRPr="009301B9">
        <w:rPr>
          <w:bCs/>
          <w:sz w:val="22"/>
          <w:szCs w:val="22"/>
          <w:lang w:eastAsia="ru-RU"/>
        </w:rPr>
        <w:t>виконуються роботи</w:t>
      </w:r>
      <w:r w:rsidRPr="009301B9">
        <w:rPr>
          <w:rFonts w:eastAsia="Calibri"/>
          <w:sz w:val="22"/>
          <w:szCs w:val="22"/>
          <w:shd w:val="clear" w:color="auto" w:fill="FFFFFF"/>
        </w:rPr>
        <w:t>, непотрібне для подальшого використання обладнання.</w:t>
      </w:r>
    </w:p>
    <w:p w14:paraId="5C44096A" w14:textId="77777777" w:rsidR="005B23B4" w:rsidRPr="009301B9" w:rsidRDefault="005B23B4" w:rsidP="007F16C0">
      <w:pPr>
        <w:numPr>
          <w:ilvl w:val="0"/>
          <w:numId w:val="22"/>
        </w:numPr>
        <w:tabs>
          <w:tab w:val="left" w:pos="718"/>
          <w:tab w:val="left" w:pos="993"/>
          <w:tab w:val="left" w:pos="1134"/>
        </w:tabs>
        <w:ind w:left="-113" w:right="-284" w:firstLine="426"/>
        <w:jc w:val="both"/>
        <w:rPr>
          <w:rFonts w:eastAsia="Calibri"/>
          <w:sz w:val="22"/>
          <w:szCs w:val="22"/>
          <w:shd w:val="clear" w:color="auto" w:fill="FFFFFF"/>
        </w:rPr>
      </w:pPr>
      <w:r w:rsidRPr="009301B9">
        <w:rPr>
          <w:rFonts w:eastAsia="Calibri"/>
          <w:sz w:val="22"/>
          <w:szCs w:val="22"/>
          <w:shd w:val="clear" w:color="auto" w:fill="FFFFFF"/>
        </w:rPr>
        <w:lastRenderedPageBreak/>
        <w:t xml:space="preserve">Погоджувати з ЗАМОВНИКОМ перелік, якість та вартість матеріалів, які будуть використані для </w:t>
      </w:r>
      <w:r w:rsidRPr="009301B9">
        <w:rPr>
          <w:bCs/>
          <w:sz w:val="22"/>
          <w:szCs w:val="22"/>
          <w:lang w:eastAsia="ru-RU"/>
        </w:rPr>
        <w:t>виконання робіт</w:t>
      </w:r>
      <w:r w:rsidRPr="009301B9">
        <w:rPr>
          <w:rFonts w:eastAsia="Calibri"/>
          <w:sz w:val="22"/>
          <w:szCs w:val="22"/>
          <w:shd w:val="clear" w:color="auto" w:fill="FFFFFF"/>
        </w:rPr>
        <w:t>.</w:t>
      </w:r>
    </w:p>
    <w:p w14:paraId="392A2158" w14:textId="77777777" w:rsidR="005B23B4" w:rsidRPr="009301B9" w:rsidRDefault="005B23B4" w:rsidP="007F16C0">
      <w:pPr>
        <w:numPr>
          <w:ilvl w:val="0"/>
          <w:numId w:val="22"/>
        </w:numPr>
        <w:tabs>
          <w:tab w:val="left" w:pos="716"/>
          <w:tab w:val="left" w:pos="993"/>
          <w:tab w:val="left" w:pos="1134"/>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Відшкодувати ЗАМОВНИКУ всі збитки, завдані в наслідок неналежного </w:t>
      </w:r>
      <w:r w:rsidRPr="009301B9">
        <w:rPr>
          <w:bCs/>
          <w:sz w:val="22"/>
          <w:szCs w:val="22"/>
          <w:lang w:eastAsia="ru-RU"/>
        </w:rPr>
        <w:t>виконання робіт</w:t>
      </w:r>
      <w:r w:rsidRPr="009301B9">
        <w:rPr>
          <w:rFonts w:eastAsia="Calibri"/>
          <w:sz w:val="22"/>
          <w:szCs w:val="22"/>
          <w:shd w:val="clear" w:color="auto" w:fill="FFFFFF"/>
        </w:rPr>
        <w:t>, що призвело до погіршення об'єкту, на якому проводився ремонт.</w:t>
      </w:r>
    </w:p>
    <w:p w14:paraId="204DEDC9" w14:textId="77777777" w:rsidR="005B23B4" w:rsidRPr="009301B9" w:rsidRDefault="005B23B4" w:rsidP="007F16C0">
      <w:pPr>
        <w:numPr>
          <w:ilvl w:val="0"/>
          <w:numId w:val="22"/>
        </w:numPr>
        <w:tabs>
          <w:tab w:val="left" w:pos="718"/>
          <w:tab w:val="left" w:pos="993"/>
          <w:tab w:val="left" w:pos="1134"/>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Не перешкоджати ЗАМОВНИКУ проводити перевірку якості </w:t>
      </w:r>
      <w:r w:rsidRPr="009301B9">
        <w:rPr>
          <w:bCs/>
          <w:sz w:val="22"/>
          <w:szCs w:val="22"/>
          <w:lang w:eastAsia="ru-RU"/>
        </w:rPr>
        <w:t>виконаних робіт</w:t>
      </w:r>
      <w:r w:rsidRPr="009301B9">
        <w:rPr>
          <w:rFonts w:eastAsia="Calibri"/>
          <w:sz w:val="22"/>
          <w:szCs w:val="22"/>
          <w:shd w:val="clear" w:color="auto" w:fill="FFFFFF"/>
        </w:rPr>
        <w:t xml:space="preserve"> та іншого.</w:t>
      </w:r>
    </w:p>
    <w:p w14:paraId="68A7F010" w14:textId="77777777" w:rsidR="005B23B4" w:rsidRPr="009301B9" w:rsidRDefault="005B23B4" w:rsidP="007F16C0">
      <w:pPr>
        <w:numPr>
          <w:ilvl w:val="0"/>
          <w:numId w:val="22"/>
        </w:numPr>
        <w:tabs>
          <w:tab w:val="left" w:pos="726"/>
          <w:tab w:val="left" w:pos="993"/>
          <w:tab w:val="left" w:pos="1134"/>
        </w:tabs>
        <w:ind w:left="-113" w:right="-284" w:firstLine="426"/>
        <w:jc w:val="both"/>
        <w:rPr>
          <w:rFonts w:eastAsia="Calibri"/>
          <w:sz w:val="22"/>
          <w:szCs w:val="22"/>
          <w:shd w:val="clear" w:color="auto" w:fill="FFFFFF"/>
        </w:rPr>
      </w:pPr>
      <w:r w:rsidRPr="009301B9">
        <w:rPr>
          <w:rFonts w:eastAsia="Calibri"/>
          <w:sz w:val="22"/>
          <w:szCs w:val="22"/>
          <w:shd w:val="clear" w:color="auto" w:fill="FFFFFF"/>
        </w:rPr>
        <w:t>Забезпечити повне, якісне і своєчасне видання виконавчої документації, що передбачається цим Договором і визначати відповідальних за їх ведення.</w:t>
      </w:r>
    </w:p>
    <w:p w14:paraId="0DB190EC" w14:textId="77777777" w:rsidR="005B23B4" w:rsidRPr="009301B9" w:rsidRDefault="005B23B4" w:rsidP="007F16C0">
      <w:pPr>
        <w:keepNext/>
        <w:keepLines/>
        <w:numPr>
          <w:ilvl w:val="0"/>
          <w:numId w:val="21"/>
        </w:numPr>
        <w:tabs>
          <w:tab w:val="left" w:pos="718"/>
          <w:tab w:val="left" w:pos="993"/>
        </w:tabs>
        <w:ind w:left="-113" w:right="-284" w:firstLine="426"/>
        <w:jc w:val="both"/>
        <w:outlineLvl w:val="0"/>
        <w:rPr>
          <w:rFonts w:eastAsia="Calibri"/>
          <w:sz w:val="22"/>
          <w:szCs w:val="22"/>
          <w:shd w:val="clear" w:color="auto" w:fill="FFFFFF"/>
        </w:rPr>
      </w:pPr>
      <w:r w:rsidRPr="009301B9">
        <w:rPr>
          <w:sz w:val="22"/>
          <w:szCs w:val="22"/>
          <w:lang w:eastAsia="ru-RU"/>
        </w:rPr>
        <w:t>ПІДРЯДНИК</w:t>
      </w:r>
      <w:r w:rsidRPr="009301B9">
        <w:rPr>
          <w:rFonts w:eastAsia="Calibri"/>
          <w:sz w:val="22"/>
          <w:szCs w:val="22"/>
          <w:shd w:val="clear" w:color="auto" w:fill="FFFFFF"/>
        </w:rPr>
        <w:t xml:space="preserve"> має право: </w:t>
      </w:r>
    </w:p>
    <w:p w14:paraId="701171EB" w14:textId="77777777" w:rsidR="005B23B4" w:rsidRPr="009301B9" w:rsidRDefault="005B23B4" w:rsidP="007F16C0">
      <w:pPr>
        <w:numPr>
          <w:ilvl w:val="0"/>
          <w:numId w:val="23"/>
        </w:numPr>
        <w:tabs>
          <w:tab w:val="left" w:pos="714"/>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Подавати пропозиції щодо внесення змін до кошторису.</w:t>
      </w:r>
    </w:p>
    <w:p w14:paraId="684C2972" w14:textId="77777777" w:rsidR="005B23B4" w:rsidRPr="009301B9" w:rsidRDefault="005B23B4" w:rsidP="007F16C0">
      <w:pPr>
        <w:numPr>
          <w:ilvl w:val="0"/>
          <w:numId w:val="23"/>
        </w:numPr>
        <w:tabs>
          <w:tab w:val="left" w:pos="721"/>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За неможливості виконання певних видів робіт власними силами залучати до їх виконання інших осіб на умовах субпідряду, при цьому тільки після обов'язкового отримання дозволу ЗАМОВНИКА. У таких випадках </w:t>
      </w:r>
      <w:r w:rsidRPr="009301B9">
        <w:rPr>
          <w:sz w:val="22"/>
          <w:szCs w:val="22"/>
          <w:lang w:eastAsia="ru-RU"/>
        </w:rPr>
        <w:t>ПІДРЯДНИК</w:t>
      </w:r>
      <w:r w:rsidRPr="009301B9">
        <w:rPr>
          <w:rFonts w:eastAsia="Calibri"/>
          <w:sz w:val="22"/>
          <w:szCs w:val="22"/>
          <w:shd w:val="clear" w:color="auto" w:fill="FFFFFF"/>
        </w:rPr>
        <w:t xml:space="preserve"> повинен надати ЗАМОВНИКУ відомості про субпідрядника, при цьому </w:t>
      </w:r>
      <w:r w:rsidRPr="009301B9">
        <w:rPr>
          <w:sz w:val="22"/>
          <w:szCs w:val="22"/>
          <w:lang w:eastAsia="ru-RU"/>
        </w:rPr>
        <w:t>ПІДРЯДНИК</w:t>
      </w:r>
      <w:r w:rsidRPr="009301B9">
        <w:rPr>
          <w:rFonts w:eastAsia="Calibri"/>
          <w:sz w:val="22"/>
          <w:szCs w:val="22"/>
          <w:shd w:val="clear" w:color="auto" w:fill="FFFFFF"/>
        </w:rPr>
        <w:t xml:space="preserve"> несе відповідальність за якість та своєчасність </w:t>
      </w:r>
      <w:r w:rsidRPr="009301B9">
        <w:rPr>
          <w:bCs/>
          <w:sz w:val="22"/>
          <w:szCs w:val="22"/>
          <w:lang w:eastAsia="ru-RU"/>
        </w:rPr>
        <w:t>виконання робіт</w:t>
      </w:r>
      <w:r w:rsidRPr="009301B9">
        <w:rPr>
          <w:rFonts w:eastAsia="Calibri"/>
          <w:sz w:val="22"/>
          <w:szCs w:val="22"/>
          <w:shd w:val="clear" w:color="auto" w:fill="FFFFFF"/>
        </w:rPr>
        <w:t xml:space="preserve"> перед ЗАМОВНИКОМ на умовах цього Договору.</w:t>
      </w:r>
    </w:p>
    <w:p w14:paraId="4CDEFBF7" w14:textId="77777777" w:rsidR="005B23B4" w:rsidRPr="009301B9" w:rsidRDefault="005B23B4" w:rsidP="007F16C0">
      <w:pPr>
        <w:tabs>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7.2.3. Вимагати розірвання цього Договору у разі порушення його умов ЗАМОВНИКОМ.</w:t>
      </w:r>
    </w:p>
    <w:p w14:paraId="21750EBF" w14:textId="77777777" w:rsidR="005B23B4" w:rsidRPr="009301B9" w:rsidRDefault="005B23B4" w:rsidP="007F16C0">
      <w:pPr>
        <w:numPr>
          <w:ilvl w:val="0"/>
          <w:numId w:val="21"/>
        </w:numPr>
        <w:tabs>
          <w:tab w:val="left" w:pos="711"/>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ЗАМОВНИК зобов'язаний:</w:t>
      </w:r>
    </w:p>
    <w:p w14:paraId="22C36AF6" w14:textId="77777777" w:rsidR="005B23B4" w:rsidRPr="009301B9" w:rsidRDefault="005B23B4" w:rsidP="007F16C0">
      <w:pPr>
        <w:numPr>
          <w:ilvl w:val="0"/>
          <w:numId w:val="24"/>
        </w:numPr>
        <w:tabs>
          <w:tab w:val="left" w:pos="723"/>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Своєчасно забезпечувати працівникам </w:t>
      </w:r>
      <w:r w:rsidRPr="009301B9">
        <w:rPr>
          <w:sz w:val="22"/>
          <w:szCs w:val="22"/>
          <w:lang w:eastAsia="ru-RU"/>
        </w:rPr>
        <w:t>ПІДРЯДНИКА</w:t>
      </w:r>
      <w:r w:rsidRPr="009301B9">
        <w:rPr>
          <w:rFonts w:eastAsia="Calibri"/>
          <w:sz w:val="22"/>
          <w:szCs w:val="22"/>
          <w:shd w:val="clear" w:color="auto" w:fill="FFFFFF"/>
        </w:rPr>
        <w:t xml:space="preserve"> допуск на об'єкт під час </w:t>
      </w:r>
      <w:r w:rsidRPr="009301B9">
        <w:rPr>
          <w:bCs/>
          <w:sz w:val="22"/>
          <w:szCs w:val="22"/>
          <w:lang w:eastAsia="ru-RU"/>
        </w:rPr>
        <w:t>виконання робіт</w:t>
      </w:r>
      <w:r w:rsidRPr="009301B9">
        <w:rPr>
          <w:rFonts w:eastAsia="Calibri"/>
          <w:sz w:val="22"/>
          <w:szCs w:val="22"/>
          <w:shd w:val="clear" w:color="auto" w:fill="FFFFFF"/>
        </w:rPr>
        <w:t>. Звільнити об'єкт від сторонніх предметів, що перешкоджають доступ до об'єкту та у разі потреби проводити відключення електромереж.</w:t>
      </w:r>
    </w:p>
    <w:p w14:paraId="3DEB3456" w14:textId="77777777" w:rsidR="005B23B4" w:rsidRPr="009301B9" w:rsidRDefault="005B23B4" w:rsidP="007F16C0">
      <w:pPr>
        <w:numPr>
          <w:ilvl w:val="0"/>
          <w:numId w:val="24"/>
        </w:numPr>
        <w:tabs>
          <w:tab w:val="left" w:pos="721"/>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Прийняти своєчасно виконані </w:t>
      </w:r>
      <w:r w:rsidRPr="009301B9">
        <w:rPr>
          <w:sz w:val="22"/>
          <w:szCs w:val="22"/>
          <w:lang w:eastAsia="ru-RU"/>
        </w:rPr>
        <w:t>ПІДРЯДНИКОМ</w:t>
      </w:r>
      <w:r w:rsidRPr="009301B9">
        <w:rPr>
          <w:rFonts w:eastAsia="Calibri"/>
          <w:sz w:val="22"/>
          <w:szCs w:val="22"/>
          <w:shd w:val="clear" w:color="auto" w:fill="FFFFFF"/>
        </w:rPr>
        <w:t xml:space="preserve"> роботи, до яких немає зауважень. При виявленні відхилень від належної якості, обсягів, матеріалів ЗАМОВНИК видає </w:t>
      </w:r>
      <w:r w:rsidRPr="009301B9">
        <w:rPr>
          <w:sz w:val="22"/>
          <w:szCs w:val="22"/>
          <w:lang w:eastAsia="ru-RU"/>
        </w:rPr>
        <w:t>ПІДРЯДНИКУ</w:t>
      </w:r>
      <w:r w:rsidRPr="009301B9">
        <w:rPr>
          <w:rFonts w:eastAsia="Calibri"/>
          <w:sz w:val="22"/>
          <w:szCs w:val="22"/>
          <w:shd w:val="clear" w:color="auto" w:fill="FFFFFF"/>
        </w:rPr>
        <w:t xml:space="preserve"> припис про усунення недоліків, а при значних порушеннях може призупинити </w:t>
      </w:r>
      <w:r w:rsidRPr="009301B9">
        <w:rPr>
          <w:bCs/>
          <w:sz w:val="22"/>
          <w:szCs w:val="22"/>
          <w:lang w:eastAsia="ru-RU"/>
        </w:rPr>
        <w:t>виконання робіт</w:t>
      </w:r>
      <w:r w:rsidRPr="009301B9">
        <w:rPr>
          <w:rFonts w:eastAsia="Calibri"/>
          <w:sz w:val="22"/>
          <w:szCs w:val="22"/>
          <w:shd w:val="clear" w:color="auto" w:fill="FFFFFF"/>
        </w:rPr>
        <w:t>.</w:t>
      </w:r>
    </w:p>
    <w:p w14:paraId="0343A056" w14:textId="77777777" w:rsidR="005B23B4" w:rsidRPr="009301B9" w:rsidRDefault="005B23B4" w:rsidP="007F16C0">
      <w:pPr>
        <w:numPr>
          <w:ilvl w:val="0"/>
          <w:numId w:val="24"/>
        </w:numPr>
        <w:tabs>
          <w:tab w:val="left" w:pos="723"/>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Під час  приймання робіт ЗАМОВНИК не має права вимагати </w:t>
      </w:r>
      <w:r w:rsidRPr="009301B9">
        <w:rPr>
          <w:bCs/>
          <w:sz w:val="22"/>
          <w:szCs w:val="22"/>
          <w:lang w:eastAsia="ru-RU"/>
        </w:rPr>
        <w:t>виконання робіт</w:t>
      </w:r>
      <w:r w:rsidRPr="009301B9">
        <w:rPr>
          <w:rFonts w:eastAsia="Calibri"/>
          <w:sz w:val="22"/>
          <w:szCs w:val="22"/>
          <w:shd w:val="clear" w:color="auto" w:fill="FFFFFF"/>
        </w:rPr>
        <w:t>, які не передбачені у дефектному Акті.</w:t>
      </w:r>
    </w:p>
    <w:p w14:paraId="546AB598" w14:textId="77777777" w:rsidR="005B23B4" w:rsidRPr="009301B9" w:rsidRDefault="005B23B4" w:rsidP="007F16C0">
      <w:pPr>
        <w:numPr>
          <w:ilvl w:val="0"/>
          <w:numId w:val="24"/>
        </w:numPr>
        <w:tabs>
          <w:tab w:val="left" w:pos="728"/>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Сповіщати </w:t>
      </w:r>
      <w:r w:rsidRPr="009301B9">
        <w:rPr>
          <w:sz w:val="22"/>
          <w:szCs w:val="22"/>
          <w:lang w:eastAsia="ru-RU"/>
        </w:rPr>
        <w:t>ПІДРЯДНИКА</w:t>
      </w:r>
      <w:r w:rsidRPr="009301B9">
        <w:rPr>
          <w:rFonts w:eastAsia="Calibri"/>
          <w:sz w:val="22"/>
          <w:szCs w:val="22"/>
          <w:shd w:val="clear" w:color="auto" w:fill="FFFFFF"/>
        </w:rPr>
        <w:t xml:space="preserve"> про дефекти, що виявлені під час </w:t>
      </w:r>
      <w:r w:rsidRPr="009301B9">
        <w:rPr>
          <w:bCs/>
          <w:sz w:val="22"/>
          <w:szCs w:val="22"/>
          <w:lang w:eastAsia="ru-RU"/>
        </w:rPr>
        <w:t>виконання робіт</w:t>
      </w:r>
      <w:r w:rsidRPr="009301B9">
        <w:rPr>
          <w:rFonts w:eastAsia="Calibri"/>
          <w:sz w:val="22"/>
          <w:szCs w:val="22"/>
          <w:shd w:val="clear" w:color="auto" w:fill="FFFFFF"/>
        </w:rPr>
        <w:t xml:space="preserve"> або в період гарантійного строку для вживання відповідних заходів щодо усунення цих дефектів.</w:t>
      </w:r>
    </w:p>
    <w:p w14:paraId="1CC56476" w14:textId="77777777" w:rsidR="005B23B4" w:rsidRPr="009301B9" w:rsidRDefault="005B23B4" w:rsidP="007F16C0">
      <w:pPr>
        <w:numPr>
          <w:ilvl w:val="0"/>
          <w:numId w:val="21"/>
        </w:numPr>
        <w:tabs>
          <w:tab w:val="left" w:pos="714"/>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ЗАМОВНИК має право:</w:t>
      </w:r>
    </w:p>
    <w:p w14:paraId="5BABBDFC" w14:textId="77777777" w:rsidR="005B23B4" w:rsidRPr="009301B9" w:rsidRDefault="005B23B4" w:rsidP="007F16C0">
      <w:pPr>
        <w:numPr>
          <w:ilvl w:val="0"/>
          <w:numId w:val="25"/>
        </w:numPr>
        <w:tabs>
          <w:tab w:val="left" w:pos="726"/>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 Безперешкодного доступу до об’єкту </w:t>
      </w:r>
      <w:r w:rsidRPr="009301B9">
        <w:rPr>
          <w:bCs/>
          <w:sz w:val="22"/>
          <w:szCs w:val="22"/>
          <w:lang w:eastAsia="ru-RU"/>
        </w:rPr>
        <w:t>виконання робіт</w:t>
      </w:r>
      <w:r w:rsidRPr="009301B9">
        <w:rPr>
          <w:sz w:val="22"/>
          <w:szCs w:val="22"/>
          <w:lang w:eastAsia="ru-RU"/>
        </w:rPr>
        <w:t xml:space="preserve"> ПІДРЯДНИКОМ</w:t>
      </w:r>
      <w:r w:rsidRPr="009301B9">
        <w:rPr>
          <w:rFonts w:eastAsia="Calibri"/>
          <w:sz w:val="22"/>
          <w:szCs w:val="22"/>
          <w:shd w:val="clear" w:color="auto" w:fill="FFFFFF"/>
        </w:rPr>
        <w:t xml:space="preserve"> для перевірки перебігу їх якості.</w:t>
      </w:r>
    </w:p>
    <w:p w14:paraId="66A45273" w14:textId="77777777" w:rsidR="005B23B4" w:rsidRPr="009301B9" w:rsidRDefault="005B23B4" w:rsidP="007F16C0">
      <w:pPr>
        <w:numPr>
          <w:ilvl w:val="0"/>
          <w:numId w:val="25"/>
        </w:numPr>
        <w:tabs>
          <w:tab w:val="left" w:pos="721"/>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 Вимагати від </w:t>
      </w:r>
      <w:r w:rsidRPr="009301B9">
        <w:rPr>
          <w:sz w:val="22"/>
          <w:szCs w:val="22"/>
          <w:lang w:eastAsia="ru-RU"/>
        </w:rPr>
        <w:t>ПІДРЯДНИКА</w:t>
      </w:r>
      <w:r w:rsidRPr="009301B9">
        <w:rPr>
          <w:rFonts w:eastAsia="Calibri"/>
          <w:sz w:val="22"/>
          <w:szCs w:val="22"/>
          <w:shd w:val="clear" w:color="auto" w:fill="FFFFFF"/>
        </w:rPr>
        <w:t xml:space="preserve"> проведення додаткових перевірок робіт, що містять в собі приховані роботи, які ЗАМОВНИК не приймав. Обумовлені цим витрати здійснюються за рахунок </w:t>
      </w:r>
      <w:r w:rsidRPr="009301B9">
        <w:rPr>
          <w:sz w:val="22"/>
          <w:szCs w:val="22"/>
          <w:lang w:eastAsia="ru-RU"/>
        </w:rPr>
        <w:t>ПІДРЯДНИКА</w:t>
      </w:r>
      <w:r w:rsidRPr="009301B9">
        <w:rPr>
          <w:rFonts w:eastAsia="Calibri"/>
          <w:sz w:val="22"/>
          <w:szCs w:val="22"/>
          <w:shd w:val="clear" w:color="auto" w:fill="FFFFFF"/>
        </w:rPr>
        <w:t>.</w:t>
      </w:r>
    </w:p>
    <w:p w14:paraId="48FBE0D1" w14:textId="77777777" w:rsidR="005B23B4" w:rsidRPr="009301B9" w:rsidRDefault="005B23B4" w:rsidP="007F16C0">
      <w:pPr>
        <w:numPr>
          <w:ilvl w:val="0"/>
          <w:numId w:val="25"/>
        </w:numPr>
        <w:tabs>
          <w:tab w:val="left" w:pos="721"/>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 Здійснювати контроль і технічний нагляд за відповідністю якості, обсягам робіт, передбаченої у дефектному акті, будівельним нормам і правилам, а матеріалів, виробів та конструкцій - державним стандартам і технічним умовам.</w:t>
      </w:r>
    </w:p>
    <w:p w14:paraId="01EC8001" w14:textId="77777777" w:rsidR="005B23B4" w:rsidRPr="009301B9" w:rsidRDefault="005B23B4" w:rsidP="007F16C0">
      <w:pPr>
        <w:keepNext/>
        <w:keepLines/>
        <w:tabs>
          <w:tab w:val="left" w:pos="993"/>
        </w:tabs>
        <w:ind w:left="-113" w:right="-284" w:firstLine="426"/>
        <w:jc w:val="both"/>
        <w:outlineLvl w:val="0"/>
        <w:rPr>
          <w:rFonts w:eastAsia="Calibri"/>
          <w:sz w:val="22"/>
          <w:szCs w:val="22"/>
          <w:shd w:val="clear" w:color="auto" w:fill="FFFFFF"/>
        </w:rPr>
      </w:pPr>
      <w:r w:rsidRPr="009301B9">
        <w:rPr>
          <w:rFonts w:eastAsia="Calibri"/>
          <w:sz w:val="22"/>
          <w:szCs w:val="22"/>
          <w:shd w:val="clear" w:color="auto" w:fill="FFFFFF"/>
        </w:rPr>
        <w:t>7.4.4.</w:t>
      </w:r>
      <w:r w:rsidRPr="009301B9">
        <w:rPr>
          <w:rFonts w:eastAsia="Calibri"/>
          <w:sz w:val="22"/>
          <w:szCs w:val="22"/>
          <w:shd w:val="clear" w:color="auto" w:fill="FFFFFF"/>
        </w:rPr>
        <w:tab/>
        <w:t xml:space="preserve"> Зупинити або зменшити обсяг робіт у зв'язку з реальною можливістю фінансування, виявлення порушень з боку </w:t>
      </w:r>
      <w:r w:rsidRPr="009301B9">
        <w:rPr>
          <w:sz w:val="22"/>
          <w:szCs w:val="22"/>
          <w:lang w:eastAsia="ru-RU"/>
        </w:rPr>
        <w:t>ПІДРЯДНИКА</w:t>
      </w:r>
      <w:r w:rsidRPr="009301B9">
        <w:rPr>
          <w:rFonts w:eastAsia="Calibri"/>
          <w:sz w:val="22"/>
          <w:szCs w:val="22"/>
          <w:shd w:val="clear" w:color="auto" w:fill="FFFFFF"/>
        </w:rPr>
        <w:t>, або з інших обґрунтованих причин.</w:t>
      </w:r>
    </w:p>
    <w:p w14:paraId="68F7642D" w14:textId="77777777" w:rsidR="005B23B4" w:rsidRPr="009301B9" w:rsidRDefault="005B23B4" w:rsidP="007F16C0">
      <w:pPr>
        <w:keepNext/>
        <w:keepLines/>
        <w:tabs>
          <w:tab w:val="left" w:pos="993"/>
        </w:tabs>
        <w:ind w:left="-113" w:right="-284" w:firstLine="426"/>
        <w:jc w:val="center"/>
        <w:outlineLvl w:val="0"/>
        <w:rPr>
          <w:rFonts w:eastAsia="Calibri"/>
          <w:b/>
          <w:sz w:val="22"/>
          <w:szCs w:val="22"/>
          <w:shd w:val="clear" w:color="auto" w:fill="FFFFFF"/>
        </w:rPr>
      </w:pPr>
      <w:r w:rsidRPr="009301B9">
        <w:rPr>
          <w:rFonts w:eastAsia="Calibri"/>
          <w:b/>
          <w:sz w:val="22"/>
          <w:szCs w:val="22"/>
          <w:shd w:val="clear" w:color="auto" w:fill="FFFFFF"/>
        </w:rPr>
        <w:t>8. ВІДПОВІДАЛЬНІСТЬ СТОРІН І ВИРІШЕННЯ СПОРІВ</w:t>
      </w:r>
    </w:p>
    <w:p w14:paraId="75CB0CEE" w14:textId="77777777" w:rsidR="005B23B4" w:rsidRPr="009301B9" w:rsidRDefault="005B23B4" w:rsidP="007F16C0">
      <w:pPr>
        <w:numPr>
          <w:ilvl w:val="0"/>
          <w:numId w:val="26"/>
        </w:numPr>
        <w:tabs>
          <w:tab w:val="left" w:pos="718"/>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У разі порушення своїх зобов'язань за цим Договором СТОРОНИ несуть відповідальність, визначену цим Договором і чинним законодавством України. Порушення зобов'язань, невиконання або неналежне виконання, тобто виконання з порушенням умов, визначених змістом зобов'язання.</w:t>
      </w:r>
    </w:p>
    <w:p w14:paraId="09BBFD9A" w14:textId="77777777" w:rsidR="005B23B4" w:rsidRPr="009301B9" w:rsidRDefault="005B23B4" w:rsidP="007F16C0">
      <w:pPr>
        <w:numPr>
          <w:ilvl w:val="0"/>
          <w:numId w:val="26"/>
        </w:numPr>
        <w:tabs>
          <w:tab w:val="left" w:pos="718"/>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 xml:space="preserve">У випадку порушення термінів </w:t>
      </w:r>
      <w:r w:rsidRPr="009301B9">
        <w:rPr>
          <w:bCs/>
          <w:sz w:val="22"/>
          <w:szCs w:val="22"/>
          <w:lang w:eastAsia="ru-RU"/>
        </w:rPr>
        <w:t>виконання робіт,</w:t>
      </w:r>
      <w:r w:rsidRPr="009301B9">
        <w:rPr>
          <w:rFonts w:eastAsia="Calibri"/>
          <w:sz w:val="22"/>
          <w:szCs w:val="22"/>
          <w:shd w:val="clear" w:color="auto" w:fill="FFFFFF"/>
        </w:rPr>
        <w:t xml:space="preserve"> зазначених у п.2.2. цього Договору, понад 30 (тридцять) календарних днів, </w:t>
      </w:r>
      <w:r w:rsidRPr="009301B9">
        <w:rPr>
          <w:sz w:val="22"/>
          <w:szCs w:val="22"/>
          <w:lang w:eastAsia="ru-RU"/>
        </w:rPr>
        <w:t>ПІДРЯДНИК</w:t>
      </w:r>
      <w:r w:rsidRPr="009301B9">
        <w:rPr>
          <w:rFonts w:eastAsia="Calibri"/>
          <w:sz w:val="22"/>
          <w:szCs w:val="22"/>
          <w:shd w:val="clear" w:color="auto" w:fill="FFFFFF"/>
        </w:rPr>
        <w:t xml:space="preserve"> сплачує на користь ЗАМОВНИКА штраф в розмірі 7 % від загальної вартості робіт.</w:t>
      </w:r>
    </w:p>
    <w:p w14:paraId="0BFCA93B" w14:textId="77777777" w:rsidR="005B23B4" w:rsidRPr="009301B9" w:rsidRDefault="005B23B4" w:rsidP="007F16C0">
      <w:pPr>
        <w:keepNext/>
        <w:keepLines/>
        <w:tabs>
          <w:tab w:val="left" w:pos="993"/>
        </w:tabs>
        <w:ind w:left="-113" w:right="-284" w:firstLine="426"/>
        <w:jc w:val="center"/>
        <w:outlineLvl w:val="0"/>
        <w:rPr>
          <w:rFonts w:eastAsia="Calibri"/>
          <w:b/>
          <w:sz w:val="22"/>
          <w:szCs w:val="22"/>
          <w:shd w:val="clear" w:color="auto" w:fill="FFFFFF"/>
        </w:rPr>
      </w:pPr>
      <w:r w:rsidRPr="009301B9">
        <w:rPr>
          <w:rFonts w:eastAsia="Calibri"/>
          <w:b/>
          <w:sz w:val="22"/>
          <w:szCs w:val="22"/>
          <w:shd w:val="clear" w:color="auto" w:fill="FFFFFF"/>
        </w:rPr>
        <w:t>9. ОБСТАВИНИ НЕПЕРЕБОРНОЇ СИЛИ</w:t>
      </w:r>
    </w:p>
    <w:p w14:paraId="76F4FD52" w14:textId="77777777" w:rsidR="005B23B4" w:rsidRPr="009301B9" w:rsidRDefault="005B23B4" w:rsidP="007F16C0">
      <w:pPr>
        <w:numPr>
          <w:ilvl w:val="0"/>
          <w:numId w:val="27"/>
        </w:numPr>
        <w:tabs>
          <w:tab w:val="left" w:pos="851"/>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яка не пов'язана з функціями технічного обслуговування, катастрофа, стихійне лихо, епідемія, епізоотія, війна тощо).</w:t>
      </w:r>
    </w:p>
    <w:p w14:paraId="2FA7182B" w14:textId="77777777" w:rsidR="005B23B4" w:rsidRPr="009301B9" w:rsidRDefault="005B23B4" w:rsidP="007F16C0">
      <w:pPr>
        <w:numPr>
          <w:ilvl w:val="0"/>
          <w:numId w:val="27"/>
        </w:numPr>
        <w:tabs>
          <w:tab w:val="left" w:pos="851"/>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w:t>
      </w:r>
    </w:p>
    <w:p w14:paraId="3856FA52" w14:textId="77777777" w:rsidR="005B23B4" w:rsidRPr="009301B9" w:rsidRDefault="005B23B4" w:rsidP="007F16C0">
      <w:pPr>
        <w:numPr>
          <w:ilvl w:val="0"/>
          <w:numId w:val="27"/>
        </w:numPr>
        <w:tabs>
          <w:tab w:val="left" w:pos="851"/>
          <w:tab w:val="left" w:pos="993"/>
        </w:tabs>
        <w:ind w:left="-113" w:right="-284" w:firstLine="426"/>
        <w:jc w:val="both"/>
        <w:rPr>
          <w:rFonts w:eastAsia="Calibri"/>
          <w:sz w:val="22"/>
          <w:szCs w:val="22"/>
          <w:shd w:val="clear" w:color="auto" w:fill="FFFFFF"/>
        </w:rPr>
      </w:pPr>
      <w:r w:rsidRPr="009301B9">
        <w:rPr>
          <w:rFonts w:eastAsia="Calibri"/>
          <w:sz w:val="22"/>
          <w:szCs w:val="22"/>
          <w:shd w:val="clear" w:color="auto" w:fill="FFFFFF"/>
        </w:rPr>
        <w:t>Доказом виникнення обставин непереборної сили та строку їх дії є відповідні документи, які видаються Торгово-промисловою палатою України або іншого компетентного органу, визначеного чинним законодавством України.</w:t>
      </w:r>
    </w:p>
    <w:p w14:paraId="7BCDE750" w14:textId="77777777" w:rsidR="005B23B4" w:rsidRPr="009301B9" w:rsidRDefault="005B23B4" w:rsidP="007F16C0">
      <w:pPr>
        <w:numPr>
          <w:ilvl w:val="0"/>
          <w:numId w:val="27"/>
        </w:numPr>
        <w:tabs>
          <w:tab w:val="left" w:pos="709"/>
          <w:tab w:val="left" w:pos="993"/>
        </w:tabs>
        <w:ind w:left="-113" w:right="-284" w:firstLine="425"/>
        <w:jc w:val="both"/>
        <w:rPr>
          <w:rFonts w:eastAsia="Calibri"/>
          <w:sz w:val="22"/>
          <w:szCs w:val="22"/>
          <w:shd w:val="clear" w:color="auto" w:fill="FFFFFF"/>
        </w:rPr>
      </w:pPr>
      <w:r w:rsidRPr="009301B9">
        <w:rPr>
          <w:rFonts w:eastAsia="Calibri"/>
          <w:sz w:val="22"/>
          <w:szCs w:val="22"/>
          <w:shd w:val="clear" w:color="auto" w:fill="FFFFFF"/>
        </w:rPr>
        <w:t>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252FEBDD" w14:textId="77777777" w:rsidR="005B23B4" w:rsidRPr="009301B9" w:rsidRDefault="005B23B4" w:rsidP="007F16C0">
      <w:pPr>
        <w:keepNext/>
        <w:keepLines/>
        <w:tabs>
          <w:tab w:val="left" w:pos="993"/>
          <w:tab w:val="left" w:pos="4636"/>
        </w:tabs>
        <w:ind w:left="-113" w:right="-284" w:firstLine="425"/>
        <w:jc w:val="center"/>
        <w:outlineLvl w:val="0"/>
        <w:rPr>
          <w:rFonts w:eastAsia="Calibri"/>
          <w:b/>
          <w:sz w:val="22"/>
          <w:szCs w:val="22"/>
          <w:shd w:val="clear" w:color="auto" w:fill="FFFFFF"/>
        </w:rPr>
      </w:pPr>
      <w:r w:rsidRPr="009301B9">
        <w:rPr>
          <w:rFonts w:eastAsia="Calibri"/>
          <w:b/>
          <w:sz w:val="22"/>
          <w:szCs w:val="22"/>
          <w:shd w:val="clear" w:color="auto" w:fill="FFFFFF"/>
        </w:rPr>
        <w:t>10. ВИРІШЕННЯ СПОРІВ</w:t>
      </w:r>
    </w:p>
    <w:p w14:paraId="3A78443E" w14:textId="77777777" w:rsidR="005B23B4" w:rsidRPr="009301B9" w:rsidRDefault="005B23B4" w:rsidP="007F16C0">
      <w:pPr>
        <w:tabs>
          <w:tab w:val="left" w:pos="851"/>
        </w:tabs>
        <w:ind w:left="-113" w:right="-284" w:firstLine="425"/>
        <w:jc w:val="both"/>
        <w:rPr>
          <w:rFonts w:eastAsia="Calibri"/>
          <w:sz w:val="22"/>
          <w:szCs w:val="22"/>
          <w:shd w:val="clear" w:color="auto" w:fill="FFFFFF"/>
        </w:rPr>
      </w:pPr>
      <w:r w:rsidRPr="009301B9">
        <w:rPr>
          <w:rFonts w:eastAsia="Calibri"/>
          <w:sz w:val="22"/>
          <w:szCs w:val="22"/>
          <w:shd w:val="clear" w:color="auto" w:fill="FFFFFF"/>
        </w:rPr>
        <w:t>10.1. У випадку виникнення спорів або розбіжностей СТОРОНИ зобов'язуються вирішувати їх шляхом взаємних переговорів та консультацій.</w:t>
      </w:r>
    </w:p>
    <w:p w14:paraId="32DED8E3" w14:textId="77777777" w:rsidR="005B23B4" w:rsidRPr="009301B9" w:rsidRDefault="005B23B4" w:rsidP="007F16C0">
      <w:pPr>
        <w:tabs>
          <w:tab w:val="left" w:pos="851"/>
        </w:tabs>
        <w:ind w:left="-113" w:right="-284" w:firstLine="425"/>
        <w:jc w:val="both"/>
        <w:rPr>
          <w:rFonts w:eastAsia="Calibri"/>
          <w:sz w:val="22"/>
          <w:szCs w:val="22"/>
          <w:shd w:val="clear" w:color="auto" w:fill="FFFFFF"/>
        </w:rPr>
      </w:pPr>
      <w:r w:rsidRPr="009301B9">
        <w:rPr>
          <w:rFonts w:eastAsia="Calibri"/>
          <w:sz w:val="22"/>
          <w:szCs w:val="22"/>
          <w:shd w:val="clear" w:color="auto" w:fill="FFFFFF"/>
        </w:rPr>
        <w:t>10.2. У разі недосягнення СТОРОНАМИ згоди спори (розбіжності) вирішуються у судовому порядку відповідно до вимог чинного законодавства України.</w:t>
      </w:r>
    </w:p>
    <w:p w14:paraId="2A33588E" w14:textId="77777777" w:rsidR="005B23B4" w:rsidRPr="009301B9" w:rsidRDefault="005B23B4" w:rsidP="007F16C0">
      <w:pPr>
        <w:tabs>
          <w:tab w:val="left" w:pos="851"/>
        </w:tabs>
        <w:ind w:left="-113" w:right="-284" w:firstLine="425"/>
        <w:jc w:val="center"/>
        <w:rPr>
          <w:rFonts w:eastAsia="Calibri"/>
          <w:b/>
          <w:sz w:val="22"/>
          <w:szCs w:val="22"/>
          <w:shd w:val="clear" w:color="auto" w:fill="FFFFFF"/>
        </w:rPr>
      </w:pPr>
      <w:r w:rsidRPr="009301B9">
        <w:rPr>
          <w:rFonts w:eastAsia="Calibri"/>
          <w:b/>
          <w:sz w:val="22"/>
          <w:szCs w:val="22"/>
          <w:shd w:val="clear" w:color="auto" w:fill="FFFFFF"/>
        </w:rPr>
        <w:t>11. СТРОК ДІЇ ДОГОВОРУ</w:t>
      </w:r>
    </w:p>
    <w:p w14:paraId="0ED8FC22" w14:textId="5A4C011F" w:rsidR="005B23B4" w:rsidRPr="009301B9" w:rsidRDefault="005B23B4" w:rsidP="007F16C0">
      <w:pPr>
        <w:tabs>
          <w:tab w:val="left" w:pos="851"/>
        </w:tabs>
        <w:ind w:left="-113" w:right="-284" w:firstLine="425"/>
        <w:jc w:val="both"/>
        <w:rPr>
          <w:rFonts w:eastAsia="Calibri"/>
          <w:sz w:val="22"/>
          <w:szCs w:val="22"/>
          <w:shd w:val="clear" w:color="auto" w:fill="FFFFFF"/>
        </w:rPr>
      </w:pPr>
      <w:r w:rsidRPr="009301B9">
        <w:rPr>
          <w:rFonts w:eastAsia="Calibri"/>
          <w:sz w:val="22"/>
          <w:szCs w:val="22"/>
          <w:shd w:val="clear" w:color="auto" w:fill="FFFFFF"/>
        </w:rPr>
        <w:lastRenderedPageBreak/>
        <w:t xml:space="preserve">11.1. Цей Договір набирає чинності з моменту підписання та діє </w:t>
      </w:r>
      <w:r w:rsidR="00E20CDB" w:rsidRPr="009301B9">
        <w:rPr>
          <w:rFonts w:eastAsia="Calibri"/>
          <w:sz w:val="22"/>
          <w:szCs w:val="22"/>
          <w:shd w:val="clear" w:color="auto" w:fill="FFFFFF"/>
        </w:rPr>
        <w:t>по</w:t>
      </w:r>
      <w:r w:rsidRPr="009301B9">
        <w:rPr>
          <w:rFonts w:eastAsia="Calibri"/>
          <w:sz w:val="22"/>
          <w:szCs w:val="22"/>
          <w:shd w:val="clear" w:color="auto" w:fill="FFFFFF"/>
        </w:rPr>
        <w:t xml:space="preserve"> 31 грудня 202</w:t>
      </w:r>
      <w:r w:rsidR="00537FA1">
        <w:rPr>
          <w:rFonts w:eastAsia="Calibri"/>
          <w:sz w:val="22"/>
          <w:szCs w:val="22"/>
          <w:shd w:val="clear" w:color="auto" w:fill="FFFFFF"/>
        </w:rPr>
        <w:t>3</w:t>
      </w:r>
      <w:r w:rsidRPr="009301B9">
        <w:rPr>
          <w:rFonts w:eastAsia="Calibri"/>
          <w:sz w:val="22"/>
          <w:szCs w:val="22"/>
          <w:shd w:val="clear" w:color="auto" w:fill="FFFFFF"/>
        </w:rPr>
        <w:t xml:space="preserve"> року, але у будь якому випадку - до повного виконання СТОРОНАМИ своїх обов'язків за цим Договором.</w:t>
      </w:r>
    </w:p>
    <w:p w14:paraId="354D4ED6" w14:textId="77777777" w:rsidR="005B23B4" w:rsidRPr="009301B9" w:rsidRDefault="005B23B4" w:rsidP="007F16C0">
      <w:pPr>
        <w:tabs>
          <w:tab w:val="left" w:pos="851"/>
        </w:tabs>
        <w:ind w:left="-113" w:right="-284" w:firstLine="425"/>
        <w:jc w:val="both"/>
        <w:rPr>
          <w:rFonts w:eastAsia="Calibri"/>
          <w:sz w:val="22"/>
          <w:szCs w:val="22"/>
          <w:shd w:val="clear" w:color="auto" w:fill="FFFFFF"/>
        </w:rPr>
      </w:pPr>
      <w:r w:rsidRPr="009301B9">
        <w:rPr>
          <w:rFonts w:eastAsia="Calibri"/>
          <w:sz w:val="22"/>
          <w:szCs w:val="22"/>
          <w:shd w:val="clear" w:color="auto" w:fill="FFFFFF"/>
        </w:rPr>
        <w:t>11.2. Строк дії цього Договору може бути продовжено у разі виникнення документально підтверджених обставин, що спричинили таке продовження, за умови, що такі зміни не призведуть до збільшення суми, визначеної в цьому Договорі, про що СТОРОНИ укладають Додаткову угоду, яка є невід'ємною частиною цього Договору.</w:t>
      </w:r>
    </w:p>
    <w:p w14:paraId="71D64134" w14:textId="77777777" w:rsidR="005B23B4" w:rsidRPr="009301B9" w:rsidRDefault="005B23B4" w:rsidP="007F16C0">
      <w:pPr>
        <w:tabs>
          <w:tab w:val="left" w:pos="851"/>
        </w:tabs>
        <w:ind w:left="-113" w:right="-284" w:firstLine="425"/>
        <w:jc w:val="both"/>
        <w:rPr>
          <w:rFonts w:eastAsia="Calibri"/>
          <w:sz w:val="22"/>
          <w:szCs w:val="22"/>
          <w:shd w:val="clear" w:color="auto" w:fill="FFFFFF"/>
        </w:rPr>
      </w:pPr>
      <w:r w:rsidRPr="009301B9">
        <w:rPr>
          <w:rFonts w:eastAsia="Calibri"/>
          <w:sz w:val="22"/>
          <w:szCs w:val="22"/>
          <w:shd w:val="clear" w:color="auto" w:fill="FFFFFF"/>
        </w:rPr>
        <w:t xml:space="preserve">11.3. Цей Договір може бути розірваний за ініціативою ЗАМОВНИКА шляхом односторонньої відмови від нього, про що надсилається відповідний лист </w:t>
      </w:r>
      <w:r w:rsidRPr="009301B9">
        <w:rPr>
          <w:sz w:val="22"/>
          <w:szCs w:val="22"/>
          <w:lang w:eastAsia="ru-RU"/>
        </w:rPr>
        <w:t>ПІДРЯДНИКУ</w:t>
      </w:r>
      <w:r w:rsidRPr="009301B9">
        <w:rPr>
          <w:rFonts w:eastAsia="Calibri"/>
          <w:sz w:val="22"/>
          <w:szCs w:val="22"/>
          <w:shd w:val="clear" w:color="auto" w:fill="FFFFFF"/>
        </w:rPr>
        <w:t xml:space="preserve"> за 10 (десять) календарних днів до бажаної дати припинення цього Договору.</w:t>
      </w:r>
    </w:p>
    <w:p w14:paraId="43906373" w14:textId="77777777" w:rsidR="005B23B4" w:rsidRPr="009301B9" w:rsidRDefault="005B23B4" w:rsidP="007F16C0">
      <w:pPr>
        <w:tabs>
          <w:tab w:val="left" w:pos="851"/>
        </w:tabs>
        <w:ind w:left="-113" w:right="-284" w:firstLine="425"/>
        <w:jc w:val="both"/>
        <w:rPr>
          <w:rFonts w:eastAsia="Calibri"/>
          <w:sz w:val="22"/>
          <w:szCs w:val="22"/>
          <w:shd w:val="clear" w:color="auto" w:fill="FFFFFF"/>
        </w:rPr>
      </w:pPr>
      <w:r w:rsidRPr="009301B9">
        <w:rPr>
          <w:rFonts w:eastAsia="Calibri"/>
          <w:sz w:val="22"/>
          <w:szCs w:val="22"/>
          <w:shd w:val="clear" w:color="auto" w:fill="FFFFFF"/>
        </w:rPr>
        <w:t>11.4. Дія цього Договору припиняється по закінченні строку дії цього Договору.</w:t>
      </w:r>
    </w:p>
    <w:p w14:paraId="1543FA7D" w14:textId="77777777" w:rsidR="005B23B4" w:rsidRPr="009301B9" w:rsidRDefault="005B23B4" w:rsidP="007F16C0">
      <w:pPr>
        <w:tabs>
          <w:tab w:val="left" w:pos="851"/>
        </w:tabs>
        <w:ind w:left="-113" w:right="-284" w:firstLine="425"/>
        <w:jc w:val="both"/>
        <w:rPr>
          <w:rFonts w:eastAsia="Calibri"/>
          <w:sz w:val="22"/>
          <w:szCs w:val="22"/>
          <w:shd w:val="clear" w:color="auto" w:fill="FFFFFF"/>
        </w:rPr>
      </w:pPr>
      <w:r w:rsidRPr="009301B9">
        <w:rPr>
          <w:rFonts w:eastAsia="Calibri"/>
          <w:sz w:val="22"/>
          <w:szCs w:val="22"/>
          <w:shd w:val="clear" w:color="auto" w:fill="FFFFFF"/>
        </w:rPr>
        <w:t>11.5. Дія цього Договору припиняється достроково на вимогу однієї із СТОРІН в разі систематичного невиконання умов цього Договору, але не раніше, ніж через один місяць   після письмового попередження іншої СТОРОНИ. Невиконання умов Договору підтверджується оформленими належним чином двосторонніми Актами.</w:t>
      </w:r>
    </w:p>
    <w:p w14:paraId="6BED3A5D" w14:textId="77777777" w:rsidR="005B23B4" w:rsidRPr="009301B9" w:rsidRDefault="005B23B4" w:rsidP="007F16C0">
      <w:pPr>
        <w:tabs>
          <w:tab w:val="left" w:pos="851"/>
        </w:tabs>
        <w:ind w:left="-113" w:right="-284" w:firstLine="425"/>
        <w:jc w:val="both"/>
        <w:rPr>
          <w:rFonts w:eastAsia="Calibri"/>
          <w:sz w:val="22"/>
          <w:szCs w:val="22"/>
          <w:shd w:val="clear" w:color="auto" w:fill="FFFFFF"/>
        </w:rPr>
      </w:pPr>
      <w:r w:rsidRPr="009301B9">
        <w:rPr>
          <w:rFonts w:eastAsia="Calibri"/>
          <w:sz w:val="22"/>
          <w:szCs w:val="22"/>
          <w:shd w:val="clear" w:color="auto" w:fill="FFFFFF"/>
        </w:rPr>
        <w:t>11.6. Дія цього Договору припиняється достроково у разі ліквідації, реорганізації або визнання банкрутом однієї із СТОРІН.</w:t>
      </w:r>
    </w:p>
    <w:p w14:paraId="06E50164" w14:textId="77777777" w:rsidR="005B23B4" w:rsidRPr="009301B9" w:rsidRDefault="005B23B4" w:rsidP="007F16C0">
      <w:pPr>
        <w:tabs>
          <w:tab w:val="left" w:pos="851"/>
        </w:tabs>
        <w:ind w:left="-113" w:right="-284" w:firstLine="425"/>
        <w:jc w:val="both"/>
        <w:rPr>
          <w:rFonts w:eastAsia="Calibri"/>
          <w:sz w:val="22"/>
          <w:szCs w:val="22"/>
          <w:shd w:val="clear" w:color="auto" w:fill="FFFFFF"/>
        </w:rPr>
      </w:pPr>
      <w:r w:rsidRPr="009301B9">
        <w:rPr>
          <w:rFonts w:eastAsia="Calibri"/>
          <w:sz w:val="22"/>
          <w:szCs w:val="22"/>
          <w:shd w:val="clear" w:color="auto" w:fill="FFFFFF"/>
        </w:rPr>
        <w:t xml:space="preserve">11.7. Цей Договір укладається українською мовою і підписується у двох автентичних примірниках, що мають однакову юридичну силу, один з яких зберігається у ЗАМОВНИКА, другий - у </w:t>
      </w:r>
      <w:r w:rsidRPr="009301B9">
        <w:rPr>
          <w:sz w:val="22"/>
          <w:szCs w:val="22"/>
          <w:lang w:eastAsia="ru-RU"/>
        </w:rPr>
        <w:t>ПІДРЯДНИКА</w:t>
      </w:r>
      <w:r w:rsidRPr="009301B9">
        <w:rPr>
          <w:rFonts w:eastAsia="Calibri"/>
          <w:sz w:val="22"/>
          <w:szCs w:val="22"/>
          <w:shd w:val="clear" w:color="auto" w:fill="FFFFFF"/>
        </w:rPr>
        <w:t>.</w:t>
      </w:r>
    </w:p>
    <w:p w14:paraId="1A7319B2" w14:textId="77777777" w:rsidR="005B23B4" w:rsidRPr="009301B9" w:rsidRDefault="005B23B4" w:rsidP="007F16C0">
      <w:pPr>
        <w:tabs>
          <w:tab w:val="left" w:pos="851"/>
        </w:tabs>
        <w:ind w:left="-113" w:right="-284" w:firstLine="425"/>
        <w:jc w:val="center"/>
        <w:rPr>
          <w:rFonts w:eastAsia="Calibri"/>
          <w:b/>
          <w:sz w:val="22"/>
          <w:szCs w:val="22"/>
          <w:shd w:val="clear" w:color="auto" w:fill="FFFFFF"/>
        </w:rPr>
      </w:pPr>
      <w:r w:rsidRPr="009301B9">
        <w:rPr>
          <w:rFonts w:eastAsia="Calibri"/>
          <w:b/>
          <w:sz w:val="22"/>
          <w:szCs w:val="22"/>
          <w:shd w:val="clear" w:color="auto" w:fill="FFFFFF"/>
        </w:rPr>
        <w:t>12. ІНШІ УМОВИ</w:t>
      </w:r>
    </w:p>
    <w:p w14:paraId="4CAD7643" w14:textId="77777777" w:rsidR="005B23B4" w:rsidRPr="009301B9" w:rsidRDefault="005B23B4" w:rsidP="007F16C0">
      <w:pPr>
        <w:numPr>
          <w:ilvl w:val="0"/>
          <w:numId w:val="28"/>
        </w:numPr>
        <w:tabs>
          <w:tab w:val="left" w:pos="723"/>
          <w:tab w:val="left" w:pos="851"/>
        </w:tabs>
        <w:ind w:left="-113" w:right="-284" w:firstLine="425"/>
        <w:jc w:val="both"/>
        <w:rPr>
          <w:rFonts w:eastAsia="Calibri"/>
          <w:sz w:val="22"/>
          <w:szCs w:val="22"/>
          <w:shd w:val="clear" w:color="auto" w:fill="FFFFFF"/>
        </w:rPr>
      </w:pPr>
      <w:r w:rsidRPr="009301B9">
        <w:rPr>
          <w:rFonts w:eastAsia="Calibri"/>
          <w:sz w:val="22"/>
          <w:szCs w:val="22"/>
          <w:shd w:val="clear" w:color="auto" w:fill="FFFFFF"/>
        </w:rPr>
        <w:t>Будь-які зміни та доповнення до цього Договору, в тому числі щодо коригування його вартості виключно у сторону зменшення, вважаються дійсними, якщо вони здійснені у письмовому вигляді та підписані уповноваженими на це представниками СТОРІН, виключно у порядку та на умовах передбачених цим Договором та чинним законодавством України.</w:t>
      </w:r>
    </w:p>
    <w:p w14:paraId="359ED5D0" w14:textId="77777777" w:rsidR="005B23B4" w:rsidRPr="009301B9" w:rsidRDefault="005B23B4" w:rsidP="007F16C0">
      <w:pPr>
        <w:numPr>
          <w:ilvl w:val="0"/>
          <w:numId w:val="28"/>
        </w:numPr>
        <w:tabs>
          <w:tab w:val="left" w:pos="718"/>
          <w:tab w:val="left" w:pos="851"/>
        </w:tabs>
        <w:ind w:left="-113" w:right="-284" w:firstLine="425"/>
        <w:jc w:val="both"/>
        <w:rPr>
          <w:rFonts w:eastAsia="Calibri"/>
          <w:sz w:val="22"/>
          <w:szCs w:val="22"/>
          <w:shd w:val="clear" w:color="auto" w:fill="FFFFFF"/>
        </w:rPr>
      </w:pPr>
      <w:r w:rsidRPr="009301B9">
        <w:rPr>
          <w:rFonts w:eastAsia="Calibri"/>
          <w:sz w:val="22"/>
          <w:szCs w:val="22"/>
          <w:shd w:val="clear" w:color="auto" w:fill="FFFFFF"/>
        </w:rPr>
        <w:t>У випадках, не передбачених цим Договором, СТОРОНИ керуються чинним законодавством України.</w:t>
      </w:r>
    </w:p>
    <w:p w14:paraId="297D4E80" w14:textId="77777777" w:rsidR="005B23B4" w:rsidRPr="009301B9" w:rsidRDefault="005B23B4" w:rsidP="007F16C0">
      <w:pPr>
        <w:numPr>
          <w:ilvl w:val="0"/>
          <w:numId w:val="28"/>
        </w:numPr>
        <w:tabs>
          <w:tab w:val="left" w:pos="721"/>
          <w:tab w:val="left" w:pos="851"/>
        </w:tabs>
        <w:ind w:left="-113" w:right="-284" w:firstLine="425"/>
        <w:jc w:val="both"/>
        <w:rPr>
          <w:rFonts w:eastAsia="Calibri"/>
          <w:sz w:val="22"/>
          <w:szCs w:val="22"/>
          <w:shd w:val="clear" w:color="auto" w:fill="FFFFFF"/>
        </w:rPr>
      </w:pPr>
      <w:r w:rsidRPr="009301B9">
        <w:rPr>
          <w:rFonts w:eastAsia="Calibri"/>
          <w:sz w:val="22"/>
          <w:szCs w:val="22"/>
          <w:shd w:val="clear" w:color="auto" w:fill="FFFFFF"/>
        </w:rPr>
        <w:t>СТОРОНИ несуть відповідальність за правильність вказаних ними у цьому Договорі банківських реквізитів, поштових адрес тощо.</w:t>
      </w:r>
    </w:p>
    <w:p w14:paraId="47395858" w14:textId="77777777" w:rsidR="005B23B4" w:rsidRPr="009301B9" w:rsidRDefault="005B23B4" w:rsidP="007F16C0">
      <w:pPr>
        <w:numPr>
          <w:ilvl w:val="0"/>
          <w:numId w:val="28"/>
        </w:numPr>
        <w:tabs>
          <w:tab w:val="left" w:pos="721"/>
          <w:tab w:val="left" w:pos="851"/>
        </w:tabs>
        <w:ind w:left="-113" w:right="-284" w:firstLine="425"/>
        <w:jc w:val="both"/>
        <w:rPr>
          <w:rFonts w:eastAsia="Calibri"/>
          <w:sz w:val="22"/>
          <w:szCs w:val="22"/>
          <w:shd w:val="clear" w:color="auto" w:fill="FFFFFF"/>
        </w:rPr>
      </w:pPr>
      <w:r w:rsidRPr="009301B9">
        <w:rPr>
          <w:rFonts w:eastAsia="Calibri"/>
          <w:sz w:val="22"/>
          <w:szCs w:val="22"/>
          <w:shd w:val="clear" w:color="auto" w:fill="FFFFFF"/>
        </w:rPr>
        <w:t>Про зміни банківських реквізитів, поштової адреси або наступної реорганізації СТОРОНИ зобов'язані повідомляти одна одну протягом 3 (трьох) календарних днів з моменту ухвалення рішення чи внесення відповідних змін.</w:t>
      </w:r>
    </w:p>
    <w:p w14:paraId="7DFF0B9F" w14:textId="77777777" w:rsidR="005B23B4" w:rsidRPr="009301B9" w:rsidRDefault="005B23B4" w:rsidP="007F16C0">
      <w:pPr>
        <w:numPr>
          <w:ilvl w:val="0"/>
          <w:numId w:val="28"/>
        </w:numPr>
        <w:tabs>
          <w:tab w:val="left" w:pos="714"/>
          <w:tab w:val="left" w:pos="851"/>
        </w:tabs>
        <w:ind w:left="-113" w:right="-284" w:firstLine="425"/>
        <w:jc w:val="both"/>
        <w:rPr>
          <w:rFonts w:eastAsia="Calibri"/>
          <w:sz w:val="22"/>
          <w:szCs w:val="22"/>
          <w:shd w:val="clear" w:color="auto" w:fill="FFFFFF"/>
        </w:rPr>
      </w:pPr>
      <w:r w:rsidRPr="009301B9">
        <w:rPr>
          <w:rFonts w:eastAsia="Calibri"/>
          <w:sz w:val="22"/>
          <w:szCs w:val="22"/>
          <w:shd w:val="clear" w:color="auto" w:fill="FFFFFF"/>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3C6DC2EE" w14:textId="5F6618EF" w:rsidR="005B23B4" w:rsidRDefault="005B23B4" w:rsidP="007F16C0">
      <w:pPr>
        <w:numPr>
          <w:ilvl w:val="0"/>
          <w:numId w:val="28"/>
        </w:numPr>
        <w:tabs>
          <w:tab w:val="left" w:pos="723"/>
          <w:tab w:val="left" w:pos="851"/>
        </w:tabs>
        <w:ind w:left="-113" w:right="-284" w:firstLine="425"/>
        <w:jc w:val="both"/>
        <w:rPr>
          <w:rFonts w:eastAsia="Calibri"/>
          <w:sz w:val="22"/>
          <w:szCs w:val="22"/>
          <w:shd w:val="clear" w:color="auto" w:fill="FFFFFF"/>
        </w:rPr>
      </w:pPr>
      <w:r w:rsidRPr="009301B9">
        <w:rPr>
          <w:rFonts w:eastAsia="Calibri"/>
          <w:sz w:val="22"/>
          <w:szCs w:val="22"/>
          <w:shd w:val="clear" w:color="auto" w:fill="FFFFFF"/>
        </w:rPr>
        <w:t>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w:t>
      </w:r>
      <w:r w:rsidR="001A3627">
        <w:rPr>
          <w:rFonts w:eastAsia="Calibri"/>
          <w:sz w:val="22"/>
          <w:szCs w:val="22"/>
          <w:shd w:val="clear" w:color="auto" w:fill="FFFFFF"/>
        </w:rPr>
        <w:t xml:space="preserve"> </w:t>
      </w:r>
    </w:p>
    <w:p w14:paraId="7E44B6F0" w14:textId="0F788101" w:rsidR="008A0D61" w:rsidRPr="008A0D61" w:rsidRDefault="00A62283" w:rsidP="00407228">
      <w:pPr>
        <w:tabs>
          <w:tab w:val="left" w:pos="714"/>
          <w:tab w:val="left" w:pos="993"/>
        </w:tabs>
        <w:ind w:left="-142" w:right="-284" w:firstLine="142"/>
        <w:jc w:val="both"/>
        <w:rPr>
          <w:rFonts w:eastAsia="Calibri"/>
          <w:sz w:val="22"/>
          <w:szCs w:val="22"/>
          <w:shd w:val="clear" w:color="auto" w:fill="FFFFFF"/>
        </w:rPr>
      </w:pPr>
      <w:r>
        <w:rPr>
          <w:rFonts w:eastAsia="Calibri"/>
          <w:sz w:val="22"/>
          <w:szCs w:val="22"/>
          <w:shd w:val="clear" w:color="auto" w:fill="FFFFFF"/>
        </w:rPr>
        <w:t xml:space="preserve">      12.7. </w:t>
      </w:r>
      <w:r w:rsidR="008A0D61" w:rsidRPr="008A0D61">
        <w:rPr>
          <w:rFonts w:eastAsia="Calibri"/>
          <w:sz w:val="22"/>
          <w:szCs w:val="22"/>
          <w:shd w:val="clear" w:color="auto" w:fill="FFFFFF"/>
        </w:rPr>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4B7444">
        <w:rPr>
          <w:rFonts w:eastAsia="Calibri"/>
          <w:sz w:val="22"/>
          <w:szCs w:val="22"/>
          <w:shd w:val="clear" w:color="auto" w:fill="FFFFFF"/>
        </w:rPr>
        <w:t xml:space="preserve"> (зі змінами)</w:t>
      </w:r>
      <w:r w:rsidR="008A0D61" w:rsidRPr="008A0D61">
        <w:rPr>
          <w:rFonts w:eastAsia="Calibri"/>
          <w:sz w:val="22"/>
          <w:szCs w:val="22"/>
          <w:shd w:val="clear" w:color="auto" w:fill="FFFFFF"/>
        </w:rPr>
        <w:t>.</w:t>
      </w:r>
    </w:p>
    <w:p w14:paraId="028AF048" w14:textId="77777777" w:rsidR="008A0D61" w:rsidRPr="009301B9" w:rsidRDefault="008A0D61" w:rsidP="00A62283">
      <w:pPr>
        <w:tabs>
          <w:tab w:val="left" w:pos="723"/>
          <w:tab w:val="left" w:pos="851"/>
        </w:tabs>
        <w:ind w:left="312" w:right="-284"/>
        <w:jc w:val="both"/>
        <w:rPr>
          <w:rFonts w:eastAsia="Calibri"/>
          <w:sz w:val="22"/>
          <w:szCs w:val="22"/>
          <w:shd w:val="clear" w:color="auto" w:fill="FFFFFF"/>
        </w:rPr>
      </w:pPr>
    </w:p>
    <w:tbl>
      <w:tblPr>
        <w:tblpPr w:leftFromText="180" w:rightFromText="180" w:vertAnchor="text" w:horzAnchor="margin" w:tblpY="427"/>
        <w:tblW w:w="9939" w:type="dxa"/>
        <w:tblLayout w:type="fixed"/>
        <w:tblLook w:val="0000" w:firstRow="0" w:lastRow="0" w:firstColumn="0" w:lastColumn="0" w:noHBand="0" w:noVBand="0"/>
      </w:tblPr>
      <w:tblGrid>
        <w:gridCol w:w="5116"/>
        <w:gridCol w:w="4823"/>
      </w:tblGrid>
      <w:tr w:rsidR="00B20D71" w:rsidRPr="009301B9" w14:paraId="525A3556" w14:textId="77777777" w:rsidTr="00B20D71">
        <w:trPr>
          <w:trHeight w:val="170"/>
        </w:trPr>
        <w:tc>
          <w:tcPr>
            <w:tcW w:w="5116" w:type="dxa"/>
          </w:tcPr>
          <w:p w14:paraId="59DBFB27" w14:textId="77777777" w:rsidR="00B20D71" w:rsidRPr="009301B9" w:rsidRDefault="00B20D71" w:rsidP="00B20D71">
            <w:pPr>
              <w:keepNext/>
              <w:widowControl w:val="0"/>
              <w:tabs>
                <w:tab w:val="left" w:pos="4590"/>
              </w:tabs>
              <w:ind w:firstLine="284"/>
              <w:jc w:val="center"/>
              <w:outlineLvl w:val="0"/>
              <w:rPr>
                <w:snapToGrid w:val="0"/>
                <w:sz w:val="22"/>
                <w:szCs w:val="22"/>
                <w:lang w:eastAsia="ru-RU"/>
              </w:rPr>
            </w:pPr>
            <w:r w:rsidRPr="009301B9">
              <w:rPr>
                <w:snapToGrid w:val="0"/>
                <w:sz w:val="22"/>
                <w:szCs w:val="22"/>
                <w:lang w:eastAsia="ru-RU"/>
              </w:rPr>
              <w:t>ПІДРЯДНИК</w:t>
            </w:r>
          </w:p>
          <w:p w14:paraId="673EE713" w14:textId="77777777" w:rsidR="00B20D71" w:rsidRPr="009301B9" w:rsidRDefault="00B20D71" w:rsidP="00B20D71">
            <w:pPr>
              <w:ind w:firstLine="284"/>
              <w:rPr>
                <w:rFonts w:eastAsia="Calibri"/>
                <w:sz w:val="22"/>
                <w:szCs w:val="22"/>
              </w:rPr>
            </w:pPr>
          </w:p>
          <w:p w14:paraId="7333B0EC" w14:textId="77777777" w:rsidR="00B20D71" w:rsidRPr="009301B9" w:rsidRDefault="00B20D71" w:rsidP="00B20D71">
            <w:pPr>
              <w:ind w:firstLine="284"/>
              <w:rPr>
                <w:rFonts w:eastAsia="Calibri"/>
                <w:sz w:val="22"/>
                <w:szCs w:val="22"/>
              </w:rPr>
            </w:pPr>
          </w:p>
          <w:p w14:paraId="21173297" w14:textId="77777777" w:rsidR="00B20D71" w:rsidRPr="009301B9" w:rsidRDefault="00B20D71" w:rsidP="00B20D71">
            <w:pPr>
              <w:ind w:firstLine="284"/>
              <w:rPr>
                <w:rFonts w:eastAsia="Calibri"/>
                <w:sz w:val="22"/>
                <w:szCs w:val="22"/>
              </w:rPr>
            </w:pPr>
          </w:p>
          <w:p w14:paraId="11FC9137" w14:textId="77777777" w:rsidR="00B20D71" w:rsidRPr="009301B9" w:rsidRDefault="00B20D71" w:rsidP="00B20D71">
            <w:pPr>
              <w:ind w:firstLine="284"/>
              <w:rPr>
                <w:rFonts w:eastAsia="Calibri"/>
                <w:sz w:val="22"/>
                <w:szCs w:val="22"/>
              </w:rPr>
            </w:pPr>
          </w:p>
          <w:p w14:paraId="215BB3F6" w14:textId="77777777" w:rsidR="00B20D71" w:rsidRPr="009301B9" w:rsidRDefault="00B20D71" w:rsidP="00B20D71">
            <w:pPr>
              <w:ind w:firstLine="284"/>
              <w:rPr>
                <w:rFonts w:eastAsia="Calibri"/>
                <w:sz w:val="22"/>
                <w:szCs w:val="22"/>
              </w:rPr>
            </w:pPr>
          </w:p>
          <w:p w14:paraId="5613BB0F" w14:textId="77777777" w:rsidR="00B20D71" w:rsidRPr="009301B9" w:rsidRDefault="00B20D71" w:rsidP="00B20D71">
            <w:pPr>
              <w:ind w:firstLine="284"/>
              <w:rPr>
                <w:rFonts w:eastAsia="Calibri"/>
                <w:sz w:val="22"/>
                <w:szCs w:val="22"/>
              </w:rPr>
            </w:pPr>
          </w:p>
          <w:p w14:paraId="4DFC0E5B" w14:textId="77777777" w:rsidR="00B20D71" w:rsidRPr="009301B9" w:rsidRDefault="00B20D71" w:rsidP="00B20D71">
            <w:pPr>
              <w:ind w:firstLine="284"/>
              <w:rPr>
                <w:rFonts w:eastAsia="Calibri"/>
                <w:sz w:val="22"/>
                <w:szCs w:val="22"/>
              </w:rPr>
            </w:pPr>
          </w:p>
          <w:p w14:paraId="59BFA614" w14:textId="77777777" w:rsidR="00B20D71" w:rsidRPr="009301B9" w:rsidRDefault="00B20D71" w:rsidP="00B20D71">
            <w:pPr>
              <w:ind w:firstLine="284"/>
              <w:rPr>
                <w:rFonts w:eastAsia="Calibri"/>
                <w:sz w:val="22"/>
                <w:szCs w:val="22"/>
              </w:rPr>
            </w:pPr>
          </w:p>
          <w:p w14:paraId="2853321F" w14:textId="77777777" w:rsidR="00B20D71" w:rsidRPr="009301B9" w:rsidRDefault="00B20D71" w:rsidP="00B20D71">
            <w:pPr>
              <w:ind w:firstLine="284"/>
              <w:rPr>
                <w:rFonts w:eastAsia="Calibri"/>
                <w:sz w:val="22"/>
                <w:szCs w:val="22"/>
              </w:rPr>
            </w:pPr>
          </w:p>
          <w:p w14:paraId="1AB69579" w14:textId="77777777" w:rsidR="00B20D71" w:rsidRPr="009301B9" w:rsidRDefault="00B20D71" w:rsidP="00B20D71">
            <w:pPr>
              <w:ind w:firstLine="284"/>
              <w:rPr>
                <w:rFonts w:eastAsia="Calibri"/>
                <w:sz w:val="22"/>
                <w:szCs w:val="22"/>
              </w:rPr>
            </w:pPr>
          </w:p>
          <w:p w14:paraId="6990FE00" w14:textId="77777777" w:rsidR="00B20D71" w:rsidRPr="009301B9" w:rsidRDefault="00B20D71" w:rsidP="00B20D71">
            <w:pPr>
              <w:ind w:firstLine="284"/>
              <w:rPr>
                <w:rFonts w:eastAsia="Calibri"/>
                <w:sz w:val="22"/>
                <w:szCs w:val="22"/>
              </w:rPr>
            </w:pPr>
          </w:p>
          <w:p w14:paraId="7A6D24EE" w14:textId="77777777" w:rsidR="00B20D71" w:rsidRPr="009301B9" w:rsidRDefault="00B20D71" w:rsidP="00B20D71">
            <w:pPr>
              <w:ind w:firstLine="284"/>
              <w:rPr>
                <w:rFonts w:eastAsia="Calibri"/>
                <w:sz w:val="22"/>
                <w:szCs w:val="22"/>
              </w:rPr>
            </w:pPr>
          </w:p>
          <w:p w14:paraId="482EC3FC" w14:textId="77777777" w:rsidR="00B20D71" w:rsidRPr="009301B9" w:rsidRDefault="00B20D71" w:rsidP="00B20D71">
            <w:pPr>
              <w:ind w:firstLine="284"/>
              <w:rPr>
                <w:rFonts w:eastAsia="Calibri"/>
                <w:sz w:val="22"/>
                <w:szCs w:val="22"/>
              </w:rPr>
            </w:pPr>
          </w:p>
          <w:p w14:paraId="45216866" w14:textId="77777777" w:rsidR="00B20D71" w:rsidRPr="009301B9" w:rsidRDefault="00B20D71" w:rsidP="00B20D71">
            <w:pPr>
              <w:ind w:firstLine="284"/>
              <w:rPr>
                <w:rFonts w:eastAsia="Calibri"/>
                <w:sz w:val="22"/>
                <w:szCs w:val="22"/>
              </w:rPr>
            </w:pPr>
          </w:p>
          <w:p w14:paraId="2DAEE055" w14:textId="77777777" w:rsidR="00B20D71" w:rsidRPr="009301B9" w:rsidRDefault="00B20D71" w:rsidP="00B20D71">
            <w:pPr>
              <w:ind w:firstLine="284"/>
              <w:rPr>
                <w:rFonts w:eastAsia="Calibri"/>
                <w:sz w:val="22"/>
                <w:szCs w:val="22"/>
              </w:rPr>
            </w:pPr>
          </w:p>
          <w:p w14:paraId="28E0D71A" w14:textId="77777777" w:rsidR="00B20D71" w:rsidRPr="009301B9" w:rsidRDefault="00B20D71" w:rsidP="00B20D71">
            <w:pPr>
              <w:ind w:firstLine="284"/>
              <w:rPr>
                <w:rFonts w:eastAsia="Calibri"/>
                <w:sz w:val="22"/>
                <w:szCs w:val="22"/>
              </w:rPr>
            </w:pPr>
            <w:r w:rsidRPr="009301B9">
              <w:rPr>
                <w:rFonts w:eastAsia="Calibri"/>
                <w:sz w:val="22"/>
                <w:szCs w:val="22"/>
              </w:rPr>
              <w:t xml:space="preserve">_____________________ </w:t>
            </w:r>
          </w:p>
        </w:tc>
        <w:tc>
          <w:tcPr>
            <w:tcW w:w="4823" w:type="dxa"/>
          </w:tcPr>
          <w:p w14:paraId="54A8B917" w14:textId="77777777" w:rsidR="00B20D71" w:rsidRPr="009301B9" w:rsidRDefault="00B20D71" w:rsidP="00B20D71">
            <w:pPr>
              <w:keepNext/>
              <w:widowControl w:val="0"/>
              <w:tabs>
                <w:tab w:val="left" w:pos="4590"/>
              </w:tabs>
              <w:ind w:firstLine="284"/>
              <w:jc w:val="center"/>
              <w:outlineLvl w:val="0"/>
              <w:rPr>
                <w:snapToGrid w:val="0"/>
                <w:sz w:val="22"/>
                <w:szCs w:val="22"/>
                <w:lang w:eastAsia="ru-RU"/>
              </w:rPr>
            </w:pPr>
            <w:r w:rsidRPr="009301B9">
              <w:rPr>
                <w:snapToGrid w:val="0"/>
                <w:sz w:val="22"/>
                <w:szCs w:val="22"/>
                <w:lang w:eastAsia="ru-RU"/>
              </w:rPr>
              <w:t>ЗАМОВНИК</w:t>
            </w:r>
          </w:p>
          <w:p w14:paraId="67D18D7B" w14:textId="77777777" w:rsidR="00B20D71" w:rsidRPr="009301B9" w:rsidRDefault="00B20D71" w:rsidP="00B20D71">
            <w:pPr>
              <w:keepNext/>
              <w:widowControl w:val="0"/>
              <w:tabs>
                <w:tab w:val="left" w:pos="4590"/>
              </w:tabs>
              <w:ind w:firstLine="284"/>
              <w:outlineLvl w:val="0"/>
              <w:rPr>
                <w:b/>
                <w:snapToGrid w:val="0"/>
                <w:sz w:val="22"/>
                <w:szCs w:val="22"/>
                <w:lang w:eastAsia="ru-RU"/>
              </w:rPr>
            </w:pPr>
            <w:r w:rsidRPr="009301B9">
              <w:rPr>
                <w:b/>
                <w:snapToGrid w:val="0"/>
                <w:sz w:val="22"/>
                <w:szCs w:val="22"/>
                <w:lang w:eastAsia="ru-RU"/>
              </w:rPr>
              <w:t>Комунальне підприємство «Керуюча компанія з обслуговування житлового фонду Дарницького району м. Києва»</w:t>
            </w:r>
          </w:p>
          <w:p w14:paraId="6D2D97A0" w14:textId="77777777" w:rsidR="00B20D71" w:rsidRPr="009301B9" w:rsidRDefault="00B20D71" w:rsidP="00B20D71">
            <w:pPr>
              <w:rPr>
                <w:rFonts w:eastAsia="Calibri"/>
                <w:sz w:val="22"/>
                <w:szCs w:val="22"/>
              </w:rPr>
            </w:pPr>
            <w:r w:rsidRPr="009301B9">
              <w:rPr>
                <w:rFonts w:eastAsia="Calibri"/>
                <w:sz w:val="22"/>
                <w:szCs w:val="22"/>
              </w:rPr>
              <w:t>02175, м. Київ, Харківське шосе, 148-А,</w:t>
            </w:r>
          </w:p>
          <w:p w14:paraId="091EBD34" w14:textId="77777777" w:rsidR="00B20D71" w:rsidRPr="009301B9" w:rsidRDefault="00B20D71" w:rsidP="00B20D71">
            <w:pPr>
              <w:rPr>
                <w:rFonts w:eastAsia="Calibri"/>
                <w:sz w:val="22"/>
                <w:szCs w:val="22"/>
              </w:rPr>
            </w:pPr>
            <w:r w:rsidRPr="009301B9">
              <w:rPr>
                <w:rFonts w:eastAsia="Calibri"/>
                <w:sz w:val="22"/>
                <w:szCs w:val="22"/>
              </w:rPr>
              <w:t xml:space="preserve">п/р UA253226690000026000300840576  </w:t>
            </w:r>
          </w:p>
          <w:p w14:paraId="7B4D32E7" w14:textId="77777777" w:rsidR="00B20D71" w:rsidRPr="009301B9" w:rsidRDefault="00B20D71" w:rsidP="00B20D71">
            <w:pPr>
              <w:keepNext/>
              <w:widowControl w:val="0"/>
              <w:tabs>
                <w:tab w:val="left" w:pos="4590"/>
              </w:tabs>
              <w:outlineLvl w:val="0"/>
              <w:rPr>
                <w:snapToGrid w:val="0"/>
                <w:sz w:val="22"/>
                <w:szCs w:val="22"/>
                <w:lang w:eastAsia="ru-RU"/>
              </w:rPr>
            </w:pPr>
            <w:r w:rsidRPr="009301B9">
              <w:rPr>
                <w:snapToGrid w:val="0"/>
                <w:sz w:val="22"/>
                <w:szCs w:val="22"/>
                <w:lang w:eastAsia="ru-RU"/>
              </w:rPr>
              <w:t>в ТВБВ №10026/045 філії ГУ по м. Києву та Київській обл. АТ «Ощадбанк»</w:t>
            </w:r>
          </w:p>
          <w:p w14:paraId="5BA6BEE7" w14:textId="77777777" w:rsidR="00B20D71" w:rsidRPr="009301B9" w:rsidRDefault="00B20D71" w:rsidP="00B20D71">
            <w:pPr>
              <w:keepNext/>
              <w:widowControl w:val="0"/>
              <w:tabs>
                <w:tab w:val="left" w:pos="4590"/>
              </w:tabs>
              <w:outlineLvl w:val="0"/>
              <w:rPr>
                <w:snapToGrid w:val="0"/>
                <w:sz w:val="22"/>
                <w:szCs w:val="22"/>
                <w:lang w:eastAsia="ru-RU"/>
              </w:rPr>
            </w:pPr>
            <w:r w:rsidRPr="009301B9">
              <w:rPr>
                <w:snapToGrid w:val="0"/>
                <w:sz w:val="22"/>
                <w:szCs w:val="22"/>
                <w:lang w:eastAsia="ru-RU"/>
              </w:rPr>
              <w:t>МФО 322669</w:t>
            </w:r>
          </w:p>
          <w:p w14:paraId="26F68ED8" w14:textId="77777777" w:rsidR="00B20D71" w:rsidRPr="009301B9" w:rsidRDefault="00B20D71" w:rsidP="00B20D71">
            <w:pPr>
              <w:rPr>
                <w:rFonts w:eastAsia="Calibri"/>
                <w:sz w:val="22"/>
                <w:szCs w:val="22"/>
              </w:rPr>
            </w:pPr>
            <w:r w:rsidRPr="009301B9">
              <w:rPr>
                <w:rFonts w:eastAsia="Calibri"/>
                <w:sz w:val="22"/>
                <w:szCs w:val="22"/>
              </w:rPr>
              <w:t xml:space="preserve">Код ЄДРПОУ 39604270 </w:t>
            </w:r>
          </w:p>
          <w:p w14:paraId="5BD2AFA9" w14:textId="77777777" w:rsidR="00B20D71" w:rsidRPr="009301B9" w:rsidRDefault="00B20D71" w:rsidP="00B20D71">
            <w:pPr>
              <w:rPr>
                <w:rFonts w:eastAsia="Calibri"/>
                <w:sz w:val="22"/>
                <w:szCs w:val="22"/>
              </w:rPr>
            </w:pPr>
            <w:r w:rsidRPr="009301B9">
              <w:rPr>
                <w:rFonts w:eastAsia="Calibri"/>
                <w:sz w:val="22"/>
                <w:szCs w:val="22"/>
              </w:rPr>
              <w:t>ІПН. № 396042726512</w:t>
            </w:r>
          </w:p>
          <w:p w14:paraId="3CA9D344" w14:textId="77777777" w:rsidR="00B20D71" w:rsidRPr="009301B9" w:rsidRDefault="00B20D71" w:rsidP="00B20D71">
            <w:pPr>
              <w:keepNext/>
              <w:widowControl w:val="0"/>
              <w:tabs>
                <w:tab w:val="left" w:pos="4590"/>
              </w:tabs>
              <w:outlineLvl w:val="0"/>
              <w:rPr>
                <w:snapToGrid w:val="0"/>
                <w:sz w:val="22"/>
                <w:szCs w:val="22"/>
                <w:lang w:eastAsia="ru-RU"/>
              </w:rPr>
            </w:pPr>
            <w:r w:rsidRPr="009301B9">
              <w:rPr>
                <w:snapToGrid w:val="0"/>
                <w:sz w:val="22"/>
                <w:szCs w:val="22"/>
                <w:lang w:eastAsia="ru-RU"/>
              </w:rPr>
              <w:t xml:space="preserve">Телефон/факс (044) 563-38-38 </w:t>
            </w:r>
          </w:p>
          <w:p w14:paraId="5A1AAE9E" w14:textId="77777777" w:rsidR="00B20D71" w:rsidRPr="009301B9" w:rsidRDefault="00B20D71" w:rsidP="00B20D71">
            <w:pPr>
              <w:rPr>
                <w:rFonts w:eastAsia="Calibri"/>
                <w:i/>
                <w:sz w:val="22"/>
                <w:szCs w:val="22"/>
              </w:rPr>
            </w:pPr>
            <w:proofErr w:type="spellStart"/>
            <w:r w:rsidRPr="009301B9">
              <w:rPr>
                <w:rFonts w:eastAsia="Calibri"/>
                <w:sz w:val="22"/>
                <w:szCs w:val="22"/>
              </w:rPr>
              <w:t>Ел.пошта</w:t>
            </w:r>
            <w:proofErr w:type="spellEnd"/>
            <w:r w:rsidRPr="009301B9">
              <w:rPr>
                <w:rFonts w:eastAsia="Calibri"/>
                <w:sz w:val="22"/>
                <w:szCs w:val="22"/>
              </w:rPr>
              <w:t xml:space="preserve"> </w:t>
            </w:r>
            <w:hyperlink r:id="rId10" w:history="1">
              <w:r w:rsidRPr="009301B9">
                <w:rPr>
                  <w:rFonts w:eastAsia="Calibri"/>
                  <w:i/>
                  <w:color w:val="0000FF"/>
                  <w:sz w:val="22"/>
                  <w:szCs w:val="22"/>
                  <w:u w:val="single"/>
                </w:rPr>
                <w:t>kp_kk_darnytsia@ukr.net</w:t>
              </w:r>
            </w:hyperlink>
          </w:p>
          <w:p w14:paraId="4CA9D836" w14:textId="77777777" w:rsidR="00B20D71" w:rsidRPr="009301B9" w:rsidRDefault="00B20D71" w:rsidP="00B20D71">
            <w:pPr>
              <w:ind w:firstLine="284"/>
              <w:rPr>
                <w:rFonts w:eastAsia="Calibri"/>
                <w:sz w:val="22"/>
                <w:szCs w:val="22"/>
              </w:rPr>
            </w:pPr>
          </w:p>
          <w:p w14:paraId="2AD87047" w14:textId="77777777" w:rsidR="00B20D71" w:rsidRPr="009301B9" w:rsidRDefault="00B20D71" w:rsidP="00B20D71">
            <w:pPr>
              <w:ind w:firstLine="284"/>
              <w:rPr>
                <w:rFonts w:eastAsia="Calibri"/>
                <w:sz w:val="22"/>
                <w:szCs w:val="22"/>
              </w:rPr>
            </w:pPr>
            <w:r w:rsidRPr="009301B9">
              <w:rPr>
                <w:b/>
                <w:bCs/>
                <w:sz w:val="22"/>
                <w:szCs w:val="22"/>
              </w:rPr>
              <w:t>Директор</w:t>
            </w:r>
          </w:p>
          <w:p w14:paraId="4C581368" w14:textId="77777777" w:rsidR="00B20D71" w:rsidRPr="009301B9" w:rsidRDefault="00B20D71" w:rsidP="00B20D71">
            <w:pPr>
              <w:ind w:firstLine="284"/>
              <w:rPr>
                <w:rFonts w:eastAsia="Calibri"/>
                <w:sz w:val="22"/>
                <w:szCs w:val="22"/>
              </w:rPr>
            </w:pPr>
          </w:p>
          <w:p w14:paraId="69ED5EC9" w14:textId="77777777" w:rsidR="00B20D71" w:rsidRPr="009301B9" w:rsidRDefault="00B20D71" w:rsidP="00B20D71">
            <w:pPr>
              <w:ind w:firstLine="284"/>
              <w:rPr>
                <w:rFonts w:eastAsia="Calibri"/>
                <w:sz w:val="22"/>
                <w:szCs w:val="22"/>
              </w:rPr>
            </w:pPr>
            <w:r w:rsidRPr="009301B9">
              <w:rPr>
                <w:b/>
                <w:bCs/>
                <w:sz w:val="22"/>
                <w:szCs w:val="22"/>
              </w:rPr>
              <w:t xml:space="preserve">_________________ </w:t>
            </w:r>
            <w:proofErr w:type="spellStart"/>
            <w:r w:rsidRPr="009301B9">
              <w:rPr>
                <w:b/>
                <w:bCs/>
                <w:sz w:val="22"/>
                <w:szCs w:val="22"/>
              </w:rPr>
              <w:t>А.М.Солодуха</w:t>
            </w:r>
            <w:proofErr w:type="spellEnd"/>
          </w:p>
        </w:tc>
      </w:tr>
    </w:tbl>
    <w:p w14:paraId="69BD08CB" w14:textId="77777777" w:rsidR="005B23B4" w:rsidRPr="00FE444D" w:rsidRDefault="005B23B4" w:rsidP="00FE444D">
      <w:pPr>
        <w:pStyle w:val="a8"/>
        <w:numPr>
          <w:ilvl w:val="0"/>
          <w:numId w:val="45"/>
        </w:numPr>
        <w:rPr>
          <w:b/>
          <w:sz w:val="22"/>
          <w:szCs w:val="22"/>
        </w:rPr>
      </w:pPr>
      <w:r w:rsidRPr="009301B9">
        <w:rPr>
          <w:b/>
          <w:sz w:val="22"/>
          <w:szCs w:val="22"/>
        </w:rPr>
        <w:t xml:space="preserve"> ПЛАТІЖНІ РЕКВІЗИТИ ТА ПІДПИСИ СТОРІН</w:t>
      </w:r>
    </w:p>
    <w:p w14:paraId="14074ACF" w14:textId="77777777" w:rsidR="00BA5551" w:rsidRDefault="005B23B4" w:rsidP="007130BF">
      <w:pPr>
        <w:rPr>
          <w:sz w:val="16"/>
          <w:szCs w:val="16"/>
        </w:rPr>
      </w:pPr>
      <w:r w:rsidRPr="00EF023D">
        <w:rPr>
          <w:sz w:val="16"/>
          <w:szCs w:val="16"/>
        </w:rPr>
        <w:tab/>
      </w:r>
    </w:p>
    <w:bookmarkEnd w:id="1"/>
    <w:p w14:paraId="76CDB2B9" w14:textId="77777777" w:rsidR="00BA5551" w:rsidRDefault="00BA5551" w:rsidP="007130BF">
      <w:pPr>
        <w:rPr>
          <w:sz w:val="16"/>
          <w:szCs w:val="16"/>
        </w:rPr>
      </w:pPr>
    </w:p>
    <w:bookmarkEnd w:id="2"/>
    <w:p w14:paraId="4C4E6701" w14:textId="77777777" w:rsidR="005B23B4" w:rsidRPr="00EF023D" w:rsidRDefault="005B23B4" w:rsidP="007130BF">
      <w:pPr>
        <w:rPr>
          <w:b/>
          <w:sz w:val="20"/>
          <w:szCs w:val="20"/>
          <w:lang w:eastAsia="ru-RU"/>
        </w:rPr>
      </w:pPr>
      <w:r w:rsidRPr="00EF023D">
        <w:rPr>
          <w:sz w:val="16"/>
          <w:szCs w:val="16"/>
        </w:rPr>
        <w:t>* За погодженням із Замовником умови та зміст договору можуть бути скореговані під час укладення договору за результатами спрощеної закупівлі в системі електронних закупівель.</w:t>
      </w:r>
      <w:r w:rsidRPr="00EF023D">
        <w:rPr>
          <w:b/>
          <w:sz w:val="20"/>
          <w:szCs w:val="20"/>
          <w:lang w:eastAsia="ru-RU"/>
        </w:rPr>
        <w:br w:type="page"/>
      </w:r>
    </w:p>
    <w:p w14:paraId="76D27EAE" w14:textId="77777777" w:rsidR="005B23B4" w:rsidRPr="00EF023D" w:rsidRDefault="005B23B4" w:rsidP="005B23B4">
      <w:pPr>
        <w:ind w:left="8496"/>
        <w:rPr>
          <w:b/>
          <w:sz w:val="20"/>
          <w:szCs w:val="20"/>
          <w:lang w:eastAsia="ru-RU"/>
        </w:rPr>
      </w:pPr>
      <w:r w:rsidRPr="00EF023D">
        <w:rPr>
          <w:b/>
          <w:sz w:val="20"/>
          <w:szCs w:val="20"/>
          <w:lang w:eastAsia="ru-RU"/>
        </w:rPr>
        <w:lastRenderedPageBreak/>
        <w:t>Додаток № 5</w:t>
      </w:r>
    </w:p>
    <w:p w14:paraId="0452D9F1" w14:textId="77777777" w:rsidR="005B23B4" w:rsidRPr="00EF023D" w:rsidRDefault="005B23B4" w:rsidP="005B23B4">
      <w:pPr>
        <w:shd w:val="clear" w:color="auto" w:fill="FFFFFF"/>
        <w:tabs>
          <w:tab w:val="left" w:pos="284"/>
        </w:tabs>
        <w:ind w:firstLine="426"/>
        <w:jc w:val="center"/>
        <w:rPr>
          <w:b/>
          <w:sz w:val="20"/>
          <w:szCs w:val="20"/>
        </w:rPr>
      </w:pP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r>
      <w:r w:rsidRPr="00EF023D">
        <w:rPr>
          <w:b/>
          <w:sz w:val="20"/>
          <w:szCs w:val="20"/>
        </w:rPr>
        <w:tab/>
        <w:t>до Оголошення</w:t>
      </w:r>
    </w:p>
    <w:p w14:paraId="316D2814" w14:textId="77777777" w:rsidR="005B23B4" w:rsidRPr="00EF023D" w:rsidRDefault="005B23B4" w:rsidP="005B23B4">
      <w:pPr>
        <w:ind w:left="3540"/>
        <w:jc w:val="both"/>
        <w:rPr>
          <w:b/>
          <w:sz w:val="22"/>
          <w:szCs w:val="22"/>
          <w:lang w:eastAsia="ru-RU"/>
        </w:rPr>
      </w:pPr>
      <w:r w:rsidRPr="00EF023D">
        <w:rPr>
          <w:b/>
          <w:sz w:val="22"/>
          <w:szCs w:val="22"/>
          <w:lang w:eastAsia="ru-RU"/>
        </w:rPr>
        <w:t>Інша інформація.</w:t>
      </w:r>
    </w:p>
    <w:p w14:paraId="16419FF3" w14:textId="5D3F30EE" w:rsidR="00237972" w:rsidRPr="003C5F53" w:rsidRDefault="00237972" w:rsidP="00237972">
      <w:pPr>
        <w:pStyle w:val="a8"/>
        <w:widowControl w:val="0"/>
        <w:tabs>
          <w:tab w:val="left" w:pos="1178"/>
        </w:tabs>
        <w:autoSpaceDE w:val="0"/>
        <w:autoSpaceDN w:val="0"/>
        <w:ind w:left="0" w:right="124" w:firstLine="851"/>
        <w:jc w:val="both"/>
        <w:rPr>
          <w:position w:val="6"/>
          <w:lang w:eastAsia="ru-RU"/>
        </w:rPr>
      </w:pPr>
      <w:r w:rsidRPr="003C5F53">
        <w:rPr>
          <w:position w:val="6"/>
          <w:lang w:eastAsia="ru-RU"/>
        </w:rPr>
        <w:t>Дана закупівля проводиться відповідно до Інструкції про порядок використання електронної системи</w:t>
      </w:r>
      <w:r w:rsidRPr="003C5F53">
        <w:t xml:space="preserve"> </w:t>
      </w:r>
      <w:r w:rsidRPr="003C5F53">
        <w:rPr>
          <w:position w:val="6"/>
          <w:lang w:eastAsia="ru-RU"/>
        </w:rPr>
        <w:t xml:space="preserve">закупівель у разі здійснення закупівель вартість яких є меншою за вартість, що встановлена в </w:t>
      </w:r>
      <w:r>
        <w:rPr>
          <w:position w:val="6"/>
          <w:lang w:eastAsia="ru-RU"/>
        </w:rPr>
        <w:t>О</w:t>
      </w:r>
      <w:r w:rsidRPr="003C5F53">
        <w:rPr>
          <w:position w:val="6"/>
          <w:lang w:eastAsia="ru-RU"/>
        </w:rPr>
        <w:t>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position w:val="6"/>
          <w:lang w:eastAsia="ru-RU"/>
        </w:rPr>
        <w:t xml:space="preserve"> </w:t>
      </w:r>
      <w:r w:rsidRPr="003C5F53">
        <w:rPr>
          <w:position w:val="6"/>
          <w:lang w:eastAsia="ru-RU"/>
        </w:rPr>
        <w:t>далі – Інструкція</w:t>
      </w:r>
      <w:r>
        <w:rPr>
          <w:position w:val="6"/>
          <w:lang w:eastAsia="ru-RU"/>
        </w:rPr>
        <w:t>,</w:t>
      </w:r>
      <w:r w:rsidRPr="003C5F53">
        <w:rPr>
          <w:position w:val="6"/>
          <w:lang w:eastAsia="ru-RU"/>
        </w:rPr>
        <w:t xml:space="preserve"> затверджен</w:t>
      </w:r>
      <w:r w:rsidR="00822871">
        <w:rPr>
          <w:position w:val="6"/>
          <w:lang w:eastAsia="ru-RU"/>
        </w:rPr>
        <w:t>ої</w:t>
      </w:r>
      <w:r w:rsidRPr="003C5F53">
        <w:rPr>
          <w:position w:val="6"/>
          <w:lang w:eastAsia="ru-RU"/>
        </w:rPr>
        <w:t xml:space="preserve"> наказом Державного підприємства «ПРОЗОРРО» від 20.10.2022 № 25</w:t>
      </w:r>
      <w:r>
        <w:rPr>
          <w:position w:val="6"/>
          <w:lang w:eastAsia="ru-RU"/>
        </w:rPr>
        <w:t>, а саме:</w:t>
      </w:r>
    </w:p>
    <w:p w14:paraId="6EA1FDD3" w14:textId="77777777" w:rsidR="00237972" w:rsidRDefault="00237972" w:rsidP="00237972">
      <w:pPr>
        <w:pStyle w:val="a8"/>
        <w:widowControl w:val="0"/>
        <w:tabs>
          <w:tab w:val="left" w:pos="1178"/>
        </w:tabs>
        <w:autoSpaceDE w:val="0"/>
        <w:autoSpaceDN w:val="0"/>
        <w:ind w:left="0" w:right="124" w:firstLine="877"/>
        <w:contextualSpacing w:val="0"/>
        <w:jc w:val="both"/>
        <w:rPr>
          <w:position w:val="6"/>
          <w:lang w:eastAsia="ru-RU"/>
        </w:rPr>
      </w:pPr>
      <w:r w:rsidRPr="003C5F53">
        <w:rPr>
          <w:position w:val="6"/>
          <w:lang w:eastAsia="ru-RU"/>
        </w:rPr>
        <w:t>Під час проведення закупівлі у порядку, аналогічному до порядку проведення спрощених закупівель,</w:t>
      </w:r>
      <w:r>
        <w:rPr>
          <w:position w:val="6"/>
          <w:lang w:eastAsia="ru-RU"/>
        </w:rPr>
        <w:t xml:space="preserve"> р</w:t>
      </w:r>
      <w:r w:rsidRPr="003C5F53">
        <w:rPr>
          <w:position w:val="6"/>
          <w:lang w:eastAsia="ru-RU"/>
        </w:rPr>
        <w:t>озгляд пропозицій відбувається відповідно до пунктів 11, 12 статті 14 Закону із урахуванням положень пункту 3 Розділу II Інструкції</w:t>
      </w:r>
      <w:r>
        <w:rPr>
          <w:position w:val="6"/>
          <w:lang w:eastAsia="ru-RU"/>
        </w:rPr>
        <w:t>.</w:t>
      </w:r>
      <w:r w:rsidRPr="003C5F53">
        <w:rPr>
          <w:position w:val="6"/>
          <w:lang w:eastAsia="ru-RU"/>
        </w:rPr>
        <w:t xml:space="preserve"> </w:t>
      </w:r>
    </w:p>
    <w:p w14:paraId="57936B9B" w14:textId="77777777" w:rsidR="00237972" w:rsidRPr="003C5F53" w:rsidRDefault="00237972" w:rsidP="00237972">
      <w:pPr>
        <w:pStyle w:val="a8"/>
        <w:widowControl w:val="0"/>
        <w:tabs>
          <w:tab w:val="left" w:pos="1147"/>
        </w:tabs>
        <w:autoSpaceDE w:val="0"/>
        <w:autoSpaceDN w:val="0"/>
        <w:spacing w:line="249" w:lineRule="auto"/>
        <w:ind w:left="0" w:right="115" w:firstLine="867"/>
        <w:contextualSpacing w:val="0"/>
        <w:jc w:val="both"/>
        <w:rPr>
          <w:position w:val="6"/>
          <w:lang w:eastAsia="ru-RU"/>
        </w:rPr>
      </w:pPr>
      <w:r>
        <w:rPr>
          <w:position w:val="6"/>
          <w:lang w:eastAsia="ru-RU"/>
        </w:rPr>
        <w:t>Відповідно до пункту 3 Розділу ІІ Інструкції, я</w:t>
      </w:r>
      <w:r w:rsidRPr="003C5F53">
        <w:rPr>
          <w:position w:val="6"/>
          <w:lang w:eastAsia="ru-RU"/>
        </w:rPr>
        <w:t xml:space="preserve">кщо замовником під час розгляду пропозиції учасника закупівлі, виявлено невідповідності в інформації та/або документах, що подані учасником процедури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w:t>
      </w:r>
      <w:proofErr w:type="spellStart"/>
      <w:r w:rsidRPr="003C5F53">
        <w:rPr>
          <w:position w:val="6"/>
          <w:lang w:eastAsia="ru-RU"/>
        </w:rPr>
        <w:t>невідповідностей</w:t>
      </w:r>
      <w:proofErr w:type="spellEnd"/>
      <w:r w:rsidRPr="003C5F53">
        <w:rPr>
          <w:position w:val="6"/>
          <w:lang w:eastAsia="ru-RU"/>
        </w:rPr>
        <w:t xml:space="preserve"> в електронній системі закупівель.</w:t>
      </w:r>
    </w:p>
    <w:p w14:paraId="214F190E" w14:textId="77777777" w:rsidR="00237972" w:rsidRDefault="00237972" w:rsidP="00237972">
      <w:pPr>
        <w:pStyle w:val="ae"/>
        <w:spacing w:after="0" w:line="247" w:lineRule="auto"/>
        <w:ind w:left="163" w:right="116" w:firstLine="705"/>
        <w:jc w:val="both"/>
        <w:rPr>
          <w:position w:val="6"/>
        </w:rPr>
      </w:pPr>
      <w:r w:rsidRPr="003C5F53">
        <w:rPr>
          <w:position w:val="6"/>
        </w:rPr>
        <w:t xml:space="preserve">Під невідповідністю в інформації та/або документах, що подані учасником процедури закупівлі у складі пропозиції та/або подання яких вимагається умовами, визначеними в оголошенні </w:t>
      </w:r>
      <w:proofErr w:type="spellStart"/>
      <w:r w:rsidRPr="003C5F53">
        <w:rPr>
          <w:position w:val="6"/>
        </w:rPr>
        <w:t>пpo</w:t>
      </w:r>
      <w:proofErr w:type="spellEnd"/>
      <w:r w:rsidRPr="003C5F53">
        <w:rPr>
          <w:position w:val="6"/>
        </w:rPr>
        <w:t xml:space="preserve"> проведення спрощеної закупівлі, розуміється у </w:t>
      </w:r>
      <w:proofErr w:type="spellStart"/>
      <w:r w:rsidRPr="003C5F53">
        <w:rPr>
          <w:position w:val="6"/>
        </w:rPr>
        <w:t>тoмy</w:t>
      </w:r>
      <w:proofErr w:type="spellEnd"/>
      <w:r w:rsidRPr="003C5F53">
        <w:rPr>
          <w:position w:val="6"/>
        </w:rPr>
        <w:t xml:space="preserve">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пропозиції). Невідповідністю в інформації та/або документах, які подаються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w:t>
      </w:r>
      <w:proofErr w:type="spellStart"/>
      <w:r w:rsidRPr="003C5F53">
        <w:rPr>
          <w:position w:val="6"/>
        </w:rPr>
        <w:t>нaймeнyвaння</w:t>
      </w:r>
      <w:proofErr w:type="spellEnd"/>
      <w:r w:rsidRPr="003C5F53">
        <w:rPr>
          <w:position w:val="6"/>
        </w:rPr>
        <w:t xml:space="preserve"> товару, марки, моделі тощо.</w:t>
      </w:r>
    </w:p>
    <w:p w14:paraId="41AFB5C9" w14:textId="09D090C9" w:rsidR="00237972" w:rsidRPr="003C5F53" w:rsidRDefault="00237972" w:rsidP="00237972">
      <w:pPr>
        <w:pStyle w:val="ae"/>
        <w:spacing w:after="0" w:line="247" w:lineRule="auto"/>
        <w:ind w:left="163" w:right="116" w:firstLine="705"/>
        <w:jc w:val="both"/>
        <w:rPr>
          <w:position w:val="6"/>
        </w:rPr>
      </w:pPr>
      <w:r w:rsidRPr="003C5F53">
        <w:rPr>
          <w:position w:val="6"/>
        </w:rPr>
        <w:t xml:space="preserve">Замовник не може розміщувати щодо одного i того ж учасника процедури закупівлі більше ніж один раз повідомлення з вимогою про усунення </w:t>
      </w:r>
      <w:proofErr w:type="spellStart"/>
      <w:r w:rsidRPr="003C5F53">
        <w:rPr>
          <w:position w:val="6"/>
        </w:rPr>
        <w:t>невідповідностей</w:t>
      </w:r>
      <w:proofErr w:type="spellEnd"/>
      <w:r w:rsidRPr="003C5F53">
        <w:rPr>
          <w:position w:val="6"/>
        </w:rPr>
        <w:t xml:space="preserve"> в інформації та/або документах, що подані учасником процедури закупівлі у складі пропозиції.</w:t>
      </w:r>
    </w:p>
    <w:p w14:paraId="43A75005" w14:textId="77777777" w:rsidR="005B23B4" w:rsidRPr="00EF023D" w:rsidRDefault="005B23B4" w:rsidP="00237972">
      <w:pPr>
        <w:ind w:left="3540"/>
        <w:jc w:val="both"/>
        <w:rPr>
          <w:b/>
          <w:sz w:val="22"/>
          <w:szCs w:val="22"/>
          <w:lang w:eastAsia="ru-RU"/>
        </w:rPr>
      </w:pPr>
    </w:p>
    <w:p w14:paraId="04B5B7F8" w14:textId="77777777" w:rsidR="005B23B4" w:rsidRPr="00237972" w:rsidRDefault="005B23B4" w:rsidP="005B23B4">
      <w:pPr>
        <w:ind w:firstLine="567"/>
        <w:jc w:val="both"/>
        <w:rPr>
          <w:b/>
          <w:bCs/>
          <w:lang w:eastAsia="ru-RU"/>
        </w:rPr>
      </w:pPr>
      <w:r w:rsidRPr="00237972">
        <w:rPr>
          <w:b/>
          <w:bCs/>
          <w:lang w:eastAsia="ru-RU"/>
        </w:rPr>
        <w:t>Замовник відхиляє пропозицію Учасника в разі, якщо:</w:t>
      </w:r>
    </w:p>
    <w:p w14:paraId="4A5F6B00" w14:textId="77777777" w:rsidR="005B23B4" w:rsidRPr="00237972" w:rsidRDefault="005B23B4" w:rsidP="005B23B4">
      <w:pPr>
        <w:ind w:firstLine="567"/>
        <w:jc w:val="both"/>
        <w:rPr>
          <w:lang w:val="ru-RU" w:eastAsia="ru-RU"/>
        </w:rPr>
      </w:pPr>
      <w:r w:rsidRPr="00237972">
        <w:rPr>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r w:rsidR="00AE0AAB" w:rsidRPr="00237972">
        <w:rPr>
          <w:lang w:val="ru-RU" w:eastAsia="ru-RU"/>
        </w:rPr>
        <w:t xml:space="preserve"> </w:t>
      </w:r>
    </w:p>
    <w:p w14:paraId="4998CAE5" w14:textId="77777777" w:rsidR="005B23B4" w:rsidRPr="00237972" w:rsidRDefault="005B23B4" w:rsidP="005B23B4">
      <w:pPr>
        <w:ind w:firstLine="567"/>
        <w:jc w:val="both"/>
        <w:rPr>
          <w:lang w:eastAsia="ru-RU"/>
        </w:rPr>
      </w:pPr>
      <w:r w:rsidRPr="00237972">
        <w:rPr>
          <w:lang w:eastAsia="ru-RU"/>
        </w:rPr>
        <w:t xml:space="preserve">2) Учасник не надав забезпечення пропозиції, якщо таке забезпечення вимагалося Замовником; </w:t>
      </w:r>
    </w:p>
    <w:p w14:paraId="05ACA29D" w14:textId="77777777" w:rsidR="005B23B4" w:rsidRPr="00237972" w:rsidRDefault="005B23B4" w:rsidP="005B23B4">
      <w:pPr>
        <w:ind w:firstLine="567"/>
        <w:jc w:val="both"/>
        <w:rPr>
          <w:lang w:eastAsia="ru-RU"/>
        </w:rPr>
      </w:pPr>
      <w:r w:rsidRPr="00237972">
        <w:rPr>
          <w:lang w:eastAsia="ru-RU"/>
        </w:rPr>
        <w:t>3) Учасник, який визначений переможцем спрощеної закупівлі, відмовився від укладання договору про закупівлю;</w:t>
      </w:r>
    </w:p>
    <w:p w14:paraId="4AE71855" w14:textId="63B68339" w:rsidR="005B23B4" w:rsidRDefault="005B23B4" w:rsidP="00752004">
      <w:pPr>
        <w:ind w:firstLine="567"/>
        <w:jc w:val="both"/>
        <w:rPr>
          <w:lang w:eastAsia="ru-RU"/>
        </w:rPr>
      </w:pPr>
      <w:r w:rsidRPr="00237972">
        <w:rPr>
          <w:lang w:eastAsia="ru-RU"/>
        </w:rPr>
        <w:t>4) Учасник протягом одного року до дати оприлюднення оголошення про проведення спрощеної закупівлі відмовився від пі</w:t>
      </w:r>
      <w:r w:rsidR="00752004" w:rsidRPr="00237972">
        <w:rPr>
          <w:lang w:eastAsia="ru-RU"/>
        </w:rPr>
        <w:t>дписання договору про закупівлю</w:t>
      </w:r>
      <w:r w:rsidR="00752004" w:rsidRPr="00237972">
        <w:rPr>
          <w:lang w:val="ru-RU" w:eastAsia="ru-RU"/>
        </w:rPr>
        <w:t xml:space="preserve"> </w:t>
      </w:r>
      <w:r w:rsidRPr="00237972">
        <w:rPr>
          <w:lang w:eastAsia="ru-RU"/>
        </w:rPr>
        <w:t xml:space="preserve">більше двох разів із Замовником, який проводить таку спрощену закупівлю. </w:t>
      </w:r>
    </w:p>
    <w:p w14:paraId="6BD51A6A" w14:textId="77777777" w:rsidR="00237972" w:rsidRPr="00237972" w:rsidRDefault="00237972" w:rsidP="00752004">
      <w:pPr>
        <w:ind w:firstLine="567"/>
        <w:jc w:val="both"/>
        <w:rPr>
          <w:lang w:eastAsia="ru-RU"/>
        </w:rPr>
      </w:pPr>
    </w:p>
    <w:p w14:paraId="508BC16E" w14:textId="77777777" w:rsidR="00237972" w:rsidRPr="001D4E47" w:rsidRDefault="00237972" w:rsidP="00237972">
      <w:pPr>
        <w:ind w:firstLine="360"/>
        <w:jc w:val="both"/>
      </w:pPr>
      <w:r w:rsidRPr="001D4E47">
        <w:t>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наступні технічні помилки та описки:</w:t>
      </w:r>
    </w:p>
    <w:p w14:paraId="1C886B16" w14:textId="77777777" w:rsidR="00237972" w:rsidRPr="001D4E47" w:rsidRDefault="00237972" w:rsidP="00237972">
      <w:pPr>
        <w:numPr>
          <w:ilvl w:val="0"/>
          <w:numId w:val="47"/>
        </w:numPr>
        <w:jc w:val="both"/>
      </w:pPr>
      <w:r w:rsidRPr="001D4E47">
        <w:t>технічні помилки та описки, в тому числі відсутність підписів, печаток на окремих документах;</w:t>
      </w:r>
    </w:p>
    <w:p w14:paraId="3880E177" w14:textId="77777777" w:rsidR="00237972" w:rsidRPr="001D4E47" w:rsidRDefault="00237972" w:rsidP="00237972">
      <w:pPr>
        <w:numPr>
          <w:ilvl w:val="0"/>
          <w:numId w:val="47"/>
        </w:numPr>
        <w:jc w:val="both"/>
      </w:pPr>
      <w:r w:rsidRPr="001D4E47">
        <w:t>технічні і орфографічні помилки та механічні описки в словах та словосполученнях, що зазначені в документах пропозиції;</w:t>
      </w:r>
    </w:p>
    <w:p w14:paraId="43566E18" w14:textId="77777777" w:rsidR="00237972" w:rsidRPr="001D4E47" w:rsidRDefault="00237972" w:rsidP="00237972">
      <w:pPr>
        <w:numPr>
          <w:ilvl w:val="0"/>
          <w:numId w:val="47"/>
        </w:numPr>
        <w:jc w:val="both"/>
      </w:pPr>
      <w:r w:rsidRPr="001D4E47">
        <w:t>зазначення невірної назви документу, що підготовлений, у разі якщо зміст такого документу повністю відповідає вимогам цієї документації;</w:t>
      </w:r>
    </w:p>
    <w:p w14:paraId="65CA5CB8" w14:textId="77777777" w:rsidR="00237972" w:rsidRPr="001D4E47" w:rsidRDefault="00237972" w:rsidP="00237972">
      <w:pPr>
        <w:numPr>
          <w:ilvl w:val="0"/>
          <w:numId w:val="47"/>
        </w:numPr>
      </w:pPr>
      <w:r w:rsidRPr="001D4E47">
        <w:lastRenderedPageBreak/>
        <w:t>інші помилки, що пов’язані з оформленням пропозиції та не впливають на її зміст.</w:t>
      </w:r>
    </w:p>
    <w:p w14:paraId="1F53DC0F" w14:textId="77777777" w:rsidR="00237972" w:rsidRPr="001D4E47" w:rsidRDefault="00237972" w:rsidP="00237972"/>
    <w:p w14:paraId="1E9D50AB" w14:textId="00D7C5EE" w:rsidR="005B23B4" w:rsidRPr="00237972" w:rsidRDefault="005B23B4" w:rsidP="005B23B4">
      <w:pPr>
        <w:ind w:firstLine="567"/>
        <w:jc w:val="both"/>
        <w:rPr>
          <w:lang w:eastAsia="ru-RU"/>
        </w:rPr>
      </w:pPr>
      <w:r w:rsidRPr="00237972">
        <w:rPr>
          <w:lang w:eastAsia="ru-RU"/>
        </w:rPr>
        <w:t xml:space="preserve">У разі відмови від підписання договору за ціною, яка відповідає результатам аукціону, такий Учасник може заноситись до переліку недобросовісних Учасників на сайті http://kyivaudit.gov.ua </w:t>
      </w:r>
    </w:p>
    <w:p w14:paraId="142C7728" w14:textId="408046CD" w:rsidR="005B23B4" w:rsidRPr="00237972" w:rsidRDefault="005B23B4" w:rsidP="005B23B4">
      <w:pPr>
        <w:ind w:firstLine="567"/>
        <w:jc w:val="both"/>
        <w:rPr>
          <w:lang w:eastAsia="ru-RU"/>
        </w:rPr>
      </w:pPr>
      <w:r w:rsidRPr="00237972">
        <w:rPr>
          <w:lang w:eastAsia="ru-RU"/>
        </w:rPr>
        <w:t>Пропозиція Учасника, в якій вказано технічні, якісні та інші характеристики предмету закупівлі, що відрізняються від вимог Замовника</w:t>
      </w:r>
      <w:r w:rsidRPr="00237972">
        <w:t xml:space="preserve"> </w:t>
      </w:r>
      <w:r w:rsidRPr="00237972">
        <w:rPr>
          <w:lang w:eastAsia="ru-RU"/>
        </w:rPr>
        <w:t>до предмета закупівлі, зазначених в Оголошенні, відхиляється.</w:t>
      </w:r>
    </w:p>
    <w:p w14:paraId="08E3F481" w14:textId="77777777" w:rsidR="005B23B4" w:rsidRPr="00237972" w:rsidRDefault="005B23B4" w:rsidP="005B23B4">
      <w:pPr>
        <w:ind w:firstLine="567"/>
        <w:jc w:val="both"/>
        <w:rPr>
          <w:lang w:eastAsia="ru-RU"/>
        </w:rPr>
      </w:pPr>
      <w:r w:rsidRPr="00237972">
        <w:rPr>
          <w:lang w:eastAsia="ru-RU"/>
        </w:rPr>
        <w:t xml:space="preserve">Допустимий рівень ціни на предмет закупівлі не повинен перевищувати середньоринкові ціни на аналогічні предмети закупівлі. Водночас, якщо Учасник запропонував ціни істотно нижче ринкових цін (демпінгові) та не є економічно обґрунтованими, така пропозиція може бути відхилена Замовником. </w:t>
      </w:r>
    </w:p>
    <w:p w14:paraId="2C27AA78" w14:textId="470B498F" w:rsidR="005B23B4" w:rsidRPr="00237972" w:rsidRDefault="005B23B4" w:rsidP="005B23B4">
      <w:pPr>
        <w:ind w:firstLine="567"/>
        <w:jc w:val="both"/>
        <w:rPr>
          <w:lang w:eastAsia="ru-RU"/>
        </w:rPr>
      </w:pPr>
      <w:r w:rsidRPr="00237972">
        <w:rPr>
          <w:lang w:eastAsia="ru-RU"/>
        </w:rPr>
        <w:t>У разі необхідності Замовник має право звернутися за підтвердженням будь-якої інформації щодо Учасника до державних органів або інших підприємств, установ та організацій.</w:t>
      </w:r>
    </w:p>
    <w:p w14:paraId="1711BEC8" w14:textId="1ED0AB3E" w:rsidR="00BC63AC" w:rsidRPr="00237972" w:rsidRDefault="00BC63AC" w:rsidP="005B23B4">
      <w:pPr>
        <w:ind w:firstLine="567"/>
        <w:jc w:val="both"/>
        <w:rPr>
          <w:lang w:eastAsia="ru-RU"/>
        </w:rPr>
      </w:pPr>
    </w:p>
    <w:p w14:paraId="4E3FC0EA" w14:textId="77777777" w:rsidR="005B23B4" w:rsidRPr="00237972" w:rsidRDefault="005B23B4" w:rsidP="005B23B4">
      <w:pPr>
        <w:ind w:firstLine="567"/>
        <w:jc w:val="both"/>
        <w:rPr>
          <w:b/>
          <w:lang w:eastAsia="ru-RU"/>
        </w:rPr>
      </w:pPr>
      <w:r w:rsidRPr="00237972">
        <w:rPr>
          <w:b/>
          <w:lang w:eastAsia="ru-RU"/>
        </w:rPr>
        <w:t>Інформація для переможця:</w:t>
      </w:r>
    </w:p>
    <w:p w14:paraId="7ED8BC3A" w14:textId="77777777" w:rsidR="005B23B4" w:rsidRPr="00237972" w:rsidRDefault="005B23B4" w:rsidP="005B23B4">
      <w:pPr>
        <w:ind w:firstLine="567"/>
        <w:jc w:val="both"/>
        <w:rPr>
          <w:lang w:eastAsia="ru-RU"/>
        </w:rPr>
      </w:pPr>
      <w:r w:rsidRPr="00237972">
        <w:rPr>
          <w:lang w:eastAsia="ru-RU"/>
        </w:rPr>
        <w:t>Учасник закупівлі, який визнаний переможцем спрощеної закупівлі, протягом 1 (одного) робочого дня, відправляє на електронну адресу (</w:t>
      </w:r>
      <w:r w:rsidRPr="00237972">
        <w:rPr>
          <w:rFonts w:eastAsia="Calibri"/>
          <w:color w:val="000000"/>
        </w:rPr>
        <w:t>kk_</w:t>
      </w:r>
      <w:hyperlink r:id="rId11" w:history="1">
        <w:r w:rsidRPr="00237972">
          <w:rPr>
            <w:rFonts w:eastAsia="Calibri"/>
            <w:color w:val="000000"/>
          </w:rPr>
          <w:t>tender@kkdarn.kiev.ua</w:t>
        </w:r>
      </w:hyperlink>
      <w:r w:rsidRPr="00237972">
        <w:rPr>
          <w:lang w:eastAsia="ru-RU"/>
        </w:rPr>
        <w:t>) Замовника, цінову пропозицію, приведену у відповідність за результатами аукціону, яка оформлюється на бланку Учасника згідно з Додатком № 3 до Оголошення.</w:t>
      </w:r>
    </w:p>
    <w:p w14:paraId="5BB9FA80" w14:textId="77777777" w:rsidR="005B23B4" w:rsidRPr="00237972" w:rsidRDefault="005B23B4" w:rsidP="005B23B4">
      <w:pPr>
        <w:tabs>
          <w:tab w:val="left" w:pos="1575"/>
        </w:tabs>
      </w:pPr>
    </w:p>
    <w:p w14:paraId="08CBDD0A" w14:textId="77777777" w:rsidR="005B23B4" w:rsidRPr="00237972" w:rsidRDefault="005B23B4" w:rsidP="005B23B4">
      <w:pPr>
        <w:ind w:left="3540"/>
        <w:jc w:val="both"/>
      </w:pPr>
    </w:p>
    <w:p w14:paraId="56409523" w14:textId="77777777" w:rsidR="00687030" w:rsidRPr="00237972" w:rsidRDefault="00687030" w:rsidP="00687030">
      <w:pPr>
        <w:ind w:firstLine="567"/>
        <w:jc w:val="both"/>
        <w:rPr>
          <w:b/>
          <w:lang w:eastAsia="ru-RU"/>
        </w:rPr>
      </w:pPr>
      <w:r w:rsidRPr="00237972">
        <w:rPr>
          <w:b/>
          <w:lang w:eastAsia="ru-RU"/>
        </w:rPr>
        <w:t xml:space="preserve">Переможець спрощеної закупівлі під час укладення договору про закупівлю повинен надати: </w:t>
      </w:r>
    </w:p>
    <w:p w14:paraId="06A64459" w14:textId="77777777" w:rsidR="00687030" w:rsidRPr="00237972" w:rsidRDefault="00687030" w:rsidP="00687030">
      <w:pPr>
        <w:numPr>
          <w:ilvl w:val="0"/>
          <w:numId w:val="46"/>
        </w:numPr>
        <w:jc w:val="both"/>
        <w:rPr>
          <w:lang w:eastAsia="ru-RU"/>
        </w:rPr>
      </w:pPr>
      <w:r w:rsidRPr="00237972">
        <w:rPr>
          <w:lang w:eastAsia="ru-RU"/>
        </w:rPr>
        <w:t xml:space="preserve">відповідну інформацію про право підписання договору про закупівлю; </w:t>
      </w:r>
    </w:p>
    <w:p w14:paraId="3398BBA3" w14:textId="77777777" w:rsidR="00687030" w:rsidRPr="00237972" w:rsidRDefault="00687030" w:rsidP="00687030">
      <w:pPr>
        <w:numPr>
          <w:ilvl w:val="0"/>
          <w:numId w:val="46"/>
        </w:numPr>
        <w:jc w:val="both"/>
        <w:rPr>
          <w:lang w:eastAsia="ru-RU"/>
        </w:rPr>
      </w:pPr>
      <w:r w:rsidRPr="00237972">
        <w:rPr>
          <w:lang w:eastAsia="ru-RU"/>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56323A0" w14:textId="77777777" w:rsidR="00687030" w:rsidRPr="00237972" w:rsidRDefault="00687030" w:rsidP="00687030">
      <w:pPr>
        <w:ind w:firstLine="567"/>
        <w:jc w:val="both"/>
        <w:rPr>
          <w:lang w:eastAsia="ru-RU"/>
        </w:rPr>
      </w:pPr>
    </w:p>
    <w:p w14:paraId="0FEB88A0" w14:textId="77777777" w:rsidR="00D008F7" w:rsidRPr="00EF023D" w:rsidRDefault="00D008F7" w:rsidP="005B23B4">
      <w:pPr>
        <w:jc w:val="right"/>
        <w:rPr>
          <w:sz w:val="20"/>
          <w:szCs w:val="20"/>
        </w:rPr>
      </w:pPr>
    </w:p>
    <w:sectPr w:rsidR="00D008F7" w:rsidRPr="00EF023D" w:rsidSect="00AD4325">
      <w:pgSz w:w="11906" w:h="16838"/>
      <w:pgMar w:top="284" w:right="849" w:bottom="709" w:left="851"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CC0F3" w14:textId="77777777" w:rsidR="00415153" w:rsidRDefault="00415153" w:rsidP="00232705">
      <w:r>
        <w:separator/>
      </w:r>
    </w:p>
  </w:endnote>
  <w:endnote w:type="continuationSeparator" w:id="0">
    <w:p w14:paraId="4BB017C5" w14:textId="77777777" w:rsidR="00415153" w:rsidRDefault="00415153" w:rsidP="0023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0F1BE" w14:textId="77777777" w:rsidR="009975B3" w:rsidRPr="00D16270" w:rsidRDefault="009975B3" w:rsidP="00D16270">
    <w:pPr>
      <w:pStyle w:val="ac"/>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2EA2C" w14:textId="77777777" w:rsidR="00415153" w:rsidRDefault="00415153" w:rsidP="00232705">
      <w:r>
        <w:separator/>
      </w:r>
    </w:p>
  </w:footnote>
  <w:footnote w:type="continuationSeparator" w:id="0">
    <w:p w14:paraId="6F04AF81" w14:textId="77777777" w:rsidR="00415153" w:rsidRDefault="00415153" w:rsidP="00232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1580"/>
        </w:tabs>
        <w:ind w:left="1580" w:hanging="432"/>
      </w:pPr>
      <w:rPr>
        <w:rFonts w:cs="Times New Roman"/>
      </w:rPr>
    </w:lvl>
    <w:lvl w:ilvl="1">
      <w:start w:val="1"/>
      <w:numFmt w:val="none"/>
      <w:lvlText w:val=""/>
      <w:lvlJc w:val="left"/>
      <w:pPr>
        <w:tabs>
          <w:tab w:val="num" w:pos="1724"/>
        </w:tabs>
        <w:ind w:left="1724" w:hanging="576"/>
      </w:pPr>
      <w:rPr>
        <w:rFonts w:cs="Times New Roman"/>
      </w:rPr>
    </w:lvl>
    <w:lvl w:ilvl="2">
      <w:start w:val="1"/>
      <w:numFmt w:val="none"/>
      <w:lvlText w:val=""/>
      <w:lvlJc w:val="left"/>
      <w:pPr>
        <w:tabs>
          <w:tab w:val="num" w:pos="1868"/>
        </w:tabs>
        <w:ind w:left="1868" w:hanging="720"/>
      </w:pPr>
      <w:rPr>
        <w:rFonts w:cs="Times New Roman"/>
      </w:rPr>
    </w:lvl>
    <w:lvl w:ilvl="3">
      <w:start w:val="1"/>
      <w:numFmt w:val="none"/>
      <w:lvlText w:val=""/>
      <w:lvlJc w:val="left"/>
      <w:pPr>
        <w:tabs>
          <w:tab w:val="num" w:pos="2012"/>
        </w:tabs>
        <w:ind w:left="2012" w:hanging="864"/>
      </w:pPr>
      <w:rPr>
        <w:rFonts w:cs="Times New Roman"/>
      </w:rPr>
    </w:lvl>
    <w:lvl w:ilvl="4">
      <w:start w:val="1"/>
      <w:numFmt w:val="none"/>
      <w:lvlText w:val=""/>
      <w:lvlJc w:val="left"/>
      <w:pPr>
        <w:tabs>
          <w:tab w:val="num" w:pos="2156"/>
        </w:tabs>
        <w:ind w:left="2156" w:hanging="1008"/>
      </w:pPr>
      <w:rPr>
        <w:rFonts w:cs="Times New Roman"/>
      </w:rPr>
    </w:lvl>
    <w:lvl w:ilvl="5">
      <w:start w:val="1"/>
      <w:numFmt w:val="none"/>
      <w:lvlText w:val=""/>
      <w:lvlJc w:val="left"/>
      <w:pPr>
        <w:tabs>
          <w:tab w:val="num" w:pos="2300"/>
        </w:tabs>
        <w:ind w:left="2300" w:hanging="1152"/>
      </w:pPr>
      <w:rPr>
        <w:rFonts w:cs="Times New Roman"/>
      </w:rPr>
    </w:lvl>
    <w:lvl w:ilvl="6">
      <w:start w:val="1"/>
      <w:numFmt w:val="none"/>
      <w:lvlText w:val=""/>
      <w:lvlJc w:val="left"/>
      <w:pPr>
        <w:tabs>
          <w:tab w:val="num" w:pos="2444"/>
        </w:tabs>
        <w:ind w:left="2444" w:hanging="1296"/>
      </w:pPr>
      <w:rPr>
        <w:rFonts w:cs="Times New Roman"/>
      </w:rPr>
    </w:lvl>
    <w:lvl w:ilvl="7">
      <w:start w:val="1"/>
      <w:numFmt w:val="none"/>
      <w:lvlText w:val=""/>
      <w:lvlJc w:val="left"/>
      <w:pPr>
        <w:tabs>
          <w:tab w:val="num" w:pos="2588"/>
        </w:tabs>
        <w:ind w:left="2588" w:hanging="1440"/>
      </w:pPr>
      <w:rPr>
        <w:rFonts w:cs="Times New Roman"/>
      </w:rPr>
    </w:lvl>
    <w:lvl w:ilvl="8">
      <w:start w:val="1"/>
      <w:numFmt w:val="none"/>
      <w:lvlText w:val=""/>
      <w:lvlJc w:val="left"/>
      <w:pPr>
        <w:tabs>
          <w:tab w:val="num" w:pos="2732"/>
        </w:tabs>
        <w:ind w:left="2732" w:hanging="1584"/>
      </w:pPr>
      <w:rPr>
        <w:rFonts w:cs="Times New Roman"/>
      </w:rPr>
    </w:lvl>
  </w:abstractNum>
  <w:abstractNum w:abstractNumId="1" w15:restartNumberingAfterBreak="0">
    <w:nsid w:val="007E1AAD"/>
    <w:multiLevelType w:val="hybridMultilevel"/>
    <w:tmpl w:val="E184413E"/>
    <w:lvl w:ilvl="0" w:tplc="253CCD34">
      <w:start w:val="3"/>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019C6B92"/>
    <w:multiLevelType w:val="hybridMultilevel"/>
    <w:tmpl w:val="2E5CF9B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31745DA"/>
    <w:multiLevelType w:val="multilevel"/>
    <w:tmpl w:val="9A68357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3BE41C7"/>
    <w:multiLevelType w:val="multilevel"/>
    <w:tmpl w:val="401E1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241B98"/>
    <w:multiLevelType w:val="hybridMultilevel"/>
    <w:tmpl w:val="915C1278"/>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6" w15:restartNumberingAfterBreak="0">
    <w:nsid w:val="099F56A3"/>
    <w:multiLevelType w:val="multilevel"/>
    <w:tmpl w:val="DDD4A6C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D344882"/>
    <w:multiLevelType w:val="hybridMultilevel"/>
    <w:tmpl w:val="B894B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5C0B14"/>
    <w:multiLevelType w:val="multilevel"/>
    <w:tmpl w:val="454836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E69124B"/>
    <w:multiLevelType w:val="hybridMultilevel"/>
    <w:tmpl w:val="E03CDDCE"/>
    <w:lvl w:ilvl="0" w:tplc="DC80D96A">
      <w:numFmt w:val="bullet"/>
      <w:lvlText w:val="-"/>
      <w:lvlJc w:val="left"/>
      <w:pPr>
        <w:ind w:left="2138" w:hanging="360"/>
      </w:pPr>
      <w:rPr>
        <w:rFonts w:ascii="Times New Roman" w:eastAsia="Times New Roman" w:hAnsi="Times New Roman" w:cs="Times New Roman" w:hint="default"/>
      </w:rPr>
    </w:lvl>
    <w:lvl w:ilvl="1" w:tplc="04220003">
      <w:start w:val="1"/>
      <w:numFmt w:val="bullet"/>
      <w:lvlText w:val="o"/>
      <w:lvlJc w:val="left"/>
      <w:pPr>
        <w:ind w:left="2858" w:hanging="360"/>
      </w:pPr>
      <w:rPr>
        <w:rFonts w:ascii="Courier New" w:hAnsi="Courier New" w:cs="Courier New" w:hint="default"/>
      </w:rPr>
    </w:lvl>
    <w:lvl w:ilvl="2" w:tplc="04220005" w:tentative="1">
      <w:start w:val="1"/>
      <w:numFmt w:val="bullet"/>
      <w:lvlText w:val=""/>
      <w:lvlJc w:val="left"/>
      <w:pPr>
        <w:ind w:left="3578" w:hanging="360"/>
      </w:pPr>
      <w:rPr>
        <w:rFonts w:ascii="Wingdings" w:hAnsi="Wingdings" w:hint="default"/>
      </w:rPr>
    </w:lvl>
    <w:lvl w:ilvl="3" w:tplc="04220001" w:tentative="1">
      <w:start w:val="1"/>
      <w:numFmt w:val="bullet"/>
      <w:lvlText w:val=""/>
      <w:lvlJc w:val="left"/>
      <w:pPr>
        <w:ind w:left="4298" w:hanging="360"/>
      </w:pPr>
      <w:rPr>
        <w:rFonts w:ascii="Symbol" w:hAnsi="Symbol" w:hint="default"/>
      </w:rPr>
    </w:lvl>
    <w:lvl w:ilvl="4" w:tplc="04220003" w:tentative="1">
      <w:start w:val="1"/>
      <w:numFmt w:val="bullet"/>
      <w:lvlText w:val="o"/>
      <w:lvlJc w:val="left"/>
      <w:pPr>
        <w:ind w:left="5018" w:hanging="360"/>
      </w:pPr>
      <w:rPr>
        <w:rFonts w:ascii="Courier New" w:hAnsi="Courier New" w:cs="Courier New" w:hint="default"/>
      </w:rPr>
    </w:lvl>
    <w:lvl w:ilvl="5" w:tplc="04220005" w:tentative="1">
      <w:start w:val="1"/>
      <w:numFmt w:val="bullet"/>
      <w:lvlText w:val=""/>
      <w:lvlJc w:val="left"/>
      <w:pPr>
        <w:ind w:left="5738" w:hanging="360"/>
      </w:pPr>
      <w:rPr>
        <w:rFonts w:ascii="Wingdings" w:hAnsi="Wingdings" w:hint="default"/>
      </w:rPr>
    </w:lvl>
    <w:lvl w:ilvl="6" w:tplc="04220001" w:tentative="1">
      <w:start w:val="1"/>
      <w:numFmt w:val="bullet"/>
      <w:lvlText w:val=""/>
      <w:lvlJc w:val="left"/>
      <w:pPr>
        <w:ind w:left="6458" w:hanging="360"/>
      </w:pPr>
      <w:rPr>
        <w:rFonts w:ascii="Symbol" w:hAnsi="Symbol" w:hint="default"/>
      </w:rPr>
    </w:lvl>
    <w:lvl w:ilvl="7" w:tplc="04220003" w:tentative="1">
      <w:start w:val="1"/>
      <w:numFmt w:val="bullet"/>
      <w:lvlText w:val="o"/>
      <w:lvlJc w:val="left"/>
      <w:pPr>
        <w:ind w:left="7178" w:hanging="360"/>
      </w:pPr>
      <w:rPr>
        <w:rFonts w:ascii="Courier New" w:hAnsi="Courier New" w:cs="Courier New" w:hint="default"/>
      </w:rPr>
    </w:lvl>
    <w:lvl w:ilvl="8" w:tplc="04220005" w:tentative="1">
      <w:start w:val="1"/>
      <w:numFmt w:val="bullet"/>
      <w:lvlText w:val=""/>
      <w:lvlJc w:val="left"/>
      <w:pPr>
        <w:ind w:left="7898" w:hanging="360"/>
      </w:pPr>
      <w:rPr>
        <w:rFonts w:ascii="Wingdings" w:hAnsi="Wingdings" w:hint="default"/>
      </w:rPr>
    </w:lvl>
  </w:abstractNum>
  <w:abstractNum w:abstractNumId="10" w15:restartNumberingAfterBreak="0">
    <w:nsid w:val="133347DF"/>
    <w:multiLevelType w:val="hybridMultilevel"/>
    <w:tmpl w:val="E970F836"/>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1" w15:restartNumberingAfterBreak="0">
    <w:nsid w:val="145A7D0C"/>
    <w:multiLevelType w:val="hybridMultilevel"/>
    <w:tmpl w:val="1EC85F06"/>
    <w:lvl w:ilvl="0" w:tplc="78109ACC">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7C7628D"/>
    <w:multiLevelType w:val="hybridMultilevel"/>
    <w:tmpl w:val="468008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C8E1869"/>
    <w:multiLevelType w:val="hybridMultilevel"/>
    <w:tmpl w:val="BA306F0E"/>
    <w:lvl w:ilvl="0" w:tplc="38E2BFB2">
      <w:start w:val="13"/>
      <w:numFmt w:val="decimal"/>
      <w:lvlText w:val="%1."/>
      <w:lvlJc w:val="left"/>
      <w:pPr>
        <w:ind w:left="2579" w:hanging="360"/>
      </w:pPr>
      <w:rPr>
        <w:rFonts w:hint="default"/>
      </w:rPr>
    </w:lvl>
    <w:lvl w:ilvl="1" w:tplc="04190019" w:tentative="1">
      <w:start w:val="1"/>
      <w:numFmt w:val="lowerLetter"/>
      <w:lvlText w:val="%2."/>
      <w:lvlJc w:val="left"/>
      <w:pPr>
        <w:ind w:left="3299" w:hanging="360"/>
      </w:pPr>
    </w:lvl>
    <w:lvl w:ilvl="2" w:tplc="0419001B" w:tentative="1">
      <w:start w:val="1"/>
      <w:numFmt w:val="lowerRoman"/>
      <w:lvlText w:val="%3."/>
      <w:lvlJc w:val="right"/>
      <w:pPr>
        <w:ind w:left="4019" w:hanging="180"/>
      </w:pPr>
    </w:lvl>
    <w:lvl w:ilvl="3" w:tplc="0419000F" w:tentative="1">
      <w:start w:val="1"/>
      <w:numFmt w:val="decimal"/>
      <w:lvlText w:val="%4."/>
      <w:lvlJc w:val="left"/>
      <w:pPr>
        <w:ind w:left="4739" w:hanging="360"/>
      </w:pPr>
    </w:lvl>
    <w:lvl w:ilvl="4" w:tplc="04190019" w:tentative="1">
      <w:start w:val="1"/>
      <w:numFmt w:val="lowerLetter"/>
      <w:lvlText w:val="%5."/>
      <w:lvlJc w:val="left"/>
      <w:pPr>
        <w:ind w:left="5459" w:hanging="360"/>
      </w:pPr>
    </w:lvl>
    <w:lvl w:ilvl="5" w:tplc="0419001B" w:tentative="1">
      <w:start w:val="1"/>
      <w:numFmt w:val="lowerRoman"/>
      <w:lvlText w:val="%6."/>
      <w:lvlJc w:val="right"/>
      <w:pPr>
        <w:ind w:left="6179" w:hanging="180"/>
      </w:pPr>
    </w:lvl>
    <w:lvl w:ilvl="6" w:tplc="0419000F" w:tentative="1">
      <w:start w:val="1"/>
      <w:numFmt w:val="decimal"/>
      <w:lvlText w:val="%7."/>
      <w:lvlJc w:val="left"/>
      <w:pPr>
        <w:ind w:left="6899" w:hanging="360"/>
      </w:pPr>
    </w:lvl>
    <w:lvl w:ilvl="7" w:tplc="04190019" w:tentative="1">
      <w:start w:val="1"/>
      <w:numFmt w:val="lowerLetter"/>
      <w:lvlText w:val="%8."/>
      <w:lvlJc w:val="left"/>
      <w:pPr>
        <w:ind w:left="7619" w:hanging="360"/>
      </w:pPr>
    </w:lvl>
    <w:lvl w:ilvl="8" w:tplc="0419001B" w:tentative="1">
      <w:start w:val="1"/>
      <w:numFmt w:val="lowerRoman"/>
      <w:lvlText w:val="%9."/>
      <w:lvlJc w:val="right"/>
      <w:pPr>
        <w:ind w:left="8339" w:hanging="180"/>
      </w:pPr>
    </w:lvl>
  </w:abstractNum>
  <w:abstractNum w:abstractNumId="14" w15:restartNumberingAfterBreak="0">
    <w:nsid w:val="1EBE05A2"/>
    <w:multiLevelType w:val="multilevel"/>
    <w:tmpl w:val="732CD89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0"/>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1E510CE"/>
    <w:multiLevelType w:val="multilevel"/>
    <w:tmpl w:val="3EC0BC6E"/>
    <w:name w:val="WW8Num52"/>
    <w:lvl w:ilvl="0">
      <w:start w:val="1"/>
      <w:numFmt w:val="decimal"/>
      <w:lvlText w:val="%1."/>
      <w:lvlJc w:val="left"/>
      <w:pPr>
        <w:tabs>
          <w:tab w:val="num" w:pos="2062"/>
        </w:tabs>
        <w:ind w:left="2062" w:hanging="360"/>
      </w:pPr>
      <w:rPr>
        <w:rFonts w:ascii="Times New Roman" w:eastAsia="Times New Roman" w:hAnsi="Times New Roman" w:cs="Times New Roman" w:hint="default"/>
        <w:b/>
      </w:rPr>
    </w:lvl>
    <w:lvl w:ilvl="1">
      <w:numFmt w:val="none"/>
      <w:lvlText w:val=""/>
      <w:lvlJc w:val="left"/>
      <w:pPr>
        <w:tabs>
          <w:tab w:val="num" w:pos="1702"/>
        </w:tabs>
        <w:ind w:left="1342"/>
      </w:pPr>
      <w:rPr>
        <w:rFonts w:cs="Times New Roman"/>
      </w:rPr>
    </w:lvl>
    <w:lvl w:ilvl="2">
      <w:numFmt w:val="none"/>
      <w:lvlText w:val=""/>
      <w:lvlJc w:val="left"/>
      <w:pPr>
        <w:tabs>
          <w:tab w:val="num" w:pos="1702"/>
        </w:tabs>
        <w:ind w:left="1342"/>
      </w:pPr>
      <w:rPr>
        <w:rFonts w:cs="Times New Roman"/>
      </w:rPr>
    </w:lvl>
    <w:lvl w:ilvl="3">
      <w:numFmt w:val="none"/>
      <w:lvlText w:val=""/>
      <w:lvlJc w:val="left"/>
      <w:pPr>
        <w:tabs>
          <w:tab w:val="num" w:pos="1702"/>
        </w:tabs>
        <w:ind w:left="1342"/>
      </w:pPr>
      <w:rPr>
        <w:rFonts w:cs="Times New Roman"/>
      </w:rPr>
    </w:lvl>
    <w:lvl w:ilvl="4">
      <w:numFmt w:val="none"/>
      <w:lvlText w:val=""/>
      <w:lvlJc w:val="left"/>
      <w:pPr>
        <w:tabs>
          <w:tab w:val="num" w:pos="1702"/>
        </w:tabs>
        <w:ind w:left="1342"/>
      </w:pPr>
      <w:rPr>
        <w:rFonts w:cs="Times New Roman"/>
      </w:rPr>
    </w:lvl>
    <w:lvl w:ilvl="5">
      <w:numFmt w:val="none"/>
      <w:lvlText w:val=""/>
      <w:lvlJc w:val="left"/>
      <w:pPr>
        <w:tabs>
          <w:tab w:val="num" w:pos="1702"/>
        </w:tabs>
        <w:ind w:left="1342"/>
      </w:pPr>
      <w:rPr>
        <w:rFonts w:cs="Times New Roman"/>
      </w:rPr>
    </w:lvl>
    <w:lvl w:ilvl="6">
      <w:numFmt w:val="none"/>
      <w:lvlText w:val=""/>
      <w:lvlJc w:val="left"/>
      <w:pPr>
        <w:tabs>
          <w:tab w:val="num" w:pos="1702"/>
        </w:tabs>
        <w:ind w:left="1342"/>
      </w:pPr>
      <w:rPr>
        <w:rFonts w:cs="Times New Roman"/>
      </w:rPr>
    </w:lvl>
    <w:lvl w:ilvl="7">
      <w:numFmt w:val="none"/>
      <w:lvlText w:val=""/>
      <w:lvlJc w:val="left"/>
      <w:pPr>
        <w:tabs>
          <w:tab w:val="num" w:pos="1702"/>
        </w:tabs>
        <w:ind w:left="1342"/>
      </w:pPr>
      <w:rPr>
        <w:rFonts w:cs="Times New Roman"/>
      </w:rPr>
    </w:lvl>
    <w:lvl w:ilvl="8">
      <w:numFmt w:val="none"/>
      <w:lvlText w:val=""/>
      <w:lvlJc w:val="left"/>
      <w:pPr>
        <w:tabs>
          <w:tab w:val="num" w:pos="1702"/>
        </w:tabs>
        <w:ind w:left="1342"/>
      </w:pPr>
      <w:rPr>
        <w:rFonts w:cs="Times New Roman"/>
      </w:rPr>
    </w:lvl>
  </w:abstractNum>
  <w:abstractNum w:abstractNumId="16" w15:restartNumberingAfterBreak="0">
    <w:nsid w:val="232B5DE9"/>
    <w:multiLevelType w:val="multilevel"/>
    <w:tmpl w:val="EE7A5302"/>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val="0"/>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 w15:restartNumberingAfterBreak="0">
    <w:nsid w:val="26C91930"/>
    <w:multiLevelType w:val="multilevel"/>
    <w:tmpl w:val="2C40DB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CC752F"/>
    <w:multiLevelType w:val="hybridMultilevel"/>
    <w:tmpl w:val="39D6103E"/>
    <w:lvl w:ilvl="0" w:tplc="04190001">
      <w:start w:val="49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A1A5411"/>
    <w:multiLevelType w:val="hybridMultilevel"/>
    <w:tmpl w:val="3E849E2C"/>
    <w:lvl w:ilvl="0" w:tplc="9F7E3540">
      <w:start w:val="3"/>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15:restartNumberingAfterBreak="0">
    <w:nsid w:val="2D2A6A07"/>
    <w:multiLevelType w:val="multilevel"/>
    <w:tmpl w:val="8014177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095B8C"/>
    <w:multiLevelType w:val="multilevel"/>
    <w:tmpl w:val="A9A00364"/>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26170E2"/>
    <w:multiLevelType w:val="multilevel"/>
    <w:tmpl w:val="7AACAD9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7A74556"/>
    <w:multiLevelType w:val="multilevel"/>
    <w:tmpl w:val="805603F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7DD4ADE"/>
    <w:multiLevelType w:val="hybridMultilevel"/>
    <w:tmpl w:val="62C20D86"/>
    <w:lvl w:ilvl="0" w:tplc="DB7A8928">
      <w:numFmt w:val="bullet"/>
      <w:lvlText w:val="-"/>
      <w:lvlJc w:val="left"/>
      <w:pPr>
        <w:ind w:left="1428" w:hanging="360"/>
      </w:pPr>
      <w:rPr>
        <w:rFonts w:ascii="Times New Roman" w:eastAsia="Times New Roman" w:hAnsi="Times New Roman"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5" w15:restartNumberingAfterBreak="0">
    <w:nsid w:val="3A5A416F"/>
    <w:multiLevelType w:val="multilevel"/>
    <w:tmpl w:val="1B3E7F50"/>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CB3538C"/>
    <w:multiLevelType w:val="hybridMultilevel"/>
    <w:tmpl w:val="AE7A2786"/>
    <w:lvl w:ilvl="0" w:tplc="5442CE3E">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15:restartNumberingAfterBreak="0">
    <w:nsid w:val="3EEC3215"/>
    <w:multiLevelType w:val="multilevel"/>
    <w:tmpl w:val="08D4067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EF15E47"/>
    <w:multiLevelType w:val="multilevel"/>
    <w:tmpl w:val="32DC805E"/>
    <w:lvl w:ilvl="0">
      <w:start w:val="1"/>
      <w:numFmt w:val="bullet"/>
      <w:lvlText w:val="●"/>
      <w:lvlJc w:val="left"/>
      <w:pPr>
        <w:ind w:left="1146" w:hanging="360"/>
      </w:pPr>
      <w:rPr>
        <w:rFonts w:ascii="Noto Sans Symbols" w:eastAsia="Noto Sans Symbols" w:hAnsi="Noto Sans Symbols" w:cs="Noto Sans Symbols"/>
        <w:vertAlign w:val="baseline"/>
      </w:rPr>
    </w:lvl>
    <w:lvl w:ilvl="1">
      <w:start w:val="1"/>
      <w:numFmt w:val="bullet"/>
      <w:lvlText w:val="o"/>
      <w:lvlJc w:val="left"/>
      <w:pPr>
        <w:ind w:left="1866" w:hanging="360"/>
      </w:pPr>
      <w:rPr>
        <w:rFonts w:ascii="Courier New" w:eastAsia="Courier New" w:hAnsi="Courier New" w:cs="Courier New"/>
        <w:vertAlign w:val="baseline"/>
      </w:rPr>
    </w:lvl>
    <w:lvl w:ilvl="2">
      <w:start w:val="1"/>
      <w:numFmt w:val="bullet"/>
      <w:lvlText w:val="▪"/>
      <w:lvlJc w:val="left"/>
      <w:pPr>
        <w:ind w:left="2586" w:hanging="360"/>
      </w:pPr>
      <w:rPr>
        <w:rFonts w:ascii="Noto Sans Symbols" w:eastAsia="Noto Sans Symbols" w:hAnsi="Noto Sans Symbols" w:cs="Noto Sans Symbols"/>
        <w:vertAlign w:val="baseline"/>
      </w:rPr>
    </w:lvl>
    <w:lvl w:ilvl="3">
      <w:start w:val="1"/>
      <w:numFmt w:val="bullet"/>
      <w:lvlText w:val="●"/>
      <w:lvlJc w:val="left"/>
      <w:pPr>
        <w:ind w:left="3306" w:hanging="360"/>
      </w:pPr>
      <w:rPr>
        <w:rFonts w:ascii="Noto Sans Symbols" w:eastAsia="Noto Sans Symbols" w:hAnsi="Noto Sans Symbols" w:cs="Noto Sans Symbols"/>
        <w:vertAlign w:val="baseline"/>
      </w:rPr>
    </w:lvl>
    <w:lvl w:ilvl="4">
      <w:start w:val="1"/>
      <w:numFmt w:val="bullet"/>
      <w:lvlText w:val="o"/>
      <w:lvlJc w:val="left"/>
      <w:pPr>
        <w:ind w:left="4026" w:hanging="360"/>
      </w:pPr>
      <w:rPr>
        <w:rFonts w:ascii="Courier New" w:eastAsia="Courier New" w:hAnsi="Courier New" w:cs="Courier New"/>
        <w:vertAlign w:val="baseline"/>
      </w:rPr>
    </w:lvl>
    <w:lvl w:ilvl="5">
      <w:start w:val="1"/>
      <w:numFmt w:val="bullet"/>
      <w:lvlText w:val="▪"/>
      <w:lvlJc w:val="left"/>
      <w:pPr>
        <w:ind w:left="4746" w:hanging="360"/>
      </w:pPr>
      <w:rPr>
        <w:rFonts w:ascii="Noto Sans Symbols" w:eastAsia="Noto Sans Symbols" w:hAnsi="Noto Sans Symbols" w:cs="Noto Sans Symbols"/>
        <w:vertAlign w:val="baseline"/>
      </w:rPr>
    </w:lvl>
    <w:lvl w:ilvl="6">
      <w:start w:val="1"/>
      <w:numFmt w:val="bullet"/>
      <w:lvlText w:val="●"/>
      <w:lvlJc w:val="left"/>
      <w:pPr>
        <w:ind w:left="5466" w:hanging="360"/>
      </w:pPr>
      <w:rPr>
        <w:rFonts w:ascii="Noto Sans Symbols" w:eastAsia="Noto Sans Symbols" w:hAnsi="Noto Sans Symbols" w:cs="Noto Sans Symbols"/>
        <w:vertAlign w:val="baseline"/>
      </w:rPr>
    </w:lvl>
    <w:lvl w:ilvl="7">
      <w:start w:val="1"/>
      <w:numFmt w:val="bullet"/>
      <w:lvlText w:val="o"/>
      <w:lvlJc w:val="left"/>
      <w:pPr>
        <w:ind w:left="6186" w:hanging="360"/>
      </w:pPr>
      <w:rPr>
        <w:rFonts w:ascii="Courier New" w:eastAsia="Courier New" w:hAnsi="Courier New" w:cs="Courier New"/>
        <w:vertAlign w:val="baseline"/>
      </w:rPr>
    </w:lvl>
    <w:lvl w:ilvl="8">
      <w:start w:val="1"/>
      <w:numFmt w:val="bullet"/>
      <w:lvlText w:val="▪"/>
      <w:lvlJc w:val="left"/>
      <w:pPr>
        <w:ind w:left="6906" w:hanging="360"/>
      </w:pPr>
      <w:rPr>
        <w:rFonts w:ascii="Noto Sans Symbols" w:eastAsia="Noto Sans Symbols" w:hAnsi="Noto Sans Symbols" w:cs="Noto Sans Symbols"/>
        <w:vertAlign w:val="baseline"/>
      </w:rPr>
    </w:lvl>
  </w:abstractNum>
  <w:abstractNum w:abstractNumId="29" w15:restartNumberingAfterBreak="0">
    <w:nsid w:val="40110BF2"/>
    <w:multiLevelType w:val="multilevel"/>
    <w:tmpl w:val="FBB85DA8"/>
    <w:lvl w:ilvl="0">
      <w:start w:val="1"/>
      <w:numFmt w:val="decimal"/>
      <w:lvlText w:val="7.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16D25E5"/>
    <w:multiLevelType w:val="multilevel"/>
    <w:tmpl w:val="03A6775C"/>
    <w:lvl w:ilvl="0">
      <w:start w:val="1"/>
      <w:numFmt w:val="bullet"/>
      <w:lvlText w:val="●"/>
      <w:lvlJc w:val="left"/>
      <w:pPr>
        <w:ind w:left="1004"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31" w15:restartNumberingAfterBreak="0">
    <w:nsid w:val="43FD7662"/>
    <w:multiLevelType w:val="hybridMultilevel"/>
    <w:tmpl w:val="28164474"/>
    <w:lvl w:ilvl="0" w:tplc="871E13A6">
      <w:start w:val="3"/>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446B016B"/>
    <w:multiLevelType w:val="hybridMultilevel"/>
    <w:tmpl w:val="25DEF97E"/>
    <w:lvl w:ilvl="0" w:tplc="54C68B6A">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3" w15:restartNumberingAfterBreak="0">
    <w:nsid w:val="49127249"/>
    <w:multiLevelType w:val="multilevel"/>
    <w:tmpl w:val="7AB0374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71B76CE"/>
    <w:multiLevelType w:val="multilevel"/>
    <w:tmpl w:val="31D8B5A4"/>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8DC28C0"/>
    <w:multiLevelType w:val="multilevel"/>
    <w:tmpl w:val="FEF0CFC6"/>
    <w:lvl w:ilvl="0">
      <w:start w:val="1"/>
      <w:numFmt w:val="decimal"/>
      <w:lvlText w:val="%1."/>
      <w:lvlJc w:val="left"/>
      <w:pPr>
        <w:ind w:left="435" w:hanging="435"/>
      </w:pPr>
      <w:rPr>
        <w:rFonts w:hint="default"/>
      </w:rPr>
    </w:lvl>
    <w:lvl w:ilvl="1">
      <w:start w:val="1"/>
      <w:numFmt w:val="decimal"/>
      <w:lvlText w:val="2.%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9DB6DA6"/>
    <w:multiLevelType w:val="multilevel"/>
    <w:tmpl w:val="9A68357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9F71C35"/>
    <w:multiLevelType w:val="hybridMultilevel"/>
    <w:tmpl w:val="39E6A8F2"/>
    <w:lvl w:ilvl="0" w:tplc="ED92B9EC">
      <w:start w:val="490"/>
      <w:numFmt w:val="bullet"/>
      <w:lvlText w:val=""/>
      <w:lvlJc w:val="left"/>
      <w:pPr>
        <w:ind w:left="360" w:hanging="360"/>
      </w:pPr>
      <w:rPr>
        <w:rFonts w:ascii="Symbol" w:eastAsia="Times New Roman"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60C76E46"/>
    <w:multiLevelType w:val="hybridMultilevel"/>
    <w:tmpl w:val="585ACE54"/>
    <w:lvl w:ilvl="0" w:tplc="04190011">
      <w:start w:val="1"/>
      <w:numFmt w:val="decimal"/>
      <w:lvlText w:val="%1)"/>
      <w:lvlJc w:val="left"/>
      <w:pPr>
        <w:ind w:left="786" w:hanging="360"/>
      </w:pPr>
      <w:rPr>
        <w:b w:val="0"/>
        <w:i w:val="0"/>
      </w:rPr>
    </w:lvl>
    <w:lvl w:ilvl="1" w:tplc="04190019" w:tentative="1">
      <w:start w:val="1"/>
      <w:numFmt w:val="lowerLetter"/>
      <w:lvlText w:val="%2."/>
      <w:lvlJc w:val="left"/>
      <w:pPr>
        <w:ind w:left="-4230" w:hanging="360"/>
      </w:pPr>
    </w:lvl>
    <w:lvl w:ilvl="2" w:tplc="0419001B" w:tentative="1">
      <w:start w:val="1"/>
      <w:numFmt w:val="lowerRoman"/>
      <w:lvlText w:val="%3."/>
      <w:lvlJc w:val="right"/>
      <w:pPr>
        <w:ind w:left="-351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2070" w:hanging="360"/>
      </w:pPr>
    </w:lvl>
    <w:lvl w:ilvl="5" w:tplc="0419001B" w:tentative="1">
      <w:start w:val="1"/>
      <w:numFmt w:val="lowerRoman"/>
      <w:lvlText w:val="%6."/>
      <w:lvlJc w:val="right"/>
      <w:pPr>
        <w:ind w:left="-1350" w:hanging="180"/>
      </w:pPr>
    </w:lvl>
    <w:lvl w:ilvl="6" w:tplc="0419000F" w:tentative="1">
      <w:start w:val="1"/>
      <w:numFmt w:val="decimal"/>
      <w:lvlText w:val="%7."/>
      <w:lvlJc w:val="left"/>
      <w:pPr>
        <w:ind w:left="-630" w:hanging="360"/>
      </w:pPr>
    </w:lvl>
    <w:lvl w:ilvl="7" w:tplc="04190019" w:tentative="1">
      <w:start w:val="1"/>
      <w:numFmt w:val="lowerLetter"/>
      <w:lvlText w:val="%8."/>
      <w:lvlJc w:val="left"/>
      <w:pPr>
        <w:ind w:left="90" w:hanging="360"/>
      </w:pPr>
    </w:lvl>
    <w:lvl w:ilvl="8" w:tplc="0419001B" w:tentative="1">
      <w:start w:val="1"/>
      <w:numFmt w:val="lowerRoman"/>
      <w:lvlText w:val="%9."/>
      <w:lvlJc w:val="right"/>
      <w:pPr>
        <w:ind w:left="810" w:hanging="180"/>
      </w:pPr>
    </w:lvl>
  </w:abstractNum>
  <w:abstractNum w:abstractNumId="39" w15:restartNumberingAfterBreak="0">
    <w:nsid w:val="60E1705B"/>
    <w:multiLevelType w:val="multilevel"/>
    <w:tmpl w:val="53D482C6"/>
    <w:lvl w:ilvl="0">
      <w:start w:val="1"/>
      <w:numFmt w:val="bullet"/>
      <w:lvlText w:val=""/>
      <w:lvlJc w:val="left"/>
      <w:pPr>
        <w:tabs>
          <w:tab w:val="num" w:pos="432"/>
        </w:tabs>
        <w:ind w:left="432" w:hanging="432"/>
      </w:pPr>
      <w:rPr>
        <w:rFonts w:ascii="Wingdings" w:hAnsi="Wingdings" w:hint="default"/>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40" w15:restartNumberingAfterBreak="0">
    <w:nsid w:val="63477404"/>
    <w:multiLevelType w:val="hybridMultilevel"/>
    <w:tmpl w:val="382A2C82"/>
    <w:lvl w:ilvl="0" w:tplc="54C68B6A">
      <w:start w:val="1"/>
      <w:numFmt w:val="bullet"/>
      <w:lvlText w:val=""/>
      <w:lvlJc w:val="left"/>
      <w:pPr>
        <w:ind w:left="720" w:hanging="360"/>
      </w:pPr>
      <w:rPr>
        <w:rFonts w:ascii="Symbol" w:hAnsi="Symbol" w:hint="default"/>
      </w:rPr>
    </w:lvl>
    <w:lvl w:ilvl="1" w:tplc="DC80D96A">
      <w:numFmt w:val="bullet"/>
      <w:lvlText w:val="-"/>
      <w:lvlJc w:val="left"/>
      <w:pPr>
        <w:ind w:left="1440" w:hanging="360"/>
      </w:pPr>
      <w:rPr>
        <w:rFonts w:ascii="Times New Roman" w:eastAsia="Times New Roman" w:hAnsi="Times New Roman" w:cs="Times New Roman"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64862D48"/>
    <w:multiLevelType w:val="multilevel"/>
    <w:tmpl w:val="8014177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05D69BE"/>
    <w:multiLevelType w:val="multilevel"/>
    <w:tmpl w:val="78CEDBF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5504F4E"/>
    <w:multiLevelType w:val="multilevel"/>
    <w:tmpl w:val="D6BEADA6"/>
    <w:lvl w:ilvl="0">
      <w:start w:val="1"/>
      <w:numFmt w:val="decimal"/>
      <w:lvlText w:val="7.%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B3B4E42"/>
    <w:multiLevelType w:val="multilevel"/>
    <w:tmpl w:val="6FA0CF72"/>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6"/>
  </w:num>
  <w:num w:numId="5">
    <w:abstractNumId w:val="19"/>
  </w:num>
  <w:num w:numId="6">
    <w:abstractNumId w:val="37"/>
  </w:num>
  <w:num w:numId="7">
    <w:abstractNumId w:val="18"/>
  </w:num>
  <w:num w:numId="8">
    <w:abstractNumId w:val="11"/>
  </w:num>
  <w:num w:numId="9">
    <w:abstractNumId w:val="7"/>
  </w:num>
  <w:num w:numId="10">
    <w:abstractNumId w:val="1"/>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num>
  <w:num w:numId="14">
    <w:abstractNumId w:val="38"/>
  </w:num>
  <w:num w:numId="15">
    <w:abstractNumId w:val="40"/>
  </w:num>
  <w:num w:numId="16">
    <w:abstractNumId w:val="9"/>
  </w:num>
  <w:num w:numId="17">
    <w:abstractNumId w:val="25"/>
  </w:num>
  <w:num w:numId="18">
    <w:abstractNumId w:val="30"/>
  </w:num>
  <w:num w:numId="19">
    <w:abstractNumId w:val="28"/>
  </w:num>
  <w:num w:numId="20">
    <w:abstractNumId w:val="42"/>
  </w:num>
  <w:num w:numId="21">
    <w:abstractNumId w:val="43"/>
  </w:num>
  <w:num w:numId="22">
    <w:abstractNumId w:val="34"/>
  </w:num>
  <w:num w:numId="23">
    <w:abstractNumId w:val="21"/>
  </w:num>
  <w:num w:numId="24">
    <w:abstractNumId w:val="44"/>
  </w:num>
  <w:num w:numId="25">
    <w:abstractNumId w:val="29"/>
  </w:num>
  <w:num w:numId="26">
    <w:abstractNumId w:val="22"/>
  </w:num>
  <w:num w:numId="27">
    <w:abstractNumId w:val="14"/>
  </w:num>
  <w:num w:numId="28">
    <w:abstractNumId w:val="41"/>
  </w:num>
  <w:num w:numId="29">
    <w:abstractNumId w:val="0"/>
  </w:num>
  <w:num w:numId="30">
    <w:abstractNumId w:val="39"/>
  </w:num>
  <w:num w:numId="31">
    <w:abstractNumId w:val="32"/>
  </w:num>
  <w:num w:numId="32">
    <w:abstractNumId w:val="27"/>
  </w:num>
  <w:num w:numId="33">
    <w:abstractNumId w:val="31"/>
  </w:num>
  <w:num w:numId="34">
    <w:abstractNumId w:val="16"/>
  </w:num>
  <w:num w:numId="35">
    <w:abstractNumId w:val="12"/>
  </w:num>
  <w:num w:numId="36">
    <w:abstractNumId w:val="35"/>
  </w:num>
  <w:num w:numId="37">
    <w:abstractNumId w:val="36"/>
  </w:num>
  <w:num w:numId="38">
    <w:abstractNumId w:val="3"/>
  </w:num>
  <w:num w:numId="39">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6"/>
  </w:num>
  <w:num w:numId="42">
    <w:abstractNumId w:val="33"/>
  </w:num>
  <w:num w:numId="43">
    <w:abstractNumId w:val="23"/>
  </w:num>
  <w:num w:numId="44">
    <w:abstractNumId w:val="8"/>
  </w:num>
  <w:num w:numId="45">
    <w:abstractNumId w:val="13"/>
  </w:num>
  <w:num w:numId="46">
    <w:abstractNumId w:val="4"/>
  </w:num>
  <w:num w:numId="47">
    <w:abstractNumId w:val="2"/>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C43"/>
    <w:rsid w:val="00000C98"/>
    <w:rsid w:val="00001429"/>
    <w:rsid w:val="000014E0"/>
    <w:rsid w:val="00002EA3"/>
    <w:rsid w:val="00003398"/>
    <w:rsid w:val="00003BAC"/>
    <w:rsid w:val="0000444D"/>
    <w:rsid w:val="00006BD3"/>
    <w:rsid w:val="000100B0"/>
    <w:rsid w:val="00011217"/>
    <w:rsid w:val="00012BFF"/>
    <w:rsid w:val="00012EAC"/>
    <w:rsid w:val="000146F0"/>
    <w:rsid w:val="0001563C"/>
    <w:rsid w:val="000158E2"/>
    <w:rsid w:val="00015DA7"/>
    <w:rsid w:val="000166F1"/>
    <w:rsid w:val="00021172"/>
    <w:rsid w:val="000223B4"/>
    <w:rsid w:val="0002323F"/>
    <w:rsid w:val="000244C4"/>
    <w:rsid w:val="000244F2"/>
    <w:rsid w:val="000247C2"/>
    <w:rsid w:val="00024A42"/>
    <w:rsid w:val="00024EB5"/>
    <w:rsid w:val="00025149"/>
    <w:rsid w:val="000267C0"/>
    <w:rsid w:val="00030B21"/>
    <w:rsid w:val="00031254"/>
    <w:rsid w:val="00031EAC"/>
    <w:rsid w:val="000321E1"/>
    <w:rsid w:val="000322C1"/>
    <w:rsid w:val="000324EE"/>
    <w:rsid w:val="000325E3"/>
    <w:rsid w:val="00032A5B"/>
    <w:rsid w:val="00033433"/>
    <w:rsid w:val="00033B75"/>
    <w:rsid w:val="000341F1"/>
    <w:rsid w:val="00035422"/>
    <w:rsid w:val="0003543E"/>
    <w:rsid w:val="000357E9"/>
    <w:rsid w:val="00036B21"/>
    <w:rsid w:val="00037E0D"/>
    <w:rsid w:val="000406EB"/>
    <w:rsid w:val="00042717"/>
    <w:rsid w:val="00042B36"/>
    <w:rsid w:val="00043311"/>
    <w:rsid w:val="00044ED9"/>
    <w:rsid w:val="00046F97"/>
    <w:rsid w:val="00050996"/>
    <w:rsid w:val="000509D2"/>
    <w:rsid w:val="00052B24"/>
    <w:rsid w:val="00052EF9"/>
    <w:rsid w:val="0005315A"/>
    <w:rsid w:val="00054326"/>
    <w:rsid w:val="00054511"/>
    <w:rsid w:val="00054A46"/>
    <w:rsid w:val="0005561F"/>
    <w:rsid w:val="0006023F"/>
    <w:rsid w:val="00062B97"/>
    <w:rsid w:val="000635DB"/>
    <w:rsid w:val="00066A63"/>
    <w:rsid w:val="000673B6"/>
    <w:rsid w:val="00073783"/>
    <w:rsid w:val="000758E4"/>
    <w:rsid w:val="000807E8"/>
    <w:rsid w:val="00080F19"/>
    <w:rsid w:val="00083C71"/>
    <w:rsid w:val="000843E8"/>
    <w:rsid w:val="000871A1"/>
    <w:rsid w:val="00087AFE"/>
    <w:rsid w:val="000909EE"/>
    <w:rsid w:val="00091A3C"/>
    <w:rsid w:val="00091C2C"/>
    <w:rsid w:val="00093263"/>
    <w:rsid w:val="00094163"/>
    <w:rsid w:val="00097F88"/>
    <w:rsid w:val="000A0E16"/>
    <w:rsid w:val="000A2C7D"/>
    <w:rsid w:val="000A3A11"/>
    <w:rsid w:val="000A4588"/>
    <w:rsid w:val="000A50AC"/>
    <w:rsid w:val="000A5245"/>
    <w:rsid w:val="000A56F9"/>
    <w:rsid w:val="000A5DDC"/>
    <w:rsid w:val="000A7596"/>
    <w:rsid w:val="000B0B4F"/>
    <w:rsid w:val="000B1C51"/>
    <w:rsid w:val="000B1FE8"/>
    <w:rsid w:val="000B2724"/>
    <w:rsid w:val="000B57B7"/>
    <w:rsid w:val="000B5ED9"/>
    <w:rsid w:val="000B6FE0"/>
    <w:rsid w:val="000C1027"/>
    <w:rsid w:val="000C1AF3"/>
    <w:rsid w:val="000C1C0C"/>
    <w:rsid w:val="000C2B60"/>
    <w:rsid w:val="000C2E03"/>
    <w:rsid w:val="000C3A05"/>
    <w:rsid w:val="000C5F12"/>
    <w:rsid w:val="000C6D12"/>
    <w:rsid w:val="000C782B"/>
    <w:rsid w:val="000C79A4"/>
    <w:rsid w:val="000D41A3"/>
    <w:rsid w:val="000D4286"/>
    <w:rsid w:val="000D4424"/>
    <w:rsid w:val="000D4758"/>
    <w:rsid w:val="000D4F28"/>
    <w:rsid w:val="000D698C"/>
    <w:rsid w:val="000D74D8"/>
    <w:rsid w:val="000E0893"/>
    <w:rsid w:val="000E128D"/>
    <w:rsid w:val="000E1945"/>
    <w:rsid w:val="000E25C0"/>
    <w:rsid w:val="000E3052"/>
    <w:rsid w:val="000E443F"/>
    <w:rsid w:val="000E4505"/>
    <w:rsid w:val="000E55D8"/>
    <w:rsid w:val="000E5B61"/>
    <w:rsid w:val="000E618D"/>
    <w:rsid w:val="000E7AAA"/>
    <w:rsid w:val="000F00C0"/>
    <w:rsid w:val="000F0BAF"/>
    <w:rsid w:val="000F1F3F"/>
    <w:rsid w:val="000F3B3E"/>
    <w:rsid w:val="000F40EB"/>
    <w:rsid w:val="000F4EFB"/>
    <w:rsid w:val="000F6901"/>
    <w:rsid w:val="000F6AD2"/>
    <w:rsid w:val="000F6B7D"/>
    <w:rsid w:val="000F6CA2"/>
    <w:rsid w:val="0010030A"/>
    <w:rsid w:val="001015D7"/>
    <w:rsid w:val="00102DAA"/>
    <w:rsid w:val="00103414"/>
    <w:rsid w:val="00103663"/>
    <w:rsid w:val="00104FA1"/>
    <w:rsid w:val="001055E6"/>
    <w:rsid w:val="00110041"/>
    <w:rsid w:val="00110CDF"/>
    <w:rsid w:val="001111E6"/>
    <w:rsid w:val="00112E60"/>
    <w:rsid w:val="0011566B"/>
    <w:rsid w:val="00115A80"/>
    <w:rsid w:val="00120AD6"/>
    <w:rsid w:val="00120D59"/>
    <w:rsid w:val="0012147F"/>
    <w:rsid w:val="00121B75"/>
    <w:rsid w:val="00121EAC"/>
    <w:rsid w:val="001220CF"/>
    <w:rsid w:val="001233CC"/>
    <w:rsid w:val="001234AC"/>
    <w:rsid w:val="0012558F"/>
    <w:rsid w:val="00126545"/>
    <w:rsid w:val="001265F3"/>
    <w:rsid w:val="00127D3D"/>
    <w:rsid w:val="001337F1"/>
    <w:rsid w:val="001345A3"/>
    <w:rsid w:val="00134936"/>
    <w:rsid w:val="00135428"/>
    <w:rsid w:val="00135B9D"/>
    <w:rsid w:val="0013621A"/>
    <w:rsid w:val="00136D6A"/>
    <w:rsid w:val="00141511"/>
    <w:rsid w:val="0014527B"/>
    <w:rsid w:val="001454A3"/>
    <w:rsid w:val="00147166"/>
    <w:rsid w:val="001509B8"/>
    <w:rsid w:val="00150CA8"/>
    <w:rsid w:val="00153A35"/>
    <w:rsid w:val="00154287"/>
    <w:rsid w:val="001565A9"/>
    <w:rsid w:val="00156FC5"/>
    <w:rsid w:val="001577A1"/>
    <w:rsid w:val="00157DDB"/>
    <w:rsid w:val="00162257"/>
    <w:rsid w:val="00162343"/>
    <w:rsid w:val="00163221"/>
    <w:rsid w:val="00163951"/>
    <w:rsid w:val="00164CAC"/>
    <w:rsid w:val="00164D3B"/>
    <w:rsid w:val="001654BD"/>
    <w:rsid w:val="001666D4"/>
    <w:rsid w:val="00167125"/>
    <w:rsid w:val="00170AE5"/>
    <w:rsid w:val="001717FF"/>
    <w:rsid w:val="00172419"/>
    <w:rsid w:val="0017270E"/>
    <w:rsid w:val="00173970"/>
    <w:rsid w:val="0017525E"/>
    <w:rsid w:val="00175CD6"/>
    <w:rsid w:val="001765D1"/>
    <w:rsid w:val="00177631"/>
    <w:rsid w:val="00180C49"/>
    <w:rsid w:val="00181D30"/>
    <w:rsid w:val="00186B15"/>
    <w:rsid w:val="00187AE0"/>
    <w:rsid w:val="00190162"/>
    <w:rsid w:val="00191EB6"/>
    <w:rsid w:val="0019353E"/>
    <w:rsid w:val="001938FD"/>
    <w:rsid w:val="001952F0"/>
    <w:rsid w:val="00197E04"/>
    <w:rsid w:val="001A1345"/>
    <w:rsid w:val="001A1CB8"/>
    <w:rsid w:val="001A3627"/>
    <w:rsid w:val="001A38C0"/>
    <w:rsid w:val="001A3CBA"/>
    <w:rsid w:val="001A4D7F"/>
    <w:rsid w:val="001A54BB"/>
    <w:rsid w:val="001A574B"/>
    <w:rsid w:val="001A5816"/>
    <w:rsid w:val="001A6BD5"/>
    <w:rsid w:val="001A6C77"/>
    <w:rsid w:val="001A728A"/>
    <w:rsid w:val="001A7A28"/>
    <w:rsid w:val="001A7BF6"/>
    <w:rsid w:val="001B5F89"/>
    <w:rsid w:val="001B65D1"/>
    <w:rsid w:val="001B67E2"/>
    <w:rsid w:val="001C027E"/>
    <w:rsid w:val="001C0E81"/>
    <w:rsid w:val="001C1994"/>
    <w:rsid w:val="001C1A2E"/>
    <w:rsid w:val="001C1E0C"/>
    <w:rsid w:val="001C22BA"/>
    <w:rsid w:val="001C2307"/>
    <w:rsid w:val="001C25CD"/>
    <w:rsid w:val="001C2F83"/>
    <w:rsid w:val="001C3D25"/>
    <w:rsid w:val="001C42E8"/>
    <w:rsid w:val="001C4378"/>
    <w:rsid w:val="001C7CF1"/>
    <w:rsid w:val="001D1C0B"/>
    <w:rsid w:val="001D2844"/>
    <w:rsid w:val="001D3C26"/>
    <w:rsid w:val="001D44CD"/>
    <w:rsid w:val="001D5888"/>
    <w:rsid w:val="001D6401"/>
    <w:rsid w:val="001D7D2B"/>
    <w:rsid w:val="001E050B"/>
    <w:rsid w:val="001E3F1F"/>
    <w:rsid w:val="001E549A"/>
    <w:rsid w:val="001E5775"/>
    <w:rsid w:val="001E593F"/>
    <w:rsid w:val="001E6104"/>
    <w:rsid w:val="001E626D"/>
    <w:rsid w:val="001E7007"/>
    <w:rsid w:val="001E7743"/>
    <w:rsid w:val="001F00D6"/>
    <w:rsid w:val="001F2E65"/>
    <w:rsid w:val="001F2FCB"/>
    <w:rsid w:val="001F3011"/>
    <w:rsid w:val="001F48D1"/>
    <w:rsid w:val="001F4C72"/>
    <w:rsid w:val="001F4F48"/>
    <w:rsid w:val="00200335"/>
    <w:rsid w:val="00200FAE"/>
    <w:rsid w:val="002019A0"/>
    <w:rsid w:val="002030DE"/>
    <w:rsid w:val="00206A26"/>
    <w:rsid w:val="00210188"/>
    <w:rsid w:val="00211029"/>
    <w:rsid w:val="00211575"/>
    <w:rsid w:val="00212C0C"/>
    <w:rsid w:val="00213203"/>
    <w:rsid w:val="00213254"/>
    <w:rsid w:val="002134E5"/>
    <w:rsid w:val="00214A17"/>
    <w:rsid w:val="00215D53"/>
    <w:rsid w:val="00216316"/>
    <w:rsid w:val="00216D4D"/>
    <w:rsid w:val="0021726C"/>
    <w:rsid w:val="00217433"/>
    <w:rsid w:val="00217631"/>
    <w:rsid w:val="00220BD2"/>
    <w:rsid w:val="00220C62"/>
    <w:rsid w:val="00221969"/>
    <w:rsid w:val="00221A5D"/>
    <w:rsid w:val="00221C64"/>
    <w:rsid w:val="00221F74"/>
    <w:rsid w:val="00222E0B"/>
    <w:rsid w:val="002245D6"/>
    <w:rsid w:val="0022585A"/>
    <w:rsid w:val="00225CC7"/>
    <w:rsid w:val="00226779"/>
    <w:rsid w:val="00227560"/>
    <w:rsid w:val="00227AD8"/>
    <w:rsid w:val="00230EA5"/>
    <w:rsid w:val="00232705"/>
    <w:rsid w:val="00232AC2"/>
    <w:rsid w:val="00232E8C"/>
    <w:rsid w:val="00234CE0"/>
    <w:rsid w:val="00235CDC"/>
    <w:rsid w:val="002376A4"/>
    <w:rsid w:val="00237972"/>
    <w:rsid w:val="00237C92"/>
    <w:rsid w:val="00237D94"/>
    <w:rsid w:val="00240A60"/>
    <w:rsid w:val="00243F82"/>
    <w:rsid w:val="00247D6C"/>
    <w:rsid w:val="00250117"/>
    <w:rsid w:val="00250228"/>
    <w:rsid w:val="00254027"/>
    <w:rsid w:val="002568FB"/>
    <w:rsid w:val="00257DA9"/>
    <w:rsid w:val="002618A4"/>
    <w:rsid w:val="00261C21"/>
    <w:rsid w:val="00261E7A"/>
    <w:rsid w:val="00263A75"/>
    <w:rsid w:val="00270113"/>
    <w:rsid w:val="002703D2"/>
    <w:rsid w:val="00270AF0"/>
    <w:rsid w:val="00270B14"/>
    <w:rsid w:val="0027151C"/>
    <w:rsid w:val="00272001"/>
    <w:rsid w:val="00274930"/>
    <w:rsid w:val="00274EE7"/>
    <w:rsid w:val="002756CF"/>
    <w:rsid w:val="002758D2"/>
    <w:rsid w:val="0027687E"/>
    <w:rsid w:val="00276DF3"/>
    <w:rsid w:val="002775DB"/>
    <w:rsid w:val="00277D03"/>
    <w:rsid w:val="002812D3"/>
    <w:rsid w:val="002854B6"/>
    <w:rsid w:val="00286BD3"/>
    <w:rsid w:val="00286CC4"/>
    <w:rsid w:val="00290948"/>
    <w:rsid w:val="00294611"/>
    <w:rsid w:val="002A0D7E"/>
    <w:rsid w:val="002A2C31"/>
    <w:rsid w:val="002A3A44"/>
    <w:rsid w:val="002A57C9"/>
    <w:rsid w:val="002A6886"/>
    <w:rsid w:val="002B53B8"/>
    <w:rsid w:val="002B65EB"/>
    <w:rsid w:val="002B674E"/>
    <w:rsid w:val="002B6831"/>
    <w:rsid w:val="002B6B0A"/>
    <w:rsid w:val="002B6E2B"/>
    <w:rsid w:val="002C0DA1"/>
    <w:rsid w:val="002C2033"/>
    <w:rsid w:val="002C271C"/>
    <w:rsid w:val="002C3AE2"/>
    <w:rsid w:val="002C3D5D"/>
    <w:rsid w:val="002C43F1"/>
    <w:rsid w:val="002C4508"/>
    <w:rsid w:val="002C74C2"/>
    <w:rsid w:val="002D007A"/>
    <w:rsid w:val="002D075B"/>
    <w:rsid w:val="002D0FB2"/>
    <w:rsid w:val="002D4DB6"/>
    <w:rsid w:val="002D5179"/>
    <w:rsid w:val="002D6240"/>
    <w:rsid w:val="002D7175"/>
    <w:rsid w:val="002E0438"/>
    <w:rsid w:val="002E04B0"/>
    <w:rsid w:val="002E14C1"/>
    <w:rsid w:val="002E2F22"/>
    <w:rsid w:val="002E31CC"/>
    <w:rsid w:val="002E3C0C"/>
    <w:rsid w:val="002E44E0"/>
    <w:rsid w:val="002E5FE9"/>
    <w:rsid w:val="002E63A1"/>
    <w:rsid w:val="002E69E0"/>
    <w:rsid w:val="002E7656"/>
    <w:rsid w:val="002E767A"/>
    <w:rsid w:val="002F0C18"/>
    <w:rsid w:val="002F0F1D"/>
    <w:rsid w:val="002F1024"/>
    <w:rsid w:val="002F13C5"/>
    <w:rsid w:val="002F1D49"/>
    <w:rsid w:val="002F1DCC"/>
    <w:rsid w:val="002F2DA2"/>
    <w:rsid w:val="002F5DCB"/>
    <w:rsid w:val="002F5FC5"/>
    <w:rsid w:val="002F603F"/>
    <w:rsid w:val="002F6C2C"/>
    <w:rsid w:val="002F73D1"/>
    <w:rsid w:val="002F78BA"/>
    <w:rsid w:val="00300AE7"/>
    <w:rsid w:val="00300B31"/>
    <w:rsid w:val="00301FD4"/>
    <w:rsid w:val="00302F73"/>
    <w:rsid w:val="003044AE"/>
    <w:rsid w:val="00305328"/>
    <w:rsid w:val="0031069B"/>
    <w:rsid w:val="00310B7A"/>
    <w:rsid w:val="00310E57"/>
    <w:rsid w:val="00312EFC"/>
    <w:rsid w:val="00314E52"/>
    <w:rsid w:val="00316005"/>
    <w:rsid w:val="0031643B"/>
    <w:rsid w:val="00316F5D"/>
    <w:rsid w:val="00321857"/>
    <w:rsid w:val="00323C22"/>
    <w:rsid w:val="0032400E"/>
    <w:rsid w:val="00324426"/>
    <w:rsid w:val="0032503F"/>
    <w:rsid w:val="003254E4"/>
    <w:rsid w:val="00326294"/>
    <w:rsid w:val="003266CD"/>
    <w:rsid w:val="003305DF"/>
    <w:rsid w:val="00330741"/>
    <w:rsid w:val="003310C0"/>
    <w:rsid w:val="00332C14"/>
    <w:rsid w:val="003354D1"/>
    <w:rsid w:val="00335628"/>
    <w:rsid w:val="00335E0B"/>
    <w:rsid w:val="00336529"/>
    <w:rsid w:val="0033708E"/>
    <w:rsid w:val="003377FC"/>
    <w:rsid w:val="00337EEB"/>
    <w:rsid w:val="00340846"/>
    <w:rsid w:val="00343C20"/>
    <w:rsid w:val="003441E1"/>
    <w:rsid w:val="0034653C"/>
    <w:rsid w:val="003472B6"/>
    <w:rsid w:val="00350433"/>
    <w:rsid w:val="003508EE"/>
    <w:rsid w:val="003550FB"/>
    <w:rsid w:val="00355932"/>
    <w:rsid w:val="00360DD5"/>
    <w:rsid w:val="0036348F"/>
    <w:rsid w:val="003638DA"/>
    <w:rsid w:val="00367FB9"/>
    <w:rsid w:val="0037082B"/>
    <w:rsid w:val="0037083B"/>
    <w:rsid w:val="0037140C"/>
    <w:rsid w:val="00371691"/>
    <w:rsid w:val="00371A8B"/>
    <w:rsid w:val="00371BF8"/>
    <w:rsid w:val="00371F1F"/>
    <w:rsid w:val="00372212"/>
    <w:rsid w:val="003746EA"/>
    <w:rsid w:val="003757F0"/>
    <w:rsid w:val="00375876"/>
    <w:rsid w:val="003764DE"/>
    <w:rsid w:val="003765DA"/>
    <w:rsid w:val="00377FDF"/>
    <w:rsid w:val="003812DB"/>
    <w:rsid w:val="0038267E"/>
    <w:rsid w:val="00384531"/>
    <w:rsid w:val="00384AE6"/>
    <w:rsid w:val="00384E02"/>
    <w:rsid w:val="003868A4"/>
    <w:rsid w:val="0039216A"/>
    <w:rsid w:val="00392964"/>
    <w:rsid w:val="003935B5"/>
    <w:rsid w:val="003950C9"/>
    <w:rsid w:val="003958CF"/>
    <w:rsid w:val="003A012E"/>
    <w:rsid w:val="003A0F1F"/>
    <w:rsid w:val="003A19AF"/>
    <w:rsid w:val="003A2658"/>
    <w:rsid w:val="003A270E"/>
    <w:rsid w:val="003A2D6B"/>
    <w:rsid w:val="003A3C24"/>
    <w:rsid w:val="003B0F93"/>
    <w:rsid w:val="003B1554"/>
    <w:rsid w:val="003B1DF1"/>
    <w:rsid w:val="003B410F"/>
    <w:rsid w:val="003B44B7"/>
    <w:rsid w:val="003B658F"/>
    <w:rsid w:val="003B6838"/>
    <w:rsid w:val="003C13CC"/>
    <w:rsid w:val="003C2A1D"/>
    <w:rsid w:val="003C317A"/>
    <w:rsid w:val="003C351E"/>
    <w:rsid w:val="003C3CC8"/>
    <w:rsid w:val="003D1558"/>
    <w:rsid w:val="003D2169"/>
    <w:rsid w:val="003D3931"/>
    <w:rsid w:val="003D4388"/>
    <w:rsid w:val="003D4857"/>
    <w:rsid w:val="003D4B58"/>
    <w:rsid w:val="003D5C83"/>
    <w:rsid w:val="003D694D"/>
    <w:rsid w:val="003D6A0D"/>
    <w:rsid w:val="003D74D7"/>
    <w:rsid w:val="003E387D"/>
    <w:rsid w:val="003E39A0"/>
    <w:rsid w:val="003E49A8"/>
    <w:rsid w:val="003E5709"/>
    <w:rsid w:val="003E6712"/>
    <w:rsid w:val="003E6A49"/>
    <w:rsid w:val="003E7632"/>
    <w:rsid w:val="003E7680"/>
    <w:rsid w:val="003F31A9"/>
    <w:rsid w:val="003F3A95"/>
    <w:rsid w:val="003F4A84"/>
    <w:rsid w:val="003F5B0D"/>
    <w:rsid w:val="003F69C0"/>
    <w:rsid w:val="003F6AA2"/>
    <w:rsid w:val="003F736F"/>
    <w:rsid w:val="003F7962"/>
    <w:rsid w:val="004010D1"/>
    <w:rsid w:val="004015CE"/>
    <w:rsid w:val="00401636"/>
    <w:rsid w:val="004023D6"/>
    <w:rsid w:val="00402A69"/>
    <w:rsid w:val="004043CA"/>
    <w:rsid w:val="00404878"/>
    <w:rsid w:val="00404C34"/>
    <w:rsid w:val="00404F01"/>
    <w:rsid w:val="004052E4"/>
    <w:rsid w:val="004056A4"/>
    <w:rsid w:val="00405F91"/>
    <w:rsid w:val="0040607E"/>
    <w:rsid w:val="00407228"/>
    <w:rsid w:val="004102A8"/>
    <w:rsid w:val="00410603"/>
    <w:rsid w:val="00411167"/>
    <w:rsid w:val="0041121B"/>
    <w:rsid w:val="00415153"/>
    <w:rsid w:val="00415895"/>
    <w:rsid w:val="004159ED"/>
    <w:rsid w:val="0042229A"/>
    <w:rsid w:val="0042296A"/>
    <w:rsid w:val="00422E9C"/>
    <w:rsid w:val="004255A6"/>
    <w:rsid w:val="00425AF0"/>
    <w:rsid w:val="00431B50"/>
    <w:rsid w:val="00431DDB"/>
    <w:rsid w:val="00434907"/>
    <w:rsid w:val="004356DB"/>
    <w:rsid w:val="00437932"/>
    <w:rsid w:val="00437D00"/>
    <w:rsid w:val="004407FF"/>
    <w:rsid w:val="00440848"/>
    <w:rsid w:val="00440CD3"/>
    <w:rsid w:val="00440E12"/>
    <w:rsid w:val="00440F85"/>
    <w:rsid w:val="00441D53"/>
    <w:rsid w:val="00443EEE"/>
    <w:rsid w:val="00444330"/>
    <w:rsid w:val="00444E3C"/>
    <w:rsid w:val="00446F8F"/>
    <w:rsid w:val="004500BC"/>
    <w:rsid w:val="00450A51"/>
    <w:rsid w:val="004518D3"/>
    <w:rsid w:val="004520B6"/>
    <w:rsid w:val="00452BFB"/>
    <w:rsid w:val="00453203"/>
    <w:rsid w:val="00454711"/>
    <w:rsid w:val="00456688"/>
    <w:rsid w:val="00460267"/>
    <w:rsid w:val="00462333"/>
    <w:rsid w:val="0046293A"/>
    <w:rsid w:val="00462CAB"/>
    <w:rsid w:val="00463026"/>
    <w:rsid w:val="0046343F"/>
    <w:rsid w:val="00464C3C"/>
    <w:rsid w:val="00464E40"/>
    <w:rsid w:val="00464E78"/>
    <w:rsid w:val="004652A9"/>
    <w:rsid w:val="00466FB0"/>
    <w:rsid w:val="00467268"/>
    <w:rsid w:val="00467297"/>
    <w:rsid w:val="0046765D"/>
    <w:rsid w:val="004705B9"/>
    <w:rsid w:val="00470A55"/>
    <w:rsid w:val="00471477"/>
    <w:rsid w:val="00472B43"/>
    <w:rsid w:val="00473862"/>
    <w:rsid w:val="00473E09"/>
    <w:rsid w:val="00474090"/>
    <w:rsid w:val="00474A7E"/>
    <w:rsid w:val="00474E44"/>
    <w:rsid w:val="00476398"/>
    <w:rsid w:val="004769D0"/>
    <w:rsid w:val="00481ABE"/>
    <w:rsid w:val="00481CCE"/>
    <w:rsid w:val="004825E9"/>
    <w:rsid w:val="00482D88"/>
    <w:rsid w:val="00483044"/>
    <w:rsid w:val="00483625"/>
    <w:rsid w:val="00484D05"/>
    <w:rsid w:val="00485CB3"/>
    <w:rsid w:val="00485EE8"/>
    <w:rsid w:val="00487727"/>
    <w:rsid w:val="00490963"/>
    <w:rsid w:val="00490BA8"/>
    <w:rsid w:val="004918A7"/>
    <w:rsid w:val="00492E9E"/>
    <w:rsid w:val="00493FEA"/>
    <w:rsid w:val="00496696"/>
    <w:rsid w:val="004A029D"/>
    <w:rsid w:val="004A14BA"/>
    <w:rsid w:val="004A1770"/>
    <w:rsid w:val="004A19E2"/>
    <w:rsid w:val="004A3380"/>
    <w:rsid w:val="004A3A86"/>
    <w:rsid w:val="004A5405"/>
    <w:rsid w:val="004B049E"/>
    <w:rsid w:val="004B15B4"/>
    <w:rsid w:val="004B2F85"/>
    <w:rsid w:val="004B46A3"/>
    <w:rsid w:val="004B4EEA"/>
    <w:rsid w:val="004B51C6"/>
    <w:rsid w:val="004B5364"/>
    <w:rsid w:val="004B5D86"/>
    <w:rsid w:val="004B7444"/>
    <w:rsid w:val="004C12BC"/>
    <w:rsid w:val="004C3D2D"/>
    <w:rsid w:val="004C42C6"/>
    <w:rsid w:val="004C6930"/>
    <w:rsid w:val="004C702C"/>
    <w:rsid w:val="004C7B9C"/>
    <w:rsid w:val="004D084A"/>
    <w:rsid w:val="004D0FA4"/>
    <w:rsid w:val="004D1DEE"/>
    <w:rsid w:val="004D295E"/>
    <w:rsid w:val="004D2ECD"/>
    <w:rsid w:val="004D2F83"/>
    <w:rsid w:val="004D56CE"/>
    <w:rsid w:val="004D656D"/>
    <w:rsid w:val="004D671A"/>
    <w:rsid w:val="004D72C3"/>
    <w:rsid w:val="004E0420"/>
    <w:rsid w:val="004E0EFE"/>
    <w:rsid w:val="004E2D32"/>
    <w:rsid w:val="004E316D"/>
    <w:rsid w:val="004E3480"/>
    <w:rsid w:val="004E427B"/>
    <w:rsid w:val="004E4E8E"/>
    <w:rsid w:val="004E500E"/>
    <w:rsid w:val="004E54FD"/>
    <w:rsid w:val="004E6AB4"/>
    <w:rsid w:val="004F102C"/>
    <w:rsid w:val="004F1983"/>
    <w:rsid w:val="004F25E1"/>
    <w:rsid w:val="004F3906"/>
    <w:rsid w:val="004F3E8E"/>
    <w:rsid w:val="004F4808"/>
    <w:rsid w:val="004F4F49"/>
    <w:rsid w:val="004F51C3"/>
    <w:rsid w:val="00500236"/>
    <w:rsid w:val="0050094F"/>
    <w:rsid w:val="0050269D"/>
    <w:rsid w:val="0050289D"/>
    <w:rsid w:val="00504075"/>
    <w:rsid w:val="0050457B"/>
    <w:rsid w:val="00505E54"/>
    <w:rsid w:val="00505F51"/>
    <w:rsid w:val="005066F1"/>
    <w:rsid w:val="005076DF"/>
    <w:rsid w:val="00507A85"/>
    <w:rsid w:val="0051003D"/>
    <w:rsid w:val="00510620"/>
    <w:rsid w:val="00510B59"/>
    <w:rsid w:val="00511812"/>
    <w:rsid w:val="005119B2"/>
    <w:rsid w:val="00512D2A"/>
    <w:rsid w:val="005131BD"/>
    <w:rsid w:val="00513294"/>
    <w:rsid w:val="005144A6"/>
    <w:rsid w:val="00515ADC"/>
    <w:rsid w:val="00517778"/>
    <w:rsid w:val="00517B4D"/>
    <w:rsid w:val="00520182"/>
    <w:rsid w:val="00520350"/>
    <w:rsid w:val="00520AC7"/>
    <w:rsid w:val="00521F6D"/>
    <w:rsid w:val="00522812"/>
    <w:rsid w:val="0052286E"/>
    <w:rsid w:val="00523C2B"/>
    <w:rsid w:val="00524C20"/>
    <w:rsid w:val="00525218"/>
    <w:rsid w:val="00526376"/>
    <w:rsid w:val="00526F7C"/>
    <w:rsid w:val="00527E1A"/>
    <w:rsid w:val="00530EAA"/>
    <w:rsid w:val="00532A5B"/>
    <w:rsid w:val="00533070"/>
    <w:rsid w:val="005339CB"/>
    <w:rsid w:val="00533EFC"/>
    <w:rsid w:val="00535401"/>
    <w:rsid w:val="00536068"/>
    <w:rsid w:val="00536C93"/>
    <w:rsid w:val="00536E62"/>
    <w:rsid w:val="00537962"/>
    <w:rsid w:val="00537FA1"/>
    <w:rsid w:val="00541027"/>
    <w:rsid w:val="00543CEE"/>
    <w:rsid w:val="0054615A"/>
    <w:rsid w:val="005466AC"/>
    <w:rsid w:val="00546EC4"/>
    <w:rsid w:val="00547744"/>
    <w:rsid w:val="0055081A"/>
    <w:rsid w:val="005520F6"/>
    <w:rsid w:val="00553E90"/>
    <w:rsid w:val="00553FC2"/>
    <w:rsid w:val="0055464C"/>
    <w:rsid w:val="00554BBD"/>
    <w:rsid w:val="005560E6"/>
    <w:rsid w:val="00556275"/>
    <w:rsid w:val="00557841"/>
    <w:rsid w:val="00560E31"/>
    <w:rsid w:val="00563012"/>
    <w:rsid w:val="00564636"/>
    <w:rsid w:val="00564D6A"/>
    <w:rsid w:val="0056649D"/>
    <w:rsid w:val="005667DD"/>
    <w:rsid w:val="005717F0"/>
    <w:rsid w:val="00571A23"/>
    <w:rsid w:val="005735BA"/>
    <w:rsid w:val="00576587"/>
    <w:rsid w:val="00576E01"/>
    <w:rsid w:val="00577415"/>
    <w:rsid w:val="00577A20"/>
    <w:rsid w:val="00580ACB"/>
    <w:rsid w:val="0058116B"/>
    <w:rsid w:val="00581E99"/>
    <w:rsid w:val="005832B2"/>
    <w:rsid w:val="00584E79"/>
    <w:rsid w:val="005853A8"/>
    <w:rsid w:val="00585B5E"/>
    <w:rsid w:val="00587D06"/>
    <w:rsid w:val="00590096"/>
    <w:rsid w:val="00591CA1"/>
    <w:rsid w:val="00592A14"/>
    <w:rsid w:val="005962AC"/>
    <w:rsid w:val="00597A6B"/>
    <w:rsid w:val="005A00B0"/>
    <w:rsid w:val="005A0F43"/>
    <w:rsid w:val="005A3469"/>
    <w:rsid w:val="005A62FF"/>
    <w:rsid w:val="005A658A"/>
    <w:rsid w:val="005A7F3F"/>
    <w:rsid w:val="005B0384"/>
    <w:rsid w:val="005B0B70"/>
    <w:rsid w:val="005B10A9"/>
    <w:rsid w:val="005B131D"/>
    <w:rsid w:val="005B1B2C"/>
    <w:rsid w:val="005B1FD4"/>
    <w:rsid w:val="005B23B4"/>
    <w:rsid w:val="005B2772"/>
    <w:rsid w:val="005B2F1E"/>
    <w:rsid w:val="005B387B"/>
    <w:rsid w:val="005B4708"/>
    <w:rsid w:val="005B507B"/>
    <w:rsid w:val="005B5D7A"/>
    <w:rsid w:val="005B5F67"/>
    <w:rsid w:val="005B6011"/>
    <w:rsid w:val="005B62A3"/>
    <w:rsid w:val="005B7158"/>
    <w:rsid w:val="005B71E2"/>
    <w:rsid w:val="005B75B4"/>
    <w:rsid w:val="005B7ACE"/>
    <w:rsid w:val="005C111F"/>
    <w:rsid w:val="005C29D6"/>
    <w:rsid w:val="005C5009"/>
    <w:rsid w:val="005C51A9"/>
    <w:rsid w:val="005C5F79"/>
    <w:rsid w:val="005C7432"/>
    <w:rsid w:val="005D21FD"/>
    <w:rsid w:val="005D2627"/>
    <w:rsid w:val="005D2F90"/>
    <w:rsid w:val="005D3FB8"/>
    <w:rsid w:val="005D51A1"/>
    <w:rsid w:val="005D7DB1"/>
    <w:rsid w:val="005E0546"/>
    <w:rsid w:val="005E057D"/>
    <w:rsid w:val="005E28FD"/>
    <w:rsid w:val="005E3768"/>
    <w:rsid w:val="005E5BD1"/>
    <w:rsid w:val="005F11AD"/>
    <w:rsid w:val="005F19EA"/>
    <w:rsid w:val="005F20B0"/>
    <w:rsid w:val="005F228E"/>
    <w:rsid w:val="005F3C43"/>
    <w:rsid w:val="005F4881"/>
    <w:rsid w:val="005F58DC"/>
    <w:rsid w:val="005F5979"/>
    <w:rsid w:val="005F75F4"/>
    <w:rsid w:val="006015D6"/>
    <w:rsid w:val="00601875"/>
    <w:rsid w:val="00601F79"/>
    <w:rsid w:val="00602339"/>
    <w:rsid w:val="00603683"/>
    <w:rsid w:val="00604DF6"/>
    <w:rsid w:val="0060572E"/>
    <w:rsid w:val="00605B92"/>
    <w:rsid w:val="00605DB3"/>
    <w:rsid w:val="00610C26"/>
    <w:rsid w:val="00611742"/>
    <w:rsid w:val="00611A5F"/>
    <w:rsid w:val="00611DAB"/>
    <w:rsid w:val="00614215"/>
    <w:rsid w:val="00614220"/>
    <w:rsid w:val="0061438A"/>
    <w:rsid w:val="006143C7"/>
    <w:rsid w:val="006155FC"/>
    <w:rsid w:val="00616C4C"/>
    <w:rsid w:val="00617668"/>
    <w:rsid w:val="006213A4"/>
    <w:rsid w:val="006225FB"/>
    <w:rsid w:val="0062281F"/>
    <w:rsid w:val="00622C2D"/>
    <w:rsid w:val="006253D7"/>
    <w:rsid w:val="00625668"/>
    <w:rsid w:val="00625F35"/>
    <w:rsid w:val="006314D1"/>
    <w:rsid w:val="006315CC"/>
    <w:rsid w:val="00631618"/>
    <w:rsid w:val="006321E3"/>
    <w:rsid w:val="006325A6"/>
    <w:rsid w:val="0063288E"/>
    <w:rsid w:val="00634344"/>
    <w:rsid w:val="00634875"/>
    <w:rsid w:val="006408E7"/>
    <w:rsid w:val="00640D9D"/>
    <w:rsid w:val="00641969"/>
    <w:rsid w:val="006429A1"/>
    <w:rsid w:val="006436A6"/>
    <w:rsid w:val="006441C4"/>
    <w:rsid w:val="00647135"/>
    <w:rsid w:val="006479A8"/>
    <w:rsid w:val="006522DC"/>
    <w:rsid w:val="00652BC1"/>
    <w:rsid w:val="006533EE"/>
    <w:rsid w:val="006539C3"/>
    <w:rsid w:val="00653D50"/>
    <w:rsid w:val="006551A6"/>
    <w:rsid w:val="00655EF8"/>
    <w:rsid w:val="00657C7A"/>
    <w:rsid w:val="00657DA8"/>
    <w:rsid w:val="00660308"/>
    <w:rsid w:val="00660A17"/>
    <w:rsid w:val="006619DF"/>
    <w:rsid w:val="0066231A"/>
    <w:rsid w:val="00663613"/>
    <w:rsid w:val="00664170"/>
    <w:rsid w:val="00665AF0"/>
    <w:rsid w:val="00666B93"/>
    <w:rsid w:val="00666EEF"/>
    <w:rsid w:val="006702B1"/>
    <w:rsid w:val="0067108F"/>
    <w:rsid w:val="00671649"/>
    <w:rsid w:val="006719CD"/>
    <w:rsid w:val="00672077"/>
    <w:rsid w:val="0067230D"/>
    <w:rsid w:val="0067663F"/>
    <w:rsid w:val="00677924"/>
    <w:rsid w:val="00677C73"/>
    <w:rsid w:val="0068297B"/>
    <w:rsid w:val="00684500"/>
    <w:rsid w:val="00686CAB"/>
    <w:rsid w:val="00686F22"/>
    <w:rsid w:val="00687030"/>
    <w:rsid w:val="006875CE"/>
    <w:rsid w:val="00690B52"/>
    <w:rsid w:val="006911FA"/>
    <w:rsid w:val="006933A6"/>
    <w:rsid w:val="00697B61"/>
    <w:rsid w:val="00697DAE"/>
    <w:rsid w:val="006A0F1D"/>
    <w:rsid w:val="006A1261"/>
    <w:rsid w:val="006A1736"/>
    <w:rsid w:val="006A1CDB"/>
    <w:rsid w:val="006A297C"/>
    <w:rsid w:val="006A41D2"/>
    <w:rsid w:val="006A42C7"/>
    <w:rsid w:val="006A4E89"/>
    <w:rsid w:val="006A4FE0"/>
    <w:rsid w:val="006A595E"/>
    <w:rsid w:val="006A6240"/>
    <w:rsid w:val="006A6799"/>
    <w:rsid w:val="006A695D"/>
    <w:rsid w:val="006A699D"/>
    <w:rsid w:val="006A6A13"/>
    <w:rsid w:val="006A79AD"/>
    <w:rsid w:val="006B2BFD"/>
    <w:rsid w:val="006B2DA7"/>
    <w:rsid w:val="006B32CE"/>
    <w:rsid w:val="006B3CF4"/>
    <w:rsid w:val="006B4076"/>
    <w:rsid w:val="006B4AEE"/>
    <w:rsid w:val="006B5819"/>
    <w:rsid w:val="006B6B76"/>
    <w:rsid w:val="006B6D37"/>
    <w:rsid w:val="006B79E4"/>
    <w:rsid w:val="006C192C"/>
    <w:rsid w:val="006C2D06"/>
    <w:rsid w:val="006C39C9"/>
    <w:rsid w:val="006C4B15"/>
    <w:rsid w:val="006C5C19"/>
    <w:rsid w:val="006C6276"/>
    <w:rsid w:val="006C762B"/>
    <w:rsid w:val="006C7767"/>
    <w:rsid w:val="006D0501"/>
    <w:rsid w:val="006D077F"/>
    <w:rsid w:val="006D168D"/>
    <w:rsid w:val="006D6D52"/>
    <w:rsid w:val="006E0332"/>
    <w:rsid w:val="006E4898"/>
    <w:rsid w:val="006E55A3"/>
    <w:rsid w:val="006E7212"/>
    <w:rsid w:val="006E751F"/>
    <w:rsid w:val="006F0E32"/>
    <w:rsid w:val="006F10E8"/>
    <w:rsid w:val="006F3313"/>
    <w:rsid w:val="006F4E10"/>
    <w:rsid w:val="006F56B8"/>
    <w:rsid w:val="006F57CD"/>
    <w:rsid w:val="006F5F26"/>
    <w:rsid w:val="006F7AF0"/>
    <w:rsid w:val="007000F8"/>
    <w:rsid w:val="007006DD"/>
    <w:rsid w:val="007013C9"/>
    <w:rsid w:val="007023B5"/>
    <w:rsid w:val="00702DF0"/>
    <w:rsid w:val="00703267"/>
    <w:rsid w:val="0070606A"/>
    <w:rsid w:val="00707941"/>
    <w:rsid w:val="007124F6"/>
    <w:rsid w:val="00712725"/>
    <w:rsid w:val="007130BF"/>
    <w:rsid w:val="00717902"/>
    <w:rsid w:val="00717F76"/>
    <w:rsid w:val="0072246E"/>
    <w:rsid w:val="007239E9"/>
    <w:rsid w:val="00724360"/>
    <w:rsid w:val="00724CAC"/>
    <w:rsid w:val="0072737D"/>
    <w:rsid w:val="00730669"/>
    <w:rsid w:val="007306DE"/>
    <w:rsid w:val="00730CF8"/>
    <w:rsid w:val="0073221E"/>
    <w:rsid w:val="00735423"/>
    <w:rsid w:val="007363A8"/>
    <w:rsid w:val="00736AD0"/>
    <w:rsid w:val="00737502"/>
    <w:rsid w:val="007378BD"/>
    <w:rsid w:val="007379EA"/>
    <w:rsid w:val="0074056F"/>
    <w:rsid w:val="00740AA7"/>
    <w:rsid w:val="007423FB"/>
    <w:rsid w:val="00743388"/>
    <w:rsid w:val="007439FF"/>
    <w:rsid w:val="00743DEE"/>
    <w:rsid w:val="0074406C"/>
    <w:rsid w:val="0074410B"/>
    <w:rsid w:val="00744781"/>
    <w:rsid w:val="00745A3F"/>
    <w:rsid w:val="00745AB9"/>
    <w:rsid w:val="00750AF3"/>
    <w:rsid w:val="00752004"/>
    <w:rsid w:val="00752FCA"/>
    <w:rsid w:val="0075698A"/>
    <w:rsid w:val="00756BA9"/>
    <w:rsid w:val="0076273D"/>
    <w:rsid w:val="00763865"/>
    <w:rsid w:val="00763C37"/>
    <w:rsid w:val="00763F7F"/>
    <w:rsid w:val="00764946"/>
    <w:rsid w:val="00764B74"/>
    <w:rsid w:val="00764BAC"/>
    <w:rsid w:val="007659E1"/>
    <w:rsid w:val="00765EFD"/>
    <w:rsid w:val="00770386"/>
    <w:rsid w:val="0077147C"/>
    <w:rsid w:val="00771B3A"/>
    <w:rsid w:val="00772F4E"/>
    <w:rsid w:val="0077381F"/>
    <w:rsid w:val="0077540A"/>
    <w:rsid w:val="007802F5"/>
    <w:rsid w:val="00780593"/>
    <w:rsid w:val="00783B47"/>
    <w:rsid w:val="00783FBD"/>
    <w:rsid w:val="00784FEF"/>
    <w:rsid w:val="007852C0"/>
    <w:rsid w:val="00786281"/>
    <w:rsid w:val="007863A7"/>
    <w:rsid w:val="00786C61"/>
    <w:rsid w:val="00787FA4"/>
    <w:rsid w:val="00790549"/>
    <w:rsid w:val="00790946"/>
    <w:rsid w:val="00790C87"/>
    <w:rsid w:val="0079126E"/>
    <w:rsid w:val="007922E5"/>
    <w:rsid w:val="007925EA"/>
    <w:rsid w:val="007927FD"/>
    <w:rsid w:val="00792C8C"/>
    <w:rsid w:val="00793605"/>
    <w:rsid w:val="007944E3"/>
    <w:rsid w:val="00794AB0"/>
    <w:rsid w:val="00794C99"/>
    <w:rsid w:val="00795454"/>
    <w:rsid w:val="00796DC8"/>
    <w:rsid w:val="007A1F90"/>
    <w:rsid w:val="007A28B9"/>
    <w:rsid w:val="007A6630"/>
    <w:rsid w:val="007A6E4A"/>
    <w:rsid w:val="007B048C"/>
    <w:rsid w:val="007B1115"/>
    <w:rsid w:val="007B28E4"/>
    <w:rsid w:val="007B2F74"/>
    <w:rsid w:val="007B2FE8"/>
    <w:rsid w:val="007B5C50"/>
    <w:rsid w:val="007B6785"/>
    <w:rsid w:val="007B7528"/>
    <w:rsid w:val="007C10B3"/>
    <w:rsid w:val="007C12B8"/>
    <w:rsid w:val="007C16E3"/>
    <w:rsid w:val="007C25E5"/>
    <w:rsid w:val="007C2B88"/>
    <w:rsid w:val="007C3EAB"/>
    <w:rsid w:val="007C4240"/>
    <w:rsid w:val="007C4E38"/>
    <w:rsid w:val="007C7E80"/>
    <w:rsid w:val="007D12C7"/>
    <w:rsid w:val="007D3A4D"/>
    <w:rsid w:val="007D454B"/>
    <w:rsid w:val="007D472F"/>
    <w:rsid w:val="007D476E"/>
    <w:rsid w:val="007D4947"/>
    <w:rsid w:val="007D563B"/>
    <w:rsid w:val="007D58E6"/>
    <w:rsid w:val="007D6375"/>
    <w:rsid w:val="007D664D"/>
    <w:rsid w:val="007D753E"/>
    <w:rsid w:val="007D7638"/>
    <w:rsid w:val="007E0BE7"/>
    <w:rsid w:val="007E1EAB"/>
    <w:rsid w:val="007E3A7A"/>
    <w:rsid w:val="007E4840"/>
    <w:rsid w:val="007E552D"/>
    <w:rsid w:val="007E625E"/>
    <w:rsid w:val="007E6B68"/>
    <w:rsid w:val="007F00B4"/>
    <w:rsid w:val="007F02DB"/>
    <w:rsid w:val="007F0CE0"/>
    <w:rsid w:val="007F16C0"/>
    <w:rsid w:val="007F181C"/>
    <w:rsid w:val="007F2B4A"/>
    <w:rsid w:val="007F3220"/>
    <w:rsid w:val="007F42C3"/>
    <w:rsid w:val="007F49C8"/>
    <w:rsid w:val="007F5DB7"/>
    <w:rsid w:val="007F7232"/>
    <w:rsid w:val="007F7766"/>
    <w:rsid w:val="00800311"/>
    <w:rsid w:val="00803F38"/>
    <w:rsid w:val="008045F9"/>
    <w:rsid w:val="008057DD"/>
    <w:rsid w:val="00807102"/>
    <w:rsid w:val="00807292"/>
    <w:rsid w:val="00807B53"/>
    <w:rsid w:val="00807DCE"/>
    <w:rsid w:val="0081271B"/>
    <w:rsid w:val="00812DF4"/>
    <w:rsid w:val="00815AED"/>
    <w:rsid w:val="00816428"/>
    <w:rsid w:val="00817117"/>
    <w:rsid w:val="0081722D"/>
    <w:rsid w:val="00817E01"/>
    <w:rsid w:val="00821162"/>
    <w:rsid w:val="008224B2"/>
    <w:rsid w:val="00822871"/>
    <w:rsid w:val="00823295"/>
    <w:rsid w:val="0082398A"/>
    <w:rsid w:val="00824D0F"/>
    <w:rsid w:val="00824EBC"/>
    <w:rsid w:val="00825546"/>
    <w:rsid w:val="0082570F"/>
    <w:rsid w:val="00826036"/>
    <w:rsid w:val="0082609F"/>
    <w:rsid w:val="00826AB9"/>
    <w:rsid w:val="00830183"/>
    <w:rsid w:val="00830FD7"/>
    <w:rsid w:val="008321F0"/>
    <w:rsid w:val="00833B8C"/>
    <w:rsid w:val="00833F40"/>
    <w:rsid w:val="00835D1E"/>
    <w:rsid w:val="00836449"/>
    <w:rsid w:val="00843668"/>
    <w:rsid w:val="00844E10"/>
    <w:rsid w:val="00847F0C"/>
    <w:rsid w:val="00850728"/>
    <w:rsid w:val="00852166"/>
    <w:rsid w:val="00852378"/>
    <w:rsid w:val="00852920"/>
    <w:rsid w:val="00852B29"/>
    <w:rsid w:val="0085344E"/>
    <w:rsid w:val="00853A6F"/>
    <w:rsid w:val="00855482"/>
    <w:rsid w:val="00856293"/>
    <w:rsid w:val="00856E63"/>
    <w:rsid w:val="00860ADC"/>
    <w:rsid w:val="00861141"/>
    <w:rsid w:val="008625D6"/>
    <w:rsid w:val="00863867"/>
    <w:rsid w:val="00864B2E"/>
    <w:rsid w:val="00865273"/>
    <w:rsid w:val="00870FC3"/>
    <w:rsid w:val="008719BC"/>
    <w:rsid w:val="00871F27"/>
    <w:rsid w:val="00873B45"/>
    <w:rsid w:val="008741A0"/>
    <w:rsid w:val="00876ADC"/>
    <w:rsid w:val="00877957"/>
    <w:rsid w:val="0088152F"/>
    <w:rsid w:val="00882185"/>
    <w:rsid w:val="00882C02"/>
    <w:rsid w:val="008836F0"/>
    <w:rsid w:val="0088389E"/>
    <w:rsid w:val="00883D4B"/>
    <w:rsid w:val="00884158"/>
    <w:rsid w:val="008844CF"/>
    <w:rsid w:val="00884A88"/>
    <w:rsid w:val="00885513"/>
    <w:rsid w:val="00890936"/>
    <w:rsid w:val="0089107C"/>
    <w:rsid w:val="00891CB6"/>
    <w:rsid w:val="00892F40"/>
    <w:rsid w:val="00893086"/>
    <w:rsid w:val="008938C6"/>
    <w:rsid w:val="00894235"/>
    <w:rsid w:val="00895362"/>
    <w:rsid w:val="008969FE"/>
    <w:rsid w:val="00896A51"/>
    <w:rsid w:val="00897288"/>
    <w:rsid w:val="008A0D61"/>
    <w:rsid w:val="008A0D74"/>
    <w:rsid w:val="008A116D"/>
    <w:rsid w:val="008A201E"/>
    <w:rsid w:val="008A3511"/>
    <w:rsid w:val="008A5079"/>
    <w:rsid w:val="008A535F"/>
    <w:rsid w:val="008A5682"/>
    <w:rsid w:val="008A570F"/>
    <w:rsid w:val="008A59A5"/>
    <w:rsid w:val="008A645A"/>
    <w:rsid w:val="008B00B0"/>
    <w:rsid w:val="008B01B0"/>
    <w:rsid w:val="008B0962"/>
    <w:rsid w:val="008B11F6"/>
    <w:rsid w:val="008B1A3C"/>
    <w:rsid w:val="008B2ECD"/>
    <w:rsid w:val="008B3E4C"/>
    <w:rsid w:val="008B4AD4"/>
    <w:rsid w:val="008B6F0D"/>
    <w:rsid w:val="008B7A8A"/>
    <w:rsid w:val="008C1A58"/>
    <w:rsid w:val="008C1F1C"/>
    <w:rsid w:val="008C21CC"/>
    <w:rsid w:val="008C4EC1"/>
    <w:rsid w:val="008C60B4"/>
    <w:rsid w:val="008C6BE8"/>
    <w:rsid w:val="008C6BF2"/>
    <w:rsid w:val="008C7232"/>
    <w:rsid w:val="008C79E9"/>
    <w:rsid w:val="008D098E"/>
    <w:rsid w:val="008D1D87"/>
    <w:rsid w:val="008D3DD3"/>
    <w:rsid w:val="008D4633"/>
    <w:rsid w:val="008D6FB7"/>
    <w:rsid w:val="008D7033"/>
    <w:rsid w:val="008D7440"/>
    <w:rsid w:val="008D746A"/>
    <w:rsid w:val="008D7581"/>
    <w:rsid w:val="008E0E0E"/>
    <w:rsid w:val="008E1210"/>
    <w:rsid w:val="008E1A35"/>
    <w:rsid w:val="008E4869"/>
    <w:rsid w:val="008E5B27"/>
    <w:rsid w:val="008E6570"/>
    <w:rsid w:val="008F211B"/>
    <w:rsid w:val="008F21A5"/>
    <w:rsid w:val="008F390C"/>
    <w:rsid w:val="008F3C7B"/>
    <w:rsid w:val="008F4AF8"/>
    <w:rsid w:val="008F602C"/>
    <w:rsid w:val="008F64A0"/>
    <w:rsid w:val="008F6F00"/>
    <w:rsid w:val="00900155"/>
    <w:rsid w:val="00900A88"/>
    <w:rsid w:val="00900AB6"/>
    <w:rsid w:val="00900D89"/>
    <w:rsid w:val="00902D01"/>
    <w:rsid w:val="009043C0"/>
    <w:rsid w:val="00905B64"/>
    <w:rsid w:val="00905D9C"/>
    <w:rsid w:val="00906060"/>
    <w:rsid w:val="00907006"/>
    <w:rsid w:val="00907D59"/>
    <w:rsid w:val="00910784"/>
    <w:rsid w:val="009114B1"/>
    <w:rsid w:val="00911758"/>
    <w:rsid w:val="00911C34"/>
    <w:rsid w:val="00911FAD"/>
    <w:rsid w:val="009136FC"/>
    <w:rsid w:val="00917FA4"/>
    <w:rsid w:val="00923ABD"/>
    <w:rsid w:val="00925A4D"/>
    <w:rsid w:val="00925BF7"/>
    <w:rsid w:val="0092727B"/>
    <w:rsid w:val="009301B9"/>
    <w:rsid w:val="00930DA6"/>
    <w:rsid w:val="00934CAC"/>
    <w:rsid w:val="00934FC6"/>
    <w:rsid w:val="0093510E"/>
    <w:rsid w:val="00935C6C"/>
    <w:rsid w:val="0094062D"/>
    <w:rsid w:val="00940A71"/>
    <w:rsid w:val="00940F27"/>
    <w:rsid w:val="00941A82"/>
    <w:rsid w:val="00942126"/>
    <w:rsid w:val="00942970"/>
    <w:rsid w:val="00943D35"/>
    <w:rsid w:val="00945243"/>
    <w:rsid w:val="00945E1E"/>
    <w:rsid w:val="009468FA"/>
    <w:rsid w:val="00950248"/>
    <w:rsid w:val="0095099F"/>
    <w:rsid w:val="00951A3C"/>
    <w:rsid w:val="00951C23"/>
    <w:rsid w:val="00952F58"/>
    <w:rsid w:val="00954035"/>
    <w:rsid w:val="00954845"/>
    <w:rsid w:val="00954A12"/>
    <w:rsid w:val="00955B00"/>
    <w:rsid w:val="00956409"/>
    <w:rsid w:val="0095650A"/>
    <w:rsid w:val="00960F69"/>
    <w:rsid w:val="00962E89"/>
    <w:rsid w:val="009664B4"/>
    <w:rsid w:val="00967C2A"/>
    <w:rsid w:val="0097094D"/>
    <w:rsid w:val="009713D1"/>
    <w:rsid w:val="009714B7"/>
    <w:rsid w:val="00973C47"/>
    <w:rsid w:val="0097614D"/>
    <w:rsid w:val="0097690E"/>
    <w:rsid w:val="00977A0D"/>
    <w:rsid w:val="0098147B"/>
    <w:rsid w:val="009815E5"/>
    <w:rsid w:val="009821AD"/>
    <w:rsid w:val="00984EAD"/>
    <w:rsid w:val="00984F98"/>
    <w:rsid w:val="0098534C"/>
    <w:rsid w:val="00985440"/>
    <w:rsid w:val="00985735"/>
    <w:rsid w:val="009859E2"/>
    <w:rsid w:val="00985DDF"/>
    <w:rsid w:val="00990C3F"/>
    <w:rsid w:val="00991346"/>
    <w:rsid w:val="00992DB9"/>
    <w:rsid w:val="009949E6"/>
    <w:rsid w:val="00996159"/>
    <w:rsid w:val="009975B3"/>
    <w:rsid w:val="009A1A09"/>
    <w:rsid w:val="009A2D69"/>
    <w:rsid w:val="009A392E"/>
    <w:rsid w:val="009A39F6"/>
    <w:rsid w:val="009A3D00"/>
    <w:rsid w:val="009A3D57"/>
    <w:rsid w:val="009A3E58"/>
    <w:rsid w:val="009A4D9A"/>
    <w:rsid w:val="009A5AC0"/>
    <w:rsid w:val="009A5C2D"/>
    <w:rsid w:val="009A653B"/>
    <w:rsid w:val="009B267E"/>
    <w:rsid w:val="009C1200"/>
    <w:rsid w:val="009C15FE"/>
    <w:rsid w:val="009C20AC"/>
    <w:rsid w:val="009C27CC"/>
    <w:rsid w:val="009C6FEA"/>
    <w:rsid w:val="009C7F78"/>
    <w:rsid w:val="009D0999"/>
    <w:rsid w:val="009D2AAF"/>
    <w:rsid w:val="009D3C10"/>
    <w:rsid w:val="009D5719"/>
    <w:rsid w:val="009D7274"/>
    <w:rsid w:val="009D74D7"/>
    <w:rsid w:val="009E2527"/>
    <w:rsid w:val="009E30A2"/>
    <w:rsid w:val="009E392E"/>
    <w:rsid w:val="009E3EB3"/>
    <w:rsid w:val="009E3EDB"/>
    <w:rsid w:val="009E599F"/>
    <w:rsid w:val="009E66C0"/>
    <w:rsid w:val="009E67DD"/>
    <w:rsid w:val="009E748F"/>
    <w:rsid w:val="009E7A1D"/>
    <w:rsid w:val="009E7ED1"/>
    <w:rsid w:val="009F0EC3"/>
    <w:rsid w:val="009F0ECD"/>
    <w:rsid w:val="009F1346"/>
    <w:rsid w:val="009F1AC7"/>
    <w:rsid w:val="009F1B77"/>
    <w:rsid w:val="009F21DA"/>
    <w:rsid w:val="009F3087"/>
    <w:rsid w:val="009F383E"/>
    <w:rsid w:val="009F3C53"/>
    <w:rsid w:val="009F41A6"/>
    <w:rsid w:val="00A00507"/>
    <w:rsid w:val="00A00665"/>
    <w:rsid w:val="00A00E91"/>
    <w:rsid w:val="00A0210C"/>
    <w:rsid w:val="00A03684"/>
    <w:rsid w:val="00A03A50"/>
    <w:rsid w:val="00A04BCF"/>
    <w:rsid w:val="00A05072"/>
    <w:rsid w:val="00A05DBE"/>
    <w:rsid w:val="00A06F43"/>
    <w:rsid w:val="00A07E8E"/>
    <w:rsid w:val="00A1011F"/>
    <w:rsid w:val="00A107B4"/>
    <w:rsid w:val="00A1254D"/>
    <w:rsid w:val="00A136DE"/>
    <w:rsid w:val="00A141C6"/>
    <w:rsid w:val="00A142BB"/>
    <w:rsid w:val="00A142F7"/>
    <w:rsid w:val="00A1529A"/>
    <w:rsid w:val="00A159E7"/>
    <w:rsid w:val="00A15E23"/>
    <w:rsid w:val="00A1648E"/>
    <w:rsid w:val="00A177A5"/>
    <w:rsid w:val="00A17C8F"/>
    <w:rsid w:val="00A20026"/>
    <w:rsid w:val="00A20810"/>
    <w:rsid w:val="00A22F4C"/>
    <w:rsid w:val="00A26415"/>
    <w:rsid w:val="00A30142"/>
    <w:rsid w:val="00A311F7"/>
    <w:rsid w:val="00A33AE3"/>
    <w:rsid w:val="00A4026E"/>
    <w:rsid w:val="00A419C5"/>
    <w:rsid w:val="00A42EF6"/>
    <w:rsid w:val="00A44A5A"/>
    <w:rsid w:val="00A44C97"/>
    <w:rsid w:val="00A4584A"/>
    <w:rsid w:val="00A529AF"/>
    <w:rsid w:val="00A53122"/>
    <w:rsid w:val="00A53152"/>
    <w:rsid w:val="00A5459C"/>
    <w:rsid w:val="00A556BF"/>
    <w:rsid w:val="00A561F1"/>
    <w:rsid w:val="00A57C14"/>
    <w:rsid w:val="00A62283"/>
    <w:rsid w:val="00A624F4"/>
    <w:rsid w:val="00A6325C"/>
    <w:rsid w:val="00A63C29"/>
    <w:rsid w:val="00A6436A"/>
    <w:rsid w:val="00A654C2"/>
    <w:rsid w:val="00A673F2"/>
    <w:rsid w:val="00A67774"/>
    <w:rsid w:val="00A678D6"/>
    <w:rsid w:val="00A67C71"/>
    <w:rsid w:val="00A70F4F"/>
    <w:rsid w:val="00A719C4"/>
    <w:rsid w:val="00A71F9B"/>
    <w:rsid w:val="00A72DCD"/>
    <w:rsid w:val="00A75307"/>
    <w:rsid w:val="00A763D8"/>
    <w:rsid w:val="00A770A6"/>
    <w:rsid w:val="00A80139"/>
    <w:rsid w:val="00A805E5"/>
    <w:rsid w:val="00A82E66"/>
    <w:rsid w:val="00A83258"/>
    <w:rsid w:val="00A83832"/>
    <w:rsid w:val="00A84918"/>
    <w:rsid w:val="00A85BB8"/>
    <w:rsid w:val="00A86E32"/>
    <w:rsid w:val="00A9044B"/>
    <w:rsid w:val="00A90F20"/>
    <w:rsid w:val="00A90F5C"/>
    <w:rsid w:val="00A954A6"/>
    <w:rsid w:val="00A96118"/>
    <w:rsid w:val="00A96964"/>
    <w:rsid w:val="00A97184"/>
    <w:rsid w:val="00A978B2"/>
    <w:rsid w:val="00AA11E5"/>
    <w:rsid w:val="00AA12D6"/>
    <w:rsid w:val="00AA1B7E"/>
    <w:rsid w:val="00AA225E"/>
    <w:rsid w:val="00AA23C0"/>
    <w:rsid w:val="00AA2B4D"/>
    <w:rsid w:val="00AA31A2"/>
    <w:rsid w:val="00AA31BB"/>
    <w:rsid w:val="00AA400A"/>
    <w:rsid w:val="00AA4C9B"/>
    <w:rsid w:val="00AA7802"/>
    <w:rsid w:val="00AA780A"/>
    <w:rsid w:val="00AB1FC8"/>
    <w:rsid w:val="00AB3CDF"/>
    <w:rsid w:val="00AB4311"/>
    <w:rsid w:val="00AB4949"/>
    <w:rsid w:val="00AB678E"/>
    <w:rsid w:val="00AB69B8"/>
    <w:rsid w:val="00AB741F"/>
    <w:rsid w:val="00AC00F8"/>
    <w:rsid w:val="00AC0B30"/>
    <w:rsid w:val="00AC1004"/>
    <w:rsid w:val="00AC1F4F"/>
    <w:rsid w:val="00AC264E"/>
    <w:rsid w:val="00AC3B9F"/>
    <w:rsid w:val="00AC3E6A"/>
    <w:rsid w:val="00AC3F50"/>
    <w:rsid w:val="00AC4580"/>
    <w:rsid w:val="00AC488D"/>
    <w:rsid w:val="00AC6946"/>
    <w:rsid w:val="00AC6C8C"/>
    <w:rsid w:val="00AD142D"/>
    <w:rsid w:val="00AD1E5F"/>
    <w:rsid w:val="00AD2F21"/>
    <w:rsid w:val="00AD3D7F"/>
    <w:rsid w:val="00AD4325"/>
    <w:rsid w:val="00AD7471"/>
    <w:rsid w:val="00AE01B4"/>
    <w:rsid w:val="00AE036F"/>
    <w:rsid w:val="00AE0AAB"/>
    <w:rsid w:val="00AE228A"/>
    <w:rsid w:val="00AE2998"/>
    <w:rsid w:val="00AE2B39"/>
    <w:rsid w:val="00AE31AF"/>
    <w:rsid w:val="00AE42C4"/>
    <w:rsid w:val="00AE4A93"/>
    <w:rsid w:val="00AE6CEE"/>
    <w:rsid w:val="00AE7EB4"/>
    <w:rsid w:val="00AF0127"/>
    <w:rsid w:val="00AF12F7"/>
    <w:rsid w:val="00AF131D"/>
    <w:rsid w:val="00AF2218"/>
    <w:rsid w:val="00AF32EB"/>
    <w:rsid w:val="00AF3B4B"/>
    <w:rsid w:val="00AF45F0"/>
    <w:rsid w:val="00AF555C"/>
    <w:rsid w:val="00AF5D23"/>
    <w:rsid w:val="00AF6D9D"/>
    <w:rsid w:val="00AF718E"/>
    <w:rsid w:val="00AF792A"/>
    <w:rsid w:val="00AF7F92"/>
    <w:rsid w:val="00B00AB7"/>
    <w:rsid w:val="00B02AE1"/>
    <w:rsid w:val="00B045F4"/>
    <w:rsid w:val="00B0649E"/>
    <w:rsid w:val="00B075D4"/>
    <w:rsid w:val="00B12F82"/>
    <w:rsid w:val="00B137F3"/>
    <w:rsid w:val="00B139D9"/>
    <w:rsid w:val="00B140A7"/>
    <w:rsid w:val="00B201B0"/>
    <w:rsid w:val="00B20D71"/>
    <w:rsid w:val="00B22174"/>
    <w:rsid w:val="00B237B6"/>
    <w:rsid w:val="00B24218"/>
    <w:rsid w:val="00B25149"/>
    <w:rsid w:val="00B2532B"/>
    <w:rsid w:val="00B260BC"/>
    <w:rsid w:val="00B269C1"/>
    <w:rsid w:val="00B27BEB"/>
    <w:rsid w:val="00B309A2"/>
    <w:rsid w:val="00B32430"/>
    <w:rsid w:val="00B327AC"/>
    <w:rsid w:val="00B3368D"/>
    <w:rsid w:val="00B3753F"/>
    <w:rsid w:val="00B3772A"/>
    <w:rsid w:val="00B4056A"/>
    <w:rsid w:val="00B40A80"/>
    <w:rsid w:val="00B40F54"/>
    <w:rsid w:val="00B411BA"/>
    <w:rsid w:val="00B419F6"/>
    <w:rsid w:val="00B42246"/>
    <w:rsid w:val="00B42AD9"/>
    <w:rsid w:val="00B45843"/>
    <w:rsid w:val="00B45F4E"/>
    <w:rsid w:val="00B46081"/>
    <w:rsid w:val="00B46943"/>
    <w:rsid w:val="00B46B4D"/>
    <w:rsid w:val="00B46C87"/>
    <w:rsid w:val="00B46F58"/>
    <w:rsid w:val="00B47697"/>
    <w:rsid w:val="00B47706"/>
    <w:rsid w:val="00B478DF"/>
    <w:rsid w:val="00B47D00"/>
    <w:rsid w:val="00B50407"/>
    <w:rsid w:val="00B50CB8"/>
    <w:rsid w:val="00B50DC3"/>
    <w:rsid w:val="00B50F03"/>
    <w:rsid w:val="00B50F87"/>
    <w:rsid w:val="00B5290E"/>
    <w:rsid w:val="00B5435E"/>
    <w:rsid w:val="00B566C5"/>
    <w:rsid w:val="00B57536"/>
    <w:rsid w:val="00B606A5"/>
    <w:rsid w:val="00B60D2C"/>
    <w:rsid w:val="00B62C69"/>
    <w:rsid w:val="00B62F98"/>
    <w:rsid w:val="00B63F4C"/>
    <w:rsid w:val="00B64AAF"/>
    <w:rsid w:val="00B6546F"/>
    <w:rsid w:val="00B66661"/>
    <w:rsid w:val="00B66BCF"/>
    <w:rsid w:val="00B71612"/>
    <w:rsid w:val="00B74F46"/>
    <w:rsid w:val="00B75A55"/>
    <w:rsid w:val="00B76EDF"/>
    <w:rsid w:val="00B811DF"/>
    <w:rsid w:val="00B8163A"/>
    <w:rsid w:val="00B82409"/>
    <w:rsid w:val="00B87366"/>
    <w:rsid w:val="00B90C86"/>
    <w:rsid w:val="00B90F45"/>
    <w:rsid w:val="00B91467"/>
    <w:rsid w:val="00B91FD6"/>
    <w:rsid w:val="00B91FF2"/>
    <w:rsid w:val="00B942A5"/>
    <w:rsid w:val="00B95B07"/>
    <w:rsid w:val="00B97067"/>
    <w:rsid w:val="00BA0376"/>
    <w:rsid w:val="00BA20F6"/>
    <w:rsid w:val="00BA3DEA"/>
    <w:rsid w:val="00BA41CB"/>
    <w:rsid w:val="00BA5551"/>
    <w:rsid w:val="00BA64C2"/>
    <w:rsid w:val="00BA6B01"/>
    <w:rsid w:val="00BA6D1A"/>
    <w:rsid w:val="00BA7768"/>
    <w:rsid w:val="00BB2532"/>
    <w:rsid w:val="00BB5FEF"/>
    <w:rsid w:val="00BB6104"/>
    <w:rsid w:val="00BB6E28"/>
    <w:rsid w:val="00BB7C92"/>
    <w:rsid w:val="00BC2407"/>
    <w:rsid w:val="00BC24DE"/>
    <w:rsid w:val="00BC63AC"/>
    <w:rsid w:val="00BC63C3"/>
    <w:rsid w:val="00BC7CE3"/>
    <w:rsid w:val="00BD0747"/>
    <w:rsid w:val="00BD0D19"/>
    <w:rsid w:val="00BD1BC5"/>
    <w:rsid w:val="00BD1C87"/>
    <w:rsid w:val="00BD22C5"/>
    <w:rsid w:val="00BD23A4"/>
    <w:rsid w:val="00BD3DC2"/>
    <w:rsid w:val="00BD43B8"/>
    <w:rsid w:val="00BD5AF0"/>
    <w:rsid w:val="00BD6A8F"/>
    <w:rsid w:val="00BD72BA"/>
    <w:rsid w:val="00BE0AC1"/>
    <w:rsid w:val="00BE0F50"/>
    <w:rsid w:val="00BE2830"/>
    <w:rsid w:val="00BE28B0"/>
    <w:rsid w:val="00BE4863"/>
    <w:rsid w:val="00BE5F18"/>
    <w:rsid w:val="00BF038E"/>
    <w:rsid w:val="00BF0DD0"/>
    <w:rsid w:val="00BF3B06"/>
    <w:rsid w:val="00BF42D5"/>
    <w:rsid w:val="00BF55D0"/>
    <w:rsid w:val="00BF5CEC"/>
    <w:rsid w:val="00BF62A4"/>
    <w:rsid w:val="00BF7CDE"/>
    <w:rsid w:val="00C0012F"/>
    <w:rsid w:val="00C00257"/>
    <w:rsid w:val="00C00C32"/>
    <w:rsid w:val="00C00FA0"/>
    <w:rsid w:val="00C011BE"/>
    <w:rsid w:val="00C01A93"/>
    <w:rsid w:val="00C01E75"/>
    <w:rsid w:val="00C02CD2"/>
    <w:rsid w:val="00C02FE2"/>
    <w:rsid w:val="00C03D7F"/>
    <w:rsid w:val="00C0513E"/>
    <w:rsid w:val="00C071C6"/>
    <w:rsid w:val="00C07F8D"/>
    <w:rsid w:val="00C10F6A"/>
    <w:rsid w:val="00C10FF3"/>
    <w:rsid w:val="00C11035"/>
    <w:rsid w:val="00C12F77"/>
    <w:rsid w:val="00C1301F"/>
    <w:rsid w:val="00C130B4"/>
    <w:rsid w:val="00C1587B"/>
    <w:rsid w:val="00C15985"/>
    <w:rsid w:val="00C167B6"/>
    <w:rsid w:val="00C20D62"/>
    <w:rsid w:val="00C20EDE"/>
    <w:rsid w:val="00C215E6"/>
    <w:rsid w:val="00C237F1"/>
    <w:rsid w:val="00C253E7"/>
    <w:rsid w:val="00C25E0D"/>
    <w:rsid w:val="00C25FD6"/>
    <w:rsid w:val="00C26CE9"/>
    <w:rsid w:val="00C27AD2"/>
    <w:rsid w:val="00C30CAC"/>
    <w:rsid w:val="00C31A5B"/>
    <w:rsid w:val="00C31A75"/>
    <w:rsid w:val="00C341A6"/>
    <w:rsid w:val="00C346B1"/>
    <w:rsid w:val="00C3525E"/>
    <w:rsid w:val="00C403B3"/>
    <w:rsid w:val="00C40790"/>
    <w:rsid w:val="00C42B4E"/>
    <w:rsid w:val="00C43B02"/>
    <w:rsid w:val="00C44157"/>
    <w:rsid w:val="00C4585E"/>
    <w:rsid w:val="00C46932"/>
    <w:rsid w:val="00C46A00"/>
    <w:rsid w:val="00C472E1"/>
    <w:rsid w:val="00C510D0"/>
    <w:rsid w:val="00C512B1"/>
    <w:rsid w:val="00C52EEE"/>
    <w:rsid w:val="00C539FC"/>
    <w:rsid w:val="00C53C61"/>
    <w:rsid w:val="00C55D0D"/>
    <w:rsid w:val="00C57390"/>
    <w:rsid w:val="00C57DAD"/>
    <w:rsid w:val="00C609B1"/>
    <w:rsid w:val="00C60B94"/>
    <w:rsid w:val="00C64B7C"/>
    <w:rsid w:val="00C663D1"/>
    <w:rsid w:val="00C6717A"/>
    <w:rsid w:val="00C67F82"/>
    <w:rsid w:val="00C70169"/>
    <w:rsid w:val="00C70865"/>
    <w:rsid w:val="00C70C12"/>
    <w:rsid w:val="00C71EE0"/>
    <w:rsid w:val="00C72649"/>
    <w:rsid w:val="00C74F71"/>
    <w:rsid w:val="00C758E2"/>
    <w:rsid w:val="00C75FF8"/>
    <w:rsid w:val="00C774E4"/>
    <w:rsid w:val="00C777C8"/>
    <w:rsid w:val="00C80CB3"/>
    <w:rsid w:val="00C80E58"/>
    <w:rsid w:val="00C81337"/>
    <w:rsid w:val="00C81FD9"/>
    <w:rsid w:val="00C83602"/>
    <w:rsid w:val="00C83643"/>
    <w:rsid w:val="00C83A0B"/>
    <w:rsid w:val="00C83BCD"/>
    <w:rsid w:val="00C840F7"/>
    <w:rsid w:val="00C86A7E"/>
    <w:rsid w:val="00C86F68"/>
    <w:rsid w:val="00C877AF"/>
    <w:rsid w:val="00C90205"/>
    <w:rsid w:val="00C910BF"/>
    <w:rsid w:val="00C912E8"/>
    <w:rsid w:val="00C927DA"/>
    <w:rsid w:val="00C92DAF"/>
    <w:rsid w:val="00C93CE6"/>
    <w:rsid w:val="00C93E15"/>
    <w:rsid w:val="00C94959"/>
    <w:rsid w:val="00C96BBD"/>
    <w:rsid w:val="00C96DF5"/>
    <w:rsid w:val="00C97C5E"/>
    <w:rsid w:val="00CA05BC"/>
    <w:rsid w:val="00CA1EA2"/>
    <w:rsid w:val="00CA28AF"/>
    <w:rsid w:val="00CA3A20"/>
    <w:rsid w:val="00CA3E10"/>
    <w:rsid w:val="00CA45CC"/>
    <w:rsid w:val="00CA5644"/>
    <w:rsid w:val="00CA62E4"/>
    <w:rsid w:val="00CA675A"/>
    <w:rsid w:val="00CB07ED"/>
    <w:rsid w:val="00CB2058"/>
    <w:rsid w:val="00CB220E"/>
    <w:rsid w:val="00CB29DB"/>
    <w:rsid w:val="00CB4F71"/>
    <w:rsid w:val="00CB6A22"/>
    <w:rsid w:val="00CB6B65"/>
    <w:rsid w:val="00CB6C90"/>
    <w:rsid w:val="00CC025F"/>
    <w:rsid w:val="00CC058B"/>
    <w:rsid w:val="00CC134B"/>
    <w:rsid w:val="00CC19A2"/>
    <w:rsid w:val="00CC377D"/>
    <w:rsid w:val="00CC5553"/>
    <w:rsid w:val="00CC6965"/>
    <w:rsid w:val="00CD09DE"/>
    <w:rsid w:val="00CD27B4"/>
    <w:rsid w:val="00CD2CEC"/>
    <w:rsid w:val="00CD3DAE"/>
    <w:rsid w:val="00CD5B71"/>
    <w:rsid w:val="00CD641C"/>
    <w:rsid w:val="00CD7B81"/>
    <w:rsid w:val="00CE059D"/>
    <w:rsid w:val="00CE111F"/>
    <w:rsid w:val="00CE1F82"/>
    <w:rsid w:val="00CE3742"/>
    <w:rsid w:val="00CE3EE0"/>
    <w:rsid w:val="00CE613B"/>
    <w:rsid w:val="00CF0ED2"/>
    <w:rsid w:val="00CF1450"/>
    <w:rsid w:val="00CF1708"/>
    <w:rsid w:val="00CF19F2"/>
    <w:rsid w:val="00CF2A71"/>
    <w:rsid w:val="00CF38C9"/>
    <w:rsid w:val="00CF45E3"/>
    <w:rsid w:val="00CF4A7A"/>
    <w:rsid w:val="00CF539F"/>
    <w:rsid w:val="00CF61C0"/>
    <w:rsid w:val="00D00123"/>
    <w:rsid w:val="00D001EB"/>
    <w:rsid w:val="00D008F7"/>
    <w:rsid w:val="00D028AA"/>
    <w:rsid w:val="00D03407"/>
    <w:rsid w:val="00D03502"/>
    <w:rsid w:val="00D06891"/>
    <w:rsid w:val="00D12192"/>
    <w:rsid w:val="00D1222E"/>
    <w:rsid w:val="00D129D3"/>
    <w:rsid w:val="00D12B64"/>
    <w:rsid w:val="00D14F44"/>
    <w:rsid w:val="00D1507F"/>
    <w:rsid w:val="00D16270"/>
    <w:rsid w:val="00D17506"/>
    <w:rsid w:val="00D17DD6"/>
    <w:rsid w:val="00D20AA3"/>
    <w:rsid w:val="00D21E8A"/>
    <w:rsid w:val="00D22824"/>
    <w:rsid w:val="00D22AF4"/>
    <w:rsid w:val="00D22B03"/>
    <w:rsid w:val="00D24399"/>
    <w:rsid w:val="00D25BD2"/>
    <w:rsid w:val="00D27663"/>
    <w:rsid w:val="00D276BD"/>
    <w:rsid w:val="00D328FF"/>
    <w:rsid w:val="00D32D87"/>
    <w:rsid w:val="00D34BBB"/>
    <w:rsid w:val="00D37A51"/>
    <w:rsid w:val="00D41DDE"/>
    <w:rsid w:val="00D41FF5"/>
    <w:rsid w:val="00D443FC"/>
    <w:rsid w:val="00D469BB"/>
    <w:rsid w:val="00D46B88"/>
    <w:rsid w:val="00D46DC6"/>
    <w:rsid w:val="00D470AB"/>
    <w:rsid w:val="00D5040A"/>
    <w:rsid w:val="00D50A20"/>
    <w:rsid w:val="00D51360"/>
    <w:rsid w:val="00D5276F"/>
    <w:rsid w:val="00D54C27"/>
    <w:rsid w:val="00D54F59"/>
    <w:rsid w:val="00D565DF"/>
    <w:rsid w:val="00D566CE"/>
    <w:rsid w:val="00D61251"/>
    <w:rsid w:val="00D64D48"/>
    <w:rsid w:val="00D64E38"/>
    <w:rsid w:val="00D65263"/>
    <w:rsid w:val="00D71E55"/>
    <w:rsid w:val="00D72AFB"/>
    <w:rsid w:val="00D737F1"/>
    <w:rsid w:val="00D73F99"/>
    <w:rsid w:val="00D740E0"/>
    <w:rsid w:val="00D75A50"/>
    <w:rsid w:val="00D75F17"/>
    <w:rsid w:val="00D76844"/>
    <w:rsid w:val="00D77B8C"/>
    <w:rsid w:val="00D806C5"/>
    <w:rsid w:val="00D81344"/>
    <w:rsid w:val="00D81ACC"/>
    <w:rsid w:val="00D81B8E"/>
    <w:rsid w:val="00D8336F"/>
    <w:rsid w:val="00D83C48"/>
    <w:rsid w:val="00D840BC"/>
    <w:rsid w:val="00D850BF"/>
    <w:rsid w:val="00D85155"/>
    <w:rsid w:val="00D857DA"/>
    <w:rsid w:val="00D85850"/>
    <w:rsid w:val="00D86838"/>
    <w:rsid w:val="00D86A2A"/>
    <w:rsid w:val="00D90F7F"/>
    <w:rsid w:val="00D91326"/>
    <w:rsid w:val="00D91346"/>
    <w:rsid w:val="00D93616"/>
    <w:rsid w:val="00D937DD"/>
    <w:rsid w:val="00D962E6"/>
    <w:rsid w:val="00D9700A"/>
    <w:rsid w:val="00D97D71"/>
    <w:rsid w:val="00DA02CA"/>
    <w:rsid w:val="00DA246B"/>
    <w:rsid w:val="00DA24A4"/>
    <w:rsid w:val="00DA2ED3"/>
    <w:rsid w:val="00DA339F"/>
    <w:rsid w:val="00DA3B1E"/>
    <w:rsid w:val="00DA43CE"/>
    <w:rsid w:val="00DA627B"/>
    <w:rsid w:val="00DA6C35"/>
    <w:rsid w:val="00DB0404"/>
    <w:rsid w:val="00DB0D71"/>
    <w:rsid w:val="00DB1333"/>
    <w:rsid w:val="00DB2941"/>
    <w:rsid w:val="00DB29A4"/>
    <w:rsid w:val="00DB2FCF"/>
    <w:rsid w:val="00DB30D9"/>
    <w:rsid w:val="00DB7BBF"/>
    <w:rsid w:val="00DB7F94"/>
    <w:rsid w:val="00DC00F8"/>
    <w:rsid w:val="00DC0633"/>
    <w:rsid w:val="00DC11F1"/>
    <w:rsid w:val="00DC2BCB"/>
    <w:rsid w:val="00DC34D6"/>
    <w:rsid w:val="00DC4B81"/>
    <w:rsid w:val="00DC4D86"/>
    <w:rsid w:val="00DC5D57"/>
    <w:rsid w:val="00DC5FC7"/>
    <w:rsid w:val="00DC785C"/>
    <w:rsid w:val="00DC7994"/>
    <w:rsid w:val="00DC7C0E"/>
    <w:rsid w:val="00DD1C67"/>
    <w:rsid w:val="00DD298E"/>
    <w:rsid w:val="00DD576E"/>
    <w:rsid w:val="00DD6515"/>
    <w:rsid w:val="00DD7176"/>
    <w:rsid w:val="00DE007F"/>
    <w:rsid w:val="00DE0D3E"/>
    <w:rsid w:val="00DE1313"/>
    <w:rsid w:val="00DE1929"/>
    <w:rsid w:val="00DE538E"/>
    <w:rsid w:val="00DE547B"/>
    <w:rsid w:val="00DE54F6"/>
    <w:rsid w:val="00DE76A0"/>
    <w:rsid w:val="00DF0238"/>
    <w:rsid w:val="00DF1FD2"/>
    <w:rsid w:val="00DF350A"/>
    <w:rsid w:val="00DF3AF8"/>
    <w:rsid w:val="00DF4615"/>
    <w:rsid w:val="00E01AE1"/>
    <w:rsid w:val="00E038F8"/>
    <w:rsid w:val="00E04481"/>
    <w:rsid w:val="00E06EC9"/>
    <w:rsid w:val="00E06FEE"/>
    <w:rsid w:val="00E0778C"/>
    <w:rsid w:val="00E10D76"/>
    <w:rsid w:val="00E11FD6"/>
    <w:rsid w:val="00E12103"/>
    <w:rsid w:val="00E123BF"/>
    <w:rsid w:val="00E12B9A"/>
    <w:rsid w:val="00E13125"/>
    <w:rsid w:val="00E132EB"/>
    <w:rsid w:val="00E14C98"/>
    <w:rsid w:val="00E15109"/>
    <w:rsid w:val="00E15EF0"/>
    <w:rsid w:val="00E162A9"/>
    <w:rsid w:val="00E163BB"/>
    <w:rsid w:val="00E173BE"/>
    <w:rsid w:val="00E20CDB"/>
    <w:rsid w:val="00E21606"/>
    <w:rsid w:val="00E21629"/>
    <w:rsid w:val="00E21FFC"/>
    <w:rsid w:val="00E22B0F"/>
    <w:rsid w:val="00E235C3"/>
    <w:rsid w:val="00E24D94"/>
    <w:rsid w:val="00E255F6"/>
    <w:rsid w:val="00E26BF3"/>
    <w:rsid w:val="00E30EC2"/>
    <w:rsid w:val="00E31595"/>
    <w:rsid w:val="00E319D6"/>
    <w:rsid w:val="00E31C3C"/>
    <w:rsid w:val="00E31F40"/>
    <w:rsid w:val="00E3263A"/>
    <w:rsid w:val="00E32F24"/>
    <w:rsid w:val="00E33445"/>
    <w:rsid w:val="00E33762"/>
    <w:rsid w:val="00E34A44"/>
    <w:rsid w:val="00E36452"/>
    <w:rsid w:val="00E40B9F"/>
    <w:rsid w:val="00E415C9"/>
    <w:rsid w:val="00E42965"/>
    <w:rsid w:val="00E43D78"/>
    <w:rsid w:val="00E43F44"/>
    <w:rsid w:val="00E44E5C"/>
    <w:rsid w:val="00E46CC8"/>
    <w:rsid w:val="00E47415"/>
    <w:rsid w:val="00E47FB1"/>
    <w:rsid w:val="00E50B7C"/>
    <w:rsid w:val="00E51268"/>
    <w:rsid w:val="00E520D4"/>
    <w:rsid w:val="00E534AC"/>
    <w:rsid w:val="00E53FCD"/>
    <w:rsid w:val="00E566C2"/>
    <w:rsid w:val="00E57261"/>
    <w:rsid w:val="00E6031F"/>
    <w:rsid w:val="00E60C61"/>
    <w:rsid w:val="00E617E4"/>
    <w:rsid w:val="00E61995"/>
    <w:rsid w:val="00E62B7D"/>
    <w:rsid w:val="00E63004"/>
    <w:rsid w:val="00E636AC"/>
    <w:rsid w:val="00E64210"/>
    <w:rsid w:val="00E65310"/>
    <w:rsid w:val="00E65944"/>
    <w:rsid w:val="00E65D3C"/>
    <w:rsid w:val="00E671CC"/>
    <w:rsid w:val="00E70EEF"/>
    <w:rsid w:val="00E7173C"/>
    <w:rsid w:val="00E719CD"/>
    <w:rsid w:val="00E71ABF"/>
    <w:rsid w:val="00E71E2D"/>
    <w:rsid w:val="00E730D6"/>
    <w:rsid w:val="00E7321C"/>
    <w:rsid w:val="00E733BE"/>
    <w:rsid w:val="00E748A3"/>
    <w:rsid w:val="00E7577E"/>
    <w:rsid w:val="00E7770D"/>
    <w:rsid w:val="00E804CA"/>
    <w:rsid w:val="00E80D44"/>
    <w:rsid w:val="00E83114"/>
    <w:rsid w:val="00E83283"/>
    <w:rsid w:val="00E84E89"/>
    <w:rsid w:val="00E86006"/>
    <w:rsid w:val="00E879DE"/>
    <w:rsid w:val="00E90BCD"/>
    <w:rsid w:val="00E90F62"/>
    <w:rsid w:val="00E92397"/>
    <w:rsid w:val="00E92AD6"/>
    <w:rsid w:val="00E93304"/>
    <w:rsid w:val="00E938AE"/>
    <w:rsid w:val="00E93DB7"/>
    <w:rsid w:val="00E955AB"/>
    <w:rsid w:val="00E9682A"/>
    <w:rsid w:val="00E96F6F"/>
    <w:rsid w:val="00E97A55"/>
    <w:rsid w:val="00EA08A1"/>
    <w:rsid w:val="00EA0C5D"/>
    <w:rsid w:val="00EA1212"/>
    <w:rsid w:val="00EA3C70"/>
    <w:rsid w:val="00EA4682"/>
    <w:rsid w:val="00EA473F"/>
    <w:rsid w:val="00EA50E6"/>
    <w:rsid w:val="00EA5163"/>
    <w:rsid w:val="00EA6C7F"/>
    <w:rsid w:val="00EA7549"/>
    <w:rsid w:val="00EA7D66"/>
    <w:rsid w:val="00EB108D"/>
    <w:rsid w:val="00EB14E1"/>
    <w:rsid w:val="00EB1BC8"/>
    <w:rsid w:val="00EB1E51"/>
    <w:rsid w:val="00EB210B"/>
    <w:rsid w:val="00EB302E"/>
    <w:rsid w:val="00EB3B55"/>
    <w:rsid w:val="00EB7333"/>
    <w:rsid w:val="00EB7852"/>
    <w:rsid w:val="00EC05D3"/>
    <w:rsid w:val="00EC30B4"/>
    <w:rsid w:val="00EC327E"/>
    <w:rsid w:val="00EC4AA9"/>
    <w:rsid w:val="00EC5C4A"/>
    <w:rsid w:val="00EC76DF"/>
    <w:rsid w:val="00EC7CED"/>
    <w:rsid w:val="00ED24D7"/>
    <w:rsid w:val="00ED24F6"/>
    <w:rsid w:val="00ED2625"/>
    <w:rsid w:val="00ED5C85"/>
    <w:rsid w:val="00ED6028"/>
    <w:rsid w:val="00ED6202"/>
    <w:rsid w:val="00ED63A3"/>
    <w:rsid w:val="00ED69F0"/>
    <w:rsid w:val="00ED7554"/>
    <w:rsid w:val="00EE0880"/>
    <w:rsid w:val="00EE0E0F"/>
    <w:rsid w:val="00EE1D97"/>
    <w:rsid w:val="00EE1EF4"/>
    <w:rsid w:val="00EE309D"/>
    <w:rsid w:val="00EE6358"/>
    <w:rsid w:val="00EE7211"/>
    <w:rsid w:val="00EE79E5"/>
    <w:rsid w:val="00EF023D"/>
    <w:rsid w:val="00EF0FEE"/>
    <w:rsid w:val="00EF15D4"/>
    <w:rsid w:val="00EF179B"/>
    <w:rsid w:val="00EF4C0C"/>
    <w:rsid w:val="00EF516F"/>
    <w:rsid w:val="00EF56B0"/>
    <w:rsid w:val="00EF5F68"/>
    <w:rsid w:val="00EF602D"/>
    <w:rsid w:val="00EF6262"/>
    <w:rsid w:val="00EF6C08"/>
    <w:rsid w:val="00EF7F23"/>
    <w:rsid w:val="00F00292"/>
    <w:rsid w:val="00F00E95"/>
    <w:rsid w:val="00F0135E"/>
    <w:rsid w:val="00F02523"/>
    <w:rsid w:val="00F02A5F"/>
    <w:rsid w:val="00F02CE5"/>
    <w:rsid w:val="00F0435E"/>
    <w:rsid w:val="00F06820"/>
    <w:rsid w:val="00F06F8E"/>
    <w:rsid w:val="00F07EA3"/>
    <w:rsid w:val="00F101C7"/>
    <w:rsid w:val="00F1155D"/>
    <w:rsid w:val="00F118AC"/>
    <w:rsid w:val="00F1264F"/>
    <w:rsid w:val="00F140BE"/>
    <w:rsid w:val="00F146C8"/>
    <w:rsid w:val="00F14A87"/>
    <w:rsid w:val="00F150D5"/>
    <w:rsid w:val="00F15331"/>
    <w:rsid w:val="00F16341"/>
    <w:rsid w:val="00F167AE"/>
    <w:rsid w:val="00F2120D"/>
    <w:rsid w:val="00F22FAF"/>
    <w:rsid w:val="00F23D09"/>
    <w:rsid w:val="00F24BB3"/>
    <w:rsid w:val="00F24C0A"/>
    <w:rsid w:val="00F251D2"/>
    <w:rsid w:val="00F255C2"/>
    <w:rsid w:val="00F27349"/>
    <w:rsid w:val="00F311B9"/>
    <w:rsid w:val="00F33175"/>
    <w:rsid w:val="00F336E5"/>
    <w:rsid w:val="00F342E8"/>
    <w:rsid w:val="00F358F2"/>
    <w:rsid w:val="00F3643F"/>
    <w:rsid w:val="00F4104A"/>
    <w:rsid w:val="00F411FF"/>
    <w:rsid w:val="00F41A63"/>
    <w:rsid w:val="00F42B28"/>
    <w:rsid w:val="00F451D5"/>
    <w:rsid w:val="00F46127"/>
    <w:rsid w:val="00F46A82"/>
    <w:rsid w:val="00F4764F"/>
    <w:rsid w:val="00F47B31"/>
    <w:rsid w:val="00F51D5E"/>
    <w:rsid w:val="00F53C46"/>
    <w:rsid w:val="00F55AE4"/>
    <w:rsid w:val="00F56A4B"/>
    <w:rsid w:val="00F61DCE"/>
    <w:rsid w:val="00F61F1A"/>
    <w:rsid w:val="00F62141"/>
    <w:rsid w:val="00F63CF4"/>
    <w:rsid w:val="00F65AC6"/>
    <w:rsid w:val="00F66635"/>
    <w:rsid w:val="00F70714"/>
    <w:rsid w:val="00F70BF4"/>
    <w:rsid w:val="00F71E71"/>
    <w:rsid w:val="00F740A1"/>
    <w:rsid w:val="00F757C7"/>
    <w:rsid w:val="00F762F5"/>
    <w:rsid w:val="00F764B5"/>
    <w:rsid w:val="00F77A18"/>
    <w:rsid w:val="00F77D15"/>
    <w:rsid w:val="00F77FF3"/>
    <w:rsid w:val="00F80631"/>
    <w:rsid w:val="00F80798"/>
    <w:rsid w:val="00F81190"/>
    <w:rsid w:val="00F829A3"/>
    <w:rsid w:val="00F8378D"/>
    <w:rsid w:val="00F84084"/>
    <w:rsid w:val="00F84A08"/>
    <w:rsid w:val="00F84A60"/>
    <w:rsid w:val="00F8527C"/>
    <w:rsid w:val="00F852AD"/>
    <w:rsid w:val="00F85AD1"/>
    <w:rsid w:val="00F867A9"/>
    <w:rsid w:val="00F868C1"/>
    <w:rsid w:val="00F87540"/>
    <w:rsid w:val="00F90270"/>
    <w:rsid w:val="00F91433"/>
    <w:rsid w:val="00F91AEF"/>
    <w:rsid w:val="00F93E92"/>
    <w:rsid w:val="00F94327"/>
    <w:rsid w:val="00F94AFA"/>
    <w:rsid w:val="00F95C42"/>
    <w:rsid w:val="00F9669C"/>
    <w:rsid w:val="00F97401"/>
    <w:rsid w:val="00FA194C"/>
    <w:rsid w:val="00FA3348"/>
    <w:rsid w:val="00FA5222"/>
    <w:rsid w:val="00FA7ED4"/>
    <w:rsid w:val="00FB0929"/>
    <w:rsid w:val="00FB2709"/>
    <w:rsid w:val="00FB3141"/>
    <w:rsid w:val="00FB5ADE"/>
    <w:rsid w:val="00FB710F"/>
    <w:rsid w:val="00FB75DC"/>
    <w:rsid w:val="00FC053F"/>
    <w:rsid w:val="00FC138D"/>
    <w:rsid w:val="00FC2650"/>
    <w:rsid w:val="00FC2B16"/>
    <w:rsid w:val="00FC3B7E"/>
    <w:rsid w:val="00FC5818"/>
    <w:rsid w:val="00FC6B42"/>
    <w:rsid w:val="00FC6C53"/>
    <w:rsid w:val="00FC7230"/>
    <w:rsid w:val="00FC7367"/>
    <w:rsid w:val="00FC7392"/>
    <w:rsid w:val="00FD063C"/>
    <w:rsid w:val="00FD1D77"/>
    <w:rsid w:val="00FD273A"/>
    <w:rsid w:val="00FD28FC"/>
    <w:rsid w:val="00FD4F92"/>
    <w:rsid w:val="00FD72BF"/>
    <w:rsid w:val="00FD76EB"/>
    <w:rsid w:val="00FE0DD4"/>
    <w:rsid w:val="00FE1D32"/>
    <w:rsid w:val="00FE1FFE"/>
    <w:rsid w:val="00FE2B56"/>
    <w:rsid w:val="00FE2D9C"/>
    <w:rsid w:val="00FE3DED"/>
    <w:rsid w:val="00FE444D"/>
    <w:rsid w:val="00FE4DC2"/>
    <w:rsid w:val="00FE4E05"/>
    <w:rsid w:val="00FE54DA"/>
    <w:rsid w:val="00FE5D6A"/>
    <w:rsid w:val="00FE690C"/>
    <w:rsid w:val="00FE6CD3"/>
    <w:rsid w:val="00FE7E51"/>
    <w:rsid w:val="00FF1539"/>
    <w:rsid w:val="00FF217B"/>
    <w:rsid w:val="00FF2747"/>
    <w:rsid w:val="00FF2CCF"/>
    <w:rsid w:val="00FF506F"/>
    <w:rsid w:val="00FF63FA"/>
    <w:rsid w:val="00FF6E20"/>
    <w:rsid w:val="00FF7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6C1F792A"/>
  <w15:docId w15:val="{58FDC934-3B87-4B02-BC7B-C27FC6B3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locked="1" w:uiPriority="0"/>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6EB"/>
    <w:rPr>
      <w:rFonts w:ascii="Times New Roman" w:eastAsia="Times New Roman" w:hAnsi="Times New Roman"/>
      <w:sz w:val="24"/>
      <w:szCs w:val="24"/>
      <w:lang w:val="uk-UA" w:eastAsia="uk-UA"/>
    </w:rPr>
  </w:style>
  <w:style w:type="paragraph" w:styleId="1">
    <w:name w:val="heading 1"/>
    <w:basedOn w:val="a"/>
    <w:next w:val="a"/>
    <w:link w:val="10"/>
    <w:uiPriority w:val="99"/>
    <w:qFormat/>
    <w:rsid w:val="008B00B0"/>
    <w:pPr>
      <w:keepNext/>
      <w:keepLines/>
      <w:spacing w:before="480"/>
      <w:outlineLvl w:val="0"/>
    </w:pPr>
    <w:rPr>
      <w:rFonts w:ascii="Calibri Light" w:hAnsi="Calibri Light"/>
      <w:b/>
      <w:bCs/>
      <w:color w:val="2E74B5"/>
      <w:sz w:val="28"/>
      <w:szCs w:val="28"/>
    </w:rPr>
  </w:style>
  <w:style w:type="paragraph" w:styleId="2">
    <w:name w:val="heading 2"/>
    <w:basedOn w:val="a"/>
    <w:next w:val="a"/>
    <w:link w:val="20"/>
    <w:uiPriority w:val="99"/>
    <w:qFormat/>
    <w:rsid w:val="00E24D94"/>
    <w:pPr>
      <w:keepNext/>
      <w:keepLines/>
      <w:spacing w:before="200"/>
      <w:outlineLvl w:val="1"/>
    </w:pPr>
    <w:rPr>
      <w:rFonts w:ascii="Calibri Light" w:hAnsi="Calibri Light"/>
      <w:b/>
      <w:bCs/>
      <w:color w:val="5B9BD5"/>
      <w:sz w:val="26"/>
      <w:szCs w:val="26"/>
    </w:rPr>
  </w:style>
  <w:style w:type="paragraph" w:styleId="3">
    <w:name w:val="heading 3"/>
    <w:basedOn w:val="a"/>
    <w:link w:val="30"/>
    <w:uiPriority w:val="99"/>
    <w:qFormat/>
    <w:rsid w:val="00E51268"/>
    <w:pPr>
      <w:spacing w:before="100" w:beforeAutospacing="1" w:after="100" w:afterAutospacing="1"/>
      <w:outlineLvl w:val="2"/>
    </w:pPr>
    <w:rPr>
      <w:b/>
      <w:bCs/>
      <w:sz w:val="27"/>
      <w:szCs w:val="27"/>
    </w:rPr>
  </w:style>
  <w:style w:type="paragraph" w:styleId="4">
    <w:name w:val="heading 4"/>
    <w:basedOn w:val="a"/>
    <w:next w:val="a"/>
    <w:link w:val="40"/>
    <w:uiPriority w:val="99"/>
    <w:qFormat/>
    <w:rsid w:val="000158E2"/>
    <w:pPr>
      <w:keepNext/>
      <w:keepLines/>
      <w:spacing w:before="200"/>
      <w:outlineLvl w:val="3"/>
    </w:pPr>
    <w:rPr>
      <w:rFonts w:ascii="Calibri Light" w:hAnsi="Calibri Light"/>
      <w:b/>
      <w:bCs/>
      <w:i/>
      <w:iCs/>
      <w:color w:val="5B9BD5"/>
    </w:rPr>
  </w:style>
  <w:style w:type="paragraph" w:styleId="5">
    <w:name w:val="heading 5"/>
    <w:basedOn w:val="a"/>
    <w:next w:val="a"/>
    <w:link w:val="50"/>
    <w:uiPriority w:val="99"/>
    <w:qFormat/>
    <w:rsid w:val="00FC053F"/>
    <w:pPr>
      <w:keepNext/>
      <w:keepLines/>
      <w:spacing w:before="200"/>
      <w:outlineLvl w:val="4"/>
    </w:pPr>
    <w:rPr>
      <w:rFonts w:ascii="Calibri Light" w:hAnsi="Calibri Light"/>
      <w:color w:val="1F4D7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B00B0"/>
    <w:rPr>
      <w:rFonts w:ascii="Calibri Light" w:hAnsi="Calibri Light" w:cs="Times New Roman"/>
      <w:b/>
      <w:bCs/>
      <w:color w:val="2E74B5"/>
      <w:sz w:val="28"/>
      <w:szCs w:val="28"/>
      <w:lang w:val="uk-UA" w:eastAsia="uk-UA"/>
    </w:rPr>
  </w:style>
  <w:style w:type="character" w:customStyle="1" w:styleId="20">
    <w:name w:val="Заголовок 2 Знак"/>
    <w:basedOn w:val="a0"/>
    <w:link w:val="2"/>
    <w:uiPriority w:val="99"/>
    <w:locked/>
    <w:rsid w:val="00E24D94"/>
    <w:rPr>
      <w:rFonts w:ascii="Calibri Light" w:hAnsi="Calibri Light" w:cs="Times New Roman"/>
      <w:b/>
      <w:bCs/>
      <w:color w:val="5B9BD5"/>
      <w:sz w:val="26"/>
      <w:szCs w:val="26"/>
      <w:lang w:val="uk-UA" w:eastAsia="uk-UA"/>
    </w:rPr>
  </w:style>
  <w:style w:type="character" w:customStyle="1" w:styleId="30">
    <w:name w:val="Заголовок 3 Знак"/>
    <w:basedOn w:val="a0"/>
    <w:link w:val="3"/>
    <w:uiPriority w:val="99"/>
    <w:locked/>
    <w:rsid w:val="00E51268"/>
    <w:rPr>
      <w:rFonts w:ascii="Times New Roman" w:hAnsi="Times New Roman" w:cs="Times New Roman"/>
      <w:b/>
      <w:bCs/>
      <w:sz w:val="27"/>
      <w:szCs w:val="27"/>
      <w:lang w:val="uk-UA" w:eastAsia="uk-UA"/>
    </w:rPr>
  </w:style>
  <w:style w:type="character" w:customStyle="1" w:styleId="40">
    <w:name w:val="Заголовок 4 Знак"/>
    <w:basedOn w:val="a0"/>
    <w:link w:val="4"/>
    <w:uiPriority w:val="99"/>
    <w:locked/>
    <w:rsid w:val="000158E2"/>
    <w:rPr>
      <w:rFonts w:ascii="Calibri Light" w:hAnsi="Calibri Light" w:cs="Times New Roman"/>
      <w:b/>
      <w:bCs/>
      <w:i/>
      <w:iCs/>
      <w:color w:val="5B9BD5"/>
      <w:sz w:val="24"/>
      <w:szCs w:val="24"/>
      <w:lang w:val="uk-UA" w:eastAsia="uk-UA"/>
    </w:rPr>
  </w:style>
  <w:style w:type="character" w:customStyle="1" w:styleId="50">
    <w:name w:val="Заголовок 5 Знак"/>
    <w:basedOn w:val="a0"/>
    <w:link w:val="5"/>
    <w:uiPriority w:val="99"/>
    <w:semiHidden/>
    <w:locked/>
    <w:rsid w:val="00FC053F"/>
    <w:rPr>
      <w:rFonts w:ascii="Calibri Light" w:hAnsi="Calibri Light" w:cs="Times New Roman"/>
      <w:color w:val="1F4D78"/>
      <w:sz w:val="24"/>
      <w:szCs w:val="24"/>
      <w:lang w:val="uk-UA" w:eastAsia="uk-UA"/>
    </w:rPr>
  </w:style>
  <w:style w:type="paragraph" w:styleId="a3">
    <w:name w:val="Normal (Web)"/>
    <w:aliases w:val="Знак2,Обычный (веб) Знак Знак Знак Знак Знак Знак Знак Знак Знак Знак,Обычный (веб) Знак Знак Знак Знак Знак Знак Знак Знак Знак, Знак2"/>
    <w:basedOn w:val="a"/>
    <w:link w:val="a4"/>
    <w:uiPriority w:val="99"/>
    <w:rsid w:val="00E51268"/>
    <w:pPr>
      <w:spacing w:before="100" w:beforeAutospacing="1" w:after="100" w:afterAutospacing="1"/>
    </w:pPr>
    <w:rPr>
      <w:rFonts w:eastAsia="Calibri"/>
      <w:szCs w:val="20"/>
    </w:rPr>
  </w:style>
  <w:style w:type="character" w:customStyle="1" w:styleId="a4">
    <w:name w:val="Обычный (веб) Знак"/>
    <w:aliases w:val="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3"/>
    <w:locked/>
    <w:rsid w:val="00E51268"/>
    <w:rPr>
      <w:rFonts w:ascii="Times New Roman" w:hAnsi="Times New Roman"/>
      <w:sz w:val="24"/>
      <w:lang w:val="uk-UA" w:eastAsia="uk-UA"/>
    </w:rPr>
  </w:style>
  <w:style w:type="paragraph" w:styleId="HTML">
    <w:name w:val="HTML Preformatted"/>
    <w:basedOn w:val="a"/>
    <w:link w:val="HTML0"/>
    <w:uiPriority w:val="99"/>
    <w:semiHidden/>
    <w:rsid w:val="008B00B0"/>
    <w:rPr>
      <w:rFonts w:ascii="Consolas" w:hAnsi="Consolas" w:cs="Consolas"/>
      <w:sz w:val="20"/>
      <w:szCs w:val="20"/>
    </w:rPr>
  </w:style>
  <w:style w:type="character" w:customStyle="1" w:styleId="HTML0">
    <w:name w:val="Стандартный HTML Знак"/>
    <w:basedOn w:val="a0"/>
    <w:link w:val="HTML"/>
    <w:uiPriority w:val="99"/>
    <w:semiHidden/>
    <w:locked/>
    <w:rsid w:val="008B00B0"/>
    <w:rPr>
      <w:rFonts w:ascii="Consolas" w:hAnsi="Consolas" w:cs="Consolas"/>
      <w:sz w:val="20"/>
      <w:szCs w:val="20"/>
      <w:lang w:val="uk-UA" w:eastAsia="uk-UA"/>
    </w:rPr>
  </w:style>
  <w:style w:type="paragraph" w:styleId="a5">
    <w:name w:val="Balloon Text"/>
    <w:basedOn w:val="a"/>
    <w:link w:val="a6"/>
    <w:uiPriority w:val="99"/>
    <w:semiHidden/>
    <w:rsid w:val="00D9700A"/>
    <w:rPr>
      <w:rFonts w:ascii="Tahoma" w:hAnsi="Tahoma" w:cs="Tahoma"/>
      <w:sz w:val="16"/>
      <w:szCs w:val="16"/>
    </w:rPr>
  </w:style>
  <w:style w:type="character" w:customStyle="1" w:styleId="a6">
    <w:name w:val="Текст выноски Знак"/>
    <w:basedOn w:val="a0"/>
    <w:link w:val="a5"/>
    <w:uiPriority w:val="99"/>
    <w:semiHidden/>
    <w:locked/>
    <w:rsid w:val="00D9700A"/>
    <w:rPr>
      <w:rFonts w:ascii="Tahoma" w:hAnsi="Tahoma" w:cs="Tahoma"/>
      <w:sz w:val="16"/>
      <w:szCs w:val="16"/>
      <w:lang w:val="uk-UA" w:eastAsia="uk-UA"/>
    </w:rPr>
  </w:style>
  <w:style w:type="table" w:styleId="a7">
    <w:name w:val="Table Grid"/>
    <w:basedOn w:val="a1"/>
    <w:uiPriority w:val="99"/>
    <w:rsid w:val="006C19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1"/>
    <w:qFormat/>
    <w:rsid w:val="00D77B8C"/>
    <w:pPr>
      <w:ind w:left="720"/>
      <w:contextualSpacing/>
    </w:pPr>
  </w:style>
  <w:style w:type="paragraph" w:customStyle="1" w:styleId="p16">
    <w:name w:val="p16"/>
    <w:basedOn w:val="a"/>
    <w:uiPriority w:val="99"/>
    <w:rsid w:val="005B71E2"/>
    <w:pPr>
      <w:spacing w:before="100" w:beforeAutospacing="1" w:after="100" w:afterAutospacing="1"/>
    </w:pPr>
    <w:rPr>
      <w:lang w:val="ru-RU" w:eastAsia="ru-RU"/>
    </w:rPr>
  </w:style>
  <w:style w:type="character" w:customStyle="1" w:styleId="s11">
    <w:name w:val="s11"/>
    <w:basedOn w:val="a0"/>
    <w:uiPriority w:val="99"/>
    <w:rsid w:val="005B71E2"/>
    <w:rPr>
      <w:rFonts w:cs="Times New Roman"/>
    </w:rPr>
  </w:style>
  <w:style w:type="character" w:customStyle="1" w:styleId="s7">
    <w:name w:val="s7"/>
    <w:basedOn w:val="a0"/>
    <w:uiPriority w:val="99"/>
    <w:rsid w:val="005B71E2"/>
    <w:rPr>
      <w:rFonts w:cs="Times New Roman"/>
    </w:rPr>
  </w:style>
  <w:style w:type="character" w:styleId="a9">
    <w:name w:val="Hyperlink"/>
    <w:basedOn w:val="a0"/>
    <w:uiPriority w:val="99"/>
    <w:rsid w:val="00DB0D71"/>
    <w:rPr>
      <w:rFonts w:cs="Times New Roman"/>
      <w:color w:val="0000FF"/>
      <w:u w:val="single"/>
    </w:rPr>
  </w:style>
  <w:style w:type="character" w:customStyle="1" w:styleId="pp-characteristics-tab-product-name">
    <w:name w:val="pp-characteristics-tab-product-name"/>
    <w:basedOn w:val="a0"/>
    <w:uiPriority w:val="99"/>
    <w:rsid w:val="00DB0D71"/>
    <w:rPr>
      <w:rFonts w:cs="Times New Roman"/>
    </w:rPr>
  </w:style>
  <w:style w:type="paragraph" w:styleId="aa">
    <w:name w:val="header"/>
    <w:basedOn w:val="a"/>
    <w:link w:val="ab"/>
    <w:uiPriority w:val="99"/>
    <w:semiHidden/>
    <w:rsid w:val="00232705"/>
    <w:pPr>
      <w:tabs>
        <w:tab w:val="center" w:pos="4677"/>
        <w:tab w:val="right" w:pos="9355"/>
      </w:tabs>
    </w:pPr>
  </w:style>
  <w:style w:type="character" w:customStyle="1" w:styleId="ab">
    <w:name w:val="Верхний колонтитул Знак"/>
    <w:basedOn w:val="a0"/>
    <w:link w:val="aa"/>
    <w:uiPriority w:val="99"/>
    <w:semiHidden/>
    <w:locked/>
    <w:rsid w:val="00232705"/>
    <w:rPr>
      <w:rFonts w:ascii="Times New Roman" w:hAnsi="Times New Roman" w:cs="Times New Roman"/>
      <w:sz w:val="24"/>
      <w:szCs w:val="24"/>
      <w:lang w:val="uk-UA" w:eastAsia="uk-UA"/>
    </w:rPr>
  </w:style>
  <w:style w:type="paragraph" w:styleId="ac">
    <w:name w:val="footer"/>
    <w:basedOn w:val="a"/>
    <w:link w:val="ad"/>
    <w:uiPriority w:val="99"/>
    <w:rsid w:val="00232705"/>
    <w:pPr>
      <w:tabs>
        <w:tab w:val="center" w:pos="4677"/>
        <w:tab w:val="right" w:pos="9355"/>
      </w:tabs>
    </w:pPr>
  </w:style>
  <w:style w:type="character" w:customStyle="1" w:styleId="ad">
    <w:name w:val="Нижний колонтитул Знак"/>
    <w:basedOn w:val="a0"/>
    <w:link w:val="ac"/>
    <w:uiPriority w:val="99"/>
    <w:locked/>
    <w:rsid w:val="00232705"/>
    <w:rPr>
      <w:rFonts w:ascii="Times New Roman" w:hAnsi="Times New Roman" w:cs="Times New Roman"/>
      <w:sz w:val="24"/>
      <w:szCs w:val="24"/>
      <w:lang w:val="uk-UA" w:eastAsia="uk-UA"/>
    </w:rPr>
  </w:style>
  <w:style w:type="paragraph" w:styleId="ae">
    <w:name w:val="Body Text"/>
    <w:basedOn w:val="a"/>
    <w:link w:val="af"/>
    <w:uiPriority w:val="99"/>
    <w:rsid w:val="00830183"/>
    <w:pPr>
      <w:spacing w:after="120"/>
    </w:pPr>
    <w:rPr>
      <w:lang w:eastAsia="ru-RU"/>
    </w:rPr>
  </w:style>
  <w:style w:type="character" w:customStyle="1" w:styleId="af">
    <w:name w:val="Основной текст Знак"/>
    <w:basedOn w:val="a0"/>
    <w:link w:val="ae"/>
    <w:uiPriority w:val="99"/>
    <w:locked/>
    <w:rsid w:val="00830183"/>
    <w:rPr>
      <w:rFonts w:ascii="Times New Roman" w:hAnsi="Times New Roman" w:cs="Times New Roman"/>
      <w:sz w:val="24"/>
      <w:szCs w:val="24"/>
      <w:lang w:val="uk-UA" w:eastAsia="ru-RU"/>
    </w:rPr>
  </w:style>
  <w:style w:type="paragraph" w:styleId="41">
    <w:name w:val="List Continue 4"/>
    <w:basedOn w:val="a"/>
    <w:uiPriority w:val="99"/>
    <w:rsid w:val="00830183"/>
    <w:pPr>
      <w:spacing w:after="120"/>
      <w:ind w:left="1132"/>
    </w:pPr>
    <w:rPr>
      <w:sz w:val="28"/>
      <w:lang w:eastAsia="ru-RU"/>
    </w:rPr>
  </w:style>
  <w:style w:type="paragraph" w:customStyle="1" w:styleId="ng-binding">
    <w:name w:val="ng-binding"/>
    <w:basedOn w:val="a"/>
    <w:uiPriority w:val="99"/>
    <w:rsid w:val="003765DA"/>
    <w:pPr>
      <w:spacing w:before="100" w:beforeAutospacing="1" w:after="100" w:afterAutospacing="1"/>
    </w:pPr>
    <w:rPr>
      <w:lang w:val="ru-RU" w:eastAsia="ru-RU"/>
    </w:rPr>
  </w:style>
  <w:style w:type="character" w:customStyle="1" w:styleId="ng-binding1">
    <w:name w:val="ng-binding1"/>
    <w:basedOn w:val="a0"/>
    <w:uiPriority w:val="99"/>
    <w:rsid w:val="003765DA"/>
    <w:rPr>
      <w:rFonts w:cs="Times New Roman"/>
    </w:rPr>
  </w:style>
  <w:style w:type="table" w:customStyle="1" w:styleId="12">
    <w:name w:val="Сетка таблицы12"/>
    <w:uiPriority w:val="99"/>
    <w:rsid w:val="006710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product-attributesvalue-text">
    <w:name w:val="b-product-attributes__value-text"/>
    <w:basedOn w:val="a0"/>
    <w:uiPriority w:val="99"/>
    <w:rsid w:val="00212C0C"/>
    <w:rPr>
      <w:rFonts w:cs="Times New Roman"/>
    </w:rPr>
  </w:style>
  <w:style w:type="character" w:customStyle="1" w:styleId="b-product-attributesbg-title">
    <w:name w:val="b-product-attributes__bg-title"/>
    <w:basedOn w:val="a0"/>
    <w:uiPriority w:val="99"/>
    <w:rsid w:val="004D2ECD"/>
    <w:rPr>
      <w:rFonts w:cs="Times New Roman"/>
    </w:rPr>
  </w:style>
  <w:style w:type="character" w:styleId="af0">
    <w:name w:val="page number"/>
    <w:basedOn w:val="a0"/>
    <w:uiPriority w:val="99"/>
    <w:rsid w:val="0094062D"/>
    <w:rPr>
      <w:rFonts w:cs="Times New Roman"/>
    </w:rPr>
  </w:style>
  <w:style w:type="paragraph" w:styleId="af1">
    <w:name w:val="No Spacing"/>
    <w:uiPriority w:val="1"/>
    <w:qFormat/>
    <w:rsid w:val="00BB2532"/>
    <w:rPr>
      <w:rFonts w:ascii="Times New Roman" w:eastAsia="Times New Roman" w:hAnsi="Times New Roman"/>
      <w:sz w:val="24"/>
      <w:szCs w:val="24"/>
      <w:lang w:val="uk-UA" w:eastAsia="uk-UA"/>
    </w:rPr>
  </w:style>
  <w:style w:type="paragraph" w:styleId="af2">
    <w:name w:val="Body Text Indent"/>
    <w:basedOn w:val="a"/>
    <w:link w:val="af3"/>
    <w:uiPriority w:val="99"/>
    <w:semiHidden/>
    <w:unhideWhenUsed/>
    <w:rsid w:val="001C22BA"/>
    <w:pPr>
      <w:spacing w:after="120"/>
      <w:ind w:left="283"/>
    </w:pPr>
  </w:style>
  <w:style w:type="character" w:customStyle="1" w:styleId="af3">
    <w:name w:val="Основной текст с отступом Знак"/>
    <w:basedOn w:val="a0"/>
    <w:link w:val="af2"/>
    <w:uiPriority w:val="99"/>
    <w:semiHidden/>
    <w:rsid w:val="001C22BA"/>
    <w:rPr>
      <w:rFonts w:ascii="Times New Roman" w:eastAsia="Times New Roman" w:hAnsi="Times New Roman"/>
      <w:sz w:val="24"/>
      <w:szCs w:val="24"/>
      <w:lang w:val="uk-UA" w:eastAsia="uk-UA"/>
    </w:rPr>
  </w:style>
  <w:style w:type="paragraph" w:styleId="21">
    <w:name w:val="Body Text Indent 2"/>
    <w:basedOn w:val="a"/>
    <w:link w:val="22"/>
    <w:uiPriority w:val="99"/>
    <w:unhideWhenUsed/>
    <w:rsid w:val="001C22BA"/>
    <w:pPr>
      <w:spacing w:after="120" w:line="480" w:lineRule="auto"/>
      <w:ind w:left="283"/>
    </w:pPr>
  </w:style>
  <w:style w:type="character" w:customStyle="1" w:styleId="22">
    <w:name w:val="Основной текст с отступом 2 Знак"/>
    <w:basedOn w:val="a0"/>
    <w:link w:val="21"/>
    <w:uiPriority w:val="99"/>
    <w:rsid w:val="001C22BA"/>
    <w:rPr>
      <w:rFonts w:ascii="Times New Roman" w:eastAsia="Times New Roman" w:hAnsi="Times New Roman"/>
      <w:sz w:val="24"/>
      <w:szCs w:val="24"/>
      <w:lang w:val="uk-UA" w:eastAsia="uk-UA"/>
    </w:rPr>
  </w:style>
  <w:style w:type="paragraph" w:customStyle="1" w:styleId="23">
    <w:name w:val="Обычный2"/>
    <w:rsid w:val="00634344"/>
    <w:pPr>
      <w:spacing w:line="276" w:lineRule="auto"/>
    </w:pPr>
    <w:rPr>
      <w:rFonts w:ascii="Arial" w:eastAsia="Arial" w:hAnsi="Arial" w:cs="Arial"/>
      <w:color w:val="000000"/>
      <w:szCs w:val="20"/>
    </w:rPr>
  </w:style>
  <w:style w:type="paragraph" w:styleId="31">
    <w:name w:val="Body Text 3"/>
    <w:basedOn w:val="a"/>
    <w:link w:val="32"/>
    <w:uiPriority w:val="99"/>
    <w:semiHidden/>
    <w:unhideWhenUsed/>
    <w:rsid w:val="009859E2"/>
    <w:pPr>
      <w:spacing w:after="120"/>
    </w:pPr>
    <w:rPr>
      <w:sz w:val="16"/>
      <w:szCs w:val="16"/>
    </w:rPr>
  </w:style>
  <w:style w:type="character" w:customStyle="1" w:styleId="32">
    <w:name w:val="Основной текст 3 Знак"/>
    <w:basedOn w:val="a0"/>
    <w:link w:val="31"/>
    <w:uiPriority w:val="99"/>
    <w:semiHidden/>
    <w:rsid w:val="009859E2"/>
    <w:rPr>
      <w:rFonts w:ascii="Times New Roman" w:eastAsia="Times New Roman" w:hAnsi="Times New Roman"/>
      <w:sz w:val="16"/>
      <w:szCs w:val="16"/>
      <w:lang w:val="uk-UA" w:eastAsia="uk-UA"/>
    </w:rPr>
  </w:style>
  <w:style w:type="character" w:customStyle="1" w:styleId="af4">
    <w:name w:val="Основной текст_"/>
    <w:link w:val="11"/>
    <w:locked/>
    <w:rsid w:val="001A7BF6"/>
    <w:rPr>
      <w:sz w:val="18"/>
      <w:shd w:val="clear" w:color="auto" w:fill="FFFFFF"/>
    </w:rPr>
  </w:style>
  <w:style w:type="paragraph" w:customStyle="1" w:styleId="11">
    <w:name w:val="Основной текст1"/>
    <w:basedOn w:val="a"/>
    <w:link w:val="af4"/>
    <w:rsid w:val="001A7BF6"/>
    <w:pPr>
      <w:shd w:val="clear" w:color="auto" w:fill="FFFFFF"/>
      <w:spacing w:before="180" w:after="180" w:line="240" w:lineRule="atLeast"/>
    </w:pPr>
    <w:rPr>
      <w:rFonts w:ascii="Calibri" w:eastAsia="Calibri" w:hAnsi="Calibri"/>
      <w:sz w:val="18"/>
      <w:szCs w:val="22"/>
      <w:lang w:val="ru-RU" w:eastAsia="ru-RU"/>
    </w:rPr>
  </w:style>
  <w:style w:type="character" w:customStyle="1" w:styleId="13">
    <w:name w:val="Заголовок №1_"/>
    <w:link w:val="14"/>
    <w:rsid w:val="001A7BF6"/>
    <w:rPr>
      <w:sz w:val="23"/>
      <w:szCs w:val="23"/>
      <w:shd w:val="clear" w:color="auto" w:fill="FFFFFF"/>
    </w:rPr>
  </w:style>
  <w:style w:type="paragraph" w:customStyle="1" w:styleId="14">
    <w:name w:val="Заголовок №1"/>
    <w:basedOn w:val="a"/>
    <w:link w:val="13"/>
    <w:rsid w:val="001A7BF6"/>
    <w:pPr>
      <w:shd w:val="clear" w:color="auto" w:fill="FFFFFF"/>
      <w:spacing w:before="300" w:line="319" w:lineRule="exact"/>
      <w:outlineLvl w:val="0"/>
    </w:pPr>
    <w:rPr>
      <w:rFonts w:ascii="Calibri" w:eastAsia="Calibri" w:hAnsi="Calibri"/>
      <w:sz w:val="23"/>
      <w:szCs w:val="23"/>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926">
      <w:bodyDiv w:val="1"/>
      <w:marLeft w:val="0"/>
      <w:marRight w:val="0"/>
      <w:marTop w:val="0"/>
      <w:marBottom w:val="0"/>
      <w:divBdr>
        <w:top w:val="none" w:sz="0" w:space="0" w:color="auto"/>
        <w:left w:val="none" w:sz="0" w:space="0" w:color="auto"/>
        <w:bottom w:val="none" w:sz="0" w:space="0" w:color="auto"/>
        <w:right w:val="none" w:sz="0" w:space="0" w:color="auto"/>
      </w:divBdr>
    </w:div>
    <w:div w:id="80838297">
      <w:bodyDiv w:val="1"/>
      <w:marLeft w:val="0"/>
      <w:marRight w:val="0"/>
      <w:marTop w:val="0"/>
      <w:marBottom w:val="0"/>
      <w:divBdr>
        <w:top w:val="none" w:sz="0" w:space="0" w:color="auto"/>
        <w:left w:val="none" w:sz="0" w:space="0" w:color="auto"/>
        <w:bottom w:val="none" w:sz="0" w:space="0" w:color="auto"/>
        <w:right w:val="none" w:sz="0" w:space="0" w:color="auto"/>
      </w:divBdr>
    </w:div>
    <w:div w:id="229311235">
      <w:bodyDiv w:val="1"/>
      <w:marLeft w:val="0"/>
      <w:marRight w:val="0"/>
      <w:marTop w:val="0"/>
      <w:marBottom w:val="0"/>
      <w:divBdr>
        <w:top w:val="none" w:sz="0" w:space="0" w:color="auto"/>
        <w:left w:val="none" w:sz="0" w:space="0" w:color="auto"/>
        <w:bottom w:val="none" w:sz="0" w:space="0" w:color="auto"/>
        <w:right w:val="none" w:sz="0" w:space="0" w:color="auto"/>
      </w:divBdr>
    </w:div>
    <w:div w:id="283729997">
      <w:bodyDiv w:val="1"/>
      <w:marLeft w:val="0"/>
      <w:marRight w:val="0"/>
      <w:marTop w:val="0"/>
      <w:marBottom w:val="0"/>
      <w:divBdr>
        <w:top w:val="none" w:sz="0" w:space="0" w:color="auto"/>
        <w:left w:val="none" w:sz="0" w:space="0" w:color="auto"/>
        <w:bottom w:val="none" w:sz="0" w:space="0" w:color="auto"/>
        <w:right w:val="none" w:sz="0" w:space="0" w:color="auto"/>
      </w:divBdr>
    </w:div>
    <w:div w:id="391122731">
      <w:bodyDiv w:val="1"/>
      <w:marLeft w:val="0"/>
      <w:marRight w:val="0"/>
      <w:marTop w:val="0"/>
      <w:marBottom w:val="0"/>
      <w:divBdr>
        <w:top w:val="none" w:sz="0" w:space="0" w:color="auto"/>
        <w:left w:val="none" w:sz="0" w:space="0" w:color="auto"/>
        <w:bottom w:val="none" w:sz="0" w:space="0" w:color="auto"/>
        <w:right w:val="none" w:sz="0" w:space="0" w:color="auto"/>
      </w:divBdr>
    </w:div>
    <w:div w:id="443422618">
      <w:bodyDiv w:val="1"/>
      <w:marLeft w:val="0"/>
      <w:marRight w:val="0"/>
      <w:marTop w:val="0"/>
      <w:marBottom w:val="0"/>
      <w:divBdr>
        <w:top w:val="none" w:sz="0" w:space="0" w:color="auto"/>
        <w:left w:val="none" w:sz="0" w:space="0" w:color="auto"/>
        <w:bottom w:val="none" w:sz="0" w:space="0" w:color="auto"/>
        <w:right w:val="none" w:sz="0" w:space="0" w:color="auto"/>
      </w:divBdr>
    </w:div>
    <w:div w:id="447773551">
      <w:bodyDiv w:val="1"/>
      <w:marLeft w:val="0"/>
      <w:marRight w:val="0"/>
      <w:marTop w:val="0"/>
      <w:marBottom w:val="0"/>
      <w:divBdr>
        <w:top w:val="none" w:sz="0" w:space="0" w:color="auto"/>
        <w:left w:val="none" w:sz="0" w:space="0" w:color="auto"/>
        <w:bottom w:val="none" w:sz="0" w:space="0" w:color="auto"/>
        <w:right w:val="none" w:sz="0" w:space="0" w:color="auto"/>
      </w:divBdr>
    </w:div>
    <w:div w:id="550728923">
      <w:bodyDiv w:val="1"/>
      <w:marLeft w:val="0"/>
      <w:marRight w:val="0"/>
      <w:marTop w:val="0"/>
      <w:marBottom w:val="0"/>
      <w:divBdr>
        <w:top w:val="none" w:sz="0" w:space="0" w:color="auto"/>
        <w:left w:val="none" w:sz="0" w:space="0" w:color="auto"/>
        <w:bottom w:val="none" w:sz="0" w:space="0" w:color="auto"/>
        <w:right w:val="none" w:sz="0" w:space="0" w:color="auto"/>
      </w:divBdr>
    </w:div>
    <w:div w:id="587080222">
      <w:bodyDiv w:val="1"/>
      <w:marLeft w:val="0"/>
      <w:marRight w:val="0"/>
      <w:marTop w:val="0"/>
      <w:marBottom w:val="0"/>
      <w:divBdr>
        <w:top w:val="none" w:sz="0" w:space="0" w:color="auto"/>
        <w:left w:val="none" w:sz="0" w:space="0" w:color="auto"/>
        <w:bottom w:val="none" w:sz="0" w:space="0" w:color="auto"/>
        <w:right w:val="none" w:sz="0" w:space="0" w:color="auto"/>
      </w:divBdr>
    </w:div>
    <w:div w:id="620839445">
      <w:bodyDiv w:val="1"/>
      <w:marLeft w:val="0"/>
      <w:marRight w:val="0"/>
      <w:marTop w:val="0"/>
      <w:marBottom w:val="0"/>
      <w:divBdr>
        <w:top w:val="none" w:sz="0" w:space="0" w:color="auto"/>
        <w:left w:val="none" w:sz="0" w:space="0" w:color="auto"/>
        <w:bottom w:val="none" w:sz="0" w:space="0" w:color="auto"/>
        <w:right w:val="none" w:sz="0" w:space="0" w:color="auto"/>
      </w:divBdr>
    </w:div>
    <w:div w:id="653414635">
      <w:bodyDiv w:val="1"/>
      <w:marLeft w:val="0"/>
      <w:marRight w:val="0"/>
      <w:marTop w:val="0"/>
      <w:marBottom w:val="0"/>
      <w:divBdr>
        <w:top w:val="none" w:sz="0" w:space="0" w:color="auto"/>
        <w:left w:val="none" w:sz="0" w:space="0" w:color="auto"/>
        <w:bottom w:val="none" w:sz="0" w:space="0" w:color="auto"/>
        <w:right w:val="none" w:sz="0" w:space="0" w:color="auto"/>
      </w:divBdr>
    </w:div>
    <w:div w:id="845703881">
      <w:marLeft w:val="0"/>
      <w:marRight w:val="0"/>
      <w:marTop w:val="0"/>
      <w:marBottom w:val="0"/>
      <w:divBdr>
        <w:top w:val="none" w:sz="0" w:space="0" w:color="auto"/>
        <w:left w:val="none" w:sz="0" w:space="0" w:color="auto"/>
        <w:bottom w:val="none" w:sz="0" w:space="0" w:color="auto"/>
        <w:right w:val="none" w:sz="0" w:space="0" w:color="auto"/>
      </w:divBdr>
      <w:divsChild>
        <w:div w:id="845703880">
          <w:marLeft w:val="0"/>
          <w:marRight w:val="0"/>
          <w:marTop w:val="0"/>
          <w:marBottom w:val="0"/>
          <w:divBdr>
            <w:top w:val="none" w:sz="0" w:space="0" w:color="auto"/>
            <w:left w:val="none" w:sz="0" w:space="0" w:color="auto"/>
            <w:bottom w:val="none" w:sz="0" w:space="0" w:color="auto"/>
            <w:right w:val="none" w:sz="0" w:space="0" w:color="auto"/>
          </w:divBdr>
        </w:div>
        <w:div w:id="845703882">
          <w:marLeft w:val="0"/>
          <w:marRight w:val="0"/>
          <w:marTop w:val="0"/>
          <w:marBottom w:val="0"/>
          <w:divBdr>
            <w:top w:val="none" w:sz="0" w:space="0" w:color="auto"/>
            <w:left w:val="none" w:sz="0" w:space="0" w:color="auto"/>
            <w:bottom w:val="none" w:sz="0" w:space="0" w:color="auto"/>
            <w:right w:val="none" w:sz="0" w:space="0" w:color="auto"/>
          </w:divBdr>
        </w:div>
      </w:divsChild>
    </w:div>
    <w:div w:id="845703884">
      <w:marLeft w:val="0"/>
      <w:marRight w:val="0"/>
      <w:marTop w:val="0"/>
      <w:marBottom w:val="0"/>
      <w:divBdr>
        <w:top w:val="none" w:sz="0" w:space="0" w:color="auto"/>
        <w:left w:val="none" w:sz="0" w:space="0" w:color="auto"/>
        <w:bottom w:val="none" w:sz="0" w:space="0" w:color="auto"/>
        <w:right w:val="none" w:sz="0" w:space="0" w:color="auto"/>
      </w:divBdr>
    </w:div>
    <w:div w:id="845703885">
      <w:marLeft w:val="0"/>
      <w:marRight w:val="0"/>
      <w:marTop w:val="0"/>
      <w:marBottom w:val="0"/>
      <w:divBdr>
        <w:top w:val="none" w:sz="0" w:space="0" w:color="auto"/>
        <w:left w:val="none" w:sz="0" w:space="0" w:color="auto"/>
        <w:bottom w:val="none" w:sz="0" w:space="0" w:color="auto"/>
        <w:right w:val="none" w:sz="0" w:space="0" w:color="auto"/>
      </w:divBdr>
      <w:divsChild>
        <w:div w:id="845703934">
          <w:marLeft w:val="0"/>
          <w:marRight w:val="0"/>
          <w:marTop w:val="0"/>
          <w:marBottom w:val="0"/>
          <w:divBdr>
            <w:top w:val="none" w:sz="0" w:space="0" w:color="auto"/>
            <w:left w:val="none" w:sz="0" w:space="0" w:color="auto"/>
            <w:bottom w:val="none" w:sz="0" w:space="0" w:color="auto"/>
            <w:right w:val="none" w:sz="0" w:space="0" w:color="auto"/>
          </w:divBdr>
        </w:div>
      </w:divsChild>
    </w:div>
    <w:div w:id="845703886">
      <w:marLeft w:val="0"/>
      <w:marRight w:val="0"/>
      <w:marTop w:val="0"/>
      <w:marBottom w:val="0"/>
      <w:divBdr>
        <w:top w:val="none" w:sz="0" w:space="0" w:color="auto"/>
        <w:left w:val="none" w:sz="0" w:space="0" w:color="auto"/>
        <w:bottom w:val="none" w:sz="0" w:space="0" w:color="auto"/>
        <w:right w:val="none" w:sz="0" w:space="0" w:color="auto"/>
      </w:divBdr>
    </w:div>
    <w:div w:id="845703887">
      <w:marLeft w:val="0"/>
      <w:marRight w:val="0"/>
      <w:marTop w:val="0"/>
      <w:marBottom w:val="0"/>
      <w:divBdr>
        <w:top w:val="none" w:sz="0" w:space="0" w:color="auto"/>
        <w:left w:val="none" w:sz="0" w:space="0" w:color="auto"/>
        <w:bottom w:val="none" w:sz="0" w:space="0" w:color="auto"/>
        <w:right w:val="none" w:sz="0" w:space="0" w:color="auto"/>
      </w:divBdr>
      <w:divsChild>
        <w:div w:id="845703907">
          <w:marLeft w:val="0"/>
          <w:marRight w:val="0"/>
          <w:marTop w:val="0"/>
          <w:marBottom w:val="0"/>
          <w:divBdr>
            <w:top w:val="none" w:sz="0" w:space="0" w:color="auto"/>
            <w:left w:val="none" w:sz="0" w:space="0" w:color="auto"/>
            <w:bottom w:val="none" w:sz="0" w:space="0" w:color="auto"/>
            <w:right w:val="none" w:sz="0" w:space="0" w:color="auto"/>
          </w:divBdr>
        </w:div>
      </w:divsChild>
    </w:div>
    <w:div w:id="845703893">
      <w:marLeft w:val="0"/>
      <w:marRight w:val="0"/>
      <w:marTop w:val="0"/>
      <w:marBottom w:val="0"/>
      <w:divBdr>
        <w:top w:val="none" w:sz="0" w:space="0" w:color="auto"/>
        <w:left w:val="none" w:sz="0" w:space="0" w:color="auto"/>
        <w:bottom w:val="none" w:sz="0" w:space="0" w:color="auto"/>
        <w:right w:val="none" w:sz="0" w:space="0" w:color="auto"/>
      </w:divBdr>
      <w:divsChild>
        <w:div w:id="845703942">
          <w:marLeft w:val="0"/>
          <w:marRight w:val="0"/>
          <w:marTop w:val="0"/>
          <w:marBottom w:val="0"/>
          <w:divBdr>
            <w:top w:val="none" w:sz="0" w:space="0" w:color="auto"/>
            <w:left w:val="none" w:sz="0" w:space="0" w:color="auto"/>
            <w:bottom w:val="none" w:sz="0" w:space="0" w:color="auto"/>
            <w:right w:val="none" w:sz="0" w:space="0" w:color="auto"/>
          </w:divBdr>
        </w:div>
      </w:divsChild>
    </w:div>
    <w:div w:id="845703895">
      <w:marLeft w:val="0"/>
      <w:marRight w:val="0"/>
      <w:marTop w:val="0"/>
      <w:marBottom w:val="0"/>
      <w:divBdr>
        <w:top w:val="none" w:sz="0" w:space="0" w:color="auto"/>
        <w:left w:val="none" w:sz="0" w:space="0" w:color="auto"/>
        <w:bottom w:val="none" w:sz="0" w:space="0" w:color="auto"/>
        <w:right w:val="none" w:sz="0" w:space="0" w:color="auto"/>
      </w:divBdr>
      <w:divsChild>
        <w:div w:id="845703931">
          <w:marLeft w:val="0"/>
          <w:marRight w:val="0"/>
          <w:marTop w:val="0"/>
          <w:marBottom w:val="0"/>
          <w:divBdr>
            <w:top w:val="none" w:sz="0" w:space="0" w:color="auto"/>
            <w:left w:val="none" w:sz="0" w:space="0" w:color="auto"/>
            <w:bottom w:val="none" w:sz="0" w:space="0" w:color="auto"/>
            <w:right w:val="none" w:sz="0" w:space="0" w:color="auto"/>
          </w:divBdr>
        </w:div>
      </w:divsChild>
    </w:div>
    <w:div w:id="845703898">
      <w:marLeft w:val="0"/>
      <w:marRight w:val="0"/>
      <w:marTop w:val="0"/>
      <w:marBottom w:val="0"/>
      <w:divBdr>
        <w:top w:val="none" w:sz="0" w:space="0" w:color="auto"/>
        <w:left w:val="none" w:sz="0" w:space="0" w:color="auto"/>
        <w:bottom w:val="none" w:sz="0" w:space="0" w:color="auto"/>
        <w:right w:val="none" w:sz="0" w:space="0" w:color="auto"/>
      </w:divBdr>
    </w:div>
    <w:div w:id="845703901">
      <w:marLeft w:val="0"/>
      <w:marRight w:val="0"/>
      <w:marTop w:val="0"/>
      <w:marBottom w:val="0"/>
      <w:divBdr>
        <w:top w:val="none" w:sz="0" w:space="0" w:color="auto"/>
        <w:left w:val="none" w:sz="0" w:space="0" w:color="auto"/>
        <w:bottom w:val="none" w:sz="0" w:space="0" w:color="auto"/>
        <w:right w:val="none" w:sz="0" w:space="0" w:color="auto"/>
      </w:divBdr>
      <w:divsChild>
        <w:div w:id="845703888">
          <w:marLeft w:val="0"/>
          <w:marRight w:val="0"/>
          <w:marTop w:val="0"/>
          <w:marBottom w:val="0"/>
          <w:divBdr>
            <w:top w:val="none" w:sz="0" w:space="0" w:color="auto"/>
            <w:left w:val="none" w:sz="0" w:space="0" w:color="auto"/>
            <w:bottom w:val="none" w:sz="0" w:space="0" w:color="auto"/>
            <w:right w:val="none" w:sz="0" w:space="0" w:color="auto"/>
          </w:divBdr>
        </w:div>
      </w:divsChild>
    </w:div>
    <w:div w:id="845703903">
      <w:marLeft w:val="0"/>
      <w:marRight w:val="0"/>
      <w:marTop w:val="0"/>
      <w:marBottom w:val="0"/>
      <w:divBdr>
        <w:top w:val="none" w:sz="0" w:space="0" w:color="auto"/>
        <w:left w:val="none" w:sz="0" w:space="0" w:color="auto"/>
        <w:bottom w:val="none" w:sz="0" w:space="0" w:color="auto"/>
        <w:right w:val="none" w:sz="0" w:space="0" w:color="auto"/>
      </w:divBdr>
    </w:div>
    <w:div w:id="845703904">
      <w:marLeft w:val="0"/>
      <w:marRight w:val="0"/>
      <w:marTop w:val="0"/>
      <w:marBottom w:val="0"/>
      <w:divBdr>
        <w:top w:val="none" w:sz="0" w:space="0" w:color="auto"/>
        <w:left w:val="none" w:sz="0" w:space="0" w:color="auto"/>
        <w:bottom w:val="none" w:sz="0" w:space="0" w:color="auto"/>
        <w:right w:val="none" w:sz="0" w:space="0" w:color="auto"/>
      </w:divBdr>
      <w:divsChild>
        <w:div w:id="845703891">
          <w:marLeft w:val="0"/>
          <w:marRight w:val="0"/>
          <w:marTop w:val="0"/>
          <w:marBottom w:val="0"/>
          <w:divBdr>
            <w:top w:val="none" w:sz="0" w:space="0" w:color="auto"/>
            <w:left w:val="none" w:sz="0" w:space="0" w:color="auto"/>
            <w:bottom w:val="none" w:sz="0" w:space="0" w:color="auto"/>
            <w:right w:val="none" w:sz="0" w:space="0" w:color="auto"/>
          </w:divBdr>
        </w:div>
        <w:div w:id="845703892">
          <w:marLeft w:val="0"/>
          <w:marRight w:val="0"/>
          <w:marTop w:val="0"/>
          <w:marBottom w:val="0"/>
          <w:divBdr>
            <w:top w:val="none" w:sz="0" w:space="0" w:color="auto"/>
            <w:left w:val="none" w:sz="0" w:space="0" w:color="auto"/>
            <w:bottom w:val="none" w:sz="0" w:space="0" w:color="auto"/>
            <w:right w:val="none" w:sz="0" w:space="0" w:color="auto"/>
          </w:divBdr>
        </w:div>
        <w:div w:id="845703908">
          <w:marLeft w:val="0"/>
          <w:marRight w:val="0"/>
          <w:marTop w:val="0"/>
          <w:marBottom w:val="0"/>
          <w:divBdr>
            <w:top w:val="none" w:sz="0" w:space="0" w:color="auto"/>
            <w:left w:val="none" w:sz="0" w:space="0" w:color="auto"/>
            <w:bottom w:val="none" w:sz="0" w:space="0" w:color="auto"/>
            <w:right w:val="none" w:sz="0" w:space="0" w:color="auto"/>
          </w:divBdr>
        </w:div>
        <w:div w:id="845703940">
          <w:marLeft w:val="0"/>
          <w:marRight w:val="0"/>
          <w:marTop w:val="0"/>
          <w:marBottom w:val="0"/>
          <w:divBdr>
            <w:top w:val="none" w:sz="0" w:space="0" w:color="auto"/>
            <w:left w:val="none" w:sz="0" w:space="0" w:color="auto"/>
            <w:bottom w:val="none" w:sz="0" w:space="0" w:color="auto"/>
            <w:right w:val="none" w:sz="0" w:space="0" w:color="auto"/>
          </w:divBdr>
        </w:div>
        <w:div w:id="845703946">
          <w:marLeft w:val="0"/>
          <w:marRight w:val="0"/>
          <w:marTop w:val="0"/>
          <w:marBottom w:val="0"/>
          <w:divBdr>
            <w:top w:val="none" w:sz="0" w:space="0" w:color="auto"/>
            <w:left w:val="none" w:sz="0" w:space="0" w:color="auto"/>
            <w:bottom w:val="none" w:sz="0" w:space="0" w:color="auto"/>
            <w:right w:val="none" w:sz="0" w:space="0" w:color="auto"/>
          </w:divBdr>
        </w:div>
        <w:div w:id="845703948">
          <w:marLeft w:val="0"/>
          <w:marRight w:val="0"/>
          <w:marTop w:val="0"/>
          <w:marBottom w:val="0"/>
          <w:divBdr>
            <w:top w:val="none" w:sz="0" w:space="0" w:color="auto"/>
            <w:left w:val="none" w:sz="0" w:space="0" w:color="auto"/>
            <w:bottom w:val="none" w:sz="0" w:space="0" w:color="auto"/>
            <w:right w:val="none" w:sz="0" w:space="0" w:color="auto"/>
          </w:divBdr>
        </w:div>
      </w:divsChild>
    </w:div>
    <w:div w:id="845703906">
      <w:marLeft w:val="0"/>
      <w:marRight w:val="0"/>
      <w:marTop w:val="0"/>
      <w:marBottom w:val="0"/>
      <w:divBdr>
        <w:top w:val="none" w:sz="0" w:space="0" w:color="auto"/>
        <w:left w:val="none" w:sz="0" w:space="0" w:color="auto"/>
        <w:bottom w:val="none" w:sz="0" w:space="0" w:color="auto"/>
        <w:right w:val="none" w:sz="0" w:space="0" w:color="auto"/>
      </w:divBdr>
    </w:div>
    <w:div w:id="845703911">
      <w:marLeft w:val="0"/>
      <w:marRight w:val="0"/>
      <w:marTop w:val="0"/>
      <w:marBottom w:val="0"/>
      <w:divBdr>
        <w:top w:val="none" w:sz="0" w:space="0" w:color="auto"/>
        <w:left w:val="none" w:sz="0" w:space="0" w:color="auto"/>
        <w:bottom w:val="none" w:sz="0" w:space="0" w:color="auto"/>
        <w:right w:val="none" w:sz="0" w:space="0" w:color="auto"/>
      </w:divBdr>
      <w:divsChild>
        <w:div w:id="845703889">
          <w:marLeft w:val="0"/>
          <w:marRight w:val="0"/>
          <w:marTop w:val="0"/>
          <w:marBottom w:val="0"/>
          <w:divBdr>
            <w:top w:val="none" w:sz="0" w:space="0" w:color="auto"/>
            <w:left w:val="none" w:sz="0" w:space="0" w:color="auto"/>
            <w:bottom w:val="none" w:sz="0" w:space="0" w:color="auto"/>
            <w:right w:val="none" w:sz="0" w:space="0" w:color="auto"/>
          </w:divBdr>
        </w:div>
        <w:div w:id="845703899">
          <w:marLeft w:val="0"/>
          <w:marRight w:val="0"/>
          <w:marTop w:val="0"/>
          <w:marBottom w:val="0"/>
          <w:divBdr>
            <w:top w:val="none" w:sz="0" w:space="0" w:color="auto"/>
            <w:left w:val="none" w:sz="0" w:space="0" w:color="auto"/>
            <w:bottom w:val="none" w:sz="0" w:space="0" w:color="auto"/>
            <w:right w:val="none" w:sz="0" w:space="0" w:color="auto"/>
          </w:divBdr>
        </w:div>
        <w:div w:id="845703902">
          <w:marLeft w:val="0"/>
          <w:marRight w:val="0"/>
          <w:marTop w:val="0"/>
          <w:marBottom w:val="0"/>
          <w:divBdr>
            <w:top w:val="none" w:sz="0" w:space="0" w:color="auto"/>
            <w:left w:val="none" w:sz="0" w:space="0" w:color="auto"/>
            <w:bottom w:val="none" w:sz="0" w:space="0" w:color="auto"/>
            <w:right w:val="none" w:sz="0" w:space="0" w:color="auto"/>
          </w:divBdr>
        </w:div>
        <w:div w:id="845703915">
          <w:marLeft w:val="0"/>
          <w:marRight w:val="0"/>
          <w:marTop w:val="0"/>
          <w:marBottom w:val="0"/>
          <w:divBdr>
            <w:top w:val="none" w:sz="0" w:space="0" w:color="auto"/>
            <w:left w:val="none" w:sz="0" w:space="0" w:color="auto"/>
            <w:bottom w:val="none" w:sz="0" w:space="0" w:color="auto"/>
            <w:right w:val="none" w:sz="0" w:space="0" w:color="auto"/>
          </w:divBdr>
        </w:div>
        <w:div w:id="845703928">
          <w:marLeft w:val="0"/>
          <w:marRight w:val="0"/>
          <w:marTop w:val="0"/>
          <w:marBottom w:val="0"/>
          <w:divBdr>
            <w:top w:val="none" w:sz="0" w:space="0" w:color="auto"/>
            <w:left w:val="none" w:sz="0" w:space="0" w:color="auto"/>
            <w:bottom w:val="none" w:sz="0" w:space="0" w:color="auto"/>
            <w:right w:val="none" w:sz="0" w:space="0" w:color="auto"/>
          </w:divBdr>
        </w:div>
        <w:div w:id="845703943">
          <w:marLeft w:val="0"/>
          <w:marRight w:val="0"/>
          <w:marTop w:val="0"/>
          <w:marBottom w:val="0"/>
          <w:divBdr>
            <w:top w:val="none" w:sz="0" w:space="0" w:color="auto"/>
            <w:left w:val="none" w:sz="0" w:space="0" w:color="auto"/>
            <w:bottom w:val="none" w:sz="0" w:space="0" w:color="auto"/>
            <w:right w:val="none" w:sz="0" w:space="0" w:color="auto"/>
          </w:divBdr>
        </w:div>
        <w:div w:id="845703945">
          <w:marLeft w:val="0"/>
          <w:marRight w:val="0"/>
          <w:marTop w:val="0"/>
          <w:marBottom w:val="0"/>
          <w:divBdr>
            <w:top w:val="none" w:sz="0" w:space="0" w:color="auto"/>
            <w:left w:val="none" w:sz="0" w:space="0" w:color="auto"/>
            <w:bottom w:val="none" w:sz="0" w:space="0" w:color="auto"/>
            <w:right w:val="none" w:sz="0" w:space="0" w:color="auto"/>
          </w:divBdr>
        </w:div>
        <w:div w:id="845703947">
          <w:marLeft w:val="0"/>
          <w:marRight w:val="0"/>
          <w:marTop w:val="0"/>
          <w:marBottom w:val="0"/>
          <w:divBdr>
            <w:top w:val="none" w:sz="0" w:space="0" w:color="auto"/>
            <w:left w:val="none" w:sz="0" w:space="0" w:color="auto"/>
            <w:bottom w:val="none" w:sz="0" w:space="0" w:color="auto"/>
            <w:right w:val="none" w:sz="0" w:space="0" w:color="auto"/>
          </w:divBdr>
        </w:div>
        <w:div w:id="845703951">
          <w:marLeft w:val="0"/>
          <w:marRight w:val="0"/>
          <w:marTop w:val="0"/>
          <w:marBottom w:val="0"/>
          <w:divBdr>
            <w:top w:val="none" w:sz="0" w:space="0" w:color="auto"/>
            <w:left w:val="none" w:sz="0" w:space="0" w:color="auto"/>
            <w:bottom w:val="none" w:sz="0" w:space="0" w:color="auto"/>
            <w:right w:val="none" w:sz="0" w:space="0" w:color="auto"/>
          </w:divBdr>
        </w:div>
      </w:divsChild>
    </w:div>
    <w:div w:id="845703912">
      <w:marLeft w:val="0"/>
      <w:marRight w:val="0"/>
      <w:marTop w:val="0"/>
      <w:marBottom w:val="0"/>
      <w:divBdr>
        <w:top w:val="none" w:sz="0" w:space="0" w:color="auto"/>
        <w:left w:val="none" w:sz="0" w:space="0" w:color="auto"/>
        <w:bottom w:val="none" w:sz="0" w:space="0" w:color="auto"/>
        <w:right w:val="none" w:sz="0" w:space="0" w:color="auto"/>
      </w:divBdr>
    </w:div>
    <w:div w:id="845703916">
      <w:marLeft w:val="0"/>
      <w:marRight w:val="0"/>
      <w:marTop w:val="0"/>
      <w:marBottom w:val="0"/>
      <w:divBdr>
        <w:top w:val="none" w:sz="0" w:space="0" w:color="auto"/>
        <w:left w:val="none" w:sz="0" w:space="0" w:color="auto"/>
        <w:bottom w:val="none" w:sz="0" w:space="0" w:color="auto"/>
        <w:right w:val="none" w:sz="0" w:space="0" w:color="auto"/>
      </w:divBdr>
    </w:div>
    <w:div w:id="845703917">
      <w:marLeft w:val="0"/>
      <w:marRight w:val="0"/>
      <w:marTop w:val="0"/>
      <w:marBottom w:val="0"/>
      <w:divBdr>
        <w:top w:val="none" w:sz="0" w:space="0" w:color="auto"/>
        <w:left w:val="none" w:sz="0" w:space="0" w:color="auto"/>
        <w:bottom w:val="none" w:sz="0" w:space="0" w:color="auto"/>
        <w:right w:val="none" w:sz="0" w:space="0" w:color="auto"/>
      </w:divBdr>
    </w:div>
    <w:div w:id="845703918">
      <w:marLeft w:val="0"/>
      <w:marRight w:val="0"/>
      <w:marTop w:val="0"/>
      <w:marBottom w:val="0"/>
      <w:divBdr>
        <w:top w:val="none" w:sz="0" w:space="0" w:color="auto"/>
        <w:left w:val="none" w:sz="0" w:space="0" w:color="auto"/>
        <w:bottom w:val="none" w:sz="0" w:space="0" w:color="auto"/>
        <w:right w:val="none" w:sz="0" w:space="0" w:color="auto"/>
      </w:divBdr>
    </w:div>
    <w:div w:id="845703921">
      <w:marLeft w:val="0"/>
      <w:marRight w:val="0"/>
      <w:marTop w:val="0"/>
      <w:marBottom w:val="0"/>
      <w:divBdr>
        <w:top w:val="none" w:sz="0" w:space="0" w:color="auto"/>
        <w:left w:val="none" w:sz="0" w:space="0" w:color="auto"/>
        <w:bottom w:val="none" w:sz="0" w:space="0" w:color="auto"/>
        <w:right w:val="none" w:sz="0" w:space="0" w:color="auto"/>
      </w:divBdr>
      <w:divsChild>
        <w:div w:id="845703910">
          <w:marLeft w:val="0"/>
          <w:marRight w:val="0"/>
          <w:marTop w:val="0"/>
          <w:marBottom w:val="0"/>
          <w:divBdr>
            <w:top w:val="none" w:sz="0" w:space="0" w:color="auto"/>
            <w:left w:val="none" w:sz="0" w:space="0" w:color="auto"/>
            <w:bottom w:val="none" w:sz="0" w:space="0" w:color="auto"/>
            <w:right w:val="none" w:sz="0" w:space="0" w:color="auto"/>
          </w:divBdr>
          <w:divsChild>
            <w:div w:id="845703900">
              <w:marLeft w:val="0"/>
              <w:marRight w:val="0"/>
              <w:marTop w:val="0"/>
              <w:marBottom w:val="0"/>
              <w:divBdr>
                <w:top w:val="none" w:sz="0" w:space="0" w:color="auto"/>
                <w:left w:val="none" w:sz="0" w:space="0" w:color="auto"/>
                <w:bottom w:val="none" w:sz="0" w:space="0" w:color="auto"/>
                <w:right w:val="none" w:sz="0" w:space="0" w:color="auto"/>
              </w:divBdr>
            </w:div>
            <w:div w:id="8457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3923">
      <w:marLeft w:val="0"/>
      <w:marRight w:val="0"/>
      <w:marTop w:val="0"/>
      <w:marBottom w:val="0"/>
      <w:divBdr>
        <w:top w:val="none" w:sz="0" w:space="0" w:color="auto"/>
        <w:left w:val="none" w:sz="0" w:space="0" w:color="auto"/>
        <w:bottom w:val="none" w:sz="0" w:space="0" w:color="auto"/>
        <w:right w:val="none" w:sz="0" w:space="0" w:color="auto"/>
      </w:divBdr>
      <w:divsChild>
        <w:div w:id="845703944">
          <w:marLeft w:val="0"/>
          <w:marRight w:val="0"/>
          <w:marTop w:val="0"/>
          <w:marBottom w:val="0"/>
          <w:divBdr>
            <w:top w:val="none" w:sz="0" w:space="0" w:color="auto"/>
            <w:left w:val="none" w:sz="0" w:space="0" w:color="auto"/>
            <w:bottom w:val="none" w:sz="0" w:space="0" w:color="auto"/>
            <w:right w:val="none" w:sz="0" w:space="0" w:color="auto"/>
          </w:divBdr>
        </w:div>
      </w:divsChild>
    </w:div>
    <w:div w:id="845703925">
      <w:marLeft w:val="0"/>
      <w:marRight w:val="0"/>
      <w:marTop w:val="0"/>
      <w:marBottom w:val="0"/>
      <w:divBdr>
        <w:top w:val="none" w:sz="0" w:space="0" w:color="auto"/>
        <w:left w:val="none" w:sz="0" w:space="0" w:color="auto"/>
        <w:bottom w:val="none" w:sz="0" w:space="0" w:color="auto"/>
        <w:right w:val="none" w:sz="0" w:space="0" w:color="auto"/>
      </w:divBdr>
      <w:divsChild>
        <w:div w:id="845703922">
          <w:marLeft w:val="0"/>
          <w:marRight w:val="0"/>
          <w:marTop w:val="0"/>
          <w:marBottom w:val="0"/>
          <w:divBdr>
            <w:top w:val="none" w:sz="0" w:space="0" w:color="auto"/>
            <w:left w:val="none" w:sz="0" w:space="0" w:color="auto"/>
            <w:bottom w:val="none" w:sz="0" w:space="0" w:color="auto"/>
            <w:right w:val="none" w:sz="0" w:space="0" w:color="auto"/>
          </w:divBdr>
        </w:div>
      </w:divsChild>
    </w:div>
    <w:div w:id="845703926">
      <w:marLeft w:val="0"/>
      <w:marRight w:val="0"/>
      <w:marTop w:val="0"/>
      <w:marBottom w:val="0"/>
      <w:divBdr>
        <w:top w:val="none" w:sz="0" w:space="0" w:color="auto"/>
        <w:left w:val="none" w:sz="0" w:space="0" w:color="auto"/>
        <w:bottom w:val="none" w:sz="0" w:space="0" w:color="auto"/>
        <w:right w:val="none" w:sz="0" w:space="0" w:color="auto"/>
      </w:divBdr>
      <w:divsChild>
        <w:div w:id="845703894">
          <w:marLeft w:val="0"/>
          <w:marRight w:val="0"/>
          <w:marTop w:val="0"/>
          <w:marBottom w:val="0"/>
          <w:divBdr>
            <w:top w:val="none" w:sz="0" w:space="0" w:color="auto"/>
            <w:left w:val="none" w:sz="0" w:space="0" w:color="auto"/>
            <w:bottom w:val="none" w:sz="0" w:space="0" w:color="auto"/>
            <w:right w:val="none" w:sz="0" w:space="0" w:color="auto"/>
          </w:divBdr>
        </w:div>
        <w:div w:id="845703897">
          <w:marLeft w:val="0"/>
          <w:marRight w:val="0"/>
          <w:marTop w:val="0"/>
          <w:marBottom w:val="0"/>
          <w:divBdr>
            <w:top w:val="none" w:sz="0" w:space="0" w:color="auto"/>
            <w:left w:val="none" w:sz="0" w:space="0" w:color="auto"/>
            <w:bottom w:val="none" w:sz="0" w:space="0" w:color="auto"/>
            <w:right w:val="none" w:sz="0" w:space="0" w:color="auto"/>
          </w:divBdr>
        </w:div>
        <w:div w:id="845703909">
          <w:marLeft w:val="0"/>
          <w:marRight w:val="0"/>
          <w:marTop w:val="0"/>
          <w:marBottom w:val="0"/>
          <w:divBdr>
            <w:top w:val="none" w:sz="0" w:space="0" w:color="auto"/>
            <w:left w:val="none" w:sz="0" w:space="0" w:color="auto"/>
            <w:bottom w:val="none" w:sz="0" w:space="0" w:color="auto"/>
            <w:right w:val="none" w:sz="0" w:space="0" w:color="auto"/>
          </w:divBdr>
        </w:div>
        <w:div w:id="845703913">
          <w:marLeft w:val="0"/>
          <w:marRight w:val="0"/>
          <w:marTop w:val="0"/>
          <w:marBottom w:val="0"/>
          <w:divBdr>
            <w:top w:val="none" w:sz="0" w:space="0" w:color="auto"/>
            <w:left w:val="none" w:sz="0" w:space="0" w:color="auto"/>
            <w:bottom w:val="none" w:sz="0" w:space="0" w:color="auto"/>
            <w:right w:val="none" w:sz="0" w:space="0" w:color="auto"/>
          </w:divBdr>
        </w:div>
        <w:div w:id="845703914">
          <w:marLeft w:val="0"/>
          <w:marRight w:val="0"/>
          <w:marTop w:val="0"/>
          <w:marBottom w:val="0"/>
          <w:divBdr>
            <w:top w:val="none" w:sz="0" w:space="0" w:color="auto"/>
            <w:left w:val="none" w:sz="0" w:space="0" w:color="auto"/>
            <w:bottom w:val="none" w:sz="0" w:space="0" w:color="auto"/>
            <w:right w:val="none" w:sz="0" w:space="0" w:color="auto"/>
          </w:divBdr>
        </w:div>
        <w:div w:id="845703924">
          <w:marLeft w:val="0"/>
          <w:marRight w:val="0"/>
          <w:marTop w:val="0"/>
          <w:marBottom w:val="0"/>
          <w:divBdr>
            <w:top w:val="none" w:sz="0" w:space="0" w:color="auto"/>
            <w:left w:val="none" w:sz="0" w:space="0" w:color="auto"/>
            <w:bottom w:val="none" w:sz="0" w:space="0" w:color="auto"/>
            <w:right w:val="none" w:sz="0" w:space="0" w:color="auto"/>
          </w:divBdr>
        </w:div>
        <w:div w:id="845703932">
          <w:marLeft w:val="0"/>
          <w:marRight w:val="0"/>
          <w:marTop w:val="0"/>
          <w:marBottom w:val="0"/>
          <w:divBdr>
            <w:top w:val="none" w:sz="0" w:space="0" w:color="auto"/>
            <w:left w:val="none" w:sz="0" w:space="0" w:color="auto"/>
            <w:bottom w:val="none" w:sz="0" w:space="0" w:color="auto"/>
            <w:right w:val="none" w:sz="0" w:space="0" w:color="auto"/>
          </w:divBdr>
        </w:div>
        <w:div w:id="845703936">
          <w:marLeft w:val="0"/>
          <w:marRight w:val="0"/>
          <w:marTop w:val="0"/>
          <w:marBottom w:val="0"/>
          <w:divBdr>
            <w:top w:val="none" w:sz="0" w:space="0" w:color="auto"/>
            <w:left w:val="none" w:sz="0" w:space="0" w:color="auto"/>
            <w:bottom w:val="none" w:sz="0" w:space="0" w:color="auto"/>
            <w:right w:val="none" w:sz="0" w:space="0" w:color="auto"/>
          </w:divBdr>
        </w:div>
        <w:div w:id="845703949">
          <w:marLeft w:val="0"/>
          <w:marRight w:val="0"/>
          <w:marTop w:val="0"/>
          <w:marBottom w:val="0"/>
          <w:divBdr>
            <w:top w:val="none" w:sz="0" w:space="0" w:color="auto"/>
            <w:left w:val="none" w:sz="0" w:space="0" w:color="auto"/>
            <w:bottom w:val="none" w:sz="0" w:space="0" w:color="auto"/>
            <w:right w:val="none" w:sz="0" w:space="0" w:color="auto"/>
          </w:divBdr>
        </w:div>
      </w:divsChild>
    </w:div>
    <w:div w:id="845703927">
      <w:marLeft w:val="0"/>
      <w:marRight w:val="0"/>
      <w:marTop w:val="0"/>
      <w:marBottom w:val="0"/>
      <w:divBdr>
        <w:top w:val="none" w:sz="0" w:space="0" w:color="auto"/>
        <w:left w:val="none" w:sz="0" w:space="0" w:color="auto"/>
        <w:bottom w:val="none" w:sz="0" w:space="0" w:color="auto"/>
        <w:right w:val="none" w:sz="0" w:space="0" w:color="auto"/>
      </w:divBdr>
      <w:divsChild>
        <w:div w:id="845703930">
          <w:marLeft w:val="0"/>
          <w:marRight w:val="0"/>
          <w:marTop w:val="0"/>
          <w:marBottom w:val="0"/>
          <w:divBdr>
            <w:top w:val="none" w:sz="0" w:space="0" w:color="auto"/>
            <w:left w:val="none" w:sz="0" w:space="0" w:color="auto"/>
            <w:bottom w:val="none" w:sz="0" w:space="0" w:color="auto"/>
            <w:right w:val="none" w:sz="0" w:space="0" w:color="auto"/>
          </w:divBdr>
        </w:div>
      </w:divsChild>
    </w:div>
    <w:div w:id="845703929">
      <w:marLeft w:val="0"/>
      <w:marRight w:val="0"/>
      <w:marTop w:val="0"/>
      <w:marBottom w:val="0"/>
      <w:divBdr>
        <w:top w:val="none" w:sz="0" w:space="0" w:color="auto"/>
        <w:left w:val="none" w:sz="0" w:space="0" w:color="auto"/>
        <w:bottom w:val="none" w:sz="0" w:space="0" w:color="auto"/>
        <w:right w:val="none" w:sz="0" w:space="0" w:color="auto"/>
      </w:divBdr>
      <w:divsChild>
        <w:div w:id="845703890">
          <w:marLeft w:val="0"/>
          <w:marRight w:val="0"/>
          <w:marTop w:val="0"/>
          <w:marBottom w:val="0"/>
          <w:divBdr>
            <w:top w:val="none" w:sz="0" w:space="0" w:color="auto"/>
            <w:left w:val="none" w:sz="0" w:space="0" w:color="auto"/>
            <w:bottom w:val="none" w:sz="0" w:space="0" w:color="auto"/>
            <w:right w:val="none" w:sz="0" w:space="0" w:color="auto"/>
          </w:divBdr>
        </w:div>
        <w:div w:id="845703896">
          <w:marLeft w:val="0"/>
          <w:marRight w:val="0"/>
          <w:marTop w:val="0"/>
          <w:marBottom w:val="0"/>
          <w:divBdr>
            <w:top w:val="none" w:sz="0" w:space="0" w:color="auto"/>
            <w:left w:val="none" w:sz="0" w:space="0" w:color="auto"/>
            <w:bottom w:val="none" w:sz="0" w:space="0" w:color="auto"/>
            <w:right w:val="none" w:sz="0" w:space="0" w:color="auto"/>
          </w:divBdr>
        </w:div>
      </w:divsChild>
    </w:div>
    <w:div w:id="845703933">
      <w:marLeft w:val="0"/>
      <w:marRight w:val="0"/>
      <w:marTop w:val="0"/>
      <w:marBottom w:val="0"/>
      <w:divBdr>
        <w:top w:val="none" w:sz="0" w:space="0" w:color="auto"/>
        <w:left w:val="none" w:sz="0" w:space="0" w:color="auto"/>
        <w:bottom w:val="none" w:sz="0" w:space="0" w:color="auto"/>
        <w:right w:val="none" w:sz="0" w:space="0" w:color="auto"/>
      </w:divBdr>
      <w:divsChild>
        <w:div w:id="845703919">
          <w:marLeft w:val="0"/>
          <w:marRight w:val="0"/>
          <w:marTop w:val="0"/>
          <w:marBottom w:val="0"/>
          <w:divBdr>
            <w:top w:val="none" w:sz="0" w:space="0" w:color="auto"/>
            <w:left w:val="none" w:sz="0" w:space="0" w:color="auto"/>
            <w:bottom w:val="none" w:sz="0" w:space="0" w:color="auto"/>
            <w:right w:val="none" w:sz="0" w:space="0" w:color="auto"/>
          </w:divBdr>
        </w:div>
        <w:div w:id="845703920">
          <w:marLeft w:val="0"/>
          <w:marRight w:val="0"/>
          <w:marTop w:val="0"/>
          <w:marBottom w:val="0"/>
          <w:divBdr>
            <w:top w:val="none" w:sz="0" w:space="0" w:color="auto"/>
            <w:left w:val="none" w:sz="0" w:space="0" w:color="auto"/>
            <w:bottom w:val="none" w:sz="0" w:space="0" w:color="auto"/>
            <w:right w:val="none" w:sz="0" w:space="0" w:color="auto"/>
          </w:divBdr>
        </w:div>
      </w:divsChild>
    </w:div>
    <w:div w:id="845703935">
      <w:marLeft w:val="0"/>
      <w:marRight w:val="0"/>
      <w:marTop w:val="0"/>
      <w:marBottom w:val="0"/>
      <w:divBdr>
        <w:top w:val="none" w:sz="0" w:space="0" w:color="auto"/>
        <w:left w:val="none" w:sz="0" w:space="0" w:color="auto"/>
        <w:bottom w:val="none" w:sz="0" w:space="0" w:color="auto"/>
        <w:right w:val="none" w:sz="0" w:space="0" w:color="auto"/>
      </w:divBdr>
    </w:div>
    <w:div w:id="845703937">
      <w:marLeft w:val="0"/>
      <w:marRight w:val="0"/>
      <w:marTop w:val="0"/>
      <w:marBottom w:val="0"/>
      <w:divBdr>
        <w:top w:val="none" w:sz="0" w:space="0" w:color="auto"/>
        <w:left w:val="none" w:sz="0" w:space="0" w:color="auto"/>
        <w:bottom w:val="none" w:sz="0" w:space="0" w:color="auto"/>
        <w:right w:val="none" w:sz="0" w:space="0" w:color="auto"/>
      </w:divBdr>
      <w:divsChild>
        <w:div w:id="845703905">
          <w:marLeft w:val="0"/>
          <w:marRight w:val="0"/>
          <w:marTop w:val="0"/>
          <w:marBottom w:val="0"/>
          <w:divBdr>
            <w:top w:val="none" w:sz="0" w:space="0" w:color="auto"/>
            <w:left w:val="none" w:sz="0" w:space="0" w:color="auto"/>
            <w:bottom w:val="none" w:sz="0" w:space="0" w:color="auto"/>
            <w:right w:val="none" w:sz="0" w:space="0" w:color="auto"/>
          </w:divBdr>
        </w:div>
        <w:div w:id="845703939">
          <w:marLeft w:val="0"/>
          <w:marRight w:val="0"/>
          <w:marTop w:val="0"/>
          <w:marBottom w:val="0"/>
          <w:divBdr>
            <w:top w:val="none" w:sz="0" w:space="0" w:color="auto"/>
            <w:left w:val="none" w:sz="0" w:space="0" w:color="auto"/>
            <w:bottom w:val="none" w:sz="0" w:space="0" w:color="auto"/>
            <w:right w:val="none" w:sz="0" w:space="0" w:color="auto"/>
          </w:divBdr>
        </w:div>
      </w:divsChild>
    </w:div>
    <w:div w:id="845703938">
      <w:marLeft w:val="0"/>
      <w:marRight w:val="0"/>
      <w:marTop w:val="0"/>
      <w:marBottom w:val="0"/>
      <w:divBdr>
        <w:top w:val="none" w:sz="0" w:space="0" w:color="auto"/>
        <w:left w:val="none" w:sz="0" w:space="0" w:color="auto"/>
        <w:bottom w:val="none" w:sz="0" w:space="0" w:color="auto"/>
        <w:right w:val="none" w:sz="0" w:space="0" w:color="auto"/>
      </w:divBdr>
    </w:div>
    <w:div w:id="845703950">
      <w:marLeft w:val="0"/>
      <w:marRight w:val="0"/>
      <w:marTop w:val="0"/>
      <w:marBottom w:val="0"/>
      <w:divBdr>
        <w:top w:val="none" w:sz="0" w:space="0" w:color="auto"/>
        <w:left w:val="none" w:sz="0" w:space="0" w:color="auto"/>
        <w:bottom w:val="none" w:sz="0" w:space="0" w:color="auto"/>
        <w:right w:val="none" w:sz="0" w:space="0" w:color="auto"/>
      </w:divBdr>
    </w:div>
    <w:div w:id="845703952">
      <w:marLeft w:val="0"/>
      <w:marRight w:val="0"/>
      <w:marTop w:val="0"/>
      <w:marBottom w:val="0"/>
      <w:divBdr>
        <w:top w:val="none" w:sz="0" w:space="0" w:color="auto"/>
        <w:left w:val="none" w:sz="0" w:space="0" w:color="auto"/>
        <w:bottom w:val="none" w:sz="0" w:space="0" w:color="auto"/>
        <w:right w:val="none" w:sz="0" w:space="0" w:color="auto"/>
      </w:divBdr>
    </w:div>
    <w:div w:id="845703953">
      <w:marLeft w:val="0"/>
      <w:marRight w:val="0"/>
      <w:marTop w:val="0"/>
      <w:marBottom w:val="0"/>
      <w:divBdr>
        <w:top w:val="none" w:sz="0" w:space="0" w:color="auto"/>
        <w:left w:val="none" w:sz="0" w:space="0" w:color="auto"/>
        <w:bottom w:val="none" w:sz="0" w:space="0" w:color="auto"/>
        <w:right w:val="none" w:sz="0" w:space="0" w:color="auto"/>
      </w:divBdr>
    </w:div>
    <w:div w:id="845703954">
      <w:marLeft w:val="0"/>
      <w:marRight w:val="0"/>
      <w:marTop w:val="0"/>
      <w:marBottom w:val="0"/>
      <w:divBdr>
        <w:top w:val="none" w:sz="0" w:space="0" w:color="auto"/>
        <w:left w:val="none" w:sz="0" w:space="0" w:color="auto"/>
        <w:bottom w:val="none" w:sz="0" w:space="0" w:color="auto"/>
        <w:right w:val="none" w:sz="0" w:space="0" w:color="auto"/>
      </w:divBdr>
    </w:div>
    <w:div w:id="845703955">
      <w:marLeft w:val="0"/>
      <w:marRight w:val="0"/>
      <w:marTop w:val="0"/>
      <w:marBottom w:val="0"/>
      <w:divBdr>
        <w:top w:val="none" w:sz="0" w:space="0" w:color="auto"/>
        <w:left w:val="none" w:sz="0" w:space="0" w:color="auto"/>
        <w:bottom w:val="none" w:sz="0" w:space="0" w:color="auto"/>
        <w:right w:val="none" w:sz="0" w:space="0" w:color="auto"/>
      </w:divBdr>
    </w:div>
    <w:div w:id="845703956">
      <w:marLeft w:val="0"/>
      <w:marRight w:val="0"/>
      <w:marTop w:val="0"/>
      <w:marBottom w:val="0"/>
      <w:divBdr>
        <w:top w:val="none" w:sz="0" w:space="0" w:color="auto"/>
        <w:left w:val="none" w:sz="0" w:space="0" w:color="auto"/>
        <w:bottom w:val="none" w:sz="0" w:space="0" w:color="auto"/>
        <w:right w:val="none" w:sz="0" w:space="0" w:color="auto"/>
      </w:divBdr>
    </w:div>
    <w:div w:id="845703958">
      <w:marLeft w:val="0"/>
      <w:marRight w:val="0"/>
      <w:marTop w:val="0"/>
      <w:marBottom w:val="0"/>
      <w:divBdr>
        <w:top w:val="none" w:sz="0" w:space="0" w:color="auto"/>
        <w:left w:val="none" w:sz="0" w:space="0" w:color="auto"/>
        <w:bottom w:val="none" w:sz="0" w:space="0" w:color="auto"/>
        <w:right w:val="none" w:sz="0" w:space="0" w:color="auto"/>
      </w:divBdr>
      <w:divsChild>
        <w:div w:id="845703883">
          <w:marLeft w:val="0"/>
          <w:marRight w:val="0"/>
          <w:marTop w:val="0"/>
          <w:marBottom w:val="0"/>
          <w:divBdr>
            <w:top w:val="none" w:sz="0" w:space="0" w:color="auto"/>
            <w:left w:val="none" w:sz="0" w:space="0" w:color="auto"/>
            <w:bottom w:val="none" w:sz="0" w:space="0" w:color="auto"/>
            <w:right w:val="none" w:sz="0" w:space="0" w:color="auto"/>
          </w:divBdr>
        </w:div>
      </w:divsChild>
    </w:div>
    <w:div w:id="845703959">
      <w:marLeft w:val="0"/>
      <w:marRight w:val="0"/>
      <w:marTop w:val="0"/>
      <w:marBottom w:val="0"/>
      <w:divBdr>
        <w:top w:val="none" w:sz="0" w:space="0" w:color="auto"/>
        <w:left w:val="none" w:sz="0" w:space="0" w:color="auto"/>
        <w:bottom w:val="none" w:sz="0" w:space="0" w:color="auto"/>
        <w:right w:val="none" w:sz="0" w:space="0" w:color="auto"/>
      </w:divBdr>
      <w:divsChild>
        <w:div w:id="845703957">
          <w:marLeft w:val="0"/>
          <w:marRight w:val="0"/>
          <w:marTop w:val="0"/>
          <w:marBottom w:val="0"/>
          <w:divBdr>
            <w:top w:val="none" w:sz="0" w:space="0" w:color="auto"/>
            <w:left w:val="none" w:sz="0" w:space="0" w:color="auto"/>
            <w:bottom w:val="none" w:sz="0" w:space="0" w:color="auto"/>
            <w:right w:val="none" w:sz="0" w:space="0" w:color="auto"/>
          </w:divBdr>
        </w:div>
      </w:divsChild>
    </w:div>
    <w:div w:id="845828124">
      <w:bodyDiv w:val="1"/>
      <w:marLeft w:val="0"/>
      <w:marRight w:val="0"/>
      <w:marTop w:val="0"/>
      <w:marBottom w:val="0"/>
      <w:divBdr>
        <w:top w:val="none" w:sz="0" w:space="0" w:color="auto"/>
        <w:left w:val="none" w:sz="0" w:space="0" w:color="auto"/>
        <w:bottom w:val="none" w:sz="0" w:space="0" w:color="auto"/>
        <w:right w:val="none" w:sz="0" w:space="0" w:color="auto"/>
      </w:divBdr>
    </w:div>
    <w:div w:id="854073456">
      <w:bodyDiv w:val="1"/>
      <w:marLeft w:val="0"/>
      <w:marRight w:val="0"/>
      <w:marTop w:val="0"/>
      <w:marBottom w:val="0"/>
      <w:divBdr>
        <w:top w:val="none" w:sz="0" w:space="0" w:color="auto"/>
        <w:left w:val="none" w:sz="0" w:space="0" w:color="auto"/>
        <w:bottom w:val="none" w:sz="0" w:space="0" w:color="auto"/>
        <w:right w:val="none" w:sz="0" w:space="0" w:color="auto"/>
      </w:divBdr>
    </w:div>
    <w:div w:id="866481039">
      <w:bodyDiv w:val="1"/>
      <w:marLeft w:val="0"/>
      <w:marRight w:val="0"/>
      <w:marTop w:val="0"/>
      <w:marBottom w:val="0"/>
      <w:divBdr>
        <w:top w:val="none" w:sz="0" w:space="0" w:color="auto"/>
        <w:left w:val="none" w:sz="0" w:space="0" w:color="auto"/>
        <w:bottom w:val="none" w:sz="0" w:space="0" w:color="auto"/>
        <w:right w:val="none" w:sz="0" w:space="0" w:color="auto"/>
      </w:divBdr>
    </w:div>
    <w:div w:id="946615918">
      <w:bodyDiv w:val="1"/>
      <w:marLeft w:val="0"/>
      <w:marRight w:val="0"/>
      <w:marTop w:val="0"/>
      <w:marBottom w:val="0"/>
      <w:divBdr>
        <w:top w:val="none" w:sz="0" w:space="0" w:color="auto"/>
        <w:left w:val="none" w:sz="0" w:space="0" w:color="auto"/>
        <w:bottom w:val="none" w:sz="0" w:space="0" w:color="auto"/>
        <w:right w:val="none" w:sz="0" w:space="0" w:color="auto"/>
      </w:divBdr>
    </w:div>
    <w:div w:id="950165798">
      <w:bodyDiv w:val="1"/>
      <w:marLeft w:val="0"/>
      <w:marRight w:val="0"/>
      <w:marTop w:val="0"/>
      <w:marBottom w:val="0"/>
      <w:divBdr>
        <w:top w:val="none" w:sz="0" w:space="0" w:color="auto"/>
        <w:left w:val="none" w:sz="0" w:space="0" w:color="auto"/>
        <w:bottom w:val="none" w:sz="0" w:space="0" w:color="auto"/>
        <w:right w:val="none" w:sz="0" w:space="0" w:color="auto"/>
      </w:divBdr>
    </w:div>
    <w:div w:id="1151865434">
      <w:bodyDiv w:val="1"/>
      <w:marLeft w:val="0"/>
      <w:marRight w:val="0"/>
      <w:marTop w:val="0"/>
      <w:marBottom w:val="0"/>
      <w:divBdr>
        <w:top w:val="none" w:sz="0" w:space="0" w:color="auto"/>
        <w:left w:val="none" w:sz="0" w:space="0" w:color="auto"/>
        <w:bottom w:val="none" w:sz="0" w:space="0" w:color="auto"/>
        <w:right w:val="none" w:sz="0" w:space="0" w:color="auto"/>
      </w:divBdr>
    </w:div>
    <w:div w:id="1156342164">
      <w:bodyDiv w:val="1"/>
      <w:marLeft w:val="0"/>
      <w:marRight w:val="0"/>
      <w:marTop w:val="0"/>
      <w:marBottom w:val="0"/>
      <w:divBdr>
        <w:top w:val="none" w:sz="0" w:space="0" w:color="auto"/>
        <w:left w:val="none" w:sz="0" w:space="0" w:color="auto"/>
        <w:bottom w:val="none" w:sz="0" w:space="0" w:color="auto"/>
        <w:right w:val="none" w:sz="0" w:space="0" w:color="auto"/>
      </w:divBdr>
    </w:div>
    <w:div w:id="1167479424">
      <w:bodyDiv w:val="1"/>
      <w:marLeft w:val="0"/>
      <w:marRight w:val="0"/>
      <w:marTop w:val="0"/>
      <w:marBottom w:val="0"/>
      <w:divBdr>
        <w:top w:val="none" w:sz="0" w:space="0" w:color="auto"/>
        <w:left w:val="none" w:sz="0" w:space="0" w:color="auto"/>
        <w:bottom w:val="none" w:sz="0" w:space="0" w:color="auto"/>
        <w:right w:val="none" w:sz="0" w:space="0" w:color="auto"/>
      </w:divBdr>
    </w:div>
    <w:div w:id="1171793718">
      <w:bodyDiv w:val="1"/>
      <w:marLeft w:val="0"/>
      <w:marRight w:val="0"/>
      <w:marTop w:val="0"/>
      <w:marBottom w:val="0"/>
      <w:divBdr>
        <w:top w:val="none" w:sz="0" w:space="0" w:color="auto"/>
        <w:left w:val="none" w:sz="0" w:space="0" w:color="auto"/>
        <w:bottom w:val="none" w:sz="0" w:space="0" w:color="auto"/>
        <w:right w:val="none" w:sz="0" w:space="0" w:color="auto"/>
      </w:divBdr>
    </w:div>
    <w:div w:id="1210149570">
      <w:bodyDiv w:val="1"/>
      <w:marLeft w:val="0"/>
      <w:marRight w:val="0"/>
      <w:marTop w:val="0"/>
      <w:marBottom w:val="0"/>
      <w:divBdr>
        <w:top w:val="none" w:sz="0" w:space="0" w:color="auto"/>
        <w:left w:val="none" w:sz="0" w:space="0" w:color="auto"/>
        <w:bottom w:val="none" w:sz="0" w:space="0" w:color="auto"/>
        <w:right w:val="none" w:sz="0" w:space="0" w:color="auto"/>
      </w:divBdr>
    </w:div>
    <w:div w:id="1282493104">
      <w:bodyDiv w:val="1"/>
      <w:marLeft w:val="0"/>
      <w:marRight w:val="0"/>
      <w:marTop w:val="0"/>
      <w:marBottom w:val="0"/>
      <w:divBdr>
        <w:top w:val="none" w:sz="0" w:space="0" w:color="auto"/>
        <w:left w:val="none" w:sz="0" w:space="0" w:color="auto"/>
        <w:bottom w:val="none" w:sz="0" w:space="0" w:color="auto"/>
        <w:right w:val="none" w:sz="0" w:space="0" w:color="auto"/>
      </w:divBdr>
    </w:div>
    <w:div w:id="1300110038">
      <w:bodyDiv w:val="1"/>
      <w:marLeft w:val="0"/>
      <w:marRight w:val="0"/>
      <w:marTop w:val="0"/>
      <w:marBottom w:val="0"/>
      <w:divBdr>
        <w:top w:val="none" w:sz="0" w:space="0" w:color="auto"/>
        <w:left w:val="none" w:sz="0" w:space="0" w:color="auto"/>
        <w:bottom w:val="none" w:sz="0" w:space="0" w:color="auto"/>
        <w:right w:val="none" w:sz="0" w:space="0" w:color="auto"/>
      </w:divBdr>
    </w:div>
    <w:div w:id="1489395052">
      <w:bodyDiv w:val="1"/>
      <w:marLeft w:val="0"/>
      <w:marRight w:val="0"/>
      <w:marTop w:val="0"/>
      <w:marBottom w:val="0"/>
      <w:divBdr>
        <w:top w:val="none" w:sz="0" w:space="0" w:color="auto"/>
        <w:left w:val="none" w:sz="0" w:space="0" w:color="auto"/>
        <w:bottom w:val="none" w:sz="0" w:space="0" w:color="auto"/>
        <w:right w:val="none" w:sz="0" w:space="0" w:color="auto"/>
      </w:divBdr>
    </w:div>
    <w:div w:id="1586722590">
      <w:bodyDiv w:val="1"/>
      <w:marLeft w:val="0"/>
      <w:marRight w:val="0"/>
      <w:marTop w:val="0"/>
      <w:marBottom w:val="0"/>
      <w:divBdr>
        <w:top w:val="none" w:sz="0" w:space="0" w:color="auto"/>
        <w:left w:val="none" w:sz="0" w:space="0" w:color="auto"/>
        <w:bottom w:val="none" w:sz="0" w:space="0" w:color="auto"/>
        <w:right w:val="none" w:sz="0" w:space="0" w:color="auto"/>
      </w:divBdr>
    </w:div>
    <w:div w:id="1732918634">
      <w:bodyDiv w:val="1"/>
      <w:marLeft w:val="0"/>
      <w:marRight w:val="0"/>
      <w:marTop w:val="0"/>
      <w:marBottom w:val="0"/>
      <w:divBdr>
        <w:top w:val="none" w:sz="0" w:space="0" w:color="auto"/>
        <w:left w:val="none" w:sz="0" w:space="0" w:color="auto"/>
        <w:bottom w:val="none" w:sz="0" w:space="0" w:color="auto"/>
        <w:right w:val="none" w:sz="0" w:space="0" w:color="auto"/>
      </w:divBdr>
    </w:div>
    <w:div w:id="1837921555">
      <w:bodyDiv w:val="1"/>
      <w:marLeft w:val="0"/>
      <w:marRight w:val="0"/>
      <w:marTop w:val="0"/>
      <w:marBottom w:val="0"/>
      <w:divBdr>
        <w:top w:val="none" w:sz="0" w:space="0" w:color="auto"/>
        <w:left w:val="none" w:sz="0" w:space="0" w:color="auto"/>
        <w:bottom w:val="none" w:sz="0" w:space="0" w:color="auto"/>
        <w:right w:val="none" w:sz="0" w:space="0" w:color="auto"/>
      </w:divBdr>
    </w:div>
    <w:div w:id="1909535180">
      <w:bodyDiv w:val="1"/>
      <w:marLeft w:val="0"/>
      <w:marRight w:val="0"/>
      <w:marTop w:val="0"/>
      <w:marBottom w:val="0"/>
      <w:divBdr>
        <w:top w:val="none" w:sz="0" w:space="0" w:color="auto"/>
        <w:left w:val="none" w:sz="0" w:space="0" w:color="auto"/>
        <w:bottom w:val="none" w:sz="0" w:space="0" w:color="auto"/>
        <w:right w:val="none" w:sz="0" w:space="0" w:color="auto"/>
      </w:divBdr>
    </w:div>
    <w:div w:id="1998999084">
      <w:bodyDiv w:val="1"/>
      <w:marLeft w:val="0"/>
      <w:marRight w:val="0"/>
      <w:marTop w:val="0"/>
      <w:marBottom w:val="0"/>
      <w:divBdr>
        <w:top w:val="none" w:sz="0" w:space="0" w:color="auto"/>
        <w:left w:val="none" w:sz="0" w:space="0" w:color="auto"/>
        <w:bottom w:val="none" w:sz="0" w:space="0" w:color="auto"/>
        <w:right w:val="none" w:sz="0" w:space="0" w:color="auto"/>
      </w:divBdr>
    </w:div>
    <w:div w:id="2073309430">
      <w:bodyDiv w:val="1"/>
      <w:marLeft w:val="0"/>
      <w:marRight w:val="0"/>
      <w:marTop w:val="0"/>
      <w:marBottom w:val="0"/>
      <w:divBdr>
        <w:top w:val="none" w:sz="0" w:space="0" w:color="auto"/>
        <w:left w:val="none" w:sz="0" w:space="0" w:color="auto"/>
        <w:bottom w:val="none" w:sz="0" w:space="0" w:color="auto"/>
        <w:right w:val="none" w:sz="0" w:space="0" w:color="auto"/>
      </w:divBdr>
    </w:div>
    <w:div w:id="208818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kkdarn.kie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kdarn.kiev.ua" TargetMode="External"/><Relationship Id="rId5" Type="http://schemas.openxmlformats.org/officeDocument/2006/relationships/webSettings" Target="webSettings.xml"/><Relationship Id="rId10" Type="http://schemas.openxmlformats.org/officeDocument/2006/relationships/hyperlink" Target="mailto:kp_kk_darnytsia@ukr.net"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3141C-C583-4530-8DC2-A8655738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4905</Words>
  <Characters>33208</Characters>
  <Application>Microsoft Office Word</Application>
  <DocSecurity>0</DocSecurity>
  <Lines>276</Lines>
  <Paragraphs>76</Paragraphs>
  <ScaleCrop>false</ScaleCrop>
  <HeadingPairs>
    <vt:vector size="2" baseType="variant">
      <vt:variant>
        <vt:lpstr>Название</vt:lpstr>
      </vt:variant>
      <vt:variant>
        <vt:i4>1</vt:i4>
      </vt:variant>
    </vt:vector>
  </HeadingPairs>
  <TitlesOfParts>
    <vt:vector size="1" baseType="lpstr">
      <vt:lpstr>ДОКУМЕНТАЦІЯ</vt:lpstr>
    </vt:vector>
  </TitlesOfParts>
  <Company/>
  <LinksUpToDate>false</LinksUpToDate>
  <CharactersWithSpaces>38037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dc:title>
  <dc:creator>Дубовка Євгенія</dc:creator>
  <cp:lastModifiedBy>Аня</cp:lastModifiedBy>
  <cp:revision>8</cp:revision>
  <cp:lastPrinted>2023-03-31T13:16:00Z</cp:lastPrinted>
  <dcterms:created xsi:type="dcterms:W3CDTF">2023-03-31T13:23:00Z</dcterms:created>
  <dcterms:modified xsi:type="dcterms:W3CDTF">2023-03-31T13:26:00Z</dcterms:modified>
</cp:coreProperties>
</file>