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7" w:rsidRDefault="006A317F">
      <w:r>
        <w:t>Внесено зміни в п. 4 Додатку № 3, а саме:</w:t>
      </w:r>
    </w:p>
    <w:p w:rsidR="006A317F" w:rsidRPr="00512C79" w:rsidRDefault="006A317F" w:rsidP="006A317F">
      <w:pPr>
        <w:spacing w:after="0" w:line="240" w:lineRule="atLeast"/>
        <w:ind w:firstLine="708"/>
        <w:contextualSpacing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512C79">
        <w:rPr>
          <w:rFonts w:ascii="Times New Roman" w:hAnsi="Times New Roman"/>
          <w:color w:val="000000" w:themeColor="text1"/>
          <w:sz w:val="24"/>
          <w:szCs w:val="24"/>
        </w:rPr>
        <w:t xml:space="preserve">Чинний Сертифікат на систему управління щодо протидії корупції ДСТУ ISO 37001:2018 (ISO 37001:2016, IDT),  виданий на ім’я Учасника в сертифікаті повинен бути </w:t>
      </w:r>
      <w:proofErr w:type="spellStart"/>
      <w:r w:rsidRPr="00512C79">
        <w:rPr>
          <w:rFonts w:ascii="Times New Roman" w:hAnsi="Times New Roman"/>
          <w:color w:val="000000" w:themeColor="text1"/>
          <w:sz w:val="24"/>
          <w:szCs w:val="24"/>
        </w:rPr>
        <w:t>заначений</w:t>
      </w:r>
      <w:proofErr w:type="spellEnd"/>
      <w:r w:rsidRPr="00512C79">
        <w:rPr>
          <w:rFonts w:ascii="Times New Roman" w:hAnsi="Times New Roman"/>
          <w:color w:val="000000" w:themeColor="text1"/>
          <w:sz w:val="24"/>
          <w:szCs w:val="24"/>
        </w:rPr>
        <w:t xml:space="preserve"> КВЕД відповідно до предмету закупівлі. Сфера сертифікації – виробництво, торгівля, складування, зберігання, транспортування -  якщо учасник є виробником предмету закупівлі або торгівля, складування, зберігання, транспортування – якщо учасник не є виробником товару.</w:t>
      </w:r>
    </w:p>
    <w:p w:rsidR="006A317F" w:rsidRPr="00512C79" w:rsidRDefault="006A317F" w:rsidP="006A317F">
      <w:pPr>
        <w:spacing w:after="0" w:line="240" w:lineRule="atLeast"/>
        <w:ind w:firstLine="66"/>
        <w:contextualSpacing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12C79">
        <w:rPr>
          <w:rFonts w:ascii="Times New Roman" w:hAnsi="Times New Roman"/>
          <w:color w:val="000000" w:themeColor="text1"/>
          <w:sz w:val="24"/>
          <w:szCs w:val="24"/>
        </w:rPr>
        <w:t xml:space="preserve">У разі, якщо дата видачі сертифікату (сертифікатів) перевищує 1 (один) рік, Учасник/Перевізник повинен надати Звіт про результати останньої перевірки </w:t>
      </w:r>
      <w:r w:rsidRPr="00C07507">
        <w:rPr>
          <w:rFonts w:ascii="Times New Roman" w:hAnsi="Times New Roman"/>
          <w:strike/>
          <w:color w:val="000000" w:themeColor="text1"/>
          <w:sz w:val="24"/>
          <w:szCs w:val="24"/>
          <w:highlight w:val="red"/>
        </w:rPr>
        <w:t>сертифікованої системи акредитованою Національним агентством з акредитації України установою</w:t>
      </w:r>
      <w:r w:rsidRPr="00512C79">
        <w:rPr>
          <w:rFonts w:ascii="Times New Roman" w:hAnsi="Times New Roman"/>
          <w:color w:val="000000" w:themeColor="text1"/>
          <w:sz w:val="24"/>
          <w:szCs w:val="24"/>
        </w:rPr>
        <w:t>, виданий не раніше ніж 12 (дванадцять) місяців відносно дати оприлюднення процедури закупівлі.</w:t>
      </w:r>
    </w:p>
    <w:p w:rsidR="006A317F" w:rsidRDefault="006A317F"/>
    <w:sectPr w:rsidR="006A317F" w:rsidSect="001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A14"/>
    <w:multiLevelType w:val="hybridMultilevel"/>
    <w:tmpl w:val="D7A8FC88"/>
    <w:lvl w:ilvl="0" w:tplc="7110C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7F"/>
    <w:rsid w:val="000253B5"/>
    <w:rsid w:val="00113895"/>
    <w:rsid w:val="001829E7"/>
    <w:rsid w:val="002024CD"/>
    <w:rsid w:val="002E5CF3"/>
    <w:rsid w:val="003500B1"/>
    <w:rsid w:val="00482F85"/>
    <w:rsid w:val="004A3F2E"/>
    <w:rsid w:val="005560FB"/>
    <w:rsid w:val="006A317F"/>
    <w:rsid w:val="006E7838"/>
    <w:rsid w:val="007448C6"/>
    <w:rsid w:val="00983005"/>
    <w:rsid w:val="00B14DCA"/>
    <w:rsid w:val="00C205E8"/>
    <w:rsid w:val="00D23F22"/>
    <w:rsid w:val="00E321A3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2024-05-08T12:23:00Z</dcterms:created>
  <dcterms:modified xsi:type="dcterms:W3CDTF">2024-05-08T12:24:00Z</dcterms:modified>
</cp:coreProperties>
</file>