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36A6D641" w:rsidR="00B125ED" w:rsidRDefault="001575F0" w:rsidP="00B125ED">
      <w:pPr>
        <w:jc w:val="center"/>
        <w:rPr>
          <w:rFonts w:ascii="Times New Roman" w:hAnsi="Times New Roman" w:cs="Times New Roman"/>
          <w:b/>
          <w:sz w:val="28"/>
          <w:szCs w:val="28"/>
          <w:lang w:val="uk-UA"/>
        </w:rPr>
      </w:pPr>
      <w:r w:rsidRPr="001575F0">
        <w:rPr>
          <w:rFonts w:ascii="Times New Roman" w:hAnsi="Times New Roman" w:cs="Times New Roman"/>
          <w:b/>
          <w:sz w:val="28"/>
          <w:szCs w:val="28"/>
          <w:lang w:val="uk-UA"/>
        </w:rPr>
        <w:t>код ДК 021:2015 – 15130000-8 М’ясопродукти</w:t>
      </w:r>
      <w:r>
        <w:rPr>
          <w:rFonts w:ascii="Times New Roman" w:hAnsi="Times New Roman" w:cs="Times New Roman"/>
          <w:b/>
          <w:sz w:val="28"/>
          <w:szCs w:val="28"/>
          <w:lang w:val="uk-UA"/>
        </w:rPr>
        <w:t xml:space="preserve"> (сосиськи)</w:t>
      </w:r>
    </w:p>
    <w:tbl>
      <w:tblPr>
        <w:tblStyle w:val="a4"/>
        <w:tblW w:w="0" w:type="auto"/>
        <w:tblLook w:val="04A0" w:firstRow="1" w:lastRow="0" w:firstColumn="1" w:lastColumn="0" w:noHBand="0" w:noVBand="1"/>
      </w:tblPr>
      <w:tblGrid>
        <w:gridCol w:w="555"/>
        <w:gridCol w:w="3174"/>
        <w:gridCol w:w="4095"/>
        <w:gridCol w:w="1521"/>
      </w:tblGrid>
      <w:tr w:rsidR="00B125ED" w14:paraId="788E8B5C" w14:textId="77777777" w:rsidTr="00B11CA4">
        <w:tc>
          <w:tcPr>
            <w:tcW w:w="555" w:type="dxa"/>
          </w:tcPr>
          <w:p w14:paraId="01EBAA88" w14:textId="597E327B" w:rsidR="00B125ED" w:rsidRDefault="00B125ED" w:rsidP="00B125ED">
            <w:pP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174" w:type="dxa"/>
          </w:tcPr>
          <w:p w14:paraId="3FBF656D" w14:textId="2CA2D473" w:rsidR="00B125ED" w:rsidRDefault="00B125ED"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Найменування</w:t>
            </w:r>
          </w:p>
          <w:p w14:paraId="48F9D2D6" w14:textId="6DB12402" w:rsidR="00B125ED" w:rsidRDefault="00B125ED"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товару</w:t>
            </w:r>
          </w:p>
        </w:tc>
        <w:tc>
          <w:tcPr>
            <w:tcW w:w="4095" w:type="dxa"/>
          </w:tcPr>
          <w:p w14:paraId="331A34C3" w14:textId="2BDAB0D1" w:rsidR="00B125ED" w:rsidRDefault="00B125ED" w:rsidP="00B125ED">
            <w:pPr>
              <w:jc w:val="center"/>
              <w:rPr>
                <w:rFonts w:ascii="Times New Roman" w:hAnsi="Times New Roman" w:cs="Times New Roman"/>
                <w:b/>
                <w:sz w:val="28"/>
                <w:szCs w:val="28"/>
                <w:lang w:val="uk-UA"/>
              </w:rPr>
            </w:pPr>
            <w:r>
              <w:rPr>
                <w:rFonts w:ascii="Times New Roman" w:hAnsi="Times New Roman" w:cs="Times New Roman"/>
                <w:b/>
                <w:sz w:val="28"/>
                <w:szCs w:val="28"/>
                <w:lang w:val="uk-UA"/>
              </w:rPr>
              <w:t>Опис технічних характеристик</w:t>
            </w:r>
          </w:p>
        </w:tc>
        <w:tc>
          <w:tcPr>
            <w:tcW w:w="1521" w:type="dxa"/>
          </w:tcPr>
          <w:p w14:paraId="0F66DF3B" w14:textId="643C0982" w:rsidR="00B125ED" w:rsidRDefault="00B125ED" w:rsidP="009E2DAA">
            <w:pPr>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w:t>
            </w:r>
            <w:r w:rsidR="00EB3FD7">
              <w:rPr>
                <w:rFonts w:ascii="Times New Roman" w:hAnsi="Times New Roman" w:cs="Times New Roman"/>
                <w:b/>
                <w:sz w:val="28"/>
                <w:szCs w:val="28"/>
                <w:lang w:val="uk-UA"/>
              </w:rPr>
              <w:t xml:space="preserve"> кг</w:t>
            </w:r>
          </w:p>
        </w:tc>
      </w:tr>
      <w:tr w:rsidR="00B125ED" w14:paraId="29558EE6" w14:textId="77777777" w:rsidTr="00B11CA4">
        <w:tc>
          <w:tcPr>
            <w:tcW w:w="555" w:type="dxa"/>
          </w:tcPr>
          <w:p w14:paraId="0F8539B7" w14:textId="7C8380D9" w:rsidR="00B125ED" w:rsidRPr="00B125ED" w:rsidRDefault="00B125ED" w:rsidP="00B125ED">
            <w:pPr>
              <w:rPr>
                <w:rFonts w:ascii="Times New Roman" w:hAnsi="Times New Roman" w:cs="Times New Roman"/>
                <w:sz w:val="28"/>
                <w:szCs w:val="28"/>
                <w:lang w:val="uk-UA"/>
              </w:rPr>
            </w:pPr>
            <w:r w:rsidRPr="00B125ED">
              <w:rPr>
                <w:rFonts w:ascii="Times New Roman" w:hAnsi="Times New Roman" w:cs="Times New Roman"/>
                <w:sz w:val="28"/>
                <w:szCs w:val="28"/>
                <w:lang w:val="uk-UA"/>
              </w:rPr>
              <w:t>1</w:t>
            </w:r>
          </w:p>
        </w:tc>
        <w:tc>
          <w:tcPr>
            <w:tcW w:w="3174" w:type="dxa"/>
          </w:tcPr>
          <w:p w14:paraId="0503ED89" w14:textId="15B77762" w:rsidR="00B125ED" w:rsidRPr="00B125ED" w:rsidRDefault="00EB3FD7" w:rsidP="00B13B4A">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Сосиськи</w:t>
            </w:r>
            <w:proofErr w:type="spellEnd"/>
            <w:r>
              <w:rPr>
                <w:rFonts w:ascii="Times New Roman" w:hAnsi="Times New Roman" w:cs="Times New Roman"/>
                <w:sz w:val="28"/>
                <w:szCs w:val="28"/>
                <w:lang w:val="uk-UA"/>
              </w:rPr>
              <w:t xml:space="preserve"> в/г</w:t>
            </w:r>
          </w:p>
        </w:tc>
        <w:tc>
          <w:tcPr>
            <w:tcW w:w="4095" w:type="dxa"/>
          </w:tcPr>
          <w:p w14:paraId="02BC6243" w14:textId="33A3BD39" w:rsidR="002913B0" w:rsidRPr="00A76765" w:rsidRDefault="00EB3FD7" w:rsidP="00B125ED">
            <w:pPr>
              <w:rPr>
                <w:rFonts w:ascii="Times New Roman" w:hAnsi="Times New Roman" w:cs="Times New Roman"/>
                <w:sz w:val="28"/>
                <w:szCs w:val="28"/>
                <w:lang w:val="uk-UA"/>
              </w:rPr>
            </w:pPr>
            <w:r w:rsidRPr="00EB3FD7">
              <w:rPr>
                <w:rFonts w:ascii="Times New Roman" w:hAnsi="Times New Roman" w:cs="Times New Roman"/>
                <w:sz w:val="28"/>
                <w:szCs w:val="28"/>
                <w:lang w:val="uk-UA"/>
              </w:rPr>
              <w:t>оболонка кишкова. Поверхня – чиста, суха, без пошкодження оболонки. Консистенція – пруга.</w:t>
            </w:r>
            <w:r w:rsidR="00F93B23">
              <w:rPr>
                <w:rFonts w:ascii="Times New Roman" w:hAnsi="Times New Roman" w:cs="Times New Roman"/>
                <w:sz w:val="28"/>
                <w:szCs w:val="28"/>
                <w:lang w:val="uk-UA"/>
              </w:rPr>
              <w:t xml:space="preserve"> Вага однієї штуки сосиськи</w:t>
            </w:r>
            <w:bookmarkStart w:id="0" w:name="_GoBack"/>
            <w:bookmarkEnd w:id="0"/>
            <w:r w:rsidR="00F93B23">
              <w:rPr>
                <w:rFonts w:ascii="Times New Roman" w:hAnsi="Times New Roman" w:cs="Times New Roman"/>
                <w:sz w:val="28"/>
                <w:szCs w:val="28"/>
                <w:lang w:val="uk-UA"/>
              </w:rPr>
              <w:t xml:space="preserve"> повинна бути не менше 70 грам та не більше 77 грам.</w:t>
            </w:r>
            <w:r w:rsidRPr="00EB3FD7">
              <w:rPr>
                <w:rFonts w:ascii="Times New Roman" w:hAnsi="Times New Roman" w:cs="Times New Roman"/>
                <w:sz w:val="28"/>
                <w:szCs w:val="28"/>
                <w:lang w:val="uk-UA"/>
              </w:rPr>
              <w:t xml:space="preserve"> Смак і запах – приє</w:t>
            </w:r>
            <w:r w:rsidR="002F34FD">
              <w:rPr>
                <w:rFonts w:ascii="Times New Roman" w:hAnsi="Times New Roman" w:cs="Times New Roman"/>
                <w:sz w:val="28"/>
                <w:szCs w:val="28"/>
                <w:lang w:val="uk-UA"/>
              </w:rPr>
              <w:t>мний. ДСТУ 4436:2005</w:t>
            </w:r>
          </w:p>
        </w:tc>
        <w:tc>
          <w:tcPr>
            <w:tcW w:w="1521" w:type="dxa"/>
          </w:tcPr>
          <w:p w14:paraId="10124E61" w14:textId="34EE1005" w:rsidR="00B125ED" w:rsidRPr="00B125ED" w:rsidRDefault="00EB3FD7" w:rsidP="00B125ED">
            <w:pPr>
              <w:jc w:val="center"/>
              <w:rPr>
                <w:rFonts w:ascii="Times New Roman" w:hAnsi="Times New Roman" w:cs="Times New Roman"/>
                <w:sz w:val="28"/>
                <w:szCs w:val="28"/>
                <w:lang w:val="uk-UA"/>
              </w:rPr>
            </w:pPr>
            <w:r>
              <w:rPr>
                <w:rFonts w:ascii="Times New Roman" w:hAnsi="Times New Roman" w:cs="Times New Roman"/>
                <w:sz w:val="28"/>
                <w:szCs w:val="28"/>
                <w:lang w:val="uk-UA"/>
              </w:rPr>
              <w:t>396</w:t>
            </w:r>
          </w:p>
        </w:tc>
      </w:tr>
    </w:tbl>
    <w:p w14:paraId="5C5F2097" w14:textId="4872227D" w:rsidR="00FF7CC2" w:rsidRDefault="00FF7CC2" w:rsidP="00B125ED">
      <w:pPr>
        <w:rPr>
          <w:rFonts w:ascii="Times New Roman" w:hAnsi="Times New Roman" w:cs="Times New Roman"/>
          <w:sz w:val="28"/>
          <w:szCs w:val="28"/>
          <w:lang w:val="uk-UA"/>
        </w:rPr>
      </w:pPr>
    </w:p>
    <w:p w14:paraId="144402E9" w14:textId="77777777" w:rsidR="001B7A1F" w:rsidRPr="001B7A1F" w:rsidRDefault="001B7A1F" w:rsidP="001B7A1F">
      <w:pPr>
        <w:rPr>
          <w:rFonts w:ascii="Times New Roman" w:hAnsi="Times New Roman" w:cs="Times New Roman"/>
          <w:b/>
          <w:sz w:val="28"/>
          <w:szCs w:val="28"/>
          <w:lang w:val="uk-UA"/>
        </w:rPr>
      </w:pPr>
      <w:r w:rsidRPr="001B7A1F">
        <w:rPr>
          <w:rFonts w:ascii="Times New Roman" w:hAnsi="Times New Roman" w:cs="Times New Roman"/>
          <w:b/>
          <w:sz w:val="28"/>
          <w:szCs w:val="28"/>
          <w:lang w:val="uk-UA"/>
        </w:rPr>
        <w:t>Вимоги щодо предмету закупівлі (товару):</w:t>
      </w:r>
    </w:p>
    <w:p w14:paraId="10306A7B" w14:textId="77777777" w:rsidR="001B7A1F" w:rsidRPr="001B7A1F" w:rsidRDefault="001B7A1F" w:rsidP="001B7A1F">
      <w:pPr>
        <w:rPr>
          <w:rFonts w:ascii="Times New Roman" w:hAnsi="Times New Roman" w:cs="Times New Roman"/>
          <w:b/>
          <w:sz w:val="28"/>
          <w:szCs w:val="28"/>
          <w:lang w:val="uk-UA"/>
        </w:rPr>
      </w:pPr>
    </w:p>
    <w:p w14:paraId="2C71AF40" w14:textId="77777777" w:rsidR="001B7A1F" w:rsidRPr="001B7A1F" w:rsidRDefault="001B7A1F" w:rsidP="001B7A1F">
      <w:pPr>
        <w:rPr>
          <w:rFonts w:ascii="Times New Roman" w:hAnsi="Times New Roman" w:cs="Times New Roman"/>
          <w:sz w:val="28"/>
          <w:szCs w:val="28"/>
          <w:lang w:val="uk-UA"/>
        </w:rPr>
      </w:pPr>
      <w:r w:rsidRPr="001B7A1F">
        <w:rPr>
          <w:rFonts w:ascii="Times New Roman" w:hAnsi="Times New Roman" w:cs="Times New Roman"/>
          <w:sz w:val="28"/>
          <w:szCs w:val="28"/>
          <w:lang w:val="uk-UA"/>
        </w:rPr>
        <w:t>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ГОСТ, ТУ.У, ТУ та/або іншим нормативним документам.</w:t>
      </w:r>
    </w:p>
    <w:p w14:paraId="68C455C8" w14:textId="4BABC244" w:rsidR="001B7A1F" w:rsidRPr="001B7A1F" w:rsidRDefault="008A42E8" w:rsidP="001B7A1F">
      <w:pPr>
        <w:rPr>
          <w:rFonts w:ascii="Times New Roman" w:hAnsi="Times New Roman" w:cs="Times New Roman"/>
          <w:sz w:val="28"/>
          <w:szCs w:val="28"/>
          <w:lang w:val="uk-UA"/>
        </w:rPr>
      </w:pPr>
      <w:r>
        <w:rPr>
          <w:rFonts w:ascii="Times New Roman" w:hAnsi="Times New Roman" w:cs="Times New Roman"/>
          <w:sz w:val="28"/>
          <w:szCs w:val="28"/>
          <w:lang w:val="uk-UA"/>
        </w:rPr>
        <w:t>2</w:t>
      </w:r>
      <w:r w:rsidR="001B7A1F" w:rsidRPr="001B7A1F">
        <w:rPr>
          <w:rFonts w:ascii="Times New Roman" w:hAnsi="Times New Roman" w:cs="Times New Roman"/>
          <w:sz w:val="28"/>
          <w:szCs w:val="28"/>
          <w:lang w:val="uk-UA"/>
        </w:rPr>
        <w:t>. Доставка продукції здійснюється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та експедитори транспортні,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14:paraId="1B7B4464" w14:textId="327E5144" w:rsidR="001B7A1F" w:rsidRPr="001B7A1F" w:rsidRDefault="008A42E8" w:rsidP="001B7A1F">
      <w:pPr>
        <w:rPr>
          <w:rFonts w:ascii="Times New Roman" w:hAnsi="Times New Roman" w:cs="Times New Roman"/>
          <w:sz w:val="28"/>
          <w:szCs w:val="28"/>
          <w:lang w:val="uk-UA"/>
        </w:rPr>
      </w:pPr>
      <w:r>
        <w:rPr>
          <w:rFonts w:ascii="Times New Roman" w:hAnsi="Times New Roman" w:cs="Times New Roman"/>
          <w:sz w:val="28"/>
          <w:szCs w:val="28"/>
          <w:lang w:val="uk-UA"/>
        </w:rPr>
        <w:t>3</w:t>
      </w:r>
      <w:r w:rsidR="001B7A1F" w:rsidRPr="001B7A1F">
        <w:rPr>
          <w:rFonts w:ascii="Times New Roman" w:hAnsi="Times New Roman" w:cs="Times New Roman"/>
          <w:sz w:val="28"/>
          <w:szCs w:val="28"/>
          <w:lang w:val="uk-UA"/>
        </w:rPr>
        <w:t xml:space="preserve">. 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копії </w:t>
      </w:r>
      <w:r w:rsidR="001B7A1F" w:rsidRPr="001B7A1F">
        <w:rPr>
          <w:rFonts w:ascii="Times New Roman" w:hAnsi="Times New Roman" w:cs="Times New Roman"/>
          <w:sz w:val="28"/>
          <w:szCs w:val="28"/>
          <w:lang w:val="uk-UA"/>
        </w:rPr>
        <w:lastRenderedPageBreak/>
        <w:t xml:space="preserve">вищезазначених документів надати у складі пропозиції.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001B7A1F" w:rsidRPr="001B7A1F">
        <w:rPr>
          <w:rFonts w:ascii="Times New Roman" w:hAnsi="Times New Roman" w:cs="Times New Roman"/>
          <w:sz w:val="28"/>
          <w:szCs w:val="28"/>
          <w:lang w:val="uk-UA"/>
        </w:rPr>
        <w:t>нетто</w:t>
      </w:r>
      <w:proofErr w:type="spellEnd"/>
      <w:r w:rsidR="001B7A1F" w:rsidRPr="001B7A1F">
        <w:rPr>
          <w:rFonts w:ascii="Times New Roman" w:hAnsi="Times New Roman" w:cs="Times New Roman"/>
          <w:sz w:val="28"/>
          <w:szCs w:val="28"/>
          <w:lang w:val="uk-UA"/>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w:t>
      </w:r>
      <w:proofErr w:type="spellStart"/>
      <w:r w:rsidR="001B7A1F" w:rsidRPr="001B7A1F">
        <w:rPr>
          <w:rFonts w:ascii="Times New Roman" w:hAnsi="Times New Roman" w:cs="Times New Roman"/>
          <w:sz w:val="28"/>
          <w:szCs w:val="28"/>
          <w:lang w:val="uk-UA"/>
        </w:rPr>
        <w:t>продукту</w:t>
      </w:r>
      <w:r w:rsidR="00366FA7">
        <w:rPr>
          <w:rFonts w:ascii="Times New Roman" w:hAnsi="Times New Roman" w:cs="Times New Roman"/>
          <w:sz w:val="28"/>
          <w:szCs w:val="28"/>
          <w:lang w:val="uk-UA"/>
        </w:rPr>
        <w:t>.</w:t>
      </w:r>
      <w:r w:rsidR="001B7A1F" w:rsidRPr="001B7A1F">
        <w:rPr>
          <w:rFonts w:ascii="Times New Roman" w:hAnsi="Times New Roman" w:cs="Times New Roman"/>
          <w:sz w:val="28"/>
          <w:szCs w:val="28"/>
          <w:lang w:val="uk-UA"/>
        </w:rPr>
        <w:t>Тара</w:t>
      </w:r>
      <w:proofErr w:type="spellEnd"/>
      <w:r w:rsidR="001B7A1F" w:rsidRPr="001B7A1F">
        <w:rPr>
          <w:rFonts w:ascii="Times New Roman" w:hAnsi="Times New Roman" w:cs="Times New Roman"/>
          <w:sz w:val="28"/>
          <w:szCs w:val="28"/>
          <w:lang w:val="uk-UA"/>
        </w:rPr>
        <w:t xml:space="preserve">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w:t>
      </w:r>
      <w:r w:rsidR="00366FA7">
        <w:rPr>
          <w:rFonts w:ascii="Times New Roman" w:hAnsi="Times New Roman" w:cs="Times New Roman"/>
          <w:sz w:val="28"/>
          <w:szCs w:val="28"/>
          <w:lang w:val="uk-UA"/>
        </w:rPr>
        <w:t>виконання вищезазначених вимог.</w:t>
      </w:r>
    </w:p>
    <w:p w14:paraId="79482234" w14:textId="370DBD92" w:rsidR="001B7A1F" w:rsidRPr="001B7A1F" w:rsidRDefault="008A42E8" w:rsidP="001B7A1F">
      <w:pPr>
        <w:rPr>
          <w:rFonts w:ascii="Times New Roman" w:hAnsi="Times New Roman" w:cs="Times New Roman"/>
          <w:sz w:val="28"/>
          <w:szCs w:val="28"/>
          <w:lang w:val="uk-UA"/>
        </w:rPr>
      </w:pPr>
      <w:r>
        <w:rPr>
          <w:rFonts w:ascii="Times New Roman" w:hAnsi="Times New Roman" w:cs="Times New Roman"/>
          <w:sz w:val="28"/>
          <w:szCs w:val="28"/>
          <w:lang w:val="uk-UA"/>
        </w:rPr>
        <w:t>4</w:t>
      </w:r>
      <w:r w:rsidR="001B7A1F" w:rsidRPr="001B7A1F">
        <w:rPr>
          <w:rFonts w:ascii="Times New Roman" w:hAnsi="Times New Roman" w:cs="Times New Roman"/>
          <w:sz w:val="28"/>
          <w:szCs w:val="28"/>
          <w:lang w:val="uk-UA"/>
        </w:rPr>
        <w:t>. Термін придатності продукції повинен складати на момент поставки не менше 80% від загальн</w:t>
      </w:r>
      <w:r w:rsidR="00366FA7">
        <w:rPr>
          <w:rFonts w:ascii="Times New Roman" w:hAnsi="Times New Roman" w:cs="Times New Roman"/>
          <w:sz w:val="28"/>
          <w:szCs w:val="28"/>
          <w:lang w:val="uk-UA"/>
        </w:rPr>
        <w:t>ого терміну придатності товару.</w:t>
      </w:r>
    </w:p>
    <w:p w14:paraId="5F55294A" w14:textId="66864C4A" w:rsidR="001B7A1F" w:rsidRPr="001B7A1F" w:rsidRDefault="008A42E8" w:rsidP="001B7A1F">
      <w:pPr>
        <w:rPr>
          <w:rFonts w:ascii="Times New Roman" w:hAnsi="Times New Roman" w:cs="Times New Roman"/>
          <w:sz w:val="28"/>
          <w:szCs w:val="28"/>
          <w:lang w:val="uk-UA"/>
        </w:rPr>
      </w:pPr>
      <w:r>
        <w:rPr>
          <w:rFonts w:ascii="Times New Roman" w:hAnsi="Times New Roman" w:cs="Times New Roman"/>
          <w:sz w:val="28"/>
          <w:szCs w:val="28"/>
          <w:lang w:val="uk-UA"/>
        </w:rPr>
        <w:t>5</w:t>
      </w:r>
      <w:r w:rsidR="00366FA7">
        <w:rPr>
          <w:rFonts w:ascii="Times New Roman" w:hAnsi="Times New Roman" w:cs="Times New Roman"/>
          <w:sz w:val="28"/>
          <w:szCs w:val="28"/>
          <w:lang w:val="uk-UA"/>
        </w:rPr>
        <w:t>. Строки поставки: протягом 2024</w:t>
      </w:r>
      <w:r w:rsidR="001B7A1F" w:rsidRPr="001B7A1F">
        <w:rPr>
          <w:rFonts w:ascii="Times New Roman" w:hAnsi="Times New Roman" w:cs="Times New Roman"/>
          <w:sz w:val="28"/>
          <w:szCs w:val="28"/>
          <w:lang w:val="uk-UA"/>
        </w:rPr>
        <w:t xml:space="preserve"> року.</w:t>
      </w:r>
    </w:p>
    <w:p w14:paraId="611DD439" w14:textId="77777777" w:rsidR="001B7A1F" w:rsidRPr="001B7A1F" w:rsidRDefault="001B7A1F" w:rsidP="001B7A1F">
      <w:pPr>
        <w:rPr>
          <w:rFonts w:ascii="Times New Roman" w:hAnsi="Times New Roman" w:cs="Times New Roman"/>
          <w:sz w:val="28"/>
          <w:szCs w:val="28"/>
          <w:lang w:val="uk-UA"/>
        </w:rPr>
      </w:pPr>
    </w:p>
    <w:p w14:paraId="7B3151D0" w14:textId="77777777" w:rsidR="001B7A1F" w:rsidRPr="001B7A1F" w:rsidRDefault="001B7A1F" w:rsidP="001B7A1F">
      <w:pPr>
        <w:rPr>
          <w:rFonts w:ascii="Times New Roman" w:hAnsi="Times New Roman" w:cs="Times New Roman"/>
          <w:sz w:val="28"/>
          <w:szCs w:val="28"/>
          <w:lang w:val="uk-UA"/>
        </w:rPr>
      </w:pPr>
    </w:p>
    <w:p w14:paraId="75C812E2" w14:textId="77777777" w:rsidR="001B7A1F" w:rsidRPr="001B7A1F" w:rsidRDefault="001B7A1F" w:rsidP="001B7A1F">
      <w:pPr>
        <w:rPr>
          <w:rFonts w:ascii="Times New Roman" w:hAnsi="Times New Roman" w:cs="Times New Roman"/>
          <w:sz w:val="28"/>
          <w:szCs w:val="28"/>
          <w:lang w:val="uk-UA"/>
        </w:rPr>
      </w:pPr>
    </w:p>
    <w:sectPr w:rsidR="001B7A1F" w:rsidRPr="001B7A1F" w:rsidSect="00B125E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7188A"/>
    <w:rsid w:val="00125A94"/>
    <w:rsid w:val="001464D0"/>
    <w:rsid w:val="00150AE4"/>
    <w:rsid w:val="001575F0"/>
    <w:rsid w:val="001742CB"/>
    <w:rsid w:val="00191BB5"/>
    <w:rsid w:val="001B7A1F"/>
    <w:rsid w:val="002133C8"/>
    <w:rsid w:val="00240273"/>
    <w:rsid w:val="002913B0"/>
    <w:rsid w:val="002F34FD"/>
    <w:rsid w:val="003538F8"/>
    <w:rsid w:val="00366FA7"/>
    <w:rsid w:val="0043289F"/>
    <w:rsid w:val="004C74A7"/>
    <w:rsid w:val="00500487"/>
    <w:rsid w:val="005B5ABC"/>
    <w:rsid w:val="005B6777"/>
    <w:rsid w:val="00654378"/>
    <w:rsid w:val="0066534C"/>
    <w:rsid w:val="00740275"/>
    <w:rsid w:val="007B23B6"/>
    <w:rsid w:val="00816A09"/>
    <w:rsid w:val="0085632C"/>
    <w:rsid w:val="00865423"/>
    <w:rsid w:val="008971F0"/>
    <w:rsid w:val="008A42E8"/>
    <w:rsid w:val="00902BAF"/>
    <w:rsid w:val="00927FF6"/>
    <w:rsid w:val="009E2074"/>
    <w:rsid w:val="009E2DAA"/>
    <w:rsid w:val="00A76765"/>
    <w:rsid w:val="00B11CA4"/>
    <w:rsid w:val="00B125ED"/>
    <w:rsid w:val="00B13B4A"/>
    <w:rsid w:val="00B75C53"/>
    <w:rsid w:val="00BD435A"/>
    <w:rsid w:val="00C23DA3"/>
    <w:rsid w:val="00C43CFF"/>
    <w:rsid w:val="00C50AF1"/>
    <w:rsid w:val="00C7156A"/>
    <w:rsid w:val="00CA7234"/>
    <w:rsid w:val="00CE0AEF"/>
    <w:rsid w:val="00D03CBF"/>
    <w:rsid w:val="00D60D54"/>
    <w:rsid w:val="00D76E7E"/>
    <w:rsid w:val="00DB6144"/>
    <w:rsid w:val="00DD10A4"/>
    <w:rsid w:val="00EB3FD7"/>
    <w:rsid w:val="00ED43DC"/>
    <w:rsid w:val="00F61D52"/>
    <w:rsid w:val="00F93B23"/>
    <w:rsid w:val="00FA63EA"/>
    <w:rsid w:val="00FC3CCB"/>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2022-12-21T11:26:00Z</cp:lastPrinted>
  <dcterms:created xsi:type="dcterms:W3CDTF">2022-12-01T11:36:00Z</dcterms:created>
  <dcterms:modified xsi:type="dcterms:W3CDTF">2024-01-30T12:26:00Z</dcterms:modified>
</cp:coreProperties>
</file>