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37" w:rsidRDefault="00CF0076">
      <w:pPr>
        <w:pStyle w:val="--14"/>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rsidR="00D07637" w:rsidRDefault="00D07637">
      <w:pPr>
        <w:pStyle w:val="--14"/>
        <w:rPr>
          <w:kern w:val="2"/>
          <w:lang w:eastAsia="ru-RU"/>
        </w:rPr>
      </w:pP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D07637">
        <w:tc>
          <w:tcPr>
            <w:tcW w:w="9639" w:type="dxa"/>
            <w:shd w:val="clear" w:color="auto" w:fill="auto"/>
          </w:tcPr>
          <w:p w:rsidR="00D07637" w:rsidRDefault="00D07637">
            <w:pPr>
              <w:pStyle w:val="--14"/>
              <w:snapToGrid w:val="0"/>
              <w:ind w:left="5217" w:right="-13"/>
              <w:jc w:val="left"/>
              <w:rPr>
                <w:sz w:val="24"/>
                <w:szCs w:val="24"/>
              </w:rPr>
            </w:pPr>
          </w:p>
        </w:tc>
      </w:tr>
      <w:tr w:rsidR="00D07637">
        <w:trPr>
          <w:trHeight w:val="1976"/>
        </w:trPr>
        <w:tc>
          <w:tcPr>
            <w:tcW w:w="9639" w:type="dxa"/>
            <w:shd w:val="clear" w:color="auto" w:fill="auto"/>
            <w:vAlign w:val="center"/>
          </w:tcPr>
          <w:p w:rsidR="00D07637" w:rsidRDefault="00CF0076">
            <w:pPr>
              <w:pStyle w:val="--140"/>
              <w:ind w:left="5217" w:right="-13"/>
              <w:rPr>
                <w:iCs/>
                <w:sz w:val="24"/>
                <w:szCs w:val="24"/>
              </w:rPr>
            </w:pPr>
            <w:r>
              <w:rPr>
                <w:iCs/>
                <w:sz w:val="24"/>
                <w:szCs w:val="24"/>
              </w:rPr>
              <w:t>ЗАТВЕРДЖЕНО</w:t>
            </w:r>
          </w:p>
          <w:p w:rsidR="00D07637" w:rsidRDefault="00CF0076">
            <w:pPr>
              <w:pStyle w:val="--140"/>
              <w:ind w:left="5217" w:right="-13"/>
              <w:rPr>
                <w:iCs/>
                <w:sz w:val="24"/>
                <w:szCs w:val="24"/>
              </w:rPr>
            </w:pPr>
            <w:r>
              <w:rPr>
                <w:iCs/>
                <w:sz w:val="24"/>
                <w:szCs w:val="24"/>
              </w:rPr>
              <w:t xml:space="preserve"> РІШЕННЯМ УПОВНОВАЖЕНОЇ ОСОБИ</w:t>
            </w:r>
          </w:p>
          <w:p w:rsidR="00D07637" w:rsidRDefault="00D07637">
            <w:pPr>
              <w:pStyle w:val="--140"/>
              <w:ind w:left="5217" w:right="-13"/>
              <w:rPr>
                <w:iCs/>
                <w:sz w:val="24"/>
                <w:szCs w:val="24"/>
              </w:rPr>
            </w:pPr>
          </w:p>
          <w:p w:rsidR="00D07637" w:rsidRDefault="00CF0076">
            <w:pPr>
              <w:pStyle w:val="--140"/>
              <w:ind w:left="5217" w:right="-13"/>
              <w:rPr>
                <w:iCs/>
                <w:sz w:val="24"/>
                <w:szCs w:val="24"/>
                <w:lang w:val="ru-RU"/>
              </w:rPr>
            </w:pPr>
            <w:r>
              <w:rPr>
                <w:iCs/>
                <w:sz w:val="24"/>
                <w:szCs w:val="24"/>
              </w:rPr>
              <w:t>Проток</w:t>
            </w:r>
            <w:r>
              <w:rPr>
                <w:iCs/>
                <w:sz w:val="24"/>
                <w:szCs w:val="24"/>
              </w:rPr>
              <w:t>ол № 1</w:t>
            </w:r>
            <w:r w:rsidR="008E0748">
              <w:rPr>
                <w:iCs/>
                <w:sz w:val="24"/>
                <w:szCs w:val="24"/>
              </w:rPr>
              <w:t>79</w:t>
            </w:r>
            <w:r>
              <w:rPr>
                <w:iCs/>
                <w:sz w:val="24"/>
                <w:szCs w:val="24"/>
              </w:rPr>
              <w:t xml:space="preserve"> </w:t>
            </w:r>
            <w:r w:rsidR="008E0748">
              <w:rPr>
                <w:iCs/>
                <w:sz w:val="24"/>
                <w:szCs w:val="24"/>
              </w:rPr>
              <w:t>від 05</w:t>
            </w:r>
            <w:r>
              <w:rPr>
                <w:iCs/>
                <w:sz w:val="24"/>
                <w:szCs w:val="24"/>
              </w:rPr>
              <w:t>.0</w:t>
            </w:r>
            <w:r w:rsidR="008E0748">
              <w:rPr>
                <w:iCs/>
                <w:sz w:val="24"/>
                <w:szCs w:val="24"/>
              </w:rPr>
              <w:t>3</w:t>
            </w:r>
            <w:r>
              <w:rPr>
                <w:iCs/>
                <w:sz w:val="24"/>
                <w:szCs w:val="24"/>
              </w:rPr>
              <w:t>.2024 року</w:t>
            </w:r>
          </w:p>
          <w:p w:rsidR="00D07637" w:rsidRDefault="00CF0076">
            <w:pPr>
              <w:pStyle w:val="rvps2"/>
              <w:shd w:val="clear" w:color="auto" w:fill="FFFFFF"/>
              <w:spacing w:before="0" w:after="0" w:line="288" w:lineRule="auto"/>
              <w:jc w:val="both"/>
              <w:textAlignment w:val="baseline"/>
              <w:rPr>
                <w:lang w:val="uk-UA"/>
              </w:rPr>
            </w:pPr>
            <w:r>
              <w:rPr>
                <w:iCs/>
                <w:lang w:val="uk-UA"/>
              </w:rPr>
              <w:t xml:space="preserve">                                                                                                 </w:t>
            </w:r>
          </w:p>
          <w:p w:rsidR="00D07637" w:rsidRDefault="00CF0076">
            <w:pPr>
              <w:pStyle w:val="--140"/>
              <w:ind w:left="5217" w:right="-13"/>
              <w:jc w:val="left"/>
              <w:rPr>
                <w:sz w:val="24"/>
                <w:szCs w:val="24"/>
              </w:rPr>
            </w:pPr>
            <w:r>
              <w:rPr>
                <w:iCs/>
                <w:sz w:val="24"/>
                <w:szCs w:val="24"/>
              </w:rPr>
              <w:t xml:space="preserve">  </w:t>
            </w:r>
          </w:p>
        </w:tc>
      </w:tr>
    </w:tbl>
    <w:p w:rsidR="00D07637" w:rsidRDefault="00D07637">
      <w:pPr>
        <w:spacing w:before="240" w:after="0" w:line="240" w:lineRule="auto"/>
        <w:jc w:val="center"/>
        <w:rPr>
          <w:rFonts w:ascii="Times New Roman" w:eastAsia="Times New Roman" w:hAnsi="Times New Roman" w:cs="Times New Roman"/>
          <w:sz w:val="24"/>
          <w:szCs w:val="24"/>
          <w:lang w:eastAsia="ru-RU"/>
        </w:rPr>
      </w:pPr>
    </w:p>
    <w:p w:rsidR="00D07637" w:rsidRDefault="00D07637">
      <w:pPr>
        <w:spacing w:after="0" w:line="240" w:lineRule="auto"/>
        <w:rPr>
          <w:rFonts w:ascii="Times New Roman" w:eastAsia="Times New Roman" w:hAnsi="Times New Roman" w:cs="Times New Roman"/>
          <w:b/>
          <w:bCs/>
          <w:color w:val="000000"/>
          <w:sz w:val="24"/>
          <w:szCs w:val="24"/>
          <w:lang w:val="uk-UA" w:eastAsia="ru-RU"/>
        </w:rPr>
      </w:pPr>
    </w:p>
    <w:p w:rsidR="00D07637" w:rsidRDefault="00CF007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D07637" w:rsidRDefault="00CF0076">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D07637" w:rsidRDefault="00CF0076">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D07637" w:rsidRDefault="00D07637">
      <w:pPr>
        <w:spacing w:before="240" w:after="0" w:line="240" w:lineRule="auto"/>
        <w:jc w:val="center"/>
        <w:rPr>
          <w:rFonts w:ascii="Times New Roman" w:eastAsia="Times New Roman" w:hAnsi="Times New Roman" w:cs="Times New Roman"/>
          <w:color w:val="000000"/>
          <w:sz w:val="24"/>
          <w:szCs w:val="24"/>
          <w:lang w:val="uk-UA" w:eastAsia="ru-RU"/>
        </w:rPr>
      </w:pPr>
    </w:p>
    <w:p w:rsidR="00D07637" w:rsidRDefault="00CF0076">
      <w:pPr>
        <w:pStyle w:val="rvps2"/>
        <w:shd w:val="clear" w:color="auto" w:fill="FFFFFF"/>
        <w:spacing w:after="0"/>
        <w:jc w:val="center"/>
        <w:textAlignment w:val="baseline"/>
        <w:rPr>
          <w:b/>
          <w:lang w:val="uk-UA"/>
        </w:rPr>
      </w:pPr>
      <w:r>
        <w:rPr>
          <w:b/>
          <w:lang w:val="uk-UA"/>
        </w:rPr>
        <w:t>код ДК 021:2015 - 15540000-5 «Сирні продукти» (Сир кисломолочний; Сир твердий)</w:t>
      </w:r>
    </w:p>
    <w:p w:rsidR="00D07637" w:rsidRDefault="00D07637">
      <w:pPr>
        <w:spacing w:before="240" w:after="0" w:line="240" w:lineRule="auto"/>
        <w:jc w:val="center"/>
        <w:rPr>
          <w:rFonts w:ascii="Times New Roman" w:eastAsia="Times New Roman" w:hAnsi="Times New Roman" w:cs="Times New Roman"/>
          <w:color w:val="000000"/>
          <w:sz w:val="24"/>
          <w:szCs w:val="24"/>
          <w:lang w:val="uk-UA" w:eastAsia="ru-RU"/>
        </w:rPr>
      </w:pPr>
    </w:p>
    <w:p w:rsidR="00D07637" w:rsidRDefault="00CF0076">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D07637" w:rsidRDefault="00CF0076">
      <w:pPr>
        <w:spacing w:before="240"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w:t>
      </w:r>
    </w:p>
    <w:p w:rsidR="00D07637" w:rsidRDefault="00CF0076">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D07637" w:rsidRDefault="00D07637">
      <w:pPr>
        <w:spacing w:before="240" w:after="0" w:line="240" w:lineRule="auto"/>
        <w:rPr>
          <w:rFonts w:ascii="Times New Roman" w:eastAsia="Times New Roman" w:hAnsi="Times New Roman" w:cs="Times New Roman"/>
          <w:color w:val="000000"/>
          <w:sz w:val="24"/>
          <w:szCs w:val="24"/>
          <w:lang w:val="uk-UA" w:eastAsia="ru-RU"/>
        </w:rPr>
      </w:pPr>
    </w:p>
    <w:p w:rsidR="00D07637" w:rsidRDefault="00D07637">
      <w:pPr>
        <w:spacing w:before="240" w:after="0" w:line="240" w:lineRule="auto"/>
        <w:rPr>
          <w:rFonts w:ascii="Times New Roman" w:eastAsia="Times New Roman" w:hAnsi="Times New Roman" w:cs="Times New Roman"/>
          <w:color w:val="000000"/>
          <w:sz w:val="24"/>
          <w:szCs w:val="24"/>
          <w:lang w:val="uk-UA" w:eastAsia="ru-RU"/>
        </w:rPr>
      </w:pPr>
    </w:p>
    <w:p w:rsidR="00D07637" w:rsidRDefault="00D07637">
      <w:pPr>
        <w:spacing w:before="240" w:after="0" w:line="240" w:lineRule="auto"/>
        <w:rPr>
          <w:rFonts w:ascii="Times New Roman" w:eastAsia="Times New Roman" w:hAnsi="Times New Roman" w:cs="Times New Roman"/>
          <w:sz w:val="24"/>
          <w:szCs w:val="24"/>
          <w:lang w:val="uk-UA" w:eastAsia="ru-RU"/>
        </w:rPr>
      </w:pPr>
    </w:p>
    <w:p w:rsidR="00D07637" w:rsidRDefault="00D07637">
      <w:pPr>
        <w:spacing w:before="240" w:after="0" w:line="240" w:lineRule="auto"/>
        <w:rPr>
          <w:rFonts w:ascii="Times New Roman" w:eastAsia="Times New Roman" w:hAnsi="Times New Roman" w:cs="Times New Roman"/>
          <w:sz w:val="24"/>
          <w:szCs w:val="24"/>
          <w:lang w:val="uk-UA" w:eastAsia="ru-RU"/>
        </w:rPr>
      </w:pPr>
    </w:p>
    <w:p w:rsidR="00D07637" w:rsidRDefault="00D07637">
      <w:pPr>
        <w:spacing w:before="240" w:after="0" w:line="240" w:lineRule="auto"/>
        <w:rPr>
          <w:rFonts w:ascii="Times New Roman" w:eastAsia="Times New Roman" w:hAnsi="Times New Roman" w:cs="Times New Roman"/>
          <w:sz w:val="24"/>
          <w:szCs w:val="24"/>
          <w:lang w:val="uk-UA" w:eastAsia="ru-RU"/>
        </w:rPr>
      </w:pPr>
    </w:p>
    <w:p w:rsidR="00D07637" w:rsidRDefault="00D07637">
      <w:pPr>
        <w:spacing w:before="240" w:after="0" w:line="240" w:lineRule="auto"/>
        <w:jc w:val="center"/>
        <w:rPr>
          <w:rFonts w:ascii="Times New Roman" w:eastAsia="Times New Roman" w:hAnsi="Times New Roman" w:cs="Times New Roman"/>
          <w:color w:val="000000"/>
          <w:sz w:val="24"/>
          <w:szCs w:val="24"/>
          <w:lang w:val="uk-UA" w:eastAsia="ru-RU"/>
        </w:rPr>
      </w:pPr>
    </w:p>
    <w:p w:rsidR="00D07637" w:rsidRDefault="00CF0076">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r>
        <w:rPr>
          <w:rFonts w:ascii="Times New Roman" w:eastAsia="Times New Roman" w:hAnsi="Times New Roman" w:cs="Times New Roman"/>
          <w:sz w:val="24"/>
          <w:szCs w:val="24"/>
          <w:lang w:val="uk-UA" w:eastAsia="ru-RU"/>
        </w:rPr>
        <w:br w:type="page"/>
      </w:r>
    </w:p>
    <w:p w:rsidR="00D07637" w:rsidRDefault="00D07637">
      <w:pPr>
        <w:spacing w:after="0" w:line="240" w:lineRule="auto"/>
        <w:jc w:val="both"/>
        <w:rPr>
          <w:rFonts w:ascii="Times New Roman" w:hAnsi="Times New Roman" w:cs="Times New Roman"/>
          <w:sz w:val="24"/>
          <w:szCs w:val="24"/>
          <w:lang w:val="uk-UA"/>
        </w:rPr>
      </w:pPr>
    </w:p>
    <w:tbl>
      <w:tblPr>
        <w:tblStyle w:val="a5"/>
        <w:tblW w:w="10512" w:type="dxa"/>
        <w:jc w:val="center"/>
        <w:tblLook w:val="04A0" w:firstRow="1" w:lastRow="0" w:firstColumn="1" w:lastColumn="0" w:noHBand="0" w:noVBand="1"/>
      </w:tblPr>
      <w:tblGrid>
        <w:gridCol w:w="704"/>
        <w:gridCol w:w="2835"/>
        <w:gridCol w:w="6973"/>
      </w:tblGrid>
      <w:tr w:rsidR="00D07637">
        <w:trPr>
          <w:trHeight w:val="416"/>
          <w:jc w:val="center"/>
        </w:trPr>
        <w:tc>
          <w:tcPr>
            <w:tcW w:w="704" w:type="dxa"/>
            <w:vAlign w:val="center"/>
          </w:tcPr>
          <w:p w:rsidR="00D07637" w:rsidRDefault="00CF0076">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rsidR="00D07637" w:rsidRDefault="00CF0076">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D07637">
        <w:trPr>
          <w:trHeight w:val="411"/>
          <w:jc w:val="center"/>
        </w:trPr>
        <w:tc>
          <w:tcPr>
            <w:tcW w:w="704" w:type="dxa"/>
            <w:vAlign w:val="center"/>
          </w:tcPr>
          <w:p w:rsidR="00D07637" w:rsidRDefault="00CF007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D07637" w:rsidRDefault="00CF007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D07637" w:rsidRDefault="00CF007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07637" w:rsidRDefault="00CF0076">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w:t>
            </w:r>
            <w:r>
              <w:rPr>
                <w:rFonts w:ascii="Times New Roman" w:eastAsia="Times New Roman" w:hAnsi="Times New Roman" w:cs="Times New Roman"/>
                <w:color w:val="000000"/>
                <w:sz w:val="24"/>
                <w:szCs w:val="24"/>
                <w:lang w:val="uk-UA" w:eastAsia="ru-RU"/>
              </w:rPr>
              <w:t>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w:t>
            </w:r>
            <w:r>
              <w:rPr>
                <w:rFonts w:ascii="Times New Roman" w:eastAsia="Times New Roman" w:hAnsi="Times New Roman" w:cs="Times New Roman"/>
                <w:color w:val="000000"/>
                <w:sz w:val="24"/>
                <w:szCs w:val="24"/>
                <w:lang w:val="uk-UA" w:eastAsia="ru-RU"/>
              </w:rPr>
              <w:t>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07637" w:rsidRDefault="00CF0076">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1</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D07637" w:rsidRDefault="00CF0076">
            <w:pPr>
              <w:widowControl w:val="0"/>
              <w:spacing w:after="0" w:line="240" w:lineRule="auto"/>
              <w:rPr>
                <w:rFonts w:ascii="Times New Roman" w:hAnsi="Times New Roman" w:cs="Times New Roman"/>
                <w:i/>
                <w:iCs/>
                <w:sz w:val="24"/>
                <w:szCs w:val="24"/>
                <w:highlight w:val="yellow"/>
                <w:lang w:val="uk-UA"/>
              </w:rPr>
            </w:pPr>
            <w:r>
              <w:rPr>
                <w:rFonts w:ascii="Times New Roman" w:eastAsia="Calibri" w:hAnsi="Times New Roman" w:cs="Times New Roman"/>
                <w:bCs/>
                <w:sz w:val="24"/>
                <w:szCs w:val="24"/>
                <w:lang w:val="uk-UA"/>
              </w:rPr>
              <w:t>Комунальне некомерційне підприємство "Хмельницький обласний спеціалізований будинок дитини"</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D07637" w:rsidRDefault="00CF0076">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 xml:space="preserve">прізвище, ім’я та по батькові, посада та </w:t>
            </w:r>
            <w:r>
              <w:rPr>
                <w:rFonts w:ascii="Times New Roman" w:eastAsia="Times New Roman" w:hAnsi="Times New Roman" w:cs="Times New Roman"/>
                <w:sz w:val="24"/>
                <w:szCs w:val="24"/>
                <w:shd w:val="clear" w:color="auto" w:fill="FFFFFF"/>
                <w:lang w:val="uk-UA" w:eastAsia="ru-RU"/>
              </w:rPr>
              <w:t>електронна адреса однієї чи кількох посадових осіб замовника, уповноважених здійснювати зв’язок з учасниками</w:t>
            </w:r>
          </w:p>
        </w:tc>
        <w:tc>
          <w:tcPr>
            <w:tcW w:w="6973" w:type="dxa"/>
          </w:tcPr>
          <w:p w:rsidR="00D07637" w:rsidRDefault="00CF0076">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07637" w:rsidRDefault="00CF0076">
            <w:pPr>
              <w:rPr>
                <w:rFonts w:ascii="Times New Roman" w:hAnsi="Times New Roman" w:cs="Times New Roman"/>
                <w:sz w:val="24"/>
                <w:szCs w:val="24"/>
                <w:lang w:val="uk-UA"/>
              </w:rPr>
            </w:pPr>
            <w:r>
              <w:rPr>
                <w:rFonts w:ascii="Times New Roman" w:hAnsi="Times New Roman" w:cs="Times New Roman"/>
                <w:sz w:val="24"/>
                <w:szCs w:val="24"/>
                <w:lang w:val="uk-UA"/>
              </w:rPr>
              <w:t>Довбета Яна Анатоліїв</w:t>
            </w:r>
            <w:r>
              <w:rPr>
                <w:rFonts w:ascii="Times New Roman" w:hAnsi="Times New Roman" w:cs="Times New Roman"/>
                <w:sz w:val="24"/>
                <w:szCs w:val="24"/>
                <w:lang w:val="uk-UA"/>
              </w:rPr>
              <w:t xml:space="preserve">на, фахівець з публічних закупівель, уповноважена особа </w:t>
            </w:r>
          </w:p>
          <w:p w:rsidR="00D07637" w:rsidRDefault="00CF0076">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rsidR="00D07637" w:rsidRDefault="00CF0076">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07637" w:rsidRDefault="00CF0076">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07637" w:rsidRDefault="00CF0076">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D07637">
        <w:trPr>
          <w:trHeight w:val="84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07637" w:rsidRDefault="00CF0076">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ascii="Times New Roman" w:hAnsi="Times New Roman"/>
                <w:b/>
                <w:sz w:val="24"/>
                <w:szCs w:val="24"/>
                <w:u w:val="single"/>
                <w:lang w:val="uk-UA"/>
              </w:rPr>
              <w:t>к</w:t>
            </w:r>
            <w:r>
              <w:rPr>
                <w:rFonts w:ascii="Times New Roman" w:hAnsi="Times New Roman"/>
                <w:b/>
                <w:sz w:val="24"/>
                <w:szCs w:val="24"/>
                <w:lang w:val="uk-UA"/>
              </w:rPr>
              <w:t xml:space="preserve">од ДК 021:2015 - 15540000-5 «Сирні </w:t>
            </w:r>
            <w:r>
              <w:rPr>
                <w:rFonts w:ascii="Times New Roman" w:hAnsi="Times New Roman"/>
                <w:b/>
                <w:sz w:val="24"/>
                <w:szCs w:val="24"/>
                <w:lang w:val="uk-UA"/>
              </w:rPr>
              <w:t>продукти» (Сир кисломолочний; Сир твердий)</w:t>
            </w:r>
          </w:p>
        </w:tc>
      </w:tr>
      <w:tr w:rsidR="00D07637">
        <w:trPr>
          <w:trHeight w:val="1119"/>
          <w:jc w:val="center"/>
        </w:trPr>
        <w:tc>
          <w:tcPr>
            <w:tcW w:w="704" w:type="dxa"/>
          </w:tcPr>
          <w:p w:rsidR="00D07637" w:rsidRDefault="00CF0076">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D07637" w:rsidRDefault="00CF0076">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07637" w:rsidRDefault="00CF0076">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07637" w:rsidRDefault="00D07637">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D07637" w:rsidRDefault="00CF0076">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07637" w:rsidRDefault="00D07637">
            <w:pPr>
              <w:rPr>
                <w:rFonts w:ascii="Times New Roman" w:eastAsia="Times New Roman" w:hAnsi="Times New Roman" w:cs="Times New Roman"/>
                <w:color w:val="000000"/>
                <w:sz w:val="24"/>
                <w:szCs w:val="24"/>
                <w:lang w:val="uk-UA" w:eastAsia="ru-RU"/>
              </w:rPr>
            </w:pPr>
          </w:p>
        </w:tc>
        <w:tc>
          <w:tcPr>
            <w:tcW w:w="6973" w:type="dxa"/>
          </w:tcPr>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07637" w:rsidRDefault="00CF0076">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rsidR="00D07637" w:rsidRDefault="00D07637">
            <w:pPr>
              <w:keepNext/>
              <w:keepLines/>
              <w:ind w:right="120"/>
              <w:contextualSpacing/>
              <w:jc w:val="both"/>
              <w:rPr>
                <w:rFonts w:ascii="Times New Roman" w:hAnsi="Times New Roman" w:cs="Times New Roman"/>
                <w:bCs/>
                <w:sz w:val="24"/>
                <w:szCs w:val="24"/>
                <w:lang w:val="uk-UA"/>
              </w:rPr>
            </w:pPr>
          </w:p>
          <w:p w:rsidR="00D07637" w:rsidRDefault="00CF0076">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D07637" w:rsidRDefault="00CF0076">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w:t>
            </w:r>
            <w:r>
              <w:rPr>
                <w:rFonts w:ascii="Times New Roman" w:eastAsia="Times New Roman" w:hAnsi="Times New Roman" w:cs="Times New Roman"/>
                <w:color w:val="000000"/>
                <w:sz w:val="24"/>
                <w:szCs w:val="24"/>
                <w:lang w:val="uk-UA" w:eastAsia="ru-RU"/>
              </w:rPr>
              <w:t>и товарів, виконання робіт, надання послуг</w:t>
            </w:r>
          </w:p>
        </w:tc>
        <w:tc>
          <w:tcPr>
            <w:tcW w:w="6973" w:type="dxa"/>
          </w:tcPr>
          <w:p w:rsidR="00D07637" w:rsidRDefault="00CF0076">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D07637">
        <w:trPr>
          <w:trHeight w:val="841"/>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D07637" w:rsidRDefault="00CF0076">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Валюта, у </w:t>
            </w:r>
            <w:r>
              <w:rPr>
                <w:rFonts w:ascii="Times New Roman" w:eastAsia="Times New Roman" w:hAnsi="Times New Roman" w:cs="Times New Roman"/>
                <w:b/>
                <w:bCs/>
                <w:color w:val="000000"/>
                <w:sz w:val="24"/>
                <w:szCs w:val="24"/>
                <w:lang w:val="uk-UA" w:eastAsia="ru-RU"/>
              </w:rPr>
              <w:t>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D07637" w:rsidRDefault="00CF0076">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w:t>
            </w:r>
            <w:r>
              <w:rPr>
                <w:rFonts w:ascii="Times New Roman" w:eastAsia="Times New Roman" w:hAnsi="Times New Roman" w:cs="Times New Roman"/>
                <w:b/>
                <w:bCs/>
                <w:color w:val="000000"/>
                <w:sz w:val="24"/>
                <w:szCs w:val="24"/>
                <w:lang w:val="uk-UA" w:eastAsia="ru-RU"/>
              </w:rPr>
              <w:t>, якою  (якими) повинні бути  складені тендерні пропозиції</w:t>
            </w:r>
          </w:p>
        </w:tc>
        <w:tc>
          <w:tcPr>
            <w:tcW w:w="6973" w:type="dxa"/>
          </w:tcPr>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w:t>
            </w:r>
            <w:r>
              <w:rPr>
                <w:rFonts w:ascii="Times New Roman" w:eastAsia="Times New Roman" w:hAnsi="Times New Roman" w:cs="Times New Roman"/>
                <w:color w:val="000000"/>
                <w:sz w:val="24"/>
                <w:szCs w:val="24"/>
                <w:lang w:val="uk-UA" w:eastAsia="ru-RU"/>
              </w:rPr>
              <w:t xml:space="preserve"> на іншу мову. Визначальним є текст, викладений українською мовою.</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w:t>
            </w:r>
            <w:r>
              <w:rPr>
                <w:rFonts w:ascii="Times New Roman" w:eastAsia="Times New Roman" w:hAnsi="Times New Roman" w:cs="Times New Roman"/>
                <w:color w:val="000000"/>
                <w:sz w:val="24"/>
                <w:szCs w:val="24"/>
                <w:lang w:val="uk-UA" w:eastAsia="ru-RU"/>
              </w:rPr>
              <w:t>бо національними стандартами, нормами та правилами, викладаються мовою їх загально прийнятого застосування.</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w:t>
            </w:r>
            <w:r>
              <w:rPr>
                <w:rFonts w:ascii="Times New Roman" w:eastAsia="Times New Roman" w:hAnsi="Times New Roman" w:cs="Times New Roman"/>
                <w:color w:val="000000"/>
                <w:sz w:val="24"/>
                <w:szCs w:val="24"/>
                <w:lang w:val="uk-UA" w:eastAsia="ru-RU"/>
              </w:rPr>
              <w:t xml:space="preserve">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w:t>
            </w:r>
            <w:r>
              <w:rPr>
                <w:rFonts w:ascii="Times New Roman" w:eastAsia="Times New Roman" w:hAnsi="Times New Roman" w:cs="Times New Roman"/>
                <w:color w:val="000000"/>
                <w:sz w:val="24"/>
                <w:szCs w:val="24"/>
                <w:lang w:val="uk-UA" w:eastAsia="ru-RU"/>
              </w:rPr>
              <w:t>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w:t>
            </w:r>
            <w:r>
              <w:rPr>
                <w:rFonts w:ascii="Times New Roman" w:eastAsia="Times New Roman" w:hAnsi="Times New Roman" w:cs="Times New Roman"/>
                <w:color w:val="000000"/>
                <w:sz w:val="24"/>
                <w:szCs w:val="24"/>
                <w:lang w:val="uk-UA" w:eastAsia="ru-RU"/>
              </w:rPr>
              <w:t>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D07637" w:rsidRDefault="00CF0076">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w:t>
            </w:r>
            <w:r>
              <w:rPr>
                <w:rFonts w:ascii="Times New Roman" w:eastAsia="Times New Roman" w:hAnsi="Times New Roman" w:cs="Times New Roman"/>
                <w:color w:val="000000"/>
                <w:sz w:val="24"/>
                <w:szCs w:val="24"/>
                <w:lang w:val="uk-UA" w:eastAsia="ru-RU"/>
              </w:rPr>
              <w:t xml:space="preserve"> документації та додатками до неї та які учасник додатково надає на власний розсуд.</w:t>
            </w:r>
          </w:p>
        </w:tc>
      </w:tr>
      <w:tr w:rsidR="00D07637">
        <w:trPr>
          <w:trHeight w:val="501"/>
          <w:jc w:val="center"/>
        </w:trPr>
        <w:tc>
          <w:tcPr>
            <w:tcW w:w="10512" w:type="dxa"/>
            <w:gridSpan w:val="3"/>
            <w:vAlign w:val="center"/>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D07637">
        <w:trPr>
          <w:trHeight w:val="1125"/>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07637" w:rsidRDefault="00CF0076">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w:t>
            </w:r>
            <w:r>
              <w:rPr>
                <w:rFonts w:ascii="Times New Roman" w:hAnsi="Times New Roman" w:cs="Times New Roman"/>
                <w:sz w:val="24"/>
                <w:szCs w:val="24"/>
                <w:lang w:val="uk-UA"/>
              </w:rPr>
              <w:t>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w:t>
            </w:r>
            <w:r>
              <w:rPr>
                <w:rFonts w:ascii="Times New Roman" w:hAnsi="Times New Roman" w:cs="Times New Roman"/>
                <w:sz w:val="24"/>
                <w:szCs w:val="24"/>
                <w:lang w:val="uk-UA"/>
              </w:rPr>
              <w:t>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w:t>
            </w:r>
            <w:r>
              <w:rPr>
                <w:rFonts w:ascii="Times New Roman" w:hAnsi="Times New Roman" w:cs="Times New Roman"/>
                <w:sz w:val="24"/>
                <w:szCs w:val="24"/>
                <w:lang w:val="uk-UA"/>
              </w:rPr>
              <w:t xml:space="preserve"> надати роз’яснення на звернення шляхом оприлюднення його в електронній системі закупівель.</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Дл</w:t>
            </w:r>
            <w:r>
              <w:rPr>
                <w:rFonts w:ascii="Times New Roman" w:hAnsi="Times New Roman" w:cs="Times New Roman"/>
                <w:sz w:val="24"/>
                <w:szCs w:val="24"/>
                <w:lang w:val="uk-UA"/>
              </w:rPr>
              <w:t xml:space="preserve">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Внесення змін до </w:t>
            </w:r>
            <w:r>
              <w:rPr>
                <w:rFonts w:ascii="Times New Roman" w:eastAsia="Times New Roman" w:hAnsi="Times New Roman" w:cs="Times New Roman"/>
                <w:b/>
                <w:bCs/>
                <w:color w:val="000000"/>
                <w:sz w:val="24"/>
                <w:szCs w:val="24"/>
                <w:lang w:val="uk-UA" w:eastAsia="ru-RU"/>
              </w:rPr>
              <w:t>тендерної документації</w:t>
            </w:r>
          </w:p>
        </w:tc>
        <w:tc>
          <w:tcPr>
            <w:tcW w:w="6973" w:type="dxa"/>
          </w:tcPr>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w:t>
            </w:r>
            <w:r>
              <w:rPr>
                <w:rFonts w:ascii="Times New Roman" w:hAnsi="Times New Roman" w:cs="Times New Roman"/>
                <w:sz w:val="24"/>
                <w:szCs w:val="24"/>
                <w:lang w:val="uk-UA"/>
              </w:rPr>
              <w:t>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w:t>
            </w:r>
            <w:r>
              <w:rPr>
                <w:rFonts w:ascii="Times New Roman" w:hAnsi="Times New Roman" w:cs="Times New Roman"/>
                <w:sz w:val="24"/>
                <w:szCs w:val="24"/>
                <w:lang w:val="uk-UA"/>
              </w:rPr>
              <w:t xml:space="preserve">ро проведення відкритих торгів, таким </w:t>
            </w:r>
            <w:r>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w:t>
            </w:r>
            <w:r>
              <w:rPr>
                <w:rFonts w:ascii="Times New Roman" w:hAnsi="Times New Roman" w:cs="Times New Roman"/>
                <w:sz w:val="24"/>
                <w:szCs w:val="24"/>
                <w:lang w:val="uk-UA"/>
              </w:rPr>
              <w:t>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w:t>
            </w:r>
            <w:r>
              <w:rPr>
                <w:rFonts w:ascii="Times New Roman" w:hAnsi="Times New Roman" w:cs="Times New Roman"/>
                <w:sz w:val="24"/>
                <w:szCs w:val="24"/>
                <w:lang w:val="uk-UA"/>
              </w:rPr>
              <w:t xml:space="preserve">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7637">
        <w:trPr>
          <w:trHeight w:val="480"/>
          <w:jc w:val="center"/>
        </w:trPr>
        <w:tc>
          <w:tcPr>
            <w:tcW w:w="10512" w:type="dxa"/>
            <w:gridSpan w:val="3"/>
            <w:vAlign w:val="center"/>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Зміст </w:t>
            </w:r>
            <w:r>
              <w:rPr>
                <w:rFonts w:ascii="Times New Roman" w:eastAsia="Times New Roman" w:hAnsi="Times New Roman" w:cs="Times New Roman"/>
                <w:b/>
                <w:bCs/>
                <w:color w:val="000000"/>
                <w:sz w:val="24"/>
                <w:szCs w:val="24"/>
                <w:lang w:val="uk-UA" w:eastAsia="ru-RU"/>
              </w:rPr>
              <w:t>і спосіб подання тендерної пропозиції</w:t>
            </w:r>
          </w:p>
        </w:tc>
        <w:tc>
          <w:tcPr>
            <w:tcW w:w="6973" w:type="dxa"/>
            <w:vAlign w:val="center"/>
          </w:tcPr>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w:t>
            </w:r>
            <w:r>
              <w:rPr>
                <w:rFonts w:ascii="Times New Roman" w:hAnsi="Times New Roman" w:cs="Times New Roman"/>
                <w:iCs/>
                <w:sz w:val="24"/>
                <w:szCs w:val="24"/>
                <w:lang w:val="uk-UA"/>
              </w:rPr>
              <w:t>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w:t>
            </w:r>
            <w:r>
              <w:rPr>
                <w:rFonts w:ascii="Times New Roman" w:hAnsi="Times New Roman" w:cs="Times New Roman"/>
                <w:iCs/>
                <w:sz w:val="24"/>
                <w:szCs w:val="24"/>
                <w:lang w:val="uk-UA"/>
              </w:rPr>
              <w:t>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D07637" w:rsidRDefault="00CF0076">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w:t>
            </w:r>
            <w:r>
              <w:rPr>
                <w:rFonts w:ascii="Times New Roman" w:hAnsi="Times New Roman" w:cs="Times New Roman"/>
                <w:sz w:val="24"/>
                <w:szCs w:val="24"/>
                <w:lang w:val="uk-UA"/>
              </w:rPr>
              <w:t>ації;</w:t>
            </w:r>
          </w:p>
          <w:p w:rsidR="00D07637" w:rsidRDefault="00CF0076">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w:t>
            </w:r>
            <w:r>
              <w:rPr>
                <w:rFonts w:ascii="Times New Roman" w:hAnsi="Times New Roman" w:cs="Times New Roman"/>
                <w:sz w:val="24"/>
                <w:szCs w:val="24"/>
                <w:lang w:val="uk-UA"/>
              </w:rPr>
              <w:t>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7637" w:rsidRDefault="00CF0076">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w:t>
            </w:r>
            <w:r>
              <w:rPr>
                <w:rFonts w:ascii="Times New Roman" w:hAnsi="Times New Roman" w:cs="Times New Roman"/>
                <w:sz w:val="24"/>
                <w:szCs w:val="24"/>
                <w:lang w:val="uk-UA"/>
              </w:rPr>
              <w:t xml:space="preserve">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D07637" w:rsidRDefault="00CF0076">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про маркування, протоколи випроб</w:t>
            </w:r>
            <w:r>
              <w:rPr>
                <w:rFonts w:ascii="Times New Roman" w:hAnsi="Times New Roman" w:cs="Times New Roman"/>
                <w:sz w:val="24"/>
                <w:szCs w:val="24"/>
                <w:lang w:val="uk-UA"/>
              </w:rPr>
              <w:t xml:space="preserve">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lastRenderedPageBreak/>
              <w:t>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D07637" w:rsidRDefault="00CF0076">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документами, що підтверджують надання учасником забезпечення</w:t>
            </w:r>
            <w:r>
              <w:rPr>
                <w:rFonts w:ascii="Times New Roman" w:hAnsi="Times New Roman" w:cs="Times New Roman"/>
                <w:sz w:val="24"/>
                <w:szCs w:val="24"/>
                <w:lang w:val="uk-UA"/>
              </w:rPr>
              <w:t xml:space="preserve">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D07637" w:rsidRDefault="00CF0076">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7637" w:rsidRDefault="00CF0076">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w:t>
            </w:r>
            <w:r>
              <w:rPr>
                <w:rFonts w:ascii="Times New Roman" w:hAnsi="Times New Roman" w:cs="Times New Roman"/>
                <w:sz w:val="24"/>
                <w:szCs w:val="24"/>
                <w:lang w:val="uk-UA"/>
              </w:rPr>
              <w:t xml:space="preserve">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D07637" w:rsidRDefault="00CF0076">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D07637" w:rsidRDefault="00CF0076">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7637" w:rsidRDefault="00CF00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w:t>
            </w:r>
            <w:r>
              <w:rPr>
                <w:rFonts w:ascii="Times New Roman" w:hAnsi="Times New Roman" w:cs="Times New Roman"/>
                <w:sz w:val="24"/>
                <w:szCs w:val="24"/>
                <w:lang w:val="uk-UA"/>
              </w:rPr>
              <w:t xml:space="preserve"> тому числі до визначеної в тендерній документації частини предмета закупівлі (лота)).</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w:t>
            </w:r>
            <w:r>
              <w:rPr>
                <w:rFonts w:ascii="Times New Roman" w:hAnsi="Times New Roman" w:cs="Times New Roman"/>
                <w:sz w:val="24"/>
                <w:szCs w:val="24"/>
                <w:lang w:val="uk-UA"/>
              </w:rPr>
              <w:t>йлом кожний документ, що іменується відповідно змісту документа.</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07637" w:rsidRDefault="00CF0076">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w:t>
            </w:r>
            <w:r>
              <w:rPr>
                <w:rFonts w:ascii="Times New Roman" w:hAnsi="Times New Roman" w:cs="Times New Roman"/>
                <w:i/>
                <w:sz w:val="24"/>
                <w:szCs w:val="24"/>
                <w:lang w:val="uk-UA"/>
              </w:rPr>
              <w:t>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07637" w:rsidRDefault="00CF0076">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 Переможець процедур</w:t>
            </w:r>
            <w:r>
              <w:rPr>
                <w:rFonts w:ascii="Times New Roman" w:hAnsi="Times New Roman" w:cs="Times New Roman"/>
                <w:b/>
                <w:bCs/>
                <w:i/>
                <w:iCs/>
                <w:sz w:val="24"/>
                <w:szCs w:val="24"/>
                <w:u w:val="single"/>
                <w:lang w:val="uk-UA"/>
              </w:rPr>
              <w:t xml:space="preserve">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w:t>
            </w:r>
            <w:r>
              <w:rPr>
                <w:rFonts w:ascii="Times New Roman" w:hAnsi="Times New Roman" w:cs="Times New Roman"/>
                <w:bCs/>
                <w:iCs/>
                <w:sz w:val="24"/>
                <w:szCs w:val="24"/>
                <w:lang w:val="uk-UA"/>
              </w:rPr>
              <w:t>ують відсутність підстав, зазначених у підпунктах 3, 5, 6 і 12 та в абзаці чотирнадцятому пункту 47 Особливостей.</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w:t>
            </w:r>
            <w:r>
              <w:rPr>
                <w:rFonts w:ascii="Times New Roman" w:hAnsi="Times New Roman" w:cs="Times New Roman"/>
                <w:sz w:val="24"/>
                <w:szCs w:val="24"/>
                <w:lang w:val="uk-UA"/>
              </w:rPr>
              <w:t xml:space="preserve">ереможець вважається таким, що не </w:t>
            </w:r>
            <w:r>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D07637" w:rsidRDefault="00CF0076">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Формальними (несуттєвими) вважают</w:t>
            </w:r>
            <w:r>
              <w:rPr>
                <w:rFonts w:ascii="Times New Roman" w:hAnsi="Times New Roman" w:cs="Times New Roman"/>
                <w:sz w:val="24"/>
                <w:szCs w:val="24"/>
                <w:lang w:val="uk-UA"/>
              </w:rPr>
              <w:t xml:space="preserve">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7637" w:rsidRDefault="00CF0076">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w:t>
            </w:r>
            <w:r>
              <w:rPr>
                <w:rFonts w:ascii="Times New Roman" w:hAnsi="Times New Roman" w:cs="Times New Roman"/>
                <w:b/>
                <w:bCs/>
                <w:i/>
                <w:iCs/>
                <w:sz w:val="24"/>
                <w:szCs w:val="24"/>
                <w:u w:val="single"/>
                <w:lang w:val="uk-UA"/>
              </w:rPr>
              <w:t>, торгівлі та сільського господарства України №710 від 15.04.2020)</w:t>
            </w:r>
            <w:r>
              <w:rPr>
                <w:rFonts w:ascii="Times New Roman" w:hAnsi="Times New Roman" w:cs="Times New Roman"/>
                <w:b/>
                <w:bCs/>
                <w:i/>
                <w:iCs/>
                <w:sz w:val="24"/>
                <w:szCs w:val="24"/>
                <w:lang w:val="uk-UA"/>
              </w:rPr>
              <w:t>:</w:t>
            </w:r>
          </w:p>
          <w:p w:rsidR="00D07637" w:rsidRDefault="00CF0076">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D07637" w:rsidRDefault="00CF0076">
            <w:pPr>
              <w:pStyle w:val="a4"/>
              <w:spacing w:before="0" w:beforeAutospacing="0" w:after="0" w:afterAutospacing="0"/>
              <w:jc w:val="both"/>
            </w:pPr>
            <w:r>
              <w:t>уживання великої літери;</w:t>
            </w:r>
          </w:p>
          <w:p w:rsidR="00D07637" w:rsidRDefault="00CF0076">
            <w:pPr>
              <w:pStyle w:val="a4"/>
              <w:spacing w:before="0" w:beforeAutospacing="0" w:after="0" w:afterAutospacing="0"/>
              <w:jc w:val="both"/>
            </w:pPr>
            <w:r>
              <w:t xml:space="preserve">уживання розділових знаків та </w:t>
            </w:r>
            <w:r>
              <w:t>відмінювання слів у реченні;</w:t>
            </w:r>
          </w:p>
          <w:p w:rsidR="00D07637" w:rsidRDefault="00CF0076">
            <w:pPr>
              <w:pStyle w:val="a4"/>
              <w:spacing w:before="0" w:beforeAutospacing="0" w:after="0" w:afterAutospacing="0"/>
              <w:jc w:val="both"/>
            </w:pPr>
            <w:r>
              <w:t>використання слова або мовного звороту, запозичених з іншої мови;</w:t>
            </w:r>
          </w:p>
          <w:p w:rsidR="00D07637" w:rsidRDefault="00CF0076">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w:t>
            </w:r>
            <w:r>
              <w:t>овідомлення про намір укласти договір про закупівлю - помилка в цифрах;</w:t>
            </w:r>
          </w:p>
          <w:p w:rsidR="00D07637" w:rsidRDefault="00CF0076">
            <w:pPr>
              <w:pStyle w:val="a4"/>
              <w:spacing w:before="0" w:beforeAutospacing="0" w:after="0" w:afterAutospacing="0"/>
              <w:jc w:val="both"/>
            </w:pPr>
            <w:r>
              <w:t>застосування правил переносу частини слова з рядка в рядок;</w:t>
            </w:r>
          </w:p>
          <w:p w:rsidR="00D07637" w:rsidRDefault="00CF0076">
            <w:pPr>
              <w:pStyle w:val="a4"/>
              <w:spacing w:before="0" w:beforeAutospacing="0" w:after="0" w:afterAutospacing="0"/>
              <w:jc w:val="both"/>
            </w:pPr>
            <w:r>
              <w:t>написання слів разом та/або окремо, та/або через дефіс;</w:t>
            </w:r>
          </w:p>
          <w:p w:rsidR="00D07637" w:rsidRDefault="00CF0076">
            <w:pPr>
              <w:pStyle w:val="a4"/>
              <w:spacing w:before="0" w:beforeAutospacing="0" w:after="0" w:afterAutospacing="0"/>
              <w:jc w:val="both"/>
            </w:pPr>
            <w:r>
              <w:t>нумерації сторінок/аркушів (у тому числі кілька сторінок/аркушів маю</w:t>
            </w:r>
            <w:r>
              <w:t>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7637" w:rsidRDefault="00CF0076">
            <w:pPr>
              <w:pStyle w:val="a4"/>
              <w:spacing w:before="0" w:beforeAutospacing="0" w:after="0" w:afterAutospacing="0"/>
              <w:jc w:val="both"/>
            </w:pPr>
            <w:r>
              <w:t>2. Помилка, зроблена учасником процедури закупівлі під час оформлення тексту докум</w:t>
            </w:r>
            <w:r>
              <w:t>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w:t>
            </w:r>
            <w:r>
              <w:t>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07637" w:rsidRDefault="00CF0076">
            <w:pPr>
              <w:pStyle w:val="a4"/>
              <w:spacing w:before="0" w:beforeAutospacing="0" w:after="0" w:afterAutospacing="0"/>
              <w:jc w:val="both"/>
            </w:pPr>
            <w:r>
              <w:t>3. Невір</w:t>
            </w:r>
            <w:r>
              <w:t>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7637" w:rsidRDefault="00CF0076">
            <w:pPr>
              <w:pStyle w:val="a4"/>
              <w:spacing w:before="0" w:beforeAutospacing="0" w:after="0" w:afterAutospacing="0"/>
              <w:jc w:val="both"/>
            </w:pPr>
            <w:r>
              <w:t>4. Окрема сторінка (сторінки) копії документа (документів) не завірен</w:t>
            </w:r>
            <w:r>
              <w:t xml:space="preserve">а підписом та/або печаткою учасника процедури закупівлі </w:t>
            </w:r>
            <w:r>
              <w:lastRenderedPageBreak/>
              <w:t>(у разі її використання).</w:t>
            </w:r>
          </w:p>
          <w:p w:rsidR="00D07637" w:rsidRDefault="00CF0076">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w:t>
            </w:r>
            <w:r>
              <w:t>ся подання такого документа в тендерній документації.</w:t>
            </w:r>
          </w:p>
          <w:p w:rsidR="00D07637" w:rsidRDefault="00CF0076">
            <w:pPr>
              <w:pStyle w:val="a4"/>
              <w:spacing w:before="0" w:beforeAutospacing="0" w:after="0" w:afterAutospacing="0"/>
              <w:jc w:val="both"/>
            </w:pPr>
            <w: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t>(документи) накладено її кваліфікований електронний підпис.</w:t>
            </w:r>
          </w:p>
          <w:p w:rsidR="00D07637" w:rsidRDefault="00CF0076">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7637" w:rsidRDefault="00CF0076">
            <w:pPr>
              <w:pStyle w:val="a4"/>
              <w:spacing w:before="0" w:beforeAutospacing="0" w:after="0" w:afterAutospacing="0"/>
              <w:jc w:val="both"/>
            </w:pPr>
            <w:r>
              <w:t>8. Подання документа учасником процеду</w:t>
            </w:r>
            <w:r>
              <w:t>ри закупівлі у складі тендерної пропозиції, що є сканованою копією оригіналу документа/електронного документа.</w:t>
            </w:r>
          </w:p>
          <w:p w:rsidR="00D07637" w:rsidRDefault="00CF0076">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w:t>
            </w:r>
            <w:r>
              <w:t>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7637" w:rsidRDefault="00CF0076">
            <w:pPr>
              <w:pStyle w:val="a4"/>
              <w:spacing w:before="0" w:beforeAutospacing="0" w:after="0" w:afterAutospacing="0"/>
              <w:jc w:val="both"/>
            </w:pPr>
            <w:r>
              <w:t>10. Подання документа (документів) учасником процедури закупівлі у складі т</w:t>
            </w:r>
            <w:r>
              <w:t>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w:t>
            </w:r>
            <w:r>
              <w:t xml:space="preserve"> був (були) поданий (подані).</w:t>
            </w:r>
          </w:p>
          <w:p w:rsidR="00D07637" w:rsidRDefault="00CF0076">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7637" w:rsidRDefault="00CF00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w:t>
            </w:r>
            <w:r>
              <w:rPr>
                <w:rFonts w:ascii="Times New Roman" w:hAnsi="Times New Roman" w:cs="Times New Roman"/>
                <w:sz w:val="24"/>
                <w:szCs w:val="24"/>
                <w:lang w:val="uk-UA"/>
              </w:rPr>
              <w:t>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7637" w:rsidRDefault="00CF00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w:t>
            </w:r>
            <w:r>
              <w:rPr>
                <w:rFonts w:ascii="Times New Roman" w:hAnsi="Times New Roman" w:cs="Times New Roman"/>
                <w:sz w:val="24"/>
                <w:szCs w:val="24"/>
                <w:lang w:val="uk-UA"/>
              </w:rPr>
              <w:t>омилок:</w:t>
            </w:r>
          </w:p>
          <w:p w:rsidR="00D07637" w:rsidRDefault="00CF00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7637" w:rsidRDefault="00CF00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D07637" w:rsidRDefault="00CF00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w:t>
            </w:r>
            <w:r>
              <w:rPr>
                <w:rFonts w:ascii="Times New Roman" w:hAnsi="Times New Roman" w:cs="Times New Roman"/>
                <w:sz w:val="24"/>
                <w:szCs w:val="24"/>
                <w:lang w:val="uk-UA"/>
              </w:rPr>
              <w:t>.2021 №111/11/44-01».</w:t>
            </w:r>
          </w:p>
          <w:p w:rsidR="00D07637" w:rsidRDefault="00CF0076">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07637" w:rsidRDefault="00CF0076">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Pr>
                <w:rFonts w:ascii="Times New Roman" w:eastAsia="Times New Roman" w:hAnsi="Times New Roman" w:cs="Times New Roman"/>
                <w:color w:val="000000"/>
                <w:sz w:val="24"/>
                <w:szCs w:val="24"/>
                <w:lang w:val="uk-UA" w:eastAsia="ru-RU"/>
              </w:rPr>
              <w:lastRenderedPageBreak/>
              <w:t xml:space="preserve">юридичних, фізичних осіб, у тому числі фізичних осіб - підприємців, не подаються </w:t>
            </w:r>
            <w:r>
              <w:rPr>
                <w:rFonts w:ascii="Times New Roman" w:eastAsia="Times New Roman" w:hAnsi="Times New Roman" w:cs="Times New Roman"/>
                <w:color w:val="000000"/>
                <w:sz w:val="24"/>
                <w:szCs w:val="24"/>
                <w:lang w:val="uk-UA" w:eastAsia="ru-RU"/>
              </w:rPr>
              <w:t>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w:t>
            </w:r>
            <w:r>
              <w:rPr>
                <w:rFonts w:ascii="Times New Roman" w:eastAsia="Times New Roman" w:hAnsi="Times New Roman" w:cs="Times New Roman"/>
                <w:color w:val="000000"/>
                <w:sz w:val="24"/>
                <w:szCs w:val="24"/>
                <w:lang w:val="uk-UA" w:eastAsia="ru-RU"/>
              </w:rPr>
              <w:t>ком.</w:t>
            </w:r>
          </w:p>
          <w:p w:rsidR="00D07637" w:rsidRDefault="00CF0076">
            <w:pPr>
              <w:jc w:val="both"/>
              <w:rPr>
                <w:rFonts w:ascii="Times New Roman" w:eastAsia="Times New Roman" w:hAnsi="Times New Roman" w:cs="Times New Roman"/>
                <w:color w:val="000000"/>
                <w:sz w:val="24"/>
                <w:szCs w:val="24"/>
                <w:lang w:val="uk-UA" w:eastAsia="ru-RU"/>
              </w:rPr>
            </w:pPr>
            <w:bookmarkStart w:id="0" w:name="_Hlk39053002"/>
            <w:r>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Pr>
                <w:rFonts w:ascii="Times New Roman" w:eastAsia="Times New Roman" w:hAnsi="Times New Roman" w:cs="Times New Roman"/>
                <w:color w:val="000000"/>
                <w:sz w:val="24"/>
                <w:szCs w:val="24"/>
                <w:lang w:val="uk-UA" w:eastAsia="ru-RU"/>
              </w:rPr>
              <w:t>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w:t>
            </w:r>
            <w:r>
              <w:rPr>
                <w:rFonts w:ascii="Times New Roman" w:eastAsia="Times New Roman" w:hAnsi="Times New Roman" w:cs="Times New Roman"/>
                <w:color w:val="000000"/>
                <w:sz w:val="24"/>
                <w:szCs w:val="24"/>
                <w:lang w:val="uk-UA" w:eastAsia="ru-RU"/>
              </w:rPr>
              <w:t>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w:t>
            </w:r>
            <w:r>
              <w:rPr>
                <w:rFonts w:ascii="Times New Roman" w:eastAsia="Times New Roman" w:hAnsi="Times New Roman" w:cs="Times New Roman"/>
                <w:color w:val="000000"/>
                <w:sz w:val="24"/>
                <w:szCs w:val="24"/>
                <w:lang w:val="uk-UA" w:eastAsia="ru-RU"/>
              </w:rPr>
              <w:t xml:space="preserve">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w:t>
            </w:r>
            <w:r>
              <w:rPr>
                <w:rFonts w:ascii="Times New Roman" w:eastAsia="Times New Roman" w:hAnsi="Times New Roman" w:cs="Times New Roman"/>
                <w:color w:val="000000"/>
                <w:sz w:val="24"/>
                <w:szCs w:val="24"/>
                <w:lang w:val="uk-UA" w:eastAsia="ru-RU"/>
              </w:rPr>
              <w:t>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07637" w:rsidRDefault="00CF0076">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w:t>
            </w:r>
            <w:r>
              <w:rPr>
                <w:rFonts w:ascii="Times New Roman" w:eastAsia="Times New Roman" w:hAnsi="Times New Roman" w:cs="Times New Roman"/>
                <w:color w:val="000000"/>
                <w:sz w:val="24"/>
                <w:szCs w:val="24"/>
                <w:lang w:val="uk-UA" w:eastAsia="ru-RU"/>
              </w:rPr>
              <w:t xml:space="preserve">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надані у формі електронного документа через еле</w:t>
            </w:r>
            <w:r>
              <w:rPr>
                <w:rStyle w:val="rvts0"/>
                <w:rFonts w:ascii="Times New Roman" w:hAnsi="Times New Roman" w:cs="Times New Roman"/>
                <w:sz w:val="24"/>
                <w:szCs w:val="24"/>
                <w:lang w:val="uk-UA"/>
              </w:rPr>
              <w:t xml:space="preserve">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w:t>
            </w:r>
            <w:r>
              <w:rPr>
                <w:rStyle w:val="rvts0"/>
                <w:rFonts w:ascii="Times New Roman" w:hAnsi="Times New Roman" w:cs="Times New Roman"/>
                <w:sz w:val="24"/>
                <w:szCs w:val="24"/>
                <w:lang w:val="uk-UA"/>
              </w:rPr>
              <w:t>ірчі послуги".</w:t>
            </w:r>
            <w:r>
              <w:rPr>
                <w:rFonts w:ascii="Times New Roman" w:eastAsia="Times New Roman" w:hAnsi="Times New Roman" w:cs="Times New Roman"/>
                <w:color w:val="000000"/>
                <w:sz w:val="24"/>
                <w:szCs w:val="24"/>
                <w:lang w:val="uk-UA" w:eastAsia="ru-RU"/>
              </w:rPr>
              <w:t xml:space="preserve"> </w:t>
            </w:r>
            <w:bookmarkEnd w:id="0"/>
          </w:p>
          <w:p w:rsidR="00D07637" w:rsidRDefault="00CF0076">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D07637" w:rsidRDefault="00CF0076">
            <w:pPr>
              <w:keepNext/>
              <w:keepLines/>
              <w:contextualSpacing/>
              <w:jc w:val="both"/>
              <w:rPr>
                <w:rFonts w:ascii="Times New Roman" w:eastAsia="Times New Roman" w:hAnsi="Times New Roman" w:cs="Times New Roman"/>
                <w:sz w:val="24"/>
                <w:szCs w:val="24"/>
                <w:lang w:val="uk-UA" w:eastAsia="ru-RU"/>
              </w:rPr>
            </w:pPr>
            <w:bookmarkStart w:id="1"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w:t>
            </w:r>
            <w:r>
              <w:rPr>
                <w:rFonts w:ascii="Times New Roman" w:eastAsia="Times New Roman" w:hAnsi="Times New Roman" w:cs="Times New Roman"/>
                <w:color w:val="000000"/>
                <w:sz w:val="24"/>
                <w:szCs w:val="24"/>
                <w:lang w:val="uk-UA" w:eastAsia="ru-RU"/>
              </w:rPr>
              <w:t xml:space="preserve">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D07637" w:rsidRDefault="00CF0076">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eastAsia="Times New Roman" w:hAnsi="Times New Roman" w:cs="Times New Roman"/>
                <w:color w:val="000000"/>
                <w:sz w:val="24"/>
                <w:szCs w:val="24"/>
                <w:lang w:val="uk-UA" w:eastAsia="ru-RU"/>
              </w:rPr>
              <w:t>.</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7637" w:rsidRDefault="00CF0076">
            <w:pPr>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07637" w:rsidRDefault="00CF0076">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D07637">
        <w:trPr>
          <w:trHeight w:val="560"/>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w:t>
            </w:r>
            <w:r>
              <w:rPr>
                <w:rFonts w:ascii="Times New Roman" w:hAnsi="Times New Roman" w:cs="Times New Roman"/>
                <w:b/>
                <w:bCs/>
                <w:i/>
                <w:iCs/>
                <w:sz w:val="24"/>
                <w:szCs w:val="24"/>
                <w:u w:val="single"/>
                <w:lang w:val="uk-UA"/>
              </w:rPr>
              <w:t>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w:t>
            </w:r>
            <w:r>
              <w:rPr>
                <w:rFonts w:ascii="Times New Roman" w:hAnsi="Times New Roman" w:cs="Times New Roman"/>
                <w:sz w:val="24"/>
                <w:szCs w:val="24"/>
                <w:lang w:val="uk-UA"/>
              </w:rPr>
              <w:t xml:space="preserve">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w:t>
            </w:r>
            <w:r>
              <w:rPr>
                <w:rFonts w:ascii="Times New Roman" w:hAnsi="Times New Roman" w:cs="Times New Roman"/>
                <w:sz w:val="24"/>
                <w:szCs w:val="24"/>
                <w:lang w:val="uk-UA"/>
              </w:rPr>
              <w:t>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w:t>
            </w:r>
            <w:r>
              <w:rPr>
                <w:rFonts w:ascii="Times New Roman" w:hAnsi="Times New Roman" w:cs="Times New Roman"/>
                <w:sz w:val="24"/>
                <w:szCs w:val="24"/>
                <w:lang w:val="uk-UA"/>
              </w:rPr>
              <w:t>ві через електронну систему закупівель.</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D07637" w:rsidRDefault="00CF0076">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w:t>
            </w:r>
            <w:r>
              <w:rPr>
                <w:rFonts w:ascii="Times New Roman" w:eastAsia="Times New Roman" w:hAnsi="Times New Roman" w:cs="Times New Roman"/>
                <w:color w:val="000000"/>
                <w:sz w:val="24"/>
                <w:szCs w:val="24"/>
                <w:lang w:val="uk-UA" w:eastAsia="ru-RU"/>
              </w:rPr>
              <w:t xml:space="preserve">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7637" w:rsidRDefault="00CF0076">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w:t>
            </w:r>
            <w:r>
              <w:rPr>
                <w:rFonts w:ascii="Times New Roman" w:eastAsia="Times New Roman" w:hAnsi="Times New Roman" w:cs="Times New Roman"/>
                <w:color w:val="000000"/>
                <w:sz w:val="24"/>
                <w:szCs w:val="24"/>
                <w:lang w:val="uk-UA" w:eastAsia="ru-RU"/>
              </w:rPr>
              <w:t>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w:t>
            </w:r>
            <w:r>
              <w:rPr>
                <w:rFonts w:ascii="Times New Roman" w:hAnsi="Times New Roman" w:cs="Times New Roman"/>
                <w:bCs/>
                <w:iCs/>
                <w:sz w:val="24"/>
                <w:szCs w:val="24"/>
                <w:lang w:val="uk-UA"/>
              </w:rPr>
              <w:t xml:space="preserve">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cs="Times New Roman"/>
                <w:bCs/>
                <w:iCs/>
                <w:sz w:val="24"/>
                <w:szCs w:val="24"/>
                <w:lang w:val="uk-UA"/>
              </w:rPr>
              <w:lastRenderedPageBreak/>
              <w:t>доступ до яких є вільним, або публічної інформації, що є доступною в</w:t>
            </w:r>
            <w:r>
              <w:rPr>
                <w:rFonts w:ascii="Times New Roman" w:hAnsi="Times New Roman" w:cs="Times New Roman"/>
                <w:bCs/>
                <w:iCs/>
                <w:sz w:val="24"/>
                <w:szCs w:val="24"/>
                <w:lang w:val="uk-UA"/>
              </w:rPr>
              <w:t xml:space="preserve">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p w:rsidR="00D07637" w:rsidRDefault="00D07637">
            <w:pPr>
              <w:jc w:val="both"/>
              <w:rPr>
                <w:rFonts w:ascii="Times New Roman" w:eastAsia="Times New Roman" w:hAnsi="Times New Roman" w:cs="Times New Roman"/>
                <w:color w:val="000000"/>
                <w:sz w:val="24"/>
                <w:szCs w:val="24"/>
                <w:lang w:val="uk-UA" w:eastAsia="ru-RU"/>
              </w:rPr>
            </w:pP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07637" w:rsidRDefault="00CF0076">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3.6.1. Вимоги </w:t>
            </w:r>
            <w:r>
              <w:rPr>
                <w:rFonts w:ascii="Times New Roman" w:eastAsia="Times New Roman" w:hAnsi="Times New Roman" w:cs="Times New Roman"/>
                <w:sz w:val="24"/>
                <w:szCs w:val="24"/>
                <w:lang w:val="uk-UA" w:eastAsia="ru-RU"/>
              </w:rPr>
              <w:t>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D07637" w:rsidRDefault="00CF0076">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w:t>
            </w:r>
            <w:r>
              <w:rPr>
                <w:rFonts w:ascii="Times New Roman" w:eastAsia="Times New Roman" w:hAnsi="Times New Roman" w:cs="Times New Roman"/>
                <w:sz w:val="24"/>
                <w:szCs w:val="24"/>
                <w:lang w:val="uk-UA" w:eastAsia="ru-RU"/>
              </w:rPr>
              <w:t>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w:t>
            </w:r>
            <w:r>
              <w:rPr>
                <w:rFonts w:ascii="Times New Roman" w:eastAsia="Times New Roman" w:hAnsi="Times New Roman" w:cs="Times New Roman"/>
                <w:sz w:val="24"/>
                <w:szCs w:val="24"/>
                <w:lang w:val="uk-UA" w:eastAsia="ru-RU"/>
              </w:rPr>
              <w:t>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07637" w:rsidRDefault="00CF0076">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w:t>
            </w:r>
            <w:r>
              <w:rPr>
                <w:rFonts w:ascii="Times New Roman" w:eastAsia="Times New Roman" w:hAnsi="Times New Roman" w:cs="Times New Roman"/>
                <w:sz w:val="24"/>
                <w:szCs w:val="24"/>
                <w:lang w:val="uk-UA"/>
              </w:rPr>
              <w:t xml:space="preserve">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Pr>
                <w:rFonts w:ascii="Times New Roman" w:eastAsia="Times New Roman" w:hAnsi="Times New Roman" w:cs="Times New Roman"/>
                <w:sz w:val="24"/>
                <w:szCs w:val="24"/>
                <w:lang w:val="uk-UA"/>
              </w:rPr>
              <w:t>«або еквівалент».</w:t>
            </w:r>
          </w:p>
        </w:tc>
      </w:tr>
      <w:tr w:rsidR="00D07637">
        <w:trPr>
          <w:trHeight w:val="1119"/>
          <w:jc w:val="center"/>
        </w:trPr>
        <w:tc>
          <w:tcPr>
            <w:tcW w:w="704" w:type="dxa"/>
          </w:tcPr>
          <w:p w:rsidR="00D07637" w:rsidRDefault="00CF0076">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D07637" w:rsidRDefault="00CF0076">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D07637" w:rsidRDefault="00CF0076">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D07637" w:rsidRDefault="00CF0076">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D07637" w:rsidRDefault="00CF0076">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D07637" w:rsidRDefault="00CF0076">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D07637" w:rsidRDefault="00CF0076">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D07637" w:rsidRDefault="00CF0076">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D07637" w:rsidRDefault="00CF0076">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D07637" w:rsidRDefault="00CF0076">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D07637" w:rsidRDefault="00CF0076">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D07637" w:rsidRDefault="00CF0076">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D07637" w:rsidRDefault="00CF0076">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D07637" w:rsidRDefault="00D07637">
            <w:pPr>
              <w:rPr>
                <w:rFonts w:ascii="Times New Roman" w:eastAsia="Times New Roman" w:hAnsi="Times New Roman" w:cs="Times New Roman"/>
                <w:b/>
                <w:bCs/>
                <w:color w:val="000000"/>
                <w:sz w:val="24"/>
                <w:szCs w:val="24"/>
                <w:lang w:val="uk-UA" w:eastAsia="ru-RU"/>
              </w:rPr>
            </w:pPr>
          </w:p>
        </w:tc>
        <w:tc>
          <w:tcPr>
            <w:tcW w:w="6973" w:type="dxa"/>
            <w:vAlign w:val="center"/>
          </w:tcPr>
          <w:p w:rsidR="00D07637" w:rsidRDefault="00CF0076">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Pr>
                <w:rFonts w:ascii="Times New Roman" w:hAnsi="Times New Roman" w:cs="Times New Roman"/>
                <w:color w:val="000000"/>
                <w:sz w:val="24"/>
                <w:szCs w:val="24"/>
                <w:lang w:val="uk-UA" w:eastAsia="uk-UA"/>
              </w:rPr>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07637" w:rsidRDefault="00CF0076">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w:t>
            </w:r>
            <w:r>
              <w:rPr>
                <w:rFonts w:ascii="Times New Roman" w:hAnsi="Times New Roman" w:cs="Times New Roman"/>
                <w:bCs/>
                <w:color w:val="000000"/>
                <w:sz w:val="24"/>
                <w:szCs w:val="24"/>
                <w:lang w:val="uk-UA"/>
              </w:rPr>
              <w:t xml:space="preserve">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07637" w:rsidRDefault="00CF0076">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3.7.2. Якщо учасник не має відповідних маркувань, протоколів випробувань чи сертифікатів</w:t>
            </w:r>
            <w:r>
              <w:rPr>
                <w:rFonts w:ascii="Times New Roman" w:hAnsi="Times New Roman" w:cs="Times New Roman"/>
                <w:color w:val="000000"/>
                <w:sz w:val="24"/>
                <w:szCs w:val="24"/>
                <w:lang w:val="uk-UA" w:eastAsia="uk-UA"/>
              </w:rPr>
              <w:t xml:space="preserve">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07637" w:rsidRDefault="00CF0076">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lastRenderedPageBreak/>
              <w:t xml:space="preserve">3.7.3. Якщо замовник посилається </w:t>
            </w:r>
            <w:r>
              <w:rPr>
                <w:rFonts w:ascii="Times New Roman" w:hAnsi="Times New Roman" w:cs="Times New Roman"/>
                <w:color w:val="000000"/>
                <w:sz w:val="24"/>
                <w:szCs w:val="24"/>
                <w:lang w:val="uk-UA" w:eastAsia="uk-UA"/>
              </w:rPr>
              <w:t>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Інформація про субпідрядника </w:t>
            </w:r>
            <w:r>
              <w:rPr>
                <w:rFonts w:ascii="Times New Roman" w:eastAsia="Times New Roman" w:hAnsi="Times New Roman" w:cs="Times New Roman"/>
                <w:b/>
                <w:bCs/>
                <w:color w:val="000000"/>
                <w:sz w:val="24"/>
                <w:szCs w:val="24"/>
                <w:lang w:val="uk-UA" w:eastAsia="ru-RU"/>
              </w:rPr>
              <w:t>/співвиконавця (у випадку закупівлі робіт чи послуг)</w:t>
            </w:r>
          </w:p>
        </w:tc>
        <w:tc>
          <w:tcPr>
            <w:tcW w:w="6973" w:type="dxa"/>
            <w:vAlign w:val="center"/>
          </w:tcPr>
          <w:p w:rsidR="00D07637" w:rsidRDefault="00CF0076">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07637">
        <w:trPr>
          <w:trHeight w:val="841"/>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w:t>
            </w:r>
            <w:r>
              <w:rPr>
                <w:rFonts w:ascii="Times New Roman" w:hAnsi="Times New Roman" w:cs="Times New Roman"/>
                <w:sz w:val="24"/>
                <w:szCs w:val="24"/>
                <w:lang w:val="uk-UA"/>
              </w:rPr>
              <w:t>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w:t>
            </w:r>
            <w:r>
              <w:rPr>
                <w:rFonts w:ascii="Times New Roman" w:hAnsi="Times New Roman" w:cs="Times New Roman"/>
                <w:sz w:val="24"/>
                <w:szCs w:val="24"/>
                <w:lang w:val="uk-UA"/>
              </w:rPr>
              <w:t>ю закупівель до закінчення кінцевого строку подання тендерних пропозицій.</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w:t>
            </w:r>
            <w:r>
              <w:rPr>
                <w:rFonts w:ascii="Times New Roman" w:hAnsi="Times New Roman" w:cs="Times New Roman"/>
                <w:sz w:val="24"/>
                <w:szCs w:val="24"/>
                <w:lang w:val="uk-UA"/>
              </w:rPr>
              <w:t xml:space="preserve">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w:t>
            </w:r>
            <w:r>
              <w:rPr>
                <w:rFonts w:ascii="Times New Roman" w:hAnsi="Times New Roman" w:cs="Times New Roman"/>
                <w:sz w:val="24"/>
                <w:szCs w:val="24"/>
                <w:lang w:val="uk-UA"/>
              </w:rPr>
              <w:t>нням виправлення або невиправлення учасниками виявлених невідповідностей.</w:t>
            </w:r>
          </w:p>
        </w:tc>
      </w:tr>
      <w:tr w:rsidR="00D07637">
        <w:trPr>
          <w:trHeight w:val="442"/>
          <w:jc w:val="center"/>
        </w:trPr>
        <w:tc>
          <w:tcPr>
            <w:tcW w:w="10512" w:type="dxa"/>
            <w:gridSpan w:val="3"/>
            <w:vAlign w:val="center"/>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07637" w:rsidRDefault="00CF0076">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8E0748">
              <w:rPr>
                <w:rFonts w:ascii="Times New Roman" w:eastAsia="Times New Roman" w:hAnsi="Times New Roman" w:cs="Times New Roman"/>
                <w:b/>
                <w:bCs/>
                <w:color w:val="000000"/>
                <w:sz w:val="24"/>
                <w:szCs w:val="24"/>
                <w:lang w:val="uk-UA" w:eastAsia="ru-RU"/>
              </w:rPr>
              <w:t>10</w:t>
            </w:r>
            <w:bookmarkStart w:id="3" w:name="_GoBack"/>
            <w:bookmarkEnd w:id="3"/>
            <w:r>
              <w:rPr>
                <w:rFonts w:ascii="Times New Roman" w:eastAsia="Times New Roman" w:hAnsi="Times New Roman" w:cs="Times New Roman"/>
                <w:b/>
                <w:bCs/>
                <w:color w:val="000000"/>
                <w:sz w:val="24"/>
                <w:szCs w:val="24"/>
                <w:lang w:val="uk-UA" w:eastAsia="ru-RU"/>
              </w:rPr>
              <w:t>.0</w:t>
            </w:r>
            <w:r w:rsidR="008E0748">
              <w:rPr>
                <w:rFonts w:ascii="Times New Roman" w:eastAsia="Times New Roman" w:hAnsi="Times New Roman" w:cs="Times New Roman"/>
                <w:b/>
                <w:bCs/>
                <w:color w:val="000000"/>
                <w:sz w:val="24"/>
                <w:szCs w:val="24"/>
                <w:lang w:val="uk-UA" w:eastAsia="ru-RU"/>
              </w:rPr>
              <w:t>3</w:t>
            </w:r>
            <w:r>
              <w:rPr>
                <w:rFonts w:ascii="Times New Roman" w:eastAsia="Times New Roman" w:hAnsi="Times New Roman" w:cs="Times New Roman"/>
                <w:b/>
                <w:bCs/>
                <w:color w:val="000000"/>
                <w:sz w:val="24"/>
                <w:szCs w:val="24"/>
                <w:lang w:val="uk-UA" w:eastAsia="ru-RU"/>
              </w:rPr>
              <w:t>.2</w:t>
            </w:r>
            <w:r>
              <w:rPr>
                <w:rFonts w:ascii="Times New Roman" w:eastAsia="Times New Roman" w:hAnsi="Times New Roman" w:cs="Times New Roman"/>
                <w:b/>
                <w:color w:val="000000"/>
                <w:sz w:val="24"/>
                <w:szCs w:val="24"/>
                <w:lang w:val="uk-UA" w:eastAsia="ru-RU"/>
              </w:rPr>
              <w:t>024 року</w:t>
            </w:r>
            <w:r>
              <w:rPr>
                <w:rFonts w:ascii="Times New Roman" w:eastAsia="Times New Roman" w:hAnsi="Times New Roman" w:cs="Times New Roman"/>
                <w:color w:val="000000"/>
                <w:sz w:val="24"/>
                <w:szCs w:val="24"/>
                <w:lang w:val="uk-UA" w:eastAsia="ru-RU"/>
              </w:rPr>
              <w:t xml:space="preserve"> </w:t>
            </w:r>
          </w:p>
          <w:p w:rsidR="00D07637" w:rsidRDefault="00D07637">
            <w:pPr>
              <w:jc w:val="both"/>
              <w:rPr>
                <w:rFonts w:ascii="Times New Roman" w:hAnsi="Times New Roman" w:cs="Times New Roman"/>
                <w:sz w:val="24"/>
                <w:szCs w:val="24"/>
                <w:lang w:val="uk-UA"/>
              </w:rPr>
            </w:pP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Дата та час </w:t>
            </w:r>
            <w:r>
              <w:rPr>
                <w:rFonts w:ascii="Times New Roman" w:eastAsia="Times New Roman" w:hAnsi="Times New Roman" w:cs="Times New Roman"/>
                <w:b/>
                <w:bCs/>
                <w:color w:val="000000"/>
                <w:sz w:val="24"/>
                <w:szCs w:val="24"/>
                <w:lang w:val="uk-UA" w:eastAsia="ru-RU"/>
              </w:rPr>
              <w:t>розкриття тендерної пропозиції</w:t>
            </w:r>
          </w:p>
        </w:tc>
        <w:tc>
          <w:tcPr>
            <w:tcW w:w="6973" w:type="dxa"/>
            <w:vAlign w:val="center"/>
          </w:tcPr>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w:t>
            </w:r>
            <w:r>
              <w:rPr>
                <w:rFonts w:ascii="Times New Roman" w:eastAsia="Times New Roman" w:hAnsi="Times New Roman" w:cs="Times New Roman"/>
                <w:color w:val="000000"/>
                <w:sz w:val="24"/>
                <w:szCs w:val="24"/>
                <w:lang w:val="uk-UA" w:eastAsia="ru-RU"/>
              </w:rPr>
              <w:t xml:space="preserve"> електронній системі закупівель.</w:t>
            </w:r>
          </w:p>
          <w:p w:rsidR="00D07637" w:rsidRDefault="00CF0076">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color w:val="000000"/>
                <w:sz w:val="24"/>
                <w:szCs w:val="24"/>
                <w:lang w:val="uk-UA" w:eastAsia="uk-UA"/>
              </w:rPr>
              <w:lastRenderedPageBreak/>
              <w:t>За</w:t>
            </w:r>
            <w:r>
              <w:rPr>
                <w:rFonts w:ascii="Times New Roman" w:eastAsia="Times New Roman" w:hAnsi="Times New Roman" w:cs="Times New Roman"/>
                <w:color w:val="000000"/>
                <w:sz w:val="24"/>
                <w:szCs w:val="24"/>
                <w:lang w:val="uk-UA" w:eastAsia="uk-UA"/>
              </w:rPr>
              <w:t>кону.</w:t>
            </w:r>
          </w:p>
          <w:p w:rsidR="00D07637" w:rsidRDefault="00CF0076">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w:t>
            </w:r>
            <w:r>
              <w:rPr>
                <w:rFonts w:ascii="Times New Roman" w:eastAsia="Times New Roman" w:hAnsi="Times New Roman" w:cs="Times New Roman"/>
                <w:color w:val="000000"/>
                <w:sz w:val="24"/>
                <w:szCs w:val="24"/>
                <w:lang w:val="uk-UA" w:eastAsia="uk-UA"/>
              </w:rPr>
              <w:t xml:space="preserve">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w:t>
            </w:r>
            <w:r>
              <w:rPr>
                <w:rFonts w:ascii="Times New Roman" w:eastAsia="Times New Roman" w:hAnsi="Times New Roman" w:cs="Times New Roman"/>
                <w:color w:val="000000"/>
                <w:sz w:val="24"/>
                <w:szCs w:val="24"/>
                <w:lang w:val="uk-UA" w:eastAsia="uk-UA"/>
              </w:rPr>
              <w:t>до частин 3 та 4 статті 28 Закону.</w:t>
            </w:r>
          </w:p>
          <w:p w:rsidR="00D07637" w:rsidRDefault="00CF0076">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07637" w:rsidRDefault="00CF0076">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w:t>
            </w:r>
            <w:r>
              <w:rPr>
                <w:rFonts w:ascii="Times New Roman" w:eastAsia="Times New Roman" w:hAnsi="Times New Roman" w:cs="Times New Roman"/>
                <w:color w:val="000000"/>
                <w:sz w:val="24"/>
                <w:szCs w:val="24"/>
                <w:lang w:val="uk-UA" w:eastAsia="uk-UA"/>
              </w:rPr>
              <w:t>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w:t>
            </w:r>
            <w:r>
              <w:rPr>
                <w:rFonts w:ascii="Times New Roman" w:eastAsia="Times New Roman" w:hAnsi="Times New Roman" w:cs="Times New Roman"/>
                <w:color w:val="000000"/>
                <w:sz w:val="24"/>
                <w:szCs w:val="24"/>
                <w:lang w:val="uk-UA" w:eastAsia="uk-UA"/>
              </w:rPr>
              <w:t>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7637" w:rsidRDefault="00CF0076">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w:t>
            </w:r>
            <w:r>
              <w:rPr>
                <w:rFonts w:ascii="Times New Roman" w:eastAsia="Times New Roman" w:hAnsi="Times New Roman" w:cs="Times New Roman"/>
                <w:color w:val="000000"/>
                <w:sz w:val="24"/>
                <w:szCs w:val="24"/>
                <w:lang w:val="uk-UA" w:eastAsia="uk-UA"/>
              </w:rPr>
              <w:t>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w:t>
            </w:r>
            <w:r>
              <w:rPr>
                <w:rFonts w:ascii="Times New Roman" w:eastAsia="Times New Roman" w:hAnsi="Times New Roman" w:cs="Times New Roman"/>
                <w:color w:val="000000"/>
                <w:sz w:val="24"/>
                <w:szCs w:val="24"/>
                <w:lang w:val="uk-UA" w:eastAsia="uk-UA"/>
              </w:rPr>
              <w:t>приведена ціна якої є найнижчою.</w:t>
            </w:r>
          </w:p>
          <w:p w:rsidR="00D07637" w:rsidRDefault="00D07637">
            <w:pPr>
              <w:jc w:val="both"/>
              <w:rPr>
                <w:rFonts w:ascii="Times New Roman" w:hAnsi="Times New Roman" w:cs="Times New Roman"/>
                <w:sz w:val="24"/>
                <w:szCs w:val="24"/>
                <w:lang w:val="uk-UA"/>
              </w:rPr>
            </w:pPr>
          </w:p>
        </w:tc>
      </w:tr>
      <w:tr w:rsidR="00D07637">
        <w:trPr>
          <w:trHeight w:val="512"/>
          <w:jc w:val="center"/>
        </w:trPr>
        <w:tc>
          <w:tcPr>
            <w:tcW w:w="10512" w:type="dxa"/>
            <w:gridSpan w:val="3"/>
            <w:vAlign w:val="center"/>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07637" w:rsidRDefault="00CF0076">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w:t>
            </w:r>
            <w:r>
              <w:rPr>
                <w:rFonts w:ascii="Times New Roman" w:eastAsia="Times New Roman" w:hAnsi="Times New Roman" w:cs="Times New Roman"/>
                <w:color w:val="000000"/>
                <w:sz w:val="24"/>
                <w:szCs w:val="24"/>
                <w:lang w:val="uk-UA" w:eastAsia="ru-RU"/>
              </w:rPr>
              <w:t xml:space="preserve"> врахуванням статті 29 Закону.</w:t>
            </w:r>
          </w:p>
          <w:p w:rsidR="00D07637" w:rsidRDefault="00CF0076">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07637" w:rsidRDefault="00CF0076">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w:t>
            </w:r>
            <w:r>
              <w:rPr>
                <w:rFonts w:ascii="Times New Roman" w:eastAsia="Times New Roman" w:hAnsi="Times New Roman" w:cs="Times New Roman"/>
                <w:color w:val="000000"/>
                <w:sz w:val="24"/>
                <w:szCs w:val="24"/>
                <w:lang w:val="uk-UA" w:eastAsia="ru-RU"/>
              </w:rPr>
              <w:t xml:space="preserve">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w:t>
            </w:r>
            <w:r>
              <w:rPr>
                <w:rFonts w:ascii="Times New Roman" w:hAnsi="Times New Roman" w:cs="Times New Roman"/>
                <w:sz w:val="24"/>
                <w:szCs w:val="24"/>
                <w:lang w:val="uk-UA"/>
              </w:rPr>
              <w:t xml:space="preserve">дану вартість (ПДВ), у разі якщо учасник є </w:t>
            </w:r>
            <w:r>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5.1.2. Строк розгляду тендерної пропозиції, що за результатами оцінки визначена найбільш економічно ви</w:t>
            </w:r>
            <w:r>
              <w:rPr>
                <w:rFonts w:ascii="Times New Roman" w:hAnsi="Times New Roman" w:cs="Times New Roman"/>
                <w:sz w:val="24"/>
                <w:szCs w:val="24"/>
                <w:lang w:val="uk-UA"/>
              </w:rPr>
              <w:t xml:space="preserve">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w:t>
            </w:r>
            <w:r>
              <w:rPr>
                <w:rFonts w:ascii="Times New Roman" w:hAnsi="Times New Roman" w:cs="Times New Roman"/>
                <w:sz w:val="24"/>
                <w:szCs w:val="24"/>
                <w:lang w:val="uk-UA"/>
              </w:rPr>
              <w:t>ній системі закупівель протягом одного дня з дня прийняття відповідного рішення.</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Pr>
                <w:rFonts w:ascii="Times New Roman" w:hAnsi="Times New Roman" w:cs="Times New Roman"/>
                <w:sz w:val="24"/>
                <w:szCs w:val="24"/>
                <w:lang w:val="uk-UA"/>
              </w:rPr>
              <w:t>розташованих за результатами їх оцінки, починаючи з найкращої, у порядку та строки, визначені статтею 29 Закону.</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07637" w:rsidRDefault="00CF0076">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w:t>
            </w:r>
            <w:r>
              <w:rPr>
                <w:rFonts w:ascii="Times New Roman" w:hAnsi="Times New Roman" w:cs="Times New Roman"/>
                <w:b/>
                <w:bCs/>
                <w:i/>
                <w:iCs/>
                <w:sz w:val="24"/>
                <w:szCs w:val="24"/>
                <w:lang w:val="uk-UA"/>
              </w:rPr>
              <w:t>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w:t>
            </w:r>
            <w:r>
              <w:rPr>
                <w:rFonts w:ascii="Times New Roman" w:hAnsi="Times New Roman" w:cs="Times New Roman"/>
                <w:sz w:val="24"/>
                <w:szCs w:val="24"/>
                <w:lang w:val="uk-UA"/>
              </w:rPr>
              <w:t xml:space="preserve">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rFonts w:ascii="Times New Roman" w:hAnsi="Times New Roman" w:cs="Times New Roman"/>
                <w:sz w:val="24"/>
                <w:szCs w:val="24"/>
                <w:lang w:val="uk-UA"/>
              </w:rPr>
              <w:t xml:space="preserve">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D07637" w:rsidRDefault="00CF0076">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w:t>
            </w:r>
            <w:r>
              <w:rPr>
                <w:rFonts w:ascii="Times New Roman" w:hAnsi="Times New Roman" w:cs="Times New Roman"/>
                <w:i/>
                <w:iCs/>
                <w:sz w:val="24"/>
                <w:szCs w:val="24"/>
                <w:lang w:val="uk-UA"/>
              </w:rPr>
              <w:t>і відповідних товарів, робіт чи послуг тендерної пропозиції.</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w:t>
            </w:r>
            <w:r>
              <w:rPr>
                <w:rFonts w:ascii="Times New Roman" w:hAnsi="Times New Roman" w:cs="Times New Roman"/>
                <w:iCs/>
                <w:sz w:val="24"/>
                <w:szCs w:val="24"/>
                <w:lang w:val="uk-UA"/>
              </w:rPr>
              <w:t xml:space="preserve">пропозицію у разі ненадходження </w:t>
            </w:r>
            <w:r>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D07637" w:rsidRDefault="00CF0076">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D07637" w:rsidRDefault="00CF0076">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w:t>
            </w:r>
            <w:r>
              <w:rPr>
                <w:rFonts w:ascii="Times New Roman" w:hAnsi="Times New Roman" w:cs="Times New Roman"/>
                <w:iCs/>
                <w:sz w:val="24"/>
                <w:szCs w:val="24"/>
                <w:lang w:val="uk-UA"/>
              </w:rPr>
              <w:t>цесу виробництва товарів, порядку надання послуг чи технології будівництва;</w:t>
            </w:r>
          </w:p>
          <w:p w:rsidR="00D07637" w:rsidRDefault="00CF0076">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07637" w:rsidRDefault="00CF0076">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w:t>
            </w:r>
            <w:r>
              <w:rPr>
                <w:rFonts w:ascii="Times New Roman" w:hAnsi="Times New Roman" w:cs="Times New Roman"/>
                <w:iCs/>
                <w:sz w:val="24"/>
                <w:szCs w:val="24"/>
                <w:lang w:val="uk-UA"/>
              </w:rPr>
              <w:t>ної допомоги згідно із законодавством.</w:t>
            </w:r>
          </w:p>
          <w:p w:rsidR="00D07637" w:rsidRDefault="00CF0076">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7637" w:rsidRDefault="00CF0076">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 xml:space="preserve">У разі </w:t>
            </w:r>
            <w:r>
              <w:rPr>
                <w:rFonts w:ascii="Times New Roman" w:eastAsia="Times New Roman" w:hAnsi="Times New Roman"/>
                <w:sz w:val="24"/>
                <w:szCs w:val="24"/>
                <w:lang w:val="uk-UA" w:eastAsia="ru-RU"/>
              </w:rPr>
              <w:t xml:space="preserve">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w:t>
            </w:r>
            <w:r>
              <w:rPr>
                <w:rFonts w:ascii="Times New Roman" w:eastAsia="Times New Roman" w:hAnsi="Times New Roman"/>
                <w:sz w:val="24"/>
                <w:szCs w:val="24"/>
                <w:lang w:val="uk-UA" w:eastAsia="ru-RU"/>
              </w:rPr>
              <w:t>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w:t>
            </w:r>
            <w:r>
              <w:rPr>
                <w:rFonts w:ascii="Times New Roman" w:hAnsi="Times New Roman" w:cs="Times New Roman"/>
                <w:sz w:val="24"/>
                <w:szCs w:val="24"/>
                <w:lang w:val="uk-UA"/>
              </w:rPr>
              <w:t>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w:t>
            </w:r>
            <w:r>
              <w:rPr>
                <w:rFonts w:ascii="Times New Roman" w:hAnsi="Times New Roman" w:cs="Times New Roman"/>
                <w:sz w:val="24"/>
                <w:szCs w:val="24"/>
                <w:lang w:val="uk-UA"/>
              </w:rPr>
              <w:t>х пропозицій, повідомлення з вимогою про усунення таких невідповідностей в електронній системі закупівель.</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w:t>
            </w:r>
            <w:r>
              <w:rPr>
                <w:rFonts w:ascii="Times New Roman" w:hAnsi="Times New Roman" w:cs="Times New Roman"/>
                <w:sz w:val="24"/>
                <w:szCs w:val="24"/>
                <w:lang w:val="uk-UA"/>
              </w:rPr>
              <w:t>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w:t>
            </w:r>
            <w:r>
              <w:rPr>
                <w:rFonts w:ascii="Times New Roman" w:hAnsi="Times New Roman" w:cs="Times New Roman"/>
                <w:sz w:val="24"/>
                <w:szCs w:val="24"/>
                <w:lang w:val="uk-UA"/>
              </w:rPr>
              <w:t xml:space="preserve">печення вимагалося замовником, та/або відсутності інформації (та/або документів) про технічні та якісні </w:t>
            </w:r>
            <w:r>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rPr>
                <w:rFonts w:ascii="Times New Roman" w:hAnsi="Times New Roman" w:cs="Times New Roman"/>
                <w:sz w:val="24"/>
                <w:szCs w:val="24"/>
                <w:lang w:val="uk-UA"/>
              </w:rPr>
              <w:t xml:space="preserve">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Pr>
                <w:rFonts w:ascii="Times New Roman" w:hAnsi="Times New Roman" w:cs="Times New Roman"/>
                <w:sz w:val="24"/>
                <w:szCs w:val="24"/>
                <w:lang w:val="uk-UA"/>
              </w:rPr>
              <w:t>пропозиції, найменування товару, марки, моделі тощо.</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w:t>
            </w:r>
            <w:r>
              <w:rPr>
                <w:rFonts w:ascii="Times New Roman" w:hAnsi="Times New Roman" w:cs="Times New Roman"/>
                <w:sz w:val="24"/>
                <w:szCs w:val="24"/>
                <w:lang w:val="uk-UA"/>
              </w:rPr>
              <w:t xml:space="preserve"> процедури закупівлі у складі тендерної пропозиції, крім випадків, пов’язаних з виконанням рішення органу оскарження.</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w:t>
            </w:r>
            <w:r>
              <w:rPr>
                <w:rFonts w:ascii="Times New Roman" w:eastAsia="Times New Roman" w:hAnsi="Times New Roman" w:cs="Times New Roman"/>
                <w:color w:val="000000"/>
                <w:sz w:val="24"/>
                <w:szCs w:val="24"/>
                <w:shd w:val="clear" w:color="auto" w:fill="FFFFFF"/>
                <w:lang w:val="uk-UA" w:eastAsia="ru-RU"/>
              </w:rPr>
              <w:t>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w:t>
            </w:r>
            <w:r>
              <w:rPr>
                <w:rFonts w:ascii="Times New Roman" w:eastAsia="Times New Roman" w:hAnsi="Times New Roman" w:cs="Times New Roman"/>
                <w:color w:val="000000"/>
                <w:sz w:val="24"/>
                <w:szCs w:val="24"/>
                <w:shd w:val="clear" w:color="auto" w:fill="FFFFFF"/>
                <w:lang w:val="uk-UA" w:eastAsia="ru-RU"/>
              </w:rPr>
              <w:t xml:space="preserve">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7637">
        <w:trPr>
          <w:trHeight w:val="841"/>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07637" w:rsidRDefault="00CF0076">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w:t>
            </w:r>
            <w:r>
              <w:rPr>
                <w:rFonts w:ascii="Times New Roman" w:eastAsia="Times New Roman" w:hAnsi="Times New Roman" w:cs="Times New Roman"/>
                <w:color w:val="000000"/>
                <w:sz w:val="24"/>
                <w:szCs w:val="24"/>
                <w:lang w:val="uk-UA" w:eastAsia="ru-RU"/>
              </w:rPr>
              <w:t xml:space="preserve"> ціни повинні бути чітко визначені.</w:t>
            </w:r>
          </w:p>
          <w:p w:rsidR="00D07637" w:rsidRDefault="00CF0076">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w:t>
            </w:r>
            <w:r>
              <w:rPr>
                <w:rFonts w:ascii="Times New Roman" w:eastAsia="Times New Roman" w:hAnsi="Times New Roman" w:cs="Times New Roman"/>
                <w:color w:val="000000"/>
                <w:sz w:val="24"/>
                <w:szCs w:val="24"/>
                <w:lang w:val="uk-UA" w:eastAsia="ru-RU"/>
              </w:rPr>
              <w:t>товку пропозиції незалежно від результату торгів.</w:t>
            </w: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Pr>
                <w:rFonts w:ascii="Times New Roman" w:eastAsia="Times New Roman" w:hAnsi="Times New Roman" w:cs="Times New Roman"/>
                <w:color w:val="000000"/>
                <w:sz w:val="24"/>
                <w:szCs w:val="24"/>
                <w:lang w:val="uk-UA" w:eastAsia="ru-RU"/>
              </w:rPr>
              <w:t>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7637" w:rsidRDefault="00CF0076">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5.2.2.Відсутність будь-яких запитань </w:t>
            </w:r>
            <w:r>
              <w:rPr>
                <w:rFonts w:ascii="Times New Roman" w:eastAsia="Times New Roman" w:hAnsi="Times New Roman" w:cs="Times New Roman"/>
                <w:color w:val="000000"/>
                <w:sz w:val="24"/>
                <w:szCs w:val="24"/>
                <w:lang w:val="uk-UA" w:eastAsia="ru-RU"/>
              </w:rPr>
              <w:t xml:space="preserve">або уточнень стосовно змісту та викладення вимог тендерної документації з боку учасників процедури закупівлі, які отримали цю документацію у </w:t>
            </w:r>
            <w:r>
              <w:rPr>
                <w:rFonts w:ascii="Times New Roman" w:eastAsia="Times New Roman" w:hAnsi="Times New Roman" w:cs="Times New Roman"/>
                <w:color w:val="000000"/>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w:t>
            </w:r>
            <w:r>
              <w:rPr>
                <w:rFonts w:ascii="Times New Roman" w:eastAsia="Times New Roman" w:hAnsi="Times New Roman" w:cs="Times New Roman"/>
                <w:color w:val="000000"/>
                <w:sz w:val="24"/>
                <w:szCs w:val="24"/>
                <w:lang w:val="uk-UA" w:eastAsia="ru-RU"/>
              </w:rPr>
              <w:t>люють зміст цієї тендерної документації та вимоги, викладені Замовником при підготовці цієї закупівлі.</w:t>
            </w:r>
          </w:p>
          <w:p w:rsidR="00D07637" w:rsidRDefault="00CF0076">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w:t>
            </w:r>
            <w:r>
              <w:rPr>
                <w:rFonts w:ascii="Times New Roman" w:eastAsia="Times New Roman" w:hAnsi="Times New Roman" w:cs="Times New Roman"/>
                <w:color w:val="000000"/>
                <w:sz w:val="24"/>
                <w:szCs w:val="24"/>
                <w:lang w:val="uk-UA" w:eastAsia="ru-RU"/>
              </w:rPr>
              <w:t>альність згідно статті 358 Кримінального Кодексу України.</w:t>
            </w:r>
          </w:p>
          <w:p w:rsidR="00D07637" w:rsidRDefault="00CF0076">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5.2.3.2.   У разі якщо </w:t>
            </w:r>
            <w:r>
              <w:rPr>
                <w:rFonts w:ascii="Times New Roman" w:eastAsia="Times New Roman" w:hAnsi="Times New Roman" w:cs="Times New Roman"/>
                <w:color w:val="000000"/>
                <w:sz w:val="24"/>
                <w:szCs w:val="24"/>
                <w:lang w:val="uk-UA" w:eastAsia="ru-RU"/>
              </w:rPr>
              <w:t>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w:t>
            </w:r>
            <w:r>
              <w:rPr>
                <w:rFonts w:ascii="Times New Roman" w:eastAsia="Times New Roman" w:hAnsi="Times New Roman" w:cs="Times New Roman"/>
                <w:color w:val="000000"/>
                <w:sz w:val="24"/>
                <w:szCs w:val="24"/>
                <w:lang w:val="uk-UA" w:eastAsia="ru-RU"/>
              </w:rPr>
              <w:t>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w:t>
            </w:r>
            <w:r>
              <w:rPr>
                <w:rFonts w:ascii="Times New Roman" w:eastAsia="Times New Roman" w:hAnsi="Times New Roman" w:cs="Times New Roman"/>
                <w:color w:val="000000"/>
                <w:sz w:val="24"/>
                <w:szCs w:val="24"/>
                <w:lang w:val="uk-UA" w:eastAsia="ru-RU"/>
              </w:rPr>
              <w:t>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w:t>
            </w:r>
            <w:r>
              <w:rPr>
                <w:rFonts w:ascii="Times New Roman" w:eastAsia="Times New Roman" w:hAnsi="Times New Roman" w:cs="Times New Roman"/>
                <w:color w:val="000000"/>
                <w:sz w:val="24"/>
                <w:szCs w:val="24"/>
                <w:lang w:val="uk-UA" w:eastAsia="ru-RU"/>
              </w:rPr>
              <w:t>б, у тому числі фізичних осіб - підприємців, у складі тендерної пропозиції не може бути підставою для її відхилення замовником.</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w:t>
            </w:r>
            <w:r>
              <w:rPr>
                <w:rFonts w:ascii="Times New Roman" w:eastAsia="Times New Roman" w:hAnsi="Times New Roman" w:cs="Times New Roman"/>
                <w:color w:val="000000"/>
                <w:sz w:val="24"/>
                <w:szCs w:val="24"/>
                <w:lang w:val="uk-UA" w:eastAsia="ru-RU"/>
              </w:rPr>
              <w:t>нтації, подають  у складі своєї пропозиції документи, передбачені законодавством країн, де вони зареєстровані.</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w:t>
            </w:r>
            <w:r>
              <w:rPr>
                <w:rFonts w:ascii="Times New Roman" w:eastAsia="Times New Roman" w:hAnsi="Times New Roman" w:cs="Times New Roman"/>
                <w:color w:val="000000"/>
                <w:sz w:val="24"/>
                <w:szCs w:val="24"/>
                <w:lang w:val="uk-UA" w:eastAsia="ru-RU"/>
              </w:rPr>
              <w:t>мація.</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w:t>
            </w:r>
            <w:r>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5.2.3.8. Учасник, який подав тендерну пропозицію, вважається таким, що буде дотримуватися умов своєї тендерної п</w:t>
            </w:r>
            <w:r>
              <w:rPr>
                <w:rFonts w:ascii="Times New Roman" w:eastAsia="Times New Roman" w:hAnsi="Times New Roman" w:cs="Times New Roman"/>
                <w:color w:val="000000"/>
                <w:sz w:val="24"/>
                <w:szCs w:val="24"/>
                <w:lang w:val="uk-UA" w:eastAsia="ru-RU"/>
              </w:rPr>
              <w:t xml:space="preserve">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w:t>
            </w:r>
            <w:r>
              <w:rPr>
                <w:rFonts w:ascii="Times New Roman" w:eastAsia="Times New Roman" w:hAnsi="Times New Roman" w:cs="Times New Roman"/>
                <w:color w:val="000000"/>
                <w:sz w:val="24"/>
                <w:szCs w:val="24"/>
                <w:lang w:val="uk-UA" w:eastAsia="ru-RU"/>
              </w:rPr>
              <w:t>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w:t>
            </w:r>
            <w:r>
              <w:rPr>
                <w:rFonts w:ascii="Times New Roman" w:eastAsia="Times New Roman" w:hAnsi="Times New Roman" w:cs="Times New Roman"/>
                <w:color w:val="000000"/>
                <w:sz w:val="24"/>
                <w:szCs w:val="24"/>
                <w:lang w:val="uk-UA" w:eastAsia="ru-RU"/>
              </w:rPr>
              <w:t xml:space="preserve">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w:t>
            </w:r>
            <w:r>
              <w:rPr>
                <w:rFonts w:ascii="Times New Roman" w:eastAsia="Times New Roman" w:hAnsi="Times New Roman" w:cs="Times New Roman"/>
                <w:color w:val="000000"/>
                <w:sz w:val="24"/>
                <w:szCs w:val="24"/>
                <w:lang w:val="uk-UA" w:eastAsia="ru-RU"/>
              </w:rPr>
              <w:t>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w:t>
            </w:r>
            <w:r>
              <w:rPr>
                <w:rFonts w:ascii="Times New Roman" w:eastAsia="Times New Roman" w:hAnsi="Times New Roman" w:cs="Times New Roman"/>
                <w:color w:val="000000"/>
                <w:sz w:val="24"/>
                <w:szCs w:val="24"/>
                <w:lang w:val="uk-UA" w:eastAsia="ru-RU"/>
              </w:rPr>
              <w:t>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w:t>
            </w:r>
            <w:r>
              <w:rPr>
                <w:rFonts w:ascii="Times New Roman" w:eastAsia="Times New Roman" w:hAnsi="Times New Roman" w:cs="Times New Roman"/>
                <w:color w:val="000000"/>
                <w:sz w:val="24"/>
                <w:szCs w:val="24"/>
                <w:lang w:val="uk-UA" w:eastAsia="ru-RU"/>
              </w:rPr>
              <w:t xml:space="preserve">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w:t>
            </w:r>
            <w:r>
              <w:rPr>
                <w:rFonts w:ascii="Times New Roman" w:eastAsia="Times New Roman" w:hAnsi="Times New Roman" w:cs="Times New Roman"/>
                <w:color w:val="000000"/>
                <w:sz w:val="24"/>
                <w:szCs w:val="24"/>
                <w:lang w:val="uk-UA" w:eastAsia="ru-RU"/>
              </w:rPr>
              <w:t>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w:t>
            </w:r>
            <w:r>
              <w:rPr>
                <w:rFonts w:ascii="Times New Roman" w:eastAsia="Times New Roman" w:hAnsi="Times New Roman" w:cs="Times New Roman"/>
                <w:color w:val="000000"/>
                <w:sz w:val="24"/>
                <w:szCs w:val="24"/>
                <w:lang w:val="uk-UA" w:eastAsia="ru-RU"/>
              </w:rPr>
              <w:t xml:space="preserve">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07637" w:rsidRDefault="00CF0076">
            <w:pPr>
              <w:pStyle w:val="Standard"/>
              <w:tabs>
                <w:tab w:val="left" w:pos="0"/>
                <w:tab w:val="left" w:pos="3617"/>
                <w:tab w:val="center" w:pos="5102"/>
              </w:tabs>
              <w:jc w:val="both"/>
              <w:rPr>
                <w:lang w:val="uk-UA"/>
              </w:rPr>
            </w:pPr>
            <w:r>
              <w:rPr>
                <w:lang w:val="uk-UA"/>
              </w:rPr>
              <w:t>5.2.3.11. Учасник у складі тендерної пропозиції має над</w:t>
            </w:r>
            <w:r>
              <w:rPr>
                <w:lang w:val="uk-UA"/>
              </w:rPr>
              <w:t xml:space="preserve">ати документ у довільній формі, який підтверджує, що </w:t>
            </w:r>
            <w:r>
              <w:rPr>
                <w:lang w:val="uk-UA"/>
              </w:rPr>
              <w:lastRenderedPageBreak/>
              <w:t>запропонований товар не є товаром, що походить з Російської Федерації / Республіки Білорусь</w:t>
            </w:r>
            <w:r>
              <w:rPr>
                <w:lang w:val="uk-UA"/>
              </w:rPr>
              <w:t xml:space="preserve"> </w:t>
            </w:r>
            <w:r>
              <w:rPr>
                <w:lang w:val="en-US"/>
              </w:rPr>
              <w:t>/</w:t>
            </w:r>
            <w:r>
              <w:rPr>
                <w:lang w:val="uk-UA"/>
              </w:rPr>
              <w:t xml:space="preserve"> Ісламської Республіки Іран.</w:t>
            </w:r>
          </w:p>
          <w:p w:rsidR="00D07637" w:rsidRDefault="00CF0076">
            <w:pPr>
              <w:pStyle w:val="Standard"/>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w:t>
            </w:r>
            <w:r>
              <w:rPr>
                <w:i/>
                <w:lang w:val="uk-UA" w:eastAsia="uk-UA"/>
              </w:rPr>
              <w:t>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w:t>
            </w:r>
            <w:r>
              <w:rPr>
                <w:lang w:val="uk-UA" w:eastAsia="uk-UA"/>
              </w:rPr>
              <w:t xml:space="preserve"> окупованій території, учасник має надати підтвердження зміни податкової адреси, видане уповноваженим на це органом. </w:t>
            </w:r>
          </w:p>
          <w:p w:rsidR="00D07637" w:rsidRDefault="00CF0076">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w:t>
            </w:r>
            <w:r>
              <w:rPr>
                <w:rFonts w:ascii="Times New Roman" w:eastAsia="Times New Roman" w:hAnsi="Times New Roman" w:cs="Times New Roman"/>
                <w:color w:val="000000"/>
                <w:sz w:val="24"/>
                <w:szCs w:val="24"/>
                <w:lang w:val="uk-UA" w:eastAsia="uk-UA"/>
              </w:rPr>
              <w:t xml:space="preserve">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w:t>
            </w:r>
            <w:r>
              <w:rPr>
                <w:rFonts w:ascii="Times New Roman" w:eastAsia="Times New Roman" w:hAnsi="Times New Roman" w:cs="Times New Roman"/>
                <w:color w:val="000000"/>
                <w:sz w:val="24"/>
                <w:szCs w:val="24"/>
                <w:lang w:val="uk-UA" w:eastAsia="uk-UA"/>
              </w:rPr>
              <w:t>ії відповідно до абзацу першого частини третьої статті 22 Закону.</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w:t>
            </w:r>
            <w:r>
              <w:rPr>
                <w:rFonts w:ascii="Times New Roman" w:eastAsia="Times New Roman" w:hAnsi="Times New Roman" w:cs="Times New Roman"/>
                <w:color w:val="000000"/>
                <w:sz w:val="24"/>
                <w:szCs w:val="24"/>
                <w:lang w:val="uk-UA" w:eastAsia="ru-RU"/>
              </w:rPr>
              <w:t xml:space="preserve">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w:t>
            </w:r>
            <w:r>
              <w:rPr>
                <w:rFonts w:ascii="Times New Roman" w:eastAsia="Times New Roman" w:hAnsi="Times New Roman" w:cs="Times New Roman"/>
                <w:color w:val="000000"/>
                <w:sz w:val="24"/>
                <w:szCs w:val="24"/>
                <w:lang w:val="uk-UA" w:eastAsia="ru-RU"/>
              </w:rPr>
              <w:t>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07637" w:rsidRDefault="00CF0076">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 xml:space="preserve">Замовник відхиляє тендерну </w:t>
            </w:r>
            <w:r>
              <w:rPr>
                <w:rFonts w:ascii="Times New Roman" w:eastAsia="Times New Roman" w:hAnsi="Times New Roman" w:cs="Times New Roman"/>
                <w:color w:val="000000"/>
                <w:sz w:val="24"/>
                <w:szCs w:val="24"/>
                <w:lang w:eastAsia="ru-RU"/>
              </w:rPr>
              <w:t>пропозицію із зазначенням аргументації в електронній системі закупівель у разі, коли:</w:t>
            </w:r>
          </w:p>
          <w:p w:rsidR="00D07637" w:rsidRDefault="00D07637">
            <w:pPr>
              <w:keepNext/>
              <w:keepLines/>
              <w:contextualSpacing/>
              <w:jc w:val="both"/>
              <w:rPr>
                <w:rFonts w:ascii="Times New Roman" w:eastAsia="Times New Roman" w:hAnsi="Times New Roman" w:cs="Times New Roman"/>
                <w:color w:val="000000"/>
                <w:sz w:val="24"/>
                <w:szCs w:val="24"/>
                <w:lang w:val="uk-UA" w:eastAsia="ru-RU"/>
              </w:rPr>
            </w:pP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D07637" w:rsidRDefault="00CF0076">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07637" w:rsidRDefault="00CF0076">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w:t>
            </w:r>
            <w:r>
              <w:rPr>
                <w:rFonts w:ascii="Times New Roman" w:eastAsia="Times New Roman" w:hAnsi="Times New Roman" w:cs="Times New Roman"/>
                <w:color w:val="000000"/>
                <w:sz w:val="24"/>
                <w:szCs w:val="24"/>
                <w:lang w:val="uk-UA" w:eastAsia="ru-RU"/>
              </w:rPr>
              <w:t>я визначення результатів відкритих торгів, яку замовником виявлено згідно з абзацом першим пункту 42 цих особливостей;</w:t>
            </w:r>
          </w:p>
          <w:p w:rsidR="00D07637" w:rsidRDefault="00CF0076">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07637" w:rsidRDefault="00CF0076">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виправив виявлені замовником після розкриття</w:t>
            </w:r>
            <w:r>
              <w:rPr>
                <w:rFonts w:ascii="Times New Roman" w:eastAsia="Times New Roman" w:hAnsi="Times New Roman" w:cs="Times New Roman"/>
                <w:color w:val="000000"/>
                <w:sz w:val="24"/>
                <w:szCs w:val="24"/>
                <w:lang w:val="uk-UA" w:eastAsia="ru-RU"/>
              </w:rPr>
              <w:t xml:space="preserve">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color w:val="000000"/>
                <w:sz w:val="24"/>
                <w:szCs w:val="24"/>
                <w:lang w:val="uk-UA" w:eastAsia="ru-RU"/>
              </w:rPr>
              <w:lastRenderedPageBreak/>
              <w:t>найменування, марку, модель тощо) під час виправлення виявлених замовником невідповідностей, прот</w:t>
            </w:r>
            <w:r>
              <w:rPr>
                <w:rFonts w:ascii="Times New Roman" w:eastAsia="Times New Roman" w:hAnsi="Times New Roman" w:cs="Times New Roman"/>
                <w:color w:val="000000"/>
                <w:sz w:val="24"/>
                <w:szCs w:val="24"/>
                <w:lang w:val="uk-UA" w:eastAsia="ru-RU"/>
              </w:rPr>
              <w:t>ягом 24 годин з моменту розміщення замовником в електронній системі закупівель повідомлення з вимогою про усунення таких невідповідностей;</w:t>
            </w:r>
          </w:p>
          <w:p w:rsidR="00D07637" w:rsidRDefault="00CF0076">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w:t>
            </w:r>
            <w:r>
              <w:rPr>
                <w:rFonts w:ascii="Times New Roman" w:eastAsia="Times New Roman" w:hAnsi="Times New Roman" w:cs="Times New Roman"/>
                <w:color w:val="000000"/>
                <w:sz w:val="24"/>
                <w:szCs w:val="24"/>
                <w:lang w:val="uk-UA" w:eastAsia="ru-RU"/>
              </w:rPr>
              <w:t>и чотирнадцятої статті 29 Закону/абзацом дев’ятим пункту 37 цих особливостей;</w:t>
            </w:r>
          </w:p>
          <w:p w:rsidR="00D07637" w:rsidRDefault="00CF0076">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07637" w:rsidRDefault="00CF0076">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громадянином Російської Федерації/</w:t>
            </w:r>
            <w:r>
              <w:rPr>
                <w:rFonts w:ascii="Times New Roman" w:eastAsia="Times New Roman" w:hAnsi="Times New Roman"/>
                <w:color w:val="000000"/>
                <w:sz w:val="24"/>
                <w:szCs w:val="24"/>
                <w:lang w:val="uk-UA" w:eastAsia="ru-RU"/>
              </w:rPr>
              <w:t>Республіки Біло</w:t>
            </w:r>
            <w:r>
              <w:rPr>
                <w:rFonts w:ascii="Times New Roman" w:eastAsia="Times New Roman" w:hAnsi="Times New Roman"/>
                <w:color w:val="000000"/>
                <w:sz w:val="24"/>
                <w:szCs w:val="24"/>
                <w:lang w:val="uk-UA" w:eastAsia="ru-RU"/>
              </w:rPr>
              <w:t>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ascii="Times New Roman" w:eastAsia="Times New Roman" w:hAnsi="Times New Roman"/>
                <w:color w:val="000000"/>
                <w:sz w:val="24"/>
                <w:szCs w:val="24"/>
                <w:lang w:val="uk-UA" w:eastAsia="ru-RU"/>
              </w:rPr>
              <w:t>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w:t>
            </w:r>
            <w:r>
              <w:rPr>
                <w:rFonts w:ascii="Times New Roman" w:eastAsia="Times New Roman" w:hAnsi="Times New Roman" w:cs="Times New Roman"/>
                <w:color w:val="000000"/>
                <w:sz w:val="24"/>
                <w:szCs w:val="24"/>
                <w:lang w:val="uk-UA" w:eastAsia="ru-RU"/>
              </w:rPr>
              <w:t>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eastAsia="Times New Roman" w:hAnsi="Times New Roman"/>
                <w:color w:val="000000"/>
                <w:sz w:val="24"/>
                <w:szCs w:val="24"/>
                <w:lang w:val="uk-UA" w:eastAsia="ru-RU"/>
              </w:rPr>
              <w:t>Республіка</w:t>
            </w:r>
            <w:r>
              <w:rPr>
                <w:rFonts w:ascii="Times New Roman" w:eastAsia="Times New Roman" w:hAnsi="Times New Roman"/>
                <w:color w:val="000000"/>
                <w:sz w:val="24"/>
                <w:szCs w:val="24"/>
                <w:lang w:val="uk-UA" w:eastAsia="ru-RU"/>
              </w:rPr>
              <w:t xml:space="preserve"> Білорусь / Ісламська Республіка Іран</w:t>
            </w:r>
            <w:r>
              <w:rPr>
                <w:rFonts w:ascii="Times New Roman" w:eastAsia="Times New Roman" w:hAnsi="Times New Roman" w:cs="Times New Roman"/>
                <w:color w:val="000000"/>
                <w:sz w:val="24"/>
                <w:szCs w:val="24"/>
                <w:lang w:val="uk-UA" w:eastAsia="ru-RU"/>
              </w:rPr>
              <w:t>, громадянин Російської Федерації/</w:t>
            </w:r>
            <w:r>
              <w:rPr>
                <w:rFonts w:ascii="Times New Roman" w:eastAsia="Times New Roman" w:hAnsi="Times New Roman"/>
                <w:color w:val="000000"/>
                <w:sz w:val="24"/>
                <w:szCs w:val="24"/>
                <w:lang w:val="uk-UA" w:eastAsia="ru-RU"/>
              </w:rPr>
              <w:t xml:space="preserve">Республіки Білорусь / Ісламської Республіки Іран </w:t>
            </w:r>
            <w:r>
              <w:rPr>
                <w:rFonts w:ascii="Times New Roman" w:eastAsia="Times New Roman" w:hAnsi="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w:t>
            </w:r>
            <w:r>
              <w:rPr>
                <w:rFonts w:ascii="Times New Roman" w:eastAsia="Times New Roman" w:hAnsi="Times New Roman" w:cs="Times New Roman"/>
                <w:color w:val="000000"/>
                <w:sz w:val="24"/>
                <w:szCs w:val="24"/>
                <w:lang w:val="uk-UA" w:eastAsia="ru-RU"/>
              </w:rPr>
              <w:t>онодавства Російської Федерації/</w:t>
            </w:r>
            <w:r>
              <w:rPr>
                <w:rFonts w:ascii="Times New Roman" w:eastAsia="Times New Roman" w:hAnsi="Times New Roman"/>
                <w:color w:val="000000"/>
                <w:sz w:val="24"/>
                <w:szCs w:val="24"/>
                <w:lang w:val="uk-UA" w:eastAsia="ru-RU"/>
              </w:rPr>
              <w:t>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w:t>
            </w:r>
            <w:r>
              <w:rPr>
                <w:rFonts w:ascii="Times New Roman" w:eastAsia="Times New Roman" w:hAnsi="Times New Roman" w:cs="Times New Roman"/>
                <w:color w:val="000000"/>
                <w:sz w:val="24"/>
                <w:szCs w:val="24"/>
                <w:lang w:val="uk-UA" w:eastAsia="ru-RU"/>
              </w:rPr>
              <w:t>від корупційних та інших злочинів; або пропонує в тендерній пропозиції товари походженням з Російської Федерації/</w:t>
            </w:r>
            <w:r>
              <w:rPr>
                <w:rFonts w:ascii="Times New Roman" w:eastAsia="Times New Roman" w:hAnsi="Times New Roman"/>
                <w:color w:val="000000"/>
                <w:sz w:val="24"/>
                <w:szCs w:val="24"/>
                <w:lang w:val="uk-UA" w:eastAsia="ru-RU"/>
              </w:rPr>
              <w:t xml:space="preserve">Республіки Білорусь / Ісламської Республіки Іран </w:t>
            </w:r>
            <w:r>
              <w:rPr>
                <w:rFonts w:ascii="Times New Roman" w:eastAsia="Times New Roman" w:hAnsi="Times New Roman" w:cs="Times New Roman"/>
                <w:color w:val="000000"/>
                <w:sz w:val="24"/>
                <w:szCs w:val="24"/>
                <w:lang w:val="uk-UA" w:eastAsia="ru-RU"/>
              </w:rPr>
              <w:t xml:space="preserve">(за винятком товарів, необхідних для ремонту та обслуговування товарів, придбаних до набрання </w:t>
            </w:r>
            <w:r>
              <w:rPr>
                <w:rFonts w:ascii="Times New Roman" w:eastAsia="Times New Roman" w:hAnsi="Times New Roman" w:cs="Times New Roman"/>
                <w:color w:val="000000"/>
                <w:sz w:val="24"/>
                <w:szCs w:val="24"/>
                <w:lang w:val="uk-UA" w:eastAsia="ru-RU"/>
              </w:rPr>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w:t>
            </w:r>
            <w:r>
              <w:rPr>
                <w:rFonts w:ascii="Times New Roman" w:eastAsia="Times New Roman" w:hAnsi="Times New Roman" w:cs="Times New Roman"/>
                <w:color w:val="000000"/>
                <w:sz w:val="24"/>
                <w:szCs w:val="24"/>
                <w:lang w:val="uk-UA" w:eastAsia="ru-RU"/>
              </w:rPr>
              <w:t>го режиму воєнного стану в Україні та протягом 90 днів з дня його припинення або скасування”;</w:t>
            </w: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 тендерна пропозиція:</w:t>
            </w:r>
          </w:p>
          <w:p w:rsidR="00D07637" w:rsidRDefault="00CF0076">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Pr>
                <w:rFonts w:ascii="Times New Roman" w:eastAsia="Times New Roman" w:hAnsi="Times New Roman" w:cs="Times New Roman"/>
                <w:color w:val="000000"/>
                <w:sz w:val="24"/>
                <w:szCs w:val="24"/>
                <w:lang w:val="uk-UA" w:eastAsia="ru-RU"/>
              </w:rPr>
              <w:t>інформації та/або документах, що може бути усунена учасником процедури закупівлі відповідно до пункту 43 цих особливостей;</w:t>
            </w:r>
          </w:p>
          <w:p w:rsidR="00D07637" w:rsidRDefault="00CF0076">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D07637" w:rsidRDefault="00CF0076">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w:t>
            </w:r>
            <w:r>
              <w:rPr>
                <w:rFonts w:ascii="Times New Roman" w:eastAsia="Times New Roman" w:hAnsi="Times New Roman" w:cs="Times New Roman"/>
                <w:color w:val="000000"/>
                <w:sz w:val="24"/>
                <w:szCs w:val="24"/>
                <w:lang w:val="uk-UA" w:eastAsia="ru-RU"/>
              </w:rPr>
              <w:t>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w:t>
            </w:r>
            <w:r>
              <w:rPr>
                <w:rFonts w:ascii="Times New Roman" w:eastAsia="Times New Roman" w:hAnsi="Times New Roman" w:cs="Times New Roman"/>
                <w:color w:val="000000"/>
                <w:sz w:val="24"/>
                <w:szCs w:val="24"/>
                <w:lang w:val="uk-UA" w:eastAsia="ru-RU"/>
              </w:rPr>
              <w:t>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7637" w:rsidRDefault="00CF0076">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w:t>
            </w:r>
            <w:r>
              <w:rPr>
                <w:rFonts w:ascii="Times New Roman" w:eastAsia="Times New Roman" w:hAnsi="Times New Roman" w:cs="Times New Roman"/>
                <w:color w:val="000000"/>
                <w:sz w:val="24"/>
                <w:szCs w:val="24"/>
                <w:lang w:val="uk-UA" w:eastAsia="ru-RU"/>
              </w:rPr>
              <w:t>татті 22 Закону;</w:t>
            </w:r>
          </w:p>
          <w:p w:rsidR="00D07637" w:rsidRDefault="00D07637">
            <w:pPr>
              <w:keepNext/>
              <w:keepLines/>
              <w:contextualSpacing/>
              <w:jc w:val="both"/>
              <w:rPr>
                <w:rFonts w:ascii="Times New Roman" w:eastAsia="Times New Roman" w:hAnsi="Times New Roman" w:cs="Times New Roman"/>
                <w:color w:val="000000"/>
                <w:sz w:val="24"/>
                <w:szCs w:val="24"/>
                <w:lang w:val="uk-UA" w:eastAsia="ru-RU"/>
              </w:rPr>
            </w:pP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D07637" w:rsidRDefault="00CF007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07637" w:rsidRDefault="00CF007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w:t>
            </w:r>
            <w:r>
              <w:rPr>
                <w:rFonts w:ascii="Times New Roman" w:eastAsia="Times New Roman" w:hAnsi="Times New Roman" w:cs="Times New Roman"/>
                <w:color w:val="000000"/>
                <w:sz w:val="24"/>
                <w:szCs w:val="24"/>
                <w:lang w:val="uk-UA" w:eastAsia="ru-RU"/>
              </w:rPr>
              <w:t>тверджують відсутність підстав, визначених у підпунктах 3, 5, 6 і 12 та в абзаці чотирнадцятому пункту 47 цих особливостей;</w:t>
            </w:r>
          </w:p>
          <w:p w:rsidR="00D07637" w:rsidRDefault="00CF007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D07637" w:rsidRDefault="00CF007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w:t>
            </w:r>
            <w:r>
              <w:rPr>
                <w:rFonts w:ascii="Times New Roman" w:eastAsia="Times New Roman" w:hAnsi="Times New Roman" w:cs="Times New Roman"/>
                <w:color w:val="000000"/>
                <w:sz w:val="24"/>
                <w:szCs w:val="24"/>
                <w:lang w:val="uk-UA" w:eastAsia="ru-RU"/>
              </w:rPr>
              <w:t xml:space="preserve"> що є суттєвою для визначення результатів процедури закупівлі, яку замовником виявлено згідно з абзацом першим пункту 42 цих особливостей.</w:t>
            </w:r>
          </w:p>
          <w:p w:rsidR="00D07637" w:rsidRDefault="00D07637">
            <w:pPr>
              <w:keepNext/>
              <w:keepLines/>
              <w:contextualSpacing/>
              <w:jc w:val="both"/>
              <w:rPr>
                <w:rFonts w:ascii="Times New Roman" w:eastAsia="Times New Roman" w:hAnsi="Times New Roman" w:cs="Times New Roman"/>
                <w:color w:val="000000"/>
                <w:sz w:val="24"/>
                <w:szCs w:val="24"/>
                <w:lang w:val="uk-UA" w:eastAsia="ru-RU"/>
              </w:rPr>
            </w:pP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w:t>
            </w:r>
            <w:r>
              <w:rPr>
                <w:rFonts w:ascii="Times New Roman" w:eastAsia="Times New Roman" w:hAnsi="Times New Roman" w:cs="Times New Roman"/>
                <w:color w:val="000000"/>
                <w:sz w:val="24"/>
                <w:szCs w:val="24"/>
                <w:lang w:val="uk-UA" w:eastAsia="ru-RU"/>
              </w:rPr>
              <w:t>и:</w:t>
            </w:r>
          </w:p>
          <w:p w:rsidR="00D07637" w:rsidRDefault="00CF007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7637" w:rsidRDefault="00CF007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w:t>
            </w:r>
            <w:r>
              <w:rPr>
                <w:rFonts w:ascii="Times New Roman" w:eastAsia="Times New Roman" w:hAnsi="Times New Roman" w:cs="Times New Roman"/>
                <w:color w:val="000000"/>
                <w:sz w:val="24"/>
                <w:szCs w:val="24"/>
                <w:lang w:val="uk-UA" w:eastAsia="ru-RU"/>
              </w:rPr>
              <w:t xml:space="preserve">о закупівлю з тим самим замовником, що призвело до застосування санкції у </w:t>
            </w:r>
            <w:r>
              <w:rPr>
                <w:rFonts w:ascii="Times New Roman" w:eastAsia="Times New Roman" w:hAnsi="Times New Roman" w:cs="Times New Roman"/>
                <w:color w:val="000000"/>
                <w:sz w:val="24"/>
                <w:szCs w:val="24"/>
                <w:lang w:val="uk-UA" w:eastAsia="ru-RU"/>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w:t>
            </w:r>
            <w:r>
              <w:rPr>
                <w:rFonts w:ascii="Times New Roman" w:eastAsia="Times New Roman" w:hAnsi="Times New Roman" w:cs="Times New Roman"/>
                <w:color w:val="000000"/>
                <w:sz w:val="24"/>
                <w:szCs w:val="24"/>
                <w:lang w:val="uk-UA" w:eastAsia="ru-RU"/>
              </w:rPr>
              <w:t>ду або факт добровільної сплати штрафу, або відшкодування збитків).</w:t>
            </w:r>
          </w:p>
          <w:p w:rsidR="00D07637" w:rsidRDefault="00D07637">
            <w:pPr>
              <w:keepNext/>
              <w:keepLines/>
              <w:contextualSpacing/>
              <w:jc w:val="both"/>
              <w:rPr>
                <w:rFonts w:ascii="Times New Roman" w:eastAsia="Times New Roman" w:hAnsi="Times New Roman" w:cs="Times New Roman"/>
                <w:color w:val="000000"/>
                <w:sz w:val="24"/>
                <w:szCs w:val="24"/>
                <w:lang w:val="uk-UA" w:eastAsia="ru-RU"/>
              </w:rPr>
            </w:pP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w:t>
            </w:r>
            <w:r>
              <w:rPr>
                <w:rFonts w:ascii="Times New Roman" w:eastAsia="Times New Roman" w:hAnsi="Times New Roman" w:cs="Times New Roman"/>
                <w:color w:val="000000"/>
                <w:sz w:val="24"/>
                <w:szCs w:val="24"/>
                <w:lang w:val="uk-UA" w:eastAsia="ru-RU"/>
              </w:rPr>
              <w:t>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r>
              <w:rPr>
                <w:rFonts w:ascii="Times New Roman" w:eastAsia="Times New Roman" w:hAnsi="Times New Roman" w:cs="Times New Roman"/>
                <w:color w:val="000000"/>
                <w:sz w:val="24"/>
                <w:szCs w:val="24"/>
                <w:lang w:val="uk-UA" w:eastAsia="ru-RU"/>
              </w:rPr>
              <w:t>влі/переможцю процедури закупівлі, тендерна пропозиція якого відхилена, через електронну систему закупівель.</w:t>
            </w:r>
          </w:p>
          <w:p w:rsidR="00D07637" w:rsidRDefault="00D07637">
            <w:pPr>
              <w:keepNext/>
              <w:keepLines/>
              <w:contextualSpacing/>
              <w:jc w:val="both"/>
              <w:rPr>
                <w:rFonts w:ascii="Times New Roman" w:eastAsia="Times New Roman" w:hAnsi="Times New Roman" w:cs="Times New Roman"/>
                <w:color w:val="000000"/>
                <w:sz w:val="24"/>
                <w:szCs w:val="24"/>
                <w:lang w:val="uk-UA" w:eastAsia="ru-RU"/>
              </w:rPr>
            </w:pP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w:t>
            </w:r>
            <w:r>
              <w:rPr>
                <w:rFonts w:ascii="Times New Roman" w:eastAsia="Times New Roman" w:hAnsi="Times New Roman" w:cs="Times New Roman"/>
                <w:color w:val="000000"/>
                <w:sz w:val="24"/>
                <w:szCs w:val="24"/>
                <w:lang w:val="uk-UA" w:eastAsia="ru-RU"/>
              </w:rPr>
              <w:t>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07637" w:rsidRDefault="00D07637">
            <w:pPr>
              <w:keepNext/>
              <w:keepLines/>
              <w:contextualSpacing/>
              <w:jc w:val="both"/>
              <w:rPr>
                <w:rFonts w:ascii="Times New Roman" w:eastAsia="Times New Roman" w:hAnsi="Times New Roman" w:cs="Times New Roman"/>
                <w:color w:val="000000"/>
                <w:sz w:val="24"/>
                <w:szCs w:val="24"/>
                <w:lang w:val="uk-UA" w:eastAsia="ru-RU"/>
              </w:rPr>
            </w:pPr>
          </w:p>
        </w:tc>
      </w:tr>
      <w:tr w:rsidR="00D07637">
        <w:trPr>
          <w:trHeight w:val="472"/>
          <w:jc w:val="center"/>
        </w:trPr>
        <w:tc>
          <w:tcPr>
            <w:tcW w:w="10512" w:type="dxa"/>
            <w:gridSpan w:val="3"/>
            <w:vAlign w:val="center"/>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 xml:space="preserve">Розділ 6. Результати торгів та </w:t>
            </w:r>
            <w:r>
              <w:rPr>
                <w:rFonts w:ascii="Times New Roman" w:eastAsia="Times New Roman" w:hAnsi="Times New Roman" w:cs="Times New Roman"/>
                <w:b/>
                <w:bCs/>
                <w:i/>
                <w:iCs/>
                <w:color w:val="000000"/>
                <w:sz w:val="24"/>
                <w:szCs w:val="24"/>
                <w:lang w:val="uk-UA" w:eastAsia="ru-RU"/>
              </w:rPr>
              <w:t>укладання договору про закупівлю</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7637" w:rsidRDefault="00CF0076">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07637" w:rsidRDefault="00CF0076">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неможливості усунення порушень, що </w:t>
            </w:r>
            <w:r>
              <w:rPr>
                <w:rFonts w:ascii="Times New Roman" w:hAnsi="Times New Roman" w:cs="Times New Roman"/>
                <w:sz w:val="24"/>
                <w:szCs w:val="24"/>
                <w:lang w:val="uk-UA"/>
              </w:rPr>
              <w:t>виникли через виявлені порушення вимог законодавства у сфері публічних закупівель, з описом таких порушень;</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w:t>
            </w:r>
            <w:r>
              <w:rPr>
                <w:rFonts w:ascii="Times New Roman" w:hAnsi="Times New Roman" w:cs="Times New Roman"/>
                <w:sz w:val="24"/>
                <w:szCs w:val="24"/>
                <w:lang w:val="uk-UA"/>
              </w:rPr>
              <w:t xml:space="preserve"> непереборної сили.</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w:t>
            </w:r>
            <w:r>
              <w:rPr>
                <w:rFonts w:ascii="Times New Roman" w:hAnsi="Times New Roman" w:cs="Times New Roman"/>
                <w:sz w:val="24"/>
                <w:szCs w:val="24"/>
                <w:lang w:val="uk-UA"/>
              </w:rPr>
              <w:t xml:space="preserve">тронною </w:t>
            </w:r>
            <w:r>
              <w:rPr>
                <w:rFonts w:ascii="Times New Roman" w:hAnsi="Times New Roman" w:cs="Times New Roman"/>
                <w:sz w:val="24"/>
                <w:szCs w:val="24"/>
                <w:lang w:val="uk-UA"/>
              </w:rPr>
              <w:lastRenderedPageBreak/>
              <w:t>системою закупівель у разі:</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w:t>
            </w:r>
            <w:r>
              <w:rPr>
                <w:rFonts w:ascii="Times New Roman" w:hAnsi="Times New Roman" w:cs="Times New Roman"/>
                <w:sz w:val="24"/>
                <w:szCs w:val="24"/>
                <w:lang w:val="uk-UA"/>
              </w:rPr>
              <w:t>гах у строк, установлений замовником згідно з цими особливостями.</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Pr>
                <w:rFonts w:ascii="Times New Roman" w:hAnsi="Times New Roman" w:cs="Times New Roman"/>
                <w:sz w:val="24"/>
                <w:szCs w:val="24"/>
                <w:lang w:val="uk-UA"/>
              </w:rPr>
              <w:t>відкритих торгів.</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07637" w:rsidRDefault="00D07637">
            <w:pPr>
              <w:jc w:val="both"/>
              <w:rPr>
                <w:rFonts w:ascii="Times New Roman" w:hAnsi="Times New Roman" w:cs="Times New Roman"/>
                <w:sz w:val="24"/>
                <w:szCs w:val="24"/>
                <w:lang w:val="uk-UA"/>
              </w:rPr>
            </w:pP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w:t>
            </w:r>
            <w:r>
              <w:rPr>
                <w:rFonts w:ascii="Times New Roman" w:eastAsia="Times New Roman" w:hAnsi="Times New Roman" w:cs="Times New Roman"/>
                <w:b/>
                <w:bCs/>
                <w:color w:val="000000"/>
                <w:sz w:val="24"/>
                <w:szCs w:val="24"/>
                <w:lang w:val="uk-UA" w:eastAsia="ru-RU"/>
              </w:rPr>
              <w:t xml:space="preserve"> договору</w:t>
            </w:r>
          </w:p>
        </w:tc>
        <w:tc>
          <w:tcPr>
            <w:tcW w:w="6973" w:type="dxa"/>
            <w:vAlign w:val="center"/>
          </w:tcPr>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w:t>
            </w:r>
            <w:r>
              <w:rPr>
                <w:rFonts w:ascii="Times New Roman" w:eastAsia="Times New Roman" w:hAnsi="Times New Roman" w:cs="Times New Roman"/>
                <w:color w:val="000000"/>
                <w:sz w:val="24"/>
                <w:szCs w:val="24"/>
                <w:lang w:val="uk-UA" w:eastAsia="ru-RU"/>
              </w:rPr>
              <w:t>вір про закупівлю.</w:t>
            </w:r>
          </w:p>
          <w:p w:rsidR="00D07637" w:rsidRDefault="00CF0076">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w:t>
            </w:r>
            <w:r>
              <w:rPr>
                <w:rFonts w:ascii="Times New Roman" w:eastAsia="Times New Roman" w:hAnsi="Times New Roman" w:cs="Times New Roman"/>
                <w:color w:val="000000"/>
                <w:sz w:val="24"/>
                <w:szCs w:val="24"/>
                <w:lang w:val="uk-UA" w:eastAsia="ru-RU"/>
              </w:rPr>
              <w:t xml:space="preserve">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w:t>
            </w:r>
            <w:r>
              <w:rPr>
                <w:rFonts w:ascii="Times New Roman" w:eastAsia="Times New Roman" w:hAnsi="Times New Roman" w:cs="Times New Roman"/>
                <w:color w:val="000000"/>
                <w:sz w:val="24"/>
                <w:szCs w:val="24"/>
                <w:lang w:eastAsia="ru-RU"/>
              </w:rPr>
              <w:t>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7637">
        <w:trPr>
          <w:trHeight w:val="69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D07637" w:rsidRDefault="00CF0076">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w:t>
            </w:r>
            <w:r>
              <w:rPr>
                <w:rFonts w:ascii="Times New Roman" w:eastAsia="Times New Roman" w:hAnsi="Times New Roman" w:cs="Times New Roman"/>
                <w:color w:val="000000"/>
                <w:sz w:val="24"/>
                <w:szCs w:val="24"/>
                <w:lang w:val="uk-UA" w:eastAsia="ru-RU"/>
              </w:rPr>
              <w:t>документації.</w:t>
            </w:r>
          </w:p>
          <w:p w:rsidR="00D07637" w:rsidRDefault="00CF0076">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w:t>
            </w:r>
            <w:r>
              <w:rPr>
                <w:rFonts w:ascii="Times New Roman" w:hAnsi="Times New Roman" w:cs="Times New Roman"/>
                <w:sz w:val="24"/>
                <w:szCs w:val="24"/>
                <w:lang w:val="uk-UA"/>
              </w:rPr>
              <w:lastRenderedPageBreak/>
              <w:t>3 до цієї тендерної документації. Переможець повинен підписати 2 примір</w:t>
            </w:r>
            <w:r>
              <w:rPr>
                <w:rFonts w:ascii="Times New Roman" w:hAnsi="Times New Roman" w:cs="Times New Roman"/>
                <w:sz w:val="24"/>
                <w:szCs w:val="24"/>
                <w:lang w:val="uk-UA"/>
              </w:rPr>
              <w:t xml:space="preserve">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w:t>
            </w:r>
            <w:r>
              <w:rPr>
                <w:rFonts w:ascii="Times New Roman" w:hAnsi="Times New Roman" w:cs="Times New Roman"/>
                <w:sz w:val="24"/>
                <w:szCs w:val="24"/>
                <w:lang w:val="uk-UA"/>
              </w:rPr>
              <w:t>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07637" w:rsidRDefault="00CF0076">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 xml:space="preserve">6.3.3. Переможець процедури </w:t>
            </w:r>
            <w:r>
              <w:rPr>
                <w:rFonts w:ascii="Times New Roman" w:eastAsia="Times New Roman" w:hAnsi="Times New Roman" w:cs="Times New Roman"/>
                <w:bCs/>
                <w:iCs/>
                <w:color w:val="000000"/>
                <w:sz w:val="24"/>
                <w:szCs w:val="24"/>
                <w:lang w:val="uk-UA" w:eastAsia="ru-RU"/>
              </w:rPr>
              <w:t>закупівлі під час укладення договору про закупівлю повинен надати відповідну інформацію про право підписання договору про закупівлю.</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w:t>
            </w:r>
            <w:r>
              <w:rPr>
                <w:rFonts w:ascii="Times New Roman" w:eastAsia="Times New Roman" w:hAnsi="Times New Roman" w:cs="Times New Roman"/>
                <w:color w:val="000000"/>
                <w:sz w:val="24"/>
                <w:szCs w:val="24"/>
                <w:lang w:val="uk-UA" w:eastAsia="ru-RU"/>
              </w:rPr>
              <w:t>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6.4.2. Основними істотними умовами договору про закупівлю є: - предмет д</w:t>
            </w:r>
            <w:r>
              <w:rPr>
                <w:rFonts w:ascii="Times New Roman" w:eastAsia="Times New Roman" w:hAnsi="Times New Roman" w:cs="Times New Roman"/>
                <w:color w:val="000000"/>
                <w:sz w:val="24"/>
                <w:szCs w:val="24"/>
                <w:lang w:val="uk-UA" w:eastAsia="ru-RU"/>
              </w:rPr>
              <w:t xml:space="preserve">оговору; - ціна договору; - строк дії договору та строк поставки товарів/надання послуг; - якість та кількість товару/послуг. </w:t>
            </w: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w:t>
            </w:r>
            <w:r>
              <w:rPr>
                <w:rFonts w:ascii="Times New Roman" w:eastAsia="Times New Roman" w:hAnsi="Times New Roman" w:cs="Times New Roman"/>
                <w:color w:val="000000"/>
                <w:sz w:val="24"/>
                <w:szCs w:val="24"/>
                <w:lang w:val="uk-UA" w:eastAsia="ru-RU"/>
              </w:rPr>
              <w:t>ому обсязі, крім випадків:</w:t>
            </w: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w:t>
            </w:r>
            <w:r>
              <w:rPr>
                <w:rFonts w:ascii="Times New Roman" w:eastAsia="Times New Roman" w:hAnsi="Times New Roman" w:cs="Times New Roman"/>
                <w:color w:val="000000"/>
                <w:sz w:val="24"/>
                <w:szCs w:val="24"/>
                <w:lang w:val="uk-UA" w:eastAsia="ru-RU"/>
              </w:rPr>
              <w:t>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w:t>
            </w:r>
            <w:r>
              <w:rPr>
                <w:rFonts w:ascii="Times New Roman" w:eastAsia="Times New Roman" w:hAnsi="Times New Roman" w:cs="Times New Roman"/>
                <w:color w:val="000000"/>
                <w:sz w:val="24"/>
                <w:szCs w:val="24"/>
                <w:lang w:val="uk-UA" w:eastAsia="ru-RU"/>
              </w:rPr>
              <w:t xml:space="preserve">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w:t>
            </w:r>
            <w:r>
              <w:rPr>
                <w:rFonts w:ascii="Times New Roman" w:eastAsia="Times New Roman" w:hAnsi="Times New Roman" w:cs="Times New Roman"/>
                <w:color w:val="000000"/>
                <w:sz w:val="24"/>
                <w:szCs w:val="24"/>
                <w:lang w:val="uk-UA" w:eastAsia="ru-RU"/>
              </w:rPr>
              <w:t>окращення якості предмета закупівлі за умови, що таке покращення не призведе до збільшення суми, визначеної в договорі про закупівлю;</w:t>
            </w: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w:t>
            </w:r>
            <w:r>
              <w:rPr>
                <w:rFonts w:ascii="Times New Roman" w:eastAsia="Times New Roman" w:hAnsi="Times New Roman" w:cs="Times New Roman"/>
                <w:color w:val="000000"/>
                <w:sz w:val="24"/>
                <w:szCs w:val="24"/>
                <w:lang w:val="uk-UA" w:eastAsia="ru-RU"/>
              </w:rPr>
              <w:t xml:space="preserve">,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Pr>
                <w:rFonts w:ascii="Times New Roman" w:eastAsia="Times New Roman" w:hAnsi="Times New Roman" w:cs="Times New Roman"/>
                <w:color w:val="000000"/>
                <w:sz w:val="24"/>
                <w:szCs w:val="24"/>
                <w:lang w:val="uk-UA" w:eastAsia="ru-RU"/>
              </w:rPr>
              <w:lastRenderedPageBreak/>
              <w:t xml:space="preserve">витрат замовника, за умови, що такі зміни не призведуть до збільшення суми, </w:t>
            </w:r>
            <w:r>
              <w:rPr>
                <w:rFonts w:ascii="Times New Roman" w:eastAsia="Times New Roman" w:hAnsi="Times New Roman" w:cs="Times New Roman"/>
                <w:color w:val="000000"/>
                <w:sz w:val="24"/>
                <w:szCs w:val="24"/>
                <w:lang w:val="uk-UA" w:eastAsia="ru-RU"/>
              </w:rPr>
              <w:t>визначеної в договорі про закупівлю;</w:t>
            </w: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w:t>
            </w:r>
            <w:r>
              <w:rPr>
                <w:rFonts w:ascii="Times New Roman" w:eastAsia="Times New Roman" w:hAnsi="Times New Roman" w:cs="Times New Roman"/>
                <w:color w:val="000000"/>
                <w:sz w:val="24"/>
                <w:szCs w:val="24"/>
                <w:lang w:val="uk-UA" w:eastAsia="ru-RU"/>
              </w:rPr>
              <w:t>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7637" w:rsidRDefault="00CF007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 </w:t>
            </w:r>
            <w:r>
              <w:rPr>
                <w:rFonts w:ascii="Times New Roman" w:eastAsia="Times New Roman" w:hAnsi="Times New Roman" w:cs="Times New Roman"/>
                <w:color w:val="000000"/>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w:t>
            </w:r>
            <w:r>
              <w:rPr>
                <w:rFonts w:ascii="Times New Roman" w:eastAsia="Times New Roman" w:hAnsi="Times New Roman" w:cs="Times New Roman"/>
                <w:color w:val="000000"/>
                <w:sz w:val="24"/>
                <w:szCs w:val="24"/>
                <w:lang w:val="uk-UA" w:eastAsia="ru-RU"/>
              </w:rPr>
              <w:t>нергію на ринку “на добу наперед”, що застосовуються в договорі про закупівлю, у разі встановлення в договорі про закупівлю порядку зміни ціни;</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w:t>
            </w:r>
            <w:r>
              <w:rPr>
                <w:rFonts w:ascii="Times New Roman" w:eastAsia="Times New Roman" w:hAnsi="Times New Roman" w:cs="Times New Roman"/>
                <w:color w:val="000000"/>
                <w:sz w:val="24"/>
                <w:szCs w:val="24"/>
                <w:lang w:val="uk-UA" w:eastAsia="ru-RU"/>
              </w:rPr>
              <w:t>купівлю не повинні відрізнятися від змісту тендерної пропозиції переможця процедури закупівлі, крім випадків:</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w:t>
            </w:r>
            <w:r>
              <w:rPr>
                <w:rFonts w:ascii="Times New Roman" w:eastAsia="Times New Roman" w:hAnsi="Times New Roman" w:cs="Times New Roman"/>
                <w:color w:val="000000"/>
                <w:sz w:val="24"/>
                <w:szCs w:val="24"/>
                <w:lang w:val="uk-UA" w:eastAsia="ru-RU"/>
              </w:rPr>
              <w:t>ня обсягів закупівлі;</w:t>
            </w:r>
          </w:p>
          <w:p w:rsidR="00D07637" w:rsidRDefault="00CF007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07637" w:rsidRDefault="00CF00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 xml:space="preserve">за умови </w:t>
            </w:r>
            <w:r>
              <w:rPr>
                <w:rFonts w:ascii="Times New Roman" w:eastAsia="Times New Roman" w:hAnsi="Times New Roman" w:cs="Times New Roman"/>
                <w:color w:val="000000"/>
                <w:sz w:val="24"/>
                <w:szCs w:val="24"/>
                <w:lang w:val="uk-UA" w:eastAsia="ru-RU"/>
              </w:rPr>
              <w:t>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07637" w:rsidRDefault="00CF0076">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w:t>
            </w:r>
            <w:r>
              <w:rPr>
                <w:rFonts w:ascii="Times New Roman" w:eastAsia="Times New Roman" w:hAnsi="Times New Roman" w:cs="Times New Roman"/>
                <w:color w:val="000000"/>
                <w:sz w:val="24"/>
                <w:szCs w:val="24"/>
                <w:lang w:val="uk-UA" w:eastAsia="ru-RU"/>
              </w:rPr>
              <w:t>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w:t>
            </w:r>
            <w:r>
              <w:rPr>
                <w:rFonts w:ascii="Times New Roman" w:eastAsia="Times New Roman" w:hAnsi="Times New Roman" w:cs="Times New Roman"/>
                <w:iCs/>
                <w:color w:val="000000"/>
                <w:sz w:val="24"/>
                <w:szCs w:val="24"/>
                <w:lang w:val="uk-UA" w:eastAsia="ru-RU"/>
              </w:rPr>
              <w:t xml:space="preserve">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Pr>
                <w:rFonts w:ascii="Times New Roman" w:eastAsia="Times New Roman" w:hAnsi="Times New Roman" w:cs="Times New Roman"/>
                <w:iCs/>
                <w:color w:val="000000"/>
                <w:sz w:val="24"/>
                <w:szCs w:val="24"/>
                <w:lang w:val="uk-UA" w:eastAsia="ru-RU"/>
              </w:rPr>
              <w:lastRenderedPageBreak/>
              <w:t>документації, і може бути ви</w:t>
            </w:r>
            <w:r>
              <w:rPr>
                <w:rFonts w:ascii="Times New Roman" w:eastAsia="Times New Roman" w:hAnsi="Times New Roman" w:cs="Times New Roman"/>
                <w:iCs/>
                <w:color w:val="000000"/>
                <w:sz w:val="24"/>
                <w:szCs w:val="24"/>
                <w:lang w:val="uk-UA" w:eastAsia="ru-RU"/>
              </w:rPr>
              <w:t xml:space="preserve">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D07637">
        <w:trPr>
          <w:trHeight w:val="1119"/>
          <w:jc w:val="center"/>
        </w:trPr>
        <w:tc>
          <w:tcPr>
            <w:tcW w:w="704" w:type="dxa"/>
          </w:tcPr>
          <w:p w:rsidR="00D07637" w:rsidRDefault="00CF0076">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7637" w:rsidRDefault="00CF0076">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w:t>
            </w:r>
            <w:r>
              <w:rPr>
                <w:rFonts w:ascii="Times New Roman" w:eastAsia="Times New Roman" w:hAnsi="Times New Roman" w:cs="Times New Roman"/>
                <w:b/>
                <w:bCs/>
                <w:color w:val="000000"/>
                <w:sz w:val="24"/>
                <w:szCs w:val="24"/>
                <w:lang w:val="uk-UA" w:eastAsia="ru-RU"/>
              </w:rPr>
              <w:t>влю</w:t>
            </w:r>
          </w:p>
        </w:tc>
        <w:tc>
          <w:tcPr>
            <w:tcW w:w="6973" w:type="dxa"/>
            <w:vAlign w:val="center"/>
          </w:tcPr>
          <w:p w:rsidR="00D07637" w:rsidRDefault="00CF0076">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D07637" w:rsidRDefault="00D07637">
      <w:pPr>
        <w:rPr>
          <w:lang w:val="uk-UA"/>
        </w:rPr>
      </w:pPr>
    </w:p>
    <w:p w:rsidR="00D07637" w:rsidRDefault="00D07637"/>
    <w:p w:rsidR="00D07637" w:rsidRDefault="00D07637"/>
    <w:p w:rsidR="00D07637" w:rsidRDefault="00D07637"/>
    <w:p w:rsidR="00D07637" w:rsidRDefault="00D07637"/>
    <w:p w:rsidR="00D07637" w:rsidRDefault="00D07637"/>
    <w:sectPr w:rsidR="00D0763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76" w:rsidRDefault="00CF0076">
      <w:pPr>
        <w:spacing w:line="240" w:lineRule="auto"/>
      </w:pPr>
      <w:r>
        <w:separator/>
      </w:r>
    </w:p>
  </w:endnote>
  <w:endnote w:type="continuationSeparator" w:id="0">
    <w:p w:rsidR="00CF0076" w:rsidRDefault="00CF0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76" w:rsidRDefault="00CF0076">
      <w:pPr>
        <w:spacing w:after="0"/>
      </w:pPr>
      <w:r>
        <w:separator/>
      </w:r>
    </w:p>
  </w:footnote>
  <w:footnote w:type="continuationSeparator" w:id="0">
    <w:p w:rsidR="00CF0076" w:rsidRDefault="00CF00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A6CE77A7"/>
    <w:rsid w:val="E6CFECF9"/>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E0748"/>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CF0076"/>
    <w:rsid w:val="00D07637"/>
    <w:rsid w:val="00D21A96"/>
    <w:rsid w:val="00DC51D1"/>
    <w:rsid w:val="00DD37BE"/>
    <w:rsid w:val="00E47936"/>
    <w:rsid w:val="00EA7889"/>
    <w:rsid w:val="00ED3D13"/>
    <w:rsid w:val="00F2685D"/>
    <w:rsid w:val="1F4A72B2"/>
    <w:rsid w:val="4DF7E0C3"/>
    <w:rsid w:val="5EE9C8D4"/>
    <w:rsid w:val="6F238380"/>
    <w:rsid w:val="7A4F8DE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A2755-0258-4DEC-B8D6-E17A9861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5">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35034</Words>
  <Characters>19970</Characters>
  <Application>Microsoft Office Word</Application>
  <DocSecurity>0</DocSecurity>
  <Lines>166</Lines>
  <Paragraphs>109</Paragraphs>
  <ScaleCrop>false</ScaleCrop>
  <Company/>
  <LinksUpToDate>false</LinksUpToDate>
  <CharactersWithSpaces>54895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45</cp:revision>
  <dcterms:created xsi:type="dcterms:W3CDTF">2023-05-19T16:57:00Z</dcterms:created>
  <dcterms:modified xsi:type="dcterms:W3CDTF">2024-03-05T08:15:00Z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