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9E3" w:rsidRPr="00EB79CF" w:rsidRDefault="005759E3" w:rsidP="00FA6D54">
      <w:pPr>
        <w:spacing w:after="0" w:line="240" w:lineRule="auto"/>
        <w:jc w:val="center"/>
        <w:rPr>
          <w:rFonts w:ascii="Times New Roman" w:hAnsi="Times New Roman" w:cs="Times New Roman"/>
          <w:b/>
          <w:color w:val="454545"/>
          <w:sz w:val="24"/>
          <w:szCs w:val="24"/>
        </w:rPr>
      </w:pPr>
      <w:r w:rsidRPr="00EB79CF">
        <w:rPr>
          <w:rFonts w:ascii="Times New Roman" w:hAnsi="Times New Roman" w:cs="Times New Roman"/>
          <w:b/>
          <w:color w:val="454545"/>
          <w:sz w:val="24"/>
          <w:szCs w:val="24"/>
        </w:rPr>
        <w:t>ГАТНЕНСЬКА СІЛЬСЬКА РАДА</w:t>
      </w:r>
    </w:p>
    <w:p w:rsidR="009435A0" w:rsidRPr="00EB79CF" w:rsidRDefault="005759E3" w:rsidP="00FA6D54">
      <w:pPr>
        <w:spacing w:after="0" w:line="240" w:lineRule="auto"/>
        <w:jc w:val="center"/>
        <w:rPr>
          <w:rFonts w:ascii="Times New Roman" w:hAnsi="Times New Roman" w:cs="Times New Roman"/>
          <w:b/>
          <w:sz w:val="24"/>
          <w:szCs w:val="24"/>
        </w:rPr>
      </w:pPr>
      <w:r w:rsidRPr="00EB79CF">
        <w:rPr>
          <w:rFonts w:ascii="Times New Roman" w:hAnsi="Times New Roman" w:cs="Times New Roman"/>
          <w:b/>
          <w:color w:val="454545"/>
          <w:sz w:val="24"/>
          <w:szCs w:val="24"/>
        </w:rPr>
        <w:t>ФАСТІВСЬКОГО РАЙОНУ КИЇВСЬКОЇ ОБЛАСТІ</w:t>
      </w:r>
    </w:p>
    <w:p w:rsidR="009435A0" w:rsidRPr="00EB79CF" w:rsidRDefault="009435A0" w:rsidP="00FA6D54">
      <w:pPr>
        <w:spacing w:after="0"/>
        <w:jc w:val="right"/>
        <w:rPr>
          <w:rFonts w:ascii="Times New Roman" w:eastAsia="Calibri" w:hAnsi="Times New Roman" w:cs="Times New Roman"/>
          <w:sz w:val="24"/>
          <w:szCs w:val="24"/>
        </w:rPr>
      </w:pPr>
      <w:r w:rsidRPr="00EB79CF">
        <w:rPr>
          <w:rFonts w:ascii="Times New Roman" w:eastAsia="Calibri" w:hAnsi="Times New Roman" w:cs="Times New Roman"/>
          <w:sz w:val="24"/>
          <w:szCs w:val="24"/>
        </w:rPr>
        <w:t>«ЗАТВЕРДЖЕНО»</w:t>
      </w:r>
    </w:p>
    <w:p w:rsidR="009435A0" w:rsidRPr="00EB79CF" w:rsidRDefault="009435A0" w:rsidP="00FA6D54">
      <w:pPr>
        <w:spacing w:after="0"/>
        <w:jc w:val="right"/>
        <w:rPr>
          <w:rFonts w:ascii="Times New Roman" w:eastAsia="Calibri" w:hAnsi="Times New Roman" w:cs="Times New Roman"/>
          <w:iCs/>
          <w:sz w:val="24"/>
          <w:szCs w:val="24"/>
        </w:rPr>
      </w:pPr>
      <w:r w:rsidRPr="00EB79CF">
        <w:rPr>
          <w:rFonts w:ascii="Times New Roman" w:eastAsia="Calibri" w:hAnsi="Times New Roman" w:cs="Times New Roman"/>
          <w:iCs/>
          <w:sz w:val="24"/>
          <w:szCs w:val="24"/>
        </w:rPr>
        <w:t>Протокольним рішенням  уповноваженої особи</w:t>
      </w:r>
    </w:p>
    <w:p w:rsidR="009435A0" w:rsidRPr="00EB79CF" w:rsidRDefault="009435A0" w:rsidP="00FA6D54">
      <w:pPr>
        <w:spacing w:after="0"/>
        <w:jc w:val="right"/>
        <w:rPr>
          <w:rFonts w:ascii="Times New Roman" w:eastAsia="Calibri" w:hAnsi="Times New Roman" w:cs="Times New Roman"/>
          <w:iCs/>
          <w:sz w:val="24"/>
          <w:szCs w:val="24"/>
        </w:rPr>
      </w:pPr>
      <w:r w:rsidRPr="00EB79CF">
        <w:rPr>
          <w:rFonts w:ascii="Times New Roman" w:eastAsia="Calibri" w:hAnsi="Times New Roman" w:cs="Times New Roman"/>
          <w:iCs/>
          <w:sz w:val="24"/>
          <w:szCs w:val="24"/>
        </w:rPr>
        <w:t xml:space="preserve">№ </w:t>
      </w:r>
      <w:r w:rsidR="004D3645" w:rsidRPr="00EB79CF">
        <w:rPr>
          <w:rFonts w:ascii="Times New Roman" w:eastAsia="Calibri" w:hAnsi="Times New Roman" w:cs="Times New Roman"/>
          <w:iCs/>
          <w:sz w:val="24"/>
          <w:szCs w:val="24"/>
        </w:rPr>
        <w:t>35</w:t>
      </w:r>
      <w:r w:rsidR="00EC3BAD" w:rsidRPr="00EB79CF">
        <w:rPr>
          <w:rFonts w:ascii="Times New Roman" w:eastAsia="Calibri" w:hAnsi="Times New Roman" w:cs="Times New Roman"/>
          <w:iCs/>
          <w:sz w:val="24"/>
          <w:szCs w:val="24"/>
        </w:rPr>
        <w:t xml:space="preserve"> </w:t>
      </w:r>
      <w:r w:rsidRPr="00EB79CF">
        <w:rPr>
          <w:rFonts w:ascii="Times New Roman" w:eastAsia="Calibri" w:hAnsi="Times New Roman" w:cs="Times New Roman"/>
          <w:iCs/>
          <w:sz w:val="24"/>
          <w:szCs w:val="24"/>
        </w:rPr>
        <w:t xml:space="preserve">від </w:t>
      </w:r>
      <w:r w:rsidR="004D3645" w:rsidRPr="00EB79CF">
        <w:rPr>
          <w:rFonts w:ascii="Times New Roman" w:eastAsia="Calibri" w:hAnsi="Times New Roman" w:cs="Times New Roman"/>
          <w:iCs/>
          <w:sz w:val="24"/>
          <w:szCs w:val="24"/>
        </w:rPr>
        <w:t>19</w:t>
      </w:r>
      <w:r w:rsidR="00F26E9C" w:rsidRPr="00EB79CF">
        <w:rPr>
          <w:rFonts w:ascii="Times New Roman" w:eastAsia="Calibri" w:hAnsi="Times New Roman" w:cs="Times New Roman"/>
          <w:iCs/>
          <w:sz w:val="24"/>
          <w:szCs w:val="24"/>
        </w:rPr>
        <w:t>.0</w:t>
      </w:r>
      <w:r w:rsidR="0049571A" w:rsidRPr="00EB79CF">
        <w:rPr>
          <w:rFonts w:ascii="Times New Roman" w:eastAsia="Calibri" w:hAnsi="Times New Roman" w:cs="Times New Roman"/>
          <w:iCs/>
          <w:sz w:val="24"/>
          <w:szCs w:val="24"/>
        </w:rPr>
        <w:t>6</w:t>
      </w:r>
      <w:r w:rsidR="00F26E9C" w:rsidRPr="00EB79CF">
        <w:rPr>
          <w:rFonts w:ascii="Times New Roman" w:eastAsia="Calibri" w:hAnsi="Times New Roman" w:cs="Times New Roman"/>
          <w:iCs/>
          <w:sz w:val="24"/>
          <w:szCs w:val="24"/>
        </w:rPr>
        <w:t>.</w:t>
      </w:r>
      <w:r w:rsidRPr="00EB79CF">
        <w:rPr>
          <w:rFonts w:ascii="Times New Roman" w:eastAsia="Calibri" w:hAnsi="Times New Roman" w:cs="Times New Roman"/>
          <w:iCs/>
          <w:sz w:val="24"/>
          <w:szCs w:val="24"/>
        </w:rPr>
        <w:t>2023 р.</w:t>
      </w:r>
    </w:p>
    <w:p w:rsidR="009435A0" w:rsidRPr="00EB79CF" w:rsidRDefault="009435A0" w:rsidP="00FA6D54">
      <w:pPr>
        <w:ind w:left="5670"/>
        <w:jc w:val="right"/>
        <w:rPr>
          <w:rFonts w:ascii="Times New Roman" w:eastAsia="Calibri" w:hAnsi="Times New Roman" w:cs="Times New Roman"/>
          <w:i/>
          <w:sz w:val="24"/>
          <w:szCs w:val="24"/>
        </w:rPr>
      </w:pPr>
    </w:p>
    <w:p w:rsidR="00BD2CD1" w:rsidRPr="00EB79CF" w:rsidRDefault="00BD2CD1" w:rsidP="00BD2CD1">
      <w:pPr>
        <w:spacing w:after="0"/>
        <w:jc w:val="right"/>
        <w:rPr>
          <w:rFonts w:ascii="Times New Roman" w:eastAsia="Calibri" w:hAnsi="Times New Roman" w:cs="Times New Roman"/>
          <w:sz w:val="24"/>
          <w:szCs w:val="24"/>
        </w:rPr>
      </w:pPr>
      <w:r w:rsidRPr="00EB79CF">
        <w:rPr>
          <w:rFonts w:ascii="Times New Roman" w:eastAsia="Calibri" w:hAnsi="Times New Roman" w:cs="Times New Roman"/>
          <w:sz w:val="24"/>
          <w:szCs w:val="24"/>
        </w:rPr>
        <w:t>«ЗАТВЕРДЖЕНО»</w:t>
      </w:r>
    </w:p>
    <w:p w:rsidR="00BD2CD1" w:rsidRPr="00EB79CF" w:rsidRDefault="00BD2CD1" w:rsidP="00BD2CD1">
      <w:pPr>
        <w:spacing w:after="0"/>
        <w:ind w:left="4962"/>
        <w:jc w:val="right"/>
        <w:rPr>
          <w:rFonts w:ascii="Times New Roman" w:eastAsia="Calibri" w:hAnsi="Times New Roman" w:cs="Times New Roman"/>
          <w:iCs/>
          <w:sz w:val="24"/>
          <w:szCs w:val="24"/>
        </w:rPr>
      </w:pPr>
      <w:r w:rsidRPr="00EB79CF">
        <w:rPr>
          <w:rFonts w:ascii="Times New Roman" w:eastAsia="Calibri" w:hAnsi="Times New Roman" w:cs="Times New Roman"/>
          <w:iCs/>
          <w:sz w:val="24"/>
          <w:szCs w:val="24"/>
        </w:rPr>
        <w:t>Зміни № 1 до тендерної документації протокольним рішенням  уповноваженої особи</w:t>
      </w:r>
    </w:p>
    <w:p w:rsidR="00BD2CD1" w:rsidRPr="00EB79CF" w:rsidRDefault="00BD2CD1" w:rsidP="00BD2CD1">
      <w:pPr>
        <w:spacing w:after="0"/>
        <w:ind w:left="4962"/>
        <w:jc w:val="right"/>
        <w:rPr>
          <w:rFonts w:ascii="Times New Roman" w:eastAsia="Calibri" w:hAnsi="Times New Roman" w:cs="Times New Roman"/>
          <w:iCs/>
          <w:sz w:val="24"/>
          <w:szCs w:val="24"/>
        </w:rPr>
      </w:pPr>
      <w:r w:rsidRPr="00EB79CF">
        <w:rPr>
          <w:rFonts w:ascii="Times New Roman" w:eastAsia="Calibri" w:hAnsi="Times New Roman" w:cs="Times New Roman"/>
          <w:iCs/>
          <w:sz w:val="24"/>
          <w:szCs w:val="24"/>
        </w:rPr>
        <w:t xml:space="preserve">№ </w:t>
      </w:r>
      <w:r w:rsidR="00EB79CF" w:rsidRPr="00EB79CF">
        <w:rPr>
          <w:rFonts w:ascii="Times New Roman" w:eastAsia="Calibri" w:hAnsi="Times New Roman" w:cs="Times New Roman"/>
          <w:iCs/>
          <w:sz w:val="24"/>
          <w:szCs w:val="24"/>
        </w:rPr>
        <w:t>55</w:t>
      </w:r>
      <w:r w:rsidRPr="00EB79CF">
        <w:rPr>
          <w:rFonts w:ascii="Times New Roman" w:eastAsia="Calibri" w:hAnsi="Times New Roman" w:cs="Times New Roman"/>
          <w:iCs/>
          <w:sz w:val="24"/>
          <w:szCs w:val="24"/>
        </w:rPr>
        <w:t xml:space="preserve"> від </w:t>
      </w:r>
      <w:r w:rsidR="00EB79CF" w:rsidRPr="00EB79CF">
        <w:rPr>
          <w:rFonts w:ascii="Times New Roman" w:eastAsia="Calibri" w:hAnsi="Times New Roman" w:cs="Times New Roman"/>
          <w:iCs/>
          <w:sz w:val="24"/>
          <w:szCs w:val="24"/>
        </w:rPr>
        <w:t>18</w:t>
      </w:r>
      <w:r w:rsidRPr="00EB79CF">
        <w:rPr>
          <w:rFonts w:ascii="Times New Roman" w:eastAsia="Calibri" w:hAnsi="Times New Roman" w:cs="Times New Roman"/>
          <w:iCs/>
          <w:sz w:val="24"/>
          <w:szCs w:val="24"/>
        </w:rPr>
        <w:t>.07.2023 р.</w:t>
      </w:r>
    </w:p>
    <w:p w:rsidR="009435A0" w:rsidRPr="00EB79CF" w:rsidRDefault="009435A0" w:rsidP="00FA6D54">
      <w:pPr>
        <w:jc w:val="right"/>
        <w:rPr>
          <w:rFonts w:ascii="Times New Roman" w:hAnsi="Times New Roman" w:cs="Times New Roman"/>
          <w:sz w:val="28"/>
          <w:szCs w:val="28"/>
        </w:rPr>
      </w:pPr>
    </w:p>
    <w:p w:rsidR="002042DE" w:rsidRPr="00EB79CF" w:rsidRDefault="002042DE" w:rsidP="00FA6D54">
      <w:pPr>
        <w:jc w:val="center"/>
        <w:rPr>
          <w:rFonts w:ascii="Times New Roman" w:hAnsi="Times New Roman" w:cs="Times New Roman"/>
          <w:b/>
          <w:sz w:val="28"/>
          <w:szCs w:val="28"/>
        </w:rPr>
      </w:pPr>
    </w:p>
    <w:p w:rsidR="002042DE" w:rsidRPr="00EB79CF" w:rsidRDefault="002042DE" w:rsidP="00FA6D54">
      <w:pPr>
        <w:jc w:val="center"/>
        <w:rPr>
          <w:rFonts w:ascii="Times New Roman" w:hAnsi="Times New Roman" w:cs="Times New Roman"/>
          <w:b/>
          <w:sz w:val="28"/>
          <w:szCs w:val="28"/>
        </w:rPr>
      </w:pPr>
    </w:p>
    <w:p w:rsidR="00BD2CD1" w:rsidRPr="00EB79CF" w:rsidRDefault="00BD2CD1" w:rsidP="00BD2CD1">
      <w:pPr>
        <w:jc w:val="center"/>
        <w:rPr>
          <w:rFonts w:ascii="Times New Roman" w:hAnsi="Times New Roman" w:cs="Times New Roman"/>
          <w:sz w:val="28"/>
          <w:szCs w:val="28"/>
        </w:rPr>
      </w:pPr>
      <w:r w:rsidRPr="00EB79CF">
        <w:rPr>
          <w:rFonts w:ascii="Times New Roman" w:hAnsi="Times New Roman" w:cs="Times New Roman"/>
          <w:sz w:val="28"/>
          <w:szCs w:val="28"/>
        </w:rPr>
        <w:t>НОВА РЕДАКЦІЯ</w:t>
      </w:r>
    </w:p>
    <w:p w:rsidR="002042DE" w:rsidRPr="00EB79CF" w:rsidRDefault="002042DE" w:rsidP="00FA6D54">
      <w:pPr>
        <w:jc w:val="center"/>
        <w:rPr>
          <w:rFonts w:ascii="Times New Roman" w:hAnsi="Times New Roman" w:cs="Times New Roman"/>
          <w:b/>
          <w:sz w:val="28"/>
          <w:szCs w:val="28"/>
        </w:rPr>
      </w:pPr>
    </w:p>
    <w:p w:rsidR="009435A0" w:rsidRPr="00EB79CF" w:rsidRDefault="009435A0" w:rsidP="00FA6D54">
      <w:pPr>
        <w:jc w:val="center"/>
        <w:rPr>
          <w:rFonts w:ascii="Times New Roman" w:hAnsi="Times New Roman" w:cs="Times New Roman"/>
          <w:b/>
          <w:sz w:val="28"/>
          <w:szCs w:val="28"/>
        </w:rPr>
      </w:pPr>
      <w:r w:rsidRPr="00EB79CF">
        <w:rPr>
          <w:rFonts w:ascii="Times New Roman" w:hAnsi="Times New Roman" w:cs="Times New Roman"/>
          <w:b/>
          <w:sz w:val="28"/>
          <w:szCs w:val="28"/>
        </w:rPr>
        <w:t xml:space="preserve">ТЕНДЕРНА ДОКУМЕНТАЦІЯ </w:t>
      </w:r>
    </w:p>
    <w:p w:rsidR="009435A0" w:rsidRPr="00EB79CF" w:rsidRDefault="009435A0" w:rsidP="00FA6D54">
      <w:pPr>
        <w:jc w:val="center"/>
        <w:outlineLvl w:val="0"/>
        <w:rPr>
          <w:rFonts w:ascii="Times New Roman" w:hAnsi="Times New Roman" w:cs="Times New Roman"/>
          <w:sz w:val="28"/>
          <w:szCs w:val="28"/>
          <w:lang w:eastAsia="ar-SA"/>
        </w:rPr>
      </w:pPr>
      <w:r w:rsidRPr="00EB79CF">
        <w:rPr>
          <w:rFonts w:ascii="Times New Roman" w:hAnsi="Times New Roman" w:cs="Times New Roman"/>
          <w:sz w:val="28"/>
          <w:szCs w:val="28"/>
        </w:rPr>
        <w:t>на закупівлю</w:t>
      </w:r>
      <w:r w:rsidRPr="00EB79CF">
        <w:rPr>
          <w:rFonts w:ascii="Times New Roman" w:hAnsi="Times New Roman" w:cs="Times New Roman"/>
          <w:sz w:val="28"/>
          <w:szCs w:val="28"/>
          <w:lang w:eastAsia="ar-SA"/>
        </w:rPr>
        <w:t>:</w:t>
      </w:r>
    </w:p>
    <w:p w:rsidR="00C840B2" w:rsidRPr="00EB79CF" w:rsidRDefault="00C840B2" w:rsidP="00C840B2">
      <w:pPr>
        <w:jc w:val="center"/>
        <w:outlineLvl w:val="0"/>
        <w:rPr>
          <w:rFonts w:ascii="Times New Roman" w:hAnsi="Times New Roman" w:cs="Times New Roman"/>
          <w:sz w:val="28"/>
          <w:szCs w:val="28"/>
          <w:lang w:eastAsia="ar-SA"/>
        </w:rPr>
      </w:pPr>
      <w:r w:rsidRPr="00EB79CF">
        <w:rPr>
          <w:rFonts w:ascii="Times New Roman" w:hAnsi="Times New Roman" w:cs="Times New Roman"/>
          <w:sz w:val="28"/>
          <w:szCs w:val="28"/>
          <w:lang w:eastAsia="ar-SA"/>
        </w:rPr>
        <w:t>45230000-8 Будівництво трубопроводів, ліній зв’язку та електропередач, шосе, доріг, аеродромів і залізничних доріг; вирівнювання поверхонь</w:t>
      </w:r>
    </w:p>
    <w:p w:rsidR="009435A0" w:rsidRPr="00EB79CF" w:rsidRDefault="009435A0" w:rsidP="00FA6D54">
      <w:pPr>
        <w:jc w:val="center"/>
        <w:rPr>
          <w:rFonts w:ascii="Times New Roman" w:hAnsi="Times New Roman" w:cs="Times New Roman"/>
          <w:b/>
          <w:sz w:val="28"/>
          <w:szCs w:val="28"/>
          <w:shd w:val="clear" w:color="auto" w:fill="FFFFFF"/>
        </w:rPr>
      </w:pPr>
      <w:r w:rsidRPr="00EB79CF">
        <w:rPr>
          <w:rFonts w:ascii="Times New Roman" w:hAnsi="Times New Roman" w:cs="Times New Roman"/>
          <w:b/>
          <w:sz w:val="28"/>
          <w:szCs w:val="28"/>
          <w:shd w:val="clear" w:color="auto" w:fill="FFFFFF"/>
        </w:rPr>
        <w:t>(згідно з ДК 021:2015 «Єдиний закупівельний словник»)</w:t>
      </w:r>
    </w:p>
    <w:p w:rsidR="001B68D2" w:rsidRPr="00EB79CF" w:rsidRDefault="001B68D2" w:rsidP="00C840B2">
      <w:pPr>
        <w:spacing w:after="0" w:line="240" w:lineRule="auto"/>
        <w:jc w:val="center"/>
        <w:rPr>
          <w:rFonts w:ascii="Times New Roman" w:hAnsi="Times New Roman" w:cs="Times New Roman"/>
          <w:b/>
          <w:sz w:val="28"/>
          <w:szCs w:val="28"/>
        </w:rPr>
      </w:pPr>
    </w:p>
    <w:p w:rsidR="001B68D2" w:rsidRPr="00EB79CF" w:rsidRDefault="001B68D2" w:rsidP="001B68D2">
      <w:pPr>
        <w:spacing w:after="0" w:line="240" w:lineRule="auto"/>
        <w:jc w:val="center"/>
        <w:rPr>
          <w:rFonts w:ascii="Times New Roman" w:hAnsi="Times New Roman" w:cs="Times New Roman"/>
          <w:b/>
          <w:sz w:val="28"/>
          <w:szCs w:val="28"/>
        </w:rPr>
      </w:pPr>
      <w:r w:rsidRPr="00EB79CF">
        <w:rPr>
          <w:rFonts w:ascii="Times New Roman" w:hAnsi="Times New Roman" w:cs="Times New Roman"/>
          <w:b/>
          <w:sz w:val="28"/>
          <w:szCs w:val="28"/>
        </w:rPr>
        <w:t xml:space="preserve">Капітальний ремонт дорожнього покриття </w:t>
      </w:r>
    </w:p>
    <w:p w:rsidR="001B68D2" w:rsidRPr="00EB79CF" w:rsidRDefault="001B68D2" w:rsidP="001B68D2">
      <w:pPr>
        <w:spacing w:after="0" w:line="240" w:lineRule="auto"/>
        <w:jc w:val="center"/>
        <w:rPr>
          <w:rFonts w:ascii="Times New Roman" w:hAnsi="Times New Roman" w:cs="Times New Roman"/>
          <w:b/>
          <w:sz w:val="28"/>
          <w:szCs w:val="28"/>
        </w:rPr>
      </w:pPr>
      <w:r w:rsidRPr="00EB79CF">
        <w:rPr>
          <w:rFonts w:ascii="Times New Roman" w:hAnsi="Times New Roman" w:cs="Times New Roman"/>
          <w:b/>
          <w:sz w:val="28"/>
          <w:szCs w:val="28"/>
        </w:rPr>
        <w:t>по вул. Кібернетична в с. Гатне, Фастівського району Київської області</w:t>
      </w:r>
    </w:p>
    <w:p w:rsidR="001B68D2" w:rsidRPr="00EB79CF" w:rsidRDefault="001B68D2" w:rsidP="00C840B2">
      <w:pPr>
        <w:spacing w:after="0" w:line="240" w:lineRule="auto"/>
        <w:jc w:val="center"/>
        <w:rPr>
          <w:rFonts w:ascii="Times New Roman" w:hAnsi="Times New Roman" w:cs="Times New Roman"/>
          <w:b/>
          <w:sz w:val="28"/>
          <w:szCs w:val="28"/>
        </w:rPr>
      </w:pPr>
    </w:p>
    <w:p w:rsidR="009435A0" w:rsidRPr="00EB79CF" w:rsidRDefault="009435A0" w:rsidP="00FA6D54">
      <w:pPr>
        <w:rPr>
          <w:rFonts w:ascii="Times New Roman" w:hAnsi="Times New Roman" w:cs="Times New Roman"/>
          <w:b/>
          <w:bCs/>
          <w:sz w:val="28"/>
          <w:szCs w:val="28"/>
        </w:rPr>
      </w:pPr>
    </w:p>
    <w:p w:rsidR="009435A0" w:rsidRPr="00EB79CF" w:rsidRDefault="009435A0" w:rsidP="00FA6D54">
      <w:pPr>
        <w:jc w:val="center"/>
        <w:rPr>
          <w:rFonts w:ascii="Times New Roman" w:hAnsi="Times New Roman" w:cs="Times New Roman"/>
          <w:i/>
          <w:sz w:val="28"/>
          <w:szCs w:val="28"/>
          <w:u w:val="single"/>
        </w:rPr>
      </w:pPr>
      <w:r w:rsidRPr="00EB79CF">
        <w:rPr>
          <w:rFonts w:ascii="Times New Roman" w:hAnsi="Times New Roman" w:cs="Times New Roman"/>
          <w:i/>
          <w:sz w:val="28"/>
          <w:szCs w:val="28"/>
          <w:u w:val="single"/>
        </w:rPr>
        <w:t>Процедура закупівлі – відкриті торги з особливостями</w:t>
      </w:r>
    </w:p>
    <w:p w:rsidR="009435A0" w:rsidRPr="00EB79CF" w:rsidRDefault="009435A0" w:rsidP="00FA6D54">
      <w:pPr>
        <w:rPr>
          <w:rFonts w:ascii="Times New Roman" w:hAnsi="Times New Roman" w:cs="Times New Roman"/>
          <w:b/>
          <w:bCs/>
          <w:sz w:val="24"/>
          <w:szCs w:val="24"/>
        </w:rPr>
      </w:pPr>
    </w:p>
    <w:p w:rsidR="009435A0" w:rsidRPr="00EB79CF" w:rsidRDefault="009435A0" w:rsidP="00FA6D54">
      <w:pPr>
        <w:jc w:val="center"/>
        <w:rPr>
          <w:rFonts w:ascii="Times New Roman" w:hAnsi="Times New Roman" w:cs="Times New Roman"/>
          <w:b/>
          <w:bCs/>
          <w:sz w:val="24"/>
          <w:szCs w:val="24"/>
        </w:rPr>
      </w:pPr>
    </w:p>
    <w:p w:rsidR="003C59E7" w:rsidRPr="00EB79CF" w:rsidRDefault="003C59E7" w:rsidP="00FA6D54">
      <w:pPr>
        <w:jc w:val="center"/>
        <w:rPr>
          <w:rFonts w:ascii="Times New Roman" w:hAnsi="Times New Roman" w:cs="Times New Roman"/>
          <w:b/>
          <w:bCs/>
          <w:sz w:val="24"/>
          <w:szCs w:val="24"/>
        </w:rPr>
      </w:pPr>
    </w:p>
    <w:p w:rsidR="003C59E7" w:rsidRPr="00EB79CF" w:rsidRDefault="003C59E7" w:rsidP="00FA6D54">
      <w:pPr>
        <w:jc w:val="center"/>
        <w:rPr>
          <w:rFonts w:ascii="Times New Roman" w:hAnsi="Times New Roman" w:cs="Times New Roman"/>
          <w:b/>
          <w:bCs/>
          <w:sz w:val="24"/>
          <w:szCs w:val="24"/>
        </w:rPr>
      </w:pPr>
    </w:p>
    <w:p w:rsidR="002042DE" w:rsidRPr="00EB79CF" w:rsidRDefault="002042DE" w:rsidP="00FA6D54">
      <w:pPr>
        <w:jc w:val="center"/>
        <w:rPr>
          <w:rFonts w:ascii="Times New Roman" w:hAnsi="Times New Roman" w:cs="Times New Roman"/>
          <w:b/>
          <w:bCs/>
          <w:sz w:val="24"/>
          <w:szCs w:val="24"/>
        </w:rPr>
      </w:pPr>
    </w:p>
    <w:p w:rsidR="002042DE" w:rsidRPr="00EB79CF" w:rsidRDefault="002042DE" w:rsidP="00FA6D54">
      <w:pPr>
        <w:jc w:val="center"/>
        <w:rPr>
          <w:rFonts w:ascii="Times New Roman" w:hAnsi="Times New Roman" w:cs="Times New Roman"/>
          <w:b/>
          <w:bCs/>
          <w:sz w:val="24"/>
          <w:szCs w:val="24"/>
        </w:rPr>
      </w:pPr>
    </w:p>
    <w:p w:rsidR="002042DE" w:rsidRPr="00EB79CF" w:rsidRDefault="002042DE" w:rsidP="00C840B2">
      <w:pPr>
        <w:rPr>
          <w:rFonts w:ascii="Times New Roman" w:hAnsi="Times New Roman" w:cs="Times New Roman"/>
          <w:b/>
          <w:bCs/>
          <w:sz w:val="24"/>
          <w:szCs w:val="24"/>
        </w:rPr>
      </w:pPr>
    </w:p>
    <w:p w:rsidR="002042DE" w:rsidRPr="00EB79CF" w:rsidRDefault="002042DE" w:rsidP="00842AED">
      <w:pPr>
        <w:rPr>
          <w:rFonts w:ascii="Times New Roman" w:hAnsi="Times New Roman" w:cs="Times New Roman"/>
          <w:b/>
          <w:bCs/>
          <w:sz w:val="24"/>
          <w:szCs w:val="24"/>
        </w:rPr>
      </w:pPr>
    </w:p>
    <w:p w:rsidR="000F02B1" w:rsidRPr="00EB79CF" w:rsidRDefault="000F02B1" w:rsidP="00FA6D54">
      <w:pPr>
        <w:jc w:val="center"/>
        <w:rPr>
          <w:rFonts w:ascii="Times New Roman" w:hAnsi="Times New Roman" w:cs="Times New Roman"/>
          <w:b/>
          <w:bCs/>
          <w:sz w:val="28"/>
          <w:szCs w:val="28"/>
        </w:rPr>
      </w:pPr>
      <w:r w:rsidRPr="00EB79CF">
        <w:rPr>
          <w:rFonts w:ascii="Times New Roman" w:hAnsi="Times New Roman" w:cs="Times New Roman"/>
          <w:b/>
          <w:bCs/>
          <w:sz w:val="28"/>
          <w:szCs w:val="28"/>
        </w:rPr>
        <w:t>с.</w:t>
      </w:r>
      <w:r w:rsidR="00D40999" w:rsidRPr="00EB79CF">
        <w:rPr>
          <w:rFonts w:ascii="Times New Roman" w:hAnsi="Times New Roman" w:cs="Times New Roman"/>
          <w:b/>
          <w:bCs/>
          <w:sz w:val="28"/>
          <w:szCs w:val="28"/>
        </w:rPr>
        <w:t xml:space="preserve"> Гатне</w:t>
      </w:r>
    </w:p>
    <w:p w:rsidR="009435A0" w:rsidRPr="00EB79CF" w:rsidRDefault="009435A0" w:rsidP="00FA6D54">
      <w:pPr>
        <w:jc w:val="center"/>
        <w:rPr>
          <w:rFonts w:ascii="Times New Roman" w:hAnsi="Times New Roman" w:cs="Times New Roman"/>
          <w:b/>
          <w:bCs/>
          <w:sz w:val="28"/>
          <w:szCs w:val="28"/>
        </w:rPr>
      </w:pPr>
      <w:r w:rsidRPr="00EB79CF">
        <w:rPr>
          <w:rFonts w:ascii="Times New Roman" w:hAnsi="Times New Roman" w:cs="Times New Roman"/>
          <w:b/>
          <w:bCs/>
          <w:sz w:val="28"/>
          <w:szCs w:val="28"/>
        </w:rPr>
        <w:t>2023 рік</w:t>
      </w:r>
    </w:p>
    <w:p w:rsidR="008D7F33" w:rsidRPr="00EB79CF" w:rsidRDefault="008D7F33" w:rsidP="00FA6D54">
      <w:pPr>
        <w:jc w:val="center"/>
        <w:rPr>
          <w:rFonts w:ascii="Times New Roman" w:hAnsi="Times New Roman" w:cs="Times New Roman"/>
          <w:b/>
          <w:bCs/>
          <w:sz w:val="28"/>
          <w:szCs w:val="28"/>
        </w:rPr>
      </w:pPr>
    </w:p>
    <w:tbl>
      <w:tblPr>
        <w:tblStyle w:val="TableNormal"/>
        <w:tblW w:w="99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2837"/>
        <w:gridCol w:w="6380"/>
      </w:tblGrid>
      <w:tr w:rsidR="00FE2A1E" w:rsidRPr="00EB79CF" w:rsidTr="00C537A1">
        <w:trPr>
          <w:trHeight w:val="417"/>
        </w:trPr>
        <w:tc>
          <w:tcPr>
            <w:tcW w:w="703" w:type="dxa"/>
          </w:tcPr>
          <w:p w:rsidR="00FE2A1E" w:rsidRPr="00EB79CF" w:rsidRDefault="00FE2A1E" w:rsidP="00FE2A1E">
            <w:pPr>
              <w:spacing w:before="71"/>
              <w:jc w:val="center"/>
              <w:rPr>
                <w:rFonts w:ascii="Times New Roman" w:eastAsia="Times New Roman" w:hAnsi="Times New Roman" w:cs="Times New Roman"/>
              </w:rPr>
            </w:pPr>
            <w:r w:rsidRPr="00EB79CF">
              <w:rPr>
                <w:rFonts w:ascii="Times New Roman" w:eastAsia="Times New Roman" w:hAnsi="Times New Roman" w:cs="Times New Roman"/>
              </w:rPr>
              <w:lastRenderedPageBreak/>
              <w:t>№</w:t>
            </w:r>
          </w:p>
        </w:tc>
        <w:tc>
          <w:tcPr>
            <w:tcW w:w="9217" w:type="dxa"/>
            <w:gridSpan w:val="2"/>
          </w:tcPr>
          <w:p w:rsidR="00FE2A1E" w:rsidRPr="00EB79CF" w:rsidRDefault="00FE2A1E" w:rsidP="00703EA2">
            <w:pPr>
              <w:spacing w:before="71"/>
              <w:ind w:right="30"/>
              <w:jc w:val="center"/>
              <w:rPr>
                <w:rFonts w:ascii="Times New Roman" w:eastAsia="Times New Roman" w:hAnsi="Times New Roman" w:cs="Times New Roman"/>
                <w:b/>
                <w:i/>
              </w:rPr>
            </w:pPr>
            <w:r w:rsidRPr="00EB79CF">
              <w:rPr>
                <w:rFonts w:ascii="Times New Roman" w:eastAsia="Times New Roman" w:hAnsi="Times New Roman" w:cs="Times New Roman"/>
                <w:b/>
                <w:i/>
              </w:rPr>
              <w:t>Розділ1.Загальніположення</w:t>
            </w:r>
          </w:p>
        </w:tc>
      </w:tr>
      <w:tr w:rsidR="00FE2A1E" w:rsidRPr="00EB79CF" w:rsidTr="00C537A1">
        <w:trPr>
          <w:trHeight w:val="410"/>
        </w:trPr>
        <w:tc>
          <w:tcPr>
            <w:tcW w:w="703" w:type="dxa"/>
          </w:tcPr>
          <w:p w:rsidR="00FE2A1E" w:rsidRPr="00EB79CF" w:rsidRDefault="00FE2A1E" w:rsidP="00FE2A1E">
            <w:pPr>
              <w:spacing w:before="63"/>
              <w:jc w:val="center"/>
              <w:rPr>
                <w:rFonts w:ascii="Times New Roman" w:eastAsia="Times New Roman" w:hAnsi="Times New Roman" w:cs="Times New Roman"/>
              </w:rPr>
            </w:pPr>
            <w:r w:rsidRPr="00EB79CF">
              <w:rPr>
                <w:rFonts w:ascii="Times New Roman" w:eastAsia="Times New Roman" w:hAnsi="Times New Roman" w:cs="Times New Roman"/>
              </w:rPr>
              <w:t>1</w:t>
            </w:r>
          </w:p>
        </w:tc>
        <w:tc>
          <w:tcPr>
            <w:tcW w:w="2837" w:type="dxa"/>
          </w:tcPr>
          <w:p w:rsidR="00FE2A1E" w:rsidRPr="00EB79CF" w:rsidRDefault="00FE2A1E" w:rsidP="00FE2A1E">
            <w:pPr>
              <w:spacing w:before="63"/>
              <w:jc w:val="center"/>
              <w:rPr>
                <w:rFonts w:ascii="Times New Roman" w:eastAsia="Times New Roman" w:hAnsi="Times New Roman" w:cs="Times New Roman"/>
              </w:rPr>
            </w:pPr>
            <w:r w:rsidRPr="00EB79CF">
              <w:rPr>
                <w:rFonts w:ascii="Times New Roman" w:eastAsia="Times New Roman" w:hAnsi="Times New Roman" w:cs="Times New Roman"/>
              </w:rPr>
              <w:t>2</w:t>
            </w:r>
          </w:p>
        </w:tc>
        <w:tc>
          <w:tcPr>
            <w:tcW w:w="6380" w:type="dxa"/>
          </w:tcPr>
          <w:p w:rsidR="00FE2A1E" w:rsidRPr="00EB79CF" w:rsidRDefault="00FE2A1E" w:rsidP="00FE2A1E">
            <w:pPr>
              <w:spacing w:before="63"/>
              <w:jc w:val="center"/>
              <w:rPr>
                <w:rFonts w:ascii="Times New Roman" w:eastAsia="Times New Roman" w:hAnsi="Times New Roman" w:cs="Times New Roman"/>
              </w:rPr>
            </w:pPr>
            <w:r w:rsidRPr="00EB79CF">
              <w:rPr>
                <w:rFonts w:ascii="Times New Roman" w:eastAsia="Times New Roman" w:hAnsi="Times New Roman" w:cs="Times New Roman"/>
              </w:rPr>
              <w:t>3</w:t>
            </w:r>
          </w:p>
        </w:tc>
      </w:tr>
      <w:tr w:rsidR="00FE2A1E" w:rsidRPr="00EB79CF" w:rsidTr="00C537A1">
        <w:trPr>
          <w:trHeight w:val="1120"/>
        </w:trPr>
        <w:tc>
          <w:tcPr>
            <w:tcW w:w="703" w:type="dxa"/>
          </w:tcPr>
          <w:p w:rsidR="00FE2A1E" w:rsidRPr="00EB79CF" w:rsidRDefault="00FE2A1E" w:rsidP="00FE2A1E">
            <w:pPr>
              <w:spacing w:line="273" w:lineRule="exact"/>
              <w:jc w:val="center"/>
              <w:rPr>
                <w:rFonts w:ascii="Times New Roman" w:eastAsia="Times New Roman" w:hAnsi="Times New Roman" w:cs="Times New Roman"/>
              </w:rPr>
            </w:pPr>
            <w:r w:rsidRPr="00EB79CF">
              <w:rPr>
                <w:rFonts w:ascii="Times New Roman" w:eastAsia="Times New Roman" w:hAnsi="Times New Roman" w:cs="Times New Roman"/>
              </w:rPr>
              <w:t>1</w:t>
            </w:r>
          </w:p>
        </w:tc>
        <w:tc>
          <w:tcPr>
            <w:tcW w:w="2837" w:type="dxa"/>
          </w:tcPr>
          <w:p w:rsidR="00FE2A1E" w:rsidRPr="00EB79CF" w:rsidRDefault="00FE2A1E" w:rsidP="003B42EA">
            <w:pPr>
              <w:ind w:left="114" w:right="1160"/>
              <w:rPr>
                <w:rFonts w:ascii="Times New Roman" w:eastAsia="Times New Roman" w:hAnsi="Times New Roman" w:cs="Times New Roman"/>
                <w:b/>
                <w:lang w:val="ru-RU"/>
              </w:rPr>
            </w:pPr>
            <w:proofErr w:type="gramStart"/>
            <w:r w:rsidRPr="00EB79CF">
              <w:rPr>
                <w:rFonts w:ascii="Times New Roman" w:eastAsia="Times New Roman" w:hAnsi="Times New Roman" w:cs="Times New Roman"/>
                <w:b/>
                <w:lang w:val="ru-RU"/>
              </w:rPr>
              <w:t xml:space="preserve">Терміни, </w:t>
            </w:r>
            <w:r w:rsidR="001A1E08"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які</w:t>
            </w:r>
            <w:proofErr w:type="gramEnd"/>
            <w:r w:rsidR="001A1E08"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вживаються</w:t>
            </w:r>
            <w:r w:rsidR="001A1E08"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в</w:t>
            </w:r>
          </w:p>
          <w:p w:rsidR="00FE2A1E" w:rsidRPr="00EB79CF" w:rsidRDefault="001A1E08" w:rsidP="003B42EA">
            <w:pPr>
              <w:ind w:left="114"/>
              <w:rPr>
                <w:rFonts w:ascii="Times New Roman" w:eastAsia="Times New Roman" w:hAnsi="Times New Roman" w:cs="Times New Roman"/>
                <w:b/>
                <w:lang w:val="ru-RU"/>
              </w:rPr>
            </w:pPr>
            <w:r w:rsidRPr="00EB79CF">
              <w:rPr>
                <w:rFonts w:ascii="Times New Roman" w:eastAsia="Times New Roman" w:hAnsi="Times New Roman" w:cs="Times New Roman"/>
                <w:b/>
                <w:lang w:val="ru-RU"/>
              </w:rPr>
              <w:t>т</w:t>
            </w:r>
            <w:r w:rsidR="00FE2A1E" w:rsidRPr="00EB79CF">
              <w:rPr>
                <w:rFonts w:ascii="Times New Roman" w:eastAsia="Times New Roman" w:hAnsi="Times New Roman" w:cs="Times New Roman"/>
                <w:b/>
                <w:lang w:val="ru-RU"/>
              </w:rPr>
              <w:t>ендерній</w:t>
            </w:r>
            <w:r w:rsidRPr="00EB79CF">
              <w:rPr>
                <w:rFonts w:ascii="Times New Roman" w:eastAsia="Times New Roman" w:hAnsi="Times New Roman" w:cs="Times New Roman"/>
                <w:b/>
                <w:lang w:val="ru-RU"/>
              </w:rPr>
              <w:t xml:space="preserve">   </w:t>
            </w:r>
            <w:r w:rsidR="00FE2A1E" w:rsidRPr="00EB79CF">
              <w:rPr>
                <w:rFonts w:ascii="Times New Roman" w:eastAsia="Times New Roman" w:hAnsi="Times New Roman" w:cs="Times New Roman"/>
                <w:b/>
                <w:lang w:val="ru-RU"/>
              </w:rPr>
              <w:t>документації</w:t>
            </w:r>
          </w:p>
        </w:tc>
        <w:tc>
          <w:tcPr>
            <w:tcW w:w="6380" w:type="dxa"/>
          </w:tcPr>
          <w:p w:rsidR="00C52BFC" w:rsidRPr="00EB79CF" w:rsidRDefault="00C52BFC" w:rsidP="00DB781B">
            <w:pPr>
              <w:spacing w:line="276" w:lineRule="exact"/>
              <w:ind w:left="117" w:right="171" w:firstLine="14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80887" w:rsidRPr="00EB79CF">
              <w:rPr>
                <w:rFonts w:ascii="Times New Roman" w:eastAsia="Times New Roman" w:hAnsi="Times New Roman" w:cs="Times New Roman"/>
                <w:lang w:val="ru-RU"/>
              </w:rPr>
              <w:t>,</w:t>
            </w:r>
            <w:r w:rsidRPr="00EB79CF">
              <w:rPr>
                <w:rFonts w:ascii="Times New Roman" w:eastAsia="Times New Roman" w:hAnsi="Times New Roman" w:cs="Times New Roman"/>
                <w:lang w:val="ru-RU"/>
              </w:rPr>
              <w:t xml:space="preserve"> </w:t>
            </w:r>
            <w:r w:rsidR="00580887" w:rsidRPr="00EB79CF">
              <w:rPr>
                <w:rFonts w:ascii="Times New Roman" w:eastAsia="Times New Roman" w:hAnsi="Times New Roman" w:cs="Times New Roman"/>
                <w:lang w:val="ru-RU"/>
              </w:rPr>
              <w:t xml:space="preserve">із змінами </w:t>
            </w:r>
            <w:r w:rsidRPr="00EB79CF">
              <w:rPr>
                <w:rFonts w:ascii="Times New Roman" w:eastAsia="Times New Roman" w:hAnsi="Times New Roman" w:cs="Times New Roman"/>
                <w:lang w:val="ru-RU"/>
              </w:rPr>
              <w:t>(далі — Особливості).</w:t>
            </w:r>
          </w:p>
          <w:p w:rsidR="00FE2A1E" w:rsidRPr="00EB79CF" w:rsidRDefault="00C52BFC" w:rsidP="00C52BFC">
            <w:pPr>
              <w:spacing w:line="276" w:lineRule="exact"/>
              <w:ind w:left="117" w:right="171" w:firstLine="14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Терміни, які використовуються в цій документації, вживаються у значенні, наведеному в Законі та Особливостях.</w:t>
            </w:r>
          </w:p>
        </w:tc>
      </w:tr>
      <w:tr w:rsidR="00FE2A1E" w:rsidRPr="00EB79CF" w:rsidTr="00C537A1">
        <w:trPr>
          <w:trHeight w:val="551"/>
        </w:trPr>
        <w:tc>
          <w:tcPr>
            <w:tcW w:w="703" w:type="dxa"/>
          </w:tcPr>
          <w:p w:rsidR="00FE2A1E" w:rsidRPr="00EB79CF" w:rsidRDefault="00FE2A1E" w:rsidP="00FE2A1E">
            <w:pPr>
              <w:spacing w:line="273" w:lineRule="exact"/>
              <w:jc w:val="center"/>
              <w:rPr>
                <w:rFonts w:ascii="Times New Roman" w:eastAsia="Times New Roman" w:hAnsi="Times New Roman" w:cs="Times New Roman"/>
              </w:rPr>
            </w:pPr>
            <w:r w:rsidRPr="00EB79CF">
              <w:rPr>
                <w:rFonts w:ascii="Times New Roman" w:eastAsia="Times New Roman" w:hAnsi="Times New Roman" w:cs="Times New Roman"/>
              </w:rPr>
              <w:t>2</w:t>
            </w:r>
          </w:p>
        </w:tc>
        <w:tc>
          <w:tcPr>
            <w:tcW w:w="2837" w:type="dxa"/>
          </w:tcPr>
          <w:p w:rsidR="00FE2A1E" w:rsidRPr="00EB79CF" w:rsidRDefault="00FE2A1E" w:rsidP="003B42EA">
            <w:pPr>
              <w:spacing w:line="265" w:lineRule="exact"/>
              <w:ind w:left="114"/>
              <w:rPr>
                <w:rFonts w:ascii="Times New Roman" w:eastAsia="Times New Roman" w:hAnsi="Times New Roman" w:cs="Times New Roman"/>
                <w:b/>
              </w:rPr>
            </w:pPr>
            <w:r w:rsidRPr="00EB79CF">
              <w:rPr>
                <w:rFonts w:ascii="Times New Roman" w:eastAsia="Times New Roman" w:hAnsi="Times New Roman" w:cs="Times New Roman"/>
                <w:b/>
              </w:rPr>
              <w:t>Інформаціяпро</w:t>
            </w:r>
          </w:p>
          <w:p w:rsidR="00FE2A1E" w:rsidRPr="00EB79CF" w:rsidRDefault="00FE2A1E" w:rsidP="003B42EA">
            <w:pPr>
              <w:spacing w:line="266" w:lineRule="exact"/>
              <w:ind w:left="114"/>
              <w:rPr>
                <w:rFonts w:ascii="Times New Roman" w:eastAsia="Times New Roman" w:hAnsi="Times New Roman" w:cs="Times New Roman"/>
                <w:b/>
              </w:rPr>
            </w:pPr>
            <w:r w:rsidRPr="00EB79CF">
              <w:rPr>
                <w:rFonts w:ascii="Times New Roman" w:eastAsia="Times New Roman" w:hAnsi="Times New Roman" w:cs="Times New Roman"/>
                <w:b/>
              </w:rPr>
              <w:t>замовникаторгів</w:t>
            </w:r>
          </w:p>
        </w:tc>
        <w:tc>
          <w:tcPr>
            <w:tcW w:w="6380" w:type="dxa"/>
          </w:tcPr>
          <w:p w:rsidR="00FE2A1E" w:rsidRPr="00EB79CF" w:rsidRDefault="00FE2A1E" w:rsidP="00FE2A1E">
            <w:pPr>
              <w:rPr>
                <w:rFonts w:ascii="Times New Roman" w:eastAsia="Times New Roman" w:hAnsi="Times New Roman" w:cs="Times New Roman"/>
              </w:rPr>
            </w:pPr>
          </w:p>
        </w:tc>
      </w:tr>
      <w:tr w:rsidR="009435A0" w:rsidRPr="00EB79CF" w:rsidTr="00C537A1">
        <w:trPr>
          <w:trHeight w:val="561"/>
        </w:trPr>
        <w:tc>
          <w:tcPr>
            <w:tcW w:w="703" w:type="dxa"/>
          </w:tcPr>
          <w:p w:rsidR="009435A0" w:rsidRPr="00EB79CF" w:rsidRDefault="009435A0" w:rsidP="009435A0">
            <w:pPr>
              <w:spacing w:line="273" w:lineRule="exact"/>
              <w:ind w:right="169"/>
              <w:jc w:val="center"/>
              <w:rPr>
                <w:rFonts w:ascii="Times New Roman" w:eastAsia="Times New Roman" w:hAnsi="Times New Roman" w:cs="Times New Roman"/>
              </w:rPr>
            </w:pPr>
            <w:r w:rsidRPr="00EB79CF">
              <w:rPr>
                <w:rFonts w:ascii="Times New Roman" w:eastAsia="Times New Roman" w:hAnsi="Times New Roman" w:cs="Times New Roman"/>
              </w:rPr>
              <w:t>2.1</w:t>
            </w:r>
          </w:p>
        </w:tc>
        <w:tc>
          <w:tcPr>
            <w:tcW w:w="2837" w:type="dxa"/>
          </w:tcPr>
          <w:p w:rsidR="009435A0" w:rsidRPr="00EB79CF" w:rsidRDefault="009435A0" w:rsidP="009435A0">
            <w:pPr>
              <w:spacing w:line="273" w:lineRule="exact"/>
              <w:ind w:left="114"/>
              <w:rPr>
                <w:rFonts w:ascii="Times New Roman" w:eastAsia="Times New Roman" w:hAnsi="Times New Roman" w:cs="Times New Roman"/>
              </w:rPr>
            </w:pPr>
            <w:r w:rsidRPr="00EB79CF">
              <w:rPr>
                <w:rFonts w:ascii="Times New Roman" w:eastAsia="Times New Roman" w:hAnsi="Times New Roman" w:cs="Times New Roman"/>
              </w:rPr>
              <w:t>Повненайменування</w:t>
            </w:r>
          </w:p>
        </w:tc>
        <w:tc>
          <w:tcPr>
            <w:tcW w:w="6380" w:type="dxa"/>
          </w:tcPr>
          <w:p w:rsidR="00E41453" w:rsidRPr="00EB79CF" w:rsidRDefault="00D93682" w:rsidP="00D93682">
            <w:pPr>
              <w:pBdr>
                <w:top w:val="nil"/>
                <w:left w:val="nil"/>
                <w:bottom w:val="nil"/>
                <w:right w:val="nil"/>
                <w:between w:val="nil"/>
              </w:pBdr>
              <w:jc w:val="both"/>
              <w:rPr>
                <w:rFonts w:ascii="Times New Roman" w:eastAsia="Times New Roman" w:hAnsi="Times New Roman" w:cs="Times New Roman"/>
                <w:color w:val="000000" w:themeColor="text1"/>
                <w:lang w:val="ru-RU"/>
              </w:rPr>
            </w:pPr>
            <w:r w:rsidRPr="00EB79CF">
              <w:rPr>
                <w:rFonts w:ascii="Times New Roman" w:eastAsia="Times New Roman" w:hAnsi="Times New Roman" w:cs="Times New Roman"/>
                <w:color w:val="000000" w:themeColor="text1"/>
                <w:lang w:val="ru-RU"/>
              </w:rPr>
              <w:t xml:space="preserve">Гатненська сільська рада Фастівського району </w:t>
            </w:r>
          </w:p>
          <w:p w:rsidR="00D93682" w:rsidRPr="00EB79CF" w:rsidRDefault="00D93682" w:rsidP="00D93682">
            <w:pPr>
              <w:pBdr>
                <w:top w:val="nil"/>
                <w:left w:val="nil"/>
                <w:bottom w:val="nil"/>
                <w:right w:val="nil"/>
                <w:between w:val="nil"/>
              </w:pBdr>
              <w:jc w:val="both"/>
              <w:rPr>
                <w:rFonts w:ascii="Times New Roman" w:eastAsia="Times New Roman" w:hAnsi="Times New Roman" w:cs="Times New Roman"/>
                <w:color w:val="000000" w:themeColor="text1"/>
                <w:lang w:val="ru-RU"/>
              </w:rPr>
            </w:pPr>
            <w:r w:rsidRPr="00EB79CF">
              <w:rPr>
                <w:rFonts w:ascii="Times New Roman" w:eastAsia="Times New Roman" w:hAnsi="Times New Roman" w:cs="Times New Roman"/>
                <w:color w:val="000000" w:themeColor="text1"/>
                <w:lang w:val="ru-RU"/>
              </w:rPr>
              <w:t>Київської області</w:t>
            </w:r>
          </w:p>
          <w:p w:rsidR="009435A0" w:rsidRPr="00EB79CF" w:rsidRDefault="009C4A72" w:rsidP="00D93682">
            <w:pPr>
              <w:jc w:val="both"/>
              <w:rPr>
                <w:rFonts w:ascii="Times New Roman" w:hAnsi="Times New Roman" w:cs="Times New Roman"/>
                <w:color w:val="000000"/>
                <w:lang w:val="uk-UA"/>
              </w:rPr>
            </w:pPr>
            <w:r w:rsidRPr="00EB79CF">
              <w:rPr>
                <w:rFonts w:ascii="Times New Roman" w:hAnsi="Times New Roman" w:cs="Times New Roman"/>
                <w:color w:val="000000"/>
                <w:lang w:val="uk-UA"/>
              </w:rPr>
              <w:t>ЄДРПОУ: 04358508</w:t>
            </w:r>
          </w:p>
        </w:tc>
      </w:tr>
      <w:tr w:rsidR="009435A0" w:rsidRPr="00EB79CF" w:rsidTr="00C537A1">
        <w:trPr>
          <w:trHeight w:val="427"/>
        </w:trPr>
        <w:tc>
          <w:tcPr>
            <w:tcW w:w="703" w:type="dxa"/>
          </w:tcPr>
          <w:p w:rsidR="009435A0" w:rsidRPr="00EB79CF" w:rsidRDefault="009435A0" w:rsidP="009435A0">
            <w:pPr>
              <w:spacing w:line="273" w:lineRule="exact"/>
              <w:ind w:right="169"/>
              <w:jc w:val="center"/>
              <w:rPr>
                <w:rFonts w:ascii="Times New Roman" w:eastAsia="Times New Roman" w:hAnsi="Times New Roman" w:cs="Times New Roman"/>
              </w:rPr>
            </w:pPr>
            <w:r w:rsidRPr="00EB79CF">
              <w:rPr>
                <w:rFonts w:ascii="Times New Roman" w:eastAsia="Times New Roman" w:hAnsi="Times New Roman" w:cs="Times New Roman"/>
              </w:rPr>
              <w:t>2.2</w:t>
            </w:r>
          </w:p>
        </w:tc>
        <w:tc>
          <w:tcPr>
            <w:tcW w:w="2837" w:type="dxa"/>
          </w:tcPr>
          <w:p w:rsidR="009435A0" w:rsidRPr="00EB79CF" w:rsidRDefault="009435A0" w:rsidP="009435A0">
            <w:pPr>
              <w:spacing w:line="273" w:lineRule="exact"/>
              <w:ind w:left="114"/>
              <w:rPr>
                <w:rFonts w:ascii="Times New Roman" w:eastAsia="Times New Roman" w:hAnsi="Times New Roman" w:cs="Times New Roman"/>
              </w:rPr>
            </w:pPr>
            <w:r w:rsidRPr="00EB79CF">
              <w:rPr>
                <w:rFonts w:ascii="Times New Roman" w:eastAsia="Times New Roman" w:hAnsi="Times New Roman" w:cs="Times New Roman"/>
              </w:rPr>
              <w:t>Місцезнаходження</w:t>
            </w:r>
          </w:p>
        </w:tc>
        <w:tc>
          <w:tcPr>
            <w:tcW w:w="6380" w:type="dxa"/>
          </w:tcPr>
          <w:p w:rsidR="009435A0" w:rsidRPr="00EB79CF" w:rsidRDefault="00D93682" w:rsidP="009435A0">
            <w:pPr>
              <w:jc w:val="both"/>
              <w:rPr>
                <w:rFonts w:ascii="Times New Roman" w:hAnsi="Times New Roman" w:cs="Times New Roman"/>
                <w:color w:val="000000"/>
                <w:lang w:val="ru-RU"/>
              </w:rPr>
            </w:pPr>
            <w:r w:rsidRPr="00EB79CF">
              <w:rPr>
                <w:rFonts w:ascii="Times New Roman" w:eastAsia="Times New Roman" w:hAnsi="Times New Roman" w:cs="Times New Roman"/>
                <w:color w:val="000000"/>
                <w:lang w:val="ru-RU"/>
              </w:rPr>
              <w:t>08160, Київська обл., Фастівський район, село Гатне, вулиця Київська, будинок 138</w:t>
            </w:r>
          </w:p>
        </w:tc>
      </w:tr>
      <w:tr w:rsidR="009435A0" w:rsidRPr="00EB79CF" w:rsidTr="00C537A1">
        <w:trPr>
          <w:trHeight w:val="951"/>
        </w:trPr>
        <w:tc>
          <w:tcPr>
            <w:tcW w:w="703" w:type="dxa"/>
          </w:tcPr>
          <w:p w:rsidR="009435A0" w:rsidRPr="00EB79CF" w:rsidRDefault="009435A0" w:rsidP="009435A0">
            <w:pPr>
              <w:spacing w:line="261" w:lineRule="exact"/>
              <w:ind w:right="169"/>
              <w:jc w:val="center"/>
              <w:rPr>
                <w:rFonts w:ascii="Times New Roman" w:eastAsia="Times New Roman" w:hAnsi="Times New Roman" w:cs="Times New Roman"/>
              </w:rPr>
            </w:pPr>
            <w:r w:rsidRPr="00EB79CF">
              <w:rPr>
                <w:rFonts w:ascii="Times New Roman" w:eastAsia="Times New Roman" w:hAnsi="Times New Roman" w:cs="Times New Roman"/>
              </w:rPr>
              <w:t>2.3</w:t>
            </w:r>
          </w:p>
        </w:tc>
        <w:tc>
          <w:tcPr>
            <w:tcW w:w="2837" w:type="dxa"/>
          </w:tcPr>
          <w:p w:rsidR="009435A0" w:rsidRPr="00EB79CF" w:rsidRDefault="009435A0" w:rsidP="009435A0">
            <w:pPr>
              <w:spacing w:line="223" w:lineRule="auto"/>
              <w:ind w:left="114" w:right="139"/>
              <w:rPr>
                <w:rFonts w:ascii="Times New Roman" w:eastAsia="Times New Roman" w:hAnsi="Times New Roman" w:cs="Times New Roman"/>
                <w:lang w:val="ru-RU"/>
              </w:rPr>
            </w:pPr>
            <w:r w:rsidRPr="00EB79CF">
              <w:rPr>
                <w:rFonts w:ascii="Times New Roman" w:eastAsia="Times New Roman" w:hAnsi="Times New Roman" w:cs="Times New Roman"/>
                <w:lang w:val="ru-RU"/>
              </w:rPr>
              <w:t>Посадова особа Замовника, уповноважена здійснювати зв'язок з Учасниками</w:t>
            </w:r>
          </w:p>
        </w:tc>
        <w:tc>
          <w:tcPr>
            <w:tcW w:w="6380" w:type="dxa"/>
          </w:tcPr>
          <w:p w:rsidR="00DB15F9" w:rsidRPr="00EB79CF" w:rsidRDefault="00DB15F9" w:rsidP="00DB15F9">
            <w:pPr>
              <w:pBdr>
                <w:top w:val="nil"/>
                <w:left w:val="nil"/>
                <w:bottom w:val="nil"/>
                <w:right w:val="nil"/>
                <w:between w:val="nil"/>
              </w:pBdr>
              <w:jc w:val="both"/>
              <w:rPr>
                <w:rFonts w:ascii="Times New Roman" w:eastAsia="Times New Roman" w:hAnsi="Times New Roman" w:cs="Times New Roman"/>
                <w:color w:val="000000"/>
                <w:lang w:val="ru-RU"/>
              </w:rPr>
            </w:pPr>
            <w:r w:rsidRPr="00EB79CF">
              <w:rPr>
                <w:rFonts w:ascii="Times New Roman" w:eastAsia="Times New Roman" w:hAnsi="Times New Roman" w:cs="Times New Roman"/>
                <w:color w:val="000000"/>
                <w:lang w:val="ru-RU"/>
              </w:rPr>
              <w:t>Уповноважена особа</w:t>
            </w:r>
            <w:r w:rsidRPr="00EB79CF">
              <w:rPr>
                <w:rFonts w:ascii="Times New Roman" w:eastAsia="Times New Roman" w:hAnsi="Times New Roman" w:cs="Times New Roman"/>
                <w:color w:val="000000"/>
                <w:lang w:val="uk-UA"/>
              </w:rPr>
              <w:t xml:space="preserve"> </w:t>
            </w:r>
            <w:r w:rsidRPr="00EB79CF">
              <w:rPr>
                <w:rFonts w:ascii="Times New Roman" w:eastAsia="Times New Roman" w:hAnsi="Times New Roman" w:cs="Times New Roman"/>
                <w:color w:val="000000"/>
                <w:lang w:val="ru-RU"/>
              </w:rPr>
              <w:t xml:space="preserve">Биховченко Іван Іванович; </w:t>
            </w:r>
          </w:p>
          <w:p w:rsidR="009435A0" w:rsidRPr="00EB79CF" w:rsidRDefault="00DB15F9" w:rsidP="00DB15F9">
            <w:pPr>
              <w:keepNext/>
              <w:keepLines/>
              <w:jc w:val="both"/>
              <w:outlineLvl w:val="0"/>
              <w:rPr>
                <w:rFonts w:ascii="Times New Roman" w:hAnsi="Times New Roman" w:cs="Times New Roman"/>
                <w:color w:val="000000"/>
                <w:lang w:val="uk-UA"/>
              </w:rPr>
            </w:pPr>
            <w:r w:rsidRPr="00EB79CF">
              <w:rPr>
                <w:rFonts w:ascii="Times New Roman" w:eastAsia="Times New Roman" w:hAnsi="Times New Roman" w:cs="Times New Roman"/>
                <w:color w:val="000000"/>
              </w:rPr>
              <w:t>телефон: +38 (067) 261-37-15</w:t>
            </w:r>
          </w:p>
        </w:tc>
      </w:tr>
      <w:tr w:rsidR="00FE2A1E" w:rsidRPr="00EB79CF" w:rsidTr="00C537A1">
        <w:trPr>
          <w:trHeight w:val="458"/>
        </w:trPr>
        <w:tc>
          <w:tcPr>
            <w:tcW w:w="703" w:type="dxa"/>
          </w:tcPr>
          <w:p w:rsidR="00FE2A1E" w:rsidRPr="00EB79CF" w:rsidRDefault="00FE2A1E" w:rsidP="00FE2A1E">
            <w:pPr>
              <w:spacing w:line="273" w:lineRule="exact"/>
              <w:jc w:val="center"/>
              <w:rPr>
                <w:rFonts w:ascii="Times New Roman" w:eastAsia="Times New Roman" w:hAnsi="Times New Roman" w:cs="Times New Roman"/>
              </w:rPr>
            </w:pPr>
            <w:r w:rsidRPr="00EB79CF">
              <w:rPr>
                <w:rFonts w:ascii="Times New Roman" w:eastAsia="Times New Roman" w:hAnsi="Times New Roman" w:cs="Times New Roman"/>
              </w:rPr>
              <w:t>3</w:t>
            </w:r>
          </w:p>
        </w:tc>
        <w:tc>
          <w:tcPr>
            <w:tcW w:w="2837" w:type="dxa"/>
          </w:tcPr>
          <w:p w:rsidR="00FE2A1E" w:rsidRPr="00EB79CF" w:rsidRDefault="00FE2A1E" w:rsidP="005431F5">
            <w:pPr>
              <w:spacing w:line="273" w:lineRule="exact"/>
              <w:ind w:left="114"/>
              <w:rPr>
                <w:rFonts w:ascii="Times New Roman" w:eastAsia="Times New Roman" w:hAnsi="Times New Roman" w:cs="Times New Roman"/>
                <w:b/>
              </w:rPr>
            </w:pPr>
            <w:r w:rsidRPr="00EB79CF">
              <w:rPr>
                <w:rFonts w:ascii="Times New Roman" w:eastAsia="Times New Roman" w:hAnsi="Times New Roman" w:cs="Times New Roman"/>
                <w:b/>
              </w:rPr>
              <w:t>Процедуразакупівлі</w:t>
            </w:r>
          </w:p>
        </w:tc>
        <w:tc>
          <w:tcPr>
            <w:tcW w:w="6380" w:type="dxa"/>
          </w:tcPr>
          <w:p w:rsidR="00FE2A1E" w:rsidRPr="00EB79CF" w:rsidRDefault="00431320" w:rsidP="005431F5">
            <w:pPr>
              <w:spacing w:line="273" w:lineRule="exact"/>
              <w:ind w:left="117"/>
              <w:jc w:val="both"/>
              <w:rPr>
                <w:rFonts w:ascii="Times New Roman" w:eastAsia="Times New Roman" w:hAnsi="Times New Roman" w:cs="Times New Roman"/>
              </w:rPr>
            </w:pPr>
            <w:r w:rsidRPr="00EB79CF">
              <w:rPr>
                <w:rFonts w:ascii="Times New Roman" w:eastAsia="Times New Roman" w:hAnsi="Times New Roman" w:cs="Times New Roman"/>
              </w:rPr>
              <w:t>В</w:t>
            </w:r>
            <w:r w:rsidR="00FE2A1E" w:rsidRPr="00EB79CF">
              <w:rPr>
                <w:rFonts w:ascii="Times New Roman" w:eastAsia="Times New Roman" w:hAnsi="Times New Roman" w:cs="Times New Roman"/>
              </w:rPr>
              <w:t>ідкриті</w:t>
            </w:r>
            <w:r w:rsidR="000F02B1" w:rsidRPr="00EB79CF">
              <w:rPr>
                <w:rFonts w:ascii="Times New Roman" w:eastAsia="Times New Roman" w:hAnsi="Times New Roman" w:cs="Times New Roman"/>
                <w:lang w:val="uk-UA"/>
              </w:rPr>
              <w:t xml:space="preserve"> </w:t>
            </w:r>
            <w:r w:rsidR="00FE2A1E" w:rsidRPr="00EB79CF">
              <w:rPr>
                <w:rFonts w:ascii="Times New Roman" w:eastAsia="Times New Roman" w:hAnsi="Times New Roman" w:cs="Times New Roman"/>
              </w:rPr>
              <w:t>торги</w:t>
            </w:r>
            <w:r w:rsidR="00A96C5C" w:rsidRPr="00EB79CF">
              <w:rPr>
                <w:rFonts w:ascii="Times New Roman" w:eastAsia="Times New Roman" w:hAnsi="Times New Roman" w:cs="Times New Roman"/>
              </w:rPr>
              <w:t xml:space="preserve"> з особливостями</w:t>
            </w:r>
          </w:p>
        </w:tc>
      </w:tr>
      <w:tr w:rsidR="00FE2A1E" w:rsidRPr="00EB79CF" w:rsidTr="00C537A1">
        <w:trPr>
          <w:trHeight w:val="554"/>
        </w:trPr>
        <w:tc>
          <w:tcPr>
            <w:tcW w:w="703" w:type="dxa"/>
          </w:tcPr>
          <w:p w:rsidR="00FE2A1E" w:rsidRPr="00EB79CF" w:rsidRDefault="00FE2A1E" w:rsidP="00FE2A1E">
            <w:pPr>
              <w:spacing w:line="275" w:lineRule="exact"/>
              <w:jc w:val="center"/>
              <w:rPr>
                <w:rFonts w:ascii="Times New Roman" w:eastAsia="Times New Roman" w:hAnsi="Times New Roman" w:cs="Times New Roman"/>
              </w:rPr>
            </w:pPr>
            <w:r w:rsidRPr="00EB79CF">
              <w:rPr>
                <w:rFonts w:ascii="Times New Roman" w:eastAsia="Times New Roman" w:hAnsi="Times New Roman" w:cs="Times New Roman"/>
              </w:rPr>
              <w:t>4</w:t>
            </w:r>
          </w:p>
        </w:tc>
        <w:tc>
          <w:tcPr>
            <w:tcW w:w="2837" w:type="dxa"/>
          </w:tcPr>
          <w:p w:rsidR="00172BE5" w:rsidRPr="00EB79CF" w:rsidRDefault="00FE2A1E" w:rsidP="005431F5">
            <w:pPr>
              <w:spacing w:line="276" w:lineRule="exact"/>
              <w:ind w:left="114" w:right="745"/>
              <w:rPr>
                <w:rFonts w:ascii="Times New Roman" w:eastAsia="Times New Roman" w:hAnsi="Times New Roman" w:cs="Times New Roman"/>
                <w:b/>
              </w:rPr>
            </w:pPr>
            <w:r w:rsidRPr="00EB79CF">
              <w:rPr>
                <w:rFonts w:ascii="Times New Roman" w:eastAsia="Times New Roman" w:hAnsi="Times New Roman" w:cs="Times New Roman"/>
                <w:b/>
              </w:rPr>
              <w:t>Інформація пропредмет</w:t>
            </w:r>
          </w:p>
          <w:p w:rsidR="00FE2A1E" w:rsidRPr="00EB79CF" w:rsidRDefault="00FE2A1E" w:rsidP="005431F5">
            <w:pPr>
              <w:spacing w:line="276" w:lineRule="exact"/>
              <w:ind w:left="114" w:right="745"/>
              <w:rPr>
                <w:rFonts w:ascii="Times New Roman" w:eastAsia="Times New Roman" w:hAnsi="Times New Roman" w:cs="Times New Roman"/>
                <w:b/>
              </w:rPr>
            </w:pPr>
            <w:r w:rsidRPr="00EB79CF">
              <w:rPr>
                <w:rFonts w:ascii="Times New Roman" w:eastAsia="Times New Roman" w:hAnsi="Times New Roman" w:cs="Times New Roman"/>
                <w:b/>
              </w:rPr>
              <w:t>закупівлі</w:t>
            </w:r>
          </w:p>
        </w:tc>
        <w:tc>
          <w:tcPr>
            <w:tcW w:w="6380" w:type="dxa"/>
          </w:tcPr>
          <w:p w:rsidR="00FE2A1E" w:rsidRPr="00EB79CF" w:rsidRDefault="00FE2A1E" w:rsidP="005431F5">
            <w:pPr>
              <w:ind w:left="117"/>
              <w:jc w:val="both"/>
              <w:rPr>
                <w:rFonts w:ascii="Times New Roman" w:eastAsia="Times New Roman" w:hAnsi="Times New Roman" w:cs="Times New Roman"/>
              </w:rPr>
            </w:pPr>
          </w:p>
        </w:tc>
      </w:tr>
      <w:tr w:rsidR="00FE2A1E" w:rsidRPr="00EB79CF" w:rsidTr="00C537A1">
        <w:trPr>
          <w:trHeight w:val="1103"/>
        </w:trPr>
        <w:tc>
          <w:tcPr>
            <w:tcW w:w="703" w:type="dxa"/>
          </w:tcPr>
          <w:p w:rsidR="00FE2A1E" w:rsidRPr="00EB79CF" w:rsidRDefault="00FE2A1E" w:rsidP="008901B8">
            <w:pPr>
              <w:spacing w:line="270" w:lineRule="exact"/>
              <w:ind w:right="169"/>
              <w:jc w:val="center"/>
              <w:rPr>
                <w:rFonts w:ascii="Times New Roman" w:eastAsia="Times New Roman" w:hAnsi="Times New Roman" w:cs="Times New Roman"/>
              </w:rPr>
            </w:pPr>
            <w:r w:rsidRPr="00EB79CF">
              <w:rPr>
                <w:rFonts w:ascii="Times New Roman" w:eastAsia="Times New Roman" w:hAnsi="Times New Roman" w:cs="Times New Roman"/>
              </w:rPr>
              <w:t>4.1</w:t>
            </w:r>
          </w:p>
        </w:tc>
        <w:tc>
          <w:tcPr>
            <w:tcW w:w="2837" w:type="dxa"/>
          </w:tcPr>
          <w:p w:rsidR="00172BE5" w:rsidRPr="00EB79CF" w:rsidRDefault="005431F5" w:rsidP="005431F5">
            <w:pPr>
              <w:spacing w:line="270" w:lineRule="exact"/>
              <w:ind w:left="114"/>
              <w:rPr>
                <w:rFonts w:ascii="Times New Roman" w:eastAsia="Times New Roman" w:hAnsi="Times New Roman" w:cs="Times New Roman"/>
              </w:rPr>
            </w:pPr>
            <w:r w:rsidRPr="00EB79CF">
              <w:rPr>
                <w:rFonts w:ascii="Times New Roman" w:eastAsia="Times New Roman" w:hAnsi="Times New Roman" w:cs="Times New Roman"/>
              </w:rPr>
              <w:t>Н</w:t>
            </w:r>
            <w:r w:rsidR="00FE2A1E" w:rsidRPr="00EB79CF">
              <w:rPr>
                <w:rFonts w:ascii="Times New Roman" w:eastAsia="Times New Roman" w:hAnsi="Times New Roman" w:cs="Times New Roman"/>
              </w:rPr>
              <w:t>азва</w:t>
            </w:r>
          </w:p>
          <w:p w:rsidR="00172BE5" w:rsidRPr="00EB79CF" w:rsidRDefault="00172BE5" w:rsidP="005431F5">
            <w:pPr>
              <w:spacing w:line="270" w:lineRule="exact"/>
              <w:ind w:left="114"/>
              <w:rPr>
                <w:rFonts w:ascii="Times New Roman" w:eastAsia="Times New Roman" w:hAnsi="Times New Roman" w:cs="Times New Roman"/>
                <w:lang w:val="uk-UA"/>
              </w:rPr>
            </w:pPr>
            <w:r w:rsidRPr="00EB79CF">
              <w:rPr>
                <w:rFonts w:ascii="Times New Roman" w:eastAsia="Times New Roman" w:hAnsi="Times New Roman" w:cs="Times New Roman"/>
                <w:lang w:val="uk-UA"/>
              </w:rPr>
              <w:t>п</w:t>
            </w:r>
            <w:r w:rsidR="00FE2A1E" w:rsidRPr="00EB79CF">
              <w:rPr>
                <w:rFonts w:ascii="Times New Roman" w:eastAsia="Times New Roman" w:hAnsi="Times New Roman" w:cs="Times New Roman"/>
              </w:rPr>
              <w:t>редмет</w:t>
            </w:r>
            <w:r w:rsidRPr="00EB79CF">
              <w:rPr>
                <w:rFonts w:ascii="Times New Roman" w:eastAsia="Times New Roman" w:hAnsi="Times New Roman" w:cs="Times New Roman"/>
                <w:lang w:val="uk-UA"/>
              </w:rPr>
              <w:t>у</w:t>
            </w:r>
          </w:p>
          <w:p w:rsidR="00FE2A1E" w:rsidRPr="00EB79CF" w:rsidRDefault="00FE2A1E" w:rsidP="005431F5">
            <w:pPr>
              <w:spacing w:line="270" w:lineRule="exact"/>
              <w:ind w:left="114"/>
              <w:rPr>
                <w:rFonts w:ascii="Times New Roman" w:eastAsia="Times New Roman" w:hAnsi="Times New Roman" w:cs="Times New Roman"/>
              </w:rPr>
            </w:pPr>
            <w:r w:rsidRPr="00EB79CF">
              <w:rPr>
                <w:rFonts w:ascii="Times New Roman" w:eastAsia="Times New Roman" w:hAnsi="Times New Roman" w:cs="Times New Roman"/>
              </w:rPr>
              <w:t>закупівлі</w:t>
            </w:r>
          </w:p>
        </w:tc>
        <w:tc>
          <w:tcPr>
            <w:tcW w:w="6380" w:type="dxa"/>
          </w:tcPr>
          <w:p w:rsidR="007F0024" w:rsidRPr="00EB79CF" w:rsidRDefault="001E565C" w:rsidP="007F0024">
            <w:pPr>
              <w:jc w:val="both"/>
              <w:rPr>
                <w:rFonts w:ascii="Times New Roman" w:hAnsi="Times New Roman" w:cs="Times New Roman"/>
                <w:lang w:val="uk-UA"/>
              </w:rPr>
            </w:pPr>
            <w:r w:rsidRPr="00EB79CF">
              <w:rPr>
                <w:rFonts w:ascii="Times New Roman" w:hAnsi="Times New Roman" w:cs="Times New Roman"/>
              </w:rPr>
              <w:t xml:space="preserve">45230000-8 </w:t>
            </w:r>
            <w:r w:rsidRPr="00EB79CF">
              <w:rPr>
                <w:rFonts w:ascii="Times New Roman" w:hAnsi="Times New Roman" w:cs="Times New Roman"/>
                <w:lang w:val="ru-RU"/>
              </w:rPr>
              <w:t>Будівництво</w:t>
            </w:r>
            <w:r w:rsidRPr="00EB79CF">
              <w:rPr>
                <w:rFonts w:ascii="Times New Roman" w:hAnsi="Times New Roman" w:cs="Times New Roman"/>
              </w:rPr>
              <w:t xml:space="preserve"> </w:t>
            </w:r>
            <w:r w:rsidRPr="00EB79CF">
              <w:rPr>
                <w:rFonts w:ascii="Times New Roman" w:hAnsi="Times New Roman" w:cs="Times New Roman"/>
                <w:lang w:val="ru-RU"/>
              </w:rPr>
              <w:t>трубопроводів</w:t>
            </w:r>
            <w:r w:rsidRPr="00EB79CF">
              <w:rPr>
                <w:rFonts w:ascii="Times New Roman" w:hAnsi="Times New Roman" w:cs="Times New Roman"/>
              </w:rPr>
              <w:t xml:space="preserve">, </w:t>
            </w:r>
            <w:r w:rsidRPr="00EB79CF">
              <w:rPr>
                <w:rFonts w:ascii="Times New Roman" w:hAnsi="Times New Roman" w:cs="Times New Roman"/>
                <w:lang w:val="ru-RU"/>
              </w:rPr>
              <w:t>ліній</w:t>
            </w:r>
            <w:r w:rsidRPr="00EB79CF">
              <w:rPr>
                <w:rFonts w:ascii="Times New Roman" w:hAnsi="Times New Roman" w:cs="Times New Roman"/>
              </w:rPr>
              <w:t xml:space="preserve"> </w:t>
            </w:r>
            <w:r w:rsidRPr="00EB79CF">
              <w:rPr>
                <w:rFonts w:ascii="Times New Roman" w:hAnsi="Times New Roman" w:cs="Times New Roman"/>
                <w:lang w:val="ru-RU"/>
              </w:rPr>
              <w:t>зв</w:t>
            </w:r>
            <w:r w:rsidRPr="00EB79CF">
              <w:rPr>
                <w:rFonts w:ascii="Times New Roman" w:hAnsi="Times New Roman" w:cs="Times New Roman"/>
              </w:rPr>
              <w:t>’</w:t>
            </w:r>
            <w:r w:rsidRPr="00EB79CF">
              <w:rPr>
                <w:rFonts w:ascii="Times New Roman" w:hAnsi="Times New Roman" w:cs="Times New Roman"/>
                <w:lang w:val="ru-RU"/>
              </w:rPr>
              <w:t>язку</w:t>
            </w:r>
            <w:r w:rsidRPr="00EB79CF">
              <w:rPr>
                <w:rFonts w:ascii="Times New Roman" w:hAnsi="Times New Roman" w:cs="Times New Roman"/>
              </w:rPr>
              <w:t xml:space="preserve"> </w:t>
            </w:r>
            <w:r w:rsidRPr="00EB79CF">
              <w:rPr>
                <w:rFonts w:ascii="Times New Roman" w:hAnsi="Times New Roman" w:cs="Times New Roman"/>
                <w:lang w:val="ru-RU"/>
              </w:rPr>
              <w:t>та</w:t>
            </w:r>
            <w:r w:rsidRPr="00EB79CF">
              <w:rPr>
                <w:rFonts w:ascii="Times New Roman" w:hAnsi="Times New Roman" w:cs="Times New Roman"/>
              </w:rPr>
              <w:t xml:space="preserve"> </w:t>
            </w:r>
            <w:r w:rsidRPr="00EB79CF">
              <w:rPr>
                <w:rFonts w:ascii="Times New Roman" w:hAnsi="Times New Roman" w:cs="Times New Roman"/>
                <w:lang w:val="ru-RU"/>
              </w:rPr>
              <w:t>електропередач</w:t>
            </w:r>
            <w:r w:rsidRPr="00EB79CF">
              <w:rPr>
                <w:rFonts w:ascii="Times New Roman" w:hAnsi="Times New Roman" w:cs="Times New Roman"/>
              </w:rPr>
              <w:t xml:space="preserve">, </w:t>
            </w:r>
            <w:r w:rsidRPr="00EB79CF">
              <w:rPr>
                <w:rFonts w:ascii="Times New Roman" w:hAnsi="Times New Roman" w:cs="Times New Roman"/>
                <w:lang w:val="ru-RU"/>
              </w:rPr>
              <w:t>шосе</w:t>
            </w:r>
            <w:r w:rsidRPr="00EB79CF">
              <w:rPr>
                <w:rFonts w:ascii="Times New Roman" w:hAnsi="Times New Roman" w:cs="Times New Roman"/>
              </w:rPr>
              <w:t xml:space="preserve">, </w:t>
            </w:r>
            <w:r w:rsidRPr="00EB79CF">
              <w:rPr>
                <w:rFonts w:ascii="Times New Roman" w:hAnsi="Times New Roman" w:cs="Times New Roman"/>
                <w:lang w:val="ru-RU"/>
              </w:rPr>
              <w:t>доріг</w:t>
            </w:r>
            <w:r w:rsidRPr="00EB79CF">
              <w:rPr>
                <w:rFonts w:ascii="Times New Roman" w:hAnsi="Times New Roman" w:cs="Times New Roman"/>
              </w:rPr>
              <w:t xml:space="preserve">, </w:t>
            </w:r>
            <w:r w:rsidRPr="00EB79CF">
              <w:rPr>
                <w:rFonts w:ascii="Times New Roman" w:hAnsi="Times New Roman" w:cs="Times New Roman"/>
                <w:lang w:val="ru-RU"/>
              </w:rPr>
              <w:t>аеродромів</w:t>
            </w:r>
            <w:r w:rsidRPr="00EB79CF">
              <w:rPr>
                <w:rFonts w:ascii="Times New Roman" w:hAnsi="Times New Roman" w:cs="Times New Roman"/>
              </w:rPr>
              <w:t xml:space="preserve"> </w:t>
            </w:r>
            <w:r w:rsidRPr="00EB79CF">
              <w:rPr>
                <w:rFonts w:ascii="Times New Roman" w:hAnsi="Times New Roman" w:cs="Times New Roman"/>
                <w:lang w:val="ru-RU"/>
              </w:rPr>
              <w:t>і</w:t>
            </w:r>
            <w:r w:rsidRPr="00EB79CF">
              <w:rPr>
                <w:rFonts w:ascii="Times New Roman" w:hAnsi="Times New Roman" w:cs="Times New Roman"/>
              </w:rPr>
              <w:t xml:space="preserve"> </w:t>
            </w:r>
            <w:r w:rsidRPr="00EB79CF">
              <w:rPr>
                <w:rFonts w:ascii="Times New Roman" w:hAnsi="Times New Roman" w:cs="Times New Roman"/>
                <w:lang w:val="ru-RU"/>
              </w:rPr>
              <w:t>залізничних</w:t>
            </w:r>
            <w:r w:rsidRPr="00EB79CF">
              <w:rPr>
                <w:rFonts w:ascii="Times New Roman" w:hAnsi="Times New Roman" w:cs="Times New Roman"/>
              </w:rPr>
              <w:t xml:space="preserve"> </w:t>
            </w:r>
            <w:r w:rsidRPr="00EB79CF">
              <w:rPr>
                <w:rFonts w:ascii="Times New Roman" w:hAnsi="Times New Roman" w:cs="Times New Roman"/>
                <w:lang w:val="ru-RU"/>
              </w:rPr>
              <w:t>доріг</w:t>
            </w:r>
            <w:r w:rsidRPr="00EB79CF">
              <w:rPr>
                <w:rFonts w:ascii="Times New Roman" w:hAnsi="Times New Roman" w:cs="Times New Roman"/>
              </w:rPr>
              <w:t xml:space="preserve">; </w:t>
            </w:r>
            <w:r w:rsidRPr="00EB79CF">
              <w:rPr>
                <w:rFonts w:ascii="Times New Roman" w:hAnsi="Times New Roman" w:cs="Times New Roman"/>
                <w:lang w:val="ru-RU"/>
              </w:rPr>
              <w:t>вирівнювання</w:t>
            </w:r>
            <w:r w:rsidRPr="00EB79CF">
              <w:rPr>
                <w:rFonts w:ascii="Times New Roman" w:hAnsi="Times New Roman" w:cs="Times New Roman"/>
              </w:rPr>
              <w:t xml:space="preserve"> </w:t>
            </w:r>
            <w:r w:rsidRPr="00EB79CF">
              <w:rPr>
                <w:rFonts w:ascii="Times New Roman" w:hAnsi="Times New Roman" w:cs="Times New Roman"/>
                <w:lang w:val="ru-RU"/>
              </w:rPr>
              <w:t>поверхонь</w:t>
            </w:r>
            <w:r w:rsidRPr="00EB79CF">
              <w:rPr>
                <w:rFonts w:ascii="Times New Roman" w:hAnsi="Times New Roman" w:cs="Times New Roman"/>
                <w:lang w:val="uk-UA"/>
              </w:rPr>
              <w:t xml:space="preserve"> </w:t>
            </w:r>
            <w:r w:rsidRPr="00EB79CF">
              <w:rPr>
                <w:rFonts w:ascii="Times New Roman" w:hAnsi="Times New Roman" w:cs="Times New Roman"/>
              </w:rPr>
              <w:t>(</w:t>
            </w:r>
            <w:r w:rsidRPr="00EB79CF">
              <w:rPr>
                <w:rFonts w:ascii="Times New Roman" w:hAnsi="Times New Roman" w:cs="Times New Roman"/>
                <w:lang w:val="ru-RU"/>
              </w:rPr>
              <w:t>згідно</w:t>
            </w:r>
            <w:r w:rsidRPr="00EB79CF">
              <w:rPr>
                <w:rFonts w:ascii="Times New Roman" w:hAnsi="Times New Roman" w:cs="Times New Roman"/>
              </w:rPr>
              <w:t xml:space="preserve"> </w:t>
            </w:r>
            <w:r w:rsidRPr="00EB79CF">
              <w:rPr>
                <w:rFonts w:ascii="Times New Roman" w:hAnsi="Times New Roman" w:cs="Times New Roman"/>
                <w:lang w:val="ru-RU"/>
              </w:rPr>
              <w:t>з</w:t>
            </w:r>
            <w:r w:rsidRPr="00EB79CF">
              <w:rPr>
                <w:rFonts w:ascii="Times New Roman" w:hAnsi="Times New Roman" w:cs="Times New Roman"/>
              </w:rPr>
              <w:t xml:space="preserve"> </w:t>
            </w:r>
            <w:r w:rsidRPr="00EB79CF">
              <w:rPr>
                <w:rFonts w:ascii="Times New Roman" w:hAnsi="Times New Roman" w:cs="Times New Roman"/>
                <w:lang w:val="ru-RU"/>
              </w:rPr>
              <w:t>ДК</w:t>
            </w:r>
            <w:r w:rsidRPr="00EB79CF">
              <w:rPr>
                <w:rFonts w:ascii="Times New Roman" w:hAnsi="Times New Roman" w:cs="Times New Roman"/>
              </w:rPr>
              <w:t xml:space="preserve"> 021:2015 «</w:t>
            </w:r>
            <w:r w:rsidRPr="00EB79CF">
              <w:rPr>
                <w:rFonts w:ascii="Times New Roman" w:hAnsi="Times New Roman" w:cs="Times New Roman"/>
                <w:lang w:val="ru-RU"/>
              </w:rPr>
              <w:t>Єдиний</w:t>
            </w:r>
            <w:r w:rsidRPr="00EB79CF">
              <w:rPr>
                <w:rFonts w:ascii="Times New Roman" w:hAnsi="Times New Roman" w:cs="Times New Roman"/>
              </w:rPr>
              <w:t xml:space="preserve"> </w:t>
            </w:r>
            <w:r w:rsidRPr="00EB79CF">
              <w:rPr>
                <w:rFonts w:ascii="Times New Roman" w:hAnsi="Times New Roman" w:cs="Times New Roman"/>
                <w:lang w:val="ru-RU"/>
              </w:rPr>
              <w:t>закупівельний</w:t>
            </w:r>
            <w:r w:rsidRPr="00EB79CF">
              <w:rPr>
                <w:rFonts w:ascii="Times New Roman" w:hAnsi="Times New Roman" w:cs="Times New Roman"/>
              </w:rPr>
              <w:t xml:space="preserve"> </w:t>
            </w:r>
            <w:r w:rsidRPr="00EB79CF">
              <w:rPr>
                <w:rFonts w:ascii="Times New Roman" w:hAnsi="Times New Roman" w:cs="Times New Roman"/>
                <w:lang w:val="ru-RU"/>
              </w:rPr>
              <w:t>словник</w:t>
            </w:r>
            <w:r w:rsidRPr="00EB79CF">
              <w:rPr>
                <w:rFonts w:ascii="Times New Roman" w:hAnsi="Times New Roman" w:cs="Times New Roman"/>
              </w:rPr>
              <w:t>»)</w:t>
            </w:r>
            <w:r w:rsidRPr="00EB79CF">
              <w:rPr>
                <w:rFonts w:ascii="Times New Roman" w:hAnsi="Times New Roman" w:cs="Times New Roman"/>
                <w:lang w:val="uk-UA"/>
              </w:rPr>
              <w:t xml:space="preserve"> </w:t>
            </w:r>
            <w:r w:rsidR="007F0024" w:rsidRPr="00EB79CF">
              <w:rPr>
                <w:rFonts w:ascii="Times New Roman" w:hAnsi="Times New Roman" w:cs="Times New Roman"/>
                <w:lang w:val="uk-UA"/>
              </w:rPr>
              <w:t>Капітальний ремонт дорожнього покриття по вул. Кібернетична в с. Гатне, Фастівського району Київської області</w:t>
            </w:r>
          </w:p>
          <w:p w:rsidR="00FE2A1E" w:rsidRPr="00EB79CF" w:rsidRDefault="00FE2A1E" w:rsidP="001E565C">
            <w:pPr>
              <w:jc w:val="both"/>
              <w:rPr>
                <w:rFonts w:ascii="Times New Roman" w:hAnsi="Times New Roman" w:cs="Times New Roman"/>
                <w:lang w:val="ru-RU"/>
              </w:rPr>
            </w:pPr>
          </w:p>
        </w:tc>
      </w:tr>
      <w:tr w:rsidR="006D3A4F" w:rsidRPr="00EB79CF" w:rsidTr="006D3A4F">
        <w:trPr>
          <w:trHeight w:val="470"/>
        </w:trPr>
        <w:tc>
          <w:tcPr>
            <w:tcW w:w="703" w:type="dxa"/>
          </w:tcPr>
          <w:p w:rsidR="006D3A4F" w:rsidRPr="00EB79CF" w:rsidRDefault="006D3A4F" w:rsidP="008901B8">
            <w:pPr>
              <w:spacing w:line="270" w:lineRule="exact"/>
              <w:ind w:right="169"/>
              <w:jc w:val="center"/>
              <w:rPr>
                <w:rFonts w:ascii="Times New Roman" w:eastAsia="Times New Roman" w:hAnsi="Times New Roman" w:cs="Times New Roman"/>
                <w:lang w:val="uk-UA"/>
              </w:rPr>
            </w:pPr>
            <w:r w:rsidRPr="00EB79CF">
              <w:rPr>
                <w:rFonts w:ascii="Times New Roman" w:eastAsia="Times New Roman" w:hAnsi="Times New Roman" w:cs="Times New Roman"/>
                <w:lang w:val="uk-UA"/>
              </w:rPr>
              <w:t>4.2.</w:t>
            </w:r>
          </w:p>
        </w:tc>
        <w:tc>
          <w:tcPr>
            <w:tcW w:w="2837" w:type="dxa"/>
          </w:tcPr>
          <w:p w:rsidR="006D3A4F" w:rsidRPr="00EB79CF" w:rsidRDefault="006D3A4F" w:rsidP="005431F5">
            <w:pPr>
              <w:spacing w:line="270" w:lineRule="exact"/>
              <w:ind w:left="114"/>
              <w:rPr>
                <w:rFonts w:ascii="Times New Roman" w:eastAsia="Times New Roman" w:hAnsi="Times New Roman" w:cs="Times New Roman"/>
              </w:rPr>
            </w:pPr>
            <w:r w:rsidRPr="00EB79CF">
              <w:rPr>
                <w:rFonts w:ascii="Times New Roman" w:eastAsia="Times New Roman" w:hAnsi="Times New Roman" w:cs="Times New Roman"/>
              </w:rPr>
              <w:t>Вид предмета закупівлі:</w:t>
            </w:r>
          </w:p>
        </w:tc>
        <w:tc>
          <w:tcPr>
            <w:tcW w:w="6380" w:type="dxa"/>
          </w:tcPr>
          <w:p w:rsidR="006D3A4F" w:rsidRPr="00EB79CF" w:rsidRDefault="006D3A4F" w:rsidP="00DB15F9">
            <w:pPr>
              <w:rPr>
                <w:rFonts w:ascii="Times New Roman" w:hAnsi="Times New Roman" w:cs="Times New Roman"/>
                <w:lang w:val="ru-RU"/>
              </w:rPr>
            </w:pPr>
            <w:r w:rsidRPr="00EB79CF">
              <w:rPr>
                <w:rFonts w:ascii="Times New Roman" w:hAnsi="Times New Roman" w:cs="Times New Roman"/>
                <w:lang w:val="ru-RU"/>
              </w:rPr>
              <w:t>Роботи</w:t>
            </w:r>
          </w:p>
        </w:tc>
      </w:tr>
      <w:tr w:rsidR="00FE2A1E" w:rsidRPr="00EB79CF" w:rsidTr="00C537A1">
        <w:trPr>
          <w:trHeight w:val="258"/>
        </w:trPr>
        <w:tc>
          <w:tcPr>
            <w:tcW w:w="703" w:type="dxa"/>
            <w:vMerge w:val="restart"/>
            <w:tcBorders>
              <w:bottom w:val="single" w:sz="6" w:space="0" w:color="000000"/>
            </w:tcBorders>
          </w:tcPr>
          <w:p w:rsidR="00FE2A1E" w:rsidRPr="00EB79CF" w:rsidRDefault="00FE2A1E" w:rsidP="008901B8">
            <w:pPr>
              <w:spacing w:line="260" w:lineRule="exact"/>
              <w:jc w:val="center"/>
              <w:rPr>
                <w:rFonts w:ascii="Times New Roman" w:eastAsia="Times New Roman" w:hAnsi="Times New Roman" w:cs="Times New Roman"/>
                <w:lang w:val="uk-UA"/>
              </w:rPr>
            </w:pPr>
            <w:r w:rsidRPr="00EB79CF">
              <w:rPr>
                <w:rFonts w:ascii="Times New Roman" w:eastAsia="Times New Roman" w:hAnsi="Times New Roman" w:cs="Times New Roman"/>
              </w:rPr>
              <w:t>4.</w:t>
            </w:r>
            <w:r w:rsidR="002A5DA0" w:rsidRPr="00EB79CF">
              <w:rPr>
                <w:rFonts w:ascii="Times New Roman" w:eastAsia="Times New Roman" w:hAnsi="Times New Roman" w:cs="Times New Roman"/>
                <w:lang w:val="uk-UA"/>
              </w:rPr>
              <w:t>3</w:t>
            </w:r>
          </w:p>
        </w:tc>
        <w:tc>
          <w:tcPr>
            <w:tcW w:w="2837" w:type="dxa"/>
            <w:tcBorders>
              <w:bottom w:val="nil"/>
            </w:tcBorders>
          </w:tcPr>
          <w:p w:rsidR="00FE2A1E" w:rsidRPr="00EB79CF" w:rsidRDefault="005431F5" w:rsidP="005431F5">
            <w:pPr>
              <w:spacing w:line="238" w:lineRule="exact"/>
              <w:ind w:left="114"/>
              <w:rPr>
                <w:rFonts w:ascii="Times New Roman" w:eastAsia="Times New Roman" w:hAnsi="Times New Roman" w:cs="Times New Roman"/>
              </w:rPr>
            </w:pPr>
            <w:r w:rsidRPr="00EB79CF">
              <w:rPr>
                <w:rFonts w:ascii="Times New Roman" w:eastAsia="Times New Roman" w:hAnsi="Times New Roman" w:cs="Times New Roman"/>
              </w:rPr>
              <w:t>О</w:t>
            </w:r>
            <w:r w:rsidR="00FE2A1E" w:rsidRPr="00EB79CF">
              <w:rPr>
                <w:rFonts w:ascii="Times New Roman" w:eastAsia="Times New Roman" w:hAnsi="Times New Roman" w:cs="Times New Roman"/>
              </w:rPr>
              <w:t>пис</w:t>
            </w:r>
            <w:r w:rsidR="00172BE5" w:rsidRPr="00EB79CF">
              <w:rPr>
                <w:rFonts w:ascii="Times New Roman" w:eastAsia="Times New Roman" w:hAnsi="Times New Roman" w:cs="Times New Roman"/>
                <w:lang w:val="uk-UA"/>
              </w:rPr>
              <w:t xml:space="preserve"> </w:t>
            </w:r>
            <w:r w:rsidR="00FE2A1E" w:rsidRPr="00EB79CF">
              <w:rPr>
                <w:rFonts w:ascii="Times New Roman" w:eastAsia="Times New Roman" w:hAnsi="Times New Roman" w:cs="Times New Roman"/>
              </w:rPr>
              <w:t>окремої</w:t>
            </w:r>
            <w:r w:rsidR="00172BE5" w:rsidRPr="00EB79CF">
              <w:rPr>
                <w:rFonts w:ascii="Times New Roman" w:eastAsia="Times New Roman" w:hAnsi="Times New Roman" w:cs="Times New Roman"/>
                <w:lang w:val="uk-UA"/>
              </w:rPr>
              <w:t xml:space="preserve"> </w:t>
            </w:r>
            <w:r w:rsidR="00FE2A1E" w:rsidRPr="00EB79CF">
              <w:rPr>
                <w:rFonts w:ascii="Times New Roman" w:eastAsia="Times New Roman" w:hAnsi="Times New Roman" w:cs="Times New Roman"/>
              </w:rPr>
              <w:t>частини</w:t>
            </w:r>
          </w:p>
        </w:tc>
        <w:tc>
          <w:tcPr>
            <w:tcW w:w="6380" w:type="dxa"/>
            <w:tcBorders>
              <w:bottom w:val="nil"/>
            </w:tcBorders>
          </w:tcPr>
          <w:p w:rsidR="00FE2A1E" w:rsidRPr="00EB79CF" w:rsidRDefault="00FE2A1E" w:rsidP="007C3995">
            <w:pPr>
              <w:spacing w:line="238" w:lineRule="exact"/>
              <w:ind w:left="117"/>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Поділ</w:t>
            </w:r>
            <w:r w:rsidR="007C3995"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на</w:t>
            </w:r>
            <w:r w:rsidR="007C3995"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окремі</w:t>
            </w:r>
            <w:r w:rsidR="007C3995"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частини</w:t>
            </w:r>
            <w:r w:rsidR="007C3995"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лоти)</w:t>
            </w:r>
            <w:r w:rsidR="007C3995"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не</w:t>
            </w:r>
            <w:r w:rsidR="009260B1"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передбачається,закупівля</w:t>
            </w:r>
          </w:p>
        </w:tc>
      </w:tr>
      <w:tr w:rsidR="00FE2A1E" w:rsidRPr="00EB79CF" w:rsidTr="00C537A1">
        <w:trPr>
          <w:trHeight w:val="261"/>
        </w:trPr>
        <w:tc>
          <w:tcPr>
            <w:tcW w:w="703" w:type="dxa"/>
            <w:vMerge/>
            <w:tcBorders>
              <w:top w:val="nil"/>
              <w:bottom w:val="single" w:sz="6" w:space="0" w:color="000000"/>
            </w:tcBorders>
          </w:tcPr>
          <w:p w:rsidR="00FE2A1E" w:rsidRPr="00EB79CF" w:rsidRDefault="00FE2A1E" w:rsidP="008901B8">
            <w:pPr>
              <w:jc w:val="center"/>
              <w:rPr>
                <w:rFonts w:ascii="Times New Roman" w:eastAsia="Times New Roman" w:hAnsi="Times New Roman" w:cs="Times New Roman"/>
                <w:lang w:val="ru-RU"/>
              </w:rPr>
            </w:pPr>
          </w:p>
        </w:tc>
        <w:tc>
          <w:tcPr>
            <w:tcW w:w="2837" w:type="dxa"/>
            <w:tcBorders>
              <w:top w:val="nil"/>
              <w:bottom w:val="nil"/>
            </w:tcBorders>
          </w:tcPr>
          <w:p w:rsidR="00FE2A1E" w:rsidRPr="00EB79CF" w:rsidRDefault="00996032" w:rsidP="005431F5">
            <w:pPr>
              <w:spacing w:line="241" w:lineRule="exact"/>
              <w:ind w:left="114"/>
              <w:rPr>
                <w:rFonts w:ascii="Times New Roman" w:eastAsia="Times New Roman" w:hAnsi="Times New Roman" w:cs="Times New Roman"/>
              </w:rPr>
            </w:pPr>
            <w:r w:rsidRPr="00EB79CF">
              <w:rPr>
                <w:rFonts w:ascii="Times New Roman" w:eastAsia="Times New Roman" w:hAnsi="Times New Roman" w:cs="Times New Roman"/>
                <w:lang w:val="uk-UA"/>
              </w:rPr>
              <w:t>а</w:t>
            </w:r>
            <w:r w:rsidR="00FE2A1E" w:rsidRPr="00EB79CF">
              <w:rPr>
                <w:rFonts w:ascii="Times New Roman" w:eastAsia="Times New Roman" w:hAnsi="Times New Roman" w:cs="Times New Roman"/>
              </w:rPr>
              <w:t>бо</w:t>
            </w:r>
            <w:r w:rsidR="00172BE5" w:rsidRPr="00EB79CF">
              <w:rPr>
                <w:rFonts w:ascii="Times New Roman" w:eastAsia="Times New Roman" w:hAnsi="Times New Roman" w:cs="Times New Roman"/>
                <w:lang w:val="uk-UA"/>
              </w:rPr>
              <w:t xml:space="preserve"> </w:t>
            </w:r>
            <w:r w:rsidR="00FE2A1E" w:rsidRPr="00EB79CF">
              <w:rPr>
                <w:rFonts w:ascii="Times New Roman" w:eastAsia="Times New Roman" w:hAnsi="Times New Roman" w:cs="Times New Roman"/>
              </w:rPr>
              <w:t>частин</w:t>
            </w:r>
            <w:r w:rsidR="00172BE5" w:rsidRPr="00EB79CF">
              <w:rPr>
                <w:rFonts w:ascii="Times New Roman" w:eastAsia="Times New Roman" w:hAnsi="Times New Roman" w:cs="Times New Roman"/>
                <w:lang w:val="uk-UA"/>
              </w:rPr>
              <w:t xml:space="preserve"> </w:t>
            </w:r>
            <w:r w:rsidR="00FE2A1E" w:rsidRPr="00EB79CF">
              <w:rPr>
                <w:rFonts w:ascii="Times New Roman" w:eastAsia="Times New Roman" w:hAnsi="Times New Roman" w:cs="Times New Roman"/>
              </w:rPr>
              <w:t>предмета</w:t>
            </w:r>
          </w:p>
        </w:tc>
        <w:tc>
          <w:tcPr>
            <w:tcW w:w="6380" w:type="dxa"/>
            <w:tcBorders>
              <w:top w:val="nil"/>
              <w:bottom w:val="nil"/>
            </w:tcBorders>
          </w:tcPr>
          <w:p w:rsidR="00FE2A1E" w:rsidRPr="00EB79CF" w:rsidRDefault="007C3995" w:rsidP="007C3995">
            <w:pPr>
              <w:spacing w:line="241" w:lineRule="exact"/>
              <w:ind w:left="117"/>
              <w:jc w:val="both"/>
              <w:rPr>
                <w:rFonts w:ascii="Times New Roman" w:eastAsia="Times New Roman" w:hAnsi="Times New Roman" w:cs="Times New Roman"/>
              </w:rPr>
            </w:pPr>
            <w:r w:rsidRPr="00EB79CF">
              <w:rPr>
                <w:rFonts w:ascii="Times New Roman" w:eastAsia="Times New Roman" w:hAnsi="Times New Roman" w:cs="Times New Roman"/>
              </w:rPr>
              <w:t>з</w:t>
            </w:r>
            <w:r w:rsidR="00FE2A1E" w:rsidRPr="00EB79CF">
              <w:rPr>
                <w:rFonts w:ascii="Times New Roman" w:eastAsia="Times New Roman" w:hAnsi="Times New Roman" w:cs="Times New Roman"/>
              </w:rPr>
              <w:t>дійснюється</w:t>
            </w:r>
            <w:r w:rsidRPr="00EB79CF">
              <w:rPr>
                <w:rFonts w:ascii="Times New Roman" w:eastAsia="Times New Roman" w:hAnsi="Times New Roman" w:cs="Times New Roman"/>
              </w:rPr>
              <w:t xml:space="preserve"> </w:t>
            </w:r>
            <w:r w:rsidR="00FE2A1E" w:rsidRPr="00EB79CF">
              <w:rPr>
                <w:rFonts w:ascii="Times New Roman" w:eastAsia="Times New Roman" w:hAnsi="Times New Roman" w:cs="Times New Roman"/>
              </w:rPr>
              <w:t>в</w:t>
            </w:r>
            <w:r w:rsidRPr="00EB79CF">
              <w:rPr>
                <w:rFonts w:ascii="Times New Roman" w:eastAsia="Times New Roman" w:hAnsi="Times New Roman" w:cs="Times New Roman"/>
              </w:rPr>
              <w:t xml:space="preserve"> </w:t>
            </w:r>
            <w:r w:rsidR="00FE2A1E" w:rsidRPr="00EB79CF">
              <w:rPr>
                <w:rFonts w:ascii="Times New Roman" w:eastAsia="Times New Roman" w:hAnsi="Times New Roman" w:cs="Times New Roman"/>
              </w:rPr>
              <w:t>цілому.</w:t>
            </w:r>
          </w:p>
        </w:tc>
      </w:tr>
      <w:tr w:rsidR="00FE2A1E" w:rsidRPr="00EB79CF" w:rsidTr="00C537A1">
        <w:trPr>
          <w:trHeight w:val="260"/>
        </w:trPr>
        <w:tc>
          <w:tcPr>
            <w:tcW w:w="703" w:type="dxa"/>
            <w:vMerge/>
            <w:tcBorders>
              <w:top w:val="nil"/>
              <w:bottom w:val="single" w:sz="6" w:space="0" w:color="000000"/>
            </w:tcBorders>
          </w:tcPr>
          <w:p w:rsidR="00FE2A1E" w:rsidRPr="00EB79CF" w:rsidRDefault="00FE2A1E" w:rsidP="008901B8">
            <w:pPr>
              <w:jc w:val="center"/>
              <w:rPr>
                <w:rFonts w:ascii="Times New Roman" w:eastAsia="Times New Roman" w:hAnsi="Times New Roman" w:cs="Times New Roman"/>
              </w:rPr>
            </w:pPr>
          </w:p>
        </w:tc>
        <w:tc>
          <w:tcPr>
            <w:tcW w:w="2837" w:type="dxa"/>
            <w:tcBorders>
              <w:top w:val="nil"/>
              <w:bottom w:val="nil"/>
            </w:tcBorders>
          </w:tcPr>
          <w:p w:rsidR="00FE2A1E" w:rsidRPr="00EB79CF" w:rsidRDefault="00172BE5" w:rsidP="005431F5">
            <w:pPr>
              <w:spacing w:line="241" w:lineRule="exact"/>
              <w:ind w:left="114"/>
              <w:rPr>
                <w:rFonts w:ascii="Times New Roman" w:eastAsia="Times New Roman" w:hAnsi="Times New Roman" w:cs="Times New Roman"/>
              </w:rPr>
            </w:pPr>
            <w:r w:rsidRPr="00EB79CF">
              <w:rPr>
                <w:rFonts w:ascii="Times New Roman" w:eastAsia="Times New Roman" w:hAnsi="Times New Roman" w:cs="Times New Roman"/>
              </w:rPr>
              <w:t>З</w:t>
            </w:r>
            <w:r w:rsidR="00FE2A1E" w:rsidRPr="00EB79CF">
              <w:rPr>
                <w:rFonts w:ascii="Times New Roman" w:eastAsia="Times New Roman" w:hAnsi="Times New Roman" w:cs="Times New Roman"/>
              </w:rPr>
              <w:t>акупівлі</w:t>
            </w:r>
            <w:r w:rsidRPr="00EB79CF">
              <w:rPr>
                <w:rFonts w:ascii="Times New Roman" w:eastAsia="Times New Roman" w:hAnsi="Times New Roman" w:cs="Times New Roman"/>
                <w:lang w:val="uk-UA"/>
              </w:rPr>
              <w:t xml:space="preserve"> </w:t>
            </w:r>
            <w:r w:rsidR="00FE2A1E" w:rsidRPr="00EB79CF">
              <w:rPr>
                <w:rFonts w:ascii="Times New Roman" w:eastAsia="Times New Roman" w:hAnsi="Times New Roman" w:cs="Times New Roman"/>
              </w:rPr>
              <w:t>(лота),</w:t>
            </w:r>
            <w:r w:rsidRPr="00EB79CF">
              <w:rPr>
                <w:rFonts w:ascii="Times New Roman" w:eastAsia="Times New Roman" w:hAnsi="Times New Roman" w:cs="Times New Roman"/>
                <w:lang w:val="uk-UA"/>
              </w:rPr>
              <w:t xml:space="preserve"> </w:t>
            </w:r>
            <w:r w:rsidR="00FE2A1E" w:rsidRPr="00EB79CF">
              <w:rPr>
                <w:rFonts w:ascii="Times New Roman" w:eastAsia="Times New Roman" w:hAnsi="Times New Roman" w:cs="Times New Roman"/>
              </w:rPr>
              <w:t>щодо</w:t>
            </w:r>
          </w:p>
        </w:tc>
        <w:tc>
          <w:tcPr>
            <w:tcW w:w="6380" w:type="dxa"/>
            <w:tcBorders>
              <w:top w:val="nil"/>
              <w:bottom w:val="nil"/>
            </w:tcBorders>
          </w:tcPr>
          <w:p w:rsidR="00FE2A1E" w:rsidRPr="00EB79CF" w:rsidRDefault="00FE2A1E" w:rsidP="005431F5">
            <w:pPr>
              <w:ind w:left="117"/>
              <w:jc w:val="both"/>
              <w:rPr>
                <w:rFonts w:ascii="Times New Roman" w:eastAsia="Times New Roman" w:hAnsi="Times New Roman" w:cs="Times New Roman"/>
              </w:rPr>
            </w:pPr>
          </w:p>
        </w:tc>
      </w:tr>
      <w:tr w:rsidR="00FE2A1E" w:rsidRPr="00EB79CF" w:rsidTr="00C537A1">
        <w:trPr>
          <w:trHeight w:val="258"/>
        </w:trPr>
        <w:tc>
          <w:tcPr>
            <w:tcW w:w="703" w:type="dxa"/>
            <w:vMerge/>
            <w:tcBorders>
              <w:top w:val="nil"/>
              <w:bottom w:val="single" w:sz="6" w:space="0" w:color="000000"/>
            </w:tcBorders>
          </w:tcPr>
          <w:p w:rsidR="00FE2A1E" w:rsidRPr="00EB79CF" w:rsidRDefault="00FE2A1E" w:rsidP="008901B8">
            <w:pPr>
              <w:jc w:val="center"/>
              <w:rPr>
                <w:rFonts w:ascii="Times New Roman" w:eastAsia="Times New Roman" w:hAnsi="Times New Roman" w:cs="Times New Roman"/>
              </w:rPr>
            </w:pPr>
          </w:p>
        </w:tc>
        <w:tc>
          <w:tcPr>
            <w:tcW w:w="2837" w:type="dxa"/>
            <w:tcBorders>
              <w:top w:val="nil"/>
              <w:bottom w:val="nil"/>
            </w:tcBorders>
          </w:tcPr>
          <w:p w:rsidR="00FE2A1E" w:rsidRPr="00EB79CF" w:rsidRDefault="00172BE5" w:rsidP="005431F5">
            <w:pPr>
              <w:spacing w:line="239" w:lineRule="exact"/>
              <w:ind w:left="114"/>
              <w:rPr>
                <w:rFonts w:ascii="Times New Roman" w:eastAsia="Times New Roman" w:hAnsi="Times New Roman" w:cs="Times New Roman"/>
              </w:rPr>
            </w:pPr>
            <w:r w:rsidRPr="00EB79CF">
              <w:rPr>
                <w:rFonts w:ascii="Times New Roman" w:eastAsia="Times New Roman" w:hAnsi="Times New Roman" w:cs="Times New Roman"/>
                <w:lang w:val="uk-UA"/>
              </w:rPr>
              <w:t>я</w:t>
            </w:r>
            <w:r w:rsidR="00FE2A1E" w:rsidRPr="00EB79CF">
              <w:rPr>
                <w:rFonts w:ascii="Times New Roman" w:eastAsia="Times New Roman" w:hAnsi="Times New Roman" w:cs="Times New Roman"/>
              </w:rPr>
              <w:t>ких</w:t>
            </w:r>
            <w:r w:rsidRPr="00EB79CF">
              <w:rPr>
                <w:rFonts w:ascii="Times New Roman" w:eastAsia="Times New Roman" w:hAnsi="Times New Roman" w:cs="Times New Roman"/>
                <w:lang w:val="uk-UA"/>
              </w:rPr>
              <w:t xml:space="preserve"> </w:t>
            </w:r>
            <w:r w:rsidR="00FE2A1E" w:rsidRPr="00EB79CF">
              <w:rPr>
                <w:rFonts w:ascii="Times New Roman" w:eastAsia="Times New Roman" w:hAnsi="Times New Roman" w:cs="Times New Roman"/>
              </w:rPr>
              <w:t>можуть</w:t>
            </w:r>
            <w:r w:rsidRPr="00EB79CF">
              <w:rPr>
                <w:rFonts w:ascii="Times New Roman" w:eastAsia="Times New Roman" w:hAnsi="Times New Roman" w:cs="Times New Roman"/>
                <w:lang w:val="uk-UA"/>
              </w:rPr>
              <w:t xml:space="preserve"> </w:t>
            </w:r>
            <w:r w:rsidR="00FE2A1E" w:rsidRPr="00EB79CF">
              <w:rPr>
                <w:rFonts w:ascii="Times New Roman" w:eastAsia="Times New Roman" w:hAnsi="Times New Roman" w:cs="Times New Roman"/>
              </w:rPr>
              <w:t>бути</w:t>
            </w:r>
            <w:r w:rsidRPr="00EB79CF">
              <w:rPr>
                <w:rFonts w:ascii="Times New Roman" w:eastAsia="Times New Roman" w:hAnsi="Times New Roman" w:cs="Times New Roman"/>
                <w:lang w:val="uk-UA"/>
              </w:rPr>
              <w:t xml:space="preserve"> </w:t>
            </w:r>
            <w:r w:rsidR="00FE2A1E" w:rsidRPr="00EB79CF">
              <w:rPr>
                <w:rFonts w:ascii="Times New Roman" w:eastAsia="Times New Roman" w:hAnsi="Times New Roman" w:cs="Times New Roman"/>
              </w:rPr>
              <w:t>подані</w:t>
            </w:r>
          </w:p>
        </w:tc>
        <w:tc>
          <w:tcPr>
            <w:tcW w:w="6380" w:type="dxa"/>
            <w:tcBorders>
              <w:top w:val="nil"/>
              <w:bottom w:val="nil"/>
            </w:tcBorders>
          </w:tcPr>
          <w:p w:rsidR="00FE2A1E" w:rsidRPr="00EB79CF" w:rsidRDefault="00FE2A1E" w:rsidP="005431F5">
            <w:pPr>
              <w:ind w:left="117"/>
              <w:jc w:val="both"/>
              <w:rPr>
                <w:rFonts w:ascii="Times New Roman" w:eastAsia="Times New Roman" w:hAnsi="Times New Roman" w:cs="Times New Roman"/>
              </w:rPr>
            </w:pPr>
          </w:p>
        </w:tc>
      </w:tr>
      <w:tr w:rsidR="00FE2A1E" w:rsidRPr="00EB79CF" w:rsidTr="00C537A1">
        <w:trPr>
          <w:trHeight w:val="276"/>
        </w:trPr>
        <w:tc>
          <w:tcPr>
            <w:tcW w:w="703" w:type="dxa"/>
            <w:vMerge/>
            <w:tcBorders>
              <w:top w:val="nil"/>
              <w:bottom w:val="single" w:sz="6" w:space="0" w:color="000000"/>
            </w:tcBorders>
          </w:tcPr>
          <w:p w:rsidR="00FE2A1E" w:rsidRPr="00EB79CF" w:rsidRDefault="00FE2A1E" w:rsidP="008901B8">
            <w:pPr>
              <w:jc w:val="center"/>
              <w:rPr>
                <w:rFonts w:ascii="Times New Roman" w:eastAsia="Times New Roman" w:hAnsi="Times New Roman" w:cs="Times New Roman"/>
              </w:rPr>
            </w:pPr>
          </w:p>
        </w:tc>
        <w:tc>
          <w:tcPr>
            <w:tcW w:w="2837" w:type="dxa"/>
            <w:tcBorders>
              <w:top w:val="nil"/>
              <w:bottom w:val="single" w:sz="6" w:space="0" w:color="000000"/>
            </w:tcBorders>
          </w:tcPr>
          <w:p w:rsidR="00FE2A1E" w:rsidRPr="00EB79CF" w:rsidRDefault="00172BE5" w:rsidP="005431F5">
            <w:pPr>
              <w:spacing w:line="256" w:lineRule="exact"/>
              <w:ind w:left="114"/>
              <w:rPr>
                <w:rFonts w:ascii="Times New Roman" w:eastAsia="Times New Roman" w:hAnsi="Times New Roman" w:cs="Times New Roman"/>
              </w:rPr>
            </w:pPr>
            <w:r w:rsidRPr="00EB79CF">
              <w:rPr>
                <w:rFonts w:ascii="Times New Roman" w:eastAsia="Times New Roman" w:hAnsi="Times New Roman" w:cs="Times New Roman"/>
              </w:rPr>
              <w:t>Т</w:t>
            </w:r>
            <w:r w:rsidR="00FE2A1E" w:rsidRPr="00EB79CF">
              <w:rPr>
                <w:rFonts w:ascii="Times New Roman" w:eastAsia="Times New Roman" w:hAnsi="Times New Roman" w:cs="Times New Roman"/>
              </w:rPr>
              <w:t>ендерні</w:t>
            </w:r>
            <w:r w:rsidRPr="00EB79CF">
              <w:rPr>
                <w:rFonts w:ascii="Times New Roman" w:eastAsia="Times New Roman" w:hAnsi="Times New Roman" w:cs="Times New Roman"/>
                <w:lang w:val="uk-UA"/>
              </w:rPr>
              <w:t xml:space="preserve"> </w:t>
            </w:r>
            <w:r w:rsidR="00FE2A1E" w:rsidRPr="00EB79CF">
              <w:rPr>
                <w:rFonts w:ascii="Times New Roman" w:eastAsia="Times New Roman" w:hAnsi="Times New Roman" w:cs="Times New Roman"/>
              </w:rPr>
              <w:t>пропозиції.</w:t>
            </w:r>
          </w:p>
        </w:tc>
        <w:tc>
          <w:tcPr>
            <w:tcW w:w="6380" w:type="dxa"/>
            <w:tcBorders>
              <w:top w:val="nil"/>
              <w:bottom w:val="single" w:sz="6" w:space="0" w:color="000000"/>
            </w:tcBorders>
          </w:tcPr>
          <w:p w:rsidR="00FE2A1E" w:rsidRPr="00EB79CF" w:rsidRDefault="00FE2A1E" w:rsidP="005431F5">
            <w:pPr>
              <w:ind w:left="117"/>
              <w:jc w:val="both"/>
              <w:rPr>
                <w:rFonts w:ascii="Times New Roman" w:eastAsia="Times New Roman" w:hAnsi="Times New Roman" w:cs="Times New Roman"/>
              </w:rPr>
            </w:pPr>
          </w:p>
        </w:tc>
      </w:tr>
      <w:tr w:rsidR="00FE2A1E" w:rsidRPr="00EB79CF" w:rsidTr="00C537A1">
        <w:trPr>
          <w:trHeight w:val="258"/>
        </w:trPr>
        <w:tc>
          <w:tcPr>
            <w:tcW w:w="703" w:type="dxa"/>
            <w:vMerge w:val="restart"/>
            <w:tcBorders>
              <w:top w:val="single" w:sz="6" w:space="0" w:color="000000"/>
            </w:tcBorders>
          </w:tcPr>
          <w:p w:rsidR="00FE2A1E" w:rsidRPr="00EB79CF" w:rsidRDefault="00FE2A1E" w:rsidP="008901B8">
            <w:pPr>
              <w:spacing w:line="258" w:lineRule="exact"/>
              <w:jc w:val="center"/>
              <w:rPr>
                <w:rFonts w:ascii="Times New Roman" w:eastAsia="Times New Roman" w:hAnsi="Times New Roman" w:cs="Times New Roman"/>
                <w:lang w:val="uk-UA"/>
              </w:rPr>
            </w:pPr>
            <w:r w:rsidRPr="00EB79CF">
              <w:rPr>
                <w:rFonts w:ascii="Times New Roman" w:eastAsia="Times New Roman" w:hAnsi="Times New Roman" w:cs="Times New Roman"/>
              </w:rPr>
              <w:t>4.</w:t>
            </w:r>
            <w:r w:rsidR="002A5DA0" w:rsidRPr="00EB79CF">
              <w:rPr>
                <w:rFonts w:ascii="Times New Roman" w:eastAsia="Times New Roman" w:hAnsi="Times New Roman" w:cs="Times New Roman"/>
                <w:lang w:val="uk-UA"/>
              </w:rPr>
              <w:t>4</w:t>
            </w:r>
          </w:p>
        </w:tc>
        <w:tc>
          <w:tcPr>
            <w:tcW w:w="2837" w:type="dxa"/>
            <w:tcBorders>
              <w:top w:val="single" w:sz="6" w:space="0" w:color="000000"/>
              <w:bottom w:val="nil"/>
            </w:tcBorders>
          </w:tcPr>
          <w:p w:rsidR="00FE2A1E" w:rsidRPr="00EB79CF" w:rsidRDefault="005431F5" w:rsidP="005431F5">
            <w:pPr>
              <w:spacing w:line="238" w:lineRule="exact"/>
              <w:ind w:left="114"/>
              <w:rPr>
                <w:rFonts w:ascii="Times New Roman" w:eastAsia="Times New Roman" w:hAnsi="Times New Roman" w:cs="Times New Roman"/>
              </w:rPr>
            </w:pPr>
            <w:r w:rsidRPr="00EB79CF">
              <w:rPr>
                <w:rFonts w:ascii="Times New Roman" w:eastAsia="Times New Roman" w:hAnsi="Times New Roman" w:cs="Times New Roman"/>
              </w:rPr>
              <w:t>С</w:t>
            </w:r>
            <w:r w:rsidR="00FE2A1E" w:rsidRPr="00EB79CF">
              <w:rPr>
                <w:rFonts w:ascii="Times New Roman" w:eastAsia="Times New Roman" w:hAnsi="Times New Roman" w:cs="Times New Roman"/>
              </w:rPr>
              <w:t>трок</w:t>
            </w:r>
            <w:r w:rsidR="009435A0" w:rsidRPr="00EB79CF">
              <w:rPr>
                <w:rFonts w:ascii="Times New Roman" w:eastAsia="Times New Roman" w:hAnsi="Times New Roman" w:cs="Times New Roman"/>
                <w:lang w:val="uk-UA"/>
              </w:rPr>
              <w:t xml:space="preserve"> </w:t>
            </w:r>
            <w:r w:rsidR="0061419E" w:rsidRPr="00EB79CF">
              <w:rPr>
                <w:rFonts w:ascii="Times New Roman" w:eastAsia="Times New Roman" w:hAnsi="Times New Roman" w:cs="Times New Roman"/>
                <w:spacing w:val="-1"/>
              </w:rPr>
              <w:t>виконання робіт</w:t>
            </w:r>
          </w:p>
        </w:tc>
        <w:tc>
          <w:tcPr>
            <w:tcW w:w="6380" w:type="dxa"/>
            <w:tcBorders>
              <w:top w:val="single" w:sz="6" w:space="0" w:color="000000"/>
              <w:bottom w:val="nil"/>
            </w:tcBorders>
          </w:tcPr>
          <w:p w:rsidR="00FE2A1E" w:rsidRPr="00EB79CF" w:rsidRDefault="009435A0" w:rsidP="006301AB">
            <w:pPr>
              <w:spacing w:line="238" w:lineRule="exact"/>
              <w:ind w:left="117"/>
              <w:jc w:val="both"/>
              <w:rPr>
                <w:rFonts w:ascii="Times New Roman" w:eastAsia="Times New Roman" w:hAnsi="Times New Roman" w:cs="Times New Roman"/>
                <w:lang w:val="ru-RU"/>
              </w:rPr>
            </w:pPr>
            <w:r w:rsidRPr="00EB79CF">
              <w:rPr>
                <w:rFonts w:ascii="Times New Roman" w:hAnsi="Times New Roman" w:cs="Times New Roman"/>
                <w:b/>
                <w:color w:val="000000"/>
                <w:lang w:val="ru-RU"/>
              </w:rPr>
              <w:t xml:space="preserve">Строк </w:t>
            </w:r>
            <w:r w:rsidRPr="00EB79CF">
              <w:rPr>
                <w:rFonts w:ascii="Times New Roman" w:hAnsi="Times New Roman" w:cs="Times New Roman"/>
                <w:b/>
                <w:color w:val="000000"/>
                <w:lang w:val="uk-UA"/>
              </w:rPr>
              <w:t>виконання робіт</w:t>
            </w:r>
            <w:r w:rsidRPr="00EB79CF">
              <w:rPr>
                <w:rFonts w:ascii="Times New Roman" w:hAnsi="Times New Roman" w:cs="Times New Roman"/>
                <w:b/>
                <w:color w:val="000000"/>
                <w:lang w:val="ru-RU"/>
              </w:rPr>
              <w:t>:</w:t>
            </w:r>
            <w:r w:rsidRPr="00EB79CF">
              <w:rPr>
                <w:rFonts w:ascii="Times New Roman" w:hAnsi="Times New Roman" w:cs="Times New Roman"/>
                <w:color w:val="000000"/>
                <w:lang w:val="ru-RU"/>
              </w:rPr>
              <w:t xml:space="preserve"> з дати укладання договору по 31.12.202</w:t>
            </w:r>
            <w:r w:rsidRPr="00EB79CF">
              <w:rPr>
                <w:rFonts w:ascii="Times New Roman" w:hAnsi="Times New Roman" w:cs="Times New Roman"/>
                <w:color w:val="000000"/>
                <w:lang w:val="uk-UA"/>
              </w:rPr>
              <w:t>3</w:t>
            </w:r>
            <w:r w:rsidRPr="00EB79CF">
              <w:rPr>
                <w:rFonts w:ascii="Times New Roman" w:hAnsi="Times New Roman" w:cs="Times New Roman"/>
                <w:color w:val="000000"/>
                <w:lang w:val="ru-RU"/>
              </w:rPr>
              <w:t xml:space="preserve"> року включно</w:t>
            </w:r>
            <w:r w:rsidR="006301AB" w:rsidRPr="00EB79CF">
              <w:rPr>
                <w:rFonts w:ascii="Times New Roman" w:hAnsi="Times New Roman" w:cs="Times New Roman"/>
                <w:color w:val="000000"/>
                <w:lang w:val="ru-RU"/>
              </w:rPr>
              <w:t xml:space="preserve"> (з правом дострокового виконання робіт).</w:t>
            </w:r>
          </w:p>
        </w:tc>
      </w:tr>
      <w:tr w:rsidR="00FE2A1E" w:rsidRPr="00EB79CF" w:rsidTr="00C537A1">
        <w:trPr>
          <w:trHeight w:val="278"/>
        </w:trPr>
        <w:tc>
          <w:tcPr>
            <w:tcW w:w="703" w:type="dxa"/>
            <w:vMerge/>
            <w:tcBorders>
              <w:top w:val="nil"/>
            </w:tcBorders>
          </w:tcPr>
          <w:p w:rsidR="00FE2A1E" w:rsidRPr="00EB79CF" w:rsidRDefault="00FE2A1E" w:rsidP="008901B8">
            <w:pPr>
              <w:jc w:val="center"/>
              <w:rPr>
                <w:rFonts w:ascii="Times New Roman" w:eastAsia="Times New Roman" w:hAnsi="Times New Roman" w:cs="Times New Roman"/>
                <w:lang w:val="ru-RU"/>
              </w:rPr>
            </w:pPr>
          </w:p>
        </w:tc>
        <w:tc>
          <w:tcPr>
            <w:tcW w:w="2837" w:type="dxa"/>
            <w:tcBorders>
              <w:top w:val="nil"/>
              <w:bottom w:val="nil"/>
            </w:tcBorders>
          </w:tcPr>
          <w:p w:rsidR="00FE2A1E" w:rsidRPr="00EB79CF" w:rsidRDefault="00FE2A1E" w:rsidP="005431F5">
            <w:pPr>
              <w:spacing w:line="259" w:lineRule="exact"/>
              <w:ind w:left="114"/>
              <w:rPr>
                <w:rFonts w:ascii="Times New Roman" w:eastAsia="Times New Roman" w:hAnsi="Times New Roman" w:cs="Times New Roman"/>
                <w:b/>
                <w:lang w:val="ru-RU"/>
              </w:rPr>
            </w:pPr>
          </w:p>
        </w:tc>
        <w:tc>
          <w:tcPr>
            <w:tcW w:w="6380" w:type="dxa"/>
            <w:tcBorders>
              <w:top w:val="nil"/>
              <w:bottom w:val="nil"/>
            </w:tcBorders>
          </w:tcPr>
          <w:p w:rsidR="00FE2A1E" w:rsidRPr="00EB79CF" w:rsidRDefault="00FE2A1E" w:rsidP="0061419E">
            <w:pPr>
              <w:spacing w:line="259" w:lineRule="exact"/>
              <w:jc w:val="both"/>
              <w:rPr>
                <w:rFonts w:ascii="Times New Roman" w:eastAsia="Times New Roman" w:hAnsi="Times New Roman" w:cs="Times New Roman"/>
                <w:lang w:val="ru-RU"/>
              </w:rPr>
            </w:pPr>
          </w:p>
        </w:tc>
      </w:tr>
      <w:tr w:rsidR="00FE2A1E" w:rsidRPr="00EB79CF" w:rsidTr="00C537A1">
        <w:trPr>
          <w:trHeight w:val="510"/>
        </w:trPr>
        <w:tc>
          <w:tcPr>
            <w:tcW w:w="703" w:type="dxa"/>
            <w:vMerge w:val="restart"/>
          </w:tcPr>
          <w:p w:rsidR="00FE2A1E" w:rsidRPr="00EB79CF" w:rsidRDefault="00FE2A1E" w:rsidP="008901B8">
            <w:pPr>
              <w:spacing w:line="261" w:lineRule="exact"/>
              <w:jc w:val="center"/>
              <w:rPr>
                <w:rFonts w:ascii="Times New Roman" w:eastAsia="Times New Roman" w:hAnsi="Times New Roman" w:cs="Times New Roman"/>
                <w:lang w:val="ru-RU"/>
              </w:rPr>
            </w:pPr>
            <w:r w:rsidRPr="00EB79CF">
              <w:rPr>
                <w:rFonts w:ascii="Times New Roman" w:eastAsia="Times New Roman" w:hAnsi="Times New Roman" w:cs="Times New Roman"/>
                <w:lang w:val="ru-RU"/>
              </w:rPr>
              <w:t>4.</w:t>
            </w:r>
            <w:r w:rsidR="002A5DA0" w:rsidRPr="00EB79CF">
              <w:rPr>
                <w:rFonts w:ascii="Times New Roman" w:eastAsia="Times New Roman" w:hAnsi="Times New Roman" w:cs="Times New Roman"/>
                <w:lang w:val="ru-RU"/>
              </w:rPr>
              <w:t>5</w:t>
            </w:r>
          </w:p>
        </w:tc>
        <w:tc>
          <w:tcPr>
            <w:tcW w:w="2837" w:type="dxa"/>
            <w:tcBorders>
              <w:bottom w:val="nil"/>
            </w:tcBorders>
          </w:tcPr>
          <w:p w:rsidR="00EF2232" w:rsidRPr="00EB79CF" w:rsidRDefault="00E55A84" w:rsidP="00E55A84">
            <w:pPr>
              <w:spacing w:line="260" w:lineRule="exact"/>
              <w:ind w:left="114" w:right="417"/>
              <w:rPr>
                <w:rFonts w:ascii="Times New Roman" w:eastAsia="Times New Roman" w:hAnsi="Times New Roman" w:cs="Times New Roman"/>
                <w:lang w:val="ru-RU"/>
              </w:rPr>
            </w:pPr>
            <w:r w:rsidRPr="00EB79CF">
              <w:rPr>
                <w:rFonts w:ascii="Times New Roman" w:eastAsia="Times New Roman" w:hAnsi="Times New Roman" w:cs="Times New Roman"/>
                <w:lang w:val="ru-RU"/>
              </w:rPr>
              <w:t>Місце, кількість, обсяг поставки товарів (надання послуг, виконання робіт)</w:t>
            </w:r>
          </w:p>
        </w:tc>
        <w:tc>
          <w:tcPr>
            <w:tcW w:w="6380" w:type="dxa"/>
            <w:vMerge w:val="restart"/>
          </w:tcPr>
          <w:p w:rsidR="005B0F74" w:rsidRPr="00EB79CF" w:rsidRDefault="000511E4" w:rsidP="00C626C4">
            <w:pPr>
              <w:spacing w:line="225" w:lineRule="auto"/>
              <w:ind w:left="117" w:right="206"/>
              <w:jc w:val="both"/>
              <w:rPr>
                <w:rFonts w:ascii="Times New Roman" w:eastAsia="Times New Roman" w:hAnsi="Times New Roman" w:cs="Times New Roman"/>
                <w:bdr w:val="none" w:sz="0" w:space="0" w:color="auto" w:frame="1"/>
                <w:lang w:val="ru-RU"/>
              </w:rPr>
            </w:pPr>
            <w:r w:rsidRPr="00EB79CF">
              <w:rPr>
                <w:rFonts w:ascii="Times New Roman" w:eastAsia="Times New Roman" w:hAnsi="Times New Roman" w:cs="Times New Roman"/>
                <w:bdr w:val="none" w:sz="0" w:space="0" w:color="auto" w:frame="1"/>
                <w:lang w:val="ru-RU"/>
              </w:rPr>
              <w:t>вул. Кі</w:t>
            </w:r>
            <w:r w:rsidR="00C626C4" w:rsidRPr="00EB79CF">
              <w:rPr>
                <w:rFonts w:ascii="Times New Roman" w:eastAsia="Times New Roman" w:hAnsi="Times New Roman" w:cs="Times New Roman"/>
                <w:bdr w:val="none" w:sz="0" w:space="0" w:color="auto" w:frame="1"/>
                <w:lang w:val="ru-RU"/>
              </w:rPr>
              <w:t xml:space="preserve">бернетична </w:t>
            </w:r>
            <w:r w:rsidR="005B0F74" w:rsidRPr="00EB79CF">
              <w:rPr>
                <w:rFonts w:ascii="Times New Roman" w:eastAsia="Times New Roman" w:hAnsi="Times New Roman" w:cs="Times New Roman"/>
                <w:bdr w:val="none" w:sz="0" w:space="0" w:color="auto" w:frame="1"/>
                <w:lang w:val="ru-RU"/>
              </w:rPr>
              <w:t xml:space="preserve">в с. </w:t>
            </w:r>
            <w:r w:rsidR="00C626C4" w:rsidRPr="00EB79CF">
              <w:rPr>
                <w:rFonts w:ascii="Times New Roman" w:eastAsia="Times New Roman" w:hAnsi="Times New Roman" w:cs="Times New Roman"/>
                <w:bdr w:val="none" w:sz="0" w:space="0" w:color="auto" w:frame="1"/>
                <w:lang w:val="ru-RU"/>
              </w:rPr>
              <w:t>Гатне</w:t>
            </w:r>
          </w:p>
          <w:p w:rsidR="00FE2A1E" w:rsidRPr="00EB79CF" w:rsidRDefault="000511E4" w:rsidP="005B0F74">
            <w:pPr>
              <w:spacing w:line="225" w:lineRule="auto"/>
              <w:ind w:left="117" w:right="206"/>
              <w:jc w:val="both"/>
              <w:rPr>
                <w:rFonts w:ascii="Times New Roman" w:eastAsia="Times New Roman" w:hAnsi="Times New Roman" w:cs="Times New Roman"/>
                <w:bdr w:val="none" w:sz="0" w:space="0" w:color="auto" w:frame="1"/>
                <w:lang w:val="ru-RU"/>
              </w:rPr>
            </w:pPr>
            <w:proofErr w:type="gramStart"/>
            <w:r w:rsidRPr="00EB79CF">
              <w:rPr>
                <w:rFonts w:ascii="Times New Roman" w:eastAsia="Times New Roman" w:hAnsi="Times New Roman" w:cs="Times New Roman"/>
                <w:bdr w:val="none" w:sz="0" w:space="0" w:color="auto" w:frame="1"/>
                <w:lang w:val="ru-RU"/>
              </w:rPr>
              <w:t xml:space="preserve">Фастівського </w:t>
            </w:r>
            <w:r w:rsidR="005B0F74" w:rsidRPr="00EB79CF">
              <w:rPr>
                <w:rFonts w:ascii="Times New Roman" w:eastAsia="Times New Roman" w:hAnsi="Times New Roman" w:cs="Times New Roman"/>
                <w:bdr w:val="none" w:sz="0" w:space="0" w:color="auto" w:frame="1"/>
                <w:lang w:val="ru-RU"/>
              </w:rPr>
              <w:t xml:space="preserve"> району</w:t>
            </w:r>
            <w:proofErr w:type="gramEnd"/>
            <w:r w:rsidR="005B0F74" w:rsidRPr="00EB79CF">
              <w:rPr>
                <w:rFonts w:ascii="Times New Roman" w:eastAsia="Times New Roman" w:hAnsi="Times New Roman" w:cs="Times New Roman"/>
                <w:bdr w:val="none" w:sz="0" w:space="0" w:color="auto" w:frame="1"/>
                <w:lang w:val="ru-RU"/>
              </w:rPr>
              <w:t xml:space="preserve"> Київської області.</w:t>
            </w:r>
          </w:p>
          <w:p w:rsidR="00E55A84" w:rsidRPr="00EB79CF" w:rsidRDefault="00E55A84" w:rsidP="00296E82">
            <w:pPr>
              <w:spacing w:line="225" w:lineRule="auto"/>
              <w:ind w:left="117" w:right="206"/>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Кількість, обсяг виконання робіт – 1 робота; згідно технічного завдання до цієї тендерної документації (Додаток </w:t>
            </w:r>
            <w:r w:rsidR="00296E82" w:rsidRPr="00EB79CF">
              <w:rPr>
                <w:rFonts w:ascii="Times New Roman" w:eastAsia="Times New Roman" w:hAnsi="Times New Roman" w:cs="Times New Roman"/>
                <w:lang w:val="ru-RU"/>
              </w:rPr>
              <w:t>2</w:t>
            </w:r>
            <w:r w:rsidRPr="00EB79CF">
              <w:rPr>
                <w:rFonts w:ascii="Times New Roman" w:eastAsia="Times New Roman" w:hAnsi="Times New Roman" w:cs="Times New Roman"/>
                <w:lang w:val="ru-RU"/>
              </w:rPr>
              <w:t>)</w:t>
            </w:r>
          </w:p>
        </w:tc>
      </w:tr>
      <w:tr w:rsidR="00FE2A1E" w:rsidRPr="00EB79CF" w:rsidTr="00C537A1">
        <w:trPr>
          <w:trHeight w:val="58"/>
        </w:trPr>
        <w:tc>
          <w:tcPr>
            <w:tcW w:w="703" w:type="dxa"/>
            <w:vMerge/>
            <w:tcBorders>
              <w:top w:val="nil"/>
            </w:tcBorders>
          </w:tcPr>
          <w:p w:rsidR="00FE2A1E" w:rsidRPr="00EB79CF" w:rsidRDefault="00FE2A1E" w:rsidP="00FE2A1E">
            <w:pPr>
              <w:rPr>
                <w:rFonts w:ascii="Times New Roman" w:eastAsia="Times New Roman" w:hAnsi="Times New Roman" w:cs="Times New Roman"/>
                <w:lang w:val="ru-RU"/>
              </w:rPr>
            </w:pPr>
          </w:p>
        </w:tc>
        <w:tc>
          <w:tcPr>
            <w:tcW w:w="2837" w:type="dxa"/>
            <w:tcBorders>
              <w:top w:val="nil"/>
            </w:tcBorders>
          </w:tcPr>
          <w:p w:rsidR="00FE2A1E" w:rsidRPr="00EB79CF" w:rsidRDefault="00FE2A1E" w:rsidP="00EF2232">
            <w:pPr>
              <w:spacing w:line="263" w:lineRule="exact"/>
              <w:rPr>
                <w:rFonts w:ascii="Times New Roman" w:eastAsia="Times New Roman" w:hAnsi="Times New Roman" w:cs="Times New Roman"/>
                <w:lang w:val="ru-RU"/>
              </w:rPr>
            </w:pPr>
          </w:p>
        </w:tc>
        <w:tc>
          <w:tcPr>
            <w:tcW w:w="6380" w:type="dxa"/>
            <w:vMerge/>
            <w:tcBorders>
              <w:top w:val="nil"/>
            </w:tcBorders>
          </w:tcPr>
          <w:p w:rsidR="00FE2A1E" w:rsidRPr="00EB79CF" w:rsidRDefault="00FE2A1E" w:rsidP="005431F5">
            <w:pPr>
              <w:ind w:left="117"/>
              <w:jc w:val="both"/>
              <w:rPr>
                <w:rFonts w:ascii="Times New Roman" w:eastAsia="Times New Roman" w:hAnsi="Times New Roman" w:cs="Times New Roman"/>
                <w:lang w:val="ru-RU"/>
              </w:rPr>
            </w:pPr>
          </w:p>
        </w:tc>
      </w:tr>
      <w:tr w:rsidR="00FE2A1E" w:rsidRPr="00EB79CF" w:rsidTr="00C537A1">
        <w:trPr>
          <w:trHeight w:val="421"/>
        </w:trPr>
        <w:tc>
          <w:tcPr>
            <w:tcW w:w="703" w:type="dxa"/>
          </w:tcPr>
          <w:p w:rsidR="00FE2A1E" w:rsidRPr="00EB79CF" w:rsidRDefault="00FE2A1E" w:rsidP="00FE2A1E">
            <w:pPr>
              <w:spacing w:line="273" w:lineRule="exact"/>
              <w:jc w:val="center"/>
              <w:rPr>
                <w:rFonts w:ascii="Times New Roman" w:eastAsia="Times New Roman" w:hAnsi="Times New Roman" w:cs="Times New Roman"/>
                <w:lang w:val="ru-RU"/>
              </w:rPr>
            </w:pPr>
            <w:r w:rsidRPr="00EB79CF">
              <w:rPr>
                <w:rFonts w:ascii="Times New Roman" w:eastAsia="Times New Roman" w:hAnsi="Times New Roman" w:cs="Times New Roman"/>
                <w:lang w:val="ru-RU"/>
              </w:rPr>
              <w:t>5</w:t>
            </w:r>
          </w:p>
        </w:tc>
        <w:tc>
          <w:tcPr>
            <w:tcW w:w="2837" w:type="dxa"/>
          </w:tcPr>
          <w:p w:rsidR="0053058C" w:rsidRPr="00EB79CF" w:rsidRDefault="00FE2A1E" w:rsidP="005431F5">
            <w:pPr>
              <w:spacing w:before="1"/>
              <w:ind w:left="114" w:right="799"/>
              <w:rPr>
                <w:rFonts w:ascii="Times New Roman" w:eastAsia="Times New Roman" w:hAnsi="Times New Roman" w:cs="Times New Roman"/>
                <w:b/>
                <w:lang w:val="uk-UA"/>
              </w:rPr>
            </w:pPr>
            <w:r w:rsidRPr="00EB79CF">
              <w:rPr>
                <w:rFonts w:ascii="Times New Roman" w:eastAsia="Times New Roman" w:hAnsi="Times New Roman" w:cs="Times New Roman"/>
                <w:b/>
                <w:lang w:val="ru-RU"/>
              </w:rPr>
              <w:t>Н</w:t>
            </w:r>
            <w:r w:rsidRPr="00EB79CF">
              <w:rPr>
                <w:rFonts w:ascii="Times New Roman" w:eastAsia="Times New Roman" w:hAnsi="Times New Roman" w:cs="Times New Roman"/>
                <w:b/>
              </w:rPr>
              <w:t>едискримінація</w:t>
            </w:r>
          </w:p>
          <w:p w:rsidR="00FE2A1E" w:rsidRPr="00EB79CF" w:rsidRDefault="00FE2A1E" w:rsidP="005431F5">
            <w:pPr>
              <w:spacing w:before="1"/>
              <w:ind w:left="114" w:right="799"/>
              <w:rPr>
                <w:rFonts w:ascii="Times New Roman" w:eastAsia="Times New Roman" w:hAnsi="Times New Roman" w:cs="Times New Roman"/>
                <w:b/>
              </w:rPr>
            </w:pPr>
            <w:r w:rsidRPr="00EB79CF">
              <w:rPr>
                <w:rFonts w:ascii="Times New Roman" w:eastAsia="Times New Roman" w:hAnsi="Times New Roman" w:cs="Times New Roman"/>
                <w:b/>
              </w:rPr>
              <w:t>учасників</w:t>
            </w:r>
          </w:p>
        </w:tc>
        <w:tc>
          <w:tcPr>
            <w:tcW w:w="6380" w:type="dxa"/>
          </w:tcPr>
          <w:p w:rsidR="00FE2A1E" w:rsidRPr="00EB79CF" w:rsidRDefault="007F1DE4" w:rsidP="00431320">
            <w:pPr>
              <w:spacing w:line="271" w:lineRule="exact"/>
              <w:ind w:left="117"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E2A1E" w:rsidRPr="00EB79CF" w:rsidTr="00C537A1">
        <w:trPr>
          <w:trHeight w:val="1118"/>
        </w:trPr>
        <w:tc>
          <w:tcPr>
            <w:tcW w:w="703" w:type="dxa"/>
          </w:tcPr>
          <w:p w:rsidR="00FE2A1E" w:rsidRPr="00EB79CF" w:rsidRDefault="00FE2A1E" w:rsidP="00FE2A1E">
            <w:pPr>
              <w:spacing w:line="273" w:lineRule="exact"/>
              <w:jc w:val="center"/>
              <w:rPr>
                <w:rFonts w:ascii="Times New Roman" w:eastAsia="Times New Roman" w:hAnsi="Times New Roman" w:cs="Times New Roman"/>
              </w:rPr>
            </w:pPr>
            <w:r w:rsidRPr="00EB79CF">
              <w:rPr>
                <w:rFonts w:ascii="Times New Roman" w:eastAsia="Times New Roman" w:hAnsi="Times New Roman" w:cs="Times New Roman"/>
              </w:rPr>
              <w:lastRenderedPageBreak/>
              <w:t>6</w:t>
            </w:r>
          </w:p>
        </w:tc>
        <w:tc>
          <w:tcPr>
            <w:tcW w:w="2837" w:type="dxa"/>
          </w:tcPr>
          <w:p w:rsidR="00FE2A1E" w:rsidRPr="00EB79CF" w:rsidRDefault="00FE2A1E" w:rsidP="000932CC">
            <w:pPr>
              <w:ind w:left="114" w:right="118"/>
              <w:rPr>
                <w:rFonts w:ascii="Times New Roman" w:eastAsia="Times New Roman" w:hAnsi="Times New Roman" w:cs="Times New Roman"/>
                <w:b/>
                <w:lang w:val="ru-RU"/>
              </w:rPr>
            </w:pPr>
            <w:r w:rsidRPr="00EB79CF">
              <w:rPr>
                <w:rFonts w:ascii="Times New Roman" w:eastAsia="Times New Roman" w:hAnsi="Times New Roman" w:cs="Times New Roman"/>
                <w:b/>
                <w:lang w:val="ru-RU"/>
              </w:rPr>
              <w:t>Валюта,у</w:t>
            </w:r>
            <w:r w:rsidR="001B2D47"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якій</w:t>
            </w:r>
            <w:r w:rsidR="001B2D47"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повинна</w:t>
            </w:r>
            <w:r w:rsidR="001B2D47"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 xml:space="preserve">бути </w:t>
            </w:r>
            <w:r w:rsidR="001B2D47"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зазначена ціна</w:t>
            </w:r>
            <w:r w:rsidR="001B2D47"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тендерної</w:t>
            </w:r>
            <w:r w:rsidR="001B2D47"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пропозиції</w:t>
            </w:r>
          </w:p>
        </w:tc>
        <w:tc>
          <w:tcPr>
            <w:tcW w:w="6380" w:type="dxa"/>
          </w:tcPr>
          <w:p w:rsidR="00FE2A1E" w:rsidRPr="00EB79CF" w:rsidRDefault="00FE2A1E" w:rsidP="007C3995">
            <w:pPr>
              <w:tabs>
                <w:tab w:val="left" w:pos="5557"/>
              </w:tabs>
              <w:spacing w:line="276" w:lineRule="exact"/>
              <w:ind w:left="117" w:right="24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Валютою тендерної пропозиції є гривня. </w:t>
            </w:r>
            <w:r w:rsidRPr="00EB79CF">
              <w:rPr>
                <w:rFonts w:ascii="Times New Roman" w:eastAsia="Times New Roman" w:hAnsi="Times New Roman" w:cs="Times New Roman"/>
                <w:b/>
                <w:i/>
                <w:lang w:val="ru-RU"/>
              </w:rPr>
              <w:t>У разі якщо</w:t>
            </w:r>
            <w:r w:rsidR="007C3995"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учасником</w:t>
            </w:r>
            <w:r w:rsidR="007C3995"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процедури</w:t>
            </w:r>
            <w:r w:rsidR="007C3995"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закупівлі</w:t>
            </w:r>
            <w:r w:rsidR="007C3995"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є</w:t>
            </w:r>
            <w:r w:rsidR="007C3995"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нерезидент</w:t>
            </w:r>
            <w:r w:rsidRPr="00EB79CF">
              <w:rPr>
                <w:rFonts w:ascii="Times New Roman" w:eastAsia="Times New Roman" w:hAnsi="Times New Roman" w:cs="Times New Roman"/>
                <w:b/>
                <w:lang w:val="ru-RU"/>
              </w:rPr>
              <w:t>,</w:t>
            </w:r>
            <w:r w:rsidR="007C3995"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spacing w:val="-5"/>
                <w:lang w:val="ru-RU"/>
              </w:rPr>
              <w:t>такий</w:t>
            </w:r>
            <w:r w:rsidR="007C3995" w:rsidRPr="00EB79CF">
              <w:rPr>
                <w:rFonts w:ascii="Times New Roman" w:eastAsia="Times New Roman" w:hAnsi="Times New Roman" w:cs="Times New Roman"/>
                <w:spacing w:val="-5"/>
                <w:lang w:val="ru-RU"/>
              </w:rPr>
              <w:t xml:space="preserve"> </w:t>
            </w:r>
            <w:r w:rsidRPr="00EB79CF">
              <w:rPr>
                <w:rFonts w:ascii="Times New Roman" w:eastAsia="Times New Roman" w:hAnsi="Times New Roman" w:cs="Times New Roman"/>
                <w:lang w:val="ru-RU"/>
              </w:rPr>
              <w:t>Учасник зазначає ціну пропозиції в електронній системі</w:t>
            </w:r>
            <w:r w:rsidR="007C3995"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акупівель</w:t>
            </w:r>
            <w:r w:rsidR="007C3995"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w:t>
            </w:r>
            <w:r w:rsidR="007C3995"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валюті– гривня.</w:t>
            </w:r>
          </w:p>
        </w:tc>
      </w:tr>
      <w:tr w:rsidR="00FE2A1E" w:rsidRPr="00EB79CF" w:rsidTr="00C537A1">
        <w:trPr>
          <w:trHeight w:val="6217"/>
        </w:trPr>
        <w:tc>
          <w:tcPr>
            <w:tcW w:w="703" w:type="dxa"/>
          </w:tcPr>
          <w:p w:rsidR="00FE2A1E" w:rsidRPr="00EB79CF" w:rsidRDefault="00FE2A1E" w:rsidP="00FE2A1E">
            <w:pPr>
              <w:spacing w:line="275" w:lineRule="exact"/>
              <w:jc w:val="center"/>
              <w:rPr>
                <w:rFonts w:ascii="Times New Roman" w:eastAsia="Times New Roman" w:hAnsi="Times New Roman" w:cs="Times New Roman"/>
              </w:rPr>
            </w:pPr>
            <w:r w:rsidRPr="00EB79CF">
              <w:rPr>
                <w:rFonts w:ascii="Times New Roman" w:eastAsia="Times New Roman" w:hAnsi="Times New Roman" w:cs="Times New Roman"/>
              </w:rPr>
              <w:t>7</w:t>
            </w:r>
          </w:p>
        </w:tc>
        <w:tc>
          <w:tcPr>
            <w:tcW w:w="2837" w:type="dxa"/>
          </w:tcPr>
          <w:p w:rsidR="00FE2A1E" w:rsidRPr="00EB79CF" w:rsidRDefault="00FE2A1E" w:rsidP="009B6B65">
            <w:pPr>
              <w:ind w:left="114" w:right="338"/>
              <w:rPr>
                <w:rFonts w:ascii="Times New Roman" w:eastAsia="Times New Roman" w:hAnsi="Times New Roman" w:cs="Times New Roman"/>
                <w:b/>
                <w:lang w:val="ru-RU"/>
              </w:rPr>
            </w:pPr>
            <w:r w:rsidRPr="00EB79CF">
              <w:rPr>
                <w:rFonts w:ascii="Times New Roman" w:eastAsia="Times New Roman" w:hAnsi="Times New Roman" w:cs="Times New Roman"/>
                <w:b/>
                <w:lang w:val="ru-RU"/>
              </w:rPr>
              <w:t>Мова (мови), якою(якими) повинні бутискладені тендерніпропозиції</w:t>
            </w:r>
          </w:p>
        </w:tc>
        <w:tc>
          <w:tcPr>
            <w:tcW w:w="6380" w:type="dxa"/>
          </w:tcPr>
          <w:p w:rsidR="00FE2A1E" w:rsidRPr="00EB79CF" w:rsidRDefault="00F10B11" w:rsidP="00380005">
            <w:pPr>
              <w:ind w:left="117" w:right="84"/>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Під час проведення процедур закупівель усі документи, що</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готуються</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замовником,</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викладаються</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українською</w:t>
            </w:r>
            <w:r w:rsidR="007C3995" w:rsidRPr="00EB79CF">
              <w:rPr>
                <w:rFonts w:ascii="Times New Roman" w:eastAsia="Times New Roman" w:hAnsi="Times New Roman" w:cs="Times New Roman"/>
                <w:lang w:val="ru-RU"/>
              </w:rPr>
              <w:t xml:space="preserve"> </w:t>
            </w:r>
            <w:proofErr w:type="gramStart"/>
            <w:r w:rsidR="00FE2A1E" w:rsidRPr="00EB79CF">
              <w:rPr>
                <w:rFonts w:ascii="Times New Roman" w:eastAsia="Times New Roman" w:hAnsi="Times New Roman" w:cs="Times New Roman"/>
                <w:lang w:val="ru-RU"/>
              </w:rPr>
              <w:t>мовою,а</w:t>
            </w:r>
            <w:proofErr w:type="gramEnd"/>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також</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за</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рішенням</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замовника</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одночасно</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всі</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документи</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можуть</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мати</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автентичний</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переклад</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на</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іншу</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мову.</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Визначальним</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є</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текст,</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викладений</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українською</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мовою.</w:t>
            </w:r>
          </w:p>
          <w:p w:rsidR="00FE2A1E" w:rsidRPr="00EB79CF" w:rsidRDefault="00F10B11" w:rsidP="00380005">
            <w:pPr>
              <w:ind w:left="117" w:right="88"/>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Стандартні характеристики, вимоги, умовні позначення у</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вигляді скорочень та термінологія, пов’язана з товарами,</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роботами</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чи</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послугами,</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що</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закуповуються,</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передбачені</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існуючими міжнародними або національними стандартами,</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нормами та правилами, викладаються мовою їх</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загальноприйнятого</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застосування.</w:t>
            </w:r>
          </w:p>
          <w:p w:rsidR="001C5B13" w:rsidRPr="00EB79CF" w:rsidRDefault="0048179D" w:rsidP="00303C02">
            <w:pPr>
              <w:ind w:left="117" w:right="84"/>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Уся</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інформація</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розміщується</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в</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електронній</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spacing w:val="-1"/>
                <w:lang w:val="ru-RU"/>
              </w:rPr>
              <w:t>системі</w:t>
            </w:r>
            <w:r w:rsidR="007C3995" w:rsidRPr="00EB79CF">
              <w:rPr>
                <w:rFonts w:ascii="Times New Roman" w:eastAsia="Times New Roman" w:hAnsi="Times New Roman" w:cs="Times New Roman"/>
                <w:spacing w:val="-1"/>
                <w:lang w:val="ru-RU"/>
              </w:rPr>
              <w:t xml:space="preserve"> </w:t>
            </w:r>
            <w:r w:rsidR="00FE2A1E" w:rsidRPr="00EB79CF">
              <w:rPr>
                <w:rFonts w:ascii="Times New Roman" w:eastAsia="Times New Roman" w:hAnsi="Times New Roman" w:cs="Times New Roman"/>
                <w:lang w:val="ru-RU"/>
              </w:rPr>
              <w:t>закупівель</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українською</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мовою,</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крім</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тих</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випадків</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коли</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spacing w:val="-1"/>
                <w:lang w:val="ru-RU"/>
              </w:rPr>
              <w:t>використання</w:t>
            </w:r>
            <w:r w:rsidR="007C3995" w:rsidRPr="00EB79CF">
              <w:rPr>
                <w:rFonts w:ascii="Times New Roman" w:eastAsia="Times New Roman" w:hAnsi="Times New Roman" w:cs="Times New Roman"/>
                <w:spacing w:val="-1"/>
                <w:lang w:val="ru-RU"/>
              </w:rPr>
              <w:t xml:space="preserve"> </w:t>
            </w:r>
            <w:r w:rsidR="00FE2A1E" w:rsidRPr="00EB79CF">
              <w:rPr>
                <w:rFonts w:ascii="Times New Roman" w:eastAsia="Times New Roman" w:hAnsi="Times New Roman" w:cs="Times New Roman"/>
                <w:spacing w:val="-1"/>
                <w:lang w:val="ru-RU"/>
              </w:rPr>
              <w:t>букв</w:t>
            </w:r>
            <w:r w:rsidR="007C3995" w:rsidRPr="00EB79CF">
              <w:rPr>
                <w:rFonts w:ascii="Times New Roman" w:eastAsia="Times New Roman" w:hAnsi="Times New Roman" w:cs="Times New Roman"/>
                <w:spacing w:val="-1"/>
                <w:lang w:val="ru-RU"/>
              </w:rPr>
              <w:t xml:space="preserve"> </w:t>
            </w:r>
            <w:r w:rsidR="00FE2A1E" w:rsidRPr="00EB79CF">
              <w:rPr>
                <w:rFonts w:ascii="Times New Roman" w:eastAsia="Times New Roman" w:hAnsi="Times New Roman" w:cs="Times New Roman"/>
                <w:lang w:val="ru-RU"/>
              </w:rPr>
              <w:t>та</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символів</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української</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мови</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призводить</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до</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їх</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спотворення</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(зокрема, але</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не</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виключно</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адреси мережі</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"інтернет",</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адреси</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електронної</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пошти,</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торговельної</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марки</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(знаку</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для</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товарів,</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послуг</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та</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робіт),</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загальноприйняті</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міжнародні</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терміни).</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Тендерна</w:t>
            </w:r>
            <w:r w:rsidR="007C3995" w:rsidRPr="00EB79CF">
              <w:rPr>
                <w:rFonts w:ascii="Times New Roman" w:eastAsia="Times New Roman" w:hAnsi="Times New Roman" w:cs="Times New Roman"/>
                <w:lang w:val="ru-RU"/>
              </w:rPr>
              <w:t xml:space="preserve"> п</w:t>
            </w:r>
            <w:r w:rsidR="00FE2A1E" w:rsidRPr="00EB79CF">
              <w:rPr>
                <w:rFonts w:ascii="Times New Roman" w:eastAsia="Times New Roman" w:hAnsi="Times New Roman" w:cs="Times New Roman"/>
                <w:lang w:val="ru-RU"/>
              </w:rPr>
              <w:t>ропозиція</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та</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усі</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документи,</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які</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передбачені</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вимогами</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тендерної</w:t>
            </w:r>
            <w:r w:rsidR="007C3995" w:rsidRPr="00EB79CF">
              <w:rPr>
                <w:rFonts w:ascii="Times New Roman" w:eastAsia="Times New Roman" w:hAnsi="Times New Roman" w:cs="Times New Roman"/>
                <w:lang w:val="ru-RU"/>
              </w:rPr>
              <w:t xml:space="preserve"> д</w:t>
            </w:r>
            <w:r w:rsidR="00FE2A1E" w:rsidRPr="00EB79CF">
              <w:rPr>
                <w:rFonts w:ascii="Times New Roman" w:eastAsia="Times New Roman" w:hAnsi="Times New Roman" w:cs="Times New Roman"/>
                <w:lang w:val="ru-RU"/>
              </w:rPr>
              <w:t>окументації</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та</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додатками</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до</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неї</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складаються</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українською</w:t>
            </w:r>
            <w:r w:rsidR="00C86574"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spacing w:val="-1"/>
                <w:lang w:val="ru-RU"/>
              </w:rPr>
              <w:t>мовою.</w:t>
            </w:r>
            <w:r w:rsidR="007C3995" w:rsidRPr="00EB79CF">
              <w:rPr>
                <w:rFonts w:ascii="Times New Roman" w:eastAsia="Times New Roman" w:hAnsi="Times New Roman" w:cs="Times New Roman"/>
                <w:spacing w:val="-1"/>
                <w:lang w:val="ru-RU"/>
              </w:rPr>
              <w:t xml:space="preserve"> </w:t>
            </w:r>
            <w:r w:rsidR="00FE2A1E" w:rsidRPr="00EB79CF">
              <w:rPr>
                <w:rFonts w:ascii="Times New Roman" w:eastAsia="Times New Roman" w:hAnsi="Times New Roman" w:cs="Times New Roman"/>
                <w:lang w:val="ru-RU"/>
              </w:rPr>
              <w:t>Документи</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або</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копії</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документів</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(які</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передбачені</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вимогами</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тендерної</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документації</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та</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додатками</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до</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неї),</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які</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надаються</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spacing w:val="-1"/>
                <w:lang w:val="ru-RU"/>
              </w:rPr>
              <w:t>Учасником</w:t>
            </w:r>
            <w:r w:rsidR="007C3995" w:rsidRPr="00EB79CF">
              <w:rPr>
                <w:rFonts w:ascii="Times New Roman" w:eastAsia="Times New Roman" w:hAnsi="Times New Roman" w:cs="Times New Roman"/>
                <w:spacing w:val="-1"/>
                <w:lang w:val="ru-RU"/>
              </w:rPr>
              <w:t xml:space="preserve"> </w:t>
            </w:r>
            <w:r w:rsidR="00FE2A1E" w:rsidRPr="00EB79CF">
              <w:rPr>
                <w:rFonts w:ascii="Times New Roman" w:eastAsia="Times New Roman" w:hAnsi="Times New Roman" w:cs="Times New Roman"/>
                <w:spacing w:val="-1"/>
                <w:lang w:val="ru-RU"/>
              </w:rPr>
              <w:t>у</w:t>
            </w:r>
            <w:r w:rsidR="007C3995" w:rsidRPr="00EB79CF">
              <w:rPr>
                <w:rFonts w:ascii="Times New Roman" w:eastAsia="Times New Roman" w:hAnsi="Times New Roman" w:cs="Times New Roman"/>
                <w:spacing w:val="-1"/>
                <w:lang w:val="ru-RU"/>
              </w:rPr>
              <w:t xml:space="preserve"> </w:t>
            </w:r>
            <w:r w:rsidR="00FE2A1E" w:rsidRPr="00EB79CF">
              <w:rPr>
                <w:rFonts w:ascii="Times New Roman" w:eastAsia="Times New Roman" w:hAnsi="Times New Roman" w:cs="Times New Roman"/>
                <w:spacing w:val="-1"/>
                <w:lang w:val="ru-RU"/>
              </w:rPr>
              <w:t>складі</w:t>
            </w:r>
            <w:r w:rsidR="007C3995" w:rsidRPr="00EB79CF">
              <w:rPr>
                <w:rFonts w:ascii="Times New Roman" w:eastAsia="Times New Roman" w:hAnsi="Times New Roman" w:cs="Times New Roman"/>
                <w:spacing w:val="-1"/>
                <w:lang w:val="ru-RU"/>
              </w:rPr>
              <w:t xml:space="preserve"> </w:t>
            </w:r>
            <w:r w:rsidR="00FE2A1E" w:rsidRPr="00EB79CF">
              <w:rPr>
                <w:rFonts w:ascii="Times New Roman" w:eastAsia="Times New Roman" w:hAnsi="Times New Roman" w:cs="Times New Roman"/>
                <w:spacing w:val="-1"/>
                <w:lang w:val="ru-RU"/>
              </w:rPr>
              <w:t>тендерної</w:t>
            </w:r>
            <w:r w:rsidR="007C3995" w:rsidRPr="00EB79CF">
              <w:rPr>
                <w:rFonts w:ascii="Times New Roman" w:eastAsia="Times New Roman" w:hAnsi="Times New Roman" w:cs="Times New Roman"/>
                <w:spacing w:val="-1"/>
                <w:lang w:val="ru-RU"/>
              </w:rPr>
              <w:t xml:space="preserve"> </w:t>
            </w:r>
            <w:r w:rsidR="00FE2A1E" w:rsidRPr="00EB79CF">
              <w:rPr>
                <w:rFonts w:ascii="Times New Roman" w:eastAsia="Times New Roman" w:hAnsi="Times New Roman" w:cs="Times New Roman"/>
                <w:lang w:val="ru-RU"/>
              </w:rPr>
              <w:t>пропозиції,</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викладені</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іншими</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мовами,</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повинні</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надаватися</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разом</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із</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їх</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автентичним</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перекладом</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на</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українську</w:t>
            </w:r>
            <w:r w:rsidR="007C3995" w:rsidRPr="00EB79CF">
              <w:rPr>
                <w:rFonts w:ascii="Times New Roman" w:eastAsia="Times New Roman" w:hAnsi="Times New Roman" w:cs="Times New Roman"/>
                <w:lang w:val="ru-RU"/>
              </w:rPr>
              <w:t xml:space="preserve"> </w:t>
            </w:r>
            <w:r w:rsidR="00FE2A1E" w:rsidRPr="00EB79CF">
              <w:rPr>
                <w:rFonts w:ascii="Times New Roman" w:eastAsia="Times New Roman" w:hAnsi="Times New Roman" w:cs="Times New Roman"/>
                <w:lang w:val="ru-RU"/>
              </w:rPr>
              <w:t>мову.</w:t>
            </w:r>
          </w:p>
        </w:tc>
      </w:tr>
      <w:tr w:rsidR="00FE2A1E" w:rsidRPr="00EB79CF" w:rsidTr="00C537A1">
        <w:trPr>
          <w:trHeight w:val="501"/>
        </w:trPr>
        <w:tc>
          <w:tcPr>
            <w:tcW w:w="9920" w:type="dxa"/>
            <w:gridSpan w:val="3"/>
          </w:tcPr>
          <w:p w:rsidR="00FE2A1E" w:rsidRPr="00EB79CF" w:rsidRDefault="00FE2A1E" w:rsidP="0083145A">
            <w:pPr>
              <w:spacing w:before="109"/>
              <w:ind w:left="117"/>
              <w:jc w:val="center"/>
              <w:rPr>
                <w:rFonts w:ascii="Times New Roman" w:eastAsia="Times New Roman" w:hAnsi="Times New Roman" w:cs="Times New Roman"/>
                <w:b/>
                <w:i/>
                <w:lang w:val="ru-RU"/>
              </w:rPr>
            </w:pPr>
            <w:r w:rsidRPr="00EB79CF">
              <w:rPr>
                <w:rFonts w:ascii="Times New Roman" w:eastAsia="Times New Roman" w:hAnsi="Times New Roman" w:cs="Times New Roman"/>
                <w:b/>
                <w:i/>
                <w:lang w:val="ru-RU"/>
              </w:rPr>
              <w:t>Розділ2.Порядок</w:t>
            </w:r>
            <w:r w:rsidR="00515DDC"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унесення</w:t>
            </w:r>
            <w:r w:rsidR="00515DDC"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змін</w:t>
            </w:r>
            <w:r w:rsidR="00515DDC"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та</w:t>
            </w:r>
            <w:r w:rsidR="00515DDC"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надання</w:t>
            </w:r>
            <w:r w:rsidR="00515DDC"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роз’яснень</w:t>
            </w:r>
            <w:r w:rsidR="00515DDC"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до тендерної</w:t>
            </w:r>
            <w:r w:rsidR="00515DDC"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документації</w:t>
            </w:r>
          </w:p>
        </w:tc>
      </w:tr>
      <w:tr w:rsidR="00FE2A1E" w:rsidRPr="00EB79CF" w:rsidTr="00C537A1">
        <w:trPr>
          <w:trHeight w:val="274"/>
        </w:trPr>
        <w:tc>
          <w:tcPr>
            <w:tcW w:w="703" w:type="dxa"/>
          </w:tcPr>
          <w:p w:rsidR="00FE2A1E" w:rsidRPr="00EB79CF" w:rsidRDefault="00FE2A1E" w:rsidP="00FE2A1E">
            <w:pPr>
              <w:spacing w:line="273" w:lineRule="exact"/>
              <w:jc w:val="center"/>
              <w:rPr>
                <w:rFonts w:ascii="Times New Roman" w:eastAsia="Times New Roman" w:hAnsi="Times New Roman" w:cs="Times New Roman"/>
              </w:rPr>
            </w:pPr>
            <w:r w:rsidRPr="00EB79CF">
              <w:rPr>
                <w:rFonts w:ascii="Times New Roman" w:eastAsia="Times New Roman" w:hAnsi="Times New Roman" w:cs="Times New Roman"/>
              </w:rPr>
              <w:t>1</w:t>
            </w:r>
          </w:p>
        </w:tc>
        <w:tc>
          <w:tcPr>
            <w:tcW w:w="2837" w:type="dxa"/>
          </w:tcPr>
          <w:p w:rsidR="00FE2A1E" w:rsidRPr="00EB79CF" w:rsidRDefault="00FE2A1E" w:rsidP="009B6B65">
            <w:pPr>
              <w:ind w:left="114" w:right="175"/>
              <w:rPr>
                <w:rFonts w:ascii="Times New Roman" w:eastAsia="Times New Roman" w:hAnsi="Times New Roman" w:cs="Times New Roman"/>
                <w:b/>
                <w:lang w:val="ru-RU"/>
              </w:rPr>
            </w:pPr>
            <w:r w:rsidRPr="00EB79CF">
              <w:rPr>
                <w:rFonts w:ascii="Times New Roman" w:eastAsia="Times New Roman" w:hAnsi="Times New Roman" w:cs="Times New Roman"/>
                <w:b/>
                <w:lang w:val="ru-RU"/>
              </w:rPr>
              <w:t>Процедура надання</w:t>
            </w:r>
            <w:r w:rsidR="00515DDC"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роз’яснень</w:t>
            </w:r>
            <w:r w:rsidR="00515DDC"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щодо</w:t>
            </w:r>
            <w:r w:rsidR="00515DDC"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тендерної</w:t>
            </w:r>
            <w:r w:rsidR="00515DDC"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документації</w:t>
            </w:r>
          </w:p>
        </w:tc>
        <w:tc>
          <w:tcPr>
            <w:tcW w:w="6380" w:type="dxa"/>
            <w:shd w:val="clear" w:color="auto" w:fill="auto"/>
          </w:tcPr>
          <w:p w:rsidR="0061419E" w:rsidRPr="00EB79CF" w:rsidRDefault="0048179D" w:rsidP="00380005">
            <w:pPr>
              <w:ind w:left="117" w:right="171"/>
              <w:jc w:val="both"/>
              <w:rPr>
                <w:rFonts w:ascii="Times New Roman" w:eastAsia="Times New Roman" w:hAnsi="Times New Roman" w:cs="Times New Roman"/>
                <w:shd w:val="solid" w:color="FFFFFF" w:fill="FFFFFF"/>
                <w:lang w:val="ru-RU"/>
              </w:rPr>
            </w:pPr>
            <w:r w:rsidRPr="00EB79CF">
              <w:rPr>
                <w:rFonts w:ascii="Times New Roman" w:eastAsia="Times New Roman" w:hAnsi="Times New Roman" w:cs="Times New Roman"/>
                <w:shd w:val="solid" w:color="FFFFFF" w:fill="FFFFFF"/>
                <w:lang w:val="ru-RU"/>
              </w:rPr>
              <w:t xml:space="preserve">   </w:t>
            </w:r>
            <w:r w:rsidR="0061419E" w:rsidRPr="00EB79CF">
              <w:rPr>
                <w:rFonts w:ascii="Times New Roman" w:eastAsia="Times New Roman" w:hAnsi="Times New Roman" w:cs="Times New Roman"/>
                <w:shd w:val="solid" w:color="FFFFFF" w:fill="FFFFFF"/>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61419E" w:rsidRPr="00EB79CF">
              <w:rPr>
                <w:rFonts w:ascii="Times New Roman" w:eastAsia="Times New Roman" w:hAnsi="Times New Roman" w:cs="Times New Roman"/>
                <w:i/>
                <w:shd w:val="solid" w:color="FFFFFF" w:fill="FFFFFF"/>
                <w:lang w:val="ru-RU"/>
              </w:rPr>
              <w:t>протягом</w:t>
            </w:r>
            <w:r w:rsidR="009E584C" w:rsidRPr="00EB79CF">
              <w:rPr>
                <w:rFonts w:ascii="Times New Roman" w:eastAsia="Times New Roman" w:hAnsi="Times New Roman" w:cs="Times New Roman"/>
                <w:i/>
                <w:shd w:val="solid" w:color="FFFFFF" w:fill="FFFFFF"/>
                <w:lang w:val="ru-RU"/>
              </w:rPr>
              <w:t xml:space="preserve"> </w:t>
            </w:r>
            <w:r w:rsidR="0061419E" w:rsidRPr="00EB79CF">
              <w:rPr>
                <w:rFonts w:ascii="Times New Roman" w:eastAsia="Times New Roman" w:hAnsi="Times New Roman" w:cs="Times New Roman"/>
                <w:i/>
                <w:shd w:val="solid" w:color="FFFFFF" w:fill="FFFFFF"/>
                <w:lang w:val="ru-RU"/>
              </w:rPr>
              <w:t>трьох днів</w:t>
            </w:r>
            <w:r w:rsidR="0061419E" w:rsidRPr="00EB79CF">
              <w:rPr>
                <w:rFonts w:ascii="Times New Roman" w:eastAsia="Times New Roman" w:hAnsi="Times New Roman" w:cs="Times New Roman"/>
                <w:shd w:val="solid" w:color="FFFFFF" w:fill="FFFFFF"/>
                <w:lang w:val="ru-RU"/>
              </w:rPr>
              <w:t xml:space="preserve"> з дати їх оприлюднення надати роз’яснення на звернення шляхом оприлюднення його в електронній системі закупівель.</w:t>
            </w:r>
          </w:p>
          <w:p w:rsidR="0061419E" w:rsidRPr="00EB79CF" w:rsidRDefault="0048179D" w:rsidP="00380005">
            <w:pPr>
              <w:ind w:left="117" w:right="171"/>
              <w:jc w:val="both"/>
              <w:rPr>
                <w:rFonts w:ascii="Times New Roman" w:eastAsia="Times New Roman" w:hAnsi="Times New Roman" w:cs="Times New Roman"/>
                <w:shd w:val="solid" w:color="FFFFFF" w:fill="FFFFFF"/>
                <w:lang w:val="ru-RU"/>
              </w:rPr>
            </w:pPr>
            <w:r w:rsidRPr="00EB79CF">
              <w:rPr>
                <w:rFonts w:ascii="Times New Roman" w:eastAsia="Times New Roman" w:hAnsi="Times New Roman" w:cs="Times New Roman"/>
                <w:shd w:val="solid" w:color="FFFFFF" w:fill="FFFFFF"/>
                <w:lang w:val="ru-RU"/>
              </w:rPr>
              <w:t xml:space="preserve">    </w:t>
            </w:r>
            <w:r w:rsidR="0061419E" w:rsidRPr="00EB79CF">
              <w:rPr>
                <w:rFonts w:ascii="Times New Roman" w:eastAsia="Times New Roman" w:hAnsi="Times New Roman" w:cs="Times New Roman"/>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E2A1E" w:rsidRPr="00EB79CF" w:rsidRDefault="0048179D" w:rsidP="00380005">
            <w:pPr>
              <w:ind w:left="117" w:right="171"/>
              <w:jc w:val="both"/>
              <w:rPr>
                <w:rFonts w:ascii="Times New Roman" w:eastAsia="Times New Roman" w:hAnsi="Times New Roman" w:cs="Times New Roman"/>
                <w:shd w:val="solid" w:color="FFFFFF" w:fill="FFFFFF"/>
                <w:lang w:val="ru-RU"/>
              </w:rPr>
            </w:pPr>
            <w:r w:rsidRPr="00EB79CF">
              <w:rPr>
                <w:rFonts w:ascii="Times New Roman" w:eastAsia="Times New Roman" w:hAnsi="Times New Roman" w:cs="Times New Roman"/>
                <w:shd w:val="solid" w:color="FFFFFF" w:fill="FFFFFF"/>
                <w:lang w:val="ru-RU"/>
              </w:rPr>
              <w:t xml:space="preserve">    </w:t>
            </w:r>
            <w:r w:rsidR="0061419E" w:rsidRPr="00EB79CF">
              <w:rPr>
                <w:rFonts w:ascii="Times New Roman" w:eastAsia="Times New Roman" w:hAnsi="Times New Roman" w:cs="Times New Roman"/>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61419E" w:rsidRPr="00EB79CF">
              <w:rPr>
                <w:rFonts w:ascii="Times New Roman" w:eastAsia="Times New Roman" w:hAnsi="Times New Roman" w:cs="Times New Roman"/>
                <w:i/>
                <w:shd w:val="solid" w:color="FFFFFF" w:fill="FFFFFF"/>
                <w:lang w:val="ru-RU"/>
              </w:rPr>
              <w:t>не менш як на чотири дні</w:t>
            </w:r>
            <w:r w:rsidR="0061419E" w:rsidRPr="00EB79CF">
              <w:rPr>
                <w:rFonts w:ascii="Times New Roman" w:eastAsia="Times New Roman" w:hAnsi="Times New Roman" w:cs="Times New Roman"/>
                <w:shd w:val="solid" w:color="FFFFFF" w:fill="FFFFFF"/>
                <w:lang w:val="ru-RU"/>
              </w:rPr>
              <w:t>.</w:t>
            </w:r>
          </w:p>
        </w:tc>
      </w:tr>
      <w:tr w:rsidR="00FE2A1E" w:rsidRPr="00EB79CF" w:rsidTr="00C537A1">
        <w:trPr>
          <w:trHeight w:val="1964"/>
        </w:trPr>
        <w:tc>
          <w:tcPr>
            <w:tcW w:w="703" w:type="dxa"/>
          </w:tcPr>
          <w:p w:rsidR="00FE2A1E" w:rsidRPr="00EB79CF" w:rsidRDefault="00FE2A1E" w:rsidP="00FE2A1E">
            <w:pPr>
              <w:spacing w:line="273" w:lineRule="exact"/>
              <w:jc w:val="center"/>
              <w:rPr>
                <w:rFonts w:ascii="Times New Roman" w:eastAsia="Times New Roman" w:hAnsi="Times New Roman" w:cs="Times New Roman"/>
              </w:rPr>
            </w:pPr>
            <w:r w:rsidRPr="00EB79CF">
              <w:rPr>
                <w:rFonts w:ascii="Times New Roman" w:eastAsia="Times New Roman" w:hAnsi="Times New Roman" w:cs="Times New Roman"/>
              </w:rPr>
              <w:t>2</w:t>
            </w:r>
          </w:p>
        </w:tc>
        <w:tc>
          <w:tcPr>
            <w:tcW w:w="2837" w:type="dxa"/>
          </w:tcPr>
          <w:p w:rsidR="00FE2A1E" w:rsidRPr="00EB79CF" w:rsidRDefault="00EA765A" w:rsidP="009B6B65">
            <w:pPr>
              <w:ind w:left="114" w:right="175"/>
              <w:rPr>
                <w:rFonts w:ascii="Times New Roman" w:eastAsia="Times New Roman" w:hAnsi="Times New Roman" w:cs="Times New Roman"/>
                <w:b/>
                <w:lang w:val="ru-RU"/>
              </w:rPr>
            </w:pPr>
            <w:r w:rsidRPr="00EB79CF">
              <w:rPr>
                <w:rFonts w:ascii="Times New Roman" w:eastAsia="Times New Roman" w:hAnsi="Times New Roman" w:cs="Times New Roman"/>
                <w:b/>
                <w:lang w:val="ru-RU"/>
              </w:rPr>
              <w:t>В</w:t>
            </w:r>
            <w:r w:rsidR="00FE2A1E" w:rsidRPr="00EB79CF">
              <w:rPr>
                <w:rFonts w:ascii="Times New Roman" w:eastAsia="Times New Roman" w:hAnsi="Times New Roman" w:cs="Times New Roman"/>
                <w:b/>
                <w:lang w:val="ru-RU"/>
              </w:rPr>
              <w:t>несення змін до</w:t>
            </w:r>
            <w:r w:rsidR="00515DDC" w:rsidRPr="00EB79CF">
              <w:rPr>
                <w:rFonts w:ascii="Times New Roman" w:eastAsia="Times New Roman" w:hAnsi="Times New Roman" w:cs="Times New Roman"/>
                <w:b/>
                <w:lang w:val="ru-RU"/>
              </w:rPr>
              <w:t xml:space="preserve"> </w:t>
            </w:r>
            <w:r w:rsidR="00FE2A1E" w:rsidRPr="00EB79CF">
              <w:rPr>
                <w:rFonts w:ascii="Times New Roman" w:eastAsia="Times New Roman" w:hAnsi="Times New Roman" w:cs="Times New Roman"/>
                <w:b/>
                <w:lang w:val="ru-RU"/>
              </w:rPr>
              <w:t>тендерної</w:t>
            </w:r>
            <w:r w:rsidR="00515DDC" w:rsidRPr="00EB79CF">
              <w:rPr>
                <w:rFonts w:ascii="Times New Roman" w:eastAsia="Times New Roman" w:hAnsi="Times New Roman" w:cs="Times New Roman"/>
                <w:b/>
                <w:lang w:val="ru-RU"/>
              </w:rPr>
              <w:t xml:space="preserve"> </w:t>
            </w:r>
            <w:r w:rsidR="00FE2A1E" w:rsidRPr="00EB79CF">
              <w:rPr>
                <w:rFonts w:ascii="Times New Roman" w:eastAsia="Times New Roman" w:hAnsi="Times New Roman" w:cs="Times New Roman"/>
                <w:b/>
                <w:lang w:val="ru-RU"/>
              </w:rPr>
              <w:t>документації</w:t>
            </w:r>
          </w:p>
        </w:tc>
        <w:tc>
          <w:tcPr>
            <w:tcW w:w="6380" w:type="dxa"/>
            <w:shd w:val="clear" w:color="auto" w:fill="auto"/>
          </w:tcPr>
          <w:p w:rsidR="00FE2A1E" w:rsidRPr="00EB79CF" w:rsidRDefault="00B24F8D" w:rsidP="00380005">
            <w:pPr>
              <w:spacing w:before="120"/>
              <w:ind w:left="117" w:right="171"/>
              <w:jc w:val="both"/>
              <w:rPr>
                <w:rFonts w:ascii="Times New Roman" w:eastAsia="Times New Roman" w:hAnsi="Times New Roman" w:cs="Times New Roman"/>
                <w:shd w:val="solid" w:color="FFFFFF" w:fill="FFFFFF"/>
                <w:lang w:val="ru-RU"/>
              </w:rPr>
            </w:pPr>
            <w:r w:rsidRPr="00EB79CF">
              <w:rPr>
                <w:rFonts w:ascii="Times New Roman" w:eastAsia="Times New Roman" w:hAnsi="Times New Roman" w:cs="Times New Roman"/>
                <w:shd w:val="solid" w:color="FFFFFF" w:fill="FFFFFF"/>
                <w:lang w:val="ru-RU"/>
              </w:rPr>
              <w:t xml:space="preserve">    </w:t>
            </w:r>
            <w:r w:rsidR="00FE2A1E" w:rsidRPr="00EB79CF">
              <w:rPr>
                <w:rFonts w:ascii="Times New Roman" w:eastAsia="Times New Roman" w:hAnsi="Times New Roman" w:cs="Times New Roman"/>
                <w:shd w:val="solid" w:color="FFFFFF" w:fill="FFFFFF"/>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sidR="00FE2A1E" w:rsidRPr="00EB79CF">
              <w:rPr>
                <w:rFonts w:ascii="Times New Roman" w:eastAsia="Times New Roman" w:hAnsi="Times New Roman" w:cs="Times New Roman"/>
                <w:shd w:val="solid" w:color="FFFFFF" w:fill="FFFFFF"/>
                <w:lang w:val="ru-RU"/>
              </w:rPr>
              <w:lastRenderedPageBreak/>
              <w:t xml:space="preserve">тендерної документації до закінчення кінцевого строку подання тендерних пропозицій </w:t>
            </w:r>
            <w:r w:rsidR="0088674E" w:rsidRPr="00EB79CF">
              <w:rPr>
                <w:rFonts w:ascii="Times New Roman" w:eastAsia="Times New Roman" w:hAnsi="Times New Roman" w:cs="Times New Roman"/>
                <w:shd w:val="solid" w:color="FFFFFF" w:fill="FFFFFF"/>
                <w:lang w:val="ru-RU"/>
              </w:rPr>
              <w:t>залишалося не</w:t>
            </w:r>
            <w:r w:rsidR="00FE2A1E" w:rsidRPr="00EB79CF">
              <w:rPr>
                <w:rFonts w:ascii="Times New Roman" w:eastAsia="Times New Roman" w:hAnsi="Times New Roman" w:cs="Times New Roman"/>
                <w:shd w:val="solid" w:color="FFFFFF" w:fill="FFFFFF"/>
                <w:lang w:val="ru-RU"/>
              </w:rPr>
              <w:t xml:space="preserve"> менше чотирьох днів.</w:t>
            </w:r>
          </w:p>
          <w:p w:rsidR="00FE2A1E" w:rsidRPr="00EB79CF" w:rsidRDefault="00B24F8D" w:rsidP="00380005">
            <w:pPr>
              <w:spacing w:before="120"/>
              <w:ind w:left="117" w:right="171"/>
              <w:jc w:val="both"/>
              <w:rPr>
                <w:rFonts w:ascii="Times New Roman" w:eastAsia="Times New Roman" w:hAnsi="Times New Roman" w:cs="Times New Roman"/>
                <w:shd w:val="solid" w:color="FFFFFF" w:fill="FFFFFF"/>
                <w:lang w:val="ru-RU"/>
              </w:rPr>
            </w:pPr>
            <w:r w:rsidRPr="00EB79CF">
              <w:rPr>
                <w:rFonts w:ascii="Times New Roman" w:eastAsia="Times New Roman" w:hAnsi="Times New Roman" w:cs="Times New Roman"/>
                <w:shd w:val="solid" w:color="FFFFFF" w:fill="FFFFFF"/>
                <w:lang w:val="ru-RU"/>
              </w:rPr>
              <w:t xml:space="preserve">     </w:t>
            </w:r>
            <w:r w:rsidR="00FE2A1E" w:rsidRPr="00EB79CF">
              <w:rPr>
                <w:rFonts w:ascii="Times New Roman" w:eastAsia="Times New Roman" w:hAnsi="Times New Roman" w:cs="Times New Roman"/>
                <w:shd w:val="solid" w:color="FFFFFF" w:fill="FFFFFF"/>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E2A1E" w:rsidRPr="00EB79CF" w:rsidTr="00C537A1">
        <w:trPr>
          <w:trHeight w:val="481"/>
        </w:trPr>
        <w:tc>
          <w:tcPr>
            <w:tcW w:w="9920" w:type="dxa"/>
            <w:gridSpan w:val="3"/>
          </w:tcPr>
          <w:p w:rsidR="00FE2A1E" w:rsidRPr="00EB79CF" w:rsidRDefault="00FE2A1E" w:rsidP="00E44766">
            <w:pPr>
              <w:spacing w:before="99"/>
              <w:ind w:right="30"/>
              <w:jc w:val="center"/>
              <w:rPr>
                <w:rFonts w:ascii="Times New Roman" w:eastAsia="Times New Roman" w:hAnsi="Times New Roman" w:cs="Times New Roman"/>
                <w:b/>
                <w:lang w:val="ru-RU"/>
              </w:rPr>
            </w:pPr>
            <w:r w:rsidRPr="00EB79CF">
              <w:rPr>
                <w:rFonts w:ascii="Times New Roman" w:eastAsia="Times New Roman" w:hAnsi="Times New Roman" w:cs="Times New Roman"/>
                <w:b/>
                <w:lang w:val="ru-RU"/>
              </w:rPr>
              <w:lastRenderedPageBreak/>
              <w:t>Розділ</w:t>
            </w:r>
            <w:r w:rsidR="0025057F"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3.</w:t>
            </w:r>
            <w:r w:rsidR="0025057F"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Інструкція</w:t>
            </w:r>
            <w:r w:rsidR="00515DDC"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з</w:t>
            </w:r>
            <w:r w:rsidR="00515DDC"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підготовки</w:t>
            </w:r>
            <w:r w:rsidR="00515DDC"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тендерної</w:t>
            </w:r>
            <w:r w:rsidR="00515DDC"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пропозиції</w:t>
            </w:r>
          </w:p>
        </w:tc>
      </w:tr>
    </w:tbl>
    <w:tbl>
      <w:tblPr>
        <w:tblW w:w="0" w:type="auto"/>
        <w:tblInd w:w="279" w:type="dxa"/>
        <w:tblLayout w:type="fixed"/>
        <w:tblCellMar>
          <w:left w:w="115" w:type="dxa"/>
          <w:right w:w="115" w:type="dxa"/>
        </w:tblCellMar>
        <w:tblLook w:val="0000" w:firstRow="0" w:lastRow="0" w:firstColumn="0" w:lastColumn="0" w:noHBand="0" w:noVBand="0"/>
      </w:tblPr>
      <w:tblGrid>
        <w:gridCol w:w="710"/>
        <w:gridCol w:w="2834"/>
        <w:gridCol w:w="6378"/>
      </w:tblGrid>
      <w:tr w:rsidR="00F55D6A" w:rsidRPr="00EB79CF" w:rsidTr="00F55D6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55D6A" w:rsidRPr="00EB79CF" w:rsidRDefault="00F55D6A" w:rsidP="008B1CF7">
            <w:pPr>
              <w:snapToGrid w:val="0"/>
              <w:spacing w:after="0" w:line="240" w:lineRule="auto"/>
              <w:ind w:hanging="2"/>
              <w:jc w:val="center"/>
              <w:rPr>
                <w:rFonts w:ascii="Times New Roman" w:hAnsi="Times New Roman" w:cs="Times New Roman"/>
              </w:rPr>
            </w:pPr>
          </w:p>
          <w:p w:rsidR="00F55D6A" w:rsidRPr="00EB79CF" w:rsidRDefault="00F55D6A" w:rsidP="008B1CF7">
            <w:pPr>
              <w:spacing w:after="0" w:line="240" w:lineRule="auto"/>
              <w:ind w:hanging="2"/>
              <w:jc w:val="center"/>
              <w:rPr>
                <w:rFonts w:ascii="Times New Roman" w:hAnsi="Times New Roman" w:cs="Times New Roman"/>
              </w:rPr>
            </w:pPr>
            <w:r w:rsidRPr="00EB79CF">
              <w:rPr>
                <w:rFonts w:ascii="Times New Roman" w:hAnsi="Times New Roman" w:cs="Times New Roman"/>
                <w:b/>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F55D6A" w:rsidRPr="00EB79CF" w:rsidRDefault="00F55D6A" w:rsidP="008B1CF7">
            <w:pPr>
              <w:widowControl w:val="0"/>
              <w:spacing w:before="96" w:after="96" w:line="240" w:lineRule="auto"/>
              <w:ind w:right="113" w:hanging="2"/>
              <w:jc w:val="both"/>
              <w:rPr>
                <w:rFonts w:ascii="Times New Roman" w:hAnsi="Times New Roman" w:cs="Times New Roman"/>
              </w:rPr>
            </w:pPr>
            <w:bookmarkStart w:id="0" w:name="_Hlk93923305"/>
            <w:r w:rsidRPr="00EB79CF">
              <w:rPr>
                <w:rFonts w:ascii="Times New Roman" w:hAnsi="Times New Roman" w:cs="Times New Roman"/>
                <w:b/>
              </w:rPr>
              <w:t>Зміст і спосіб подання тендерної пропозиції</w:t>
            </w:r>
            <w:bookmarkEnd w:id="0"/>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9223BD" w:rsidRPr="00EB79CF" w:rsidRDefault="009223BD" w:rsidP="00466352">
            <w:pPr>
              <w:spacing w:after="0" w:line="240" w:lineRule="auto"/>
              <w:ind w:right="119"/>
              <w:jc w:val="both"/>
              <w:rPr>
                <w:rFonts w:ascii="Times New Roman" w:hAnsi="Times New Roman" w:cs="Times New Roman"/>
              </w:rPr>
            </w:pPr>
            <w:r w:rsidRPr="00EB79CF">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223BD" w:rsidRPr="00EB79CF" w:rsidRDefault="009223BD" w:rsidP="00466352">
            <w:pPr>
              <w:spacing w:after="0" w:line="240" w:lineRule="auto"/>
              <w:ind w:right="119"/>
              <w:jc w:val="both"/>
              <w:rPr>
                <w:rFonts w:ascii="Times New Roman" w:hAnsi="Times New Roman" w:cs="Times New Roman"/>
              </w:rPr>
            </w:pPr>
            <w:r w:rsidRPr="00EB79CF">
              <w:rPr>
                <w:rFonts w:ascii="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537A1" w:rsidRPr="00EB79CF" w:rsidRDefault="00C537A1" w:rsidP="001410CF">
            <w:pPr>
              <w:spacing w:after="0" w:line="240" w:lineRule="auto"/>
              <w:ind w:right="119" w:firstLine="450"/>
              <w:jc w:val="both"/>
              <w:rPr>
                <w:rFonts w:ascii="Times New Roman" w:hAnsi="Times New Roman" w:cs="Times New Roman"/>
              </w:rPr>
            </w:pPr>
            <w:r w:rsidRPr="00EB79CF">
              <w:rPr>
                <w:rFonts w:ascii="Times New Roman" w:hAnsi="Times New Roman" w:cs="Times New Roman"/>
              </w:rPr>
              <w:t>−</w:t>
            </w:r>
            <w:r w:rsidRPr="00EB79CF">
              <w:rPr>
                <w:rFonts w:ascii="Times New Roman" w:hAnsi="Times New Roman" w:cs="Times New Roman"/>
              </w:rPr>
              <w:tab/>
            </w:r>
            <w:r w:rsidR="00F23ECB" w:rsidRPr="00EB79CF">
              <w:rPr>
                <w:rFonts w:ascii="Times New Roman" w:hAnsi="Times New Roman" w:cs="Times New Roman"/>
              </w:rPr>
              <w:t>т</w:t>
            </w:r>
            <w:r w:rsidRPr="00EB79CF">
              <w:rPr>
                <w:rFonts w:ascii="Times New Roman" w:hAnsi="Times New Roman" w:cs="Times New Roman"/>
              </w:rPr>
              <w:t>ендерн</w:t>
            </w:r>
            <w:r w:rsidR="00F23ECB" w:rsidRPr="00EB79CF">
              <w:rPr>
                <w:rFonts w:ascii="Times New Roman" w:hAnsi="Times New Roman" w:cs="Times New Roman"/>
              </w:rPr>
              <w:t>а</w:t>
            </w:r>
            <w:r w:rsidRPr="00EB79CF">
              <w:rPr>
                <w:rFonts w:ascii="Times New Roman" w:hAnsi="Times New Roman" w:cs="Times New Roman"/>
              </w:rPr>
              <w:t xml:space="preserve"> пропозиці</w:t>
            </w:r>
            <w:r w:rsidR="00F23ECB" w:rsidRPr="00EB79CF">
              <w:rPr>
                <w:rFonts w:ascii="Times New Roman" w:hAnsi="Times New Roman" w:cs="Times New Roman"/>
              </w:rPr>
              <w:t>я</w:t>
            </w:r>
            <w:r w:rsidRPr="00EB79CF">
              <w:rPr>
                <w:rFonts w:ascii="Times New Roman" w:hAnsi="Times New Roman" w:cs="Times New Roman"/>
              </w:rPr>
              <w:t>, згідно з Додатком 1 до цієї тендерної документації;</w:t>
            </w:r>
          </w:p>
          <w:p w:rsidR="00A12DBE" w:rsidRPr="00EB79CF" w:rsidRDefault="001410CF" w:rsidP="00A12DBE">
            <w:pPr>
              <w:spacing w:after="0" w:line="240" w:lineRule="auto"/>
              <w:ind w:right="119" w:firstLine="450"/>
              <w:jc w:val="both"/>
              <w:rPr>
                <w:rFonts w:ascii="Times New Roman" w:hAnsi="Times New Roman" w:cs="Times New Roman"/>
              </w:rPr>
            </w:pPr>
            <w:r w:rsidRPr="00EB79CF">
              <w:rPr>
                <w:rFonts w:ascii="Times New Roman" w:hAnsi="Times New Roman" w:cs="Times New Roman"/>
              </w:rPr>
              <w:t>−</w:t>
            </w:r>
            <w:r w:rsidR="00F23ECB" w:rsidRPr="00EB79CF">
              <w:rPr>
                <w:rFonts w:ascii="Times New Roman" w:hAnsi="Times New Roman" w:cs="Times New Roman"/>
              </w:rPr>
              <w:tab/>
              <w:t>інформаці</w:t>
            </w:r>
            <w:r w:rsidR="00232E4E" w:rsidRPr="00EB79CF">
              <w:rPr>
                <w:rFonts w:ascii="Times New Roman" w:hAnsi="Times New Roman" w:cs="Times New Roman"/>
              </w:rPr>
              <w:t>єю</w:t>
            </w:r>
            <w:r w:rsidR="00F23ECB" w:rsidRPr="00EB79CF">
              <w:rPr>
                <w:rFonts w:ascii="Times New Roman" w:hAnsi="Times New Roman" w:cs="Times New Roman"/>
              </w:rPr>
              <w:t xml:space="preserve"> та документ</w:t>
            </w:r>
            <w:r w:rsidR="00232E4E" w:rsidRPr="00EB79CF">
              <w:rPr>
                <w:rFonts w:ascii="Times New Roman" w:hAnsi="Times New Roman" w:cs="Times New Roman"/>
              </w:rPr>
              <w:t>ами</w:t>
            </w:r>
            <w:r w:rsidRPr="00EB79CF">
              <w:rPr>
                <w:rFonts w:ascii="Times New Roman" w:hAnsi="Times New Roman" w:cs="Times New Roman"/>
              </w:rPr>
              <w:t>, що підтверджу</w:t>
            </w:r>
            <w:r w:rsidR="00F23ECB" w:rsidRPr="00EB79CF">
              <w:rPr>
                <w:rFonts w:ascii="Times New Roman" w:hAnsi="Times New Roman" w:cs="Times New Roman"/>
              </w:rPr>
              <w:t>ють</w:t>
            </w:r>
            <w:r w:rsidRPr="00EB79CF">
              <w:rPr>
                <w:rFonts w:ascii="Times New Roman" w:hAnsi="Times New Roman" w:cs="Times New Roman"/>
              </w:rPr>
              <w:t xml:space="preserve"> </w:t>
            </w:r>
            <w:r w:rsidRPr="00EB79CF">
              <w:rPr>
                <w:rFonts w:ascii="Times New Roman" w:eastAsia="Calibri" w:hAnsi="Times New Roman" w:cs="Times New Roman"/>
                <w:lang w:eastAsia="ru-RU"/>
              </w:rPr>
              <w:t>відповідність технічним, якісним та кількісним ха</w:t>
            </w:r>
            <w:r w:rsidRPr="00EB79CF">
              <w:rPr>
                <w:rFonts w:ascii="Times New Roman" w:hAnsi="Times New Roman" w:cs="Times New Roman"/>
                <w:lang w:eastAsia="ru-RU"/>
              </w:rPr>
              <w:t>рактеристики предмета закупівлі,</w:t>
            </w:r>
            <w:r w:rsidRPr="00EB79CF">
              <w:rPr>
                <w:lang w:eastAsia="ru-RU"/>
              </w:rPr>
              <w:t xml:space="preserve"> </w:t>
            </w:r>
            <w:r w:rsidR="00700424" w:rsidRPr="00EB79CF">
              <w:rPr>
                <w:rFonts w:ascii="Times New Roman" w:hAnsi="Times New Roman" w:cs="Times New Roman"/>
              </w:rPr>
              <w:t xml:space="preserve">згідно </w:t>
            </w:r>
            <w:r w:rsidRPr="00EB79CF">
              <w:rPr>
                <w:rFonts w:ascii="Times New Roman" w:hAnsi="Times New Roman" w:cs="Times New Roman"/>
              </w:rPr>
              <w:t xml:space="preserve"> </w:t>
            </w:r>
            <w:r w:rsidR="00700424" w:rsidRPr="00EB79CF">
              <w:rPr>
                <w:rFonts w:ascii="Times New Roman" w:hAnsi="Times New Roman" w:cs="Times New Roman"/>
              </w:rPr>
              <w:t xml:space="preserve">з п.6 розділу 3 та  </w:t>
            </w:r>
            <w:r w:rsidRPr="00EB79CF">
              <w:rPr>
                <w:rFonts w:ascii="Times New Roman" w:hAnsi="Times New Roman" w:cs="Times New Roman"/>
              </w:rPr>
              <w:t>Додатком 2 до цієї тендерної документації;</w:t>
            </w:r>
          </w:p>
          <w:p w:rsidR="009223BD" w:rsidRPr="00EB79CF" w:rsidRDefault="009223BD" w:rsidP="009223BD">
            <w:pPr>
              <w:spacing w:after="0" w:line="240" w:lineRule="auto"/>
              <w:ind w:right="119" w:firstLine="450"/>
              <w:jc w:val="both"/>
              <w:rPr>
                <w:rFonts w:ascii="Times New Roman" w:hAnsi="Times New Roman" w:cs="Times New Roman"/>
              </w:rPr>
            </w:pPr>
            <w:r w:rsidRPr="00EB79CF">
              <w:rPr>
                <w:rFonts w:ascii="Times New Roman" w:hAnsi="Times New Roman" w:cs="Times New Roman"/>
              </w:rPr>
              <w:t>−</w:t>
            </w:r>
            <w:r w:rsidRPr="00EB79CF">
              <w:rPr>
                <w:rFonts w:ascii="Times New Roman" w:hAnsi="Times New Roman" w:cs="Times New Roman"/>
              </w:rPr>
              <w:tab/>
              <w:t>інформаці</w:t>
            </w:r>
            <w:r w:rsidR="00232E4E" w:rsidRPr="00EB79CF">
              <w:rPr>
                <w:rFonts w:ascii="Times New Roman" w:hAnsi="Times New Roman" w:cs="Times New Roman"/>
              </w:rPr>
              <w:t>єю</w:t>
            </w:r>
            <w:r w:rsidR="00F23ECB" w:rsidRPr="00EB79CF">
              <w:rPr>
                <w:rFonts w:ascii="Times New Roman" w:hAnsi="Times New Roman" w:cs="Times New Roman"/>
              </w:rPr>
              <w:t xml:space="preserve"> та документ</w:t>
            </w:r>
            <w:r w:rsidR="00232E4E" w:rsidRPr="00EB79CF">
              <w:rPr>
                <w:rFonts w:ascii="Times New Roman" w:hAnsi="Times New Roman" w:cs="Times New Roman"/>
              </w:rPr>
              <w:t>ами</w:t>
            </w:r>
            <w:r w:rsidRPr="00EB79CF">
              <w:rPr>
                <w:rFonts w:ascii="Times New Roman" w:hAnsi="Times New Roman" w:cs="Times New Roman"/>
              </w:rPr>
              <w:t>, що підтверджу</w:t>
            </w:r>
            <w:r w:rsidR="00F23ECB" w:rsidRPr="00EB79CF">
              <w:rPr>
                <w:rFonts w:ascii="Times New Roman" w:hAnsi="Times New Roman" w:cs="Times New Roman"/>
              </w:rPr>
              <w:t>ють</w:t>
            </w:r>
            <w:r w:rsidRPr="00EB79CF">
              <w:rPr>
                <w:rFonts w:ascii="Times New Roman" w:hAnsi="Times New Roman" w:cs="Times New Roman"/>
              </w:rPr>
              <w:t xml:space="preserve"> відповід</w:t>
            </w:r>
            <w:r w:rsidR="001410CF" w:rsidRPr="00EB79CF">
              <w:rPr>
                <w:rFonts w:ascii="Times New Roman" w:hAnsi="Times New Roman" w:cs="Times New Roman"/>
              </w:rPr>
              <w:t xml:space="preserve">ність учасника кваліфікаційним критеріям, </w:t>
            </w:r>
            <w:r w:rsidRPr="00EB79CF">
              <w:rPr>
                <w:rFonts w:ascii="Times New Roman" w:hAnsi="Times New Roman" w:cs="Times New Roman"/>
              </w:rPr>
              <w:t xml:space="preserve">згідно з Додатком </w:t>
            </w:r>
            <w:r w:rsidR="001410CF" w:rsidRPr="00EB79CF">
              <w:rPr>
                <w:rFonts w:ascii="Times New Roman" w:hAnsi="Times New Roman" w:cs="Times New Roman"/>
              </w:rPr>
              <w:t>3</w:t>
            </w:r>
            <w:r w:rsidRPr="00EB79CF">
              <w:rPr>
                <w:rFonts w:ascii="Times New Roman" w:hAnsi="Times New Roman" w:cs="Times New Roman"/>
              </w:rPr>
              <w:t xml:space="preserve"> до цієї тендерної документації;</w:t>
            </w:r>
          </w:p>
          <w:p w:rsidR="009223BD" w:rsidRPr="00EB79CF" w:rsidRDefault="009223BD" w:rsidP="009223BD">
            <w:pPr>
              <w:spacing w:after="0" w:line="240" w:lineRule="auto"/>
              <w:ind w:right="119" w:firstLine="450"/>
              <w:jc w:val="both"/>
              <w:rPr>
                <w:rFonts w:ascii="Times New Roman" w:hAnsi="Times New Roman" w:cs="Times New Roman"/>
              </w:rPr>
            </w:pPr>
            <w:r w:rsidRPr="00EB79CF">
              <w:rPr>
                <w:rFonts w:ascii="Times New Roman" w:hAnsi="Times New Roman" w:cs="Times New Roman"/>
              </w:rPr>
              <w:t>−</w:t>
            </w:r>
            <w:r w:rsidRPr="00EB79CF">
              <w:rPr>
                <w:rFonts w:ascii="Times New Roman" w:hAnsi="Times New Roman" w:cs="Times New Roman"/>
              </w:rPr>
              <w:tab/>
              <w:t>інформаці</w:t>
            </w:r>
            <w:r w:rsidR="00232E4E" w:rsidRPr="00EB79CF">
              <w:rPr>
                <w:rFonts w:ascii="Times New Roman" w:hAnsi="Times New Roman" w:cs="Times New Roman"/>
              </w:rPr>
              <w:t>єю</w:t>
            </w:r>
            <w:r w:rsidR="00F23ECB" w:rsidRPr="00EB79CF">
              <w:rPr>
                <w:rFonts w:ascii="Times New Roman" w:hAnsi="Times New Roman" w:cs="Times New Roman"/>
              </w:rPr>
              <w:t xml:space="preserve"> та документ</w:t>
            </w:r>
            <w:r w:rsidR="00232E4E" w:rsidRPr="00EB79CF">
              <w:rPr>
                <w:rFonts w:ascii="Times New Roman" w:hAnsi="Times New Roman" w:cs="Times New Roman"/>
              </w:rPr>
              <w:t>ами</w:t>
            </w:r>
            <w:r w:rsidRPr="00EB79CF">
              <w:rPr>
                <w:rFonts w:ascii="Times New Roman" w:hAnsi="Times New Roman" w:cs="Times New Roman"/>
              </w:rPr>
              <w:t xml:space="preserve"> щодо відсутності підстав, установлен</w:t>
            </w:r>
            <w:r w:rsidR="000F314A" w:rsidRPr="00EB79CF">
              <w:rPr>
                <w:rFonts w:ascii="Times New Roman" w:hAnsi="Times New Roman" w:cs="Times New Roman"/>
              </w:rPr>
              <w:t>их в пункті 4</w:t>
            </w:r>
            <w:r w:rsidR="0000057B" w:rsidRPr="00EB79CF">
              <w:rPr>
                <w:rFonts w:ascii="Times New Roman" w:hAnsi="Times New Roman" w:cs="Times New Roman"/>
              </w:rPr>
              <w:t>7</w:t>
            </w:r>
            <w:r w:rsidR="000F314A" w:rsidRPr="00EB79CF">
              <w:rPr>
                <w:rFonts w:ascii="Times New Roman" w:hAnsi="Times New Roman" w:cs="Times New Roman"/>
              </w:rPr>
              <w:t xml:space="preserve"> Особливостей</w:t>
            </w:r>
            <w:r w:rsidR="00C537A1" w:rsidRPr="00EB79CF">
              <w:rPr>
                <w:rFonts w:ascii="Times New Roman" w:hAnsi="Times New Roman" w:cs="Times New Roman"/>
              </w:rPr>
              <w:t xml:space="preserve">, </w:t>
            </w:r>
            <w:r w:rsidRPr="00EB79CF">
              <w:rPr>
                <w:rFonts w:ascii="Times New Roman" w:hAnsi="Times New Roman" w:cs="Times New Roman"/>
              </w:rPr>
              <w:t xml:space="preserve">згідно з Додатком </w:t>
            </w:r>
            <w:r w:rsidR="003810D2" w:rsidRPr="00EB79CF">
              <w:rPr>
                <w:rFonts w:ascii="Times New Roman" w:hAnsi="Times New Roman" w:cs="Times New Roman"/>
              </w:rPr>
              <w:t>3</w:t>
            </w:r>
            <w:r w:rsidRPr="00EB79CF">
              <w:rPr>
                <w:rFonts w:ascii="Times New Roman" w:hAnsi="Times New Roman" w:cs="Times New Roman"/>
              </w:rPr>
              <w:t xml:space="preserve"> до цієї тендерної документації;</w:t>
            </w:r>
          </w:p>
          <w:p w:rsidR="00232E4E" w:rsidRPr="00EB79CF" w:rsidRDefault="00232E4E" w:rsidP="00232E4E">
            <w:pPr>
              <w:spacing w:after="0" w:line="240" w:lineRule="auto"/>
              <w:ind w:right="119" w:firstLine="450"/>
              <w:jc w:val="both"/>
              <w:rPr>
                <w:rFonts w:ascii="Times New Roman" w:hAnsi="Times New Roman" w:cs="Times New Roman"/>
              </w:rPr>
            </w:pPr>
            <w:r w:rsidRPr="00EB79CF">
              <w:rPr>
                <w:rFonts w:ascii="Times New Roman" w:hAnsi="Times New Roman" w:cs="Times New Roman"/>
              </w:rPr>
              <w:t>−</w:t>
            </w:r>
            <w:r w:rsidRPr="00EB79CF">
              <w:rPr>
                <w:rFonts w:ascii="Times New Roman" w:hAnsi="Times New Roman" w:cs="Times New Roman"/>
              </w:rPr>
              <w:tab/>
              <w:t xml:space="preserve">заповненим та завіреним </w:t>
            </w:r>
            <w:r w:rsidRPr="00EB79CF">
              <w:rPr>
                <w:rFonts w:ascii="Times New Roman" w:eastAsia="Times New Roman" w:hAnsi="Times New Roman" w:cs="Times New Roman"/>
              </w:rPr>
              <w:t>Проєктом договору</w:t>
            </w:r>
            <w:r w:rsidRPr="00EB79CF">
              <w:rPr>
                <w:rFonts w:ascii="Times New Roman" w:hAnsi="Times New Roman" w:cs="Times New Roman"/>
              </w:rPr>
              <w:t>, згідно з Додатком 4 до цієї тендерної документації;</w:t>
            </w:r>
          </w:p>
          <w:p w:rsidR="009223BD" w:rsidRPr="00EB79CF" w:rsidRDefault="009223BD" w:rsidP="009223BD">
            <w:pPr>
              <w:spacing w:after="0" w:line="240" w:lineRule="auto"/>
              <w:ind w:right="119" w:firstLine="450"/>
              <w:jc w:val="both"/>
              <w:rPr>
                <w:rFonts w:ascii="Times New Roman" w:hAnsi="Times New Roman" w:cs="Times New Roman"/>
              </w:rPr>
            </w:pPr>
            <w:r w:rsidRPr="00EB79CF">
              <w:rPr>
                <w:rFonts w:ascii="Times New Roman" w:hAnsi="Times New Roman" w:cs="Times New Roman"/>
              </w:rPr>
              <w:t>−</w:t>
            </w:r>
            <w:r w:rsidRPr="00EB79CF">
              <w:rPr>
                <w:rFonts w:ascii="Times New Roman" w:hAnsi="Times New Roman" w:cs="Times New Roman"/>
              </w:rPr>
              <w:tab/>
            </w:r>
            <w:r w:rsidR="00F23ECB" w:rsidRPr="00EB79CF">
              <w:rPr>
                <w:rFonts w:ascii="Times New Roman" w:hAnsi="Times New Roman" w:cs="Times New Roman"/>
              </w:rPr>
              <w:t>інформаці</w:t>
            </w:r>
            <w:r w:rsidR="00232E4E" w:rsidRPr="00EB79CF">
              <w:rPr>
                <w:rFonts w:ascii="Times New Roman" w:hAnsi="Times New Roman" w:cs="Times New Roman"/>
              </w:rPr>
              <w:t>єю</w:t>
            </w:r>
            <w:r w:rsidR="00F23ECB" w:rsidRPr="00EB79CF">
              <w:rPr>
                <w:rFonts w:ascii="Times New Roman" w:hAnsi="Times New Roman" w:cs="Times New Roman"/>
              </w:rPr>
              <w:t xml:space="preserve"> та </w:t>
            </w:r>
            <w:r w:rsidRPr="00EB79CF">
              <w:rPr>
                <w:rFonts w:ascii="Times New Roman" w:hAnsi="Times New Roman" w:cs="Times New Roman"/>
              </w:rPr>
              <w:t>документ</w:t>
            </w:r>
            <w:r w:rsidR="00232E4E" w:rsidRPr="00EB79CF">
              <w:rPr>
                <w:rFonts w:ascii="Times New Roman" w:hAnsi="Times New Roman" w:cs="Times New Roman"/>
              </w:rPr>
              <w:t>ами</w:t>
            </w:r>
            <w:r w:rsidRPr="00EB79CF">
              <w:rPr>
                <w:rFonts w:ascii="Times New Roman" w:hAnsi="Times New Roman" w:cs="Times New Roman"/>
              </w:rPr>
              <w:t>,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223BD" w:rsidRPr="00EB79CF" w:rsidRDefault="009223BD" w:rsidP="009223BD">
            <w:pPr>
              <w:spacing w:after="0" w:line="240" w:lineRule="auto"/>
              <w:ind w:right="119" w:firstLine="450"/>
              <w:jc w:val="both"/>
              <w:rPr>
                <w:rFonts w:ascii="Times New Roman" w:hAnsi="Times New Roman" w:cs="Times New Roman"/>
              </w:rPr>
            </w:pPr>
            <w:r w:rsidRPr="00EB79CF">
              <w:rPr>
                <w:rFonts w:ascii="Times New Roman" w:hAnsi="Times New Roman" w:cs="Times New Roman"/>
              </w:rPr>
              <w:t>−</w:t>
            </w:r>
            <w:r w:rsidRPr="00EB79CF">
              <w:rPr>
                <w:rFonts w:ascii="Times New Roman" w:hAnsi="Times New Roman" w:cs="Times New Roman"/>
              </w:rPr>
              <w:tab/>
              <w:t>інформаці</w:t>
            </w:r>
            <w:r w:rsidR="00232E4E" w:rsidRPr="00EB79CF">
              <w:rPr>
                <w:rFonts w:ascii="Times New Roman" w:hAnsi="Times New Roman" w:cs="Times New Roman"/>
              </w:rPr>
              <w:t>єю</w:t>
            </w:r>
            <w:r w:rsidR="00F23ECB" w:rsidRPr="00EB79CF">
              <w:rPr>
                <w:rFonts w:ascii="Times New Roman" w:hAnsi="Times New Roman" w:cs="Times New Roman"/>
              </w:rPr>
              <w:t xml:space="preserve"> та документ</w:t>
            </w:r>
            <w:r w:rsidR="00232E4E" w:rsidRPr="00EB79CF">
              <w:rPr>
                <w:rFonts w:ascii="Times New Roman" w:hAnsi="Times New Roman" w:cs="Times New Roman"/>
              </w:rPr>
              <w:t>ами</w:t>
            </w:r>
            <w:r w:rsidR="00F23ECB" w:rsidRPr="00EB79CF">
              <w:rPr>
                <w:rFonts w:ascii="Times New Roman" w:hAnsi="Times New Roman" w:cs="Times New Roman"/>
              </w:rPr>
              <w:t xml:space="preserve"> </w:t>
            </w:r>
            <w:r w:rsidRPr="00EB79CF">
              <w:rPr>
                <w:rFonts w:ascii="Times New Roman" w:hAnsi="Times New Roman" w:cs="Times New Roman"/>
              </w:rPr>
              <w:t>щодо кожного субпідрядника/ співвиконавця у разі</w:t>
            </w:r>
            <w:r w:rsidR="000C2F10" w:rsidRPr="00EB79CF">
              <w:rPr>
                <w:rFonts w:ascii="Times New Roman" w:hAnsi="Times New Roman" w:cs="Times New Roman"/>
              </w:rPr>
              <w:t xml:space="preserve"> їх наявності</w:t>
            </w:r>
            <w:r w:rsidRPr="00EB79CF">
              <w:rPr>
                <w:rFonts w:ascii="Times New Roman" w:hAnsi="Times New Roman" w:cs="Times New Roman"/>
              </w:rPr>
              <w:t>;</w:t>
            </w:r>
          </w:p>
          <w:p w:rsidR="00C537A1" w:rsidRPr="00EB79CF" w:rsidRDefault="009223BD" w:rsidP="00C537A1">
            <w:pPr>
              <w:spacing w:after="0" w:line="240" w:lineRule="auto"/>
              <w:ind w:right="119" w:firstLine="450"/>
              <w:jc w:val="both"/>
              <w:rPr>
                <w:rFonts w:ascii="Times New Roman" w:hAnsi="Times New Roman" w:cs="Times New Roman"/>
              </w:rPr>
            </w:pPr>
            <w:r w:rsidRPr="00EB79CF">
              <w:rPr>
                <w:rFonts w:ascii="Times New Roman" w:hAnsi="Times New Roman" w:cs="Times New Roman"/>
              </w:rPr>
              <w:t>−</w:t>
            </w:r>
            <w:r w:rsidRPr="00EB79CF">
              <w:rPr>
                <w:rFonts w:ascii="Times New Roman" w:hAnsi="Times New Roman" w:cs="Times New Roman"/>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C537A1" w:rsidRPr="00EB79CF" w:rsidRDefault="009223BD" w:rsidP="000F314A">
            <w:pPr>
              <w:spacing w:after="0" w:line="240" w:lineRule="auto"/>
              <w:ind w:right="119" w:firstLine="450"/>
              <w:jc w:val="both"/>
              <w:rPr>
                <w:rFonts w:ascii="Times New Roman" w:hAnsi="Times New Roman" w:cs="Times New Roman"/>
              </w:rPr>
            </w:pPr>
            <w:r w:rsidRPr="00EB79CF">
              <w:rPr>
                <w:rFonts w:ascii="Times New Roman" w:hAnsi="Times New Roman" w:cs="Times New Roman"/>
              </w:rPr>
              <w:t>−</w:t>
            </w:r>
            <w:r w:rsidRPr="00EB79CF">
              <w:rPr>
                <w:rFonts w:ascii="Times New Roman" w:hAnsi="Times New Roman" w:cs="Times New Roman"/>
              </w:rPr>
              <w:tab/>
              <w:t xml:space="preserve">іншою інформацією та документами, відповідно до вимог цієї тендерної </w:t>
            </w:r>
            <w:r w:rsidR="00A91D54" w:rsidRPr="00EB79CF">
              <w:rPr>
                <w:rFonts w:ascii="Times New Roman" w:hAnsi="Times New Roman" w:cs="Times New Roman"/>
              </w:rPr>
              <w:t>документації та додатків до неї,</w:t>
            </w:r>
          </w:p>
          <w:p w:rsidR="009223BD" w:rsidRPr="00EB79CF" w:rsidRDefault="000F314A" w:rsidP="00466352">
            <w:pPr>
              <w:spacing w:after="0" w:line="240" w:lineRule="auto"/>
              <w:ind w:right="119"/>
              <w:jc w:val="both"/>
              <w:rPr>
                <w:rFonts w:ascii="Times New Roman" w:hAnsi="Times New Roman" w:cs="Times New Roman"/>
              </w:rPr>
            </w:pPr>
            <w:r w:rsidRPr="00EB79CF">
              <w:rPr>
                <w:rFonts w:ascii="Times New Roman" w:hAnsi="Times New Roman" w:cs="Times New Roman"/>
              </w:rPr>
              <w:t xml:space="preserve">        </w:t>
            </w:r>
            <w:r w:rsidR="009223BD" w:rsidRPr="00EB79CF">
              <w:rPr>
                <w:rFonts w:ascii="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230D1" w:rsidRPr="00EB79CF" w:rsidRDefault="008230D1" w:rsidP="00466352">
            <w:pPr>
              <w:spacing w:after="0" w:line="240" w:lineRule="auto"/>
              <w:ind w:right="119"/>
              <w:jc w:val="both"/>
              <w:rPr>
                <w:rFonts w:ascii="Times New Roman" w:hAnsi="Times New Roman" w:cs="Times New Roman"/>
              </w:rPr>
            </w:pPr>
            <w:r w:rsidRPr="00EB79CF">
              <w:rPr>
                <w:rFonts w:ascii="Times New Roman" w:hAnsi="Times New Roman" w:cs="Times New Roman"/>
              </w:rPr>
              <w:t xml:space="preserve">        Учасник повинен розмістити всі документи передбачені тендерною документацією до кінцевого строку подання тендерних пропозицій.  </w:t>
            </w:r>
          </w:p>
          <w:p w:rsidR="009223BD" w:rsidRPr="00EB79CF" w:rsidRDefault="00EF2232" w:rsidP="00466352">
            <w:pPr>
              <w:spacing w:after="0" w:line="240" w:lineRule="auto"/>
              <w:ind w:right="119"/>
              <w:jc w:val="both"/>
              <w:rPr>
                <w:rFonts w:ascii="Times New Roman" w:hAnsi="Times New Roman" w:cs="Times New Roman"/>
                <w:lang w:val="ru-RU"/>
              </w:rPr>
            </w:pPr>
            <w:r w:rsidRPr="00EB79CF">
              <w:rPr>
                <w:rFonts w:ascii="Times New Roman" w:hAnsi="Times New Roman" w:cs="Times New Roman"/>
              </w:rPr>
              <w:t xml:space="preserve">       </w:t>
            </w:r>
            <w:r w:rsidR="009223BD" w:rsidRPr="00EB79CF">
              <w:rPr>
                <w:rFonts w:ascii="Times New Roman" w:hAnsi="Times New Roman" w:cs="Times New Roman"/>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w:t>
            </w:r>
            <w:r w:rsidR="009223BD" w:rsidRPr="00EB79CF">
              <w:rPr>
                <w:rFonts w:ascii="Times New Roman" w:hAnsi="Times New Roman" w:cs="Times New Roman"/>
              </w:rPr>
              <w:lastRenderedPageBreak/>
              <w:t>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50818" w:rsidRPr="00EB79CF" w:rsidRDefault="00050818" w:rsidP="00466352">
            <w:pPr>
              <w:spacing w:after="0" w:line="240" w:lineRule="auto"/>
              <w:ind w:right="119"/>
              <w:jc w:val="both"/>
              <w:rPr>
                <w:rFonts w:ascii="Times New Roman" w:hAnsi="Times New Roman" w:cs="Times New Roman"/>
                <w:lang w:val="ru-RU"/>
              </w:rPr>
            </w:pPr>
          </w:p>
          <w:p w:rsidR="009223BD" w:rsidRPr="00EB79CF" w:rsidRDefault="009223BD" w:rsidP="00466352">
            <w:pPr>
              <w:spacing w:after="0" w:line="240" w:lineRule="auto"/>
              <w:ind w:right="119"/>
              <w:jc w:val="both"/>
              <w:rPr>
                <w:rFonts w:ascii="Times New Roman" w:hAnsi="Times New Roman" w:cs="Times New Roman"/>
              </w:rPr>
            </w:pPr>
            <w:r w:rsidRPr="00EB79CF">
              <w:rPr>
                <w:rFonts w:ascii="Times New Roman" w:hAnsi="Times New Roman" w:cs="Times New Roman"/>
              </w:rPr>
              <w:t>Опис та приклади формальних несуттєвих помилок.</w:t>
            </w:r>
          </w:p>
          <w:p w:rsidR="009223BD" w:rsidRPr="00EB79CF" w:rsidRDefault="009223BD" w:rsidP="00466352">
            <w:pPr>
              <w:spacing w:after="0" w:line="240" w:lineRule="auto"/>
              <w:ind w:right="119"/>
              <w:jc w:val="both"/>
              <w:rPr>
                <w:rFonts w:ascii="Times New Roman" w:hAnsi="Times New Roman" w:cs="Times New Roman"/>
              </w:rPr>
            </w:pPr>
            <w:r w:rsidRPr="00EB79CF">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223BD" w:rsidRPr="00EB79CF" w:rsidRDefault="009223BD" w:rsidP="00466352">
            <w:pPr>
              <w:spacing w:after="0" w:line="240" w:lineRule="auto"/>
              <w:ind w:right="119"/>
              <w:jc w:val="both"/>
              <w:rPr>
                <w:rFonts w:ascii="Times New Roman" w:hAnsi="Times New Roman" w:cs="Times New Roman"/>
              </w:rPr>
            </w:pPr>
            <w:r w:rsidRPr="00EB79CF">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223BD" w:rsidRPr="00EB79CF" w:rsidRDefault="009223BD" w:rsidP="009223BD">
            <w:pPr>
              <w:spacing w:after="0" w:line="240" w:lineRule="auto"/>
              <w:ind w:right="119" w:firstLine="450"/>
              <w:jc w:val="both"/>
              <w:rPr>
                <w:rFonts w:ascii="Times New Roman" w:hAnsi="Times New Roman" w:cs="Times New Roman"/>
              </w:rPr>
            </w:pPr>
            <w:r w:rsidRPr="00EB79CF">
              <w:rPr>
                <w:rFonts w:ascii="Times New Roman" w:hAnsi="Times New Roman" w:cs="Times New Roman"/>
              </w:rPr>
              <w:t>Опис формальних помилок:</w:t>
            </w:r>
          </w:p>
          <w:p w:rsidR="009223BD" w:rsidRPr="00EB79CF" w:rsidRDefault="009223BD" w:rsidP="009223BD">
            <w:pPr>
              <w:spacing w:after="0" w:line="240" w:lineRule="auto"/>
              <w:ind w:right="119" w:firstLine="450"/>
              <w:jc w:val="both"/>
              <w:rPr>
                <w:rFonts w:ascii="Times New Roman" w:hAnsi="Times New Roman" w:cs="Times New Roman"/>
              </w:rPr>
            </w:pPr>
            <w:r w:rsidRPr="00EB79CF">
              <w:rPr>
                <w:rFonts w:ascii="Times New Roman" w:hAnsi="Times New Roman" w:cs="Times New Roman"/>
              </w:rPr>
              <w:t>1.</w:t>
            </w:r>
            <w:r w:rsidRPr="00EB79CF">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9223BD" w:rsidRPr="00EB79CF" w:rsidRDefault="009223BD" w:rsidP="009223BD">
            <w:pPr>
              <w:spacing w:after="0" w:line="240" w:lineRule="auto"/>
              <w:ind w:right="119" w:firstLine="450"/>
              <w:jc w:val="both"/>
              <w:rPr>
                <w:rFonts w:ascii="Times New Roman" w:hAnsi="Times New Roman" w:cs="Times New Roman"/>
              </w:rPr>
            </w:pPr>
            <w:r w:rsidRPr="00EB79CF">
              <w:rPr>
                <w:rFonts w:ascii="Times New Roman" w:hAnsi="Times New Roman" w:cs="Times New Roman"/>
              </w:rPr>
              <w:t>—</w:t>
            </w:r>
            <w:r w:rsidRPr="00EB79CF">
              <w:rPr>
                <w:rFonts w:ascii="Times New Roman" w:hAnsi="Times New Roman" w:cs="Times New Roman"/>
              </w:rPr>
              <w:tab/>
              <w:t>уживання великої літери;</w:t>
            </w:r>
          </w:p>
          <w:p w:rsidR="009223BD" w:rsidRPr="00EB79CF" w:rsidRDefault="009223BD" w:rsidP="009223BD">
            <w:pPr>
              <w:spacing w:after="0" w:line="240" w:lineRule="auto"/>
              <w:ind w:right="119" w:firstLine="450"/>
              <w:jc w:val="both"/>
              <w:rPr>
                <w:rFonts w:ascii="Times New Roman" w:hAnsi="Times New Roman" w:cs="Times New Roman"/>
              </w:rPr>
            </w:pPr>
            <w:r w:rsidRPr="00EB79CF">
              <w:rPr>
                <w:rFonts w:ascii="Times New Roman" w:hAnsi="Times New Roman" w:cs="Times New Roman"/>
              </w:rPr>
              <w:t>—</w:t>
            </w:r>
            <w:r w:rsidRPr="00EB79CF">
              <w:rPr>
                <w:rFonts w:ascii="Times New Roman" w:hAnsi="Times New Roman" w:cs="Times New Roman"/>
              </w:rPr>
              <w:tab/>
              <w:t>уживання розділових знаків та відмінювання слів у реченні;</w:t>
            </w:r>
          </w:p>
          <w:p w:rsidR="009223BD" w:rsidRPr="00EB79CF" w:rsidRDefault="009223BD" w:rsidP="009223BD">
            <w:pPr>
              <w:spacing w:after="0" w:line="240" w:lineRule="auto"/>
              <w:ind w:right="119" w:firstLine="450"/>
              <w:jc w:val="both"/>
              <w:rPr>
                <w:rFonts w:ascii="Times New Roman" w:hAnsi="Times New Roman" w:cs="Times New Roman"/>
              </w:rPr>
            </w:pPr>
            <w:r w:rsidRPr="00EB79CF">
              <w:rPr>
                <w:rFonts w:ascii="Times New Roman" w:hAnsi="Times New Roman" w:cs="Times New Roman"/>
              </w:rPr>
              <w:t>—</w:t>
            </w:r>
            <w:r w:rsidRPr="00EB79CF">
              <w:rPr>
                <w:rFonts w:ascii="Times New Roman" w:hAnsi="Times New Roman" w:cs="Times New Roman"/>
              </w:rPr>
              <w:tab/>
              <w:t>використання слова або мовного звороту, запозичених з іншої мови;</w:t>
            </w:r>
          </w:p>
          <w:p w:rsidR="009223BD" w:rsidRPr="00EB79CF" w:rsidRDefault="009223BD" w:rsidP="009223BD">
            <w:pPr>
              <w:spacing w:after="0" w:line="240" w:lineRule="auto"/>
              <w:ind w:right="119" w:firstLine="450"/>
              <w:jc w:val="both"/>
              <w:rPr>
                <w:rFonts w:ascii="Times New Roman" w:hAnsi="Times New Roman" w:cs="Times New Roman"/>
              </w:rPr>
            </w:pPr>
            <w:r w:rsidRPr="00EB79CF">
              <w:rPr>
                <w:rFonts w:ascii="Times New Roman" w:hAnsi="Times New Roman" w:cs="Times New Roman"/>
              </w:rPr>
              <w:t>—</w:t>
            </w:r>
            <w:r w:rsidRPr="00EB79CF">
              <w:rPr>
                <w:rFonts w:ascii="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223BD" w:rsidRPr="00EB79CF" w:rsidRDefault="009223BD" w:rsidP="009223BD">
            <w:pPr>
              <w:spacing w:after="0" w:line="240" w:lineRule="auto"/>
              <w:ind w:right="119" w:firstLine="450"/>
              <w:jc w:val="both"/>
              <w:rPr>
                <w:rFonts w:ascii="Times New Roman" w:hAnsi="Times New Roman" w:cs="Times New Roman"/>
              </w:rPr>
            </w:pPr>
            <w:r w:rsidRPr="00EB79CF">
              <w:rPr>
                <w:rFonts w:ascii="Times New Roman" w:hAnsi="Times New Roman" w:cs="Times New Roman"/>
              </w:rPr>
              <w:t>—</w:t>
            </w:r>
            <w:r w:rsidRPr="00EB79CF">
              <w:rPr>
                <w:rFonts w:ascii="Times New Roman" w:hAnsi="Times New Roman" w:cs="Times New Roman"/>
              </w:rPr>
              <w:tab/>
              <w:t>застосування правил переносу частини слова з рядка в рядок;</w:t>
            </w:r>
          </w:p>
          <w:p w:rsidR="009223BD" w:rsidRPr="00EB79CF" w:rsidRDefault="009223BD" w:rsidP="009223BD">
            <w:pPr>
              <w:spacing w:after="0" w:line="240" w:lineRule="auto"/>
              <w:ind w:right="119" w:firstLine="450"/>
              <w:jc w:val="both"/>
              <w:rPr>
                <w:rFonts w:ascii="Times New Roman" w:hAnsi="Times New Roman" w:cs="Times New Roman"/>
              </w:rPr>
            </w:pPr>
            <w:r w:rsidRPr="00EB79CF">
              <w:rPr>
                <w:rFonts w:ascii="Times New Roman" w:hAnsi="Times New Roman" w:cs="Times New Roman"/>
              </w:rPr>
              <w:t>—</w:t>
            </w:r>
            <w:r w:rsidRPr="00EB79CF">
              <w:rPr>
                <w:rFonts w:ascii="Times New Roman" w:hAnsi="Times New Roman" w:cs="Times New Roman"/>
              </w:rPr>
              <w:tab/>
              <w:t>написання слів разом та/або окремо, та/або через дефіс;</w:t>
            </w:r>
          </w:p>
          <w:p w:rsidR="009223BD" w:rsidRPr="00EB79CF" w:rsidRDefault="009223BD" w:rsidP="009223BD">
            <w:pPr>
              <w:spacing w:after="0" w:line="240" w:lineRule="auto"/>
              <w:ind w:right="119" w:firstLine="450"/>
              <w:jc w:val="both"/>
              <w:rPr>
                <w:rFonts w:ascii="Times New Roman" w:hAnsi="Times New Roman" w:cs="Times New Roman"/>
              </w:rPr>
            </w:pPr>
            <w:r w:rsidRPr="00EB79CF">
              <w:rPr>
                <w:rFonts w:ascii="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23BD" w:rsidRPr="00EB79CF" w:rsidRDefault="009223BD" w:rsidP="009223BD">
            <w:pPr>
              <w:spacing w:after="0" w:line="240" w:lineRule="auto"/>
              <w:ind w:right="119" w:firstLine="450"/>
              <w:jc w:val="both"/>
              <w:rPr>
                <w:rFonts w:ascii="Times New Roman" w:hAnsi="Times New Roman" w:cs="Times New Roman"/>
              </w:rPr>
            </w:pPr>
            <w:r w:rsidRPr="00EB79CF">
              <w:rPr>
                <w:rFonts w:ascii="Times New Roman" w:hAnsi="Times New Roman" w:cs="Times New Roman"/>
              </w:rPr>
              <w:t>2.</w:t>
            </w:r>
            <w:r w:rsidRPr="00EB79CF">
              <w:rPr>
                <w:rFonts w:ascii="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23BD" w:rsidRPr="00EB79CF" w:rsidRDefault="009223BD" w:rsidP="009223BD">
            <w:pPr>
              <w:spacing w:after="0" w:line="240" w:lineRule="auto"/>
              <w:ind w:right="119" w:firstLine="450"/>
              <w:jc w:val="both"/>
              <w:rPr>
                <w:rFonts w:ascii="Times New Roman" w:hAnsi="Times New Roman" w:cs="Times New Roman"/>
              </w:rPr>
            </w:pPr>
            <w:r w:rsidRPr="00EB79CF">
              <w:rPr>
                <w:rFonts w:ascii="Times New Roman" w:hAnsi="Times New Roman" w:cs="Times New Roman"/>
              </w:rPr>
              <w:t>3.</w:t>
            </w:r>
            <w:r w:rsidRPr="00EB79CF">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23BD" w:rsidRPr="00EB79CF" w:rsidRDefault="009223BD" w:rsidP="009223BD">
            <w:pPr>
              <w:spacing w:after="0" w:line="240" w:lineRule="auto"/>
              <w:ind w:right="119" w:firstLine="450"/>
              <w:jc w:val="both"/>
              <w:rPr>
                <w:rFonts w:ascii="Times New Roman" w:hAnsi="Times New Roman" w:cs="Times New Roman"/>
              </w:rPr>
            </w:pPr>
            <w:r w:rsidRPr="00EB79CF">
              <w:rPr>
                <w:rFonts w:ascii="Times New Roman" w:hAnsi="Times New Roman" w:cs="Times New Roman"/>
              </w:rPr>
              <w:t>4.</w:t>
            </w:r>
            <w:r w:rsidRPr="00EB79CF">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23BD" w:rsidRPr="00EB79CF" w:rsidRDefault="009223BD" w:rsidP="009223BD">
            <w:pPr>
              <w:spacing w:after="0" w:line="240" w:lineRule="auto"/>
              <w:ind w:right="119" w:firstLine="450"/>
              <w:jc w:val="both"/>
              <w:rPr>
                <w:rFonts w:ascii="Times New Roman" w:hAnsi="Times New Roman" w:cs="Times New Roman"/>
              </w:rPr>
            </w:pPr>
            <w:r w:rsidRPr="00EB79CF">
              <w:rPr>
                <w:rFonts w:ascii="Times New Roman" w:hAnsi="Times New Roman" w:cs="Times New Roman"/>
              </w:rPr>
              <w:t>5.</w:t>
            </w:r>
            <w:r w:rsidRPr="00EB79CF">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23BD" w:rsidRPr="00EB79CF" w:rsidRDefault="009223BD" w:rsidP="009223BD">
            <w:pPr>
              <w:spacing w:after="0" w:line="240" w:lineRule="auto"/>
              <w:ind w:right="119" w:firstLine="450"/>
              <w:jc w:val="both"/>
              <w:rPr>
                <w:rFonts w:ascii="Times New Roman" w:hAnsi="Times New Roman" w:cs="Times New Roman"/>
              </w:rPr>
            </w:pPr>
            <w:r w:rsidRPr="00EB79CF">
              <w:rPr>
                <w:rFonts w:ascii="Times New Roman" w:hAnsi="Times New Roman" w:cs="Times New Roman"/>
              </w:rPr>
              <w:t>6.</w:t>
            </w:r>
            <w:r w:rsidRPr="00EB79CF">
              <w:rPr>
                <w:rFonts w:ascii="Times New Roman" w:hAnsi="Times New Roman" w:cs="Times New Roman"/>
              </w:rPr>
              <w:tab/>
              <w:t xml:space="preserve">Подання документа (документів) учасником процедури </w:t>
            </w:r>
            <w:r w:rsidRPr="00EB79CF">
              <w:rPr>
                <w:rFonts w:ascii="Times New Roman" w:hAnsi="Times New Roman" w:cs="Times New Roman"/>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23BD" w:rsidRPr="00EB79CF" w:rsidRDefault="009223BD" w:rsidP="009223BD">
            <w:pPr>
              <w:spacing w:after="0" w:line="240" w:lineRule="auto"/>
              <w:ind w:right="119" w:firstLine="450"/>
              <w:jc w:val="both"/>
              <w:rPr>
                <w:rFonts w:ascii="Times New Roman" w:hAnsi="Times New Roman" w:cs="Times New Roman"/>
              </w:rPr>
            </w:pPr>
            <w:r w:rsidRPr="00EB79CF">
              <w:rPr>
                <w:rFonts w:ascii="Times New Roman" w:hAnsi="Times New Roman" w:cs="Times New Roman"/>
              </w:rPr>
              <w:t>7.</w:t>
            </w:r>
            <w:r w:rsidRPr="00EB79CF">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23BD" w:rsidRPr="00EB79CF" w:rsidRDefault="009223BD" w:rsidP="009223BD">
            <w:pPr>
              <w:spacing w:after="0" w:line="240" w:lineRule="auto"/>
              <w:ind w:right="119" w:firstLine="450"/>
              <w:jc w:val="both"/>
              <w:rPr>
                <w:rFonts w:ascii="Times New Roman" w:hAnsi="Times New Roman" w:cs="Times New Roman"/>
              </w:rPr>
            </w:pPr>
            <w:r w:rsidRPr="00EB79CF">
              <w:rPr>
                <w:rFonts w:ascii="Times New Roman" w:hAnsi="Times New Roman" w:cs="Times New Roman"/>
              </w:rPr>
              <w:t>8.</w:t>
            </w:r>
            <w:r w:rsidRPr="00EB79CF">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23BD" w:rsidRPr="00EB79CF" w:rsidRDefault="009223BD" w:rsidP="009223BD">
            <w:pPr>
              <w:spacing w:after="0" w:line="240" w:lineRule="auto"/>
              <w:ind w:right="119" w:firstLine="450"/>
              <w:jc w:val="both"/>
              <w:rPr>
                <w:rFonts w:ascii="Times New Roman" w:hAnsi="Times New Roman" w:cs="Times New Roman"/>
              </w:rPr>
            </w:pPr>
            <w:r w:rsidRPr="00EB79CF">
              <w:rPr>
                <w:rFonts w:ascii="Times New Roman" w:hAnsi="Times New Roman" w:cs="Times New Roman"/>
              </w:rPr>
              <w:t>9.</w:t>
            </w:r>
            <w:r w:rsidRPr="00EB79CF">
              <w:rPr>
                <w:rFonts w:ascii="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23BD" w:rsidRPr="00EB79CF" w:rsidRDefault="009223BD" w:rsidP="00466352">
            <w:pPr>
              <w:tabs>
                <w:tab w:val="left" w:pos="738"/>
              </w:tabs>
              <w:spacing w:after="0" w:line="240" w:lineRule="auto"/>
              <w:ind w:right="119" w:firstLine="450"/>
              <w:jc w:val="both"/>
              <w:rPr>
                <w:rFonts w:ascii="Times New Roman" w:hAnsi="Times New Roman" w:cs="Times New Roman"/>
              </w:rPr>
            </w:pPr>
            <w:r w:rsidRPr="00EB79CF">
              <w:rPr>
                <w:rFonts w:ascii="Times New Roman" w:hAnsi="Times New Roman" w:cs="Times New Roman"/>
              </w:rPr>
              <w:t>10.</w:t>
            </w:r>
            <w:r w:rsidRPr="00EB79CF">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23BD" w:rsidRPr="00EB79CF" w:rsidRDefault="009223BD" w:rsidP="00466352">
            <w:pPr>
              <w:tabs>
                <w:tab w:val="left" w:pos="738"/>
              </w:tabs>
              <w:spacing w:after="0" w:line="240" w:lineRule="auto"/>
              <w:ind w:right="119" w:firstLine="450"/>
              <w:jc w:val="both"/>
              <w:rPr>
                <w:rFonts w:ascii="Times New Roman" w:hAnsi="Times New Roman" w:cs="Times New Roman"/>
              </w:rPr>
            </w:pPr>
            <w:r w:rsidRPr="00EB79CF">
              <w:rPr>
                <w:rFonts w:ascii="Times New Roman" w:hAnsi="Times New Roman" w:cs="Times New Roman"/>
              </w:rPr>
              <w:t>11.</w:t>
            </w:r>
            <w:r w:rsidRPr="00EB79CF">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23BD" w:rsidRPr="00EB79CF" w:rsidRDefault="00466352" w:rsidP="009223BD">
            <w:pPr>
              <w:spacing w:after="0" w:line="240" w:lineRule="auto"/>
              <w:ind w:right="119" w:firstLine="450"/>
              <w:jc w:val="both"/>
              <w:rPr>
                <w:rFonts w:ascii="Times New Roman" w:hAnsi="Times New Roman" w:cs="Times New Roman"/>
              </w:rPr>
            </w:pPr>
            <w:r w:rsidRPr="00EB79CF">
              <w:rPr>
                <w:rFonts w:ascii="Times New Roman" w:hAnsi="Times New Roman" w:cs="Times New Roman"/>
              </w:rPr>
              <w:t>12.</w:t>
            </w:r>
            <w:r w:rsidR="009223BD" w:rsidRPr="00EB79CF">
              <w:rPr>
                <w:rFonts w:ascii="Times New Roman" w:hAnsi="Times New Roman" w:cs="Times New Roman"/>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23BD" w:rsidRPr="00EB79CF" w:rsidRDefault="001E126E" w:rsidP="00466352">
            <w:pPr>
              <w:spacing w:after="0" w:line="240" w:lineRule="auto"/>
              <w:ind w:right="119"/>
              <w:jc w:val="both"/>
              <w:rPr>
                <w:rFonts w:ascii="Times New Roman" w:hAnsi="Times New Roman" w:cs="Times New Roman"/>
              </w:rPr>
            </w:pPr>
            <w:r w:rsidRPr="00EB79CF">
              <w:rPr>
                <w:rFonts w:ascii="Times New Roman" w:hAnsi="Times New Roman" w:cs="Times New Roman"/>
              </w:rPr>
              <w:t xml:space="preserve">      </w:t>
            </w:r>
            <w:r w:rsidR="009223BD" w:rsidRPr="00EB79CF">
              <w:rPr>
                <w:rFonts w:ascii="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223BD" w:rsidRPr="00EB79CF" w:rsidRDefault="009223BD" w:rsidP="009223BD">
            <w:pPr>
              <w:spacing w:after="0" w:line="240" w:lineRule="auto"/>
              <w:ind w:right="119" w:firstLine="450"/>
              <w:jc w:val="both"/>
              <w:rPr>
                <w:rFonts w:ascii="Times New Roman" w:hAnsi="Times New Roman" w:cs="Times New Roman"/>
              </w:rPr>
            </w:pPr>
            <w:r w:rsidRPr="00EB79CF">
              <w:rPr>
                <w:rFonts w:ascii="Times New Roman" w:hAnsi="Times New Roman" w:cs="Times New Roman"/>
              </w:rPr>
              <w:t>1) документи мають бути чіткими та розбірливими для читання;</w:t>
            </w:r>
          </w:p>
          <w:p w:rsidR="009223BD" w:rsidRPr="00EB79CF" w:rsidRDefault="009223BD" w:rsidP="009223BD">
            <w:pPr>
              <w:spacing w:after="0" w:line="240" w:lineRule="auto"/>
              <w:ind w:right="119" w:firstLine="450"/>
              <w:jc w:val="both"/>
              <w:rPr>
                <w:rFonts w:ascii="Times New Roman" w:hAnsi="Times New Roman" w:cs="Times New Roman"/>
              </w:rPr>
            </w:pPr>
            <w:r w:rsidRPr="00EB79CF">
              <w:rPr>
                <w:rFonts w:ascii="Times New Roman" w:hAnsi="Times New Roman" w:cs="Times New Roman"/>
              </w:rPr>
              <w:t>2) тендерна пропозиція учасника повинна бути підписана  кваліфікованим електронним підписом (КЕП</w:t>
            </w:r>
            <w:r w:rsidR="009A109E" w:rsidRPr="00EB79CF">
              <w:rPr>
                <w:rFonts w:ascii="Times New Roman" w:hAnsi="Times New Roman" w:cs="Times New Roman"/>
              </w:rPr>
              <w:t>)</w:t>
            </w:r>
            <w:r w:rsidR="00B878B1" w:rsidRPr="00EB79CF">
              <w:rPr>
                <w:rFonts w:ascii="Times New Roman" w:hAnsi="Times New Roman" w:cs="Times New Roman"/>
              </w:rPr>
              <w:t xml:space="preserve"> або удосконаленим електронним підписом (УЕП)</w:t>
            </w:r>
            <w:r w:rsidRPr="00EB79CF">
              <w:rPr>
                <w:rFonts w:ascii="Times New Roman" w:hAnsi="Times New Roman" w:cs="Times New Roman"/>
              </w:rPr>
              <w:t>;</w:t>
            </w:r>
          </w:p>
          <w:p w:rsidR="009223BD" w:rsidRPr="00EB79CF" w:rsidRDefault="009223BD" w:rsidP="009223BD">
            <w:pPr>
              <w:spacing w:after="0" w:line="240" w:lineRule="auto"/>
              <w:ind w:right="119" w:firstLine="450"/>
              <w:jc w:val="both"/>
              <w:rPr>
                <w:rFonts w:ascii="Times New Roman" w:hAnsi="Times New Roman" w:cs="Times New Roman"/>
              </w:rPr>
            </w:pPr>
            <w:r w:rsidRPr="00EB79CF">
              <w:rPr>
                <w:rFonts w:ascii="Times New Roman" w:hAnsi="Times New Roman" w:cs="Times New Roman"/>
              </w:rPr>
              <w:t>3) якщо тендерна пропозиція містить і скановані, і електронні документи, потрібно накласти КЕП</w:t>
            </w:r>
            <w:r w:rsidR="00B878B1" w:rsidRPr="00EB79CF">
              <w:rPr>
                <w:rFonts w:ascii="Times New Roman" w:hAnsi="Times New Roman" w:cs="Times New Roman"/>
              </w:rPr>
              <w:t xml:space="preserve"> або УЕП</w:t>
            </w:r>
            <w:r w:rsidRPr="00EB79CF">
              <w:rPr>
                <w:rFonts w:ascii="Times New Roman" w:hAnsi="Times New Roman" w:cs="Times New Roman"/>
              </w:rPr>
              <w:t xml:space="preserve"> на тендерну пропозицію в цілому та на кожен електронний документ окремо.</w:t>
            </w:r>
          </w:p>
          <w:p w:rsidR="009223BD" w:rsidRPr="00EB79CF" w:rsidRDefault="009223BD" w:rsidP="009223BD">
            <w:pPr>
              <w:spacing w:after="0" w:line="240" w:lineRule="auto"/>
              <w:ind w:right="119" w:firstLine="450"/>
              <w:jc w:val="both"/>
              <w:rPr>
                <w:rFonts w:ascii="Times New Roman" w:hAnsi="Times New Roman" w:cs="Times New Roman"/>
              </w:rPr>
            </w:pPr>
            <w:r w:rsidRPr="00EB79CF">
              <w:rPr>
                <w:rFonts w:ascii="Times New Roman" w:hAnsi="Times New Roman" w:cs="Times New Roman"/>
              </w:rPr>
              <w:t>Винятки:</w:t>
            </w:r>
          </w:p>
          <w:p w:rsidR="009223BD" w:rsidRPr="00EB79CF" w:rsidRDefault="009223BD" w:rsidP="009223BD">
            <w:pPr>
              <w:spacing w:after="0" w:line="240" w:lineRule="auto"/>
              <w:ind w:right="119" w:firstLine="450"/>
              <w:jc w:val="both"/>
              <w:rPr>
                <w:rFonts w:ascii="Times New Roman" w:hAnsi="Times New Roman" w:cs="Times New Roman"/>
              </w:rPr>
            </w:pPr>
            <w:r w:rsidRPr="00EB79CF">
              <w:rPr>
                <w:rFonts w:ascii="Times New Roman" w:hAnsi="Times New Roman" w:cs="Times New Roman"/>
              </w:rPr>
              <w:t>1) якщо електронні документи тендерної пропозиції видано іншою організацією і на них уже накладено КЕП</w:t>
            </w:r>
            <w:r w:rsidR="00B878B1" w:rsidRPr="00EB79CF">
              <w:rPr>
                <w:rFonts w:ascii="Times New Roman" w:hAnsi="Times New Roman" w:cs="Times New Roman"/>
              </w:rPr>
              <w:t xml:space="preserve"> або УЕП </w:t>
            </w:r>
            <w:r w:rsidRPr="00EB79CF">
              <w:rPr>
                <w:rFonts w:ascii="Times New Roman" w:hAnsi="Times New Roman" w:cs="Times New Roman"/>
              </w:rPr>
              <w:t xml:space="preserve"> цієї організації, учаснику не потрібно накладати на нього свій КЕ</w:t>
            </w:r>
            <w:r w:rsidR="009A109E" w:rsidRPr="00EB79CF">
              <w:rPr>
                <w:rFonts w:ascii="Times New Roman" w:hAnsi="Times New Roman" w:cs="Times New Roman"/>
              </w:rPr>
              <w:t>П</w:t>
            </w:r>
            <w:r w:rsidR="00B878B1" w:rsidRPr="00EB79CF">
              <w:rPr>
                <w:rFonts w:ascii="Times New Roman" w:hAnsi="Times New Roman" w:cs="Times New Roman"/>
              </w:rPr>
              <w:t xml:space="preserve"> або УЕП</w:t>
            </w:r>
            <w:r w:rsidRPr="00EB79CF">
              <w:rPr>
                <w:rFonts w:ascii="Times New Roman" w:hAnsi="Times New Roman" w:cs="Times New Roman"/>
              </w:rPr>
              <w:t>.</w:t>
            </w:r>
          </w:p>
          <w:p w:rsidR="009223BD" w:rsidRPr="00EB79CF" w:rsidRDefault="009223BD" w:rsidP="00466352">
            <w:pPr>
              <w:spacing w:after="0" w:line="240" w:lineRule="auto"/>
              <w:ind w:right="119"/>
              <w:jc w:val="both"/>
              <w:rPr>
                <w:rFonts w:ascii="Times New Roman" w:hAnsi="Times New Roman" w:cs="Times New Roman"/>
              </w:rPr>
            </w:pPr>
            <w:r w:rsidRPr="00EB79CF">
              <w:rPr>
                <w:rFonts w:ascii="Times New Roman" w:hAnsi="Times New Roman" w:cs="Times New Roman"/>
              </w:rPr>
              <w:t>Зверніть увагу: документи тендерної пропозиції, які надані не у формі електронного документа (без КЕП</w:t>
            </w:r>
            <w:r w:rsidR="00B878B1" w:rsidRPr="00EB79CF">
              <w:rPr>
                <w:rFonts w:ascii="Times New Roman" w:hAnsi="Times New Roman" w:cs="Times New Roman"/>
              </w:rPr>
              <w:t xml:space="preserve"> або УЕП</w:t>
            </w:r>
            <w:r w:rsidRPr="00EB79CF">
              <w:rPr>
                <w:rFonts w:ascii="Times New Roman" w:hAnsi="Times New Roman" w:cs="Times New Roman"/>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w:t>
            </w:r>
            <w:r w:rsidR="00C86574" w:rsidRPr="00EB79CF">
              <w:rPr>
                <w:rFonts w:ascii="Times New Roman" w:hAnsi="Times New Roman" w:cs="Times New Roman"/>
              </w:rPr>
              <w:t xml:space="preserve">асника (у разі </w:t>
            </w:r>
            <w:r w:rsidR="00C86574" w:rsidRPr="00EB79CF">
              <w:rPr>
                <w:rFonts w:ascii="Times New Roman" w:hAnsi="Times New Roman" w:cs="Times New Roman"/>
              </w:rPr>
              <w:lastRenderedPageBreak/>
              <w:t xml:space="preserve">використання), </w:t>
            </w:r>
            <w:r w:rsidRPr="00EB79CF">
              <w:rPr>
                <w:rFonts w:ascii="Times New Roman" w:hAnsi="Times New Roman" w:cs="Times New Roman"/>
              </w:rPr>
              <w:t>окрім документів, виданих іншими підприємства</w:t>
            </w:r>
            <w:r w:rsidR="00C86574" w:rsidRPr="00EB79CF">
              <w:rPr>
                <w:rFonts w:ascii="Times New Roman" w:hAnsi="Times New Roman" w:cs="Times New Roman"/>
              </w:rPr>
              <w:t>ми / установами / організаціями</w:t>
            </w:r>
            <w:r w:rsidRPr="00EB79CF">
              <w:rPr>
                <w:rFonts w:ascii="Times New Roman" w:hAnsi="Times New Roman" w:cs="Times New Roman"/>
              </w:rPr>
              <w:t xml:space="preserve">. </w:t>
            </w:r>
          </w:p>
          <w:p w:rsidR="009223BD" w:rsidRPr="00EB79CF" w:rsidRDefault="009223BD" w:rsidP="00466352">
            <w:pPr>
              <w:spacing w:after="0" w:line="240" w:lineRule="auto"/>
              <w:ind w:right="119"/>
              <w:jc w:val="both"/>
              <w:rPr>
                <w:rFonts w:ascii="Times New Roman" w:hAnsi="Times New Roman" w:cs="Times New Roman"/>
              </w:rPr>
            </w:pPr>
            <w:r w:rsidRPr="00EB79CF">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223BD" w:rsidRPr="00EB79CF" w:rsidRDefault="009223BD" w:rsidP="00466352">
            <w:pPr>
              <w:spacing w:after="0" w:line="240" w:lineRule="auto"/>
              <w:ind w:right="119"/>
              <w:jc w:val="both"/>
              <w:rPr>
                <w:rFonts w:ascii="Times New Roman" w:hAnsi="Times New Roman" w:cs="Times New Roman"/>
              </w:rPr>
            </w:pPr>
            <w:r w:rsidRPr="00EB79CF">
              <w:rPr>
                <w:rFonts w:ascii="Times New Roman" w:hAnsi="Times New Roman" w:cs="Times New Roman"/>
              </w:rPr>
              <w:t>Замовник перевіряє КЕП</w:t>
            </w:r>
            <w:r w:rsidR="007D0E3D" w:rsidRPr="00EB79CF">
              <w:rPr>
                <w:rFonts w:ascii="Times New Roman" w:hAnsi="Times New Roman" w:cs="Times New Roman"/>
              </w:rPr>
              <w:t xml:space="preserve"> або УЕП</w:t>
            </w:r>
            <w:r w:rsidRPr="00EB79CF">
              <w:rPr>
                <w:rFonts w:ascii="Times New Roman" w:hAnsi="Times New Roman" w:cs="Times New Roman"/>
              </w:rPr>
              <w:t xml:space="preserve"> учасника на сайті центрального засвідчувального органу за посиланням https://czo.gov.ua/verify. Під час перевірки КЕП</w:t>
            </w:r>
            <w:r w:rsidR="007D0E3D" w:rsidRPr="00EB79CF">
              <w:rPr>
                <w:rFonts w:ascii="Times New Roman" w:hAnsi="Times New Roman" w:cs="Times New Roman"/>
              </w:rPr>
              <w:t xml:space="preserve"> або УЕП</w:t>
            </w:r>
            <w:r w:rsidRPr="00EB79CF">
              <w:rPr>
                <w:rFonts w:ascii="Times New Roman" w:hAnsi="Times New Roman" w:cs="Times New Roman"/>
              </w:rPr>
              <w:t xml:space="preserve"> повинні відображатися: прізвище та ініціали особи, уповноваженої на підписання тендерної пропозиції (власника ключа). </w:t>
            </w:r>
          </w:p>
          <w:p w:rsidR="009223BD" w:rsidRPr="00EB79CF" w:rsidRDefault="009223BD" w:rsidP="00466352">
            <w:pPr>
              <w:spacing w:after="0" w:line="240" w:lineRule="auto"/>
              <w:ind w:right="119"/>
              <w:jc w:val="both"/>
              <w:rPr>
                <w:rFonts w:ascii="Times New Roman" w:hAnsi="Times New Roman" w:cs="Times New Roman"/>
              </w:rPr>
            </w:pPr>
            <w:r w:rsidRPr="00EB79CF">
              <w:rPr>
                <w:rFonts w:ascii="Times New Roman" w:hAnsi="Times New Roman" w:cs="Times New Roman"/>
              </w:rPr>
              <w:t xml:space="preserve">Всі </w:t>
            </w:r>
            <w:r w:rsidR="00B4719E" w:rsidRPr="00EB79CF">
              <w:rPr>
                <w:rFonts w:ascii="Times New Roman" w:hAnsi="Times New Roman" w:cs="Times New Roman"/>
              </w:rPr>
              <w:t xml:space="preserve">документи тендерної пропозиції </w:t>
            </w:r>
            <w:r w:rsidRPr="00EB79CF">
              <w:rPr>
                <w:rFonts w:ascii="Times New Roman" w:hAnsi="Times New Roman" w:cs="Times New Roman"/>
              </w:rPr>
              <w:t xml:space="preserve">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223BD" w:rsidRPr="00EB79CF" w:rsidRDefault="009223BD" w:rsidP="00466352">
            <w:pPr>
              <w:spacing w:after="0" w:line="240" w:lineRule="auto"/>
              <w:ind w:right="119"/>
              <w:jc w:val="both"/>
              <w:rPr>
                <w:rFonts w:ascii="Times New Roman" w:hAnsi="Times New Roman" w:cs="Times New Roman"/>
              </w:rPr>
            </w:pPr>
            <w:r w:rsidRPr="00EB79CF">
              <w:rPr>
                <w:rFonts w:ascii="Times New Roman" w:hAnsi="Times New Roman" w:cs="Times New Roman"/>
              </w:rPr>
              <w:t xml:space="preserve">Тендерні пропозиції мають право подавати всі заінтересовані особи. </w:t>
            </w:r>
          </w:p>
          <w:p w:rsidR="00C86574" w:rsidRPr="00EB79CF" w:rsidRDefault="009223BD" w:rsidP="00466352">
            <w:pPr>
              <w:spacing w:after="0" w:line="240" w:lineRule="auto"/>
              <w:ind w:right="119"/>
              <w:jc w:val="both"/>
              <w:rPr>
                <w:rFonts w:ascii="Times New Roman" w:hAnsi="Times New Roman" w:cs="Times New Roman"/>
              </w:rPr>
            </w:pPr>
            <w:r w:rsidRPr="00EB79CF">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bl>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835"/>
        <w:gridCol w:w="6379"/>
      </w:tblGrid>
      <w:tr w:rsidR="00F33C53" w:rsidRPr="00EB79CF" w:rsidTr="009E584C">
        <w:trPr>
          <w:trHeight w:val="559"/>
        </w:trPr>
        <w:tc>
          <w:tcPr>
            <w:tcW w:w="709" w:type="dxa"/>
          </w:tcPr>
          <w:p w:rsidR="00FE2A1E" w:rsidRPr="00EB79CF" w:rsidRDefault="00DA4BF0" w:rsidP="00FE2A1E">
            <w:pPr>
              <w:spacing w:line="273" w:lineRule="exact"/>
              <w:jc w:val="center"/>
              <w:rPr>
                <w:rFonts w:ascii="Times New Roman" w:eastAsia="Times New Roman" w:hAnsi="Times New Roman" w:cs="Times New Roman"/>
              </w:rPr>
            </w:pPr>
            <w:r w:rsidRPr="00EB79CF">
              <w:rPr>
                <w:rFonts w:ascii="Times New Roman" w:eastAsia="Times New Roman" w:hAnsi="Times New Roman" w:cs="Times New Roman"/>
              </w:rPr>
              <w:lastRenderedPageBreak/>
              <w:t>2</w:t>
            </w:r>
          </w:p>
        </w:tc>
        <w:tc>
          <w:tcPr>
            <w:tcW w:w="2835" w:type="dxa"/>
          </w:tcPr>
          <w:p w:rsidR="00FE2A1E" w:rsidRPr="00EB79CF" w:rsidRDefault="00FE2A1E" w:rsidP="00BA6B36">
            <w:pPr>
              <w:spacing w:line="276" w:lineRule="exact"/>
              <w:ind w:left="114" w:right="135"/>
              <w:rPr>
                <w:rFonts w:ascii="Times New Roman" w:eastAsia="Times New Roman" w:hAnsi="Times New Roman" w:cs="Times New Roman"/>
                <w:b/>
              </w:rPr>
            </w:pPr>
            <w:r w:rsidRPr="00EB79CF">
              <w:rPr>
                <w:rFonts w:ascii="Times New Roman" w:eastAsia="Times New Roman" w:hAnsi="Times New Roman" w:cs="Times New Roman"/>
                <w:b/>
              </w:rPr>
              <w:t>Забезпечення</w:t>
            </w:r>
            <w:r w:rsidR="00EB1430" w:rsidRPr="00EB79CF">
              <w:rPr>
                <w:rFonts w:ascii="Times New Roman" w:eastAsia="Times New Roman" w:hAnsi="Times New Roman" w:cs="Times New Roman"/>
                <w:b/>
              </w:rPr>
              <w:t xml:space="preserve"> </w:t>
            </w:r>
            <w:r w:rsidRPr="00EB79CF">
              <w:rPr>
                <w:rFonts w:ascii="Times New Roman" w:eastAsia="Times New Roman" w:hAnsi="Times New Roman" w:cs="Times New Roman"/>
                <w:b/>
              </w:rPr>
              <w:t>тендерної</w:t>
            </w:r>
            <w:r w:rsidR="00EB1430" w:rsidRPr="00EB79CF">
              <w:rPr>
                <w:rFonts w:ascii="Times New Roman" w:eastAsia="Times New Roman" w:hAnsi="Times New Roman" w:cs="Times New Roman"/>
                <w:b/>
              </w:rPr>
              <w:t xml:space="preserve"> </w:t>
            </w:r>
            <w:r w:rsidRPr="00EB79CF">
              <w:rPr>
                <w:rFonts w:ascii="Times New Roman" w:eastAsia="Times New Roman" w:hAnsi="Times New Roman" w:cs="Times New Roman"/>
                <w:b/>
              </w:rPr>
              <w:t>пропозиції</w:t>
            </w:r>
          </w:p>
        </w:tc>
        <w:tc>
          <w:tcPr>
            <w:tcW w:w="6379" w:type="dxa"/>
            <w:tcBorders>
              <w:top w:val="single" w:sz="4" w:space="0" w:color="auto"/>
            </w:tcBorders>
          </w:tcPr>
          <w:p w:rsidR="00720F97" w:rsidRPr="00EB79CF" w:rsidRDefault="00720F97" w:rsidP="00720F97">
            <w:pPr>
              <w:ind w:firstLine="142"/>
              <w:rPr>
                <w:rFonts w:ascii="Times New Roman" w:hAnsi="Times New Roman" w:cs="Times New Roman"/>
                <w:color w:val="000000"/>
                <w:lang w:val="ru-RU"/>
              </w:rPr>
            </w:pPr>
            <w:proofErr w:type="gramStart"/>
            <w:r w:rsidRPr="00EB79CF">
              <w:rPr>
                <w:rFonts w:ascii="Times New Roman" w:hAnsi="Times New Roman" w:cs="Times New Roman"/>
                <w:lang w:val="ru-RU"/>
              </w:rPr>
              <w:t xml:space="preserve">Забезпечення </w:t>
            </w:r>
            <w:r w:rsidR="00D24551" w:rsidRPr="00EB79CF">
              <w:rPr>
                <w:rFonts w:ascii="Times New Roman" w:hAnsi="Times New Roman" w:cs="Times New Roman"/>
                <w:lang w:val="uk-UA"/>
              </w:rPr>
              <w:t xml:space="preserve"> </w:t>
            </w:r>
            <w:r w:rsidRPr="00EB79CF">
              <w:rPr>
                <w:rFonts w:ascii="Times New Roman" w:hAnsi="Times New Roman" w:cs="Times New Roman"/>
                <w:lang w:val="ru-RU"/>
              </w:rPr>
              <w:t>тендерної</w:t>
            </w:r>
            <w:proofErr w:type="gramEnd"/>
            <w:r w:rsidR="00D24551" w:rsidRPr="00EB79CF">
              <w:rPr>
                <w:rFonts w:ascii="Times New Roman" w:hAnsi="Times New Roman" w:cs="Times New Roman"/>
                <w:lang w:val="uk-UA"/>
              </w:rPr>
              <w:t xml:space="preserve"> </w:t>
            </w:r>
            <w:r w:rsidRPr="00EB79CF">
              <w:rPr>
                <w:rFonts w:ascii="Times New Roman" w:hAnsi="Times New Roman" w:cs="Times New Roman"/>
                <w:lang w:val="ru-RU"/>
              </w:rPr>
              <w:t xml:space="preserve"> пропозиції </w:t>
            </w:r>
            <w:r w:rsidR="00D24551" w:rsidRPr="00EB79CF">
              <w:rPr>
                <w:rFonts w:ascii="Times New Roman" w:hAnsi="Times New Roman" w:cs="Times New Roman"/>
                <w:lang w:val="uk-UA"/>
              </w:rPr>
              <w:t xml:space="preserve"> </w:t>
            </w:r>
            <w:r w:rsidRPr="00EB79CF">
              <w:rPr>
                <w:rFonts w:ascii="Times New Roman" w:hAnsi="Times New Roman" w:cs="Times New Roman"/>
                <w:lang w:val="ru-RU"/>
              </w:rPr>
              <w:t xml:space="preserve">не </w:t>
            </w:r>
            <w:r w:rsidR="00D24551" w:rsidRPr="00EB79CF">
              <w:rPr>
                <w:rFonts w:ascii="Times New Roman" w:hAnsi="Times New Roman" w:cs="Times New Roman"/>
                <w:lang w:val="uk-UA"/>
              </w:rPr>
              <w:t xml:space="preserve"> </w:t>
            </w:r>
            <w:r w:rsidRPr="00EB79CF">
              <w:rPr>
                <w:rFonts w:ascii="Times New Roman" w:hAnsi="Times New Roman" w:cs="Times New Roman"/>
                <w:lang w:val="ru-RU"/>
              </w:rPr>
              <w:t>вимагається</w:t>
            </w:r>
            <w:r w:rsidRPr="00EB79CF">
              <w:rPr>
                <w:rFonts w:ascii="Times New Roman" w:hAnsi="Times New Roman" w:cs="Times New Roman"/>
                <w:color w:val="000000"/>
                <w:lang w:val="ru-RU"/>
              </w:rPr>
              <w:t xml:space="preserve"> </w:t>
            </w:r>
          </w:p>
          <w:p w:rsidR="00FE2A1E" w:rsidRPr="00EB79CF" w:rsidRDefault="00FE2A1E" w:rsidP="00D5025E">
            <w:pPr>
              <w:spacing w:before="6"/>
              <w:ind w:left="139"/>
              <w:rPr>
                <w:rFonts w:ascii="Times New Roman" w:eastAsia="Times New Roman" w:hAnsi="Times New Roman" w:cs="Times New Roman"/>
                <w:lang w:val="ru-RU"/>
              </w:rPr>
            </w:pPr>
          </w:p>
        </w:tc>
      </w:tr>
      <w:tr w:rsidR="00F33C53" w:rsidRPr="00EB79CF" w:rsidTr="009E584C">
        <w:trPr>
          <w:trHeight w:val="1117"/>
        </w:trPr>
        <w:tc>
          <w:tcPr>
            <w:tcW w:w="709" w:type="dxa"/>
          </w:tcPr>
          <w:p w:rsidR="00FE2A1E" w:rsidRPr="00EB79CF" w:rsidRDefault="00C917D9" w:rsidP="00FE2A1E">
            <w:pPr>
              <w:spacing w:line="273" w:lineRule="exact"/>
              <w:jc w:val="center"/>
              <w:rPr>
                <w:rFonts w:ascii="Times New Roman" w:eastAsia="Times New Roman" w:hAnsi="Times New Roman" w:cs="Times New Roman"/>
              </w:rPr>
            </w:pPr>
            <w:r w:rsidRPr="00EB79CF">
              <w:rPr>
                <w:rFonts w:ascii="Times New Roman" w:eastAsia="Times New Roman" w:hAnsi="Times New Roman" w:cs="Times New Roman"/>
              </w:rPr>
              <w:t>3</w:t>
            </w:r>
          </w:p>
        </w:tc>
        <w:tc>
          <w:tcPr>
            <w:tcW w:w="2835" w:type="dxa"/>
          </w:tcPr>
          <w:p w:rsidR="00FE2A1E" w:rsidRPr="00EB79CF" w:rsidRDefault="00FE2A1E" w:rsidP="00BA6B36">
            <w:pPr>
              <w:ind w:left="114" w:right="291"/>
              <w:rPr>
                <w:rFonts w:ascii="Times New Roman" w:eastAsia="Times New Roman" w:hAnsi="Times New Roman" w:cs="Times New Roman"/>
                <w:b/>
                <w:lang w:val="ru-RU"/>
              </w:rPr>
            </w:pPr>
            <w:r w:rsidRPr="00EB79CF">
              <w:rPr>
                <w:rFonts w:ascii="Times New Roman" w:eastAsia="Times New Roman" w:hAnsi="Times New Roman" w:cs="Times New Roman"/>
                <w:b/>
                <w:lang w:val="ru-RU"/>
              </w:rPr>
              <w:t>Умови повернення чи</w:t>
            </w:r>
            <w:r w:rsidR="00B349E5"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не</w:t>
            </w:r>
            <w:r w:rsidR="00B349E5"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повернення</w:t>
            </w:r>
          </w:p>
          <w:p w:rsidR="00FE2A1E" w:rsidRPr="00EB79CF" w:rsidRDefault="00B349E5" w:rsidP="00BA6B36">
            <w:pPr>
              <w:spacing w:line="270" w:lineRule="atLeast"/>
              <w:ind w:left="114" w:right="165"/>
              <w:rPr>
                <w:rFonts w:ascii="Times New Roman" w:eastAsia="Times New Roman" w:hAnsi="Times New Roman" w:cs="Times New Roman"/>
                <w:b/>
                <w:lang w:val="ru-RU"/>
              </w:rPr>
            </w:pPr>
            <w:r w:rsidRPr="00EB79CF">
              <w:rPr>
                <w:rFonts w:ascii="Times New Roman" w:eastAsia="Times New Roman" w:hAnsi="Times New Roman" w:cs="Times New Roman"/>
                <w:b/>
                <w:lang w:val="ru-RU"/>
              </w:rPr>
              <w:t>з</w:t>
            </w:r>
            <w:r w:rsidR="00FE2A1E" w:rsidRPr="00EB79CF">
              <w:rPr>
                <w:rFonts w:ascii="Times New Roman" w:eastAsia="Times New Roman" w:hAnsi="Times New Roman" w:cs="Times New Roman"/>
                <w:b/>
                <w:lang w:val="ru-RU"/>
              </w:rPr>
              <w:t>абезпечення</w:t>
            </w:r>
            <w:r w:rsidRPr="00EB79CF">
              <w:rPr>
                <w:rFonts w:ascii="Times New Roman" w:eastAsia="Times New Roman" w:hAnsi="Times New Roman" w:cs="Times New Roman"/>
                <w:b/>
                <w:lang w:val="ru-RU"/>
              </w:rPr>
              <w:t xml:space="preserve"> </w:t>
            </w:r>
            <w:r w:rsidR="00FE2A1E" w:rsidRPr="00EB79CF">
              <w:rPr>
                <w:rFonts w:ascii="Times New Roman" w:eastAsia="Times New Roman" w:hAnsi="Times New Roman" w:cs="Times New Roman"/>
                <w:b/>
                <w:lang w:val="ru-RU"/>
              </w:rPr>
              <w:t>тендерної</w:t>
            </w:r>
            <w:r w:rsidRPr="00EB79CF">
              <w:rPr>
                <w:rFonts w:ascii="Times New Roman" w:eastAsia="Times New Roman" w:hAnsi="Times New Roman" w:cs="Times New Roman"/>
                <w:b/>
                <w:lang w:val="ru-RU"/>
              </w:rPr>
              <w:t xml:space="preserve"> </w:t>
            </w:r>
            <w:r w:rsidR="00FE2A1E" w:rsidRPr="00EB79CF">
              <w:rPr>
                <w:rFonts w:ascii="Times New Roman" w:eastAsia="Times New Roman" w:hAnsi="Times New Roman" w:cs="Times New Roman"/>
                <w:b/>
                <w:lang w:val="ru-RU"/>
              </w:rPr>
              <w:t>пропозиції</w:t>
            </w:r>
          </w:p>
        </w:tc>
        <w:tc>
          <w:tcPr>
            <w:tcW w:w="6379" w:type="dxa"/>
          </w:tcPr>
          <w:p w:rsidR="00FE2A1E" w:rsidRPr="00EB79CF" w:rsidRDefault="00720F97" w:rsidP="00720F97">
            <w:pPr>
              <w:ind w:left="141"/>
              <w:jc w:val="both"/>
              <w:rPr>
                <w:rFonts w:ascii="Times New Roman" w:eastAsia="Times New Roman" w:hAnsi="Times New Roman" w:cs="Times New Roman"/>
                <w:lang w:val="ru-RU"/>
              </w:rPr>
            </w:pPr>
            <w:r w:rsidRPr="00EB79CF">
              <w:rPr>
                <w:rFonts w:ascii="Times New Roman" w:hAnsi="Times New Roman" w:cs="Times New Roman"/>
              </w:rPr>
              <w:t>Не передбачається</w:t>
            </w:r>
          </w:p>
        </w:tc>
      </w:tr>
      <w:tr w:rsidR="00F33C53" w:rsidRPr="00EB79CF" w:rsidTr="009E584C">
        <w:trPr>
          <w:trHeight w:val="845"/>
        </w:trPr>
        <w:tc>
          <w:tcPr>
            <w:tcW w:w="709" w:type="dxa"/>
            <w:vMerge w:val="restart"/>
          </w:tcPr>
          <w:p w:rsidR="00FE2A1E" w:rsidRPr="00EB79CF" w:rsidRDefault="00286E11" w:rsidP="00FE2A1E">
            <w:pPr>
              <w:spacing w:line="273" w:lineRule="exact"/>
              <w:jc w:val="center"/>
              <w:rPr>
                <w:rFonts w:ascii="Times New Roman" w:eastAsia="Times New Roman" w:hAnsi="Times New Roman" w:cs="Times New Roman"/>
              </w:rPr>
            </w:pPr>
            <w:r w:rsidRPr="00EB79CF">
              <w:rPr>
                <w:rFonts w:ascii="Times New Roman" w:eastAsia="Times New Roman" w:hAnsi="Times New Roman" w:cs="Times New Roman"/>
              </w:rPr>
              <w:t>4</w:t>
            </w:r>
          </w:p>
        </w:tc>
        <w:tc>
          <w:tcPr>
            <w:tcW w:w="2835" w:type="dxa"/>
            <w:vMerge w:val="restart"/>
          </w:tcPr>
          <w:p w:rsidR="00FE2A1E" w:rsidRPr="00EB79CF" w:rsidRDefault="00FE2A1E" w:rsidP="00BA6B36">
            <w:pPr>
              <w:ind w:left="114" w:right="179"/>
              <w:rPr>
                <w:rFonts w:ascii="Times New Roman" w:eastAsia="Times New Roman" w:hAnsi="Times New Roman" w:cs="Times New Roman"/>
                <w:b/>
                <w:lang w:val="ru-RU"/>
              </w:rPr>
            </w:pPr>
            <w:r w:rsidRPr="00EB79CF">
              <w:rPr>
                <w:rFonts w:ascii="Times New Roman" w:eastAsia="Times New Roman" w:hAnsi="Times New Roman" w:cs="Times New Roman"/>
                <w:b/>
                <w:lang w:val="ru-RU"/>
              </w:rPr>
              <w:t>Строк, протягом якого</w:t>
            </w:r>
            <w:r w:rsidR="00B349E5"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тендерні пропозиції є</w:t>
            </w:r>
            <w:r w:rsidR="00B349E5"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дійсними</w:t>
            </w:r>
          </w:p>
        </w:tc>
        <w:tc>
          <w:tcPr>
            <w:tcW w:w="6379" w:type="dxa"/>
            <w:tcBorders>
              <w:bottom w:val="nil"/>
            </w:tcBorders>
          </w:tcPr>
          <w:p w:rsidR="00C917D9" w:rsidRPr="00EB79CF" w:rsidRDefault="00C917D9" w:rsidP="00C917D9">
            <w:pPr>
              <w:ind w:left="117" w:right="171" w:firstLine="166"/>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Тендерні пропозиції вважаються дійсними протягом </w:t>
            </w:r>
            <w:r w:rsidR="00720F97" w:rsidRPr="00EB79CF">
              <w:rPr>
                <w:rFonts w:ascii="Times New Roman" w:eastAsia="Times New Roman" w:hAnsi="Times New Roman" w:cs="Times New Roman"/>
                <w:lang w:val="ru-RU"/>
              </w:rPr>
              <w:t>120</w:t>
            </w:r>
            <w:r w:rsidRPr="00EB79CF">
              <w:rPr>
                <w:rFonts w:ascii="Times New Roman" w:eastAsia="Times New Roman" w:hAnsi="Times New Roman" w:cs="Times New Roman"/>
                <w:lang w:val="ru-RU"/>
              </w:rPr>
              <w:t xml:space="preserve"> (</w:t>
            </w:r>
            <w:r w:rsidR="00720F97" w:rsidRPr="00EB79CF">
              <w:rPr>
                <w:rFonts w:ascii="Times New Roman" w:eastAsia="Times New Roman" w:hAnsi="Times New Roman" w:cs="Times New Roman"/>
                <w:lang w:val="ru-RU"/>
              </w:rPr>
              <w:t>сто двадцяти</w:t>
            </w:r>
            <w:r w:rsidRPr="00EB79CF">
              <w:rPr>
                <w:rFonts w:ascii="Times New Roman" w:eastAsia="Times New Roman" w:hAnsi="Times New Roman" w:cs="Times New Roman"/>
                <w:lang w:val="ru-RU"/>
              </w:rPr>
              <w:t xml:space="preserve">) днів із дати кінцевого строку подання тендерних пропозицій. </w:t>
            </w:r>
          </w:p>
          <w:p w:rsidR="00C917D9" w:rsidRPr="00EB79CF" w:rsidRDefault="00C917D9" w:rsidP="00C917D9">
            <w:pPr>
              <w:ind w:left="117" w:right="171" w:firstLine="166"/>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917D9" w:rsidRPr="00EB79CF" w:rsidRDefault="00C917D9" w:rsidP="00C917D9">
            <w:pPr>
              <w:ind w:left="117" w:right="171" w:firstLine="166"/>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Учасник процедури закупівлі має право:</w:t>
            </w:r>
          </w:p>
          <w:p w:rsidR="00C917D9" w:rsidRPr="00EB79CF" w:rsidRDefault="00C917D9" w:rsidP="00C917D9">
            <w:pPr>
              <w:ind w:left="117" w:right="171" w:firstLine="166"/>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відхилити таку вимогу, не втрачаючи при цьому наданого ним забезпечення тендерної пропозиції;</w:t>
            </w:r>
          </w:p>
          <w:p w:rsidR="00C917D9" w:rsidRPr="00EB79CF" w:rsidRDefault="00C917D9" w:rsidP="00C917D9">
            <w:pPr>
              <w:ind w:left="117" w:right="171" w:firstLine="166"/>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FE2A1E" w:rsidRPr="00EB79CF" w:rsidRDefault="00C917D9" w:rsidP="00C917D9">
            <w:pPr>
              <w:spacing w:line="278" w:lineRule="exact"/>
              <w:ind w:left="141" w:right="93" w:firstLine="166"/>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57CB" w:rsidRPr="00EB79CF" w:rsidTr="009E584C">
        <w:trPr>
          <w:trHeight w:val="67"/>
        </w:trPr>
        <w:tc>
          <w:tcPr>
            <w:tcW w:w="709" w:type="dxa"/>
            <w:vMerge/>
            <w:tcBorders>
              <w:top w:val="nil"/>
            </w:tcBorders>
          </w:tcPr>
          <w:p w:rsidR="00FE2A1E" w:rsidRPr="00EB79CF" w:rsidRDefault="00FE2A1E" w:rsidP="00FE2A1E">
            <w:pPr>
              <w:rPr>
                <w:rFonts w:ascii="Times New Roman" w:eastAsia="Times New Roman" w:hAnsi="Times New Roman" w:cs="Times New Roman"/>
                <w:lang w:val="ru-RU"/>
              </w:rPr>
            </w:pPr>
          </w:p>
        </w:tc>
        <w:tc>
          <w:tcPr>
            <w:tcW w:w="2835" w:type="dxa"/>
            <w:vMerge/>
            <w:tcBorders>
              <w:top w:val="nil"/>
            </w:tcBorders>
          </w:tcPr>
          <w:p w:rsidR="00FE2A1E" w:rsidRPr="00EB79CF" w:rsidRDefault="00FE2A1E" w:rsidP="00FE2A1E">
            <w:pPr>
              <w:rPr>
                <w:rFonts w:ascii="Times New Roman" w:eastAsia="Times New Roman" w:hAnsi="Times New Roman" w:cs="Times New Roman"/>
                <w:lang w:val="ru-RU"/>
              </w:rPr>
            </w:pPr>
          </w:p>
        </w:tc>
        <w:tc>
          <w:tcPr>
            <w:tcW w:w="6379" w:type="dxa"/>
            <w:tcBorders>
              <w:top w:val="nil"/>
            </w:tcBorders>
          </w:tcPr>
          <w:p w:rsidR="00FE2A1E" w:rsidRPr="00EB79CF" w:rsidRDefault="00FE2A1E" w:rsidP="00BA6B36">
            <w:pPr>
              <w:spacing w:before="2" w:line="264" w:lineRule="exact"/>
              <w:rPr>
                <w:rFonts w:ascii="Times New Roman" w:eastAsia="Times New Roman" w:hAnsi="Times New Roman" w:cs="Times New Roman"/>
                <w:lang w:val="ru-RU"/>
              </w:rPr>
            </w:pPr>
          </w:p>
        </w:tc>
      </w:tr>
      <w:tr w:rsidR="00F33C53" w:rsidRPr="00EB79CF" w:rsidTr="001E126E">
        <w:trPr>
          <w:trHeight w:val="2088"/>
        </w:trPr>
        <w:tc>
          <w:tcPr>
            <w:tcW w:w="709" w:type="dxa"/>
          </w:tcPr>
          <w:p w:rsidR="00932381" w:rsidRPr="00EB79CF" w:rsidRDefault="00D6127D" w:rsidP="00932381">
            <w:pPr>
              <w:spacing w:line="273" w:lineRule="exact"/>
              <w:jc w:val="center"/>
              <w:rPr>
                <w:rFonts w:ascii="Times New Roman" w:eastAsia="Times New Roman" w:hAnsi="Times New Roman" w:cs="Times New Roman"/>
              </w:rPr>
            </w:pPr>
            <w:r w:rsidRPr="00EB79CF">
              <w:rPr>
                <w:rFonts w:ascii="Times New Roman" w:eastAsia="Times New Roman" w:hAnsi="Times New Roman" w:cs="Times New Roman"/>
              </w:rPr>
              <w:t>5</w:t>
            </w:r>
          </w:p>
        </w:tc>
        <w:tc>
          <w:tcPr>
            <w:tcW w:w="2835" w:type="dxa"/>
          </w:tcPr>
          <w:p w:rsidR="00932381" w:rsidRPr="00EB79CF" w:rsidRDefault="00C917D9" w:rsidP="00E954D1">
            <w:pPr>
              <w:ind w:left="114" w:right="187"/>
              <w:rPr>
                <w:rFonts w:ascii="Times New Roman" w:eastAsia="Times New Roman" w:hAnsi="Times New Roman" w:cs="Times New Roman"/>
                <w:b/>
                <w:lang w:val="ru-RU"/>
              </w:rPr>
            </w:pPr>
            <w:r w:rsidRPr="00EB79CF">
              <w:rPr>
                <w:rFonts w:ascii="Times New Roman" w:eastAsia="Times New Roman" w:hAnsi="Times New Roman" w:cs="Times New Roman"/>
                <w:b/>
                <w:lang w:val="ru-RU"/>
              </w:rPr>
              <w:t>Кваліфікаційні критерії до учасників та вимоги, згідно  з пунктом 28  та пунктом 4</w:t>
            </w:r>
            <w:r w:rsidR="00E954D1" w:rsidRPr="00EB79CF">
              <w:rPr>
                <w:rFonts w:ascii="Times New Roman" w:eastAsia="Times New Roman" w:hAnsi="Times New Roman" w:cs="Times New Roman"/>
                <w:b/>
                <w:lang w:val="ru-RU"/>
              </w:rPr>
              <w:t>7</w:t>
            </w:r>
            <w:r w:rsidRPr="00EB79CF">
              <w:rPr>
                <w:rFonts w:ascii="Times New Roman" w:eastAsia="Times New Roman" w:hAnsi="Times New Roman" w:cs="Times New Roman"/>
                <w:b/>
                <w:lang w:val="ru-RU"/>
              </w:rPr>
              <w:t xml:space="preserve">  Особливостей*</w:t>
            </w:r>
          </w:p>
        </w:tc>
        <w:tc>
          <w:tcPr>
            <w:tcW w:w="6379" w:type="dxa"/>
            <w:vAlign w:val="center"/>
          </w:tcPr>
          <w:p w:rsidR="00C917D9" w:rsidRPr="00EB79CF" w:rsidRDefault="00C917D9" w:rsidP="00C917D9">
            <w:pPr>
              <w:ind w:left="117" w:right="171" w:firstLine="166"/>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3 до цієї тендерної документації. </w:t>
            </w:r>
          </w:p>
          <w:p w:rsidR="00C917D9" w:rsidRPr="00EB79CF" w:rsidRDefault="00C917D9" w:rsidP="00C917D9">
            <w:pPr>
              <w:ind w:left="117" w:right="171" w:firstLine="166"/>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Спосіб підтвердження відповідності учасника критеріям і вимогам згідно із законодавством наведено в Додатку 3 до цієї тендерної документації. </w:t>
            </w:r>
          </w:p>
          <w:p w:rsidR="00C917D9" w:rsidRPr="00EB79CF" w:rsidRDefault="00C917D9" w:rsidP="00C917D9">
            <w:pPr>
              <w:ind w:left="117" w:right="171" w:firstLine="166"/>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Підстави, визначені пунктом 4</w:t>
            </w:r>
            <w:r w:rsidR="00E954D1" w:rsidRPr="00EB79CF">
              <w:rPr>
                <w:rFonts w:ascii="Times New Roman" w:eastAsia="Times New Roman" w:hAnsi="Times New Roman" w:cs="Times New Roman"/>
                <w:lang w:val="ru-RU"/>
              </w:rPr>
              <w:t xml:space="preserve">7 </w:t>
            </w:r>
            <w:r w:rsidRPr="00EB79CF">
              <w:rPr>
                <w:rFonts w:ascii="Times New Roman" w:eastAsia="Times New Roman" w:hAnsi="Times New Roman" w:cs="Times New Roman"/>
                <w:lang w:val="ru-RU"/>
              </w:rPr>
              <w:t>Особливостей*.</w:t>
            </w:r>
          </w:p>
          <w:p w:rsidR="00C917D9" w:rsidRPr="00EB79CF" w:rsidRDefault="00C917D9" w:rsidP="00C917D9">
            <w:pPr>
              <w:ind w:left="117" w:right="171" w:firstLine="166"/>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Замовник приймає рішення про відмову учаснику процедури </w:t>
            </w:r>
            <w:r w:rsidRPr="00EB79CF">
              <w:rPr>
                <w:rFonts w:ascii="Times New Roman" w:eastAsia="Times New Roman" w:hAnsi="Times New Roman" w:cs="Times New Roman"/>
                <w:lang w:val="ru-RU"/>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C917D9" w:rsidRPr="00EB79CF" w:rsidRDefault="00C917D9" w:rsidP="00C917D9">
            <w:pPr>
              <w:ind w:left="117" w:right="171" w:firstLine="166"/>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EB79CF">
              <w:rPr>
                <w:rFonts w:ascii="Times New Roman" w:eastAsia="Times New Roman" w:hAnsi="Times New Roman" w:cs="Times New Roman"/>
                <w:lang w:val="ru-RU"/>
              </w:rPr>
              <w:t>в будь</w:t>
            </w:r>
            <w:proofErr w:type="gramEnd"/>
            <w:r w:rsidRPr="00EB79CF">
              <w:rPr>
                <w:rFonts w:ascii="Times New Roman" w:eastAsia="Times New Roman" w:hAnsi="Times New Roman" w:cs="Times New Roman"/>
                <w:lang w:val="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917D9" w:rsidRPr="00EB79CF" w:rsidRDefault="00C917D9" w:rsidP="00C917D9">
            <w:pPr>
              <w:ind w:left="117" w:right="171" w:firstLine="166"/>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917D9" w:rsidRPr="00EB79CF" w:rsidRDefault="00C917D9" w:rsidP="00C917D9">
            <w:pPr>
              <w:ind w:left="117" w:right="171" w:firstLine="166"/>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917D9" w:rsidRPr="00EB79CF" w:rsidRDefault="00C917D9" w:rsidP="00C917D9">
            <w:pPr>
              <w:ind w:left="117" w:right="171" w:firstLine="166"/>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917D9" w:rsidRPr="00EB79CF" w:rsidRDefault="00C917D9" w:rsidP="00C917D9">
            <w:pPr>
              <w:ind w:left="117" w:right="171" w:firstLine="166"/>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917D9" w:rsidRPr="00EB79CF" w:rsidRDefault="00C917D9" w:rsidP="00C917D9">
            <w:pPr>
              <w:ind w:left="117" w:right="171" w:firstLine="166"/>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917D9" w:rsidRPr="00EB79CF" w:rsidRDefault="00C917D9" w:rsidP="00C917D9">
            <w:pPr>
              <w:ind w:left="117" w:right="171" w:firstLine="166"/>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917D9" w:rsidRPr="00EB79CF" w:rsidRDefault="00C917D9" w:rsidP="00C917D9">
            <w:pPr>
              <w:ind w:left="117" w:right="171" w:firstLine="166"/>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8) учасник процедури закупівлі визнаний в установленому законом порядку банкрутом та стосовно нього відкрита ліквідаційна процедура;</w:t>
            </w:r>
          </w:p>
          <w:p w:rsidR="00C917D9" w:rsidRPr="00EB79CF" w:rsidRDefault="00C917D9" w:rsidP="00C917D9">
            <w:pPr>
              <w:ind w:left="117" w:right="171" w:firstLine="166"/>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917D9" w:rsidRPr="00EB79CF" w:rsidRDefault="00C917D9" w:rsidP="00F51E91">
            <w:pPr>
              <w:ind w:left="117" w:right="171" w:firstLine="166"/>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917D9" w:rsidRPr="00EB79CF" w:rsidRDefault="00C917D9" w:rsidP="00C917D9">
            <w:pPr>
              <w:ind w:left="117" w:right="171" w:firstLine="166"/>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917D9" w:rsidRPr="00EB79CF" w:rsidRDefault="00C917D9" w:rsidP="00C917D9">
            <w:pPr>
              <w:ind w:left="117" w:right="171" w:firstLine="166"/>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12) керівника учасника процедури закупівлі, фізичну особу, яка є учасником процедури закупівлі, було притягнуто згідно із </w:t>
            </w:r>
            <w:r w:rsidRPr="00EB79CF">
              <w:rPr>
                <w:rFonts w:ascii="Times New Roman" w:eastAsia="Times New Roman" w:hAnsi="Times New Roman" w:cs="Times New Roman"/>
                <w:lang w:val="ru-RU"/>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p>
          <w:p w:rsidR="00C917D9" w:rsidRPr="00EB79CF" w:rsidRDefault="00C917D9" w:rsidP="00C917D9">
            <w:pPr>
              <w:ind w:left="117" w:right="171" w:firstLine="166"/>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72CED" w:rsidRPr="00EB79CF" w:rsidRDefault="003C1E5E" w:rsidP="00972CED">
            <w:pPr>
              <w:ind w:left="113" w:right="113"/>
              <w:jc w:val="both"/>
              <w:rPr>
                <w:rFonts w:ascii="Times New Roman" w:eastAsia="Times New Roman" w:hAnsi="Times New Roman" w:cs="Times New Roman"/>
                <w:lang w:val="uk-UA"/>
              </w:rPr>
            </w:pPr>
            <w:r w:rsidRPr="00EB79CF">
              <w:rPr>
                <w:rFonts w:ascii="Times New Roman" w:eastAsia="Times New Roman" w:hAnsi="Times New Roman" w:cs="Times New Roman"/>
                <w:lang w:val="uk-UA"/>
              </w:rPr>
              <w:t xml:space="preserve">    </w:t>
            </w:r>
            <w:r w:rsidR="00972CED" w:rsidRPr="00EB79CF">
              <w:rPr>
                <w:rFonts w:ascii="Times New Roman" w:eastAsia="Times New Roman" w:hAnsi="Times New Roman" w:cs="Times New Roman"/>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32381" w:rsidRPr="00EB79CF" w:rsidRDefault="00C917D9" w:rsidP="007027FB">
            <w:pPr>
              <w:ind w:left="117" w:right="171" w:firstLine="166"/>
              <w:jc w:val="both"/>
              <w:rPr>
                <w:rFonts w:ascii="Times New Roman" w:eastAsia="Times New Roman" w:hAnsi="Times New Roman" w:cs="Times New Roman"/>
                <w:lang w:val="uk-UA"/>
              </w:rPr>
            </w:pPr>
            <w:r w:rsidRPr="00EB79CF">
              <w:rPr>
                <w:rFonts w:ascii="Times New Roman" w:eastAsia="Times New Roman" w:hAnsi="Times New Roman" w:cs="Times New Roman"/>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7027FB" w:rsidRPr="00EB79CF">
              <w:rPr>
                <w:rFonts w:ascii="Times New Roman" w:eastAsia="Times New Roman" w:hAnsi="Times New Roman" w:cs="Times New Roman"/>
                <w:lang w:val="uk-UA"/>
              </w:rPr>
              <w:t>7</w:t>
            </w:r>
            <w:r w:rsidRPr="00EB79CF">
              <w:rPr>
                <w:rFonts w:ascii="Times New Roman" w:eastAsia="Times New Roman" w:hAnsi="Times New Roman" w:cs="Times New Roman"/>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D064F" w:rsidRPr="00EB79CF" w:rsidRDefault="00DD064F" w:rsidP="00D34054">
            <w:pPr>
              <w:ind w:left="113" w:right="113"/>
              <w:jc w:val="both"/>
              <w:rPr>
                <w:rFonts w:ascii="Times New Roman" w:eastAsia="Times New Roman" w:hAnsi="Times New Roman" w:cs="Times New Roman"/>
                <w:lang w:val="uk-UA"/>
              </w:rPr>
            </w:pPr>
            <w:r w:rsidRPr="00EB79CF">
              <w:rPr>
                <w:rFonts w:ascii="Times New Roman" w:eastAsia="Times New Roman" w:hAnsi="Times New Roman" w:cs="Times New Roman"/>
                <w:lang w:val="uk-UA"/>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13ADE" w:rsidRPr="00EB79CF" w:rsidRDefault="00813ADE" w:rsidP="00D61236">
            <w:pPr>
              <w:pStyle w:val="rvps2"/>
              <w:shd w:val="clear" w:color="auto" w:fill="FFFFFF"/>
              <w:spacing w:before="0" w:beforeAutospacing="0" w:after="0" w:afterAutospacing="0" w:line="20" w:lineRule="atLeast"/>
              <w:ind w:left="113" w:right="113"/>
              <w:jc w:val="both"/>
              <w:rPr>
                <w:color w:val="000000"/>
                <w:sz w:val="22"/>
                <w:szCs w:val="22"/>
                <w:lang w:val="uk-UA"/>
              </w:rPr>
            </w:pPr>
            <w:r w:rsidRPr="00EB79CF">
              <w:rPr>
                <w:color w:val="000000"/>
                <w:sz w:val="22"/>
                <w:szCs w:val="22"/>
                <w:lang w:val="uk-UA"/>
              </w:rPr>
              <w:t xml:space="preserve">   У разі коли учасник процедури закупівлі має намір залучити ін</w:t>
            </w:r>
            <w:r w:rsidR="00D61236" w:rsidRPr="00EB79CF">
              <w:rPr>
                <w:color w:val="000000"/>
                <w:sz w:val="22"/>
                <w:szCs w:val="22"/>
                <w:lang w:val="uk-UA"/>
              </w:rPr>
              <w:t xml:space="preserve">ших суб’єктів господарювання як </w:t>
            </w:r>
            <w:r w:rsidRPr="00EB79CF">
              <w:rPr>
                <w:color w:val="000000"/>
                <w:sz w:val="22"/>
                <w:szCs w:val="22"/>
                <w:lang w:val="uk-UA"/>
              </w:rPr>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пунктом47 Особливостей.</w:t>
            </w:r>
          </w:p>
          <w:p w:rsidR="00DD064F" w:rsidRPr="00EB79CF" w:rsidRDefault="00813ADE" w:rsidP="00D34054">
            <w:pPr>
              <w:ind w:left="113" w:right="113"/>
              <w:jc w:val="both"/>
              <w:rPr>
                <w:rFonts w:ascii="Times New Roman" w:hAnsi="Times New Roman" w:cs="Times New Roman"/>
                <w:color w:val="000000"/>
                <w:lang w:val="uk-UA"/>
              </w:rPr>
            </w:pPr>
            <w:r w:rsidRPr="00EB79CF">
              <w:rPr>
                <w:rFonts w:ascii="Times New Roman" w:hAnsi="Times New Roman" w:cs="Times New Roman"/>
                <w:color w:val="000000"/>
                <w:lang w:val="uk-UA"/>
              </w:rPr>
              <w:t>Нерезиденти</w:t>
            </w:r>
            <w:r w:rsidRPr="00EB79CF">
              <w:rPr>
                <w:rFonts w:ascii="Times New Roman" w:hAnsi="Times New Roman" w:cs="Times New Roman"/>
                <w:color w:val="000000"/>
                <w:lang w:val="uk-UA" w:eastAsia="uk-UA"/>
              </w:rPr>
              <w:t xml:space="preserve">, які мають намір взяти участь у процедурі закупівлі, </w:t>
            </w:r>
            <w:r w:rsidRPr="00EB79CF">
              <w:rPr>
                <w:rFonts w:ascii="Times New Roman" w:hAnsi="Times New Roman" w:cs="Times New Roman"/>
                <w:color w:val="000000"/>
                <w:lang w:val="uk-UA"/>
              </w:rPr>
              <w:t>подають у складі тендерної пропозиції, окрім документів, передбачених для резидентів України, також документи, передбачені законодавством країн, де зареєстровані нерезиденти в Україні</w:t>
            </w:r>
            <w:r w:rsidR="00BB1A06" w:rsidRPr="00EB79CF">
              <w:rPr>
                <w:rFonts w:ascii="Times New Roman" w:hAnsi="Times New Roman" w:cs="Times New Roman"/>
                <w:color w:val="000000"/>
                <w:lang w:val="uk-UA"/>
              </w:rPr>
              <w:t>.</w:t>
            </w:r>
          </w:p>
          <w:p w:rsidR="00CA0BA6" w:rsidRPr="00EB79CF" w:rsidRDefault="00CA0BA6" w:rsidP="00813ADE">
            <w:pPr>
              <w:ind w:left="117" w:right="171" w:firstLine="166"/>
              <w:jc w:val="both"/>
              <w:rPr>
                <w:rFonts w:ascii="Times New Roman" w:eastAsia="Times New Roman" w:hAnsi="Times New Roman" w:cs="Times New Roman"/>
                <w:sz w:val="24"/>
                <w:szCs w:val="24"/>
                <w:lang w:val="uk-UA"/>
              </w:rPr>
            </w:pPr>
          </w:p>
        </w:tc>
      </w:tr>
      <w:tr w:rsidR="00F33C53" w:rsidRPr="00EB79CF" w:rsidTr="009E584C">
        <w:trPr>
          <w:trHeight w:val="841"/>
        </w:trPr>
        <w:tc>
          <w:tcPr>
            <w:tcW w:w="709" w:type="dxa"/>
            <w:shd w:val="clear" w:color="auto" w:fill="auto"/>
          </w:tcPr>
          <w:p w:rsidR="00932381" w:rsidRPr="00EB79CF" w:rsidRDefault="00A31091" w:rsidP="00932381">
            <w:pPr>
              <w:spacing w:line="273" w:lineRule="exact"/>
              <w:jc w:val="center"/>
              <w:rPr>
                <w:rFonts w:ascii="Times New Roman" w:eastAsia="Times New Roman" w:hAnsi="Times New Roman" w:cs="Times New Roman"/>
              </w:rPr>
            </w:pPr>
            <w:r w:rsidRPr="00EB79CF">
              <w:rPr>
                <w:rFonts w:ascii="Times New Roman" w:eastAsia="Times New Roman" w:hAnsi="Times New Roman" w:cs="Times New Roman"/>
              </w:rPr>
              <w:lastRenderedPageBreak/>
              <w:t>6</w:t>
            </w:r>
          </w:p>
        </w:tc>
        <w:tc>
          <w:tcPr>
            <w:tcW w:w="2835" w:type="dxa"/>
            <w:shd w:val="clear" w:color="auto" w:fill="auto"/>
          </w:tcPr>
          <w:p w:rsidR="00932381" w:rsidRPr="00EB79CF" w:rsidRDefault="00932381" w:rsidP="00932381">
            <w:pPr>
              <w:ind w:left="114" w:right="626"/>
              <w:rPr>
                <w:rFonts w:ascii="Times New Roman" w:eastAsia="Times New Roman" w:hAnsi="Times New Roman" w:cs="Times New Roman"/>
                <w:b/>
                <w:lang w:val="ru-RU"/>
              </w:rPr>
            </w:pPr>
            <w:r w:rsidRPr="00EB79CF">
              <w:rPr>
                <w:rFonts w:ascii="Times New Roman" w:eastAsia="Times New Roman" w:hAnsi="Times New Roman" w:cs="Times New Roman"/>
                <w:b/>
                <w:lang w:val="ru-RU"/>
              </w:rPr>
              <w:t>Інформація про</w:t>
            </w:r>
            <w:r w:rsidR="00720F97"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технічні, якісні та</w:t>
            </w:r>
            <w:r w:rsidR="00720F97"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кількісні</w:t>
            </w:r>
            <w:r w:rsidR="00720F97"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характеристики</w:t>
            </w:r>
            <w:r w:rsidR="00720F97"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предмета</w:t>
            </w:r>
            <w:r w:rsidR="00720F97"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 xml:space="preserve">закупівлі   </w:t>
            </w:r>
          </w:p>
        </w:tc>
        <w:tc>
          <w:tcPr>
            <w:tcW w:w="6379" w:type="dxa"/>
          </w:tcPr>
          <w:p w:rsidR="00932381" w:rsidRPr="00EB79CF" w:rsidRDefault="002B312E" w:rsidP="008B3AAE">
            <w:pPr>
              <w:ind w:left="117" w:right="203"/>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Учасники</w:t>
            </w:r>
            <w:r w:rsidR="00527726"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торгів</w:t>
            </w:r>
            <w:r w:rsidR="00527726"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повинні</w:t>
            </w:r>
            <w:r w:rsidR="00527726"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надати</w:t>
            </w:r>
            <w:r w:rsidR="00527726"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в</w:t>
            </w:r>
            <w:r w:rsidR="00527726"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складі</w:t>
            </w:r>
            <w:r w:rsidR="00527726"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тендерних</w:t>
            </w:r>
            <w:r w:rsidR="00527726"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пропозицій інформацію та документи, які підтверджують</w:t>
            </w:r>
            <w:r w:rsidR="00527726"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відповідність тендерної пропозиції технічним, кількісним</w:t>
            </w:r>
            <w:r w:rsidR="00527726"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та іншим вимогам до</w:t>
            </w:r>
            <w:r w:rsidR="00527726"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предмета закупівлі відповідно до</w:t>
            </w:r>
            <w:r w:rsidR="00527726"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технічної</w:t>
            </w:r>
            <w:r w:rsidR="00527726"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частини тендерної</w:t>
            </w:r>
            <w:r w:rsidR="00527726" w:rsidRPr="00EB79CF">
              <w:rPr>
                <w:rFonts w:ascii="Times New Roman" w:eastAsia="Times New Roman" w:hAnsi="Times New Roman" w:cs="Times New Roman"/>
                <w:lang w:val="ru-RU"/>
              </w:rPr>
              <w:t xml:space="preserve"> </w:t>
            </w:r>
            <w:proofErr w:type="gramStart"/>
            <w:r w:rsidR="00527726" w:rsidRPr="00EB79CF">
              <w:rPr>
                <w:rFonts w:ascii="Times New Roman" w:eastAsia="Times New Roman" w:hAnsi="Times New Roman" w:cs="Times New Roman"/>
                <w:lang w:val="ru-RU"/>
              </w:rPr>
              <w:t>документації</w:t>
            </w:r>
            <w:r w:rsidR="00D72793" w:rsidRPr="00EB79CF">
              <w:rPr>
                <w:rFonts w:ascii="Times New Roman" w:eastAsia="Times New Roman" w:hAnsi="Times New Roman" w:cs="Times New Roman"/>
                <w:lang w:val="ru-RU"/>
              </w:rPr>
              <w:t>,  що</w:t>
            </w:r>
            <w:proofErr w:type="gramEnd"/>
            <w:r w:rsidR="00D72793" w:rsidRPr="00EB79CF">
              <w:rPr>
                <w:rFonts w:ascii="Times New Roman" w:eastAsia="Times New Roman" w:hAnsi="Times New Roman" w:cs="Times New Roman"/>
                <w:lang w:val="ru-RU"/>
              </w:rPr>
              <w:t xml:space="preserve"> містяться у п. 6 Розділу 3 та у Додатку 2 до цієї тендерної документації.</w:t>
            </w:r>
          </w:p>
          <w:p w:rsidR="001C291D" w:rsidRPr="00EB79CF" w:rsidRDefault="00515DEB" w:rsidP="00F51039">
            <w:pPr>
              <w:spacing w:line="270" w:lineRule="exact"/>
              <w:ind w:left="117" w:right="135"/>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001C291D" w:rsidRPr="00EB79CF">
              <w:rPr>
                <w:rFonts w:ascii="Times New Roman" w:eastAsia="Times New Roman" w:hAnsi="Times New Roman" w:cs="Times New Roman"/>
                <w:lang w:val="ru-RU"/>
              </w:rPr>
              <w:t>Учасники процедури закупівлі повинні надати у складі тендерних пропозицій гаранті</w:t>
            </w:r>
            <w:r w:rsidR="00127781" w:rsidRPr="00EB79CF">
              <w:rPr>
                <w:rFonts w:ascii="Times New Roman" w:eastAsia="Times New Roman" w:hAnsi="Times New Roman" w:cs="Times New Roman"/>
                <w:lang w:val="ru-RU"/>
              </w:rPr>
              <w:t>йний лист</w:t>
            </w:r>
            <w:r w:rsidR="001C291D" w:rsidRPr="00EB79CF">
              <w:rPr>
                <w:rFonts w:ascii="Times New Roman" w:eastAsia="Times New Roman" w:hAnsi="Times New Roman" w:cs="Times New Roman"/>
                <w:lang w:val="ru-RU"/>
              </w:rPr>
              <w:t xml:space="preserve"> щодо відповідності тендерної пропозиції технічним, якісним та кількісним хара</w:t>
            </w:r>
            <w:r w:rsidR="00023F45" w:rsidRPr="00EB79CF">
              <w:rPr>
                <w:rFonts w:ascii="Times New Roman" w:eastAsia="Times New Roman" w:hAnsi="Times New Roman" w:cs="Times New Roman"/>
                <w:lang w:val="ru-RU"/>
              </w:rPr>
              <w:t>ктеристикам предмета закупівлі.</w:t>
            </w:r>
          </w:p>
          <w:p w:rsidR="001C291D" w:rsidRPr="00EB79CF" w:rsidRDefault="00C97A9F" w:rsidP="00F51039">
            <w:pPr>
              <w:spacing w:line="270" w:lineRule="exact"/>
              <w:ind w:left="117" w:right="135"/>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001C291D" w:rsidRPr="00EB79CF">
              <w:rPr>
                <w:rFonts w:ascii="Times New Roman" w:eastAsia="Times New Roman" w:hAnsi="Times New Roman" w:cs="Times New Roman"/>
                <w:lang w:val="ru-RU"/>
              </w:rPr>
              <w:t>Технічні, якісні характеристики предмета закупівлі повинні передбачати необхідність застосування заходів із захисту довкілля</w:t>
            </w:r>
            <w:r w:rsidR="00723A08" w:rsidRPr="00EB79CF">
              <w:rPr>
                <w:rFonts w:ascii="Times New Roman" w:eastAsia="Times New Roman" w:hAnsi="Times New Roman" w:cs="Times New Roman"/>
                <w:lang w:val="ru-RU"/>
              </w:rPr>
              <w:t xml:space="preserve"> з описом таких заходів</w:t>
            </w:r>
            <w:r w:rsidR="001C291D" w:rsidRPr="00EB79CF">
              <w:rPr>
                <w:rFonts w:ascii="Times New Roman" w:eastAsia="Times New Roman" w:hAnsi="Times New Roman" w:cs="Times New Roman"/>
                <w:lang w:val="ru-RU"/>
              </w:rPr>
              <w:t>, про що учасник надає відповідний лист-гарантію.</w:t>
            </w:r>
          </w:p>
          <w:p w:rsidR="0019693D" w:rsidRPr="00EB79CF" w:rsidRDefault="0003323E" w:rsidP="0019693D">
            <w:pPr>
              <w:spacing w:line="270" w:lineRule="exact"/>
              <w:ind w:left="117" w:right="135"/>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001C291D" w:rsidRPr="00EB79CF">
              <w:rPr>
                <w:rFonts w:ascii="Times New Roman" w:eastAsia="Times New Roman" w:hAnsi="Times New Roman" w:cs="Times New Roman"/>
                <w:lang w:val="ru-RU"/>
              </w:rPr>
              <w:t>На підтвердження відповідності пропозиції учасника технічним, якісним та кількісним характеристикам учасник надає: договірн</w:t>
            </w:r>
            <w:r w:rsidR="009E584C" w:rsidRPr="00EB79CF">
              <w:rPr>
                <w:rFonts w:ascii="Times New Roman" w:eastAsia="Times New Roman" w:hAnsi="Times New Roman" w:cs="Times New Roman"/>
                <w:lang w:val="ru-RU"/>
              </w:rPr>
              <w:t>у</w:t>
            </w:r>
            <w:r w:rsidR="001C291D" w:rsidRPr="00EB79CF">
              <w:rPr>
                <w:rFonts w:ascii="Times New Roman" w:eastAsia="Times New Roman" w:hAnsi="Times New Roman" w:cs="Times New Roman"/>
                <w:lang w:val="ru-RU"/>
              </w:rPr>
              <w:t xml:space="preserve"> цін</w:t>
            </w:r>
            <w:r w:rsidR="009E584C" w:rsidRPr="00EB79CF">
              <w:rPr>
                <w:rFonts w:ascii="Times New Roman" w:eastAsia="Times New Roman" w:hAnsi="Times New Roman" w:cs="Times New Roman"/>
                <w:lang w:val="ru-RU"/>
              </w:rPr>
              <w:t>у</w:t>
            </w:r>
            <w:r w:rsidR="000E549A" w:rsidRPr="00EB79CF">
              <w:rPr>
                <w:rFonts w:ascii="Times New Roman" w:eastAsia="Times New Roman" w:hAnsi="Times New Roman" w:cs="Times New Roman"/>
                <w:lang w:val="ru-RU"/>
              </w:rPr>
              <w:t xml:space="preserve"> та</w:t>
            </w:r>
            <w:r w:rsidR="001C291D" w:rsidRPr="00EB79CF">
              <w:rPr>
                <w:rFonts w:ascii="Times New Roman" w:eastAsia="Times New Roman" w:hAnsi="Times New Roman" w:cs="Times New Roman"/>
                <w:lang w:val="ru-RU"/>
              </w:rPr>
              <w:t xml:space="preserve"> локальні кошториси; підсумков</w:t>
            </w:r>
            <w:r w:rsidR="000E549A" w:rsidRPr="00EB79CF">
              <w:rPr>
                <w:rFonts w:ascii="Times New Roman" w:eastAsia="Times New Roman" w:hAnsi="Times New Roman" w:cs="Times New Roman"/>
                <w:lang w:val="ru-RU"/>
              </w:rPr>
              <w:t>у</w:t>
            </w:r>
            <w:r w:rsidR="001C291D" w:rsidRPr="00EB79CF">
              <w:rPr>
                <w:rFonts w:ascii="Times New Roman" w:eastAsia="Times New Roman" w:hAnsi="Times New Roman" w:cs="Times New Roman"/>
                <w:lang w:val="ru-RU"/>
              </w:rPr>
              <w:t xml:space="preserve"> відомість ресурсів; розрахунок загальновиробничих витрат до локального кошторису</w:t>
            </w:r>
            <w:r w:rsidR="00876F5B" w:rsidRPr="00EB79CF">
              <w:rPr>
                <w:rFonts w:ascii="Times New Roman" w:eastAsia="Times New Roman" w:hAnsi="Times New Roman" w:cs="Times New Roman"/>
                <w:lang w:val="ru-RU"/>
              </w:rPr>
              <w:t>, календарний графік виконання робіт в календарних днях</w:t>
            </w:r>
            <w:r w:rsidR="001F1938" w:rsidRPr="00EB79CF">
              <w:rPr>
                <w:rFonts w:ascii="Times New Roman" w:eastAsia="Times New Roman" w:hAnsi="Times New Roman" w:cs="Times New Roman"/>
                <w:lang w:val="ru-RU"/>
              </w:rPr>
              <w:t>.</w:t>
            </w:r>
            <w:r w:rsidR="001C291D" w:rsidRPr="00EB79CF">
              <w:rPr>
                <w:rFonts w:ascii="Times New Roman" w:eastAsia="Times New Roman" w:hAnsi="Times New Roman" w:cs="Times New Roman"/>
                <w:lang w:val="ru-RU"/>
              </w:rPr>
              <w:t xml:space="preserve"> Розрахунок договірної ціни повинен бути виконаний за допомогою ліцензійного програмного комплексу АВК-5 (надати у складі пропозиції</w:t>
            </w:r>
            <w:r w:rsidR="00876F5B" w:rsidRPr="00EB79CF">
              <w:rPr>
                <w:rFonts w:ascii="Times New Roman" w:eastAsia="Times New Roman" w:hAnsi="Times New Roman" w:cs="Times New Roman"/>
                <w:lang w:val="ru-RU"/>
              </w:rPr>
              <w:t xml:space="preserve"> чинний договір </w:t>
            </w:r>
            <w:r w:rsidR="0043114F" w:rsidRPr="00EB79CF">
              <w:rPr>
                <w:rFonts w:ascii="Times New Roman" w:eastAsia="Times New Roman" w:hAnsi="Times New Roman" w:cs="Times New Roman"/>
                <w:lang w:val="ru-RU"/>
              </w:rPr>
              <w:t xml:space="preserve">з надавачем ліцензійних послуг </w:t>
            </w:r>
            <w:r w:rsidR="00876F5B" w:rsidRPr="00EB79CF">
              <w:rPr>
                <w:rFonts w:ascii="Times New Roman" w:eastAsia="Times New Roman" w:hAnsi="Times New Roman" w:cs="Times New Roman"/>
                <w:lang w:val="ru-RU"/>
              </w:rPr>
              <w:t xml:space="preserve">та </w:t>
            </w:r>
            <w:r w:rsidR="0043114F" w:rsidRPr="00EB79CF">
              <w:rPr>
                <w:rFonts w:ascii="Times New Roman" w:eastAsia="Times New Roman" w:hAnsi="Times New Roman" w:cs="Times New Roman"/>
                <w:lang w:val="ru-RU"/>
              </w:rPr>
              <w:t xml:space="preserve">чинну </w:t>
            </w:r>
            <w:r w:rsidR="00876F5B" w:rsidRPr="00EB79CF">
              <w:rPr>
                <w:rFonts w:ascii="Times New Roman" w:eastAsia="Times New Roman" w:hAnsi="Times New Roman" w:cs="Times New Roman"/>
                <w:lang w:val="ru-RU"/>
              </w:rPr>
              <w:t>ліцензію видану учаснику</w:t>
            </w:r>
            <w:r w:rsidR="001C291D" w:rsidRPr="00EB79CF">
              <w:rPr>
                <w:rFonts w:ascii="Times New Roman" w:eastAsia="Times New Roman" w:hAnsi="Times New Roman" w:cs="Times New Roman"/>
                <w:lang w:val="ru-RU"/>
              </w:rPr>
              <w:t>)</w:t>
            </w:r>
            <w:r w:rsidR="0043114F" w:rsidRPr="00EB79CF">
              <w:rPr>
                <w:rFonts w:ascii="Times New Roman" w:eastAsia="Times New Roman" w:hAnsi="Times New Roman" w:cs="Times New Roman"/>
                <w:lang w:val="ru-RU"/>
              </w:rPr>
              <w:t xml:space="preserve"> чим </w:t>
            </w:r>
            <w:proofErr w:type="gramStart"/>
            <w:r w:rsidR="0043114F" w:rsidRPr="00EB79CF">
              <w:rPr>
                <w:rFonts w:ascii="Times New Roman" w:eastAsia="Times New Roman" w:hAnsi="Times New Roman" w:cs="Times New Roman"/>
                <w:lang w:val="ru-RU"/>
              </w:rPr>
              <w:t xml:space="preserve">підтвердити </w:t>
            </w:r>
            <w:r w:rsidR="001C291D" w:rsidRPr="00EB79CF">
              <w:rPr>
                <w:rFonts w:ascii="Times New Roman" w:eastAsia="Times New Roman" w:hAnsi="Times New Roman" w:cs="Times New Roman"/>
                <w:lang w:val="ru-RU"/>
              </w:rPr>
              <w:t xml:space="preserve"> наявність</w:t>
            </w:r>
            <w:proofErr w:type="gramEnd"/>
            <w:r w:rsidR="001C291D" w:rsidRPr="00EB79CF">
              <w:rPr>
                <w:rFonts w:ascii="Times New Roman" w:eastAsia="Times New Roman" w:hAnsi="Times New Roman" w:cs="Times New Roman"/>
                <w:lang w:val="ru-RU"/>
              </w:rPr>
              <w:t xml:space="preserve"> в учасника останньої версії програмного комплексу АВК-5 або іншого ліцензованого програмного комплексу. </w:t>
            </w:r>
            <w:r w:rsidR="001F1938" w:rsidRPr="00EB79CF">
              <w:rPr>
                <w:rFonts w:ascii="Times New Roman" w:eastAsia="Times New Roman" w:hAnsi="Times New Roman" w:cs="Times New Roman"/>
                <w:lang w:val="ru-RU"/>
              </w:rPr>
              <w:t>Д</w:t>
            </w:r>
            <w:r w:rsidR="001C291D" w:rsidRPr="00EB79CF">
              <w:rPr>
                <w:rFonts w:ascii="Times New Roman" w:eastAsia="Times New Roman" w:hAnsi="Times New Roman" w:cs="Times New Roman"/>
                <w:lang w:val="ru-RU"/>
              </w:rPr>
              <w:t>оговірн</w:t>
            </w:r>
            <w:r w:rsidR="001F1938" w:rsidRPr="00EB79CF">
              <w:rPr>
                <w:rFonts w:ascii="Times New Roman" w:eastAsia="Times New Roman" w:hAnsi="Times New Roman" w:cs="Times New Roman"/>
                <w:lang w:val="ru-RU"/>
              </w:rPr>
              <w:t>а ціна</w:t>
            </w:r>
            <w:r w:rsidR="000E549A" w:rsidRPr="00EB79CF">
              <w:rPr>
                <w:rFonts w:ascii="Times New Roman" w:eastAsia="Times New Roman" w:hAnsi="Times New Roman" w:cs="Times New Roman"/>
                <w:lang w:val="ru-RU"/>
              </w:rPr>
              <w:t xml:space="preserve"> та усі розрахунки</w:t>
            </w:r>
            <w:r w:rsidR="001C291D" w:rsidRPr="00EB79CF">
              <w:rPr>
                <w:rFonts w:ascii="Times New Roman" w:eastAsia="Times New Roman" w:hAnsi="Times New Roman" w:cs="Times New Roman"/>
                <w:lang w:val="ru-RU"/>
              </w:rPr>
              <w:t>, виготовлен</w:t>
            </w:r>
            <w:r w:rsidR="001F1938" w:rsidRPr="00EB79CF">
              <w:rPr>
                <w:rFonts w:ascii="Times New Roman" w:eastAsia="Times New Roman" w:hAnsi="Times New Roman" w:cs="Times New Roman"/>
                <w:lang w:val="ru-RU"/>
              </w:rPr>
              <w:t>а</w:t>
            </w:r>
            <w:r w:rsidR="001C291D" w:rsidRPr="00EB79CF">
              <w:rPr>
                <w:rFonts w:ascii="Times New Roman" w:eastAsia="Times New Roman" w:hAnsi="Times New Roman" w:cs="Times New Roman"/>
                <w:lang w:val="ru-RU"/>
              </w:rPr>
              <w:t xml:space="preserve"> у програ</w:t>
            </w:r>
            <w:r w:rsidR="001F1938" w:rsidRPr="00EB79CF">
              <w:rPr>
                <w:rFonts w:ascii="Times New Roman" w:eastAsia="Times New Roman" w:hAnsi="Times New Roman" w:cs="Times New Roman"/>
                <w:lang w:val="ru-RU"/>
              </w:rPr>
              <w:t>мному комплексі АВК 5 або іншому</w:t>
            </w:r>
            <w:r w:rsidR="001C291D" w:rsidRPr="00EB79CF">
              <w:rPr>
                <w:rFonts w:ascii="Times New Roman" w:eastAsia="Times New Roman" w:hAnsi="Times New Roman" w:cs="Times New Roman"/>
                <w:lang w:val="ru-RU"/>
              </w:rPr>
              <w:t xml:space="preserve"> ліцензовано</w:t>
            </w:r>
            <w:r w:rsidR="001F1938" w:rsidRPr="00EB79CF">
              <w:rPr>
                <w:rFonts w:ascii="Times New Roman" w:eastAsia="Times New Roman" w:hAnsi="Times New Roman" w:cs="Times New Roman"/>
                <w:lang w:val="ru-RU"/>
              </w:rPr>
              <w:t>му</w:t>
            </w:r>
            <w:r w:rsidR="001C291D" w:rsidRPr="00EB79CF">
              <w:rPr>
                <w:rFonts w:ascii="Times New Roman" w:eastAsia="Times New Roman" w:hAnsi="Times New Roman" w:cs="Times New Roman"/>
                <w:lang w:val="ru-RU"/>
              </w:rPr>
              <w:t xml:space="preserve"> </w:t>
            </w:r>
            <w:r w:rsidR="0043114F" w:rsidRPr="00EB79CF">
              <w:rPr>
                <w:rFonts w:ascii="Times New Roman" w:eastAsia="Times New Roman" w:hAnsi="Times New Roman" w:cs="Times New Roman"/>
                <w:lang w:val="ru-RU"/>
              </w:rPr>
              <w:t>программному</w:t>
            </w:r>
            <w:r w:rsidR="001C291D" w:rsidRPr="00EB79CF">
              <w:rPr>
                <w:rFonts w:ascii="Times New Roman" w:eastAsia="Times New Roman" w:hAnsi="Times New Roman" w:cs="Times New Roman"/>
                <w:lang w:val="ru-RU"/>
              </w:rPr>
              <w:t xml:space="preserve"> комплекс</w:t>
            </w:r>
            <w:r w:rsidR="0043114F" w:rsidRPr="00EB79CF">
              <w:rPr>
                <w:rFonts w:ascii="Times New Roman" w:eastAsia="Times New Roman" w:hAnsi="Times New Roman" w:cs="Times New Roman"/>
                <w:lang w:val="ru-RU"/>
              </w:rPr>
              <w:t>і</w:t>
            </w:r>
            <w:r w:rsidR="001C291D" w:rsidRPr="00EB79CF">
              <w:rPr>
                <w:rFonts w:ascii="Times New Roman" w:eastAsia="Times New Roman" w:hAnsi="Times New Roman" w:cs="Times New Roman"/>
                <w:lang w:val="ru-RU"/>
              </w:rPr>
              <w:t xml:space="preserve">, відповідно до вимог Технічного завдання, </w:t>
            </w:r>
            <w:r w:rsidR="0043114F" w:rsidRPr="00EB79CF">
              <w:rPr>
                <w:rFonts w:ascii="Times New Roman" w:eastAsia="Times New Roman" w:hAnsi="Times New Roman" w:cs="Times New Roman"/>
                <w:lang w:val="ru-RU"/>
              </w:rPr>
              <w:t>завантажується</w:t>
            </w:r>
            <w:r w:rsidR="001C291D" w:rsidRPr="00EB79CF">
              <w:rPr>
                <w:rFonts w:ascii="Times New Roman" w:eastAsia="Times New Roman" w:hAnsi="Times New Roman" w:cs="Times New Roman"/>
                <w:lang w:val="ru-RU"/>
              </w:rPr>
              <w:t xml:space="preserve"> до </w:t>
            </w:r>
            <w:r w:rsidR="000E549A" w:rsidRPr="00EB79CF">
              <w:rPr>
                <w:rFonts w:ascii="Times New Roman" w:eastAsia="Times New Roman" w:hAnsi="Times New Roman" w:cs="Times New Roman"/>
                <w:lang w:val="ru-RU"/>
              </w:rPr>
              <w:t xml:space="preserve">тендерної пропозиції у форматі </w:t>
            </w:r>
            <w:r w:rsidR="001C291D" w:rsidRPr="00EB79CF">
              <w:rPr>
                <w:rFonts w:ascii="Times New Roman" w:eastAsia="Times New Roman" w:hAnsi="Times New Roman" w:cs="Times New Roman"/>
                <w:lang w:val="ru-RU"/>
              </w:rPr>
              <w:t>pdf</w:t>
            </w:r>
            <w:r w:rsidR="000E549A" w:rsidRPr="00EB79CF">
              <w:rPr>
                <w:rFonts w:ascii="Times New Roman" w:eastAsia="Times New Roman" w:hAnsi="Times New Roman" w:cs="Times New Roman"/>
                <w:lang w:val="ru-RU"/>
              </w:rPr>
              <w:t xml:space="preserve"> та форматі </w:t>
            </w:r>
            <w:r w:rsidR="000E549A" w:rsidRPr="00EB79CF">
              <w:rPr>
                <w:rFonts w:ascii="Times New Roman" w:eastAsia="Times New Roman" w:hAnsi="Times New Roman" w:cs="Times New Roman"/>
              </w:rPr>
              <w:t>imd</w:t>
            </w:r>
            <w:r w:rsidR="001C291D" w:rsidRPr="00EB79CF">
              <w:rPr>
                <w:rFonts w:ascii="Times New Roman" w:eastAsia="Times New Roman" w:hAnsi="Times New Roman" w:cs="Times New Roman"/>
                <w:lang w:val="ru-RU"/>
              </w:rPr>
              <w:t>.</w:t>
            </w:r>
            <w:r w:rsidR="001F1938" w:rsidRPr="00EB79CF">
              <w:rPr>
                <w:rFonts w:ascii="Times New Roman" w:eastAsia="Times New Roman" w:hAnsi="Times New Roman" w:cs="Times New Roman"/>
                <w:lang w:val="ru-RU"/>
              </w:rPr>
              <w:t xml:space="preserve"> </w:t>
            </w:r>
            <w:r w:rsidR="00947986" w:rsidRPr="00EB79CF">
              <w:rPr>
                <w:rFonts w:ascii="Times New Roman" w:eastAsia="Times New Roman" w:hAnsi="Times New Roman" w:cs="Times New Roman"/>
                <w:lang w:val="ru-RU"/>
              </w:rPr>
              <w:t>Д</w:t>
            </w:r>
            <w:r w:rsidR="001F1938" w:rsidRPr="00EB79CF">
              <w:rPr>
                <w:rFonts w:ascii="Times New Roman" w:eastAsia="Times New Roman" w:hAnsi="Times New Roman" w:cs="Times New Roman"/>
                <w:lang w:val="ru-RU"/>
              </w:rPr>
              <w:t>оговірн</w:t>
            </w:r>
            <w:r w:rsidR="00947986" w:rsidRPr="00EB79CF">
              <w:rPr>
                <w:rFonts w:ascii="Times New Roman" w:eastAsia="Times New Roman" w:hAnsi="Times New Roman" w:cs="Times New Roman"/>
                <w:lang w:val="ru-RU"/>
              </w:rPr>
              <w:t>а ціна</w:t>
            </w:r>
            <w:r w:rsidR="00FC2517" w:rsidRPr="00EB79CF">
              <w:rPr>
                <w:rFonts w:ascii="Times New Roman" w:eastAsia="Times New Roman" w:hAnsi="Times New Roman" w:cs="Times New Roman"/>
                <w:lang w:val="ru-RU"/>
              </w:rPr>
              <w:t xml:space="preserve"> має бути складена</w:t>
            </w:r>
            <w:r w:rsidR="001F1938" w:rsidRPr="00EB79CF">
              <w:rPr>
                <w:rFonts w:ascii="Times New Roman" w:eastAsia="Times New Roman" w:hAnsi="Times New Roman" w:cs="Times New Roman"/>
                <w:lang w:val="ru-RU"/>
              </w:rPr>
              <w:t xml:space="preserve"> у відповідності до Кошторисних норм України, затверджених </w:t>
            </w:r>
            <w:r w:rsidR="00F95A8C" w:rsidRPr="00EB79CF">
              <w:rPr>
                <w:rFonts w:ascii="Times New Roman" w:eastAsia="Times New Roman" w:hAnsi="Times New Roman" w:cs="Times New Roman"/>
                <w:lang w:val="ru-RU"/>
              </w:rPr>
              <w:t>Н</w:t>
            </w:r>
            <w:r w:rsidR="001F1938" w:rsidRPr="00EB79CF">
              <w:rPr>
                <w:rFonts w:ascii="Times New Roman" w:eastAsia="Times New Roman" w:hAnsi="Times New Roman" w:cs="Times New Roman"/>
                <w:lang w:val="ru-RU"/>
              </w:rPr>
              <w:t>аказом Міністерства розвитку громад та територі</w:t>
            </w:r>
            <w:r w:rsidR="0019693D" w:rsidRPr="00EB79CF">
              <w:rPr>
                <w:rFonts w:ascii="Times New Roman" w:eastAsia="Times New Roman" w:hAnsi="Times New Roman" w:cs="Times New Roman"/>
                <w:lang w:val="ru-RU"/>
              </w:rPr>
              <w:t xml:space="preserve">й України від 01.11.2021р. №281, та підписана </w:t>
            </w:r>
            <w:r w:rsidR="0019693D" w:rsidRPr="00EB79CF">
              <w:rPr>
                <w:rFonts w:ascii="Times New Roman" w:hAnsi="Times New Roman" w:cs="Times New Roman"/>
                <w:spacing w:val="1"/>
                <w:lang w:val="uk-UA"/>
              </w:rPr>
              <w:t xml:space="preserve">уповноваженою особою учасника та </w:t>
            </w:r>
            <w:r w:rsidR="0019693D" w:rsidRPr="00EB79CF">
              <w:rPr>
                <w:rFonts w:ascii="Times New Roman" w:hAnsi="Times New Roman" w:cs="Times New Roman"/>
                <w:lang w:val="ru-RU"/>
              </w:rPr>
              <w:t xml:space="preserve">сертифікованого </w:t>
            </w:r>
            <w:r w:rsidR="0019693D" w:rsidRPr="00EB79CF">
              <w:rPr>
                <w:rFonts w:ascii="Times New Roman" w:hAnsi="Times New Roman" w:cs="Times New Roman"/>
                <w:lang w:val="ru-RU" w:eastAsia="uk-UA"/>
              </w:rPr>
              <w:t>інженер</w:t>
            </w:r>
            <w:r w:rsidR="0019693D" w:rsidRPr="00EB79CF">
              <w:rPr>
                <w:rFonts w:ascii="Times New Roman" w:hAnsi="Times New Roman" w:cs="Times New Roman"/>
                <w:lang w:val="uk-UA" w:eastAsia="uk-UA"/>
              </w:rPr>
              <w:t>а</w:t>
            </w:r>
            <w:r w:rsidR="0019693D" w:rsidRPr="00EB79CF">
              <w:rPr>
                <w:rFonts w:ascii="Times New Roman" w:hAnsi="Times New Roman" w:cs="Times New Roman"/>
                <w:lang w:val="ru-RU" w:eastAsia="uk-UA"/>
              </w:rPr>
              <w:t>-проєктувальник</w:t>
            </w:r>
            <w:r w:rsidR="0019693D" w:rsidRPr="00EB79CF">
              <w:rPr>
                <w:rFonts w:ascii="Times New Roman" w:hAnsi="Times New Roman" w:cs="Times New Roman"/>
                <w:lang w:val="uk-UA" w:eastAsia="uk-UA"/>
              </w:rPr>
              <w:t>а</w:t>
            </w:r>
            <w:r w:rsidR="00F95A8C" w:rsidRPr="00EB79CF">
              <w:rPr>
                <w:rFonts w:ascii="Times New Roman" w:hAnsi="Times New Roman" w:cs="Times New Roman"/>
                <w:lang w:val="uk-UA" w:eastAsia="uk-UA"/>
              </w:rPr>
              <w:t>.</w:t>
            </w:r>
          </w:p>
          <w:p w:rsidR="001C291D" w:rsidRPr="00EB79CF" w:rsidRDefault="003E1FCA" w:rsidP="00F95A8C">
            <w:pPr>
              <w:spacing w:line="270" w:lineRule="exact"/>
              <w:ind w:left="113" w:right="136"/>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У випадку надання розрахунків не у повному обсязі чи таких, що не відповідають технічному завданню, тендерна пропозиція учасника буде відхилена як така, що не відповідає умовам технічно</w:t>
            </w:r>
            <w:r w:rsidR="000E549A" w:rsidRPr="00EB79CF">
              <w:rPr>
                <w:rFonts w:ascii="Times New Roman" w:eastAsia="Times New Roman" w:hAnsi="Times New Roman" w:cs="Times New Roman"/>
                <w:lang w:val="ru-RU"/>
              </w:rPr>
              <w:t>го</w:t>
            </w:r>
            <w:r w:rsidRPr="00EB79CF">
              <w:rPr>
                <w:rFonts w:ascii="Times New Roman" w:eastAsia="Times New Roman" w:hAnsi="Times New Roman" w:cs="Times New Roman"/>
                <w:lang w:val="ru-RU"/>
              </w:rPr>
              <w:t xml:space="preserve"> завданн</w:t>
            </w:r>
            <w:r w:rsidR="000E549A" w:rsidRPr="00EB79CF">
              <w:rPr>
                <w:rFonts w:ascii="Times New Roman" w:eastAsia="Times New Roman" w:hAnsi="Times New Roman" w:cs="Times New Roman"/>
                <w:lang w:val="ru-RU"/>
              </w:rPr>
              <w:t>я</w:t>
            </w:r>
            <w:r w:rsidRPr="00EB79CF">
              <w:rPr>
                <w:rFonts w:ascii="Times New Roman" w:eastAsia="Times New Roman" w:hAnsi="Times New Roman" w:cs="Times New Roman"/>
                <w:lang w:val="ru-RU"/>
              </w:rPr>
              <w:t xml:space="preserve"> та іншим вимогам щодо предмету закупівлі визначеного даною тендерною документацією.</w:t>
            </w:r>
          </w:p>
          <w:p w:rsidR="001C291D" w:rsidRPr="00EB79CF" w:rsidRDefault="001C291D" w:rsidP="00F95A8C">
            <w:pPr>
              <w:spacing w:line="270" w:lineRule="exact"/>
              <w:ind w:left="113" w:right="136"/>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Технічні, якісні характеристики предмета закупівлі повинні передбачати необхідність застосування заходів із захисту довкілля.</w:t>
            </w:r>
          </w:p>
          <w:p w:rsidR="001C291D" w:rsidRPr="00EB79CF" w:rsidRDefault="001C291D" w:rsidP="00F95A8C">
            <w:pPr>
              <w:spacing w:line="270" w:lineRule="exact"/>
              <w:ind w:left="113" w:right="136"/>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У разі, якщо інформація про необхідні технічні характеристики предмета </w:t>
            </w:r>
            <w:proofErr w:type="gramStart"/>
            <w:r w:rsidRPr="00EB79CF">
              <w:rPr>
                <w:rFonts w:ascii="Times New Roman" w:eastAsia="Times New Roman" w:hAnsi="Times New Roman" w:cs="Times New Roman"/>
                <w:lang w:val="ru-RU"/>
              </w:rPr>
              <w:t>закупівлі  містить</w:t>
            </w:r>
            <w:proofErr w:type="gramEnd"/>
            <w:r w:rsidRPr="00EB79CF">
              <w:rPr>
                <w:rFonts w:ascii="Times New Roman" w:eastAsia="Times New Roman" w:hAnsi="Times New Roman" w:cs="Times New Roman"/>
                <w:lang w:val="ru-RU"/>
              </w:rPr>
              <w:t xml:space="preserve">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r w:rsidR="00141E60" w:rsidRPr="00EB79CF">
              <w:rPr>
                <w:rFonts w:ascii="Times New Roman" w:eastAsia="Times New Roman" w:hAnsi="Times New Roman" w:cs="Times New Roman"/>
                <w:lang w:val="ru-RU"/>
              </w:rPr>
              <w:t>».</w:t>
            </w:r>
            <w:r w:rsidRPr="00EB79CF">
              <w:rPr>
                <w:rFonts w:ascii="Times New Roman" w:eastAsia="Times New Roman" w:hAnsi="Times New Roman" w:cs="Times New Roman"/>
                <w:lang w:val="ru-RU"/>
              </w:rPr>
              <w:t xml:space="preserve"> </w:t>
            </w:r>
          </w:p>
          <w:p w:rsidR="00932381" w:rsidRPr="00EB79CF" w:rsidRDefault="001C291D" w:rsidP="00F51039">
            <w:pPr>
              <w:spacing w:line="270" w:lineRule="exact"/>
              <w:ind w:left="117" w:right="135"/>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Тендерна пропозиція, що не відповідає технічним вимогам (технічна частина тендерної документації) буде відхилена, як така, що не відповідає </w:t>
            </w:r>
            <w:r w:rsidR="00A74713" w:rsidRPr="00EB79CF">
              <w:rPr>
                <w:rFonts w:ascii="Times New Roman" w:eastAsia="Times New Roman" w:hAnsi="Times New Roman" w:cs="Times New Roman"/>
                <w:lang w:val="ru-RU"/>
              </w:rPr>
              <w:t>вимогам тендерної документації.</w:t>
            </w:r>
          </w:p>
          <w:p w:rsidR="00932381" w:rsidRPr="00EB79CF" w:rsidRDefault="00932381" w:rsidP="008B3AAE">
            <w:pPr>
              <w:ind w:left="117" w:right="15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Для виконання </w:t>
            </w:r>
            <w:r w:rsidR="00990B62" w:rsidRPr="00EB79CF">
              <w:rPr>
                <w:rFonts w:ascii="Times New Roman" w:eastAsia="Times New Roman" w:hAnsi="Times New Roman" w:cs="Times New Roman"/>
                <w:lang w:val="ru-RU"/>
              </w:rPr>
              <w:t>робіт</w:t>
            </w:r>
            <w:r w:rsidRPr="00EB79CF">
              <w:rPr>
                <w:rFonts w:ascii="Times New Roman" w:eastAsia="Times New Roman" w:hAnsi="Times New Roman" w:cs="Times New Roman"/>
                <w:lang w:val="ru-RU"/>
              </w:rPr>
              <w:t xml:space="preserve"> повинні використовуватися якісні</w:t>
            </w:r>
            <w:r w:rsidR="00FC2517"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матеріали, машини і механізми</w:t>
            </w:r>
            <w:r w:rsidR="00FC2517" w:rsidRPr="00EB79CF">
              <w:rPr>
                <w:rFonts w:ascii="Times New Roman" w:eastAsia="Times New Roman" w:hAnsi="Times New Roman" w:cs="Times New Roman"/>
                <w:lang w:val="ru-RU"/>
              </w:rPr>
              <w:t>,</w:t>
            </w:r>
            <w:r w:rsidRPr="00EB79CF">
              <w:rPr>
                <w:rFonts w:ascii="Times New Roman" w:eastAsia="Times New Roman" w:hAnsi="Times New Roman" w:cs="Times New Roman"/>
                <w:lang w:val="ru-RU"/>
              </w:rPr>
              <w:t xml:space="preserve"> які відповідають вимогам</w:t>
            </w:r>
            <w:r w:rsidR="00A74713" w:rsidRPr="00EB79CF">
              <w:rPr>
                <w:rFonts w:ascii="Times New Roman" w:eastAsia="Times New Roman" w:hAnsi="Times New Roman" w:cs="Times New Roman"/>
                <w:lang w:val="ru-RU"/>
              </w:rPr>
              <w:t xml:space="preserve"> діючого</w:t>
            </w:r>
            <w:r w:rsidRPr="00EB79CF">
              <w:rPr>
                <w:rFonts w:ascii="Times New Roman" w:eastAsia="Times New Roman" w:hAnsi="Times New Roman" w:cs="Times New Roman"/>
                <w:lang w:val="ru-RU"/>
              </w:rPr>
              <w:t xml:space="preserve"> законодавства, а також застосовуватися заходи із</w:t>
            </w:r>
            <w:r w:rsidR="00FC2517"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захисту</w:t>
            </w:r>
            <w:r w:rsidR="00FC2517"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довкілля.</w:t>
            </w:r>
          </w:p>
          <w:p w:rsidR="006405E0" w:rsidRPr="00EB79CF" w:rsidRDefault="006405E0" w:rsidP="008B3AAE">
            <w:pPr>
              <w:ind w:left="117" w:right="15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Для підтвердження використання у ході будівельних робіт якісних </w:t>
            </w:r>
            <w:r w:rsidR="002F6989" w:rsidRPr="00EB79CF">
              <w:rPr>
                <w:rFonts w:ascii="Times New Roman" w:eastAsia="Times New Roman" w:hAnsi="Times New Roman" w:cs="Times New Roman"/>
                <w:lang w:val="ru-RU" w:eastAsia="ru-RU"/>
              </w:rPr>
              <w:t>основних будівельних матеріалів</w:t>
            </w:r>
            <w:r w:rsidRPr="00EB79CF">
              <w:rPr>
                <w:rFonts w:ascii="Times New Roman" w:eastAsia="Times New Roman" w:hAnsi="Times New Roman" w:cs="Times New Roman"/>
                <w:lang w:val="ru-RU"/>
              </w:rPr>
              <w:t>, учасник у складі пропозиції надає наступні документи:</w:t>
            </w:r>
          </w:p>
          <w:p w:rsidR="00CF404E" w:rsidRPr="00EB79CF" w:rsidRDefault="002F6989" w:rsidP="00CF404E">
            <w:pPr>
              <w:ind w:left="142" w:right="131" w:firstLine="141"/>
              <w:jc w:val="both"/>
              <w:rPr>
                <w:rFonts w:ascii="Times New Roman" w:eastAsia="Calibri" w:hAnsi="Times New Roman" w:cs="Times New Roman"/>
                <w:lang w:val="ru-RU"/>
              </w:rPr>
            </w:pPr>
            <w:r w:rsidRPr="00EB79CF">
              <w:rPr>
                <w:rFonts w:ascii="Times New Roman" w:hAnsi="Times New Roman" w:cs="Times New Roman"/>
                <w:lang w:val="ru-RU"/>
              </w:rPr>
              <w:t xml:space="preserve">1. </w:t>
            </w:r>
            <w:r w:rsidR="00CF404E" w:rsidRPr="00EB79CF">
              <w:rPr>
                <w:rFonts w:ascii="Times New Roman" w:eastAsia="Calibri" w:hAnsi="Times New Roman" w:cs="Times New Roman"/>
                <w:lang w:val="ru-RU"/>
              </w:rPr>
              <w:t xml:space="preserve">Довідка учасника в довільній формі, завірена підписом </w:t>
            </w:r>
            <w:r w:rsidR="00CF404E" w:rsidRPr="00EB79CF">
              <w:rPr>
                <w:rFonts w:ascii="Times New Roman" w:eastAsia="Calibri" w:hAnsi="Times New Roman" w:cs="Times New Roman"/>
                <w:lang w:val="ru-RU"/>
              </w:rPr>
              <w:lastRenderedPageBreak/>
              <w:t>уповноваженої особи учасника, про наявність власного або орендованого (лізинг) асфальтобетонного заводу, що буде залучений при виконанні робіт на об’єкті, з інформацією щодо типу (стаціонарний, мобільний, найменування, марка, модель), його місцезнаходження, потужність;</w:t>
            </w:r>
          </w:p>
          <w:p w:rsidR="00CF404E" w:rsidRPr="00EB79CF" w:rsidRDefault="00CF404E" w:rsidP="00CF404E">
            <w:pPr>
              <w:ind w:left="142" w:right="131" w:firstLine="141"/>
              <w:jc w:val="both"/>
              <w:rPr>
                <w:rFonts w:ascii="Times New Roman" w:eastAsia="Calibri" w:hAnsi="Times New Roman" w:cs="Times New Roman"/>
                <w:lang w:val="ru-RU"/>
              </w:rPr>
            </w:pPr>
            <w:r w:rsidRPr="00EB79CF">
              <w:rPr>
                <w:rFonts w:ascii="Times New Roman" w:eastAsia="Calibri" w:hAnsi="Times New Roman" w:cs="Times New Roman"/>
                <w:lang w:val="ru-RU"/>
              </w:rPr>
              <w:t>- у підтвердження наявності в учасника власного асфальтобетонного заводу, учасник надає засвідчені копі</w:t>
            </w:r>
            <w:r w:rsidR="007E52D3" w:rsidRPr="00EB79CF">
              <w:rPr>
                <w:rFonts w:ascii="Times New Roman" w:eastAsia="Calibri" w:hAnsi="Times New Roman" w:cs="Times New Roman"/>
                <w:lang w:val="ru-RU"/>
              </w:rPr>
              <w:t>ї</w:t>
            </w:r>
            <w:r w:rsidRPr="00EB79CF">
              <w:rPr>
                <w:rFonts w:ascii="Times New Roman" w:eastAsia="Calibri" w:hAnsi="Times New Roman" w:cs="Times New Roman"/>
                <w:lang w:val="ru-RU"/>
              </w:rPr>
              <w:t xml:space="preserve"> документів, що підтверджують право власності або обліку, а також бухгалтерську довідку про знаходження асфальтобетонного заводу, який включений учасником до довідки, на балансі Учасника за підписом керівника та головного бухгалтера; </w:t>
            </w:r>
          </w:p>
          <w:p w:rsidR="00CF404E" w:rsidRPr="00EB79CF" w:rsidRDefault="00CF404E" w:rsidP="00CF404E">
            <w:pPr>
              <w:ind w:left="142" w:right="131" w:firstLine="141"/>
              <w:jc w:val="both"/>
              <w:rPr>
                <w:rFonts w:ascii="Times New Roman" w:eastAsia="Calibri" w:hAnsi="Times New Roman" w:cs="Times New Roman"/>
                <w:lang w:val="ru-RU"/>
              </w:rPr>
            </w:pPr>
            <w:r w:rsidRPr="00EB79CF">
              <w:rPr>
                <w:rFonts w:ascii="Times New Roman" w:eastAsia="Calibri" w:hAnsi="Times New Roman" w:cs="Times New Roman"/>
                <w:lang w:val="ru-RU"/>
              </w:rPr>
              <w:t xml:space="preserve">- </w:t>
            </w:r>
            <w:r w:rsidR="00A71ED7" w:rsidRPr="00EB79CF">
              <w:rPr>
                <w:rFonts w:ascii="Times New Roman" w:eastAsia="Calibri" w:hAnsi="Times New Roman" w:cs="Times New Roman"/>
                <w:lang w:val="ru-RU"/>
              </w:rPr>
              <w:t>на</w:t>
            </w:r>
            <w:r w:rsidRPr="00EB79CF">
              <w:rPr>
                <w:rFonts w:ascii="Times New Roman" w:eastAsia="Calibri" w:hAnsi="Times New Roman" w:cs="Times New Roman"/>
                <w:lang w:val="ru-RU"/>
              </w:rPr>
              <w:t xml:space="preserve"> підтвердження наявності в учасника орендованих (лізинг) асфальтобетонного заводу, що буде залучений при виконанні робіт на об’єкті згідно предмету закупівлі, учасник надає копію договору оренди (лізингу), чинного протягом всього строку виконанні робіт, що є предметом закупівлі, а також оригінал листа-підтвердження від власника асфальтобетонного заводу</w:t>
            </w:r>
            <w:r w:rsidR="00A71ED7" w:rsidRPr="00EB79CF">
              <w:rPr>
                <w:rFonts w:ascii="Times New Roman" w:eastAsia="Calibri" w:hAnsi="Times New Roman" w:cs="Times New Roman"/>
                <w:lang w:val="ru-RU"/>
              </w:rPr>
              <w:t xml:space="preserve"> адресованого Замовнику</w:t>
            </w:r>
            <w:r w:rsidRPr="00EB79CF">
              <w:rPr>
                <w:rFonts w:ascii="Times New Roman" w:eastAsia="Calibri" w:hAnsi="Times New Roman" w:cs="Times New Roman"/>
                <w:lang w:val="ru-RU"/>
              </w:rPr>
              <w:t xml:space="preserve"> </w:t>
            </w:r>
            <w:r w:rsidR="00A71ED7" w:rsidRPr="00EB79CF">
              <w:rPr>
                <w:rFonts w:ascii="Times New Roman" w:eastAsia="Calibri" w:hAnsi="Times New Roman" w:cs="Times New Roman"/>
                <w:lang w:val="ru-RU"/>
              </w:rPr>
              <w:t xml:space="preserve">із посиланням на ідентифікатор цієї закупівлі </w:t>
            </w:r>
            <w:r w:rsidRPr="00EB79CF">
              <w:rPr>
                <w:rFonts w:ascii="Times New Roman" w:eastAsia="Calibri" w:hAnsi="Times New Roman" w:cs="Times New Roman"/>
                <w:lang w:val="ru-RU"/>
              </w:rPr>
              <w:t>(ор</w:t>
            </w:r>
            <w:r w:rsidR="000D7F0F" w:rsidRPr="00EB79CF">
              <w:rPr>
                <w:rFonts w:ascii="Times New Roman" w:eastAsia="Calibri" w:hAnsi="Times New Roman" w:cs="Times New Roman"/>
                <w:lang w:val="ru-RU"/>
              </w:rPr>
              <w:t>ендодавця за договором) щодо не</w:t>
            </w:r>
            <w:r w:rsidRPr="00EB79CF">
              <w:rPr>
                <w:rFonts w:ascii="Times New Roman" w:eastAsia="Calibri" w:hAnsi="Times New Roman" w:cs="Times New Roman"/>
                <w:lang w:val="ru-RU"/>
              </w:rPr>
              <w:t>заперечення використання учасником потужностей заводу для виконання робіт, що є предметом закупівлі, в потрібній кількості протягом усього строку виконанні робіт визначеного договором про закупівлю;</w:t>
            </w:r>
          </w:p>
          <w:p w:rsidR="005557D6" w:rsidRPr="00EB79CF" w:rsidRDefault="00CF404E" w:rsidP="00CF404E">
            <w:pPr>
              <w:ind w:left="142" w:right="131" w:firstLine="141"/>
              <w:jc w:val="both"/>
              <w:rPr>
                <w:rFonts w:ascii="Times New Roman" w:hAnsi="Times New Roman" w:cs="Times New Roman"/>
                <w:lang w:val="ru-RU"/>
              </w:rPr>
            </w:pPr>
            <w:r w:rsidRPr="00EB79CF">
              <w:rPr>
                <w:rFonts w:ascii="Times New Roman" w:eastAsia="Calibri" w:hAnsi="Times New Roman" w:cs="Times New Roman"/>
                <w:lang w:val="ru-RU"/>
              </w:rPr>
              <w:t>- у разі відсутності власних/орендованих/лізинг виробництв, учасник зобов’яза</w:t>
            </w:r>
            <w:r w:rsidR="000D7F0F" w:rsidRPr="00EB79CF">
              <w:rPr>
                <w:rFonts w:ascii="Times New Roman" w:eastAsia="Calibri" w:hAnsi="Times New Roman" w:cs="Times New Roman"/>
                <w:lang w:val="ru-RU"/>
              </w:rPr>
              <w:t>ний у складі пропозиції надати д</w:t>
            </w:r>
            <w:r w:rsidRPr="00EB79CF">
              <w:rPr>
                <w:rFonts w:ascii="Times New Roman" w:eastAsia="Calibri" w:hAnsi="Times New Roman" w:cs="Times New Roman"/>
                <w:lang w:val="ru-RU"/>
              </w:rPr>
              <w:t>овідку у довільній формі з наступним документальним підтвердженням про придбання асфальтобето</w:t>
            </w:r>
            <w:r w:rsidR="00097A80" w:rsidRPr="00EB79CF">
              <w:rPr>
                <w:rFonts w:ascii="Times New Roman" w:eastAsia="Calibri" w:hAnsi="Times New Roman" w:cs="Times New Roman"/>
                <w:lang w:val="ru-RU"/>
              </w:rPr>
              <w:t>нної суміші</w:t>
            </w:r>
            <w:r w:rsidRPr="00EB79CF">
              <w:rPr>
                <w:rFonts w:ascii="Times New Roman" w:eastAsia="Calibri" w:hAnsi="Times New Roman" w:cs="Times New Roman"/>
                <w:lang w:val="ru-RU"/>
              </w:rPr>
              <w:t xml:space="preserve"> з інформацією про асфальтобетонний</w:t>
            </w:r>
            <w:r w:rsidR="000D7F0F" w:rsidRPr="00EB79CF">
              <w:rPr>
                <w:rFonts w:ascii="Times New Roman" w:eastAsia="Calibri" w:hAnsi="Times New Roman" w:cs="Times New Roman"/>
                <w:lang w:val="ru-RU"/>
              </w:rPr>
              <w:t xml:space="preserve"> завод - його місцезнаходження</w:t>
            </w:r>
            <w:r w:rsidRPr="00EB79CF">
              <w:rPr>
                <w:rFonts w:ascii="Times New Roman" w:eastAsia="Calibri" w:hAnsi="Times New Roman" w:cs="Times New Roman"/>
                <w:lang w:val="ru-RU"/>
              </w:rPr>
              <w:t>, запланованих обсягів випуску асфальтобетон</w:t>
            </w:r>
            <w:r w:rsidR="00097A80" w:rsidRPr="00EB79CF">
              <w:rPr>
                <w:rFonts w:ascii="Times New Roman" w:eastAsia="Calibri" w:hAnsi="Times New Roman" w:cs="Times New Roman"/>
                <w:lang w:val="ru-RU"/>
              </w:rPr>
              <w:t>ної суміші</w:t>
            </w:r>
            <w:r w:rsidRPr="00EB79CF">
              <w:rPr>
                <w:rFonts w:ascii="Times New Roman" w:eastAsia="Calibri" w:hAnsi="Times New Roman" w:cs="Times New Roman"/>
                <w:lang w:val="ru-RU"/>
              </w:rPr>
              <w:t xml:space="preserve"> необхідного виду (типу), в потрібній кількості протягом усього строку виконання робіт. </w:t>
            </w:r>
            <w:r w:rsidR="000D7F0F" w:rsidRPr="00EB79CF">
              <w:rPr>
                <w:rFonts w:ascii="Times New Roman" w:eastAsia="Calibri" w:hAnsi="Times New Roman" w:cs="Times New Roman"/>
                <w:lang w:val="ru-RU"/>
              </w:rPr>
              <w:t>На</w:t>
            </w:r>
            <w:r w:rsidRPr="00EB79CF">
              <w:rPr>
                <w:rFonts w:ascii="Times New Roman" w:eastAsia="Calibri" w:hAnsi="Times New Roman" w:cs="Times New Roman"/>
                <w:lang w:val="ru-RU"/>
              </w:rPr>
              <w:t xml:space="preserve"> підтвердження інформації, викладеної в довідці, учасник надає копію договору поставки асфальтобетон</w:t>
            </w:r>
            <w:r w:rsidR="00097A80" w:rsidRPr="00EB79CF">
              <w:rPr>
                <w:rFonts w:ascii="Times New Roman" w:eastAsia="Calibri" w:hAnsi="Times New Roman" w:cs="Times New Roman"/>
                <w:lang w:val="ru-RU"/>
              </w:rPr>
              <w:t>ної суміші</w:t>
            </w:r>
            <w:r w:rsidRPr="00EB79CF">
              <w:rPr>
                <w:rFonts w:ascii="Times New Roman" w:eastAsia="Calibri" w:hAnsi="Times New Roman" w:cs="Times New Roman"/>
                <w:lang w:val="ru-RU"/>
              </w:rPr>
              <w:t>, чинного протягом усього строку виконання робіт, що є предметом закупівлі, гарантійний</w:t>
            </w:r>
            <w:r w:rsidR="005557D6" w:rsidRPr="00EB79CF">
              <w:rPr>
                <w:rFonts w:ascii="Times New Roman" w:eastAsia="Calibri" w:hAnsi="Times New Roman" w:cs="Times New Roman"/>
                <w:lang w:val="ru-RU"/>
              </w:rPr>
              <w:t>/авторизаційний</w:t>
            </w:r>
            <w:r w:rsidRPr="00EB79CF">
              <w:rPr>
                <w:rFonts w:ascii="Times New Roman" w:eastAsia="Calibri" w:hAnsi="Times New Roman" w:cs="Times New Roman"/>
                <w:lang w:val="ru-RU"/>
              </w:rPr>
              <w:t xml:space="preserve"> лист від Виробника (Постачальника) асфальтобетон</w:t>
            </w:r>
            <w:r w:rsidR="00097A80" w:rsidRPr="00EB79CF">
              <w:rPr>
                <w:rFonts w:ascii="Times New Roman" w:eastAsia="Calibri" w:hAnsi="Times New Roman" w:cs="Times New Roman"/>
                <w:lang w:val="ru-RU"/>
              </w:rPr>
              <w:t>ної суміші</w:t>
            </w:r>
            <w:r w:rsidRPr="00EB79CF">
              <w:rPr>
                <w:rFonts w:ascii="Times New Roman" w:eastAsia="Calibri" w:hAnsi="Times New Roman" w:cs="Times New Roman"/>
                <w:lang w:val="ru-RU"/>
              </w:rPr>
              <w:t xml:space="preserve"> із зазначенням можливості його поставки для даного предмету закупівлі</w:t>
            </w:r>
            <w:r w:rsidR="005557D6" w:rsidRPr="00EB79CF">
              <w:rPr>
                <w:rFonts w:ascii="Times New Roman" w:eastAsia="Calibri" w:hAnsi="Times New Roman" w:cs="Times New Roman"/>
                <w:lang w:val="ru-RU"/>
              </w:rPr>
              <w:t>, адресований замовнику</w:t>
            </w:r>
            <w:r w:rsidRPr="00EB79CF">
              <w:rPr>
                <w:rFonts w:ascii="Times New Roman" w:eastAsia="Calibri" w:hAnsi="Times New Roman" w:cs="Times New Roman"/>
                <w:lang w:val="ru-RU"/>
              </w:rPr>
              <w:t xml:space="preserve"> із посиланням на ідентифікатор цієї закупівлі</w:t>
            </w:r>
            <w:r w:rsidRPr="00EB79CF">
              <w:rPr>
                <w:rFonts w:ascii="Times New Roman" w:hAnsi="Times New Roman" w:cs="Times New Roman"/>
                <w:lang w:val="ru-RU"/>
              </w:rPr>
              <w:t>,</w:t>
            </w:r>
            <w:r w:rsidR="0024715D" w:rsidRPr="00EB79CF">
              <w:rPr>
                <w:rFonts w:ascii="Times New Roman" w:hAnsi="Times New Roman" w:cs="Times New Roman"/>
                <w:lang w:val="ru-RU"/>
              </w:rPr>
              <w:t xml:space="preserve"> а також </w:t>
            </w:r>
            <w:r w:rsidR="000F206B" w:rsidRPr="00EB79CF">
              <w:rPr>
                <w:rFonts w:ascii="Times New Roman" w:hAnsi="Times New Roman" w:cs="Times New Roman"/>
                <w:lang w:val="ru-RU"/>
              </w:rPr>
              <w:t xml:space="preserve">інформацію щодо </w:t>
            </w:r>
            <w:r w:rsidR="0024715D" w:rsidRPr="00EB79CF">
              <w:rPr>
                <w:rFonts w:ascii="Times New Roman" w:hAnsi="Times New Roman" w:cs="Times New Roman"/>
                <w:lang w:val="ru-RU"/>
              </w:rPr>
              <w:t>погодження використання</w:t>
            </w:r>
            <w:r w:rsidR="000F206B" w:rsidRPr="00EB79CF">
              <w:rPr>
                <w:rFonts w:ascii="Times New Roman" w:hAnsi="Times New Roman" w:cs="Times New Roman"/>
                <w:lang w:val="ru-RU"/>
              </w:rPr>
              <w:t xml:space="preserve">/подання у складі пропозиції </w:t>
            </w:r>
            <w:r w:rsidR="0024715D" w:rsidRPr="00EB79CF">
              <w:rPr>
                <w:rFonts w:ascii="Times New Roman" w:hAnsi="Times New Roman" w:cs="Times New Roman"/>
                <w:lang w:val="ru-RU"/>
              </w:rPr>
              <w:t xml:space="preserve">учасником документів Виробника </w:t>
            </w:r>
            <w:r w:rsidR="0024715D" w:rsidRPr="00EB79CF">
              <w:rPr>
                <w:rFonts w:ascii="Times New Roman" w:eastAsia="Calibri" w:hAnsi="Times New Roman" w:cs="Times New Roman"/>
                <w:lang w:val="ru-RU"/>
              </w:rPr>
              <w:t>(Постачальника) асфальтобетон</w:t>
            </w:r>
            <w:r w:rsidR="00097A80" w:rsidRPr="00EB79CF">
              <w:rPr>
                <w:rFonts w:ascii="Times New Roman" w:eastAsia="Calibri" w:hAnsi="Times New Roman" w:cs="Times New Roman"/>
                <w:lang w:val="ru-RU"/>
              </w:rPr>
              <w:t>ної суміші</w:t>
            </w:r>
            <w:r w:rsidR="0024715D" w:rsidRPr="00EB79CF">
              <w:rPr>
                <w:rFonts w:ascii="Times New Roman" w:eastAsia="Calibri" w:hAnsi="Times New Roman" w:cs="Times New Roman"/>
                <w:lang w:val="ru-RU"/>
              </w:rPr>
              <w:t xml:space="preserve">; </w:t>
            </w:r>
          </w:p>
          <w:p w:rsidR="00CF404E" w:rsidRPr="00EB79CF" w:rsidRDefault="00CF404E" w:rsidP="00CF404E">
            <w:pPr>
              <w:ind w:left="142" w:right="131" w:firstLine="141"/>
              <w:jc w:val="both"/>
              <w:rPr>
                <w:rFonts w:ascii="Times New Roman" w:eastAsia="Calibri" w:hAnsi="Times New Roman" w:cs="Times New Roman"/>
                <w:lang w:val="ru-RU"/>
              </w:rPr>
            </w:pPr>
            <w:r w:rsidRPr="00EB79CF">
              <w:rPr>
                <w:rFonts w:ascii="Times New Roman" w:eastAsia="Calibri" w:hAnsi="Times New Roman" w:cs="Times New Roman"/>
                <w:lang w:val="ru-RU"/>
              </w:rPr>
              <w:t>- асфальтобетонний завод (виробництво) повинен бути атестований на виготовлення асфальтобетонних сумішей відповідно ДСТУ, про що учасником надаються підтверджуючі документи (</w:t>
            </w:r>
            <w:r w:rsidR="005557D6" w:rsidRPr="00EB79CF">
              <w:rPr>
                <w:rFonts w:ascii="Times New Roman" w:eastAsia="Calibri" w:hAnsi="Times New Roman" w:cs="Times New Roman"/>
                <w:lang w:val="ru-RU"/>
              </w:rPr>
              <w:t xml:space="preserve">чинний </w:t>
            </w:r>
            <w:r w:rsidRPr="00EB79CF">
              <w:rPr>
                <w:rFonts w:ascii="Times New Roman" w:eastAsia="Calibri" w:hAnsi="Times New Roman" w:cs="Times New Roman"/>
                <w:lang w:val="ru-RU"/>
              </w:rPr>
              <w:t>атестат виробництва)</w:t>
            </w:r>
            <w:r w:rsidR="00E95A3B" w:rsidRPr="00EB79CF">
              <w:rPr>
                <w:rFonts w:ascii="Times New Roman" w:eastAsia="Calibri" w:hAnsi="Times New Roman" w:cs="Times New Roman"/>
                <w:lang w:val="ru-RU"/>
              </w:rPr>
              <w:t xml:space="preserve"> та паспорт якості </w:t>
            </w:r>
            <w:r w:rsidR="00097A80" w:rsidRPr="00EB79CF">
              <w:rPr>
                <w:rFonts w:ascii="Times New Roman" w:eastAsia="Calibri" w:hAnsi="Times New Roman" w:cs="Times New Roman"/>
                <w:lang w:val="ru-RU"/>
              </w:rPr>
              <w:t>асфальтобетонної суміші</w:t>
            </w:r>
            <w:r w:rsidRPr="00EB79CF">
              <w:rPr>
                <w:rFonts w:ascii="Times New Roman" w:eastAsia="Calibri" w:hAnsi="Times New Roman" w:cs="Times New Roman"/>
                <w:lang w:val="ru-RU"/>
              </w:rPr>
              <w:t>.</w:t>
            </w:r>
          </w:p>
          <w:p w:rsidR="00CF404E" w:rsidRPr="00EB79CF" w:rsidRDefault="00CF404E" w:rsidP="00CF404E">
            <w:pPr>
              <w:ind w:left="142" w:right="131" w:firstLine="141"/>
              <w:jc w:val="both"/>
              <w:rPr>
                <w:rFonts w:ascii="Times New Roman" w:eastAsia="Calibri" w:hAnsi="Times New Roman" w:cs="Times New Roman"/>
                <w:lang w:val="ru-RU"/>
              </w:rPr>
            </w:pPr>
            <w:r w:rsidRPr="00EB79CF">
              <w:rPr>
                <w:rFonts w:ascii="Times New Roman" w:eastAsia="Calibri" w:hAnsi="Times New Roman" w:cs="Times New Roman"/>
                <w:lang w:val="ru-RU"/>
              </w:rPr>
              <w:t>- учасник у складі пропозиції надає належним чином посвідчені копії дозвільних документів асфальтобетонного заводу на викиди забруднюючих речовин в атмосферне по</w:t>
            </w:r>
            <w:r w:rsidR="0024715D" w:rsidRPr="00EB79CF">
              <w:rPr>
                <w:rFonts w:ascii="Times New Roman" w:eastAsia="Calibri" w:hAnsi="Times New Roman" w:cs="Times New Roman"/>
                <w:lang w:val="ru-RU"/>
              </w:rPr>
              <w:t>вітря стаціонарними джерелами (чинний Д</w:t>
            </w:r>
            <w:r w:rsidRPr="00EB79CF">
              <w:rPr>
                <w:rFonts w:ascii="Times New Roman" w:eastAsia="Calibri" w:hAnsi="Times New Roman" w:cs="Times New Roman"/>
                <w:lang w:val="ru-RU"/>
              </w:rPr>
              <w:t>озвіл);</w:t>
            </w:r>
          </w:p>
          <w:p w:rsidR="002F6989" w:rsidRPr="00EB79CF" w:rsidRDefault="00CF404E" w:rsidP="002F6989">
            <w:pPr>
              <w:ind w:left="142" w:right="131" w:firstLine="141"/>
              <w:jc w:val="both"/>
              <w:rPr>
                <w:rFonts w:ascii="Times New Roman" w:eastAsia="Calibri" w:hAnsi="Times New Roman" w:cs="Times New Roman"/>
                <w:lang w:val="ru-RU"/>
              </w:rPr>
            </w:pPr>
            <w:r w:rsidRPr="00EB79CF">
              <w:rPr>
                <w:rFonts w:ascii="Times New Roman" w:eastAsia="Calibri" w:hAnsi="Times New Roman" w:cs="Times New Roman"/>
                <w:lang w:val="ru-RU"/>
              </w:rPr>
              <w:t xml:space="preserve">- довідка у довільній формі, якою учасник підтверджує та гарантує, що відстань транспортування асфальтобетонних сумішей від моменту їх випуску </w:t>
            </w:r>
            <w:proofErr w:type="gramStart"/>
            <w:r w:rsidRPr="00EB79CF">
              <w:rPr>
                <w:rFonts w:ascii="Times New Roman" w:eastAsia="Calibri" w:hAnsi="Times New Roman" w:cs="Times New Roman"/>
                <w:lang w:val="ru-RU"/>
              </w:rPr>
              <w:t>до моменту</w:t>
            </w:r>
            <w:proofErr w:type="gramEnd"/>
            <w:r w:rsidRPr="00EB79CF">
              <w:rPr>
                <w:rFonts w:ascii="Times New Roman" w:eastAsia="Calibri" w:hAnsi="Times New Roman" w:cs="Times New Roman"/>
                <w:lang w:val="ru-RU"/>
              </w:rPr>
              <w:t xml:space="preserve"> укладання не буде перевищувати значень, що вказані в таблиці 20.2 ДБН В.2.3-4 (зі зміною 1), при цьому час транспортування асфальтобетонних сумішей не перевищуватиме трьох годин.</w:t>
            </w:r>
          </w:p>
          <w:p w:rsidR="00337969" w:rsidRPr="00EB79CF" w:rsidRDefault="00131DBA" w:rsidP="002807B2">
            <w:pPr>
              <w:ind w:left="142" w:right="131"/>
              <w:jc w:val="both"/>
              <w:rPr>
                <w:rFonts w:ascii="Times New Roman" w:eastAsia="Times New Roman" w:hAnsi="Times New Roman" w:cs="Times New Roman"/>
                <w:lang w:val="uk-UA" w:eastAsia="ru-RU"/>
              </w:rPr>
            </w:pPr>
            <w:r w:rsidRPr="00EB79CF">
              <w:rPr>
                <w:rFonts w:ascii="Times New Roman" w:eastAsia="Times New Roman" w:hAnsi="Times New Roman" w:cs="Times New Roman"/>
                <w:lang w:val="ru-RU"/>
              </w:rPr>
              <w:t>2</w:t>
            </w:r>
            <w:r w:rsidR="002F6989" w:rsidRPr="00EB79CF">
              <w:rPr>
                <w:rFonts w:ascii="Times New Roman" w:eastAsia="Times New Roman" w:hAnsi="Times New Roman" w:cs="Times New Roman"/>
                <w:lang w:val="ru-RU"/>
              </w:rPr>
              <w:t xml:space="preserve">. </w:t>
            </w:r>
            <w:r w:rsidR="006E252C" w:rsidRPr="00EB79CF">
              <w:rPr>
                <w:rFonts w:ascii="Times New Roman" w:eastAsia="Times New Roman" w:hAnsi="Times New Roman" w:cs="Times New Roman"/>
                <w:lang w:val="ru-RU"/>
              </w:rPr>
              <w:t xml:space="preserve">Для підтвердження якості </w:t>
            </w:r>
            <w:r w:rsidR="00DE7096" w:rsidRPr="00EB79CF">
              <w:rPr>
                <w:rFonts w:ascii="Times New Roman" w:eastAsia="Calibri" w:hAnsi="Times New Roman" w:cs="Times New Roman"/>
                <w:iCs/>
                <w:lang w:val="uk-UA"/>
              </w:rPr>
              <w:t>емульсії</w:t>
            </w:r>
            <w:r w:rsidR="00DE7096" w:rsidRPr="00EB79CF">
              <w:rPr>
                <w:rFonts w:ascii="Times New Roman" w:hAnsi="Times New Roman" w:cs="Times New Roman"/>
                <w:iCs/>
                <w:lang w:val="uk-UA"/>
              </w:rPr>
              <w:t xml:space="preserve"> </w:t>
            </w:r>
            <w:r w:rsidR="00DE7096" w:rsidRPr="00EB79CF">
              <w:rPr>
                <w:rFonts w:ascii="Times New Roman" w:eastAsia="Calibri" w:hAnsi="Times New Roman" w:cs="Times New Roman"/>
                <w:iCs/>
                <w:lang w:val="uk-UA"/>
              </w:rPr>
              <w:t>бітумної</w:t>
            </w:r>
            <w:r w:rsidR="00DE7096" w:rsidRPr="00EB79CF">
              <w:rPr>
                <w:rFonts w:ascii="Times New Roman" w:eastAsia="Times New Roman" w:hAnsi="Times New Roman" w:cs="Times New Roman"/>
                <w:lang w:val="ru-RU"/>
              </w:rPr>
              <w:t xml:space="preserve">, </w:t>
            </w:r>
            <w:r w:rsidR="006E252C" w:rsidRPr="00EB79CF">
              <w:rPr>
                <w:rFonts w:ascii="Times New Roman" w:eastAsia="Times New Roman" w:hAnsi="Times New Roman" w:cs="Times New Roman"/>
                <w:lang w:val="ru-RU" w:eastAsia="ru-RU"/>
              </w:rPr>
              <w:t>уча</w:t>
            </w:r>
            <w:r w:rsidR="0026396F" w:rsidRPr="00EB79CF">
              <w:rPr>
                <w:rFonts w:ascii="Times New Roman" w:eastAsia="Times New Roman" w:hAnsi="Times New Roman" w:cs="Times New Roman"/>
                <w:lang w:val="ru-RU" w:eastAsia="ru-RU"/>
              </w:rPr>
              <w:t xml:space="preserve">сник надає </w:t>
            </w:r>
            <w:r w:rsidR="00527191" w:rsidRPr="00EB79CF">
              <w:rPr>
                <w:rFonts w:ascii="Times New Roman" w:eastAsia="Times New Roman" w:hAnsi="Times New Roman" w:cs="Times New Roman"/>
                <w:lang w:val="ru-RU" w:eastAsia="ru-RU"/>
              </w:rPr>
              <w:t>чинний</w:t>
            </w:r>
            <w:r w:rsidR="0026396F" w:rsidRPr="00EB79CF">
              <w:rPr>
                <w:rFonts w:ascii="Times New Roman" w:eastAsia="Times New Roman" w:hAnsi="Times New Roman" w:cs="Times New Roman"/>
                <w:lang w:val="ru-RU" w:eastAsia="ru-RU"/>
              </w:rPr>
              <w:t xml:space="preserve"> сертифікат</w:t>
            </w:r>
            <w:r w:rsidR="006E252C" w:rsidRPr="00EB79CF">
              <w:rPr>
                <w:rFonts w:ascii="Times New Roman" w:eastAsia="Times New Roman" w:hAnsi="Times New Roman" w:cs="Times New Roman"/>
                <w:lang w:val="ru-RU" w:eastAsia="ru-RU"/>
              </w:rPr>
              <w:t xml:space="preserve"> відповідності</w:t>
            </w:r>
            <w:r w:rsidR="001C5B66" w:rsidRPr="00EB79CF">
              <w:rPr>
                <w:rFonts w:ascii="Times New Roman" w:eastAsia="Times New Roman" w:hAnsi="Times New Roman" w:cs="Times New Roman"/>
                <w:lang w:val="ru-RU" w:eastAsia="ru-RU"/>
              </w:rPr>
              <w:t xml:space="preserve"> </w:t>
            </w:r>
            <w:r w:rsidR="00754F46" w:rsidRPr="00EB79CF">
              <w:rPr>
                <w:rFonts w:ascii="Times New Roman" w:eastAsia="Times New Roman" w:hAnsi="Times New Roman" w:cs="Times New Roman"/>
                <w:lang w:val="ru-RU" w:eastAsia="ru-RU"/>
              </w:rPr>
              <w:t>діючим ДСТУ</w:t>
            </w:r>
            <w:r w:rsidR="00D76077" w:rsidRPr="00EB79CF">
              <w:rPr>
                <w:rFonts w:ascii="Times New Roman" w:eastAsia="Times New Roman" w:hAnsi="Times New Roman" w:cs="Times New Roman"/>
                <w:lang w:val="ru-RU" w:eastAsia="ru-RU"/>
              </w:rPr>
              <w:t xml:space="preserve"> </w:t>
            </w:r>
            <w:r w:rsidR="00F53BE4" w:rsidRPr="00EB79CF">
              <w:rPr>
                <w:rFonts w:ascii="Times New Roman" w:eastAsia="Times New Roman" w:hAnsi="Times New Roman" w:cs="Times New Roman"/>
                <w:lang w:val="ru-RU" w:eastAsia="ru-RU"/>
              </w:rPr>
              <w:t xml:space="preserve">Б В.2.7-129:2013 </w:t>
            </w:r>
            <w:r w:rsidR="006E252C" w:rsidRPr="00EB79CF">
              <w:rPr>
                <w:rFonts w:ascii="Times New Roman" w:eastAsia="Times New Roman" w:hAnsi="Times New Roman" w:cs="Times New Roman"/>
                <w:lang w:val="ru-RU" w:eastAsia="ru-RU"/>
              </w:rPr>
              <w:t>з протокол</w:t>
            </w:r>
            <w:r w:rsidR="005260F6" w:rsidRPr="00EB79CF">
              <w:rPr>
                <w:rFonts w:ascii="Times New Roman" w:eastAsia="Times New Roman" w:hAnsi="Times New Roman" w:cs="Times New Roman"/>
                <w:lang w:val="ru-RU" w:eastAsia="ru-RU"/>
              </w:rPr>
              <w:t>ом</w:t>
            </w:r>
            <w:r w:rsidR="006E252C" w:rsidRPr="00EB79CF">
              <w:rPr>
                <w:rFonts w:ascii="Times New Roman" w:eastAsia="Times New Roman" w:hAnsi="Times New Roman" w:cs="Times New Roman"/>
                <w:lang w:val="ru-RU" w:eastAsia="ru-RU"/>
              </w:rPr>
              <w:t xml:space="preserve"> випробувань</w:t>
            </w:r>
            <w:r w:rsidR="002C0377" w:rsidRPr="00EB79CF">
              <w:rPr>
                <w:rFonts w:ascii="Times New Roman" w:eastAsia="Times New Roman" w:hAnsi="Times New Roman" w:cs="Times New Roman"/>
                <w:lang w:val="ru-RU" w:eastAsia="ru-RU"/>
              </w:rPr>
              <w:t xml:space="preserve"> та</w:t>
            </w:r>
            <w:r w:rsidR="00A82819" w:rsidRPr="00EB79CF">
              <w:rPr>
                <w:rFonts w:ascii="Times New Roman" w:eastAsia="Times New Roman" w:hAnsi="Times New Roman" w:cs="Times New Roman"/>
                <w:lang w:val="ru-RU" w:eastAsia="ru-RU"/>
              </w:rPr>
              <w:t xml:space="preserve"> паспортом якості</w:t>
            </w:r>
            <w:r w:rsidR="006E252C" w:rsidRPr="00EB79CF">
              <w:rPr>
                <w:rFonts w:ascii="Times New Roman" w:eastAsia="Times New Roman" w:hAnsi="Times New Roman" w:cs="Times New Roman"/>
                <w:lang w:val="ru-RU" w:eastAsia="ru-RU"/>
              </w:rPr>
              <w:t xml:space="preserve">. </w:t>
            </w:r>
            <w:r w:rsidR="00337969" w:rsidRPr="00EB79CF">
              <w:rPr>
                <w:rFonts w:ascii="Times New Roman" w:eastAsia="Times New Roman" w:hAnsi="Times New Roman" w:cs="Times New Roman"/>
                <w:lang w:val="ru-RU" w:eastAsia="ru-RU"/>
              </w:rPr>
              <w:t>У</w:t>
            </w:r>
            <w:r w:rsidR="006E252C" w:rsidRPr="00EB79CF">
              <w:rPr>
                <w:rFonts w:ascii="Times New Roman" w:eastAsia="Times New Roman" w:hAnsi="Times New Roman" w:cs="Times New Roman"/>
                <w:lang w:val="ru-RU" w:eastAsia="ru-RU"/>
              </w:rPr>
              <w:t xml:space="preserve"> </w:t>
            </w:r>
            <w:r w:rsidR="006E252C" w:rsidRPr="00EB79CF">
              <w:rPr>
                <w:rFonts w:ascii="Times New Roman" w:eastAsia="Times New Roman" w:hAnsi="Times New Roman" w:cs="Times New Roman"/>
                <w:lang w:val="ru-RU" w:eastAsia="ru-RU"/>
              </w:rPr>
              <w:lastRenderedPageBreak/>
              <w:t xml:space="preserve">складі пропозиції учасник, якщо він не є власником сертифікату відповідності, надає чинний на дату розкриття пропозицій договір </w:t>
            </w:r>
            <w:r w:rsidR="001C5B66" w:rsidRPr="00EB79CF">
              <w:rPr>
                <w:rFonts w:ascii="Times New Roman" w:eastAsia="Times New Roman" w:hAnsi="Times New Roman" w:cs="Times New Roman"/>
                <w:lang w:val="ru-RU" w:eastAsia="ru-RU"/>
              </w:rPr>
              <w:t>поставки</w:t>
            </w:r>
            <w:r w:rsidR="00527191" w:rsidRPr="00EB79CF">
              <w:rPr>
                <w:rFonts w:ascii="Times New Roman" w:eastAsia="Times New Roman" w:hAnsi="Times New Roman" w:cs="Times New Roman"/>
                <w:lang w:val="ru-RU" w:eastAsia="ru-RU"/>
              </w:rPr>
              <w:t xml:space="preserve"> або</w:t>
            </w:r>
            <w:r w:rsidR="006E252C" w:rsidRPr="00EB79CF">
              <w:rPr>
                <w:rFonts w:ascii="Times New Roman" w:eastAsia="Times New Roman" w:hAnsi="Times New Roman" w:cs="Times New Roman"/>
                <w:lang w:val="ru-RU" w:eastAsia="ru-RU"/>
              </w:rPr>
              <w:t xml:space="preserve"> придбання </w:t>
            </w:r>
            <w:r w:rsidR="006F7A22" w:rsidRPr="00EB79CF">
              <w:rPr>
                <w:rFonts w:ascii="Times New Roman" w:eastAsia="Times New Roman" w:hAnsi="Times New Roman" w:cs="Times New Roman"/>
                <w:lang w:val="ru-RU" w:eastAsia="ru-RU"/>
              </w:rPr>
              <w:t>емульсії бітумної</w:t>
            </w:r>
            <w:r w:rsidR="001C5B66" w:rsidRPr="00EB79CF">
              <w:rPr>
                <w:rFonts w:ascii="Times New Roman" w:eastAsia="Times New Roman" w:hAnsi="Times New Roman" w:cs="Times New Roman"/>
                <w:lang w:val="ru-RU" w:eastAsia="ru-RU"/>
              </w:rPr>
              <w:t xml:space="preserve"> та </w:t>
            </w:r>
            <w:r w:rsidR="001C5B66" w:rsidRPr="00EB79CF">
              <w:rPr>
                <w:rFonts w:ascii="Times New Roman" w:eastAsia="Calibri" w:hAnsi="Times New Roman" w:cs="Times New Roman"/>
                <w:lang w:val="ru-RU"/>
              </w:rPr>
              <w:t xml:space="preserve">гарантійний/авторизаційний лист від Виробника </w:t>
            </w:r>
            <w:r w:rsidR="006F7A22" w:rsidRPr="00EB79CF">
              <w:rPr>
                <w:rFonts w:ascii="Times New Roman" w:eastAsia="Times New Roman" w:hAnsi="Times New Roman" w:cs="Times New Roman"/>
                <w:lang w:val="ru-RU" w:eastAsia="ru-RU"/>
              </w:rPr>
              <w:t>емульсії бітумної</w:t>
            </w:r>
            <w:r w:rsidR="00B402D2" w:rsidRPr="00EB79CF">
              <w:rPr>
                <w:rFonts w:ascii="Times New Roman" w:eastAsia="Times New Roman" w:hAnsi="Times New Roman" w:cs="Times New Roman"/>
                <w:lang w:val="ru-RU" w:eastAsia="ru-RU"/>
              </w:rPr>
              <w:t xml:space="preserve"> </w:t>
            </w:r>
            <w:r w:rsidR="001C5B66" w:rsidRPr="00EB79CF">
              <w:rPr>
                <w:rFonts w:ascii="Times New Roman" w:eastAsia="Calibri" w:hAnsi="Times New Roman" w:cs="Times New Roman"/>
                <w:lang w:val="ru-RU"/>
              </w:rPr>
              <w:t>із зазначенням можливості поставки для даного предмету закупівлі, адресований замовнику із посиланням на ідентифікатор цієї закупівлі</w:t>
            </w:r>
            <w:r w:rsidR="001C5B66" w:rsidRPr="00EB79CF">
              <w:rPr>
                <w:rFonts w:ascii="Times New Roman" w:hAnsi="Times New Roman" w:cs="Times New Roman"/>
                <w:lang w:val="ru-RU"/>
              </w:rPr>
              <w:t xml:space="preserve">, а також інформацію щодо погодження використання/подання у складі пропозиції учасником документів Виробника </w:t>
            </w:r>
            <w:r w:rsidR="008A4937" w:rsidRPr="00EB79CF">
              <w:rPr>
                <w:rFonts w:ascii="Times New Roman" w:eastAsia="Times New Roman" w:hAnsi="Times New Roman" w:cs="Times New Roman"/>
                <w:lang w:val="ru-RU" w:eastAsia="ru-RU"/>
              </w:rPr>
              <w:t>емульсії бітумної</w:t>
            </w:r>
            <w:r w:rsidR="00DF54F1" w:rsidRPr="00EB79CF">
              <w:rPr>
                <w:rFonts w:ascii="Times New Roman" w:eastAsia="Times New Roman" w:hAnsi="Times New Roman" w:cs="Times New Roman"/>
                <w:lang w:val="ru-RU" w:eastAsia="ru-RU"/>
              </w:rPr>
              <w:t>. Я</w:t>
            </w:r>
            <w:r w:rsidR="006E252C" w:rsidRPr="00EB79CF">
              <w:rPr>
                <w:rFonts w:ascii="Times New Roman" w:eastAsia="Times New Roman" w:hAnsi="Times New Roman" w:cs="Times New Roman"/>
                <w:lang w:val="ru-RU" w:eastAsia="ru-RU"/>
              </w:rPr>
              <w:t>кщо учас</w:t>
            </w:r>
            <w:r w:rsidR="007457A9" w:rsidRPr="00EB79CF">
              <w:rPr>
                <w:rFonts w:ascii="Times New Roman" w:eastAsia="Times New Roman" w:hAnsi="Times New Roman" w:cs="Times New Roman"/>
                <w:lang w:val="ru-RU" w:eastAsia="ru-RU"/>
              </w:rPr>
              <w:t>ник є власником сертифікату</w:t>
            </w:r>
            <w:r w:rsidR="008A4937" w:rsidRPr="00EB79CF">
              <w:rPr>
                <w:rFonts w:ascii="Times New Roman" w:eastAsia="Times New Roman" w:hAnsi="Times New Roman" w:cs="Times New Roman"/>
                <w:lang w:val="ru-RU" w:eastAsia="ru-RU"/>
              </w:rPr>
              <w:t xml:space="preserve"> відповідності</w:t>
            </w:r>
            <w:r w:rsidR="006E252C" w:rsidRPr="00EB79CF">
              <w:rPr>
                <w:rFonts w:ascii="Times New Roman" w:eastAsia="Times New Roman" w:hAnsi="Times New Roman" w:cs="Times New Roman"/>
                <w:lang w:val="ru-RU" w:eastAsia="ru-RU"/>
              </w:rPr>
              <w:t xml:space="preserve">, то він надає документи, </w:t>
            </w:r>
            <w:r w:rsidR="00DF54F1" w:rsidRPr="00EB79CF">
              <w:rPr>
                <w:rFonts w:ascii="Times New Roman" w:eastAsia="Times New Roman" w:hAnsi="Times New Roman" w:cs="Times New Roman"/>
                <w:lang w:val="ru-RU" w:eastAsia="ru-RU"/>
              </w:rPr>
              <w:t xml:space="preserve">що </w:t>
            </w:r>
            <w:r w:rsidR="006E252C" w:rsidRPr="00EB79CF">
              <w:rPr>
                <w:rFonts w:ascii="Times New Roman" w:eastAsia="Times New Roman" w:hAnsi="Times New Roman" w:cs="Times New Roman"/>
                <w:lang w:val="ru-RU" w:eastAsia="ru-RU"/>
              </w:rPr>
              <w:t>підтверджую</w:t>
            </w:r>
            <w:r w:rsidR="00DF54F1" w:rsidRPr="00EB79CF">
              <w:rPr>
                <w:rFonts w:ascii="Times New Roman" w:eastAsia="Times New Roman" w:hAnsi="Times New Roman" w:cs="Times New Roman"/>
                <w:lang w:val="ru-RU" w:eastAsia="ru-RU"/>
              </w:rPr>
              <w:t>ть</w:t>
            </w:r>
            <w:r w:rsidR="006E252C" w:rsidRPr="00EB79CF">
              <w:rPr>
                <w:rFonts w:ascii="Times New Roman" w:eastAsia="Times New Roman" w:hAnsi="Times New Roman" w:cs="Times New Roman"/>
                <w:lang w:val="ru-RU" w:eastAsia="ru-RU"/>
              </w:rPr>
              <w:t xml:space="preserve"> наявність </w:t>
            </w:r>
            <w:r w:rsidR="00DF54F1" w:rsidRPr="00EB79CF">
              <w:rPr>
                <w:rFonts w:ascii="Times New Roman" w:eastAsia="Times New Roman" w:hAnsi="Times New Roman" w:cs="Times New Roman"/>
                <w:lang w:val="ru-RU" w:eastAsia="ru-RU"/>
              </w:rPr>
              <w:t>у</w:t>
            </w:r>
            <w:r w:rsidR="006E252C" w:rsidRPr="00EB79CF">
              <w:rPr>
                <w:rFonts w:ascii="Times New Roman" w:eastAsia="Times New Roman" w:hAnsi="Times New Roman" w:cs="Times New Roman"/>
                <w:lang w:val="ru-RU" w:eastAsia="ru-RU"/>
              </w:rPr>
              <w:t xml:space="preserve"> такого учасника виробничих потужностей для виробництва </w:t>
            </w:r>
            <w:r w:rsidR="008A4937" w:rsidRPr="00EB79CF">
              <w:rPr>
                <w:rFonts w:ascii="Times New Roman" w:eastAsia="Times New Roman" w:hAnsi="Times New Roman" w:cs="Times New Roman"/>
                <w:lang w:val="ru-RU" w:eastAsia="ru-RU"/>
              </w:rPr>
              <w:t>емульсії бітумної</w:t>
            </w:r>
            <w:r w:rsidR="006E252C" w:rsidRPr="00EB79CF">
              <w:rPr>
                <w:rFonts w:ascii="Times New Roman" w:eastAsia="Times New Roman" w:hAnsi="Times New Roman" w:cs="Times New Roman"/>
                <w:lang w:val="ru-RU" w:eastAsia="ru-RU"/>
              </w:rPr>
              <w:t>.</w:t>
            </w:r>
          </w:p>
          <w:p w:rsidR="00932381" w:rsidRPr="00EB79CF" w:rsidRDefault="008A4937" w:rsidP="008B3AAE">
            <w:pPr>
              <w:ind w:left="117" w:right="193"/>
              <w:jc w:val="both"/>
              <w:rPr>
                <w:rFonts w:ascii="Times New Roman" w:eastAsia="Times New Roman" w:hAnsi="Times New Roman" w:cs="Times New Roman"/>
                <w:lang w:val="ru-RU"/>
              </w:rPr>
            </w:pPr>
            <w:r w:rsidRPr="00EB79CF">
              <w:rPr>
                <w:rFonts w:ascii="Times New Roman" w:eastAsia="Times New Roman" w:hAnsi="Times New Roman" w:cs="Times New Roman"/>
                <w:spacing w:val="-1"/>
                <w:lang w:val="ru-RU"/>
              </w:rPr>
              <w:t xml:space="preserve">      </w:t>
            </w:r>
            <w:r w:rsidR="00932381" w:rsidRPr="00EB79CF">
              <w:rPr>
                <w:rFonts w:ascii="Times New Roman" w:eastAsia="Times New Roman" w:hAnsi="Times New Roman" w:cs="Times New Roman"/>
                <w:spacing w:val="-1"/>
                <w:lang w:val="ru-RU"/>
              </w:rPr>
              <w:t xml:space="preserve">Ціна пропозиції </w:t>
            </w:r>
            <w:r w:rsidR="00932381" w:rsidRPr="00EB79CF">
              <w:rPr>
                <w:rFonts w:ascii="Times New Roman" w:eastAsia="Times New Roman" w:hAnsi="Times New Roman" w:cs="Times New Roman"/>
                <w:lang w:val="ru-RU"/>
              </w:rPr>
              <w:t xml:space="preserve">Учасника (договірна ціна) </w:t>
            </w:r>
            <w:r w:rsidR="00FC2517" w:rsidRPr="00EB79CF">
              <w:rPr>
                <w:rFonts w:ascii="Times New Roman" w:eastAsia="Times New Roman" w:hAnsi="Times New Roman" w:cs="Times New Roman"/>
                <w:lang w:val="ru-RU"/>
              </w:rPr>
              <w:t>–</w:t>
            </w:r>
            <w:r w:rsidR="00932381" w:rsidRPr="00EB79CF">
              <w:rPr>
                <w:rFonts w:ascii="Times New Roman" w:eastAsia="Times New Roman" w:hAnsi="Times New Roman" w:cs="Times New Roman"/>
                <w:lang w:val="ru-RU"/>
              </w:rPr>
              <w:t xml:space="preserve"> сума</w:t>
            </w:r>
            <w:r w:rsidR="00FC2517" w:rsidRPr="00EB79CF">
              <w:rPr>
                <w:rFonts w:ascii="Times New Roman" w:eastAsia="Times New Roman" w:hAnsi="Times New Roman" w:cs="Times New Roman"/>
                <w:lang w:val="ru-RU"/>
              </w:rPr>
              <w:t>,</w:t>
            </w:r>
            <w:r w:rsidR="00932381" w:rsidRPr="00EB79CF">
              <w:rPr>
                <w:rFonts w:ascii="Times New Roman" w:eastAsia="Times New Roman" w:hAnsi="Times New Roman" w:cs="Times New Roman"/>
                <w:lang w:val="ru-RU"/>
              </w:rPr>
              <w:t xml:space="preserve"> </w:t>
            </w:r>
            <w:proofErr w:type="gramStart"/>
            <w:r w:rsidR="00932381" w:rsidRPr="00EB79CF">
              <w:rPr>
                <w:rFonts w:ascii="Times New Roman" w:eastAsia="Times New Roman" w:hAnsi="Times New Roman" w:cs="Times New Roman"/>
                <w:lang w:val="ru-RU"/>
              </w:rPr>
              <w:t>за яку</w:t>
            </w:r>
            <w:proofErr w:type="gramEnd"/>
            <w:r w:rsidR="009E584C"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spacing w:val="-1"/>
                <w:lang w:val="ru-RU"/>
              </w:rPr>
              <w:t xml:space="preserve">Учасник пропонує виконати перелік </w:t>
            </w:r>
            <w:r w:rsidR="00526923" w:rsidRPr="00EB79CF">
              <w:rPr>
                <w:rFonts w:ascii="Times New Roman" w:eastAsia="Times New Roman" w:hAnsi="Times New Roman" w:cs="Times New Roman"/>
                <w:lang w:val="ru-RU"/>
              </w:rPr>
              <w:t>робіт та послуг</w:t>
            </w:r>
            <w:r w:rsidR="00932381" w:rsidRPr="00EB79CF">
              <w:rPr>
                <w:rFonts w:ascii="Times New Roman" w:eastAsia="Times New Roman" w:hAnsi="Times New Roman" w:cs="Times New Roman"/>
                <w:lang w:val="ru-RU"/>
              </w:rPr>
              <w:t>, передбачених</w:t>
            </w:r>
            <w:r w:rsidR="00FC2517"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в</w:t>
            </w:r>
            <w:r w:rsidR="00FC2517"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технічній</w:t>
            </w:r>
            <w:r w:rsidR="00FC2517"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частині</w:t>
            </w:r>
            <w:r w:rsidR="00FC2517"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тендерної документації.</w:t>
            </w:r>
          </w:p>
          <w:p w:rsidR="00932381" w:rsidRPr="00EB79CF" w:rsidRDefault="00932381" w:rsidP="008B3AAE">
            <w:pPr>
              <w:spacing w:before="1"/>
              <w:ind w:left="117" w:right="203"/>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Ціна</w:t>
            </w:r>
            <w:r w:rsidR="00FC2517"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тендерної</w:t>
            </w:r>
            <w:r w:rsidR="00FC2517"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пропозиції</w:t>
            </w:r>
            <w:r w:rsidR="00FC2517"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(договірна</w:t>
            </w:r>
            <w:r w:rsidR="00FC2517"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ціна)</w:t>
            </w:r>
            <w:r w:rsidR="00FC2517"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учасника</w:t>
            </w:r>
            <w:r w:rsidR="00FC2517"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повинна</w:t>
            </w:r>
            <w:r w:rsidR="00FC2517"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бути</w:t>
            </w:r>
            <w:r w:rsidR="00FC2517"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розрахована</w:t>
            </w:r>
            <w:r w:rsidR="00FC2517"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відповідно</w:t>
            </w:r>
            <w:r w:rsidR="00FC2517"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до</w:t>
            </w:r>
            <w:r w:rsidR="00FC2517"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державних</w:t>
            </w:r>
            <w:r w:rsidR="00FC2517"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будівельних</w:t>
            </w:r>
            <w:r w:rsidR="00FC2517"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норм</w:t>
            </w:r>
            <w:r w:rsidR="00FC2517"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із</w:t>
            </w:r>
            <w:r w:rsidR="00FC2517"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урахування</w:t>
            </w:r>
            <w:r w:rsidR="00FC2517"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змін та</w:t>
            </w:r>
            <w:r w:rsidR="00FC2517"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доповнень.</w:t>
            </w:r>
          </w:p>
          <w:p w:rsidR="00932381" w:rsidRPr="00EB79CF" w:rsidRDefault="00932381" w:rsidP="008B3AAE">
            <w:pPr>
              <w:ind w:left="117" w:right="206"/>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Вартість тендерної пропозиції та всі інші ціни повинні</w:t>
            </w:r>
            <w:r w:rsidR="0020153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бути чітко визначені.</w:t>
            </w:r>
          </w:p>
          <w:p w:rsidR="00932381" w:rsidRPr="00EB79CF" w:rsidRDefault="005768D5" w:rsidP="008B3AAE">
            <w:pPr>
              <w:ind w:left="117" w:right="197"/>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Вартість</w:t>
            </w:r>
            <w:r w:rsidR="0020153A"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тендерної</w:t>
            </w:r>
            <w:r w:rsidR="0020153A"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пропозиції</w:t>
            </w:r>
            <w:r w:rsidR="0020153A"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включає</w:t>
            </w:r>
            <w:r w:rsidR="0020153A"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вартість</w:t>
            </w:r>
            <w:r w:rsidR="0020153A"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всіх</w:t>
            </w:r>
            <w:r w:rsidR="0020153A" w:rsidRPr="00EB79CF">
              <w:rPr>
                <w:rFonts w:ascii="Times New Roman" w:eastAsia="Times New Roman" w:hAnsi="Times New Roman" w:cs="Times New Roman"/>
                <w:lang w:val="ru-RU"/>
              </w:rPr>
              <w:t xml:space="preserve"> </w:t>
            </w:r>
            <w:r w:rsidR="00526923" w:rsidRPr="00EB79CF">
              <w:rPr>
                <w:rFonts w:ascii="Times New Roman" w:eastAsia="Times New Roman" w:hAnsi="Times New Roman" w:cs="Times New Roman"/>
                <w:spacing w:val="1"/>
                <w:lang w:val="ru-RU"/>
              </w:rPr>
              <w:t xml:space="preserve">робіт </w:t>
            </w:r>
            <w:r w:rsidR="00932381" w:rsidRPr="00EB79CF">
              <w:rPr>
                <w:rFonts w:ascii="Times New Roman" w:eastAsia="Times New Roman" w:hAnsi="Times New Roman" w:cs="Times New Roman"/>
                <w:lang w:val="ru-RU"/>
              </w:rPr>
              <w:t xml:space="preserve">передбачених </w:t>
            </w:r>
            <w:r w:rsidR="00A74713" w:rsidRPr="00EB79CF">
              <w:rPr>
                <w:rFonts w:ascii="Times New Roman" w:eastAsia="Times New Roman" w:hAnsi="Times New Roman" w:cs="Times New Roman"/>
                <w:lang w:val="ru-RU"/>
              </w:rPr>
              <w:t>вимогами</w:t>
            </w:r>
            <w:r w:rsidR="00932381" w:rsidRPr="00EB79CF">
              <w:rPr>
                <w:rFonts w:ascii="Times New Roman" w:eastAsia="Times New Roman" w:hAnsi="Times New Roman" w:cs="Times New Roman"/>
                <w:lang w:val="ru-RU"/>
              </w:rPr>
              <w:t xml:space="preserve"> тендерної документації.</w:t>
            </w:r>
            <w:r w:rsidR="0020153A"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У разі, якщо у пропозиції Учасника не включені будь-які</w:t>
            </w:r>
            <w:r w:rsidR="0020153A"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обсяги</w:t>
            </w:r>
            <w:r w:rsidR="0020153A" w:rsidRPr="00EB79CF">
              <w:rPr>
                <w:rFonts w:ascii="Times New Roman" w:eastAsia="Times New Roman" w:hAnsi="Times New Roman" w:cs="Times New Roman"/>
                <w:lang w:val="ru-RU"/>
              </w:rPr>
              <w:t xml:space="preserve"> </w:t>
            </w:r>
            <w:r w:rsidR="00526923" w:rsidRPr="00EB79CF">
              <w:rPr>
                <w:rFonts w:ascii="Times New Roman" w:eastAsia="Times New Roman" w:hAnsi="Times New Roman" w:cs="Times New Roman"/>
                <w:spacing w:val="1"/>
                <w:lang w:val="ru-RU"/>
              </w:rPr>
              <w:t xml:space="preserve">робіт чи </w:t>
            </w:r>
            <w:r w:rsidR="00932381" w:rsidRPr="00EB79CF">
              <w:rPr>
                <w:rFonts w:ascii="Times New Roman" w:eastAsia="Times New Roman" w:hAnsi="Times New Roman" w:cs="Times New Roman"/>
                <w:lang w:val="ru-RU"/>
              </w:rPr>
              <w:t>послуг,</w:t>
            </w:r>
            <w:r w:rsidR="0020153A"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передбачені</w:t>
            </w:r>
            <w:r w:rsidR="0020153A"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умовами</w:t>
            </w:r>
            <w:r w:rsidR="0020153A"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тендерної</w:t>
            </w:r>
            <w:r w:rsidR="0020153A"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документації,</w:t>
            </w:r>
            <w:r w:rsidR="0020153A"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або</w:t>
            </w:r>
            <w:r w:rsidR="0020153A"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обсяги</w:t>
            </w:r>
            <w:r w:rsidR="0020153A" w:rsidRPr="00EB79CF">
              <w:rPr>
                <w:rFonts w:ascii="Times New Roman" w:eastAsia="Times New Roman" w:hAnsi="Times New Roman" w:cs="Times New Roman"/>
                <w:lang w:val="ru-RU"/>
              </w:rPr>
              <w:t xml:space="preserve"> </w:t>
            </w:r>
            <w:r w:rsidR="00A74713" w:rsidRPr="00EB79CF">
              <w:rPr>
                <w:rFonts w:ascii="Times New Roman" w:eastAsia="Times New Roman" w:hAnsi="Times New Roman" w:cs="Times New Roman"/>
                <w:lang w:val="ru-RU"/>
              </w:rPr>
              <w:t>робіт</w:t>
            </w:r>
            <w:r w:rsidR="0020153A"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відрізняються</w:t>
            </w:r>
            <w:r w:rsidR="0020153A"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від</w:t>
            </w:r>
            <w:r w:rsidR="0020153A"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технічного</w:t>
            </w:r>
            <w:r w:rsidR="0020153A"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завдання,</w:t>
            </w:r>
            <w:r w:rsidR="0020153A"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така</w:t>
            </w:r>
            <w:r w:rsidR="0020153A"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пропозиція</w:t>
            </w:r>
            <w:r w:rsidR="0020153A"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відхиляється.</w:t>
            </w:r>
          </w:p>
          <w:p w:rsidR="00932381" w:rsidRPr="00EB79CF" w:rsidRDefault="00932381" w:rsidP="008B3AAE">
            <w:pPr>
              <w:spacing w:before="1"/>
              <w:ind w:left="117" w:right="205"/>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Учасник</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відповідає</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одержання</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всіх</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необхідних</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дозволів, ліцензій, сертифікатів на роботи, запропоновані</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на</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торги та</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самостійно</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несе витрати на</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їх</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отримання.</w:t>
            </w:r>
          </w:p>
          <w:p w:rsidR="00932381" w:rsidRPr="00EB79CF" w:rsidRDefault="00932381" w:rsidP="008B3AAE">
            <w:pPr>
              <w:ind w:left="117" w:right="199"/>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Структура договірної ціни є </w:t>
            </w:r>
            <w:r w:rsidR="008C7D1C" w:rsidRPr="00EB79CF">
              <w:rPr>
                <w:rFonts w:ascii="Times New Roman" w:eastAsia="Times New Roman" w:hAnsi="Times New Roman" w:cs="Times New Roman"/>
                <w:lang w:val="ru-RU"/>
              </w:rPr>
              <w:t>твердою</w:t>
            </w:r>
            <w:r w:rsidRPr="00EB79CF">
              <w:rPr>
                <w:rFonts w:ascii="Times New Roman" w:eastAsia="Times New Roman" w:hAnsi="Times New Roman" w:cs="Times New Roman"/>
                <w:lang w:val="ru-RU"/>
              </w:rPr>
              <w:t xml:space="preserve"> і визначається</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відповідності</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до</w:t>
            </w:r>
            <w:r w:rsidR="00A228F0" w:rsidRPr="00EB79CF">
              <w:rPr>
                <w:rFonts w:ascii="Times New Roman" w:eastAsia="Times New Roman" w:hAnsi="Times New Roman" w:cs="Times New Roman"/>
                <w:lang w:val="ru-RU"/>
              </w:rPr>
              <w:t xml:space="preserve"> </w:t>
            </w:r>
            <w:r w:rsidR="00E6365C" w:rsidRPr="00EB79CF">
              <w:rPr>
                <w:rFonts w:ascii="Times New Roman" w:eastAsia="Times New Roman" w:hAnsi="Times New Roman" w:cs="Times New Roman"/>
                <w:lang w:val="ru-RU"/>
              </w:rPr>
              <w:t xml:space="preserve">Настанови з </w:t>
            </w:r>
            <w:r w:rsidRPr="00EB79CF">
              <w:rPr>
                <w:rFonts w:ascii="Times New Roman" w:eastAsia="Times New Roman" w:hAnsi="Times New Roman" w:cs="Times New Roman"/>
                <w:lang w:val="ru-RU"/>
              </w:rPr>
              <w:t>визначення</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вартості</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будівництва, з урахуванням</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змін</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та</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доповнень.</w:t>
            </w:r>
          </w:p>
          <w:p w:rsidR="00932381" w:rsidRPr="00EB79CF" w:rsidRDefault="005768D5" w:rsidP="008B3AAE">
            <w:pPr>
              <w:ind w:left="117" w:right="15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До</w:t>
            </w:r>
            <w:r w:rsidR="00A228F0"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розрахунку</w:t>
            </w:r>
            <w:r w:rsidR="00A228F0"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ціни</w:t>
            </w:r>
            <w:r w:rsidR="00A228F0"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тендерної</w:t>
            </w:r>
            <w:r w:rsidR="00A228F0"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пропозиції</w:t>
            </w:r>
            <w:r w:rsidR="00A228F0"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Учасника</w:t>
            </w:r>
            <w:r w:rsidR="00A228F0"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не</w:t>
            </w:r>
            <w:r w:rsidR="00A228F0"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включаються витрати понесені ним у процесі здійснення</w:t>
            </w:r>
            <w:r w:rsidR="00A228F0"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процедури закупівлі, зокрема витрати на оплату послуг</w:t>
            </w:r>
            <w:r w:rsidR="00A228F0"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інформаційних</w:t>
            </w:r>
            <w:r w:rsidR="00A228F0"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систем</w:t>
            </w:r>
            <w:r w:rsidR="00A228F0"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в</w:t>
            </w:r>
            <w:r w:rsidR="00A228F0"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мережі</w:t>
            </w:r>
            <w:r w:rsidR="00A228F0"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Інтернет,</w:t>
            </w:r>
            <w:r w:rsidR="00A228F0"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витрати</w:t>
            </w:r>
            <w:r w:rsidR="00A228F0"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пов’язані</w:t>
            </w:r>
            <w:r w:rsidR="00A228F0"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із</w:t>
            </w:r>
            <w:r w:rsidR="00A228F0"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оформленням</w:t>
            </w:r>
            <w:r w:rsidR="00A228F0"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забезпечення</w:t>
            </w:r>
            <w:r w:rsidR="00A228F0"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тендерної</w:t>
            </w:r>
            <w:r w:rsidR="00A228F0"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пропозиції, витрати пов’язані із</w:t>
            </w:r>
            <w:r w:rsidR="00A228F0"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укладанням</w:t>
            </w:r>
            <w:r w:rsidR="00A228F0"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договору</w:t>
            </w:r>
            <w:r w:rsidR="00A228F0"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про</w:t>
            </w:r>
            <w:r w:rsidR="00A228F0"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закупівлю,</w:t>
            </w:r>
            <w:r w:rsidR="00A228F0"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у</w:t>
            </w:r>
            <w:r w:rsidR="00A228F0"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т.ч.</w:t>
            </w:r>
            <w:r w:rsidR="008C7D1C"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і</w:t>
            </w:r>
            <w:r w:rsidR="008C7D1C"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ті,</w:t>
            </w:r>
            <w:r w:rsidR="008C7D1C"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що</w:t>
            </w:r>
            <w:r w:rsidR="00A228F0"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пов’язані із його нотаріальним посвідченням (якщо такі</w:t>
            </w:r>
            <w:r w:rsidR="00A228F0" w:rsidRPr="00EB79CF">
              <w:rPr>
                <w:rFonts w:ascii="Times New Roman" w:eastAsia="Times New Roman" w:hAnsi="Times New Roman" w:cs="Times New Roman"/>
                <w:lang w:val="ru-RU"/>
              </w:rPr>
              <w:t xml:space="preserve"> </w:t>
            </w:r>
            <w:r w:rsidR="00932381" w:rsidRPr="00EB79CF">
              <w:rPr>
                <w:rFonts w:ascii="Times New Roman" w:eastAsia="Times New Roman" w:hAnsi="Times New Roman" w:cs="Times New Roman"/>
                <w:lang w:val="ru-RU"/>
              </w:rPr>
              <w:t>будуть).</w:t>
            </w:r>
          </w:p>
          <w:p w:rsidR="00625764" w:rsidRPr="00EB79CF" w:rsidRDefault="00932381" w:rsidP="004D2EDC">
            <w:pPr>
              <w:spacing w:line="257" w:lineRule="exact"/>
              <w:ind w:left="117"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Тендерна пропозиція Учасника, в ціну якої включено будь</w:t>
            </w:r>
            <w:r w:rsidR="008C7D1C" w:rsidRPr="00EB79CF">
              <w:rPr>
                <w:rFonts w:ascii="Times New Roman" w:eastAsia="Times New Roman" w:hAnsi="Times New Roman" w:cs="Times New Roman"/>
                <w:lang w:val="ru-RU"/>
              </w:rPr>
              <w:t>-</w:t>
            </w:r>
            <w:r w:rsidRPr="00EB79CF">
              <w:rPr>
                <w:rFonts w:ascii="Times New Roman" w:eastAsia="Times New Roman" w:hAnsi="Times New Roman" w:cs="Times New Roman"/>
                <w:lang w:val="ru-RU"/>
              </w:rPr>
              <w:t>які</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витрати</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понесені</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ним</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процесі</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здійснення</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процедури</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закупівлі,</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що</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безпосередньо</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не</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стосуються</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виконання</w:t>
            </w:r>
            <w:r w:rsidR="00A228F0" w:rsidRPr="00EB79CF">
              <w:rPr>
                <w:rFonts w:ascii="Times New Roman" w:eastAsia="Times New Roman" w:hAnsi="Times New Roman" w:cs="Times New Roman"/>
                <w:lang w:val="ru-RU"/>
              </w:rPr>
              <w:t xml:space="preserve"> </w:t>
            </w:r>
            <w:r w:rsidR="00526923" w:rsidRPr="00EB79CF">
              <w:rPr>
                <w:rFonts w:ascii="Times New Roman" w:eastAsia="Times New Roman" w:hAnsi="Times New Roman" w:cs="Times New Roman"/>
                <w:spacing w:val="-1"/>
                <w:lang w:val="ru-RU"/>
              </w:rPr>
              <w:t>робіт</w:t>
            </w:r>
            <w:r w:rsidRPr="00EB79CF">
              <w:rPr>
                <w:rFonts w:ascii="Times New Roman" w:eastAsia="Times New Roman" w:hAnsi="Times New Roman" w:cs="Times New Roman"/>
                <w:spacing w:val="-1"/>
                <w:lang w:val="ru-RU"/>
              </w:rPr>
              <w:t>,</w:t>
            </w:r>
            <w:r w:rsidR="00A228F0" w:rsidRPr="00EB79CF">
              <w:rPr>
                <w:rFonts w:ascii="Times New Roman" w:eastAsia="Times New Roman" w:hAnsi="Times New Roman" w:cs="Times New Roman"/>
                <w:spacing w:val="-1"/>
                <w:lang w:val="ru-RU"/>
              </w:rPr>
              <w:t xml:space="preserve"> </w:t>
            </w:r>
            <w:r w:rsidRPr="00EB79CF">
              <w:rPr>
                <w:rFonts w:ascii="Times New Roman" w:eastAsia="Times New Roman" w:hAnsi="Times New Roman" w:cs="Times New Roman"/>
                <w:spacing w:val="-1"/>
                <w:lang w:val="ru-RU"/>
              </w:rPr>
              <w:t>відхиляється</w:t>
            </w:r>
            <w:r w:rsidR="00A228F0" w:rsidRPr="00EB79CF">
              <w:rPr>
                <w:rFonts w:ascii="Times New Roman" w:eastAsia="Times New Roman" w:hAnsi="Times New Roman" w:cs="Times New Roman"/>
                <w:spacing w:val="-1"/>
                <w:lang w:val="ru-RU"/>
              </w:rPr>
              <w:t xml:space="preserve"> </w:t>
            </w:r>
            <w:r w:rsidRPr="00EB79CF">
              <w:rPr>
                <w:rFonts w:ascii="Times New Roman" w:eastAsia="Times New Roman" w:hAnsi="Times New Roman" w:cs="Times New Roman"/>
                <w:spacing w:val="-1"/>
                <w:lang w:val="ru-RU"/>
              </w:rPr>
              <w:t>замовником.</w:t>
            </w:r>
            <w:r w:rsidR="00A228F0" w:rsidRPr="00EB79CF">
              <w:rPr>
                <w:rFonts w:ascii="Times New Roman" w:eastAsia="Times New Roman" w:hAnsi="Times New Roman" w:cs="Times New Roman"/>
                <w:spacing w:val="-1"/>
                <w:lang w:val="ru-RU"/>
              </w:rPr>
              <w:t xml:space="preserve"> </w:t>
            </w:r>
            <w:r w:rsidRPr="00EB79CF">
              <w:rPr>
                <w:rFonts w:ascii="Times New Roman" w:eastAsia="Times New Roman" w:hAnsi="Times New Roman" w:cs="Times New Roman"/>
                <w:lang w:val="ru-RU"/>
              </w:rPr>
              <w:t>Зазначені</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витрати</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(якщо</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такі</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будуть)</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сплачуються</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Учасником</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рахунок</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його</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прибутку.</w:t>
            </w:r>
          </w:p>
        </w:tc>
      </w:tr>
      <w:tr w:rsidR="00C257CB" w:rsidRPr="00EB79CF" w:rsidTr="009E584C">
        <w:trPr>
          <w:trHeight w:val="1271"/>
        </w:trPr>
        <w:tc>
          <w:tcPr>
            <w:tcW w:w="709" w:type="dxa"/>
          </w:tcPr>
          <w:p w:rsidR="00932381" w:rsidRPr="00EB79CF" w:rsidRDefault="00A31091" w:rsidP="00932381">
            <w:pPr>
              <w:spacing w:line="270" w:lineRule="exact"/>
              <w:jc w:val="center"/>
              <w:rPr>
                <w:rFonts w:ascii="Times New Roman" w:eastAsia="Times New Roman" w:hAnsi="Times New Roman" w:cs="Times New Roman"/>
              </w:rPr>
            </w:pPr>
            <w:r w:rsidRPr="00EB79CF">
              <w:rPr>
                <w:rFonts w:ascii="Times New Roman" w:eastAsia="Times New Roman" w:hAnsi="Times New Roman" w:cs="Times New Roman"/>
              </w:rPr>
              <w:lastRenderedPageBreak/>
              <w:t>7</w:t>
            </w:r>
          </w:p>
        </w:tc>
        <w:tc>
          <w:tcPr>
            <w:tcW w:w="2835" w:type="dxa"/>
          </w:tcPr>
          <w:p w:rsidR="00932381" w:rsidRPr="00EB79CF" w:rsidRDefault="00932381" w:rsidP="00CF2F44">
            <w:pPr>
              <w:ind w:left="114" w:right="166"/>
              <w:jc w:val="both"/>
              <w:rPr>
                <w:rFonts w:ascii="Times New Roman" w:eastAsia="Times New Roman" w:hAnsi="Times New Roman" w:cs="Times New Roman"/>
                <w:b/>
                <w:lang w:val="ru-RU"/>
              </w:rPr>
            </w:pPr>
            <w:r w:rsidRPr="00EB79CF">
              <w:rPr>
                <w:rFonts w:ascii="Times New Roman" w:eastAsia="Times New Roman" w:hAnsi="Times New Roman" w:cs="Times New Roman"/>
                <w:b/>
                <w:lang w:val="ru-RU"/>
              </w:rPr>
              <w:t>Інформація про</w:t>
            </w:r>
            <w:r w:rsidR="00205BD8"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субпідрядника</w:t>
            </w:r>
          </w:p>
          <w:p w:rsidR="00932381" w:rsidRPr="00EB79CF" w:rsidRDefault="00932381" w:rsidP="00F451A4">
            <w:pPr>
              <w:ind w:left="114" w:right="166"/>
              <w:jc w:val="both"/>
              <w:rPr>
                <w:rFonts w:ascii="Times New Roman" w:eastAsia="Times New Roman" w:hAnsi="Times New Roman" w:cs="Times New Roman"/>
                <w:b/>
                <w:lang w:val="ru-RU"/>
              </w:rPr>
            </w:pPr>
            <w:r w:rsidRPr="00EB79CF">
              <w:rPr>
                <w:rFonts w:ascii="Times New Roman" w:eastAsia="Times New Roman" w:hAnsi="Times New Roman" w:cs="Times New Roman"/>
                <w:b/>
                <w:lang w:val="ru-RU"/>
              </w:rPr>
              <w:t xml:space="preserve">/співвиконавця </w:t>
            </w:r>
          </w:p>
        </w:tc>
        <w:tc>
          <w:tcPr>
            <w:tcW w:w="6379" w:type="dxa"/>
          </w:tcPr>
          <w:p w:rsidR="00691654" w:rsidRPr="00EB79CF" w:rsidRDefault="00F279C6" w:rsidP="00F51039">
            <w:pPr>
              <w:ind w:left="139" w:right="135"/>
              <w:jc w:val="both"/>
              <w:rPr>
                <w:rFonts w:ascii="Times New Roman" w:eastAsia="Times New Roman" w:hAnsi="Times New Roman" w:cs="Times New Roman"/>
                <w:lang w:val="ru-RU" w:eastAsia="ru-RU"/>
              </w:rPr>
            </w:pPr>
            <w:r w:rsidRPr="00EB79CF">
              <w:rPr>
                <w:rFonts w:ascii="Times New Roman" w:eastAsia="Times New Roman" w:hAnsi="Times New Roman" w:cs="Times New Roman"/>
                <w:lang w:val="ru-RU" w:eastAsia="ru-RU"/>
              </w:rPr>
              <w:t xml:space="preserve">     </w:t>
            </w:r>
            <w:r w:rsidR="00691654" w:rsidRPr="00EB79CF">
              <w:rPr>
                <w:rFonts w:ascii="Times New Roman" w:eastAsia="Times New Roman" w:hAnsi="Times New Roman" w:cs="Times New Roman"/>
                <w:lang w:val="ru-RU" w:eastAsia="ru-RU"/>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640E01" w:rsidRPr="00EB79CF" w:rsidRDefault="00F279C6" w:rsidP="00F73D8D">
            <w:pPr>
              <w:ind w:left="139" w:right="135"/>
              <w:jc w:val="both"/>
              <w:rPr>
                <w:rFonts w:ascii="Times New Roman" w:eastAsia="Times New Roman" w:hAnsi="Times New Roman" w:cs="Times New Roman"/>
                <w:lang w:val="ru-RU" w:eastAsia="ru-RU"/>
              </w:rPr>
            </w:pPr>
            <w:r w:rsidRPr="00EB79CF">
              <w:rPr>
                <w:rFonts w:ascii="Times New Roman" w:eastAsia="Times New Roman" w:hAnsi="Times New Roman" w:cs="Times New Roman"/>
                <w:lang w:val="ru-RU" w:eastAsia="ru-RU"/>
              </w:rPr>
              <w:t xml:space="preserve">    </w:t>
            </w:r>
            <w:r w:rsidR="000D42CF" w:rsidRPr="00EB79CF">
              <w:rPr>
                <w:rFonts w:ascii="Times New Roman" w:eastAsia="Times New Roman" w:hAnsi="Times New Roman" w:cs="Times New Roman"/>
                <w:lang w:val="ru-RU" w:eastAsia="ru-RU"/>
              </w:rPr>
              <w:t>Учасник надає о</w:t>
            </w:r>
            <w:r w:rsidR="00691654" w:rsidRPr="00EB79CF">
              <w:rPr>
                <w:rFonts w:ascii="Times New Roman" w:eastAsia="Times New Roman" w:hAnsi="Times New Roman" w:cs="Times New Roman"/>
                <w:lang w:val="ru-RU" w:eastAsia="ru-RU"/>
              </w:rPr>
              <w:t xml:space="preserve">ригінал гарантійного листа або листа-згоди </w:t>
            </w:r>
            <w:r w:rsidR="00845FF5" w:rsidRPr="00EB79CF">
              <w:rPr>
                <w:rFonts w:ascii="Times New Roman" w:eastAsia="Times New Roman" w:hAnsi="Times New Roman" w:cs="Times New Roman"/>
                <w:lang w:val="ru-RU" w:eastAsia="ru-RU"/>
              </w:rPr>
              <w:t xml:space="preserve">від </w:t>
            </w:r>
            <w:r w:rsidR="000D42CF" w:rsidRPr="00EB79CF">
              <w:rPr>
                <w:rFonts w:ascii="Times New Roman" w:eastAsia="Times New Roman" w:hAnsi="Times New Roman" w:cs="Times New Roman"/>
                <w:lang w:val="ru-RU" w:eastAsia="ru-RU"/>
              </w:rPr>
              <w:t xml:space="preserve">субпідрядника/співвиконавця </w:t>
            </w:r>
            <w:r w:rsidR="00691654" w:rsidRPr="00EB79CF">
              <w:rPr>
                <w:rFonts w:ascii="Times New Roman" w:eastAsia="Times New Roman" w:hAnsi="Times New Roman" w:cs="Times New Roman"/>
                <w:lang w:val="ru-RU" w:eastAsia="ru-RU"/>
              </w:rPr>
              <w:t xml:space="preserve">на виконання видів робіт, які передбачається виконати йому як субпідряднику (з документальним підтвердженням </w:t>
            </w:r>
            <w:r w:rsidR="00F73D8D" w:rsidRPr="00EB79CF">
              <w:rPr>
                <w:rFonts w:ascii="Times New Roman" w:eastAsia="Times New Roman" w:hAnsi="Times New Roman" w:cs="Times New Roman"/>
                <w:lang w:val="ru-RU" w:eastAsia="ru-RU"/>
              </w:rPr>
              <w:t>його</w:t>
            </w:r>
            <w:r w:rsidR="00691654" w:rsidRPr="00EB79CF">
              <w:rPr>
                <w:rFonts w:ascii="Times New Roman" w:eastAsia="Times New Roman" w:hAnsi="Times New Roman" w:cs="Times New Roman"/>
                <w:lang w:val="ru-RU" w:eastAsia="ru-RU"/>
              </w:rPr>
              <w:t xml:space="preserve"> повноважень щодо підпису документів (наказ про призначення тощо). Даний лист повинен містити назву даної закупівлі</w:t>
            </w:r>
            <w:r w:rsidR="00640E01" w:rsidRPr="00EB79CF">
              <w:rPr>
                <w:rFonts w:ascii="Times New Roman" w:eastAsia="Times New Roman" w:hAnsi="Times New Roman" w:cs="Times New Roman"/>
                <w:lang w:val="ru-RU" w:eastAsia="ru-RU"/>
              </w:rPr>
              <w:t>, ідентифікатор закупівлі</w:t>
            </w:r>
            <w:r w:rsidR="00691654" w:rsidRPr="00EB79CF">
              <w:rPr>
                <w:rFonts w:ascii="Times New Roman" w:eastAsia="Times New Roman" w:hAnsi="Times New Roman" w:cs="Times New Roman"/>
                <w:lang w:val="ru-RU" w:eastAsia="ru-RU"/>
              </w:rPr>
              <w:t xml:space="preserve"> та перелік робіт, які йому буде доручено виконати учасником закупівлі).</w:t>
            </w:r>
          </w:p>
          <w:p w:rsidR="00932381" w:rsidRPr="00EB79CF" w:rsidRDefault="00640E01" w:rsidP="00F73D8D">
            <w:pPr>
              <w:ind w:left="139" w:right="135"/>
              <w:jc w:val="both"/>
              <w:rPr>
                <w:rFonts w:ascii="Times New Roman" w:eastAsia="Times New Roman" w:hAnsi="Times New Roman" w:cs="Times New Roman"/>
                <w:lang w:val="ru-RU" w:eastAsia="ru-RU"/>
              </w:rPr>
            </w:pPr>
            <w:r w:rsidRPr="00EB79CF">
              <w:rPr>
                <w:rFonts w:ascii="Times New Roman" w:eastAsia="Times New Roman" w:hAnsi="Times New Roman" w:cs="Times New Roman"/>
                <w:lang w:val="ru-RU" w:eastAsia="ru-RU"/>
              </w:rPr>
              <w:t xml:space="preserve">    </w:t>
            </w:r>
            <w:r w:rsidR="00691654" w:rsidRPr="00EB79CF">
              <w:rPr>
                <w:rFonts w:ascii="Times New Roman" w:eastAsia="Times New Roman" w:hAnsi="Times New Roman" w:cs="Times New Roman"/>
                <w:lang w:val="ru-RU" w:eastAsia="ru-RU"/>
              </w:rPr>
              <w:t>У разі, якщо субпідрядник/співвиконавець залучатися не буде, надається лист про намір виконувати всі роботи самостійно.</w:t>
            </w:r>
          </w:p>
        </w:tc>
      </w:tr>
      <w:tr w:rsidR="00F33C53" w:rsidRPr="00EB79CF" w:rsidTr="009E584C">
        <w:trPr>
          <w:trHeight w:val="132"/>
        </w:trPr>
        <w:tc>
          <w:tcPr>
            <w:tcW w:w="709" w:type="dxa"/>
          </w:tcPr>
          <w:p w:rsidR="00932381" w:rsidRPr="00EB79CF" w:rsidRDefault="00A31091" w:rsidP="00932381">
            <w:pPr>
              <w:spacing w:line="270" w:lineRule="exact"/>
              <w:jc w:val="center"/>
              <w:rPr>
                <w:rFonts w:ascii="Times New Roman" w:eastAsia="Times New Roman" w:hAnsi="Times New Roman" w:cs="Times New Roman"/>
              </w:rPr>
            </w:pPr>
            <w:r w:rsidRPr="00EB79CF">
              <w:rPr>
                <w:rFonts w:ascii="Times New Roman" w:eastAsia="Times New Roman" w:hAnsi="Times New Roman" w:cs="Times New Roman"/>
              </w:rPr>
              <w:lastRenderedPageBreak/>
              <w:t>8</w:t>
            </w:r>
          </w:p>
        </w:tc>
        <w:tc>
          <w:tcPr>
            <w:tcW w:w="2835" w:type="dxa"/>
          </w:tcPr>
          <w:p w:rsidR="00932381" w:rsidRPr="00EB79CF" w:rsidRDefault="00932381" w:rsidP="00A31091">
            <w:pPr>
              <w:ind w:left="114" w:right="166"/>
              <w:rPr>
                <w:rFonts w:ascii="Times New Roman" w:eastAsia="Times New Roman" w:hAnsi="Times New Roman" w:cs="Times New Roman"/>
                <w:b/>
                <w:lang w:val="ru-RU"/>
              </w:rPr>
            </w:pPr>
            <w:r w:rsidRPr="00EB79CF">
              <w:rPr>
                <w:rFonts w:ascii="Times New Roman" w:eastAsia="Times New Roman" w:hAnsi="Times New Roman" w:cs="Times New Roman"/>
                <w:b/>
                <w:lang w:val="ru-RU"/>
              </w:rPr>
              <w:t>Унесення</w:t>
            </w:r>
            <w:r w:rsidR="00A228F0"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spacing w:val="-1"/>
                <w:lang w:val="ru-RU"/>
              </w:rPr>
              <w:t>змін</w:t>
            </w:r>
            <w:r w:rsidR="00A228F0" w:rsidRPr="00EB79CF">
              <w:rPr>
                <w:rFonts w:ascii="Times New Roman" w:eastAsia="Times New Roman" w:hAnsi="Times New Roman" w:cs="Times New Roman"/>
                <w:b/>
                <w:spacing w:val="-1"/>
                <w:lang w:val="ru-RU"/>
              </w:rPr>
              <w:t xml:space="preserve"> </w:t>
            </w:r>
            <w:r w:rsidRPr="00EB79CF">
              <w:rPr>
                <w:rFonts w:ascii="Times New Roman" w:eastAsia="Times New Roman" w:hAnsi="Times New Roman" w:cs="Times New Roman"/>
                <w:b/>
                <w:lang w:val="ru-RU"/>
              </w:rPr>
              <w:t>або</w:t>
            </w:r>
            <w:r w:rsidR="00A228F0"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відкликання</w:t>
            </w:r>
            <w:r w:rsidR="00A228F0"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тендерної</w:t>
            </w:r>
            <w:r w:rsidR="00A228F0"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пропозиції</w:t>
            </w:r>
            <w:r w:rsidR="00A228F0"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учасником</w:t>
            </w:r>
          </w:p>
        </w:tc>
        <w:tc>
          <w:tcPr>
            <w:tcW w:w="6379" w:type="dxa"/>
          </w:tcPr>
          <w:p w:rsidR="00932381" w:rsidRPr="00EB79CF" w:rsidRDefault="00932381" w:rsidP="008D3A41">
            <w:pPr>
              <w:spacing w:before="3"/>
              <w:ind w:left="117"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Учасник</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процедури</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закупівлі</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має</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право</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внести зміни</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до</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своєї</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тендерної</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пропозиції</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або</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відкликати</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її</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до</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закінчення</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кінцевого строку її подання без втрати свого забезпечення</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тендерної</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пропозиції.</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Такі</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зміни</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або</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заява</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відкликання</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тендерної</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пропозиції</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враховуються,</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якщо</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вони</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отримані</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електронною</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системою</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закупівель</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до</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закінчення</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кінцевого</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строку</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подання тендерних</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пропозицій.</w:t>
            </w:r>
          </w:p>
          <w:p w:rsidR="00932381" w:rsidRPr="00EB79CF" w:rsidRDefault="00932381" w:rsidP="008D3A41">
            <w:pPr>
              <w:spacing w:before="3"/>
              <w:ind w:left="117"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Учасник процедури закупівлі виправляє невідповідності в</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інформації</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та/або</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документах,</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що</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подані</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ним</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своїй</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тендерній пропозиції, виявлені замовником після розкриття</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тендерних</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пропозицій,</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шляхом</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завантаження</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через</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електронну</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систему</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закупівель</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уточнених</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або</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нових</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документів в електронній системі закупівель протягом 24</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годин</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моменту</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розміщення</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замовником</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електронній</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системі закупівель повідомлення з вимогою про усуненнятаких невідповідностей.</w:t>
            </w:r>
          </w:p>
          <w:p w:rsidR="00932381" w:rsidRPr="00EB79CF" w:rsidRDefault="00932381" w:rsidP="008D3A41">
            <w:pPr>
              <w:spacing w:line="270" w:lineRule="atLeast"/>
              <w:ind w:left="117"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Замовник</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розглядає</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подані</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тендерні</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пропозиції</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урахуванням виправлення або невиправлення учасниками</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виявлених</w:t>
            </w:r>
            <w:r w:rsidR="0082501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невідповідностей.</w:t>
            </w:r>
          </w:p>
        </w:tc>
      </w:tr>
      <w:tr w:rsidR="00F33C53" w:rsidRPr="00EB79CF" w:rsidTr="009E584C">
        <w:trPr>
          <w:trHeight w:val="417"/>
        </w:trPr>
        <w:tc>
          <w:tcPr>
            <w:tcW w:w="9923" w:type="dxa"/>
            <w:gridSpan w:val="3"/>
          </w:tcPr>
          <w:p w:rsidR="00932381" w:rsidRPr="00EB79CF" w:rsidRDefault="00932381" w:rsidP="00AD0C1B">
            <w:pPr>
              <w:spacing w:before="3"/>
              <w:jc w:val="center"/>
              <w:rPr>
                <w:rFonts w:ascii="Times New Roman" w:eastAsia="Times New Roman" w:hAnsi="Times New Roman" w:cs="Times New Roman"/>
                <w:lang w:val="ru-RU"/>
              </w:rPr>
            </w:pPr>
            <w:r w:rsidRPr="00EB79CF">
              <w:rPr>
                <w:rFonts w:ascii="Times New Roman" w:eastAsia="Times New Roman" w:hAnsi="Times New Roman" w:cs="Times New Roman"/>
                <w:b/>
                <w:i/>
                <w:lang w:val="ru-RU"/>
              </w:rPr>
              <w:t>Розділ</w:t>
            </w:r>
            <w:r w:rsidR="000C6A12"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4.</w:t>
            </w:r>
            <w:r w:rsidR="000C6A12"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Подання</w:t>
            </w:r>
            <w:r w:rsidR="000C6A12"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та</w:t>
            </w:r>
            <w:r w:rsidR="00AD0C1B"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розкриття</w:t>
            </w:r>
            <w:r w:rsidR="000C6A12"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тендерної</w:t>
            </w:r>
            <w:r w:rsidR="000C6A12"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пропозиції</w:t>
            </w:r>
          </w:p>
        </w:tc>
      </w:tr>
      <w:tr w:rsidR="00F33C53" w:rsidRPr="00EB79CF" w:rsidTr="009E584C">
        <w:trPr>
          <w:trHeight w:val="417"/>
        </w:trPr>
        <w:tc>
          <w:tcPr>
            <w:tcW w:w="709" w:type="dxa"/>
          </w:tcPr>
          <w:p w:rsidR="00932381" w:rsidRPr="00EB79CF" w:rsidRDefault="00932381" w:rsidP="00932381">
            <w:pPr>
              <w:spacing w:line="273" w:lineRule="exact"/>
              <w:jc w:val="center"/>
              <w:rPr>
                <w:rFonts w:ascii="Times New Roman" w:eastAsia="Times New Roman" w:hAnsi="Times New Roman" w:cs="Times New Roman"/>
              </w:rPr>
            </w:pPr>
            <w:r w:rsidRPr="00EB79CF">
              <w:rPr>
                <w:rFonts w:ascii="Times New Roman" w:eastAsia="Times New Roman" w:hAnsi="Times New Roman" w:cs="Times New Roman"/>
              </w:rPr>
              <w:t>1</w:t>
            </w:r>
          </w:p>
        </w:tc>
        <w:tc>
          <w:tcPr>
            <w:tcW w:w="2835" w:type="dxa"/>
          </w:tcPr>
          <w:p w:rsidR="00235472" w:rsidRPr="00EB79CF" w:rsidRDefault="00932381" w:rsidP="00CF2F44">
            <w:pPr>
              <w:ind w:left="141"/>
              <w:rPr>
                <w:rFonts w:ascii="Times New Roman" w:eastAsia="Times New Roman" w:hAnsi="Times New Roman" w:cs="Times New Roman"/>
                <w:b/>
                <w:spacing w:val="-57"/>
                <w:lang w:val="ru-RU"/>
              </w:rPr>
            </w:pPr>
            <w:r w:rsidRPr="00EB79CF">
              <w:rPr>
                <w:rFonts w:ascii="Times New Roman" w:eastAsia="Times New Roman" w:hAnsi="Times New Roman" w:cs="Times New Roman"/>
                <w:b/>
                <w:lang w:val="ru-RU"/>
              </w:rPr>
              <w:t>Кінцевий строк</w:t>
            </w:r>
            <w:r w:rsidR="00C66BF8"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подання тендерної</w:t>
            </w:r>
          </w:p>
          <w:p w:rsidR="00932381" w:rsidRPr="00EB79CF" w:rsidRDefault="00932381" w:rsidP="00CF2F44">
            <w:pPr>
              <w:ind w:left="141"/>
              <w:rPr>
                <w:rFonts w:ascii="Times New Roman" w:eastAsia="Times New Roman" w:hAnsi="Times New Roman" w:cs="Times New Roman"/>
                <w:b/>
                <w:lang w:val="ru-RU"/>
              </w:rPr>
            </w:pPr>
            <w:r w:rsidRPr="00EB79CF">
              <w:rPr>
                <w:rFonts w:ascii="Times New Roman" w:eastAsia="Times New Roman" w:hAnsi="Times New Roman" w:cs="Times New Roman"/>
                <w:b/>
                <w:lang w:val="ru-RU"/>
              </w:rPr>
              <w:t>пропозиції</w:t>
            </w:r>
          </w:p>
        </w:tc>
        <w:tc>
          <w:tcPr>
            <w:tcW w:w="6379" w:type="dxa"/>
          </w:tcPr>
          <w:p w:rsidR="002016CB" w:rsidRPr="00EB79CF" w:rsidRDefault="00351C99" w:rsidP="00351C99">
            <w:pPr>
              <w:spacing w:line="240" w:lineRule="exact"/>
              <w:ind w:left="142" w:right="113"/>
              <w:jc w:val="both"/>
              <w:rPr>
                <w:rFonts w:ascii="Times New Roman" w:eastAsia="Times New Roman" w:hAnsi="Times New Roman" w:cs="Times New Roman"/>
                <w:b/>
                <w:lang w:val="ru-RU" w:eastAsia="ru-RU"/>
              </w:rPr>
            </w:pPr>
            <w:r w:rsidRPr="00EB79CF">
              <w:rPr>
                <w:rFonts w:ascii="Times New Roman" w:eastAsia="Times New Roman" w:hAnsi="Times New Roman" w:cs="Times New Roman"/>
                <w:lang w:val="ru-RU" w:eastAsia="ru-RU"/>
              </w:rPr>
              <w:t xml:space="preserve">      </w:t>
            </w:r>
            <w:r w:rsidR="002016CB" w:rsidRPr="00EB79CF">
              <w:rPr>
                <w:rFonts w:ascii="Times New Roman" w:eastAsia="Times New Roman" w:hAnsi="Times New Roman" w:cs="Times New Roman"/>
                <w:lang w:val="ru-RU" w:eastAsia="ru-RU"/>
              </w:rPr>
              <w:t>Кінцевий строк подання тендерних пропозицій</w:t>
            </w:r>
            <w:r w:rsidR="009E584C" w:rsidRPr="00EB79CF">
              <w:rPr>
                <w:rFonts w:ascii="Times New Roman" w:eastAsia="Times New Roman" w:hAnsi="Times New Roman" w:cs="Times New Roman"/>
                <w:lang w:val="ru-RU" w:eastAsia="ru-RU"/>
              </w:rPr>
              <w:t>: визначається системою автоматично</w:t>
            </w:r>
            <w:r w:rsidR="001F6AEC" w:rsidRPr="00EB79CF">
              <w:rPr>
                <w:rFonts w:ascii="Times New Roman" w:eastAsia="Times New Roman" w:hAnsi="Times New Roman" w:cs="Times New Roman"/>
                <w:lang w:val="ru-RU" w:eastAsia="ru-RU"/>
              </w:rPr>
              <w:t>.</w:t>
            </w:r>
          </w:p>
          <w:p w:rsidR="002016CB" w:rsidRPr="00EB79CF" w:rsidRDefault="002016CB" w:rsidP="00351C99">
            <w:pPr>
              <w:spacing w:line="240" w:lineRule="exact"/>
              <w:ind w:left="142" w:right="113"/>
              <w:jc w:val="both"/>
              <w:rPr>
                <w:rFonts w:ascii="Times New Roman" w:eastAsia="Times New Roman" w:hAnsi="Times New Roman" w:cs="Times New Roman"/>
                <w:lang w:val="ru-RU" w:eastAsia="ru-RU"/>
              </w:rPr>
            </w:pPr>
            <w:r w:rsidRPr="00EB79CF">
              <w:rPr>
                <w:rFonts w:ascii="Times New Roman" w:eastAsia="Times New Roman" w:hAnsi="Times New Roman" w:cs="Times New Roman"/>
                <w:lang w:val="ru-RU" w:eastAsia="ru-RU"/>
              </w:rPr>
              <w:t>Отримана тендерна пропозиція автоматично вноситься до реєстру отриманих тендерних пропозицій.</w:t>
            </w:r>
          </w:p>
          <w:p w:rsidR="002016CB" w:rsidRPr="00EB79CF" w:rsidRDefault="00351C99" w:rsidP="00351C99">
            <w:pPr>
              <w:spacing w:line="240" w:lineRule="exact"/>
              <w:ind w:left="142" w:right="113"/>
              <w:jc w:val="both"/>
              <w:rPr>
                <w:rFonts w:ascii="Times New Roman" w:eastAsia="Times New Roman" w:hAnsi="Times New Roman" w:cs="Times New Roman"/>
                <w:lang w:val="ru-RU" w:eastAsia="ru-RU"/>
              </w:rPr>
            </w:pPr>
            <w:r w:rsidRPr="00EB79CF">
              <w:rPr>
                <w:rFonts w:ascii="Times New Roman" w:eastAsia="Times New Roman" w:hAnsi="Times New Roman" w:cs="Times New Roman"/>
                <w:lang w:val="ru-RU" w:eastAsia="ru-RU"/>
              </w:rPr>
              <w:t xml:space="preserve">      </w:t>
            </w:r>
            <w:r w:rsidR="002016CB" w:rsidRPr="00EB79CF">
              <w:rPr>
                <w:rFonts w:ascii="Times New Roman" w:eastAsia="Times New Roman" w:hAnsi="Times New Roman" w:cs="Times New Roman"/>
                <w:lang w:val="ru-RU"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235472" w:rsidRPr="00EB79CF" w:rsidRDefault="00351C99" w:rsidP="00351C99">
            <w:pPr>
              <w:spacing w:line="270" w:lineRule="atLeast"/>
              <w:ind w:left="142" w:right="113"/>
              <w:jc w:val="both"/>
              <w:rPr>
                <w:rFonts w:ascii="Times New Roman" w:eastAsia="Times New Roman" w:hAnsi="Times New Roman" w:cs="Times New Roman"/>
                <w:lang w:val="ru-RU"/>
              </w:rPr>
            </w:pPr>
            <w:r w:rsidRPr="00EB79CF">
              <w:rPr>
                <w:rFonts w:ascii="Times New Roman" w:eastAsia="Times New Roman" w:hAnsi="Times New Roman" w:cs="Times New Roman"/>
                <w:lang w:val="ru-RU" w:eastAsia="ru-RU"/>
              </w:rPr>
              <w:t xml:space="preserve">     </w:t>
            </w:r>
            <w:r w:rsidR="002016CB" w:rsidRPr="00EB79CF">
              <w:rPr>
                <w:rFonts w:ascii="Times New Roman" w:eastAsia="Times New Roman" w:hAnsi="Times New Roman" w:cs="Times New Roman"/>
                <w:lang w:val="ru-RU"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33C53" w:rsidRPr="00EB79CF" w:rsidTr="009E584C">
        <w:trPr>
          <w:trHeight w:val="276"/>
        </w:trPr>
        <w:tc>
          <w:tcPr>
            <w:tcW w:w="709" w:type="dxa"/>
          </w:tcPr>
          <w:p w:rsidR="00932381" w:rsidRPr="00EB79CF" w:rsidRDefault="00932381" w:rsidP="00932381">
            <w:pPr>
              <w:spacing w:line="270" w:lineRule="exact"/>
              <w:jc w:val="center"/>
              <w:rPr>
                <w:rFonts w:ascii="Times New Roman" w:eastAsia="Times New Roman" w:hAnsi="Times New Roman" w:cs="Times New Roman"/>
              </w:rPr>
            </w:pPr>
            <w:r w:rsidRPr="00EB79CF">
              <w:rPr>
                <w:rFonts w:ascii="Times New Roman" w:eastAsia="Times New Roman" w:hAnsi="Times New Roman" w:cs="Times New Roman"/>
              </w:rPr>
              <w:t>2</w:t>
            </w:r>
          </w:p>
        </w:tc>
        <w:tc>
          <w:tcPr>
            <w:tcW w:w="2835" w:type="dxa"/>
          </w:tcPr>
          <w:p w:rsidR="00932381" w:rsidRPr="00EB79CF" w:rsidRDefault="00235472" w:rsidP="00CF2F44">
            <w:pPr>
              <w:ind w:left="141" w:right="263"/>
              <w:rPr>
                <w:rFonts w:ascii="Times New Roman" w:eastAsia="Times New Roman" w:hAnsi="Times New Roman" w:cs="Times New Roman"/>
                <w:b/>
                <w:lang w:val="ru-RU"/>
              </w:rPr>
            </w:pPr>
            <w:r w:rsidRPr="00EB79CF">
              <w:rPr>
                <w:rFonts w:ascii="Times New Roman" w:eastAsia="Times New Roman" w:hAnsi="Times New Roman" w:cs="Times New Roman"/>
                <w:b/>
                <w:lang w:val="ru-RU"/>
              </w:rPr>
              <w:t xml:space="preserve">Порядок </w:t>
            </w:r>
            <w:r w:rsidR="00932381" w:rsidRPr="00EB79CF">
              <w:rPr>
                <w:rFonts w:ascii="Times New Roman" w:eastAsia="Times New Roman" w:hAnsi="Times New Roman" w:cs="Times New Roman"/>
                <w:b/>
                <w:lang w:val="ru-RU"/>
              </w:rPr>
              <w:t xml:space="preserve"> розкриття</w:t>
            </w:r>
            <w:r w:rsidR="00C66BF8" w:rsidRPr="00EB79CF">
              <w:rPr>
                <w:rFonts w:ascii="Times New Roman" w:eastAsia="Times New Roman" w:hAnsi="Times New Roman" w:cs="Times New Roman"/>
                <w:b/>
                <w:lang w:val="ru-RU"/>
              </w:rPr>
              <w:t xml:space="preserve"> </w:t>
            </w:r>
            <w:r w:rsidR="00932381" w:rsidRPr="00EB79CF">
              <w:rPr>
                <w:rFonts w:ascii="Times New Roman" w:eastAsia="Times New Roman" w:hAnsi="Times New Roman" w:cs="Times New Roman"/>
                <w:b/>
                <w:lang w:val="ru-RU"/>
              </w:rPr>
              <w:t>тендерної</w:t>
            </w:r>
            <w:r w:rsidR="00C66BF8" w:rsidRPr="00EB79CF">
              <w:rPr>
                <w:rFonts w:ascii="Times New Roman" w:eastAsia="Times New Roman" w:hAnsi="Times New Roman" w:cs="Times New Roman"/>
                <w:b/>
                <w:lang w:val="ru-RU"/>
              </w:rPr>
              <w:t xml:space="preserve"> </w:t>
            </w:r>
            <w:r w:rsidR="00932381" w:rsidRPr="00EB79CF">
              <w:rPr>
                <w:rFonts w:ascii="Times New Roman" w:eastAsia="Times New Roman" w:hAnsi="Times New Roman" w:cs="Times New Roman"/>
                <w:b/>
                <w:lang w:val="ru-RU"/>
              </w:rPr>
              <w:t>пропозиції</w:t>
            </w:r>
          </w:p>
        </w:tc>
        <w:tc>
          <w:tcPr>
            <w:tcW w:w="6379" w:type="dxa"/>
          </w:tcPr>
          <w:p w:rsidR="00E960A1" w:rsidRPr="00EB79CF" w:rsidRDefault="007006D1" w:rsidP="007006D1">
            <w:pPr>
              <w:shd w:val="clear" w:color="auto" w:fill="FFFFFF"/>
              <w:ind w:left="113" w:right="113"/>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00E960A1" w:rsidRPr="00EB79CF">
              <w:rPr>
                <w:rFonts w:ascii="Times New Roman" w:eastAsia="Times New Roman" w:hAnsi="Times New Roman" w:cs="Times New Roman"/>
                <w:lang w:val="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960A1" w:rsidRPr="00EB79CF" w:rsidRDefault="007006D1" w:rsidP="007006D1">
            <w:pPr>
              <w:shd w:val="clear" w:color="auto" w:fill="FFFFFF"/>
              <w:ind w:left="113" w:right="113"/>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00E960A1" w:rsidRPr="00EB79CF">
              <w:rPr>
                <w:rFonts w:ascii="Times New Roman" w:eastAsia="Times New Roman" w:hAnsi="Times New Roman" w:cs="Times New Roman"/>
                <w:lang w:val="ru-RU"/>
              </w:rPr>
              <w:t>Розкриття тендерних пропозицій здійснюється відповідно до статті</w:t>
            </w:r>
            <w:r w:rsidR="00E960A1" w:rsidRPr="00EB79CF">
              <w:rPr>
                <w:rFonts w:ascii="Times New Roman" w:eastAsia="Times New Roman" w:hAnsi="Times New Roman" w:cs="Times New Roman"/>
              </w:rPr>
              <w:t> </w:t>
            </w:r>
            <w:r w:rsidR="00E960A1" w:rsidRPr="00EB79CF">
              <w:rPr>
                <w:rFonts w:ascii="Times New Roman" w:eastAsia="Times New Roman" w:hAnsi="Times New Roman" w:cs="Times New Roman"/>
                <w:lang w:val="ru-RU"/>
              </w:rPr>
              <w:t>28 Закону (положення абзацу третього частини першої та абзацу другого частини другої статті 28 Закону не застосовуються).</w:t>
            </w:r>
          </w:p>
          <w:p w:rsidR="00932381" w:rsidRPr="00EB79CF" w:rsidRDefault="00E960A1" w:rsidP="00E960A1">
            <w:pPr>
              <w:spacing w:line="259" w:lineRule="exact"/>
              <w:ind w:left="141" w:right="135" w:firstLine="14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EB79CF">
                <w:rPr>
                  <w:rFonts w:ascii="Times New Roman" w:eastAsia="Times New Roman" w:hAnsi="Times New Roman" w:cs="Times New Roman"/>
                  <w:lang w:val="ru-RU"/>
                </w:rPr>
                <w:t>47</w:t>
              </w:r>
            </w:hyperlink>
            <w:r w:rsidRPr="00EB79CF">
              <w:rPr>
                <w:rFonts w:ascii="Times New Roman" w:eastAsia="Times New Roman" w:hAnsi="Times New Roman" w:cs="Times New Roman"/>
                <w:lang w:val="ru-RU"/>
              </w:rPr>
              <w:t xml:space="preserve"> Особливостей.</w:t>
            </w:r>
          </w:p>
          <w:p w:rsidR="00E960A1" w:rsidRPr="00EB79CF" w:rsidRDefault="00E960A1" w:rsidP="00E960A1">
            <w:pPr>
              <w:spacing w:line="259" w:lineRule="exact"/>
              <w:ind w:right="135"/>
              <w:jc w:val="both"/>
              <w:rPr>
                <w:rFonts w:ascii="Times New Roman" w:eastAsia="Times New Roman" w:hAnsi="Times New Roman" w:cs="Times New Roman"/>
                <w:lang w:val="ru-RU"/>
              </w:rPr>
            </w:pPr>
          </w:p>
        </w:tc>
      </w:tr>
      <w:tr w:rsidR="00F33C53" w:rsidRPr="00EB79CF" w:rsidTr="009E584C">
        <w:trPr>
          <w:trHeight w:val="417"/>
        </w:trPr>
        <w:tc>
          <w:tcPr>
            <w:tcW w:w="9923" w:type="dxa"/>
            <w:gridSpan w:val="3"/>
          </w:tcPr>
          <w:p w:rsidR="00932381" w:rsidRPr="00EB79CF" w:rsidRDefault="00932381" w:rsidP="00CF2F44">
            <w:pPr>
              <w:ind w:left="141" w:right="91"/>
              <w:jc w:val="center"/>
              <w:rPr>
                <w:rFonts w:ascii="Times New Roman" w:eastAsia="Times New Roman" w:hAnsi="Times New Roman" w:cs="Times New Roman"/>
              </w:rPr>
            </w:pPr>
            <w:r w:rsidRPr="00EB79CF">
              <w:rPr>
                <w:rFonts w:ascii="Times New Roman" w:eastAsia="Times New Roman" w:hAnsi="Times New Roman" w:cs="Times New Roman"/>
                <w:b/>
              </w:rPr>
              <w:t>Розділ</w:t>
            </w:r>
            <w:r w:rsidR="00BC4CBC" w:rsidRPr="00EB79CF">
              <w:rPr>
                <w:rFonts w:ascii="Times New Roman" w:eastAsia="Times New Roman" w:hAnsi="Times New Roman" w:cs="Times New Roman"/>
                <w:b/>
              </w:rPr>
              <w:t xml:space="preserve"> </w:t>
            </w:r>
            <w:r w:rsidRPr="00EB79CF">
              <w:rPr>
                <w:rFonts w:ascii="Times New Roman" w:eastAsia="Times New Roman" w:hAnsi="Times New Roman" w:cs="Times New Roman"/>
                <w:b/>
              </w:rPr>
              <w:t>5.</w:t>
            </w:r>
            <w:r w:rsidR="00BC4CBC" w:rsidRPr="00EB79CF">
              <w:rPr>
                <w:rFonts w:ascii="Times New Roman" w:eastAsia="Times New Roman" w:hAnsi="Times New Roman" w:cs="Times New Roman"/>
                <w:b/>
              </w:rPr>
              <w:t xml:space="preserve"> </w:t>
            </w:r>
            <w:r w:rsidRPr="00EB79CF">
              <w:rPr>
                <w:rFonts w:ascii="Times New Roman" w:eastAsia="Times New Roman" w:hAnsi="Times New Roman" w:cs="Times New Roman"/>
                <w:b/>
              </w:rPr>
              <w:t>Оцінка</w:t>
            </w:r>
            <w:r w:rsidR="000C6A12" w:rsidRPr="00EB79CF">
              <w:rPr>
                <w:rFonts w:ascii="Times New Roman" w:eastAsia="Times New Roman" w:hAnsi="Times New Roman" w:cs="Times New Roman"/>
                <w:b/>
              </w:rPr>
              <w:t xml:space="preserve"> </w:t>
            </w:r>
            <w:r w:rsidRPr="00EB79CF">
              <w:rPr>
                <w:rFonts w:ascii="Times New Roman" w:eastAsia="Times New Roman" w:hAnsi="Times New Roman" w:cs="Times New Roman"/>
                <w:b/>
              </w:rPr>
              <w:t>тендерної</w:t>
            </w:r>
            <w:r w:rsidR="000C6A12" w:rsidRPr="00EB79CF">
              <w:rPr>
                <w:rFonts w:ascii="Times New Roman" w:eastAsia="Times New Roman" w:hAnsi="Times New Roman" w:cs="Times New Roman"/>
                <w:b/>
              </w:rPr>
              <w:t xml:space="preserve"> </w:t>
            </w:r>
            <w:r w:rsidRPr="00EB79CF">
              <w:rPr>
                <w:rFonts w:ascii="Times New Roman" w:eastAsia="Times New Roman" w:hAnsi="Times New Roman" w:cs="Times New Roman"/>
                <w:b/>
              </w:rPr>
              <w:t>пропозиції</w:t>
            </w:r>
          </w:p>
        </w:tc>
      </w:tr>
      <w:tr w:rsidR="00F33C53" w:rsidRPr="00EB79CF" w:rsidTr="009E584C">
        <w:trPr>
          <w:trHeight w:val="417"/>
        </w:trPr>
        <w:tc>
          <w:tcPr>
            <w:tcW w:w="709" w:type="dxa"/>
          </w:tcPr>
          <w:p w:rsidR="00932381" w:rsidRPr="00EB79CF" w:rsidRDefault="00932381" w:rsidP="00932381">
            <w:pPr>
              <w:spacing w:line="270" w:lineRule="exact"/>
              <w:jc w:val="center"/>
              <w:rPr>
                <w:rFonts w:ascii="Times New Roman" w:eastAsia="Times New Roman" w:hAnsi="Times New Roman" w:cs="Times New Roman"/>
              </w:rPr>
            </w:pPr>
            <w:r w:rsidRPr="00EB79CF">
              <w:rPr>
                <w:rFonts w:ascii="Times New Roman" w:eastAsia="Times New Roman" w:hAnsi="Times New Roman" w:cs="Times New Roman"/>
              </w:rPr>
              <w:t>1</w:t>
            </w:r>
          </w:p>
        </w:tc>
        <w:tc>
          <w:tcPr>
            <w:tcW w:w="2835" w:type="dxa"/>
          </w:tcPr>
          <w:p w:rsidR="00932381" w:rsidRPr="00EB79CF" w:rsidRDefault="00932381" w:rsidP="00CF2F44">
            <w:pPr>
              <w:spacing w:line="256" w:lineRule="exact"/>
              <w:ind w:left="141"/>
              <w:rPr>
                <w:rFonts w:ascii="Times New Roman" w:eastAsia="Times New Roman" w:hAnsi="Times New Roman" w:cs="Times New Roman"/>
                <w:b/>
                <w:lang w:val="ru-RU"/>
              </w:rPr>
            </w:pPr>
            <w:r w:rsidRPr="00EB79CF">
              <w:rPr>
                <w:rFonts w:ascii="Times New Roman" w:eastAsia="Times New Roman" w:hAnsi="Times New Roman" w:cs="Times New Roman"/>
                <w:b/>
                <w:lang w:val="ru-RU"/>
              </w:rPr>
              <w:t xml:space="preserve">Перелік критеріїв та методика оцінки тендерної пропозиції із зазначенням питомої ваги критерію </w:t>
            </w:r>
          </w:p>
        </w:tc>
        <w:tc>
          <w:tcPr>
            <w:tcW w:w="6379" w:type="dxa"/>
          </w:tcPr>
          <w:p w:rsidR="008523B3" w:rsidRPr="00EB79CF" w:rsidRDefault="008523B3" w:rsidP="008523B3">
            <w:pPr>
              <w:shd w:val="clear" w:color="auto" w:fill="FFFFFF"/>
              <w:ind w:left="113" w:right="113"/>
              <w:jc w:val="both"/>
              <w:rPr>
                <w:rFonts w:ascii="Times New Roman" w:eastAsia="Times New Roman" w:hAnsi="Times New Roman" w:cs="Times New Roman"/>
                <w:lang w:val="uk-UA"/>
              </w:rPr>
            </w:pPr>
            <w:r w:rsidRPr="00EB79CF">
              <w:rPr>
                <w:rFonts w:ascii="Times New Roman" w:eastAsia="Times New Roman" w:hAnsi="Times New Roman" w:cs="Times New Roman"/>
                <w:lang w:val="uk-UA"/>
              </w:rPr>
              <w:t xml:space="preserve">    Розгляд та оцінка тендерних пропозицій здійснюються відповідно до статті 29 Закону (положення частин другої, дванадцятої, </w:t>
            </w:r>
            <w:hyperlink r:id="rId8" w:anchor="n1553">
              <w:r w:rsidRPr="00EB79CF">
                <w:rPr>
                  <w:rFonts w:ascii="Times New Roman" w:eastAsia="Times New Roman" w:hAnsi="Times New Roman" w:cs="Times New Roman"/>
                  <w:lang w:val="uk-UA"/>
                </w:rPr>
                <w:t>шістнадцятої</w:t>
              </w:r>
            </w:hyperlink>
            <w:r w:rsidRPr="00EB79CF">
              <w:rPr>
                <w:rFonts w:ascii="Times New Roman" w:eastAsia="Times New Roman" w:hAnsi="Times New Roman" w:cs="Times New Roman"/>
                <w:lang w:val="uk-UA"/>
              </w:rPr>
              <w:t>, абзаців другого і третього частини п’ятнадцятої статті 29 Закону не застосовуються) з урахуванням положень пункту 43 Особливостей.</w:t>
            </w:r>
          </w:p>
          <w:p w:rsidR="008523B3" w:rsidRPr="00EB79CF" w:rsidRDefault="008523B3" w:rsidP="008523B3">
            <w:pPr>
              <w:ind w:left="113" w:right="113"/>
              <w:jc w:val="both"/>
              <w:rPr>
                <w:rFonts w:ascii="Times New Roman" w:eastAsia="Times New Roman" w:hAnsi="Times New Roman" w:cs="Times New Roman"/>
                <w:lang w:val="ru-RU"/>
              </w:rPr>
            </w:pPr>
            <w:r w:rsidRPr="00EB79CF">
              <w:rPr>
                <w:rFonts w:ascii="Times New Roman" w:eastAsia="Times New Roman" w:hAnsi="Times New Roman" w:cs="Times New Roman"/>
                <w:lang w:val="uk-UA"/>
              </w:rPr>
              <w:t xml:space="preserve">   </w:t>
            </w:r>
            <w:r w:rsidRPr="00EB79CF">
              <w:rPr>
                <w:rFonts w:ascii="Times New Roman" w:eastAsia="Times New Roman" w:hAnsi="Times New Roman" w:cs="Times New Roman"/>
                <w:lang w:val="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EB79CF">
              <w:rPr>
                <w:rFonts w:ascii="Times New Roman" w:eastAsia="Times New Roman" w:hAnsi="Times New Roman" w:cs="Times New Roman"/>
                <w:lang w:val="ru-RU"/>
              </w:rPr>
              <w:lastRenderedPageBreak/>
              <w:t>електронною системою закупівель відповідно до статті 30 Закону.</w:t>
            </w:r>
          </w:p>
          <w:p w:rsidR="008523B3" w:rsidRPr="00EB79CF" w:rsidRDefault="008523B3" w:rsidP="008523B3">
            <w:pPr>
              <w:ind w:left="113" w:right="113"/>
              <w:jc w:val="both"/>
              <w:rPr>
                <w:rFonts w:ascii="Times New Roman" w:eastAsia="Times New Roman" w:hAnsi="Times New Roman" w:cs="Times New Roman"/>
                <w:lang w:val="ru-RU"/>
              </w:rPr>
            </w:pPr>
            <w:r w:rsidRPr="00EB79CF">
              <w:rPr>
                <w:rFonts w:ascii="Times New Roman" w:eastAsia="Times New Roman" w:hAnsi="Times New Roman" w:cs="Times New Roman"/>
                <w:lang w:val="uk-UA"/>
              </w:rPr>
              <w:t xml:space="preserve">   </w:t>
            </w:r>
            <w:r w:rsidRPr="00EB79CF">
              <w:rPr>
                <w:rFonts w:ascii="Times New Roman" w:eastAsia="Times New Roman" w:hAnsi="Times New Roman" w:cs="Times New Roman"/>
                <w:lang w:val="ru-RU"/>
              </w:rPr>
              <w:t>Критерії та методика оцінки визначаються відповідно до статті 29 Закону.</w:t>
            </w:r>
          </w:p>
          <w:p w:rsidR="008523B3" w:rsidRPr="00EB79CF" w:rsidRDefault="008523B3" w:rsidP="008523B3">
            <w:pPr>
              <w:ind w:left="113" w:right="113"/>
              <w:jc w:val="both"/>
              <w:rPr>
                <w:rFonts w:ascii="Times New Roman" w:eastAsia="Times New Roman" w:hAnsi="Times New Roman" w:cs="Times New Roman"/>
                <w:lang w:val="ru-RU"/>
              </w:rPr>
            </w:pPr>
          </w:p>
          <w:p w:rsidR="008523B3" w:rsidRPr="00EB79CF" w:rsidRDefault="008523B3" w:rsidP="008523B3">
            <w:pPr>
              <w:ind w:left="113" w:right="113"/>
              <w:jc w:val="both"/>
              <w:rPr>
                <w:rFonts w:ascii="Times New Roman" w:eastAsia="Times New Roman" w:hAnsi="Times New Roman" w:cs="Times New Roman"/>
                <w:b/>
                <w:lang w:val="ru-RU"/>
              </w:rPr>
            </w:pPr>
            <w:r w:rsidRPr="00EB79CF">
              <w:rPr>
                <w:rFonts w:ascii="Times New Roman" w:eastAsia="Times New Roman" w:hAnsi="Times New Roman" w:cs="Times New Roman"/>
                <w:b/>
                <w:lang w:val="ru-RU"/>
              </w:rPr>
              <w:t>Перелік критеріїв та методика оцінки тендерної пропозиції із зазначенням питомої ваги критерію:</w:t>
            </w:r>
          </w:p>
          <w:p w:rsidR="008523B3" w:rsidRPr="00EB79CF" w:rsidRDefault="008523B3" w:rsidP="008523B3">
            <w:pPr>
              <w:ind w:left="113" w:right="113"/>
              <w:jc w:val="both"/>
              <w:rPr>
                <w:rFonts w:ascii="Times New Roman" w:eastAsia="Times New Roman" w:hAnsi="Times New Roman" w:cs="Times New Roman"/>
                <w:lang w:val="ru-RU"/>
              </w:rPr>
            </w:pPr>
            <w:r w:rsidRPr="00EB79CF">
              <w:rPr>
                <w:rFonts w:ascii="Times New Roman" w:eastAsia="Times New Roman" w:hAnsi="Times New Roman" w:cs="Times New Roman"/>
                <w:lang w:val="uk-UA"/>
              </w:rPr>
              <w:t xml:space="preserve">  </w:t>
            </w:r>
            <w:r w:rsidRPr="00EB79CF">
              <w:rPr>
                <w:rFonts w:ascii="Times New Roman" w:eastAsia="Times New Roman" w:hAnsi="Times New Roman" w:cs="Times New Roman"/>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523B3" w:rsidRPr="00EB79CF" w:rsidRDefault="008523B3" w:rsidP="008523B3">
            <w:pPr>
              <w:ind w:left="113" w:right="113"/>
              <w:jc w:val="both"/>
              <w:rPr>
                <w:rFonts w:ascii="Times New Roman" w:eastAsia="Times New Roman" w:hAnsi="Times New Roman" w:cs="Times New Roman"/>
                <w:i/>
                <w:lang w:val="ru-RU"/>
              </w:rPr>
            </w:pPr>
            <w:r w:rsidRPr="00EB79CF">
              <w:rPr>
                <w:rFonts w:ascii="Times New Roman" w:eastAsia="Times New Roman" w:hAnsi="Times New Roman" w:cs="Times New Roman"/>
                <w:i/>
                <w:lang w:val="ru-RU"/>
              </w:rPr>
              <w:t>(у разі якщо подано дві і більше тендерних пропозицій).</w:t>
            </w:r>
          </w:p>
          <w:p w:rsidR="008523B3" w:rsidRPr="00EB79CF" w:rsidRDefault="008523B3" w:rsidP="008523B3">
            <w:pPr>
              <w:shd w:val="clear" w:color="auto" w:fill="FFFFFF"/>
              <w:ind w:left="113" w:right="113"/>
              <w:jc w:val="both"/>
              <w:rPr>
                <w:rFonts w:ascii="Times New Roman" w:eastAsia="Times New Roman" w:hAnsi="Times New Roman" w:cs="Times New Roman"/>
                <w:lang w:val="ru-RU"/>
              </w:rPr>
            </w:pPr>
            <w:r w:rsidRPr="00EB79CF">
              <w:rPr>
                <w:rFonts w:ascii="Times New Roman" w:eastAsia="Times New Roman" w:hAnsi="Times New Roman" w:cs="Times New Roman"/>
                <w:lang w:val="uk-UA"/>
              </w:rPr>
              <w:t xml:space="preserve">    </w:t>
            </w:r>
            <w:r w:rsidRPr="00EB79CF">
              <w:rPr>
                <w:rFonts w:ascii="Times New Roman" w:eastAsia="Times New Roman" w:hAnsi="Times New Roman" w:cs="Times New Roman"/>
                <w:lang w:val="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rsidR="008523B3" w:rsidRPr="00EB79CF" w:rsidRDefault="008523B3" w:rsidP="008523B3">
            <w:pPr>
              <w:shd w:val="clear" w:color="auto" w:fill="FFFFFF"/>
              <w:ind w:left="113" w:right="113"/>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523B3" w:rsidRPr="00EB79CF" w:rsidRDefault="008523B3" w:rsidP="008523B3">
            <w:pPr>
              <w:ind w:left="113" w:right="113"/>
              <w:jc w:val="both"/>
              <w:rPr>
                <w:rFonts w:ascii="Times New Roman" w:eastAsia="Times New Roman" w:hAnsi="Times New Roman" w:cs="Times New Roman"/>
                <w:i/>
                <w:lang w:val="ru-RU"/>
              </w:rPr>
            </w:pPr>
            <w:r w:rsidRPr="00EB79CF">
              <w:rPr>
                <w:rFonts w:ascii="Times New Roman" w:eastAsia="Times New Roman" w:hAnsi="Times New Roman" w:cs="Times New Roman"/>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EB79CF">
              <w:rPr>
                <w:rFonts w:ascii="Times New Roman" w:eastAsia="Times New Roman" w:hAnsi="Times New Roman" w:cs="Times New Roman"/>
                <w:lang w:val="ru-RU"/>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A57F8" w:rsidRPr="00EB79CF" w:rsidRDefault="009A57F8" w:rsidP="009A57F8">
            <w:pPr>
              <w:ind w:left="113" w:right="113"/>
              <w:jc w:val="both"/>
              <w:rPr>
                <w:rFonts w:ascii="Times New Roman" w:eastAsia="Times New Roman" w:hAnsi="Times New Roman" w:cs="Times New Roman"/>
                <w:b/>
                <w:lang w:val="ru-RU"/>
              </w:rPr>
            </w:pPr>
            <w:r w:rsidRPr="00EB79CF">
              <w:rPr>
                <w:rFonts w:ascii="Times New Roman" w:eastAsia="Times New Roman" w:hAnsi="Times New Roman" w:cs="Times New Roman"/>
                <w:b/>
                <w:lang w:val="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A57F8" w:rsidRPr="00EB79CF" w:rsidRDefault="009A57F8" w:rsidP="009A57F8">
            <w:pPr>
              <w:ind w:left="113" w:right="113"/>
              <w:jc w:val="both"/>
              <w:rPr>
                <w:rFonts w:ascii="Times New Roman" w:eastAsia="Times New Roman" w:hAnsi="Times New Roman" w:cs="Times New Roman"/>
                <w:b/>
                <w:lang w:val="ru-RU"/>
              </w:rPr>
            </w:pPr>
            <w:r w:rsidRPr="00EB79CF">
              <w:rPr>
                <w:rFonts w:ascii="Times New Roman" w:eastAsia="Times New Roman" w:hAnsi="Times New Roman" w:cs="Times New Roman"/>
                <w:b/>
                <w:lang w:val="ru-RU"/>
              </w:rPr>
              <w:t>До розгляду не приймається</w:t>
            </w:r>
            <w:r w:rsidRPr="00EB79CF">
              <w:rPr>
                <w:rFonts w:ascii="Times New Roman" w:eastAsia="Times New Roman" w:hAnsi="Times New Roman" w:cs="Times New Roman"/>
                <w:b/>
                <w:u w:val="single"/>
                <w:lang w:val="ru-RU"/>
              </w:rPr>
              <w:t xml:space="preserve"> </w:t>
            </w:r>
            <w:r w:rsidRPr="00EB79CF">
              <w:rPr>
                <w:rFonts w:ascii="Times New Roman" w:eastAsia="Times New Roman" w:hAnsi="Times New Roman" w:cs="Times New Roman"/>
                <w:b/>
                <w:lang w:val="ru-RU"/>
              </w:rPr>
              <w:t>тендерна пропозиція, ціна якої є вищою</w:t>
            </w:r>
            <w:r w:rsidRPr="00EB79CF">
              <w:rPr>
                <w:rFonts w:ascii="Times New Roman" w:eastAsia="Times New Roman" w:hAnsi="Times New Roman" w:cs="Times New Roman"/>
                <w:b/>
                <w:lang w:val="uk-UA"/>
              </w:rPr>
              <w:t>,</w:t>
            </w:r>
            <w:r w:rsidRPr="00EB79CF">
              <w:rPr>
                <w:rFonts w:ascii="Times New Roman" w:eastAsia="Times New Roman" w:hAnsi="Times New Roman" w:cs="Times New Roman"/>
                <w:b/>
                <w:lang w:val="ru-RU"/>
              </w:rPr>
              <w:t xml:space="preserve"> ніж очікувана вартість предмета закупівлі, визначена замовником в оголошенні про проведення відкритих торгів.</w:t>
            </w:r>
          </w:p>
          <w:p w:rsidR="008318DF" w:rsidRPr="00EB79CF" w:rsidRDefault="008318DF" w:rsidP="008318DF">
            <w:pPr>
              <w:ind w:firstLine="416"/>
              <w:jc w:val="both"/>
              <w:rPr>
                <w:rFonts w:ascii="Times New Roman" w:eastAsia="Times New Roman" w:hAnsi="Times New Roman" w:cs="Times New Roman"/>
                <w:b/>
                <w:lang w:val="ru-RU"/>
              </w:rPr>
            </w:pPr>
            <w:r w:rsidRPr="00EB79CF">
              <w:rPr>
                <w:rFonts w:ascii="Times New Roman" w:eastAsia="Times New Roman" w:hAnsi="Times New Roman" w:cs="Times New Roman"/>
                <w:b/>
                <w:lang w:val="ru-RU"/>
              </w:rPr>
              <w:t>Оцінка тендерних пропозицій здійснюється на основі критерію „Ціна”. Питома вага – 100 %.</w:t>
            </w:r>
          </w:p>
          <w:p w:rsidR="008318DF" w:rsidRPr="00EB79CF" w:rsidRDefault="008318DF" w:rsidP="008318DF">
            <w:pPr>
              <w:ind w:firstLine="416"/>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EB79CF">
              <w:rPr>
                <w:rFonts w:ascii="Times New Roman" w:eastAsia="Times New Roman" w:hAnsi="Times New Roman" w:cs="Times New Roman"/>
                <w:lang w:val="ru-RU"/>
              </w:rPr>
              <w:t>учасник</w:t>
            </w:r>
            <w:r w:rsidRPr="00EB79CF">
              <w:rPr>
                <w:rFonts w:ascii="Times New Roman" w:eastAsia="Times New Roman" w:hAnsi="Times New Roman" w:cs="Times New Roman"/>
              </w:rPr>
              <w:t> </w:t>
            </w:r>
            <w:r w:rsidRPr="00EB79CF">
              <w:rPr>
                <w:rFonts w:ascii="Times New Roman" w:eastAsia="Times New Roman" w:hAnsi="Times New Roman" w:cs="Times New Roman"/>
                <w:lang w:val="ru-RU"/>
              </w:rPr>
              <w:t xml:space="preserve"> не</w:t>
            </w:r>
            <w:proofErr w:type="gramEnd"/>
            <w:r w:rsidRPr="00EB79CF">
              <w:rPr>
                <w:rFonts w:ascii="Times New Roman" w:eastAsia="Times New Roman" w:hAnsi="Times New Roman" w:cs="Times New Roman"/>
                <w:lang w:val="ru-RU"/>
              </w:rPr>
              <w:t xml:space="preserve"> є платником ПДВ, а також без ПДВ - якщо предмет закупівлі не оподатковується.</w:t>
            </w:r>
          </w:p>
          <w:p w:rsidR="008318DF" w:rsidRPr="00EB79CF" w:rsidRDefault="008318DF" w:rsidP="008318DF">
            <w:pPr>
              <w:ind w:firstLine="274"/>
              <w:jc w:val="both"/>
              <w:rPr>
                <w:rFonts w:ascii="Times New Roman" w:eastAsia="Times New Roman" w:hAnsi="Times New Roman" w:cs="Times New Roman"/>
                <w:b/>
                <w:lang w:val="ru-RU"/>
              </w:rPr>
            </w:pPr>
            <w:r w:rsidRPr="00EB79CF">
              <w:rPr>
                <w:rFonts w:ascii="Times New Roman" w:eastAsia="Times New Roman" w:hAnsi="Times New Roman" w:cs="Times New Roman"/>
                <w:b/>
                <w:lang w:val="ru-RU"/>
              </w:rPr>
              <w:t>Оцінка здійснюється щодо предмета закупівлі в цілому.</w:t>
            </w:r>
          </w:p>
          <w:p w:rsidR="008318DF" w:rsidRPr="00EB79CF" w:rsidRDefault="008318DF" w:rsidP="008318DF">
            <w:pPr>
              <w:ind w:firstLine="274"/>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w:t>
            </w:r>
            <w:r w:rsidRPr="00EB79CF">
              <w:rPr>
                <w:rFonts w:ascii="Times New Roman" w:eastAsia="Times New Roman" w:hAnsi="Times New Roman" w:cs="Times New Roman"/>
                <w:lang w:val="ru-RU"/>
              </w:rPr>
              <w:lastRenderedPageBreak/>
              <w:t>інших витрат, передбачених для послуг даного виду.</w:t>
            </w:r>
          </w:p>
          <w:p w:rsidR="008318DF" w:rsidRPr="00EB79CF" w:rsidRDefault="008318DF" w:rsidP="008318DF">
            <w:pPr>
              <w:ind w:firstLine="370"/>
              <w:jc w:val="both"/>
              <w:rPr>
                <w:rFonts w:ascii="Times New Roman" w:eastAsia="Times New Roman" w:hAnsi="Times New Roman" w:cs="Times New Roman"/>
                <w:b/>
                <w:u w:val="single"/>
                <w:lang w:val="ru-RU"/>
              </w:rPr>
            </w:pPr>
            <w:r w:rsidRPr="00EB79CF">
              <w:rPr>
                <w:rFonts w:ascii="Times New Roman" w:eastAsia="Times New Roman" w:hAnsi="Times New Roman" w:cs="Times New Roman"/>
                <w:b/>
                <w:u w:val="single"/>
                <w:lang w:val="ru-RU"/>
              </w:rPr>
              <w:t xml:space="preserve">Розмір мінімального кроку пониження ціни під час електронного аукціону – </w:t>
            </w:r>
            <w:r w:rsidRPr="00EB79CF">
              <w:rPr>
                <w:rFonts w:ascii="Times New Roman" w:eastAsia="Times New Roman" w:hAnsi="Times New Roman" w:cs="Times New Roman"/>
                <w:b/>
                <w:u w:val="single"/>
                <w:lang w:val="uk-UA"/>
              </w:rPr>
              <w:t>0,5</w:t>
            </w:r>
            <w:r w:rsidRPr="00EB79CF">
              <w:rPr>
                <w:rFonts w:ascii="Times New Roman" w:eastAsia="Times New Roman" w:hAnsi="Times New Roman" w:cs="Times New Roman"/>
                <w:b/>
                <w:u w:val="single"/>
                <w:lang w:val="ru-RU"/>
              </w:rPr>
              <w:t xml:space="preserve"> %.</w:t>
            </w:r>
          </w:p>
          <w:p w:rsidR="003142B8" w:rsidRPr="00EB79CF" w:rsidRDefault="00173871" w:rsidP="003142B8">
            <w:pPr>
              <w:shd w:val="clear" w:color="auto" w:fill="FFFFFF"/>
              <w:ind w:left="113" w:right="113"/>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008318DF" w:rsidRPr="00EB79CF">
              <w:rPr>
                <w:rFonts w:ascii="Times New Roman" w:eastAsia="Times New Roman" w:hAnsi="Times New Roman" w:cs="Times New Roman"/>
                <w:lang w:val="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w:t>
            </w:r>
            <w:r w:rsidR="003142B8" w:rsidRPr="00EB79CF">
              <w:rPr>
                <w:rFonts w:ascii="Times New Roman" w:eastAsia="Times New Roman" w:hAnsi="Times New Roman" w:cs="Times New Roman"/>
                <w:lang w:val="ru-RU"/>
              </w:rPr>
              <w:t xml:space="preserve">г тендерної пропозиції з деталізованим поясненням обставин, що безпосередньо вплинули на визначення ціни тендерної пропозиції Учасника, а саме на її зменшення, з посиланням на відповідні розрахунки витрат.  </w:t>
            </w:r>
          </w:p>
          <w:p w:rsidR="003142B8" w:rsidRPr="00EB79CF" w:rsidRDefault="003142B8" w:rsidP="003142B8">
            <w:pPr>
              <w:shd w:val="clear" w:color="auto" w:fill="FFFFFF"/>
              <w:ind w:left="113" w:right="113"/>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До цього обґрунтування Учасник, також повинен надати підтверджені документи (комерційні пропозиції щодо ціни матеріалів, інформацію, тощо), які використовувалися Учасником при здійсненні розрахунку відповідних витрат.</w:t>
            </w:r>
          </w:p>
          <w:p w:rsidR="003142B8" w:rsidRPr="00EB79CF" w:rsidRDefault="003142B8" w:rsidP="003142B8">
            <w:pPr>
              <w:shd w:val="clear" w:color="auto" w:fill="FFFFFF"/>
              <w:ind w:left="113" w:right="113"/>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Розрахунок аномально низької ціни тендерної пропозиції повинен здійснюватися Учасником у ліцензійному програмному комплексі, АВК-5 або іншому ліцензійному програмному комплексі, в якому враховані останні зміни в державних та галузевих стандартах з ціноутворення та складений у відповідності до Кошторисних норм України, затверджених Наказом Міністерства розвитку громад та територій України від 01.11.2021р. №281, та підписан</w:t>
            </w:r>
            <w:r w:rsidR="00764B6C" w:rsidRPr="00EB79CF">
              <w:rPr>
                <w:rFonts w:ascii="Times New Roman" w:eastAsia="Times New Roman" w:hAnsi="Times New Roman" w:cs="Times New Roman"/>
                <w:lang w:val="ru-RU"/>
              </w:rPr>
              <w:t>ий</w:t>
            </w:r>
            <w:r w:rsidRPr="00EB79CF">
              <w:rPr>
                <w:rFonts w:ascii="Times New Roman" w:eastAsia="Times New Roman" w:hAnsi="Times New Roman" w:cs="Times New Roman"/>
                <w:lang w:val="ru-RU"/>
              </w:rPr>
              <w:t xml:space="preserve"> уповноваженою особою учасника та сертифікованого інженера-проєктувальника.</w:t>
            </w:r>
          </w:p>
          <w:p w:rsidR="003142B8" w:rsidRPr="00EB79CF" w:rsidRDefault="003142B8" w:rsidP="003142B8">
            <w:pPr>
              <w:shd w:val="clear" w:color="auto" w:fill="FFFFFF"/>
              <w:ind w:left="113" w:right="113"/>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Всі документи завантажуються в електронну систему закупівель у вигляді скан-копій придатних для читанн</w:t>
            </w:r>
            <w:r w:rsidR="00764B6C" w:rsidRPr="00EB79CF">
              <w:rPr>
                <w:rFonts w:ascii="Times New Roman" w:eastAsia="Times New Roman" w:hAnsi="Times New Roman" w:cs="Times New Roman"/>
                <w:lang w:val="ru-RU"/>
              </w:rPr>
              <w:t xml:space="preserve">я (файли з розширенням </w:t>
            </w:r>
            <w:proofErr w:type="gramStart"/>
            <w:r w:rsidR="00764B6C" w:rsidRPr="00EB79CF">
              <w:rPr>
                <w:rFonts w:ascii="Times New Roman" w:eastAsia="Times New Roman" w:hAnsi="Times New Roman" w:cs="Times New Roman"/>
                <w:lang w:val="ru-RU"/>
              </w:rPr>
              <w:t>«..</w:t>
            </w:r>
            <w:proofErr w:type="gramEnd"/>
            <w:r w:rsidR="00764B6C" w:rsidRPr="00EB79CF">
              <w:rPr>
                <w:rFonts w:ascii="Times New Roman" w:eastAsia="Times New Roman" w:hAnsi="Times New Roman" w:cs="Times New Roman"/>
                <w:lang w:val="ru-RU"/>
              </w:rPr>
              <w:t>pdf.»</w:t>
            </w:r>
            <w:r w:rsidRPr="00EB79CF">
              <w:rPr>
                <w:rFonts w:ascii="Times New Roman" w:eastAsia="Times New Roman" w:hAnsi="Times New Roman" w:cs="Times New Roman"/>
                <w:lang w:val="ru-RU"/>
              </w:rPr>
              <w:t>).</w:t>
            </w:r>
          </w:p>
          <w:p w:rsidR="003142B8" w:rsidRPr="00EB79CF" w:rsidRDefault="003142B8" w:rsidP="003142B8">
            <w:pPr>
              <w:shd w:val="clear" w:color="auto" w:fill="FFFFFF"/>
              <w:ind w:left="113" w:right="113"/>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Крім того розрахунок аномально низької ціни тендерної пропозиції надається у форматі файлу imd (ІМД), або у програмному комплексі, який взаємодіє з ним в частині передачі кошторисної документації та розрахунків договірних цін у форматі файлу ІБД останньої редакції, та який не призводить до викривлення вхідних даних, що вводяться.</w:t>
            </w:r>
          </w:p>
          <w:p w:rsidR="008318DF" w:rsidRPr="00EB79CF" w:rsidRDefault="00173871" w:rsidP="009D146F">
            <w:pPr>
              <w:shd w:val="clear" w:color="auto" w:fill="FFFFFF"/>
              <w:ind w:left="113" w:right="113"/>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008318DF" w:rsidRPr="00EB79CF">
              <w:rPr>
                <w:rFonts w:ascii="Times New Roman" w:eastAsia="Times New Roman" w:hAnsi="Times New Roman" w:cs="Times New Roman"/>
                <w:lang w:val="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318DF" w:rsidRPr="00EB79CF" w:rsidRDefault="00173871" w:rsidP="009D146F">
            <w:pPr>
              <w:keepNext/>
              <w:shd w:val="clear" w:color="auto" w:fill="FFFFFF"/>
              <w:ind w:left="113" w:right="113"/>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008318DF" w:rsidRPr="00EB79CF">
              <w:rPr>
                <w:rFonts w:ascii="Times New Roman" w:eastAsia="Times New Roman" w:hAnsi="Times New Roman" w:cs="Times New Roman"/>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16285" w:rsidRPr="00EB79CF" w:rsidRDefault="00173871" w:rsidP="009D146F">
            <w:pPr>
              <w:keepNext/>
              <w:shd w:val="clear" w:color="auto" w:fill="FFFFFF"/>
              <w:ind w:left="113" w:right="113"/>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00E16285" w:rsidRPr="00EB79CF">
              <w:rPr>
                <w:rFonts w:ascii="Times New Roman" w:eastAsia="Times New Roman" w:hAnsi="Times New Roman" w:cs="Times New Roman"/>
                <w:lang w:val="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00E16285" w:rsidRPr="00EB79CF">
              <w:rPr>
                <w:rFonts w:ascii="Times New Roman" w:eastAsia="Times New Roman" w:hAnsi="Times New Roman" w:cs="Times New Roman"/>
                <w:b/>
                <w:lang w:val="ru-RU"/>
              </w:rPr>
              <w:t xml:space="preserve">він розміщує у </w:t>
            </w:r>
            <w:r w:rsidR="00E16285" w:rsidRPr="00EB79CF">
              <w:rPr>
                <w:rFonts w:ascii="Times New Roman" w:eastAsia="Times New Roman" w:hAnsi="Times New Roman" w:cs="Times New Roman"/>
                <w:b/>
                <w:lang w:val="ru-RU"/>
              </w:rPr>
              <w:lastRenderedPageBreak/>
              <w:t>строк, який не може бути меншим, ніж два робочі дні</w:t>
            </w:r>
            <w:r w:rsidR="00E16285" w:rsidRPr="00EB79CF">
              <w:rPr>
                <w:rFonts w:ascii="Times New Roman" w:eastAsia="Times New Roman" w:hAnsi="Times New Roman" w:cs="Times New Roman"/>
                <w:lang w:val="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C1024" w:rsidRPr="00EB79CF" w:rsidRDefault="000C1024" w:rsidP="00E16285">
            <w:pPr>
              <w:ind w:left="113" w:right="113"/>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00E16285" w:rsidRPr="00EB79CF">
              <w:rPr>
                <w:rFonts w:ascii="Times New Roman" w:eastAsia="Times New Roman" w:hAnsi="Times New Roman" w:cs="Times New Roman"/>
                <w:lang w:val="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16285" w:rsidRPr="00EB79CF" w:rsidRDefault="000C1024" w:rsidP="00E16285">
            <w:pPr>
              <w:ind w:left="113" w:right="113"/>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00E16285" w:rsidRPr="00EB79CF">
              <w:rPr>
                <w:rFonts w:ascii="Times New Roman" w:eastAsia="Times New Roman" w:hAnsi="Times New Roman" w:cs="Times New Roman"/>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6285" w:rsidRPr="00EB79CF" w:rsidRDefault="000C1024" w:rsidP="00E16285">
            <w:pPr>
              <w:ind w:left="113" w:right="113"/>
              <w:jc w:val="both"/>
              <w:rPr>
                <w:rFonts w:ascii="Times New Roman" w:eastAsia="Times New Roman" w:hAnsi="Times New Roman" w:cs="Times New Roman"/>
                <w:strike/>
                <w:lang w:val="ru-RU"/>
              </w:rPr>
            </w:pPr>
            <w:r w:rsidRPr="00EB79CF">
              <w:rPr>
                <w:rFonts w:ascii="Times New Roman" w:eastAsia="Times New Roman" w:hAnsi="Times New Roman" w:cs="Times New Roman"/>
                <w:lang w:val="ru-RU"/>
              </w:rPr>
              <w:t xml:space="preserve">     </w:t>
            </w:r>
            <w:r w:rsidR="00E16285" w:rsidRPr="00EB79CF">
              <w:rPr>
                <w:rFonts w:ascii="Times New Roman" w:eastAsia="Times New Roman" w:hAnsi="Times New Roman" w:cs="Times New Roman"/>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6285" w:rsidRPr="00EB79CF" w:rsidRDefault="000C1024" w:rsidP="00E16285">
            <w:pPr>
              <w:ind w:left="113" w:right="113"/>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00E16285" w:rsidRPr="00EB79CF">
              <w:rPr>
                <w:rFonts w:ascii="Times New Roman" w:eastAsia="Times New Roman" w:hAnsi="Times New Roman" w:cs="Times New Roman"/>
                <w:lang w:val="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6285" w:rsidRPr="00EB79CF" w:rsidRDefault="000C1024" w:rsidP="00E16285">
            <w:pPr>
              <w:ind w:left="113" w:right="113"/>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00E16285" w:rsidRPr="00EB79CF">
              <w:rPr>
                <w:rFonts w:ascii="Times New Roman" w:eastAsia="Times New Roman" w:hAnsi="Times New Roman" w:cs="Times New Roman"/>
                <w:lang w:val="ru-RU"/>
              </w:rPr>
              <w:t>Замовник розглядає подані тендерні пропозиції з урахуванням виправлення або невиправлення учасниками виявлених невідповідностей.</w:t>
            </w:r>
          </w:p>
          <w:p w:rsidR="00E16285" w:rsidRPr="00EB79CF" w:rsidRDefault="000C1024" w:rsidP="00E16285">
            <w:pPr>
              <w:ind w:left="113" w:right="113"/>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00E16285" w:rsidRPr="00EB79CF">
              <w:rPr>
                <w:rFonts w:ascii="Times New Roman" w:eastAsia="Times New Roman" w:hAnsi="Times New Roman" w:cs="Times New Roman"/>
                <w:lang w:val="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16285" w:rsidRPr="00EB79CF" w:rsidRDefault="00861673" w:rsidP="00E16285">
            <w:pPr>
              <w:ind w:left="113" w:right="113"/>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00E16285" w:rsidRPr="00EB79CF">
              <w:rPr>
                <w:rFonts w:ascii="Times New Roman" w:eastAsia="Times New Roman" w:hAnsi="Times New Roman" w:cs="Times New Roman"/>
                <w:lang w:val="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00E16285" w:rsidRPr="00EB79CF">
              <w:rPr>
                <w:rFonts w:ascii="Times New Roman" w:eastAsia="Times New Roman" w:hAnsi="Times New Roman" w:cs="Times New Roman"/>
                <w:lang w:val="ru-RU"/>
              </w:rPr>
              <w:t>у списку</w:t>
            </w:r>
            <w:proofErr w:type="gramEnd"/>
            <w:r w:rsidR="00E16285" w:rsidRPr="00EB79CF">
              <w:rPr>
                <w:rFonts w:ascii="Times New Roman" w:eastAsia="Times New Roman" w:hAnsi="Times New Roman" w:cs="Times New Roman"/>
                <w:lang w:val="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523B3" w:rsidRPr="00EB79CF" w:rsidRDefault="008523B3" w:rsidP="009D146F">
            <w:pPr>
              <w:ind w:right="171"/>
              <w:jc w:val="both"/>
              <w:rPr>
                <w:rFonts w:ascii="Times New Roman" w:eastAsia="Times New Roman" w:hAnsi="Times New Roman" w:cs="Times New Roman"/>
                <w:lang w:val="uk-UA"/>
              </w:rPr>
            </w:pPr>
          </w:p>
        </w:tc>
      </w:tr>
      <w:tr w:rsidR="00F33C53" w:rsidRPr="00EB79CF" w:rsidTr="009E584C">
        <w:trPr>
          <w:trHeight w:val="417"/>
        </w:trPr>
        <w:tc>
          <w:tcPr>
            <w:tcW w:w="709" w:type="dxa"/>
          </w:tcPr>
          <w:p w:rsidR="00F33C53" w:rsidRPr="00EB79CF" w:rsidRDefault="00F33C53" w:rsidP="00F33C53">
            <w:pPr>
              <w:spacing w:line="270" w:lineRule="exact"/>
              <w:jc w:val="center"/>
              <w:rPr>
                <w:rFonts w:ascii="Times New Roman" w:eastAsia="Times New Roman" w:hAnsi="Times New Roman" w:cs="Times New Roman"/>
                <w:lang w:val="ru-RU"/>
              </w:rPr>
            </w:pPr>
            <w:r w:rsidRPr="00EB79CF">
              <w:rPr>
                <w:rFonts w:ascii="Times New Roman" w:eastAsia="Times New Roman" w:hAnsi="Times New Roman" w:cs="Times New Roman"/>
              </w:rPr>
              <w:lastRenderedPageBreak/>
              <w:t>2</w:t>
            </w:r>
          </w:p>
        </w:tc>
        <w:tc>
          <w:tcPr>
            <w:tcW w:w="2835" w:type="dxa"/>
          </w:tcPr>
          <w:p w:rsidR="00F33C53" w:rsidRPr="00EB79CF" w:rsidRDefault="00F33C53" w:rsidP="00F33C53">
            <w:pPr>
              <w:spacing w:line="256" w:lineRule="exact"/>
              <w:ind w:left="141"/>
              <w:rPr>
                <w:rFonts w:ascii="Times New Roman" w:eastAsia="Times New Roman" w:hAnsi="Times New Roman" w:cs="Times New Roman"/>
                <w:b/>
                <w:lang w:val="ru-RU"/>
              </w:rPr>
            </w:pPr>
            <w:r w:rsidRPr="00EB79CF">
              <w:rPr>
                <w:rFonts w:ascii="Times New Roman" w:eastAsia="Times New Roman" w:hAnsi="Times New Roman" w:cs="Times New Roman"/>
                <w:b/>
              </w:rPr>
              <w:t>Інша</w:t>
            </w:r>
            <w:r w:rsidR="00A228F0" w:rsidRPr="00EB79CF">
              <w:rPr>
                <w:rFonts w:ascii="Times New Roman" w:eastAsia="Times New Roman" w:hAnsi="Times New Roman" w:cs="Times New Roman"/>
                <w:b/>
              </w:rPr>
              <w:t xml:space="preserve"> </w:t>
            </w:r>
            <w:r w:rsidRPr="00EB79CF">
              <w:rPr>
                <w:rFonts w:ascii="Times New Roman" w:eastAsia="Times New Roman" w:hAnsi="Times New Roman" w:cs="Times New Roman"/>
                <w:b/>
              </w:rPr>
              <w:t>інформація</w:t>
            </w:r>
          </w:p>
        </w:tc>
        <w:tc>
          <w:tcPr>
            <w:tcW w:w="6379" w:type="dxa"/>
          </w:tcPr>
          <w:p w:rsidR="00F33C53" w:rsidRPr="00EB79CF" w:rsidRDefault="00F33C53" w:rsidP="00F33C53">
            <w:pPr>
              <w:ind w:left="129" w:right="171" w:firstLine="14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Вартість</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тендерної</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пропозиції</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та</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всі</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інші</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ціни</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повинні</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бути</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чітко</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визначені.</w:t>
            </w:r>
          </w:p>
          <w:p w:rsidR="00F33C53" w:rsidRPr="00EB79CF" w:rsidRDefault="00F33C53" w:rsidP="00F33C53">
            <w:pPr>
              <w:tabs>
                <w:tab w:val="left" w:pos="1222"/>
                <w:tab w:val="left" w:pos="2587"/>
                <w:tab w:val="left" w:pos="3265"/>
                <w:tab w:val="left" w:pos="3781"/>
                <w:tab w:val="left" w:pos="4878"/>
                <w:tab w:val="left" w:pos="6059"/>
              </w:tabs>
              <w:ind w:left="129" w:right="171" w:firstLine="14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Учасник</w:t>
            </w:r>
            <w:r w:rsidRPr="00EB79CF">
              <w:rPr>
                <w:rFonts w:ascii="Times New Roman" w:eastAsia="Times New Roman" w:hAnsi="Times New Roman" w:cs="Times New Roman"/>
                <w:lang w:val="ru-RU"/>
              </w:rPr>
              <w:tab/>
              <w:t>самостійно</w:t>
            </w:r>
            <w:r w:rsidRPr="00EB79CF">
              <w:rPr>
                <w:rFonts w:ascii="Times New Roman" w:eastAsia="Times New Roman" w:hAnsi="Times New Roman" w:cs="Times New Roman"/>
                <w:lang w:val="ru-RU"/>
              </w:rPr>
              <w:tab/>
              <w:t>несе</w:t>
            </w:r>
            <w:r w:rsidRPr="00EB79CF">
              <w:rPr>
                <w:rFonts w:ascii="Times New Roman" w:eastAsia="Times New Roman" w:hAnsi="Times New Roman" w:cs="Times New Roman"/>
                <w:lang w:val="ru-RU"/>
              </w:rPr>
              <w:tab/>
              <w:t>всі</w:t>
            </w:r>
            <w:r w:rsidRPr="00EB79CF">
              <w:rPr>
                <w:rFonts w:ascii="Times New Roman" w:eastAsia="Times New Roman" w:hAnsi="Times New Roman" w:cs="Times New Roman"/>
                <w:lang w:val="ru-RU"/>
              </w:rPr>
              <w:tab/>
              <w:t>витрати,</w:t>
            </w:r>
            <w:r w:rsidRPr="00EB79CF">
              <w:rPr>
                <w:rFonts w:ascii="Times New Roman" w:eastAsia="Times New Roman" w:hAnsi="Times New Roman" w:cs="Times New Roman"/>
                <w:lang w:val="ru-RU"/>
              </w:rPr>
              <w:tab/>
              <w:t>пов’язані</w:t>
            </w:r>
            <w:r w:rsidRPr="00EB79CF">
              <w:rPr>
                <w:rFonts w:ascii="Times New Roman" w:eastAsia="Times New Roman" w:hAnsi="Times New Roman" w:cs="Times New Roman"/>
                <w:lang w:val="ru-RU"/>
              </w:rPr>
              <w:tab/>
            </w:r>
            <w:r w:rsidRPr="00EB79CF">
              <w:rPr>
                <w:rFonts w:ascii="Times New Roman" w:eastAsia="Times New Roman" w:hAnsi="Times New Roman" w:cs="Times New Roman"/>
                <w:spacing w:val="-4"/>
                <w:lang w:val="ru-RU"/>
              </w:rPr>
              <w:t>з</w:t>
            </w:r>
            <w:r w:rsidR="00A228F0" w:rsidRPr="00EB79CF">
              <w:rPr>
                <w:rFonts w:ascii="Times New Roman" w:eastAsia="Times New Roman" w:hAnsi="Times New Roman" w:cs="Times New Roman"/>
                <w:spacing w:val="-4"/>
                <w:lang w:val="ru-RU"/>
              </w:rPr>
              <w:t xml:space="preserve"> </w:t>
            </w:r>
            <w:r w:rsidRPr="00EB79CF">
              <w:rPr>
                <w:rFonts w:ascii="Times New Roman" w:eastAsia="Times New Roman" w:hAnsi="Times New Roman" w:cs="Times New Roman"/>
                <w:lang w:val="ru-RU"/>
              </w:rPr>
              <w:t>підготовкою</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та</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поданням</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його</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тендерної</w:t>
            </w:r>
            <w:r w:rsidR="00A228F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пропозиції.</w:t>
            </w:r>
          </w:p>
          <w:p w:rsidR="00F33C53" w:rsidRPr="00EB79CF" w:rsidRDefault="00D02377" w:rsidP="00F33C53">
            <w:pPr>
              <w:ind w:left="129" w:right="171" w:firstLine="142"/>
              <w:jc w:val="both"/>
              <w:rPr>
                <w:rFonts w:ascii="Times New Roman" w:eastAsia="Times New Roman" w:hAnsi="Times New Roman" w:cs="Times New Roman"/>
                <w:spacing w:val="1"/>
                <w:lang w:val="ru-RU"/>
              </w:rPr>
            </w:pPr>
            <w:r w:rsidRPr="00EB79CF">
              <w:rPr>
                <w:rFonts w:ascii="Times New Roman" w:eastAsia="Times New Roman" w:hAnsi="Times New Roman" w:cs="Times New Roman"/>
                <w:lang w:val="ru-RU"/>
              </w:rPr>
              <w:lastRenderedPageBreak/>
              <w:t xml:space="preserve">    </w:t>
            </w:r>
            <w:r w:rsidR="00F33C53" w:rsidRPr="00EB79CF">
              <w:rPr>
                <w:rFonts w:ascii="Times New Roman" w:eastAsia="Times New Roman" w:hAnsi="Times New Roman" w:cs="Times New Roman"/>
                <w:lang w:val="ru-RU"/>
              </w:rPr>
              <w:t>Замовник у будь-якому випадку не є відповідальним за</w:t>
            </w:r>
            <w:r w:rsidR="00A228F0"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зміст тендерної пропозиції учасника та за витрати учасника</w:t>
            </w:r>
            <w:r w:rsidR="00A228F0"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на підготовку пропозиції незалежно від результату торгів.</w:t>
            </w:r>
          </w:p>
          <w:p w:rsidR="00F33C53" w:rsidRPr="00EB79CF" w:rsidRDefault="00D02377" w:rsidP="00F33C53">
            <w:pPr>
              <w:ind w:left="129" w:right="171" w:firstLine="14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До розрахунку ціни пропозиції не включаються будь-які</w:t>
            </w:r>
            <w:r w:rsidR="00A228F0"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витрати,</w:t>
            </w:r>
            <w:r w:rsidR="00F33C53" w:rsidRPr="00EB79CF">
              <w:rPr>
                <w:rFonts w:ascii="Times New Roman" w:eastAsia="Times New Roman" w:hAnsi="Times New Roman" w:cs="Times New Roman"/>
                <w:lang w:val="ru-RU"/>
              </w:rPr>
              <w:tab/>
              <w:t xml:space="preserve"> понесені учасником</w:t>
            </w:r>
            <w:r w:rsidR="00F33C53" w:rsidRPr="00EB79CF">
              <w:rPr>
                <w:rFonts w:ascii="Times New Roman" w:eastAsia="Times New Roman" w:hAnsi="Times New Roman" w:cs="Times New Roman"/>
                <w:lang w:val="ru-RU"/>
              </w:rPr>
              <w:tab/>
              <w:t xml:space="preserve">у процесі </w:t>
            </w:r>
            <w:r w:rsidR="00F33C53" w:rsidRPr="00EB79CF">
              <w:rPr>
                <w:rFonts w:ascii="Times New Roman" w:eastAsia="Times New Roman" w:hAnsi="Times New Roman" w:cs="Times New Roman"/>
                <w:spacing w:val="-1"/>
                <w:lang w:val="ru-RU"/>
              </w:rPr>
              <w:t>проведення</w:t>
            </w:r>
            <w:r w:rsidR="00A228F0" w:rsidRPr="00EB79CF">
              <w:rPr>
                <w:rFonts w:ascii="Times New Roman" w:eastAsia="Times New Roman" w:hAnsi="Times New Roman" w:cs="Times New Roman"/>
                <w:spacing w:val="-1"/>
                <w:lang w:val="ru-RU"/>
              </w:rPr>
              <w:t xml:space="preserve"> </w:t>
            </w:r>
            <w:r w:rsidR="00F33C53" w:rsidRPr="00EB79CF">
              <w:rPr>
                <w:rFonts w:ascii="Times New Roman" w:eastAsia="Times New Roman" w:hAnsi="Times New Roman" w:cs="Times New Roman"/>
                <w:lang w:val="ru-RU"/>
              </w:rPr>
              <w:t>процедури закупівлі та укладення договору про закупівлю,</w:t>
            </w:r>
            <w:r w:rsidR="00A228F0"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витрати, пов'язані із оформленням забезпечення тендерної</w:t>
            </w:r>
            <w:r w:rsidR="00A228F0"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пропозиції. Зазначені</w:t>
            </w:r>
            <w:r w:rsidR="00A228F0"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витрати сплачуються учасником за рахунок його прибутку.</w:t>
            </w:r>
            <w:r w:rsidR="00A228F0"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Понесені витрати не відшкодовуються (в тому числі у разі</w:t>
            </w:r>
            <w:r w:rsidR="00A228F0"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відміни</w:t>
            </w:r>
            <w:r w:rsidR="00A228F0"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торгів</w:t>
            </w:r>
            <w:r w:rsidR="00A228F0"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чи</w:t>
            </w:r>
            <w:r w:rsidR="00A228F0"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визнання</w:t>
            </w:r>
            <w:r w:rsidR="00A228F0"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торгів</w:t>
            </w:r>
            <w:r w:rsidR="00A228F0"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такими,</w:t>
            </w:r>
            <w:r w:rsidR="00A228F0"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що</w:t>
            </w:r>
            <w:r w:rsidR="00A228F0"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не</w:t>
            </w:r>
            <w:r w:rsidR="00A228F0"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відбулися).</w:t>
            </w:r>
            <w:r w:rsidR="00A228F0"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Відсутність будь-яких запитань або уточнень стосовно</w:t>
            </w:r>
            <w:r w:rsidR="00544B91"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змісту та викладення вимог тендерної документації з боку</w:t>
            </w:r>
            <w:r w:rsidR="00544B91"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учасників процедури закупівлі, які</w:t>
            </w:r>
            <w:r w:rsidR="00F33C53" w:rsidRPr="00EB79CF">
              <w:rPr>
                <w:rFonts w:ascii="Times New Roman" w:eastAsia="Times New Roman" w:hAnsi="Times New Roman" w:cs="Times New Roman"/>
                <w:lang w:val="ru-RU"/>
              </w:rPr>
              <w:tab/>
              <w:t xml:space="preserve"> отримали </w:t>
            </w:r>
            <w:r w:rsidR="00F33C53" w:rsidRPr="00EB79CF">
              <w:rPr>
                <w:rFonts w:ascii="Times New Roman" w:eastAsia="Times New Roman" w:hAnsi="Times New Roman" w:cs="Times New Roman"/>
                <w:spacing w:val="-4"/>
                <w:lang w:val="ru-RU"/>
              </w:rPr>
              <w:t>цю</w:t>
            </w:r>
            <w:r w:rsidR="00544B91" w:rsidRPr="00EB79CF">
              <w:rPr>
                <w:rFonts w:ascii="Times New Roman" w:eastAsia="Times New Roman" w:hAnsi="Times New Roman" w:cs="Times New Roman"/>
                <w:spacing w:val="-4"/>
                <w:lang w:val="ru-RU"/>
              </w:rPr>
              <w:t xml:space="preserve"> </w:t>
            </w:r>
            <w:r w:rsidR="00F33C53" w:rsidRPr="00EB79CF">
              <w:rPr>
                <w:rFonts w:ascii="Times New Roman" w:eastAsia="Times New Roman" w:hAnsi="Times New Roman" w:cs="Times New Roman"/>
                <w:lang w:val="ru-RU"/>
              </w:rPr>
              <w:t>документацію у встановленому порядку, означатиме, що</w:t>
            </w:r>
            <w:r w:rsidR="00544B91"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учасники процедури закупівлі, що беруть участь в цих</w:t>
            </w:r>
            <w:r w:rsidR="00544B91"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 xml:space="preserve">торгах, повністю усвідомлюють зміст цієї </w:t>
            </w:r>
            <w:r w:rsidR="00F33C53" w:rsidRPr="00EB79CF">
              <w:rPr>
                <w:rFonts w:ascii="Times New Roman" w:eastAsia="Times New Roman" w:hAnsi="Times New Roman" w:cs="Times New Roman"/>
                <w:spacing w:val="-2"/>
                <w:lang w:val="ru-RU"/>
              </w:rPr>
              <w:t>тендерної</w:t>
            </w:r>
            <w:r w:rsidR="00544B91" w:rsidRPr="00EB79CF">
              <w:rPr>
                <w:rFonts w:ascii="Times New Roman" w:eastAsia="Times New Roman" w:hAnsi="Times New Roman" w:cs="Times New Roman"/>
                <w:spacing w:val="-2"/>
                <w:lang w:val="ru-RU"/>
              </w:rPr>
              <w:t xml:space="preserve"> </w:t>
            </w:r>
            <w:r w:rsidR="00F33C53" w:rsidRPr="00EB79CF">
              <w:rPr>
                <w:rFonts w:ascii="Times New Roman" w:eastAsia="Times New Roman" w:hAnsi="Times New Roman" w:cs="Times New Roman"/>
                <w:lang w:val="ru-RU"/>
              </w:rPr>
              <w:t xml:space="preserve">документації та вимоги, викладені Замовником </w:t>
            </w:r>
            <w:r w:rsidR="00F33C53" w:rsidRPr="00EB79CF">
              <w:rPr>
                <w:rFonts w:ascii="Times New Roman" w:eastAsia="Times New Roman" w:hAnsi="Times New Roman" w:cs="Times New Roman"/>
                <w:spacing w:val="-1"/>
                <w:lang w:val="ru-RU"/>
              </w:rPr>
              <w:t>при</w:t>
            </w:r>
            <w:r w:rsidR="00544B91" w:rsidRPr="00EB79CF">
              <w:rPr>
                <w:rFonts w:ascii="Times New Roman" w:eastAsia="Times New Roman" w:hAnsi="Times New Roman" w:cs="Times New Roman"/>
                <w:spacing w:val="-1"/>
                <w:lang w:val="ru-RU"/>
              </w:rPr>
              <w:t xml:space="preserve"> </w:t>
            </w:r>
            <w:r w:rsidR="00F33C53" w:rsidRPr="00EB79CF">
              <w:rPr>
                <w:rFonts w:ascii="Times New Roman" w:eastAsia="Times New Roman" w:hAnsi="Times New Roman" w:cs="Times New Roman"/>
                <w:lang w:val="ru-RU"/>
              </w:rPr>
              <w:t>підготовці</w:t>
            </w:r>
            <w:r w:rsidR="00544B91"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цієї</w:t>
            </w:r>
            <w:r w:rsidR="00544B91"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закупівлі.</w:t>
            </w:r>
          </w:p>
          <w:p w:rsidR="00F33C53" w:rsidRPr="00EB79CF" w:rsidRDefault="00F33C53" w:rsidP="00F33C53">
            <w:pPr>
              <w:ind w:left="129" w:right="171" w:firstLine="14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За підроблення документів, печаток, штампів та бланків чи</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використання підроблених</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документів, печаток, штампів,</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учасник</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торгів</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несе</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кримінальну</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відповідальність</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згідностатті</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358 Кримінального</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КодексуУкраїни.</w:t>
            </w:r>
          </w:p>
          <w:p w:rsidR="00F33C53" w:rsidRPr="00EB79CF" w:rsidRDefault="00F33C53" w:rsidP="00F33C53">
            <w:pPr>
              <w:tabs>
                <w:tab w:val="left" w:pos="1361"/>
                <w:tab w:val="left" w:pos="1721"/>
                <w:tab w:val="left" w:pos="2405"/>
                <w:tab w:val="left" w:pos="2988"/>
                <w:tab w:val="left" w:pos="3606"/>
                <w:tab w:val="left" w:pos="4057"/>
                <w:tab w:val="left" w:pos="4861"/>
                <w:tab w:val="left" w:pos="4930"/>
                <w:tab w:val="left" w:pos="5874"/>
                <w:tab w:val="left" w:pos="6061"/>
              </w:tabs>
              <w:spacing w:before="1"/>
              <w:ind w:left="129" w:right="171" w:firstLine="14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У деяких випадках, технічне завдання Замовника може</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містити посилання на конкретні марку чи виробника або на</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конкретний процес, що характеризує продукт чи послугу</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певного суб’єкта господарювання, чи на торгові марки,</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патенти, типи або конкретне місце походження чи спосіб</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виробництва. У такому разі будь-яке подібне посилання</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учаснику слід читати в розумінні виразу «або еквівалент».</w:t>
            </w:r>
            <w:r w:rsidR="003A62AC"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spacing w:val="-1"/>
                <w:lang w:val="ru-RU"/>
              </w:rPr>
              <w:t>Для</w:t>
            </w:r>
            <w:r w:rsidR="009265EB" w:rsidRPr="00EB79CF">
              <w:rPr>
                <w:rFonts w:ascii="Times New Roman" w:eastAsia="Times New Roman" w:hAnsi="Times New Roman" w:cs="Times New Roman"/>
                <w:spacing w:val="-1"/>
                <w:lang w:val="ru-RU"/>
              </w:rPr>
              <w:t xml:space="preserve"> </w:t>
            </w:r>
            <w:r w:rsidRPr="00EB79CF">
              <w:rPr>
                <w:rFonts w:ascii="Times New Roman" w:eastAsia="Times New Roman" w:hAnsi="Times New Roman" w:cs="Times New Roman"/>
                <w:spacing w:val="-1"/>
                <w:lang w:val="ru-RU"/>
              </w:rPr>
              <w:t>правильного</w:t>
            </w:r>
            <w:r w:rsidR="009265EB" w:rsidRPr="00EB79CF">
              <w:rPr>
                <w:rFonts w:ascii="Times New Roman" w:eastAsia="Times New Roman" w:hAnsi="Times New Roman" w:cs="Times New Roman"/>
                <w:spacing w:val="-1"/>
                <w:lang w:val="ru-RU"/>
              </w:rPr>
              <w:t xml:space="preserve"> </w:t>
            </w:r>
            <w:r w:rsidRPr="00EB79CF">
              <w:rPr>
                <w:rFonts w:ascii="Times New Roman" w:eastAsia="Times New Roman" w:hAnsi="Times New Roman" w:cs="Times New Roman"/>
                <w:lang w:val="ru-RU"/>
              </w:rPr>
              <w:t>оформлення</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тендерноїпропозиції</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Учасник</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вивчає всі інструкції, форми та терміни, наведені у</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тендерній документації. Неспроможність</w:t>
            </w:r>
            <w:r w:rsidRPr="00EB79CF">
              <w:rPr>
                <w:rFonts w:ascii="Times New Roman" w:eastAsia="Times New Roman" w:hAnsi="Times New Roman" w:cs="Times New Roman"/>
                <w:lang w:val="ru-RU"/>
              </w:rPr>
              <w:tab/>
              <w:t xml:space="preserve"> подати </w:t>
            </w:r>
            <w:r w:rsidRPr="00EB79CF">
              <w:rPr>
                <w:rFonts w:ascii="Times New Roman" w:eastAsia="Times New Roman" w:hAnsi="Times New Roman" w:cs="Times New Roman"/>
                <w:spacing w:val="-2"/>
                <w:lang w:val="ru-RU"/>
              </w:rPr>
              <w:t>всю</w:t>
            </w:r>
            <w:r w:rsidR="009265EB" w:rsidRPr="00EB79CF">
              <w:rPr>
                <w:rFonts w:ascii="Times New Roman" w:eastAsia="Times New Roman" w:hAnsi="Times New Roman" w:cs="Times New Roman"/>
                <w:spacing w:val="-2"/>
                <w:lang w:val="ru-RU"/>
              </w:rPr>
              <w:t xml:space="preserve"> </w:t>
            </w:r>
            <w:r w:rsidRPr="00EB79CF">
              <w:rPr>
                <w:rFonts w:ascii="Times New Roman" w:eastAsia="Times New Roman" w:hAnsi="Times New Roman" w:cs="Times New Roman"/>
                <w:lang w:val="ru-RU"/>
              </w:rPr>
              <w:t>інформацію, що потребує тендерна документація або</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подання пропозиції, яка не відповідає вимогам в усіх</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 xml:space="preserve">відношеннях, буде віднесена на ризик </w:t>
            </w:r>
            <w:proofErr w:type="gramStart"/>
            <w:r w:rsidRPr="00EB79CF">
              <w:rPr>
                <w:rFonts w:ascii="Times New Roman" w:eastAsia="Times New Roman" w:hAnsi="Times New Roman" w:cs="Times New Roman"/>
                <w:lang w:val="ru-RU"/>
              </w:rPr>
              <w:t xml:space="preserve">Учасника  </w:t>
            </w:r>
            <w:r w:rsidRPr="00EB79CF">
              <w:rPr>
                <w:rFonts w:ascii="Times New Roman" w:eastAsia="Times New Roman" w:hAnsi="Times New Roman" w:cs="Times New Roman"/>
                <w:spacing w:val="-2"/>
                <w:lang w:val="ru-RU"/>
              </w:rPr>
              <w:t>та</w:t>
            </w:r>
            <w:proofErr w:type="gramEnd"/>
            <w:r w:rsidR="009265EB" w:rsidRPr="00EB79CF">
              <w:rPr>
                <w:rFonts w:ascii="Times New Roman" w:eastAsia="Times New Roman" w:hAnsi="Times New Roman" w:cs="Times New Roman"/>
                <w:spacing w:val="-2"/>
                <w:lang w:val="ru-RU"/>
              </w:rPr>
              <w:t xml:space="preserve"> </w:t>
            </w:r>
            <w:r w:rsidRPr="00EB79CF">
              <w:rPr>
                <w:rFonts w:ascii="Times New Roman" w:eastAsia="Times New Roman" w:hAnsi="Times New Roman" w:cs="Times New Roman"/>
                <w:lang w:val="ru-RU"/>
              </w:rPr>
              <w:t>спричинить</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засобою відхилення</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такої</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пропозиції.</w:t>
            </w:r>
          </w:p>
          <w:p w:rsidR="00F33C53" w:rsidRPr="00EB79CF" w:rsidRDefault="00F33C53" w:rsidP="00F33C53">
            <w:pPr>
              <w:spacing w:before="1"/>
              <w:ind w:left="129" w:right="171" w:firstLine="14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У</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разі</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зазначення</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тендерній</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пропозиції</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будь-якої</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недостовірної</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інформації, що є суттєвою</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при</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визначенні</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результатів</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процедури</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закупівлі,</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Замовник</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відхиляє</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пропозицію такого Учасника.</w:t>
            </w:r>
          </w:p>
          <w:p w:rsidR="00F33C53" w:rsidRPr="00EB79CF" w:rsidRDefault="00F33C53" w:rsidP="00F33C53">
            <w:pPr>
              <w:spacing w:line="270" w:lineRule="atLeast"/>
              <w:ind w:left="129" w:right="171" w:firstLine="14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За</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надання</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недостовірної</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інформації</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Учасник</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несе</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відповідальність</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відповідно</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до</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вимог</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чинного</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законодавства.</w:t>
            </w:r>
          </w:p>
          <w:p w:rsidR="00F33C53" w:rsidRPr="00EB79CF" w:rsidRDefault="00F33C53" w:rsidP="00F33C53">
            <w:pPr>
              <w:ind w:left="129" w:right="171" w:firstLine="14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Документи,</w:t>
            </w:r>
            <w:r w:rsidR="003A62AC"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що</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непередбачені</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законодавством</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для учасників-юридичних,</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фізичних</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осіб,</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тому</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числі</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фізичних осіб - підприємців, не подаються ними у складі</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тендерної</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пропозиції.</w:t>
            </w:r>
          </w:p>
          <w:p w:rsidR="00F33C53" w:rsidRPr="00EB79CF" w:rsidRDefault="00F33C53" w:rsidP="00F33C53">
            <w:pPr>
              <w:ind w:left="129" w:right="171" w:firstLine="14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Відсутність документів, що не передбачені законодавством</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для учасників - юридичних, фізичних осіб, у тому числі</w:t>
            </w:r>
            <w:r w:rsidR="003A62AC"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фізичних осіб - підприємців, у складі тендерної пропозиції,</w:t>
            </w:r>
            <w:r w:rsidR="003A62AC"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не</w:t>
            </w:r>
            <w:r w:rsidR="003A62AC"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може</w:t>
            </w:r>
            <w:r w:rsidR="003A62AC"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бути підставою для</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її</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відхилення</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замовником.</w:t>
            </w:r>
          </w:p>
          <w:p w:rsidR="00F33C53" w:rsidRPr="00EB79CF" w:rsidRDefault="00F33C53" w:rsidP="00F33C53">
            <w:pPr>
              <w:ind w:left="129" w:right="171" w:firstLine="14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Учасник </w:t>
            </w:r>
            <w:r w:rsidR="00930BC4" w:rsidRPr="00EB79CF">
              <w:rPr>
                <w:rFonts w:ascii="Times New Roman" w:eastAsia="Times New Roman" w:hAnsi="Times New Roman" w:cs="Times New Roman"/>
                <w:lang w:val="ru-RU"/>
              </w:rPr>
              <w:t xml:space="preserve">має право </w:t>
            </w:r>
            <w:r w:rsidRPr="00EB79CF">
              <w:rPr>
                <w:rFonts w:ascii="Times New Roman" w:eastAsia="Times New Roman" w:hAnsi="Times New Roman" w:cs="Times New Roman"/>
                <w:lang w:val="ru-RU"/>
              </w:rPr>
              <w:t>відвід</w:t>
            </w:r>
            <w:r w:rsidR="00930BC4" w:rsidRPr="00EB79CF">
              <w:rPr>
                <w:rFonts w:ascii="Times New Roman" w:eastAsia="Times New Roman" w:hAnsi="Times New Roman" w:cs="Times New Roman"/>
                <w:lang w:val="ru-RU"/>
              </w:rPr>
              <w:t>ати</w:t>
            </w:r>
            <w:r w:rsidRPr="00EB79CF">
              <w:rPr>
                <w:rFonts w:ascii="Times New Roman" w:eastAsia="Times New Roman" w:hAnsi="Times New Roman" w:cs="Times New Roman"/>
                <w:lang w:val="ru-RU"/>
              </w:rPr>
              <w:t xml:space="preserve"> та огля</w:t>
            </w:r>
            <w:r w:rsidR="00930BC4" w:rsidRPr="00EB79CF">
              <w:rPr>
                <w:rFonts w:ascii="Times New Roman" w:eastAsia="Times New Roman" w:hAnsi="Times New Roman" w:cs="Times New Roman"/>
                <w:lang w:val="ru-RU"/>
              </w:rPr>
              <w:t>нути</w:t>
            </w:r>
            <w:r w:rsidRPr="00EB79CF">
              <w:rPr>
                <w:rFonts w:ascii="Times New Roman" w:eastAsia="Times New Roman" w:hAnsi="Times New Roman" w:cs="Times New Roman"/>
                <w:lang w:val="ru-RU"/>
              </w:rPr>
              <w:t xml:space="preserve"> об’єкт, де передбачається виконання обсягів робіт згідно тендерної документації, а також має право отримати інформацію, яка може бути йому необхідна для підготовки тендерної пропозиції та укладання договору. </w:t>
            </w:r>
          </w:p>
          <w:p w:rsidR="00220AC1" w:rsidRPr="00EB79CF" w:rsidRDefault="00D02377" w:rsidP="00220AC1">
            <w:pPr>
              <w:ind w:left="129"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Учасники</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відповідають</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за</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зміст</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своїх</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тендерних</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пропозицій,</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та</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повинні</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дотримуватись</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норм</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чинного</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законодавства</w:t>
            </w:r>
            <w:r w:rsidR="00220AC1" w:rsidRPr="00EB79CF">
              <w:rPr>
                <w:rFonts w:ascii="Times New Roman" w:eastAsia="Times New Roman" w:hAnsi="Times New Roman" w:cs="Times New Roman"/>
                <w:lang w:val="ru-RU"/>
              </w:rPr>
              <w:t>України.</w:t>
            </w:r>
          </w:p>
          <w:p w:rsidR="00220AC1" w:rsidRPr="00EB79CF" w:rsidRDefault="00F33C53" w:rsidP="00220AC1">
            <w:pPr>
              <w:ind w:left="129"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У</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разі</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якщо</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учасник</w:t>
            </w:r>
            <w:r w:rsidR="009265EB" w:rsidRPr="00EB79CF">
              <w:rPr>
                <w:rFonts w:ascii="Times New Roman" w:eastAsia="Times New Roman" w:hAnsi="Times New Roman" w:cs="Times New Roman"/>
                <w:lang w:val="ru-RU"/>
              </w:rPr>
              <w:t xml:space="preserve"> а</w:t>
            </w:r>
            <w:r w:rsidRPr="00EB79CF">
              <w:rPr>
                <w:rFonts w:ascii="Times New Roman" w:eastAsia="Times New Roman" w:hAnsi="Times New Roman" w:cs="Times New Roman"/>
                <w:lang w:val="ru-RU"/>
              </w:rPr>
              <w:t>бо</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переможець</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не</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повинен</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складати або відповідно до норм чинного законодавства (у</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spacing w:val="-1"/>
                <w:lang w:val="ru-RU"/>
              </w:rPr>
              <w:t>разі</w:t>
            </w:r>
            <w:r w:rsidR="009265EB" w:rsidRPr="00EB79CF">
              <w:rPr>
                <w:rFonts w:ascii="Times New Roman" w:eastAsia="Times New Roman" w:hAnsi="Times New Roman" w:cs="Times New Roman"/>
                <w:spacing w:val="-1"/>
                <w:lang w:val="ru-RU"/>
              </w:rPr>
              <w:t xml:space="preserve"> </w:t>
            </w:r>
            <w:r w:rsidRPr="00EB79CF">
              <w:rPr>
                <w:rFonts w:ascii="Times New Roman" w:eastAsia="Times New Roman" w:hAnsi="Times New Roman" w:cs="Times New Roman"/>
                <w:spacing w:val="-1"/>
                <w:lang w:val="ru-RU"/>
              </w:rPr>
              <w:t>подання</w:t>
            </w:r>
            <w:r w:rsidR="009265EB" w:rsidRPr="00EB79CF">
              <w:rPr>
                <w:rFonts w:ascii="Times New Roman" w:eastAsia="Times New Roman" w:hAnsi="Times New Roman" w:cs="Times New Roman"/>
                <w:spacing w:val="-1"/>
                <w:lang w:val="ru-RU"/>
              </w:rPr>
              <w:t xml:space="preserve"> </w:t>
            </w:r>
            <w:r w:rsidRPr="00EB79CF">
              <w:rPr>
                <w:rFonts w:ascii="Times New Roman" w:eastAsia="Times New Roman" w:hAnsi="Times New Roman" w:cs="Times New Roman"/>
                <w:spacing w:val="-1"/>
                <w:lang w:val="ru-RU"/>
              </w:rPr>
              <w:t>тендерної</w:t>
            </w:r>
            <w:r w:rsidR="009265EB" w:rsidRPr="00EB79CF">
              <w:rPr>
                <w:rFonts w:ascii="Times New Roman" w:eastAsia="Times New Roman" w:hAnsi="Times New Roman" w:cs="Times New Roman"/>
                <w:spacing w:val="-1"/>
                <w:lang w:val="ru-RU"/>
              </w:rPr>
              <w:t xml:space="preserve"> </w:t>
            </w:r>
            <w:r w:rsidRPr="00EB79CF">
              <w:rPr>
                <w:rFonts w:ascii="Times New Roman" w:eastAsia="Times New Roman" w:hAnsi="Times New Roman" w:cs="Times New Roman"/>
                <w:lang w:val="ru-RU"/>
              </w:rPr>
              <w:t>пропозиції</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учасником-нерезидентом /переможцем-нерезидентом</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відповідно</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до</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норм</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законодавства країни реєстрації) не зобов’язаний складати</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якийсь зі вказаних в положеннях документації документ, то</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він</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надає</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лист-</w:t>
            </w:r>
            <w:r w:rsidRPr="00EB79CF">
              <w:rPr>
                <w:rFonts w:ascii="Times New Roman" w:eastAsia="Times New Roman" w:hAnsi="Times New Roman" w:cs="Times New Roman"/>
                <w:lang w:val="ru-RU"/>
              </w:rPr>
              <w:lastRenderedPageBreak/>
              <w:t>роз’яснення</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довільній</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формі</w:t>
            </w:r>
            <w:r w:rsidR="003A62AC" w:rsidRPr="00EB79CF">
              <w:rPr>
                <w:rFonts w:ascii="Times New Roman" w:eastAsia="Times New Roman" w:hAnsi="Times New Roman" w:cs="Times New Roman"/>
                <w:lang w:val="ru-RU"/>
              </w:rPr>
              <w:t>,</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якому</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зазначає</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законодавчі</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підстави</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не</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надання</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відповідних</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документів</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або</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копію</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/ії</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роз'яснення/нь</w:t>
            </w:r>
            <w:r w:rsidR="009265EB" w:rsidRPr="00EB79CF">
              <w:rPr>
                <w:rFonts w:ascii="Times New Roman" w:eastAsia="Times New Roman" w:hAnsi="Times New Roman" w:cs="Times New Roman"/>
                <w:lang w:val="ru-RU"/>
              </w:rPr>
              <w:t xml:space="preserve"> </w:t>
            </w:r>
            <w:r w:rsidR="00220AC1" w:rsidRPr="00EB79CF">
              <w:rPr>
                <w:rFonts w:ascii="Times New Roman" w:eastAsia="Times New Roman" w:hAnsi="Times New Roman" w:cs="Times New Roman"/>
                <w:lang w:val="ru-RU"/>
              </w:rPr>
              <w:t>державних органів.</w:t>
            </w:r>
          </w:p>
          <w:p w:rsidR="00220AC1" w:rsidRPr="00EB79CF" w:rsidRDefault="00F33C53" w:rsidP="00220AC1">
            <w:pPr>
              <w:ind w:left="129"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Документи,</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що</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непередбачені</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законодавством</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для</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учасників-юридичних,</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фізичних</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осіб,</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тому</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числі</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фізичних осіб - підприємців, не подаються ними у складі</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тендерної</w:t>
            </w:r>
            <w:r w:rsidR="009265EB" w:rsidRPr="00EB79CF">
              <w:rPr>
                <w:rFonts w:ascii="Times New Roman" w:eastAsia="Times New Roman" w:hAnsi="Times New Roman" w:cs="Times New Roman"/>
                <w:lang w:val="ru-RU"/>
              </w:rPr>
              <w:t xml:space="preserve"> </w:t>
            </w:r>
            <w:r w:rsidR="00220AC1" w:rsidRPr="00EB79CF">
              <w:rPr>
                <w:rFonts w:ascii="Times New Roman" w:eastAsia="Times New Roman" w:hAnsi="Times New Roman" w:cs="Times New Roman"/>
                <w:lang w:val="ru-RU"/>
              </w:rPr>
              <w:t>пропозиції.</w:t>
            </w:r>
          </w:p>
          <w:p w:rsidR="00220AC1" w:rsidRPr="00EB79CF" w:rsidRDefault="00F33C53" w:rsidP="00220AC1">
            <w:pPr>
              <w:ind w:left="129"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Відсутність</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документів,</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що</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непередбачені</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законодавством для учасників - юридичних, фізичних осіб,</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spacing w:val="-1"/>
                <w:lang w:val="ru-RU"/>
              </w:rPr>
              <w:t>у</w:t>
            </w:r>
            <w:r w:rsidR="009265EB" w:rsidRPr="00EB79CF">
              <w:rPr>
                <w:rFonts w:ascii="Times New Roman" w:eastAsia="Times New Roman" w:hAnsi="Times New Roman" w:cs="Times New Roman"/>
                <w:spacing w:val="-1"/>
                <w:lang w:val="ru-RU"/>
              </w:rPr>
              <w:t xml:space="preserve"> </w:t>
            </w:r>
            <w:r w:rsidRPr="00EB79CF">
              <w:rPr>
                <w:rFonts w:ascii="Times New Roman" w:eastAsia="Times New Roman" w:hAnsi="Times New Roman" w:cs="Times New Roman"/>
                <w:spacing w:val="-1"/>
                <w:lang w:val="ru-RU"/>
              </w:rPr>
              <w:t>тому</w:t>
            </w:r>
            <w:r w:rsidR="009265EB" w:rsidRPr="00EB79CF">
              <w:rPr>
                <w:rFonts w:ascii="Times New Roman" w:eastAsia="Times New Roman" w:hAnsi="Times New Roman" w:cs="Times New Roman"/>
                <w:spacing w:val="-1"/>
                <w:lang w:val="ru-RU"/>
              </w:rPr>
              <w:t xml:space="preserve"> </w:t>
            </w:r>
            <w:r w:rsidRPr="00EB79CF">
              <w:rPr>
                <w:rFonts w:ascii="Times New Roman" w:eastAsia="Times New Roman" w:hAnsi="Times New Roman" w:cs="Times New Roman"/>
                <w:spacing w:val="-1"/>
                <w:lang w:val="ru-RU"/>
              </w:rPr>
              <w:t>числі</w:t>
            </w:r>
            <w:r w:rsidR="009265EB" w:rsidRPr="00EB79CF">
              <w:rPr>
                <w:rFonts w:ascii="Times New Roman" w:eastAsia="Times New Roman" w:hAnsi="Times New Roman" w:cs="Times New Roman"/>
                <w:spacing w:val="-1"/>
                <w:lang w:val="ru-RU"/>
              </w:rPr>
              <w:t xml:space="preserve"> </w:t>
            </w:r>
            <w:r w:rsidRPr="00EB79CF">
              <w:rPr>
                <w:rFonts w:ascii="Times New Roman" w:eastAsia="Times New Roman" w:hAnsi="Times New Roman" w:cs="Times New Roman"/>
                <w:lang w:val="ru-RU"/>
              </w:rPr>
              <w:t>фізичних</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осіб-підприємців,</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складі</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тендерної</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пропозиції</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не</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може</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бути</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підставою</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для</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її</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відхилення</w:t>
            </w:r>
            <w:r w:rsidR="009265EB" w:rsidRPr="00EB79CF">
              <w:rPr>
                <w:rFonts w:ascii="Times New Roman" w:eastAsia="Times New Roman" w:hAnsi="Times New Roman" w:cs="Times New Roman"/>
                <w:lang w:val="ru-RU"/>
              </w:rPr>
              <w:t xml:space="preserve"> </w:t>
            </w:r>
            <w:r w:rsidR="00220AC1" w:rsidRPr="00EB79CF">
              <w:rPr>
                <w:rFonts w:ascii="Times New Roman" w:eastAsia="Times New Roman" w:hAnsi="Times New Roman" w:cs="Times New Roman"/>
                <w:lang w:val="ru-RU"/>
              </w:rPr>
              <w:t>замовником.</w:t>
            </w:r>
          </w:p>
          <w:p w:rsidR="00220AC1" w:rsidRPr="00EB79CF" w:rsidRDefault="00D02377" w:rsidP="00220AC1">
            <w:pPr>
              <w:ind w:left="129"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Учасники торгів нерезиденти для виконання вимог щодо</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подання</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документів,</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передбачених</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b/>
                <w:i/>
                <w:lang w:val="ru-RU"/>
              </w:rPr>
              <w:t>Додатком</w:t>
            </w:r>
            <w:r w:rsidR="009265EB" w:rsidRPr="00EB79CF">
              <w:rPr>
                <w:rFonts w:ascii="Times New Roman" w:eastAsia="Times New Roman" w:hAnsi="Times New Roman" w:cs="Times New Roman"/>
                <w:b/>
                <w:i/>
                <w:lang w:val="ru-RU"/>
              </w:rPr>
              <w:t xml:space="preserve"> </w:t>
            </w:r>
            <w:r w:rsidR="00F33C53" w:rsidRPr="00EB79CF">
              <w:rPr>
                <w:rFonts w:ascii="Times New Roman" w:eastAsia="Times New Roman" w:hAnsi="Times New Roman" w:cs="Times New Roman"/>
                <w:b/>
                <w:i/>
                <w:lang w:val="ru-RU"/>
              </w:rPr>
              <w:t>3</w:t>
            </w:r>
            <w:r w:rsidR="009265EB" w:rsidRPr="00EB79CF">
              <w:rPr>
                <w:rFonts w:ascii="Times New Roman" w:eastAsia="Times New Roman" w:hAnsi="Times New Roman" w:cs="Times New Roman"/>
                <w:b/>
                <w:i/>
                <w:lang w:val="ru-RU"/>
              </w:rPr>
              <w:t xml:space="preserve"> </w:t>
            </w:r>
            <w:r w:rsidR="00F33C53" w:rsidRPr="00EB79CF">
              <w:rPr>
                <w:rFonts w:ascii="Times New Roman" w:eastAsia="Times New Roman" w:hAnsi="Times New Roman" w:cs="Times New Roman"/>
                <w:lang w:val="ru-RU"/>
              </w:rPr>
              <w:t>до</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тендерної документації, подають у складі своєї пропозиції,</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документи,</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передбачені</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законодавством</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країн,</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де</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вони</w:t>
            </w:r>
            <w:r w:rsidR="009265EB" w:rsidRPr="00EB79CF">
              <w:rPr>
                <w:rFonts w:ascii="Times New Roman" w:eastAsia="Times New Roman" w:hAnsi="Times New Roman" w:cs="Times New Roman"/>
                <w:lang w:val="ru-RU"/>
              </w:rPr>
              <w:t xml:space="preserve"> </w:t>
            </w:r>
            <w:r w:rsidR="00220AC1" w:rsidRPr="00EB79CF">
              <w:rPr>
                <w:rFonts w:ascii="Times New Roman" w:eastAsia="Times New Roman" w:hAnsi="Times New Roman" w:cs="Times New Roman"/>
                <w:lang w:val="ru-RU"/>
              </w:rPr>
              <w:t>зареєстровані.</w:t>
            </w:r>
          </w:p>
          <w:p w:rsidR="00220AC1" w:rsidRPr="00EB79CF" w:rsidRDefault="00F33C53" w:rsidP="00220AC1">
            <w:pPr>
              <w:ind w:left="129"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Якщо документ, що вимагається замовником, містить</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інформацію,</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яка</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є</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публічною,</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що</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оприлюднена</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формі</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 xml:space="preserve">відкритих даних згідно із </w:t>
            </w:r>
            <w:hyperlink r:id="rId9">
              <w:r w:rsidRPr="00EB79CF">
                <w:rPr>
                  <w:rFonts w:ascii="Times New Roman" w:eastAsia="Times New Roman" w:hAnsi="Times New Roman" w:cs="Times New Roman"/>
                  <w:lang w:val="ru-RU"/>
                </w:rPr>
                <w:t xml:space="preserve">Законом України </w:t>
              </w:r>
            </w:hyperlink>
            <w:r w:rsidRPr="00EB79CF">
              <w:rPr>
                <w:rFonts w:ascii="Times New Roman" w:eastAsia="Times New Roman" w:hAnsi="Times New Roman" w:cs="Times New Roman"/>
                <w:lang w:val="ru-RU"/>
              </w:rPr>
              <w:t>"Про доступ допублічної інформації" та/або міститься у відкритих єдиних</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spacing w:val="-1"/>
                <w:lang w:val="ru-RU"/>
              </w:rPr>
              <w:t xml:space="preserve">державних реєстрах, доступ </w:t>
            </w:r>
            <w:r w:rsidRPr="00EB79CF">
              <w:rPr>
                <w:rFonts w:ascii="Times New Roman" w:eastAsia="Times New Roman" w:hAnsi="Times New Roman" w:cs="Times New Roman"/>
                <w:lang w:val="ru-RU"/>
              </w:rPr>
              <w:t>до яких є вільним, надати лист-роз’яснення,</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якому</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зазначити,</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де</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міститься</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така</w:t>
            </w:r>
            <w:r w:rsidR="009265EB" w:rsidRPr="00EB79CF">
              <w:rPr>
                <w:rFonts w:ascii="Times New Roman" w:eastAsia="Times New Roman" w:hAnsi="Times New Roman" w:cs="Times New Roman"/>
                <w:lang w:val="ru-RU"/>
              </w:rPr>
              <w:t xml:space="preserve"> </w:t>
            </w:r>
            <w:r w:rsidR="00220AC1" w:rsidRPr="00EB79CF">
              <w:rPr>
                <w:rFonts w:ascii="Times New Roman" w:eastAsia="Times New Roman" w:hAnsi="Times New Roman" w:cs="Times New Roman"/>
                <w:lang w:val="ru-RU"/>
              </w:rPr>
              <w:t>інформація.</w:t>
            </w:r>
          </w:p>
          <w:p w:rsidR="00220AC1" w:rsidRPr="00EB79CF" w:rsidRDefault="00F33C53" w:rsidP="00220AC1">
            <w:pPr>
              <w:ind w:left="129" w:right="171"/>
              <w:jc w:val="both"/>
              <w:rPr>
                <w:rFonts w:ascii="Times New Roman" w:eastAsia="Times New Roman" w:hAnsi="Times New Roman" w:cs="Times New Roman"/>
                <w:spacing w:val="-57"/>
                <w:lang w:val="ru-RU"/>
              </w:rPr>
            </w:pPr>
            <w:r w:rsidRPr="00EB79CF">
              <w:rPr>
                <w:rFonts w:ascii="Times New Roman" w:eastAsia="Times New Roman" w:hAnsi="Times New Roman" w:cs="Times New Roman"/>
                <w:lang w:val="ru-RU"/>
              </w:rPr>
              <w:t>Факт</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подання</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тендерної</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пропозиції</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учасником-фізичною особою чи фізичною особою-підприємцем, яка є</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суб’єктом</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персональних</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даних,</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вважається</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безумовною</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згодою</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суб’єкта</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персональних</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даних</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щодо</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обробки</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її</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персональних</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даних</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зв’язку</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участю</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процедурі</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закупівлі,</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відповідно</w:t>
            </w:r>
            <w:r w:rsidR="009265EB" w:rsidRPr="00EB79CF">
              <w:rPr>
                <w:rFonts w:ascii="Times New Roman" w:eastAsia="Times New Roman" w:hAnsi="Times New Roman" w:cs="Times New Roman"/>
                <w:lang w:val="ru-RU"/>
              </w:rPr>
              <w:t xml:space="preserve"> </w:t>
            </w:r>
            <w:proofErr w:type="gramStart"/>
            <w:r w:rsidRPr="00EB79CF">
              <w:rPr>
                <w:rFonts w:ascii="Times New Roman" w:eastAsia="Times New Roman" w:hAnsi="Times New Roman" w:cs="Times New Roman"/>
                <w:lang w:val="ru-RU"/>
              </w:rPr>
              <w:t>до</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абзацу</w:t>
            </w:r>
            <w:proofErr w:type="gramEnd"/>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4</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статті</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2</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Закону</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 xml:space="preserve">України </w:t>
            </w:r>
            <w:r w:rsidRPr="00EB79CF">
              <w:rPr>
                <w:rFonts w:ascii="Times New Roman" w:eastAsia="Times New Roman" w:hAnsi="Times New Roman" w:cs="Times New Roman"/>
                <w:spacing w:val="-1"/>
                <w:lang w:val="ru-RU"/>
              </w:rPr>
              <w:t>«Про</w:t>
            </w:r>
            <w:r w:rsidR="009265EB" w:rsidRPr="00EB79CF">
              <w:rPr>
                <w:rFonts w:ascii="Times New Roman" w:eastAsia="Times New Roman" w:hAnsi="Times New Roman" w:cs="Times New Roman"/>
                <w:spacing w:val="-1"/>
                <w:lang w:val="ru-RU"/>
              </w:rPr>
              <w:t xml:space="preserve"> </w:t>
            </w:r>
            <w:r w:rsidRPr="00EB79CF">
              <w:rPr>
                <w:rFonts w:ascii="Times New Roman" w:eastAsia="Times New Roman" w:hAnsi="Times New Roman" w:cs="Times New Roman"/>
                <w:spacing w:val="-1"/>
                <w:lang w:val="ru-RU"/>
              </w:rPr>
              <w:t>захист</w:t>
            </w:r>
            <w:r w:rsidR="009265EB" w:rsidRPr="00EB79CF">
              <w:rPr>
                <w:rFonts w:ascii="Times New Roman" w:eastAsia="Times New Roman" w:hAnsi="Times New Roman" w:cs="Times New Roman"/>
                <w:spacing w:val="-1"/>
                <w:lang w:val="ru-RU"/>
              </w:rPr>
              <w:t xml:space="preserve"> </w:t>
            </w:r>
            <w:r w:rsidRPr="00EB79CF">
              <w:rPr>
                <w:rFonts w:ascii="Times New Roman" w:eastAsia="Times New Roman" w:hAnsi="Times New Roman" w:cs="Times New Roman"/>
                <w:spacing w:val="-1"/>
                <w:lang w:val="ru-RU"/>
              </w:rPr>
              <w:t>персональних</w:t>
            </w:r>
            <w:r w:rsidR="009265EB" w:rsidRPr="00EB79CF">
              <w:rPr>
                <w:rFonts w:ascii="Times New Roman" w:eastAsia="Times New Roman" w:hAnsi="Times New Roman" w:cs="Times New Roman"/>
                <w:spacing w:val="-1"/>
                <w:lang w:val="ru-RU"/>
              </w:rPr>
              <w:t xml:space="preserve"> </w:t>
            </w:r>
            <w:r w:rsidRPr="00EB79CF">
              <w:rPr>
                <w:rFonts w:ascii="Times New Roman" w:eastAsia="Times New Roman" w:hAnsi="Times New Roman" w:cs="Times New Roman"/>
                <w:lang w:val="ru-RU"/>
              </w:rPr>
              <w:t>даних»</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від</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01.06.2010</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№2297-</w:t>
            </w:r>
            <w:r w:rsidRPr="00EB79CF">
              <w:rPr>
                <w:rFonts w:ascii="Times New Roman" w:eastAsia="Times New Roman" w:hAnsi="Times New Roman" w:cs="Times New Roman"/>
              </w:rPr>
              <w:t>VI</w:t>
            </w:r>
            <w:r w:rsidRPr="00EB79CF">
              <w:rPr>
                <w:rFonts w:ascii="Times New Roman" w:eastAsia="Times New Roman" w:hAnsi="Times New Roman" w:cs="Times New Roman"/>
                <w:lang w:val="ru-RU"/>
              </w:rPr>
              <w:t>.</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 усіх інших випадках, факт подання тендерної пропозиції</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учасником–юридичною</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особою,</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що</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є</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розпорядником</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персональних даних, вважається підтвердженням наявності</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spacing w:val="-1"/>
                <w:lang w:val="ru-RU"/>
              </w:rPr>
              <w:t>у</w:t>
            </w:r>
            <w:r w:rsidR="009265EB" w:rsidRPr="00EB79CF">
              <w:rPr>
                <w:rFonts w:ascii="Times New Roman" w:eastAsia="Times New Roman" w:hAnsi="Times New Roman" w:cs="Times New Roman"/>
                <w:spacing w:val="-1"/>
                <w:lang w:val="ru-RU"/>
              </w:rPr>
              <w:t xml:space="preserve"> </w:t>
            </w:r>
            <w:r w:rsidRPr="00EB79CF">
              <w:rPr>
                <w:rFonts w:ascii="Times New Roman" w:eastAsia="Times New Roman" w:hAnsi="Times New Roman" w:cs="Times New Roman"/>
                <w:spacing w:val="-1"/>
                <w:lang w:val="ru-RU"/>
              </w:rPr>
              <w:t>неї</w:t>
            </w:r>
            <w:r w:rsidR="009265EB" w:rsidRPr="00EB79CF">
              <w:rPr>
                <w:rFonts w:ascii="Times New Roman" w:eastAsia="Times New Roman" w:hAnsi="Times New Roman" w:cs="Times New Roman"/>
                <w:spacing w:val="-1"/>
                <w:lang w:val="ru-RU"/>
              </w:rPr>
              <w:t xml:space="preserve"> </w:t>
            </w:r>
            <w:r w:rsidRPr="00EB79CF">
              <w:rPr>
                <w:rFonts w:ascii="Times New Roman" w:eastAsia="Times New Roman" w:hAnsi="Times New Roman" w:cs="Times New Roman"/>
                <w:spacing w:val="-1"/>
                <w:lang w:val="ru-RU"/>
              </w:rPr>
              <w:t>права</w:t>
            </w:r>
            <w:r w:rsidR="009265EB" w:rsidRPr="00EB79CF">
              <w:rPr>
                <w:rFonts w:ascii="Times New Roman" w:eastAsia="Times New Roman" w:hAnsi="Times New Roman" w:cs="Times New Roman"/>
                <w:spacing w:val="-1"/>
                <w:lang w:val="ru-RU"/>
              </w:rPr>
              <w:t xml:space="preserve"> </w:t>
            </w:r>
            <w:r w:rsidRPr="00EB79CF">
              <w:rPr>
                <w:rFonts w:ascii="Times New Roman" w:eastAsia="Times New Roman" w:hAnsi="Times New Roman" w:cs="Times New Roman"/>
                <w:lang w:val="ru-RU"/>
              </w:rPr>
              <w:t>на</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обробку</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персональних</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даних,</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а</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також</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надання такого</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права</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замовнику,</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як</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одержувачу</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зазначених</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персональних даних від імені суб’єкта (володільця). Таким</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чином,</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відповідальність</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неправомірну</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передачу</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замовнику персональних даних, а також їх обробку, несе</w:t>
            </w:r>
            <w:r w:rsidR="009265E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виключно учасник процедури закупівлі, що подав тендерну</w:t>
            </w:r>
            <w:r w:rsidR="009265EB" w:rsidRPr="00EB79CF">
              <w:rPr>
                <w:rFonts w:ascii="Times New Roman" w:eastAsia="Times New Roman" w:hAnsi="Times New Roman" w:cs="Times New Roman"/>
                <w:lang w:val="ru-RU"/>
              </w:rPr>
              <w:t xml:space="preserve"> </w:t>
            </w:r>
            <w:r w:rsidR="00220AC1" w:rsidRPr="00EB79CF">
              <w:rPr>
                <w:rFonts w:ascii="Times New Roman" w:eastAsia="Times New Roman" w:hAnsi="Times New Roman" w:cs="Times New Roman"/>
                <w:lang w:val="ru-RU"/>
              </w:rPr>
              <w:t>попозицію.</w:t>
            </w:r>
          </w:p>
          <w:p w:rsidR="00220AC1" w:rsidRPr="00EB79CF" w:rsidRDefault="00D02377" w:rsidP="00220AC1">
            <w:pPr>
              <w:ind w:left="129"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Документи,</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видані</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державними</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органами,</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повинні</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відповідати вимогам нормативних актів, відповідно до яких</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такі</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документи</w:t>
            </w:r>
            <w:r w:rsidR="009265EB" w:rsidRPr="00EB79CF">
              <w:rPr>
                <w:rFonts w:ascii="Times New Roman" w:eastAsia="Times New Roman" w:hAnsi="Times New Roman" w:cs="Times New Roman"/>
                <w:lang w:val="ru-RU"/>
              </w:rPr>
              <w:t xml:space="preserve"> </w:t>
            </w:r>
            <w:r w:rsidR="00220AC1" w:rsidRPr="00EB79CF">
              <w:rPr>
                <w:rFonts w:ascii="Times New Roman" w:eastAsia="Times New Roman" w:hAnsi="Times New Roman" w:cs="Times New Roman"/>
                <w:lang w:val="ru-RU"/>
              </w:rPr>
              <w:t>видані.</w:t>
            </w:r>
          </w:p>
          <w:p w:rsidR="00220AC1" w:rsidRPr="00EB79CF" w:rsidRDefault="00D02377" w:rsidP="00220AC1">
            <w:pPr>
              <w:ind w:left="129"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Учасник, який подав тендерну пропозицію вважається</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таким,</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що</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згодний</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з</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проєктом</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договору,</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викладеним</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в</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b/>
                <w:i/>
                <w:lang w:val="ru-RU"/>
              </w:rPr>
              <w:t>Додатку</w:t>
            </w:r>
            <w:r w:rsidR="00194F39" w:rsidRPr="00EB79CF">
              <w:rPr>
                <w:rFonts w:ascii="Times New Roman" w:eastAsia="Times New Roman" w:hAnsi="Times New Roman" w:cs="Times New Roman"/>
                <w:b/>
                <w:i/>
                <w:lang w:val="ru-RU"/>
              </w:rPr>
              <w:t xml:space="preserve"> </w:t>
            </w:r>
            <w:r w:rsidR="00F33C53" w:rsidRPr="00EB79CF">
              <w:rPr>
                <w:rFonts w:ascii="Times New Roman" w:eastAsia="Times New Roman" w:hAnsi="Times New Roman" w:cs="Times New Roman"/>
                <w:b/>
                <w:i/>
                <w:lang w:val="ru-RU"/>
              </w:rPr>
              <w:t>4</w:t>
            </w:r>
            <w:r w:rsidR="009265EB" w:rsidRPr="00EB79CF">
              <w:rPr>
                <w:rFonts w:ascii="Times New Roman" w:eastAsia="Times New Roman" w:hAnsi="Times New Roman" w:cs="Times New Roman"/>
                <w:b/>
                <w:i/>
                <w:lang w:val="ru-RU"/>
              </w:rPr>
              <w:t xml:space="preserve"> </w:t>
            </w:r>
            <w:r w:rsidR="00F33C53" w:rsidRPr="00EB79CF">
              <w:rPr>
                <w:rFonts w:ascii="Times New Roman" w:eastAsia="Times New Roman" w:hAnsi="Times New Roman" w:cs="Times New Roman"/>
                <w:lang w:val="ru-RU"/>
              </w:rPr>
              <w:t>до</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цієї</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тендерної</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документації</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та</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буде</w:t>
            </w:r>
            <w:r w:rsidR="009265EB"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дотримуватися умов своєї тендерної пропозиції протягом</w:t>
            </w:r>
            <w:r w:rsidR="00194F39"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строку</w:t>
            </w:r>
            <w:r w:rsidR="00194F39"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встановленого</w:t>
            </w:r>
            <w:r w:rsidR="00194F39"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у</w:t>
            </w:r>
            <w:r w:rsidR="00194F39"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b/>
                <w:i/>
                <w:lang w:val="ru-RU"/>
              </w:rPr>
              <w:t>Додатку1</w:t>
            </w:r>
            <w:r w:rsidR="00194F39" w:rsidRPr="00EB79CF">
              <w:rPr>
                <w:rFonts w:ascii="Times New Roman" w:eastAsia="Times New Roman" w:hAnsi="Times New Roman" w:cs="Times New Roman"/>
                <w:b/>
                <w:i/>
                <w:lang w:val="ru-RU"/>
              </w:rPr>
              <w:t xml:space="preserve"> </w:t>
            </w:r>
            <w:r w:rsidR="00F33C53" w:rsidRPr="00EB79CF">
              <w:rPr>
                <w:rFonts w:ascii="Times New Roman" w:eastAsia="Times New Roman" w:hAnsi="Times New Roman" w:cs="Times New Roman"/>
                <w:lang w:val="ru-RU"/>
              </w:rPr>
              <w:t>до</w:t>
            </w:r>
            <w:r w:rsidR="00194F39"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цієї</w:t>
            </w:r>
            <w:r w:rsidR="00194F39"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тендерної</w:t>
            </w:r>
            <w:r w:rsidR="00194F39" w:rsidRPr="00EB79CF">
              <w:rPr>
                <w:rFonts w:ascii="Times New Roman" w:eastAsia="Times New Roman" w:hAnsi="Times New Roman" w:cs="Times New Roman"/>
                <w:lang w:val="ru-RU"/>
              </w:rPr>
              <w:t xml:space="preserve"> </w:t>
            </w:r>
            <w:r w:rsidR="00220AC1" w:rsidRPr="00EB79CF">
              <w:rPr>
                <w:rFonts w:ascii="Times New Roman" w:eastAsia="Times New Roman" w:hAnsi="Times New Roman" w:cs="Times New Roman"/>
                <w:lang w:val="ru-RU"/>
              </w:rPr>
              <w:t>документації.</w:t>
            </w:r>
          </w:p>
          <w:p w:rsidR="00F33C53" w:rsidRPr="00EB79CF" w:rsidRDefault="00C11E85" w:rsidP="00220AC1">
            <w:pPr>
              <w:ind w:left="129"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33C53" w:rsidRPr="00EB79CF" w:rsidRDefault="00F33C53" w:rsidP="00F33C53">
            <w:pPr>
              <w:spacing w:line="270" w:lineRule="atLeast"/>
              <w:ind w:left="129" w:right="171" w:firstLine="14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33C53" w:rsidRPr="00EB79CF" w:rsidRDefault="00F33C53" w:rsidP="00F33C53">
            <w:pPr>
              <w:spacing w:line="270" w:lineRule="atLeast"/>
              <w:ind w:left="129" w:right="171" w:firstLine="14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w:t>
            </w:r>
            <w:r w:rsidRPr="00EB79CF">
              <w:rPr>
                <w:rFonts w:ascii="Times New Roman" w:eastAsia="Times New Roman" w:hAnsi="Times New Roman" w:cs="Times New Roman"/>
                <w:lang w:val="ru-RU"/>
              </w:rPr>
              <w:lastRenderedPageBreak/>
              <w:t>імпорту товарів з Російської Федерації;</w:t>
            </w:r>
          </w:p>
          <w:p w:rsidR="00F33C53" w:rsidRPr="00EB79CF" w:rsidRDefault="00F33C53" w:rsidP="00F33C53">
            <w:pPr>
              <w:spacing w:line="270" w:lineRule="atLeast"/>
              <w:ind w:left="129" w:right="171" w:firstLine="14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ab/>
              <w:t>Закону України «Про забезпечення прав і свобод громадян та правовий режим на тимчасово окупованій території України» від 15.04.2014 № 1207-VII.</w:t>
            </w:r>
          </w:p>
          <w:p w:rsidR="00F33C53" w:rsidRPr="00EB79CF" w:rsidRDefault="00D02377" w:rsidP="00F33C53">
            <w:pPr>
              <w:spacing w:line="270" w:lineRule="atLeast"/>
              <w:ind w:left="129" w:right="171" w:firstLine="14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33C53" w:rsidRPr="00EB79CF" w:rsidRDefault="00F33C53" w:rsidP="002368E6">
            <w:pPr>
              <w:spacing w:line="270" w:lineRule="atLeast"/>
              <w:ind w:left="129"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w:t>
            </w:r>
            <w:r w:rsidR="00FD4001" w:rsidRPr="00EB79CF">
              <w:rPr>
                <w:rFonts w:ascii="Times New Roman" w:eastAsia="Times New Roman" w:hAnsi="Times New Roman" w:cs="Times New Roman"/>
                <w:lang w:val="ru-RU"/>
              </w:rPr>
              <w:t>84, ст. 5176)*.</w:t>
            </w:r>
          </w:p>
          <w:p w:rsidR="009274BC" w:rsidRPr="00EB79CF" w:rsidRDefault="009274BC" w:rsidP="009274BC">
            <w:pPr>
              <w:spacing w:line="270" w:lineRule="atLeast"/>
              <w:ind w:left="129"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У кожному випадку неподання (неможливості подання) будь-якого із зазначених документів Учасник зобов’язаний надати лист-пояснення з наведенням обґрунтованих причин про неможливість надання відповідного документа (інформації) із зазначенням підстави не надання документа з посиланням на законодавчі акти.</w:t>
            </w:r>
          </w:p>
        </w:tc>
      </w:tr>
      <w:tr w:rsidR="00F33C53" w:rsidRPr="00EB79CF" w:rsidTr="009B7783">
        <w:trPr>
          <w:trHeight w:val="387"/>
        </w:trPr>
        <w:tc>
          <w:tcPr>
            <w:tcW w:w="709" w:type="dxa"/>
            <w:shd w:val="clear" w:color="auto" w:fill="auto"/>
          </w:tcPr>
          <w:p w:rsidR="00F33C53" w:rsidRPr="00EB79CF" w:rsidRDefault="00F33C53" w:rsidP="00F33C53">
            <w:pPr>
              <w:spacing w:line="275" w:lineRule="exact"/>
              <w:jc w:val="center"/>
              <w:rPr>
                <w:rFonts w:ascii="Times New Roman" w:eastAsia="Times New Roman" w:hAnsi="Times New Roman" w:cs="Times New Roman"/>
              </w:rPr>
            </w:pPr>
            <w:r w:rsidRPr="00EB79CF">
              <w:rPr>
                <w:rFonts w:ascii="Times New Roman" w:eastAsia="Times New Roman" w:hAnsi="Times New Roman" w:cs="Times New Roman"/>
              </w:rPr>
              <w:lastRenderedPageBreak/>
              <w:t>3</w:t>
            </w:r>
          </w:p>
        </w:tc>
        <w:tc>
          <w:tcPr>
            <w:tcW w:w="2835" w:type="dxa"/>
            <w:shd w:val="clear" w:color="auto" w:fill="auto"/>
          </w:tcPr>
          <w:p w:rsidR="00F33C53" w:rsidRPr="00EB79CF" w:rsidRDefault="00F33C53" w:rsidP="00F33C53">
            <w:pPr>
              <w:spacing w:line="242" w:lineRule="auto"/>
              <w:ind w:right="257"/>
              <w:rPr>
                <w:rFonts w:ascii="Times New Roman" w:eastAsia="Times New Roman" w:hAnsi="Times New Roman" w:cs="Times New Roman"/>
                <w:b/>
              </w:rPr>
            </w:pPr>
            <w:r w:rsidRPr="00EB79CF">
              <w:rPr>
                <w:rFonts w:ascii="Times New Roman" w:eastAsia="Times New Roman" w:hAnsi="Times New Roman" w:cs="Times New Roman"/>
                <w:b/>
              </w:rPr>
              <w:t>Відхилення тендернихпропозицій</w:t>
            </w:r>
          </w:p>
        </w:tc>
        <w:tc>
          <w:tcPr>
            <w:tcW w:w="6379" w:type="dxa"/>
            <w:shd w:val="clear" w:color="auto" w:fill="auto"/>
          </w:tcPr>
          <w:p w:rsidR="00FE4FC8" w:rsidRPr="00EB79CF" w:rsidRDefault="00FE4FC8" w:rsidP="00FE4FC8">
            <w:pPr>
              <w:ind w:left="129" w:right="135" w:hanging="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Замовник відхиляє тендерну пропозицію із зазначенням аргументації в електронній системі закупівель у разі, коли:</w:t>
            </w:r>
          </w:p>
          <w:p w:rsidR="00FE4FC8" w:rsidRPr="00EB79CF" w:rsidRDefault="00FE4FC8" w:rsidP="00FE4FC8">
            <w:pPr>
              <w:ind w:left="129" w:right="135" w:hanging="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1) учасник процедури закупівлі:</w:t>
            </w:r>
          </w:p>
          <w:p w:rsidR="00FE4FC8" w:rsidRPr="00EB79CF" w:rsidRDefault="00FE4FC8" w:rsidP="00FE4FC8">
            <w:pPr>
              <w:ind w:left="129" w:right="135" w:hanging="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підпадає під підстави, встановлені пунктом 47 цих особливостей;</w:t>
            </w:r>
          </w:p>
          <w:p w:rsidR="00FE4FC8" w:rsidRPr="00EB79CF" w:rsidRDefault="00FE4FC8" w:rsidP="00FE4FC8">
            <w:pPr>
              <w:ind w:left="129" w:right="135" w:hanging="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E4FC8" w:rsidRPr="00EB79CF" w:rsidRDefault="00FE4FC8" w:rsidP="00FE4FC8">
            <w:pPr>
              <w:ind w:left="129" w:right="135" w:hanging="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не надав забезпечення тендерної пропозиції, якщо таке забезпечення вимагалося замовником;</w:t>
            </w:r>
          </w:p>
          <w:p w:rsidR="00FE4FC8" w:rsidRPr="00EB79CF" w:rsidRDefault="00FE4FC8" w:rsidP="00FE4FC8">
            <w:pPr>
              <w:ind w:left="129" w:right="135" w:hanging="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E4FC8" w:rsidRPr="00EB79CF" w:rsidRDefault="00FE4FC8" w:rsidP="00FE4FC8">
            <w:pPr>
              <w:ind w:left="129" w:right="135" w:hanging="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w:t>
            </w:r>
            <w:r w:rsidRPr="00EB79CF">
              <w:rPr>
                <w:rFonts w:ascii="Times New Roman" w:eastAsia="Times New Roman" w:hAnsi="Times New Roman" w:cs="Times New Roman"/>
                <w:lang w:val="ru-RU"/>
              </w:rPr>
              <w:lastRenderedPageBreak/>
              <w:t>пункту 37 цих особливостей;</w:t>
            </w:r>
          </w:p>
          <w:p w:rsidR="00FE4FC8" w:rsidRPr="00EB79CF" w:rsidRDefault="00FE4FC8" w:rsidP="00FE4FC8">
            <w:pPr>
              <w:ind w:left="129" w:right="135" w:hanging="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визначив конфіденційною інформацію, що не може бути визначена як конфіденційна відповідно до вимог пункту 40 цих особливостей;</w:t>
            </w:r>
          </w:p>
          <w:p w:rsidR="00FE4FC8" w:rsidRPr="00EB79CF" w:rsidRDefault="00FE4FC8" w:rsidP="00FE4FC8">
            <w:pPr>
              <w:ind w:left="129" w:right="135" w:hanging="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E4FC8" w:rsidRPr="00EB79CF" w:rsidRDefault="00FE4FC8" w:rsidP="00FE4FC8">
            <w:pPr>
              <w:ind w:left="129" w:right="135" w:hanging="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2) тендерна пропозиція:</w:t>
            </w:r>
          </w:p>
          <w:p w:rsidR="00FE4FC8" w:rsidRPr="00EB79CF" w:rsidRDefault="00FE4FC8" w:rsidP="00FE4FC8">
            <w:pPr>
              <w:ind w:left="129" w:right="135" w:hanging="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EB79CF">
              <w:rPr>
                <w:rFonts w:ascii="Times New Roman" w:eastAsia="Times New Roman" w:hAnsi="Times New Roman" w:cs="Times New Roman"/>
                <w:lang w:val="ru-RU"/>
              </w:rPr>
              <w:t>до пункту</w:t>
            </w:r>
            <w:proofErr w:type="gramEnd"/>
            <w:r w:rsidRPr="00EB79CF">
              <w:rPr>
                <w:rFonts w:ascii="Times New Roman" w:eastAsia="Times New Roman" w:hAnsi="Times New Roman" w:cs="Times New Roman"/>
                <w:lang w:val="ru-RU"/>
              </w:rPr>
              <w:t xml:space="preserve"> 43 цих особливостей;</w:t>
            </w:r>
          </w:p>
          <w:p w:rsidR="00FE4FC8" w:rsidRPr="00EB79CF" w:rsidRDefault="00FE4FC8" w:rsidP="00FE4FC8">
            <w:pPr>
              <w:ind w:left="129" w:right="135" w:hanging="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є такою, строк дії якої закінчився;</w:t>
            </w:r>
          </w:p>
          <w:p w:rsidR="00FE4FC8" w:rsidRPr="00EB79CF" w:rsidRDefault="00FE4FC8" w:rsidP="00FE4FC8">
            <w:pPr>
              <w:ind w:left="129" w:right="135" w:hanging="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E4FC8" w:rsidRPr="00EB79CF" w:rsidRDefault="00FE4FC8" w:rsidP="00FE4FC8">
            <w:pPr>
              <w:ind w:left="129" w:right="135" w:hanging="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не відповідає вимогам, установленим у тендерній документації відповідно </w:t>
            </w:r>
            <w:proofErr w:type="gramStart"/>
            <w:r w:rsidRPr="00EB79CF">
              <w:rPr>
                <w:rFonts w:ascii="Times New Roman" w:eastAsia="Times New Roman" w:hAnsi="Times New Roman" w:cs="Times New Roman"/>
                <w:lang w:val="ru-RU"/>
              </w:rPr>
              <w:t>до абзацу</w:t>
            </w:r>
            <w:proofErr w:type="gramEnd"/>
            <w:r w:rsidRPr="00EB79CF">
              <w:rPr>
                <w:rFonts w:ascii="Times New Roman" w:eastAsia="Times New Roman" w:hAnsi="Times New Roman" w:cs="Times New Roman"/>
                <w:lang w:val="ru-RU"/>
              </w:rPr>
              <w:t xml:space="preserve"> першого частини третьої статті 22 Закону;</w:t>
            </w:r>
          </w:p>
          <w:p w:rsidR="00FE4FC8" w:rsidRPr="00EB79CF" w:rsidRDefault="00FE4FC8" w:rsidP="00FE4FC8">
            <w:pPr>
              <w:ind w:left="129" w:right="135" w:hanging="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3) переможець процедури закупівлі:</w:t>
            </w:r>
          </w:p>
          <w:p w:rsidR="00FE4FC8" w:rsidRPr="00EB79CF" w:rsidRDefault="00FE4FC8" w:rsidP="00FE4FC8">
            <w:pPr>
              <w:ind w:left="129" w:right="135" w:hanging="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FE4FC8" w:rsidRPr="00EB79CF" w:rsidRDefault="00FE4FC8" w:rsidP="00FE4FC8">
            <w:pPr>
              <w:ind w:left="129" w:right="135" w:hanging="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E4FC8" w:rsidRPr="00EB79CF" w:rsidRDefault="00FE4FC8" w:rsidP="00FE4FC8">
            <w:pPr>
              <w:ind w:left="129" w:right="135" w:hanging="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не надав забезпечення виконання договору про закупівлю, якщо таке забезпечення вимагалося замовником;</w:t>
            </w:r>
          </w:p>
          <w:p w:rsidR="00FE4FC8" w:rsidRPr="00EB79CF" w:rsidRDefault="00FE4FC8" w:rsidP="00FE4FC8">
            <w:pPr>
              <w:ind w:left="129" w:right="135" w:hanging="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надав недостовірну інформацію, що є суттєвою для визначення результатів процедури закупівлі, яку замовником виявлено </w:t>
            </w:r>
            <w:r w:rsidRPr="00EB79CF">
              <w:rPr>
                <w:rFonts w:ascii="Times New Roman" w:eastAsia="Times New Roman" w:hAnsi="Times New Roman" w:cs="Times New Roman"/>
                <w:lang w:val="ru-RU"/>
              </w:rPr>
              <w:lastRenderedPageBreak/>
              <w:t>згідно з абзацом першим пункту 42 цих особливостей.</w:t>
            </w:r>
          </w:p>
          <w:p w:rsidR="00FE4FC8" w:rsidRPr="00EB79CF" w:rsidRDefault="00FE4FC8" w:rsidP="00FE4FC8">
            <w:pPr>
              <w:ind w:left="129" w:right="135" w:hanging="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Замовник може відхилити тендерну пропозицію із зазначенням аргументації в електронній системі закупівель у разі, коли:</w:t>
            </w:r>
          </w:p>
          <w:p w:rsidR="00FE4FC8" w:rsidRPr="00EB79CF" w:rsidRDefault="00FE4FC8" w:rsidP="00FE4FC8">
            <w:pPr>
              <w:ind w:left="129" w:right="135" w:hanging="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4FC8" w:rsidRPr="00EB79CF" w:rsidRDefault="00FE4FC8" w:rsidP="00FE4FC8">
            <w:pPr>
              <w:ind w:left="129" w:right="135" w:hanging="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E4FC8" w:rsidRPr="00EB79CF" w:rsidRDefault="00FE4FC8" w:rsidP="00FE4FC8">
            <w:pPr>
              <w:ind w:left="129" w:right="135" w:hanging="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33C53" w:rsidRPr="00EB79CF" w:rsidRDefault="00FE4FC8" w:rsidP="00FE4FC8">
            <w:pPr>
              <w:ind w:left="129" w:right="135" w:hanging="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F7C0E" w:rsidRPr="00EB79CF" w:rsidRDefault="007F7C0E" w:rsidP="00FE4FC8">
            <w:pPr>
              <w:ind w:left="129" w:right="135" w:hanging="2"/>
              <w:jc w:val="both"/>
              <w:rPr>
                <w:rFonts w:ascii="Times New Roman" w:eastAsia="Times New Roman" w:hAnsi="Times New Roman" w:cs="Times New Roman"/>
                <w:lang w:val="ru-RU"/>
              </w:rPr>
            </w:pPr>
          </w:p>
          <w:p w:rsidR="007F7C0E" w:rsidRPr="00EB79CF" w:rsidRDefault="007F7C0E" w:rsidP="00FE4FC8">
            <w:pPr>
              <w:ind w:left="129" w:right="135" w:hanging="2"/>
              <w:jc w:val="both"/>
              <w:rPr>
                <w:rFonts w:ascii="Times New Roman" w:eastAsia="Times New Roman" w:hAnsi="Times New Roman" w:cs="Times New Roman"/>
                <w:lang w:val="ru-RU"/>
              </w:rPr>
            </w:pPr>
          </w:p>
        </w:tc>
      </w:tr>
      <w:tr w:rsidR="00F33C53" w:rsidRPr="00EB79CF" w:rsidTr="009E584C">
        <w:trPr>
          <w:trHeight w:val="417"/>
        </w:trPr>
        <w:tc>
          <w:tcPr>
            <w:tcW w:w="9923" w:type="dxa"/>
            <w:gridSpan w:val="3"/>
          </w:tcPr>
          <w:p w:rsidR="00F33C53" w:rsidRPr="00EB79CF" w:rsidRDefault="00F33C53" w:rsidP="00F33C53">
            <w:pPr>
              <w:spacing w:line="242" w:lineRule="auto"/>
              <w:ind w:right="97"/>
              <w:jc w:val="center"/>
              <w:rPr>
                <w:rFonts w:ascii="Times New Roman" w:eastAsia="Times New Roman" w:hAnsi="Times New Roman" w:cs="Times New Roman"/>
                <w:lang w:val="ru-RU"/>
              </w:rPr>
            </w:pPr>
            <w:r w:rsidRPr="00EB79CF">
              <w:rPr>
                <w:rFonts w:ascii="Times New Roman" w:eastAsia="Times New Roman" w:hAnsi="Times New Roman" w:cs="Times New Roman"/>
                <w:b/>
                <w:i/>
                <w:lang w:val="ru-RU"/>
              </w:rPr>
              <w:lastRenderedPageBreak/>
              <w:t>Розділ</w:t>
            </w:r>
            <w:r w:rsidR="004033AF"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6.</w:t>
            </w:r>
            <w:r w:rsidR="004033AF"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Результати</w:t>
            </w:r>
            <w:r w:rsidR="004033AF"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торгів</w:t>
            </w:r>
            <w:r w:rsidR="004033AF"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та</w:t>
            </w:r>
            <w:r w:rsidR="004033AF"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укладання</w:t>
            </w:r>
            <w:r w:rsidR="004033AF"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договору</w:t>
            </w:r>
            <w:r w:rsidR="004033AF"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про</w:t>
            </w:r>
            <w:r w:rsidR="004033AF"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закупівлю</w:t>
            </w:r>
          </w:p>
        </w:tc>
      </w:tr>
      <w:tr w:rsidR="00F33C53" w:rsidRPr="00EB79CF" w:rsidTr="002A26B7">
        <w:trPr>
          <w:trHeight w:val="10753"/>
        </w:trPr>
        <w:tc>
          <w:tcPr>
            <w:tcW w:w="709" w:type="dxa"/>
          </w:tcPr>
          <w:p w:rsidR="00F33C53" w:rsidRPr="00EB79CF" w:rsidRDefault="00F33C53" w:rsidP="00F33C53">
            <w:pPr>
              <w:spacing w:line="273" w:lineRule="exact"/>
              <w:jc w:val="center"/>
              <w:rPr>
                <w:rFonts w:ascii="Times New Roman" w:eastAsia="Times New Roman" w:hAnsi="Times New Roman" w:cs="Times New Roman"/>
              </w:rPr>
            </w:pPr>
            <w:r w:rsidRPr="00EB79CF">
              <w:rPr>
                <w:rFonts w:ascii="Times New Roman" w:eastAsia="Times New Roman" w:hAnsi="Times New Roman" w:cs="Times New Roman"/>
              </w:rPr>
              <w:lastRenderedPageBreak/>
              <w:t>1</w:t>
            </w:r>
          </w:p>
        </w:tc>
        <w:tc>
          <w:tcPr>
            <w:tcW w:w="2835" w:type="dxa"/>
          </w:tcPr>
          <w:p w:rsidR="00F33C53" w:rsidRPr="00EB79CF" w:rsidRDefault="00F33C53" w:rsidP="00F33C53">
            <w:pPr>
              <w:ind w:left="126" w:right="300"/>
              <w:rPr>
                <w:rFonts w:ascii="Times New Roman" w:eastAsia="Times New Roman" w:hAnsi="Times New Roman" w:cs="Times New Roman"/>
                <w:b/>
                <w:lang w:val="ru-RU"/>
              </w:rPr>
            </w:pPr>
            <w:r w:rsidRPr="00EB79CF">
              <w:rPr>
                <w:rFonts w:ascii="Times New Roman" w:eastAsia="Times New Roman" w:hAnsi="Times New Roman" w:cs="Times New Roman"/>
                <w:b/>
                <w:lang w:val="ru-RU"/>
              </w:rPr>
              <w:t>Відміна тендеру чи</w:t>
            </w:r>
            <w:r w:rsidR="004033AF"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визнання тендеру</w:t>
            </w:r>
            <w:r w:rsidR="004033AF"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таким,</w:t>
            </w:r>
            <w:r w:rsidR="004033AF"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що</w:t>
            </w:r>
            <w:r w:rsidR="007C3995"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невідбувся</w:t>
            </w:r>
          </w:p>
        </w:tc>
        <w:tc>
          <w:tcPr>
            <w:tcW w:w="6379" w:type="dxa"/>
          </w:tcPr>
          <w:p w:rsidR="00F33C53" w:rsidRPr="00EB79CF" w:rsidRDefault="00F33C53" w:rsidP="00F33C53">
            <w:pPr>
              <w:ind w:left="129" w:right="171" w:firstLine="284"/>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Замовник відміняє відкриті торги у разі:</w:t>
            </w:r>
          </w:p>
          <w:p w:rsidR="00F33C53" w:rsidRPr="00EB79CF" w:rsidRDefault="00F33C53" w:rsidP="00F33C53">
            <w:pPr>
              <w:ind w:left="129" w:right="171" w:firstLine="284"/>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1)</w:t>
            </w:r>
            <w:r w:rsidRPr="00EB79CF">
              <w:rPr>
                <w:rFonts w:ascii="Times New Roman" w:eastAsia="Times New Roman" w:hAnsi="Times New Roman" w:cs="Times New Roman"/>
              </w:rPr>
              <w:t> </w:t>
            </w:r>
            <w:r w:rsidRPr="00EB79CF">
              <w:rPr>
                <w:rFonts w:ascii="Times New Roman" w:eastAsia="Times New Roman" w:hAnsi="Times New Roman" w:cs="Times New Roman"/>
                <w:lang w:val="ru-RU"/>
              </w:rPr>
              <w:t>відсутності подальшої потреби в закупівлі товарів, робіт чи послуг;</w:t>
            </w:r>
          </w:p>
          <w:p w:rsidR="00F33C53" w:rsidRPr="00EB79CF" w:rsidRDefault="00F33C53" w:rsidP="00F33C53">
            <w:pPr>
              <w:ind w:left="129" w:right="171" w:firstLine="284"/>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2)</w:t>
            </w:r>
            <w:r w:rsidRPr="00EB79CF">
              <w:rPr>
                <w:rFonts w:ascii="Times New Roman" w:eastAsia="Times New Roman" w:hAnsi="Times New Roman" w:cs="Times New Roman"/>
              </w:rPr>
              <w:t> </w:t>
            </w:r>
            <w:r w:rsidRPr="00EB79CF">
              <w:rPr>
                <w:rFonts w:ascii="Times New Roman" w:eastAsia="Times New Roman" w:hAnsi="Times New Roman" w:cs="Times New Roman"/>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33C53" w:rsidRPr="00EB79CF" w:rsidRDefault="00F33C53" w:rsidP="00F33C53">
            <w:pPr>
              <w:ind w:left="129" w:right="171" w:firstLine="284"/>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3)</w:t>
            </w:r>
            <w:r w:rsidRPr="00EB79CF">
              <w:rPr>
                <w:rFonts w:ascii="Times New Roman" w:eastAsia="Times New Roman" w:hAnsi="Times New Roman" w:cs="Times New Roman"/>
              </w:rPr>
              <w:t> </w:t>
            </w:r>
            <w:r w:rsidRPr="00EB79CF">
              <w:rPr>
                <w:rFonts w:ascii="Times New Roman" w:eastAsia="Times New Roman" w:hAnsi="Times New Roman" w:cs="Times New Roman"/>
                <w:lang w:val="ru-RU"/>
              </w:rPr>
              <w:t>скорочення обсягу видатків на здійснення закупівлі товарів, робіт чи послуг;</w:t>
            </w:r>
          </w:p>
          <w:p w:rsidR="00F33C53" w:rsidRPr="00EB79CF" w:rsidRDefault="00F33C53" w:rsidP="00F33C53">
            <w:pPr>
              <w:ind w:left="129" w:right="171" w:firstLine="284"/>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4)</w:t>
            </w:r>
            <w:r w:rsidRPr="00EB79CF">
              <w:rPr>
                <w:rFonts w:ascii="Times New Roman" w:eastAsia="Times New Roman" w:hAnsi="Times New Roman" w:cs="Times New Roman"/>
              </w:rPr>
              <w:t> </w:t>
            </w:r>
            <w:r w:rsidRPr="00EB79CF">
              <w:rPr>
                <w:rFonts w:ascii="Times New Roman" w:eastAsia="Times New Roman" w:hAnsi="Times New Roman" w:cs="Times New Roman"/>
                <w:lang w:val="ru-RU"/>
              </w:rPr>
              <w:t>коли здійснення закупівлі стало неможливим внаслідок дії обставин непереборної сили.</w:t>
            </w:r>
          </w:p>
          <w:p w:rsidR="00F33C53" w:rsidRPr="00EB79CF" w:rsidRDefault="00F33C53" w:rsidP="00F33C53">
            <w:pPr>
              <w:ind w:left="129" w:right="171" w:firstLine="284"/>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33C53" w:rsidRPr="00EB79CF" w:rsidRDefault="00F33C53" w:rsidP="00F33C53">
            <w:pPr>
              <w:ind w:left="129" w:right="171" w:firstLine="284"/>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Відкриті торги автоматично відміняються електронною системою закупівель у разі:</w:t>
            </w:r>
          </w:p>
          <w:p w:rsidR="00F33C53" w:rsidRPr="00EB79CF" w:rsidRDefault="00F33C53" w:rsidP="00F33C53">
            <w:pPr>
              <w:ind w:left="129" w:right="171" w:firstLine="284"/>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1)</w:t>
            </w:r>
            <w:r w:rsidRPr="00EB79CF">
              <w:rPr>
                <w:rFonts w:ascii="Times New Roman" w:eastAsia="Times New Roman" w:hAnsi="Times New Roman" w:cs="Times New Roman"/>
              </w:rPr>
              <w:t> </w:t>
            </w:r>
            <w:r w:rsidRPr="00EB79CF">
              <w:rPr>
                <w:rFonts w:ascii="Times New Roman" w:eastAsia="Times New Roman" w:hAnsi="Times New Roman" w:cs="Times New Roman"/>
                <w:lang w:val="ru-RU"/>
              </w:rPr>
              <w:t xml:space="preserve">відхилення всіх тендерних пропозицій (у тому числі, якщо була подана одна тендерна пропозиція, яка відхилена замовником) згідно з </w:t>
            </w:r>
            <w:r w:rsidRPr="00EB79CF">
              <w:rPr>
                <w:rFonts w:ascii="Times New Roman" w:eastAsia="Times New Roman" w:hAnsi="Times New Roman" w:cs="Times New Roman"/>
                <w:shd w:val="solid" w:color="FFFFFF" w:fill="FFFFFF"/>
                <w:lang w:val="ru-RU"/>
              </w:rPr>
              <w:t>цими особливостями</w:t>
            </w:r>
            <w:r w:rsidRPr="00EB79CF">
              <w:rPr>
                <w:rFonts w:ascii="Times New Roman" w:eastAsia="Times New Roman" w:hAnsi="Times New Roman" w:cs="Times New Roman"/>
                <w:lang w:val="ru-RU"/>
              </w:rPr>
              <w:t>;</w:t>
            </w:r>
          </w:p>
          <w:p w:rsidR="00F33C53" w:rsidRPr="00EB79CF" w:rsidRDefault="00F33C53" w:rsidP="00F33C53">
            <w:pPr>
              <w:ind w:left="129" w:right="171" w:firstLine="284"/>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2)</w:t>
            </w:r>
            <w:r w:rsidRPr="00EB79CF">
              <w:rPr>
                <w:rFonts w:ascii="Times New Roman" w:eastAsia="Times New Roman" w:hAnsi="Times New Roman" w:cs="Times New Roman"/>
              </w:rPr>
              <w:t> </w:t>
            </w:r>
            <w:r w:rsidRPr="00EB79CF">
              <w:rPr>
                <w:rFonts w:ascii="Times New Roman" w:eastAsia="Times New Roman" w:hAnsi="Times New Roman" w:cs="Times New Roman"/>
                <w:lang w:val="ru-RU"/>
              </w:rPr>
              <w:t>не</w:t>
            </w:r>
            <w:r w:rsidRPr="00EB79CF">
              <w:rPr>
                <w:rFonts w:ascii="Times New Roman" w:eastAsia="Times New Roman" w:hAnsi="Times New Roman" w:cs="Times New Roman"/>
                <w:shd w:val="solid" w:color="FFFFFF" w:fill="FFFFFF"/>
                <w:lang w:val="ru-RU"/>
              </w:rPr>
              <w:t>подання жодної тендерної пропозиції для участі</w:t>
            </w:r>
            <w:r w:rsidRPr="00EB79CF">
              <w:rPr>
                <w:rFonts w:ascii="Times New Roman" w:eastAsia="Times New Roman" w:hAnsi="Times New Roman" w:cs="Times New Roman"/>
                <w:lang w:val="ru-RU"/>
              </w:rPr>
              <w:t xml:space="preserve"> у відкритих торгах у строк, установлений замовником згідно з </w:t>
            </w:r>
            <w:r w:rsidRPr="00EB79CF">
              <w:rPr>
                <w:rFonts w:ascii="Times New Roman" w:eastAsia="Times New Roman" w:hAnsi="Times New Roman" w:cs="Times New Roman"/>
                <w:shd w:val="solid" w:color="FFFFFF" w:fill="FFFFFF"/>
                <w:lang w:val="ru-RU"/>
              </w:rPr>
              <w:t>цими особливостями</w:t>
            </w:r>
            <w:r w:rsidRPr="00EB79CF">
              <w:rPr>
                <w:rFonts w:ascii="Times New Roman" w:eastAsia="Times New Roman" w:hAnsi="Times New Roman" w:cs="Times New Roman"/>
                <w:lang w:val="ru-RU"/>
              </w:rPr>
              <w:t>.</w:t>
            </w:r>
          </w:p>
          <w:p w:rsidR="00F33C53" w:rsidRPr="00EB79CF" w:rsidRDefault="00F33C53" w:rsidP="00F33C53">
            <w:pPr>
              <w:ind w:left="129" w:right="171" w:firstLine="284"/>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33C53" w:rsidRPr="00EB79CF" w:rsidRDefault="00F33C53" w:rsidP="00F33C53">
            <w:pPr>
              <w:spacing w:before="1"/>
              <w:ind w:left="129" w:right="171" w:firstLine="284"/>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Тендер</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може</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бути</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відмінено</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частково</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лотом).</w:t>
            </w:r>
          </w:p>
          <w:p w:rsidR="00F33C53" w:rsidRPr="00EB79CF" w:rsidRDefault="00F33C53" w:rsidP="00F33C53">
            <w:pPr>
              <w:ind w:left="129" w:right="171" w:firstLine="284"/>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Замовник</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має</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право</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b/>
                <w:i/>
                <w:lang w:val="ru-RU"/>
              </w:rPr>
              <w:t>визнати</w:t>
            </w:r>
            <w:r w:rsidR="00194F39"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тендер</w:t>
            </w:r>
            <w:r w:rsidR="00194F39"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таким,</w:t>
            </w:r>
            <w:r w:rsidR="00194F39"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що</w:t>
            </w:r>
            <w:r w:rsidR="00194F39"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не</w:t>
            </w:r>
            <w:r w:rsidR="00194F39"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b/>
                <w:i/>
                <w:lang w:val="ru-RU"/>
              </w:rPr>
              <w:t>відбувся</w:t>
            </w:r>
            <w:r w:rsidRPr="00EB79CF">
              <w:rPr>
                <w:rFonts w:ascii="Times New Roman" w:eastAsia="Times New Roman" w:hAnsi="Times New Roman" w:cs="Times New Roman"/>
                <w:lang w:val="ru-RU"/>
              </w:rPr>
              <w:t>,</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разі:</w:t>
            </w:r>
          </w:p>
          <w:p w:rsidR="00F33C53" w:rsidRPr="00EB79CF" w:rsidRDefault="00194F39" w:rsidP="00F33C53">
            <w:pPr>
              <w:numPr>
                <w:ilvl w:val="0"/>
                <w:numId w:val="11"/>
              </w:numPr>
              <w:tabs>
                <w:tab w:val="left" w:pos="834"/>
              </w:tabs>
              <w:ind w:left="129" w:right="171" w:firstLine="284"/>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я</w:t>
            </w:r>
            <w:r w:rsidR="00F33C53" w:rsidRPr="00EB79CF">
              <w:rPr>
                <w:rFonts w:ascii="Times New Roman" w:eastAsia="Times New Roman" w:hAnsi="Times New Roman" w:cs="Times New Roman"/>
                <w:lang w:val="ru-RU"/>
              </w:rPr>
              <w:t>кщо</w:t>
            </w:r>
            <w:r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здійснення</w:t>
            </w:r>
            <w:r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закупівлі</w:t>
            </w:r>
            <w:r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стало</w:t>
            </w:r>
            <w:r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неможливим в наслідок</w:t>
            </w:r>
            <w:r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дії непереборної</w:t>
            </w:r>
            <w:r w:rsidRPr="00EB79CF">
              <w:rPr>
                <w:rFonts w:ascii="Times New Roman" w:eastAsia="Times New Roman" w:hAnsi="Times New Roman" w:cs="Times New Roman"/>
                <w:lang w:val="ru-RU"/>
              </w:rPr>
              <w:t xml:space="preserve"> </w:t>
            </w:r>
            <w:r w:rsidR="00F33C53" w:rsidRPr="00EB79CF">
              <w:rPr>
                <w:rFonts w:ascii="Times New Roman" w:eastAsia="Times New Roman" w:hAnsi="Times New Roman" w:cs="Times New Roman"/>
                <w:lang w:val="ru-RU"/>
              </w:rPr>
              <w:t>сили;</w:t>
            </w:r>
          </w:p>
          <w:p w:rsidR="00F33C53" w:rsidRPr="00EB79CF" w:rsidRDefault="00F33C53" w:rsidP="00F33C53">
            <w:pPr>
              <w:numPr>
                <w:ilvl w:val="0"/>
                <w:numId w:val="11"/>
              </w:numPr>
              <w:tabs>
                <w:tab w:val="left" w:pos="834"/>
              </w:tabs>
              <w:ind w:left="129" w:right="171" w:firstLine="284"/>
              <w:jc w:val="both"/>
              <w:rPr>
                <w:rFonts w:ascii="Times New Roman" w:eastAsia="Times New Roman" w:hAnsi="Times New Roman" w:cs="Times New Roman"/>
                <w:lang w:val="ru-RU"/>
              </w:rPr>
            </w:pPr>
            <w:r w:rsidRPr="00EB79CF">
              <w:rPr>
                <w:rFonts w:ascii="Times New Roman" w:eastAsia="Times New Roman" w:hAnsi="Times New Roman" w:cs="Times New Roman"/>
                <w:spacing w:val="-1"/>
                <w:lang w:val="ru-RU"/>
              </w:rPr>
              <w:t xml:space="preserve">скорочення </w:t>
            </w:r>
            <w:r w:rsidRPr="00EB79CF">
              <w:rPr>
                <w:rFonts w:ascii="Times New Roman" w:eastAsia="Times New Roman" w:hAnsi="Times New Roman" w:cs="Times New Roman"/>
                <w:lang w:val="ru-RU"/>
              </w:rPr>
              <w:t>видатків на здійснення закупівлі товарів,</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послуг</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чи робіт.</w:t>
            </w:r>
          </w:p>
          <w:p w:rsidR="00F33C53" w:rsidRPr="00EB79CF" w:rsidRDefault="00F33C53" w:rsidP="00F33C53">
            <w:pPr>
              <w:ind w:left="129" w:right="171" w:firstLine="284"/>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Замовник має право визнати тендер таким, що не відбувся</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частково</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w:t>
            </w:r>
            <w:r w:rsidR="00F7434D"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лотом).</w:t>
            </w:r>
          </w:p>
          <w:p w:rsidR="00F33C53" w:rsidRPr="00EB79CF" w:rsidRDefault="00F33C53" w:rsidP="00F33C53">
            <w:pPr>
              <w:ind w:left="129" w:right="171" w:firstLine="284"/>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У разі відміни тендеру замовником або визнання тендеру</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таким, що не відбувся, замовник протягом одного робочого</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дня</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дня</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прийняття</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відповідного</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рішення</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зазначає</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електронній</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системі</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закупівель</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підстави</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прийняття</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рішення.</w:t>
            </w:r>
          </w:p>
          <w:p w:rsidR="00F33C53" w:rsidRPr="00EB79CF" w:rsidRDefault="00F33C53" w:rsidP="00F33C53">
            <w:pPr>
              <w:spacing w:after="240" w:line="270" w:lineRule="atLeast"/>
              <w:ind w:left="129" w:right="171" w:firstLine="284"/>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У</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разі</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якщо</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тендер</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відміняється</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автоматично,</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відповідно</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до</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Закону, інформація про відміну тендеру оприлюднюється</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електронною</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системою</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закупівель</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автоматично.</w:t>
            </w:r>
          </w:p>
        </w:tc>
      </w:tr>
      <w:tr w:rsidR="00F33C53" w:rsidRPr="00EB79CF" w:rsidTr="009E584C">
        <w:trPr>
          <w:trHeight w:val="417"/>
        </w:trPr>
        <w:tc>
          <w:tcPr>
            <w:tcW w:w="709" w:type="dxa"/>
          </w:tcPr>
          <w:p w:rsidR="00F33C53" w:rsidRPr="00EB79CF" w:rsidRDefault="00F33C53" w:rsidP="00F33C53">
            <w:pPr>
              <w:spacing w:line="275" w:lineRule="exact"/>
              <w:jc w:val="center"/>
              <w:rPr>
                <w:rFonts w:ascii="Times New Roman" w:eastAsia="Times New Roman" w:hAnsi="Times New Roman" w:cs="Times New Roman"/>
              </w:rPr>
            </w:pPr>
            <w:r w:rsidRPr="00EB79CF">
              <w:rPr>
                <w:rFonts w:ascii="Times New Roman" w:eastAsia="Times New Roman" w:hAnsi="Times New Roman" w:cs="Times New Roman"/>
              </w:rPr>
              <w:t>2</w:t>
            </w:r>
          </w:p>
        </w:tc>
        <w:tc>
          <w:tcPr>
            <w:tcW w:w="2835" w:type="dxa"/>
          </w:tcPr>
          <w:p w:rsidR="00F33C53" w:rsidRPr="00EB79CF" w:rsidRDefault="00F33C53" w:rsidP="00F33C53">
            <w:pPr>
              <w:ind w:left="126" w:right="788"/>
              <w:rPr>
                <w:rFonts w:ascii="Times New Roman" w:eastAsia="Times New Roman" w:hAnsi="Times New Roman" w:cs="Times New Roman"/>
                <w:b/>
              </w:rPr>
            </w:pPr>
            <w:r w:rsidRPr="00EB79CF">
              <w:rPr>
                <w:rFonts w:ascii="Times New Roman" w:eastAsia="Times New Roman" w:hAnsi="Times New Roman" w:cs="Times New Roman"/>
                <w:b/>
              </w:rPr>
              <w:t>Строк укладання</w:t>
            </w:r>
            <w:r w:rsidR="007C3995" w:rsidRPr="00EB79CF">
              <w:rPr>
                <w:rFonts w:ascii="Times New Roman" w:eastAsia="Times New Roman" w:hAnsi="Times New Roman" w:cs="Times New Roman"/>
                <w:b/>
              </w:rPr>
              <w:t xml:space="preserve"> </w:t>
            </w:r>
            <w:r w:rsidRPr="00EB79CF">
              <w:rPr>
                <w:rFonts w:ascii="Times New Roman" w:eastAsia="Times New Roman" w:hAnsi="Times New Roman" w:cs="Times New Roman"/>
                <w:b/>
              </w:rPr>
              <w:t>договору</w:t>
            </w:r>
          </w:p>
        </w:tc>
        <w:tc>
          <w:tcPr>
            <w:tcW w:w="6379" w:type="dxa"/>
          </w:tcPr>
          <w:p w:rsidR="00D25B45" w:rsidRPr="00EB79CF" w:rsidRDefault="00D25B45" w:rsidP="00142C42">
            <w:pPr>
              <w:ind w:left="113" w:right="113" w:firstLine="284"/>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Рішення про намір укласти договір про закупівлю приймається замовником відповідно до ст.33 Закону та п.49 Особливостей.</w:t>
            </w:r>
          </w:p>
          <w:p w:rsidR="00D25B45" w:rsidRPr="00EB79CF" w:rsidRDefault="00D25B45" w:rsidP="00142C42">
            <w:pPr>
              <w:ind w:left="113" w:right="113" w:firstLine="284"/>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25B45" w:rsidRPr="00EB79CF" w:rsidRDefault="00D25B45" w:rsidP="00142C42">
            <w:pPr>
              <w:ind w:left="113" w:right="113" w:firstLine="284"/>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25B45" w:rsidRPr="00EB79CF" w:rsidRDefault="00D25B45" w:rsidP="00142C42">
            <w:pPr>
              <w:ind w:left="113" w:right="113" w:firstLine="284"/>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У разі подання скарги </w:t>
            </w:r>
            <w:proofErr w:type="gramStart"/>
            <w:r w:rsidRPr="00EB79CF">
              <w:rPr>
                <w:rFonts w:ascii="Times New Roman" w:eastAsia="Times New Roman" w:hAnsi="Times New Roman" w:cs="Times New Roman"/>
                <w:lang w:val="ru-RU"/>
              </w:rPr>
              <w:t>до органу</w:t>
            </w:r>
            <w:proofErr w:type="gramEnd"/>
            <w:r w:rsidRPr="00EB79CF">
              <w:rPr>
                <w:rFonts w:ascii="Times New Roman" w:eastAsia="Times New Roman" w:hAnsi="Times New Roman" w:cs="Times New Roman"/>
                <w:lang w:val="ru-RU"/>
              </w:rPr>
              <w:t xml:space="preserve"> оскарження після оприлюднення в електронній системі закупівель повідомлення </w:t>
            </w:r>
            <w:r w:rsidRPr="00EB79CF">
              <w:rPr>
                <w:rFonts w:ascii="Times New Roman" w:eastAsia="Times New Roman" w:hAnsi="Times New Roman" w:cs="Times New Roman"/>
                <w:lang w:val="ru-RU"/>
              </w:rPr>
              <w:lastRenderedPageBreak/>
              <w:t>про намір укласти договір про закупівлю перебіг строку для укладення договору про закупівлю зупиняється.</w:t>
            </w:r>
          </w:p>
          <w:p w:rsidR="00F33C53" w:rsidRPr="00EB79CF" w:rsidRDefault="00D25B45" w:rsidP="00142C42">
            <w:pPr>
              <w:ind w:left="113" w:right="113" w:firstLine="284"/>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33C53" w:rsidRPr="00EB79CF" w:rsidTr="000B1501">
        <w:trPr>
          <w:trHeight w:val="9787"/>
        </w:trPr>
        <w:tc>
          <w:tcPr>
            <w:tcW w:w="709" w:type="dxa"/>
          </w:tcPr>
          <w:p w:rsidR="00F33C53" w:rsidRPr="00EB79CF" w:rsidRDefault="00F33C53" w:rsidP="00F33C53">
            <w:pPr>
              <w:spacing w:line="275" w:lineRule="exact"/>
              <w:jc w:val="center"/>
              <w:rPr>
                <w:rFonts w:ascii="Times New Roman" w:eastAsia="Times New Roman" w:hAnsi="Times New Roman" w:cs="Times New Roman"/>
              </w:rPr>
            </w:pPr>
            <w:r w:rsidRPr="00EB79CF">
              <w:rPr>
                <w:rFonts w:ascii="Times New Roman" w:eastAsia="Times New Roman" w:hAnsi="Times New Roman" w:cs="Times New Roman"/>
              </w:rPr>
              <w:lastRenderedPageBreak/>
              <w:t>3</w:t>
            </w:r>
          </w:p>
        </w:tc>
        <w:tc>
          <w:tcPr>
            <w:tcW w:w="2835" w:type="dxa"/>
          </w:tcPr>
          <w:p w:rsidR="00F33C53" w:rsidRPr="00EB79CF" w:rsidRDefault="00F33C53" w:rsidP="00F33C53">
            <w:pPr>
              <w:spacing w:line="242" w:lineRule="auto"/>
              <w:ind w:left="126" w:right="406"/>
              <w:rPr>
                <w:rFonts w:ascii="Times New Roman" w:eastAsia="Times New Roman" w:hAnsi="Times New Roman" w:cs="Times New Roman"/>
                <w:b/>
              </w:rPr>
            </w:pPr>
            <w:r w:rsidRPr="00EB79CF">
              <w:rPr>
                <w:rFonts w:ascii="Times New Roman" w:eastAsia="Times New Roman" w:hAnsi="Times New Roman" w:cs="Times New Roman"/>
                <w:b/>
              </w:rPr>
              <w:t>Проєкт договору про</w:t>
            </w:r>
            <w:r w:rsidR="009B4F39" w:rsidRPr="00EB79CF">
              <w:rPr>
                <w:rFonts w:ascii="Times New Roman" w:eastAsia="Times New Roman" w:hAnsi="Times New Roman" w:cs="Times New Roman"/>
                <w:b/>
              </w:rPr>
              <w:t xml:space="preserve"> </w:t>
            </w:r>
            <w:r w:rsidRPr="00EB79CF">
              <w:rPr>
                <w:rFonts w:ascii="Times New Roman" w:eastAsia="Times New Roman" w:hAnsi="Times New Roman" w:cs="Times New Roman"/>
                <w:b/>
              </w:rPr>
              <w:t>закупівлю</w:t>
            </w:r>
          </w:p>
        </w:tc>
        <w:tc>
          <w:tcPr>
            <w:tcW w:w="6379" w:type="dxa"/>
          </w:tcPr>
          <w:p w:rsidR="00F33C53" w:rsidRPr="00EB79CF" w:rsidRDefault="00F33C53" w:rsidP="00027AD9">
            <w:pPr>
              <w:spacing w:line="242" w:lineRule="auto"/>
              <w:ind w:left="129" w:right="205"/>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Проєкт</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Договору</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закупівлю</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викладено</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b/>
                <w:i/>
                <w:lang w:val="ru-RU"/>
              </w:rPr>
              <w:t>Додатку4</w:t>
            </w:r>
            <w:r w:rsidR="00194F39" w:rsidRPr="00EB79CF">
              <w:rPr>
                <w:rFonts w:ascii="Times New Roman" w:eastAsia="Times New Roman" w:hAnsi="Times New Roman" w:cs="Times New Roman"/>
                <w:b/>
                <w:i/>
                <w:lang w:val="ru-RU"/>
              </w:rPr>
              <w:t xml:space="preserve"> </w:t>
            </w:r>
            <w:proofErr w:type="gramStart"/>
            <w:r w:rsidRPr="00EB79CF">
              <w:rPr>
                <w:rFonts w:ascii="Times New Roman" w:eastAsia="Times New Roman" w:hAnsi="Times New Roman" w:cs="Times New Roman"/>
                <w:lang w:val="ru-RU"/>
              </w:rPr>
              <w:t>до  цієї</w:t>
            </w:r>
            <w:proofErr w:type="gramEnd"/>
            <w:r w:rsidRPr="00EB79CF">
              <w:rPr>
                <w:rFonts w:ascii="Times New Roman" w:eastAsia="Times New Roman" w:hAnsi="Times New Roman" w:cs="Times New Roman"/>
                <w:lang w:val="ru-RU"/>
              </w:rPr>
              <w:t xml:space="preserve"> тендерної документації.</w:t>
            </w:r>
          </w:p>
          <w:p w:rsidR="00F33C53" w:rsidRPr="00EB79CF" w:rsidRDefault="00F33C53" w:rsidP="00027AD9">
            <w:pPr>
              <w:ind w:left="129" w:right="21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Договір</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закупівлю</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укладається</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відповідно</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до</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умов</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цієї</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spacing w:val="-1"/>
                <w:lang w:val="ru-RU"/>
              </w:rPr>
              <w:t>тендерної</w:t>
            </w:r>
            <w:r w:rsidR="00194F39" w:rsidRPr="00EB79CF">
              <w:rPr>
                <w:rFonts w:ascii="Times New Roman" w:eastAsia="Times New Roman" w:hAnsi="Times New Roman" w:cs="Times New Roman"/>
                <w:spacing w:val="-1"/>
                <w:lang w:val="ru-RU"/>
              </w:rPr>
              <w:t xml:space="preserve"> </w:t>
            </w:r>
            <w:r w:rsidRPr="00EB79CF">
              <w:rPr>
                <w:rFonts w:ascii="Times New Roman" w:eastAsia="Times New Roman" w:hAnsi="Times New Roman" w:cs="Times New Roman"/>
                <w:lang w:val="ru-RU"/>
              </w:rPr>
              <w:t>документації</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та</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тендерної</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пропозиції</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переможця</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письмовій</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формі</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вигляді</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єдиного</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документа.</w:t>
            </w:r>
          </w:p>
          <w:p w:rsidR="00F33C53" w:rsidRPr="00EB79CF" w:rsidRDefault="00F33C53" w:rsidP="00027AD9">
            <w:pPr>
              <w:ind w:left="129" w:right="80"/>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Остаточна</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редакція</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договору</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закупівлю</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складається</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spacing w:val="-1"/>
                <w:lang w:val="ru-RU"/>
              </w:rPr>
              <w:t>замовником</w:t>
            </w:r>
            <w:r w:rsidR="00194F39" w:rsidRPr="00EB79CF">
              <w:rPr>
                <w:rFonts w:ascii="Times New Roman" w:eastAsia="Times New Roman" w:hAnsi="Times New Roman" w:cs="Times New Roman"/>
                <w:spacing w:val="-1"/>
                <w:lang w:val="ru-RU"/>
              </w:rPr>
              <w:t xml:space="preserve"> </w:t>
            </w:r>
            <w:r w:rsidRPr="00EB79CF">
              <w:rPr>
                <w:rFonts w:ascii="Times New Roman" w:eastAsia="Times New Roman" w:hAnsi="Times New Roman" w:cs="Times New Roman"/>
                <w:spacing w:val="-1"/>
                <w:lang w:val="ru-RU"/>
              </w:rPr>
              <w:t>з</w:t>
            </w:r>
            <w:r w:rsidR="00194F39" w:rsidRPr="00EB79CF">
              <w:rPr>
                <w:rFonts w:ascii="Times New Roman" w:eastAsia="Times New Roman" w:hAnsi="Times New Roman" w:cs="Times New Roman"/>
                <w:spacing w:val="-1"/>
                <w:lang w:val="ru-RU"/>
              </w:rPr>
              <w:t xml:space="preserve"> </w:t>
            </w:r>
            <w:r w:rsidRPr="00EB79CF">
              <w:rPr>
                <w:rFonts w:ascii="Times New Roman" w:eastAsia="Times New Roman" w:hAnsi="Times New Roman" w:cs="Times New Roman"/>
                <w:spacing w:val="-1"/>
                <w:lang w:val="ru-RU"/>
              </w:rPr>
              <w:t>урахуванням</w:t>
            </w:r>
            <w:r w:rsidR="00194F39" w:rsidRPr="00EB79CF">
              <w:rPr>
                <w:rFonts w:ascii="Times New Roman" w:eastAsia="Times New Roman" w:hAnsi="Times New Roman" w:cs="Times New Roman"/>
                <w:spacing w:val="-1"/>
                <w:lang w:val="ru-RU"/>
              </w:rPr>
              <w:t xml:space="preserve"> </w:t>
            </w:r>
            <w:r w:rsidRPr="00EB79CF">
              <w:rPr>
                <w:rFonts w:ascii="Times New Roman" w:eastAsia="Times New Roman" w:hAnsi="Times New Roman" w:cs="Times New Roman"/>
                <w:lang w:val="ru-RU"/>
              </w:rPr>
              <w:t>особливостей</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предмету</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закупівлі</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та</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результатів</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розгляду тендерних пропозицій учасників</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на</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базі</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проєкту</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договору</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закупівлю, що є Додатком 4 до цієї тендерної документації,</w:t>
            </w:r>
            <w:r w:rsidR="00F7434D"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та надсилається переможцю у спосіб, обраний замовником.</w:t>
            </w:r>
            <w:r w:rsidR="00F7434D"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Переможець повинен підписати 2 примірники договору устроки, визначені пунктом 2 «Строк укладення договору»</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spacing w:val="-1"/>
                <w:lang w:val="ru-RU"/>
              </w:rPr>
              <w:t>цього</w:t>
            </w:r>
            <w:r w:rsidR="00194F39" w:rsidRPr="00EB79CF">
              <w:rPr>
                <w:rFonts w:ascii="Times New Roman" w:eastAsia="Times New Roman" w:hAnsi="Times New Roman" w:cs="Times New Roman"/>
                <w:spacing w:val="-1"/>
                <w:lang w:val="ru-RU"/>
              </w:rPr>
              <w:t xml:space="preserve"> </w:t>
            </w:r>
            <w:r w:rsidRPr="00EB79CF">
              <w:rPr>
                <w:rFonts w:ascii="Times New Roman" w:eastAsia="Times New Roman" w:hAnsi="Times New Roman" w:cs="Times New Roman"/>
                <w:lang w:val="ru-RU"/>
              </w:rPr>
              <w:t>розділу</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та</w:t>
            </w:r>
            <w:r w:rsidR="00194F39" w:rsidRPr="00EB79CF">
              <w:rPr>
                <w:rFonts w:ascii="Times New Roman" w:eastAsia="Times New Roman" w:hAnsi="Times New Roman" w:cs="Times New Roman"/>
                <w:lang w:val="ru-RU"/>
              </w:rPr>
              <w:t xml:space="preserve"> </w:t>
            </w:r>
            <w:proofErr w:type="gramStart"/>
            <w:r w:rsidRPr="00EB79CF">
              <w:rPr>
                <w:rFonts w:ascii="Times New Roman" w:eastAsia="Times New Roman" w:hAnsi="Times New Roman" w:cs="Times New Roman"/>
                <w:lang w:val="ru-RU"/>
              </w:rPr>
              <w:t>у</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день</w:t>
            </w:r>
            <w:proofErr w:type="gramEnd"/>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підписання</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передати</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замовнику</w:t>
            </w:r>
            <w:r w:rsidR="006E3C15"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один</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примірник договору. Непідписання переможцем договорута/або не передання одного примірника цього договору у</w:t>
            </w:r>
            <w:r w:rsidR="00F7434D"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вказаний строк буде розцінено як відмова переможця відукладення договору про закупівлю, що спричиняє наслідки,</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spacing w:val="-1"/>
                <w:lang w:val="ru-RU"/>
              </w:rPr>
              <w:t>передбачені</w:t>
            </w:r>
            <w:r w:rsidR="00194F39" w:rsidRPr="00EB79CF">
              <w:rPr>
                <w:rFonts w:ascii="Times New Roman" w:eastAsia="Times New Roman" w:hAnsi="Times New Roman" w:cs="Times New Roman"/>
                <w:spacing w:val="-1"/>
                <w:lang w:val="ru-RU"/>
              </w:rPr>
              <w:t xml:space="preserve"> </w:t>
            </w:r>
            <w:r w:rsidRPr="00EB79CF">
              <w:rPr>
                <w:rFonts w:ascii="Times New Roman" w:eastAsia="Times New Roman" w:hAnsi="Times New Roman" w:cs="Times New Roman"/>
                <w:lang w:val="ru-RU"/>
              </w:rPr>
              <w:t>пунктом</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5</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цієї</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Документації</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«Дії</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замовника</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при</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відмові</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переможця</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торгів</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підписати</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договір</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закупівлю»</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цього</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розділу.</w:t>
            </w:r>
          </w:p>
          <w:p w:rsidR="00F33C53" w:rsidRPr="00EB79CF" w:rsidRDefault="00F33C53" w:rsidP="00027AD9">
            <w:pPr>
              <w:ind w:left="129" w:right="93"/>
              <w:jc w:val="both"/>
              <w:rPr>
                <w:rFonts w:ascii="Times New Roman" w:eastAsia="Times New Roman" w:hAnsi="Times New Roman" w:cs="Times New Roman"/>
                <w:lang w:val="ru-RU"/>
              </w:rPr>
            </w:pPr>
            <w:r w:rsidRPr="00EB79CF">
              <w:rPr>
                <w:rFonts w:ascii="Times New Roman" w:eastAsia="Times New Roman" w:hAnsi="Times New Roman" w:cs="Times New Roman"/>
                <w:b/>
                <w:i/>
                <w:lang w:val="ru-RU"/>
              </w:rPr>
              <w:t>Переможець</w:t>
            </w:r>
            <w:r w:rsidR="00194F39" w:rsidRPr="00EB79CF">
              <w:rPr>
                <w:rFonts w:ascii="Times New Roman" w:eastAsia="Times New Roman" w:hAnsi="Times New Roman" w:cs="Times New Roman"/>
                <w:b/>
                <w:i/>
                <w:lang w:val="ru-RU"/>
              </w:rPr>
              <w:t xml:space="preserve"> </w:t>
            </w:r>
            <w:r w:rsidRPr="00EB79CF">
              <w:rPr>
                <w:rFonts w:ascii="Times New Roman" w:eastAsia="Times New Roman" w:hAnsi="Times New Roman" w:cs="Times New Roman"/>
                <w:lang w:val="ru-RU"/>
              </w:rPr>
              <w:t>процедури</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закупівлі</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під</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час</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укладення</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договору</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 закупівлю повинен надати</w:t>
            </w:r>
            <w:r w:rsidR="0001078A" w:rsidRPr="00EB79CF">
              <w:rPr>
                <w:rFonts w:ascii="Times New Roman" w:eastAsia="Times New Roman" w:hAnsi="Times New Roman" w:cs="Times New Roman"/>
                <w:lang w:val="ru-RU"/>
              </w:rPr>
              <w:t xml:space="preserve"> наступні документи</w:t>
            </w:r>
            <w:r w:rsidRPr="00EB79CF">
              <w:rPr>
                <w:rFonts w:ascii="Times New Roman" w:eastAsia="Times New Roman" w:hAnsi="Times New Roman" w:cs="Times New Roman"/>
                <w:lang w:val="ru-RU"/>
              </w:rPr>
              <w:t>:</w:t>
            </w:r>
          </w:p>
          <w:p w:rsidR="00F33C53" w:rsidRPr="00EB79CF" w:rsidRDefault="00F33C53" w:rsidP="00F33C53">
            <w:pPr>
              <w:numPr>
                <w:ilvl w:val="0"/>
                <w:numId w:val="10"/>
              </w:numPr>
              <w:tabs>
                <w:tab w:val="left" w:pos="834"/>
              </w:tabs>
              <w:ind w:left="129" w:right="94" w:firstLine="14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інформацію</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право</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підписання</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договору</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закупівлю;</w:t>
            </w:r>
          </w:p>
          <w:p w:rsidR="00F33C53" w:rsidRPr="00EB79CF" w:rsidRDefault="00F33C53" w:rsidP="00F33C53">
            <w:pPr>
              <w:numPr>
                <w:ilvl w:val="0"/>
                <w:numId w:val="10"/>
              </w:numPr>
              <w:tabs>
                <w:tab w:val="left" w:pos="834"/>
              </w:tabs>
              <w:spacing w:line="257" w:lineRule="exact"/>
              <w:ind w:left="129" w:right="90" w:firstLine="142"/>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достовірну</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інформацію</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наявність</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у</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нього</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чинної</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ліцензії</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або</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документа</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дозвільного</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характеру</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на</w:t>
            </w:r>
            <w:r w:rsidR="00194F39" w:rsidRPr="00EB79CF">
              <w:rPr>
                <w:rFonts w:ascii="Times New Roman" w:eastAsia="Times New Roman" w:hAnsi="Times New Roman" w:cs="Times New Roman"/>
                <w:lang w:val="ru-RU"/>
              </w:rPr>
              <w:t xml:space="preserve"> </w:t>
            </w:r>
            <w:r w:rsidR="00CD43B9" w:rsidRPr="00EB79CF">
              <w:rPr>
                <w:rFonts w:ascii="Times New Roman" w:eastAsia="Times New Roman" w:hAnsi="Times New Roman" w:cs="Times New Roman"/>
                <w:lang w:val="ru-RU"/>
              </w:rPr>
              <w:t xml:space="preserve">право </w:t>
            </w:r>
            <w:r w:rsidRPr="00EB79CF">
              <w:rPr>
                <w:rFonts w:ascii="Times New Roman" w:eastAsia="Times New Roman" w:hAnsi="Times New Roman" w:cs="Times New Roman"/>
                <w:lang w:val="ru-RU"/>
              </w:rPr>
              <w:t>провадження</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виду</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господарської</w:t>
            </w:r>
            <w:r w:rsidR="00194F39"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діяльності</w:t>
            </w:r>
            <w:r w:rsidR="00626EC1" w:rsidRPr="00EB79CF">
              <w:rPr>
                <w:rFonts w:ascii="Times New Roman" w:eastAsia="Times New Roman" w:hAnsi="Times New Roman" w:cs="Times New Roman"/>
                <w:lang w:val="ru-RU"/>
              </w:rPr>
              <w:t xml:space="preserve"> в Україні</w:t>
            </w:r>
            <w:r w:rsidRPr="00EB79CF">
              <w:rPr>
                <w:rFonts w:ascii="Times New Roman" w:eastAsia="Times New Roman" w:hAnsi="Times New Roman" w:cs="Times New Roman"/>
                <w:lang w:val="ru-RU"/>
              </w:rPr>
              <w:t>, якщо отримання дозволу або ліцензії напровадження</w:t>
            </w:r>
            <w:r w:rsidR="00BA186D"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такого</w:t>
            </w:r>
            <w:r w:rsidR="00BA186D"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виду</w:t>
            </w:r>
            <w:r w:rsidR="00BA186D"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діяльності</w:t>
            </w:r>
            <w:r w:rsidR="00BA186D"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передбачено</w:t>
            </w:r>
            <w:r w:rsidR="00BA186D" w:rsidRPr="00EB79CF">
              <w:rPr>
                <w:rFonts w:ascii="Times New Roman" w:eastAsia="Times New Roman" w:hAnsi="Times New Roman" w:cs="Times New Roman"/>
                <w:lang w:val="ru-RU"/>
              </w:rPr>
              <w:t xml:space="preserve"> </w:t>
            </w:r>
            <w:r w:rsidR="00CD43B9" w:rsidRPr="00EB79CF">
              <w:rPr>
                <w:rFonts w:ascii="Times New Roman" w:eastAsia="Times New Roman" w:hAnsi="Times New Roman" w:cs="Times New Roman"/>
                <w:lang w:val="ru-RU"/>
              </w:rPr>
              <w:t xml:space="preserve">чинним </w:t>
            </w:r>
            <w:proofErr w:type="gramStart"/>
            <w:r w:rsidRPr="00EB79CF">
              <w:rPr>
                <w:rFonts w:ascii="Times New Roman" w:eastAsia="Times New Roman" w:hAnsi="Times New Roman" w:cs="Times New Roman"/>
                <w:lang w:val="ru-RU"/>
              </w:rPr>
              <w:t>законо</w:t>
            </w:r>
            <w:r w:rsidR="00626EC1" w:rsidRPr="00EB79CF">
              <w:rPr>
                <w:rFonts w:ascii="Times New Roman" w:eastAsia="Times New Roman" w:hAnsi="Times New Roman" w:cs="Times New Roman"/>
                <w:lang w:val="ru-RU"/>
              </w:rPr>
              <w:t xml:space="preserve">давством </w:t>
            </w:r>
            <w:r w:rsidR="00CD43B9" w:rsidRPr="00EB79CF">
              <w:rPr>
                <w:rFonts w:ascii="Times New Roman" w:eastAsia="Times New Roman" w:hAnsi="Times New Roman" w:cs="Times New Roman"/>
                <w:lang w:val="ru-RU"/>
              </w:rPr>
              <w:t xml:space="preserve"> </w:t>
            </w:r>
            <w:r w:rsidR="00626EC1" w:rsidRPr="00EB79CF">
              <w:rPr>
                <w:rFonts w:ascii="Times New Roman" w:eastAsia="Times New Roman" w:hAnsi="Times New Roman" w:cs="Times New Roman"/>
                <w:lang w:val="ru-RU"/>
              </w:rPr>
              <w:t>України</w:t>
            </w:r>
            <w:proofErr w:type="gramEnd"/>
            <w:r w:rsidR="00626EC1"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w:t>
            </w:r>
          </w:p>
          <w:p w:rsidR="00B92829" w:rsidRPr="00EB79CF" w:rsidRDefault="00D002E1" w:rsidP="00B92829">
            <w:pPr>
              <w:numPr>
                <w:ilvl w:val="0"/>
                <w:numId w:val="10"/>
              </w:numPr>
              <w:tabs>
                <w:tab w:val="left" w:pos="834"/>
              </w:tabs>
              <w:ind w:left="113" w:right="113" w:firstLine="0"/>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р</w:t>
            </w:r>
            <w:r w:rsidR="00B92829" w:rsidRPr="00EB79CF">
              <w:rPr>
                <w:rFonts w:ascii="Times New Roman" w:eastAsia="Times New Roman" w:hAnsi="Times New Roman" w:cs="Times New Roman"/>
                <w:lang w:val="ru-RU"/>
              </w:rPr>
              <w:t>озрахунок Договірної ціни тендерної пропозиції, приведений у відповідність до показників за результатами проведеного аукціону на суму останнього (переможного) раунду.</w:t>
            </w:r>
          </w:p>
          <w:p w:rsidR="00F33C53" w:rsidRPr="00EB79CF" w:rsidRDefault="00F33C53" w:rsidP="0001078A">
            <w:pPr>
              <w:tabs>
                <w:tab w:val="left" w:pos="834"/>
              </w:tabs>
              <w:ind w:left="113" w:right="113"/>
              <w:jc w:val="both"/>
              <w:rPr>
                <w:rFonts w:ascii="Times New Roman" w:eastAsia="Times New Roman" w:hAnsi="Times New Roman" w:cs="Times New Roman"/>
                <w:i/>
                <w:lang w:val="ru-RU"/>
              </w:rPr>
            </w:pPr>
            <w:r w:rsidRPr="00EB79CF">
              <w:rPr>
                <w:rFonts w:ascii="Times New Roman" w:eastAsia="Times New Roman" w:hAnsi="Times New Roman" w:cs="Times New Roman"/>
                <w:lang w:val="ru-RU"/>
              </w:rPr>
              <w:t xml:space="preserve">У випадку ненадання </w:t>
            </w:r>
            <w:r w:rsidR="0001078A" w:rsidRPr="00EB79CF">
              <w:rPr>
                <w:rFonts w:ascii="Times New Roman" w:eastAsia="Times New Roman" w:hAnsi="Times New Roman" w:cs="Times New Roman"/>
                <w:lang w:val="ru-RU"/>
              </w:rPr>
              <w:t>П</w:t>
            </w:r>
            <w:r w:rsidRPr="00EB79CF">
              <w:rPr>
                <w:rFonts w:ascii="Times New Roman" w:eastAsia="Times New Roman" w:hAnsi="Times New Roman" w:cs="Times New Roman"/>
                <w:lang w:val="ru-RU"/>
              </w:rPr>
              <w:t xml:space="preserve">ереможцем </w:t>
            </w:r>
            <w:r w:rsidR="0001078A" w:rsidRPr="00EB79CF">
              <w:rPr>
                <w:rFonts w:ascii="Times New Roman" w:eastAsia="Times New Roman" w:hAnsi="Times New Roman" w:cs="Times New Roman"/>
                <w:lang w:val="ru-RU"/>
              </w:rPr>
              <w:t>зазначених документів, П</w:t>
            </w:r>
            <w:r w:rsidRPr="00EB79CF">
              <w:rPr>
                <w:rFonts w:ascii="Times New Roman" w:eastAsia="Times New Roman" w:hAnsi="Times New Roman" w:cs="Times New Roman"/>
                <w:lang w:val="ru-RU"/>
              </w:rPr>
              <w:t>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w:t>
            </w:r>
            <w:r w:rsidR="007A48FC" w:rsidRPr="00EB79CF">
              <w:rPr>
                <w:rFonts w:ascii="Times New Roman" w:eastAsia="Times New Roman" w:hAnsi="Times New Roman" w:cs="Times New Roman"/>
                <w:lang w:val="ru-RU"/>
              </w:rPr>
              <w:t>4</w:t>
            </w:r>
            <w:r w:rsidRPr="00EB79CF">
              <w:rPr>
                <w:rFonts w:ascii="Times New Roman" w:eastAsia="Times New Roman" w:hAnsi="Times New Roman" w:cs="Times New Roman"/>
                <w:lang w:val="ru-RU"/>
              </w:rPr>
              <w:t xml:space="preserve"> Особливостей.</w:t>
            </w:r>
          </w:p>
        </w:tc>
      </w:tr>
      <w:tr w:rsidR="00F33C53" w:rsidRPr="00EB79CF" w:rsidTr="009E584C">
        <w:trPr>
          <w:trHeight w:val="417"/>
        </w:trPr>
        <w:tc>
          <w:tcPr>
            <w:tcW w:w="709" w:type="dxa"/>
          </w:tcPr>
          <w:p w:rsidR="00F33C53" w:rsidRPr="00EB79CF" w:rsidRDefault="00F33C53" w:rsidP="00F33C53">
            <w:pPr>
              <w:spacing w:line="273" w:lineRule="exact"/>
              <w:jc w:val="center"/>
              <w:rPr>
                <w:rFonts w:ascii="Times New Roman" w:eastAsia="Times New Roman" w:hAnsi="Times New Roman" w:cs="Times New Roman"/>
              </w:rPr>
            </w:pPr>
            <w:r w:rsidRPr="00EB79CF">
              <w:rPr>
                <w:rFonts w:ascii="Times New Roman" w:eastAsia="Times New Roman" w:hAnsi="Times New Roman" w:cs="Times New Roman"/>
              </w:rPr>
              <w:t>4</w:t>
            </w:r>
          </w:p>
        </w:tc>
        <w:tc>
          <w:tcPr>
            <w:tcW w:w="2835" w:type="dxa"/>
          </w:tcPr>
          <w:p w:rsidR="00F33C53" w:rsidRPr="00EB79CF" w:rsidRDefault="00F33C53" w:rsidP="00F33C53">
            <w:pPr>
              <w:spacing w:before="1"/>
              <w:ind w:left="126" w:right="95"/>
              <w:rPr>
                <w:rFonts w:ascii="Times New Roman" w:eastAsia="Times New Roman" w:hAnsi="Times New Roman" w:cs="Times New Roman"/>
                <w:b/>
                <w:lang w:val="ru-RU"/>
              </w:rPr>
            </w:pPr>
            <w:r w:rsidRPr="00EB79CF">
              <w:rPr>
                <w:rFonts w:ascii="Times New Roman" w:eastAsia="Times New Roman" w:hAnsi="Times New Roman" w:cs="Times New Roman"/>
                <w:b/>
                <w:lang w:val="ru-RU"/>
              </w:rPr>
              <w:t>Умови договору про закупівлю</w:t>
            </w:r>
          </w:p>
        </w:tc>
        <w:tc>
          <w:tcPr>
            <w:tcW w:w="6379" w:type="dxa"/>
          </w:tcPr>
          <w:p w:rsidR="00F33C53" w:rsidRPr="00EB79CF" w:rsidRDefault="00F33C53" w:rsidP="00027AD9">
            <w:pPr>
              <w:spacing w:line="242" w:lineRule="auto"/>
              <w:ind w:left="129"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w:t>
            </w:r>
            <w:r w:rsidR="00691465" w:rsidRPr="00EB79CF">
              <w:rPr>
                <w:rFonts w:ascii="Times New Roman" w:eastAsia="Times New Roman" w:hAnsi="Times New Roman" w:cs="Times New Roman"/>
                <w:lang w:val="ru-RU"/>
              </w:rPr>
              <w:t>атті 41 Закону, та Особливостей</w:t>
            </w:r>
            <w:r w:rsidRPr="00EB79CF">
              <w:rPr>
                <w:rFonts w:ascii="Times New Roman" w:eastAsia="Times New Roman" w:hAnsi="Times New Roman" w:cs="Times New Roman"/>
                <w:lang w:val="ru-RU"/>
              </w:rPr>
              <w:t>.</w:t>
            </w:r>
          </w:p>
          <w:p w:rsidR="00190061" w:rsidRPr="00EB79CF" w:rsidRDefault="00F33C53" w:rsidP="00027AD9">
            <w:pPr>
              <w:spacing w:line="242" w:lineRule="auto"/>
              <w:ind w:left="129"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Істотними умовами договору про закупівлю є предмет (найменування, кількість, якість), ціна та строк дії договору.</w:t>
            </w:r>
          </w:p>
          <w:p w:rsidR="00F33C53" w:rsidRPr="00EB79CF" w:rsidRDefault="00F33C53" w:rsidP="00027AD9">
            <w:pPr>
              <w:spacing w:line="242" w:lineRule="auto"/>
              <w:ind w:left="129"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190061" w:rsidRPr="00EB79CF" w:rsidRDefault="00190061" w:rsidP="00190061">
            <w:pPr>
              <w:spacing w:line="242" w:lineRule="auto"/>
              <w:ind w:left="129"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Істотні умови договору про закупівлю, укладеного відповідно до пунктів 10 і 13 (кр</w:t>
            </w:r>
            <w:r w:rsidR="00691465" w:rsidRPr="00EB79CF">
              <w:rPr>
                <w:rFonts w:ascii="Times New Roman" w:eastAsia="Times New Roman" w:hAnsi="Times New Roman" w:cs="Times New Roman"/>
                <w:lang w:val="ru-RU"/>
              </w:rPr>
              <w:t>ім підпункту 13 пункту 13) цих О</w:t>
            </w:r>
            <w:r w:rsidRPr="00EB79CF">
              <w:rPr>
                <w:rFonts w:ascii="Times New Roman" w:eastAsia="Times New Roman" w:hAnsi="Times New Roman" w:cs="Times New Roman"/>
                <w:lang w:val="ru-RU"/>
              </w:rPr>
              <w:t>собливостей, не можуть змінюватися після його підписання до виконання зобов’язань сторонами в повному обсязі, крім випадків:</w:t>
            </w:r>
          </w:p>
          <w:p w:rsidR="00190061" w:rsidRPr="00EB79CF" w:rsidRDefault="00190061" w:rsidP="00190061">
            <w:pPr>
              <w:spacing w:line="242" w:lineRule="auto"/>
              <w:ind w:left="129"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lastRenderedPageBreak/>
              <w:t>1) зменшення обсягів закупівлі, зокрема з урахуванням фактичного обсягу видатків замовника;</w:t>
            </w:r>
          </w:p>
          <w:p w:rsidR="00190061" w:rsidRPr="00EB79CF" w:rsidRDefault="00190061" w:rsidP="00190061">
            <w:pPr>
              <w:spacing w:line="242" w:lineRule="auto"/>
              <w:ind w:left="129"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2) погодження зміни ціни за одиницю товару в договорі про закупівлю у разі коливання ціни такого товару </w:t>
            </w:r>
            <w:proofErr w:type="gramStart"/>
            <w:r w:rsidRPr="00EB79CF">
              <w:rPr>
                <w:rFonts w:ascii="Times New Roman" w:eastAsia="Times New Roman" w:hAnsi="Times New Roman" w:cs="Times New Roman"/>
                <w:lang w:val="ru-RU"/>
              </w:rPr>
              <w:t>на ринку</w:t>
            </w:r>
            <w:proofErr w:type="gramEnd"/>
            <w:r w:rsidRPr="00EB79CF">
              <w:rPr>
                <w:rFonts w:ascii="Times New Roman" w:eastAsia="Times New Roman" w:hAnsi="Times New Roman" w:cs="Times New Roman"/>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B79CF">
              <w:rPr>
                <w:rFonts w:ascii="Times New Roman" w:eastAsia="Times New Roman" w:hAnsi="Times New Roman" w:cs="Times New Roman"/>
                <w:lang w:val="ru-RU"/>
              </w:rPr>
              <w:t>на ринку</w:t>
            </w:r>
            <w:proofErr w:type="gramEnd"/>
            <w:r w:rsidRPr="00EB79CF">
              <w:rPr>
                <w:rFonts w:ascii="Times New Roman" w:eastAsia="Times New Roman" w:hAnsi="Times New Roman" w:cs="Times New Roman"/>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90061" w:rsidRPr="00EB79CF" w:rsidRDefault="00190061" w:rsidP="00190061">
            <w:pPr>
              <w:spacing w:line="242" w:lineRule="auto"/>
              <w:ind w:left="129"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190061" w:rsidRPr="00EB79CF" w:rsidRDefault="00190061" w:rsidP="00190061">
            <w:pPr>
              <w:spacing w:line="242" w:lineRule="auto"/>
              <w:ind w:left="129"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90061" w:rsidRPr="00EB79CF" w:rsidRDefault="00190061" w:rsidP="00190061">
            <w:pPr>
              <w:spacing w:line="242" w:lineRule="auto"/>
              <w:ind w:left="129"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5) погодження зміни ціни в договорі про закупівлю в бік зменшення (без зміни кількості (обсягу) та якості товарів, робіт і послуг);</w:t>
            </w:r>
          </w:p>
          <w:p w:rsidR="00190061" w:rsidRPr="00EB79CF" w:rsidRDefault="00190061" w:rsidP="00190061">
            <w:pPr>
              <w:spacing w:line="242" w:lineRule="auto"/>
              <w:ind w:left="129"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90061" w:rsidRPr="00EB79CF" w:rsidRDefault="00190061" w:rsidP="00190061">
            <w:pPr>
              <w:spacing w:line="242" w:lineRule="auto"/>
              <w:ind w:left="129"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B79CF">
              <w:rPr>
                <w:rFonts w:ascii="Times New Roman" w:eastAsia="Times New Roman" w:hAnsi="Times New Roman" w:cs="Times New Roman"/>
                <w:lang w:val="ru-RU"/>
              </w:rPr>
              <w:t>на ринку</w:t>
            </w:r>
            <w:proofErr w:type="gramEnd"/>
            <w:r w:rsidRPr="00EB79CF">
              <w:rPr>
                <w:rFonts w:ascii="Times New Roman" w:eastAsia="Times New Roman" w:hAnsi="Times New Roman" w:cs="Times New Roman"/>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190061" w:rsidRPr="00EB79CF" w:rsidRDefault="00190061" w:rsidP="00190061">
            <w:pPr>
              <w:spacing w:line="242" w:lineRule="auto"/>
              <w:ind w:left="129"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8) 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EB79CF">
              <w:rPr>
                <w:rFonts w:ascii="Times New Roman" w:eastAsia="Times New Roman" w:hAnsi="Times New Roman" w:cs="Times New Roman"/>
                <w:lang w:val="ru-RU"/>
              </w:rPr>
              <w:t>на строк</w:t>
            </w:r>
            <w:proofErr w:type="gramEnd"/>
            <w:r w:rsidRPr="00EB79CF">
              <w:rPr>
                <w:rFonts w:ascii="Times New Roman" w:eastAsia="Times New Roman" w:hAnsi="Times New Roman" w:cs="Times New Roman"/>
                <w:lang w:val="ru-RU"/>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90061" w:rsidRPr="00EB79CF" w:rsidRDefault="00190061" w:rsidP="00190061">
            <w:pPr>
              <w:spacing w:line="242" w:lineRule="auto"/>
              <w:ind w:left="129"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EB79CF">
              <w:rPr>
                <w:rFonts w:ascii="Times New Roman" w:eastAsia="Times New Roman" w:hAnsi="Times New Roman" w:cs="Times New Roman"/>
                <w:lang w:val="ru-RU"/>
              </w:rPr>
              <w:t>до договору</w:t>
            </w:r>
            <w:proofErr w:type="gramEnd"/>
            <w:r w:rsidRPr="00EB79CF">
              <w:rPr>
                <w:rFonts w:ascii="Times New Roman" w:eastAsia="Times New Roman" w:hAnsi="Times New Roman" w:cs="Times New Roman"/>
                <w:lang w:val="ru-RU"/>
              </w:rPr>
              <w:t xml:space="preserve"> про закупівлю відповідно до вимог Закону з урахуванням цих особливостей.</w:t>
            </w:r>
          </w:p>
          <w:p w:rsidR="00190061" w:rsidRPr="00EB79CF" w:rsidRDefault="00190061" w:rsidP="00190061">
            <w:pPr>
              <w:spacing w:line="242" w:lineRule="auto"/>
              <w:ind w:left="129"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90061" w:rsidRPr="00EB79CF" w:rsidRDefault="00190061" w:rsidP="00190061">
            <w:pPr>
              <w:spacing w:line="242" w:lineRule="auto"/>
              <w:ind w:left="129"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w:t>
            </w:r>
            <w:r w:rsidRPr="00EB79CF">
              <w:rPr>
                <w:rFonts w:ascii="Times New Roman" w:eastAsia="Times New Roman" w:hAnsi="Times New Roman" w:cs="Times New Roman"/>
                <w:lang w:val="ru-RU"/>
              </w:rPr>
              <w:tab/>
              <w:t>визначення грошового еквівалента зобов’язання в іноземній валюті;</w:t>
            </w:r>
          </w:p>
          <w:p w:rsidR="00190061" w:rsidRPr="00EB79CF" w:rsidRDefault="00190061" w:rsidP="00190061">
            <w:pPr>
              <w:spacing w:line="242" w:lineRule="auto"/>
              <w:ind w:left="129"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w:t>
            </w:r>
            <w:r w:rsidRPr="00EB79CF">
              <w:rPr>
                <w:rFonts w:ascii="Times New Roman" w:eastAsia="Times New Roman" w:hAnsi="Times New Roman" w:cs="Times New Roman"/>
                <w:lang w:val="ru-RU"/>
              </w:rPr>
              <w:tab/>
              <w:t xml:space="preserve">перерахунку ціни в бік зменшення ціни тендерної </w:t>
            </w:r>
            <w:r w:rsidRPr="00EB79CF">
              <w:rPr>
                <w:rFonts w:ascii="Times New Roman" w:eastAsia="Times New Roman" w:hAnsi="Times New Roman" w:cs="Times New Roman"/>
                <w:lang w:val="ru-RU"/>
              </w:rPr>
              <w:lastRenderedPageBreak/>
              <w:t>пропозиції переможця без зменшення обсягів закупівлі;</w:t>
            </w:r>
          </w:p>
          <w:p w:rsidR="00F33C53" w:rsidRPr="00EB79CF" w:rsidRDefault="00190061" w:rsidP="00190061">
            <w:pPr>
              <w:spacing w:line="242" w:lineRule="auto"/>
              <w:ind w:left="129" w:right="171"/>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w:t>
            </w:r>
            <w:r w:rsidRPr="00EB79CF">
              <w:rPr>
                <w:rFonts w:ascii="Times New Roman" w:eastAsia="Times New Roman" w:hAnsi="Times New Roman" w:cs="Times New Roman"/>
                <w:lang w:val="ru-RU"/>
              </w:rPr>
              <w:tab/>
              <w:t>перерахунку ціни та обсягів товарів в бік зменшення за умови необхідності приведення обсягів товарів до кратності упаковки.</w:t>
            </w:r>
          </w:p>
        </w:tc>
      </w:tr>
      <w:tr w:rsidR="005E1AB3" w:rsidRPr="00EB79CF" w:rsidTr="00C11E85">
        <w:trPr>
          <w:trHeight w:val="2713"/>
        </w:trPr>
        <w:tc>
          <w:tcPr>
            <w:tcW w:w="709" w:type="dxa"/>
          </w:tcPr>
          <w:p w:rsidR="005E1AB3" w:rsidRPr="00EB79CF" w:rsidRDefault="005E1AB3" w:rsidP="005E1AB3">
            <w:pPr>
              <w:spacing w:line="273" w:lineRule="exact"/>
              <w:jc w:val="center"/>
              <w:rPr>
                <w:rFonts w:ascii="Times New Roman" w:eastAsia="Times New Roman" w:hAnsi="Times New Roman" w:cs="Times New Roman"/>
                <w:lang w:val="uk-UA"/>
              </w:rPr>
            </w:pPr>
            <w:r w:rsidRPr="00EB79CF">
              <w:rPr>
                <w:rFonts w:ascii="Times New Roman" w:eastAsia="Times New Roman" w:hAnsi="Times New Roman" w:cs="Times New Roman"/>
                <w:lang w:val="uk-UA"/>
              </w:rPr>
              <w:lastRenderedPageBreak/>
              <w:t>5</w:t>
            </w:r>
          </w:p>
        </w:tc>
        <w:tc>
          <w:tcPr>
            <w:tcW w:w="2835" w:type="dxa"/>
          </w:tcPr>
          <w:p w:rsidR="005E1AB3" w:rsidRPr="00EB79CF" w:rsidRDefault="005E1AB3" w:rsidP="005E1AB3">
            <w:pPr>
              <w:ind w:right="113"/>
              <w:contextualSpacing/>
              <w:jc w:val="both"/>
              <w:rPr>
                <w:rFonts w:ascii="Times New Roman" w:hAnsi="Times New Roman" w:cs="Times New Roman"/>
                <w:b/>
                <w:lang w:val="ru-RU"/>
              </w:rPr>
            </w:pPr>
            <w:r w:rsidRPr="00EB79CF">
              <w:rPr>
                <w:rFonts w:ascii="Times New Roman" w:hAnsi="Times New Roman" w:cs="Times New Roman"/>
                <w:b/>
                <w:lang w:val="ru-RU"/>
              </w:rPr>
              <w:t>Дії замовника у разі відхилення тендерної пропозиції з підстави, визначеної підпунктом 3 пункту 44 Особливостей</w:t>
            </w:r>
          </w:p>
        </w:tc>
        <w:tc>
          <w:tcPr>
            <w:tcW w:w="6379" w:type="dxa"/>
          </w:tcPr>
          <w:p w:rsidR="005E1AB3" w:rsidRPr="00EB79CF" w:rsidRDefault="005E1AB3" w:rsidP="005E1AB3">
            <w:pPr>
              <w:ind w:left="113" w:right="113"/>
              <w:contextualSpacing/>
              <w:jc w:val="both"/>
              <w:rPr>
                <w:rFonts w:ascii="Times New Roman" w:hAnsi="Times New Roman" w:cs="Times New Roman"/>
              </w:rPr>
            </w:pPr>
            <w:r w:rsidRPr="00EB79CF">
              <w:rPr>
                <w:rFonts w:ascii="Times New Roman" w:hAnsi="Times New Roman" w:cs="Times New Roman"/>
                <w:shd w:val="clear" w:color="auto" w:fill="FFFFFF"/>
                <w:lang w:val="ru-RU"/>
              </w:rPr>
              <w:t>У разі відхилення тендерної пропозиції з підстави, визначеної</w:t>
            </w:r>
            <w:r w:rsidRPr="00EB79CF">
              <w:rPr>
                <w:rFonts w:ascii="Times New Roman" w:hAnsi="Times New Roman" w:cs="Times New Roman"/>
                <w:shd w:val="clear" w:color="auto" w:fill="FFFFFF"/>
              </w:rPr>
              <w:t> </w:t>
            </w:r>
            <w:hyperlink r:id="rId10" w:anchor="n605" w:history="1">
              <w:r w:rsidRPr="00EB79CF">
                <w:rPr>
                  <w:rFonts w:ascii="Times New Roman" w:hAnsi="Times New Roman" w:cs="Times New Roman"/>
                  <w:u w:val="single"/>
                  <w:shd w:val="clear" w:color="auto" w:fill="FFFFFF"/>
                  <w:lang w:val="ru-RU"/>
                </w:rPr>
                <w:t>підпунктом 3</w:t>
              </w:r>
            </w:hyperlink>
            <w:r w:rsidRPr="00EB79CF">
              <w:rPr>
                <w:rFonts w:ascii="Times New Roman" w:hAnsi="Times New Roman" w:cs="Times New Roman"/>
                <w:shd w:val="clear" w:color="auto" w:fill="FFFFFF"/>
              </w:rPr>
              <w:t> </w:t>
            </w:r>
            <w:r w:rsidRPr="00EB79CF">
              <w:rPr>
                <w:rFonts w:ascii="Times New Roman" w:hAnsi="Times New Roman" w:cs="Times New Roman"/>
                <w:shd w:val="clear" w:color="auto" w:fill="FFFFFF"/>
                <w:lang w:val="ru-RU"/>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EB79CF">
              <w:rPr>
                <w:rFonts w:ascii="Times New Roman" w:hAnsi="Times New Roman" w:cs="Times New Roman"/>
                <w:shd w:val="clear" w:color="auto" w:fill="FFFFFF"/>
              </w:rPr>
              <w:t> </w:t>
            </w:r>
            <w:hyperlink r:id="rId11" w:anchor="n1611" w:tgtFrame="_blank" w:history="1">
              <w:r w:rsidRPr="00EB79CF">
                <w:rPr>
                  <w:rFonts w:ascii="Times New Roman" w:hAnsi="Times New Roman" w:cs="Times New Roman"/>
                  <w:u w:val="single"/>
                  <w:shd w:val="clear" w:color="auto" w:fill="FFFFFF"/>
                  <w:lang w:val="ru-RU"/>
                </w:rPr>
                <w:t>статтею</w:t>
              </w:r>
            </w:hyperlink>
            <w:hyperlink r:id="rId12" w:anchor="n1611" w:tgtFrame="_blank" w:history="1">
              <w:r w:rsidRPr="00EB79CF">
                <w:rPr>
                  <w:rFonts w:ascii="Times New Roman" w:hAnsi="Times New Roman" w:cs="Times New Roman"/>
                  <w:u w:val="single"/>
                  <w:shd w:val="clear" w:color="auto" w:fill="FFFFFF"/>
                </w:rPr>
                <w:t> 33</w:t>
              </w:r>
            </w:hyperlink>
            <w:r w:rsidRPr="00EB79CF">
              <w:rPr>
                <w:rFonts w:ascii="Times New Roman" w:hAnsi="Times New Roman" w:cs="Times New Roman"/>
                <w:shd w:val="clear" w:color="auto" w:fill="FFFFFF"/>
              </w:rPr>
              <w:t> Закону та пунктом 49 Постанови.</w:t>
            </w:r>
          </w:p>
        </w:tc>
      </w:tr>
      <w:tr w:rsidR="005E1AB3" w:rsidRPr="00EB79CF" w:rsidTr="009E584C">
        <w:trPr>
          <w:trHeight w:val="417"/>
        </w:trPr>
        <w:tc>
          <w:tcPr>
            <w:tcW w:w="709" w:type="dxa"/>
          </w:tcPr>
          <w:p w:rsidR="005E1AB3" w:rsidRPr="00EB79CF" w:rsidRDefault="005E1AB3" w:rsidP="005E1AB3">
            <w:pPr>
              <w:spacing w:line="270" w:lineRule="exact"/>
              <w:jc w:val="center"/>
              <w:rPr>
                <w:rFonts w:ascii="Times New Roman" w:eastAsia="Times New Roman" w:hAnsi="Times New Roman" w:cs="Times New Roman"/>
                <w:lang w:val="uk-UA"/>
              </w:rPr>
            </w:pPr>
            <w:r w:rsidRPr="00EB79CF">
              <w:rPr>
                <w:rFonts w:ascii="Times New Roman" w:eastAsia="Times New Roman" w:hAnsi="Times New Roman" w:cs="Times New Roman"/>
                <w:lang w:val="uk-UA"/>
              </w:rPr>
              <w:t>6</w:t>
            </w:r>
          </w:p>
        </w:tc>
        <w:tc>
          <w:tcPr>
            <w:tcW w:w="2835" w:type="dxa"/>
          </w:tcPr>
          <w:p w:rsidR="005E1AB3" w:rsidRPr="00EB79CF" w:rsidRDefault="005E1AB3" w:rsidP="005E1AB3">
            <w:pPr>
              <w:ind w:left="126" w:right="266"/>
              <w:rPr>
                <w:rFonts w:ascii="Times New Roman" w:eastAsia="Times New Roman" w:hAnsi="Times New Roman" w:cs="Times New Roman"/>
                <w:b/>
                <w:lang w:val="ru-RU"/>
              </w:rPr>
            </w:pPr>
            <w:r w:rsidRPr="00EB79CF">
              <w:rPr>
                <w:rFonts w:ascii="Times New Roman" w:eastAsia="Times New Roman" w:hAnsi="Times New Roman" w:cs="Times New Roman"/>
                <w:b/>
                <w:lang w:val="ru-RU"/>
              </w:rPr>
              <w:t>Забезпечення виконання договору про закупівлю</w:t>
            </w:r>
          </w:p>
        </w:tc>
        <w:tc>
          <w:tcPr>
            <w:tcW w:w="6379" w:type="dxa"/>
          </w:tcPr>
          <w:p w:rsidR="005E1AB3" w:rsidRPr="00EB79CF" w:rsidRDefault="005E1AB3" w:rsidP="005E1AB3">
            <w:pPr>
              <w:ind w:left="142"/>
              <w:jc w:val="both"/>
              <w:rPr>
                <w:rFonts w:ascii="Times New Roman" w:eastAsia="Calibri" w:hAnsi="Times New Roman" w:cs="Times New Roman"/>
              </w:rPr>
            </w:pPr>
            <w:r w:rsidRPr="00EB79CF">
              <w:rPr>
                <w:rFonts w:ascii="Times New Roman" w:eastAsia="Calibri" w:hAnsi="Times New Roman" w:cs="Times New Roman"/>
                <w:lang w:eastAsia="uk-UA"/>
              </w:rPr>
              <w:t>Не</w:t>
            </w:r>
            <w:r w:rsidRPr="00EB79CF">
              <w:rPr>
                <w:rFonts w:ascii="Times New Roman" w:eastAsia="Calibri" w:hAnsi="Times New Roman" w:cs="Times New Roman"/>
              </w:rPr>
              <w:t xml:space="preserve"> </w:t>
            </w:r>
            <w:r w:rsidRPr="00EB79CF">
              <w:rPr>
                <w:rFonts w:ascii="Times New Roman" w:eastAsia="Calibri" w:hAnsi="Times New Roman" w:cs="Times New Roman"/>
                <w:lang w:eastAsia="uk-UA"/>
              </w:rPr>
              <w:t>вимагається</w:t>
            </w:r>
            <w:r w:rsidRPr="00EB79CF">
              <w:rPr>
                <w:rFonts w:ascii="Times New Roman" w:eastAsia="Calibri" w:hAnsi="Times New Roman" w:cs="Times New Roman"/>
              </w:rPr>
              <w:t>.</w:t>
            </w:r>
          </w:p>
          <w:p w:rsidR="005E1AB3" w:rsidRPr="00EB79CF" w:rsidRDefault="005E1AB3" w:rsidP="005E1AB3">
            <w:pPr>
              <w:spacing w:before="6"/>
              <w:ind w:left="141" w:right="171"/>
              <w:jc w:val="both"/>
              <w:rPr>
                <w:rFonts w:ascii="Times New Roman" w:eastAsia="Times New Roman" w:hAnsi="Times New Roman" w:cs="Times New Roman"/>
                <w:lang w:val="ru-RU"/>
              </w:rPr>
            </w:pPr>
          </w:p>
        </w:tc>
      </w:tr>
    </w:tbl>
    <w:p w:rsidR="00E250BF" w:rsidRPr="00EB79CF" w:rsidRDefault="00E250BF"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E250BF" w:rsidRPr="00EB79CF" w:rsidRDefault="00E250BF"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E250BF" w:rsidRPr="00EB79CF" w:rsidRDefault="00E250BF"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E250BF" w:rsidRPr="00EB79CF" w:rsidRDefault="00E250BF"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E250BF" w:rsidRPr="00EB79CF" w:rsidRDefault="00E250BF"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E250BF" w:rsidRPr="00EB79CF" w:rsidRDefault="00E250BF"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E250BF" w:rsidRPr="00EB79CF" w:rsidRDefault="00E250BF"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B46F43" w:rsidRPr="00EB79CF" w:rsidRDefault="00B46F43"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B46F43" w:rsidRPr="00EB79CF" w:rsidRDefault="00B46F43"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B46F43" w:rsidRPr="00EB79CF" w:rsidRDefault="00B46F43"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B46F43" w:rsidRPr="00EB79CF" w:rsidRDefault="00B46F43"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B46F43" w:rsidRPr="00EB79CF" w:rsidRDefault="00B46F43"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B46F43" w:rsidRPr="00EB79CF" w:rsidRDefault="00B46F43"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B46F43" w:rsidRPr="00EB79CF" w:rsidRDefault="00B46F43"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B46F43" w:rsidRPr="00EB79CF" w:rsidRDefault="00B46F43"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B46F43" w:rsidRPr="00EB79CF" w:rsidRDefault="00B46F43"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B46F43" w:rsidRPr="00EB79CF" w:rsidRDefault="00B46F43"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B46F43" w:rsidRPr="00EB79CF" w:rsidRDefault="00B46F43"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B46F43" w:rsidRPr="00EB79CF" w:rsidRDefault="00B46F43"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B46F43" w:rsidRPr="00EB79CF" w:rsidRDefault="00B46F43"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330ADE" w:rsidRPr="00EB79CF" w:rsidRDefault="00330ADE"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330ADE" w:rsidRPr="00EB79CF" w:rsidRDefault="00330ADE"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330ADE" w:rsidRPr="00EB79CF" w:rsidRDefault="00330ADE"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330ADE" w:rsidRPr="00EB79CF" w:rsidRDefault="00330ADE"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330ADE" w:rsidRPr="00EB79CF" w:rsidRDefault="00330ADE"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330ADE" w:rsidRPr="00EB79CF" w:rsidRDefault="00330ADE"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3B62E7" w:rsidRPr="00EB79CF" w:rsidRDefault="003B62E7"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3B62E7" w:rsidRPr="00EB79CF" w:rsidRDefault="003B62E7"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3B62E7" w:rsidRPr="00EB79CF" w:rsidRDefault="003B62E7"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3B62E7" w:rsidRPr="00EB79CF" w:rsidRDefault="003B62E7"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3B62E7" w:rsidRPr="00EB79CF" w:rsidRDefault="003B62E7"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E23ABA" w:rsidRPr="00EB79CF" w:rsidRDefault="00E23ABA"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E23ABA" w:rsidRPr="00EB79CF" w:rsidRDefault="00E23ABA"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E23ABA" w:rsidRPr="00EB79CF" w:rsidRDefault="00E23ABA"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E23ABA" w:rsidRPr="00EB79CF" w:rsidRDefault="00E23ABA" w:rsidP="00675633">
      <w:pPr>
        <w:widowControl w:val="0"/>
        <w:autoSpaceDE w:val="0"/>
        <w:autoSpaceDN w:val="0"/>
        <w:spacing w:before="61" w:after="0" w:line="240" w:lineRule="auto"/>
        <w:ind w:right="671"/>
        <w:jc w:val="right"/>
        <w:rPr>
          <w:rFonts w:ascii="Times New Roman" w:eastAsia="Times New Roman" w:hAnsi="Times New Roman" w:cs="Times New Roman"/>
          <w:b/>
        </w:rPr>
      </w:pPr>
    </w:p>
    <w:p w:rsidR="00675633" w:rsidRPr="00EB79CF" w:rsidRDefault="005E3AF5" w:rsidP="00327430">
      <w:pPr>
        <w:widowControl w:val="0"/>
        <w:autoSpaceDE w:val="0"/>
        <w:autoSpaceDN w:val="0"/>
        <w:spacing w:before="61" w:after="0" w:line="240" w:lineRule="auto"/>
        <w:ind w:right="-1"/>
        <w:jc w:val="right"/>
        <w:rPr>
          <w:rFonts w:ascii="Times New Roman" w:eastAsia="Times New Roman" w:hAnsi="Times New Roman" w:cs="Times New Roman"/>
          <w:b/>
          <w:spacing w:val="-57"/>
        </w:rPr>
      </w:pPr>
      <w:r w:rsidRPr="00EB79CF">
        <w:rPr>
          <w:rFonts w:ascii="Times New Roman" w:eastAsia="Times New Roman" w:hAnsi="Times New Roman" w:cs="Times New Roman"/>
          <w:b/>
        </w:rPr>
        <w:lastRenderedPageBreak/>
        <w:t>ДОДАТОК</w:t>
      </w:r>
      <w:r w:rsidR="00FE2A1E" w:rsidRPr="00EB79CF">
        <w:rPr>
          <w:rFonts w:ascii="Times New Roman" w:eastAsia="Times New Roman" w:hAnsi="Times New Roman" w:cs="Times New Roman"/>
          <w:b/>
        </w:rPr>
        <w:t xml:space="preserve"> 1</w:t>
      </w:r>
    </w:p>
    <w:p w:rsidR="00FE2A1E" w:rsidRPr="00EB79CF" w:rsidRDefault="00FE2A1E" w:rsidP="00675633">
      <w:pPr>
        <w:widowControl w:val="0"/>
        <w:autoSpaceDE w:val="0"/>
        <w:autoSpaceDN w:val="0"/>
        <w:spacing w:before="61" w:after="0" w:line="240" w:lineRule="auto"/>
        <w:ind w:right="671"/>
        <w:jc w:val="right"/>
        <w:rPr>
          <w:rFonts w:ascii="Times New Roman" w:eastAsia="Times New Roman" w:hAnsi="Times New Roman" w:cs="Times New Roman"/>
          <w:b/>
          <w:i/>
        </w:rPr>
      </w:pPr>
      <w:r w:rsidRPr="00EB79CF">
        <w:rPr>
          <w:rFonts w:ascii="Times New Roman" w:eastAsia="Times New Roman" w:hAnsi="Times New Roman" w:cs="Times New Roman"/>
          <w:b/>
          <w:i/>
        </w:rPr>
        <w:t>до тендерної</w:t>
      </w:r>
      <w:r w:rsidR="000A1E4E" w:rsidRPr="00EB79CF">
        <w:rPr>
          <w:rFonts w:ascii="Times New Roman" w:eastAsia="Times New Roman" w:hAnsi="Times New Roman" w:cs="Times New Roman"/>
          <w:b/>
          <w:i/>
        </w:rPr>
        <w:t xml:space="preserve"> </w:t>
      </w:r>
      <w:r w:rsidRPr="00EB79CF">
        <w:rPr>
          <w:rFonts w:ascii="Times New Roman" w:eastAsia="Times New Roman" w:hAnsi="Times New Roman" w:cs="Times New Roman"/>
          <w:b/>
          <w:i/>
        </w:rPr>
        <w:t>документації</w:t>
      </w:r>
    </w:p>
    <w:p w:rsidR="00FE2A1E" w:rsidRPr="00EB79CF" w:rsidRDefault="00FE2A1E" w:rsidP="00E90A69">
      <w:pPr>
        <w:widowControl w:val="0"/>
        <w:autoSpaceDE w:val="0"/>
        <w:autoSpaceDN w:val="0"/>
        <w:spacing w:before="1" w:after="0" w:line="240" w:lineRule="auto"/>
        <w:jc w:val="center"/>
        <w:rPr>
          <w:rFonts w:ascii="Times New Roman" w:eastAsia="Times New Roman" w:hAnsi="Times New Roman" w:cs="Times New Roman"/>
          <w:i/>
        </w:rPr>
      </w:pPr>
      <w:r w:rsidRPr="00EB79CF">
        <w:rPr>
          <w:rFonts w:ascii="Times New Roman" w:eastAsia="Times New Roman" w:hAnsi="Times New Roman" w:cs="Times New Roman"/>
          <w:i/>
        </w:rPr>
        <w:t>(учасникам</w:t>
      </w:r>
      <w:r w:rsidR="00B74776" w:rsidRPr="00EB79CF">
        <w:rPr>
          <w:rFonts w:ascii="Times New Roman" w:eastAsia="Times New Roman" w:hAnsi="Times New Roman" w:cs="Times New Roman"/>
          <w:i/>
        </w:rPr>
        <w:t xml:space="preserve"> </w:t>
      </w:r>
      <w:r w:rsidRPr="00EB79CF">
        <w:rPr>
          <w:rFonts w:ascii="Times New Roman" w:eastAsia="Times New Roman" w:hAnsi="Times New Roman" w:cs="Times New Roman"/>
          <w:i/>
        </w:rPr>
        <w:t>заборонено</w:t>
      </w:r>
      <w:r w:rsidR="00B74776" w:rsidRPr="00EB79CF">
        <w:rPr>
          <w:rFonts w:ascii="Times New Roman" w:eastAsia="Times New Roman" w:hAnsi="Times New Roman" w:cs="Times New Roman"/>
          <w:i/>
        </w:rPr>
        <w:t xml:space="preserve"> </w:t>
      </w:r>
      <w:r w:rsidRPr="00EB79CF">
        <w:rPr>
          <w:rFonts w:ascii="Times New Roman" w:eastAsia="Times New Roman" w:hAnsi="Times New Roman" w:cs="Times New Roman"/>
          <w:i/>
        </w:rPr>
        <w:t>відступати</w:t>
      </w:r>
      <w:r w:rsidR="00B74776" w:rsidRPr="00EB79CF">
        <w:rPr>
          <w:rFonts w:ascii="Times New Roman" w:eastAsia="Times New Roman" w:hAnsi="Times New Roman" w:cs="Times New Roman"/>
          <w:i/>
        </w:rPr>
        <w:t xml:space="preserve"> </w:t>
      </w:r>
      <w:r w:rsidRPr="00EB79CF">
        <w:rPr>
          <w:rFonts w:ascii="Times New Roman" w:eastAsia="Times New Roman" w:hAnsi="Times New Roman" w:cs="Times New Roman"/>
          <w:i/>
        </w:rPr>
        <w:t>від</w:t>
      </w:r>
      <w:r w:rsidR="00B74776" w:rsidRPr="00EB79CF">
        <w:rPr>
          <w:rFonts w:ascii="Times New Roman" w:eastAsia="Times New Roman" w:hAnsi="Times New Roman" w:cs="Times New Roman"/>
          <w:i/>
        </w:rPr>
        <w:t xml:space="preserve"> </w:t>
      </w:r>
      <w:r w:rsidRPr="00EB79CF">
        <w:rPr>
          <w:rFonts w:ascii="Times New Roman" w:eastAsia="Times New Roman" w:hAnsi="Times New Roman" w:cs="Times New Roman"/>
          <w:i/>
        </w:rPr>
        <w:t>наведеної</w:t>
      </w:r>
      <w:r w:rsidR="00B74776" w:rsidRPr="00EB79CF">
        <w:rPr>
          <w:rFonts w:ascii="Times New Roman" w:eastAsia="Times New Roman" w:hAnsi="Times New Roman" w:cs="Times New Roman"/>
          <w:i/>
        </w:rPr>
        <w:t xml:space="preserve"> </w:t>
      </w:r>
      <w:r w:rsidRPr="00EB79CF">
        <w:rPr>
          <w:rFonts w:ascii="Times New Roman" w:eastAsia="Times New Roman" w:hAnsi="Times New Roman" w:cs="Times New Roman"/>
          <w:i/>
        </w:rPr>
        <w:t>нижче</w:t>
      </w:r>
      <w:r w:rsidR="00B74776" w:rsidRPr="00EB79CF">
        <w:rPr>
          <w:rFonts w:ascii="Times New Roman" w:eastAsia="Times New Roman" w:hAnsi="Times New Roman" w:cs="Times New Roman"/>
          <w:i/>
        </w:rPr>
        <w:t xml:space="preserve"> </w:t>
      </w:r>
      <w:r w:rsidRPr="00EB79CF">
        <w:rPr>
          <w:rFonts w:ascii="Times New Roman" w:eastAsia="Times New Roman" w:hAnsi="Times New Roman" w:cs="Times New Roman"/>
          <w:i/>
        </w:rPr>
        <w:t>форми).</w:t>
      </w:r>
    </w:p>
    <w:p w:rsidR="00FE2A1E" w:rsidRPr="00EB79CF" w:rsidRDefault="00FE2A1E" w:rsidP="00FE2A1E">
      <w:pPr>
        <w:widowControl w:val="0"/>
        <w:autoSpaceDE w:val="0"/>
        <w:autoSpaceDN w:val="0"/>
        <w:spacing w:after="0" w:line="240" w:lineRule="auto"/>
        <w:rPr>
          <w:rFonts w:ascii="Times New Roman" w:eastAsia="Times New Roman" w:hAnsi="Times New Roman" w:cs="Times New Roman"/>
          <w:i/>
        </w:rPr>
      </w:pPr>
    </w:p>
    <w:p w:rsidR="00FE2A1E" w:rsidRPr="00EB79CF" w:rsidRDefault="00FE2A1E" w:rsidP="00FE2A1E">
      <w:pPr>
        <w:widowControl w:val="0"/>
        <w:autoSpaceDE w:val="0"/>
        <w:autoSpaceDN w:val="0"/>
        <w:spacing w:after="0" w:line="240" w:lineRule="auto"/>
        <w:ind w:right="1090"/>
        <w:jc w:val="center"/>
        <w:outlineLvl w:val="0"/>
        <w:rPr>
          <w:rFonts w:ascii="Times New Roman" w:eastAsia="Times New Roman" w:hAnsi="Times New Roman" w:cs="Times New Roman"/>
          <w:b/>
          <w:bCs/>
        </w:rPr>
      </w:pPr>
      <w:r w:rsidRPr="00EB79CF">
        <w:rPr>
          <w:rFonts w:ascii="Times New Roman" w:eastAsia="Times New Roman" w:hAnsi="Times New Roman" w:cs="Times New Roman"/>
          <w:b/>
          <w:bCs/>
        </w:rPr>
        <w:t>ТЕНДЕРНА</w:t>
      </w:r>
      <w:r w:rsidR="00967040" w:rsidRPr="00EB79CF">
        <w:rPr>
          <w:rFonts w:ascii="Times New Roman" w:eastAsia="Times New Roman" w:hAnsi="Times New Roman" w:cs="Times New Roman"/>
          <w:b/>
          <w:bCs/>
        </w:rPr>
        <w:t xml:space="preserve"> </w:t>
      </w:r>
      <w:r w:rsidRPr="00EB79CF">
        <w:rPr>
          <w:rFonts w:ascii="Times New Roman" w:eastAsia="Times New Roman" w:hAnsi="Times New Roman" w:cs="Times New Roman"/>
          <w:b/>
          <w:bCs/>
        </w:rPr>
        <w:t>ПРОПОЗИЦІЯ</w:t>
      </w:r>
    </w:p>
    <w:p w:rsidR="00FE2A1E" w:rsidRPr="00EB79CF" w:rsidRDefault="00FE2A1E" w:rsidP="00FE2A1E">
      <w:pPr>
        <w:widowControl w:val="0"/>
        <w:autoSpaceDE w:val="0"/>
        <w:autoSpaceDN w:val="0"/>
        <w:spacing w:after="0" w:line="240" w:lineRule="auto"/>
        <w:ind w:right="1090"/>
        <w:jc w:val="center"/>
        <w:rPr>
          <w:rFonts w:ascii="Times New Roman" w:eastAsia="Times New Roman" w:hAnsi="Times New Roman" w:cs="Times New Roman"/>
        </w:rPr>
      </w:pPr>
      <w:r w:rsidRPr="00EB79CF">
        <w:rPr>
          <w:rFonts w:ascii="Times New Roman" w:eastAsia="Times New Roman" w:hAnsi="Times New Roman" w:cs="Times New Roman"/>
        </w:rPr>
        <w:t>(форма,</w:t>
      </w:r>
      <w:r w:rsidR="00B74776" w:rsidRPr="00EB79CF">
        <w:rPr>
          <w:rFonts w:ascii="Times New Roman" w:eastAsia="Times New Roman" w:hAnsi="Times New Roman" w:cs="Times New Roman"/>
        </w:rPr>
        <w:t xml:space="preserve"> </w:t>
      </w:r>
      <w:r w:rsidRPr="00EB79CF">
        <w:rPr>
          <w:rFonts w:ascii="Times New Roman" w:eastAsia="Times New Roman" w:hAnsi="Times New Roman" w:cs="Times New Roman"/>
        </w:rPr>
        <w:t>яка</w:t>
      </w:r>
      <w:r w:rsidR="00B74776" w:rsidRPr="00EB79CF">
        <w:rPr>
          <w:rFonts w:ascii="Times New Roman" w:eastAsia="Times New Roman" w:hAnsi="Times New Roman" w:cs="Times New Roman"/>
        </w:rPr>
        <w:t xml:space="preserve"> </w:t>
      </w:r>
      <w:r w:rsidRPr="00EB79CF">
        <w:rPr>
          <w:rFonts w:ascii="Times New Roman" w:eastAsia="Times New Roman" w:hAnsi="Times New Roman" w:cs="Times New Roman"/>
        </w:rPr>
        <w:t>подається</w:t>
      </w:r>
      <w:r w:rsidR="00B74776" w:rsidRPr="00EB79CF">
        <w:rPr>
          <w:rFonts w:ascii="Times New Roman" w:eastAsia="Times New Roman" w:hAnsi="Times New Roman" w:cs="Times New Roman"/>
        </w:rPr>
        <w:t xml:space="preserve"> </w:t>
      </w:r>
      <w:r w:rsidRPr="00EB79CF">
        <w:rPr>
          <w:rFonts w:ascii="Times New Roman" w:eastAsia="Times New Roman" w:hAnsi="Times New Roman" w:cs="Times New Roman"/>
        </w:rPr>
        <w:t>Учасником</w:t>
      </w:r>
      <w:r w:rsidR="00B74776" w:rsidRPr="00EB79CF">
        <w:rPr>
          <w:rFonts w:ascii="Times New Roman" w:eastAsia="Times New Roman" w:hAnsi="Times New Roman" w:cs="Times New Roman"/>
        </w:rPr>
        <w:t xml:space="preserve"> </w:t>
      </w:r>
      <w:r w:rsidRPr="00EB79CF">
        <w:rPr>
          <w:rFonts w:ascii="Times New Roman" w:eastAsia="Times New Roman" w:hAnsi="Times New Roman" w:cs="Times New Roman"/>
        </w:rPr>
        <w:t>на</w:t>
      </w:r>
      <w:r w:rsidR="00B74776" w:rsidRPr="00EB79CF">
        <w:rPr>
          <w:rFonts w:ascii="Times New Roman" w:eastAsia="Times New Roman" w:hAnsi="Times New Roman" w:cs="Times New Roman"/>
        </w:rPr>
        <w:t xml:space="preserve"> </w:t>
      </w:r>
      <w:r w:rsidRPr="00EB79CF">
        <w:rPr>
          <w:rFonts w:ascii="Times New Roman" w:eastAsia="Times New Roman" w:hAnsi="Times New Roman" w:cs="Times New Roman"/>
        </w:rPr>
        <w:t>фірмовому</w:t>
      </w:r>
      <w:r w:rsidR="00B74776" w:rsidRPr="00EB79CF">
        <w:rPr>
          <w:rFonts w:ascii="Times New Roman" w:eastAsia="Times New Roman" w:hAnsi="Times New Roman" w:cs="Times New Roman"/>
        </w:rPr>
        <w:t xml:space="preserve"> </w:t>
      </w:r>
      <w:r w:rsidRPr="00EB79CF">
        <w:rPr>
          <w:rFonts w:ascii="Times New Roman" w:eastAsia="Times New Roman" w:hAnsi="Times New Roman" w:cs="Times New Roman"/>
        </w:rPr>
        <w:t>бланку)</w:t>
      </w:r>
    </w:p>
    <w:p w:rsidR="00FE2A1E" w:rsidRPr="00EB79CF" w:rsidRDefault="00FE2A1E" w:rsidP="0088674E">
      <w:pPr>
        <w:widowControl w:val="0"/>
        <w:autoSpaceDE w:val="0"/>
        <w:autoSpaceDN w:val="0"/>
        <w:spacing w:before="6" w:after="0" w:line="240" w:lineRule="auto"/>
        <w:ind w:firstLine="426"/>
        <w:rPr>
          <w:rFonts w:ascii="Times New Roman" w:eastAsia="Times New Roman" w:hAnsi="Times New Roman" w:cs="Times New Roman"/>
        </w:rPr>
      </w:pPr>
    </w:p>
    <w:p w:rsidR="00F7434D" w:rsidRPr="00EB79CF" w:rsidRDefault="00FE2A1E" w:rsidP="0088674E">
      <w:pPr>
        <w:widowControl w:val="0"/>
        <w:tabs>
          <w:tab w:val="left" w:pos="2880"/>
        </w:tabs>
        <w:autoSpaceDE w:val="0"/>
        <w:autoSpaceDN w:val="0"/>
        <w:spacing w:before="1" w:after="0" w:line="240" w:lineRule="auto"/>
        <w:ind w:right="672" w:firstLine="426"/>
        <w:jc w:val="both"/>
        <w:rPr>
          <w:rFonts w:ascii="Times New Roman" w:eastAsia="Times New Roman" w:hAnsi="Times New Roman" w:cs="Times New Roman"/>
        </w:rPr>
      </w:pPr>
      <w:r w:rsidRPr="00EB79CF">
        <w:rPr>
          <w:rFonts w:ascii="Times New Roman" w:eastAsia="Times New Roman" w:hAnsi="Times New Roman" w:cs="Times New Roman"/>
        </w:rPr>
        <w:t xml:space="preserve">Ми, (найменування Учасника), надаємо свою тендерну пропозицію щодо участі у </w:t>
      </w:r>
      <w:r w:rsidR="003B62E7" w:rsidRPr="00EB79CF">
        <w:rPr>
          <w:rFonts w:ascii="Times New Roman" w:eastAsia="Times New Roman" w:hAnsi="Times New Roman" w:cs="Times New Roman"/>
        </w:rPr>
        <w:t xml:space="preserve">відкритих торгах з особливостями   </w:t>
      </w:r>
      <w:r w:rsidRPr="00EB79CF">
        <w:rPr>
          <w:rFonts w:ascii="Times New Roman" w:eastAsia="Times New Roman" w:hAnsi="Times New Roman" w:cs="Times New Roman"/>
        </w:rPr>
        <w:t>на</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 xml:space="preserve">закупівлю: </w:t>
      </w:r>
    </w:p>
    <w:p w:rsidR="002A5FF9" w:rsidRPr="00EB79CF" w:rsidRDefault="002A5FF9" w:rsidP="003B62E7">
      <w:pPr>
        <w:widowControl w:val="0"/>
        <w:tabs>
          <w:tab w:val="left" w:pos="2880"/>
        </w:tabs>
        <w:autoSpaceDE w:val="0"/>
        <w:autoSpaceDN w:val="0"/>
        <w:spacing w:before="1" w:after="0" w:line="240" w:lineRule="auto"/>
        <w:ind w:right="672" w:firstLine="426"/>
        <w:jc w:val="both"/>
        <w:rPr>
          <w:rFonts w:ascii="Times New Roman" w:eastAsia="Times New Roman" w:hAnsi="Times New Roman" w:cs="Times New Roman"/>
          <w:bCs/>
          <w:spacing w:val="-3"/>
          <w:sz w:val="16"/>
          <w:szCs w:val="16"/>
        </w:rPr>
      </w:pPr>
      <w:r w:rsidRPr="00EB79CF">
        <w:rPr>
          <w:rFonts w:ascii="Times New Roman" w:eastAsia="Times New Roman" w:hAnsi="Times New Roman" w:cs="Times New Roman"/>
        </w:rPr>
        <w:t>__________________________________________________________________________________</w:t>
      </w:r>
      <w:r w:rsidRPr="00EB79CF">
        <w:rPr>
          <w:rFonts w:ascii="Times New Roman" w:eastAsia="Times New Roman" w:hAnsi="Times New Roman" w:cs="Times New Roman"/>
          <w:b/>
          <w:bCs/>
          <w:spacing w:val="-3"/>
        </w:rPr>
        <w:tab/>
      </w:r>
      <w:r w:rsidRPr="00EB79CF">
        <w:rPr>
          <w:rFonts w:ascii="Times New Roman" w:eastAsia="Times New Roman" w:hAnsi="Times New Roman" w:cs="Times New Roman"/>
          <w:bCs/>
          <w:spacing w:val="-3"/>
          <w:sz w:val="16"/>
          <w:szCs w:val="16"/>
        </w:rPr>
        <w:t>найменування закупівлі, ідентифікатор закупівлі</w:t>
      </w:r>
    </w:p>
    <w:p w:rsidR="003B62E7" w:rsidRPr="00EB79CF" w:rsidRDefault="003B62E7" w:rsidP="0088674E">
      <w:pPr>
        <w:widowControl w:val="0"/>
        <w:tabs>
          <w:tab w:val="left" w:pos="2880"/>
        </w:tabs>
        <w:autoSpaceDE w:val="0"/>
        <w:autoSpaceDN w:val="0"/>
        <w:spacing w:before="1" w:after="0" w:line="240" w:lineRule="auto"/>
        <w:ind w:right="672" w:firstLine="426"/>
        <w:jc w:val="both"/>
        <w:rPr>
          <w:rFonts w:ascii="Times New Roman" w:eastAsia="Times New Roman" w:hAnsi="Times New Roman" w:cs="Times New Roman"/>
        </w:rPr>
      </w:pPr>
    </w:p>
    <w:p w:rsidR="00FE2A1E" w:rsidRPr="00EB79CF" w:rsidRDefault="00FE2A1E" w:rsidP="0088674E">
      <w:pPr>
        <w:widowControl w:val="0"/>
        <w:tabs>
          <w:tab w:val="left" w:pos="2880"/>
        </w:tabs>
        <w:autoSpaceDE w:val="0"/>
        <w:autoSpaceDN w:val="0"/>
        <w:spacing w:before="1" w:after="0" w:line="240" w:lineRule="auto"/>
        <w:ind w:right="672" w:firstLine="426"/>
        <w:jc w:val="both"/>
        <w:rPr>
          <w:rFonts w:ascii="Times New Roman" w:eastAsia="Times New Roman" w:hAnsi="Times New Roman" w:cs="Times New Roman"/>
        </w:rPr>
      </w:pPr>
      <w:r w:rsidRPr="00EB79CF">
        <w:rPr>
          <w:rFonts w:ascii="Times New Roman" w:eastAsia="Times New Roman" w:hAnsi="Times New Roman" w:cs="Times New Roman"/>
        </w:rPr>
        <w:t>згідно</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з</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технічними</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та</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іншими</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вимогами</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Замовника.</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Вивчивши</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тендерну</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документацію</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та</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інформацію</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про</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необхідні</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технічні</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та</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якісні</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характеристики,</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на</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виконання</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зазначеного вище</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маємо</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можливість</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та погоджуємося</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виконати</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вимоги</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Замовника</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та</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Договору</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про</w:t>
      </w:r>
      <w:r w:rsidR="00F7434D" w:rsidRPr="00EB79CF">
        <w:rPr>
          <w:rFonts w:ascii="Times New Roman" w:eastAsia="Times New Roman" w:hAnsi="Times New Roman" w:cs="Times New Roman"/>
        </w:rPr>
        <w:t xml:space="preserve"> </w:t>
      </w:r>
      <w:r w:rsidRPr="00EB79CF">
        <w:rPr>
          <w:rFonts w:ascii="Times New Roman" w:eastAsia="Times New Roman" w:hAnsi="Times New Roman" w:cs="Times New Roman"/>
        </w:rPr>
        <w:t>закупівлю</w:t>
      </w:r>
      <w:r w:rsidR="00F7434D" w:rsidRPr="00EB79CF">
        <w:rPr>
          <w:rFonts w:ascii="Times New Roman" w:eastAsia="Times New Roman" w:hAnsi="Times New Roman" w:cs="Times New Roman"/>
        </w:rPr>
        <w:t xml:space="preserve"> робіт</w:t>
      </w:r>
      <w:r w:rsidRPr="00EB79CF">
        <w:rPr>
          <w:rFonts w:ascii="Times New Roman" w:eastAsia="Times New Roman" w:hAnsi="Times New Roman" w:cs="Times New Roman"/>
        </w:rPr>
        <w:t>.</w:t>
      </w:r>
    </w:p>
    <w:p w:rsidR="00FE2A1E" w:rsidRPr="00EB79CF" w:rsidRDefault="00FE2A1E" w:rsidP="00FE2A1E">
      <w:pPr>
        <w:widowControl w:val="0"/>
        <w:numPr>
          <w:ilvl w:val="0"/>
          <w:numId w:val="9"/>
        </w:numPr>
        <w:tabs>
          <w:tab w:val="left" w:pos="797"/>
          <w:tab w:val="left" w:pos="9879"/>
        </w:tabs>
        <w:autoSpaceDE w:val="0"/>
        <w:autoSpaceDN w:val="0"/>
        <w:spacing w:before="3" w:after="0" w:line="240" w:lineRule="auto"/>
        <w:rPr>
          <w:rFonts w:ascii="Times New Roman" w:eastAsia="Times New Roman" w:hAnsi="Times New Roman" w:cs="Times New Roman"/>
        </w:rPr>
      </w:pPr>
      <w:r w:rsidRPr="00EB79CF">
        <w:rPr>
          <w:rFonts w:ascii="Times New Roman" w:eastAsia="Times New Roman" w:hAnsi="Times New Roman" w:cs="Times New Roman"/>
        </w:rPr>
        <w:t>Повне</w:t>
      </w:r>
      <w:r w:rsidR="00B74776" w:rsidRPr="00EB79CF">
        <w:rPr>
          <w:rFonts w:ascii="Times New Roman" w:eastAsia="Times New Roman" w:hAnsi="Times New Roman" w:cs="Times New Roman"/>
        </w:rPr>
        <w:t xml:space="preserve"> </w:t>
      </w:r>
      <w:r w:rsidRPr="00EB79CF">
        <w:rPr>
          <w:rFonts w:ascii="Times New Roman" w:eastAsia="Times New Roman" w:hAnsi="Times New Roman" w:cs="Times New Roman"/>
        </w:rPr>
        <w:t>найменування</w:t>
      </w:r>
      <w:r w:rsidR="00B74776" w:rsidRPr="00EB79CF">
        <w:rPr>
          <w:rFonts w:ascii="Times New Roman" w:eastAsia="Times New Roman" w:hAnsi="Times New Roman" w:cs="Times New Roman"/>
        </w:rPr>
        <w:t xml:space="preserve"> </w:t>
      </w:r>
      <w:r w:rsidRPr="00EB79CF">
        <w:rPr>
          <w:rFonts w:ascii="Times New Roman" w:eastAsia="Times New Roman" w:hAnsi="Times New Roman" w:cs="Times New Roman"/>
        </w:rPr>
        <w:t xml:space="preserve">учасника </w:t>
      </w:r>
      <w:r w:rsidRPr="00EB79CF">
        <w:rPr>
          <w:rFonts w:ascii="Times New Roman" w:eastAsia="Times New Roman" w:hAnsi="Times New Roman" w:cs="Times New Roman"/>
          <w:u w:val="single"/>
        </w:rPr>
        <w:tab/>
      </w:r>
    </w:p>
    <w:p w:rsidR="00FE2A1E" w:rsidRPr="00EB79CF" w:rsidRDefault="00FE2A1E" w:rsidP="00FE2A1E">
      <w:pPr>
        <w:widowControl w:val="0"/>
        <w:numPr>
          <w:ilvl w:val="0"/>
          <w:numId w:val="9"/>
        </w:numPr>
        <w:tabs>
          <w:tab w:val="left" w:pos="797"/>
          <w:tab w:val="left" w:pos="9812"/>
        </w:tabs>
        <w:autoSpaceDE w:val="0"/>
        <w:autoSpaceDN w:val="0"/>
        <w:spacing w:after="0" w:line="240" w:lineRule="auto"/>
        <w:rPr>
          <w:rFonts w:ascii="Times New Roman" w:eastAsia="Times New Roman" w:hAnsi="Times New Roman" w:cs="Times New Roman"/>
        </w:rPr>
      </w:pPr>
      <w:r w:rsidRPr="00EB79CF">
        <w:rPr>
          <w:rFonts w:ascii="Times New Roman" w:eastAsia="Times New Roman" w:hAnsi="Times New Roman" w:cs="Times New Roman"/>
        </w:rPr>
        <w:t>Адреса</w:t>
      </w:r>
      <w:r w:rsidR="00B74776" w:rsidRPr="00EB79CF">
        <w:rPr>
          <w:rFonts w:ascii="Times New Roman" w:eastAsia="Times New Roman" w:hAnsi="Times New Roman" w:cs="Times New Roman"/>
        </w:rPr>
        <w:t xml:space="preserve"> </w:t>
      </w:r>
      <w:r w:rsidRPr="00EB79CF">
        <w:rPr>
          <w:rFonts w:ascii="Times New Roman" w:eastAsia="Times New Roman" w:hAnsi="Times New Roman" w:cs="Times New Roman"/>
        </w:rPr>
        <w:t>(</w:t>
      </w:r>
      <w:r w:rsidR="00B74776" w:rsidRPr="00EB79CF">
        <w:rPr>
          <w:rFonts w:ascii="Times New Roman" w:eastAsia="Times New Roman" w:hAnsi="Times New Roman" w:cs="Times New Roman"/>
        </w:rPr>
        <w:t>юридична, фактична</w:t>
      </w:r>
      <w:r w:rsidRPr="00EB79CF">
        <w:rPr>
          <w:rFonts w:ascii="Times New Roman" w:eastAsia="Times New Roman" w:hAnsi="Times New Roman" w:cs="Times New Roman"/>
        </w:rPr>
        <w:t>)</w:t>
      </w:r>
      <w:r w:rsidRPr="00EB79CF">
        <w:rPr>
          <w:rFonts w:ascii="Times New Roman" w:eastAsia="Times New Roman" w:hAnsi="Times New Roman" w:cs="Times New Roman"/>
          <w:u w:val="single"/>
        </w:rPr>
        <w:tab/>
      </w:r>
    </w:p>
    <w:p w:rsidR="00FE2A1E" w:rsidRPr="00EB79CF" w:rsidRDefault="00FE2A1E" w:rsidP="00FE2A1E">
      <w:pPr>
        <w:widowControl w:val="0"/>
        <w:numPr>
          <w:ilvl w:val="0"/>
          <w:numId w:val="9"/>
        </w:numPr>
        <w:tabs>
          <w:tab w:val="left" w:pos="797"/>
          <w:tab w:val="left" w:pos="9841"/>
        </w:tabs>
        <w:autoSpaceDE w:val="0"/>
        <w:autoSpaceDN w:val="0"/>
        <w:spacing w:after="0" w:line="240" w:lineRule="auto"/>
        <w:rPr>
          <w:rFonts w:ascii="Times New Roman" w:eastAsia="Times New Roman" w:hAnsi="Times New Roman" w:cs="Times New Roman"/>
        </w:rPr>
      </w:pPr>
      <w:r w:rsidRPr="00EB79CF">
        <w:rPr>
          <w:rFonts w:ascii="Times New Roman" w:eastAsia="Times New Roman" w:hAnsi="Times New Roman" w:cs="Times New Roman"/>
        </w:rPr>
        <w:t>Телефон/факс</w:t>
      </w:r>
      <w:r w:rsidRPr="00EB79CF">
        <w:rPr>
          <w:rFonts w:ascii="Times New Roman" w:eastAsia="Times New Roman" w:hAnsi="Times New Roman" w:cs="Times New Roman"/>
          <w:u w:val="single"/>
        </w:rPr>
        <w:tab/>
      </w:r>
    </w:p>
    <w:p w:rsidR="00FE2A1E" w:rsidRPr="00EB79CF" w:rsidRDefault="00FE2A1E" w:rsidP="00FE2A1E">
      <w:pPr>
        <w:widowControl w:val="0"/>
        <w:numPr>
          <w:ilvl w:val="0"/>
          <w:numId w:val="9"/>
        </w:numPr>
        <w:tabs>
          <w:tab w:val="left" w:pos="797"/>
          <w:tab w:val="left" w:pos="9853"/>
        </w:tabs>
        <w:autoSpaceDE w:val="0"/>
        <w:autoSpaceDN w:val="0"/>
        <w:spacing w:after="0" w:line="240" w:lineRule="auto"/>
        <w:rPr>
          <w:rFonts w:ascii="Times New Roman" w:eastAsia="Times New Roman" w:hAnsi="Times New Roman" w:cs="Times New Roman"/>
        </w:rPr>
      </w:pPr>
      <w:r w:rsidRPr="00EB79CF">
        <w:rPr>
          <w:rFonts w:ascii="Times New Roman" w:eastAsia="Times New Roman" w:hAnsi="Times New Roman" w:cs="Times New Roman"/>
        </w:rPr>
        <w:t>Керівництво</w:t>
      </w:r>
      <w:r w:rsidR="00B74776" w:rsidRPr="00EB79CF">
        <w:rPr>
          <w:rFonts w:ascii="Times New Roman" w:eastAsia="Times New Roman" w:hAnsi="Times New Roman" w:cs="Times New Roman"/>
        </w:rPr>
        <w:t xml:space="preserve"> </w:t>
      </w:r>
      <w:r w:rsidRPr="00EB79CF">
        <w:rPr>
          <w:rFonts w:ascii="Times New Roman" w:eastAsia="Times New Roman" w:hAnsi="Times New Roman" w:cs="Times New Roman"/>
        </w:rPr>
        <w:t>(</w:t>
      </w:r>
      <w:r w:rsidR="00B74776" w:rsidRPr="00EB79CF">
        <w:rPr>
          <w:rFonts w:ascii="Times New Roman" w:eastAsia="Times New Roman" w:hAnsi="Times New Roman" w:cs="Times New Roman"/>
        </w:rPr>
        <w:t xml:space="preserve">посада, </w:t>
      </w:r>
      <w:r w:rsidRPr="00EB79CF">
        <w:rPr>
          <w:rFonts w:ascii="Times New Roman" w:eastAsia="Times New Roman" w:hAnsi="Times New Roman" w:cs="Times New Roman"/>
        </w:rPr>
        <w:t>прізвище,</w:t>
      </w:r>
      <w:r w:rsidR="00B74776" w:rsidRPr="00EB79CF">
        <w:rPr>
          <w:rFonts w:ascii="Times New Roman" w:eastAsia="Times New Roman" w:hAnsi="Times New Roman" w:cs="Times New Roman"/>
        </w:rPr>
        <w:t xml:space="preserve"> </w:t>
      </w:r>
      <w:r w:rsidRPr="00EB79CF">
        <w:rPr>
          <w:rFonts w:ascii="Times New Roman" w:eastAsia="Times New Roman" w:hAnsi="Times New Roman" w:cs="Times New Roman"/>
        </w:rPr>
        <w:t>ім’я</w:t>
      </w:r>
      <w:r w:rsidR="00B74776" w:rsidRPr="00EB79CF">
        <w:rPr>
          <w:rFonts w:ascii="Times New Roman" w:eastAsia="Times New Roman" w:hAnsi="Times New Roman" w:cs="Times New Roman"/>
        </w:rPr>
        <w:t xml:space="preserve">, </w:t>
      </w:r>
      <w:r w:rsidRPr="00EB79CF">
        <w:rPr>
          <w:rFonts w:ascii="Times New Roman" w:eastAsia="Times New Roman" w:hAnsi="Times New Roman" w:cs="Times New Roman"/>
        </w:rPr>
        <w:t>по</w:t>
      </w:r>
      <w:r w:rsidR="00F60EC5" w:rsidRPr="00EB79CF">
        <w:rPr>
          <w:rFonts w:ascii="Times New Roman" w:eastAsia="Times New Roman" w:hAnsi="Times New Roman" w:cs="Times New Roman"/>
        </w:rPr>
        <w:t>-</w:t>
      </w:r>
      <w:r w:rsidRPr="00EB79CF">
        <w:rPr>
          <w:rFonts w:ascii="Times New Roman" w:eastAsia="Times New Roman" w:hAnsi="Times New Roman" w:cs="Times New Roman"/>
        </w:rPr>
        <w:t xml:space="preserve">батькові) </w:t>
      </w:r>
      <w:r w:rsidRPr="00EB79CF">
        <w:rPr>
          <w:rFonts w:ascii="Times New Roman" w:eastAsia="Times New Roman" w:hAnsi="Times New Roman" w:cs="Times New Roman"/>
          <w:u w:val="single"/>
        </w:rPr>
        <w:tab/>
      </w:r>
    </w:p>
    <w:p w:rsidR="00FE2A1E" w:rsidRPr="00EB79CF" w:rsidRDefault="00FE2A1E" w:rsidP="00FE2A1E">
      <w:pPr>
        <w:widowControl w:val="0"/>
        <w:numPr>
          <w:ilvl w:val="0"/>
          <w:numId w:val="9"/>
        </w:numPr>
        <w:tabs>
          <w:tab w:val="left" w:pos="797"/>
          <w:tab w:val="left" w:pos="1794"/>
          <w:tab w:val="left" w:pos="3084"/>
          <w:tab w:val="left" w:pos="3609"/>
          <w:tab w:val="left" w:pos="5110"/>
          <w:tab w:val="left" w:pos="6074"/>
          <w:tab w:val="left" w:pos="7772"/>
          <w:tab w:val="left" w:pos="9409"/>
          <w:tab w:val="left" w:pos="9786"/>
        </w:tabs>
        <w:autoSpaceDE w:val="0"/>
        <w:autoSpaceDN w:val="0"/>
        <w:spacing w:after="0" w:line="240" w:lineRule="auto"/>
        <w:ind w:right="693" w:hanging="360"/>
        <w:rPr>
          <w:rFonts w:ascii="Times New Roman" w:eastAsia="Times New Roman" w:hAnsi="Times New Roman" w:cs="Times New Roman"/>
        </w:rPr>
      </w:pPr>
      <w:r w:rsidRPr="00EB79CF">
        <w:rPr>
          <w:rFonts w:ascii="Times New Roman" w:eastAsia="Times New Roman" w:hAnsi="Times New Roman" w:cs="Times New Roman"/>
        </w:rPr>
        <w:t>Форма</w:t>
      </w:r>
      <w:r w:rsidRPr="00EB79CF">
        <w:rPr>
          <w:rFonts w:ascii="Times New Roman" w:eastAsia="Times New Roman" w:hAnsi="Times New Roman" w:cs="Times New Roman"/>
        </w:rPr>
        <w:tab/>
        <w:t>власності</w:t>
      </w:r>
      <w:r w:rsidRPr="00EB79CF">
        <w:rPr>
          <w:rFonts w:ascii="Times New Roman" w:eastAsia="Times New Roman" w:hAnsi="Times New Roman" w:cs="Times New Roman"/>
        </w:rPr>
        <w:tab/>
        <w:t>та</w:t>
      </w:r>
      <w:r w:rsidR="00B74776" w:rsidRPr="00EB79CF">
        <w:rPr>
          <w:rFonts w:ascii="Times New Roman" w:eastAsia="Times New Roman" w:hAnsi="Times New Roman" w:cs="Times New Roman"/>
        </w:rPr>
        <w:tab/>
      </w:r>
      <w:r w:rsidR="006516B0" w:rsidRPr="00EB79CF">
        <w:rPr>
          <w:rFonts w:ascii="Times New Roman" w:eastAsia="Times New Roman" w:hAnsi="Times New Roman" w:cs="Times New Roman"/>
          <w:lang w:val="ru-RU"/>
        </w:rPr>
        <w:t>правовий</w:t>
      </w:r>
      <w:r w:rsidR="00B74776" w:rsidRPr="00EB79CF">
        <w:rPr>
          <w:rFonts w:ascii="Times New Roman" w:eastAsia="Times New Roman" w:hAnsi="Times New Roman" w:cs="Times New Roman"/>
        </w:rPr>
        <w:tab/>
        <w:t>статус</w:t>
      </w:r>
      <w:r w:rsidR="00B74776" w:rsidRPr="00EB79CF">
        <w:rPr>
          <w:rFonts w:ascii="Times New Roman" w:eastAsia="Times New Roman" w:hAnsi="Times New Roman" w:cs="Times New Roman"/>
        </w:rPr>
        <w:tab/>
      </w:r>
      <w:r w:rsidR="006516B0" w:rsidRPr="00EB79CF">
        <w:rPr>
          <w:rFonts w:ascii="Times New Roman" w:eastAsia="Times New Roman" w:hAnsi="Times New Roman" w:cs="Times New Roman"/>
        </w:rPr>
        <w:t>учасника</w:t>
      </w:r>
      <w:r w:rsidRPr="00EB79CF">
        <w:rPr>
          <w:rFonts w:ascii="Times New Roman" w:eastAsia="Times New Roman" w:hAnsi="Times New Roman" w:cs="Times New Roman"/>
          <w:u w:val="single"/>
        </w:rPr>
        <w:tab/>
      </w:r>
      <w:r w:rsidRPr="00EB79CF">
        <w:rPr>
          <w:rFonts w:ascii="Times New Roman" w:eastAsia="Times New Roman" w:hAnsi="Times New Roman" w:cs="Times New Roman"/>
          <w:u w:val="single"/>
        </w:rPr>
        <w:tab/>
      </w:r>
    </w:p>
    <w:p w:rsidR="00FE2A1E" w:rsidRPr="00EB79CF" w:rsidRDefault="00FE2A1E" w:rsidP="00FE2A1E">
      <w:pPr>
        <w:widowControl w:val="0"/>
        <w:numPr>
          <w:ilvl w:val="0"/>
          <w:numId w:val="9"/>
        </w:numPr>
        <w:tabs>
          <w:tab w:val="left" w:pos="797"/>
          <w:tab w:val="left" w:pos="9894"/>
        </w:tabs>
        <w:autoSpaceDE w:val="0"/>
        <w:autoSpaceDN w:val="0"/>
        <w:spacing w:before="2" w:after="0" w:line="237" w:lineRule="auto"/>
        <w:ind w:right="680" w:hanging="360"/>
        <w:rPr>
          <w:rFonts w:ascii="Times New Roman" w:eastAsia="Times New Roman" w:hAnsi="Times New Roman" w:cs="Times New Roman"/>
        </w:rPr>
      </w:pPr>
      <w:r w:rsidRPr="00EB79CF">
        <w:rPr>
          <w:rFonts w:ascii="Times New Roman" w:eastAsia="Times New Roman" w:hAnsi="Times New Roman" w:cs="Times New Roman"/>
        </w:rPr>
        <w:t>Уповноважений</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представник</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учасника</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на</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підписання</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документів</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за</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результатами</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процедури</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закупівлі</w:t>
      </w:r>
      <w:r w:rsidR="00B74776" w:rsidRPr="00EB79CF">
        <w:rPr>
          <w:rFonts w:ascii="Times New Roman" w:eastAsia="Times New Roman" w:hAnsi="Times New Roman" w:cs="Times New Roman"/>
        </w:rPr>
        <w:t xml:space="preserve"> (посада, прізвище, ім’я, по</w:t>
      </w:r>
      <w:r w:rsidR="00083A20" w:rsidRPr="00EB79CF">
        <w:rPr>
          <w:rFonts w:ascii="Times New Roman" w:eastAsia="Times New Roman" w:hAnsi="Times New Roman" w:cs="Times New Roman"/>
        </w:rPr>
        <w:t>-</w:t>
      </w:r>
      <w:r w:rsidR="00B74776" w:rsidRPr="00EB79CF">
        <w:rPr>
          <w:rFonts w:ascii="Times New Roman" w:eastAsia="Times New Roman" w:hAnsi="Times New Roman" w:cs="Times New Roman"/>
        </w:rPr>
        <w:t xml:space="preserve">батькові)  </w:t>
      </w:r>
      <w:r w:rsidRPr="00EB79CF">
        <w:rPr>
          <w:rFonts w:ascii="Times New Roman" w:eastAsia="Times New Roman" w:hAnsi="Times New Roman" w:cs="Times New Roman"/>
          <w:u w:val="single"/>
        </w:rPr>
        <w:tab/>
      </w:r>
    </w:p>
    <w:p w:rsidR="00FE2A1E" w:rsidRPr="00EB79CF" w:rsidRDefault="00B74776" w:rsidP="00FE2A1E">
      <w:pPr>
        <w:widowControl w:val="0"/>
        <w:numPr>
          <w:ilvl w:val="0"/>
          <w:numId w:val="9"/>
        </w:numPr>
        <w:tabs>
          <w:tab w:val="left" w:pos="797"/>
          <w:tab w:val="left" w:pos="9872"/>
        </w:tabs>
        <w:autoSpaceDE w:val="0"/>
        <w:autoSpaceDN w:val="0"/>
        <w:spacing w:before="1" w:after="0" w:line="240" w:lineRule="auto"/>
        <w:rPr>
          <w:rFonts w:ascii="Times New Roman" w:eastAsia="Times New Roman" w:hAnsi="Times New Roman" w:cs="Times New Roman"/>
        </w:rPr>
      </w:pPr>
      <w:r w:rsidRPr="00EB79CF">
        <w:rPr>
          <w:rFonts w:ascii="Times New Roman" w:hAnsi="Times New Roman" w:cs="Times New Roman"/>
        </w:rPr>
        <w:t xml:space="preserve">Електронна адреса </w:t>
      </w:r>
      <w:r w:rsidR="00FE2A1E" w:rsidRPr="00EB79CF">
        <w:rPr>
          <w:rFonts w:ascii="Times New Roman" w:eastAsia="Times New Roman" w:hAnsi="Times New Roman" w:cs="Times New Roman"/>
          <w:u w:val="single"/>
        </w:rPr>
        <w:tab/>
      </w:r>
    </w:p>
    <w:p w:rsidR="0088674E" w:rsidRPr="00EB79CF" w:rsidRDefault="00B2434F" w:rsidP="0088674E">
      <w:pPr>
        <w:widowControl w:val="0"/>
        <w:numPr>
          <w:ilvl w:val="0"/>
          <w:numId w:val="9"/>
        </w:numPr>
        <w:tabs>
          <w:tab w:val="left" w:pos="797"/>
          <w:tab w:val="left" w:pos="8974"/>
        </w:tabs>
        <w:autoSpaceDE w:val="0"/>
        <w:autoSpaceDN w:val="0"/>
        <w:spacing w:after="0" w:line="240" w:lineRule="auto"/>
        <w:rPr>
          <w:rFonts w:ascii="Times New Roman" w:eastAsia="Times New Roman" w:hAnsi="Times New Roman" w:cs="Times New Roman"/>
        </w:rPr>
      </w:pPr>
      <w:r w:rsidRPr="00EB79CF">
        <w:rPr>
          <w:rFonts w:ascii="Times New Roman" w:eastAsia="Times New Roman" w:hAnsi="Times New Roman" w:cs="Times New Roman"/>
        </w:rPr>
        <w:t>Загальна в</w:t>
      </w:r>
      <w:r w:rsidR="006D2A24" w:rsidRPr="00EB79CF">
        <w:rPr>
          <w:rFonts w:ascii="Times New Roman" w:eastAsia="Times New Roman" w:hAnsi="Times New Roman" w:cs="Times New Roman"/>
        </w:rPr>
        <w:t xml:space="preserve">артість </w:t>
      </w:r>
      <w:r w:rsidR="00FE2A1E" w:rsidRPr="00EB79CF">
        <w:rPr>
          <w:rFonts w:ascii="Times New Roman" w:eastAsia="Times New Roman" w:hAnsi="Times New Roman" w:cs="Times New Roman"/>
        </w:rPr>
        <w:t>пропозиції</w:t>
      </w:r>
      <w:r w:rsidR="006D2A24" w:rsidRPr="00EB79CF">
        <w:rPr>
          <w:rFonts w:ascii="Times New Roman" w:eastAsia="Times New Roman" w:hAnsi="Times New Roman" w:cs="Times New Roman"/>
        </w:rPr>
        <w:t xml:space="preserve"> </w:t>
      </w:r>
      <w:r w:rsidR="00FE2A1E" w:rsidRPr="00EB79CF">
        <w:rPr>
          <w:rFonts w:ascii="Times New Roman" w:eastAsia="Times New Roman" w:hAnsi="Times New Roman" w:cs="Times New Roman"/>
        </w:rPr>
        <w:t>становить:</w:t>
      </w:r>
      <w:r w:rsidR="00FE2A1E" w:rsidRPr="00EB79CF">
        <w:rPr>
          <w:rFonts w:ascii="Times New Roman" w:eastAsia="Times New Roman" w:hAnsi="Times New Roman" w:cs="Times New Roman"/>
          <w:u w:val="single"/>
        </w:rPr>
        <w:tab/>
      </w:r>
    </w:p>
    <w:p w:rsidR="00FE2A1E" w:rsidRPr="00EB79CF" w:rsidRDefault="00FE2A1E" w:rsidP="00B2434F">
      <w:pPr>
        <w:widowControl w:val="0"/>
        <w:tabs>
          <w:tab w:val="left" w:pos="797"/>
          <w:tab w:val="left" w:pos="8974"/>
        </w:tabs>
        <w:autoSpaceDE w:val="0"/>
        <w:autoSpaceDN w:val="0"/>
        <w:spacing w:after="0" w:line="273" w:lineRule="exact"/>
        <w:ind w:left="796"/>
        <w:rPr>
          <w:rFonts w:ascii="Times New Roman" w:hAnsi="Times New Roman" w:cs="Times New Roman"/>
        </w:rPr>
      </w:pPr>
      <w:r w:rsidRPr="00EB79CF">
        <w:rPr>
          <w:rFonts w:ascii="Times New Roman" w:eastAsia="Times New Roman" w:hAnsi="Times New Roman" w:cs="Times New Roman"/>
          <w:i/>
          <w:u w:val="single"/>
        </w:rPr>
        <w:tab/>
      </w:r>
      <w:r w:rsidR="00B2434F" w:rsidRPr="00EB79CF">
        <w:rPr>
          <w:rFonts w:ascii="Times New Roman" w:eastAsia="Times New Roman" w:hAnsi="Times New Roman" w:cs="Times New Roman"/>
          <w:i/>
        </w:rPr>
        <w:t xml:space="preserve"> (цифрами та </w:t>
      </w:r>
      <w:r w:rsidR="00B74776" w:rsidRPr="00EB79CF">
        <w:rPr>
          <w:rFonts w:ascii="Times New Roman" w:eastAsia="Times New Roman" w:hAnsi="Times New Roman" w:cs="Times New Roman"/>
          <w:i/>
        </w:rPr>
        <w:t>словами</w:t>
      </w:r>
      <w:r w:rsidR="00B2434F" w:rsidRPr="00EB79CF">
        <w:rPr>
          <w:rFonts w:ascii="Times New Roman" w:eastAsia="Times New Roman" w:hAnsi="Times New Roman" w:cs="Times New Roman"/>
          <w:i/>
        </w:rPr>
        <w:t>)</w:t>
      </w:r>
      <w:r w:rsidR="00B74776" w:rsidRPr="00EB79CF">
        <w:rPr>
          <w:rFonts w:ascii="Times New Roman" w:eastAsia="Times New Roman" w:hAnsi="Times New Roman" w:cs="Times New Roman"/>
          <w:i/>
        </w:rPr>
        <w:t>,</w:t>
      </w:r>
      <w:r w:rsidR="00B74776" w:rsidRPr="00EB79CF">
        <w:rPr>
          <w:rFonts w:ascii="Times New Roman" w:eastAsia="Times New Roman" w:hAnsi="Times New Roman" w:cs="Times New Roman"/>
        </w:rPr>
        <w:t xml:space="preserve"> </w:t>
      </w:r>
      <w:r w:rsidR="00B74776" w:rsidRPr="00EB79CF">
        <w:rPr>
          <w:rFonts w:ascii="Times New Roman" w:hAnsi="Times New Roman" w:cs="Times New Roman"/>
          <w:bCs/>
        </w:rPr>
        <w:t xml:space="preserve">з ПДВ </w:t>
      </w:r>
      <w:r w:rsidR="00B74776" w:rsidRPr="00EB79CF">
        <w:rPr>
          <w:rFonts w:ascii="Times New Roman" w:hAnsi="Times New Roman" w:cs="Times New Roman"/>
        </w:rPr>
        <w:t>або без ПДВ.</w:t>
      </w:r>
    </w:p>
    <w:p w:rsidR="00B21660" w:rsidRPr="00EB79CF" w:rsidRDefault="00B21660" w:rsidP="00B21660">
      <w:pPr>
        <w:pStyle w:val="a7"/>
        <w:numPr>
          <w:ilvl w:val="0"/>
          <w:numId w:val="9"/>
        </w:numPr>
        <w:tabs>
          <w:tab w:val="left" w:pos="797"/>
          <w:tab w:val="left" w:pos="8974"/>
        </w:tabs>
        <w:spacing w:line="273" w:lineRule="exact"/>
      </w:pPr>
      <w:r w:rsidRPr="00EB79CF">
        <w:t>Гарантійний термін ___________________ (у роках).</w:t>
      </w:r>
    </w:p>
    <w:p w:rsidR="00FE2A1E" w:rsidRPr="00EB79CF" w:rsidRDefault="00FE2A1E" w:rsidP="0088674E">
      <w:pPr>
        <w:widowControl w:val="0"/>
        <w:autoSpaceDE w:val="0"/>
        <w:autoSpaceDN w:val="0"/>
        <w:spacing w:after="0" w:line="240" w:lineRule="auto"/>
        <w:ind w:right="669" w:firstLine="426"/>
        <w:jc w:val="both"/>
        <w:rPr>
          <w:rFonts w:ascii="Times New Roman" w:eastAsia="Times New Roman" w:hAnsi="Times New Roman" w:cs="Times New Roman"/>
        </w:rPr>
      </w:pPr>
      <w:r w:rsidRPr="00EB79CF">
        <w:rPr>
          <w:rFonts w:ascii="Times New Roman" w:eastAsia="Times New Roman" w:hAnsi="Times New Roman" w:cs="Times New Roman"/>
        </w:rPr>
        <w:t>У разі визначення нас переможцем та прийняття рішення про намір укласти договір про</w:t>
      </w:r>
      <w:r w:rsidR="00B74776" w:rsidRPr="00EB79CF">
        <w:rPr>
          <w:rFonts w:ascii="Times New Roman" w:eastAsia="Times New Roman" w:hAnsi="Times New Roman" w:cs="Times New Roman"/>
        </w:rPr>
        <w:t xml:space="preserve"> </w:t>
      </w:r>
      <w:r w:rsidRPr="00EB79CF">
        <w:rPr>
          <w:rFonts w:ascii="Times New Roman" w:eastAsia="Times New Roman" w:hAnsi="Times New Roman" w:cs="Times New Roman"/>
        </w:rPr>
        <w:t>закупівлю,ми</w:t>
      </w:r>
      <w:r w:rsidR="00B74776" w:rsidRPr="00EB79CF">
        <w:rPr>
          <w:rFonts w:ascii="Times New Roman" w:eastAsia="Times New Roman" w:hAnsi="Times New Roman" w:cs="Times New Roman"/>
        </w:rPr>
        <w:t xml:space="preserve"> </w:t>
      </w:r>
      <w:r w:rsidRPr="00EB79CF">
        <w:rPr>
          <w:rFonts w:ascii="Times New Roman" w:eastAsia="Times New Roman" w:hAnsi="Times New Roman" w:cs="Times New Roman"/>
        </w:rPr>
        <w:t>візьмемо на</w:t>
      </w:r>
      <w:r w:rsidR="00B74776" w:rsidRPr="00EB79CF">
        <w:rPr>
          <w:rFonts w:ascii="Times New Roman" w:eastAsia="Times New Roman" w:hAnsi="Times New Roman" w:cs="Times New Roman"/>
        </w:rPr>
        <w:t xml:space="preserve"> </w:t>
      </w:r>
      <w:r w:rsidRPr="00EB79CF">
        <w:rPr>
          <w:rFonts w:ascii="Times New Roman" w:eastAsia="Times New Roman" w:hAnsi="Times New Roman" w:cs="Times New Roman"/>
        </w:rPr>
        <w:t>себе</w:t>
      </w:r>
      <w:r w:rsidR="00B74776" w:rsidRPr="00EB79CF">
        <w:rPr>
          <w:rFonts w:ascii="Times New Roman" w:eastAsia="Times New Roman" w:hAnsi="Times New Roman" w:cs="Times New Roman"/>
        </w:rPr>
        <w:t xml:space="preserve"> </w:t>
      </w:r>
      <w:r w:rsidRPr="00EB79CF">
        <w:rPr>
          <w:rFonts w:ascii="Times New Roman" w:eastAsia="Times New Roman" w:hAnsi="Times New Roman" w:cs="Times New Roman"/>
        </w:rPr>
        <w:t>зобов'язання</w:t>
      </w:r>
      <w:r w:rsidR="00B74776" w:rsidRPr="00EB79CF">
        <w:rPr>
          <w:rFonts w:ascii="Times New Roman" w:eastAsia="Times New Roman" w:hAnsi="Times New Roman" w:cs="Times New Roman"/>
        </w:rPr>
        <w:t xml:space="preserve"> </w:t>
      </w:r>
      <w:r w:rsidRPr="00EB79CF">
        <w:rPr>
          <w:rFonts w:ascii="Times New Roman" w:eastAsia="Times New Roman" w:hAnsi="Times New Roman" w:cs="Times New Roman"/>
        </w:rPr>
        <w:t>виконати</w:t>
      </w:r>
      <w:r w:rsidR="00B74776" w:rsidRPr="00EB79CF">
        <w:rPr>
          <w:rFonts w:ascii="Times New Roman" w:eastAsia="Times New Roman" w:hAnsi="Times New Roman" w:cs="Times New Roman"/>
        </w:rPr>
        <w:t xml:space="preserve"> </w:t>
      </w:r>
      <w:r w:rsidRPr="00EB79CF">
        <w:rPr>
          <w:rFonts w:ascii="Times New Roman" w:eastAsia="Times New Roman" w:hAnsi="Times New Roman" w:cs="Times New Roman"/>
        </w:rPr>
        <w:t>всі умови,</w:t>
      </w:r>
      <w:r w:rsidR="00B74776" w:rsidRPr="00EB79CF">
        <w:rPr>
          <w:rFonts w:ascii="Times New Roman" w:eastAsia="Times New Roman" w:hAnsi="Times New Roman" w:cs="Times New Roman"/>
        </w:rPr>
        <w:t xml:space="preserve"> </w:t>
      </w:r>
      <w:r w:rsidRPr="00EB79CF">
        <w:rPr>
          <w:rFonts w:ascii="Times New Roman" w:eastAsia="Times New Roman" w:hAnsi="Times New Roman" w:cs="Times New Roman"/>
        </w:rPr>
        <w:t>передбачені</w:t>
      </w:r>
      <w:r w:rsidR="00B74776" w:rsidRPr="00EB79CF">
        <w:rPr>
          <w:rFonts w:ascii="Times New Roman" w:eastAsia="Times New Roman" w:hAnsi="Times New Roman" w:cs="Times New Roman"/>
        </w:rPr>
        <w:t xml:space="preserve"> </w:t>
      </w:r>
      <w:r w:rsidRPr="00EB79CF">
        <w:rPr>
          <w:rFonts w:ascii="Times New Roman" w:eastAsia="Times New Roman" w:hAnsi="Times New Roman" w:cs="Times New Roman"/>
        </w:rPr>
        <w:t>договором.</w:t>
      </w:r>
    </w:p>
    <w:p w:rsidR="00FE2A1E" w:rsidRPr="00EB79CF" w:rsidRDefault="00FE2A1E" w:rsidP="0088674E">
      <w:pPr>
        <w:widowControl w:val="0"/>
        <w:autoSpaceDE w:val="0"/>
        <w:autoSpaceDN w:val="0"/>
        <w:spacing w:after="0" w:line="240" w:lineRule="auto"/>
        <w:ind w:right="670" w:firstLine="426"/>
        <w:jc w:val="both"/>
        <w:rPr>
          <w:rFonts w:ascii="Times New Roman" w:eastAsia="Times New Roman" w:hAnsi="Times New Roman" w:cs="Times New Roman"/>
        </w:rPr>
      </w:pPr>
      <w:r w:rsidRPr="00EB79CF">
        <w:rPr>
          <w:rFonts w:ascii="Times New Roman" w:eastAsia="Times New Roman" w:hAnsi="Times New Roman" w:cs="Times New Roman"/>
        </w:rPr>
        <w:t xml:space="preserve">Ми погоджуємося дотримуватися умов цієї пропозиції протягом </w:t>
      </w:r>
      <w:r w:rsidR="000A1E4E" w:rsidRPr="00EB79CF">
        <w:rPr>
          <w:rFonts w:ascii="Times New Roman" w:eastAsia="Times New Roman" w:hAnsi="Times New Roman" w:cs="Times New Roman"/>
          <w:b/>
        </w:rPr>
        <w:t>120</w:t>
      </w:r>
      <w:r w:rsidR="006D2A24" w:rsidRPr="00EB79CF">
        <w:rPr>
          <w:rFonts w:ascii="Times New Roman" w:eastAsia="Times New Roman" w:hAnsi="Times New Roman" w:cs="Times New Roman"/>
          <w:b/>
        </w:rPr>
        <w:t xml:space="preserve"> </w:t>
      </w:r>
      <w:r w:rsidRPr="00EB79CF">
        <w:rPr>
          <w:rFonts w:ascii="Times New Roman" w:eastAsia="Times New Roman" w:hAnsi="Times New Roman" w:cs="Times New Roman"/>
        </w:rPr>
        <w:t>календарних днів з</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дня</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визначення переможця тендерних</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пропозицій.</w:t>
      </w:r>
    </w:p>
    <w:p w:rsidR="00FE2A1E" w:rsidRPr="00EB79CF" w:rsidRDefault="00FE2A1E" w:rsidP="0088674E">
      <w:pPr>
        <w:widowControl w:val="0"/>
        <w:autoSpaceDE w:val="0"/>
        <w:autoSpaceDN w:val="0"/>
        <w:spacing w:after="0" w:line="240" w:lineRule="auto"/>
        <w:ind w:right="666" w:firstLine="426"/>
        <w:jc w:val="both"/>
        <w:rPr>
          <w:rFonts w:ascii="Times New Roman" w:eastAsia="Times New Roman" w:hAnsi="Times New Roman" w:cs="Times New Roman"/>
        </w:rPr>
      </w:pPr>
      <w:r w:rsidRPr="00EB79CF">
        <w:rPr>
          <w:rFonts w:ascii="Times New Roman" w:eastAsia="Times New Roman" w:hAnsi="Times New Roman" w:cs="Times New Roman"/>
        </w:rPr>
        <w:t>Ми погоджуємося з умовами, що ви можете відхилити нашу чи всі тендерні пропозиції</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згідно з умовами тендерної документації та розуміємо, що Ви не обмежені у прийнятті будь-якої</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іншої пропозиції</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з</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більш вигідними</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для Вас</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умовами.</w:t>
      </w:r>
    </w:p>
    <w:p w:rsidR="00FE2A1E" w:rsidRPr="00EB79CF" w:rsidRDefault="00FE2A1E" w:rsidP="0088674E">
      <w:pPr>
        <w:widowControl w:val="0"/>
        <w:autoSpaceDE w:val="0"/>
        <w:autoSpaceDN w:val="0"/>
        <w:spacing w:after="0" w:line="240" w:lineRule="auto"/>
        <w:ind w:right="676" w:firstLine="426"/>
        <w:jc w:val="both"/>
        <w:rPr>
          <w:rFonts w:ascii="Times New Roman" w:eastAsia="Times New Roman" w:hAnsi="Times New Roman" w:cs="Times New Roman"/>
        </w:rPr>
      </w:pPr>
      <w:r w:rsidRPr="00EB79CF">
        <w:rPr>
          <w:rFonts w:ascii="Times New Roman" w:eastAsia="Times New Roman" w:hAnsi="Times New Roman" w:cs="Times New Roman"/>
        </w:rPr>
        <w:t>Ми розуміємо та погоджуємося, що Ви можете відмінити процедуру закупівлі у разі</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наявності</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обставин для</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цього згідно із Законом.</w:t>
      </w:r>
    </w:p>
    <w:p w:rsidR="00FE2A1E" w:rsidRPr="00EB79CF" w:rsidRDefault="00FE2A1E" w:rsidP="0088674E">
      <w:pPr>
        <w:widowControl w:val="0"/>
        <w:autoSpaceDE w:val="0"/>
        <w:autoSpaceDN w:val="0"/>
        <w:spacing w:after="0" w:line="240" w:lineRule="auto"/>
        <w:ind w:right="668" w:firstLine="426"/>
        <w:jc w:val="both"/>
        <w:rPr>
          <w:rFonts w:ascii="Times New Roman" w:eastAsia="Times New Roman" w:hAnsi="Times New Roman" w:cs="Times New Roman"/>
        </w:rPr>
      </w:pPr>
      <w:r w:rsidRPr="00EB79CF">
        <w:rPr>
          <w:rFonts w:ascii="Times New Roman" w:eastAsia="Times New Roman" w:hAnsi="Times New Roman" w:cs="Times New Roman"/>
        </w:rPr>
        <w:t>Якщо нас визначено переможцем торгів, ми беремо на себе зобов’язання підписати</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договір</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із</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замовником</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не</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пізніше</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ніж</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через</w:t>
      </w:r>
      <w:r w:rsidR="006D2A24" w:rsidRPr="00EB79CF">
        <w:rPr>
          <w:rFonts w:ascii="Times New Roman" w:eastAsia="Times New Roman" w:hAnsi="Times New Roman" w:cs="Times New Roman"/>
        </w:rPr>
        <w:t xml:space="preserve"> </w:t>
      </w:r>
      <w:r w:rsidR="009C5413" w:rsidRPr="00EB79CF">
        <w:rPr>
          <w:rFonts w:ascii="Times New Roman" w:eastAsia="Times New Roman" w:hAnsi="Times New Roman" w:cs="Times New Roman"/>
        </w:rPr>
        <w:t>15</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днів</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з</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дня</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прийняття</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рішення</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про</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намір</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укласти</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 xml:space="preserve">договір про закупівлю та не раніше ніж через </w:t>
      </w:r>
      <w:r w:rsidR="00E46062" w:rsidRPr="00EB79CF">
        <w:rPr>
          <w:rFonts w:ascii="Times New Roman" w:eastAsia="Times New Roman" w:hAnsi="Times New Roman" w:cs="Times New Roman"/>
        </w:rPr>
        <w:t>5</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днів з дати оприлюднення на веб-порталі</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Уповноваженого</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органу</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повідомлення</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про намір</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укласти договір</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про</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закупівлю.</w:t>
      </w:r>
    </w:p>
    <w:p w:rsidR="00FE2A1E" w:rsidRPr="00EB79CF" w:rsidRDefault="00FE2A1E" w:rsidP="0088674E">
      <w:pPr>
        <w:widowControl w:val="0"/>
        <w:autoSpaceDE w:val="0"/>
        <w:autoSpaceDN w:val="0"/>
        <w:spacing w:before="1" w:after="0" w:line="240" w:lineRule="auto"/>
        <w:ind w:right="671" w:firstLine="426"/>
        <w:jc w:val="both"/>
        <w:rPr>
          <w:rFonts w:ascii="Times New Roman" w:eastAsia="Times New Roman" w:hAnsi="Times New Roman" w:cs="Times New Roman"/>
        </w:rPr>
      </w:pPr>
      <w:r w:rsidRPr="00EB79CF">
        <w:rPr>
          <w:rFonts w:ascii="Times New Roman" w:eastAsia="Times New Roman" w:hAnsi="Times New Roman" w:cs="Times New Roman"/>
          <w:spacing w:val="-1"/>
        </w:rPr>
        <w:t xml:space="preserve">Зазначеним нижче підписом ми підтверджуємо </w:t>
      </w:r>
      <w:r w:rsidRPr="00EB79CF">
        <w:rPr>
          <w:rFonts w:ascii="Times New Roman" w:eastAsia="Times New Roman" w:hAnsi="Times New Roman" w:cs="Times New Roman"/>
        </w:rPr>
        <w:t>повну, безумовну і беззаперечну згоду з усіма</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умовами</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проведення</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процедури</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закупівлі,</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визначеними</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в</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тендерній</w:t>
      </w:r>
      <w:r w:rsidR="006D2A24" w:rsidRPr="00EB79CF">
        <w:rPr>
          <w:rFonts w:ascii="Times New Roman" w:eastAsia="Times New Roman" w:hAnsi="Times New Roman" w:cs="Times New Roman"/>
        </w:rPr>
        <w:t xml:space="preserve"> </w:t>
      </w:r>
      <w:r w:rsidRPr="00EB79CF">
        <w:rPr>
          <w:rFonts w:ascii="Times New Roman" w:eastAsia="Times New Roman" w:hAnsi="Times New Roman" w:cs="Times New Roman"/>
        </w:rPr>
        <w:t>документації.</w:t>
      </w:r>
    </w:p>
    <w:p w:rsidR="00FE2A1E" w:rsidRPr="00EB79CF" w:rsidRDefault="00FE2A1E" w:rsidP="0088674E">
      <w:pPr>
        <w:widowControl w:val="0"/>
        <w:autoSpaceDE w:val="0"/>
        <w:autoSpaceDN w:val="0"/>
        <w:spacing w:before="8" w:after="0" w:line="240" w:lineRule="auto"/>
        <w:ind w:firstLine="426"/>
        <w:rPr>
          <w:rFonts w:ascii="Times New Roman" w:eastAsia="Times New Roman" w:hAnsi="Times New Roman" w:cs="Times New Roman"/>
        </w:rPr>
      </w:pPr>
    </w:p>
    <w:p w:rsidR="00FE2A1E" w:rsidRPr="00EB79CF" w:rsidRDefault="00FE2A1E" w:rsidP="00FE2A1E">
      <w:pPr>
        <w:widowControl w:val="0"/>
        <w:tabs>
          <w:tab w:val="left" w:pos="6770"/>
        </w:tabs>
        <w:autoSpaceDE w:val="0"/>
        <w:autoSpaceDN w:val="0"/>
        <w:spacing w:after="0" w:line="264" w:lineRule="exact"/>
        <w:rPr>
          <w:rFonts w:ascii="Times New Roman" w:eastAsia="Times New Roman" w:hAnsi="Times New Roman" w:cs="Times New Roman"/>
        </w:rPr>
      </w:pPr>
      <w:r w:rsidRPr="00EB79CF">
        <w:rPr>
          <w:rFonts w:ascii="Times New Roman" w:eastAsia="Times New Roman" w:hAnsi="Times New Roman" w:cs="Times New Roman"/>
        </w:rPr>
        <w:t xml:space="preserve">МП </w:t>
      </w:r>
      <w:r w:rsidRPr="00EB79CF">
        <w:rPr>
          <w:rFonts w:ascii="Times New Roman" w:eastAsia="Times New Roman" w:hAnsi="Times New Roman" w:cs="Times New Roman"/>
          <w:u w:val="single"/>
        </w:rPr>
        <w:tab/>
      </w:r>
    </w:p>
    <w:p w:rsidR="00FE2A1E" w:rsidRPr="00EB79CF" w:rsidRDefault="00FE2A1E" w:rsidP="00FE2A1E">
      <w:pPr>
        <w:widowControl w:val="0"/>
        <w:autoSpaceDE w:val="0"/>
        <w:autoSpaceDN w:val="0"/>
        <w:spacing w:after="0" w:line="264" w:lineRule="exact"/>
        <w:rPr>
          <w:rFonts w:ascii="Times New Roman" w:eastAsia="Times New Roman" w:hAnsi="Times New Roman" w:cs="Times New Roman"/>
        </w:rPr>
      </w:pPr>
      <w:r w:rsidRPr="00EB79CF">
        <w:rPr>
          <w:rFonts w:ascii="Times New Roman" w:eastAsia="Times New Roman" w:hAnsi="Times New Roman" w:cs="Times New Roman"/>
          <w:spacing w:val="-1"/>
        </w:rPr>
        <w:t>(Підпис</w:t>
      </w:r>
      <w:r w:rsidR="006D2A24" w:rsidRPr="00EB79CF">
        <w:rPr>
          <w:rFonts w:ascii="Times New Roman" w:eastAsia="Times New Roman" w:hAnsi="Times New Roman" w:cs="Times New Roman"/>
          <w:spacing w:val="-1"/>
        </w:rPr>
        <w:t xml:space="preserve"> </w:t>
      </w:r>
      <w:r w:rsidRPr="00EB79CF">
        <w:rPr>
          <w:rFonts w:ascii="Times New Roman" w:eastAsia="Times New Roman" w:hAnsi="Times New Roman" w:cs="Times New Roman"/>
          <w:spacing w:val="-1"/>
        </w:rPr>
        <w:t>керівника</w:t>
      </w:r>
      <w:r w:rsidRPr="00EB79CF">
        <w:rPr>
          <w:rFonts w:ascii="Times New Roman" w:eastAsia="Times New Roman" w:hAnsi="Times New Roman" w:cs="Times New Roman"/>
        </w:rPr>
        <w:t xml:space="preserve"> підприємства, організації,установи)</w:t>
      </w:r>
    </w:p>
    <w:p w:rsidR="00F33C53" w:rsidRPr="00EB79CF" w:rsidRDefault="00F33C53" w:rsidP="00FE2A1E">
      <w:pPr>
        <w:widowControl w:val="0"/>
        <w:autoSpaceDE w:val="0"/>
        <w:autoSpaceDN w:val="0"/>
        <w:spacing w:after="0" w:line="264" w:lineRule="exact"/>
        <w:rPr>
          <w:rFonts w:ascii="Times New Roman" w:eastAsia="Times New Roman" w:hAnsi="Times New Roman" w:cs="Times New Roman"/>
        </w:rPr>
      </w:pPr>
    </w:p>
    <w:p w:rsidR="00F33C53" w:rsidRPr="00EB79CF" w:rsidRDefault="00F33C53" w:rsidP="00757C6D">
      <w:pPr>
        <w:widowControl w:val="0"/>
        <w:tabs>
          <w:tab w:val="left" w:pos="1156"/>
          <w:tab w:val="left" w:pos="1157"/>
        </w:tabs>
        <w:autoSpaceDE w:val="0"/>
        <w:autoSpaceDN w:val="0"/>
        <w:spacing w:after="0" w:line="240" w:lineRule="exact"/>
        <w:rPr>
          <w:rFonts w:ascii="Times New Roman" w:eastAsia="Times New Roman" w:hAnsi="Times New Roman" w:cs="Times New Roman"/>
          <w:i/>
          <w:sz w:val="20"/>
          <w:szCs w:val="20"/>
        </w:rPr>
      </w:pPr>
      <w:r w:rsidRPr="00EB79CF">
        <w:rPr>
          <w:rFonts w:ascii="Times New Roman" w:eastAsia="Times New Roman" w:hAnsi="Times New Roman" w:cs="Times New Roman"/>
          <w:i/>
          <w:sz w:val="20"/>
          <w:szCs w:val="20"/>
        </w:rPr>
        <w:t>Учасники</w:t>
      </w:r>
      <w:r w:rsidR="006D2A24" w:rsidRPr="00EB79CF">
        <w:rPr>
          <w:rFonts w:ascii="Times New Roman" w:eastAsia="Times New Roman" w:hAnsi="Times New Roman" w:cs="Times New Roman"/>
          <w:i/>
          <w:sz w:val="20"/>
          <w:szCs w:val="20"/>
        </w:rPr>
        <w:t xml:space="preserve"> </w:t>
      </w:r>
      <w:r w:rsidRPr="00EB79CF">
        <w:rPr>
          <w:rFonts w:ascii="Times New Roman" w:eastAsia="Times New Roman" w:hAnsi="Times New Roman" w:cs="Times New Roman"/>
          <w:i/>
          <w:sz w:val="20"/>
          <w:szCs w:val="20"/>
        </w:rPr>
        <w:t>повинні</w:t>
      </w:r>
      <w:r w:rsidR="006D2A24" w:rsidRPr="00EB79CF">
        <w:rPr>
          <w:rFonts w:ascii="Times New Roman" w:eastAsia="Times New Roman" w:hAnsi="Times New Roman" w:cs="Times New Roman"/>
          <w:i/>
          <w:sz w:val="20"/>
          <w:szCs w:val="20"/>
        </w:rPr>
        <w:t xml:space="preserve"> </w:t>
      </w:r>
      <w:r w:rsidRPr="00EB79CF">
        <w:rPr>
          <w:rFonts w:ascii="Times New Roman" w:eastAsia="Times New Roman" w:hAnsi="Times New Roman" w:cs="Times New Roman"/>
          <w:i/>
          <w:sz w:val="20"/>
          <w:szCs w:val="20"/>
        </w:rPr>
        <w:t>дотримуватись</w:t>
      </w:r>
      <w:r w:rsidR="006D2A24" w:rsidRPr="00EB79CF">
        <w:rPr>
          <w:rFonts w:ascii="Times New Roman" w:eastAsia="Times New Roman" w:hAnsi="Times New Roman" w:cs="Times New Roman"/>
          <w:i/>
          <w:sz w:val="20"/>
          <w:szCs w:val="20"/>
        </w:rPr>
        <w:t xml:space="preserve"> </w:t>
      </w:r>
      <w:r w:rsidRPr="00EB79CF">
        <w:rPr>
          <w:rFonts w:ascii="Times New Roman" w:eastAsia="Times New Roman" w:hAnsi="Times New Roman" w:cs="Times New Roman"/>
          <w:i/>
          <w:sz w:val="20"/>
          <w:szCs w:val="20"/>
        </w:rPr>
        <w:t>встановленої</w:t>
      </w:r>
      <w:r w:rsidR="006D2A24" w:rsidRPr="00EB79CF">
        <w:rPr>
          <w:rFonts w:ascii="Times New Roman" w:eastAsia="Times New Roman" w:hAnsi="Times New Roman" w:cs="Times New Roman"/>
          <w:i/>
          <w:sz w:val="20"/>
          <w:szCs w:val="20"/>
        </w:rPr>
        <w:t xml:space="preserve"> </w:t>
      </w:r>
      <w:r w:rsidRPr="00EB79CF">
        <w:rPr>
          <w:rFonts w:ascii="Times New Roman" w:eastAsia="Times New Roman" w:hAnsi="Times New Roman" w:cs="Times New Roman"/>
          <w:i/>
          <w:sz w:val="20"/>
          <w:szCs w:val="20"/>
        </w:rPr>
        <w:t>форми.</w:t>
      </w:r>
    </w:p>
    <w:p w:rsidR="00F33C53" w:rsidRPr="00EB79CF" w:rsidRDefault="00F33C53" w:rsidP="00757C6D">
      <w:pPr>
        <w:widowControl w:val="0"/>
        <w:tabs>
          <w:tab w:val="left" w:pos="1156"/>
          <w:tab w:val="left" w:pos="1157"/>
        </w:tabs>
        <w:autoSpaceDE w:val="0"/>
        <w:autoSpaceDN w:val="0"/>
        <w:spacing w:after="0" w:line="245" w:lineRule="exact"/>
        <w:rPr>
          <w:rFonts w:ascii="Times New Roman" w:eastAsia="Times New Roman" w:hAnsi="Times New Roman" w:cs="Times New Roman"/>
          <w:i/>
          <w:sz w:val="20"/>
          <w:szCs w:val="20"/>
        </w:rPr>
      </w:pPr>
      <w:r w:rsidRPr="00EB79CF">
        <w:rPr>
          <w:rFonts w:ascii="Times New Roman" w:eastAsia="Times New Roman" w:hAnsi="Times New Roman" w:cs="Times New Roman"/>
          <w:i/>
          <w:spacing w:val="-3"/>
          <w:sz w:val="20"/>
          <w:szCs w:val="20"/>
        </w:rPr>
        <w:t>Внесення</w:t>
      </w:r>
      <w:r w:rsidR="006D2A24" w:rsidRPr="00EB79CF">
        <w:rPr>
          <w:rFonts w:ascii="Times New Roman" w:eastAsia="Times New Roman" w:hAnsi="Times New Roman" w:cs="Times New Roman"/>
          <w:i/>
          <w:spacing w:val="-3"/>
          <w:sz w:val="20"/>
          <w:szCs w:val="20"/>
        </w:rPr>
        <w:t xml:space="preserve"> </w:t>
      </w:r>
      <w:r w:rsidRPr="00EB79CF">
        <w:rPr>
          <w:rFonts w:ascii="Times New Roman" w:eastAsia="Times New Roman" w:hAnsi="Times New Roman" w:cs="Times New Roman"/>
          <w:i/>
          <w:spacing w:val="-3"/>
          <w:sz w:val="20"/>
          <w:szCs w:val="20"/>
        </w:rPr>
        <w:t>в форму</w:t>
      </w:r>
      <w:r w:rsidR="006D2A24" w:rsidRPr="00EB79CF">
        <w:rPr>
          <w:rFonts w:ascii="Times New Roman" w:eastAsia="Times New Roman" w:hAnsi="Times New Roman" w:cs="Times New Roman"/>
          <w:i/>
          <w:spacing w:val="-3"/>
          <w:sz w:val="20"/>
          <w:szCs w:val="20"/>
        </w:rPr>
        <w:t xml:space="preserve"> </w:t>
      </w:r>
      <w:r w:rsidRPr="00EB79CF">
        <w:rPr>
          <w:rFonts w:ascii="Times New Roman" w:eastAsia="Times New Roman" w:hAnsi="Times New Roman" w:cs="Times New Roman"/>
          <w:i/>
          <w:spacing w:val="-3"/>
          <w:sz w:val="20"/>
          <w:szCs w:val="20"/>
        </w:rPr>
        <w:t>«Тендерна</w:t>
      </w:r>
      <w:r w:rsidR="006D2A24" w:rsidRPr="00EB79CF">
        <w:rPr>
          <w:rFonts w:ascii="Times New Roman" w:eastAsia="Times New Roman" w:hAnsi="Times New Roman" w:cs="Times New Roman"/>
          <w:i/>
          <w:spacing w:val="-3"/>
          <w:sz w:val="20"/>
          <w:szCs w:val="20"/>
        </w:rPr>
        <w:t xml:space="preserve"> </w:t>
      </w:r>
      <w:r w:rsidRPr="00EB79CF">
        <w:rPr>
          <w:rFonts w:ascii="Times New Roman" w:eastAsia="Times New Roman" w:hAnsi="Times New Roman" w:cs="Times New Roman"/>
          <w:i/>
          <w:spacing w:val="-2"/>
          <w:sz w:val="20"/>
          <w:szCs w:val="20"/>
        </w:rPr>
        <w:t>пропозиція»</w:t>
      </w:r>
      <w:r w:rsidR="006D2A24" w:rsidRPr="00EB79CF">
        <w:rPr>
          <w:rFonts w:ascii="Times New Roman" w:eastAsia="Times New Roman" w:hAnsi="Times New Roman" w:cs="Times New Roman"/>
          <w:i/>
          <w:spacing w:val="-2"/>
          <w:sz w:val="20"/>
          <w:szCs w:val="20"/>
        </w:rPr>
        <w:t xml:space="preserve"> </w:t>
      </w:r>
      <w:r w:rsidRPr="00EB79CF">
        <w:rPr>
          <w:rFonts w:ascii="Times New Roman" w:eastAsia="Times New Roman" w:hAnsi="Times New Roman" w:cs="Times New Roman"/>
          <w:i/>
          <w:spacing w:val="-2"/>
          <w:sz w:val="20"/>
          <w:szCs w:val="20"/>
        </w:rPr>
        <w:t>будь-яких</w:t>
      </w:r>
      <w:r w:rsidR="006D2A24" w:rsidRPr="00EB79CF">
        <w:rPr>
          <w:rFonts w:ascii="Times New Roman" w:eastAsia="Times New Roman" w:hAnsi="Times New Roman" w:cs="Times New Roman"/>
          <w:i/>
          <w:spacing w:val="-2"/>
          <w:sz w:val="20"/>
          <w:szCs w:val="20"/>
        </w:rPr>
        <w:t xml:space="preserve"> </w:t>
      </w:r>
      <w:r w:rsidRPr="00EB79CF">
        <w:rPr>
          <w:rFonts w:ascii="Times New Roman" w:eastAsia="Times New Roman" w:hAnsi="Times New Roman" w:cs="Times New Roman"/>
          <w:i/>
          <w:spacing w:val="-2"/>
          <w:sz w:val="20"/>
          <w:szCs w:val="20"/>
        </w:rPr>
        <w:t>змін неприпустимо.</w:t>
      </w:r>
    </w:p>
    <w:p w:rsidR="00F33C53" w:rsidRPr="00EB79CF" w:rsidRDefault="00F33C53" w:rsidP="00E90A69">
      <w:pPr>
        <w:widowControl w:val="0"/>
        <w:tabs>
          <w:tab w:val="left" w:pos="1156"/>
          <w:tab w:val="left" w:pos="1157"/>
        </w:tabs>
        <w:autoSpaceDE w:val="0"/>
        <w:autoSpaceDN w:val="0"/>
        <w:spacing w:before="5" w:after="0" w:line="240" w:lineRule="auto"/>
        <w:ind w:right="1078"/>
        <w:jc w:val="both"/>
        <w:rPr>
          <w:rFonts w:ascii="Times New Roman" w:eastAsia="Times New Roman" w:hAnsi="Times New Roman" w:cs="Times New Roman"/>
          <w:i/>
          <w:sz w:val="20"/>
          <w:szCs w:val="20"/>
        </w:rPr>
      </w:pPr>
      <w:r w:rsidRPr="00EB79CF">
        <w:rPr>
          <w:rFonts w:ascii="Times New Roman" w:eastAsia="Times New Roman" w:hAnsi="Times New Roman" w:cs="Times New Roman"/>
          <w:i/>
          <w:sz w:val="20"/>
          <w:szCs w:val="20"/>
        </w:rPr>
        <w:t>Якщо Учасник не являється платником податку на додану вартість або звільнений від податків, у</w:t>
      </w:r>
      <w:r w:rsidR="006D2A24" w:rsidRPr="00EB79CF">
        <w:rPr>
          <w:rFonts w:ascii="Times New Roman" w:eastAsia="Times New Roman" w:hAnsi="Times New Roman" w:cs="Times New Roman"/>
          <w:i/>
          <w:sz w:val="20"/>
          <w:szCs w:val="20"/>
        </w:rPr>
        <w:t xml:space="preserve"> </w:t>
      </w:r>
      <w:r w:rsidRPr="00EB79CF">
        <w:rPr>
          <w:rFonts w:ascii="Times New Roman" w:eastAsia="Times New Roman" w:hAnsi="Times New Roman" w:cs="Times New Roman"/>
          <w:i/>
          <w:w w:val="95"/>
          <w:sz w:val="20"/>
          <w:szCs w:val="20"/>
        </w:rPr>
        <w:t>складі</w:t>
      </w:r>
      <w:r w:rsidR="00E90A69" w:rsidRPr="00EB79CF">
        <w:rPr>
          <w:rFonts w:ascii="Times New Roman" w:eastAsia="Times New Roman" w:hAnsi="Times New Roman" w:cs="Times New Roman"/>
          <w:i/>
          <w:w w:val="95"/>
          <w:sz w:val="20"/>
          <w:szCs w:val="20"/>
        </w:rPr>
        <w:t xml:space="preserve"> </w:t>
      </w:r>
      <w:r w:rsidRPr="00EB79CF">
        <w:rPr>
          <w:rFonts w:ascii="Times New Roman" w:eastAsia="Times New Roman" w:hAnsi="Times New Roman" w:cs="Times New Roman"/>
          <w:i/>
          <w:w w:val="95"/>
          <w:sz w:val="20"/>
          <w:szCs w:val="20"/>
        </w:rPr>
        <w:t>своєї</w:t>
      </w:r>
      <w:r w:rsidR="006D2A24" w:rsidRPr="00EB79CF">
        <w:rPr>
          <w:rFonts w:ascii="Times New Roman" w:eastAsia="Times New Roman" w:hAnsi="Times New Roman" w:cs="Times New Roman"/>
          <w:i/>
          <w:w w:val="95"/>
          <w:sz w:val="20"/>
          <w:szCs w:val="20"/>
        </w:rPr>
        <w:t xml:space="preserve"> </w:t>
      </w:r>
      <w:r w:rsidRPr="00EB79CF">
        <w:rPr>
          <w:rFonts w:ascii="Times New Roman" w:eastAsia="Times New Roman" w:hAnsi="Times New Roman" w:cs="Times New Roman"/>
          <w:i/>
          <w:w w:val="95"/>
          <w:sz w:val="20"/>
          <w:szCs w:val="20"/>
        </w:rPr>
        <w:t>пропозиції</w:t>
      </w:r>
      <w:r w:rsidR="006D2A24" w:rsidRPr="00EB79CF">
        <w:rPr>
          <w:rFonts w:ascii="Times New Roman" w:eastAsia="Times New Roman" w:hAnsi="Times New Roman" w:cs="Times New Roman"/>
          <w:i/>
          <w:w w:val="95"/>
          <w:sz w:val="20"/>
          <w:szCs w:val="20"/>
        </w:rPr>
        <w:t xml:space="preserve"> </w:t>
      </w:r>
      <w:r w:rsidRPr="00EB79CF">
        <w:rPr>
          <w:rFonts w:ascii="Times New Roman" w:eastAsia="Times New Roman" w:hAnsi="Times New Roman" w:cs="Times New Roman"/>
          <w:i/>
          <w:w w:val="95"/>
          <w:sz w:val="20"/>
          <w:szCs w:val="20"/>
        </w:rPr>
        <w:t>такий</w:t>
      </w:r>
      <w:r w:rsidR="006D2A24" w:rsidRPr="00EB79CF">
        <w:rPr>
          <w:rFonts w:ascii="Times New Roman" w:eastAsia="Times New Roman" w:hAnsi="Times New Roman" w:cs="Times New Roman"/>
          <w:i/>
          <w:w w:val="95"/>
          <w:sz w:val="20"/>
          <w:szCs w:val="20"/>
        </w:rPr>
        <w:t xml:space="preserve"> </w:t>
      </w:r>
      <w:r w:rsidRPr="00EB79CF">
        <w:rPr>
          <w:rFonts w:ascii="Times New Roman" w:eastAsia="Times New Roman" w:hAnsi="Times New Roman" w:cs="Times New Roman"/>
          <w:i/>
          <w:w w:val="95"/>
          <w:sz w:val="20"/>
          <w:szCs w:val="20"/>
        </w:rPr>
        <w:t>Учасник</w:t>
      </w:r>
      <w:r w:rsidR="006D2A24" w:rsidRPr="00EB79CF">
        <w:rPr>
          <w:rFonts w:ascii="Times New Roman" w:eastAsia="Times New Roman" w:hAnsi="Times New Roman" w:cs="Times New Roman"/>
          <w:i/>
          <w:w w:val="95"/>
          <w:sz w:val="20"/>
          <w:szCs w:val="20"/>
        </w:rPr>
        <w:t xml:space="preserve"> </w:t>
      </w:r>
      <w:r w:rsidRPr="00EB79CF">
        <w:rPr>
          <w:rFonts w:ascii="Times New Roman" w:eastAsia="Times New Roman" w:hAnsi="Times New Roman" w:cs="Times New Roman"/>
          <w:i/>
          <w:w w:val="95"/>
          <w:sz w:val="20"/>
          <w:szCs w:val="20"/>
        </w:rPr>
        <w:t>надає</w:t>
      </w:r>
      <w:r w:rsidR="006D2A24" w:rsidRPr="00EB79CF">
        <w:rPr>
          <w:rFonts w:ascii="Times New Roman" w:eastAsia="Times New Roman" w:hAnsi="Times New Roman" w:cs="Times New Roman"/>
          <w:i/>
          <w:w w:val="95"/>
          <w:sz w:val="20"/>
          <w:szCs w:val="20"/>
        </w:rPr>
        <w:t xml:space="preserve"> </w:t>
      </w:r>
      <w:r w:rsidRPr="00EB79CF">
        <w:rPr>
          <w:rFonts w:ascii="Times New Roman" w:eastAsia="Times New Roman" w:hAnsi="Times New Roman" w:cs="Times New Roman"/>
          <w:i/>
          <w:w w:val="95"/>
          <w:sz w:val="20"/>
          <w:szCs w:val="20"/>
        </w:rPr>
        <w:t>всі</w:t>
      </w:r>
      <w:r w:rsidR="006D2A24" w:rsidRPr="00EB79CF">
        <w:rPr>
          <w:rFonts w:ascii="Times New Roman" w:eastAsia="Times New Roman" w:hAnsi="Times New Roman" w:cs="Times New Roman"/>
          <w:i/>
          <w:w w:val="95"/>
          <w:sz w:val="20"/>
          <w:szCs w:val="20"/>
        </w:rPr>
        <w:t xml:space="preserve"> </w:t>
      </w:r>
      <w:r w:rsidRPr="00EB79CF">
        <w:rPr>
          <w:rFonts w:ascii="Times New Roman" w:eastAsia="Times New Roman" w:hAnsi="Times New Roman" w:cs="Times New Roman"/>
          <w:i/>
          <w:w w:val="95"/>
          <w:sz w:val="20"/>
          <w:szCs w:val="20"/>
        </w:rPr>
        <w:t>відповідні</w:t>
      </w:r>
      <w:r w:rsidR="006D2A24" w:rsidRPr="00EB79CF">
        <w:rPr>
          <w:rFonts w:ascii="Times New Roman" w:eastAsia="Times New Roman" w:hAnsi="Times New Roman" w:cs="Times New Roman"/>
          <w:i/>
          <w:w w:val="95"/>
          <w:sz w:val="20"/>
          <w:szCs w:val="20"/>
        </w:rPr>
        <w:t xml:space="preserve"> </w:t>
      </w:r>
      <w:r w:rsidRPr="00EB79CF">
        <w:rPr>
          <w:rFonts w:ascii="Times New Roman" w:eastAsia="Times New Roman" w:hAnsi="Times New Roman" w:cs="Times New Roman"/>
          <w:i/>
          <w:w w:val="95"/>
          <w:sz w:val="20"/>
          <w:szCs w:val="20"/>
        </w:rPr>
        <w:t>документи</w:t>
      </w:r>
      <w:r w:rsidR="006D2A24" w:rsidRPr="00EB79CF">
        <w:rPr>
          <w:rFonts w:ascii="Times New Roman" w:eastAsia="Times New Roman" w:hAnsi="Times New Roman" w:cs="Times New Roman"/>
          <w:i/>
          <w:w w:val="95"/>
          <w:sz w:val="20"/>
          <w:szCs w:val="20"/>
        </w:rPr>
        <w:t xml:space="preserve"> </w:t>
      </w:r>
      <w:r w:rsidRPr="00EB79CF">
        <w:rPr>
          <w:rFonts w:ascii="Times New Roman" w:eastAsia="Times New Roman" w:hAnsi="Times New Roman" w:cs="Times New Roman"/>
          <w:i/>
          <w:w w:val="95"/>
          <w:sz w:val="20"/>
          <w:szCs w:val="20"/>
        </w:rPr>
        <w:t>або</w:t>
      </w:r>
      <w:r w:rsidR="006D2A24" w:rsidRPr="00EB79CF">
        <w:rPr>
          <w:rFonts w:ascii="Times New Roman" w:eastAsia="Times New Roman" w:hAnsi="Times New Roman" w:cs="Times New Roman"/>
          <w:i/>
          <w:w w:val="95"/>
          <w:sz w:val="20"/>
          <w:szCs w:val="20"/>
        </w:rPr>
        <w:t xml:space="preserve"> </w:t>
      </w:r>
      <w:r w:rsidRPr="00EB79CF">
        <w:rPr>
          <w:rFonts w:ascii="Times New Roman" w:eastAsia="Times New Roman" w:hAnsi="Times New Roman" w:cs="Times New Roman"/>
          <w:i/>
          <w:w w:val="95"/>
          <w:sz w:val="20"/>
          <w:szCs w:val="20"/>
        </w:rPr>
        <w:t>пояснювальні</w:t>
      </w:r>
      <w:r w:rsidR="006D2A24" w:rsidRPr="00EB79CF">
        <w:rPr>
          <w:rFonts w:ascii="Times New Roman" w:eastAsia="Times New Roman" w:hAnsi="Times New Roman" w:cs="Times New Roman"/>
          <w:i/>
          <w:w w:val="95"/>
          <w:sz w:val="20"/>
          <w:szCs w:val="20"/>
        </w:rPr>
        <w:t xml:space="preserve"> </w:t>
      </w:r>
      <w:r w:rsidRPr="00EB79CF">
        <w:rPr>
          <w:rFonts w:ascii="Times New Roman" w:eastAsia="Times New Roman" w:hAnsi="Times New Roman" w:cs="Times New Roman"/>
          <w:i/>
          <w:w w:val="95"/>
          <w:sz w:val="20"/>
          <w:szCs w:val="20"/>
        </w:rPr>
        <w:t>записки.</w:t>
      </w:r>
    </w:p>
    <w:p w:rsidR="00F33C53" w:rsidRPr="00EB79CF" w:rsidRDefault="00F33C53" w:rsidP="00757C6D">
      <w:pPr>
        <w:widowControl w:val="0"/>
        <w:tabs>
          <w:tab w:val="left" w:pos="1156"/>
          <w:tab w:val="left" w:pos="1157"/>
        </w:tabs>
        <w:autoSpaceDE w:val="0"/>
        <w:autoSpaceDN w:val="0"/>
        <w:spacing w:after="0" w:line="240" w:lineRule="auto"/>
        <w:ind w:right="1579"/>
        <w:rPr>
          <w:rFonts w:ascii="Times New Roman" w:eastAsia="Times New Roman" w:hAnsi="Times New Roman" w:cs="Times New Roman"/>
          <w:i/>
          <w:sz w:val="20"/>
          <w:szCs w:val="20"/>
        </w:rPr>
      </w:pPr>
      <w:r w:rsidRPr="00EB79CF">
        <w:rPr>
          <w:rFonts w:ascii="Times New Roman" w:eastAsia="Times New Roman" w:hAnsi="Times New Roman" w:cs="Times New Roman"/>
          <w:i/>
          <w:sz w:val="20"/>
          <w:szCs w:val="20"/>
        </w:rPr>
        <w:t>Учасник</w:t>
      </w:r>
      <w:r w:rsidR="006D2A24" w:rsidRPr="00EB79CF">
        <w:rPr>
          <w:rFonts w:ascii="Times New Roman" w:eastAsia="Times New Roman" w:hAnsi="Times New Roman" w:cs="Times New Roman"/>
          <w:i/>
          <w:sz w:val="20"/>
          <w:szCs w:val="20"/>
        </w:rPr>
        <w:t xml:space="preserve">, </w:t>
      </w:r>
      <w:r w:rsidRPr="00EB79CF">
        <w:rPr>
          <w:rFonts w:ascii="Times New Roman" w:eastAsia="Times New Roman" w:hAnsi="Times New Roman" w:cs="Times New Roman"/>
          <w:i/>
          <w:sz w:val="20"/>
          <w:szCs w:val="20"/>
        </w:rPr>
        <w:t>який</w:t>
      </w:r>
      <w:r w:rsidR="006D2A24" w:rsidRPr="00EB79CF">
        <w:rPr>
          <w:rFonts w:ascii="Times New Roman" w:eastAsia="Times New Roman" w:hAnsi="Times New Roman" w:cs="Times New Roman"/>
          <w:i/>
          <w:sz w:val="20"/>
          <w:szCs w:val="20"/>
        </w:rPr>
        <w:t xml:space="preserve"> </w:t>
      </w:r>
      <w:r w:rsidRPr="00EB79CF">
        <w:rPr>
          <w:rFonts w:ascii="Times New Roman" w:eastAsia="Times New Roman" w:hAnsi="Times New Roman" w:cs="Times New Roman"/>
          <w:i/>
          <w:sz w:val="20"/>
          <w:szCs w:val="20"/>
        </w:rPr>
        <w:t>не</w:t>
      </w:r>
      <w:r w:rsidR="006D2A24" w:rsidRPr="00EB79CF">
        <w:rPr>
          <w:rFonts w:ascii="Times New Roman" w:eastAsia="Times New Roman" w:hAnsi="Times New Roman" w:cs="Times New Roman"/>
          <w:i/>
          <w:sz w:val="20"/>
          <w:szCs w:val="20"/>
        </w:rPr>
        <w:t xml:space="preserve"> </w:t>
      </w:r>
      <w:r w:rsidRPr="00EB79CF">
        <w:rPr>
          <w:rFonts w:ascii="Times New Roman" w:eastAsia="Times New Roman" w:hAnsi="Times New Roman" w:cs="Times New Roman"/>
          <w:i/>
          <w:sz w:val="20"/>
          <w:szCs w:val="20"/>
        </w:rPr>
        <w:t>являється</w:t>
      </w:r>
      <w:r w:rsidR="006D2A24" w:rsidRPr="00EB79CF">
        <w:rPr>
          <w:rFonts w:ascii="Times New Roman" w:eastAsia="Times New Roman" w:hAnsi="Times New Roman" w:cs="Times New Roman"/>
          <w:i/>
          <w:sz w:val="20"/>
          <w:szCs w:val="20"/>
        </w:rPr>
        <w:t xml:space="preserve"> </w:t>
      </w:r>
      <w:r w:rsidRPr="00EB79CF">
        <w:rPr>
          <w:rFonts w:ascii="Times New Roman" w:eastAsia="Times New Roman" w:hAnsi="Times New Roman" w:cs="Times New Roman"/>
          <w:i/>
          <w:sz w:val="20"/>
          <w:szCs w:val="20"/>
        </w:rPr>
        <w:t>платником</w:t>
      </w:r>
      <w:r w:rsidR="006D2A24" w:rsidRPr="00EB79CF">
        <w:rPr>
          <w:rFonts w:ascii="Times New Roman" w:eastAsia="Times New Roman" w:hAnsi="Times New Roman" w:cs="Times New Roman"/>
          <w:i/>
          <w:sz w:val="20"/>
          <w:szCs w:val="20"/>
        </w:rPr>
        <w:t xml:space="preserve"> </w:t>
      </w:r>
      <w:r w:rsidRPr="00EB79CF">
        <w:rPr>
          <w:rFonts w:ascii="Times New Roman" w:eastAsia="Times New Roman" w:hAnsi="Times New Roman" w:cs="Times New Roman"/>
          <w:i/>
          <w:sz w:val="20"/>
          <w:szCs w:val="20"/>
        </w:rPr>
        <w:t>податку</w:t>
      </w:r>
      <w:r w:rsidR="006D2A24" w:rsidRPr="00EB79CF">
        <w:rPr>
          <w:rFonts w:ascii="Times New Roman" w:eastAsia="Times New Roman" w:hAnsi="Times New Roman" w:cs="Times New Roman"/>
          <w:i/>
          <w:sz w:val="20"/>
          <w:szCs w:val="20"/>
        </w:rPr>
        <w:t xml:space="preserve"> </w:t>
      </w:r>
      <w:r w:rsidRPr="00EB79CF">
        <w:rPr>
          <w:rFonts w:ascii="Times New Roman" w:eastAsia="Times New Roman" w:hAnsi="Times New Roman" w:cs="Times New Roman"/>
          <w:i/>
          <w:sz w:val="20"/>
          <w:szCs w:val="20"/>
        </w:rPr>
        <w:t>на</w:t>
      </w:r>
      <w:r w:rsidR="006D2A24" w:rsidRPr="00EB79CF">
        <w:rPr>
          <w:rFonts w:ascii="Times New Roman" w:eastAsia="Times New Roman" w:hAnsi="Times New Roman" w:cs="Times New Roman"/>
          <w:i/>
          <w:sz w:val="20"/>
          <w:szCs w:val="20"/>
        </w:rPr>
        <w:t xml:space="preserve"> </w:t>
      </w:r>
      <w:r w:rsidRPr="00EB79CF">
        <w:rPr>
          <w:rFonts w:ascii="Times New Roman" w:eastAsia="Times New Roman" w:hAnsi="Times New Roman" w:cs="Times New Roman"/>
          <w:i/>
          <w:sz w:val="20"/>
          <w:szCs w:val="20"/>
        </w:rPr>
        <w:t>додану</w:t>
      </w:r>
      <w:r w:rsidR="006D2A24" w:rsidRPr="00EB79CF">
        <w:rPr>
          <w:rFonts w:ascii="Times New Roman" w:eastAsia="Times New Roman" w:hAnsi="Times New Roman" w:cs="Times New Roman"/>
          <w:i/>
          <w:sz w:val="20"/>
          <w:szCs w:val="20"/>
        </w:rPr>
        <w:t xml:space="preserve"> </w:t>
      </w:r>
      <w:r w:rsidRPr="00EB79CF">
        <w:rPr>
          <w:rFonts w:ascii="Times New Roman" w:eastAsia="Times New Roman" w:hAnsi="Times New Roman" w:cs="Times New Roman"/>
          <w:i/>
          <w:sz w:val="20"/>
          <w:szCs w:val="20"/>
        </w:rPr>
        <w:t>вартість</w:t>
      </w:r>
      <w:r w:rsidR="006D2A24" w:rsidRPr="00EB79CF">
        <w:rPr>
          <w:rFonts w:ascii="Times New Roman" w:eastAsia="Times New Roman" w:hAnsi="Times New Roman" w:cs="Times New Roman"/>
          <w:i/>
          <w:sz w:val="20"/>
          <w:szCs w:val="20"/>
        </w:rPr>
        <w:t xml:space="preserve"> </w:t>
      </w:r>
      <w:r w:rsidRPr="00EB79CF">
        <w:rPr>
          <w:rFonts w:ascii="Times New Roman" w:eastAsia="Times New Roman" w:hAnsi="Times New Roman" w:cs="Times New Roman"/>
          <w:i/>
          <w:sz w:val="20"/>
          <w:szCs w:val="20"/>
        </w:rPr>
        <w:t>«загальна</w:t>
      </w:r>
      <w:r w:rsidR="006D2A24" w:rsidRPr="00EB79CF">
        <w:rPr>
          <w:rFonts w:ascii="Times New Roman" w:eastAsia="Times New Roman" w:hAnsi="Times New Roman" w:cs="Times New Roman"/>
          <w:i/>
          <w:sz w:val="20"/>
          <w:szCs w:val="20"/>
        </w:rPr>
        <w:t xml:space="preserve"> </w:t>
      </w:r>
      <w:r w:rsidRPr="00EB79CF">
        <w:rPr>
          <w:rFonts w:ascii="Times New Roman" w:eastAsia="Times New Roman" w:hAnsi="Times New Roman" w:cs="Times New Roman"/>
          <w:i/>
          <w:sz w:val="20"/>
          <w:szCs w:val="20"/>
        </w:rPr>
        <w:t>вартість</w:t>
      </w:r>
      <w:r w:rsidR="006D2A24" w:rsidRPr="00EB79CF">
        <w:rPr>
          <w:rFonts w:ascii="Times New Roman" w:eastAsia="Times New Roman" w:hAnsi="Times New Roman" w:cs="Times New Roman"/>
          <w:i/>
          <w:sz w:val="20"/>
          <w:szCs w:val="20"/>
        </w:rPr>
        <w:t xml:space="preserve"> </w:t>
      </w:r>
      <w:r w:rsidRPr="00EB79CF">
        <w:rPr>
          <w:rFonts w:ascii="Times New Roman" w:eastAsia="Times New Roman" w:hAnsi="Times New Roman" w:cs="Times New Roman"/>
          <w:i/>
          <w:sz w:val="20"/>
          <w:szCs w:val="20"/>
        </w:rPr>
        <w:t>грн.»вказується безПДВ.</w:t>
      </w:r>
    </w:p>
    <w:p w:rsidR="00F33C53" w:rsidRPr="00EB79CF" w:rsidRDefault="00F33C53" w:rsidP="00F33C53">
      <w:pPr>
        <w:widowControl w:val="0"/>
        <w:autoSpaceDE w:val="0"/>
        <w:autoSpaceDN w:val="0"/>
        <w:spacing w:before="7" w:after="0" w:line="240" w:lineRule="auto"/>
        <w:rPr>
          <w:rFonts w:ascii="Times New Roman" w:eastAsia="Times New Roman" w:hAnsi="Times New Roman" w:cs="Times New Roman"/>
          <w:i/>
          <w:sz w:val="24"/>
          <w:szCs w:val="24"/>
        </w:rPr>
      </w:pPr>
    </w:p>
    <w:p w:rsidR="00F33C53" w:rsidRPr="00EB79CF" w:rsidRDefault="00F33C53" w:rsidP="00F33C53">
      <w:pPr>
        <w:widowControl w:val="0"/>
        <w:autoSpaceDE w:val="0"/>
        <w:autoSpaceDN w:val="0"/>
        <w:spacing w:after="0" w:line="240" w:lineRule="auto"/>
        <w:ind w:right="678"/>
        <w:jc w:val="both"/>
        <w:rPr>
          <w:rFonts w:ascii="Times New Roman" w:eastAsia="Times New Roman" w:hAnsi="Times New Roman" w:cs="Times New Roman"/>
          <w:sz w:val="18"/>
          <w:szCs w:val="18"/>
        </w:rPr>
      </w:pPr>
      <w:r w:rsidRPr="00EB79CF">
        <w:rPr>
          <w:rFonts w:ascii="Times New Roman" w:eastAsia="Times New Roman" w:hAnsi="Times New Roman" w:cs="Times New Roman"/>
          <w:sz w:val="18"/>
          <w:szCs w:val="18"/>
        </w:rPr>
        <w:t>* Тендерна пропозиція подається у сканованому вигляді за підписом уповноваженої посадової особи Учасника,</w:t>
      </w:r>
      <w:r w:rsidR="006D2A24" w:rsidRPr="00EB79CF">
        <w:rPr>
          <w:rFonts w:ascii="Times New Roman" w:eastAsia="Times New Roman" w:hAnsi="Times New Roman" w:cs="Times New Roman"/>
          <w:sz w:val="18"/>
          <w:szCs w:val="18"/>
        </w:rPr>
        <w:t xml:space="preserve"> ц</w:t>
      </w:r>
      <w:r w:rsidRPr="00EB79CF">
        <w:rPr>
          <w:rFonts w:ascii="Times New Roman" w:eastAsia="Times New Roman" w:hAnsi="Times New Roman" w:cs="Times New Roman"/>
          <w:sz w:val="18"/>
          <w:szCs w:val="18"/>
        </w:rPr>
        <w:t>я вимога не стосується учасників, які здійснюють діяльність без печатки згідно з чинним законодавством, за</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винятком</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оригіналів</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чи</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нотаріально</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завірених</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документів,</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виданих</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учаснику</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іншими</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організаціями</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(підприємствами,</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установами).</w:t>
      </w:r>
    </w:p>
    <w:p w:rsidR="00BA186D" w:rsidRPr="00EB79CF" w:rsidRDefault="00F33C53" w:rsidP="000A1E4E">
      <w:pPr>
        <w:widowControl w:val="0"/>
        <w:autoSpaceDE w:val="0"/>
        <w:autoSpaceDN w:val="0"/>
        <w:spacing w:after="0" w:line="240" w:lineRule="auto"/>
        <w:ind w:right="674"/>
        <w:jc w:val="both"/>
        <w:rPr>
          <w:rFonts w:ascii="Times New Roman" w:eastAsia="Times New Roman" w:hAnsi="Times New Roman" w:cs="Times New Roman"/>
          <w:sz w:val="18"/>
          <w:szCs w:val="18"/>
        </w:rPr>
      </w:pPr>
      <w:r w:rsidRPr="00EB79CF">
        <w:rPr>
          <w:rFonts w:ascii="Times New Roman" w:eastAsia="Times New Roman" w:hAnsi="Times New Roman" w:cs="Times New Roman"/>
          <w:sz w:val="18"/>
          <w:szCs w:val="18"/>
        </w:rPr>
        <w:t>Повноваження</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щодо</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підпису</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документів</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тендерної</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пропозиції</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Учасника</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процедури</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закупівлі</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підтверджується випискою з протоколу засновників, наказом про призначення, довіреністю, дорученням</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або</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іншим</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документом,</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що</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підтверджує</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повноваження</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посадової</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особи</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Учасника</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на</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підписання</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 xml:space="preserve">документів. Відповідальність за помилки друку у документах, наданих Замовнику через </w:t>
      </w:r>
      <w:r w:rsidR="006D2A24" w:rsidRPr="00EB79CF">
        <w:rPr>
          <w:rFonts w:ascii="Times New Roman" w:eastAsia="Times New Roman" w:hAnsi="Times New Roman" w:cs="Times New Roman"/>
          <w:sz w:val="18"/>
          <w:szCs w:val="18"/>
        </w:rPr>
        <w:t xml:space="preserve">електронну систему </w:t>
      </w:r>
      <w:r w:rsidRPr="00EB79CF">
        <w:rPr>
          <w:rFonts w:ascii="Times New Roman" w:eastAsia="Times New Roman" w:hAnsi="Times New Roman" w:cs="Times New Roman"/>
          <w:sz w:val="18"/>
          <w:szCs w:val="18"/>
        </w:rPr>
        <w:t>закупівель та</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підписаних</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відповідним чином, несе</w:t>
      </w:r>
      <w:r w:rsidR="006D2A24" w:rsidRPr="00EB79CF">
        <w:rPr>
          <w:rFonts w:ascii="Times New Roman" w:eastAsia="Times New Roman" w:hAnsi="Times New Roman" w:cs="Times New Roman"/>
          <w:sz w:val="18"/>
          <w:szCs w:val="18"/>
        </w:rPr>
        <w:t xml:space="preserve"> </w:t>
      </w:r>
      <w:r w:rsidRPr="00EB79CF">
        <w:rPr>
          <w:rFonts w:ascii="Times New Roman" w:eastAsia="Times New Roman" w:hAnsi="Times New Roman" w:cs="Times New Roman"/>
          <w:sz w:val="18"/>
          <w:szCs w:val="18"/>
        </w:rPr>
        <w:t>Учасник.</w:t>
      </w:r>
    </w:p>
    <w:p w:rsidR="00B74776" w:rsidRPr="00EB79CF" w:rsidRDefault="00B74776" w:rsidP="000A1E4E">
      <w:pPr>
        <w:widowControl w:val="0"/>
        <w:autoSpaceDE w:val="0"/>
        <w:autoSpaceDN w:val="0"/>
        <w:spacing w:after="0" w:line="240" w:lineRule="auto"/>
        <w:ind w:right="674"/>
        <w:jc w:val="both"/>
        <w:rPr>
          <w:rFonts w:ascii="Times New Roman" w:eastAsia="Times New Roman" w:hAnsi="Times New Roman" w:cs="Times New Roman"/>
          <w:sz w:val="18"/>
          <w:szCs w:val="18"/>
        </w:rPr>
      </w:pPr>
    </w:p>
    <w:p w:rsidR="00734035" w:rsidRPr="00EB79CF" w:rsidRDefault="00734035" w:rsidP="00DB00E2">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rsidR="00734035" w:rsidRPr="00EB79CF" w:rsidRDefault="00734035" w:rsidP="00DB00E2">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rsidR="00FE2A1E" w:rsidRPr="00EB79CF" w:rsidRDefault="00FE2A1E" w:rsidP="00DB00E2">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r w:rsidRPr="00EB79CF">
        <w:rPr>
          <w:rFonts w:ascii="Times New Roman" w:eastAsia="Times New Roman" w:hAnsi="Times New Roman" w:cs="Times New Roman"/>
          <w:b/>
          <w:bCs/>
        </w:rPr>
        <w:t>ДОДАТОК 2</w:t>
      </w:r>
    </w:p>
    <w:p w:rsidR="00FE2A1E" w:rsidRPr="00EB79CF" w:rsidRDefault="000A1E4E" w:rsidP="00DB00E2">
      <w:pPr>
        <w:widowControl w:val="0"/>
        <w:autoSpaceDE w:val="0"/>
        <w:autoSpaceDN w:val="0"/>
        <w:spacing w:after="0" w:line="240" w:lineRule="auto"/>
        <w:ind w:right="412"/>
        <w:jc w:val="right"/>
        <w:rPr>
          <w:rFonts w:ascii="Times New Roman" w:eastAsia="Times New Roman" w:hAnsi="Times New Roman" w:cs="Times New Roman"/>
          <w:i/>
        </w:rPr>
      </w:pPr>
      <w:r w:rsidRPr="00EB79CF">
        <w:rPr>
          <w:rFonts w:ascii="Times New Roman" w:eastAsia="Times New Roman" w:hAnsi="Times New Roman" w:cs="Times New Roman"/>
          <w:i/>
        </w:rPr>
        <w:t>д</w:t>
      </w:r>
      <w:r w:rsidR="00FE2A1E" w:rsidRPr="00EB79CF">
        <w:rPr>
          <w:rFonts w:ascii="Times New Roman" w:eastAsia="Times New Roman" w:hAnsi="Times New Roman" w:cs="Times New Roman"/>
          <w:i/>
        </w:rPr>
        <w:t>о</w:t>
      </w:r>
      <w:r w:rsidRPr="00EB79CF">
        <w:rPr>
          <w:rFonts w:ascii="Times New Roman" w:eastAsia="Times New Roman" w:hAnsi="Times New Roman" w:cs="Times New Roman"/>
          <w:i/>
        </w:rPr>
        <w:t xml:space="preserve"> </w:t>
      </w:r>
      <w:r w:rsidR="00FE2A1E" w:rsidRPr="00EB79CF">
        <w:rPr>
          <w:rFonts w:ascii="Times New Roman" w:eastAsia="Times New Roman" w:hAnsi="Times New Roman" w:cs="Times New Roman"/>
          <w:i/>
        </w:rPr>
        <w:t>тендерної</w:t>
      </w:r>
      <w:r w:rsidRPr="00EB79CF">
        <w:rPr>
          <w:rFonts w:ascii="Times New Roman" w:eastAsia="Times New Roman" w:hAnsi="Times New Roman" w:cs="Times New Roman"/>
          <w:i/>
        </w:rPr>
        <w:t xml:space="preserve"> </w:t>
      </w:r>
      <w:r w:rsidR="00FE2A1E" w:rsidRPr="00EB79CF">
        <w:rPr>
          <w:rFonts w:ascii="Times New Roman" w:eastAsia="Times New Roman" w:hAnsi="Times New Roman" w:cs="Times New Roman"/>
          <w:i/>
        </w:rPr>
        <w:t>документації</w:t>
      </w:r>
    </w:p>
    <w:p w:rsidR="00FE2A1E" w:rsidRPr="00EB79CF" w:rsidRDefault="00FE2A1E" w:rsidP="00640DB4">
      <w:pPr>
        <w:widowControl w:val="0"/>
        <w:autoSpaceDE w:val="0"/>
        <w:autoSpaceDN w:val="0"/>
        <w:spacing w:before="159" w:after="0" w:line="240" w:lineRule="auto"/>
        <w:ind w:right="412"/>
        <w:jc w:val="center"/>
        <w:rPr>
          <w:rFonts w:ascii="Times New Roman" w:eastAsia="Times New Roman" w:hAnsi="Times New Roman" w:cs="Times New Roman"/>
          <w:b/>
          <w:i/>
        </w:rPr>
      </w:pPr>
      <w:r w:rsidRPr="00EB79CF">
        <w:rPr>
          <w:rFonts w:ascii="Times New Roman" w:eastAsia="Times New Roman" w:hAnsi="Times New Roman" w:cs="Times New Roman"/>
          <w:b/>
          <w:i/>
        </w:rPr>
        <w:t>Інформація про необхідні технічні, якісні та кількісні характеристики предмета</w:t>
      </w:r>
      <w:r w:rsidR="00E90A69" w:rsidRPr="00EB79CF">
        <w:rPr>
          <w:rFonts w:ascii="Times New Roman" w:eastAsia="Times New Roman" w:hAnsi="Times New Roman" w:cs="Times New Roman"/>
          <w:b/>
          <w:i/>
        </w:rPr>
        <w:t xml:space="preserve"> </w:t>
      </w:r>
      <w:r w:rsidRPr="00EB79CF">
        <w:rPr>
          <w:rFonts w:ascii="Times New Roman" w:eastAsia="Times New Roman" w:hAnsi="Times New Roman" w:cs="Times New Roman"/>
          <w:b/>
          <w:i/>
        </w:rPr>
        <w:t>закупівлі -технічні вимоги</w:t>
      </w:r>
      <w:r w:rsidR="00E90A69" w:rsidRPr="00EB79CF">
        <w:rPr>
          <w:rFonts w:ascii="Times New Roman" w:eastAsia="Times New Roman" w:hAnsi="Times New Roman" w:cs="Times New Roman"/>
          <w:b/>
          <w:i/>
        </w:rPr>
        <w:t xml:space="preserve"> </w:t>
      </w:r>
      <w:r w:rsidRPr="00EB79CF">
        <w:rPr>
          <w:rFonts w:ascii="Times New Roman" w:eastAsia="Times New Roman" w:hAnsi="Times New Roman" w:cs="Times New Roman"/>
          <w:b/>
          <w:i/>
        </w:rPr>
        <w:t>до</w:t>
      </w:r>
      <w:r w:rsidR="00E90A69" w:rsidRPr="00EB79CF">
        <w:rPr>
          <w:rFonts w:ascii="Times New Roman" w:eastAsia="Times New Roman" w:hAnsi="Times New Roman" w:cs="Times New Roman"/>
          <w:b/>
          <w:i/>
        </w:rPr>
        <w:t xml:space="preserve"> </w:t>
      </w:r>
      <w:r w:rsidRPr="00EB79CF">
        <w:rPr>
          <w:rFonts w:ascii="Times New Roman" w:eastAsia="Times New Roman" w:hAnsi="Times New Roman" w:cs="Times New Roman"/>
          <w:b/>
          <w:i/>
        </w:rPr>
        <w:t>предмета закупівлі</w:t>
      </w:r>
    </w:p>
    <w:p w:rsidR="00D42437" w:rsidRPr="00EB79CF" w:rsidRDefault="00D42437" w:rsidP="00D42437">
      <w:pPr>
        <w:spacing w:after="0" w:line="276" w:lineRule="auto"/>
        <w:jc w:val="center"/>
        <w:rPr>
          <w:rFonts w:ascii="Times New Roman" w:eastAsia="Arial" w:hAnsi="Times New Roman" w:cs="Times New Roman"/>
          <w:b/>
          <w:spacing w:val="-3"/>
          <w:lang w:eastAsia="ru-RU"/>
        </w:rPr>
      </w:pPr>
    </w:p>
    <w:p w:rsidR="00D42437" w:rsidRPr="00EB79CF" w:rsidRDefault="00D42437" w:rsidP="00D42437">
      <w:pPr>
        <w:spacing w:after="0" w:line="276" w:lineRule="auto"/>
        <w:jc w:val="center"/>
        <w:rPr>
          <w:rFonts w:ascii="Times New Roman" w:eastAsia="Times New Roman" w:hAnsi="Times New Roman" w:cs="Times New Roman"/>
        </w:rPr>
      </w:pPr>
      <w:r w:rsidRPr="00EB79CF">
        <w:rPr>
          <w:rFonts w:ascii="Times New Roman" w:eastAsia="Arial" w:hAnsi="Times New Roman" w:cs="Times New Roman"/>
          <w:b/>
          <w:spacing w:val="-3"/>
          <w:lang w:eastAsia="ru-RU"/>
        </w:rPr>
        <w:t>ТЕХНІЧНЕ ЗАВДАННЯ</w:t>
      </w:r>
    </w:p>
    <w:p w:rsidR="00A40FFF" w:rsidRPr="00EB79CF" w:rsidRDefault="00A40FFF" w:rsidP="00A40FFF">
      <w:pPr>
        <w:spacing w:after="0" w:line="240" w:lineRule="auto"/>
        <w:jc w:val="center"/>
        <w:rPr>
          <w:rFonts w:ascii="Times New Roman" w:hAnsi="Times New Roman" w:cs="Times New Roman"/>
        </w:rPr>
      </w:pPr>
      <w:r w:rsidRPr="00EB79CF">
        <w:rPr>
          <w:rFonts w:ascii="Times New Roman" w:hAnsi="Times New Roman" w:cs="Times New Roman"/>
        </w:rPr>
        <w:t>45230000-8 Будівництво трубопроводів, ліній зв’язку та електропередач, шосе, доріг, аеродромів і залізничних доріг; вирівнювання поверхонь</w:t>
      </w:r>
    </w:p>
    <w:p w:rsidR="00A40FFF" w:rsidRPr="00EB79CF" w:rsidRDefault="00A40FFF" w:rsidP="00A40FFF">
      <w:pPr>
        <w:spacing w:after="0" w:line="240" w:lineRule="auto"/>
        <w:jc w:val="center"/>
        <w:rPr>
          <w:rFonts w:ascii="Times New Roman" w:hAnsi="Times New Roman" w:cs="Times New Roman"/>
        </w:rPr>
      </w:pPr>
      <w:r w:rsidRPr="00EB79CF">
        <w:rPr>
          <w:rFonts w:ascii="Times New Roman" w:hAnsi="Times New Roman" w:cs="Times New Roman"/>
        </w:rPr>
        <w:t>(згідно з ДК 021:2015 «Єдиний закупівельний словник»)</w:t>
      </w:r>
    </w:p>
    <w:p w:rsidR="00A40FFF" w:rsidRPr="00EB79CF" w:rsidRDefault="00A40FFF" w:rsidP="00A40FFF">
      <w:pPr>
        <w:spacing w:after="0" w:line="240" w:lineRule="auto"/>
        <w:jc w:val="center"/>
        <w:rPr>
          <w:rFonts w:ascii="Times New Roman" w:hAnsi="Times New Roman" w:cs="Times New Roman"/>
          <w:b/>
        </w:rPr>
      </w:pPr>
    </w:p>
    <w:p w:rsidR="00A40FFF" w:rsidRPr="00EB79CF" w:rsidRDefault="00A40FFF" w:rsidP="00A40FFF">
      <w:pPr>
        <w:spacing w:after="0" w:line="240" w:lineRule="auto"/>
        <w:jc w:val="center"/>
        <w:rPr>
          <w:rFonts w:ascii="Times New Roman" w:hAnsi="Times New Roman" w:cs="Times New Roman"/>
          <w:b/>
        </w:rPr>
      </w:pPr>
      <w:r w:rsidRPr="00EB79CF">
        <w:rPr>
          <w:rFonts w:ascii="Times New Roman" w:hAnsi="Times New Roman" w:cs="Times New Roman"/>
          <w:b/>
        </w:rPr>
        <w:t xml:space="preserve">Капітальний ремонт дорожнього покриття </w:t>
      </w:r>
    </w:p>
    <w:p w:rsidR="00171E01" w:rsidRPr="00EB79CF" w:rsidRDefault="00A40FFF" w:rsidP="00A40FFF">
      <w:pPr>
        <w:spacing w:after="0" w:line="240" w:lineRule="auto"/>
        <w:jc w:val="center"/>
        <w:rPr>
          <w:rFonts w:ascii="Times New Roman" w:hAnsi="Times New Roman" w:cs="Times New Roman"/>
          <w:b/>
        </w:rPr>
      </w:pPr>
      <w:r w:rsidRPr="00EB79CF">
        <w:rPr>
          <w:rFonts w:ascii="Times New Roman" w:hAnsi="Times New Roman" w:cs="Times New Roman"/>
          <w:b/>
        </w:rPr>
        <w:t>по вул. Кібернетична в с. Гатне, Фастівського району Київської області</w:t>
      </w:r>
    </w:p>
    <w:p w:rsidR="00A03075" w:rsidRPr="00EB79CF" w:rsidRDefault="00A03075" w:rsidP="00171E01">
      <w:pPr>
        <w:spacing w:after="0" w:line="240" w:lineRule="auto"/>
        <w:jc w:val="center"/>
        <w:rPr>
          <w:rFonts w:ascii="Times New Roman" w:hAnsi="Times New Roman" w:cs="Times New Roman"/>
          <w:b/>
        </w:rPr>
      </w:pPr>
    </w:p>
    <w:tbl>
      <w:tblPr>
        <w:tblW w:w="97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66"/>
        <w:gridCol w:w="5809"/>
        <w:gridCol w:w="992"/>
        <w:gridCol w:w="1276"/>
        <w:gridCol w:w="1138"/>
        <w:gridCol w:w="18"/>
      </w:tblGrid>
      <w:tr w:rsidR="007F1EDE" w:rsidRPr="00EB79CF" w:rsidTr="007F1EDE">
        <w:trPr>
          <w:gridAfter w:val="1"/>
          <w:wAfter w:w="14" w:type="dxa"/>
          <w:tblHeader/>
        </w:trPr>
        <w:tc>
          <w:tcPr>
            <w:tcW w:w="567" w:type="dxa"/>
            <w:vAlign w:val="center"/>
          </w:tcPr>
          <w:p w:rsidR="007F1EDE" w:rsidRPr="00EB79CF" w:rsidRDefault="007F1EDE" w:rsidP="007F1EDE">
            <w:pPr>
              <w:tabs>
                <w:tab w:val="left" w:pos="1122"/>
              </w:tabs>
              <w:spacing w:after="0" w:line="240" w:lineRule="auto"/>
              <w:jc w:val="center"/>
              <w:rPr>
                <w:rFonts w:ascii="Times New Roman" w:hAnsi="Times New Roman" w:cs="Times New Roman"/>
                <w:b/>
                <w:sz w:val="20"/>
                <w:szCs w:val="20"/>
              </w:rPr>
            </w:pPr>
            <w:r w:rsidRPr="00EB79CF">
              <w:rPr>
                <w:rFonts w:ascii="Times New Roman" w:hAnsi="Times New Roman" w:cs="Times New Roman"/>
                <w:b/>
                <w:sz w:val="20"/>
                <w:szCs w:val="20"/>
              </w:rPr>
              <w:t>№</w:t>
            </w:r>
          </w:p>
          <w:p w:rsidR="007F1EDE" w:rsidRPr="00EB79CF" w:rsidRDefault="007F1EDE" w:rsidP="007F1EDE">
            <w:pPr>
              <w:tabs>
                <w:tab w:val="left" w:pos="1122"/>
              </w:tabs>
              <w:spacing w:after="0" w:line="240" w:lineRule="auto"/>
              <w:jc w:val="center"/>
              <w:rPr>
                <w:rFonts w:ascii="Times New Roman" w:hAnsi="Times New Roman" w:cs="Times New Roman"/>
                <w:b/>
                <w:sz w:val="20"/>
                <w:szCs w:val="20"/>
              </w:rPr>
            </w:pPr>
            <w:r w:rsidRPr="00EB79CF">
              <w:rPr>
                <w:rFonts w:ascii="Times New Roman" w:hAnsi="Times New Roman" w:cs="Times New Roman"/>
                <w:b/>
                <w:sz w:val="20"/>
                <w:szCs w:val="20"/>
              </w:rPr>
              <w:t>п/п</w:t>
            </w:r>
          </w:p>
        </w:tc>
        <w:tc>
          <w:tcPr>
            <w:tcW w:w="5812" w:type="dxa"/>
            <w:vAlign w:val="center"/>
          </w:tcPr>
          <w:p w:rsidR="007F1EDE" w:rsidRPr="00EB79CF" w:rsidRDefault="007F1EDE" w:rsidP="007F1EDE">
            <w:pPr>
              <w:tabs>
                <w:tab w:val="left" w:pos="1122"/>
              </w:tabs>
              <w:spacing w:after="0" w:line="240" w:lineRule="auto"/>
              <w:jc w:val="center"/>
              <w:rPr>
                <w:rFonts w:ascii="Times New Roman" w:hAnsi="Times New Roman" w:cs="Times New Roman"/>
                <w:b/>
                <w:sz w:val="20"/>
                <w:szCs w:val="20"/>
              </w:rPr>
            </w:pPr>
            <w:r w:rsidRPr="00EB79CF">
              <w:rPr>
                <w:rFonts w:ascii="Times New Roman" w:hAnsi="Times New Roman" w:cs="Times New Roman"/>
                <w:b/>
                <w:sz w:val="20"/>
                <w:szCs w:val="20"/>
              </w:rPr>
              <w:t>Найменування робіт</w:t>
            </w:r>
          </w:p>
        </w:tc>
        <w:tc>
          <w:tcPr>
            <w:tcW w:w="992" w:type="dxa"/>
            <w:vAlign w:val="center"/>
          </w:tcPr>
          <w:p w:rsidR="007F1EDE" w:rsidRPr="00EB79CF" w:rsidRDefault="007F1EDE" w:rsidP="007F1EDE">
            <w:pPr>
              <w:tabs>
                <w:tab w:val="left" w:pos="1122"/>
              </w:tabs>
              <w:spacing w:after="0" w:line="240" w:lineRule="auto"/>
              <w:jc w:val="center"/>
              <w:rPr>
                <w:rFonts w:ascii="Times New Roman" w:hAnsi="Times New Roman" w:cs="Times New Roman"/>
                <w:b/>
                <w:sz w:val="20"/>
                <w:szCs w:val="20"/>
              </w:rPr>
            </w:pPr>
            <w:r w:rsidRPr="00EB79CF">
              <w:rPr>
                <w:rFonts w:ascii="Times New Roman" w:hAnsi="Times New Roman" w:cs="Times New Roman"/>
                <w:b/>
                <w:sz w:val="20"/>
                <w:szCs w:val="20"/>
              </w:rPr>
              <w:t>Од.вим.</w:t>
            </w:r>
          </w:p>
        </w:tc>
        <w:tc>
          <w:tcPr>
            <w:tcW w:w="1276" w:type="dxa"/>
            <w:vAlign w:val="center"/>
          </w:tcPr>
          <w:p w:rsidR="007F1EDE" w:rsidRPr="00EB79CF" w:rsidRDefault="007F1EDE" w:rsidP="007F1EDE">
            <w:pPr>
              <w:tabs>
                <w:tab w:val="left" w:pos="1122"/>
              </w:tabs>
              <w:spacing w:after="0" w:line="240" w:lineRule="auto"/>
              <w:jc w:val="center"/>
              <w:rPr>
                <w:rFonts w:ascii="Times New Roman" w:hAnsi="Times New Roman" w:cs="Times New Roman"/>
                <w:b/>
                <w:sz w:val="20"/>
                <w:szCs w:val="20"/>
              </w:rPr>
            </w:pPr>
            <w:r w:rsidRPr="00EB79CF">
              <w:rPr>
                <w:rFonts w:ascii="Times New Roman" w:hAnsi="Times New Roman" w:cs="Times New Roman"/>
                <w:b/>
                <w:sz w:val="20"/>
                <w:szCs w:val="20"/>
              </w:rPr>
              <w:t>Кількість</w:t>
            </w:r>
          </w:p>
        </w:tc>
        <w:tc>
          <w:tcPr>
            <w:tcW w:w="1138" w:type="dxa"/>
            <w:vAlign w:val="center"/>
          </w:tcPr>
          <w:p w:rsidR="007F1EDE" w:rsidRPr="00EB79CF" w:rsidRDefault="007F1EDE" w:rsidP="007F1EDE">
            <w:pPr>
              <w:spacing w:after="0" w:line="240" w:lineRule="auto"/>
              <w:jc w:val="center"/>
              <w:rPr>
                <w:rFonts w:ascii="Times New Roman" w:hAnsi="Times New Roman" w:cs="Times New Roman"/>
                <w:b/>
                <w:sz w:val="20"/>
                <w:szCs w:val="20"/>
              </w:rPr>
            </w:pPr>
            <w:r w:rsidRPr="00EB79CF">
              <w:rPr>
                <w:rFonts w:ascii="Times New Roman" w:hAnsi="Times New Roman" w:cs="Times New Roman"/>
                <w:b/>
                <w:sz w:val="20"/>
                <w:szCs w:val="20"/>
              </w:rPr>
              <w:t>Примітка</w:t>
            </w:r>
          </w:p>
        </w:tc>
      </w:tr>
      <w:tr w:rsidR="007F1EDE" w:rsidRPr="00EB79CF" w:rsidTr="007F1EDE">
        <w:trPr>
          <w:gridAfter w:val="1"/>
          <w:wAfter w:w="14" w:type="dxa"/>
          <w:tblHeader/>
        </w:trPr>
        <w:tc>
          <w:tcPr>
            <w:tcW w:w="567" w:type="dxa"/>
            <w:vAlign w:val="center"/>
          </w:tcPr>
          <w:p w:rsidR="007F1EDE" w:rsidRPr="00EB79CF" w:rsidRDefault="007F1EDE" w:rsidP="007F1EDE">
            <w:pPr>
              <w:tabs>
                <w:tab w:val="left" w:pos="1122"/>
              </w:tabs>
              <w:spacing w:after="0" w:line="240" w:lineRule="auto"/>
              <w:jc w:val="center"/>
              <w:rPr>
                <w:rFonts w:ascii="Times New Roman" w:hAnsi="Times New Roman" w:cs="Times New Roman"/>
                <w:b/>
                <w:sz w:val="20"/>
                <w:szCs w:val="20"/>
              </w:rPr>
            </w:pPr>
            <w:r w:rsidRPr="00EB79CF">
              <w:rPr>
                <w:rFonts w:ascii="Times New Roman" w:hAnsi="Times New Roman" w:cs="Times New Roman"/>
                <w:b/>
                <w:sz w:val="20"/>
                <w:szCs w:val="20"/>
              </w:rPr>
              <w:t>1</w:t>
            </w:r>
          </w:p>
        </w:tc>
        <w:tc>
          <w:tcPr>
            <w:tcW w:w="5812" w:type="dxa"/>
            <w:vAlign w:val="center"/>
          </w:tcPr>
          <w:p w:rsidR="007F1EDE" w:rsidRPr="00EB79CF" w:rsidRDefault="007F1EDE" w:rsidP="007F1EDE">
            <w:pPr>
              <w:tabs>
                <w:tab w:val="left" w:pos="1122"/>
              </w:tabs>
              <w:spacing w:after="0" w:line="240" w:lineRule="auto"/>
              <w:jc w:val="center"/>
              <w:rPr>
                <w:rFonts w:ascii="Times New Roman" w:hAnsi="Times New Roman" w:cs="Times New Roman"/>
                <w:b/>
                <w:sz w:val="20"/>
                <w:szCs w:val="20"/>
              </w:rPr>
            </w:pPr>
            <w:r w:rsidRPr="00EB79CF">
              <w:rPr>
                <w:rFonts w:ascii="Times New Roman" w:hAnsi="Times New Roman" w:cs="Times New Roman"/>
                <w:b/>
                <w:sz w:val="20"/>
                <w:szCs w:val="20"/>
              </w:rPr>
              <w:t>2</w:t>
            </w:r>
          </w:p>
        </w:tc>
        <w:tc>
          <w:tcPr>
            <w:tcW w:w="992" w:type="dxa"/>
            <w:vAlign w:val="center"/>
          </w:tcPr>
          <w:p w:rsidR="007F1EDE" w:rsidRPr="00EB79CF" w:rsidRDefault="007F1EDE" w:rsidP="007F1EDE">
            <w:pPr>
              <w:tabs>
                <w:tab w:val="left" w:pos="1122"/>
              </w:tabs>
              <w:spacing w:after="0" w:line="240" w:lineRule="auto"/>
              <w:jc w:val="center"/>
              <w:rPr>
                <w:rFonts w:ascii="Times New Roman" w:hAnsi="Times New Roman" w:cs="Times New Roman"/>
                <w:b/>
                <w:sz w:val="20"/>
                <w:szCs w:val="20"/>
              </w:rPr>
            </w:pPr>
            <w:r w:rsidRPr="00EB79CF">
              <w:rPr>
                <w:rFonts w:ascii="Times New Roman" w:hAnsi="Times New Roman" w:cs="Times New Roman"/>
                <w:b/>
                <w:sz w:val="20"/>
                <w:szCs w:val="20"/>
              </w:rPr>
              <w:t>3</w:t>
            </w:r>
          </w:p>
        </w:tc>
        <w:tc>
          <w:tcPr>
            <w:tcW w:w="1276" w:type="dxa"/>
            <w:vAlign w:val="center"/>
          </w:tcPr>
          <w:p w:rsidR="007F1EDE" w:rsidRPr="00EB79CF" w:rsidRDefault="007F1EDE" w:rsidP="007F1EDE">
            <w:pPr>
              <w:tabs>
                <w:tab w:val="left" w:pos="1122"/>
              </w:tabs>
              <w:spacing w:after="0" w:line="240" w:lineRule="auto"/>
              <w:jc w:val="center"/>
              <w:rPr>
                <w:rFonts w:ascii="Times New Roman" w:hAnsi="Times New Roman" w:cs="Times New Roman"/>
                <w:b/>
                <w:sz w:val="20"/>
                <w:szCs w:val="20"/>
              </w:rPr>
            </w:pPr>
            <w:r w:rsidRPr="00EB79CF">
              <w:rPr>
                <w:rFonts w:ascii="Times New Roman" w:hAnsi="Times New Roman" w:cs="Times New Roman"/>
                <w:b/>
                <w:sz w:val="20"/>
                <w:szCs w:val="20"/>
              </w:rPr>
              <w:t>4</w:t>
            </w:r>
          </w:p>
        </w:tc>
        <w:tc>
          <w:tcPr>
            <w:tcW w:w="1138" w:type="dxa"/>
            <w:vAlign w:val="center"/>
          </w:tcPr>
          <w:p w:rsidR="007F1EDE" w:rsidRPr="00EB79CF" w:rsidRDefault="007F1EDE" w:rsidP="007F1EDE">
            <w:pPr>
              <w:tabs>
                <w:tab w:val="left" w:pos="1122"/>
              </w:tabs>
              <w:spacing w:after="0" w:line="240" w:lineRule="auto"/>
              <w:jc w:val="center"/>
              <w:rPr>
                <w:rFonts w:ascii="Times New Roman" w:hAnsi="Times New Roman" w:cs="Times New Roman"/>
                <w:b/>
                <w:sz w:val="20"/>
                <w:szCs w:val="20"/>
              </w:rPr>
            </w:pPr>
            <w:r w:rsidRPr="00EB79CF">
              <w:rPr>
                <w:rFonts w:ascii="Times New Roman" w:hAnsi="Times New Roman" w:cs="Times New Roman"/>
                <w:b/>
                <w:sz w:val="20"/>
                <w:szCs w:val="20"/>
              </w:rPr>
              <w:t>5</w:t>
            </w:r>
          </w:p>
        </w:tc>
      </w:tr>
      <w:tr w:rsidR="007F1EDE" w:rsidRPr="00EB79CF" w:rsidTr="007F1EDE">
        <w:trPr>
          <w:cantSplit/>
        </w:trPr>
        <w:tc>
          <w:tcPr>
            <w:tcW w:w="9799" w:type="dxa"/>
            <w:gridSpan w:val="6"/>
            <w:vAlign w:val="center"/>
          </w:tcPr>
          <w:p w:rsidR="007F1EDE" w:rsidRPr="00EB79CF" w:rsidRDefault="007F1EDE" w:rsidP="007F1EDE">
            <w:pPr>
              <w:tabs>
                <w:tab w:val="left" w:pos="1122"/>
              </w:tabs>
              <w:spacing w:after="0" w:line="240" w:lineRule="auto"/>
              <w:jc w:val="center"/>
              <w:rPr>
                <w:rFonts w:ascii="Times New Roman" w:hAnsi="Times New Roman" w:cs="Times New Roman"/>
                <w:sz w:val="20"/>
                <w:szCs w:val="20"/>
              </w:rPr>
            </w:pPr>
            <w:r w:rsidRPr="00EB79CF">
              <w:rPr>
                <w:rFonts w:ascii="Times New Roman" w:hAnsi="Times New Roman" w:cs="Times New Roman"/>
                <w:b/>
                <w:bCs/>
                <w:sz w:val="20"/>
                <w:szCs w:val="20"/>
              </w:rPr>
              <w:t>Розділ 4. Дорожній одяг</w:t>
            </w:r>
          </w:p>
        </w:tc>
      </w:tr>
      <w:tr w:rsidR="007F1EDE" w:rsidRPr="00EB79CF" w:rsidTr="007F1EDE">
        <w:trPr>
          <w:gridAfter w:val="1"/>
          <w:wAfter w:w="14" w:type="dxa"/>
          <w:cantSplit/>
        </w:trPr>
        <w:tc>
          <w:tcPr>
            <w:tcW w:w="567"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p>
        </w:tc>
        <w:tc>
          <w:tcPr>
            <w:tcW w:w="5812" w:type="dxa"/>
            <w:vAlign w:val="center"/>
          </w:tcPr>
          <w:p w:rsidR="007F1EDE" w:rsidRPr="00EB79CF" w:rsidRDefault="007F1EDE" w:rsidP="007F1EDE">
            <w:pPr>
              <w:suppressAutoHyphens/>
              <w:overflowPunct w:val="0"/>
              <w:autoSpaceDE w:val="0"/>
              <w:autoSpaceDN w:val="0"/>
              <w:adjustRightInd w:val="0"/>
              <w:spacing w:after="0" w:line="240" w:lineRule="auto"/>
              <w:rPr>
                <w:rFonts w:ascii="Times New Roman" w:hAnsi="Times New Roman" w:cs="Times New Roman"/>
                <w:sz w:val="20"/>
                <w:szCs w:val="20"/>
              </w:rPr>
            </w:pPr>
            <w:r w:rsidRPr="00EB79CF">
              <w:rPr>
                <w:rFonts w:ascii="Times New Roman" w:hAnsi="Times New Roman" w:cs="Times New Roman"/>
                <w:b/>
                <w:sz w:val="20"/>
                <w:szCs w:val="20"/>
              </w:rPr>
              <w:t>Основний проїзд</w:t>
            </w:r>
          </w:p>
        </w:tc>
        <w:tc>
          <w:tcPr>
            <w:tcW w:w="992" w:type="dxa"/>
            <w:vAlign w:val="center"/>
          </w:tcPr>
          <w:p w:rsidR="007F1EDE" w:rsidRPr="00EB79CF" w:rsidRDefault="007F1EDE" w:rsidP="007F1EDE">
            <w:pPr>
              <w:suppressAutoHyphens/>
              <w:overflowPunct w:val="0"/>
              <w:autoSpaceDE w:val="0"/>
              <w:autoSpaceDN w:val="0"/>
              <w:adjustRightInd w:val="0"/>
              <w:spacing w:after="0" w:line="240" w:lineRule="auto"/>
              <w:jc w:val="center"/>
              <w:rPr>
                <w:rFonts w:ascii="Times New Roman" w:hAnsi="Times New Roman" w:cs="Times New Roman"/>
                <w:sz w:val="20"/>
                <w:szCs w:val="20"/>
              </w:rPr>
            </w:pPr>
          </w:p>
        </w:tc>
        <w:tc>
          <w:tcPr>
            <w:tcW w:w="1276" w:type="dxa"/>
            <w:vAlign w:val="center"/>
          </w:tcPr>
          <w:p w:rsidR="007F1EDE" w:rsidRPr="00EB79CF" w:rsidRDefault="007F1EDE" w:rsidP="007F1EDE">
            <w:pPr>
              <w:tabs>
                <w:tab w:val="left" w:pos="1122"/>
              </w:tabs>
              <w:spacing w:after="0" w:line="240" w:lineRule="auto"/>
              <w:jc w:val="center"/>
              <w:rPr>
                <w:rFonts w:ascii="Times New Roman" w:hAnsi="Times New Roman" w:cs="Times New Roman"/>
                <w:sz w:val="20"/>
                <w:szCs w:val="20"/>
              </w:rPr>
            </w:pPr>
          </w:p>
        </w:tc>
        <w:tc>
          <w:tcPr>
            <w:tcW w:w="1138" w:type="dxa"/>
            <w:vAlign w:val="center"/>
          </w:tcPr>
          <w:p w:rsidR="007F1EDE" w:rsidRPr="00EB79CF" w:rsidRDefault="007F1EDE" w:rsidP="007F1EDE">
            <w:pPr>
              <w:tabs>
                <w:tab w:val="left" w:pos="1122"/>
              </w:tabs>
              <w:spacing w:after="0" w:line="240" w:lineRule="auto"/>
              <w:jc w:val="center"/>
              <w:rPr>
                <w:rFonts w:ascii="Times New Roman" w:hAnsi="Times New Roman" w:cs="Times New Roman"/>
                <w:sz w:val="20"/>
                <w:szCs w:val="20"/>
                <w:lang w:val="en-US"/>
              </w:rPr>
            </w:pPr>
          </w:p>
        </w:tc>
      </w:tr>
      <w:tr w:rsidR="007F1EDE" w:rsidRPr="00EB79CF" w:rsidTr="007F1EDE">
        <w:trPr>
          <w:gridAfter w:val="1"/>
          <w:wAfter w:w="14" w:type="dxa"/>
          <w:cantSplit/>
        </w:trPr>
        <w:tc>
          <w:tcPr>
            <w:tcW w:w="567" w:type="dxa"/>
            <w:vAlign w:val="center"/>
          </w:tcPr>
          <w:p w:rsidR="007F1EDE" w:rsidRPr="00EB79CF" w:rsidRDefault="007F1EDE" w:rsidP="007F1EDE">
            <w:pPr>
              <w:numPr>
                <w:ilvl w:val="0"/>
                <w:numId w:val="39"/>
              </w:numPr>
              <w:tabs>
                <w:tab w:val="left" w:pos="1122"/>
              </w:tabs>
              <w:spacing w:after="0" w:line="240" w:lineRule="auto"/>
              <w:ind w:left="0" w:firstLine="0"/>
              <w:jc w:val="center"/>
              <w:rPr>
                <w:rFonts w:ascii="Times New Roman" w:hAnsi="Times New Roman" w:cs="Times New Roman"/>
                <w:sz w:val="20"/>
                <w:szCs w:val="20"/>
              </w:rPr>
            </w:pPr>
          </w:p>
        </w:tc>
        <w:tc>
          <w:tcPr>
            <w:tcW w:w="5812" w:type="dxa"/>
            <w:vAlign w:val="center"/>
          </w:tcPr>
          <w:p w:rsidR="007F1EDE" w:rsidRPr="00EB79CF" w:rsidRDefault="007F1EDE" w:rsidP="007F1EDE">
            <w:pPr>
              <w:spacing w:after="0" w:line="240" w:lineRule="auto"/>
              <w:jc w:val="both"/>
              <w:rPr>
                <w:rFonts w:ascii="Times New Roman" w:hAnsi="Times New Roman" w:cs="Times New Roman"/>
                <w:iCs/>
                <w:sz w:val="20"/>
                <w:szCs w:val="20"/>
              </w:rPr>
            </w:pPr>
            <w:r w:rsidRPr="00EB79CF">
              <w:rPr>
                <w:rFonts w:ascii="Times New Roman" w:hAnsi="Times New Roman" w:cs="Times New Roman"/>
                <w:iCs/>
                <w:sz w:val="20"/>
                <w:szCs w:val="20"/>
              </w:rPr>
              <w:t>Ліквідація вибоїн в асфальтобетонному покритті із фрезеруванням на глибину 0,04 м і площею ремонту до 1 м</w:t>
            </w:r>
            <w:r w:rsidRPr="00EB79CF">
              <w:rPr>
                <w:rFonts w:ascii="Times New Roman" w:hAnsi="Times New Roman" w:cs="Times New Roman"/>
                <w:iCs/>
                <w:sz w:val="20"/>
                <w:szCs w:val="20"/>
                <w:vertAlign w:val="superscript"/>
              </w:rPr>
              <w:t xml:space="preserve">2 </w:t>
            </w:r>
            <w:r w:rsidRPr="00EB79CF">
              <w:rPr>
                <w:rFonts w:ascii="Times New Roman" w:hAnsi="Times New Roman" w:cs="Times New Roman"/>
                <w:sz w:val="20"/>
                <w:szCs w:val="20"/>
              </w:rPr>
              <w:t>асфальтобетонною сумішшю, тип А непере-ривчастої гранулометрії І марки на бітумі БНД 50/70 згідно ДСТУ Б В.2.7-119:2011 з переміщенням відфрезерованого матеріалу на узбіччя</w:t>
            </w:r>
          </w:p>
        </w:tc>
        <w:tc>
          <w:tcPr>
            <w:tcW w:w="992" w:type="dxa"/>
            <w:vAlign w:val="center"/>
          </w:tcPr>
          <w:p w:rsidR="007F1EDE" w:rsidRPr="00EB79CF" w:rsidRDefault="007F1EDE" w:rsidP="007F1EDE">
            <w:pPr>
              <w:tabs>
                <w:tab w:val="left" w:pos="1122"/>
              </w:tabs>
              <w:spacing w:after="0" w:line="240" w:lineRule="auto"/>
              <w:jc w:val="center"/>
              <w:rPr>
                <w:rFonts w:ascii="Times New Roman" w:hAnsi="Times New Roman" w:cs="Times New Roman"/>
                <w:iCs/>
                <w:sz w:val="20"/>
                <w:szCs w:val="20"/>
              </w:rPr>
            </w:pPr>
            <w:r w:rsidRPr="00EB79CF">
              <w:rPr>
                <w:rFonts w:ascii="Times New Roman" w:hAnsi="Times New Roman" w:cs="Times New Roman"/>
                <w:iCs/>
                <w:sz w:val="20"/>
                <w:szCs w:val="20"/>
              </w:rPr>
              <w:t>м</w:t>
            </w:r>
            <w:r w:rsidRPr="00EB79CF">
              <w:rPr>
                <w:rFonts w:ascii="Times New Roman" w:hAnsi="Times New Roman" w:cs="Times New Roman"/>
                <w:iCs/>
                <w:sz w:val="20"/>
                <w:szCs w:val="20"/>
                <w:vertAlign w:val="superscript"/>
              </w:rPr>
              <w:t>2</w:t>
            </w:r>
            <w:r w:rsidRPr="00EB79CF">
              <w:rPr>
                <w:rFonts w:ascii="Times New Roman" w:hAnsi="Times New Roman" w:cs="Times New Roman"/>
                <w:iCs/>
                <w:sz w:val="20"/>
                <w:szCs w:val="20"/>
              </w:rPr>
              <w:t>/</w:t>
            </w:r>
            <w:r w:rsidRPr="00EB79CF">
              <w:rPr>
                <w:rFonts w:ascii="Times New Roman" w:hAnsi="Times New Roman" w:cs="Times New Roman"/>
                <w:sz w:val="20"/>
                <w:szCs w:val="20"/>
              </w:rPr>
              <w:t>м</w:t>
            </w:r>
            <w:r w:rsidRPr="00EB79CF">
              <w:rPr>
                <w:rFonts w:ascii="Times New Roman" w:hAnsi="Times New Roman" w:cs="Times New Roman"/>
                <w:sz w:val="20"/>
                <w:szCs w:val="20"/>
                <w:vertAlign w:val="superscript"/>
              </w:rPr>
              <w:t>3</w:t>
            </w:r>
          </w:p>
        </w:tc>
        <w:tc>
          <w:tcPr>
            <w:tcW w:w="1276" w:type="dxa"/>
            <w:vAlign w:val="center"/>
          </w:tcPr>
          <w:p w:rsidR="007F1EDE" w:rsidRPr="00EB79CF" w:rsidRDefault="007F1EDE" w:rsidP="007F1EDE">
            <w:pPr>
              <w:tabs>
                <w:tab w:val="left" w:pos="1122"/>
              </w:tabs>
              <w:spacing w:after="0" w:line="240" w:lineRule="auto"/>
              <w:jc w:val="center"/>
              <w:rPr>
                <w:rFonts w:ascii="Times New Roman" w:hAnsi="Times New Roman" w:cs="Times New Roman"/>
                <w:sz w:val="20"/>
                <w:szCs w:val="20"/>
              </w:rPr>
            </w:pPr>
            <w:r w:rsidRPr="00EB79CF">
              <w:rPr>
                <w:rFonts w:ascii="Times New Roman" w:hAnsi="Times New Roman" w:cs="Times New Roman"/>
                <w:sz w:val="20"/>
                <w:szCs w:val="20"/>
              </w:rPr>
              <w:t>24/0,96</w:t>
            </w:r>
          </w:p>
        </w:tc>
        <w:tc>
          <w:tcPr>
            <w:tcW w:w="1138" w:type="dxa"/>
            <w:vAlign w:val="center"/>
          </w:tcPr>
          <w:p w:rsidR="007F1EDE" w:rsidRPr="00EB79CF" w:rsidRDefault="007F1EDE" w:rsidP="007F1EDE">
            <w:pPr>
              <w:tabs>
                <w:tab w:val="left" w:pos="1122"/>
              </w:tabs>
              <w:spacing w:after="0" w:line="240" w:lineRule="auto"/>
              <w:jc w:val="center"/>
              <w:rPr>
                <w:rFonts w:ascii="Times New Roman" w:hAnsi="Times New Roman" w:cs="Times New Roman"/>
                <w:sz w:val="20"/>
                <w:szCs w:val="20"/>
              </w:rPr>
            </w:pPr>
          </w:p>
        </w:tc>
      </w:tr>
      <w:tr w:rsidR="007F1EDE" w:rsidRPr="00EB79CF" w:rsidTr="007F1EDE">
        <w:trPr>
          <w:gridAfter w:val="1"/>
          <w:wAfter w:w="14" w:type="dxa"/>
          <w:cantSplit/>
        </w:trPr>
        <w:tc>
          <w:tcPr>
            <w:tcW w:w="567" w:type="dxa"/>
            <w:vAlign w:val="center"/>
          </w:tcPr>
          <w:p w:rsidR="007F1EDE" w:rsidRPr="00EB79CF" w:rsidRDefault="007F1EDE" w:rsidP="007F1EDE">
            <w:pPr>
              <w:numPr>
                <w:ilvl w:val="0"/>
                <w:numId w:val="39"/>
              </w:numPr>
              <w:tabs>
                <w:tab w:val="left" w:pos="1122"/>
              </w:tabs>
              <w:spacing w:after="0" w:line="240" w:lineRule="auto"/>
              <w:ind w:left="0" w:firstLine="0"/>
              <w:jc w:val="center"/>
              <w:rPr>
                <w:rFonts w:ascii="Times New Roman" w:hAnsi="Times New Roman" w:cs="Times New Roman"/>
                <w:sz w:val="20"/>
                <w:szCs w:val="20"/>
              </w:rPr>
            </w:pPr>
          </w:p>
        </w:tc>
        <w:tc>
          <w:tcPr>
            <w:tcW w:w="5812" w:type="dxa"/>
            <w:vAlign w:val="center"/>
          </w:tcPr>
          <w:p w:rsidR="007F1EDE" w:rsidRPr="00EB79CF" w:rsidRDefault="007F1EDE" w:rsidP="007F1EDE">
            <w:pPr>
              <w:spacing w:after="0" w:line="240" w:lineRule="auto"/>
              <w:jc w:val="both"/>
              <w:rPr>
                <w:rFonts w:ascii="Times New Roman" w:hAnsi="Times New Roman" w:cs="Times New Roman"/>
                <w:iCs/>
                <w:sz w:val="20"/>
                <w:szCs w:val="20"/>
              </w:rPr>
            </w:pPr>
            <w:r w:rsidRPr="00EB79CF">
              <w:rPr>
                <w:rFonts w:ascii="Times New Roman" w:hAnsi="Times New Roman" w:cs="Times New Roman"/>
                <w:iCs/>
                <w:sz w:val="20"/>
                <w:szCs w:val="20"/>
              </w:rPr>
              <w:t>Ліквідація вибоїн в асфальтобетонному покритті із фрезеруванням на глибину 0,04 м і площею ремонту до 3 м</w:t>
            </w:r>
            <w:r w:rsidRPr="00EB79CF">
              <w:rPr>
                <w:rFonts w:ascii="Times New Roman" w:hAnsi="Times New Roman" w:cs="Times New Roman"/>
                <w:iCs/>
                <w:sz w:val="20"/>
                <w:szCs w:val="20"/>
                <w:vertAlign w:val="superscript"/>
              </w:rPr>
              <w:t xml:space="preserve">2 </w:t>
            </w:r>
            <w:r w:rsidRPr="00EB79CF">
              <w:rPr>
                <w:rFonts w:ascii="Times New Roman" w:hAnsi="Times New Roman" w:cs="Times New Roman"/>
                <w:sz w:val="20"/>
                <w:szCs w:val="20"/>
              </w:rPr>
              <w:t>асфальтобетонною сумішшю, тип А непере-ривчастої гранулометрії І марки на бітумі БНД 50/70 згідно ДСТУ Б В.2.7-119:2011 з переміщенням відфрезерованого матеріалу на узбіччя</w:t>
            </w:r>
          </w:p>
        </w:tc>
        <w:tc>
          <w:tcPr>
            <w:tcW w:w="992" w:type="dxa"/>
            <w:vAlign w:val="center"/>
          </w:tcPr>
          <w:p w:rsidR="007F1EDE" w:rsidRPr="00EB79CF" w:rsidRDefault="007F1EDE" w:rsidP="007F1EDE">
            <w:pPr>
              <w:tabs>
                <w:tab w:val="left" w:pos="1122"/>
              </w:tabs>
              <w:spacing w:after="0" w:line="240" w:lineRule="auto"/>
              <w:jc w:val="center"/>
              <w:rPr>
                <w:rFonts w:ascii="Times New Roman" w:hAnsi="Times New Roman" w:cs="Times New Roman"/>
                <w:iCs/>
                <w:sz w:val="20"/>
                <w:szCs w:val="20"/>
              </w:rPr>
            </w:pPr>
            <w:r w:rsidRPr="00EB79CF">
              <w:rPr>
                <w:rFonts w:ascii="Times New Roman" w:hAnsi="Times New Roman" w:cs="Times New Roman"/>
                <w:iCs/>
                <w:sz w:val="20"/>
                <w:szCs w:val="20"/>
              </w:rPr>
              <w:t>м</w:t>
            </w:r>
            <w:r w:rsidRPr="00EB79CF">
              <w:rPr>
                <w:rFonts w:ascii="Times New Roman" w:hAnsi="Times New Roman" w:cs="Times New Roman"/>
                <w:iCs/>
                <w:sz w:val="20"/>
                <w:szCs w:val="20"/>
                <w:vertAlign w:val="superscript"/>
              </w:rPr>
              <w:t>2</w:t>
            </w:r>
            <w:r w:rsidRPr="00EB79CF">
              <w:rPr>
                <w:rFonts w:ascii="Times New Roman" w:hAnsi="Times New Roman" w:cs="Times New Roman"/>
                <w:iCs/>
                <w:sz w:val="20"/>
                <w:szCs w:val="20"/>
              </w:rPr>
              <w:t>/</w:t>
            </w:r>
            <w:r w:rsidRPr="00EB79CF">
              <w:rPr>
                <w:rFonts w:ascii="Times New Roman" w:hAnsi="Times New Roman" w:cs="Times New Roman"/>
                <w:sz w:val="20"/>
                <w:szCs w:val="20"/>
              </w:rPr>
              <w:t>м</w:t>
            </w:r>
            <w:r w:rsidRPr="00EB79CF">
              <w:rPr>
                <w:rFonts w:ascii="Times New Roman" w:hAnsi="Times New Roman" w:cs="Times New Roman"/>
                <w:sz w:val="20"/>
                <w:szCs w:val="20"/>
                <w:vertAlign w:val="superscript"/>
              </w:rPr>
              <w:t>3</w:t>
            </w:r>
          </w:p>
        </w:tc>
        <w:tc>
          <w:tcPr>
            <w:tcW w:w="1276" w:type="dxa"/>
            <w:vAlign w:val="center"/>
          </w:tcPr>
          <w:p w:rsidR="007F1EDE" w:rsidRPr="00EB79CF" w:rsidRDefault="007F1EDE" w:rsidP="007F1EDE">
            <w:pPr>
              <w:tabs>
                <w:tab w:val="left" w:pos="1122"/>
              </w:tabs>
              <w:spacing w:after="0" w:line="240" w:lineRule="auto"/>
              <w:jc w:val="center"/>
              <w:rPr>
                <w:rFonts w:ascii="Times New Roman" w:hAnsi="Times New Roman" w:cs="Times New Roman"/>
                <w:sz w:val="20"/>
                <w:szCs w:val="20"/>
              </w:rPr>
            </w:pPr>
            <w:r w:rsidRPr="00EB79CF">
              <w:rPr>
                <w:rFonts w:ascii="Times New Roman" w:hAnsi="Times New Roman" w:cs="Times New Roman"/>
                <w:sz w:val="20"/>
                <w:szCs w:val="20"/>
              </w:rPr>
              <w:t>42/1,68</w:t>
            </w:r>
          </w:p>
        </w:tc>
        <w:tc>
          <w:tcPr>
            <w:tcW w:w="1138" w:type="dxa"/>
            <w:vAlign w:val="center"/>
          </w:tcPr>
          <w:p w:rsidR="007F1EDE" w:rsidRPr="00EB79CF" w:rsidRDefault="007F1EDE" w:rsidP="007F1EDE">
            <w:pPr>
              <w:tabs>
                <w:tab w:val="left" w:pos="1122"/>
              </w:tabs>
              <w:spacing w:after="0" w:line="240" w:lineRule="auto"/>
              <w:jc w:val="center"/>
              <w:rPr>
                <w:rFonts w:ascii="Times New Roman" w:hAnsi="Times New Roman" w:cs="Times New Roman"/>
                <w:sz w:val="20"/>
                <w:szCs w:val="20"/>
              </w:rPr>
            </w:pPr>
          </w:p>
        </w:tc>
      </w:tr>
      <w:tr w:rsidR="007F1EDE" w:rsidRPr="00EB79CF" w:rsidTr="007F1EDE">
        <w:trPr>
          <w:gridAfter w:val="1"/>
          <w:wAfter w:w="14" w:type="dxa"/>
          <w:cantSplit/>
        </w:trPr>
        <w:tc>
          <w:tcPr>
            <w:tcW w:w="567" w:type="dxa"/>
            <w:vAlign w:val="center"/>
          </w:tcPr>
          <w:p w:rsidR="007F1EDE" w:rsidRPr="00EB79CF" w:rsidRDefault="007F1EDE" w:rsidP="007F1EDE">
            <w:pPr>
              <w:numPr>
                <w:ilvl w:val="0"/>
                <w:numId w:val="39"/>
              </w:numPr>
              <w:tabs>
                <w:tab w:val="left" w:pos="1122"/>
              </w:tabs>
              <w:spacing w:after="0" w:line="240" w:lineRule="auto"/>
              <w:ind w:left="0" w:firstLine="0"/>
              <w:jc w:val="center"/>
              <w:rPr>
                <w:rFonts w:ascii="Times New Roman" w:hAnsi="Times New Roman" w:cs="Times New Roman"/>
                <w:sz w:val="20"/>
                <w:szCs w:val="20"/>
              </w:rPr>
            </w:pPr>
          </w:p>
        </w:tc>
        <w:tc>
          <w:tcPr>
            <w:tcW w:w="5812" w:type="dxa"/>
            <w:vAlign w:val="center"/>
          </w:tcPr>
          <w:p w:rsidR="007F1EDE" w:rsidRPr="00EB79CF" w:rsidRDefault="007F1EDE" w:rsidP="007F1EDE">
            <w:pPr>
              <w:spacing w:after="0" w:line="240" w:lineRule="auto"/>
              <w:jc w:val="both"/>
              <w:rPr>
                <w:rFonts w:ascii="Times New Roman" w:hAnsi="Times New Roman" w:cs="Times New Roman"/>
                <w:iCs/>
                <w:sz w:val="20"/>
                <w:szCs w:val="20"/>
              </w:rPr>
            </w:pPr>
            <w:r w:rsidRPr="00EB79CF">
              <w:rPr>
                <w:rFonts w:ascii="Times New Roman" w:hAnsi="Times New Roman" w:cs="Times New Roman"/>
                <w:iCs/>
                <w:sz w:val="20"/>
                <w:szCs w:val="20"/>
              </w:rPr>
              <w:t>Ліквідація вибоїн в асфальтобетонному покритті із фрезеруванням на глибину 0,04 м і площею ремонту до 10 м</w:t>
            </w:r>
            <w:r w:rsidRPr="00EB79CF">
              <w:rPr>
                <w:rFonts w:ascii="Times New Roman" w:hAnsi="Times New Roman" w:cs="Times New Roman"/>
                <w:iCs/>
                <w:sz w:val="20"/>
                <w:szCs w:val="20"/>
                <w:vertAlign w:val="superscript"/>
              </w:rPr>
              <w:t xml:space="preserve">2 </w:t>
            </w:r>
            <w:r w:rsidRPr="00EB79CF">
              <w:rPr>
                <w:rFonts w:ascii="Times New Roman" w:hAnsi="Times New Roman" w:cs="Times New Roman"/>
                <w:sz w:val="20"/>
                <w:szCs w:val="20"/>
              </w:rPr>
              <w:t>асфальтобетонною сумішшю, тип А непере-ривчастої гранулометрії І марки на бітумі БНД 50/70 згідно ДСТУ Б В.2.7-119:2011 з переміщенням відфрезерованого матеріалу на узбіччя</w:t>
            </w:r>
          </w:p>
        </w:tc>
        <w:tc>
          <w:tcPr>
            <w:tcW w:w="992" w:type="dxa"/>
            <w:vAlign w:val="center"/>
          </w:tcPr>
          <w:p w:rsidR="007F1EDE" w:rsidRPr="00EB79CF" w:rsidRDefault="007F1EDE" w:rsidP="007F1EDE">
            <w:pPr>
              <w:tabs>
                <w:tab w:val="left" w:pos="1122"/>
              </w:tabs>
              <w:spacing w:after="0" w:line="240" w:lineRule="auto"/>
              <w:jc w:val="center"/>
              <w:rPr>
                <w:rFonts w:ascii="Times New Roman" w:hAnsi="Times New Roman" w:cs="Times New Roman"/>
                <w:iCs/>
                <w:sz w:val="20"/>
                <w:szCs w:val="20"/>
              </w:rPr>
            </w:pPr>
            <w:r w:rsidRPr="00EB79CF">
              <w:rPr>
                <w:rFonts w:ascii="Times New Roman" w:hAnsi="Times New Roman" w:cs="Times New Roman"/>
                <w:iCs/>
                <w:sz w:val="20"/>
                <w:szCs w:val="20"/>
              </w:rPr>
              <w:t>м</w:t>
            </w:r>
            <w:r w:rsidRPr="00EB79CF">
              <w:rPr>
                <w:rFonts w:ascii="Times New Roman" w:hAnsi="Times New Roman" w:cs="Times New Roman"/>
                <w:iCs/>
                <w:sz w:val="20"/>
                <w:szCs w:val="20"/>
                <w:vertAlign w:val="superscript"/>
              </w:rPr>
              <w:t>2</w:t>
            </w:r>
            <w:r w:rsidRPr="00EB79CF">
              <w:rPr>
                <w:rFonts w:ascii="Times New Roman" w:hAnsi="Times New Roman" w:cs="Times New Roman"/>
                <w:iCs/>
                <w:sz w:val="20"/>
                <w:szCs w:val="20"/>
              </w:rPr>
              <w:t>/</w:t>
            </w:r>
            <w:r w:rsidRPr="00EB79CF">
              <w:rPr>
                <w:rFonts w:ascii="Times New Roman" w:hAnsi="Times New Roman" w:cs="Times New Roman"/>
                <w:sz w:val="20"/>
                <w:szCs w:val="20"/>
              </w:rPr>
              <w:t>м</w:t>
            </w:r>
            <w:r w:rsidRPr="00EB79CF">
              <w:rPr>
                <w:rFonts w:ascii="Times New Roman" w:hAnsi="Times New Roman" w:cs="Times New Roman"/>
                <w:sz w:val="20"/>
                <w:szCs w:val="20"/>
                <w:vertAlign w:val="superscript"/>
              </w:rPr>
              <w:t>3</w:t>
            </w:r>
          </w:p>
        </w:tc>
        <w:tc>
          <w:tcPr>
            <w:tcW w:w="1276" w:type="dxa"/>
            <w:vAlign w:val="center"/>
          </w:tcPr>
          <w:p w:rsidR="007F1EDE" w:rsidRPr="00EB79CF" w:rsidRDefault="007F1EDE" w:rsidP="007F1EDE">
            <w:pPr>
              <w:tabs>
                <w:tab w:val="left" w:pos="1122"/>
              </w:tabs>
              <w:spacing w:after="0" w:line="240" w:lineRule="auto"/>
              <w:jc w:val="center"/>
              <w:rPr>
                <w:rFonts w:ascii="Times New Roman" w:hAnsi="Times New Roman" w:cs="Times New Roman"/>
                <w:sz w:val="20"/>
                <w:szCs w:val="20"/>
              </w:rPr>
            </w:pPr>
            <w:r w:rsidRPr="00EB79CF">
              <w:rPr>
                <w:rFonts w:ascii="Times New Roman" w:hAnsi="Times New Roman" w:cs="Times New Roman"/>
                <w:sz w:val="20"/>
                <w:szCs w:val="20"/>
              </w:rPr>
              <w:t>240/9,6</w:t>
            </w:r>
          </w:p>
        </w:tc>
        <w:tc>
          <w:tcPr>
            <w:tcW w:w="1138" w:type="dxa"/>
            <w:vAlign w:val="center"/>
          </w:tcPr>
          <w:p w:rsidR="007F1EDE" w:rsidRPr="00EB79CF" w:rsidRDefault="007F1EDE" w:rsidP="007F1EDE">
            <w:pPr>
              <w:tabs>
                <w:tab w:val="left" w:pos="1122"/>
              </w:tabs>
              <w:spacing w:after="0" w:line="240" w:lineRule="auto"/>
              <w:jc w:val="center"/>
              <w:rPr>
                <w:rFonts w:ascii="Times New Roman" w:hAnsi="Times New Roman" w:cs="Times New Roman"/>
                <w:sz w:val="20"/>
                <w:szCs w:val="20"/>
              </w:rPr>
            </w:pPr>
          </w:p>
        </w:tc>
      </w:tr>
      <w:tr w:rsidR="007F1EDE" w:rsidRPr="00EB79CF" w:rsidTr="007F1EDE">
        <w:trPr>
          <w:gridAfter w:val="1"/>
          <w:wAfter w:w="14" w:type="dxa"/>
          <w:cantSplit/>
        </w:trPr>
        <w:tc>
          <w:tcPr>
            <w:tcW w:w="567" w:type="dxa"/>
            <w:vAlign w:val="center"/>
          </w:tcPr>
          <w:p w:rsidR="007F1EDE" w:rsidRPr="00EB79CF" w:rsidRDefault="007F1EDE" w:rsidP="007F1EDE">
            <w:pPr>
              <w:numPr>
                <w:ilvl w:val="0"/>
                <w:numId w:val="39"/>
              </w:numPr>
              <w:tabs>
                <w:tab w:val="left" w:pos="1122"/>
              </w:tabs>
              <w:spacing w:after="0" w:line="240" w:lineRule="auto"/>
              <w:ind w:left="0" w:firstLine="0"/>
              <w:jc w:val="center"/>
              <w:rPr>
                <w:rFonts w:ascii="Times New Roman" w:hAnsi="Times New Roman" w:cs="Times New Roman"/>
                <w:sz w:val="20"/>
                <w:szCs w:val="20"/>
              </w:rPr>
            </w:pPr>
          </w:p>
        </w:tc>
        <w:tc>
          <w:tcPr>
            <w:tcW w:w="5812" w:type="dxa"/>
            <w:vAlign w:val="center"/>
          </w:tcPr>
          <w:p w:rsidR="007F1EDE" w:rsidRPr="00EB79CF" w:rsidRDefault="007F1EDE" w:rsidP="007F1EDE">
            <w:pPr>
              <w:spacing w:after="0" w:line="240" w:lineRule="auto"/>
              <w:rPr>
                <w:rFonts w:ascii="Times New Roman" w:hAnsi="Times New Roman" w:cs="Times New Roman"/>
                <w:iCs/>
                <w:sz w:val="20"/>
                <w:szCs w:val="20"/>
              </w:rPr>
            </w:pPr>
            <w:r w:rsidRPr="00EB79CF">
              <w:rPr>
                <w:rFonts w:ascii="Times New Roman" w:hAnsi="Times New Roman" w:cs="Times New Roman"/>
                <w:sz w:val="20"/>
                <w:szCs w:val="20"/>
              </w:rPr>
              <w:t>Холодне фрезерування зношеного асфальтобетонного покриття на окремих ділянках товщиною 4 см, транспортування відфрезерованого матеріалу до 10 км на укріплення узбіччя доріг</w:t>
            </w:r>
          </w:p>
        </w:tc>
        <w:tc>
          <w:tcPr>
            <w:tcW w:w="992" w:type="dxa"/>
            <w:vAlign w:val="center"/>
          </w:tcPr>
          <w:p w:rsidR="007F1EDE" w:rsidRPr="00EB79CF" w:rsidRDefault="007F1EDE" w:rsidP="007F1EDE">
            <w:pPr>
              <w:tabs>
                <w:tab w:val="left" w:pos="1122"/>
              </w:tabs>
              <w:spacing w:after="0" w:line="240" w:lineRule="auto"/>
              <w:jc w:val="center"/>
              <w:rPr>
                <w:rFonts w:ascii="Times New Roman" w:hAnsi="Times New Roman" w:cs="Times New Roman"/>
                <w:iCs/>
                <w:sz w:val="20"/>
                <w:szCs w:val="20"/>
              </w:rPr>
            </w:pPr>
            <w:r w:rsidRPr="00EB79CF">
              <w:rPr>
                <w:rFonts w:ascii="Times New Roman" w:hAnsi="Times New Roman" w:cs="Times New Roman"/>
                <w:iCs/>
                <w:sz w:val="20"/>
                <w:szCs w:val="20"/>
              </w:rPr>
              <w:t>м</w:t>
            </w:r>
            <w:r w:rsidRPr="00EB79CF">
              <w:rPr>
                <w:rFonts w:ascii="Times New Roman" w:hAnsi="Times New Roman" w:cs="Times New Roman"/>
                <w:iCs/>
                <w:sz w:val="20"/>
                <w:szCs w:val="20"/>
                <w:vertAlign w:val="superscript"/>
              </w:rPr>
              <w:t>2</w:t>
            </w:r>
            <w:r w:rsidRPr="00EB79CF">
              <w:rPr>
                <w:rFonts w:ascii="Times New Roman" w:hAnsi="Times New Roman" w:cs="Times New Roman"/>
                <w:iCs/>
                <w:sz w:val="20"/>
                <w:szCs w:val="20"/>
              </w:rPr>
              <w:t>/</w:t>
            </w:r>
            <w:r w:rsidRPr="00EB79CF">
              <w:rPr>
                <w:rFonts w:ascii="Times New Roman" w:hAnsi="Times New Roman" w:cs="Times New Roman"/>
                <w:sz w:val="20"/>
                <w:szCs w:val="20"/>
              </w:rPr>
              <w:t>м</w:t>
            </w:r>
            <w:r w:rsidRPr="00EB79CF">
              <w:rPr>
                <w:rFonts w:ascii="Times New Roman" w:hAnsi="Times New Roman" w:cs="Times New Roman"/>
                <w:sz w:val="20"/>
                <w:szCs w:val="20"/>
                <w:vertAlign w:val="superscript"/>
              </w:rPr>
              <w:t>3</w:t>
            </w:r>
          </w:p>
        </w:tc>
        <w:tc>
          <w:tcPr>
            <w:tcW w:w="1276" w:type="dxa"/>
            <w:vAlign w:val="center"/>
          </w:tcPr>
          <w:p w:rsidR="007F1EDE" w:rsidRPr="00EB79CF" w:rsidRDefault="007F1EDE" w:rsidP="007F1EDE">
            <w:pPr>
              <w:tabs>
                <w:tab w:val="left" w:pos="1122"/>
              </w:tabs>
              <w:spacing w:after="0" w:line="240" w:lineRule="auto"/>
              <w:jc w:val="center"/>
              <w:rPr>
                <w:rFonts w:ascii="Times New Roman" w:hAnsi="Times New Roman" w:cs="Times New Roman"/>
                <w:sz w:val="20"/>
                <w:szCs w:val="20"/>
              </w:rPr>
            </w:pPr>
            <w:r w:rsidRPr="00EB79CF">
              <w:rPr>
                <w:rFonts w:ascii="Times New Roman" w:hAnsi="Times New Roman" w:cs="Times New Roman"/>
                <w:sz w:val="20"/>
                <w:szCs w:val="20"/>
              </w:rPr>
              <w:t>2597/103,88</w:t>
            </w:r>
          </w:p>
        </w:tc>
        <w:tc>
          <w:tcPr>
            <w:tcW w:w="1138" w:type="dxa"/>
            <w:vAlign w:val="center"/>
          </w:tcPr>
          <w:p w:rsidR="007F1EDE" w:rsidRPr="00EB79CF" w:rsidRDefault="007F1EDE" w:rsidP="007F1EDE">
            <w:pPr>
              <w:tabs>
                <w:tab w:val="left" w:pos="1122"/>
              </w:tabs>
              <w:spacing w:after="0" w:line="240" w:lineRule="auto"/>
              <w:jc w:val="center"/>
              <w:rPr>
                <w:rFonts w:ascii="Times New Roman" w:hAnsi="Times New Roman" w:cs="Times New Roman"/>
                <w:sz w:val="20"/>
                <w:szCs w:val="20"/>
              </w:rPr>
            </w:pPr>
          </w:p>
        </w:tc>
      </w:tr>
      <w:tr w:rsidR="007F1EDE" w:rsidRPr="00EB79CF" w:rsidTr="002C003B">
        <w:trPr>
          <w:gridAfter w:val="1"/>
          <w:wAfter w:w="14" w:type="dxa"/>
          <w:cantSplit/>
          <w:trHeight w:val="403"/>
        </w:trPr>
        <w:tc>
          <w:tcPr>
            <w:tcW w:w="567" w:type="dxa"/>
            <w:vAlign w:val="center"/>
          </w:tcPr>
          <w:p w:rsidR="007F1EDE" w:rsidRPr="00EB79CF" w:rsidRDefault="007F1EDE" w:rsidP="007F1EDE">
            <w:pPr>
              <w:numPr>
                <w:ilvl w:val="0"/>
                <w:numId w:val="39"/>
              </w:numPr>
              <w:tabs>
                <w:tab w:val="left" w:pos="1122"/>
              </w:tabs>
              <w:spacing w:after="0" w:line="240" w:lineRule="auto"/>
              <w:ind w:left="0" w:firstLine="0"/>
              <w:jc w:val="center"/>
              <w:rPr>
                <w:rFonts w:ascii="Times New Roman" w:hAnsi="Times New Roman" w:cs="Times New Roman"/>
                <w:sz w:val="20"/>
                <w:szCs w:val="20"/>
              </w:rPr>
            </w:pPr>
          </w:p>
        </w:tc>
        <w:tc>
          <w:tcPr>
            <w:tcW w:w="5812" w:type="dxa"/>
            <w:vAlign w:val="center"/>
          </w:tcPr>
          <w:p w:rsidR="007F1EDE" w:rsidRPr="00EB79CF" w:rsidRDefault="007F1EDE" w:rsidP="007F1EDE">
            <w:pPr>
              <w:spacing w:after="0" w:line="240" w:lineRule="auto"/>
              <w:rPr>
                <w:rFonts w:ascii="Times New Roman" w:hAnsi="Times New Roman" w:cs="Times New Roman"/>
                <w:sz w:val="20"/>
                <w:szCs w:val="20"/>
              </w:rPr>
            </w:pPr>
            <w:r w:rsidRPr="00EB79CF">
              <w:rPr>
                <w:rFonts w:ascii="Times New Roman" w:hAnsi="Times New Roman" w:cs="Times New Roman"/>
                <w:iCs/>
                <w:sz w:val="20"/>
                <w:szCs w:val="20"/>
              </w:rPr>
              <w:t>Розлив бітумної емульсії ЕКШ-50 автогудронатором – 0,6 л/м</w:t>
            </w:r>
            <w:r w:rsidRPr="00EB79CF">
              <w:rPr>
                <w:rFonts w:ascii="Times New Roman" w:hAnsi="Times New Roman" w:cs="Times New Roman"/>
                <w:iCs/>
                <w:sz w:val="20"/>
                <w:szCs w:val="20"/>
                <w:vertAlign w:val="superscript"/>
              </w:rPr>
              <w:t>2</w:t>
            </w:r>
          </w:p>
        </w:tc>
        <w:tc>
          <w:tcPr>
            <w:tcW w:w="992" w:type="dxa"/>
            <w:vAlign w:val="center"/>
          </w:tcPr>
          <w:p w:rsidR="007F1EDE" w:rsidRPr="00EB79CF" w:rsidRDefault="007F1EDE" w:rsidP="007F1EDE">
            <w:pPr>
              <w:tabs>
                <w:tab w:val="left" w:pos="1122"/>
              </w:tabs>
              <w:spacing w:after="0" w:line="240" w:lineRule="auto"/>
              <w:jc w:val="center"/>
              <w:rPr>
                <w:rFonts w:ascii="Times New Roman" w:hAnsi="Times New Roman" w:cs="Times New Roman"/>
                <w:iCs/>
                <w:sz w:val="20"/>
                <w:szCs w:val="20"/>
              </w:rPr>
            </w:pPr>
            <w:r w:rsidRPr="00EB79CF">
              <w:rPr>
                <w:rFonts w:ascii="Times New Roman" w:hAnsi="Times New Roman" w:cs="Times New Roman"/>
                <w:iCs/>
                <w:sz w:val="20"/>
                <w:szCs w:val="20"/>
              </w:rPr>
              <w:t>м</w:t>
            </w:r>
            <w:r w:rsidRPr="00EB79CF">
              <w:rPr>
                <w:rFonts w:ascii="Times New Roman" w:hAnsi="Times New Roman" w:cs="Times New Roman"/>
                <w:iCs/>
                <w:sz w:val="20"/>
                <w:szCs w:val="20"/>
                <w:vertAlign w:val="superscript"/>
              </w:rPr>
              <w:t>2</w:t>
            </w:r>
            <w:r w:rsidRPr="00EB79CF">
              <w:rPr>
                <w:rFonts w:ascii="Times New Roman" w:hAnsi="Times New Roman" w:cs="Times New Roman"/>
                <w:iCs/>
                <w:sz w:val="20"/>
                <w:szCs w:val="20"/>
              </w:rPr>
              <w:t>/л</w:t>
            </w:r>
          </w:p>
        </w:tc>
        <w:tc>
          <w:tcPr>
            <w:tcW w:w="1276" w:type="dxa"/>
            <w:vAlign w:val="center"/>
          </w:tcPr>
          <w:p w:rsidR="007F1EDE" w:rsidRPr="00EB79CF" w:rsidRDefault="007F1EDE" w:rsidP="007F1EDE">
            <w:pPr>
              <w:tabs>
                <w:tab w:val="left" w:pos="1122"/>
              </w:tabs>
              <w:spacing w:after="0" w:line="240" w:lineRule="auto"/>
              <w:jc w:val="center"/>
              <w:rPr>
                <w:rFonts w:ascii="Times New Roman" w:hAnsi="Times New Roman" w:cs="Times New Roman"/>
                <w:sz w:val="20"/>
                <w:szCs w:val="20"/>
              </w:rPr>
            </w:pPr>
            <w:r w:rsidRPr="00EB79CF">
              <w:rPr>
                <w:rFonts w:ascii="Times New Roman" w:hAnsi="Times New Roman" w:cs="Times New Roman"/>
                <w:sz w:val="20"/>
                <w:szCs w:val="20"/>
              </w:rPr>
              <w:t>2597/1558,2</w:t>
            </w:r>
          </w:p>
        </w:tc>
        <w:tc>
          <w:tcPr>
            <w:tcW w:w="1138" w:type="dxa"/>
            <w:vAlign w:val="center"/>
          </w:tcPr>
          <w:p w:rsidR="007F1EDE" w:rsidRPr="00EB79CF" w:rsidRDefault="007F1EDE" w:rsidP="007F1EDE">
            <w:pPr>
              <w:tabs>
                <w:tab w:val="left" w:pos="1122"/>
              </w:tabs>
              <w:spacing w:after="0" w:line="240" w:lineRule="auto"/>
              <w:jc w:val="center"/>
              <w:rPr>
                <w:rFonts w:ascii="Times New Roman" w:hAnsi="Times New Roman" w:cs="Times New Roman"/>
                <w:sz w:val="20"/>
                <w:szCs w:val="20"/>
              </w:rPr>
            </w:pPr>
          </w:p>
        </w:tc>
      </w:tr>
      <w:tr w:rsidR="007F1EDE" w:rsidRPr="00EB79CF" w:rsidTr="007F1EDE">
        <w:trPr>
          <w:gridAfter w:val="1"/>
          <w:wAfter w:w="14" w:type="dxa"/>
          <w:cantSplit/>
        </w:trPr>
        <w:tc>
          <w:tcPr>
            <w:tcW w:w="567" w:type="dxa"/>
            <w:vAlign w:val="center"/>
          </w:tcPr>
          <w:p w:rsidR="007F1EDE" w:rsidRPr="00EB79CF" w:rsidRDefault="007F1EDE" w:rsidP="007F1EDE">
            <w:pPr>
              <w:numPr>
                <w:ilvl w:val="0"/>
                <w:numId w:val="39"/>
              </w:numPr>
              <w:tabs>
                <w:tab w:val="left" w:pos="1122"/>
              </w:tabs>
              <w:spacing w:after="0" w:line="240" w:lineRule="auto"/>
              <w:ind w:left="0" w:firstLine="0"/>
              <w:jc w:val="center"/>
              <w:rPr>
                <w:rFonts w:ascii="Times New Roman" w:hAnsi="Times New Roman" w:cs="Times New Roman"/>
                <w:sz w:val="20"/>
                <w:szCs w:val="20"/>
              </w:rPr>
            </w:pPr>
          </w:p>
        </w:tc>
        <w:tc>
          <w:tcPr>
            <w:tcW w:w="5812" w:type="dxa"/>
            <w:vAlign w:val="center"/>
          </w:tcPr>
          <w:p w:rsidR="007F1EDE" w:rsidRPr="00EB79CF" w:rsidRDefault="007F1EDE" w:rsidP="007F1EDE">
            <w:pPr>
              <w:spacing w:after="0" w:line="240" w:lineRule="auto"/>
              <w:rPr>
                <w:rFonts w:ascii="Times New Roman" w:hAnsi="Times New Roman" w:cs="Times New Roman"/>
                <w:iCs/>
                <w:sz w:val="20"/>
                <w:szCs w:val="20"/>
              </w:rPr>
            </w:pPr>
            <w:r w:rsidRPr="00EB79CF">
              <w:rPr>
                <w:rFonts w:ascii="Times New Roman" w:hAnsi="Times New Roman" w:cs="Times New Roman"/>
                <w:sz w:val="20"/>
                <w:szCs w:val="20"/>
              </w:rPr>
              <w:t>Влаштування покриття на окремих ділянках із гарячої дрібнозернистої щільної асфальтобетонної суміші, тип А непереривчастої гранулометрії  І марки на бітумі БНД 50/70 згідно  ДСТУ Б В.2.7-119:2011</w:t>
            </w:r>
          </w:p>
        </w:tc>
        <w:tc>
          <w:tcPr>
            <w:tcW w:w="992" w:type="dxa"/>
            <w:vAlign w:val="center"/>
          </w:tcPr>
          <w:p w:rsidR="007F1EDE" w:rsidRPr="00EB79CF" w:rsidRDefault="007F1EDE" w:rsidP="007F1EDE">
            <w:pPr>
              <w:tabs>
                <w:tab w:val="left" w:pos="1122"/>
              </w:tabs>
              <w:spacing w:after="0" w:line="240" w:lineRule="auto"/>
              <w:jc w:val="center"/>
              <w:rPr>
                <w:rFonts w:ascii="Times New Roman" w:hAnsi="Times New Roman" w:cs="Times New Roman"/>
                <w:iCs/>
                <w:sz w:val="20"/>
                <w:szCs w:val="20"/>
              </w:rPr>
            </w:pPr>
            <w:r w:rsidRPr="00EB79CF">
              <w:rPr>
                <w:rFonts w:ascii="Times New Roman" w:hAnsi="Times New Roman" w:cs="Times New Roman"/>
                <w:iCs/>
                <w:sz w:val="20"/>
                <w:szCs w:val="20"/>
              </w:rPr>
              <w:t>м</w:t>
            </w:r>
            <w:r w:rsidRPr="00EB79CF">
              <w:rPr>
                <w:rFonts w:ascii="Times New Roman" w:hAnsi="Times New Roman" w:cs="Times New Roman"/>
                <w:iCs/>
                <w:sz w:val="20"/>
                <w:szCs w:val="20"/>
                <w:vertAlign w:val="superscript"/>
              </w:rPr>
              <w:t>2</w:t>
            </w:r>
          </w:p>
        </w:tc>
        <w:tc>
          <w:tcPr>
            <w:tcW w:w="1276" w:type="dxa"/>
            <w:vAlign w:val="center"/>
          </w:tcPr>
          <w:p w:rsidR="007F1EDE" w:rsidRPr="00EB79CF" w:rsidRDefault="007F1EDE" w:rsidP="007F1EDE">
            <w:pPr>
              <w:tabs>
                <w:tab w:val="left" w:pos="1122"/>
              </w:tabs>
              <w:spacing w:after="0" w:line="240" w:lineRule="auto"/>
              <w:jc w:val="center"/>
              <w:rPr>
                <w:rFonts w:ascii="Times New Roman" w:hAnsi="Times New Roman" w:cs="Times New Roman"/>
                <w:sz w:val="20"/>
                <w:szCs w:val="20"/>
              </w:rPr>
            </w:pPr>
            <w:r w:rsidRPr="00EB79CF">
              <w:rPr>
                <w:rFonts w:ascii="Times New Roman" w:hAnsi="Times New Roman" w:cs="Times New Roman"/>
                <w:sz w:val="20"/>
                <w:szCs w:val="20"/>
              </w:rPr>
              <w:t>2597</w:t>
            </w:r>
          </w:p>
        </w:tc>
        <w:tc>
          <w:tcPr>
            <w:tcW w:w="1138" w:type="dxa"/>
            <w:vAlign w:val="center"/>
          </w:tcPr>
          <w:p w:rsidR="007F1EDE" w:rsidRPr="00EB79CF" w:rsidRDefault="007F1EDE" w:rsidP="007F1EDE">
            <w:pPr>
              <w:tabs>
                <w:tab w:val="left" w:pos="1122"/>
              </w:tabs>
              <w:spacing w:after="0" w:line="240" w:lineRule="auto"/>
              <w:jc w:val="center"/>
              <w:rPr>
                <w:rFonts w:ascii="Times New Roman" w:hAnsi="Times New Roman" w:cs="Times New Roman"/>
                <w:sz w:val="20"/>
                <w:szCs w:val="20"/>
              </w:rPr>
            </w:pPr>
          </w:p>
        </w:tc>
      </w:tr>
      <w:tr w:rsidR="007F1EDE" w:rsidRPr="00EB79CF" w:rsidTr="007F1EDE">
        <w:trPr>
          <w:gridAfter w:val="1"/>
          <w:wAfter w:w="14" w:type="dxa"/>
          <w:cantSplit/>
          <w:trHeight w:val="469"/>
        </w:trPr>
        <w:tc>
          <w:tcPr>
            <w:tcW w:w="567" w:type="dxa"/>
            <w:vAlign w:val="center"/>
          </w:tcPr>
          <w:p w:rsidR="007F1EDE" w:rsidRPr="00EB79CF" w:rsidRDefault="007F1EDE" w:rsidP="007F1EDE">
            <w:pPr>
              <w:numPr>
                <w:ilvl w:val="0"/>
                <w:numId w:val="39"/>
              </w:numPr>
              <w:tabs>
                <w:tab w:val="left" w:pos="1122"/>
              </w:tabs>
              <w:spacing w:after="0" w:line="240" w:lineRule="auto"/>
              <w:ind w:left="0" w:firstLine="0"/>
              <w:jc w:val="center"/>
              <w:rPr>
                <w:rFonts w:ascii="Times New Roman" w:hAnsi="Times New Roman" w:cs="Times New Roman"/>
                <w:sz w:val="20"/>
                <w:szCs w:val="20"/>
              </w:rPr>
            </w:pPr>
          </w:p>
        </w:tc>
        <w:tc>
          <w:tcPr>
            <w:tcW w:w="5812" w:type="dxa"/>
            <w:vAlign w:val="center"/>
          </w:tcPr>
          <w:p w:rsidR="007F1EDE" w:rsidRPr="00EB79CF" w:rsidRDefault="007F1EDE" w:rsidP="007F1EDE">
            <w:pPr>
              <w:suppressAutoHyphens/>
              <w:overflowPunct w:val="0"/>
              <w:autoSpaceDE w:val="0"/>
              <w:autoSpaceDN w:val="0"/>
              <w:adjustRightInd w:val="0"/>
              <w:spacing w:after="0" w:line="240" w:lineRule="auto"/>
              <w:rPr>
                <w:rFonts w:ascii="Times New Roman" w:hAnsi="Times New Roman" w:cs="Times New Roman"/>
                <w:sz w:val="20"/>
                <w:szCs w:val="20"/>
              </w:rPr>
            </w:pPr>
            <w:r w:rsidRPr="00EB79CF">
              <w:rPr>
                <w:rFonts w:ascii="Times New Roman" w:hAnsi="Times New Roman" w:cs="Times New Roman"/>
                <w:sz w:val="20"/>
                <w:szCs w:val="20"/>
              </w:rPr>
              <w:t>Розрівнювання відфрезерованого матеріалу по узбіччю</w:t>
            </w:r>
          </w:p>
        </w:tc>
        <w:tc>
          <w:tcPr>
            <w:tcW w:w="992" w:type="dxa"/>
            <w:vAlign w:val="center"/>
          </w:tcPr>
          <w:p w:rsidR="007F1EDE" w:rsidRPr="00EB79CF" w:rsidRDefault="007F1EDE" w:rsidP="007F1EDE">
            <w:pPr>
              <w:tabs>
                <w:tab w:val="left" w:pos="1122"/>
              </w:tabs>
              <w:spacing w:after="0" w:line="240" w:lineRule="auto"/>
              <w:jc w:val="center"/>
              <w:rPr>
                <w:rFonts w:ascii="Times New Roman" w:hAnsi="Times New Roman" w:cs="Times New Roman"/>
                <w:iCs/>
                <w:sz w:val="20"/>
                <w:szCs w:val="20"/>
              </w:rPr>
            </w:pPr>
            <w:r w:rsidRPr="00EB79CF">
              <w:rPr>
                <w:rFonts w:ascii="Times New Roman" w:hAnsi="Times New Roman" w:cs="Times New Roman"/>
                <w:iCs/>
                <w:sz w:val="20"/>
                <w:szCs w:val="20"/>
              </w:rPr>
              <w:t>м</w:t>
            </w:r>
            <w:r w:rsidRPr="00EB79CF">
              <w:rPr>
                <w:rFonts w:ascii="Times New Roman" w:hAnsi="Times New Roman" w:cs="Times New Roman"/>
                <w:iCs/>
                <w:sz w:val="20"/>
                <w:szCs w:val="20"/>
                <w:vertAlign w:val="superscript"/>
              </w:rPr>
              <w:t>2</w:t>
            </w:r>
            <w:r w:rsidRPr="00EB79CF">
              <w:rPr>
                <w:rFonts w:ascii="Times New Roman" w:hAnsi="Times New Roman" w:cs="Times New Roman"/>
                <w:iCs/>
                <w:sz w:val="20"/>
                <w:szCs w:val="20"/>
              </w:rPr>
              <w:t>/</w:t>
            </w:r>
            <w:r w:rsidRPr="00EB79CF">
              <w:rPr>
                <w:rFonts w:ascii="Times New Roman" w:hAnsi="Times New Roman" w:cs="Times New Roman"/>
                <w:sz w:val="20"/>
                <w:szCs w:val="20"/>
              </w:rPr>
              <w:t>м</w:t>
            </w:r>
            <w:r w:rsidRPr="00EB79CF">
              <w:rPr>
                <w:rFonts w:ascii="Times New Roman" w:hAnsi="Times New Roman" w:cs="Times New Roman"/>
                <w:sz w:val="20"/>
                <w:szCs w:val="20"/>
                <w:vertAlign w:val="superscript"/>
              </w:rPr>
              <w:t>3</w:t>
            </w:r>
          </w:p>
        </w:tc>
        <w:tc>
          <w:tcPr>
            <w:tcW w:w="1276" w:type="dxa"/>
            <w:vAlign w:val="center"/>
          </w:tcPr>
          <w:p w:rsidR="007F1EDE" w:rsidRPr="00EB79CF" w:rsidRDefault="007F1EDE" w:rsidP="007F1EDE">
            <w:pPr>
              <w:tabs>
                <w:tab w:val="left" w:pos="1122"/>
              </w:tabs>
              <w:spacing w:after="0" w:line="240" w:lineRule="auto"/>
              <w:jc w:val="center"/>
              <w:rPr>
                <w:rFonts w:ascii="Times New Roman" w:hAnsi="Times New Roman" w:cs="Times New Roman"/>
                <w:sz w:val="20"/>
                <w:szCs w:val="20"/>
              </w:rPr>
            </w:pPr>
            <w:r w:rsidRPr="00EB79CF">
              <w:rPr>
                <w:rFonts w:ascii="Times New Roman" w:hAnsi="Times New Roman" w:cs="Times New Roman"/>
                <w:sz w:val="20"/>
                <w:szCs w:val="20"/>
              </w:rPr>
              <w:t>12,24</w:t>
            </w:r>
          </w:p>
        </w:tc>
        <w:tc>
          <w:tcPr>
            <w:tcW w:w="1138" w:type="dxa"/>
            <w:vAlign w:val="center"/>
          </w:tcPr>
          <w:p w:rsidR="007F1EDE" w:rsidRPr="00EB79CF" w:rsidRDefault="007F1EDE" w:rsidP="007F1EDE">
            <w:pPr>
              <w:tabs>
                <w:tab w:val="left" w:pos="1122"/>
              </w:tabs>
              <w:spacing w:after="0" w:line="240" w:lineRule="auto"/>
              <w:jc w:val="center"/>
              <w:rPr>
                <w:rFonts w:ascii="Times New Roman" w:hAnsi="Times New Roman" w:cs="Times New Roman"/>
                <w:sz w:val="20"/>
                <w:szCs w:val="20"/>
              </w:rPr>
            </w:pPr>
          </w:p>
        </w:tc>
      </w:tr>
      <w:tr w:rsidR="007F1EDE" w:rsidRPr="00EB79CF" w:rsidTr="007F1EDE">
        <w:trPr>
          <w:gridAfter w:val="1"/>
          <w:wAfter w:w="14" w:type="dxa"/>
          <w:cantSplit/>
          <w:trHeight w:val="577"/>
        </w:trPr>
        <w:tc>
          <w:tcPr>
            <w:tcW w:w="567" w:type="dxa"/>
            <w:vAlign w:val="center"/>
          </w:tcPr>
          <w:p w:rsidR="007F1EDE" w:rsidRPr="00EB79CF" w:rsidRDefault="007F1EDE" w:rsidP="007F1EDE">
            <w:pPr>
              <w:numPr>
                <w:ilvl w:val="0"/>
                <w:numId w:val="39"/>
              </w:numPr>
              <w:tabs>
                <w:tab w:val="left" w:pos="1122"/>
              </w:tabs>
              <w:spacing w:after="0" w:line="240" w:lineRule="auto"/>
              <w:ind w:left="0" w:firstLine="0"/>
              <w:jc w:val="center"/>
              <w:rPr>
                <w:rFonts w:ascii="Times New Roman" w:hAnsi="Times New Roman" w:cs="Times New Roman"/>
                <w:sz w:val="20"/>
                <w:szCs w:val="20"/>
              </w:rPr>
            </w:pPr>
          </w:p>
        </w:tc>
        <w:tc>
          <w:tcPr>
            <w:tcW w:w="5812" w:type="dxa"/>
            <w:vAlign w:val="center"/>
          </w:tcPr>
          <w:p w:rsidR="007F1EDE" w:rsidRPr="00EB79CF" w:rsidRDefault="007F1EDE" w:rsidP="007F1EDE">
            <w:pPr>
              <w:spacing w:after="0" w:line="240" w:lineRule="auto"/>
              <w:rPr>
                <w:rFonts w:ascii="Times New Roman" w:hAnsi="Times New Roman" w:cs="Times New Roman"/>
                <w:sz w:val="20"/>
                <w:szCs w:val="20"/>
              </w:rPr>
            </w:pPr>
            <w:r w:rsidRPr="00EB79CF">
              <w:rPr>
                <w:rFonts w:ascii="Times New Roman" w:hAnsi="Times New Roman" w:cs="Times New Roman"/>
                <w:sz w:val="20"/>
                <w:szCs w:val="20"/>
              </w:rPr>
              <w:t xml:space="preserve"> Прикатка відфрезерованого матеріалу на узбіччі</w:t>
            </w:r>
          </w:p>
        </w:tc>
        <w:tc>
          <w:tcPr>
            <w:tcW w:w="992" w:type="dxa"/>
            <w:vAlign w:val="center"/>
          </w:tcPr>
          <w:p w:rsidR="007F1EDE" w:rsidRPr="00EB79CF" w:rsidRDefault="007F1EDE" w:rsidP="007F1EDE">
            <w:pPr>
              <w:tabs>
                <w:tab w:val="left" w:pos="1122"/>
              </w:tabs>
              <w:spacing w:after="0" w:line="240" w:lineRule="auto"/>
              <w:jc w:val="center"/>
              <w:rPr>
                <w:rFonts w:ascii="Times New Roman" w:hAnsi="Times New Roman" w:cs="Times New Roman"/>
                <w:iCs/>
                <w:sz w:val="20"/>
                <w:szCs w:val="20"/>
              </w:rPr>
            </w:pPr>
            <w:r w:rsidRPr="00EB79CF">
              <w:rPr>
                <w:rFonts w:ascii="Times New Roman" w:hAnsi="Times New Roman" w:cs="Times New Roman"/>
                <w:iCs/>
                <w:sz w:val="20"/>
                <w:szCs w:val="20"/>
              </w:rPr>
              <w:t>м</w:t>
            </w:r>
            <w:r w:rsidRPr="00EB79CF">
              <w:rPr>
                <w:rFonts w:ascii="Times New Roman" w:hAnsi="Times New Roman" w:cs="Times New Roman"/>
                <w:iCs/>
                <w:sz w:val="20"/>
                <w:szCs w:val="20"/>
                <w:vertAlign w:val="superscript"/>
              </w:rPr>
              <w:t>2</w:t>
            </w:r>
            <w:r w:rsidRPr="00EB79CF">
              <w:rPr>
                <w:rFonts w:ascii="Times New Roman" w:hAnsi="Times New Roman" w:cs="Times New Roman"/>
                <w:iCs/>
                <w:sz w:val="20"/>
                <w:szCs w:val="20"/>
              </w:rPr>
              <w:t>/</w:t>
            </w:r>
            <w:r w:rsidRPr="00EB79CF">
              <w:rPr>
                <w:rFonts w:ascii="Times New Roman" w:hAnsi="Times New Roman" w:cs="Times New Roman"/>
                <w:sz w:val="20"/>
                <w:szCs w:val="20"/>
              </w:rPr>
              <w:t>м</w:t>
            </w:r>
            <w:r w:rsidRPr="00EB79CF">
              <w:rPr>
                <w:rFonts w:ascii="Times New Roman" w:hAnsi="Times New Roman" w:cs="Times New Roman"/>
                <w:sz w:val="20"/>
                <w:szCs w:val="20"/>
                <w:vertAlign w:val="superscript"/>
              </w:rPr>
              <w:t>3</w:t>
            </w:r>
          </w:p>
        </w:tc>
        <w:tc>
          <w:tcPr>
            <w:tcW w:w="1276" w:type="dxa"/>
            <w:vAlign w:val="center"/>
          </w:tcPr>
          <w:p w:rsidR="007F1EDE" w:rsidRPr="00EB79CF" w:rsidRDefault="007F1EDE" w:rsidP="007F1EDE">
            <w:pPr>
              <w:tabs>
                <w:tab w:val="left" w:pos="1122"/>
              </w:tabs>
              <w:spacing w:after="0" w:line="240" w:lineRule="auto"/>
              <w:jc w:val="center"/>
              <w:rPr>
                <w:rFonts w:ascii="Times New Roman" w:hAnsi="Times New Roman" w:cs="Times New Roman"/>
                <w:sz w:val="20"/>
                <w:szCs w:val="20"/>
              </w:rPr>
            </w:pPr>
            <w:r w:rsidRPr="00EB79CF">
              <w:rPr>
                <w:rFonts w:ascii="Times New Roman" w:hAnsi="Times New Roman" w:cs="Times New Roman"/>
                <w:sz w:val="20"/>
                <w:szCs w:val="20"/>
              </w:rPr>
              <w:t>102/12,24</w:t>
            </w:r>
          </w:p>
        </w:tc>
        <w:tc>
          <w:tcPr>
            <w:tcW w:w="1138" w:type="dxa"/>
            <w:vAlign w:val="center"/>
          </w:tcPr>
          <w:p w:rsidR="007F1EDE" w:rsidRPr="00EB79CF" w:rsidRDefault="007F1EDE" w:rsidP="007F1EDE">
            <w:pPr>
              <w:tabs>
                <w:tab w:val="left" w:pos="1122"/>
              </w:tabs>
              <w:spacing w:after="0" w:line="240" w:lineRule="auto"/>
              <w:jc w:val="center"/>
              <w:rPr>
                <w:rFonts w:ascii="Times New Roman" w:hAnsi="Times New Roman" w:cs="Times New Roman"/>
                <w:sz w:val="20"/>
                <w:szCs w:val="20"/>
              </w:rPr>
            </w:pPr>
          </w:p>
        </w:tc>
      </w:tr>
      <w:tr w:rsidR="007F1EDE" w:rsidRPr="00EB79CF" w:rsidTr="007F1EDE">
        <w:trPr>
          <w:gridAfter w:val="1"/>
          <w:wAfter w:w="18" w:type="dxa"/>
          <w:tblHeader/>
        </w:trPr>
        <w:tc>
          <w:tcPr>
            <w:tcW w:w="567"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p>
        </w:tc>
        <w:tc>
          <w:tcPr>
            <w:tcW w:w="5812"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r w:rsidRPr="00EB79CF">
              <w:rPr>
                <w:rFonts w:ascii="Times New Roman" w:hAnsi="Times New Roman" w:cs="Times New Roman"/>
                <w:b/>
                <w:sz w:val="20"/>
                <w:szCs w:val="20"/>
              </w:rPr>
              <w:t>Дренажні колодязі</w:t>
            </w:r>
          </w:p>
        </w:tc>
        <w:tc>
          <w:tcPr>
            <w:tcW w:w="992"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r w:rsidRPr="00EB79CF">
              <w:rPr>
                <w:rFonts w:ascii="Times New Roman" w:hAnsi="Times New Roman" w:cs="Times New Roman"/>
                <w:b/>
                <w:sz w:val="20"/>
                <w:szCs w:val="20"/>
              </w:rPr>
              <w:t>шт</w:t>
            </w:r>
          </w:p>
        </w:tc>
        <w:tc>
          <w:tcPr>
            <w:tcW w:w="1276"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r w:rsidRPr="00EB79CF">
              <w:rPr>
                <w:rFonts w:ascii="Times New Roman" w:hAnsi="Times New Roman" w:cs="Times New Roman"/>
                <w:b/>
                <w:sz w:val="20"/>
                <w:szCs w:val="20"/>
              </w:rPr>
              <w:t>2</w:t>
            </w:r>
          </w:p>
        </w:tc>
        <w:tc>
          <w:tcPr>
            <w:tcW w:w="1134"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p>
        </w:tc>
      </w:tr>
      <w:tr w:rsidR="007F1EDE" w:rsidRPr="00EB79CF" w:rsidTr="007F1EDE">
        <w:trPr>
          <w:gridAfter w:val="1"/>
          <w:wAfter w:w="18" w:type="dxa"/>
          <w:tblHeader/>
        </w:trPr>
        <w:tc>
          <w:tcPr>
            <w:tcW w:w="567"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1</w:t>
            </w:r>
            <w:r w:rsidR="002C003B" w:rsidRPr="00EB79CF">
              <w:rPr>
                <w:rFonts w:ascii="Times New Roman" w:hAnsi="Times New Roman" w:cs="Times New Roman"/>
                <w:sz w:val="20"/>
                <w:szCs w:val="20"/>
              </w:rPr>
              <w:t>.</w:t>
            </w:r>
          </w:p>
        </w:tc>
        <w:tc>
          <w:tcPr>
            <w:tcW w:w="5812"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r w:rsidRPr="00EB79CF">
              <w:rPr>
                <w:rFonts w:ascii="Times New Roman" w:hAnsi="Times New Roman" w:cs="Times New Roman"/>
                <w:sz w:val="20"/>
                <w:szCs w:val="20"/>
              </w:rPr>
              <w:t>Риття котловану в ґрунті ΙI групи</w:t>
            </w:r>
            <w:r w:rsidRPr="00EB79CF">
              <w:rPr>
                <w:rFonts w:ascii="Times New Roman" w:hAnsi="Times New Roman" w:cs="Times New Roman"/>
                <w:iCs/>
                <w:sz w:val="20"/>
                <w:szCs w:val="20"/>
              </w:rPr>
              <w:t xml:space="preserve"> під дренажні колодязі екскаватором ємкістю ківша 0,25 м³ з складуванням поряд</w:t>
            </w:r>
          </w:p>
        </w:tc>
        <w:tc>
          <w:tcPr>
            <w:tcW w:w="992"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r w:rsidRPr="00EB79CF">
              <w:rPr>
                <w:rFonts w:ascii="Times New Roman" w:hAnsi="Times New Roman" w:cs="Times New Roman"/>
                <w:sz w:val="20"/>
                <w:szCs w:val="20"/>
              </w:rPr>
              <w:t>м</w:t>
            </w:r>
            <w:r w:rsidRPr="00EB79CF">
              <w:rPr>
                <w:rFonts w:ascii="Times New Roman" w:hAnsi="Times New Roman" w:cs="Times New Roman"/>
                <w:sz w:val="20"/>
                <w:szCs w:val="20"/>
                <w:vertAlign w:val="superscript"/>
              </w:rPr>
              <w:t>3</w:t>
            </w:r>
          </w:p>
        </w:tc>
        <w:tc>
          <w:tcPr>
            <w:tcW w:w="1276"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33,7</w:t>
            </w:r>
          </w:p>
        </w:tc>
        <w:tc>
          <w:tcPr>
            <w:tcW w:w="1134"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p>
        </w:tc>
      </w:tr>
      <w:tr w:rsidR="007F1EDE" w:rsidRPr="00EB79CF" w:rsidTr="007F1EDE">
        <w:trPr>
          <w:gridAfter w:val="1"/>
          <w:wAfter w:w="18" w:type="dxa"/>
          <w:tblHeader/>
        </w:trPr>
        <w:tc>
          <w:tcPr>
            <w:tcW w:w="567"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2</w:t>
            </w:r>
            <w:r w:rsidR="002C003B" w:rsidRPr="00EB79CF">
              <w:rPr>
                <w:rFonts w:ascii="Times New Roman" w:hAnsi="Times New Roman" w:cs="Times New Roman"/>
                <w:sz w:val="20"/>
                <w:szCs w:val="20"/>
              </w:rPr>
              <w:t>.</w:t>
            </w:r>
          </w:p>
        </w:tc>
        <w:tc>
          <w:tcPr>
            <w:tcW w:w="5812"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r w:rsidRPr="00EB79CF">
              <w:rPr>
                <w:rFonts w:ascii="Times New Roman" w:hAnsi="Times New Roman" w:cs="Times New Roman"/>
                <w:sz w:val="20"/>
                <w:szCs w:val="20"/>
              </w:rPr>
              <w:t>Влаштування обойми з геосинтетичного матеріалу щільністю 300 г/м</w:t>
            </w:r>
            <w:r w:rsidRPr="00EB79CF">
              <w:rPr>
                <w:rFonts w:ascii="Times New Roman" w:hAnsi="Times New Roman" w:cs="Times New Roman"/>
                <w:sz w:val="20"/>
                <w:szCs w:val="20"/>
                <w:vertAlign w:val="superscript"/>
              </w:rPr>
              <w:t>2</w:t>
            </w:r>
          </w:p>
        </w:tc>
        <w:tc>
          <w:tcPr>
            <w:tcW w:w="992"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r w:rsidRPr="00EB79CF">
              <w:rPr>
                <w:rFonts w:ascii="Times New Roman" w:hAnsi="Times New Roman" w:cs="Times New Roman"/>
                <w:iCs/>
                <w:sz w:val="20"/>
                <w:szCs w:val="20"/>
              </w:rPr>
              <w:t>м</w:t>
            </w:r>
            <w:r w:rsidRPr="00EB79CF">
              <w:rPr>
                <w:rFonts w:ascii="Times New Roman" w:hAnsi="Times New Roman" w:cs="Times New Roman"/>
                <w:iCs/>
                <w:sz w:val="20"/>
                <w:szCs w:val="20"/>
                <w:vertAlign w:val="superscript"/>
              </w:rPr>
              <w:t>2</w:t>
            </w:r>
          </w:p>
        </w:tc>
        <w:tc>
          <w:tcPr>
            <w:tcW w:w="1276"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11,70</w:t>
            </w:r>
          </w:p>
        </w:tc>
        <w:tc>
          <w:tcPr>
            <w:tcW w:w="1134"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p>
        </w:tc>
      </w:tr>
      <w:tr w:rsidR="007F1EDE" w:rsidRPr="00EB79CF" w:rsidTr="007F1EDE">
        <w:trPr>
          <w:gridAfter w:val="1"/>
          <w:wAfter w:w="18" w:type="dxa"/>
          <w:tblHeader/>
        </w:trPr>
        <w:tc>
          <w:tcPr>
            <w:tcW w:w="567"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3</w:t>
            </w:r>
            <w:r w:rsidR="002C003B" w:rsidRPr="00EB79CF">
              <w:rPr>
                <w:rFonts w:ascii="Times New Roman" w:hAnsi="Times New Roman" w:cs="Times New Roman"/>
                <w:sz w:val="20"/>
                <w:szCs w:val="20"/>
              </w:rPr>
              <w:t>.</w:t>
            </w:r>
          </w:p>
        </w:tc>
        <w:tc>
          <w:tcPr>
            <w:tcW w:w="5812"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 xml:space="preserve">Влаштування щебеневої подушки та обсипки </w:t>
            </w:r>
          </w:p>
          <w:p w:rsidR="007F1EDE" w:rsidRPr="00EB79CF" w:rsidRDefault="007F1EDE" w:rsidP="007F1EDE">
            <w:pPr>
              <w:tabs>
                <w:tab w:val="left" w:pos="1122"/>
              </w:tabs>
              <w:spacing w:after="0" w:line="240" w:lineRule="auto"/>
              <w:rPr>
                <w:rFonts w:ascii="Times New Roman" w:hAnsi="Times New Roman" w:cs="Times New Roman"/>
                <w:b/>
                <w:sz w:val="20"/>
                <w:szCs w:val="20"/>
              </w:rPr>
            </w:pPr>
            <w:r w:rsidRPr="00EB79CF">
              <w:rPr>
                <w:rFonts w:ascii="Times New Roman" w:hAnsi="Times New Roman" w:cs="Times New Roman"/>
                <w:sz w:val="20"/>
                <w:szCs w:val="20"/>
              </w:rPr>
              <w:t>( h=0,5 м)</w:t>
            </w:r>
          </w:p>
        </w:tc>
        <w:tc>
          <w:tcPr>
            <w:tcW w:w="992"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r w:rsidRPr="00EB79CF">
              <w:rPr>
                <w:rFonts w:ascii="Times New Roman" w:hAnsi="Times New Roman" w:cs="Times New Roman"/>
                <w:sz w:val="20"/>
                <w:szCs w:val="20"/>
              </w:rPr>
              <w:t>м</w:t>
            </w:r>
            <w:r w:rsidRPr="00EB79CF">
              <w:rPr>
                <w:rFonts w:ascii="Times New Roman" w:hAnsi="Times New Roman" w:cs="Times New Roman"/>
                <w:sz w:val="20"/>
                <w:szCs w:val="20"/>
                <w:vertAlign w:val="superscript"/>
              </w:rPr>
              <w:t>3</w:t>
            </w:r>
          </w:p>
        </w:tc>
        <w:tc>
          <w:tcPr>
            <w:tcW w:w="1276"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7,2</w:t>
            </w:r>
          </w:p>
        </w:tc>
        <w:tc>
          <w:tcPr>
            <w:tcW w:w="1134"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p>
        </w:tc>
      </w:tr>
      <w:tr w:rsidR="007F1EDE" w:rsidRPr="00EB79CF" w:rsidTr="007F1EDE">
        <w:trPr>
          <w:gridAfter w:val="1"/>
          <w:wAfter w:w="18" w:type="dxa"/>
          <w:tblHeader/>
        </w:trPr>
        <w:tc>
          <w:tcPr>
            <w:tcW w:w="567"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lastRenderedPageBreak/>
              <w:t>4</w:t>
            </w:r>
            <w:r w:rsidR="002C003B" w:rsidRPr="00EB79CF">
              <w:rPr>
                <w:rFonts w:ascii="Times New Roman" w:hAnsi="Times New Roman" w:cs="Times New Roman"/>
                <w:sz w:val="20"/>
                <w:szCs w:val="20"/>
              </w:rPr>
              <w:t>.</w:t>
            </w:r>
          </w:p>
        </w:tc>
        <w:tc>
          <w:tcPr>
            <w:tcW w:w="5812" w:type="dxa"/>
            <w:vAlign w:val="center"/>
          </w:tcPr>
          <w:p w:rsidR="007F1EDE" w:rsidRPr="00EB79CF" w:rsidRDefault="007F1EDE" w:rsidP="007F1EDE">
            <w:pPr>
              <w:spacing w:after="0" w:line="240" w:lineRule="auto"/>
              <w:rPr>
                <w:rFonts w:ascii="Times New Roman" w:hAnsi="Times New Roman" w:cs="Times New Roman"/>
                <w:sz w:val="20"/>
                <w:szCs w:val="20"/>
              </w:rPr>
            </w:pPr>
            <w:r w:rsidRPr="00EB79CF">
              <w:rPr>
                <w:rFonts w:ascii="Times New Roman" w:hAnsi="Times New Roman" w:cs="Times New Roman"/>
                <w:sz w:val="20"/>
                <w:szCs w:val="20"/>
              </w:rPr>
              <w:t>Монтаж залізобетонних кілець КЦ-15-9 d=1,5м h=0,9м</w:t>
            </w:r>
          </w:p>
          <w:p w:rsidR="007F1EDE" w:rsidRPr="00EB79CF" w:rsidRDefault="007F1EDE" w:rsidP="007F1EDE">
            <w:pPr>
              <w:tabs>
                <w:tab w:val="left" w:pos="1122"/>
              </w:tabs>
              <w:spacing w:after="0" w:line="240" w:lineRule="auto"/>
              <w:rPr>
                <w:rFonts w:ascii="Times New Roman" w:hAnsi="Times New Roman" w:cs="Times New Roman"/>
                <w:b/>
                <w:sz w:val="20"/>
                <w:szCs w:val="20"/>
              </w:rPr>
            </w:pPr>
            <w:r w:rsidRPr="00EB79CF">
              <w:rPr>
                <w:rFonts w:ascii="Times New Roman" w:hAnsi="Times New Roman" w:cs="Times New Roman"/>
                <w:sz w:val="20"/>
                <w:szCs w:val="20"/>
              </w:rPr>
              <w:t>- бетон (В-15)</w:t>
            </w:r>
          </w:p>
        </w:tc>
        <w:tc>
          <w:tcPr>
            <w:tcW w:w="992"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шт/т</w:t>
            </w:r>
          </w:p>
          <w:p w:rsidR="007F1EDE" w:rsidRPr="00EB79CF" w:rsidRDefault="007F1EDE" w:rsidP="007F1EDE">
            <w:pPr>
              <w:tabs>
                <w:tab w:val="left" w:pos="1122"/>
              </w:tabs>
              <w:spacing w:after="0" w:line="240" w:lineRule="auto"/>
              <w:rPr>
                <w:rFonts w:ascii="Times New Roman" w:hAnsi="Times New Roman" w:cs="Times New Roman"/>
                <w:b/>
                <w:sz w:val="20"/>
                <w:szCs w:val="20"/>
              </w:rPr>
            </w:pPr>
          </w:p>
          <w:p w:rsidR="007F1EDE" w:rsidRPr="00EB79CF" w:rsidRDefault="007F1EDE" w:rsidP="007F1EDE">
            <w:pPr>
              <w:tabs>
                <w:tab w:val="left" w:pos="1122"/>
              </w:tabs>
              <w:spacing w:after="0" w:line="240" w:lineRule="auto"/>
              <w:rPr>
                <w:rFonts w:ascii="Times New Roman" w:hAnsi="Times New Roman" w:cs="Times New Roman"/>
                <w:b/>
                <w:sz w:val="20"/>
                <w:szCs w:val="20"/>
              </w:rPr>
            </w:pPr>
            <w:r w:rsidRPr="00EB79CF">
              <w:rPr>
                <w:rFonts w:ascii="Times New Roman" w:hAnsi="Times New Roman" w:cs="Times New Roman"/>
                <w:sz w:val="20"/>
                <w:szCs w:val="20"/>
              </w:rPr>
              <w:t>м</w:t>
            </w:r>
            <w:r w:rsidRPr="00EB79CF">
              <w:rPr>
                <w:rFonts w:ascii="Times New Roman" w:hAnsi="Times New Roman" w:cs="Times New Roman"/>
                <w:sz w:val="20"/>
                <w:szCs w:val="20"/>
                <w:vertAlign w:val="superscript"/>
              </w:rPr>
              <w:t>3</w:t>
            </w:r>
          </w:p>
        </w:tc>
        <w:tc>
          <w:tcPr>
            <w:tcW w:w="1276"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6/6</w:t>
            </w:r>
          </w:p>
          <w:p w:rsidR="007F1EDE" w:rsidRPr="00EB79CF" w:rsidRDefault="007F1EDE" w:rsidP="007F1EDE">
            <w:pPr>
              <w:tabs>
                <w:tab w:val="left" w:pos="1122"/>
              </w:tabs>
              <w:spacing w:after="0" w:line="240" w:lineRule="auto"/>
              <w:rPr>
                <w:rFonts w:ascii="Times New Roman" w:hAnsi="Times New Roman" w:cs="Times New Roman"/>
                <w:sz w:val="20"/>
                <w:szCs w:val="20"/>
              </w:rPr>
            </w:pPr>
          </w:p>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2,4</w:t>
            </w:r>
          </w:p>
        </w:tc>
        <w:tc>
          <w:tcPr>
            <w:tcW w:w="1134"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p>
        </w:tc>
      </w:tr>
      <w:tr w:rsidR="007F1EDE" w:rsidRPr="00EB79CF" w:rsidTr="007F1EDE">
        <w:trPr>
          <w:gridAfter w:val="1"/>
          <w:wAfter w:w="18" w:type="dxa"/>
          <w:tblHeader/>
        </w:trPr>
        <w:tc>
          <w:tcPr>
            <w:tcW w:w="567"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5</w:t>
            </w:r>
            <w:r w:rsidR="002C003B" w:rsidRPr="00EB79CF">
              <w:rPr>
                <w:rFonts w:ascii="Times New Roman" w:hAnsi="Times New Roman" w:cs="Times New Roman"/>
                <w:sz w:val="20"/>
                <w:szCs w:val="20"/>
              </w:rPr>
              <w:t>.</w:t>
            </w:r>
          </w:p>
        </w:tc>
        <w:tc>
          <w:tcPr>
            <w:tcW w:w="5812"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Влаштування отворів у першому залізобетонному кільці для фільтрації, діаметром до 20 мм, в шахматному</w:t>
            </w:r>
          </w:p>
          <w:p w:rsidR="007F1EDE" w:rsidRPr="00EB79CF" w:rsidRDefault="007F1EDE" w:rsidP="007F1EDE">
            <w:pPr>
              <w:tabs>
                <w:tab w:val="left" w:pos="1122"/>
              </w:tabs>
              <w:spacing w:after="0" w:line="240" w:lineRule="auto"/>
              <w:rPr>
                <w:rFonts w:ascii="Times New Roman" w:hAnsi="Times New Roman" w:cs="Times New Roman"/>
                <w:b/>
                <w:sz w:val="20"/>
                <w:szCs w:val="20"/>
              </w:rPr>
            </w:pPr>
            <w:r w:rsidRPr="00EB79CF">
              <w:rPr>
                <w:rFonts w:ascii="Times New Roman" w:hAnsi="Times New Roman" w:cs="Times New Roman"/>
                <w:sz w:val="20"/>
                <w:szCs w:val="20"/>
              </w:rPr>
              <w:t xml:space="preserve"> порядку 200/200 мм</w:t>
            </w:r>
          </w:p>
        </w:tc>
        <w:tc>
          <w:tcPr>
            <w:tcW w:w="992"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шт</w:t>
            </w:r>
          </w:p>
        </w:tc>
        <w:tc>
          <w:tcPr>
            <w:tcW w:w="1276"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78</w:t>
            </w:r>
          </w:p>
        </w:tc>
        <w:tc>
          <w:tcPr>
            <w:tcW w:w="1134"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p>
        </w:tc>
      </w:tr>
      <w:tr w:rsidR="007F1EDE" w:rsidRPr="00EB79CF" w:rsidTr="007F1EDE">
        <w:trPr>
          <w:gridAfter w:val="1"/>
          <w:wAfter w:w="18" w:type="dxa"/>
          <w:trHeight w:val="409"/>
          <w:tblHeader/>
        </w:trPr>
        <w:tc>
          <w:tcPr>
            <w:tcW w:w="567"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6</w:t>
            </w:r>
            <w:r w:rsidR="002C003B" w:rsidRPr="00EB79CF">
              <w:rPr>
                <w:rFonts w:ascii="Times New Roman" w:hAnsi="Times New Roman" w:cs="Times New Roman"/>
                <w:sz w:val="20"/>
                <w:szCs w:val="20"/>
              </w:rPr>
              <w:t>.</w:t>
            </w:r>
          </w:p>
        </w:tc>
        <w:tc>
          <w:tcPr>
            <w:tcW w:w="5812"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r w:rsidRPr="00EB79CF">
              <w:rPr>
                <w:rFonts w:ascii="Times New Roman" w:hAnsi="Times New Roman" w:cs="Times New Roman"/>
                <w:sz w:val="20"/>
                <w:szCs w:val="20"/>
              </w:rPr>
              <w:t>Цементний розчин M100</w:t>
            </w:r>
          </w:p>
        </w:tc>
        <w:tc>
          <w:tcPr>
            <w:tcW w:w="992"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r w:rsidRPr="00EB79CF">
              <w:rPr>
                <w:rFonts w:ascii="Times New Roman" w:hAnsi="Times New Roman" w:cs="Times New Roman"/>
                <w:sz w:val="20"/>
                <w:szCs w:val="20"/>
              </w:rPr>
              <w:t>м</w:t>
            </w:r>
            <w:r w:rsidRPr="00EB79CF">
              <w:rPr>
                <w:rFonts w:ascii="Times New Roman" w:hAnsi="Times New Roman" w:cs="Times New Roman"/>
                <w:sz w:val="20"/>
                <w:szCs w:val="20"/>
                <w:vertAlign w:val="superscript"/>
              </w:rPr>
              <w:t>3</w:t>
            </w:r>
          </w:p>
        </w:tc>
        <w:tc>
          <w:tcPr>
            <w:tcW w:w="1276"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0,12</w:t>
            </w:r>
          </w:p>
        </w:tc>
        <w:tc>
          <w:tcPr>
            <w:tcW w:w="1134"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p>
        </w:tc>
      </w:tr>
      <w:tr w:rsidR="007F1EDE" w:rsidRPr="00EB79CF" w:rsidTr="007F1EDE">
        <w:trPr>
          <w:gridAfter w:val="1"/>
          <w:wAfter w:w="18" w:type="dxa"/>
          <w:trHeight w:val="431"/>
          <w:tblHeader/>
        </w:trPr>
        <w:tc>
          <w:tcPr>
            <w:tcW w:w="567"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7</w:t>
            </w:r>
            <w:r w:rsidR="002C003B" w:rsidRPr="00EB79CF">
              <w:rPr>
                <w:rFonts w:ascii="Times New Roman" w:hAnsi="Times New Roman" w:cs="Times New Roman"/>
                <w:sz w:val="20"/>
                <w:szCs w:val="20"/>
              </w:rPr>
              <w:t>.</w:t>
            </w:r>
          </w:p>
        </w:tc>
        <w:tc>
          <w:tcPr>
            <w:tcW w:w="5812"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r w:rsidRPr="00EB79CF">
              <w:rPr>
                <w:rFonts w:ascii="Times New Roman" w:hAnsi="Times New Roman" w:cs="Times New Roman"/>
                <w:sz w:val="20"/>
                <w:szCs w:val="20"/>
              </w:rPr>
              <w:t>Монолітний бетон B15</w:t>
            </w:r>
          </w:p>
        </w:tc>
        <w:tc>
          <w:tcPr>
            <w:tcW w:w="992"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r w:rsidRPr="00EB79CF">
              <w:rPr>
                <w:rFonts w:ascii="Times New Roman" w:hAnsi="Times New Roman" w:cs="Times New Roman"/>
                <w:sz w:val="20"/>
                <w:szCs w:val="20"/>
              </w:rPr>
              <w:t>м</w:t>
            </w:r>
            <w:r w:rsidRPr="00EB79CF">
              <w:rPr>
                <w:rFonts w:ascii="Times New Roman" w:hAnsi="Times New Roman" w:cs="Times New Roman"/>
                <w:sz w:val="20"/>
                <w:szCs w:val="20"/>
                <w:vertAlign w:val="superscript"/>
              </w:rPr>
              <w:t>3</w:t>
            </w:r>
          </w:p>
        </w:tc>
        <w:tc>
          <w:tcPr>
            <w:tcW w:w="1276"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0,12</w:t>
            </w:r>
          </w:p>
        </w:tc>
        <w:tc>
          <w:tcPr>
            <w:tcW w:w="1134"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p>
        </w:tc>
      </w:tr>
      <w:tr w:rsidR="007F1EDE" w:rsidRPr="00EB79CF" w:rsidTr="007F1EDE">
        <w:trPr>
          <w:gridAfter w:val="1"/>
          <w:wAfter w:w="18" w:type="dxa"/>
          <w:trHeight w:val="453"/>
          <w:tblHeader/>
        </w:trPr>
        <w:tc>
          <w:tcPr>
            <w:tcW w:w="567"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8</w:t>
            </w:r>
            <w:r w:rsidR="002C003B" w:rsidRPr="00EB79CF">
              <w:rPr>
                <w:rFonts w:ascii="Times New Roman" w:hAnsi="Times New Roman" w:cs="Times New Roman"/>
                <w:sz w:val="20"/>
                <w:szCs w:val="20"/>
              </w:rPr>
              <w:t>.</w:t>
            </w:r>
          </w:p>
        </w:tc>
        <w:tc>
          <w:tcPr>
            <w:tcW w:w="5812"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r w:rsidRPr="00EB79CF">
              <w:rPr>
                <w:rFonts w:ascii="Times New Roman" w:hAnsi="Times New Roman" w:cs="Times New Roman"/>
                <w:sz w:val="20"/>
                <w:szCs w:val="20"/>
              </w:rPr>
              <w:t>Обмазувальна гідроізоляція</w:t>
            </w:r>
          </w:p>
        </w:tc>
        <w:tc>
          <w:tcPr>
            <w:tcW w:w="992"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r w:rsidRPr="00EB79CF">
              <w:rPr>
                <w:rFonts w:ascii="Times New Roman" w:hAnsi="Times New Roman" w:cs="Times New Roman"/>
                <w:iCs/>
                <w:sz w:val="20"/>
                <w:szCs w:val="20"/>
              </w:rPr>
              <w:t>м</w:t>
            </w:r>
            <w:r w:rsidRPr="00EB79CF">
              <w:rPr>
                <w:rFonts w:ascii="Times New Roman" w:hAnsi="Times New Roman" w:cs="Times New Roman"/>
                <w:iCs/>
                <w:sz w:val="20"/>
                <w:szCs w:val="20"/>
                <w:vertAlign w:val="superscript"/>
              </w:rPr>
              <w:t>2</w:t>
            </w:r>
          </w:p>
        </w:tc>
        <w:tc>
          <w:tcPr>
            <w:tcW w:w="1276"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22,08</w:t>
            </w:r>
          </w:p>
        </w:tc>
        <w:tc>
          <w:tcPr>
            <w:tcW w:w="1134"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p>
        </w:tc>
      </w:tr>
      <w:tr w:rsidR="007F1EDE" w:rsidRPr="00EB79CF" w:rsidTr="007F1EDE">
        <w:trPr>
          <w:gridAfter w:val="1"/>
          <w:wAfter w:w="18" w:type="dxa"/>
          <w:trHeight w:val="731"/>
          <w:tblHeader/>
        </w:trPr>
        <w:tc>
          <w:tcPr>
            <w:tcW w:w="567" w:type="dxa"/>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9</w:t>
            </w:r>
            <w:r w:rsidR="002C003B" w:rsidRPr="00EB79CF">
              <w:rPr>
                <w:rFonts w:ascii="Times New Roman" w:hAnsi="Times New Roman" w:cs="Times New Roman"/>
                <w:sz w:val="20"/>
                <w:szCs w:val="20"/>
              </w:rPr>
              <w:t>.</w:t>
            </w:r>
          </w:p>
        </w:tc>
        <w:tc>
          <w:tcPr>
            <w:tcW w:w="5812" w:type="dxa"/>
          </w:tcPr>
          <w:p w:rsidR="007F1EDE" w:rsidRPr="00EB79CF" w:rsidRDefault="007F1EDE" w:rsidP="007F1EDE">
            <w:pPr>
              <w:spacing w:after="0" w:line="240" w:lineRule="auto"/>
              <w:rPr>
                <w:rFonts w:ascii="Times New Roman" w:hAnsi="Times New Roman" w:cs="Times New Roman"/>
                <w:sz w:val="20"/>
                <w:szCs w:val="20"/>
              </w:rPr>
            </w:pPr>
            <w:r w:rsidRPr="00EB79CF">
              <w:rPr>
                <w:rFonts w:ascii="Times New Roman" w:hAnsi="Times New Roman" w:cs="Times New Roman"/>
                <w:sz w:val="20"/>
                <w:szCs w:val="20"/>
              </w:rPr>
              <w:t>Монтаж кришки КЦП1-15-2 з нішею для люка, вага 680кг</w:t>
            </w:r>
          </w:p>
          <w:p w:rsidR="007F1EDE" w:rsidRPr="00EB79CF" w:rsidRDefault="007F1EDE" w:rsidP="007F1EDE">
            <w:pPr>
              <w:spacing w:after="0" w:line="240" w:lineRule="auto"/>
              <w:rPr>
                <w:rFonts w:ascii="Times New Roman" w:hAnsi="Times New Roman" w:cs="Times New Roman"/>
                <w:sz w:val="20"/>
                <w:szCs w:val="20"/>
              </w:rPr>
            </w:pPr>
            <w:r w:rsidRPr="00EB79CF">
              <w:rPr>
                <w:rFonts w:ascii="Times New Roman" w:hAnsi="Times New Roman" w:cs="Times New Roman"/>
                <w:sz w:val="20"/>
                <w:szCs w:val="20"/>
              </w:rPr>
              <w:t>- бетон (В-15)</w:t>
            </w:r>
          </w:p>
          <w:p w:rsidR="007F1EDE" w:rsidRPr="00EB79CF" w:rsidRDefault="007F1EDE" w:rsidP="007F1EDE">
            <w:pPr>
              <w:tabs>
                <w:tab w:val="left" w:pos="1122"/>
              </w:tabs>
              <w:spacing w:after="0" w:line="240" w:lineRule="auto"/>
              <w:rPr>
                <w:rFonts w:ascii="Times New Roman" w:hAnsi="Times New Roman" w:cs="Times New Roman"/>
                <w:b/>
                <w:sz w:val="20"/>
                <w:szCs w:val="20"/>
              </w:rPr>
            </w:pPr>
            <w:r w:rsidRPr="00EB79CF">
              <w:rPr>
                <w:rFonts w:ascii="Times New Roman" w:hAnsi="Times New Roman" w:cs="Times New Roman"/>
                <w:sz w:val="20"/>
                <w:szCs w:val="20"/>
              </w:rPr>
              <w:t>- арматура</w:t>
            </w:r>
          </w:p>
        </w:tc>
        <w:tc>
          <w:tcPr>
            <w:tcW w:w="992" w:type="dxa"/>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шт/т</w:t>
            </w:r>
          </w:p>
          <w:p w:rsidR="007F1EDE" w:rsidRPr="00EB79CF" w:rsidRDefault="007F1EDE" w:rsidP="007F1EDE">
            <w:pPr>
              <w:tabs>
                <w:tab w:val="left" w:pos="1122"/>
              </w:tabs>
              <w:spacing w:after="0" w:line="240" w:lineRule="auto"/>
              <w:rPr>
                <w:rFonts w:ascii="Times New Roman" w:hAnsi="Times New Roman" w:cs="Times New Roman"/>
                <w:b/>
                <w:sz w:val="20"/>
                <w:szCs w:val="20"/>
              </w:rPr>
            </w:pPr>
            <w:r w:rsidRPr="00EB79CF">
              <w:rPr>
                <w:rFonts w:ascii="Times New Roman" w:hAnsi="Times New Roman" w:cs="Times New Roman"/>
                <w:sz w:val="20"/>
                <w:szCs w:val="20"/>
              </w:rPr>
              <w:t>м</w:t>
            </w:r>
            <w:r w:rsidRPr="00EB79CF">
              <w:rPr>
                <w:rFonts w:ascii="Times New Roman" w:hAnsi="Times New Roman" w:cs="Times New Roman"/>
                <w:sz w:val="20"/>
                <w:szCs w:val="20"/>
                <w:vertAlign w:val="superscript"/>
              </w:rPr>
              <w:t>3</w:t>
            </w:r>
          </w:p>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кг</w:t>
            </w:r>
          </w:p>
        </w:tc>
        <w:tc>
          <w:tcPr>
            <w:tcW w:w="1276" w:type="dxa"/>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2/1,36</w:t>
            </w:r>
          </w:p>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0,54</w:t>
            </w:r>
          </w:p>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71,6</w:t>
            </w:r>
          </w:p>
        </w:tc>
        <w:tc>
          <w:tcPr>
            <w:tcW w:w="1134" w:type="dxa"/>
          </w:tcPr>
          <w:p w:rsidR="007F1EDE" w:rsidRPr="00EB79CF" w:rsidRDefault="007F1EDE" w:rsidP="007F1EDE">
            <w:pPr>
              <w:tabs>
                <w:tab w:val="left" w:pos="1122"/>
              </w:tabs>
              <w:spacing w:after="0" w:line="240" w:lineRule="auto"/>
              <w:rPr>
                <w:rFonts w:ascii="Times New Roman" w:hAnsi="Times New Roman" w:cs="Times New Roman"/>
                <w:b/>
                <w:sz w:val="20"/>
                <w:szCs w:val="20"/>
              </w:rPr>
            </w:pPr>
          </w:p>
        </w:tc>
      </w:tr>
      <w:tr w:rsidR="007F1EDE" w:rsidRPr="00EB79CF" w:rsidTr="007F1EDE">
        <w:trPr>
          <w:gridAfter w:val="1"/>
          <w:wAfter w:w="18" w:type="dxa"/>
          <w:trHeight w:val="446"/>
          <w:tblHeader/>
        </w:trPr>
        <w:tc>
          <w:tcPr>
            <w:tcW w:w="567"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10</w:t>
            </w:r>
            <w:r w:rsidR="002C003B" w:rsidRPr="00EB79CF">
              <w:rPr>
                <w:rFonts w:ascii="Times New Roman" w:hAnsi="Times New Roman" w:cs="Times New Roman"/>
                <w:sz w:val="20"/>
                <w:szCs w:val="20"/>
              </w:rPr>
              <w:t>.</w:t>
            </w:r>
          </w:p>
        </w:tc>
        <w:tc>
          <w:tcPr>
            <w:tcW w:w="5812"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r w:rsidRPr="00EB79CF">
              <w:rPr>
                <w:rFonts w:ascii="Times New Roman" w:hAnsi="Times New Roman" w:cs="Times New Roman"/>
                <w:sz w:val="20"/>
                <w:szCs w:val="20"/>
              </w:rPr>
              <w:t>Люк чавунний круглий типу «Л» решітчатий</w:t>
            </w:r>
          </w:p>
        </w:tc>
        <w:tc>
          <w:tcPr>
            <w:tcW w:w="992"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шт</w:t>
            </w:r>
          </w:p>
        </w:tc>
        <w:tc>
          <w:tcPr>
            <w:tcW w:w="1276"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2</w:t>
            </w:r>
          </w:p>
        </w:tc>
        <w:tc>
          <w:tcPr>
            <w:tcW w:w="1134"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p>
        </w:tc>
      </w:tr>
      <w:tr w:rsidR="007F1EDE" w:rsidRPr="00EB79CF" w:rsidTr="007F1EDE">
        <w:trPr>
          <w:gridAfter w:val="1"/>
          <w:wAfter w:w="18" w:type="dxa"/>
          <w:tblHeader/>
        </w:trPr>
        <w:tc>
          <w:tcPr>
            <w:tcW w:w="567"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11</w:t>
            </w:r>
            <w:r w:rsidR="002C003B" w:rsidRPr="00EB79CF">
              <w:rPr>
                <w:rFonts w:ascii="Times New Roman" w:hAnsi="Times New Roman" w:cs="Times New Roman"/>
                <w:sz w:val="20"/>
                <w:szCs w:val="20"/>
              </w:rPr>
              <w:t>.</w:t>
            </w:r>
          </w:p>
        </w:tc>
        <w:tc>
          <w:tcPr>
            <w:tcW w:w="5812"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r w:rsidRPr="00EB79CF">
              <w:rPr>
                <w:rFonts w:ascii="Times New Roman" w:hAnsi="Times New Roman" w:cs="Times New Roman"/>
                <w:sz w:val="20"/>
                <w:szCs w:val="20"/>
              </w:rPr>
              <w:t>Зворотна засипка котловану бульдозером при переміщенні ґрунту до 10 м (ґрунт ΙI групи)</w:t>
            </w:r>
          </w:p>
        </w:tc>
        <w:tc>
          <w:tcPr>
            <w:tcW w:w="992"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r w:rsidRPr="00EB79CF">
              <w:rPr>
                <w:rFonts w:ascii="Times New Roman" w:hAnsi="Times New Roman" w:cs="Times New Roman"/>
                <w:sz w:val="20"/>
                <w:szCs w:val="20"/>
              </w:rPr>
              <w:t>м</w:t>
            </w:r>
            <w:r w:rsidRPr="00EB79CF">
              <w:rPr>
                <w:rFonts w:ascii="Times New Roman" w:hAnsi="Times New Roman" w:cs="Times New Roman"/>
                <w:sz w:val="20"/>
                <w:szCs w:val="20"/>
                <w:vertAlign w:val="superscript"/>
              </w:rPr>
              <w:t>3</w:t>
            </w:r>
          </w:p>
        </w:tc>
        <w:tc>
          <w:tcPr>
            <w:tcW w:w="1276"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18,9</w:t>
            </w:r>
          </w:p>
        </w:tc>
        <w:tc>
          <w:tcPr>
            <w:tcW w:w="1134"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p>
        </w:tc>
      </w:tr>
      <w:tr w:rsidR="007F1EDE" w:rsidRPr="00EB79CF" w:rsidTr="007F1EDE">
        <w:trPr>
          <w:gridAfter w:val="1"/>
          <w:wAfter w:w="18" w:type="dxa"/>
          <w:tblHeader/>
        </w:trPr>
        <w:tc>
          <w:tcPr>
            <w:tcW w:w="567"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12</w:t>
            </w:r>
            <w:r w:rsidR="002C003B" w:rsidRPr="00EB79CF">
              <w:rPr>
                <w:rFonts w:ascii="Times New Roman" w:hAnsi="Times New Roman" w:cs="Times New Roman"/>
                <w:sz w:val="20"/>
                <w:szCs w:val="20"/>
              </w:rPr>
              <w:t>.</w:t>
            </w:r>
          </w:p>
        </w:tc>
        <w:tc>
          <w:tcPr>
            <w:tcW w:w="5812"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r w:rsidRPr="00EB79CF">
              <w:rPr>
                <w:rFonts w:ascii="Times New Roman" w:hAnsi="Times New Roman" w:cs="Times New Roman"/>
                <w:sz w:val="20"/>
                <w:szCs w:val="20"/>
              </w:rPr>
              <w:t>Ущільнення ґрунту пневмотрамбівками (ґрунт IІ групи)</w:t>
            </w:r>
          </w:p>
        </w:tc>
        <w:tc>
          <w:tcPr>
            <w:tcW w:w="992"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r w:rsidRPr="00EB79CF">
              <w:rPr>
                <w:rFonts w:ascii="Times New Roman" w:hAnsi="Times New Roman" w:cs="Times New Roman"/>
                <w:sz w:val="20"/>
                <w:szCs w:val="20"/>
              </w:rPr>
              <w:t>м</w:t>
            </w:r>
            <w:r w:rsidRPr="00EB79CF">
              <w:rPr>
                <w:rFonts w:ascii="Times New Roman" w:hAnsi="Times New Roman" w:cs="Times New Roman"/>
                <w:sz w:val="20"/>
                <w:szCs w:val="20"/>
                <w:vertAlign w:val="superscript"/>
              </w:rPr>
              <w:t>3</w:t>
            </w:r>
          </w:p>
          <w:p w:rsidR="007F1EDE" w:rsidRPr="00EB79CF" w:rsidRDefault="007F1EDE" w:rsidP="007F1EDE">
            <w:pPr>
              <w:tabs>
                <w:tab w:val="left" w:pos="1122"/>
              </w:tabs>
              <w:spacing w:after="0" w:line="240" w:lineRule="auto"/>
              <w:rPr>
                <w:rFonts w:ascii="Times New Roman" w:hAnsi="Times New Roman" w:cs="Times New Roman"/>
                <w:sz w:val="20"/>
                <w:szCs w:val="20"/>
              </w:rPr>
            </w:pPr>
          </w:p>
        </w:tc>
        <w:tc>
          <w:tcPr>
            <w:tcW w:w="1276"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18,06</w:t>
            </w:r>
          </w:p>
        </w:tc>
        <w:tc>
          <w:tcPr>
            <w:tcW w:w="1134"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p>
        </w:tc>
      </w:tr>
      <w:tr w:rsidR="007F1EDE" w:rsidRPr="00EB79CF" w:rsidTr="007F1EDE">
        <w:trPr>
          <w:gridAfter w:val="1"/>
          <w:wAfter w:w="18" w:type="dxa"/>
          <w:tblHeader/>
        </w:trPr>
        <w:tc>
          <w:tcPr>
            <w:tcW w:w="567"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13</w:t>
            </w:r>
            <w:r w:rsidR="002C003B" w:rsidRPr="00EB79CF">
              <w:rPr>
                <w:rFonts w:ascii="Times New Roman" w:hAnsi="Times New Roman" w:cs="Times New Roman"/>
                <w:sz w:val="20"/>
                <w:szCs w:val="20"/>
              </w:rPr>
              <w:t>.</w:t>
            </w:r>
          </w:p>
        </w:tc>
        <w:tc>
          <w:tcPr>
            <w:tcW w:w="5812"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r w:rsidRPr="00EB79CF">
              <w:rPr>
                <w:rFonts w:ascii="Times New Roman" w:hAnsi="Times New Roman" w:cs="Times New Roman"/>
                <w:sz w:val="20"/>
                <w:szCs w:val="20"/>
              </w:rPr>
              <w:t>Навантаження ґрунту ΙI групи від улаштування котловану екскаватором місткістю ківша 0,25 м</w:t>
            </w:r>
            <w:r w:rsidRPr="00EB79CF">
              <w:rPr>
                <w:rFonts w:ascii="Times New Roman" w:hAnsi="Times New Roman" w:cs="Times New Roman"/>
                <w:sz w:val="20"/>
                <w:szCs w:val="20"/>
                <w:vertAlign w:val="superscript"/>
              </w:rPr>
              <w:t>3</w:t>
            </w:r>
            <w:r w:rsidRPr="00EB79CF">
              <w:rPr>
                <w:rFonts w:ascii="Times New Roman" w:hAnsi="Times New Roman" w:cs="Times New Roman"/>
                <w:sz w:val="20"/>
                <w:szCs w:val="20"/>
              </w:rPr>
              <w:t xml:space="preserve"> на автосамоскид та перевезення на 20 км</w:t>
            </w:r>
          </w:p>
        </w:tc>
        <w:tc>
          <w:tcPr>
            <w:tcW w:w="992"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p>
          <w:p w:rsidR="007F1EDE" w:rsidRPr="00EB79CF" w:rsidRDefault="007F1EDE" w:rsidP="007F1EDE">
            <w:pPr>
              <w:tabs>
                <w:tab w:val="left" w:pos="1122"/>
              </w:tabs>
              <w:spacing w:after="0" w:line="240" w:lineRule="auto"/>
              <w:rPr>
                <w:rFonts w:ascii="Times New Roman" w:hAnsi="Times New Roman" w:cs="Times New Roman"/>
                <w:b/>
                <w:sz w:val="20"/>
                <w:szCs w:val="20"/>
              </w:rPr>
            </w:pPr>
            <w:r w:rsidRPr="00EB79CF">
              <w:rPr>
                <w:rFonts w:ascii="Times New Roman" w:hAnsi="Times New Roman" w:cs="Times New Roman"/>
                <w:sz w:val="20"/>
                <w:szCs w:val="20"/>
              </w:rPr>
              <w:t>м</w:t>
            </w:r>
            <w:r w:rsidRPr="00EB79CF">
              <w:rPr>
                <w:rFonts w:ascii="Times New Roman" w:hAnsi="Times New Roman" w:cs="Times New Roman"/>
                <w:sz w:val="20"/>
                <w:szCs w:val="20"/>
                <w:vertAlign w:val="superscript"/>
              </w:rPr>
              <w:t xml:space="preserve">3 </w:t>
            </w:r>
            <w:r w:rsidRPr="00EB79CF">
              <w:rPr>
                <w:rFonts w:ascii="Times New Roman" w:hAnsi="Times New Roman" w:cs="Times New Roman"/>
                <w:sz w:val="20"/>
                <w:szCs w:val="20"/>
              </w:rPr>
              <w:t>/т</w:t>
            </w:r>
          </w:p>
          <w:p w:rsidR="007F1EDE" w:rsidRPr="00EB79CF" w:rsidRDefault="007F1EDE" w:rsidP="007F1EDE">
            <w:pPr>
              <w:tabs>
                <w:tab w:val="left" w:pos="1122"/>
              </w:tabs>
              <w:spacing w:after="0" w:line="240" w:lineRule="auto"/>
              <w:rPr>
                <w:rFonts w:ascii="Times New Roman" w:hAnsi="Times New Roman" w:cs="Times New Roman"/>
                <w:sz w:val="20"/>
                <w:szCs w:val="20"/>
              </w:rPr>
            </w:pPr>
          </w:p>
        </w:tc>
        <w:tc>
          <w:tcPr>
            <w:tcW w:w="1276" w:type="dxa"/>
            <w:vAlign w:val="center"/>
          </w:tcPr>
          <w:p w:rsidR="007F1EDE" w:rsidRPr="00EB79CF" w:rsidRDefault="007F1EDE" w:rsidP="007F1EDE">
            <w:pPr>
              <w:tabs>
                <w:tab w:val="left" w:pos="1122"/>
              </w:tabs>
              <w:spacing w:after="0" w:line="240" w:lineRule="auto"/>
              <w:rPr>
                <w:rFonts w:ascii="Times New Roman" w:hAnsi="Times New Roman" w:cs="Times New Roman"/>
                <w:sz w:val="20"/>
                <w:szCs w:val="20"/>
              </w:rPr>
            </w:pPr>
            <w:r w:rsidRPr="00EB79CF">
              <w:rPr>
                <w:rFonts w:ascii="Times New Roman" w:hAnsi="Times New Roman" w:cs="Times New Roman"/>
                <w:sz w:val="20"/>
                <w:szCs w:val="20"/>
              </w:rPr>
              <w:t>14,8/23,68</w:t>
            </w:r>
          </w:p>
        </w:tc>
        <w:tc>
          <w:tcPr>
            <w:tcW w:w="1134" w:type="dxa"/>
            <w:vAlign w:val="center"/>
          </w:tcPr>
          <w:p w:rsidR="007F1EDE" w:rsidRPr="00EB79CF" w:rsidRDefault="007F1EDE" w:rsidP="007F1EDE">
            <w:pPr>
              <w:tabs>
                <w:tab w:val="left" w:pos="1122"/>
              </w:tabs>
              <w:spacing w:after="0" w:line="240" w:lineRule="auto"/>
              <w:rPr>
                <w:rFonts w:ascii="Times New Roman" w:hAnsi="Times New Roman" w:cs="Times New Roman"/>
                <w:b/>
                <w:sz w:val="20"/>
                <w:szCs w:val="20"/>
              </w:rPr>
            </w:pPr>
          </w:p>
        </w:tc>
      </w:tr>
    </w:tbl>
    <w:p w:rsidR="007F1EDE" w:rsidRPr="00EB79CF" w:rsidRDefault="007F1EDE" w:rsidP="007F1EDE"/>
    <w:p w:rsidR="00171E01" w:rsidRPr="00EB79CF" w:rsidRDefault="00171E01" w:rsidP="00171E01">
      <w:pPr>
        <w:spacing w:after="0" w:line="240" w:lineRule="auto"/>
        <w:jc w:val="center"/>
        <w:rPr>
          <w:rFonts w:ascii="Times New Roman" w:hAnsi="Times New Roman" w:cs="Times New Roman"/>
          <w:b/>
        </w:rPr>
      </w:pPr>
    </w:p>
    <w:p w:rsidR="00B2434F" w:rsidRPr="00EB79CF" w:rsidRDefault="008E0061" w:rsidP="008E0061">
      <w:pPr>
        <w:spacing w:after="0" w:line="240" w:lineRule="auto"/>
        <w:jc w:val="both"/>
        <w:rPr>
          <w:rFonts w:ascii="Times New Roman" w:eastAsia="Times New Roman" w:hAnsi="Times New Roman" w:cs="Times New Roman"/>
        </w:rPr>
      </w:pPr>
      <w:r w:rsidRPr="00EB79CF">
        <w:rPr>
          <w:rFonts w:ascii="Times New Roman" w:eastAsia="Times New Roman" w:hAnsi="Times New Roman" w:cs="Times New Roman"/>
        </w:rPr>
        <w:t xml:space="preserve">         </w:t>
      </w:r>
      <w:r w:rsidR="00B2434F" w:rsidRPr="00EB79CF">
        <w:rPr>
          <w:rFonts w:ascii="Times New Roman" w:eastAsia="Times New Roman" w:hAnsi="Times New Roman" w:cs="Times New Roman"/>
        </w:rPr>
        <w:t xml:space="preserve">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w:t>
      </w:r>
      <w:r w:rsidRPr="00EB79CF">
        <w:rPr>
          <w:rFonts w:ascii="Times New Roman" w:eastAsia="Times New Roman" w:hAnsi="Times New Roman" w:cs="Times New Roman"/>
        </w:rPr>
        <w:t xml:space="preserve">тип предмета закупівлі, джерело </w:t>
      </w:r>
      <w:r w:rsidR="00B2434F" w:rsidRPr="00EB79CF">
        <w:rPr>
          <w:rFonts w:ascii="Times New Roman" w:eastAsia="Times New Roman" w:hAnsi="Times New Roman" w:cs="Times New Roman"/>
        </w:rPr>
        <w:t>його походження або виробника, мається на увазі «або еквівалент».</w:t>
      </w:r>
    </w:p>
    <w:p w:rsidR="00B2434F" w:rsidRPr="00EB79CF" w:rsidRDefault="00B2434F" w:rsidP="008E0061">
      <w:pPr>
        <w:widowControl w:val="0"/>
        <w:autoSpaceDE w:val="0"/>
        <w:autoSpaceDN w:val="0"/>
        <w:spacing w:after="0" w:line="240" w:lineRule="auto"/>
        <w:ind w:right="412" w:firstLine="426"/>
        <w:jc w:val="both"/>
        <w:rPr>
          <w:rFonts w:ascii="Times New Roman" w:eastAsia="Times New Roman" w:hAnsi="Times New Roman" w:cs="Times New Roman"/>
        </w:rPr>
      </w:pPr>
      <w:r w:rsidRPr="00EB79CF">
        <w:rPr>
          <w:rFonts w:ascii="Times New Roman" w:eastAsia="Times New Roman" w:hAnsi="Times New Roman" w:cs="Times New Roman"/>
        </w:rPr>
        <w:t xml:space="preserve">Технологія та якість виконаних робіт, якість </w:t>
      </w:r>
      <w:r w:rsidR="00440D2D" w:rsidRPr="00EB79CF">
        <w:rPr>
          <w:rFonts w:ascii="Times New Roman" w:eastAsia="Times New Roman" w:hAnsi="Times New Roman" w:cs="Times New Roman"/>
        </w:rPr>
        <w:t xml:space="preserve">та безпечність </w:t>
      </w:r>
      <w:r w:rsidRPr="00EB79CF">
        <w:rPr>
          <w:rFonts w:ascii="Times New Roman" w:eastAsia="Times New Roman" w:hAnsi="Times New Roman" w:cs="Times New Roman"/>
        </w:rPr>
        <w:t xml:space="preserve">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w:t>
      </w:r>
      <w:r w:rsidR="008E0061" w:rsidRPr="00EB79CF">
        <w:rPr>
          <w:rFonts w:ascii="Times New Roman" w:eastAsia="Times New Roman" w:hAnsi="Times New Roman" w:cs="Times New Roman"/>
        </w:rPr>
        <w:t>робіт в Україні.</w:t>
      </w:r>
      <w:r w:rsidR="00A03075" w:rsidRPr="00EB79CF">
        <w:t xml:space="preserve"> </w:t>
      </w:r>
      <w:r w:rsidR="006840CD" w:rsidRPr="00EB79CF">
        <w:rPr>
          <w:rFonts w:ascii="Times New Roman" w:eastAsia="Times New Roman" w:hAnsi="Times New Roman" w:cs="Times New Roman"/>
        </w:rPr>
        <w:t xml:space="preserve">Застосовані </w:t>
      </w:r>
      <w:r w:rsidR="00A03075" w:rsidRPr="00EB79CF">
        <w:rPr>
          <w:rFonts w:ascii="Times New Roman" w:eastAsia="Times New Roman" w:hAnsi="Times New Roman" w:cs="Times New Roman"/>
        </w:rPr>
        <w:t>матеріали повинні бути виготовлені у 2023 році.</w:t>
      </w:r>
    </w:p>
    <w:p w:rsidR="00757C6D" w:rsidRPr="00EB79CF" w:rsidRDefault="00757C6D" w:rsidP="00757C6D">
      <w:pPr>
        <w:tabs>
          <w:tab w:val="left" w:pos="960"/>
        </w:tabs>
        <w:rPr>
          <w:rFonts w:ascii="Times New Roman" w:eastAsia="Times New Roman" w:hAnsi="Times New Roman" w:cs="Times New Roman"/>
          <w:sz w:val="18"/>
          <w:szCs w:val="18"/>
        </w:rPr>
      </w:pPr>
    </w:p>
    <w:p w:rsidR="00E90A69" w:rsidRPr="00EB79CF" w:rsidRDefault="00E90A69" w:rsidP="00757C6D">
      <w:pPr>
        <w:tabs>
          <w:tab w:val="left" w:pos="960"/>
        </w:tabs>
        <w:rPr>
          <w:rFonts w:ascii="Times New Roman" w:eastAsia="Times New Roman" w:hAnsi="Times New Roman" w:cs="Times New Roman"/>
          <w:sz w:val="18"/>
          <w:szCs w:val="18"/>
        </w:rPr>
      </w:pPr>
    </w:p>
    <w:p w:rsidR="00E90A69" w:rsidRPr="00EB79CF" w:rsidRDefault="00E90A69" w:rsidP="00757C6D">
      <w:pPr>
        <w:tabs>
          <w:tab w:val="left" w:pos="960"/>
        </w:tabs>
        <w:rPr>
          <w:rFonts w:ascii="Times New Roman" w:eastAsia="Times New Roman" w:hAnsi="Times New Roman" w:cs="Times New Roman"/>
          <w:sz w:val="18"/>
          <w:szCs w:val="18"/>
        </w:rPr>
      </w:pPr>
    </w:p>
    <w:p w:rsidR="00E90A69" w:rsidRPr="00EB79CF" w:rsidRDefault="00E90A69" w:rsidP="00757C6D">
      <w:pPr>
        <w:tabs>
          <w:tab w:val="left" w:pos="960"/>
        </w:tabs>
        <w:rPr>
          <w:rFonts w:ascii="Times New Roman" w:eastAsia="Times New Roman" w:hAnsi="Times New Roman" w:cs="Times New Roman"/>
          <w:sz w:val="18"/>
          <w:szCs w:val="18"/>
        </w:rPr>
      </w:pPr>
    </w:p>
    <w:p w:rsidR="00B801EE" w:rsidRPr="00EB79CF" w:rsidRDefault="00B801EE" w:rsidP="00757C6D">
      <w:pPr>
        <w:tabs>
          <w:tab w:val="left" w:pos="960"/>
        </w:tabs>
        <w:rPr>
          <w:rFonts w:ascii="Times New Roman" w:eastAsia="Times New Roman" w:hAnsi="Times New Roman" w:cs="Times New Roman"/>
          <w:sz w:val="18"/>
          <w:szCs w:val="18"/>
        </w:rPr>
      </w:pPr>
    </w:p>
    <w:p w:rsidR="00B801EE" w:rsidRPr="00EB79CF" w:rsidRDefault="00B801EE" w:rsidP="00757C6D">
      <w:pPr>
        <w:tabs>
          <w:tab w:val="left" w:pos="960"/>
        </w:tabs>
        <w:rPr>
          <w:rFonts w:ascii="Times New Roman" w:eastAsia="Times New Roman" w:hAnsi="Times New Roman" w:cs="Times New Roman"/>
          <w:sz w:val="18"/>
          <w:szCs w:val="18"/>
        </w:rPr>
      </w:pPr>
    </w:p>
    <w:p w:rsidR="00B51E02" w:rsidRPr="00EB79CF" w:rsidRDefault="00B51E02" w:rsidP="00757C6D">
      <w:pPr>
        <w:tabs>
          <w:tab w:val="left" w:pos="960"/>
        </w:tabs>
        <w:rPr>
          <w:rFonts w:ascii="Times New Roman" w:eastAsia="Times New Roman" w:hAnsi="Times New Roman" w:cs="Times New Roman"/>
          <w:sz w:val="18"/>
          <w:szCs w:val="18"/>
        </w:rPr>
      </w:pPr>
    </w:p>
    <w:p w:rsidR="00B51E02" w:rsidRPr="00EB79CF" w:rsidRDefault="00B51E02" w:rsidP="00757C6D">
      <w:pPr>
        <w:tabs>
          <w:tab w:val="left" w:pos="960"/>
        </w:tabs>
        <w:rPr>
          <w:rFonts w:ascii="Times New Roman" w:eastAsia="Times New Roman" w:hAnsi="Times New Roman" w:cs="Times New Roman"/>
          <w:sz w:val="18"/>
          <w:szCs w:val="18"/>
        </w:rPr>
      </w:pPr>
    </w:p>
    <w:p w:rsidR="00B51E02" w:rsidRPr="00EB79CF" w:rsidRDefault="00B51E02" w:rsidP="00757C6D">
      <w:pPr>
        <w:tabs>
          <w:tab w:val="left" w:pos="960"/>
        </w:tabs>
        <w:rPr>
          <w:rFonts w:ascii="Times New Roman" w:eastAsia="Times New Roman" w:hAnsi="Times New Roman" w:cs="Times New Roman"/>
          <w:sz w:val="18"/>
          <w:szCs w:val="18"/>
        </w:rPr>
      </w:pPr>
    </w:p>
    <w:p w:rsidR="00B51E02" w:rsidRPr="00EB79CF" w:rsidRDefault="00B51E02" w:rsidP="00757C6D">
      <w:pPr>
        <w:tabs>
          <w:tab w:val="left" w:pos="960"/>
        </w:tabs>
        <w:rPr>
          <w:rFonts w:ascii="Times New Roman" w:eastAsia="Times New Roman" w:hAnsi="Times New Roman" w:cs="Times New Roman"/>
          <w:sz w:val="18"/>
          <w:szCs w:val="18"/>
        </w:rPr>
      </w:pPr>
    </w:p>
    <w:p w:rsidR="00B51E02" w:rsidRPr="00EB79CF" w:rsidRDefault="00B51E02" w:rsidP="00757C6D">
      <w:pPr>
        <w:tabs>
          <w:tab w:val="left" w:pos="960"/>
        </w:tabs>
        <w:rPr>
          <w:rFonts w:ascii="Times New Roman" w:eastAsia="Times New Roman" w:hAnsi="Times New Roman" w:cs="Times New Roman"/>
          <w:sz w:val="18"/>
          <w:szCs w:val="18"/>
        </w:rPr>
      </w:pPr>
    </w:p>
    <w:p w:rsidR="00B51E02" w:rsidRPr="00EB79CF" w:rsidRDefault="00B51E02" w:rsidP="00757C6D">
      <w:pPr>
        <w:tabs>
          <w:tab w:val="left" w:pos="960"/>
        </w:tabs>
        <w:rPr>
          <w:rFonts w:ascii="Times New Roman" w:eastAsia="Times New Roman" w:hAnsi="Times New Roman" w:cs="Times New Roman"/>
          <w:sz w:val="18"/>
          <w:szCs w:val="18"/>
        </w:rPr>
      </w:pPr>
    </w:p>
    <w:p w:rsidR="00B51E02" w:rsidRPr="00EB79CF" w:rsidRDefault="00B51E02" w:rsidP="00757C6D">
      <w:pPr>
        <w:tabs>
          <w:tab w:val="left" w:pos="960"/>
        </w:tabs>
        <w:rPr>
          <w:rFonts w:ascii="Times New Roman" w:eastAsia="Times New Roman" w:hAnsi="Times New Roman" w:cs="Times New Roman"/>
          <w:sz w:val="18"/>
          <w:szCs w:val="18"/>
        </w:rPr>
      </w:pPr>
    </w:p>
    <w:p w:rsidR="00B51E02" w:rsidRPr="00EB79CF" w:rsidRDefault="00B51E02" w:rsidP="00757C6D">
      <w:pPr>
        <w:tabs>
          <w:tab w:val="left" w:pos="960"/>
        </w:tabs>
        <w:rPr>
          <w:rFonts w:ascii="Times New Roman" w:eastAsia="Times New Roman" w:hAnsi="Times New Roman" w:cs="Times New Roman"/>
          <w:sz w:val="18"/>
          <w:szCs w:val="18"/>
        </w:rPr>
      </w:pPr>
    </w:p>
    <w:p w:rsidR="00B51E02" w:rsidRPr="00EB79CF" w:rsidRDefault="00B51E02" w:rsidP="00757C6D">
      <w:pPr>
        <w:tabs>
          <w:tab w:val="left" w:pos="960"/>
        </w:tabs>
        <w:rPr>
          <w:rFonts w:ascii="Times New Roman" w:eastAsia="Times New Roman" w:hAnsi="Times New Roman" w:cs="Times New Roman"/>
          <w:sz w:val="18"/>
          <w:szCs w:val="18"/>
        </w:rPr>
      </w:pPr>
    </w:p>
    <w:p w:rsidR="00B51E02" w:rsidRPr="00EB79CF" w:rsidRDefault="00B51E02" w:rsidP="00757C6D">
      <w:pPr>
        <w:tabs>
          <w:tab w:val="left" w:pos="960"/>
        </w:tabs>
        <w:rPr>
          <w:rFonts w:ascii="Times New Roman" w:eastAsia="Times New Roman" w:hAnsi="Times New Roman" w:cs="Times New Roman"/>
          <w:sz w:val="18"/>
          <w:szCs w:val="18"/>
        </w:rPr>
      </w:pPr>
    </w:p>
    <w:p w:rsidR="00B51E02" w:rsidRPr="00EB79CF" w:rsidRDefault="00B51E02" w:rsidP="00757C6D">
      <w:pPr>
        <w:tabs>
          <w:tab w:val="left" w:pos="960"/>
        </w:tabs>
        <w:rPr>
          <w:rFonts w:ascii="Times New Roman" w:eastAsia="Times New Roman" w:hAnsi="Times New Roman" w:cs="Times New Roman"/>
          <w:sz w:val="18"/>
          <w:szCs w:val="18"/>
        </w:rPr>
      </w:pPr>
    </w:p>
    <w:p w:rsidR="00B51E02" w:rsidRPr="00EB79CF" w:rsidRDefault="00B51E02" w:rsidP="00757C6D">
      <w:pPr>
        <w:tabs>
          <w:tab w:val="left" w:pos="960"/>
        </w:tabs>
        <w:rPr>
          <w:rFonts w:ascii="Times New Roman" w:eastAsia="Times New Roman" w:hAnsi="Times New Roman" w:cs="Times New Roman"/>
          <w:sz w:val="18"/>
          <w:szCs w:val="18"/>
        </w:rPr>
      </w:pPr>
    </w:p>
    <w:p w:rsidR="00FE2A1E" w:rsidRPr="00EB79CF" w:rsidRDefault="007C3995" w:rsidP="007D5C95">
      <w:pPr>
        <w:tabs>
          <w:tab w:val="left" w:pos="960"/>
        </w:tabs>
        <w:spacing w:after="0" w:line="240" w:lineRule="auto"/>
        <w:rPr>
          <w:rFonts w:ascii="Times New Roman" w:eastAsia="Times New Roman" w:hAnsi="Times New Roman" w:cs="Times New Roman"/>
          <w:b/>
          <w:bCs/>
        </w:rPr>
      </w:pPr>
      <w:r w:rsidRPr="00EB79CF">
        <w:rPr>
          <w:rFonts w:ascii="Times New Roman" w:eastAsia="Times New Roman" w:hAnsi="Times New Roman" w:cs="Times New Roman"/>
          <w:b/>
          <w:bCs/>
        </w:rPr>
        <w:tab/>
      </w:r>
      <w:r w:rsidRPr="00EB79CF">
        <w:rPr>
          <w:rFonts w:ascii="Times New Roman" w:eastAsia="Times New Roman" w:hAnsi="Times New Roman" w:cs="Times New Roman"/>
          <w:b/>
          <w:bCs/>
        </w:rPr>
        <w:tab/>
      </w:r>
      <w:r w:rsidRPr="00EB79CF">
        <w:rPr>
          <w:rFonts w:ascii="Times New Roman" w:eastAsia="Times New Roman" w:hAnsi="Times New Roman" w:cs="Times New Roman"/>
          <w:b/>
          <w:bCs/>
        </w:rPr>
        <w:tab/>
      </w:r>
      <w:r w:rsidRPr="00EB79CF">
        <w:rPr>
          <w:rFonts w:ascii="Times New Roman" w:eastAsia="Times New Roman" w:hAnsi="Times New Roman" w:cs="Times New Roman"/>
          <w:b/>
          <w:bCs/>
        </w:rPr>
        <w:tab/>
      </w:r>
      <w:r w:rsidRPr="00EB79CF">
        <w:rPr>
          <w:rFonts w:ascii="Times New Roman" w:eastAsia="Times New Roman" w:hAnsi="Times New Roman" w:cs="Times New Roman"/>
          <w:b/>
          <w:bCs/>
        </w:rPr>
        <w:tab/>
      </w:r>
      <w:r w:rsidRPr="00EB79CF">
        <w:rPr>
          <w:rFonts w:ascii="Times New Roman" w:eastAsia="Times New Roman" w:hAnsi="Times New Roman" w:cs="Times New Roman"/>
          <w:b/>
          <w:bCs/>
        </w:rPr>
        <w:tab/>
      </w:r>
      <w:r w:rsidRPr="00EB79CF">
        <w:rPr>
          <w:rFonts w:ascii="Times New Roman" w:eastAsia="Times New Roman" w:hAnsi="Times New Roman" w:cs="Times New Roman"/>
          <w:b/>
          <w:bCs/>
        </w:rPr>
        <w:tab/>
      </w:r>
      <w:r w:rsidRPr="00EB79CF">
        <w:rPr>
          <w:rFonts w:ascii="Times New Roman" w:eastAsia="Times New Roman" w:hAnsi="Times New Roman" w:cs="Times New Roman"/>
          <w:b/>
          <w:bCs/>
        </w:rPr>
        <w:tab/>
      </w:r>
      <w:r w:rsidRPr="00EB79CF">
        <w:rPr>
          <w:rFonts w:ascii="Times New Roman" w:eastAsia="Times New Roman" w:hAnsi="Times New Roman" w:cs="Times New Roman"/>
          <w:b/>
          <w:bCs/>
        </w:rPr>
        <w:tab/>
      </w:r>
      <w:r w:rsidRPr="00EB79CF">
        <w:rPr>
          <w:rFonts w:ascii="Times New Roman" w:eastAsia="Times New Roman" w:hAnsi="Times New Roman" w:cs="Times New Roman"/>
          <w:b/>
          <w:bCs/>
        </w:rPr>
        <w:tab/>
      </w:r>
      <w:r w:rsidRPr="00EB79CF">
        <w:rPr>
          <w:rFonts w:ascii="Times New Roman" w:eastAsia="Times New Roman" w:hAnsi="Times New Roman" w:cs="Times New Roman"/>
          <w:b/>
          <w:bCs/>
        </w:rPr>
        <w:tab/>
      </w:r>
      <w:r w:rsidRPr="00EB79CF">
        <w:rPr>
          <w:rFonts w:ascii="Times New Roman" w:eastAsia="Times New Roman" w:hAnsi="Times New Roman" w:cs="Times New Roman"/>
          <w:b/>
          <w:bCs/>
        </w:rPr>
        <w:tab/>
      </w:r>
      <w:r w:rsidR="00FE2A1E" w:rsidRPr="00EB79CF">
        <w:rPr>
          <w:rFonts w:ascii="Times New Roman" w:eastAsia="Times New Roman" w:hAnsi="Times New Roman" w:cs="Times New Roman"/>
          <w:b/>
          <w:bCs/>
        </w:rPr>
        <w:t>ДОДАТОК 3</w:t>
      </w:r>
    </w:p>
    <w:p w:rsidR="00FE2A1E" w:rsidRPr="00EB79CF" w:rsidRDefault="007C3995" w:rsidP="007D5C95">
      <w:pPr>
        <w:widowControl w:val="0"/>
        <w:autoSpaceDE w:val="0"/>
        <w:autoSpaceDN w:val="0"/>
        <w:spacing w:after="0" w:line="240" w:lineRule="auto"/>
        <w:ind w:right="542"/>
        <w:jc w:val="right"/>
        <w:rPr>
          <w:rFonts w:ascii="Times New Roman" w:eastAsia="Times New Roman" w:hAnsi="Times New Roman" w:cs="Times New Roman"/>
          <w:i/>
        </w:rPr>
      </w:pPr>
      <w:r w:rsidRPr="00EB79CF">
        <w:rPr>
          <w:rFonts w:ascii="Times New Roman" w:eastAsia="Times New Roman" w:hAnsi="Times New Roman" w:cs="Times New Roman"/>
          <w:i/>
        </w:rPr>
        <w:t>д</w:t>
      </w:r>
      <w:r w:rsidR="00FE2A1E" w:rsidRPr="00EB79CF">
        <w:rPr>
          <w:rFonts w:ascii="Times New Roman" w:eastAsia="Times New Roman" w:hAnsi="Times New Roman" w:cs="Times New Roman"/>
          <w:i/>
        </w:rPr>
        <w:t>о</w:t>
      </w:r>
      <w:r w:rsidRPr="00EB79CF">
        <w:rPr>
          <w:rFonts w:ascii="Times New Roman" w:eastAsia="Times New Roman" w:hAnsi="Times New Roman" w:cs="Times New Roman"/>
          <w:i/>
        </w:rPr>
        <w:t xml:space="preserve"> </w:t>
      </w:r>
      <w:r w:rsidR="00FE2A1E" w:rsidRPr="00EB79CF">
        <w:rPr>
          <w:rFonts w:ascii="Times New Roman" w:eastAsia="Times New Roman" w:hAnsi="Times New Roman" w:cs="Times New Roman"/>
          <w:i/>
        </w:rPr>
        <w:t>тендерної</w:t>
      </w:r>
      <w:r w:rsidRPr="00EB79CF">
        <w:rPr>
          <w:rFonts w:ascii="Times New Roman" w:eastAsia="Times New Roman" w:hAnsi="Times New Roman" w:cs="Times New Roman"/>
          <w:i/>
        </w:rPr>
        <w:t xml:space="preserve"> </w:t>
      </w:r>
      <w:r w:rsidR="00FE2A1E" w:rsidRPr="00EB79CF">
        <w:rPr>
          <w:rFonts w:ascii="Times New Roman" w:eastAsia="Times New Roman" w:hAnsi="Times New Roman" w:cs="Times New Roman"/>
          <w:i/>
        </w:rPr>
        <w:t>документації</w:t>
      </w:r>
    </w:p>
    <w:p w:rsidR="00FE2A1E" w:rsidRPr="00EB79CF" w:rsidRDefault="0088614E" w:rsidP="007C3995">
      <w:pPr>
        <w:widowControl w:val="0"/>
        <w:autoSpaceDE w:val="0"/>
        <w:autoSpaceDN w:val="0"/>
        <w:spacing w:after="0" w:line="240" w:lineRule="auto"/>
        <w:ind w:left="4248" w:firstLine="708"/>
        <w:rPr>
          <w:rFonts w:ascii="Times New Roman" w:eastAsia="Times New Roman" w:hAnsi="Times New Roman" w:cs="Times New Roman"/>
          <w:b/>
        </w:rPr>
      </w:pPr>
      <w:r w:rsidRPr="00EB79CF">
        <w:rPr>
          <w:rFonts w:ascii="Times New Roman" w:eastAsia="Times New Roman" w:hAnsi="Times New Roman" w:cs="Times New Roman"/>
          <w:b/>
        </w:rPr>
        <w:t>Розділ І</w:t>
      </w:r>
    </w:p>
    <w:p w:rsidR="00FE2A1E" w:rsidRPr="00EB79CF" w:rsidRDefault="00FE2A1E" w:rsidP="00FB5A78">
      <w:pPr>
        <w:widowControl w:val="0"/>
        <w:tabs>
          <w:tab w:val="left" w:pos="7315"/>
        </w:tabs>
        <w:autoSpaceDE w:val="0"/>
        <w:autoSpaceDN w:val="0"/>
        <w:spacing w:after="0" w:line="240" w:lineRule="auto"/>
        <w:ind w:right="549"/>
        <w:jc w:val="center"/>
        <w:rPr>
          <w:rFonts w:ascii="Times New Roman" w:eastAsia="Times New Roman" w:hAnsi="Times New Roman" w:cs="Times New Roman"/>
          <w:b/>
        </w:rPr>
      </w:pPr>
      <w:r w:rsidRPr="00EB79CF">
        <w:rPr>
          <w:rFonts w:ascii="Times New Roman" w:eastAsia="Times New Roman" w:hAnsi="Times New Roman" w:cs="Times New Roman"/>
          <w:b/>
        </w:rPr>
        <w:t>Перелік документів та інформації</w:t>
      </w:r>
      <w:r w:rsidR="00B4075F" w:rsidRPr="00EB79CF">
        <w:rPr>
          <w:rFonts w:ascii="Times New Roman" w:eastAsia="Times New Roman" w:hAnsi="Times New Roman" w:cs="Times New Roman"/>
          <w:b/>
        </w:rPr>
        <w:t xml:space="preserve"> </w:t>
      </w:r>
      <w:r w:rsidRPr="00EB79CF">
        <w:rPr>
          <w:rFonts w:ascii="Times New Roman" w:eastAsia="Times New Roman" w:hAnsi="Times New Roman" w:cs="Times New Roman"/>
          <w:b/>
        </w:rPr>
        <w:t>для підтвердження</w:t>
      </w:r>
      <w:r w:rsidR="00B4075F" w:rsidRPr="00EB79CF">
        <w:rPr>
          <w:rFonts w:ascii="Times New Roman" w:eastAsia="Times New Roman" w:hAnsi="Times New Roman" w:cs="Times New Roman"/>
          <w:b/>
        </w:rPr>
        <w:t xml:space="preserve"> </w:t>
      </w:r>
      <w:r w:rsidRPr="00EB79CF">
        <w:rPr>
          <w:rFonts w:ascii="Times New Roman" w:eastAsia="Times New Roman" w:hAnsi="Times New Roman" w:cs="Times New Roman"/>
          <w:b/>
        </w:rPr>
        <w:t>відповідності</w:t>
      </w:r>
      <w:r w:rsidR="00B4075F" w:rsidRPr="00EB79CF">
        <w:rPr>
          <w:rFonts w:ascii="Times New Roman" w:eastAsia="Times New Roman" w:hAnsi="Times New Roman" w:cs="Times New Roman"/>
          <w:b/>
        </w:rPr>
        <w:t xml:space="preserve"> </w:t>
      </w:r>
      <w:r w:rsidRPr="00EB79CF">
        <w:rPr>
          <w:rFonts w:ascii="Times New Roman" w:eastAsia="Times New Roman" w:hAnsi="Times New Roman" w:cs="Times New Roman"/>
          <w:b/>
        </w:rPr>
        <w:t>УЧАСНИКА</w:t>
      </w:r>
      <w:r w:rsidR="00B4075F" w:rsidRPr="00EB79CF">
        <w:rPr>
          <w:rFonts w:ascii="Times New Roman" w:eastAsia="Times New Roman" w:hAnsi="Times New Roman" w:cs="Times New Roman"/>
          <w:b/>
        </w:rPr>
        <w:t xml:space="preserve"> </w:t>
      </w:r>
      <w:r w:rsidRPr="00EB79CF">
        <w:rPr>
          <w:rFonts w:ascii="Times New Roman" w:eastAsia="Times New Roman" w:hAnsi="Times New Roman" w:cs="Times New Roman"/>
          <w:b/>
        </w:rPr>
        <w:t>кваліфікаційним</w:t>
      </w:r>
      <w:r w:rsidR="00B4075F" w:rsidRPr="00EB79CF">
        <w:rPr>
          <w:rFonts w:ascii="Times New Roman" w:eastAsia="Times New Roman" w:hAnsi="Times New Roman" w:cs="Times New Roman"/>
          <w:b/>
        </w:rPr>
        <w:t xml:space="preserve"> </w:t>
      </w:r>
      <w:r w:rsidRPr="00EB79CF">
        <w:rPr>
          <w:rFonts w:ascii="Times New Roman" w:eastAsia="Times New Roman" w:hAnsi="Times New Roman" w:cs="Times New Roman"/>
          <w:b/>
        </w:rPr>
        <w:t>критеріям,</w:t>
      </w:r>
      <w:r w:rsidR="00B4075F" w:rsidRPr="00EB79CF">
        <w:rPr>
          <w:rFonts w:ascii="Times New Roman" w:eastAsia="Times New Roman" w:hAnsi="Times New Roman" w:cs="Times New Roman"/>
          <w:b/>
        </w:rPr>
        <w:t xml:space="preserve"> </w:t>
      </w:r>
      <w:r w:rsidRPr="00EB79CF">
        <w:rPr>
          <w:rFonts w:ascii="Times New Roman" w:eastAsia="Times New Roman" w:hAnsi="Times New Roman" w:cs="Times New Roman"/>
          <w:b/>
        </w:rPr>
        <w:t>визначениму</w:t>
      </w:r>
      <w:r w:rsidR="00B4075F" w:rsidRPr="00EB79CF">
        <w:rPr>
          <w:rFonts w:ascii="Times New Roman" w:eastAsia="Times New Roman" w:hAnsi="Times New Roman" w:cs="Times New Roman"/>
          <w:b/>
        </w:rPr>
        <w:t xml:space="preserve"> </w:t>
      </w:r>
      <w:r w:rsidRPr="00EB79CF">
        <w:rPr>
          <w:rFonts w:ascii="Times New Roman" w:eastAsia="Times New Roman" w:hAnsi="Times New Roman" w:cs="Times New Roman"/>
          <w:b/>
        </w:rPr>
        <w:t>статті</w:t>
      </w:r>
      <w:r w:rsidR="00B4075F" w:rsidRPr="00EB79CF">
        <w:rPr>
          <w:rFonts w:ascii="Times New Roman" w:eastAsia="Times New Roman" w:hAnsi="Times New Roman" w:cs="Times New Roman"/>
          <w:b/>
        </w:rPr>
        <w:t xml:space="preserve"> </w:t>
      </w:r>
      <w:r w:rsidRPr="00EB79CF">
        <w:rPr>
          <w:rFonts w:ascii="Times New Roman" w:eastAsia="Times New Roman" w:hAnsi="Times New Roman" w:cs="Times New Roman"/>
          <w:b/>
        </w:rPr>
        <w:t>16</w:t>
      </w:r>
      <w:r w:rsidR="00B4075F" w:rsidRPr="00EB79CF">
        <w:rPr>
          <w:rFonts w:ascii="Times New Roman" w:eastAsia="Times New Roman" w:hAnsi="Times New Roman" w:cs="Times New Roman"/>
          <w:b/>
        </w:rPr>
        <w:t xml:space="preserve"> </w:t>
      </w:r>
      <w:r w:rsidRPr="00EB79CF">
        <w:rPr>
          <w:rFonts w:ascii="Times New Roman" w:eastAsia="Times New Roman" w:hAnsi="Times New Roman" w:cs="Times New Roman"/>
          <w:b/>
        </w:rPr>
        <w:t>Закону</w:t>
      </w:r>
      <w:r w:rsidR="00B4075F" w:rsidRPr="00EB79CF">
        <w:rPr>
          <w:rFonts w:ascii="Times New Roman" w:eastAsia="Times New Roman" w:hAnsi="Times New Roman" w:cs="Times New Roman"/>
          <w:b/>
        </w:rPr>
        <w:t xml:space="preserve"> України </w:t>
      </w:r>
      <w:r w:rsidRPr="00EB79CF">
        <w:rPr>
          <w:rFonts w:ascii="Times New Roman" w:eastAsia="Times New Roman" w:hAnsi="Times New Roman" w:cs="Times New Roman"/>
          <w:b/>
        </w:rPr>
        <w:t>“</w:t>
      </w:r>
      <w:r w:rsidR="00B4075F" w:rsidRPr="00EB79CF">
        <w:rPr>
          <w:rFonts w:ascii="Times New Roman" w:eastAsia="Times New Roman" w:hAnsi="Times New Roman" w:cs="Times New Roman"/>
          <w:b/>
        </w:rPr>
        <w:t xml:space="preserve"> </w:t>
      </w:r>
      <w:r w:rsidRPr="00EB79CF">
        <w:rPr>
          <w:rFonts w:ascii="Times New Roman" w:eastAsia="Times New Roman" w:hAnsi="Times New Roman" w:cs="Times New Roman"/>
          <w:b/>
        </w:rPr>
        <w:t>Про</w:t>
      </w:r>
      <w:r w:rsidR="00B4075F" w:rsidRPr="00EB79CF">
        <w:rPr>
          <w:rFonts w:ascii="Times New Roman" w:eastAsia="Times New Roman" w:hAnsi="Times New Roman" w:cs="Times New Roman"/>
          <w:b/>
        </w:rPr>
        <w:t xml:space="preserve"> </w:t>
      </w:r>
      <w:r w:rsidRPr="00EB79CF">
        <w:rPr>
          <w:rFonts w:ascii="Times New Roman" w:eastAsia="Times New Roman" w:hAnsi="Times New Roman" w:cs="Times New Roman"/>
          <w:b/>
        </w:rPr>
        <w:t>публічні</w:t>
      </w:r>
      <w:r w:rsidR="00B4075F" w:rsidRPr="00EB79CF">
        <w:rPr>
          <w:rFonts w:ascii="Times New Roman" w:eastAsia="Times New Roman" w:hAnsi="Times New Roman" w:cs="Times New Roman"/>
          <w:b/>
        </w:rPr>
        <w:t xml:space="preserve"> </w:t>
      </w:r>
      <w:r w:rsidRPr="00EB79CF">
        <w:rPr>
          <w:rFonts w:ascii="Times New Roman" w:eastAsia="Times New Roman" w:hAnsi="Times New Roman" w:cs="Times New Roman"/>
          <w:b/>
        </w:rPr>
        <w:t>закупівлі”:</w:t>
      </w:r>
    </w:p>
    <w:p w:rsidR="00FE2A1E" w:rsidRPr="00EB79CF" w:rsidRDefault="00FE2A1E" w:rsidP="00FE2A1E">
      <w:pPr>
        <w:widowControl w:val="0"/>
        <w:autoSpaceDE w:val="0"/>
        <w:autoSpaceDN w:val="0"/>
        <w:spacing w:after="1" w:line="240" w:lineRule="auto"/>
        <w:rPr>
          <w:rFonts w:ascii="Times New Roman" w:eastAsia="Times New Roman" w:hAnsi="Times New Roman" w:cs="Times New Roman"/>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9510"/>
      </w:tblGrid>
      <w:tr w:rsidR="00C257CB" w:rsidRPr="00EB79CF" w:rsidTr="007D5C95">
        <w:trPr>
          <w:trHeight w:val="317"/>
        </w:trPr>
        <w:tc>
          <w:tcPr>
            <w:tcW w:w="709" w:type="dxa"/>
          </w:tcPr>
          <w:p w:rsidR="00FE2A1E" w:rsidRPr="00EB79CF" w:rsidRDefault="00FE2A1E" w:rsidP="00FE2A1E">
            <w:pPr>
              <w:spacing w:line="261" w:lineRule="auto"/>
              <w:ind w:right="111"/>
              <w:rPr>
                <w:rFonts w:ascii="Times New Roman" w:eastAsia="Times New Roman" w:hAnsi="Times New Roman" w:cs="Times New Roman"/>
                <w:b/>
                <w:sz w:val="21"/>
                <w:szCs w:val="21"/>
              </w:rPr>
            </w:pPr>
            <w:r w:rsidRPr="00EB79CF">
              <w:rPr>
                <w:rFonts w:ascii="Times New Roman" w:eastAsia="Times New Roman" w:hAnsi="Times New Roman" w:cs="Times New Roman"/>
                <w:b/>
                <w:sz w:val="21"/>
                <w:szCs w:val="21"/>
              </w:rPr>
              <w:t>№п/п</w:t>
            </w:r>
          </w:p>
        </w:tc>
        <w:tc>
          <w:tcPr>
            <w:tcW w:w="9510" w:type="dxa"/>
          </w:tcPr>
          <w:p w:rsidR="00FE2A1E" w:rsidRPr="00EB79CF" w:rsidRDefault="00FE2A1E" w:rsidP="003C4A22">
            <w:pPr>
              <w:ind w:right="6"/>
              <w:jc w:val="center"/>
              <w:rPr>
                <w:rFonts w:ascii="Times New Roman" w:eastAsia="Times New Roman" w:hAnsi="Times New Roman" w:cs="Times New Roman"/>
                <w:b/>
                <w:sz w:val="21"/>
                <w:szCs w:val="21"/>
              </w:rPr>
            </w:pPr>
            <w:r w:rsidRPr="00EB79CF">
              <w:rPr>
                <w:rFonts w:ascii="Times New Roman" w:eastAsia="Times New Roman" w:hAnsi="Times New Roman" w:cs="Times New Roman"/>
                <w:b/>
                <w:sz w:val="21"/>
                <w:szCs w:val="21"/>
              </w:rPr>
              <w:t>Назва</w:t>
            </w:r>
            <w:r w:rsidR="00E90A69" w:rsidRPr="00EB79CF">
              <w:rPr>
                <w:rFonts w:ascii="Times New Roman" w:eastAsia="Times New Roman" w:hAnsi="Times New Roman" w:cs="Times New Roman"/>
                <w:b/>
                <w:sz w:val="21"/>
                <w:szCs w:val="21"/>
                <w:lang w:val="uk-UA"/>
              </w:rPr>
              <w:t xml:space="preserve"> </w:t>
            </w:r>
            <w:r w:rsidRPr="00EB79CF">
              <w:rPr>
                <w:rFonts w:ascii="Times New Roman" w:eastAsia="Times New Roman" w:hAnsi="Times New Roman" w:cs="Times New Roman"/>
                <w:b/>
                <w:sz w:val="21"/>
                <w:szCs w:val="21"/>
              </w:rPr>
              <w:t>документа</w:t>
            </w:r>
          </w:p>
        </w:tc>
      </w:tr>
      <w:tr w:rsidR="00C257CB" w:rsidRPr="00EB79CF" w:rsidTr="002451F8">
        <w:trPr>
          <w:trHeight w:val="527"/>
        </w:trPr>
        <w:tc>
          <w:tcPr>
            <w:tcW w:w="10219" w:type="dxa"/>
            <w:gridSpan w:val="2"/>
          </w:tcPr>
          <w:p w:rsidR="002451F8" w:rsidRPr="00EB79CF" w:rsidRDefault="00FE2A1E" w:rsidP="002451F8">
            <w:pPr>
              <w:jc w:val="center"/>
              <w:rPr>
                <w:rFonts w:ascii="Times New Roman" w:eastAsia="Times New Roman" w:hAnsi="Times New Roman" w:cs="Times New Roman"/>
                <w:b/>
                <w:sz w:val="21"/>
                <w:szCs w:val="21"/>
                <w:lang w:val="ru-RU"/>
              </w:rPr>
            </w:pPr>
            <w:r w:rsidRPr="00EB79CF">
              <w:rPr>
                <w:rFonts w:ascii="Times New Roman" w:eastAsia="Times New Roman" w:hAnsi="Times New Roman" w:cs="Times New Roman"/>
                <w:b/>
                <w:sz w:val="21"/>
                <w:szCs w:val="21"/>
                <w:lang w:val="ru-RU"/>
              </w:rPr>
              <w:t>Документи,</w:t>
            </w:r>
            <w:r w:rsidR="00DE70AB" w:rsidRPr="00EB79CF">
              <w:rPr>
                <w:rFonts w:ascii="Times New Roman" w:eastAsia="Times New Roman" w:hAnsi="Times New Roman" w:cs="Times New Roman"/>
                <w:b/>
                <w:sz w:val="21"/>
                <w:szCs w:val="21"/>
                <w:lang w:val="ru-RU"/>
              </w:rPr>
              <w:t xml:space="preserve"> </w:t>
            </w:r>
            <w:r w:rsidRPr="00EB79CF">
              <w:rPr>
                <w:rFonts w:ascii="Times New Roman" w:eastAsia="Times New Roman" w:hAnsi="Times New Roman" w:cs="Times New Roman"/>
                <w:b/>
                <w:sz w:val="21"/>
                <w:szCs w:val="21"/>
                <w:lang w:val="ru-RU"/>
              </w:rPr>
              <w:t>які</w:t>
            </w:r>
            <w:r w:rsidR="00DE70AB" w:rsidRPr="00EB79CF">
              <w:rPr>
                <w:rFonts w:ascii="Times New Roman" w:eastAsia="Times New Roman" w:hAnsi="Times New Roman" w:cs="Times New Roman"/>
                <w:b/>
                <w:sz w:val="21"/>
                <w:szCs w:val="21"/>
                <w:lang w:val="ru-RU"/>
              </w:rPr>
              <w:t xml:space="preserve"> </w:t>
            </w:r>
            <w:r w:rsidRPr="00EB79CF">
              <w:rPr>
                <w:rFonts w:ascii="Times New Roman" w:eastAsia="Times New Roman" w:hAnsi="Times New Roman" w:cs="Times New Roman"/>
                <w:b/>
                <w:sz w:val="21"/>
                <w:szCs w:val="21"/>
                <w:lang w:val="ru-RU"/>
              </w:rPr>
              <w:t>повинен</w:t>
            </w:r>
            <w:r w:rsidR="00DE70AB" w:rsidRPr="00EB79CF">
              <w:rPr>
                <w:rFonts w:ascii="Times New Roman" w:eastAsia="Times New Roman" w:hAnsi="Times New Roman" w:cs="Times New Roman"/>
                <w:b/>
                <w:sz w:val="21"/>
                <w:szCs w:val="21"/>
                <w:lang w:val="ru-RU"/>
              </w:rPr>
              <w:t xml:space="preserve"> </w:t>
            </w:r>
            <w:r w:rsidRPr="00EB79CF">
              <w:rPr>
                <w:rFonts w:ascii="Times New Roman" w:eastAsia="Times New Roman" w:hAnsi="Times New Roman" w:cs="Times New Roman"/>
                <w:b/>
                <w:sz w:val="21"/>
                <w:szCs w:val="21"/>
                <w:lang w:val="ru-RU"/>
              </w:rPr>
              <w:t>подати</w:t>
            </w:r>
            <w:r w:rsidR="00DE70AB" w:rsidRPr="00EB79CF">
              <w:rPr>
                <w:rFonts w:ascii="Times New Roman" w:eastAsia="Times New Roman" w:hAnsi="Times New Roman" w:cs="Times New Roman"/>
                <w:b/>
                <w:sz w:val="21"/>
                <w:szCs w:val="21"/>
                <w:lang w:val="ru-RU"/>
              </w:rPr>
              <w:t xml:space="preserve"> </w:t>
            </w:r>
            <w:r w:rsidRPr="00EB79CF">
              <w:rPr>
                <w:rFonts w:ascii="Times New Roman" w:eastAsia="Times New Roman" w:hAnsi="Times New Roman" w:cs="Times New Roman"/>
                <w:b/>
                <w:sz w:val="21"/>
                <w:szCs w:val="21"/>
                <w:lang w:val="ru-RU"/>
              </w:rPr>
              <w:t>Учасник</w:t>
            </w:r>
            <w:r w:rsidR="00DE70AB" w:rsidRPr="00EB79CF">
              <w:rPr>
                <w:rFonts w:ascii="Times New Roman" w:eastAsia="Times New Roman" w:hAnsi="Times New Roman" w:cs="Times New Roman"/>
                <w:b/>
                <w:sz w:val="21"/>
                <w:szCs w:val="21"/>
                <w:lang w:val="ru-RU"/>
              </w:rPr>
              <w:t xml:space="preserve"> </w:t>
            </w:r>
            <w:r w:rsidRPr="00EB79CF">
              <w:rPr>
                <w:rFonts w:ascii="Times New Roman" w:eastAsia="Times New Roman" w:hAnsi="Times New Roman" w:cs="Times New Roman"/>
                <w:b/>
                <w:sz w:val="21"/>
                <w:szCs w:val="21"/>
                <w:lang w:val="ru-RU"/>
              </w:rPr>
              <w:t>для</w:t>
            </w:r>
            <w:r w:rsidR="00DE70AB" w:rsidRPr="00EB79CF">
              <w:rPr>
                <w:rFonts w:ascii="Times New Roman" w:eastAsia="Times New Roman" w:hAnsi="Times New Roman" w:cs="Times New Roman"/>
                <w:b/>
                <w:sz w:val="21"/>
                <w:szCs w:val="21"/>
                <w:lang w:val="ru-RU"/>
              </w:rPr>
              <w:t xml:space="preserve"> </w:t>
            </w:r>
            <w:r w:rsidRPr="00EB79CF">
              <w:rPr>
                <w:rFonts w:ascii="Times New Roman" w:eastAsia="Times New Roman" w:hAnsi="Times New Roman" w:cs="Times New Roman"/>
                <w:b/>
                <w:sz w:val="21"/>
                <w:szCs w:val="21"/>
                <w:lang w:val="ru-RU"/>
              </w:rPr>
              <w:t>підтвердження</w:t>
            </w:r>
            <w:r w:rsidR="00DE70AB" w:rsidRPr="00EB79CF">
              <w:rPr>
                <w:rFonts w:ascii="Times New Roman" w:eastAsia="Times New Roman" w:hAnsi="Times New Roman" w:cs="Times New Roman"/>
                <w:b/>
                <w:sz w:val="21"/>
                <w:szCs w:val="21"/>
                <w:lang w:val="ru-RU"/>
              </w:rPr>
              <w:t xml:space="preserve"> </w:t>
            </w:r>
            <w:r w:rsidRPr="00EB79CF">
              <w:rPr>
                <w:rFonts w:ascii="Times New Roman" w:eastAsia="Times New Roman" w:hAnsi="Times New Roman" w:cs="Times New Roman"/>
                <w:b/>
                <w:sz w:val="21"/>
                <w:szCs w:val="21"/>
                <w:lang w:val="ru-RU"/>
              </w:rPr>
              <w:t>того,</w:t>
            </w:r>
            <w:r w:rsidR="00DE70AB" w:rsidRPr="00EB79CF">
              <w:rPr>
                <w:rFonts w:ascii="Times New Roman" w:eastAsia="Times New Roman" w:hAnsi="Times New Roman" w:cs="Times New Roman"/>
                <w:b/>
                <w:sz w:val="21"/>
                <w:szCs w:val="21"/>
                <w:lang w:val="ru-RU"/>
              </w:rPr>
              <w:t xml:space="preserve"> </w:t>
            </w:r>
          </w:p>
          <w:p w:rsidR="00FE2A1E" w:rsidRPr="00EB79CF" w:rsidRDefault="00FE2A1E" w:rsidP="002451F8">
            <w:pPr>
              <w:jc w:val="center"/>
              <w:rPr>
                <w:rFonts w:ascii="Times New Roman" w:eastAsia="Times New Roman" w:hAnsi="Times New Roman" w:cs="Times New Roman"/>
                <w:b/>
                <w:sz w:val="21"/>
                <w:szCs w:val="21"/>
                <w:lang w:val="ru-RU"/>
              </w:rPr>
            </w:pPr>
            <w:r w:rsidRPr="00EB79CF">
              <w:rPr>
                <w:rFonts w:ascii="Times New Roman" w:eastAsia="Times New Roman" w:hAnsi="Times New Roman" w:cs="Times New Roman"/>
                <w:b/>
                <w:sz w:val="21"/>
                <w:szCs w:val="21"/>
                <w:lang w:val="ru-RU"/>
              </w:rPr>
              <w:t>що</w:t>
            </w:r>
            <w:r w:rsidR="00DE70AB" w:rsidRPr="00EB79CF">
              <w:rPr>
                <w:rFonts w:ascii="Times New Roman" w:eastAsia="Times New Roman" w:hAnsi="Times New Roman" w:cs="Times New Roman"/>
                <w:b/>
                <w:sz w:val="21"/>
                <w:szCs w:val="21"/>
                <w:lang w:val="ru-RU"/>
              </w:rPr>
              <w:t xml:space="preserve"> </w:t>
            </w:r>
            <w:r w:rsidRPr="00EB79CF">
              <w:rPr>
                <w:rFonts w:ascii="Times New Roman" w:eastAsia="Times New Roman" w:hAnsi="Times New Roman" w:cs="Times New Roman"/>
                <w:b/>
                <w:sz w:val="21"/>
                <w:szCs w:val="21"/>
                <w:lang w:val="ru-RU"/>
              </w:rPr>
              <w:t>він здійснює</w:t>
            </w:r>
            <w:r w:rsidR="00DE70AB" w:rsidRPr="00EB79CF">
              <w:rPr>
                <w:rFonts w:ascii="Times New Roman" w:eastAsia="Times New Roman" w:hAnsi="Times New Roman" w:cs="Times New Roman"/>
                <w:b/>
                <w:sz w:val="21"/>
                <w:szCs w:val="21"/>
                <w:lang w:val="ru-RU"/>
              </w:rPr>
              <w:t xml:space="preserve"> </w:t>
            </w:r>
            <w:r w:rsidRPr="00EB79CF">
              <w:rPr>
                <w:rFonts w:ascii="Times New Roman" w:eastAsia="Times New Roman" w:hAnsi="Times New Roman" w:cs="Times New Roman"/>
                <w:b/>
                <w:sz w:val="21"/>
                <w:szCs w:val="21"/>
                <w:lang w:val="ru-RU"/>
              </w:rPr>
              <w:t>господарську діяльність</w:t>
            </w:r>
            <w:r w:rsidR="00DE70AB" w:rsidRPr="00EB79CF">
              <w:rPr>
                <w:rFonts w:ascii="Times New Roman" w:eastAsia="Times New Roman" w:hAnsi="Times New Roman" w:cs="Times New Roman"/>
                <w:b/>
                <w:sz w:val="21"/>
                <w:szCs w:val="21"/>
                <w:lang w:val="ru-RU"/>
              </w:rPr>
              <w:t xml:space="preserve"> </w:t>
            </w:r>
            <w:r w:rsidRPr="00EB79CF">
              <w:rPr>
                <w:rFonts w:ascii="Times New Roman" w:eastAsia="Times New Roman" w:hAnsi="Times New Roman" w:cs="Times New Roman"/>
                <w:b/>
                <w:sz w:val="21"/>
                <w:szCs w:val="21"/>
                <w:lang w:val="ru-RU"/>
              </w:rPr>
              <w:t>відповіднодо чинного</w:t>
            </w:r>
            <w:r w:rsidR="00DE70AB" w:rsidRPr="00EB79CF">
              <w:rPr>
                <w:rFonts w:ascii="Times New Roman" w:eastAsia="Times New Roman" w:hAnsi="Times New Roman" w:cs="Times New Roman"/>
                <w:b/>
                <w:sz w:val="21"/>
                <w:szCs w:val="21"/>
                <w:lang w:val="ru-RU"/>
              </w:rPr>
              <w:t xml:space="preserve"> </w:t>
            </w:r>
            <w:r w:rsidRPr="00EB79CF">
              <w:rPr>
                <w:rFonts w:ascii="Times New Roman" w:eastAsia="Times New Roman" w:hAnsi="Times New Roman" w:cs="Times New Roman"/>
                <w:b/>
                <w:sz w:val="21"/>
                <w:szCs w:val="21"/>
                <w:lang w:val="ru-RU"/>
              </w:rPr>
              <w:t>законодавства</w:t>
            </w:r>
          </w:p>
        </w:tc>
      </w:tr>
      <w:tr w:rsidR="00C257CB" w:rsidRPr="00EB79CF" w:rsidTr="002451F8">
        <w:trPr>
          <w:trHeight w:val="1116"/>
        </w:trPr>
        <w:tc>
          <w:tcPr>
            <w:tcW w:w="709" w:type="dxa"/>
          </w:tcPr>
          <w:p w:rsidR="00FE2A1E" w:rsidRPr="00EB79CF" w:rsidRDefault="00FE2A1E" w:rsidP="00FE2A1E">
            <w:pPr>
              <w:spacing w:line="268" w:lineRule="exact"/>
              <w:rPr>
                <w:rFonts w:ascii="Times New Roman" w:eastAsia="Times New Roman" w:hAnsi="Times New Roman" w:cs="Times New Roman"/>
                <w:b/>
                <w:sz w:val="21"/>
                <w:szCs w:val="21"/>
              </w:rPr>
            </w:pPr>
            <w:r w:rsidRPr="00EB79CF">
              <w:rPr>
                <w:rFonts w:ascii="Times New Roman" w:eastAsia="Times New Roman" w:hAnsi="Times New Roman" w:cs="Times New Roman"/>
                <w:b/>
                <w:sz w:val="21"/>
                <w:szCs w:val="21"/>
              </w:rPr>
              <w:t>1.</w:t>
            </w:r>
          </w:p>
        </w:tc>
        <w:tc>
          <w:tcPr>
            <w:tcW w:w="9510" w:type="dxa"/>
          </w:tcPr>
          <w:p w:rsidR="00FE2A1E" w:rsidRPr="00EB79CF" w:rsidRDefault="00FE2A1E" w:rsidP="00D052E4">
            <w:pPr>
              <w:ind w:right="88"/>
              <w:jc w:val="both"/>
              <w:rPr>
                <w:rFonts w:ascii="Times New Roman" w:eastAsia="Times New Roman" w:hAnsi="Times New Roman" w:cs="Times New Roman"/>
                <w:sz w:val="21"/>
                <w:szCs w:val="21"/>
              </w:rPr>
            </w:pPr>
            <w:r w:rsidRPr="00EB79CF">
              <w:rPr>
                <w:rFonts w:ascii="Times New Roman" w:eastAsia="Times New Roman" w:hAnsi="Times New Roman" w:cs="Times New Roman"/>
                <w:sz w:val="21"/>
                <w:szCs w:val="21"/>
                <w:lang w:val="ru-RU"/>
              </w:rPr>
              <w:t>Інформаційна</w:t>
            </w:r>
            <w:r w:rsidR="00DE70AB"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довідка</w:t>
            </w:r>
            <w:r w:rsidRPr="00EB79CF">
              <w:rPr>
                <w:rFonts w:ascii="Times New Roman" w:eastAsia="Times New Roman" w:hAnsi="Times New Roman" w:cs="Times New Roman"/>
                <w:sz w:val="21"/>
                <w:szCs w:val="21"/>
              </w:rPr>
              <w:t>,</w:t>
            </w:r>
            <w:r w:rsidR="00DE70AB"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складена</w:t>
            </w:r>
            <w:r w:rsidR="00DE70AB"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у</w:t>
            </w:r>
            <w:r w:rsidR="00DE70AB"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довільній</w:t>
            </w:r>
            <w:r w:rsidR="00DE70AB"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формі</w:t>
            </w:r>
            <w:r w:rsidRPr="00EB79CF">
              <w:rPr>
                <w:rFonts w:ascii="Times New Roman" w:eastAsia="Times New Roman" w:hAnsi="Times New Roman" w:cs="Times New Roman"/>
                <w:sz w:val="21"/>
                <w:szCs w:val="21"/>
              </w:rPr>
              <w:t>,</w:t>
            </w:r>
            <w:r w:rsidR="00DE70AB"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з</w:t>
            </w:r>
            <w:r w:rsidR="00D052E4"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відомостями</w:t>
            </w:r>
            <w:r w:rsidR="00DE70AB"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про</w:t>
            </w:r>
            <w:r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Учасника</w:t>
            </w:r>
            <w:r w:rsidR="00DE70AB"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rPr>
              <w:t>(</w:t>
            </w:r>
            <w:r w:rsidRPr="00EB79CF">
              <w:rPr>
                <w:rFonts w:ascii="Times New Roman" w:eastAsia="Times New Roman" w:hAnsi="Times New Roman" w:cs="Times New Roman"/>
                <w:sz w:val="21"/>
                <w:szCs w:val="21"/>
                <w:lang w:val="ru-RU"/>
              </w:rPr>
              <w:t>адреса</w:t>
            </w:r>
            <w:r w:rsidR="00DE70AB"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юридична</w:t>
            </w:r>
            <w:r w:rsidRPr="00EB79CF">
              <w:rPr>
                <w:rFonts w:ascii="Times New Roman" w:eastAsia="Times New Roman" w:hAnsi="Times New Roman" w:cs="Times New Roman"/>
                <w:sz w:val="21"/>
                <w:szCs w:val="21"/>
              </w:rPr>
              <w:t>,</w:t>
            </w:r>
            <w:r w:rsidR="00DE70AB"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фактична</w:t>
            </w:r>
            <w:r w:rsidR="00DE70AB"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та</w:t>
            </w:r>
            <w:r w:rsidR="00DE70AB"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електронна</w:t>
            </w:r>
            <w:r w:rsidRPr="00EB79CF">
              <w:rPr>
                <w:rFonts w:ascii="Times New Roman" w:eastAsia="Times New Roman" w:hAnsi="Times New Roman" w:cs="Times New Roman"/>
                <w:sz w:val="21"/>
                <w:szCs w:val="21"/>
              </w:rPr>
              <w:t>,</w:t>
            </w:r>
            <w:r w:rsidR="00DE70AB"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телефон</w:t>
            </w:r>
            <w:r w:rsidRPr="00EB79CF">
              <w:rPr>
                <w:rFonts w:ascii="Times New Roman" w:eastAsia="Times New Roman" w:hAnsi="Times New Roman" w:cs="Times New Roman"/>
                <w:sz w:val="21"/>
                <w:szCs w:val="21"/>
              </w:rPr>
              <w:t>,</w:t>
            </w:r>
            <w:r w:rsidR="00DE70AB"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факс</w:t>
            </w:r>
            <w:r w:rsidRPr="00EB79CF">
              <w:rPr>
                <w:rFonts w:ascii="Times New Roman" w:eastAsia="Times New Roman" w:hAnsi="Times New Roman" w:cs="Times New Roman"/>
                <w:sz w:val="21"/>
                <w:szCs w:val="21"/>
              </w:rPr>
              <w:t>),</w:t>
            </w:r>
            <w:r w:rsidR="00DE70AB" w:rsidRPr="00EB79CF">
              <w:rPr>
                <w:rFonts w:ascii="Times New Roman" w:eastAsia="Times New Roman" w:hAnsi="Times New Roman" w:cs="Times New Roman"/>
                <w:sz w:val="21"/>
                <w:szCs w:val="21"/>
              </w:rPr>
              <w:t xml:space="preserve"> </w:t>
            </w:r>
            <w:r w:rsidR="00D052E4" w:rsidRPr="00EB79CF">
              <w:rPr>
                <w:rFonts w:ascii="Times New Roman" w:eastAsia="Times New Roman" w:hAnsi="Times New Roman" w:cs="Times New Roman"/>
                <w:sz w:val="21"/>
                <w:szCs w:val="21"/>
              </w:rPr>
              <w:t xml:space="preserve">банківські </w:t>
            </w:r>
            <w:r w:rsidRPr="00EB79CF">
              <w:rPr>
                <w:rFonts w:ascii="Times New Roman" w:eastAsia="Times New Roman" w:hAnsi="Times New Roman" w:cs="Times New Roman"/>
                <w:sz w:val="21"/>
                <w:szCs w:val="21"/>
                <w:lang w:val="ru-RU"/>
              </w:rPr>
              <w:t>реквізити</w:t>
            </w:r>
            <w:r w:rsidR="00DE70AB"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rPr>
              <w:t>(</w:t>
            </w:r>
            <w:r w:rsidRPr="00EB79CF">
              <w:rPr>
                <w:rFonts w:ascii="Times New Roman" w:eastAsia="Times New Roman" w:hAnsi="Times New Roman" w:cs="Times New Roman"/>
                <w:sz w:val="21"/>
                <w:szCs w:val="21"/>
                <w:lang w:val="ru-RU"/>
              </w:rPr>
              <w:t>номер</w:t>
            </w:r>
            <w:r w:rsidR="00DE70AB"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рахунку</w:t>
            </w:r>
            <w:r w:rsidRPr="00EB79CF">
              <w:rPr>
                <w:rFonts w:ascii="Times New Roman" w:eastAsia="Times New Roman" w:hAnsi="Times New Roman" w:cs="Times New Roman"/>
                <w:sz w:val="21"/>
                <w:szCs w:val="21"/>
              </w:rPr>
              <w:t>,</w:t>
            </w:r>
            <w:r w:rsidR="00D052E4"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назва</w:t>
            </w:r>
            <w:r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та</w:t>
            </w:r>
            <w:r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МФО</w:t>
            </w:r>
            <w:r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банку</w:t>
            </w:r>
            <w:r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керівництво</w:t>
            </w:r>
            <w:r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посада</w:t>
            </w:r>
            <w:r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ПІБ</w:t>
            </w:r>
            <w:r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телефон</w:t>
            </w:r>
            <w:r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для</w:t>
            </w:r>
            <w:r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контактів</w:t>
            </w:r>
            <w:r w:rsidRPr="00EB79CF">
              <w:rPr>
                <w:rFonts w:ascii="Times New Roman" w:eastAsia="Times New Roman" w:hAnsi="Times New Roman" w:cs="Times New Roman"/>
                <w:sz w:val="21"/>
                <w:szCs w:val="21"/>
              </w:rPr>
              <w:t>),</w:t>
            </w:r>
            <w:r w:rsidR="00DE70AB"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форму</w:t>
            </w:r>
            <w:r w:rsidR="00DE70AB"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власності</w:t>
            </w:r>
            <w:r w:rsidR="00DE70AB"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та</w:t>
            </w:r>
            <w:r w:rsidR="00DE70AB" w:rsidRPr="00EB79CF">
              <w:rPr>
                <w:rFonts w:ascii="Times New Roman" w:eastAsia="Times New Roman" w:hAnsi="Times New Roman" w:cs="Times New Roman"/>
                <w:sz w:val="21"/>
                <w:szCs w:val="21"/>
              </w:rPr>
              <w:t xml:space="preserve"> </w:t>
            </w:r>
            <w:r w:rsidR="00D052E4" w:rsidRPr="00EB79CF">
              <w:rPr>
                <w:rFonts w:ascii="Times New Roman" w:eastAsia="Times New Roman" w:hAnsi="Times New Roman" w:cs="Times New Roman"/>
                <w:sz w:val="21"/>
                <w:szCs w:val="21"/>
                <w:lang w:val="ru-RU"/>
              </w:rPr>
              <w:t>правовий</w:t>
            </w:r>
            <w:r w:rsidR="00DE70AB"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статус</w:t>
            </w:r>
            <w:r w:rsidRPr="00EB79CF">
              <w:rPr>
                <w:rFonts w:ascii="Times New Roman" w:eastAsia="Times New Roman" w:hAnsi="Times New Roman" w:cs="Times New Roman"/>
                <w:sz w:val="21"/>
                <w:szCs w:val="21"/>
              </w:rPr>
              <w:t>,</w:t>
            </w:r>
            <w:r w:rsidR="00DE70AB"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організаційно</w:t>
            </w:r>
            <w:r w:rsidR="00DE70AB" w:rsidRPr="00EB79CF">
              <w:rPr>
                <w:rFonts w:ascii="Times New Roman" w:eastAsia="Times New Roman" w:hAnsi="Times New Roman" w:cs="Times New Roman"/>
                <w:sz w:val="21"/>
                <w:szCs w:val="21"/>
              </w:rPr>
              <w:t>-</w:t>
            </w:r>
            <w:r w:rsidRPr="00EB79CF">
              <w:rPr>
                <w:rFonts w:ascii="Times New Roman" w:eastAsia="Times New Roman" w:hAnsi="Times New Roman" w:cs="Times New Roman"/>
                <w:sz w:val="21"/>
                <w:szCs w:val="21"/>
                <w:lang w:val="ru-RU"/>
              </w:rPr>
              <w:t>правова</w:t>
            </w:r>
            <w:r w:rsidR="00DE70AB"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форма</w:t>
            </w:r>
            <w:r w:rsidR="00DE70AB"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rPr>
              <w:t>(</w:t>
            </w:r>
            <w:r w:rsidRPr="00EB79CF">
              <w:rPr>
                <w:rFonts w:ascii="Times New Roman" w:eastAsia="Times New Roman" w:hAnsi="Times New Roman" w:cs="Times New Roman"/>
                <w:sz w:val="21"/>
                <w:szCs w:val="21"/>
                <w:lang w:val="ru-RU"/>
              </w:rPr>
              <w:t>для</w:t>
            </w:r>
            <w:r w:rsidR="00DE70AB"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юридичних</w:t>
            </w:r>
            <w:r w:rsidR="00DE70AB"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осіб</w:t>
            </w:r>
            <w:r w:rsidRPr="00EB79CF">
              <w:rPr>
                <w:rFonts w:ascii="Times New Roman" w:eastAsia="Times New Roman" w:hAnsi="Times New Roman" w:cs="Times New Roman"/>
                <w:sz w:val="21"/>
                <w:szCs w:val="21"/>
              </w:rPr>
              <w:t>,</w:t>
            </w:r>
            <w:r w:rsidR="00DE70AB"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крім</w:t>
            </w:r>
            <w:r w:rsidRPr="00EB79CF">
              <w:rPr>
                <w:rFonts w:ascii="Times New Roman" w:eastAsia="Times New Roman" w:hAnsi="Times New Roman" w:cs="Times New Roman"/>
                <w:sz w:val="21"/>
                <w:szCs w:val="21"/>
              </w:rPr>
              <w:t>,</w:t>
            </w:r>
            <w:r w:rsidR="00DE70AB"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об</w:t>
            </w:r>
            <w:r w:rsidRPr="00EB79CF">
              <w:rPr>
                <w:rFonts w:ascii="Times New Roman" w:eastAsia="Times New Roman" w:hAnsi="Times New Roman" w:cs="Times New Roman"/>
                <w:sz w:val="21"/>
                <w:szCs w:val="21"/>
              </w:rPr>
              <w:t>’</w:t>
            </w:r>
            <w:r w:rsidRPr="00EB79CF">
              <w:rPr>
                <w:rFonts w:ascii="Times New Roman" w:eastAsia="Times New Roman" w:hAnsi="Times New Roman" w:cs="Times New Roman"/>
                <w:sz w:val="21"/>
                <w:szCs w:val="21"/>
                <w:lang w:val="ru-RU"/>
              </w:rPr>
              <w:t>єднання</w:t>
            </w:r>
            <w:r w:rsidR="00DE70AB"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учасників</w:t>
            </w:r>
            <w:r w:rsidRPr="00EB79CF">
              <w:rPr>
                <w:rFonts w:ascii="Times New Roman" w:eastAsia="Times New Roman" w:hAnsi="Times New Roman" w:cs="Times New Roman"/>
                <w:sz w:val="21"/>
                <w:szCs w:val="21"/>
              </w:rPr>
              <w:t>),</w:t>
            </w:r>
            <w:r w:rsidR="00D052E4"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основний</w:t>
            </w:r>
            <w:r w:rsidR="00DE70AB"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вид</w:t>
            </w:r>
            <w:r w:rsidR="00DE70AB" w:rsidRPr="00EB79CF">
              <w:rPr>
                <w:rFonts w:ascii="Times New Roman" w:eastAsia="Times New Roman" w:hAnsi="Times New Roman" w:cs="Times New Roman"/>
                <w:sz w:val="21"/>
                <w:szCs w:val="21"/>
              </w:rPr>
              <w:t xml:space="preserve"> </w:t>
            </w:r>
            <w:r w:rsidRPr="00EB79CF">
              <w:rPr>
                <w:rFonts w:ascii="Times New Roman" w:eastAsia="Times New Roman" w:hAnsi="Times New Roman" w:cs="Times New Roman"/>
                <w:sz w:val="21"/>
                <w:szCs w:val="21"/>
                <w:lang w:val="ru-RU"/>
              </w:rPr>
              <w:t>діяльності</w:t>
            </w:r>
            <w:r w:rsidRPr="00EB79CF">
              <w:rPr>
                <w:rFonts w:ascii="Times New Roman" w:eastAsia="Times New Roman" w:hAnsi="Times New Roman" w:cs="Times New Roman"/>
                <w:sz w:val="21"/>
                <w:szCs w:val="21"/>
              </w:rPr>
              <w:t>.</w:t>
            </w:r>
          </w:p>
        </w:tc>
      </w:tr>
      <w:tr w:rsidR="00757C6D" w:rsidRPr="00EB79CF" w:rsidTr="002451F8">
        <w:trPr>
          <w:trHeight w:val="7652"/>
        </w:trPr>
        <w:tc>
          <w:tcPr>
            <w:tcW w:w="709" w:type="dxa"/>
          </w:tcPr>
          <w:p w:rsidR="00757C6D" w:rsidRPr="00EB79CF" w:rsidRDefault="00757C6D" w:rsidP="00FE2A1E">
            <w:pPr>
              <w:spacing w:line="268" w:lineRule="exact"/>
              <w:rPr>
                <w:rFonts w:ascii="Times New Roman" w:eastAsia="Times New Roman" w:hAnsi="Times New Roman" w:cs="Times New Roman"/>
                <w:b/>
                <w:sz w:val="21"/>
                <w:szCs w:val="21"/>
              </w:rPr>
            </w:pPr>
            <w:r w:rsidRPr="00EB79CF">
              <w:rPr>
                <w:rFonts w:ascii="Times New Roman" w:eastAsia="Times New Roman" w:hAnsi="Times New Roman" w:cs="Times New Roman"/>
                <w:b/>
                <w:sz w:val="21"/>
                <w:szCs w:val="21"/>
              </w:rPr>
              <w:t>2.</w:t>
            </w:r>
          </w:p>
        </w:tc>
        <w:tc>
          <w:tcPr>
            <w:tcW w:w="9510" w:type="dxa"/>
          </w:tcPr>
          <w:p w:rsidR="00757C6D" w:rsidRPr="00EB79CF" w:rsidRDefault="00757C6D" w:rsidP="00757C6D">
            <w:pPr>
              <w:ind w:right="88"/>
              <w:jc w:val="both"/>
              <w:rPr>
                <w:rFonts w:ascii="Times New Roman" w:eastAsia="Times New Roman" w:hAnsi="Times New Roman" w:cs="Times New Roman"/>
                <w:b/>
                <w:sz w:val="21"/>
                <w:szCs w:val="21"/>
                <w:lang w:val="ru-RU"/>
              </w:rPr>
            </w:pPr>
            <w:r w:rsidRPr="00EB79CF">
              <w:rPr>
                <w:rFonts w:ascii="Times New Roman" w:eastAsia="Times New Roman" w:hAnsi="Times New Roman" w:cs="Times New Roman"/>
                <w:b/>
                <w:sz w:val="21"/>
                <w:szCs w:val="21"/>
                <w:lang w:val="ru-RU"/>
              </w:rPr>
              <w:t xml:space="preserve">Для </w:t>
            </w:r>
            <w:r w:rsidR="002D4E4B" w:rsidRPr="00EB79CF">
              <w:rPr>
                <w:rFonts w:ascii="Times New Roman" w:eastAsia="Times New Roman" w:hAnsi="Times New Roman" w:cs="Times New Roman"/>
                <w:b/>
                <w:sz w:val="21"/>
                <w:szCs w:val="21"/>
                <w:lang w:val="ru-RU"/>
              </w:rPr>
              <w:t xml:space="preserve">учасників - </w:t>
            </w:r>
            <w:r w:rsidRPr="00EB79CF">
              <w:rPr>
                <w:rFonts w:ascii="Times New Roman" w:eastAsia="Times New Roman" w:hAnsi="Times New Roman" w:cs="Times New Roman"/>
                <w:b/>
                <w:sz w:val="21"/>
                <w:szCs w:val="21"/>
                <w:lang w:val="ru-RU"/>
              </w:rPr>
              <w:t>юридичних осіб:</w:t>
            </w:r>
          </w:p>
          <w:p w:rsidR="00757C6D" w:rsidRPr="00EB79CF" w:rsidRDefault="00757C6D" w:rsidP="00757C6D">
            <w:pPr>
              <w:ind w:right="88"/>
              <w:jc w:val="both"/>
              <w:rPr>
                <w:rFonts w:ascii="Times New Roman" w:eastAsia="Times New Roman" w:hAnsi="Times New Roman" w:cs="Times New Roman"/>
                <w:sz w:val="21"/>
                <w:szCs w:val="21"/>
                <w:lang w:val="ru-RU"/>
              </w:rPr>
            </w:pPr>
            <w:r w:rsidRPr="00EB79CF">
              <w:rPr>
                <w:rFonts w:ascii="Times New Roman" w:eastAsia="Times New Roman" w:hAnsi="Times New Roman" w:cs="Times New Roman"/>
                <w:sz w:val="21"/>
                <w:szCs w:val="21"/>
                <w:lang w:val="ru-RU"/>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757C6D" w:rsidRPr="00EB79CF" w:rsidRDefault="00757C6D" w:rsidP="00757C6D">
            <w:pPr>
              <w:ind w:right="88"/>
              <w:jc w:val="both"/>
              <w:rPr>
                <w:rFonts w:ascii="Times New Roman" w:eastAsia="Times New Roman" w:hAnsi="Times New Roman" w:cs="Times New Roman"/>
                <w:sz w:val="21"/>
                <w:szCs w:val="21"/>
                <w:lang w:val="ru-RU"/>
              </w:rPr>
            </w:pPr>
            <w:r w:rsidRPr="00EB79CF">
              <w:rPr>
                <w:rFonts w:ascii="Times New Roman" w:eastAsia="Times New Roman" w:hAnsi="Times New Roman" w:cs="Times New Roman"/>
                <w:sz w:val="21"/>
                <w:szCs w:val="21"/>
                <w:lang w:val="ru-RU"/>
              </w:rPr>
              <w:t>-</w:t>
            </w:r>
            <w:r w:rsidRPr="00EB79CF">
              <w:rPr>
                <w:rFonts w:ascii="Times New Roman" w:eastAsia="Times New Roman" w:hAnsi="Times New Roman" w:cs="Times New Roman"/>
                <w:sz w:val="21"/>
                <w:szCs w:val="21"/>
                <w:lang w:val="ru-RU"/>
              </w:rPr>
              <w:tab/>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rsidR="00757C6D" w:rsidRPr="00EB79CF" w:rsidRDefault="00757C6D" w:rsidP="00757C6D">
            <w:pPr>
              <w:ind w:right="88"/>
              <w:jc w:val="both"/>
              <w:rPr>
                <w:rFonts w:ascii="Times New Roman" w:eastAsia="Times New Roman" w:hAnsi="Times New Roman" w:cs="Times New Roman"/>
                <w:strike/>
                <w:sz w:val="21"/>
                <w:szCs w:val="21"/>
                <w:lang w:val="ru-RU"/>
              </w:rPr>
            </w:pPr>
            <w:r w:rsidRPr="00EB79CF">
              <w:rPr>
                <w:rFonts w:ascii="Times New Roman" w:eastAsia="Times New Roman" w:hAnsi="Times New Roman" w:cs="Times New Roman"/>
                <w:sz w:val="21"/>
                <w:szCs w:val="21"/>
                <w:lang w:val="ru-RU"/>
              </w:rPr>
              <w:t>-</w:t>
            </w:r>
            <w:r w:rsidRPr="00EB79CF">
              <w:rPr>
                <w:rFonts w:ascii="Times New Roman" w:eastAsia="Times New Roman" w:hAnsi="Times New Roman" w:cs="Times New Roman"/>
                <w:sz w:val="21"/>
                <w:szCs w:val="21"/>
                <w:lang w:val="ru-RU"/>
              </w:rPr>
              <w:tab/>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rsidR="00757C6D" w:rsidRPr="00EB79CF" w:rsidRDefault="00757C6D" w:rsidP="00757C6D">
            <w:pPr>
              <w:ind w:right="88"/>
              <w:jc w:val="both"/>
              <w:rPr>
                <w:rFonts w:ascii="Times New Roman" w:eastAsia="Times New Roman" w:hAnsi="Times New Roman" w:cs="Times New Roman"/>
                <w:sz w:val="21"/>
                <w:szCs w:val="21"/>
                <w:lang w:val="ru-RU"/>
              </w:rPr>
            </w:pPr>
            <w:r w:rsidRPr="00EB79CF">
              <w:rPr>
                <w:rFonts w:ascii="Times New Roman" w:eastAsia="Times New Roman" w:hAnsi="Times New Roman" w:cs="Times New Roman"/>
                <w:sz w:val="21"/>
                <w:szCs w:val="21"/>
                <w:lang w:val="ru-RU"/>
              </w:rPr>
              <w:t>-</w:t>
            </w:r>
            <w:r w:rsidRPr="00EB79CF">
              <w:rPr>
                <w:rFonts w:ascii="Times New Roman" w:eastAsia="Times New Roman" w:hAnsi="Times New Roman" w:cs="Times New Roman"/>
                <w:sz w:val="21"/>
                <w:szCs w:val="21"/>
                <w:lang w:val="ru-RU"/>
              </w:rPr>
              <w:tab/>
            </w:r>
            <w:r w:rsidR="00D84312" w:rsidRPr="00EB79CF">
              <w:rPr>
                <w:rFonts w:ascii="Times New Roman" w:eastAsia="Times New Roman" w:hAnsi="Times New Roman" w:cs="Times New Roman"/>
                <w:sz w:val="21"/>
                <w:szCs w:val="21"/>
                <w:lang w:val="ru-RU"/>
              </w:rPr>
              <w:t>діючий С</w:t>
            </w:r>
            <w:r w:rsidRPr="00EB79CF">
              <w:rPr>
                <w:rFonts w:ascii="Times New Roman" w:eastAsia="Times New Roman" w:hAnsi="Times New Roman" w:cs="Times New Roman"/>
                <w:sz w:val="21"/>
                <w:szCs w:val="21"/>
                <w:lang w:val="ru-RU"/>
              </w:rPr>
              <w:t xml:space="preserve">татут </w:t>
            </w:r>
            <w:r w:rsidR="00454EB8" w:rsidRPr="00EB79CF">
              <w:rPr>
                <w:rFonts w:ascii="Times New Roman" w:eastAsia="Times New Roman" w:hAnsi="Times New Roman" w:cs="Times New Roman"/>
                <w:sz w:val="21"/>
                <w:szCs w:val="21"/>
                <w:lang w:val="ru-RU"/>
              </w:rPr>
              <w:t xml:space="preserve">викладений </w:t>
            </w:r>
            <w:r w:rsidR="00D84312" w:rsidRPr="00EB79CF">
              <w:rPr>
                <w:rFonts w:ascii="Times New Roman" w:eastAsia="Times New Roman" w:hAnsi="Times New Roman" w:cs="Times New Roman"/>
                <w:sz w:val="21"/>
                <w:szCs w:val="21"/>
                <w:lang w:val="ru-RU"/>
              </w:rPr>
              <w:t>у останній редакції</w:t>
            </w:r>
            <w:r w:rsidR="00454EB8" w:rsidRPr="00EB79CF">
              <w:rPr>
                <w:rFonts w:ascii="Times New Roman" w:eastAsia="Times New Roman" w:hAnsi="Times New Roman" w:cs="Times New Roman"/>
                <w:sz w:val="21"/>
                <w:szCs w:val="21"/>
                <w:lang w:val="ru-RU"/>
              </w:rPr>
              <w:t xml:space="preserve">, у відповідності до чинного законодавства України, </w:t>
            </w:r>
            <w:r w:rsidRPr="00EB79CF">
              <w:rPr>
                <w:rFonts w:ascii="Times New Roman" w:eastAsia="Times New Roman" w:hAnsi="Times New Roman" w:cs="Times New Roman"/>
                <w:sz w:val="21"/>
                <w:szCs w:val="21"/>
                <w:lang w:val="ru-RU"/>
              </w:rPr>
              <w:t>з ві</w:t>
            </w:r>
            <w:r w:rsidR="00D84312" w:rsidRPr="00EB79CF">
              <w:rPr>
                <w:rFonts w:ascii="Times New Roman" w:eastAsia="Times New Roman" w:hAnsi="Times New Roman" w:cs="Times New Roman"/>
                <w:sz w:val="21"/>
                <w:szCs w:val="21"/>
                <w:lang w:val="ru-RU"/>
              </w:rPr>
              <w:t>дміткою державного реєстратора. У</w:t>
            </w:r>
            <w:r w:rsidRPr="00EB79CF">
              <w:rPr>
                <w:rFonts w:ascii="Times New Roman" w:eastAsia="Times New Roman" w:hAnsi="Times New Roman" w:cs="Times New Roman"/>
                <w:sz w:val="21"/>
                <w:szCs w:val="21"/>
                <w:lang w:val="ru-RU"/>
              </w:rPr>
              <w:t xml:space="preserve">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757C6D" w:rsidRPr="00EB79CF" w:rsidRDefault="00757C6D" w:rsidP="00757C6D">
            <w:pPr>
              <w:ind w:right="88"/>
              <w:jc w:val="both"/>
              <w:rPr>
                <w:rFonts w:ascii="Times New Roman" w:eastAsia="Times New Roman" w:hAnsi="Times New Roman" w:cs="Times New Roman"/>
                <w:sz w:val="21"/>
                <w:szCs w:val="21"/>
                <w:lang w:val="ru-RU"/>
              </w:rPr>
            </w:pPr>
          </w:p>
          <w:p w:rsidR="00757C6D" w:rsidRPr="00EB79CF" w:rsidRDefault="00757C6D" w:rsidP="00757C6D">
            <w:pPr>
              <w:ind w:right="88"/>
              <w:jc w:val="both"/>
              <w:rPr>
                <w:rFonts w:ascii="Times New Roman" w:eastAsia="Times New Roman" w:hAnsi="Times New Roman" w:cs="Times New Roman"/>
                <w:b/>
                <w:sz w:val="21"/>
                <w:szCs w:val="21"/>
                <w:lang w:val="ru-RU"/>
              </w:rPr>
            </w:pPr>
            <w:r w:rsidRPr="00EB79CF">
              <w:rPr>
                <w:rFonts w:ascii="Times New Roman" w:eastAsia="Times New Roman" w:hAnsi="Times New Roman" w:cs="Times New Roman"/>
                <w:b/>
                <w:sz w:val="21"/>
                <w:szCs w:val="21"/>
                <w:lang w:val="ru-RU"/>
              </w:rPr>
              <w:t xml:space="preserve">Для </w:t>
            </w:r>
            <w:r w:rsidR="002D4E4B" w:rsidRPr="00EB79CF">
              <w:rPr>
                <w:rFonts w:ascii="Times New Roman" w:eastAsia="Times New Roman" w:hAnsi="Times New Roman" w:cs="Times New Roman"/>
                <w:b/>
                <w:sz w:val="21"/>
                <w:szCs w:val="21"/>
                <w:lang w:val="ru-RU"/>
              </w:rPr>
              <w:t xml:space="preserve">учасників - </w:t>
            </w:r>
            <w:r w:rsidRPr="00EB79CF">
              <w:rPr>
                <w:rFonts w:ascii="Times New Roman" w:eastAsia="Times New Roman" w:hAnsi="Times New Roman" w:cs="Times New Roman"/>
                <w:b/>
                <w:sz w:val="21"/>
                <w:szCs w:val="21"/>
                <w:lang w:val="ru-RU"/>
              </w:rPr>
              <w:t>фізичних осіб, фізичних осіб-підприємців:</w:t>
            </w:r>
          </w:p>
          <w:p w:rsidR="00757C6D" w:rsidRPr="00EB79CF" w:rsidRDefault="00757C6D" w:rsidP="00757C6D">
            <w:pPr>
              <w:ind w:right="88"/>
              <w:jc w:val="both"/>
              <w:rPr>
                <w:rFonts w:ascii="Times New Roman" w:eastAsia="Times New Roman" w:hAnsi="Times New Roman" w:cs="Times New Roman"/>
                <w:sz w:val="21"/>
                <w:szCs w:val="21"/>
                <w:lang w:val="ru-RU"/>
              </w:rPr>
            </w:pPr>
            <w:r w:rsidRPr="00EB79CF">
              <w:rPr>
                <w:rFonts w:ascii="Times New Roman" w:eastAsia="Times New Roman" w:hAnsi="Times New Roman" w:cs="Times New Roman"/>
                <w:sz w:val="21"/>
                <w:szCs w:val="21"/>
                <w:lang w:val="ru-RU"/>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757C6D" w:rsidRPr="00EB79CF" w:rsidRDefault="00757C6D" w:rsidP="00757C6D">
            <w:pPr>
              <w:ind w:right="88"/>
              <w:jc w:val="both"/>
              <w:rPr>
                <w:rFonts w:ascii="Times New Roman" w:eastAsia="Times New Roman" w:hAnsi="Times New Roman" w:cs="Times New Roman"/>
                <w:sz w:val="21"/>
                <w:szCs w:val="21"/>
                <w:lang w:val="ru-RU"/>
              </w:rPr>
            </w:pPr>
            <w:r w:rsidRPr="00EB79CF">
              <w:rPr>
                <w:rFonts w:ascii="Times New Roman" w:eastAsia="Times New Roman" w:hAnsi="Times New Roman" w:cs="Times New Roman"/>
                <w:sz w:val="21"/>
                <w:szCs w:val="21"/>
                <w:lang w:val="ru-RU"/>
              </w:rPr>
              <w:t>-</w:t>
            </w:r>
            <w:r w:rsidRPr="00EB79CF">
              <w:rPr>
                <w:rFonts w:ascii="Times New Roman" w:eastAsia="Times New Roman" w:hAnsi="Times New Roman" w:cs="Times New Roman"/>
                <w:sz w:val="21"/>
                <w:szCs w:val="21"/>
                <w:lang w:val="ru-RU"/>
              </w:rPr>
              <w:tab/>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757C6D" w:rsidRPr="00EB79CF" w:rsidRDefault="002D4E4B" w:rsidP="00757C6D">
            <w:pPr>
              <w:ind w:right="88"/>
              <w:jc w:val="both"/>
              <w:rPr>
                <w:rFonts w:ascii="Times New Roman" w:eastAsia="Times New Roman" w:hAnsi="Times New Roman" w:cs="Times New Roman"/>
                <w:sz w:val="21"/>
                <w:szCs w:val="21"/>
                <w:lang w:val="ru-RU"/>
              </w:rPr>
            </w:pPr>
            <w:r w:rsidRPr="00EB79CF">
              <w:rPr>
                <w:rFonts w:ascii="Times New Roman" w:eastAsia="Times New Roman" w:hAnsi="Times New Roman" w:cs="Times New Roman"/>
                <w:sz w:val="21"/>
                <w:szCs w:val="21"/>
                <w:lang w:val="ru-RU"/>
              </w:rPr>
              <w:t xml:space="preserve">- </w:t>
            </w:r>
            <w:r w:rsidR="00757C6D" w:rsidRPr="00EB79CF">
              <w:rPr>
                <w:rFonts w:ascii="Times New Roman" w:eastAsia="Times New Roman" w:hAnsi="Times New Roman" w:cs="Times New Roman"/>
                <w:sz w:val="21"/>
                <w:szCs w:val="21"/>
                <w:lang w:val="ru-RU"/>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w:t>
            </w:r>
            <w:r w:rsidR="00DE70AB" w:rsidRPr="00EB79CF">
              <w:rPr>
                <w:rFonts w:ascii="Times New Roman" w:eastAsia="Times New Roman" w:hAnsi="Times New Roman" w:cs="Times New Roman"/>
                <w:sz w:val="21"/>
                <w:szCs w:val="21"/>
                <w:lang w:val="ru-RU"/>
              </w:rPr>
              <w:t xml:space="preserve"> </w:t>
            </w:r>
            <w:r w:rsidR="00757C6D" w:rsidRPr="00EB79CF">
              <w:rPr>
                <w:rFonts w:ascii="Times New Roman" w:eastAsia="Times New Roman" w:hAnsi="Times New Roman" w:cs="Times New Roman"/>
                <w:sz w:val="21"/>
                <w:szCs w:val="21"/>
                <w:lang w:val="ru-RU"/>
              </w:rPr>
              <w:t>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tc>
      </w:tr>
      <w:tr w:rsidR="00C257CB" w:rsidRPr="00EB79CF" w:rsidTr="002451F8">
        <w:trPr>
          <w:trHeight w:val="830"/>
        </w:trPr>
        <w:tc>
          <w:tcPr>
            <w:tcW w:w="709" w:type="dxa"/>
          </w:tcPr>
          <w:p w:rsidR="00AD1A8D" w:rsidRPr="00EB79CF" w:rsidRDefault="00AD1A8D" w:rsidP="00AD1A8D">
            <w:pPr>
              <w:spacing w:line="268" w:lineRule="exact"/>
              <w:rPr>
                <w:rFonts w:ascii="Times New Roman" w:eastAsia="Times New Roman" w:hAnsi="Times New Roman" w:cs="Times New Roman"/>
                <w:b/>
                <w:sz w:val="21"/>
                <w:szCs w:val="21"/>
              </w:rPr>
            </w:pPr>
            <w:r w:rsidRPr="00EB79CF">
              <w:rPr>
                <w:rFonts w:ascii="Times New Roman" w:eastAsia="Times New Roman" w:hAnsi="Times New Roman" w:cs="Times New Roman"/>
                <w:b/>
                <w:sz w:val="21"/>
                <w:szCs w:val="21"/>
              </w:rPr>
              <w:t>3.</w:t>
            </w:r>
          </w:p>
        </w:tc>
        <w:tc>
          <w:tcPr>
            <w:tcW w:w="9510" w:type="dxa"/>
          </w:tcPr>
          <w:p w:rsidR="00AD1A8D" w:rsidRPr="00EB79CF" w:rsidRDefault="00AD1A8D" w:rsidP="00D80241">
            <w:pPr>
              <w:ind w:left="284" w:right="284"/>
              <w:jc w:val="both"/>
              <w:rPr>
                <w:rFonts w:ascii="Times New Roman" w:eastAsia="Times New Roman" w:hAnsi="Times New Roman" w:cs="Times New Roman"/>
                <w:sz w:val="21"/>
                <w:szCs w:val="21"/>
                <w:lang w:val="uk-UA"/>
              </w:rPr>
            </w:pPr>
            <w:r w:rsidRPr="00EB79CF">
              <w:rPr>
                <w:rFonts w:ascii="Times New Roman" w:eastAsia="Times New Roman" w:hAnsi="Times New Roman" w:cs="Times New Roman"/>
                <w:sz w:val="21"/>
                <w:szCs w:val="21"/>
              </w:rPr>
              <w:t xml:space="preserve">Виписку з єдиного державного реєстру юридичних осіб, фізичних осіб-підприємців та громадських формувань </w:t>
            </w:r>
            <w:r w:rsidR="007D5867" w:rsidRPr="00EB79CF">
              <w:rPr>
                <w:rFonts w:ascii="Times New Roman" w:eastAsia="Times New Roman" w:hAnsi="Times New Roman" w:cs="Times New Roman"/>
                <w:sz w:val="21"/>
                <w:szCs w:val="21"/>
                <w:lang w:val="uk-UA"/>
              </w:rPr>
              <w:t>або</w:t>
            </w:r>
            <w:r w:rsidRPr="00EB79CF">
              <w:rPr>
                <w:rFonts w:ascii="Times New Roman" w:eastAsia="Times New Roman" w:hAnsi="Times New Roman" w:cs="Times New Roman"/>
                <w:sz w:val="21"/>
                <w:szCs w:val="21"/>
              </w:rPr>
              <w:t xml:space="preserve"> </w:t>
            </w:r>
            <w:r w:rsidR="00EE43DC" w:rsidRPr="00EB79CF">
              <w:rPr>
                <w:rFonts w:ascii="Times New Roman" w:eastAsia="Times New Roman" w:hAnsi="Times New Roman" w:cs="Times New Roman"/>
                <w:sz w:val="21"/>
                <w:szCs w:val="21"/>
                <w:lang w:val="uk-UA"/>
              </w:rPr>
              <w:t xml:space="preserve">чинний </w:t>
            </w:r>
            <w:r w:rsidRPr="00EB79CF">
              <w:rPr>
                <w:rFonts w:ascii="Times New Roman" w:eastAsia="Times New Roman" w:hAnsi="Times New Roman" w:cs="Times New Roman"/>
                <w:sz w:val="21"/>
                <w:szCs w:val="21"/>
              </w:rPr>
              <w:t>Витяг з Єдиного державного реєстру юридичних осіб, фізичних осіб-підприємців та громадських формувань, у вигляді розширених даних</w:t>
            </w:r>
            <w:r w:rsidR="00EE43DC" w:rsidRPr="00EB79CF">
              <w:rPr>
                <w:rFonts w:ascii="Times New Roman" w:eastAsia="Times New Roman" w:hAnsi="Times New Roman" w:cs="Times New Roman"/>
                <w:sz w:val="21"/>
                <w:szCs w:val="21"/>
                <w:lang w:val="uk-UA"/>
              </w:rPr>
              <w:t>.</w:t>
            </w:r>
          </w:p>
        </w:tc>
      </w:tr>
      <w:tr w:rsidR="00C257CB" w:rsidRPr="00EB79CF" w:rsidTr="002451F8">
        <w:trPr>
          <w:trHeight w:val="657"/>
        </w:trPr>
        <w:tc>
          <w:tcPr>
            <w:tcW w:w="709" w:type="dxa"/>
          </w:tcPr>
          <w:p w:rsidR="00AD1A8D" w:rsidRPr="00EB79CF" w:rsidRDefault="0092268B" w:rsidP="00AD1A8D">
            <w:pPr>
              <w:spacing w:line="268" w:lineRule="exact"/>
              <w:rPr>
                <w:rFonts w:ascii="Times New Roman" w:eastAsia="Times New Roman" w:hAnsi="Times New Roman" w:cs="Times New Roman"/>
                <w:b/>
                <w:sz w:val="21"/>
                <w:szCs w:val="21"/>
              </w:rPr>
            </w:pPr>
            <w:r w:rsidRPr="00EB79CF">
              <w:rPr>
                <w:rFonts w:ascii="Times New Roman" w:eastAsia="Times New Roman" w:hAnsi="Times New Roman" w:cs="Times New Roman"/>
                <w:b/>
                <w:sz w:val="21"/>
                <w:szCs w:val="21"/>
              </w:rPr>
              <w:t>4</w:t>
            </w:r>
            <w:r w:rsidR="00AD1A8D" w:rsidRPr="00EB79CF">
              <w:rPr>
                <w:rFonts w:ascii="Times New Roman" w:eastAsia="Times New Roman" w:hAnsi="Times New Roman" w:cs="Times New Roman"/>
                <w:b/>
                <w:sz w:val="21"/>
                <w:szCs w:val="21"/>
              </w:rPr>
              <w:t>.</w:t>
            </w:r>
          </w:p>
        </w:tc>
        <w:tc>
          <w:tcPr>
            <w:tcW w:w="9510" w:type="dxa"/>
          </w:tcPr>
          <w:p w:rsidR="00AD1A8D" w:rsidRPr="00EB79CF" w:rsidRDefault="00AD1A8D" w:rsidP="00D80241">
            <w:pPr>
              <w:spacing w:before="20"/>
              <w:ind w:left="284" w:right="284"/>
              <w:jc w:val="both"/>
              <w:rPr>
                <w:rFonts w:ascii="Times New Roman" w:eastAsia="Times New Roman" w:hAnsi="Times New Roman" w:cs="Times New Roman"/>
                <w:sz w:val="21"/>
                <w:szCs w:val="21"/>
                <w:lang w:val="ru-RU"/>
              </w:rPr>
            </w:pPr>
            <w:r w:rsidRPr="00EB79CF">
              <w:rPr>
                <w:rFonts w:ascii="Times New Roman" w:eastAsia="Times New Roman" w:hAnsi="Times New Roman" w:cs="Times New Roman"/>
                <w:sz w:val="21"/>
                <w:szCs w:val="21"/>
                <w:lang w:val="ru-RU"/>
              </w:rPr>
              <w:t>Свідоцтво</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про</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реєстрацію</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Учасника</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платником</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податку</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на</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додану</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вартість</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або</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Витяг з</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реєстру</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платників</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податку</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на</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додану</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вартість.</w:t>
            </w:r>
          </w:p>
        </w:tc>
      </w:tr>
      <w:tr w:rsidR="00C257CB" w:rsidRPr="00EB79CF" w:rsidTr="002451F8">
        <w:trPr>
          <w:trHeight w:val="610"/>
        </w:trPr>
        <w:tc>
          <w:tcPr>
            <w:tcW w:w="709" w:type="dxa"/>
          </w:tcPr>
          <w:p w:rsidR="00AD1A8D" w:rsidRPr="00EB79CF" w:rsidRDefault="0092268B" w:rsidP="00AD1A8D">
            <w:pPr>
              <w:spacing w:line="268" w:lineRule="exact"/>
              <w:rPr>
                <w:rFonts w:ascii="Times New Roman" w:eastAsia="Times New Roman" w:hAnsi="Times New Roman" w:cs="Times New Roman"/>
                <w:b/>
                <w:sz w:val="21"/>
                <w:szCs w:val="21"/>
                <w:lang w:val="ru-RU"/>
              </w:rPr>
            </w:pPr>
            <w:r w:rsidRPr="00EB79CF">
              <w:rPr>
                <w:rFonts w:ascii="Times New Roman" w:eastAsia="Times New Roman" w:hAnsi="Times New Roman" w:cs="Times New Roman"/>
                <w:b/>
                <w:sz w:val="21"/>
                <w:szCs w:val="21"/>
                <w:lang w:val="ru-RU"/>
              </w:rPr>
              <w:t>5</w:t>
            </w:r>
            <w:r w:rsidR="00AD1A8D" w:rsidRPr="00EB79CF">
              <w:rPr>
                <w:rFonts w:ascii="Times New Roman" w:eastAsia="Times New Roman" w:hAnsi="Times New Roman" w:cs="Times New Roman"/>
                <w:b/>
                <w:sz w:val="21"/>
                <w:szCs w:val="21"/>
                <w:lang w:val="ru-RU"/>
              </w:rPr>
              <w:t>.</w:t>
            </w:r>
          </w:p>
        </w:tc>
        <w:tc>
          <w:tcPr>
            <w:tcW w:w="9510" w:type="dxa"/>
          </w:tcPr>
          <w:p w:rsidR="00AD1A8D" w:rsidRPr="00EB79CF" w:rsidRDefault="00AD1A8D" w:rsidP="00D80241">
            <w:pPr>
              <w:ind w:left="284" w:right="284"/>
              <w:jc w:val="both"/>
              <w:rPr>
                <w:rFonts w:ascii="Times New Roman" w:eastAsia="Times New Roman" w:hAnsi="Times New Roman" w:cs="Times New Roman"/>
                <w:sz w:val="21"/>
                <w:szCs w:val="21"/>
                <w:lang w:val="ru-RU"/>
              </w:rPr>
            </w:pPr>
            <w:r w:rsidRPr="00EB79CF">
              <w:rPr>
                <w:rFonts w:ascii="Times New Roman" w:eastAsia="Times New Roman" w:hAnsi="Times New Roman" w:cs="Times New Roman"/>
                <w:sz w:val="21"/>
                <w:szCs w:val="21"/>
                <w:lang w:val="ru-RU"/>
              </w:rPr>
              <w:t>Свідоцтво</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про</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реєстрацію</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Учасника</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платником</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єдиного</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податку</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або</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Витяг</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з</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реєстру</w:t>
            </w:r>
            <w:r w:rsidR="00DE70AB" w:rsidRPr="00EB79CF">
              <w:rPr>
                <w:rFonts w:ascii="Times New Roman" w:eastAsia="Times New Roman" w:hAnsi="Times New Roman" w:cs="Times New Roman"/>
                <w:sz w:val="21"/>
                <w:szCs w:val="21"/>
                <w:lang w:val="ru-RU"/>
              </w:rPr>
              <w:t xml:space="preserve"> п</w:t>
            </w:r>
            <w:r w:rsidRPr="00EB79CF">
              <w:rPr>
                <w:rFonts w:ascii="Times New Roman" w:eastAsia="Times New Roman" w:hAnsi="Times New Roman" w:cs="Times New Roman"/>
                <w:sz w:val="21"/>
                <w:szCs w:val="21"/>
                <w:lang w:val="ru-RU"/>
              </w:rPr>
              <w:t>латників</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єдиного</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податку</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(надається,</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якщо</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учасник</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є</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платником</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єдиного</w:t>
            </w:r>
            <w:r w:rsidR="00DE70AB" w:rsidRPr="00EB79CF">
              <w:rPr>
                <w:rFonts w:ascii="Times New Roman" w:eastAsia="Times New Roman" w:hAnsi="Times New Roman" w:cs="Times New Roman"/>
                <w:sz w:val="21"/>
                <w:szCs w:val="21"/>
                <w:lang w:val="ru-RU"/>
              </w:rPr>
              <w:t xml:space="preserve"> </w:t>
            </w:r>
            <w:r w:rsidRPr="00EB79CF">
              <w:rPr>
                <w:rFonts w:ascii="Times New Roman" w:eastAsia="Times New Roman" w:hAnsi="Times New Roman" w:cs="Times New Roman"/>
                <w:sz w:val="21"/>
                <w:szCs w:val="21"/>
                <w:lang w:val="ru-RU"/>
              </w:rPr>
              <w:t>податку).</w:t>
            </w:r>
          </w:p>
        </w:tc>
      </w:tr>
      <w:tr w:rsidR="00C257CB" w:rsidRPr="00EB79CF" w:rsidTr="002451F8">
        <w:trPr>
          <w:trHeight w:val="704"/>
        </w:trPr>
        <w:tc>
          <w:tcPr>
            <w:tcW w:w="709" w:type="dxa"/>
          </w:tcPr>
          <w:p w:rsidR="00AD1A8D" w:rsidRPr="00EB79CF" w:rsidRDefault="0092268B" w:rsidP="00AD1A8D">
            <w:pPr>
              <w:spacing w:line="268" w:lineRule="exact"/>
              <w:rPr>
                <w:rFonts w:ascii="Times New Roman" w:eastAsia="Times New Roman" w:hAnsi="Times New Roman" w:cs="Times New Roman"/>
                <w:b/>
                <w:sz w:val="21"/>
                <w:szCs w:val="21"/>
                <w:lang w:val="ru-RU"/>
              </w:rPr>
            </w:pPr>
            <w:r w:rsidRPr="00EB79CF">
              <w:rPr>
                <w:rFonts w:ascii="Times New Roman" w:eastAsia="Times New Roman" w:hAnsi="Times New Roman" w:cs="Times New Roman"/>
                <w:b/>
                <w:sz w:val="21"/>
                <w:szCs w:val="21"/>
                <w:lang w:val="ru-RU"/>
              </w:rPr>
              <w:t>6</w:t>
            </w:r>
            <w:r w:rsidR="00AD1A8D" w:rsidRPr="00EB79CF">
              <w:rPr>
                <w:rFonts w:ascii="Times New Roman" w:eastAsia="Times New Roman" w:hAnsi="Times New Roman" w:cs="Times New Roman"/>
                <w:b/>
                <w:sz w:val="21"/>
                <w:szCs w:val="21"/>
                <w:lang w:val="ru-RU"/>
              </w:rPr>
              <w:t>.</w:t>
            </w:r>
          </w:p>
        </w:tc>
        <w:tc>
          <w:tcPr>
            <w:tcW w:w="9510" w:type="dxa"/>
          </w:tcPr>
          <w:p w:rsidR="00AD1A8D" w:rsidRPr="00EB79CF" w:rsidRDefault="00AD1A8D" w:rsidP="00D80241">
            <w:pPr>
              <w:spacing w:before="20"/>
              <w:ind w:left="284" w:right="284"/>
              <w:jc w:val="both"/>
              <w:rPr>
                <w:rFonts w:ascii="Times New Roman" w:eastAsia="Times New Roman" w:hAnsi="Times New Roman" w:cs="Times New Roman"/>
                <w:sz w:val="21"/>
                <w:szCs w:val="21"/>
                <w:lang w:val="ru-RU"/>
              </w:rPr>
            </w:pPr>
            <w:r w:rsidRPr="00EB79CF">
              <w:rPr>
                <w:rFonts w:ascii="Times New Roman" w:eastAsia="Times New Roman" w:hAnsi="Times New Roman" w:cs="Times New Roman"/>
                <w:sz w:val="21"/>
                <w:szCs w:val="21"/>
                <w:lang w:val="ru-RU"/>
              </w:rPr>
              <w:t xml:space="preserve">Лист-згода про використання персональних даних осіб, </w:t>
            </w:r>
            <w:r w:rsidR="00446A4C" w:rsidRPr="00EB79CF">
              <w:rPr>
                <w:rFonts w:ascii="Times New Roman" w:eastAsia="Times New Roman" w:hAnsi="Times New Roman" w:cs="Times New Roman"/>
                <w:sz w:val="21"/>
                <w:szCs w:val="21"/>
                <w:lang w:val="ru-RU"/>
              </w:rPr>
              <w:t>уповноважених на підписання документів тендерної пропозиції та договору за результатами проведення процедури закупівлі</w:t>
            </w:r>
            <w:r w:rsidRPr="00EB79CF">
              <w:rPr>
                <w:rFonts w:ascii="Times New Roman" w:eastAsia="Times New Roman" w:hAnsi="Times New Roman" w:cs="Times New Roman"/>
                <w:sz w:val="21"/>
                <w:szCs w:val="21"/>
                <w:lang w:val="ru-RU"/>
              </w:rPr>
              <w:t>, згідно з Додатком 5</w:t>
            </w:r>
          </w:p>
        </w:tc>
      </w:tr>
      <w:tr w:rsidR="00C76805" w:rsidRPr="00EB79CF" w:rsidTr="00E2783A">
        <w:trPr>
          <w:trHeight w:val="610"/>
        </w:trPr>
        <w:tc>
          <w:tcPr>
            <w:tcW w:w="709" w:type="dxa"/>
          </w:tcPr>
          <w:p w:rsidR="00C76805" w:rsidRPr="00EB79CF" w:rsidRDefault="00C76805" w:rsidP="00AD1A8D">
            <w:pPr>
              <w:spacing w:line="268" w:lineRule="exact"/>
              <w:rPr>
                <w:rFonts w:ascii="Times New Roman" w:eastAsia="Times New Roman" w:hAnsi="Times New Roman" w:cs="Times New Roman"/>
                <w:b/>
                <w:sz w:val="21"/>
                <w:szCs w:val="21"/>
                <w:lang w:val="ru-RU"/>
              </w:rPr>
            </w:pPr>
            <w:r w:rsidRPr="00EB79CF">
              <w:rPr>
                <w:rFonts w:ascii="Times New Roman" w:eastAsia="Times New Roman" w:hAnsi="Times New Roman" w:cs="Times New Roman"/>
                <w:b/>
                <w:sz w:val="21"/>
                <w:szCs w:val="21"/>
                <w:lang w:val="ru-RU"/>
              </w:rPr>
              <w:t>7</w:t>
            </w:r>
          </w:p>
        </w:tc>
        <w:tc>
          <w:tcPr>
            <w:tcW w:w="9510" w:type="dxa"/>
          </w:tcPr>
          <w:p w:rsidR="00C76805" w:rsidRPr="00EB79CF" w:rsidRDefault="00C76805" w:rsidP="00D80241">
            <w:pPr>
              <w:spacing w:before="20"/>
              <w:ind w:left="284" w:right="284"/>
              <w:jc w:val="both"/>
              <w:rPr>
                <w:rFonts w:ascii="Times New Roman" w:eastAsia="Times New Roman" w:hAnsi="Times New Roman" w:cs="Times New Roman"/>
                <w:sz w:val="21"/>
                <w:szCs w:val="21"/>
                <w:lang w:val="ru-RU"/>
              </w:rPr>
            </w:pPr>
            <w:r w:rsidRPr="00EB79CF">
              <w:rPr>
                <w:rFonts w:ascii="Times New Roman" w:eastAsia="Times New Roman" w:hAnsi="Times New Roman" w:cs="Times New Roman"/>
                <w:sz w:val="21"/>
                <w:szCs w:val="21"/>
                <w:lang w:val="ru-RU"/>
              </w:rPr>
              <w:t xml:space="preserve">Лист-згода у довільній формі </w:t>
            </w:r>
            <w:r w:rsidR="00E2783A" w:rsidRPr="00EB79CF">
              <w:rPr>
                <w:rFonts w:ascii="Times New Roman" w:hAnsi="Times New Roman" w:cs="Times New Roman"/>
                <w:sz w:val="21"/>
                <w:szCs w:val="21"/>
                <w:lang w:val="ru-RU"/>
              </w:rPr>
              <w:t>щодо підтвердження можливості виконання робіт без оплати за власний рахунок, до початку фінансування.</w:t>
            </w:r>
          </w:p>
        </w:tc>
      </w:tr>
    </w:tbl>
    <w:p w:rsidR="002451F8" w:rsidRPr="00EB79CF" w:rsidRDefault="002451F8" w:rsidP="007D5C95">
      <w:pPr>
        <w:widowControl w:val="0"/>
        <w:autoSpaceDE w:val="0"/>
        <w:autoSpaceDN w:val="0"/>
        <w:spacing w:before="77" w:after="0" w:line="240" w:lineRule="auto"/>
        <w:rPr>
          <w:rFonts w:ascii="Times New Roman" w:eastAsia="Times New Roman" w:hAnsi="Times New Roman" w:cs="Times New Roman"/>
          <w:b/>
        </w:rPr>
      </w:pPr>
    </w:p>
    <w:p w:rsidR="00FE2A1E" w:rsidRPr="00EB79CF" w:rsidRDefault="00FE2A1E" w:rsidP="007D5C95">
      <w:pPr>
        <w:widowControl w:val="0"/>
        <w:autoSpaceDE w:val="0"/>
        <w:autoSpaceDN w:val="0"/>
        <w:spacing w:before="77" w:after="0" w:line="240" w:lineRule="auto"/>
        <w:rPr>
          <w:rFonts w:ascii="Times New Roman" w:eastAsia="Times New Roman" w:hAnsi="Times New Roman" w:cs="Times New Roman"/>
          <w:b/>
        </w:rPr>
      </w:pPr>
      <w:r w:rsidRPr="00EB79CF">
        <w:rPr>
          <w:rFonts w:ascii="Times New Roman" w:eastAsia="Times New Roman" w:hAnsi="Times New Roman" w:cs="Times New Roman"/>
          <w:b/>
        </w:rPr>
        <w:lastRenderedPageBreak/>
        <w:t>Розділ</w:t>
      </w:r>
      <w:r w:rsidR="00605133" w:rsidRPr="00EB79CF">
        <w:rPr>
          <w:rFonts w:ascii="Times New Roman" w:eastAsia="Times New Roman" w:hAnsi="Times New Roman" w:cs="Times New Roman"/>
          <w:b/>
        </w:rPr>
        <w:t xml:space="preserve">   </w:t>
      </w:r>
      <w:r w:rsidRPr="00EB79CF">
        <w:rPr>
          <w:rFonts w:ascii="Times New Roman" w:eastAsia="Times New Roman" w:hAnsi="Times New Roman" w:cs="Times New Roman"/>
          <w:b/>
        </w:rPr>
        <w:t>ІІ.</w:t>
      </w:r>
    </w:p>
    <w:p w:rsidR="00605133" w:rsidRPr="00EB79CF" w:rsidRDefault="00605133" w:rsidP="007D5C95">
      <w:pPr>
        <w:widowControl w:val="0"/>
        <w:autoSpaceDE w:val="0"/>
        <w:autoSpaceDN w:val="0"/>
        <w:spacing w:before="77" w:after="0" w:line="240" w:lineRule="auto"/>
        <w:rPr>
          <w:rFonts w:ascii="Times New Roman" w:eastAsia="Times New Roman" w:hAnsi="Times New Roman" w:cs="Times New Roman"/>
          <w:b/>
        </w:rPr>
      </w:pPr>
    </w:p>
    <w:tbl>
      <w:tblPr>
        <w:tblStyle w:val="TableNormal"/>
        <w:tblW w:w="1020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2284"/>
        <w:gridCol w:w="7213"/>
      </w:tblGrid>
      <w:tr w:rsidR="00C257CB" w:rsidRPr="00EB79CF" w:rsidTr="00021400">
        <w:trPr>
          <w:trHeight w:val="901"/>
        </w:trPr>
        <w:tc>
          <w:tcPr>
            <w:tcW w:w="709" w:type="dxa"/>
          </w:tcPr>
          <w:p w:rsidR="00FE2A1E" w:rsidRPr="00EB79CF" w:rsidRDefault="00FE2A1E" w:rsidP="00FE2A1E">
            <w:pPr>
              <w:ind w:right="116"/>
              <w:jc w:val="both"/>
              <w:rPr>
                <w:rFonts w:ascii="Times New Roman" w:eastAsia="Times New Roman" w:hAnsi="Times New Roman" w:cs="Times New Roman"/>
                <w:b/>
              </w:rPr>
            </w:pPr>
            <w:r w:rsidRPr="00EB79CF">
              <w:rPr>
                <w:rFonts w:ascii="Times New Roman" w:eastAsia="Times New Roman" w:hAnsi="Times New Roman" w:cs="Times New Roman"/>
                <w:b/>
              </w:rPr>
              <w:t>№п/п</w:t>
            </w:r>
          </w:p>
        </w:tc>
        <w:tc>
          <w:tcPr>
            <w:tcW w:w="2284" w:type="dxa"/>
          </w:tcPr>
          <w:p w:rsidR="00FE2A1E" w:rsidRPr="00EB79CF" w:rsidRDefault="00FE2A1E" w:rsidP="00FE2A1E">
            <w:pPr>
              <w:spacing w:before="178"/>
              <w:ind w:right="65"/>
              <w:rPr>
                <w:rFonts w:ascii="Times New Roman" w:eastAsia="Times New Roman" w:hAnsi="Times New Roman" w:cs="Times New Roman"/>
                <w:b/>
              </w:rPr>
            </w:pPr>
            <w:r w:rsidRPr="00EB79CF">
              <w:rPr>
                <w:rFonts w:ascii="Times New Roman" w:eastAsia="Times New Roman" w:hAnsi="Times New Roman" w:cs="Times New Roman"/>
                <w:b/>
              </w:rPr>
              <w:t>Кваліфікаційні</w:t>
            </w:r>
            <w:r w:rsidR="00BD5D8D" w:rsidRPr="00EB79CF">
              <w:rPr>
                <w:rFonts w:ascii="Times New Roman" w:eastAsia="Times New Roman" w:hAnsi="Times New Roman" w:cs="Times New Roman"/>
                <w:b/>
              </w:rPr>
              <w:t xml:space="preserve"> </w:t>
            </w:r>
            <w:r w:rsidRPr="00EB79CF">
              <w:rPr>
                <w:rFonts w:ascii="Times New Roman" w:eastAsia="Times New Roman" w:hAnsi="Times New Roman" w:cs="Times New Roman"/>
                <w:b/>
              </w:rPr>
              <w:t>критерії</w:t>
            </w:r>
          </w:p>
        </w:tc>
        <w:tc>
          <w:tcPr>
            <w:tcW w:w="7213" w:type="dxa"/>
          </w:tcPr>
          <w:p w:rsidR="00FE2A1E" w:rsidRPr="00EB79CF" w:rsidRDefault="00FE2A1E" w:rsidP="00FE2A1E">
            <w:pPr>
              <w:spacing w:before="178"/>
              <w:ind w:right="556"/>
              <w:rPr>
                <w:rFonts w:ascii="Times New Roman" w:eastAsia="Times New Roman" w:hAnsi="Times New Roman" w:cs="Times New Roman"/>
                <w:b/>
                <w:lang w:val="ru-RU"/>
              </w:rPr>
            </w:pPr>
            <w:r w:rsidRPr="00EB79CF">
              <w:rPr>
                <w:rFonts w:ascii="Times New Roman" w:eastAsia="Times New Roman" w:hAnsi="Times New Roman" w:cs="Times New Roman"/>
                <w:b/>
                <w:lang w:val="ru-RU"/>
              </w:rPr>
              <w:t>Документи,</w:t>
            </w:r>
            <w:r w:rsidR="00FE2ECC"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які</w:t>
            </w:r>
            <w:r w:rsidR="00BD5D8D"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підтверджують</w:t>
            </w:r>
            <w:r w:rsidR="00BD5D8D"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відповідність</w:t>
            </w:r>
            <w:r w:rsidR="00BD5D8D"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Учасника</w:t>
            </w:r>
            <w:r w:rsidR="00BD5D8D" w:rsidRPr="00EB79CF">
              <w:rPr>
                <w:rFonts w:ascii="Times New Roman" w:eastAsia="Times New Roman" w:hAnsi="Times New Roman" w:cs="Times New Roman"/>
                <w:b/>
                <w:lang w:val="ru-RU"/>
              </w:rPr>
              <w:t xml:space="preserve"> </w:t>
            </w:r>
            <w:r w:rsidRPr="00EB79CF">
              <w:rPr>
                <w:rFonts w:ascii="Times New Roman" w:eastAsia="Times New Roman" w:hAnsi="Times New Roman" w:cs="Times New Roman"/>
                <w:b/>
                <w:lang w:val="ru-RU"/>
              </w:rPr>
              <w:t>кваліфікаційним</w:t>
            </w:r>
            <w:r w:rsidR="00BD5D8D" w:rsidRPr="00EB79CF">
              <w:rPr>
                <w:rFonts w:ascii="Times New Roman" w:eastAsia="Times New Roman" w:hAnsi="Times New Roman" w:cs="Times New Roman"/>
                <w:b/>
                <w:lang w:val="ru-RU"/>
              </w:rPr>
              <w:t xml:space="preserve"> </w:t>
            </w:r>
            <w:r w:rsidR="003B4680" w:rsidRPr="00EB79CF">
              <w:rPr>
                <w:rFonts w:ascii="Times New Roman" w:eastAsia="Times New Roman" w:hAnsi="Times New Roman" w:cs="Times New Roman"/>
                <w:b/>
                <w:lang w:val="ru-RU"/>
              </w:rPr>
              <w:t>критеріям</w:t>
            </w:r>
          </w:p>
        </w:tc>
      </w:tr>
      <w:tr w:rsidR="00313BDC" w:rsidRPr="00EB79CF" w:rsidTr="00D87A8B">
        <w:trPr>
          <w:trHeight w:val="3779"/>
        </w:trPr>
        <w:tc>
          <w:tcPr>
            <w:tcW w:w="709" w:type="dxa"/>
          </w:tcPr>
          <w:p w:rsidR="00313BDC" w:rsidRPr="00EB79CF" w:rsidRDefault="00313BDC" w:rsidP="00313BDC">
            <w:pPr>
              <w:spacing w:before="99"/>
              <w:ind w:right="126"/>
              <w:jc w:val="center"/>
              <w:rPr>
                <w:rFonts w:ascii="Times New Roman" w:eastAsia="Times New Roman" w:hAnsi="Times New Roman" w:cs="Times New Roman"/>
                <w:b/>
              </w:rPr>
            </w:pPr>
            <w:r w:rsidRPr="00EB79CF">
              <w:rPr>
                <w:rFonts w:ascii="Times New Roman" w:eastAsia="Times New Roman" w:hAnsi="Times New Roman" w:cs="Times New Roman"/>
                <w:b/>
              </w:rPr>
              <w:t>1.</w:t>
            </w:r>
          </w:p>
        </w:tc>
        <w:tc>
          <w:tcPr>
            <w:tcW w:w="2284" w:type="dxa"/>
          </w:tcPr>
          <w:p w:rsidR="00313BDC" w:rsidRPr="00EB79CF" w:rsidRDefault="00313BDC" w:rsidP="00313BDC">
            <w:pPr>
              <w:spacing w:before="99"/>
              <w:ind w:right="169"/>
              <w:rPr>
                <w:rFonts w:ascii="Times New Roman" w:eastAsia="Times New Roman" w:hAnsi="Times New Roman" w:cs="Times New Roman"/>
                <w:b/>
                <w:lang w:val="ru-RU"/>
              </w:rPr>
            </w:pPr>
            <w:r w:rsidRPr="00EB79CF">
              <w:rPr>
                <w:rFonts w:ascii="Times New Roman" w:eastAsia="Times New Roman" w:hAnsi="Times New Roman" w:cs="Times New Roman"/>
                <w:b/>
                <w:lang w:val="ru-RU"/>
              </w:rPr>
              <w:t>Наявність обладнання, матеріально-технічної бази та технологій</w:t>
            </w:r>
          </w:p>
          <w:p w:rsidR="00313BDC" w:rsidRPr="00EB79CF" w:rsidRDefault="00313BDC" w:rsidP="00313BDC">
            <w:pPr>
              <w:ind w:right="77"/>
              <w:rPr>
                <w:rFonts w:ascii="Times New Roman" w:eastAsia="Times New Roman" w:hAnsi="Times New Roman" w:cs="Times New Roman"/>
                <w:i/>
                <w:lang w:val="ru-RU"/>
              </w:rPr>
            </w:pPr>
          </w:p>
        </w:tc>
        <w:tc>
          <w:tcPr>
            <w:tcW w:w="7213" w:type="dxa"/>
          </w:tcPr>
          <w:p w:rsidR="00313BDC" w:rsidRPr="00EB79CF" w:rsidRDefault="00313BDC" w:rsidP="00313BDC">
            <w:pPr>
              <w:spacing w:before="99"/>
              <w:ind w:right="74"/>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1.</w:t>
            </w:r>
            <w:proofErr w:type="gramStart"/>
            <w:r w:rsidRPr="00EB79CF">
              <w:rPr>
                <w:rFonts w:ascii="Times New Roman" w:eastAsia="Times New Roman" w:hAnsi="Times New Roman" w:cs="Times New Roman"/>
                <w:lang w:val="ru-RU"/>
              </w:rPr>
              <w:t>1.Довідка</w:t>
            </w:r>
            <w:proofErr w:type="gramEnd"/>
            <w:r w:rsidRPr="00EB79CF">
              <w:rPr>
                <w:rFonts w:ascii="Times New Roman" w:eastAsia="Times New Roman" w:hAnsi="Times New Roman" w:cs="Times New Roman"/>
                <w:lang w:val="ru-RU"/>
              </w:rPr>
              <w:t xml:space="preserve"> в довільній формі, в якій зазначається наступна інформація:</w:t>
            </w:r>
          </w:p>
          <w:p w:rsidR="00313BDC" w:rsidRPr="00EB79CF" w:rsidRDefault="00313BDC" w:rsidP="00313BDC">
            <w:pPr>
              <w:ind w:right="64"/>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наявність обладнання, матеріально-технічної бази та технологій необхідних для виконання </w:t>
            </w:r>
            <w:r w:rsidR="00A63AA8" w:rsidRPr="00EB79CF">
              <w:rPr>
                <w:rFonts w:ascii="Times New Roman" w:eastAsia="Times New Roman" w:hAnsi="Times New Roman" w:cs="Times New Roman"/>
                <w:lang w:val="ru-RU"/>
              </w:rPr>
              <w:t xml:space="preserve">усіх </w:t>
            </w:r>
            <w:r w:rsidRPr="00EB79CF">
              <w:rPr>
                <w:rFonts w:ascii="Times New Roman" w:eastAsia="Times New Roman" w:hAnsi="Times New Roman" w:cs="Times New Roman"/>
                <w:lang w:val="ru-RU"/>
              </w:rPr>
              <w:t>робіт визначених у технічних вимогах.</w:t>
            </w:r>
          </w:p>
          <w:p w:rsidR="00313BDC" w:rsidRPr="00EB79CF" w:rsidRDefault="00313BDC" w:rsidP="00313BDC">
            <w:pPr>
              <w:spacing w:before="1"/>
              <w:jc w:val="center"/>
              <w:rPr>
                <w:rFonts w:ascii="Times New Roman" w:eastAsia="Times New Roman" w:hAnsi="Times New Roman" w:cs="Times New Roman"/>
                <w:b/>
                <w:lang w:val="ru-RU"/>
              </w:rPr>
            </w:pPr>
            <w:r w:rsidRPr="00EB79CF">
              <w:rPr>
                <w:rFonts w:ascii="Times New Roman" w:eastAsia="Times New Roman" w:hAnsi="Times New Roman" w:cs="Times New Roman"/>
                <w:b/>
                <w:lang w:val="ru-RU"/>
              </w:rPr>
              <w:t>Довідка</w:t>
            </w:r>
          </w:p>
          <w:p w:rsidR="00313BDC" w:rsidRPr="00EB79CF" w:rsidRDefault="00313BDC" w:rsidP="00313BDC">
            <w:pPr>
              <w:spacing w:before="24" w:line="256" w:lineRule="auto"/>
              <w:ind w:right="1528"/>
              <w:jc w:val="center"/>
              <w:rPr>
                <w:rFonts w:ascii="Times New Roman" w:eastAsia="Times New Roman" w:hAnsi="Times New Roman" w:cs="Times New Roman"/>
                <w:b/>
                <w:lang w:val="ru-RU"/>
              </w:rPr>
            </w:pPr>
            <w:r w:rsidRPr="00EB79CF">
              <w:rPr>
                <w:rFonts w:ascii="Times New Roman" w:eastAsia="Times New Roman" w:hAnsi="Times New Roman" w:cs="Times New Roman"/>
                <w:b/>
                <w:lang w:val="ru-RU"/>
              </w:rPr>
              <w:t>про наявність обладнання та матеріально-технічної бази, необхідних для виконання робіт</w:t>
            </w:r>
          </w:p>
          <w:p w:rsidR="00313BDC" w:rsidRPr="00EB79CF" w:rsidRDefault="00313BDC" w:rsidP="00313BDC">
            <w:pPr>
              <w:jc w:val="center"/>
              <w:rPr>
                <w:rFonts w:ascii="Times New Roman" w:eastAsia="Times New Roman" w:hAnsi="Times New Roman" w:cs="Times New Roman"/>
                <w:b/>
                <w:sz w:val="18"/>
                <w:szCs w:val="18"/>
                <w:lang w:val="ru-RU"/>
              </w:rPr>
            </w:pPr>
          </w:p>
          <w:p w:rsidR="00313BDC" w:rsidRPr="00EB79CF" w:rsidRDefault="00313BDC" w:rsidP="00313BDC">
            <w:pPr>
              <w:rPr>
                <w:rFonts w:ascii="Times New Roman" w:eastAsia="Times New Roman" w:hAnsi="Times New Roman" w:cs="Times New Roman"/>
                <w:b/>
                <w:sz w:val="18"/>
                <w:szCs w:val="18"/>
              </w:rPr>
            </w:pPr>
            <w:r w:rsidRPr="00EB79CF">
              <w:rPr>
                <w:rFonts w:ascii="Times New Roman" w:eastAsia="Times New Roman" w:hAnsi="Times New Roman" w:cs="Times New Roman"/>
                <w:b/>
                <w:sz w:val="18"/>
                <w:szCs w:val="18"/>
              </w:rPr>
              <w:t xml:space="preserve">Таблиця 1 </w:t>
            </w:r>
          </w:p>
          <w:tbl>
            <w:tblPr>
              <w:tblStyle w:val="TableNormal"/>
              <w:tblpPr w:leftFromText="180" w:rightFromText="180" w:vertAnchor="text" w:horzAnchor="margin" w:tblpX="137"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2622"/>
              <w:gridCol w:w="974"/>
              <w:gridCol w:w="1555"/>
              <w:gridCol w:w="1244"/>
            </w:tblGrid>
            <w:tr w:rsidR="00313BDC" w:rsidRPr="00EB79CF" w:rsidTr="00313BDC">
              <w:trPr>
                <w:trHeight w:val="946"/>
              </w:trPr>
              <w:tc>
                <w:tcPr>
                  <w:tcW w:w="600" w:type="dxa"/>
                </w:tcPr>
                <w:p w:rsidR="00313BDC" w:rsidRPr="00EB79CF" w:rsidRDefault="00313BDC" w:rsidP="00313BDC">
                  <w:pPr>
                    <w:pStyle w:val="TableParagraph"/>
                    <w:rPr>
                      <w:b/>
                      <w:sz w:val="18"/>
                      <w:szCs w:val="18"/>
                    </w:rPr>
                  </w:pPr>
                  <w:r w:rsidRPr="00EB79CF">
                    <w:rPr>
                      <w:b/>
                      <w:sz w:val="18"/>
                      <w:szCs w:val="18"/>
                    </w:rPr>
                    <w:t>№</w:t>
                  </w:r>
                </w:p>
                <w:p w:rsidR="00313BDC" w:rsidRPr="00EB79CF" w:rsidRDefault="00313BDC" w:rsidP="00313BDC">
                  <w:pPr>
                    <w:pStyle w:val="TableParagraph"/>
                    <w:rPr>
                      <w:b/>
                      <w:sz w:val="18"/>
                      <w:szCs w:val="18"/>
                    </w:rPr>
                  </w:pPr>
                  <w:r w:rsidRPr="00EB79CF">
                    <w:rPr>
                      <w:b/>
                      <w:sz w:val="18"/>
                      <w:szCs w:val="18"/>
                    </w:rPr>
                    <w:t>з/п</w:t>
                  </w:r>
                </w:p>
              </w:tc>
              <w:tc>
                <w:tcPr>
                  <w:tcW w:w="2622" w:type="dxa"/>
                </w:tcPr>
                <w:p w:rsidR="00313BDC" w:rsidRPr="00EB79CF" w:rsidRDefault="00313BDC" w:rsidP="00313BDC">
                  <w:pPr>
                    <w:pStyle w:val="TableParagraph"/>
                    <w:rPr>
                      <w:b/>
                      <w:sz w:val="18"/>
                      <w:szCs w:val="18"/>
                      <w:lang w:val="ru-RU"/>
                    </w:rPr>
                  </w:pPr>
                  <w:r w:rsidRPr="00EB79CF">
                    <w:rPr>
                      <w:b/>
                      <w:sz w:val="18"/>
                      <w:szCs w:val="18"/>
                      <w:lang w:val="ru-RU"/>
                    </w:rPr>
                    <w:t>Найменування, марка/тип техніки, автотранспорту,</w:t>
                  </w:r>
                </w:p>
                <w:p w:rsidR="00313BDC" w:rsidRPr="00EB79CF" w:rsidRDefault="00313BDC" w:rsidP="00313BDC">
                  <w:pPr>
                    <w:pStyle w:val="TableParagraph"/>
                    <w:rPr>
                      <w:b/>
                      <w:sz w:val="18"/>
                      <w:szCs w:val="18"/>
                      <w:lang w:val="ru-RU"/>
                    </w:rPr>
                  </w:pPr>
                  <w:r w:rsidRPr="00EB79CF">
                    <w:rPr>
                      <w:b/>
                      <w:sz w:val="18"/>
                      <w:szCs w:val="18"/>
                      <w:lang w:val="ru-RU"/>
                    </w:rPr>
                    <w:t>будівельних машин, механізмів, обладнання, устаткування</w:t>
                  </w:r>
                </w:p>
              </w:tc>
              <w:tc>
                <w:tcPr>
                  <w:tcW w:w="974" w:type="dxa"/>
                </w:tcPr>
                <w:p w:rsidR="00313BDC" w:rsidRPr="00EB79CF" w:rsidRDefault="00313BDC" w:rsidP="00313BDC">
                  <w:pPr>
                    <w:pStyle w:val="TableParagraph"/>
                    <w:rPr>
                      <w:b/>
                      <w:sz w:val="18"/>
                      <w:szCs w:val="18"/>
                      <w:lang w:val="ru-RU"/>
                    </w:rPr>
                  </w:pPr>
                  <w:r w:rsidRPr="00EB79CF">
                    <w:rPr>
                      <w:b/>
                      <w:sz w:val="18"/>
                      <w:szCs w:val="18"/>
                      <w:lang w:val="ru-RU"/>
                    </w:rPr>
                    <w:t>Реєстра-ційний номер</w:t>
                  </w:r>
                </w:p>
              </w:tc>
              <w:tc>
                <w:tcPr>
                  <w:tcW w:w="1555" w:type="dxa"/>
                </w:tcPr>
                <w:p w:rsidR="00313BDC" w:rsidRPr="00EB79CF" w:rsidRDefault="00313BDC" w:rsidP="00313BDC">
                  <w:pPr>
                    <w:pStyle w:val="TableParagraph"/>
                    <w:rPr>
                      <w:b/>
                      <w:sz w:val="18"/>
                      <w:szCs w:val="18"/>
                      <w:lang w:val="ru-RU"/>
                    </w:rPr>
                  </w:pPr>
                  <w:r w:rsidRPr="00EB79CF">
                    <w:rPr>
                      <w:b/>
                      <w:sz w:val="18"/>
                      <w:szCs w:val="18"/>
                      <w:lang w:val="ru-RU"/>
                    </w:rPr>
                    <w:t>Документ про проходження ТО (назва, номер, дата)</w:t>
                  </w:r>
                </w:p>
              </w:tc>
              <w:tc>
                <w:tcPr>
                  <w:tcW w:w="1244" w:type="dxa"/>
                </w:tcPr>
                <w:p w:rsidR="00313BDC" w:rsidRPr="00EB79CF" w:rsidRDefault="00313BDC" w:rsidP="00313BDC">
                  <w:pPr>
                    <w:pStyle w:val="TableParagraph"/>
                    <w:rPr>
                      <w:b/>
                      <w:sz w:val="18"/>
                      <w:szCs w:val="18"/>
                      <w:lang w:val="ru-RU"/>
                    </w:rPr>
                  </w:pPr>
                  <w:r w:rsidRPr="00EB79CF">
                    <w:rPr>
                      <w:b/>
                      <w:sz w:val="18"/>
                      <w:szCs w:val="18"/>
                      <w:lang w:val="ru-RU"/>
                    </w:rPr>
                    <w:t>Власне/</w:t>
                  </w:r>
                </w:p>
                <w:p w:rsidR="00313BDC" w:rsidRPr="00EB79CF" w:rsidRDefault="00313BDC" w:rsidP="00587A3C">
                  <w:pPr>
                    <w:pStyle w:val="TableParagraph"/>
                    <w:rPr>
                      <w:b/>
                      <w:sz w:val="18"/>
                      <w:szCs w:val="18"/>
                      <w:lang w:val="ru-RU"/>
                    </w:rPr>
                  </w:pPr>
                  <w:r w:rsidRPr="00EB79CF">
                    <w:rPr>
                      <w:b/>
                      <w:sz w:val="18"/>
                      <w:szCs w:val="18"/>
                      <w:lang w:val="ru-RU"/>
                    </w:rPr>
                    <w:t xml:space="preserve"> </w:t>
                  </w:r>
                  <w:r w:rsidR="00587A3C" w:rsidRPr="00EB79CF">
                    <w:rPr>
                      <w:b/>
                      <w:sz w:val="20"/>
                      <w:szCs w:val="20"/>
                      <w:lang w:val="ru-RU"/>
                    </w:rPr>
                    <w:t>залучено на інших правових підставах (оренда, лізинг, надання послуг)</w:t>
                  </w:r>
                </w:p>
              </w:tc>
            </w:tr>
            <w:tr w:rsidR="00313BDC" w:rsidRPr="00EB79CF" w:rsidTr="00313BDC">
              <w:trPr>
                <w:trHeight w:val="508"/>
              </w:trPr>
              <w:tc>
                <w:tcPr>
                  <w:tcW w:w="600" w:type="dxa"/>
                </w:tcPr>
                <w:p w:rsidR="00313BDC" w:rsidRPr="00EB79CF" w:rsidRDefault="00313BDC" w:rsidP="00313BDC">
                  <w:pPr>
                    <w:pStyle w:val="TableParagraph"/>
                    <w:jc w:val="both"/>
                    <w:rPr>
                      <w:sz w:val="18"/>
                      <w:szCs w:val="18"/>
                      <w:lang w:val="ru-RU"/>
                    </w:rPr>
                  </w:pPr>
                </w:p>
              </w:tc>
              <w:tc>
                <w:tcPr>
                  <w:tcW w:w="2622" w:type="dxa"/>
                </w:tcPr>
                <w:p w:rsidR="00313BDC" w:rsidRPr="00EB79CF" w:rsidRDefault="00313BDC" w:rsidP="00313BDC">
                  <w:pPr>
                    <w:pStyle w:val="TableParagraph"/>
                    <w:jc w:val="both"/>
                    <w:rPr>
                      <w:sz w:val="18"/>
                      <w:szCs w:val="18"/>
                      <w:lang w:val="ru-RU"/>
                    </w:rPr>
                  </w:pPr>
                </w:p>
              </w:tc>
              <w:tc>
                <w:tcPr>
                  <w:tcW w:w="974" w:type="dxa"/>
                </w:tcPr>
                <w:p w:rsidR="00313BDC" w:rsidRPr="00EB79CF" w:rsidRDefault="00313BDC" w:rsidP="00313BDC">
                  <w:pPr>
                    <w:pStyle w:val="TableParagraph"/>
                    <w:jc w:val="both"/>
                    <w:rPr>
                      <w:sz w:val="18"/>
                      <w:szCs w:val="18"/>
                      <w:lang w:val="ru-RU"/>
                    </w:rPr>
                  </w:pPr>
                </w:p>
              </w:tc>
              <w:tc>
                <w:tcPr>
                  <w:tcW w:w="1555" w:type="dxa"/>
                </w:tcPr>
                <w:p w:rsidR="00313BDC" w:rsidRPr="00EB79CF" w:rsidRDefault="00313BDC" w:rsidP="00313BDC">
                  <w:pPr>
                    <w:pStyle w:val="TableParagraph"/>
                    <w:jc w:val="both"/>
                    <w:rPr>
                      <w:sz w:val="18"/>
                      <w:szCs w:val="18"/>
                      <w:lang w:val="ru-RU"/>
                    </w:rPr>
                  </w:pPr>
                </w:p>
              </w:tc>
              <w:tc>
                <w:tcPr>
                  <w:tcW w:w="1244" w:type="dxa"/>
                </w:tcPr>
                <w:p w:rsidR="00313BDC" w:rsidRPr="00EB79CF" w:rsidRDefault="00313BDC" w:rsidP="00313BDC">
                  <w:pPr>
                    <w:pStyle w:val="TableParagraph"/>
                    <w:jc w:val="both"/>
                    <w:rPr>
                      <w:sz w:val="18"/>
                      <w:szCs w:val="18"/>
                      <w:lang w:val="ru-RU"/>
                    </w:rPr>
                  </w:pPr>
                </w:p>
              </w:tc>
            </w:tr>
          </w:tbl>
          <w:p w:rsidR="00313BDC" w:rsidRPr="00EB79CF" w:rsidRDefault="00313BDC" w:rsidP="00313BDC">
            <w:pPr>
              <w:rPr>
                <w:rFonts w:ascii="Times New Roman" w:eastAsia="Times New Roman" w:hAnsi="Times New Roman" w:cs="Times New Roman"/>
                <w:b/>
                <w:sz w:val="18"/>
                <w:szCs w:val="18"/>
                <w:lang w:val="ru-RU"/>
              </w:rPr>
            </w:pPr>
          </w:p>
          <w:p w:rsidR="00313BDC" w:rsidRPr="00EB79CF" w:rsidRDefault="00313BDC" w:rsidP="00313BDC">
            <w:pPr>
              <w:rPr>
                <w:rFonts w:ascii="Times New Roman" w:eastAsia="Times New Roman" w:hAnsi="Times New Roman" w:cs="Times New Roman"/>
                <w:b/>
                <w:sz w:val="18"/>
                <w:szCs w:val="18"/>
              </w:rPr>
            </w:pPr>
            <w:r w:rsidRPr="00EB79CF">
              <w:rPr>
                <w:rFonts w:ascii="Times New Roman" w:eastAsia="Times New Roman" w:hAnsi="Times New Roman" w:cs="Times New Roman"/>
                <w:b/>
                <w:sz w:val="18"/>
                <w:szCs w:val="18"/>
              </w:rPr>
              <w:t>Таблиця 2</w:t>
            </w:r>
          </w:p>
          <w:tbl>
            <w:tblPr>
              <w:tblStyle w:val="TableNormal"/>
              <w:tblpPr w:leftFromText="180" w:rightFromText="180" w:vertAnchor="text" w:horzAnchor="margin" w:tblpX="137"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388"/>
              <w:gridCol w:w="2022"/>
              <w:gridCol w:w="1984"/>
            </w:tblGrid>
            <w:tr w:rsidR="00313BDC" w:rsidRPr="00EB79CF" w:rsidTr="000322BC">
              <w:trPr>
                <w:trHeight w:val="2407"/>
              </w:trPr>
              <w:tc>
                <w:tcPr>
                  <w:tcW w:w="547" w:type="dxa"/>
                  <w:shd w:val="clear" w:color="auto" w:fill="auto"/>
                </w:tcPr>
                <w:p w:rsidR="00313BDC" w:rsidRPr="00EB79CF" w:rsidRDefault="00313BDC" w:rsidP="00313BDC">
                  <w:pPr>
                    <w:pStyle w:val="TableParagraph"/>
                    <w:rPr>
                      <w:b/>
                      <w:sz w:val="18"/>
                      <w:szCs w:val="18"/>
                    </w:rPr>
                  </w:pPr>
                  <w:r w:rsidRPr="00EB79CF">
                    <w:rPr>
                      <w:b/>
                      <w:sz w:val="18"/>
                      <w:szCs w:val="18"/>
                    </w:rPr>
                    <w:t>№</w:t>
                  </w:r>
                </w:p>
                <w:p w:rsidR="00313BDC" w:rsidRPr="00EB79CF" w:rsidRDefault="00313BDC" w:rsidP="00313BDC">
                  <w:pPr>
                    <w:pStyle w:val="TableParagraph"/>
                    <w:rPr>
                      <w:b/>
                      <w:sz w:val="18"/>
                      <w:szCs w:val="18"/>
                    </w:rPr>
                  </w:pPr>
                  <w:r w:rsidRPr="00EB79CF">
                    <w:rPr>
                      <w:b/>
                      <w:sz w:val="18"/>
                      <w:szCs w:val="18"/>
                    </w:rPr>
                    <w:t>з/п</w:t>
                  </w:r>
                </w:p>
              </w:tc>
              <w:tc>
                <w:tcPr>
                  <w:tcW w:w="2388" w:type="dxa"/>
                  <w:shd w:val="clear" w:color="auto" w:fill="auto"/>
                </w:tcPr>
                <w:p w:rsidR="00313BDC" w:rsidRPr="00EB79CF" w:rsidRDefault="00313BDC" w:rsidP="00313BDC">
                  <w:pPr>
                    <w:pStyle w:val="TableParagraph"/>
                    <w:rPr>
                      <w:b/>
                      <w:sz w:val="18"/>
                      <w:szCs w:val="18"/>
                      <w:lang w:val="ru-RU"/>
                    </w:rPr>
                  </w:pPr>
                  <w:r w:rsidRPr="00EB79CF">
                    <w:rPr>
                      <w:b/>
                      <w:sz w:val="18"/>
                      <w:szCs w:val="18"/>
                      <w:lang w:val="ru-RU"/>
                    </w:rPr>
                    <w:t xml:space="preserve">Найменування, адреса, призначення </w:t>
                  </w:r>
                </w:p>
                <w:p w:rsidR="009D4D47" w:rsidRPr="00EB79CF" w:rsidRDefault="00313BDC" w:rsidP="009D4D47">
                  <w:pPr>
                    <w:rPr>
                      <w:rFonts w:ascii="Times New Roman" w:hAnsi="Times New Roman" w:cs="Times New Roman"/>
                      <w:b/>
                      <w:sz w:val="18"/>
                      <w:szCs w:val="18"/>
                      <w:lang w:val="ru-RU"/>
                    </w:rPr>
                  </w:pPr>
                  <w:r w:rsidRPr="00EB79CF">
                    <w:rPr>
                      <w:rFonts w:ascii="Times New Roman" w:hAnsi="Times New Roman" w:cs="Times New Roman"/>
                      <w:b/>
                      <w:spacing w:val="-1"/>
                      <w:sz w:val="18"/>
                      <w:szCs w:val="18"/>
                      <w:lang w:val="ru-RU"/>
                    </w:rPr>
                    <w:t xml:space="preserve">матеріально-технічної </w:t>
                  </w:r>
                  <w:r w:rsidRPr="00EB79CF">
                    <w:rPr>
                      <w:rFonts w:ascii="Times New Roman" w:hAnsi="Times New Roman" w:cs="Times New Roman"/>
                      <w:b/>
                      <w:sz w:val="18"/>
                      <w:szCs w:val="18"/>
                      <w:lang w:val="ru-RU"/>
                    </w:rPr>
                    <w:t xml:space="preserve">бази (офіс, складські приміщення, </w:t>
                  </w:r>
                </w:p>
                <w:p w:rsidR="00313BDC" w:rsidRPr="00EB79CF" w:rsidRDefault="00313BDC" w:rsidP="009D4D47">
                  <w:pPr>
                    <w:rPr>
                      <w:rFonts w:ascii="Times New Roman" w:hAnsi="Times New Roman" w:cs="Times New Roman"/>
                      <w:b/>
                      <w:sz w:val="18"/>
                      <w:szCs w:val="18"/>
                      <w:lang w:val="ru-RU"/>
                    </w:rPr>
                  </w:pPr>
                  <w:r w:rsidRPr="00EB79CF">
                    <w:rPr>
                      <w:rFonts w:ascii="Times New Roman" w:hAnsi="Times New Roman" w:cs="Times New Roman"/>
                      <w:b/>
                      <w:sz w:val="18"/>
                      <w:szCs w:val="18"/>
                      <w:lang w:val="ru-RU"/>
                    </w:rPr>
                    <w:t>майданчик/територія для зберігання техніки, автотранспорту,</w:t>
                  </w:r>
                </w:p>
                <w:p w:rsidR="00313BDC" w:rsidRPr="00EB79CF" w:rsidRDefault="00313BDC" w:rsidP="009D4D47">
                  <w:pPr>
                    <w:rPr>
                      <w:rFonts w:ascii="Times New Roman" w:hAnsi="Times New Roman" w:cs="Times New Roman"/>
                      <w:b/>
                      <w:color w:val="FF0000"/>
                      <w:sz w:val="18"/>
                      <w:szCs w:val="18"/>
                      <w:shd w:val="clear" w:color="auto" w:fill="FFFF00"/>
                      <w:lang w:val="ru-RU"/>
                    </w:rPr>
                  </w:pPr>
                  <w:r w:rsidRPr="00EB79CF">
                    <w:rPr>
                      <w:rFonts w:ascii="Times New Roman" w:hAnsi="Times New Roman" w:cs="Times New Roman"/>
                      <w:b/>
                      <w:sz w:val="18"/>
                      <w:szCs w:val="18"/>
                      <w:lang w:val="ru-RU"/>
                    </w:rPr>
                    <w:t>будівельних машин, механізмів, обладнання, устаткування )</w:t>
                  </w:r>
                </w:p>
              </w:tc>
              <w:tc>
                <w:tcPr>
                  <w:tcW w:w="2022" w:type="dxa"/>
                  <w:shd w:val="clear" w:color="auto" w:fill="auto"/>
                </w:tcPr>
                <w:p w:rsidR="00313BDC" w:rsidRPr="00EB79CF" w:rsidRDefault="00313BDC" w:rsidP="00313BDC">
                  <w:pPr>
                    <w:pStyle w:val="TableParagraph"/>
                    <w:rPr>
                      <w:b/>
                      <w:sz w:val="18"/>
                      <w:szCs w:val="18"/>
                      <w:lang w:val="ru-RU"/>
                    </w:rPr>
                  </w:pPr>
                  <w:r w:rsidRPr="00EB79CF">
                    <w:rPr>
                      <w:b/>
                      <w:sz w:val="18"/>
                      <w:szCs w:val="18"/>
                      <w:lang w:val="ru-RU"/>
                    </w:rPr>
                    <w:t>Повна адреса</w:t>
                  </w:r>
                </w:p>
                <w:p w:rsidR="00313BDC" w:rsidRPr="00EB79CF" w:rsidRDefault="00313BDC" w:rsidP="00313BDC">
                  <w:pPr>
                    <w:pStyle w:val="TableParagraph"/>
                    <w:rPr>
                      <w:b/>
                      <w:sz w:val="18"/>
                      <w:szCs w:val="18"/>
                      <w:lang w:val="ru-RU"/>
                    </w:rPr>
                  </w:pPr>
                </w:p>
              </w:tc>
              <w:tc>
                <w:tcPr>
                  <w:tcW w:w="1984" w:type="dxa"/>
                  <w:shd w:val="clear" w:color="auto" w:fill="auto"/>
                </w:tcPr>
                <w:p w:rsidR="00313BDC" w:rsidRPr="00EB79CF" w:rsidRDefault="00313BDC" w:rsidP="00313BDC">
                  <w:pPr>
                    <w:pStyle w:val="TableParagraph"/>
                    <w:rPr>
                      <w:b/>
                      <w:sz w:val="18"/>
                      <w:szCs w:val="18"/>
                      <w:lang w:val="ru-RU"/>
                    </w:rPr>
                  </w:pPr>
                  <w:r w:rsidRPr="00EB79CF">
                    <w:rPr>
                      <w:b/>
                      <w:sz w:val="18"/>
                      <w:szCs w:val="18"/>
                      <w:lang w:val="ru-RU"/>
                    </w:rPr>
                    <w:t>Власне/</w:t>
                  </w:r>
                </w:p>
                <w:p w:rsidR="00313BDC" w:rsidRPr="00EB79CF" w:rsidRDefault="00313BDC" w:rsidP="00587A3C">
                  <w:pPr>
                    <w:pStyle w:val="TableParagraph"/>
                    <w:rPr>
                      <w:b/>
                      <w:sz w:val="18"/>
                      <w:szCs w:val="18"/>
                      <w:lang w:val="ru-RU"/>
                    </w:rPr>
                  </w:pPr>
                  <w:r w:rsidRPr="00EB79CF">
                    <w:rPr>
                      <w:b/>
                      <w:sz w:val="18"/>
                      <w:szCs w:val="18"/>
                      <w:lang w:val="ru-RU"/>
                    </w:rPr>
                    <w:t xml:space="preserve"> </w:t>
                  </w:r>
                  <w:r w:rsidR="00587A3C" w:rsidRPr="00EB79CF">
                    <w:rPr>
                      <w:b/>
                      <w:sz w:val="20"/>
                      <w:szCs w:val="20"/>
                      <w:lang w:val="ru-RU"/>
                    </w:rPr>
                    <w:t>залучено на інших правових підставах (оренда, лізинг, надання послуг)</w:t>
                  </w:r>
                </w:p>
              </w:tc>
            </w:tr>
            <w:tr w:rsidR="00313BDC" w:rsidRPr="00EB79CF" w:rsidTr="000322BC">
              <w:trPr>
                <w:trHeight w:val="450"/>
              </w:trPr>
              <w:tc>
                <w:tcPr>
                  <w:tcW w:w="547" w:type="dxa"/>
                  <w:shd w:val="clear" w:color="auto" w:fill="auto"/>
                </w:tcPr>
                <w:p w:rsidR="00313BDC" w:rsidRPr="00EB79CF" w:rsidRDefault="00313BDC" w:rsidP="00313BDC">
                  <w:pPr>
                    <w:pStyle w:val="TableParagraph"/>
                    <w:jc w:val="both"/>
                    <w:rPr>
                      <w:sz w:val="18"/>
                      <w:szCs w:val="18"/>
                      <w:lang w:val="ru-RU"/>
                    </w:rPr>
                  </w:pPr>
                </w:p>
              </w:tc>
              <w:tc>
                <w:tcPr>
                  <w:tcW w:w="2388" w:type="dxa"/>
                  <w:shd w:val="clear" w:color="auto" w:fill="auto"/>
                </w:tcPr>
                <w:p w:rsidR="00313BDC" w:rsidRPr="00EB79CF" w:rsidRDefault="00313BDC" w:rsidP="00313BDC">
                  <w:pPr>
                    <w:pStyle w:val="TableParagraph"/>
                    <w:jc w:val="both"/>
                    <w:rPr>
                      <w:sz w:val="18"/>
                      <w:szCs w:val="18"/>
                      <w:lang w:val="ru-RU"/>
                    </w:rPr>
                  </w:pPr>
                </w:p>
              </w:tc>
              <w:tc>
                <w:tcPr>
                  <w:tcW w:w="2022" w:type="dxa"/>
                  <w:shd w:val="clear" w:color="auto" w:fill="auto"/>
                </w:tcPr>
                <w:p w:rsidR="00313BDC" w:rsidRPr="00EB79CF" w:rsidRDefault="00313BDC" w:rsidP="00313BDC">
                  <w:pPr>
                    <w:pStyle w:val="TableParagraph"/>
                    <w:jc w:val="both"/>
                    <w:rPr>
                      <w:sz w:val="18"/>
                      <w:szCs w:val="18"/>
                      <w:lang w:val="ru-RU"/>
                    </w:rPr>
                  </w:pPr>
                </w:p>
              </w:tc>
              <w:tc>
                <w:tcPr>
                  <w:tcW w:w="1984" w:type="dxa"/>
                  <w:shd w:val="clear" w:color="auto" w:fill="auto"/>
                </w:tcPr>
                <w:p w:rsidR="00313BDC" w:rsidRPr="00EB79CF" w:rsidRDefault="00313BDC" w:rsidP="00313BDC">
                  <w:pPr>
                    <w:pStyle w:val="TableParagraph"/>
                    <w:jc w:val="both"/>
                    <w:rPr>
                      <w:sz w:val="18"/>
                      <w:szCs w:val="18"/>
                      <w:lang w:val="ru-RU"/>
                    </w:rPr>
                  </w:pPr>
                </w:p>
              </w:tc>
            </w:tr>
          </w:tbl>
          <w:p w:rsidR="00313BDC" w:rsidRPr="00EB79CF" w:rsidRDefault="00313BDC" w:rsidP="00313BDC">
            <w:pPr>
              <w:spacing w:before="4"/>
              <w:jc w:val="both"/>
              <w:rPr>
                <w:rFonts w:ascii="Times New Roman" w:eastAsia="Times New Roman" w:hAnsi="Times New Roman" w:cs="Times New Roman"/>
                <w:b/>
                <w:lang w:val="ru-RU"/>
              </w:rPr>
            </w:pPr>
          </w:p>
          <w:p w:rsidR="00313BDC" w:rsidRPr="00EB79CF" w:rsidRDefault="00313BDC" w:rsidP="00313BDC">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sz w:val="18"/>
                <w:szCs w:val="18"/>
                <w:lang w:val="ru-RU"/>
              </w:rPr>
            </w:pPr>
            <w:r w:rsidRPr="00EB79CF">
              <w:rPr>
                <w:rFonts w:ascii="Times New Roman" w:eastAsia="Times New Roman" w:hAnsi="Times New Roman" w:cs="Times New Roman"/>
                <w:sz w:val="18"/>
                <w:szCs w:val="18"/>
                <w:lang w:val="ru-RU"/>
              </w:rPr>
              <w:t>Посада,</w:t>
            </w:r>
            <w:r w:rsidRPr="00EB79CF">
              <w:rPr>
                <w:rFonts w:ascii="Times New Roman" w:eastAsia="Times New Roman" w:hAnsi="Times New Roman" w:cs="Times New Roman"/>
                <w:sz w:val="18"/>
                <w:szCs w:val="18"/>
                <w:lang w:val="ru-RU"/>
              </w:rPr>
              <w:tab/>
              <w:t>П.І.Б.</w:t>
            </w:r>
            <w:r w:rsidRPr="00EB79CF">
              <w:rPr>
                <w:rFonts w:ascii="Times New Roman" w:eastAsia="Times New Roman" w:hAnsi="Times New Roman" w:cs="Times New Roman"/>
                <w:sz w:val="18"/>
                <w:szCs w:val="18"/>
                <w:lang w:val="ru-RU"/>
              </w:rPr>
              <w:tab/>
              <w:t>керівника</w:t>
            </w:r>
            <w:r w:rsidRPr="00EB79CF">
              <w:rPr>
                <w:rFonts w:ascii="Times New Roman" w:eastAsia="Times New Roman" w:hAnsi="Times New Roman" w:cs="Times New Roman"/>
                <w:sz w:val="18"/>
                <w:szCs w:val="18"/>
                <w:lang w:val="ru-RU"/>
              </w:rPr>
              <w:tab/>
              <w:t>або</w:t>
            </w:r>
            <w:r w:rsidRPr="00EB79CF">
              <w:rPr>
                <w:rFonts w:ascii="Times New Roman" w:eastAsia="Times New Roman" w:hAnsi="Times New Roman" w:cs="Times New Roman"/>
                <w:sz w:val="18"/>
                <w:szCs w:val="18"/>
                <w:lang w:val="ru-RU"/>
              </w:rPr>
              <w:tab/>
              <w:t>уповноваженої</w:t>
            </w:r>
            <w:r w:rsidRPr="00EB79CF">
              <w:rPr>
                <w:rFonts w:ascii="Times New Roman" w:eastAsia="Times New Roman" w:hAnsi="Times New Roman" w:cs="Times New Roman"/>
                <w:sz w:val="18"/>
                <w:szCs w:val="18"/>
                <w:lang w:val="ru-RU"/>
              </w:rPr>
              <w:tab/>
            </w:r>
            <w:r w:rsidRPr="00EB79CF">
              <w:rPr>
                <w:rFonts w:ascii="Times New Roman" w:eastAsia="Times New Roman" w:hAnsi="Times New Roman" w:cs="Times New Roman"/>
                <w:spacing w:val="-5"/>
                <w:sz w:val="18"/>
                <w:szCs w:val="18"/>
                <w:lang w:val="ru-RU"/>
              </w:rPr>
              <w:t xml:space="preserve">особи </w:t>
            </w:r>
            <w:r w:rsidRPr="00EB79CF">
              <w:rPr>
                <w:rFonts w:ascii="Times New Roman" w:eastAsia="Times New Roman" w:hAnsi="Times New Roman" w:cs="Times New Roman"/>
                <w:sz w:val="18"/>
                <w:szCs w:val="18"/>
                <w:lang w:val="ru-RU"/>
              </w:rPr>
              <w:t>Підпис</w:t>
            </w:r>
            <w:r w:rsidRPr="00EB79CF">
              <w:rPr>
                <w:rFonts w:ascii="Times New Roman" w:eastAsia="Times New Roman" w:hAnsi="Times New Roman" w:cs="Times New Roman"/>
                <w:sz w:val="18"/>
                <w:szCs w:val="18"/>
                <w:lang w:val="ru-RU"/>
              </w:rPr>
              <w:tab/>
            </w:r>
            <w:r w:rsidRPr="00EB79CF">
              <w:rPr>
                <w:rFonts w:ascii="Times New Roman" w:eastAsia="Times New Roman" w:hAnsi="Times New Roman" w:cs="Times New Roman"/>
                <w:sz w:val="18"/>
                <w:szCs w:val="18"/>
                <w:lang w:val="ru-RU"/>
              </w:rPr>
              <w:tab/>
              <w:t>М.П.</w:t>
            </w:r>
          </w:p>
          <w:p w:rsidR="00313BDC" w:rsidRPr="00EB79CF" w:rsidRDefault="00313BDC" w:rsidP="00390A8E">
            <w:pPr>
              <w:tabs>
                <w:tab w:val="left" w:pos="1595"/>
                <w:tab w:val="left" w:pos="1730"/>
                <w:tab w:val="left" w:pos="2517"/>
                <w:tab w:val="left" w:pos="3883"/>
                <w:tab w:val="left" w:pos="4676"/>
                <w:tab w:val="left" w:pos="6555"/>
              </w:tabs>
              <w:ind w:left="113" w:right="87"/>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1.2. Для підтвердження можливості виконання робіт, визначених предметом закупівлі учасник повинен мати</w:t>
            </w:r>
            <w:r w:rsidR="00390A8E" w:rsidRPr="00EB79CF">
              <w:rPr>
                <w:rFonts w:ascii="Times New Roman" w:eastAsia="Times New Roman" w:hAnsi="Times New Roman" w:cs="Times New Roman"/>
                <w:lang w:val="ru-RU"/>
              </w:rPr>
              <w:t xml:space="preserve"> </w:t>
            </w:r>
            <w:r w:rsidR="00390A8E" w:rsidRPr="00EB79CF">
              <w:rPr>
                <w:rFonts w:ascii="Times New Roman" w:hAnsi="Times New Roman" w:cs="Times New Roman"/>
                <w:lang w:val="ru-RU"/>
              </w:rPr>
              <w:t>власний або залучений на інших правових підставах (оренда, лізинг, надання послуг)</w:t>
            </w:r>
            <w:r w:rsidR="00390A8E"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спеціальний автотранспорт, будівельну техніку, наявність якої необхідна для виконання робіт згідно технічного завдання.</w:t>
            </w:r>
          </w:p>
          <w:p w:rsidR="00313BDC" w:rsidRPr="00EB79CF" w:rsidRDefault="00313BDC" w:rsidP="00313BDC">
            <w:pPr>
              <w:tabs>
                <w:tab w:val="left" w:pos="1595"/>
                <w:tab w:val="left" w:pos="1730"/>
                <w:tab w:val="left" w:pos="2517"/>
                <w:tab w:val="left" w:pos="3883"/>
                <w:tab w:val="left" w:pos="4676"/>
                <w:tab w:val="left" w:pos="6555"/>
              </w:tabs>
              <w:ind w:left="113" w:right="87"/>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Для підтвердження інформації про наявність матеріально-технічної бази учасник повинен надати:</w:t>
            </w:r>
          </w:p>
          <w:p w:rsidR="00313BDC" w:rsidRPr="00EB79CF" w:rsidRDefault="00313BDC" w:rsidP="00313BDC">
            <w:pPr>
              <w:tabs>
                <w:tab w:val="left" w:pos="1595"/>
                <w:tab w:val="left" w:pos="1730"/>
                <w:tab w:val="left" w:pos="2517"/>
                <w:tab w:val="left" w:pos="3883"/>
                <w:tab w:val="left" w:pos="4676"/>
                <w:tab w:val="left" w:pos="6555"/>
              </w:tabs>
              <w:ind w:left="113" w:right="87"/>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щодо кожної одиниці власного автотранспорту (транспортних засобів, машин, механізмів) - свідоцтва державної реєстрації (оригінал або засвідчена копія), якщо підлягають державній реєстрації;</w:t>
            </w:r>
          </w:p>
          <w:p w:rsidR="00313BDC" w:rsidRPr="00EB79CF" w:rsidRDefault="00313BDC" w:rsidP="00E21E70">
            <w:pPr>
              <w:tabs>
                <w:tab w:val="left" w:pos="1595"/>
                <w:tab w:val="left" w:pos="1730"/>
                <w:tab w:val="left" w:pos="2517"/>
                <w:tab w:val="left" w:pos="3883"/>
                <w:tab w:val="left" w:pos="4676"/>
                <w:tab w:val="left" w:pos="6555"/>
              </w:tabs>
              <w:ind w:left="113" w:right="87"/>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щодо кожної одиниці власного обладнання (інструментів, устаткування, приладів) </w:t>
            </w:r>
            <w:r w:rsidR="006735C9" w:rsidRPr="00EB79CF">
              <w:rPr>
                <w:rFonts w:ascii="Times New Roman" w:eastAsia="Times New Roman" w:hAnsi="Times New Roman" w:cs="Times New Roman"/>
                <w:lang w:val="ru-RU"/>
              </w:rPr>
              <w:t xml:space="preserve">учасником </w:t>
            </w:r>
            <w:r w:rsidRPr="00EB79CF">
              <w:rPr>
                <w:rFonts w:ascii="Times New Roman" w:eastAsia="Times New Roman" w:hAnsi="Times New Roman" w:cs="Times New Roman"/>
                <w:lang w:val="ru-RU"/>
              </w:rPr>
              <w:t>нада</w:t>
            </w:r>
            <w:r w:rsidR="006735C9" w:rsidRPr="00EB79CF">
              <w:rPr>
                <w:rFonts w:ascii="Times New Roman" w:eastAsia="Times New Roman" w:hAnsi="Times New Roman" w:cs="Times New Roman"/>
                <w:lang w:val="ru-RU"/>
              </w:rPr>
              <w:t>ється</w:t>
            </w:r>
            <w:r w:rsidRPr="00EB79CF">
              <w:rPr>
                <w:rFonts w:ascii="Times New Roman" w:eastAsia="Times New Roman" w:hAnsi="Times New Roman" w:cs="Times New Roman"/>
                <w:lang w:val="ru-RU"/>
              </w:rPr>
              <w:t xml:space="preserve"> за підписом керівника </w:t>
            </w:r>
            <w:r w:rsidR="00E21E70" w:rsidRPr="00EB79CF">
              <w:rPr>
                <w:rFonts w:ascii="Times New Roman" w:hAnsi="Times New Roman" w:cs="Times New Roman"/>
                <w:lang w:val="ru-RU"/>
              </w:rPr>
              <w:t>або уповноваженої особи</w:t>
            </w:r>
            <w:r w:rsidR="00E21E70"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оборотно-сальдов</w:t>
            </w:r>
            <w:r w:rsidR="006735C9" w:rsidRPr="00EB79CF">
              <w:rPr>
                <w:rFonts w:ascii="Times New Roman" w:eastAsia="Times New Roman" w:hAnsi="Times New Roman" w:cs="Times New Roman"/>
                <w:lang w:val="ru-RU"/>
              </w:rPr>
              <w:t>а</w:t>
            </w:r>
            <w:r w:rsidRPr="00EB79CF">
              <w:rPr>
                <w:rFonts w:ascii="Times New Roman" w:eastAsia="Times New Roman" w:hAnsi="Times New Roman" w:cs="Times New Roman"/>
                <w:lang w:val="ru-RU"/>
              </w:rPr>
              <w:t xml:space="preserve"> відом</w:t>
            </w:r>
            <w:r w:rsidR="00FF72EA" w:rsidRPr="00EB79CF">
              <w:rPr>
                <w:rFonts w:ascii="Times New Roman" w:eastAsia="Times New Roman" w:hAnsi="Times New Roman" w:cs="Times New Roman"/>
                <w:lang w:val="ru-RU"/>
              </w:rPr>
              <w:t>і</w:t>
            </w:r>
            <w:r w:rsidRPr="00EB79CF">
              <w:rPr>
                <w:rFonts w:ascii="Times New Roman" w:eastAsia="Times New Roman" w:hAnsi="Times New Roman" w:cs="Times New Roman"/>
                <w:lang w:val="ru-RU"/>
              </w:rPr>
              <w:t>ст</w:t>
            </w:r>
            <w:r w:rsidR="006735C9" w:rsidRPr="00EB79CF">
              <w:rPr>
                <w:rFonts w:ascii="Times New Roman" w:eastAsia="Times New Roman" w:hAnsi="Times New Roman" w:cs="Times New Roman"/>
                <w:lang w:val="ru-RU"/>
              </w:rPr>
              <w:t>ь</w:t>
            </w:r>
            <w:r w:rsidR="00FF72EA"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про знаходження основних засобів, необоротних активів, які включені учасником до таблиці, на балансі учасника;</w:t>
            </w:r>
          </w:p>
          <w:p w:rsidR="009479DB" w:rsidRPr="00EB79CF" w:rsidRDefault="009479DB" w:rsidP="009479DB">
            <w:pPr>
              <w:tabs>
                <w:tab w:val="left" w:pos="1595"/>
                <w:tab w:val="left" w:pos="1730"/>
                <w:tab w:val="left" w:pos="2517"/>
                <w:tab w:val="left" w:pos="3883"/>
                <w:tab w:val="left" w:pos="4676"/>
                <w:tab w:val="left" w:pos="6555"/>
              </w:tabs>
              <w:ind w:left="113" w:right="87"/>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щодо кожної одиниці </w:t>
            </w:r>
            <w:r w:rsidRPr="00EB79CF">
              <w:rPr>
                <w:rFonts w:ascii="Times New Roman" w:hAnsi="Times New Roman" w:cs="Times New Roman"/>
                <w:lang w:val="ru-RU"/>
              </w:rPr>
              <w:t>залученного (оренда, лізинг, надання послуг)</w:t>
            </w:r>
          </w:p>
          <w:p w:rsidR="009479DB" w:rsidRPr="00EB79CF" w:rsidRDefault="009479DB" w:rsidP="009479DB">
            <w:pPr>
              <w:tabs>
                <w:tab w:val="left" w:pos="1595"/>
                <w:tab w:val="left" w:pos="1730"/>
                <w:tab w:val="left" w:pos="2517"/>
                <w:tab w:val="left" w:pos="3883"/>
                <w:tab w:val="left" w:pos="4676"/>
                <w:tab w:val="left" w:pos="6555"/>
              </w:tabs>
              <w:ind w:left="113" w:right="87"/>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автотранспорту, обладнання – документи (договори), що підтверджують право </w:t>
            </w:r>
            <w:r w:rsidRPr="00EB79CF">
              <w:rPr>
                <w:rFonts w:ascii="Times New Roman" w:hAnsi="Times New Roman" w:cs="Times New Roman"/>
                <w:lang w:val="ru-RU"/>
              </w:rPr>
              <w:t>користування або залучення</w:t>
            </w:r>
            <w:r w:rsidRPr="00EB79CF">
              <w:rPr>
                <w:rFonts w:ascii="Times New Roman" w:eastAsia="Times New Roman" w:hAnsi="Times New Roman" w:cs="Times New Roman"/>
                <w:lang w:val="ru-RU"/>
              </w:rPr>
              <w:t xml:space="preserve"> обладнанням (інструментами, устаткуванням, приладами) та матеріально-технічною базою (машини, </w:t>
            </w:r>
            <w:r w:rsidRPr="00EB79CF">
              <w:rPr>
                <w:rFonts w:ascii="Times New Roman" w:eastAsia="Times New Roman" w:hAnsi="Times New Roman" w:cs="Times New Roman"/>
                <w:lang w:val="ru-RU"/>
              </w:rPr>
              <w:lastRenderedPageBreak/>
              <w:t xml:space="preserve">механізми, техніка), які є чинними </w:t>
            </w:r>
            <w:proofErr w:type="gramStart"/>
            <w:r w:rsidRPr="00EB79CF">
              <w:rPr>
                <w:rFonts w:ascii="Times New Roman" w:eastAsia="Times New Roman" w:hAnsi="Times New Roman" w:cs="Times New Roman"/>
                <w:lang w:val="ru-RU"/>
              </w:rPr>
              <w:t>на весь строк</w:t>
            </w:r>
            <w:proofErr w:type="gramEnd"/>
            <w:r w:rsidRPr="00EB79CF">
              <w:rPr>
                <w:rFonts w:ascii="Times New Roman" w:eastAsia="Times New Roman" w:hAnsi="Times New Roman" w:cs="Times New Roman"/>
                <w:lang w:val="ru-RU"/>
              </w:rPr>
              <w:t xml:space="preserve"> виконання робіт та свідоцтва державної реєстрації транспортних засобів/машин або обліку (інструментів, устаткування, приладів);</w:t>
            </w:r>
          </w:p>
          <w:p w:rsidR="00313BDC" w:rsidRPr="00EB79CF" w:rsidRDefault="00313BDC" w:rsidP="00313BDC">
            <w:pPr>
              <w:ind w:left="113"/>
              <w:jc w:val="both"/>
              <w:rPr>
                <w:rFonts w:ascii="Times New Roman" w:hAnsi="Times New Roman" w:cs="Times New Roman"/>
                <w:lang w:val="uk-UA"/>
              </w:rPr>
            </w:pPr>
            <w:r w:rsidRPr="00EB79CF">
              <w:rPr>
                <w:rFonts w:ascii="Times New Roman" w:hAnsi="Times New Roman" w:cs="Times New Roman"/>
                <w:lang w:val="uk-UA"/>
              </w:rPr>
              <w:t xml:space="preserve">     -документи, що підтверджують технічно справний стан та відповідність встановленим показникам контролю автотранспорту, машин, спец.техніки зазначеної у довідці у Таблиці 1: копії чинних протоколів/актів перевірки технічного стану надані уповноваженими суб’єктами господарювання, які мають право проводити технічний огляд та/або експертне обстеження</w:t>
            </w:r>
            <w:r w:rsidR="0097375C" w:rsidRPr="00EB79CF">
              <w:rPr>
                <w:rFonts w:ascii="Times New Roman" w:hAnsi="Times New Roman" w:cs="Times New Roman"/>
                <w:lang w:val="uk-UA"/>
              </w:rPr>
              <w:t>;</w:t>
            </w:r>
          </w:p>
          <w:p w:rsidR="00313BDC" w:rsidRPr="00EB79CF" w:rsidRDefault="00313BDC" w:rsidP="00313BDC">
            <w:pPr>
              <w:tabs>
                <w:tab w:val="left" w:pos="1595"/>
                <w:tab w:val="left" w:pos="1730"/>
                <w:tab w:val="left" w:pos="2517"/>
                <w:tab w:val="left" w:pos="3883"/>
                <w:tab w:val="left" w:pos="4676"/>
                <w:tab w:val="left" w:pos="6555"/>
              </w:tabs>
              <w:ind w:left="113" w:right="87"/>
              <w:jc w:val="both"/>
              <w:rPr>
                <w:rFonts w:ascii="Times New Roman" w:eastAsia="Times New Roman" w:hAnsi="Times New Roman" w:cs="Times New Roman"/>
                <w:lang w:val="uk-UA"/>
              </w:rPr>
            </w:pPr>
            <w:r w:rsidRPr="00EB79CF">
              <w:rPr>
                <w:rFonts w:ascii="Times New Roman" w:eastAsia="Times New Roman" w:hAnsi="Times New Roman" w:cs="Times New Roman"/>
                <w:lang w:val="uk-UA"/>
              </w:rPr>
              <w:t>- свідоцтво про право власності, або витяг з реєстру права власності, або договір оренди, який підтверджує право користування приміщенням (офісом) для ведення своєї господарської діяльності та складськими приміщеннями, майданчиком/територією для зберігання техніки, автотранспорту, будівельних машин, механізмів, обладнання, устаткування.</w:t>
            </w:r>
          </w:p>
          <w:p w:rsidR="00313BDC" w:rsidRPr="00EB79CF" w:rsidRDefault="00313BDC" w:rsidP="00313BDC">
            <w:pPr>
              <w:tabs>
                <w:tab w:val="left" w:pos="1595"/>
                <w:tab w:val="left" w:pos="1730"/>
                <w:tab w:val="left" w:pos="2517"/>
                <w:tab w:val="left" w:pos="3883"/>
                <w:tab w:val="left" w:pos="4676"/>
                <w:tab w:val="left" w:pos="6555"/>
              </w:tabs>
              <w:ind w:left="113" w:right="87"/>
              <w:jc w:val="both"/>
              <w:rPr>
                <w:rFonts w:ascii="Times New Roman" w:eastAsia="Times New Roman" w:hAnsi="Times New Roman" w:cs="Times New Roman"/>
                <w:lang w:val="uk-UA"/>
              </w:rPr>
            </w:pPr>
            <w:r w:rsidRPr="00EB79CF">
              <w:rPr>
                <w:rFonts w:ascii="Times New Roman" w:eastAsia="Times New Roman" w:hAnsi="Times New Roman" w:cs="Times New Roman"/>
                <w:lang w:val="uk-UA"/>
              </w:rPr>
              <w:t xml:space="preserve">      У випадку використання матеріально-технічної бази субпідрядників для виконання робіт, на підтвердження цього критерію, учасник додатково надає довідку в довільній формі із зазначенням будівельних машин та механізмів, приміщень, а також свідоцтва державної реєстрації транспортних засобів/машин або обліку (інструментів, устаткування, приладів), що підтверджують їх наявність у субпідрядників.</w:t>
            </w:r>
          </w:p>
        </w:tc>
      </w:tr>
      <w:tr w:rsidR="00313BDC" w:rsidRPr="00EB79CF" w:rsidTr="00B544C7">
        <w:trPr>
          <w:trHeight w:val="4829"/>
        </w:trPr>
        <w:tc>
          <w:tcPr>
            <w:tcW w:w="709" w:type="dxa"/>
          </w:tcPr>
          <w:p w:rsidR="00313BDC" w:rsidRPr="00EB79CF" w:rsidRDefault="00313BDC" w:rsidP="00313BDC">
            <w:pPr>
              <w:spacing w:before="97"/>
              <w:ind w:right="126"/>
              <w:jc w:val="center"/>
              <w:rPr>
                <w:rFonts w:ascii="Times New Roman" w:eastAsia="Times New Roman" w:hAnsi="Times New Roman" w:cs="Times New Roman"/>
                <w:b/>
              </w:rPr>
            </w:pPr>
            <w:r w:rsidRPr="00EB79CF">
              <w:rPr>
                <w:rFonts w:ascii="Times New Roman" w:eastAsia="Times New Roman" w:hAnsi="Times New Roman" w:cs="Times New Roman"/>
                <w:b/>
              </w:rPr>
              <w:lastRenderedPageBreak/>
              <w:t>2.</w:t>
            </w:r>
          </w:p>
        </w:tc>
        <w:tc>
          <w:tcPr>
            <w:tcW w:w="2284" w:type="dxa"/>
          </w:tcPr>
          <w:p w:rsidR="00313BDC" w:rsidRPr="00EB79CF" w:rsidRDefault="00313BDC" w:rsidP="00313BDC">
            <w:pPr>
              <w:spacing w:before="97"/>
              <w:ind w:right="330"/>
              <w:rPr>
                <w:rFonts w:ascii="Times New Roman" w:eastAsia="Times New Roman" w:hAnsi="Times New Roman" w:cs="Times New Roman"/>
                <w:b/>
              </w:rPr>
            </w:pPr>
            <w:r w:rsidRPr="00EB79CF">
              <w:rPr>
                <w:rFonts w:ascii="Times New Roman" w:eastAsia="Times New Roman" w:hAnsi="Times New Roman" w:cs="Times New Roman"/>
                <w:b/>
              </w:rPr>
              <w:t>Наявність працівників відповідної кваліфікації, які мають необхідні</w:t>
            </w:r>
          </w:p>
          <w:p w:rsidR="00313BDC" w:rsidRPr="00EB79CF" w:rsidRDefault="00313BDC" w:rsidP="00313BDC">
            <w:pPr>
              <w:spacing w:line="242" w:lineRule="auto"/>
              <w:ind w:right="682"/>
              <w:rPr>
                <w:rFonts w:ascii="Times New Roman" w:eastAsia="Times New Roman" w:hAnsi="Times New Roman" w:cs="Times New Roman"/>
                <w:b/>
              </w:rPr>
            </w:pPr>
            <w:r w:rsidRPr="00EB79CF">
              <w:rPr>
                <w:rFonts w:ascii="Times New Roman" w:eastAsia="Times New Roman" w:hAnsi="Times New Roman" w:cs="Times New Roman"/>
                <w:b/>
              </w:rPr>
              <w:t>знання та досвід*</w:t>
            </w:r>
          </w:p>
        </w:tc>
        <w:tc>
          <w:tcPr>
            <w:tcW w:w="7213" w:type="dxa"/>
          </w:tcPr>
          <w:p w:rsidR="00313BDC" w:rsidRPr="00EB79CF" w:rsidRDefault="00313BDC" w:rsidP="00313BDC">
            <w:pPr>
              <w:spacing w:before="97"/>
              <w:ind w:left="113" w:right="933"/>
              <w:rPr>
                <w:rFonts w:ascii="Times New Roman" w:eastAsia="Times New Roman" w:hAnsi="Times New Roman" w:cs="Times New Roman"/>
                <w:lang w:val="ru-RU"/>
              </w:rPr>
            </w:pPr>
            <w:r w:rsidRPr="00EB79CF">
              <w:rPr>
                <w:rFonts w:ascii="Times New Roman" w:eastAsia="Times New Roman" w:hAnsi="Times New Roman" w:cs="Times New Roman"/>
                <w:lang w:val="ru-RU"/>
              </w:rPr>
              <w:t>2.</w:t>
            </w:r>
            <w:proofErr w:type="gramStart"/>
            <w:r w:rsidRPr="00EB79CF">
              <w:rPr>
                <w:rFonts w:ascii="Times New Roman" w:eastAsia="Times New Roman" w:hAnsi="Times New Roman" w:cs="Times New Roman"/>
                <w:lang w:val="ru-RU"/>
              </w:rPr>
              <w:t>1.Довідка</w:t>
            </w:r>
            <w:proofErr w:type="gramEnd"/>
            <w:r w:rsidRPr="00EB79CF">
              <w:rPr>
                <w:rFonts w:ascii="Times New Roman" w:eastAsia="Times New Roman" w:hAnsi="Times New Roman" w:cs="Times New Roman"/>
                <w:lang w:val="ru-RU"/>
              </w:rPr>
              <w:t xml:space="preserve"> в довільній формі, в якій зазначається наступна інформація:</w:t>
            </w:r>
          </w:p>
          <w:p w:rsidR="00313BDC" w:rsidRPr="00EB79CF" w:rsidRDefault="00313BDC" w:rsidP="00313BDC">
            <w:pPr>
              <w:ind w:left="113"/>
              <w:rPr>
                <w:rFonts w:ascii="Times New Roman" w:eastAsia="Times New Roman" w:hAnsi="Times New Roman" w:cs="Times New Roman"/>
                <w:lang w:val="ru-RU"/>
              </w:rPr>
            </w:pPr>
            <w:r w:rsidRPr="00EB79CF">
              <w:rPr>
                <w:rFonts w:ascii="Times New Roman" w:eastAsia="Times New Roman" w:hAnsi="Times New Roman" w:cs="Times New Roman"/>
                <w:spacing w:val="-1"/>
                <w:lang w:val="ru-RU"/>
              </w:rPr>
              <w:t xml:space="preserve">-наявність працівників </w:t>
            </w:r>
            <w:r w:rsidRPr="00EB79CF">
              <w:rPr>
                <w:rFonts w:ascii="Times New Roman" w:eastAsia="Times New Roman" w:hAnsi="Times New Roman" w:cs="Times New Roman"/>
                <w:lang w:val="ru-RU"/>
              </w:rPr>
              <w:t>відповідної кваліфікації, які мають необхідні знання та досвід.</w:t>
            </w:r>
          </w:p>
          <w:p w:rsidR="00313BDC" w:rsidRPr="00EB79CF" w:rsidRDefault="00313BDC" w:rsidP="00313BDC">
            <w:pPr>
              <w:spacing w:before="1"/>
              <w:jc w:val="center"/>
              <w:rPr>
                <w:rFonts w:ascii="Times New Roman" w:eastAsia="Times New Roman" w:hAnsi="Times New Roman" w:cs="Times New Roman"/>
                <w:b/>
                <w:lang w:val="ru-RU"/>
              </w:rPr>
            </w:pPr>
            <w:r w:rsidRPr="00EB79CF">
              <w:rPr>
                <w:rFonts w:ascii="Times New Roman" w:eastAsia="Times New Roman" w:hAnsi="Times New Roman" w:cs="Times New Roman"/>
                <w:b/>
                <w:lang w:val="ru-RU"/>
              </w:rPr>
              <w:t>Довідка</w:t>
            </w:r>
          </w:p>
          <w:p w:rsidR="00313BDC" w:rsidRPr="00EB79CF" w:rsidRDefault="00313BDC" w:rsidP="00313BDC">
            <w:pPr>
              <w:spacing w:before="24"/>
              <w:ind w:right="373"/>
              <w:jc w:val="center"/>
              <w:rPr>
                <w:rFonts w:ascii="Times New Roman" w:eastAsia="Times New Roman" w:hAnsi="Times New Roman" w:cs="Times New Roman"/>
                <w:lang w:val="ru-RU"/>
              </w:rPr>
            </w:pPr>
            <w:r w:rsidRPr="00EB79CF">
              <w:rPr>
                <w:rFonts w:ascii="Times New Roman" w:eastAsia="Times New Roman" w:hAnsi="Times New Roman" w:cs="Times New Roman"/>
                <w:b/>
                <w:lang w:val="ru-RU"/>
              </w:rPr>
              <w:t>про працівників відповідної кваліфікації, які мають необхідні знання тадосвід</w:t>
            </w:r>
          </w:p>
          <w:tbl>
            <w:tblPr>
              <w:tblStyle w:val="af3"/>
              <w:tblpPr w:leftFromText="180" w:rightFromText="180" w:vertAnchor="text" w:horzAnchor="margin" w:tblpX="137" w:tblpY="396"/>
              <w:tblOverlap w:val="never"/>
              <w:tblW w:w="0" w:type="auto"/>
              <w:tblLayout w:type="fixed"/>
              <w:tblLook w:val="04A0" w:firstRow="1" w:lastRow="0" w:firstColumn="1" w:lastColumn="0" w:noHBand="0" w:noVBand="1"/>
            </w:tblPr>
            <w:tblGrid>
              <w:gridCol w:w="964"/>
              <w:gridCol w:w="2292"/>
              <w:gridCol w:w="2268"/>
              <w:gridCol w:w="1275"/>
            </w:tblGrid>
            <w:tr w:rsidR="00313BDC" w:rsidRPr="00EB79CF" w:rsidTr="00D87A8B">
              <w:tc>
                <w:tcPr>
                  <w:tcW w:w="964" w:type="dxa"/>
                </w:tcPr>
                <w:p w:rsidR="00313BDC" w:rsidRPr="00EB79CF" w:rsidRDefault="00313BDC" w:rsidP="00D87A8B">
                  <w:pPr>
                    <w:jc w:val="center"/>
                    <w:rPr>
                      <w:rFonts w:ascii="Times New Roman" w:eastAsia="Times New Roman" w:hAnsi="Times New Roman" w:cs="Times New Roman"/>
                      <w:sz w:val="18"/>
                      <w:szCs w:val="18"/>
                    </w:rPr>
                  </w:pPr>
                  <w:r w:rsidRPr="00EB79CF">
                    <w:rPr>
                      <w:rFonts w:ascii="Times New Roman" w:eastAsia="Times New Roman" w:hAnsi="Times New Roman" w:cs="Times New Roman"/>
                      <w:b/>
                      <w:sz w:val="18"/>
                      <w:szCs w:val="18"/>
                    </w:rPr>
                    <w:t>№з/п</w:t>
                  </w:r>
                </w:p>
              </w:tc>
              <w:tc>
                <w:tcPr>
                  <w:tcW w:w="2292" w:type="dxa"/>
                </w:tcPr>
                <w:p w:rsidR="00313BDC" w:rsidRPr="00EB79CF" w:rsidRDefault="00313BDC" w:rsidP="00D87A8B">
                  <w:pPr>
                    <w:jc w:val="center"/>
                    <w:rPr>
                      <w:rFonts w:ascii="Times New Roman" w:eastAsia="Times New Roman" w:hAnsi="Times New Roman" w:cs="Times New Roman"/>
                      <w:sz w:val="18"/>
                      <w:szCs w:val="18"/>
                    </w:rPr>
                  </w:pPr>
                  <w:r w:rsidRPr="00EB79CF">
                    <w:rPr>
                      <w:rFonts w:ascii="Times New Roman" w:eastAsia="Times New Roman" w:hAnsi="Times New Roman" w:cs="Times New Roman"/>
                      <w:b/>
                      <w:sz w:val="18"/>
                      <w:szCs w:val="18"/>
                    </w:rPr>
                    <w:t>Прізвище,ім’я та по-батькові</w:t>
                  </w:r>
                </w:p>
              </w:tc>
              <w:tc>
                <w:tcPr>
                  <w:tcW w:w="2268" w:type="dxa"/>
                </w:tcPr>
                <w:p w:rsidR="00313BDC" w:rsidRPr="00EB79CF" w:rsidRDefault="00313BDC" w:rsidP="00D87A8B">
                  <w:pPr>
                    <w:jc w:val="center"/>
                    <w:rPr>
                      <w:rFonts w:ascii="Times New Roman" w:eastAsia="Times New Roman" w:hAnsi="Times New Roman" w:cs="Times New Roman"/>
                      <w:sz w:val="18"/>
                      <w:szCs w:val="18"/>
                    </w:rPr>
                  </w:pPr>
                  <w:r w:rsidRPr="00EB79CF">
                    <w:rPr>
                      <w:rFonts w:ascii="Times New Roman" w:eastAsia="Times New Roman" w:hAnsi="Times New Roman" w:cs="Times New Roman"/>
                      <w:b/>
                      <w:spacing w:val="-1"/>
                      <w:sz w:val="18"/>
                      <w:szCs w:val="18"/>
                    </w:rPr>
                    <w:t>Посада/або вид робіт працівника якої професії чи посади буде виконувати працівник за договором цивільно-правового характеру</w:t>
                  </w:r>
                </w:p>
              </w:tc>
              <w:tc>
                <w:tcPr>
                  <w:tcW w:w="1275" w:type="dxa"/>
                </w:tcPr>
                <w:p w:rsidR="00313BDC" w:rsidRPr="00EB79CF" w:rsidRDefault="00313BDC" w:rsidP="00D87A8B">
                  <w:pPr>
                    <w:widowControl w:val="0"/>
                    <w:autoSpaceDE w:val="0"/>
                    <w:autoSpaceDN w:val="0"/>
                    <w:jc w:val="center"/>
                    <w:rPr>
                      <w:rFonts w:ascii="Times New Roman" w:eastAsia="Times New Roman" w:hAnsi="Times New Roman" w:cs="Times New Roman"/>
                      <w:b/>
                      <w:sz w:val="18"/>
                      <w:szCs w:val="18"/>
                    </w:rPr>
                  </w:pPr>
                  <w:r w:rsidRPr="00EB79CF">
                    <w:rPr>
                      <w:rFonts w:ascii="Times New Roman" w:eastAsia="Times New Roman" w:hAnsi="Times New Roman" w:cs="Times New Roman"/>
                      <w:b/>
                      <w:sz w:val="18"/>
                      <w:szCs w:val="18"/>
                    </w:rPr>
                    <w:t>Штатний/</w:t>
                  </w:r>
                </w:p>
                <w:p w:rsidR="00313BDC" w:rsidRPr="00EB79CF" w:rsidRDefault="00313BDC" w:rsidP="00D87A8B">
                  <w:pPr>
                    <w:jc w:val="center"/>
                    <w:rPr>
                      <w:rFonts w:ascii="Times New Roman" w:eastAsia="Times New Roman" w:hAnsi="Times New Roman" w:cs="Times New Roman"/>
                      <w:sz w:val="18"/>
                      <w:szCs w:val="18"/>
                    </w:rPr>
                  </w:pPr>
                  <w:r w:rsidRPr="00EB79CF">
                    <w:rPr>
                      <w:rFonts w:ascii="Times New Roman" w:eastAsia="Times New Roman" w:hAnsi="Times New Roman" w:cs="Times New Roman"/>
                      <w:b/>
                      <w:sz w:val="18"/>
                      <w:szCs w:val="18"/>
                    </w:rPr>
                    <w:t>цивільно-правова угода*</w:t>
                  </w:r>
                </w:p>
              </w:tc>
            </w:tr>
            <w:tr w:rsidR="00313BDC" w:rsidRPr="00EB79CF" w:rsidTr="00D87A8B">
              <w:tc>
                <w:tcPr>
                  <w:tcW w:w="964" w:type="dxa"/>
                </w:tcPr>
                <w:p w:rsidR="00313BDC" w:rsidRPr="00EB79CF" w:rsidRDefault="00313BDC" w:rsidP="00313BDC">
                  <w:pPr>
                    <w:spacing w:before="24"/>
                    <w:ind w:right="373"/>
                    <w:rPr>
                      <w:rFonts w:ascii="Times New Roman" w:eastAsia="Times New Roman" w:hAnsi="Times New Roman" w:cs="Times New Roman"/>
                    </w:rPr>
                  </w:pPr>
                  <w:r w:rsidRPr="00EB79CF">
                    <w:rPr>
                      <w:rFonts w:ascii="Times New Roman" w:eastAsia="Times New Roman" w:hAnsi="Times New Roman" w:cs="Times New Roman"/>
                    </w:rPr>
                    <w:t>1</w:t>
                  </w:r>
                </w:p>
              </w:tc>
              <w:tc>
                <w:tcPr>
                  <w:tcW w:w="2292" w:type="dxa"/>
                </w:tcPr>
                <w:p w:rsidR="00313BDC" w:rsidRPr="00EB79CF" w:rsidRDefault="00313BDC" w:rsidP="00313BDC">
                  <w:pPr>
                    <w:spacing w:before="24"/>
                    <w:ind w:right="373"/>
                    <w:rPr>
                      <w:rFonts w:ascii="Times New Roman" w:eastAsia="Times New Roman" w:hAnsi="Times New Roman" w:cs="Times New Roman"/>
                    </w:rPr>
                  </w:pPr>
                </w:p>
              </w:tc>
              <w:tc>
                <w:tcPr>
                  <w:tcW w:w="2268" w:type="dxa"/>
                </w:tcPr>
                <w:p w:rsidR="00313BDC" w:rsidRPr="00EB79CF" w:rsidRDefault="00313BDC" w:rsidP="00313BDC">
                  <w:pPr>
                    <w:spacing w:before="24"/>
                    <w:ind w:right="373"/>
                    <w:rPr>
                      <w:rFonts w:ascii="Times New Roman" w:eastAsia="Times New Roman" w:hAnsi="Times New Roman" w:cs="Times New Roman"/>
                    </w:rPr>
                  </w:pPr>
                </w:p>
              </w:tc>
              <w:tc>
                <w:tcPr>
                  <w:tcW w:w="1275" w:type="dxa"/>
                </w:tcPr>
                <w:p w:rsidR="00313BDC" w:rsidRPr="00EB79CF" w:rsidRDefault="00313BDC" w:rsidP="00313BDC">
                  <w:pPr>
                    <w:spacing w:before="24"/>
                    <w:ind w:right="373"/>
                    <w:rPr>
                      <w:rFonts w:ascii="Times New Roman" w:eastAsia="Times New Roman" w:hAnsi="Times New Roman" w:cs="Times New Roman"/>
                    </w:rPr>
                  </w:pPr>
                </w:p>
              </w:tc>
            </w:tr>
            <w:tr w:rsidR="00313BDC" w:rsidRPr="00EB79CF" w:rsidTr="00D87A8B">
              <w:tc>
                <w:tcPr>
                  <w:tcW w:w="964" w:type="dxa"/>
                </w:tcPr>
                <w:p w:rsidR="00313BDC" w:rsidRPr="00EB79CF" w:rsidRDefault="00313BDC" w:rsidP="00313BDC">
                  <w:pPr>
                    <w:spacing w:before="24"/>
                    <w:ind w:right="373"/>
                    <w:rPr>
                      <w:rFonts w:ascii="Times New Roman" w:eastAsia="Times New Roman" w:hAnsi="Times New Roman" w:cs="Times New Roman"/>
                    </w:rPr>
                  </w:pPr>
                  <w:r w:rsidRPr="00EB79CF">
                    <w:rPr>
                      <w:rFonts w:ascii="Times New Roman" w:eastAsia="Times New Roman" w:hAnsi="Times New Roman" w:cs="Times New Roman"/>
                    </w:rPr>
                    <w:t>2</w:t>
                  </w:r>
                </w:p>
              </w:tc>
              <w:tc>
                <w:tcPr>
                  <w:tcW w:w="2292" w:type="dxa"/>
                </w:tcPr>
                <w:p w:rsidR="00313BDC" w:rsidRPr="00EB79CF" w:rsidRDefault="00313BDC" w:rsidP="00313BDC">
                  <w:pPr>
                    <w:spacing w:before="24"/>
                    <w:ind w:right="373"/>
                    <w:rPr>
                      <w:rFonts w:ascii="Times New Roman" w:eastAsia="Times New Roman" w:hAnsi="Times New Roman" w:cs="Times New Roman"/>
                    </w:rPr>
                  </w:pPr>
                </w:p>
              </w:tc>
              <w:tc>
                <w:tcPr>
                  <w:tcW w:w="2268" w:type="dxa"/>
                </w:tcPr>
                <w:p w:rsidR="00313BDC" w:rsidRPr="00EB79CF" w:rsidRDefault="00313BDC" w:rsidP="00313BDC">
                  <w:pPr>
                    <w:spacing w:before="24"/>
                    <w:ind w:right="373"/>
                    <w:rPr>
                      <w:rFonts w:ascii="Times New Roman" w:eastAsia="Times New Roman" w:hAnsi="Times New Roman" w:cs="Times New Roman"/>
                    </w:rPr>
                  </w:pPr>
                </w:p>
              </w:tc>
              <w:tc>
                <w:tcPr>
                  <w:tcW w:w="1275" w:type="dxa"/>
                </w:tcPr>
                <w:p w:rsidR="00313BDC" w:rsidRPr="00EB79CF" w:rsidRDefault="00313BDC" w:rsidP="00313BDC">
                  <w:pPr>
                    <w:spacing w:before="24"/>
                    <w:ind w:right="373"/>
                    <w:rPr>
                      <w:rFonts w:ascii="Times New Roman" w:eastAsia="Times New Roman" w:hAnsi="Times New Roman" w:cs="Times New Roman"/>
                    </w:rPr>
                  </w:pPr>
                </w:p>
              </w:tc>
            </w:tr>
          </w:tbl>
          <w:p w:rsidR="00313BDC" w:rsidRPr="00EB79CF" w:rsidRDefault="00313BDC" w:rsidP="00313BDC">
            <w:pPr>
              <w:spacing w:before="24"/>
              <w:ind w:right="373"/>
              <w:rPr>
                <w:rFonts w:ascii="Times New Roman" w:eastAsia="Times New Roman" w:hAnsi="Times New Roman" w:cs="Times New Roman"/>
                <w:lang w:val="ru-RU"/>
              </w:rPr>
            </w:pPr>
          </w:p>
          <w:p w:rsidR="00313BDC" w:rsidRPr="00EB79CF" w:rsidRDefault="00313BDC" w:rsidP="00313BDC">
            <w:pPr>
              <w:spacing w:before="24"/>
              <w:ind w:right="373"/>
              <w:rPr>
                <w:rFonts w:ascii="Times New Roman" w:eastAsia="Times New Roman" w:hAnsi="Times New Roman" w:cs="Times New Roman"/>
                <w:lang w:val="ru-RU"/>
              </w:rPr>
            </w:pPr>
            <w:r w:rsidRPr="00EB79CF">
              <w:rPr>
                <w:rFonts w:ascii="Times New Roman" w:eastAsia="Times New Roman" w:hAnsi="Times New Roman" w:cs="Times New Roman"/>
                <w:lang w:val="ru-RU"/>
              </w:rPr>
              <w:t>Посада, П.І.Б. керівника або уповноваженої особи Підпис</w:t>
            </w:r>
            <w:r w:rsidRPr="00EB79CF">
              <w:rPr>
                <w:rFonts w:ascii="Times New Roman" w:eastAsia="Times New Roman" w:hAnsi="Times New Roman" w:cs="Times New Roman"/>
                <w:lang w:val="ru-RU"/>
              </w:rPr>
              <w:tab/>
              <w:t>М.П.</w:t>
            </w:r>
          </w:p>
          <w:p w:rsidR="00313BDC" w:rsidRPr="00EB79CF" w:rsidRDefault="00313BDC" w:rsidP="00313BDC">
            <w:pPr>
              <w:tabs>
                <w:tab w:val="left" w:pos="7092"/>
              </w:tabs>
              <w:ind w:right="121"/>
              <w:jc w:val="both"/>
              <w:rPr>
                <w:rFonts w:ascii="Times New Roman" w:eastAsia="Calibri" w:hAnsi="Times New Roman" w:cs="Times New Roman"/>
                <w:lang w:val="ru-RU"/>
              </w:rPr>
            </w:pPr>
          </w:p>
        </w:tc>
      </w:tr>
      <w:tr w:rsidR="00313BDC" w:rsidRPr="00EB79CF" w:rsidTr="00B544C7">
        <w:trPr>
          <w:trHeight w:val="5661"/>
        </w:trPr>
        <w:tc>
          <w:tcPr>
            <w:tcW w:w="709" w:type="dxa"/>
          </w:tcPr>
          <w:p w:rsidR="00313BDC" w:rsidRPr="00EB79CF" w:rsidRDefault="00313BDC" w:rsidP="00313BDC">
            <w:pPr>
              <w:spacing w:before="92"/>
              <w:rPr>
                <w:rFonts w:ascii="Times New Roman" w:eastAsia="Times New Roman" w:hAnsi="Times New Roman" w:cs="Times New Roman"/>
                <w:b/>
              </w:rPr>
            </w:pPr>
            <w:r w:rsidRPr="00EB79CF">
              <w:rPr>
                <w:rFonts w:ascii="Times New Roman" w:eastAsia="Times New Roman" w:hAnsi="Times New Roman" w:cs="Times New Roman"/>
                <w:b/>
              </w:rPr>
              <w:lastRenderedPageBreak/>
              <w:t>3.</w:t>
            </w:r>
          </w:p>
        </w:tc>
        <w:tc>
          <w:tcPr>
            <w:tcW w:w="2284" w:type="dxa"/>
          </w:tcPr>
          <w:p w:rsidR="00313BDC" w:rsidRPr="00EB79CF" w:rsidRDefault="00313BDC" w:rsidP="00313BDC">
            <w:pPr>
              <w:spacing w:before="92"/>
              <w:ind w:right="76"/>
              <w:rPr>
                <w:rFonts w:ascii="Times New Roman" w:eastAsia="Times New Roman" w:hAnsi="Times New Roman" w:cs="Times New Roman"/>
                <w:b/>
                <w:lang w:val="ru-RU"/>
              </w:rPr>
            </w:pPr>
            <w:r w:rsidRPr="00EB79CF">
              <w:rPr>
                <w:rFonts w:ascii="Times New Roman" w:eastAsia="Times New Roman" w:hAnsi="Times New Roman" w:cs="Times New Roman"/>
                <w:b/>
                <w:lang w:val="ru-RU"/>
              </w:rPr>
              <w:t>Наявність документально підтвердженого досвіду виконання аналогічного (аналогічних)</w:t>
            </w:r>
          </w:p>
          <w:p w:rsidR="00313BDC" w:rsidRPr="00EB79CF" w:rsidRDefault="00313BDC" w:rsidP="00313BDC">
            <w:pPr>
              <w:spacing w:before="1"/>
              <w:ind w:right="294"/>
              <w:rPr>
                <w:rFonts w:ascii="Times New Roman" w:eastAsia="Times New Roman" w:hAnsi="Times New Roman" w:cs="Times New Roman"/>
                <w:b/>
                <w:lang w:val="ru-RU"/>
              </w:rPr>
            </w:pPr>
            <w:r w:rsidRPr="00EB79CF">
              <w:rPr>
                <w:rFonts w:ascii="Times New Roman" w:eastAsia="Times New Roman" w:hAnsi="Times New Roman" w:cs="Times New Roman"/>
                <w:b/>
                <w:lang w:val="ru-RU"/>
              </w:rPr>
              <w:t>за предметомз акупівлі договору (договорів)</w:t>
            </w:r>
          </w:p>
        </w:tc>
        <w:tc>
          <w:tcPr>
            <w:tcW w:w="7213" w:type="dxa"/>
          </w:tcPr>
          <w:p w:rsidR="00313BDC" w:rsidRPr="00EB79CF" w:rsidRDefault="00313BDC" w:rsidP="00313BDC">
            <w:pPr>
              <w:numPr>
                <w:ilvl w:val="1"/>
                <w:numId w:val="6"/>
              </w:numPr>
              <w:tabs>
                <w:tab w:val="left" w:pos="797"/>
              </w:tabs>
              <w:ind w:right="59"/>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На підтвердження наявності документального підтвердженого власного досвіду виконання аналогічного договору (договорів) у складі пропозиції учасник надає:</w:t>
            </w:r>
          </w:p>
          <w:p w:rsidR="00313BDC" w:rsidRPr="00EB79CF" w:rsidRDefault="00313BDC" w:rsidP="00313BDC">
            <w:pPr>
              <w:numPr>
                <w:ilvl w:val="1"/>
                <w:numId w:val="6"/>
              </w:numPr>
              <w:tabs>
                <w:tab w:val="left" w:pos="797"/>
              </w:tabs>
              <w:ind w:right="59"/>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довідку довільної форми про досвід виконання аналогічного договору (договорів), за підписом уповноваженої особи учасника та завірений печаткою (у разі використання) з інформацією про найменування, код ЄДРПОУ контрагента з яким було укладено договір, номер, дату договору, предмет цього договору, види та обсяги робіт, строки виконання робіт, вартість виконаних робіт, контактну особу та номер телефону з якою можна зв'язатись Замовнику для можливих уточнень.</w:t>
            </w:r>
          </w:p>
          <w:p w:rsidR="00313BDC" w:rsidRPr="00EB79CF" w:rsidRDefault="00313BDC" w:rsidP="00313BDC">
            <w:pPr>
              <w:numPr>
                <w:ilvl w:val="1"/>
                <w:numId w:val="6"/>
              </w:numPr>
              <w:tabs>
                <w:tab w:val="left" w:pos="797"/>
              </w:tabs>
              <w:ind w:right="59"/>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Учасники у довідці також надають інформацію про підтвердження факту проведення електронних торгів, зазначаючи посилання (ідентифікатор закупівлі) на публічне розміщення інформації про укладені договори.</w:t>
            </w:r>
          </w:p>
          <w:p w:rsidR="00313BDC" w:rsidRPr="00EB79CF" w:rsidRDefault="00313BDC" w:rsidP="00313BDC">
            <w:pPr>
              <w:numPr>
                <w:ilvl w:val="1"/>
                <w:numId w:val="6"/>
              </w:numPr>
              <w:tabs>
                <w:tab w:val="left" w:pos="797"/>
              </w:tabs>
              <w:ind w:right="59"/>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лист-відгук від контрагента з яким було укладено договір (договори), який містить інформацію про номер, дату, предмет Договору, перелік видів виконаних робіт та їх обсяги, строки виконання робіт</w:t>
            </w:r>
            <w:r w:rsidR="00440D2D"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належне виконання учасником договору.</w:t>
            </w:r>
          </w:p>
          <w:p w:rsidR="00313BDC" w:rsidRPr="00EB79CF" w:rsidRDefault="00313BDC" w:rsidP="00313BDC">
            <w:pPr>
              <w:numPr>
                <w:ilvl w:val="1"/>
                <w:numId w:val="6"/>
              </w:numPr>
              <w:tabs>
                <w:tab w:val="left" w:pos="797"/>
              </w:tabs>
              <w:ind w:right="59"/>
              <w:jc w:val="both"/>
              <w:rPr>
                <w:rFonts w:ascii="Times New Roman" w:eastAsia="Times New Roman" w:hAnsi="Times New Roman" w:cs="Times New Roman"/>
                <w:lang w:val="ru-RU"/>
              </w:rPr>
            </w:pPr>
            <w:r w:rsidRPr="00EB79CF">
              <w:rPr>
                <w:rFonts w:ascii="Times New Roman" w:eastAsia="Times New Roman" w:hAnsi="Times New Roman" w:cs="Times New Roman"/>
                <w:lang w:val="ru-RU"/>
              </w:rPr>
              <w:t xml:space="preserve"> </w:t>
            </w:r>
            <w:r w:rsidR="00D87A8B" w:rsidRPr="00EB79CF">
              <w:rPr>
                <w:rFonts w:ascii="Times New Roman" w:eastAsia="Times New Roman" w:hAnsi="Times New Roman" w:cs="Times New Roman"/>
                <w:lang w:val="ru-RU"/>
              </w:rPr>
              <w:t xml:space="preserve">    </w:t>
            </w:r>
            <w:r w:rsidRPr="00EB79CF">
              <w:rPr>
                <w:rFonts w:ascii="Times New Roman" w:eastAsia="Times New Roman" w:hAnsi="Times New Roman" w:cs="Times New Roman"/>
                <w:lang w:val="ru-RU"/>
              </w:rPr>
              <w:t>Аналогічним є виконаний у повному обсязі договір (договори) на виконання робіт з капітального ремонту вулиць, доріг, населених пунктів, укладений із замовниками (контрагентами) за результатами електронних торгів, інформація про яких знаходиться у публічному доступі.</w:t>
            </w:r>
          </w:p>
        </w:tc>
      </w:tr>
    </w:tbl>
    <w:p w:rsidR="00FE2A1E" w:rsidRPr="00EB79CF" w:rsidRDefault="00FE2A1E" w:rsidP="003C4A22">
      <w:pPr>
        <w:widowControl w:val="0"/>
        <w:autoSpaceDE w:val="0"/>
        <w:autoSpaceDN w:val="0"/>
        <w:spacing w:before="1" w:after="0" w:line="240" w:lineRule="auto"/>
        <w:ind w:right="659"/>
        <w:jc w:val="both"/>
        <w:outlineLvl w:val="0"/>
        <w:rPr>
          <w:rFonts w:ascii="Times New Roman" w:eastAsia="Times New Roman" w:hAnsi="Times New Roman" w:cs="Times New Roman"/>
          <w:b/>
          <w:bCs/>
        </w:rPr>
      </w:pPr>
      <w:r w:rsidRPr="00EB79CF">
        <w:rPr>
          <w:rFonts w:ascii="Times New Roman" w:eastAsia="Times New Roman" w:hAnsi="Times New Roman" w:cs="Times New Roman"/>
          <w:b/>
          <w:bCs/>
        </w:rPr>
        <w:t>Розділ</w:t>
      </w:r>
      <w:r w:rsidR="00DD32BD" w:rsidRPr="00EB79CF">
        <w:rPr>
          <w:rFonts w:ascii="Times New Roman" w:eastAsia="Times New Roman" w:hAnsi="Times New Roman" w:cs="Times New Roman"/>
          <w:b/>
          <w:bCs/>
        </w:rPr>
        <w:t xml:space="preserve"> </w:t>
      </w:r>
      <w:r w:rsidRPr="00EB79CF">
        <w:rPr>
          <w:rFonts w:ascii="Times New Roman" w:eastAsia="Times New Roman" w:hAnsi="Times New Roman" w:cs="Times New Roman"/>
          <w:b/>
          <w:bCs/>
        </w:rPr>
        <w:t>ІІІ.</w:t>
      </w:r>
    </w:p>
    <w:p w:rsidR="00C95351" w:rsidRPr="00EB79CF" w:rsidRDefault="00C95351" w:rsidP="003C4A22">
      <w:pPr>
        <w:widowControl w:val="0"/>
        <w:autoSpaceDE w:val="0"/>
        <w:autoSpaceDN w:val="0"/>
        <w:spacing w:before="1" w:after="0" w:line="240" w:lineRule="auto"/>
        <w:ind w:right="659"/>
        <w:jc w:val="both"/>
        <w:outlineLvl w:val="0"/>
        <w:rPr>
          <w:rFonts w:ascii="Times New Roman" w:eastAsia="Times New Roman" w:hAnsi="Times New Roman" w:cs="Times New Roman"/>
          <w:b/>
          <w:bCs/>
        </w:rPr>
      </w:pPr>
    </w:p>
    <w:p w:rsidR="00C95351" w:rsidRPr="00EB79CF" w:rsidRDefault="00C95351" w:rsidP="00C95351">
      <w:pPr>
        <w:pStyle w:val="a7"/>
        <w:widowControl/>
        <w:autoSpaceDE/>
        <w:autoSpaceDN/>
        <w:ind w:left="720" w:firstLine="0"/>
        <w:contextualSpacing/>
        <w:jc w:val="center"/>
        <w:rPr>
          <w:b/>
        </w:rPr>
      </w:pPr>
      <w:r w:rsidRPr="00EB79CF">
        <w:rPr>
          <w:b/>
        </w:rPr>
        <w:t>1.Підтвердження відповідності учасника  (в тому числі для об’єднання учасників як учасника процедури)  вимогам, визначеним у пункті 4</w:t>
      </w:r>
      <w:r w:rsidR="00985395" w:rsidRPr="00EB79CF">
        <w:rPr>
          <w:b/>
        </w:rPr>
        <w:t>7</w:t>
      </w:r>
      <w:r w:rsidRPr="00EB79CF">
        <w:rPr>
          <w:b/>
        </w:rPr>
        <w:t xml:space="preserve"> Особливостей</w:t>
      </w:r>
    </w:p>
    <w:p w:rsidR="00C95351" w:rsidRPr="00EB79CF" w:rsidRDefault="00C95351" w:rsidP="00C95351">
      <w:pPr>
        <w:spacing w:after="0" w:line="240" w:lineRule="auto"/>
        <w:ind w:firstLine="567"/>
        <w:jc w:val="both"/>
        <w:rPr>
          <w:rFonts w:ascii="Times New Roman" w:eastAsia="Times New Roman" w:hAnsi="Times New Roman" w:cs="Times New Roman"/>
          <w:b/>
        </w:rPr>
      </w:pPr>
      <w:r w:rsidRPr="00EB79CF">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B920E0" w:rsidRPr="00EB79CF">
        <w:rPr>
          <w:rFonts w:ascii="Times New Roman" w:eastAsia="Times New Roman" w:hAnsi="Times New Roman" w:cs="Times New Roman"/>
        </w:rPr>
        <w:t>7</w:t>
      </w:r>
      <w:r w:rsidRPr="00EB79CF">
        <w:rPr>
          <w:rFonts w:ascii="Times New Roman" w:eastAsia="Times New Roman" w:hAnsi="Times New Roman" w:cs="Times New Roman"/>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AD2A91" w:rsidRPr="00EB79CF">
        <w:rPr>
          <w:rFonts w:ascii="Times New Roman" w:eastAsia="Times New Roman" w:hAnsi="Times New Roman" w:cs="Times New Roman"/>
        </w:rPr>
        <w:t>7</w:t>
      </w:r>
      <w:r w:rsidRPr="00EB79CF">
        <w:rPr>
          <w:rFonts w:ascii="Times New Roman" w:eastAsia="Times New Roman" w:hAnsi="Times New Roman" w:cs="Times New Roman"/>
        </w:rPr>
        <w:t xml:space="preserve"> Особливостей.</w:t>
      </w:r>
    </w:p>
    <w:p w:rsidR="00014D6B" w:rsidRPr="00EB79CF" w:rsidRDefault="00014D6B" w:rsidP="00014D6B">
      <w:pPr>
        <w:ind w:firstLine="567"/>
        <w:jc w:val="both"/>
        <w:rPr>
          <w:rFonts w:ascii="Times New Roman" w:eastAsia="Times New Roman" w:hAnsi="Times New Roman" w:cs="Times New Roman"/>
        </w:rPr>
      </w:pPr>
      <w:r w:rsidRPr="00EB79CF">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95351" w:rsidRPr="00EB79CF" w:rsidRDefault="00C95351" w:rsidP="00C9535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EB79CF">
        <w:rPr>
          <w:rFonts w:ascii="Times New Roman" w:eastAsia="Times New Roman" w:hAnsi="Times New Roman" w:cs="Times New Roman"/>
        </w:rPr>
        <w:t xml:space="preserve">Учасник  повинен надати </w:t>
      </w:r>
      <w:r w:rsidRPr="00EB79CF">
        <w:rPr>
          <w:rFonts w:ascii="Times New Roman" w:eastAsia="Times New Roman" w:hAnsi="Times New Roman" w:cs="Times New Roman"/>
          <w:b/>
        </w:rPr>
        <w:t>довідку у довільній формі</w:t>
      </w:r>
      <w:r w:rsidRPr="00EB79CF">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w:t>
      </w:r>
      <w:r w:rsidR="004C6462" w:rsidRPr="00EB79CF">
        <w:rPr>
          <w:rFonts w:ascii="Times New Roman" w:eastAsia="Times New Roman" w:hAnsi="Times New Roman" w:cs="Times New Roman"/>
        </w:rPr>
        <w:t>7</w:t>
      </w:r>
      <w:r w:rsidRPr="00EB79CF">
        <w:rPr>
          <w:rFonts w:ascii="Times New Roman" w:eastAsia="Times New Roman" w:hAnsi="Times New Roman" w:cs="Times New Roman"/>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5351" w:rsidRPr="00EB79CF" w:rsidRDefault="00C95351" w:rsidP="003C4A22">
      <w:pPr>
        <w:widowControl w:val="0"/>
        <w:autoSpaceDE w:val="0"/>
        <w:autoSpaceDN w:val="0"/>
        <w:spacing w:before="1" w:after="0" w:line="240" w:lineRule="auto"/>
        <w:ind w:right="659"/>
        <w:jc w:val="both"/>
        <w:outlineLvl w:val="0"/>
        <w:rPr>
          <w:rFonts w:ascii="Times New Roman" w:eastAsia="Times New Roman" w:hAnsi="Times New Roman" w:cs="Times New Roman"/>
          <w:b/>
          <w:bCs/>
        </w:rPr>
      </w:pPr>
    </w:p>
    <w:p w:rsidR="003C4A22" w:rsidRPr="00EB79CF" w:rsidRDefault="00C95351" w:rsidP="009B79E8">
      <w:pPr>
        <w:shd w:val="clear" w:color="auto" w:fill="FFFFFF"/>
        <w:suppressAutoHyphens/>
        <w:spacing w:before="240" w:after="240" w:line="254" w:lineRule="auto"/>
        <w:ind w:right="154"/>
        <w:jc w:val="center"/>
        <w:rPr>
          <w:rFonts w:ascii="Times New Roman" w:eastAsia="Times New Roman" w:hAnsi="Times New Roman" w:cs="Times New Roman"/>
          <w:lang w:eastAsia="zh-CN"/>
        </w:rPr>
      </w:pPr>
      <w:r w:rsidRPr="00EB79CF">
        <w:rPr>
          <w:rFonts w:ascii="Times New Roman" w:eastAsia="Times New Roman" w:hAnsi="Times New Roman" w:cs="Times New Roman"/>
          <w:b/>
          <w:lang w:eastAsia="zh-CN"/>
        </w:rPr>
        <w:t>2.</w:t>
      </w:r>
      <w:r w:rsidR="003C4A22" w:rsidRPr="00EB79CF">
        <w:rPr>
          <w:rFonts w:ascii="Times New Roman" w:eastAsia="Times New Roman" w:hAnsi="Times New Roman" w:cs="Times New Roman"/>
          <w:b/>
          <w:lang w:eastAsia="zh-CN"/>
        </w:rPr>
        <w:t xml:space="preserve">Перелік документів для переможця процедури закупівель, що надаються для підтвердження відсутності підстав визначених </w:t>
      </w:r>
      <w:r w:rsidR="00DE4E6F" w:rsidRPr="00EB79CF">
        <w:rPr>
          <w:rFonts w:ascii="Times New Roman" w:eastAsia="Times New Roman" w:hAnsi="Times New Roman" w:cs="Times New Roman"/>
          <w:b/>
          <w:lang w:eastAsia="zh-CN"/>
        </w:rPr>
        <w:t>пунктом</w:t>
      </w:r>
      <w:r w:rsidR="00DD32BD" w:rsidRPr="00EB79CF">
        <w:rPr>
          <w:rFonts w:ascii="Times New Roman" w:eastAsia="Times New Roman" w:hAnsi="Times New Roman" w:cs="Times New Roman"/>
          <w:b/>
          <w:lang w:eastAsia="zh-CN"/>
        </w:rPr>
        <w:t xml:space="preserve"> 4</w:t>
      </w:r>
      <w:r w:rsidR="004C6462" w:rsidRPr="00EB79CF">
        <w:rPr>
          <w:rFonts w:ascii="Times New Roman" w:eastAsia="Times New Roman" w:hAnsi="Times New Roman" w:cs="Times New Roman"/>
          <w:b/>
          <w:lang w:eastAsia="zh-CN"/>
        </w:rPr>
        <w:t>7</w:t>
      </w:r>
      <w:r w:rsidR="00DD32BD" w:rsidRPr="00EB79CF">
        <w:rPr>
          <w:rFonts w:ascii="Times New Roman" w:eastAsia="Times New Roman" w:hAnsi="Times New Roman" w:cs="Times New Roman"/>
          <w:b/>
          <w:lang w:eastAsia="zh-CN"/>
        </w:rPr>
        <w:t xml:space="preserve"> </w:t>
      </w:r>
      <w:r w:rsidR="00DD32BD" w:rsidRPr="00EB79CF">
        <w:rPr>
          <w:rFonts w:ascii="Times New Roman" w:hAnsi="Times New Roman" w:cs="Times New Roman"/>
          <w:b/>
        </w:rPr>
        <w:t>Особливостей</w:t>
      </w:r>
      <w:r w:rsidR="00723A08" w:rsidRPr="00EB79CF">
        <w:rPr>
          <w:rFonts w:ascii="Times New Roman" w:hAnsi="Times New Roman" w:cs="Times New Roman"/>
          <w:b/>
        </w:rPr>
        <w:t xml:space="preserve"> </w:t>
      </w:r>
    </w:p>
    <w:p w:rsidR="00DD32BD" w:rsidRPr="00EB79CF" w:rsidRDefault="00DD32BD" w:rsidP="00DD32BD">
      <w:pPr>
        <w:spacing w:after="0" w:line="240" w:lineRule="auto"/>
        <w:ind w:firstLine="284"/>
        <w:jc w:val="both"/>
        <w:rPr>
          <w:rFonts w:ascii="Times New Roman" w:hAnsi="Times New Roman" w:cs="Times New Roman"/>
        </w:rPr>
      </w:pPr>
      <w:r w:rsidRPr="00EB79CF">
        <w:rPr>
          <w:rFonts w:ascii="Times New Roman" w:hAnsi="Times New Roman" w:cs="Times New Roman"/>
          <w:shd w:val="clear" w:color="auto" w:fill="FFFFFF"/>
        </w:rPr>
        <w:t>П</w:t>
      </w:r>
      <w:r w:rsidRPr="00EB79CF">
        <w:rPr>
          <w:rFonts w:ascii="Times New Roman" w:hAnsi="Times New Roman" w:cs="Times New Roman"/>
        </w:rPr>
        <w:t xml:space="preserve">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917C1D" w:rsidRPr="00EB79CF">
        <w:rPr>
          <w:rFonts w:ascii="Times New Roman" w:hAnsi="Times New Roman" w:cs="Times New Roman"/>
        </w:rPr>
        <w:t>під</w:t>
      </w:r>
      <w:r w:rsidRPr="00EB79CF">
        <w:rPr>
          <w:rFonts w:ascii="Times New Roman" w:hAnsi="Times New Roman" w:cs="Times New Roman"/>
        </w:rPr>
        <w:t xml:space="preserve">пунктами 3, 5, 6 і 12 та абз. 14 </w:t>
      </w:r>
      <w:r w:rsidR="00331AED" w:rsidRPr="00EB79CF">
        <w:rPr>
          <w:rFonts w:ascii="Times New Roman" w:hAnsi="Times New Roman" w:cs="Times New Roman"/>
        </w:rPr>
        <w:t xml:space="preserve">пункту </w:t>
      </w:r>
      <w:r w:rsidRPr="00EB79CF">
        <w:rPr>
          <w:rFonts w:ascii="Times New Roman" w:hAnsi="Times New Roman" w:cs="Times New Roman"/>
        </w:rPr>
        <w:t xml:space="preserve"> 4</w:t>
      </w:r>
      <w:r w:rsidR="005E4C7A" w:rsidRPr="00EB79CF">
        <w:rPr>
          <w:rFonts w:ascii="Times New Roman" w:hAnsi="Times New Roman" w:cs="Times New Roman"/>
        </w:rPr>
        <w:t>7</w:t>
      </w:r>
      <w:r w:rsidRPr="00EB79CF">
        <w:rPr>
          <w:rFonts w:ascii="Times New Roman" w:hAnsi="Times New Roman" w:cs="Times New Roman"/>
        </w:rPr>
        <w:t xml:space="preserve"> Особливостей, а саме:</w:t>
      </w:r>
    </w:p>
    <w:p w:rsidR="00DD32BD" w:rsidRPr="00EB79CF" w:rsidRDefault="00DD32BD" w:rsidP="009C4A72">
      <w:pPr>
        <w:pStyle w:val="a7"/>
        <w:widowControl/>
        <w:numPr>
          <w:ilvl w:val="0"/>
          <w:numId w:val="36"/>
        </w:numPr>
        <w:autoSpaceDE/>
        <w:autoSpaceDN/>
        <w:ind w:left="138" w:firstLine="855"/>
        <w:contextualSpacing/>
        <w:jc w:val="both"/>
      </w:pPr>
      <w:r w:rsidRPr="00EB79CF">
        <w:t xml:space="preserve">Документ, що підтверджує відсутність підстави, визначеної </w:t>
      </w:r>
      <w:r w:rsidR="00917C1D" w:rsidRPr="00EB79CF">
        <w:t>під</w:t>
      </w:r>
      <w:r w:rsidRPr="00EB79CF">
        <w:t xml:space="preserve">пунктом 3 </w:t>
      </w:r>
      <w:r w:rsidR="00331AED" w:rsidRPr="00EB79CF">
        <w:t>пункту</w:t>
      </w:r>
      <w:r w:rsidRPr="00EB79CF">
        <w:t xml:space="preserve"> 4</w:t>
      </w:r>
      <w:r w:rsidR="00F15DC0" w:rsidRPr="00EB79CF">
        <w:t>7</w:t>
      </w:r>
      <w:r w:rsidRPr="00EB79CF">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w:t>
      </w:r>
    </w:p>
    <w:p w:rsidR="00DD32BD" w:rsidRPr="00EB79CF" w:rsidRDefault="00DD32BD" w:rsidP="009C4A72">
      <w:pPr>
        <w:pStyle w:val="a7"/>
        <w:ind w:left="138" w:firstLine="855"/>
        <w:jc w:val="both"/>
      </w:pPr>
      <w:r w:rsidRPr="00EB79CF">
        <w:t xml:space="preserve"> стосовно фізичних осіб, які вчинили корупційні або пов’язані з корупцією правопорушення за посиланням </w:t>
      </w:r>
      <w:hyperlink r:id="rId13" w:history="1">
        <w:r w:rsidRPr="00EB79CF">
          <w:rPr>
            <w:rStyle w:val="af0"/>
            <w:color w:val="auto"/>
            <w:u w:val="none"/>
          </w:rPr>
          <w:t>https://corruptinfo.nazk.gov.ua/reference/getpersonalreference/individual</w:t>
        </w:r>
      </w:hyperlink>
      <w:r w:rsidRPr="00EB79CF">
        <w:rPr>
          <w:rStyle w:val="af0"/>
          <w:color w:val="auto"/>
          <w:u w:val="none"/>
        </w:rPr>
        <w:t xml:space="preserve">  </w:t>
      </w:r>
      <w:r w:rsidRPr="00EB79CF">
        <w:t xml:space="preserve"> </w:t>
      </w:r>
    </w:p>
    <w:p w:rsidR="00DD32BD" w:rsidRPr="00EB79CF" w:rsidRDefault="00DD32BD" w:rsidP="009C4A72">
      <w:pPr>
        <w:pStyle w:val="a7"/>
        <w:ind w:left="138" w:firstLine="855"/>
        <w:jc w:val="both"/>
      </w:pPr>
      <w:r w:rsidRPr="00EB79CF">
        <w:t xml:space="preserve">стосовно юридичних осіб за посиланням </w:t>
      </w:r>
      <w:hyperlink r:id="rId14" w:history="1">
        <w:r w:rsidRPr="00EB79CF">
          <w:rPr>
            <w:rStyle w:val="af0"/>
            <w:color w:val="auto"/>
            <w:u w:val="none"/>
          </w:rPr>
          <w:t>https://corruptinfo.nazk.gov.ua/reference/getpersonalreference/legal</w:t>
        </w:r>
      </w:hyperlink>
      <w:r w:rsidRPr="00EB79CF">
        <w:rPr>
          <w:rStyle w:val="af0"/>
          <w:color w:val="auto"/>
          <w:u w:val="none"/>
        </w:rPr>
        <w:t xml:space="preserve"> </w:t>
      </w:r>
      <w:r w:rsidRPr="00EB79CF">
        <w:t xml:space="preserve"> </w:t>
      </w:r>
    </w:p>
    <w:p w:rsidR="00DD32BD" w:rsidRPr="00EB79CF" w:rsidRDefault="00DD32BD" w:rsidP="009C4A72">
      <w:pPr>
        <w:pStyle w:val="a7"/>
        <w:ind w:left="138" w:firstLine="855"/>
        <w:jc w:val="both"/>
        <w:rPr>
          <w:i/>
        </w:rPr>
      </w:pPr>
      <w:r w:rsidRPr="00EB79CF">
        <w:t xml:space="preserve">Зазначений документ повинен містити реквізити для перевірки, зокрема QR-код та/або номер та електронний підпис та/або печатку. </w:t>
      </w:r>
      <w:r w:rsidRPr="00EB79CF">
        <w:rPr>
          <w:i/>
        </w:rPr>
        <w:t xml:space="preserve">Дата документа повинна бути не раніше ніж учаснику було </w:t>
      </w:r>
      <w:r w:rsidRPr="00EB79CF">
        <w:rPr>
          <w:i/>
        </w:rPr>
        <w:lastRenderedPageBreak/>
        <w:t xml:space="preserve">направлено повідомлення про намір укласти договір. </w:t>
      </w:r>
    </w:p>
    <w:p w:rsidR="00DD32BD" w:rsidRPr="00EB79CF" w:rsidRDefault="00DD32BD" w:rsidP="009C4A72">
      <w:pPr>
        <w:pStyle w:val="a7"/>
        <w:widowControl/>
        <w:numPr>
          <w:ilvl w:val="0"/>
          <w:numId w:val="36"/>
        </w:numPr>
        <w:autoSpaceDE/>
        <w:autoSpaceDN/>
        <w:ind w:left="138" w:firstLine="855"/>
        <w:contextualSpacing/>
        <w:jc w:val="both"/>
      </w:pPr>
      <w:r w:rsidRPr="00EB79CF">
        <w:t xml:space="preserve">Документ, що підтверджує відсутність підстав, визначених </w:t>
      </w:r>
      <w:r w:rsidR="00917C1D" w:rsidRPr="00EB79CF">
        <w:t>під</w:t>
      </w:r>
      <w:r w:rsidRPr="00EB79CF">
        <w:t xml:space="preserve">пунктами 5, 6 та 12 </w:t>
      </w:r>
      <w:r w:rsidR="00331AED" w:rsidRPr="00EB79CF">
        <w:t>пункту</w:t>
      </w:r>
      <w:r w:rsidR="00723A08" w:rsidRPr="00EB79CF">
        <w:t xml:space="preserve"> 4</w:t>
      </w:r>
      <w:r w:rsidR="00917C1D" w:rsidRPr="00EB79CF">
        <w:t>7</w:t>
      </w:r>
      <w:r w:rsidR="00723A08" w:rsidRPr="00EB79CF">
        <w:t xml:space="preserve"> Особливостей</w:t>
      </w:r>
      <w:r w:rsidRPr="00EB79CF">
        <w:t xml:space="preserve">,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5" w:history="1">
        <w:r w:rsidRPr="00EB79CF">
          <w:rPr>
            <w:rStyle w:val="af0"/>
            <w:color w:val="auto"/>
            <w:u w:val="none"/>
          </w:rPr>
          <w:t>https://vytiah.mvs.gov.ua/app/landing</w:t>
        </w:r>
      </w:hyperlink>
      <w:r w:rsidRPr="00EB79CF">
        <w:rPr>
          <w:rStyle w:val="af0"/>
          <w:color w:val="auto"/>
          <w:u w:val="none"/>
        </w:rPr>
        <w:t xml:space="preserve">  </w:t>
      </w:r>
      <w:r w:rsidRPr="00EB79CF">
        <w:t xml:space="preserve"> </w:t>
      </w:r>
    </w:p>
    <w:p w:rsidR="00DD32BD" w:rsidRPr="00EB79CF" w:rsidRDefault="00DD32BD" w:rsidP="009C4A72">
      <w:pPr>
        <w:pStyle w:val="a7"/>
        <w:ind w:left="138" w:firstLine="855"/>
        <w:jc w:val="both"/>
        <w:rPr>
          <w:i/>
        </w:rPr>
      </w:pPr>
      <w:r w:rsidRPr="00EB79CF">
        <w:t xml:space="preserve">Витяг повинен містити реквізити для перевірки, зокрема QR-код та/або номер та електронний підпис та/або печатку. </w:t>
      </w:r>
      <w:r w:rsidRPr="00EB79CF">
        <w:rPr>
          <w:i/>
        </w:rPr>
        <w:t xml:space="preserve">Документ повинен бути не більше місячної давнини від дати подання документа. </w:t>
      </w:r>
    </w:p>
    <w:p w:rsidR="00DD32BD" w:rsidRPr="00EB79CF" w:rsidRDefault="00DD32BD" w:rsidP="009C4A72">
      <w:pPr>
        <w:pStyle w:val="a7"/>
        <w:numPr>
          <w:ilvl w:val="0"/>
          <w:numId w:val="36"/>
        </w:numPr>
        <w:ind w:left="138" w:firstLine="855"/>
        <w:jc w:val="both"/>
      </w:pPr>
      <w:r w:rsidRPr="00EB79CF">
        <w:t>Довідка у довільній формі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95351" w:rsidRPr="00EB79CF" w:rsidRDefault="00C95351" w:rsidP="00C95351">
      <w:pPr>
        <w:jc w:val="both"/>
      </w:pPr>
    </w:p>
    <w:p w:rsidR="00DD32BD" w:rsidRPr="00EB79CF" w:rsidRDefault="00DD32BD" w:rsidP="00DD32BD">
      <w:pPr>
        <w:spacing w:after="0" w:line="240" w:lineRule="auto"/>
        <w:ind w:firstLine="284"/>
        <w:jc w:val="both"/>
        <w:rPr>
          <w:rFonts w:ascii="Times New Roman" w:hAnsi="Times New Roman" w:cs="Times New Roman"/>
          <w:i/>
        </w:rPr>
      </w:pPr>
      <w:r w:rsidRPr="00EB79CF">
        <w:rPr>
          <w:rFonts w:ascii="Times New Roman" w:hAnsi="Times New Roman" w:cs="Times New Roman"/>
          <w:i/>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D32BD" w:rsidRPr="00EB79CF" w:rsidRDefault="00DD32BD" w:rsidP="00DD32BD">
      <w:pPr>
        <w:spacing w:after="0" w:line="240" w:lineRule="auto"/>
        <w:ind w:firstLine="284"/>
        <w:jc w:val="both"/>
        <w:rPr>
          <w:rFonts w:ascii="Times New Roman" w:hAnsi="Times New Roman" w:cs="Times New Roman"/>
          <w:i/>
          <w:shd w:val="clear" w:color="auto" w:fill="FFFFFF"/>
        </w:rPr>
      </w:pPr>
      <w:r w:rsidRPr="00EB79CF">
        <w:rPr>
          <w:rFonts w:ascii="Times New Roman" w:hAnsi="Times New Roman" w:cs="Times New Roman"/>
          <w:i/>
          <w:shd w:val="clear" w:color="auto" w:fill="FFFFFF"/>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rsidR="00DD32BD" w:rsidRPr="00EB79CF" w:rsidRDefault="00DD32BD" w:rsidP="00DD32BD">
      <w:pPr>
        <w:spacing w:after="0" w:line="240" w:lineRule="auto"/>
        <w:ind w:firstLine="284"/>
        <w:jc w:val="both"/>
        <w:rPr>
          <w:rFonts w:ascii="Times New Roman" w:hAnsi="Times New Roman" w:cs="Times New Roman"/>
        </w:rPr>
      </w:pPr>
      <w:r w:rsidRPr="00EB79CF">
        <w:rPr>
          <w:rFonts w:ascii="Times New Roman" w:hAnsi="Times New Roman" w:cs="Times New Roman"/>
        </w:rPr>
        <w:t xml:space="preserve">Учасник-переможець процедури закупівлі може надати </w:t>
      </w:r>
      <w:r w:rsidRPr="00EB79CF">
        <w:rPr>
          <w:rFonts w:ascii="Times New Roman" w:hAnsi="Times New Roman" w:cs="Times New Roman"/>
          <w:shd w:val="clear" w:color="auto" w:fill="FFFFFF"/>
        </w:rPr>
        <w:t>шляхом оприлюднення</w:t>
      </w:r>
      <w:r w:rsidRPr="00EB79CF">
        <w:rPr>
          <w:rFonts w:ascii="Times New Roman" w:hAnsi="Times New Roman" w:cs="Times New Roman"/>
        </w:rPr>
        <w:t xml:space="preserve"> в Систему додатково інші документи, що підтверджують відсутність інших підстав, визначених </w:t>
      </w:r>
      <w:r w:rsidR="00FA14CC" w:rsidRPr="00EB79CF">
        <w:rPr>
          <w:rFonts w:ascii="Times New Roman" w:hAnsi="Times New Roman" w:cs="Times New Roman"/>
        </w:rPr>
        <w:t>пунктом</w:t>
      </w:r>
      <w:r w:rsidRPr="00EB79CF">
        <w:rPr>
          <w:rFonts w:ascii="Times New Roman" w:hAnsi="Times New Roman" w:cs="Times New Roman"/>
        </w:rPr>
        <w:t xml:space="preserve"> 4</w:t>
      </w:r>
      <w:r w:rsidR="00DE4E6F" w:rsidRPr="00EB79CF">
        <w:rPr>
          <w:rFonts w:ascii="Times New Roman" w:hAnsi="Times New Roman" w:cs="Times New Roman"/>
        </w:rPr>
        <w:t>7</w:t>
      </w:r>
      <w:r w:rsidRPr="00EB79CF">
        <w:rPr>
          <w:rFonts w:ascii="Times New Roman" w:hAnsi="Times New Roman" w:cs="Times New Roman"/>
        </w:rPr>
        <w:t xml:space="preserve"> Особливостей.</w:t>
      </w:r>
    </w:p>
    <w:p w:rsidR="00DD32BD" w:rsidRPr="00EB79CF" w:rsidRDefault="00DD32BD" w:rsidP="00DD32BD">
      <w:pPr>
        <w:spacing w:after="0" w:line="240" w:lineRule="auto"/>
        <w:ind w:firstLine="284"/>
        <w:jc w:val="both"/>
        <w:rPr>
          <w:rFonts w:ascii="Times New Roman" w:hAnsi="Times New Roman" w:cs="Times New Roman"/>
        </w:rPr>
      </w:pPr>
      <w:r w:rsidRPr="00EB79CF">
        <w:rPr>
          <w:rFonts w:ascii="Times New Roman" w:hAnsi="Times New Roman" w:cs="Times New Roman"/>
        </w:rPr>
        <w:t>При цьому, відповідальність за достовірність надання інформації несе переможець процедури закупівлі.</w:t>
      </w:r>
    </w:p>
    <w:p w:rsidR="00DD32BD" w:rsidRPr="00EB79CF" w:rsidRDefault="00DD32BD" w:rsidP="00DD32BD">
      <w:pPr>
        <w:spacing w:after="0" w:line="240" w:lineRule="auto"/>
        <w:ind w:firstLine="284"/>
        <w:jc w:val="both"/>
        <w:rPr>
          <w:rFonts w:ascii="Times New Roman" w:hAnsi="Times New Roman" w:cs="Times New Roman"/>
        </w:rPr>
      </w:pPr>
      <w:r w:rsidRPr="00EB79CF">
        <w:rPr>
          <w:rFonts w:ascii="Times New Roman" w:hAnsi="Times New Roman" w:cs="Times New Roman"/>
        </w:rPr>
        <w:t>До уваги учасника-переможця процедури закупівлі!</w:t>
      </w:r>
    </w:p>
    <w:p w:rsidR="00DD32BD" w:rsidRPr="00EB79CF" w:rsidRDefault="00DD32BD" w:rsidP="00DD32BD">
      <w:pPr>
        <w:shd w:val="clear" w:color="auto" w:fill="FFFFFF"/>
        <w:suppressAutoHyphens/>
        <w:spacing w:after="0" w:line="240" w:lineRule="auto"/>
        <w:ind w:right="154"/>
        <w:jc w:val="both"/>
        <w:rPr>
          <w:rFonts w:ascii="Times New Roman" w:hAnsi="Times New Roman" w:cs="Times New Roman"/>
        </w:rPr>
      </w:pPr>
      <w:r w:rsidRPr="00EB79CF">
        <w:rPr>
          <w:rFonts w:ascii="Times New Roman" w:hAnsi="Times New Roman" w:cs="Times New Roman"/>
        </w:rPr>
        <w:t xml:space="preserve">У випадку ненадання учасником-переможцем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FA14CC" w:rsidRPr="00EB79CF">
        <w:rPr>
          <w:rFonts w:ascii="Times New Roman" w:hAnsi="Times New Roman" w:cs="Times New Roman"/>
        </w:rPr>
        <w:t>пунктом</w:t>
      </w:r>
      <w:r w:rsidRPr="00EB79CF">
        <w:rPr>
          <w:rFonts w:ascii="Times New Roman" w:hAnsi="Times New Roman" w:cs="Times New Roman"/>
        </w:rPr>
        <w:t xml:space="preserve"> 4</w:t>
      </w:r>
      <w:r w:rsidR="00DE4E6F" w:rsidRPr="00EB79CF">
        <w:rPr>
          <w:rFonts w:ascii="Times New Roman" w:hAnsi="Times New Roman" w:cs="Times New Roman"/>
        </w:rPr>
        <w:t>7</w:t>
      </w:r>
      <w:r w:rsidRPr="00EB79CF">
        <w:rPr>
          <w:rFonts w:ascii="Times New Roman" w:hAnsi="Times New Roman" w:cs="Times New Roman"/>
        </w:rPr>
        <w:t xml:space="preserve">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6" w:anchor="n159" w:history="1">
        <w:r w:rsidRPr="00EB79CF">
          <w:rPr>
            <w:rFonts w:ascii="Times New Roman" w:hAnsi="Times New Roman" w:cs="Times New Roman"/>
          </w:rPr>
          <w:t>пункту 4</w:t>
        </w:r>
        <w:r w:rsidR="00DE4E6F" w:rsidRPr="00EB79CF">
          <w:rPr>
            <w:rFonts w:ascii="Times New Roman" w:hAnsi="Times New Roman" w:cs="Times New Roman"/>
          </w:rPr>
          <w:t>7</w:t>
        </w:r>
      </w:hyperlink>
      <w:r w:rsidRPr="00EB79CF">
        <w:rPr>
          <w:rFonts w:ascii="Times New Roman" w:hAnsi="Times New Roman" w:cs="Times New Roman"/>
        </w:rPr>
        <w:t xml:space="preserve"> Особливостей.</w:t>
      </w:r>
    </w:p>
    <w:p w:rsidR="00723A08" w:rsidRPr="00EB79CF" w:rsidRDefault="00723A08" w:rsidP="00DD32BD">
      <w:pPr>
        <w:shd w:val="clear" w:color="auto" w:fill="FFFFFF"/>
        <w:suppressAutoHyphens/>
        <w:spacing w:after="0" w:line="240" w:lineRule="auto"/>
        <w:ind w:right="154"/>
        <w:jc w:val="both"/>
        <w:rPr>
          <w:rFonts w:ascii="Times New Roman" w:eastAsia="Times New Roman" w:hAnsi="Times New Roman" w:cs="Times New Roman"/>
          <w:sz w:val="24"/>
          <w:szCs w:val="24"/>
          <w:lang w:eastAsia="zh-CN"/>
        </w:rPr>
      </w:pPr>
    </w:p>
    <w:p w:rsidR="00163753" w:rsidRPr="00EB79CF" w:rsidRDefault="003C4A22" w:rsidP="00AA6B63">
      <w:pPr>
        <w:shd w:val="clear" w:color="auto" w:fill="FFFFFF"/>
        <w:suppressAutoHyphens/>
        <w:spacing w:after="120" w:line="276" w:lineRule="auto"/>
        <w:ind w:right="412"/>
        <w:jc w:val="both"/>
        <w:rPr>
          <w:rFonts w:ascii="Times New Roman" w:eastAsia="Times New Roman" w:hAnsi="Times New Roman" w:cs="Times New Roman"/>
          <w:lang w:eastAsia="zh-CN"/>
        </w:rPr>
      </w:pPr>
      <w:r w:rsidRPr="00EB79CF">
        <w:rPr>
          <w:rFonts w:ascii="Times New Roman" w:eastAsia="Times New Roman" w:hAnsi="Times New Roman" w:cs="Times New Roman"/>
          <w:i/>
          <w:lang w:eastAsia="zh-CN"/>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FA14CC" w:rsidRPr="00EB79CF">
        <w:rPr>
          <w:rFonts w:ascii="Times New Roman" w:hAnsi="Times New Roman" w:cs="Times New Roman"/>
          <w:i/>
        </w:rPr>
        <w:t>пунктом</w:t>
      </w:r>
      <w:r w:rsidR="00723A08" w:rsidRPr="00EB79CF">
        <w:rPr>
          <w:rFonts w:ascii="Times New Roman" w:hAnsi="Times New Roman" w:cs="Times New Roman"/>
          <w:i/>
        </w:rPr>
        <w:t xml:space="preserve"> 4</w:t>
      </w:r>
      <w:r w:rsidR="00DE4E6F" w:rsidRPr="00EB79CF">
        <w:rPr>
          <w:rFonts w:ascii="Times New Roman" w:hAnsi="Times New Roman" w:cs="Times New Roman"/>
          <w:i/>
        </w:rPr>
        <w:t>7</w:t>
      </w:r>
      <w:r w:rsidR="00723A08" w:rsidRPr="00EB79CF">
        <w:rPr>
          <w:rFonts w:ascii="Times New Roman" w:hAnsi="Times New Roman" w:cs="Times New Roman"/>
          <w:i/>
        </w:rPr>
        <w:t xml:space="preserve"> Особливостей</w:t>
      </w:r>
      <w:r w:rsidR="00723A08" w:rsidRPr="00EB79CF">
        <w:rPr>
          <w:rFonts w:ascii="Times New Roman" w:eastAsia="Times New Roman" w:hAnsi="Times New Roman" w:cs="Times New Roman"/>
          <w:i/>
          <w:lang w:eastAsia="zh-CN"/>
        </w:rPr>
        <w:t xml:space="preserve"> </w:t>
      </w:r>
      <w:r w:rsidRPr="00EB79CF">
        <w:rPr>
          <w:rFonts w:ascii="Times New Roman" w:eastAsia="Times New Roman" w:hAnsi="Times New Roman" w:cs="Times New Roman"/>
          <w:i/>
          <w:lang w:eastAsia="zh-CN"/>
        </w:rPr>
        <w:t>подається по кожному з Учасників, які входять у склад об’єднання окремо.</w:t>
      </w:r>
    </w:p>
    <w:p w:rsidR="00C95351" w:rsidRPr="00EB79CF" w:rsidRDefault="00C95351" w:rsidP="00AA6B63">
      <w:pPr>
        <w:widowControl w:val="0"/>
        <w:autoSpaceDE w:val="0"/>
        <w:autoSpaceDN w:val="0"/>
        <w:spacing w:before="78" w:after="0" w:line="278" w:lineRule="auto"/>
        <w:ind w:right="671"/>
        <w:jc w:val="right"/>
        <w:rPr>
          <w:rFonts w:ascii="Times New Roman" w:eastAsia="Times New Roman" w:hAnsi="Times New Roman" w:cs="Times New Roman"/>
          <w:b/>
        </w:rPr>
      </w:pPr>
    </w:p>
    <w:p w:rsidR="00C95351" w:rsidRPr="00EB79CF" w:rsidRDefault="00C95351" w:rsidP="00AA6B63">
      <w:pPr>
        <w:widowControl w:val="0"/>
        <w:autoSpaceDE w:val="0"/>
        <w:autoSpaceDN w:val="0"/>
        <w:spacing w:before="78" w:after="0" w:line="278" w:lineRule="auto"/>
        <w:ind w:right="671"/>
        <w:jc w:val="right"/>
        <w:rPr>
          <w:rFonts w:ascii="Times New Roman" w:eastAsia="Times New Roman" w:hAnsi="Times New Roman" w:cs="Times New Roman"/>
          <w:b/>
        </w:rPr>
      </w:pPr>
    </w:p>
    <w:p w:rsidR="00C95351" w:rsidRPr="00EB79CF" w:rsidRDefault="00C95351" w:rsidP="00AA6B63">
      <w:pPr>
        <w:widowControl w:val="0"/>
        <w:autoSpaceDE w:val="0"/>
        <w:autoSpaceDN w:val="0"/>
        <w:spacing w:before="78" w:after="0" w:line="278" w:lineRule="auto"/>
        <w:ind w:right="671"/>
        <w:jc w:val="right"/>
        <w:rPr>
          <w:rFonts w:ascii="Times New Roman" w:eastAsia="Times New Roman" w:hAnsi="Times New Roman" w:cs="Times New Roman"/>
          <w:b/>
        </w:rPr>
      </w:pPr>
    </w:p>
    <w:p w:rsidR="00C95351" w:rsidRPr="00EB79CF" w:rsidRDefault="00C95351" w:rsidP="00AA6B63">
      <w:pPr>
        <w:widowControl w:val="0"/>
        <w:autoSpaceDE w:val="0"/>
        <w:autoSpaceDN w:val="0"/>
        <w:spacing w:before="78" w:after="0" w:line="278" w:lineRule="auto"/>
        <w:ind w:right="671"/>
        <w:jc w:val="right"/>
        <w:rPr>
          <w:rFonts w:ascii="Times New Roman" w:eastAsia="Times New Roman" w:hAnsi="Times New Roman" w:cs="Times New Roman"/>
          <w:b/>
        </w:rPr>
      </w:pPr>
    </w:p>
    <w:p w:rsidR="00C95351" w:rsidRPr="00EB79CF" w:rsidRDefault="00C95351" w:rsidP="00AA6B63">
      <w:pPr>
        <w:widowControl w:val="0"/>
        <w:autoSpaceDE w:val="0"/>
        <w:autoSpaceDN w:val="0"/>
        <w:spacing w:before="78" w:after="0" w:line="278" w:lineRule="auto"/>
        <w:ind w:right="671"/>
        <w:jc w:val="right"/>
        <w:rPr>
          <w:rFonts w:ascii="Times New Roman" w:eastAsia="Times New Roman" w:hAnsi="Times New Roman" w:cs="Times New Roman"/>
          <w:b/>
        </w:rPr>
      </w:pPr>
    </w:p>
    <w:p w:rsidR="00C95351" w:rsidRPr="00EB79CF" w:rsidRDefault="00C95351" w:rsidP="00AA6B63">
      <w:pPr>
        <w:widowControl w:val="0"/>
        <w:autoSpaceDE w:val="0"/>
        <w:autoSpaceDN w:val="0"/>
        <w:spacing w:before="78" w:after="0" w:line="278" w:lineRule="auto"/>
        <w:ind w:right="671"/>
        <w:jc w:val="right"/>
        <w:rPr>
          <w:rFonts w:ascii="Times New Roman" w:eastAsia="Times New Roman" w:hAnsi="Times New Roman" w:cs="Times New Roman"/>
          <w:b/>
        </w:rPr>
      </w:pPr>
    </w:p>
    <w:p w:rsidR="00C95351" w:rsidRPr="00EB79CF" w:rsidRDefault="00C95351" w:rsidP="00AA6B63">
      <w:pPr>
        <w:widowControl w:val="0"/>
        <w:autoSpaceDE w:val="0"/>
        <w:autoSpaceDN w:val="0"/>
        <w:spacing w:before="78" w:after="0" w:line="278" w:lineRule="auto"/>
        <w:ind w:right="671"/>
        <w:jc w:val="right"/>
        <w:rPr>
          <w:rFonts w:ascii="Times New Roman" w:eastAsia="Times New Roman" w:hAnsi="Times New Roman" w:cs="Times New Roman"/>
          <w:b/>
        </w:rPr>
      </w:pPr>
    </w:p>
    <w:p w:rsidR="00C95351" w:rsidRPr="00EB79CF" w:rsidRDefault="00C95351" w:rsidP="00AA6B63">
      <w:pPr>
        <w:widowControl w:val="0"/>
        <w:autoSpaceDE w:val="0"/>
        <w:autoSpaceDN w:val="0"/>
        <w:spacing w:before="78" w:after="0" w:line="278" w:lineRule="auto"/>
        <w:ind w:right="671"/>
        <w:jc w:val="right"/>
        <w:rPr>
          <w:rFonts w:ascii="Times New Roman" w:eastAsia="Times New Roman" w:hAnsi="Times New Roman" w:cs="Times New Roman"/>
          <w:b/>
        </w:rPr>
      </w:pPr>
    </w:p>
    <w:p w:rsidR="00C95351" w:rsidRPr="00EB79CF" w:rsidRDefault="00C95351" w:rsidP="00AA6B63">
      <w:pPr>
        <w:widowControl w:val="0"/>
        <w:autoSpaceDE w:val="0"/>
        <w:autoSpaceDN w:val="0"/>
        <w:spacing w:before="78" w:after="0" w:line="278" w:lineRule="auto"/>
        <w:ind w:right="671"/>
        <w:jc w:val="right"/>
        <w:rPr>
          <w:rFonts w:ascii="Times New Roman" w:eastAsia="Times New Roman" w:hAnsi="Times New Roman" w:cs="Times New Roman"/>
          <w:b/>
        </w:rPr>
      </w:pPr>
    </w:p>
    <w:p w:rsidR="00C95351" w:rsidRPr="00EB79CF" w:rsidRDefault="00C95351" w:rsidP="00AA6B63">
      <w:pPr>
        <w:widowControl w:val="0"/>
        <w:autoSpaceDE w:val="0"/>
        <w:autoSpaceDN w:val="0"/>
        <w:spacing w:before="78" w:after="0" w:line="278" w:lineRule="auto"/>
        <w:ind w:right="671"/>
        <w:jc w:val="right"/>
        <w:rPr>
          <w:rFonts w:ascii="Times New Roman" w:eastAsia="Times New Roman" w:hAnsi="Times New Roman" w:cs="Times New Roman"/>
          <w:b/>
        </w:rPr>
      </w:pPr>
    </w:p>
    <w:p w:rsidR="00C95351" w:rsidRPr="00EB79CF" w:rsidRDefault="00C95351" w:rsidP="00AA6B63">
      <w:pPr>
        <w:widowControl w:val="0"/>
        <w:autoSpaceDE w:val="0"/>
        <w:autoSpaceDN w:val="0"/>
        <w:spacing w:before="78" w:after="0" w:line="278" w:lineRule="auto"/>
        <w:ind w:right="671"/>
        <w:jc w:val="right"/>
        <w:rPr>
          <w:rFonts w:ascii="Times New Roman" w:eastAsia="Times New Roman" w:hAnsi="Times New Roman" w:cs="Times New Roman"/>
          <w:b/>
        </w:rPr>
      </w:pPr>
    </w:p>
    <w:p w:rsidR="00C95351" w:rsidRPr="00EB79CF" w:rsidRDefault="00C95351" w:rsidP="00AA6B63">
      <w:pPr>
        <w:widowControl w:val="0"/>
        <w:autoSpaceDE w:val="0"/>
        <w:autoSpaceDN w:val="0"/>
        <w:spacing w:before="78" w:after="0" w:line="278" w:lineRule="auto"/>
        <w:ind w:right="671"/>
        <w:jc w:val="right"/>
        <w:rPr>
          <w:rFonts w:ascii="Times New Roman" w:eastAsia="Times New Roman" w:hAnsi="Times New Roman" w:cs="Times New Roman"/>
          <w:b/>
        </w:rPr>
      </w:pPr>
    </w:p>
    <w:p w:rsidR="00C95351" w:rsidRPr="00EB79CF" w:rsidRDefault="00C95351" w:rsidP="00AA6B63">
      <w:pPr>
        <w:widowControl w:val="0"/>
        <w:autoSpaceDE w:val="0"/>
        <w:autoSpaceDN w:val="0"/>
        <w:spacing w:before="78" w:after="0" w:line="278" w:lineRule="auto"/>
        <w:ind w:right="671"/>
        <w:jc w:val="right"/>
        <w:rPr>
          <w:rFonts w:ascii="Times New Roman" w:eastAsia="Times New Roman" w:hAnsi="Times New Roman" w:cs="Times New Roman"/>
          <w:b/>
        </w:rPr>
      </w:pPr>
    </w:p>
    <w:p w:rsidR="00C95351" w:rsidRPr="00EB79CF" w:rsidRDefault="00C95351" w:rsidP="00AA6B63">
      <w:pPr>
        <w:widowControl w:val="0"/>
        <w:autoSpaceDE w:val="0"/>
        <w:autoSpaceDN w:val="0"/>
        <w:spacing w:before="78" w:after="0" w:line="278" w:lineRule="auto"/>
        <w:ind w:right="671"/>
        <w:jc w:val="right"/>
        <w:rPr>
          <w:rFonts w:ascii="Times New Roman" w:eastAsia="Times New Roman" w:hAnsi="Times New Roman" w:cs="Times New Roman"/>
          <w:b/>
        </w:rPr>
      </w:pPr>
    </w:p>
    <w:p w:rsidR="00C95351" w:rsidRPr="00EB79CF" w:rsidRDefault="00C95351" w:rsidP="00AA6B63">
      <w:pPr>
        <w:widowControl w:val="0"/>
        <w:autoSpaceDE w:val="0"/>
        <w:autoSpaceDN w:val="0"/>
        <w:spacing w:before="78" w:after="0" w:line="278" w:lineRule="auto"/>
        <w:ind w:right="671"/>
        <w:jc w:val="right"/>
        <w:rPr>
          <w:rFonts w:ascii="Times New Roman" w:eastAsia="Times New Roman" w:hAnsi="Times New Roman" w:cs="Times New Roman"/>
          <w:b/>
        </w:rPr>
      </w:pPr>
    </w:p>
    <w:p w:rsidR="00AA63C4" w:rsidRPr="00EB79CF" w:rsidRDefault="007E2071" w:rsidP="00AA6B63">
      <w:pPr>
        <w:widowControl w:val="0"/>
        <w:autoSpaceDE w:val="0"/>
        <w:autoSpaceDN w:val="0"/>
        <w:spacing w:before="78" w:after="0" w:line="278" w:lineRule="auto"/>
        <w:ind w:right="671"/>
        <w:jc w:val="right"/>
        <w:rPr>
          <w:rFonts w:ascii="Times New Roman" w:eastAsia="Times New Roman" w:hAnsi="Times New Roman" w:cs="Times New Roman"/>
          <w:b/>
        </w:rPr>
      </w:pPr>
      <w:r w:rsidRPr="00EB79CF">
        <w:rPr>
          <w:rFonts w:ascii="Times New Roman" w:eastAsia="Times New Roman" w:hAnsi="Times New Roman" w:cs="Times New Roman"/>
          <w:b/>
        </w:rPr>
        <w:t>ДОДАТОК</w:t>
      </w:r>
      <w:r w:rsidR="00FE2A1E" w:rsidRPr="00EB79CF">
        <w:rPr>
          <w:rFonts w:ascii="Times New Roman" w:eastAsia="Times New Roman" w:hAnsi="Times New Roman" w:cs="Times New Roman"/>
          <w:b/>
        </w:rPr>
        <w:t xml:space="preserve"> № 4</w:t>
      </w:r>
    </w:p>
    <w:p w:rsidR="00FE2A1E" w:rsidRPr="00EB79CF" w:rsidRDefault="00A95B38" w:rsidP="00AA6B63">
      <w:pPr>
        <w:widowControl w:val="0"/>
        <w:autoSpaceDE w:val="0"/>
        <w:autoSpaceDN w:val="0"/>
        <w:spacing w:before="78" w:after="0" w:line="278" w:lineRule="auto"/>
        <w:ind w:right="671"/>
        <w:jc w:val="right"/>
        <w:rPr>
          <w:rFonts w:ascii="Times New Roman" w:eastAsia="Times New Roman" w:hAnsi="Times New Roman" w:cs="Times New Roman"/>
          <w:i/>
        </w:rPr>
      </w:pPr>
      <w:r w:rsidRPr="00EB79CF">
        <w:rPr>
          <w:rFonts w:ascii="Times New Roman" w:eastAsia="Times New Roman" w:hAnsi="Times New Roman" w:cs="Times New Roman"/>
          <w:i/>
        </w:rPr>
        <w:lastRenderedPageBreak/>
        <w:t>Д</w:t>
      </w:r>
      <w:r w:rsidR="00FE2A1E" w:rsidRPr="00EB79CF">
        <w:rPr>
          <w:rFonts w:ascii="Times New Roman" w:eastAsia="Times New Roman" w:hAnsi="Times New Roman" w:cs="Times New Roman"/>
          <w:i/>
        </w:rPr>
        <w:t>о</w:t>
      </w:r>
      <w:r w:rsidRPr="00EB79CF">
        <w:rPr>
          <w:rFonts w:ascii="Times New Roman" w:eastAsia="Times New Roman" w:hAnsi="Times New Roman" w:cs="Times New Roman"/>
          <w:i/>
        </w:rPr>
        <w:t xml:space="preserve">  </w:t>
      </w:r>
      <w:r w:rsidR="00FE2A1E" w:rsidRPr="00EB79CF">
        <w:rPr>
          <w:rFonts w:ascii="Times New Roman" w:eastAsia="Times New Roman" w:hAnsi="Times New Roman" w:cs="Times New Roman"/>
          <w:i/>
        </w:rPr>
        <w:t>тендерної</w:t>
      </w:r>
      <w:r w:rsidRPr="00EB79CF">
        <w:rPr>
          <w:rFonts w:ascii="Times New Roman" w:eastAsia="Times New Roman" w:hAnsi="Times New Roman" w:cs="Times New Roman"/>
          <w:i/>
        </w:rPr>
        <w:t xml:space="preserve">  </w:t>
      </w:r>
      <w:r w:rsidR="00FE2A1E" w:rsidRPr="00EB79CF">
        <w:rPr>
          <w:rFonts w:ascii="Times New Roman" w:eastAsia="Times New Roman" w:hAnsi="Times New Roman" w:cs="Times New Roman"/>
          <w:i/>
        </w:rPr>
        <w:t>документації</w:t>
      </w:r>
    </w:p>
    <w:p w:rsidR="00FE2A1E" w:rsidRPr="00EB79CF" w:rsidRDefault="00FE2A1E" w:rsidP="00AA6B63">
      <w:pPr>
        <w:widowControl w:val="0"/>
        <w:autoSpaceDE w:val="0"/>
        <w:autoSpaceDN w:val="0"/>
        <w:spacing w:before="3" w:after="0" w:line="240" w:lineRule="auto"/>
        <w:rPr>
          <w:rFonts w:ascii="Times New Roman" w:eastAsia="Times New Roman" w:hAnsi="Times New Roman" w:cs="Times New Roman"/>
          <w:b/>
        </w:rPr>
      </w:pPr>
    </w:p>
    <w:p w:rsidR="00ED03FB" w:rsidRPr="00EB79CF" w:rsidRDefault="00ED03FB" w:rsidP="00AA6B63">
      <w:pPr>
        <w:spacing w:after="0" w:line="240" w:lineRule="auto"/>
        <w:jc w:val="center"/>
        <w:rPr>
          <w:rFonts w:ascii="Times New Roman" w:eastAsia="Times New Roman" w:hAnsi="Times New Roman" w:cs="Times New Roman"/>
          <w:b/>
          <w:lang w:eastAsia="uk-UA"/>
        </w:rPr>
      </w:pPr>
      <w:r w:rsidRPr="00EB79CF">
        <w:rPr>
          <w:rFonts w:ascii="Times New Roman" w:eastAsia="Times New Roman" w:hAnsi="Times New Roman" w:cs="Times New Roman"/>
          <w:b/>
          <w:lang w:eastAsia="uk-UA"/>
        </w:rPr>
        <w:t>ПРОЄКТ ДОГОВОРУ ПРО ЗАКУПІВЛЮ</w:t>
      </w:r>
    </w:p>
    <w:p w:rsidR="00ED03FB" w:rsidRPr="00EB79CF" w:rsidRDefault="00ED03FB" w:rsidP="00AA6B63">
      <w:pPr>
        <w:spacing w:after="0" w:line="240" w:lineRule="auto"/>
        <w:jc w:val="center"/>
        <w:outlineLvl w:val="0"/>
        <w:rPr>
          <w:rFonts w:ascii="Times New Roman" w:eastAsia="Times New Roman" w:hAnsi="Times New Roman" w:cs="Times New Roman"/>
          <w:lang w:eastAsia="uk-UA"/>
        </w:rPr>
      </w:pPr>
      <w:r w:rsidRPr="00EB79CF">
        <w:rPr>
          <w:rFonts w:ascii="Times New Roman" w:eastAsia="Times New Roman" w:hAnsi="Times New Roman" w:cs="Times New Roman"/>
          <w:b/>
          <w:bCs/>
          <w:spacing w:val="-2"/>
          <w:lang w:eastAsia="uk-UA"/>
        </w:rPr>
        <w:t>ДОГОВІР №</w:t>
      </w:r>
    </w:p>
    <w:p w:rsidR="00ED03FB" w:rsidRPr="00EB79CF" w:rsidRDefault="00ED03FB" w:rsidP="00ED03FB">
      <w:pPr>
        <w:spacing w:after="0" w:line="240" w:lineRule="auto"/>
        <w:jc w:val="center"/>
        <w:rPr>
          <w:rFonts w:ascii="Times New Roman" w:eastAsia="Times New Roman" w:hAnsi="Times New Roman" w:cs="Times New Roman"/>
          <w:b/>
          <w:sz w:val="20"/>
          <w:szCs w:val="20"/>
          <w:lang w:eastAsia="uk-UA"/>
        </w:rPr>
      </w:pPr>
    </w:p>
    <w:p w:rsidR="00ED03FB" w:rsidRPr="00EB79CF" w:rsidRDefault="00ED03FB" w:rsidP="009C4A72">
      <w:pPr>
        <w:spacing w:after="0" w:line="240" w:lineRule="auto"/>
        <w:contextualSpacing/>
        <w:jc w:val="both"/>
        <w:rPr>
          <w:rFonts w:ascii="Times New Roman" w:eastAsia="Times New Roman" w:hAnsi="Times New Roman" w:cs="Times New Roman"/>
          <w:b/>
          <w:sz w:val="20"/>
          <w:szCs w:val="20"/>
          <w:lang w:eastAsia="uk-UA"/>
        </w:rPr>
      </w:pPr>
    </w:p>
    <w:p w:rsidR="00ED03FB" w:rsidRPr="00EB79CF" w:rsidRDefault="00787338" w:rsidP="009C4A72">
      <w:pPr>
        <w:spacing w:after="0" w:line="240" w:lineRule="auto"/>
        <w:rPr>
          <w:rFonts w:ascii="Times New Roman" w:eastAsia="Times New Roman" w:hAnsi="Times New Roman" w:cs="Times New Roman"/>
          <w:b/>
          <w:sz w:val="20"/>
          <w:szCs w:val="20"/>
          <w:lang w:eastAsia="uk-UA"/>
        </w:rPr>
      </w:pPr>
      <w:r w:rsidRPr="00EB79CF">
        <w:rPr>
          <w:rFonts w:ascii="Times New Roman" w:eastAsia="Times New Roman" w:hAnsi="Times New Roman" w:cs="Times New Roman"/>
          <w:b/>
          <w:sz w:val="20"/>
          <w:szCs w:val="20"/>
          <w:lang w:eastAsia="uk-UA"/>
        </w:rPr>
        <w:t xml:space="preserve">       </w:t>
      </w:r>
      <w:r w:rsidR="00163753" w:rsidRPr="00EB79CF">
        <w:rPr>
          <w:rFonts w:ascii="Times New Roman" w:eastAsia="Times New Roman" w:hAnsi="Times New Roman" w:cs="Times New Roman"/>
          <w:b/>
          <w:sz w:val="20"/>
          <w:szCs w:val="20"/>
          <w:lang w:eastAsia="uk-UA"/>
        </w:rPr>
        <w:t>с.</w:t>
      </w:r>
      <w:r w:rsidR="00AC15AB" w:rsidRPr="00EB79CF">
        <w:rPr>
          <w:rFonts w:ascii="Times New Roman" w:eastAsia="Times New Roman" w:hAnsi="Times New Roman" w:cs="Times New Roman"/>
          <w:b/>
          <w:sz w:val="20"/>
          <w:szCs w:val="20"/>
          <w:lang w:eastAsia="uk-UA"/>
        </w:rPr>
        <w:t xml:space="preserve"> </w:t>
      </w:r>
      <w:r w:rsidRPr="00EB79CF">
        <w:rPr>
          <w:rFonts w:ascii="Times New Roman" w:eastAsia="Times New Roman" w:hAnsi="Times New Roman" w:cs="Times New Roman"/>
          <w:b/>
          <w:sz w:val="20"/>
          <w:szCs w:val="20"/>
          <w:lang w:eastAsia="uk-UA"/>
        </w:rPr>
        <w:t>Гатне</w:t>
      </w:r>
      <w:r w:rsidR="00ED03FB" w:rsidRPr="00EB79CF">
        <w:rPr>
          <w:rFonts w:ascii="Times New Roman" w:eastAsia="Times New Roman" w:hAnsi="Times New Roman" w:cs="Times New Roman"/>
          <w:b/>
          <w:sz w:val="20"/>
          <w:szCs w:val="20"/>
          <w:lang w:eastAsia="uk-UA"/>
        </w:rPr>
        <w:tab/>
      </w:r>
      <w:r w:rsidR="00ED03FB" w:rsidRPr="00EB79CF">
        <w:rPr>
          <w:rFonts w:ascii="Times New Roman" w:eastAsia="Times New Roman" w:hAnsi="Times New Roman" w:cs="Times New Roman"/>
          <w:b/>
          <w:sz w:val="20"/>
          <w:szCs w:val="20"/>
          <w:lang w:eastAsia="uk-UA"/>
        </w:rPr>
        <w:tab/>
      </w:r>
      <w:r w:rsidR="00ED03FB" w:rsidRPr="00EB79CF">
        <w:rPr>
          <w:rFonts w:ascii="Times New Roman" w:eastAsia="Times New Roman" w:hAnsi="Times New Roman" w:cs="Times New Roman"/>
          <w:b/>
          <w:sz w:val="20"/>
          <w:szCs w:val="20"/>
          <w:lang w:eastAsia="uk-UA"/>
        </w:rPr>
        <w:tab/>
      </w:r>
      <w:r w:rsidR="00ED03FB" w:rsidRPr="00EB79CF">
        <w:rPr>
          <w:rFonts w:ascii="Times New Roman" w:eastAsia="Times New Roman" w:hAnsi="Times New Roman" w:cs="Times New Roman"/>
          <w:b/>
          <w:sz w:val="20"/>
          <w:szCs w:val="20"/>
          <w:lang w:eastAsia="uk-UA"/>
        </w:rPr>
        <w:tab/>
      </w:r>
      <w:r w:rsidR="00F76B43" w:rsidRPr="00EB79CF">
        <w:rPr>
          <w:rFonts w:ascii="Times New Roman" w:eastAsia="Times New Roman" w:hAnsi="Times New Roman" w:cs="Times New Roman"/>
          <w:b/>
          <w:sz w:val="20"/>
          <w:szCs w:val="20"/>
          <w:lang w:eastAsia="uk-UA"/>
        </w:rPr>
        <w:t xml:space="preserve"> </w:t>
      </w:r>
      <w:r w:rsidR="00163753" w:rsidRPr="00EB79CF">
        <w:rPr>
          <w:rFonts w:ascii="Times New Roman" w:eastAsia="Times New Roman" w:hAnsi="Times New Roman" w:cs="Times New Roman"/>
          <w:b/>
          <w:sz w:val="20"/>
          <w:szCs w:val="20"/>
          <w:lang w:eastAsia="uk-UA"/>
        </w:rPr>
        <w:t xml:space="preserve">            </w:t>
      </w:r>
      <w:r w:rsidR="00ED03FB" w:rsidRPr="00EB79CF">
        <w:rPr>
          <w:rFonts w:ascii="Times New Roman" w:eastAsia="Times New Roman" w:hAnsi="Times New Roman" w:cs="Times New Roman"/>
          <w:b/>
          <w:sz w:val="20"/>
          <w:szCs w:val="20"/>
          <w:lang w:eastAsia="uk-UA"/>
        </w:rPr>
        <w:tab/>
      </w:r>
      <w:r w:rsidR="00ED03FB" w:rsidRPr="00EB79CF">
        <w:rPr>
          <w:rFonts w:ascii="Times New Roman" w:eastAsia="Times New Roman" w:hAnsi="Times New Roman" w:cs="Times New Roman"/>
          <w:b/>
          <w:sz w:val="20"/>
          <w:szCs w:val="20"/>
          <w:lang w:eastAsia="uk-UA"/>
        </w:rPr>
        <w:tab/>
      </w:r>
      <w:r w:rsidR="00ED03FB" w:rsidRPr="00EB79CF">
        <w:rPr>
          <w:rFonts w:ascii="Times New Roman" w:eastAsia="Times New Roman" w:hAnsi="Times New Roman" w:cs="Times New Roman"/>
          <w:b/>
          <w:sz w:val="20"/>
          <w:szCs w:val="20"/>
          <w:lang w:eastAsia="uk-UA"/>
        </w:rPr>
        <w:tab/>
        <w:t xml:space="preserve">   </w:t>
      </w:r>
      <w:r w:rsidR="002A5F2C" w:rsidRPr="00EB79CF">
        <w:rPr>
          <w:rFonts w:ascii="Times New Roman" w:eastAsia="Times New Roman" w:hAnsi="Times New Roman" w:cs="Times New Roman"/>
          <w:b/>
          <w:sz w:val="20"/>
          <w:szCs w:val="20"/>
          <w:lang w:eastAsia="uk-UA"/>
        </w:rPr>
        <w:t xml:space="preserve">          </w:t>
      </w:r>
      <w:r w:rsidR="00ED03FB" w:rsidRPr="00EB79CF">
        <w:rPr>
          <w:rFonts w:ascii="Times New Roman" w:eastAsia="Times New Roman" w:hAnsi="Times New Roman" w:cs="Times New Roman"/>
          <w:b/>
          <w:sz w:val="20"/>
          <w:szCs w:val="20"/>
          <w:lang w:eastAsia="uk-UA"/>
        </w:rPr>
        <w:t xml:space="preserve">  </w:t>
      </w:r>
      <w:r w:rsidR="00163753" w:rsidRPr="00EB79CF">
        <w:rPr>
          <w:rFonts w:ascii="Times New Roman" w:eastAsia="Times New Roman" w:hAnsi="Times New Roman" w:cs="Times New Roman"/>
          <w:b/>
          <w:sz w:val="20"/>
          <w:szCs w:val="20"/>
          <w:lang w:eastAsia="uk-UA"/>
        </w:rPr>
        <w:t xml:space="preserve">           </w:t>
      </w:r>
      <w:r w:rsidR="00AC15AB" w:rsidRPr="00EB79CF">
        <w:rPr>
          <w:rFonts w:ascii="Times New Roman" w:eastAsia="Times New Roman" w:hAnsi="Times New Roman" w:cs="Times New Roman"/>
          <w:b/>
          <w:sz w:val="20"/>
          <w:szCs w:val="20"/>
          <w:lang w:eastAsia="uk-UA"/>
        </w:rPr>
        <w:t xml:space="preserve">   </w:t>
      </w:r>
      <w:r w:rsidR="00ED03FB" w:rsidRPr="00EB79CF">
        <w:rPr>
          <w:rFonts w:ascii="Times New Roman" w:eastAsia="Times New Roman" w:hAnsi="Times New Roman" w:cs="Times New Roman"/>
          <w:b/>
          <w:sz w:val="20"/>
          <w:szCs w:val="20"/>
          <w:lang w:eastAsia="uk-UA"/>
        </w:rPr>
        <w:t xml:space="preserve">    «   </w:t>
      </w:r>
      <w:r w:rsidR="00AC15AB" w:rsidRPr="00EB79CF">
        <w:rPr>
          <w:rFonts w:ascii="Times New Roman" w:eastAsia="Times New Roman" w:hAnsi="Times New Roman" w:cs="Times New Roman"/>
          <w:b/>
          <w:sz w:val="20"/>
          <w:szCs w:val="20"/>
          <w:lang w:eastAsia="uk-UA"/>
        </w:rPr>
        <w:t xml:space="preserve">    </w:t>
      </w:r>
      <w:r w:rsidR="00ED03FB" w:rsidRPr="00EB79CF">
        <w:rPr>
          <w:rFonts w:ascii="Times New Roman" w:eastAsia="Times New Roman" w:hAnsi="Times New Roman" w:cs="Times New Roman"/>
          <w:b/>
          <w:sz w:val="20"/>
          <w:szCs w:val="20"/>
          <w:lang w:eastAsia="uk-UA"/>
        </w:rPr>
        <w:t>» ____________ 2023 року</w:t>
      </w:r>
    </w:p>
    <w:p w:rsidR="00ED03FB" w:rsidRPr="00EB79CF" w:rsidRDefault="00ED03FB" w:rsidP="009C4A72">
      <w:pPr>
        <w:spacing w:after="0" w:line="240" w:lineRule="auto"/>
        <w:rPr>
          <w:rFonts w:ascii="Times New Roman" w:eastAsia="Times New Roman" w:hAnsi="Times New Roman" w:cs="Times New Roman"/>
          <w:sz w:val="24"/>
          <w:szCs w:val="24"/>
          <w:lang w:eastAsia="uk-UA"/>
        </w:rPr>
      </w:pPr>
    </w:p>
    <w:p w:rsidR="00ED03FB" w:rsidRPr="00EB79CF" w:rsidRDefault="00997D50" w:rsidP="009C4A7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B79CF">
        <w:rPr>
          <w:rFonts w:ascii="Times New Roman" w:eastAsia="Times New Roman" w:hAnsi="Times New Roman" w:cs="Times New Roman"/>
          <w:b/>
          <w:color w:val="000000" w:themeColor="text1"/>
          <w:sz w:val="20"/>
          <w:szCs w:val="20"/>
        </w:rPr>
        <w:t xml:space="preserve">        </w:t>
      </w:r>
      <w:r w:rsidR="00787338" w:rsidRPr="00EB79CF">
        <w:rPr>
          <w:rFonts w:ascii="Times New Roman" w:eastAsia="Times New Roman" w:hAnsi="Times New Roman" w:cs="Times New Roman"/>
          <w:b/>
          <w:color w:val="000000" w:themeColor="text1"/>
          <w:sz w:val="20"/>
          <w:szCs w:val="20"/>
        </w:rPr>
        <w:t>Гатненська сільська рада Фастівського району Київської області</w:t>
      </w:r>
      <w:r w:rsidR="00163753" w:rsidRPr="00EB79CF">
        <w:rPr>
          <w:rFonts w:ascii="Times New Roman" w:hAnsi="Times New Roman" w:cs="Times New Roman"/>
          <w:color w:val="000000"/>
          <w:sz w:val="20"/>
          <w:szCs w:val="20"/>
        </w:rPr>
        <w:t>,</w:t>
      </w:r>
      <w:r w:rsidR="00163753" w:rsidRPr="00EB79CF">
        <w:rPr>
          <w:rFonts w:ascii="Times New Roman" w:hAnsi="Times New Roman" w:cs="Times New Roman"/>
          <w:bCs/>
          <w:color w:val="000000"/>
          <w:sz w:val="20"/>
          <w:szCs w:val="20"/>
        </w:rPr>
        <w:t xml:space="preserve"> в особі </w:t>
      </w:r>
      <w:r w:rsidR="00F75808" w:rsidRPr="00EB79CF">
        <w:rPr>
          <w:rFonts w:ascii="Times New Roman" w:hAnsi="Times New Roman" w:cs="Times New Roman"/>
          <w:bCs/>
          <w:color w:val="000000"/>
          <w:sz w:val="20"/>
          <w:szCs w:val="20"/>
        </w:rPr>
        <w:t>__________________</w:t>
      </w:r>
      <w:r w:rsidR="00163753" w:rsidRPr="00EB79CF">
        <w:rPr>
          <w:rFonts w:ascii="Times New Roman" w:hAnsi="Times New Roman" w:cs="Times New Roman"/>
          <w:bCs/>
          <w:color w:val="000000"/>
          <w:sz w:val="20"/>
          <w:szCs w:val="20"/>
        </w:rPr>
        <w:t>, що діє на підставі Закону України «Про місцеве самоврядування в Україні»</w:t>
      </w:r>
      <w:r w:rsidR="00163753" w:rsidRPr="00EB79CF">
        <w:rPr>
          <w:rFonts w:ascii="Times New Roman" w:eastAsia="Times New Roman" w:hAnsi="Times New Roman" w:cs="Times New Roman"/>
          <w:b/>
          <w:sz w:val="20"/>
          <w:szCs w:val="20"/>
          <w:lang w:eastAsia="uk-UA"/>
        </w:rPr>
        <w:t xml:space="preserve"> </w:t>
      </w:r>
      <w:r w:rsidR="00ED03FB" w:rsidRPr="00EB79CF">
        <w:rPr>
          <w:rFonts w:ascii="Times New Roman" w:eastAsia="Times New Roman" w:hAnsi="Times New Roman" w:cs="Times New Roman"/>
          <w:sz w:val="20"/>
          <w:szCs w:val="20"/>
          <w:lang w:eastAsia="uk-UA"/>
        </w:rPr>
        <w:t xml:space="preserve">(далі – Замовник), з однієї сторони, </w:t>
      </w:r>
      <w:r w:rsidR="00ED03FB" w:rsidRPr="00EB79CF">
        <w:rPr>
          <w:rFonts w:ascii="Times New Roman" w:eastAsia="Times New Roman" w:hAnsi="Times New Roman" w:cs="Times New Roman"/>
          <w:bCs/>
          <w:sz w:val="20"/>
          <w:szCs w:val="20"/>
          <w:lang w:eastAsia="uk-UA"/>
        </w:rPr>
        <w:t>та ___________________________________ (далі – Підрядник) в особі _______________________________________________, що діє на підставі _________________, з другої сторони (далі – Сторони), уклали цей договір (далі – Договір) про наступне:</w:t>
      </w:r>
    </w:p>
    <w:p w:rsidR="00ED03FB" w:rsidRPr="00EB79CF" w:rsidRDefault="00ED03FB" w:rsidP="009C4A72">
      <w:pPr>
        <w:numPr>
          <w:ilvl w:val="0"/>
          <w:numId w:val="32"/>
        </w:numPr>
        <w:spacing w:after="0" w:line="240" w:lineRule="auto"/>
        <w:ind w:left="357" w:hanging="357"/>
        <w:contextualSpacing/>
        <w:jc w:val="center"/>
        <w:rPr>
          <w:rFonts w:ascii="Times New Roman" w:eastAsia="Calibri" w:hAnsi="Times New Roman" w:cs="Times New Roman"/>
          <w:b/>
          <w:sz w:val="20"/>
          <w:szCs w:val="20"/>
          <w:lang w:eastAsia="zh-CN"/>
        </w:rPr>
      </w:pPr>
      <w:r w:rsidRPr="00EB79CF">
        <w:rPr>
          <w:rFonts w:ascii="Times New Roman" w:eastAsia="Calibri" w:hAnsi="Times New Roman" w:cs="Times New Roman"/>
          <w:b/>
          <w:sz w:val="20"/>
          <w:szCs w:val="20"/>
          <w:lang w:eastAsia="zh-CN"/>
        </w:rPr>
        <w:t>ПРЕДМЕТ ДОГОВОРУ</w:t>
      </w:r>
    </w:p>
    <w:p w:rsidR="009707DB" w:rsidRPr="00EB79CF" w:rsidRDefault="00ED03FB" w:rsidP="00D34127">
      <w:pPr>
        <w:pStyle w:val="a7"/>
        <w:numPr>
          <w:ilvl w:val="1"/>
          <w:numId w:val="32"/>
        </w:numPr>
        <w:tabs>
          <w:tab w:val="left" w:pos="993"/>
        </w:tabs>
        <w:ind w:left="0" w:firstLine="0"/>
        <w:jc w:val="both"/>
        <w:rPr>
          <w:sz w:val="20"/>
          <w:szCs w:val="20"/>
        </w:rPr>
      </w:pPr>
      <w:r w:rsidRPr="00EB79CF">
        <w:rPr>
          <w:rFonts w:eastAsia="Tahoma"/>
          <w:kern w:val="1"/>
          <w:sz w:val="20"/>
          <w:szCs w:val="20"/>
          <w:lang w:eastAsia="zh-CN"/>
        </w:rPr>
        <w:t xml:space="preserve">Замовник доручає, а Підрядник приймає на себе зобов’язання, своїми та/або залученими силами і засобами за рахунок Замовника, в межах договірної ціни та відповідно до умов Договору, на свій ризик, виконати роботи – </w:t>
      </w:r>
      <w:r w:rsidR="0032128D" w:rsidRPr="00EB79CF">
        <w:rPr>
          <w:sz w:val="20"/>
          <w:szCs w:val="20"/>
        </w:rPr>
        <w:t xml:space="preserve"> </w:t>
      </w:r>
      <w:r w:rsidR="00D34127" w:rsidRPr="00EB79CF">
        <w:rPr>
          <w:b/>
          <w:sz w:val="20"/>
          <w:szCs w:val="20"/>
        </w:rPr>
        <w:t>Капітальний ремонт дорожнього покриття по вул. Кібернетична в с. Гатне, Фастівського району Київської області</w:t>
      </w:r>
      <w:r w:rsidR="00D34127" w:rsidRPr="00EB79CF">
        <w:rPr>
          <w:sz w:val="20"/>
          <w:szCs w:val="20"/>
        </w:rPr>
        <w:t xml:space="preserve"> </w:t>
      </w:r>
      <w:r w:rsidR="009707DB" w:rsidRPr="00EB79CF">
        <w:rPr>
          <w:b/>
          <w:sz w:val="20"/>
          <w:szCs w:val="20"/>
        </w:rPr>
        <w:t>(ДК 021:2015: 45230000-8 Будівництво трубопроводів, ліній зв’язку та електропередач, шосе, доріг, аеродромів і залізничних доріг; вирівнювання поверхонь).</w:t>
      </w:r>
    </w:p>
    <w:p w:rsidR="00ED03FB" w:rsidRPr="00EB79CF" w:rsidRDefault="00ED03FB" w:rsidP="009C4A72">
      <w:pPr>
        <w:tabs>
          <w:tab w:val="num" w:pos="0"/>
        </w:tabs>
        <w:spacing w:after="0" w:line="240" w:lineRule="auto"/>
        <w:ind w:firstLine="567"/>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 xml:space="preserve">1.2. Замовник зобов’язується прийняти та оплатити виконані Підрядником </w:t>
      </w:r>
      <w:r w:rsidR="0039574D" w:rsidRPr="00EB79CF">
        <w:rPr>
          <w:rFonts w:ascii="Times New Roman" w:eastAsia="Times New Roman" w:hAnsi="Times New Roman" w:cs="Times New Roman"/>
          <w:sz w:val="20"/>
          <w:szCs w:val="20"/>
          <w:lang w:eastAsia="uk-UA"/>
        </w:rPr>
        <w:t>р</w:t>
      </w:r>
      <w:r w:rsidRPr="00EB79CF">
        <w:rPr>
          <w:rFonts w:ascii="Times New Roman" w:eastAsia="Times New Roman" w:hAnsi="Times New Roman" w:cs="Times New Roman"/>
          <w:sz w:val="20"/>
          <w:szCs w:val="20"/>
          <w:lang w:eastAsia="uk-UA"/>
        </w:rPr>
        <w:t>оботи у відповідності до умов цього Договору.</w:t>
      </w:r>
    </w:p>
    <w:p w:rsidR="00FD0892" w:rsidRPr="00EB79CF" w:rsidRDefault="00FD0892" w:rsidP="00FD0892">
      <w:pPr>
        <w:spacing w:after="0" w:line="240" w:lineRule="auto"/>
        <w:ind w:firstLine="426"/>
        <w:jc w:val="both"/>
        <w:rPr>
          <w:rFonts w:ascii="Times New Roman" w:hAnsi="Times New Roman" w:cs="Times New Roman"/>
          <w:b/>
          <w:bCs/>
          <w:spacing w:val="-3"/>
          <w:sz w:val="20"/>
          <w:szCs w:val="20"/>
        </w:rPr>
      </w:pPr>
      <w:r w:rsidRPr="00EB79CF">
        <w:rPr>
          <w:rFonts w:ascii="Times New Roman" w:hAnsi="Times New Roman" w:cs="Times New Roman"/>
          <w:sz w:val="20"/>
          <w:szCs w:val="20"/>
        </w:rPr>
        <w:t xml:space="preserve">   1.3.Склад та обсяги </w:t>
      </w:r>
      <w:r w:rsidR="002E3887" w:rsidRPr="00EB79CF">
        <w:rPr>
          <w:rFonts w:ascii="Times New Roman" w:hAnsi="Times New Roman" w:cs="Times New Roman"/>
          <w:sz w:val="20"/>
          <w:szCs w:val="20"/>
        </w:rPr>
        <w:t>р</w:t>
      </w:r>
      <w:r w:rsidRPr="00EB79CF">
        <w:rPr>
          <w:rFonts w:ascii="Times New Roman" w:hAnsi="Times New Roman" w:cs="Times New Roman"/>
          <w:sz w:val="20"/>
          <w:szCs w:val="20"/>
        </w:rPr>
        <w:t xml:space="preserve">обіт, що доручаються до виконання </w:t>
      </w:r>
      <w:r w:rsidR="002A5F2C" w:rsidRPr="00EB79CF">
        <w:rPr>
          <w:rFonts w:ascii="Times New Roman" w:hAnsi="Times New Roman" w:cs="Times New Roman"/>
          <w:sz w:val="20"/>
          <w:szCs w:val="20"/>
        </w:rPr>
        <w:t>Підряднику</w:t>
      </w:r>
      <w:r w:rsidRPr="00EB79CF">
        <w:rPr>
          <w:rFonts w:ascii="Times New Roman" w:hAnsi="Times New Roman" w:cs="Times New Roman"/>
          <w:sz w:val="20"/>
          <w:szCs w:val="20"/>
        </w:rPr>
        <w:t>, визначені проєктною документацією.</w:t>
      </w:r>
      <w:r w:rsidR="002A15E3" w:rsidRPr="00EB79CF">
        <w:rPr>
          <w:rFonts w:ascii="Times New Roman" w:hAnsi="Times New Roman" w:cs="Times New Roman"/>
          <w:sz w:val="20"/>
          <w:szCs w:val="20"/>
        </w:rPr>
        <w:t xml:space="preserve"> Забезпечення </w:t>
      </w:r>
      <w:r w:rsidR="002E3887" w:rsidRPr="00EB79CF">
        <w:rPr>
          <w:rFonts w:ascii="Times New Roman" w:hAnsi="Times New Roman" w:cs="Times New Roman"/>
          <w:sz w:val="20"/>
          <w:szCs w:val="20"/>
        </w:rPr>
        <w:t>р</w:t>
      </w:r>
      <w:r w:rsidR="002A15E3" w:rsidRPr="00EB79CF">
        <w:rPr>
          <w:rFonts w:ascii="Times New Roman" w:hAnsi="Times New Roman" w:cs="Times New Roman"/>
          <w:sz w:val="20"/>
          <w:szCs w:val="20"/>
        </w:rPr>
        <w:t xml:space="preserve">обіт проєктною документацією покладається на Замовника із врахуванням положень </w:t>
      </w:r>
      <w:r w:rsidR="002A5F2C" w:rsidRPr="00EB79CF">
        <w:rPr>
          <w:rFonts w:ascii="Times New Roman" w:hAnsi="Times New Roman" w:cs="Times New Roman"/>
          <w:sz w:val="20"/>
          <w:szCs w:val="20"/>
        </w:rPr>
        <w:t>діючих</w:t>
      </w:r>
      <w:r w:rsidR="002A15E3" w:rsidRPr="00EB79CF">
        <w:rPr>
          <w:rFonts w:ascii="Times New Roman" w:hAnsi="Times New Roman" w:cs="Times New Roman"/>
          <w:sz w:val="20"/>
          <w:szCs w:val="20"/>
        </w:rPr>
        <w:t xml:space="preserve"> нормативних документів.</w:t>
      </w:r>
      <w:bookmarkStart w:id="1" w:name="_GoBack"/>
      <w:bookmarkEnd w:id="1"/>
    </w:p>
    <w:p w:rsidR="00ED03FB" w:rsidRPr="00EB79CF" w:rsidRDefault="00ED03FB" w:rsidP="009C4A72">
      <w:pPr>
        <w:tabs>
          <w:tab w:val="left" w:pos="1134"/>
        </w:tabs>
        <w:suppressAutoHyphens/>
        <w:spacing w:after="0" w:line="240" w:lineRule="auto"/>
        <w:ind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1.</w:t>
      </w:r>
      <w:r w:rsidR="00FD0892" w:rsidRPr="00EB79CF">
        <w:rPr>
          <w:rFonts w:ascii="Times New Roman" w:eastAsia="Calibri" w:hAnsi="Times New Roman" w:cs="Times New Roman"/>
          <w:sz w:val="20"/>
          <w:szCs w:val="20"/>
          <w:lang w:eastAsia="zh-CN"/>
        </w:rPr>
        <w:t>4</w:t>
      </w:r>
      <w:r w:rsidRPr="00EB79CF">
        <w:rPr>
          <w:rFonts w:ascii="Times New Roman" w:eastAsia="Calibri" w:hAnsi="Times New Roman" w:cs="Times New Roman"/>
          <w:sz w:val="20"/>
          <w:szCs w:val="20"/>
          <w:lang w:eastAsia="zh-CN"/>
        </w:rPr>
        <w:t xml:space="preserve">. </w:t>
      </w:r>
      <w:r w:rsidRPr="00EB79CF">
        <w:rPr>
          <w:rFonts w:ascii="Times New Roman" w:eastAsia="Calibri" w:hAnsi="Times New Roman" w:cs="Times New Roman"/>
          <w:sz w:val="20"/>
          <w:szCs w:val="20"/>
          <w:shd w:val="clear" w:color="auto" w:fill="FFFFFF"/>
          <w:lang w:eastAsia="zh-CN"/>
        </w:rPr>
        <w:t xml:space="preserve">Склад, обсяг, види та вартість робіт, що будуть надаватись Підрядником, </w:t>
      </w:r>
      <w:r w:rsidRPr="00EB79CF">
        <w:rPr>
          <w:rFonts w:ascii="Times New Roman" w:eastAsia="Calibri" w:hAnsi="Times New Roman" w:cs="Times New Roman"/>
          <w:sz w:val="20"/>
          <w:szCs w:val="20"/>
          <w:lang w:eastAsia="zh-CN"/>
        </w:rPr>
        <w:t xml:space="preserve">визначаються в Договірній ціні (Додаток №1 до Договору), а виконання цих </w:t>
      </w:r>
      <w:r w:rsidR="002E3887" w:rsidRPr="00EB79CF">
        <w:rPr>
          <w:rFonts w:ascii="Times New Roman" w:eastAsia="Calibri" w:hAnsi="Times New Roman" w:cs="Times New Roman"/>
          <w:sz w:val="20"/>
          <w:szCs w:val="20"/>
          <w:lang w:eastAsia="zh-CN"/>
        </w:rPr>
        <w:t>р</w:t>
      </w:r>
      <w:r w:rsidRPr="00EB79CF">
        <w:rPr>
          <w:rFonts w:ascii="Times New Roman" w:eastAsia="Calibri" w:hAnsi="Times New Roman" w:cs="Times New Roman"/>
          <w:sz w:val="20"/>
          <w:szCs w:val="20"/>
          <w:lang w:eastAsia="zh-CN"/>
        </w:rPr>
        <w:t>обіт - в межах фактичного обсягу видатків Замовника на поточний рік. Обсяги закупівлі Робіт можуть  бути зменшені залежно від реального фінансування видатків.</w:t>
      </w:r>
    </w:p>
    <w:p w:rsidR="00ED03FB" w:rsidRPr="00EB79CF" w:rsidRDefault="00ED03FB" w:rsidP="009C4A72">
      <w:pPr>
        <w:tabs>
          <w:tab w:val="num" w:pos="0"/>
        </w:tabs>
        <w:spacing w:after="0" w:line="240" w:lineRule="auto"/>
        <w:ind w:right="-143" w:firstLine="567"/>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1.</w:t>
      </w:r>
      <w:r w:rsidR="00FD0892" w:rsidRPr="00EB79CF">
        <w:rPr>
          <w:rFonts w:ascii="Times New Roman" w:eastAsia="Times New Roman" w:hAnsi="Times New Roman" w:cs="Times New Roman"/>
          <w:sz w:val="20"/>
          <w:szCs w:val="20"/>
          <w:lang w:eastAsia="uk-UA"/>
        </w:rPr>
        <w:t>5</w:t>
      </w:r>
      <w:r w:rsidRPr="00EB79CF">
        <w:rPr>
          <w:rFonts w:ascii="Times New Roman" w:eastAsia="Times New Roman" w:hAnsi="Times New Roman" w:cs="Times New Roman"/>
          <w:sz w:val="20"/>
          <w:szCs w:val="20"/>
          <w:lang w:eastAsia="uk-UA"/>
        </w:rPr>
        <w:t xml:space="preserve">. Місце виконання </w:t>
      </w:r>
      <w:r w:rsidR="00010B31" w:rsidRPr="00EB79CF">
        <w:rPr>
          <w:rFonts w:ascii="Times New Roman" w:eastAsia="Times New Roman" w:hAnsi="Times New Roman" w:cs="Times New Roman"/>
          <w:sz w:val="20"/>
          <w:szCs w:val="20"/>
          <w:lang w:eastAsia="uk-UA"/>
        </w:rPr>
        <w:t>р</w:t>
      </w:r>
      <w:r w:rsidRPr="00EB79CF">
        <w:rPr>
          <w:rFonts w:ascii="Times New Roman" w:eastAsia="Times New Roman" w:hAnsi="Times New Roman" w:cs="Times New Roman"/>
          <w:sz w:val="20"/>
          <w:szCs w:val="20"/>
          <w:lang w:eastAsia="uk-UA"/>
        </w:rPr>
        <w:t xml:space="preserve">обіт – Київська обл., </w:t>
      </w:r>
      <w:r w:rsidR="0032128D" w:rsidRPr="00EB79CF">
        <w:rPr>
          <w:rFonts w:ascii="Times New Roman" w:eastAsia="Times New Roman" w:hAnsi="Times New Roman" w:cs="Times New Roman"/>
          <w:sz w:val="20"/>
          <w:szCs w:val="20"/>
          <w:lang w:eastAsia="uk-UA"/>
        </w:rPr>
        <w:t xml:space="preserve">Фастівський </w:t>
      </w:r>
      <w:r w:rsidRPr="00EB79CF">
        <w:rPr>
          <w:rFonts w:ascii="Times New Roman" w:eastAsia="Times New Roman" w:hAnsi="Times New Roman" w:cs="Times New Roman"/>
          <w:sz w:val="20"/>
          <w:szCs w:val="20"/>
          <w:lang w:eastAsia="uk-UA"/>
        </w:rPr>
        <w:t>район, с.</w:t>
      </w:r>
      <w:r w:rsidR="009707DB" w:rsidRPr="00EB79CF">
        <w:rPr>
          <w:rFonts w:ascii="Times New Roman" w:eastAsia="Times New Roman" w:hAnsi="Times New Roman" w:cs="Times New Roman"/>
          <w:sz w:val="20"/>
          <w:szCs w:val="20"/>
          <w:lang w:eastAsia="uk-UA"/>
        </w:rPr>
        <w:t xml:space="preserve"> </w:t>
      </w:r>
      <w:r w:rsidR="00AC15AB" w:rsidRPr="00EB79CF">
        <w:rPr>
          <w:rFonts w:ascii="Times New Roman" w:eastAsia="Times New Roman" w:hAnsi="Times New Roman" w:cs="Times New Roman"/>
          <w:sz w:val="20"/>
          <w:szCs w:val="20"/>
          <w:lang w:eastAsia="uk-UA"/>
        </w:rPr>
        <w:t>Гатне</w:t>
      </w:r>
      <w:r w:rsidR="009707DB" w:rsidRPr="00EB79CF">
        <w:rPr>
          <w:rFonts w:ascii="Times New Roman" w:eastAsia="Times New Roman" w:hAnsi="Times New Roman" w:cs="Times New Roman"/>
          <w:sz w:val="20"/>
          <w:szCs w:val="20"/>
          <w:lang w:eastAsia="uk-UA"/>
        </w:rPr>
        <w:t xml:space="preserve">, вул. </w:t>
      </w:r>
      <w:r w:rsidR="00AC15AB" w:rsidRPr="00EB79CF">
        <w:rPr>
          <w:rFonts w:ascii="Times New Roman" w:eastAsia="Times New Roman" w:hAnsi="Times New Roman" w:cs="Times New Roman"/>
          <w:sz w:val="20"/>
          <w:szCs w:val="20"/>
          <w:lang w:eastAsia="uk-UA"/>
        </w:rPr>
        <w:t>Кібернетична .</w:t>
      </w:r>
    </w:p>
    <w:p w:rsidR="00ED03FB" w:rsidRPr="00EB79CF" w:rsidRDefault="00ED03FB" w:rsidP="009C4A72">
      <w:pPr>
        <w:numPr>
          <w:ilvl w:val="0"/>
          <w:numId w:val="37"/>
        </w:numPr>
        <w:spacing w:after="0" w:line="240" w:lineRule="auto"/>
        <w:ind w:left="357" w:hanging="357"/>
        <w:contextualSpacing/>
        <w:jc w:val="center"/>
        <w:rPr>
          <w:rFonts w:ascii="Times New Roman" w:eastAsia="Calibri" w:hAnsi="Times New Roman" w:cs="Times New Roman"/>
          <w:b/>
          <w:sz w:val="20"/>
          <w:szCs w:val="20"/>
          <w:lang w:eastAsia="zh-CN"/>
        </w:rPr>
      </w:pPr>
      <w:r w:rsidRPr="00EB79CF">
        <w:rPr>
          <w:rFonts w:ascii="Times New Roman" w:eastAsia="Calibri" w:hAnsi="Times New Roman" w:cs="Times New Roman"/>
          <w:b/>
          <w:sz w:val="20"/>
          <w:szCs w:val="20"/>
          <w:lang w:eastAsia="zh-CN"/>
        </w:rPr>
        <w:t>СТРОКИ ВИКОНАННЯ РОБІТ</w:t>
      </w:r>
    </w:p>
    <w:p w:rsidR="00ED03FB" w:rsidRPr="00EB79CF" w:rsidRDefault="00ED03FB" w:rsidP="00C30E34">
      <w:pPr>
        <w:numPr>
          <w:ilvl w:val="1"/>
          <w:numId w:val="37"/>
        </w:numPr>
        <w:tabs>
          <w:tab w:val="left" w:pos="993"/>
        </w:tabs>
        <w:spacing w:after="0" w:line="240" w:lineRule="auto"/>
        <w:jc w:val="both"/>
        <w:rPr>
          <w:rFonts w:ascii="Times New Roman" w:eastAsia="Arial" w:hAnsi="Times New Roman" w:cs="Times New Roman"/>
          <w:b/>
          <w:sz w:val="20"/>
          <w:szCs w:val="20"/>
          <w:lang w:eastAsia="ru-RU"/>
        </w:rPr>
      </w:pPr>
      <w:r w:rsidRPr="00EB79CF">
        <w:rPr>
          <w:rFonts w:ascii="Times New Roman" w:eastAsia="Arial" w:hAnsi="Times New Roman" w:cs="Times New Roman"/>
          <w:sz w:val="20"/>
          <w:szCs w:val="20"/>
          <w:lang w:eastAsia="ru-RU"/>
        </w:rPr>
        <w:t xml:space="preserve">Строки виконання </w:t>
      </w:r>
      <w:r w:rsidR="00010B31" w:rsidRPr="00EB79CF">
        <w:rPr>
          <w:rFonts w:ascii="Times New Roman" w:eastAsia="Arial" w:hAnsi="Times New Roman" w:cs="Times New Roman"/>
          <w:sz w:val="20"/>
          <w:szCs w:val="20"/>
          <w:lang w:eastAsia="ru-RU"/>
        </w:rPr>
        <w:t>р</w:t>
      </w:r>
      <w:r w:rsidRPr="00EB79CF">
        <w:rPr>
          <w:rFonts w:ascii="Times New Roman" w:eastAsia="Arial" w:hAnsi="Times New Roman" w:cs="Times New Roman"/>
          <w:sz w:val="20"/>
          <w:szCs w:val="20"/>
          <w:lang w:eastAsia="ru-RU"/>
        </w:rPr>
        <w:t xml:space="preserve">обіт за цим Договором – з моменту підписання договору до 31 </w:t>
      </w:r>
      <w:r w:rsidR="00163753" w:rsidRPr="00EB79CF">
        <w:rPr>
          <w:rFonts w:ascii="Times New Roman" w:eastAsia="Arial" w:hAnsi="Times New Roman" w:cs="Times New Roman"/>
          <w:sz w:val="20"/>
          <w:szCs w:val="20"/>
          <w:lang w:eastAsia="ru-RU"/>
        </w:rPr>
        <w:t>грудня</w:t>
      </w:r>
      <w:r w:rsidR="00C30E34" w:rsidRPr="00EB79CF">
        <w:rPr>
          <w:rFonts w:ascii="Times New Roman" w:eastAsia="Arial" w:hAnsi="Times New Roman" w:cs="Times New Roman"/>
          <w:sz w:val="20"/>
          <w:szCs w:val="20"/>
          <w:lang w:eastAsia="ru-RU"/>
        </w:rPr>
        <w:t xml:space="preserve"> 2023 року                       (з правом дострокового виконання).</w:t>
      </w:r>
    </w:p>
    <w:p w:rsidR="00ED03FB" w:rsidRPr="00EB79CF" w:rsidRDefault="00ED03FB" w:rsidP="009C4A72">
      <w:pPr>
        <w:numPr>
          <w:ilvl w:val="1"/>
          <w:numId w:val="37"/>
        </w:numPr>
        <w:tabs>
          <w:tab w:val="left" w:pos="993"/>
        </w:tabs>
        <w:spacing w:after="0" w:line="240" w:lineRule="auto"/>
        <w:ind w:left="0" w:firstLine="567"/>
        <w:jc w:val="both"/>
        <w:rPr>
          <w:rFonts w:ascii="Times New Roman" w:eastAsia="Arial" w:hAnsi="Times New Roman" w:cs="Times New Roman"/>
          <w:sz w:val="20"/>
          <w:szCs w:val="20"/>
          <w:lang w:val="ru-RU" w:eastAsia="ru-RU"/>
        </w:rPr>
      </w:pPr>
      <w:r w:rsidRPr="00EB79CF">
        <w:rPr>
          <w:rFonts w:ascii="Times New Roman" w:eastAsia="Arial" w:hAnsi="Times New Roman" w:cs="Times New Roman"/>
          <w:sz w:val="20"/>
          <w:szCs w:val="20"/>
          <w:lang w:val="ru-RU" w:eastAsia="ru-RU"/>
        </w:rPr>
        <w:t>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rsidR="00ED03FB" w:rsidRPr="00EB79CF" w:rsidRDefault="00ED03FB" w:rsidP="009C4A72">
      <w:pPr>
        <w:numPr>
          <w:ilvl w:val="0"/>
          <w:numId w:val="37"/>
        </w:numPr>
        <w:autoSpaceDE w:val="0"/>
        <w:autoSpaceDN w:val="0"/>
        <w:adjustRightInd w:val="0"/>
        <w:spacing w:after="0" w:line="240" w:lineRule="auto"/>
        <w:ind w:left="357" w:hanging="357"/>
        <w:jc w:val="center"/>
        <w:rPr>
          <w:rFonts w:ascii="Times New Roman" w:eastAsia="Times New Roman" w:hAnsi="Times New Roman" w:cs="Times New Roman"/>
          <w:b/>
          <w:sz w:val="20"/>
          <w:szCs w:val="20"/>
          <w:lang w:eastAsia="uk-UA"/>
        </w:rPr>
      </w:pPr>
      <w:r w:rsidRPr="00EB79CF">
        <w:rPr>
          <w:rFonts w:ascii="Times New Roman" w:eastAsia="Times New Roman" w:hAnsi="Times New Roman" w:cs="Times New Roman"/>
          <w:b/>
          <w:sz w:val="20"/>
          <w:szCs w:val="20"/>
          <w:lang w:eastAsia="uk-UA"/>
        </w:rPr>
        <w:t>ДОГОВІРНА ЦІНА</w:t>
      </w:r>
      <w:bookmarkStart w:id="2" w:name="bookmark2"/>
    </w:p>
    <w:p w:rsidR="00ED03FB" w:rsidRPr="00EB79CF" w:rsidRDefault="00ED03FB" w:rsidP="009C4A72">
      <w:pPr>
        <w:numPr>
          <w:ilvl w:val="1"/>
          <w:numId w:val="37"/>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0"/>
          <w:szCs w:val="20"/>
          <w:lang w:eastAsia="uk-UA"/>
        </w:rPr>
      </w:pPr>
      <w:r w:rsidRPr="00EB79CF">
        <w:rPr>
          <w:rFonts w:ascii="Times New Roman" w:eastAsia="Microsoft YaHei UI" w:hAnsi="Times New Roman" w:cs="Times New Roman"/>
          <w:b/>
          <w:bCs/>
          <w:sz w:val="20"/>
          <w:szCs w:val="24"/>
          <w:lang w:eastAsia="uk-UA"/>
        </w:rPr>
        <w:t xml:space="preserve">Загальна вартість </w:t>
      </w:r>
      <w:r w:rsidR="00C05B18" w:rsidRPr="00EB79CF">
        <w:rPr>
          <w:rFonts w:ascii="Times New Roman" w:eastAsia="Microsoft YaHei UI" w:hAnsi="Times New Roman" w:cs="Times New Roman"/>
          <w:b/>
          <w:bCs/>
          <w:sz w:val="20"/>
          <w:szCs w:val="24"/>
          <w:lang w:eastAsia="uk-UA"/>
        </w:rPr>
        <w:t>р</w:t>
      </w:r>
      <w:r w:rsidRPr="00EB79CF">
        <w:rPr>
          <w:rFonts w:ascii="Times New Roman" w:eastAsia="Microsoft YaHei UI" w:hAnsi="Times New Roman" w:cs="Times New Roman"/>
          <w:b/>
          <w:bCs/>
          <w:sz w:val="20"/>
          <w:szCs w:val="24"/>
          <w:lang w:eastAsia="uk-UA"/>
        </w:rPr>
        <w:t>обіт визначається на підставі Договірної ціни, що є</w:t>
      </w:r>
      <w:r w:rsidRPr="00EB79CF">
        <w:rPr>
          <w:rFonts w:ascii="Times New Roman" w:eastAsia="Times New Roman" w:hAnsi="Times New Roman" w:cs="Times New Roman"/>
          <w:sz w:val="20"/>
          <w:szCs w:val="20"/>
          <w:lang w:eastAsia="ar-SA"/>
        </w:rPr>
        <w:t xml:space="preserve"> Додатком № 1 до цього Договору, який є його невід'ємною частиною та </w:t>
      </w:r>
      <w:r w:rsidRPr="00EB79CF">
        <w:rPr>
          <w:rFonts w:ascii="Times New Roman" w:eastAsia="Microsoft YaHei UI" w:hAnsi="Times New Roman" w:cs="Times New Roman"/>
          <w:b/>
          <w:bCs/>
          <w:sz w:val="20"/>
          <w:szCs w:val="24"/>
          <w:lang w:eastAsia="uk-UA"/>
        </w:rPr>
        <w:t>становить</w:t>
      </w:r>
      <w:bookmarkEnd w:id="2"/>
      <w:r w:rsidRPr="00EB79CF">
        <w:rPr>
          <w:rFonts w:ascii="Times New Roman" w:eastAsia="Times New Roman" w:hAnsi="Times New Roman" w:cs="Times New Roman"/>
          <w:sz w:val="20"/>
          <w:szCs w:val="20"/>
          <w:lang w:eastAsia="ar-SA"/>
        </w:rPr>
        <w:t>_</w:t>
      </w:r>
      <w:r w:rsidR="00264177" w:rsidRPr="00EB79CF">
        <w:rPr>
          <w:rFonts w:ascii="Times New Roman" w:eastAsia="Times New Roman" w:hAnsi="Times New Roman" w:cs="Times New Roman"/>
          <w:sz w:val="20"/>
          <w:szCs w:val="20"/>
          <w:lang w:eastAsia="ar-SA"/>
        </w:rPr>
        <w:t>___</w:t>
      </w:r>
      <w:r w:rsidRPr="00EB79CF">
        <w:rPr>
          <w:rFonts w:ascii="Times New Roman" w:eastAsia="Times New Roman" w:hAnsi="Times New Roman" w:cs="Times New Roman"/>
          <w:sz w:val="20"/>
          <w:szCs w:val="20"/>
          <w:lang w:eastAsia="ar-SA"/>
        </w:rPr>
        <w:t>_______ грн. (</w:t>
      </w:r>
      <w:r w:rsidR="00642CD2" w:rsidRPr="00EB79CF">
        <w:rPr>
          <w:rFonts w:ascii="Times New Roman" w:eastAsia="Times New Roman" w:hAnsi="Times New Roman" w:cs="Times New Roman"/>
          <w:sz w:val="20"/>
          <w:szCs w:val="20"/>
          <w:lang w:eastAsia="ar-SA"/>
        </w:rPr>
        <w:t>___________________</w:t>
      </w:r>
      <w:r w:rsidRPr="00EB79CF">
        <w:rPr>
          <w:rFonts w:ascii="Times New Roman" w:eastAsia="Times New Roman" w:hAnsi="Times New Roman" w:cs="Times New Roman"/>
          <w:i/>
          <w:sz w:val="20"/>
          <w:szCs w:val="20"/>
          <w:lang w:eastAsia="ar-SA"/>
        </w:rPr>
        <w:t>сума</w:t>
      </w:r>
      <w:r w:rsidR="00163753" w:rsidRPr="00EB79CF">
        <w:rPr>
          <w:rFonts w:ascii="Times New Roman" w:eastAsia="Times New Roman" w:hAnsi="Times New Roman" w:cs="Times New Roman"/>
          <w:i/>
          <w:sz w:val="20"/>
          <w:szCs w:val="20"/>
          <w:lang w:eastAsia="ar-SA"/>
        </w:rPr>
        <w:t xml:space="preserve"> </w:t>
      </w:r>
      <w:r w:rsidRPr="00EB79CF">
        <w:rPr>
          <w:rFonts w:ascii="Times New Roman" w:eastAsia="Times New Roman" w:hAnsi="Times New Roman" w:cs="Times New Roman"/>
          <w:i/>
          <w:sz w:val="20"/>
          <w:szCs w:val="20"/>
          <w:lang w:eastAsia="ar-SA"/>
        </w:rPr>
        <w:t>прописом</w:t>
      </w:r>
      <w:r w:rsidRPr="00EB79CF">
        <w:rPr>
          <w:rFonts w:ascii="Times New Roman" w:eastAsia="Times New Roman" w:hAnsi="Times New Roman" w:cs="Times New Roman"/>
          <w:sz w:val="20"/>
          <w:szCs w:val="20"/>
          <w:lang w:eastAsia="ar-SA"/>
        </w:rPr>
        <w:t>)</w:t>
      </w:r>
      <w:r w:rsidR="00264177" w:rsidRPr="00EB79CF">
        <w:rPr>
          <w:rFonts w:ascii="Times New Roman" w:eastAsia="Times New Roman" w:hAnsi="Times New Roman" w:cs="Times New Roman"/>
          <w:sz w:val="20"/>
          <w:szCs w:val="20"/>
          <w:lang w:eastAsia="ar-SA"/>
        </w:rPr>
        <w:t xml:space="preserve"> </w:t>
      </w:r>
      <w:r w:rsidRPr="00EB79CF">
        <w:rPr>
          <w:rFonts w:ascii="Times New Roman" w:eastAsia="Times New Roman" w:hAnsi="Times New Roman" w:cs="Times New Roman"/>
          <w:sz w:val="20"/>
          <w:szCs w:val="20"/>
          <w:lang w:eastAsia="ar-SA"/>
        </w:rPr>
        <w:t>,</w:t>
      </w:r>
      <w:r w:rsidR="00264177" w:rsidRPr="00EB79CF">
        <w:rPr>
          <w:rFonts w:ascii="Times New Roman" w:eastAsia="Times New Roman" w:hAnsi="Times New Roman" w:cs="Times New Roman"/>
          <w:sz w:val="20"/>
          <w:szCs w:val="20"/>
          <w:lang w:eastAsia="ar-SA"/>
        </w:rPr>
        <w:t xml:space="preserve">  </w:t>
      </w:r>
      <w:r w:rsidRPr="00EB79CF">
        <w:rPr>
          <w:rFonts w:ascii="Times New Roman" w:eastAsia="Times New Roman" w:hAnsi="Times New Roman" w:cs="Times New Roman"/>
          <w:bCs/>
          <w:iCs/>
          <w:sz w:val="20"/>
          <w:szCs w:val="20"/>
          <w:lang w:eastAsia="uk-UA"/>
        </w:rPr>
        <w:t>з/без</w:t>
      </w:r>
      <w:r w:rsidR="009707DB" w:rsidRPr="00EB79CF">
        <w:rPr>
          <w:rFonts w:ascii="Times New Roman" w:eastAsia="Times New Roman" w:hAnsi="Times New Roman" w:cs="Times New Roman"/>
          <w:bCs/>
          <w:iCs/>
          <w:sz w:val="20"/>
          <w:szCs w:val="20"/>
          <w:lang w:eastAsia="uk-UA"/>
        </w:rPr>
        <w:t xml:space="preserve">  </w:t>
      </w:r>
      <w:r w:rsidRPr="00EB79CF">
        <w:rPr>
          <w:rFonts w:ascii="Times New Roman" w:eastAsia="Times New Roman" w:hAnsi="Times New Roman" w:cs="Times New Roman"/>
          <w:sz w:val="20"/>
          <w:szCs w:val="20"/>
          <w:lang w:eastAsia="ar-SA"/>
        </w:rPr>
        <w:t xml:space="preserve">ПДВ. Договірна ціна на момент укладення Договору є </w:t>
      </w:r>
      <w:r w:rsidR="00EB1430" w:rsidRPr="00EB79CF">
        <w:rPr>
          <w:rFonts w:ascii="Times New Roman" w:eastAsia="Times New Roman" w:hAnsi="Times New Roman" w:cs="Times New Roman"/>
          <w:sz w:val="20"/>
          <w:szCs w:val="20"/>
          <w:lang w:eastAsia="ar-SA"/>
        </w:rPr>
        <w:t>твердою</w:t>
      </w:r>
      <w:r w:rsidRPr="00EB79CF">
        <w:rPr>
          <w:rFonts w:ascii="Times New Roman" w:eastAsia="Times New Roman" w:hAnsi="Times New Roman" w:cs="Times New Roman"/>
          <w:sz w:val="20"/>
          <w:szCs w:val="20"/>
          <w:lang w:eastAsia="ar-SA"/>
        </w:rPr>
        <w:t xml:space="preserve">. </w:t>
      </w:r>
      <w:r w:rsidRPr="00EB79CF">
        <w:rPr>
          <w:rFonts w:ascii="Times New Roman" w:eastAsia="Times New Roman" w:hAnsi="Times New Roman" w:cs="Times New Roman"/>
          <w:sz w:val="20"/>
          <w:szCs w:val="20"/>
          <w:lang w:eastAsia="uk-UA"/>
        </w:rPr>
        <w:t>Ціна цього Договору може бути зменшена за взаємною згодою Сторін.</w:t>
      </w:r>
    </w:p>
    <w:p w:rsidR="00ED03FB" w:rsidRPr="00EB79CF" w:rsidRDefault="00ED03FB" w:rsidP="009C4A72">
      <w:pPr>
        <w:numPr>
          <w:ilvl w:val="0"/>
          <w:numId w:val="37"/>
        </w:numPr>
        <w:autoSpaceDE w:val="0"/>
        <w:autoSpaceDN w:val="0"/>
        <w:adjustRightInd w:val="0"/>
        <w:spacing w:after="0" w:line="240" w:lineRule="auto"/>
        <w:ind w:left="357" w:hanging="357"/>
        <w:jc w:val="center"/>
        <w:rPr>
          <w:rFonts w:ascii="Times New Roman" w:eastAsia="Times New Roman" w:hAnsi="Times New Roman" w:cs="Times New Roman"/>
          <w:b/>
          <w:sz w:val="20"/>
          <w:szCs w:val="20"/>
          <w:lang w:eastAsia="uk-UA"/>
        </w:rPr>
      </w:pPr>
      <w:r w:rsidRPr="00EB79CF">
        <w:rPr>
          <w:rFonts w:ascii="Times New Roman" w:eastAsia="Times New Roman" w:hAnsi="Times New Roman" w:cs="Times New Roman"/>
          <w:b/>
          <w:sz w:val="20"/>
          <w:szCs w:val="20"/>
          <w:lang w:eastAsia="uk-UA"/>
        </w:rPr>
        <w:t>ФІНАНСУВАННЯ РОБІТ ТА ПОРЯДОК ЗДІЙСНЕННЯ ОПЛАТИ</w:t>
      </w:r>
    </w:p>
    <w:p w:rsidR="00ED03FB" w:rsidRPr="00EB79CF" w:rsidRDefault="00ED03FB" w:rsidP="009C4A72">
      <w:pPr>
        <w:numPr>
          <w:ilvl w:val="1"/>
          <w:numId w:val="37"/>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 xml:space="preserve">Фінансування виконаних </w:t>
      </w:r>
      <w:r w:rsidR="00AE4394" w:rsidRPr="00EB79CF">
        <w:rPr>
          <w:rFonts w:ascii="Times New Roman" w:eastAsia="Calibri" w:hAnsi="Times New Roman" w:cs="Times New Roman"/>
          <w:sz w:val="20"/>
          <w:szCs w:val="20"/>
          <w:lang w:eastAsia="zh-CN"/>
        </w:rPr>
        <w:t>р</w:t>
      </w:r>
      <w:r w:rsidRPr="00EB79CF">
        <w:rPr>
          <w:rFonts w:ascii="Times New Roman" w:eastAsia="Calibri" w:hAnsi="Times New Roman" w:cs="Times New Roman"/>
          <w:sz w:val="20"/>
          <w:szCs w:val="20"/>
          <w:lang w:eastAsia="zh-CN"/>
        </w:rPr>
        <w:t xml:space="preserve">обіт буде здійснюватися за рахунок коштів місцевого бюджету </w:t>
      </w:r>
      <w:r w:rsidR="00D3269B" w:rsidRPr="00EB79CF">
        <w:rPr>
          <w:rFonts w:ascii="Times New Roman" w:eastAsia="Calibri" w:hAnsi="Times New Roman" w:cs="Times New Roman"/>
          <w:sz w:val="20"/>
          <w:szCs w:val="20"/>
          <w:lang w:eastAsia="zh-CN"/>
        </w:rPr>
        <w:t xml:space="preserve">Гатненської </w:t>
      </w:r>
      <w:r w:rsidR="00163753" w:rsidRPr="00EB79CF">
        <w:rPr>
          <w:rFonts w:ascii="Times New Roman" w:eastAsia="Calibri" w:hAnsi="Times New Roman" w:cs="Times New Roman"/>
          <w:sz w:val="20"/>
          <w:szCs w:val="20"/>
          <w:lang w:eastAsia="zh-CN"/>
        </w:rPr>
        <w:t xml:space="preserve">сільської </w:t>
      </w:r>
      <w:r w:rsidRPr="00EB79CF">
        <w:rPr>
          <w:rFonts w:ascii="Times New Roman" w:eastAsia="Calibri" w:hAnsi="Times New Roman" w:cs="Times New Roman"/>
          <w:sz w:val="20"/>
          <w:szCs w:val="20"/>
          <w:lang w:eastAsia="zh-CN"/>
        </w:rPr>
        <w:t xml:space="preserve">територіальної громади в межах планових показників та за наявності фактичних надходжень на казначейський рахунок Замовника. </w:t>
      </w:r>
    </w:p>
    <w:p w:rsidR="00ED03FB" w:rsidRPr="00EB79CF" w:rsidRDefault="00ED03FB" w:rsidP="009C4A72">
      <w:pPr>
        <w:numPr>
          <w:ilvl w:val="1"/>
          <w:numId w:val="37"/>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 xml:space="preserve">Оплата вартості </w:t>
      </w:r>
      <w:r w:rsidR="005A3C30" w:rsidRPr="00EB79CF">
        <w:rPr>
          <w:rFonts w:ascii="Times New Roman" w:eastAsia="Calibri" w:hAnsi="Times New Roman" w:cs="Times New Roman"/>
          <w:sz w:val="20"/>
          <w:szCs w:val="20"/>
          <w:lang w:eastAsia="zh-CN"/>
        </w:rPr>
        <w:t>р</w:t>
      </w:r>
      <w:r w:rsidRPr="00EB79CF">
        <w:rPr>
          <w:rFonts w:ascii="Times New Roman" w:eastAsia="Calibri" w:hAnsi="Times New Roman" w:cs="Times New Roman"/>
          <w:sz w:val="20"/>
          <w:szCs w:val="20"/>
          <w:lang w:eastAsia="zh-CN"/>
        </w:rPr>
        <w:t>обіт здійснюється Замовником наступним чином:</w:t>
      </w:r>
    </w:p>
    <w:p w:rsidR="00ED03FB" w:rsidRPr="00EB79CF" w:rsidRDefault="00ED03FB" w:rsidP="009C4A72">
      <w:pPr>
        <w:tabs>
          <w:tab w:val="left" w:pos="1134"/>
        </w:tabs>
        <w:spacing w:after="0" w:line="240" w:lineRule="auto"/>
        <w:ind w:firstLine="567"/>
        <w:jc w:val="both"/>
        <w:rPr>
          <w:rFonts w:ascii="Times New Roman" w:eastAsia="Calibri" w:hAnsi="Times New Roman" w:cs="Times New Roman"/>
          <w:bCs/>
          <w:iCs/>
          <w:sz w:val="20"/>
          <w:szCs w:val="20"/>
          <w:lang w:eastAsia="zh-CN"/>
        </w:rPr>
      </w:pPr>
      <w:r w:rsidRPr="00EB79CF">
        <w:rPr>
          <w:rFonts w:ascii="Times New Roman" w:eastAsia="Times New Roman" w:hAnsi="Times New Roman" w:cs="Times New Roman"/>
          <w:sz w:val="20"/>
          <w:szCs w:val="20"/>
          <w:lang w:eastAsia="uk-UA"/>
        </w:rPr>
        <w:t xml:space="preserve">- </w:t>
      </w:r>
      <w:r w:rsidR="007C3995" w:rsidRPr="00EB79CF">
        <w:rPr>
          <w:rFonts w:ascii="Times New Roman" w:eastAsia="Times New Roman" w:hAnsi="Times New Roman" w:cs="Times New Roman"/>
          <w:sz w:val="20"/>
          <w:szCs w:val="20"/>
          <w:lang w:eastAsia="uk-UA"/>
        </w:rPr>
        <w:t>р</w:t>
      </w:r>
      <w:r w:rsidRPr="00EB79CF">
        <w:rPr>
          <w:rFonts w:ascii="Times New Roman" w:eastAsia="Calibri" w:hAnsi="Times New Roman" w:cs="Times New Roman"/>
          <w:sz w:val="20"/>
          <w:szCs w:val="20"/>
          <w:lang w:eastAsia="zh-CN"/>
        </w:rPr>
        <w:t>озрахунки проводяться тільки за фактичн</w:t>
      </w:r>
      <w:r w:rsidR="00251BC8" w:rsidRPr="00EB79CF">
        <w:rPr>
          <w:rFonts w:ascii="Times New Roman" w:eastAsia="Calibri" w:hAnsi="Times New Roman" w:cs="Times New Roman"/>
          <w:sz w:val="20"/>
          <w:szCs w:val="20"/>
          <w:lang w:eastAsia="zh-CN"/>
        </w:rPr>
        <w:t xml:space="preserve">о виконані роботи протягом до </w:t>
      </w:r>
      <w:r w:rsidR="002E2E4D" w:rsidRPr="00EB79CF">
        <w:rPr>
          <w:rFonts w:ascii="Times New Roman" w:eastAsia="Calibri" w:hAnsi="Times New Roman" w:cs="Times New Roman"/>
          <w:sz w:val="20"/>
          <w:szCs w:val="20"/>
          <w:lang w:eastAsia="zh-CN"/>
        </w:rPr>
        <w:t>180</w:t>
      </w:r>
      <w:r w:rsidRPr="00EB79CF">
        <w:rPr>
          <w:rFonts w:ascii="Times New Roman" w:eastAsia="Calibri" w:hAnsi="Times New Roman" w:cs="Times New Roman"/>
          <w:sz w:val="20"/>
          <w:szCs w:val="20"/>
          <w:lang w:eastAsia="zh-CN"/>
        </w:rPr>
        <w:t xml:space="preserve"> календарних днів після підписання Замовником наданих Підрядником належно оформлених </w:t>
      </w:r>
      <w:r w:rsidRPr="00EB79CF">
        <w:rPr>
          <w:rFonts w:ascii="Times New Roman" w:eastAsia="Calibri" w:hAnsi="Times New Roman" w:cs="Times New Roman"/>
          <w:bCs/>
          <w:iCs/>
          <w:sz w:val="20"/>
          <w:szCs w:val="20"/>
          <w:lang w:eastAsia="zh-CN"/>
        </w:rPr>
        <w:t xml:space="preserve">Актів приймання </w:t>
      </w:r>
      <w:r w:rsidRPr="00EB79CF">
        <w:rPr>
          <w:rFonts w:ascii="Times New Roman" w:eastAsia="Times New Roman" w:hAnsi="Times New Roman" w:cs="Times New Roman"/>
          <w:bCs/>
          <w:iCs/>
          <w:sz w:val="20"/>
          <w:szCs w:val="20"/>
          <w:lang w:eastAsia="uk-UA"/>
        </w:rPr>
        <w:t>виконаних будівельних робіт (форма № КБ-2в) (далі – Акт), Довідок про вартість виконаних будівельних робіт та витрати (форма № КБ-3) (далі – Довідка)</w:t>
      </w:r>
      <w:r w:rsidRPr="00EB79CF">
        <w:rPr>
          <w:rFonts w:ascii="Times New Roman" w:eastAsia="Times New Roman" w:hAnsi="Times New Roman" w:cs="Times New Roman"/>
          <w:sz w:val="20"/>
          <w:szCs w:val="20"/>
          <w:lang w:eastAsia="uk-UA"/>
        </w:rPr>
        <w:t>, шляхом проміжних платежів, тільки в межах бюджетних призначень і при умові поступлення коштів на рахунок Замовника по даному об'єкту.</w:t>
      </w:r>
    </w:p>
    <w:p w:rsidR="00ED03FB" w:rsidRPr="00EB79CF" w:rsidRDefault="00ED03FB" w:rsidP="009C4A72">
      <w:pPr>
        <w:suppressAutoHyphens/>
        <w:spacing w:after="0" w:line="240" w:lineRule="auto"/>
        <w:ind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 xml:space="preserve">4.3. Остаточні розрахунки здійснюються після виконання і приймання всіх передбачених Договором робіт на підставі Довідок про вартість виконаних будівельних робіт і витрати за формою № КБ-3 та Актів приймання виконаних будівельних робіт за формою № КБ-2в, підписаних уповноваженими представниками Сторін, впродовж 10 (десяти) банківських днів з моменту їх підписання, з правом відстрочення платежу на 20 календарних днів. У разі затримки бюджетного фінансування, розрахунок за виконані </w:t>
      </w:r>
      <w:r w:rsidR="005A3C30" w:rsidRPr="00EB79CF">
        <w:rPr>
          <w:rFonts w:ascii="Times New Roman" w:eastAsia="Calibri" w:hAnsi="Times New Roman" w:cs="Times New Roman"/>
          <w:sz w:val="20"/>
          <w:szCs w:val="20"/>
          <w:lang w:eastAsia="zh-CN"/>
        </w:rPr>
        <w:t>р</w:t>
      </w:r>
      <w:r w:rsidRPr="00EB79CF">
        <w:rPr>
          <w:rFonts w:ascii="Times New Roman" w:eastAsia="Calibri" w:hAnsi="Times New Roman" w:cs="Times New Roman"/>
          <w:sz w:val="20"/>
          <w:szCs w:val="20"/>
          <w:lang w:eastAsia="zh-CN"/>
        </w:rPr>
        <w:t>оботи здійснюється впродовж 7 (семи) банківських днів з дати отримання Замовником бюджетного призначення на фінансування предмету даного Договору на свій розрахунковий рахунок. За умови наявності відповідного бюджетного призначення у Замовника виникають зобов'язання за Договором.</w:t>
      </w:r>
    </w:p>
    <w:p w:rsidR="00ED03FB" w:rsidRPr="00EB79CF" w:rsidRDefault="00ED03FB" w:rsidP="009C4A72">
      <w:pPr>
        <w:tabs>
          <w:tab w:val="left" w:pos="1134"/>
        </w:tabs>
        <w:spacing w:after="0" w:line="240" w:lineRule="auto"/>
        <w:ind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 xml:space="preserve">Сторони погоджуються, що Замовник не несе відповідальності за порушення грошових зобов’язань за відсутності або несвоєчасності бюджетного фінансування. </w:t>
      </w:r>
    </w:p>
    <w:p w:rsidR="00ED03FB" w:rsidRPr="00EB79CF" w:rsidRDefault="00ED03FB" w:rsidP="00ED03FB">
      <w:pPr>
        <w:numPr>
          <w:ilvl w:val="1"/>
          <w:numId w:val="35"/>
        </w:numPr>
        <w:shd w:val="clear" w:color="auto" w:fill="FFFFFF"/>
        <w:tabs>
          <w:tab w:val="left" w:pos="1134"/>
          <w:tab w:val="left" w:pos="1430"/>
        </w:tabs>
        <w:suppressAutoHyphens/>
        <w:spacing w:after="0" w:line="240" w:lineRule="auto"/>
        <w:ind w:right="40"/>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Для приймання та проведення розрахунків за Роботи Підрядник надає Замовнику повний пакет</w:t>
      </w:r>
    </w:p>
    <w:p w:rsidR="00ED03FB" w:rsidRPr="00EB79CF" w:rsidRDefault="00ED03FB" w:rsidP="00ED03FB">
      <w:pPr>
        <w:shd w:val="clear" w:color="auto" w:fill="FFFFFF"/>
        <w:tabs>
          <w:tab w:val="left" w:pos="1134"/>
          <w:tab w:val="left" w:pos="1430"/>
        </w:tabs>
        <w:spacing w:after="0" w:line="240" w:lineRule="auto"/>
        <w:ind w:right="40"/>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документів:</w:t>
      </w:r>
    </w:p>
    <w:p w:rsidR="00ED03FB" w:rsidRPr="00EB79CF" w:rsidRDefault="00ED03FB" w:rsidP="00B546CE">
      <w:pPr>
        <w:numPr>
          <w:ilvl w:val="2"/>
          <w:numId w:val="35"/>
        </w:numPr>
        <w:tabs>
          <w:tab w:val="left" w:pos="1134"/>
        </w:tabs>
        <w:spacing w:after="0" w:line="240" w:lineRule="auto"/>
        <w:ind w:left="284" w:firstLine="283"/>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довідку (примірна форма КБ-3) - у двох екземплярах;</w:t>
      </w:r>
    </w:p>
    <w:p w:rsidR="00ED03FB" w:rsidRPr="00EB79CF" w:rsidRDefault="00ED03FB" w:rsidP="00B546CE">
      <w:pPr>
        <w:numPr>
          <w:ilvl w:val="2"/>
          <w:numId w:val="35"/>
        </w:numPr>
        <w:tabs>
          <w:tab w:val="left" w:pos="1134"/>
        </w:tabs>
        <w:spacing w:after="0" w:line="240" w:lineRule="auto"/>
        <w:ind w:left="993" w:hanging="426"/>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акт (примірна форма КБ-2в) - у двох екземплярах.</w:t>
      </w:r>
    </w:p>
    <w:p w:rsidR="00ED03FB" w:rsidRPr="00EB79CF" w:rsidRDefault="00ED03FB" w:rsidP="00ED03FB">
      <w:pPr>
        <w:numPr>
          <w:ilvl w:val="1"/>
          <w:numId w:val="35"/>
        </w:numPr>
        <w:shd w:val="clear" w:color="auto" w:fill="FFFFFF"/>
        <w:tabs>
          <w:tab w:val="left" w:pos="567"/>
          <w:tab w:val="left" w:pos="1134"/>
          <w:tab w:val="left" w:pos="1418"/>
        </w:tabs>
        <w:spacing w:after="0" w:line="240" w:lineRule="auto"/>
        <w:ind w:left="0" w:right="40" w:firstLine="567"/>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 xml:space="preserve">Якщо під час приймання </w:t>
      </w:r>
      <w:r w:rsidR="005A3C30" w:rsidRPr="00EB79CF">
        <w:rPr>
          <w:rFonts w:ascii="Times New Roman" w:eastAsia="Times New Roman" w:hAnsi="Times New Roman" w:cs="Times New Roman"/>
          <w:sz w:val="20"/>
          <w:szCs w:val="20"/>
          <w:lang w:eastAsia="uk-UA"/>
        </w:rPr>
        <w:t>р</w:t>
      </w:r>
      <w:r w:rsidRPr="00EB79CF">
        <w:rPr>
          <w:rFonts w:ascii="Times New Roman" w:eastAsia="Times New Roman" w:hAnsi="Times New Roman" w:cs="Times New Roman"/>
          <w:sz w:val="20"/>
          <w:szCs w:val="20"/>
          <w:lang w:eastAsia="uk-UA"/>
        </w:rPr>
        <w:t xml:space="preserve">обіт будуть виявлені недоліки, що виникли з вини Підрядника (в т.ч. в частині кількості, якості і норми витрат матеріалів або ресурсів), Сторонами оформлюється відповідний акт. Акт складається Замовником, який вказує перелік недоліків у виконаних </w:t>
      </w:r>
      <w:r w:rsidR="00DE0E7D" w:rsidRPr="00EB79CF">
        <w:rPr>
          <w:rFonts w:ascii="Times New Roman" w:eastAsia="Times New Roman" w:hAnsi="Times New Roman" w:cs="Times New Roman"/>
          <w:sz w:val="20"/>
          <w:szCs w:val="20"/>
          <w:lang w:eastAsia="uk-UA"/>
        </w:rPr>
        <w:t>р</w:t>
      </w:r>
      <w:r w:rsidRPr="00EB79CF">
        <w:rPr>
          <w:rFonts w:ascii="Times New Roman" w:eastAsia="Times New Roman" w:hAnsi="Times New Roman" w:cs="Times New Roman"/>
          <w:sz w:val="20"/>
          <w:szCs w:val="20"/>
          <w:lang w:eastAsia="uk-UA"/>
        </w:rPr>
        <w:t xml:space="preserve">оботах і терміни їх усунення. Підрядник </w:t>
      </w:r>
      <w:r w:rsidRPr="00EB79CF">
        <w:rPr>
          <w:rFonts w:ascii="Times New Roman" w:eastAsia="Times New Roman" w:hAnsi="Times New Roman" w:cs="Times New Roman"/>
          <w:sz w:val="20"/>
          <w:szCs w:val="20"/>
          <w:lang w:eastAsia="uk-UA"/>
        </w:rPr>
        <w:lastRenderedPageBreak/>
        <w:t>зобов'язаний впродовж 3 (трьох) робочих днів, з моменту отримання відповідного акту підписати його і направити Замовнику. Сторони визначили, що не підписання, не направлення або несвоєчасне направлення Підрядником такого акту прирівнюється до безумовної згоди Підрядника зі змістом акту, складеним Замовником.</w:t>
      </w:r>
    </w:p>
    <w:p w:rsidR="00ED03FB" w:rsidRPr="00EB79CF" w:rsidRDefault="00ED03FB" w:rsidP="00ED03FB">
      <w:pPr>
        <w:numPr>
          <w:ilvl w:val="1"/>
          <w:numId w:val="35"/>
        </w:numPr>
        <w:shd w:val="clear" w:color="auto" w:fill="FFFFFF"/>
        <w:tabs>
          <w:tab w:val="left" w:pos="567"/>
          <w:tab w:val="left" w:pos="1134"/>
          <w:tab w:val="left" w:pos="1418"/>
        </w:tabs>
        <w:spacing w:after="0" w:line="240" w:lineRule="auto"/>
        <w:ind w:left="0" w:right="40" w:firstLine="567"/>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 xml:space="preserve">Замовник не підписує документи, передбачені п 4.5 Договору, затримує оплату неякісно виконаних </w:t>
      </w:r>
      <w:r w:rsidR="005C3A30" w:rsidRPr="00EB79CF">
        <w:rPr>
          <w:rFonts w:ascii="Times New Roman" w:eastAsia="Times New Roman" w:hAnsi="Times New Roman" w:cs="Times New Roman"/>
          <w:sz w:val="20"/>
          <w:szCs w:val="20"/>
          <w:lang w:eastAsia="uk-UA"/>
        </w:rPr>
        <w:t>р</w:t>
      </w:r>
      <w:r w:rsidRPr="00EB79CF">
        <w:rPr>
          <w:rFonts w:ascii="Times New Roman" w:eastAsia="Times New Roman" w:hAnsi="Times New Roman" w:cs="Times New Roman"/>
          <w:sz w:val="20"/>
          <w:szCs w:val="20"/>
          <w:lang w:eastAsia="uk-UA"/>
        </w:rPr>
        <w:t xml:space="preserve">обіт Підряднику до усунення дефектів. Усунення неякісно виконаних </w:t>
      </w:r>
      <w:r w:rsidR="00136D85" w:rsidRPr="00EB79CF">
        <w:rPr>
          <w:rFonts w:ascii="Times New Roman" w:eastAsia="Times New Roman" w:hAnsi="Times New Roman" w:cs="Times New Roman"/>
          <w:sz w:val="20"/>
          <w:szCs w:val="20"/>
          <w:lang w:eastAsia="uk-UA"/>
        </w:rPr>
        <w:t>р</w:t>
      </w:r>
      <w:r w:rsidRPr="00EB79CF">
        <w:rPr>
          <w:rFonts w:ascii="Times New Roman" w:eastAsia="Times New Roman" w:hAnsi="Times New Roman" w:cs="Times New Roman"/>
          <w:sz w:val="20"/>
          <w:szCs w:val="20"/>
          <w:lang w:eastAsia="uk-UA"/>
        </w:rPr>
        <w:t>обіт проводиться Підрядником за свій рахунок, в терміни і на умовах обумовлених Сторонами в акті.</w:t>
      </w:r>
    </w:p>
    <w:p w:rsidR="00ED03FB" w:rsidRPr="00EB79CF" w:rsidRDefault="00ED03FB" w:rsidP="00ED03FB">
      <w:pPr>
        <w:numPr>
          <w:ilvl w:val="1"/>
          <w:numId w:val="35"/>
        </w:numPr>
        <w:shd w:val="clear" w:color="auto" w:fill="FFFFFF"/>
        <w:tabs>
          <w:tab w:val="left" w:pos="1134"/>
        </w:tabs>
        <w:spacing w:after="0" w:line="240" w:lineRule="auto"/>
        <w:ind w:left="0" w:right="40" w:firstLine="567"/>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 xml:space="preserve">Замовник має право відмовитися від приймання </w:t>
      </w:r>
      <w:r w:rsidR="00136D85" w:rsidRPr="00EB79CF">
        <w:rPr>
          <w:rFonts w:ascii="Times New Roman" w:eastAsia="Times New Roman" w:hAnsi="Times New Roman" w:cs="Times New Roman"/>
          <w:sz w:val="20"/>
          <w:szCs w:val="20"/>
          <w:lang w:eastAsia="uk-UA"/>
        </w:rPr>
        <w:t>р</w:t>
      </w:r>
      <w:r w:rsidRPr="00EB79CF">
        <w:rPr>
          <w:rFonts w:ascii="Times New Roman" w:eastAsia="Times New Roman" w:hAnsi="Times New Roman" w:cs="Times New Roman"/>
          <w:sz w:val="20"/>
          <w:szCs w:val="20"/>
          <w:lang w:eastAsia="uk-UA"/>
        </w:rPr>
        <w:t xml:space="preserve">обіт у разі виявлення недоліків, які не можуть бути усунені Підрядником. В цьому випадку Замовник проводить розрахунок збитків, сума яких компенсується за рахунок Підрядника, у тому числі шляхом її утримання, з сум, що підлягають оплаті Підряднику за виконані </w:t>
      </w:r>
      <w:r w:rsidR="00136D85" w:rsidRPr="00EB79CF">
        <w:rPr>
          <w:rFonts w:ascii="Times New Roman" w:eastAsia="Times New Roman" w:hAnsi="Times New Roman" w:cs="Times New Roman"/>
          <w:sz w:val="20"/>
          <w:szCs w:val="20"/>
          <w:lang w:eastAsia="uk-UA"/>
        </w:rPr>
        <w:t>р</w:t>
      </w:r>
      <w:r w:rsidRPr="00EB79CF">
        <w:rPr>
          <w:rFonts w:ascii="Times New Roman" w:eastAsia="Times New Roman" w:hAnsi="Times New Roman" w:cs="Times New Roman"/>
          <w:sz w:val="20"/>
          <w:szCs w:val="20"/>
          <w:lang w:eastAsia="uk-UA"/>
        </w:rPr>
        <w:t>оботи.</w:t>
      </w:r>
    </w:p>
    <w:p w:rsidR="00ED03FB" w:rsidRPr="00EB79CF" w:rsidRDefault="00ED03FB" w:rsidP="00ED03FB">
      <w:pPr>
        <w:numPr>
          <w:ilvl w:val="1"/>
          <w:numId w:val="35"/>
        </w:numPr>
        <w:shd w:val="clear" w:color="auto" w:fill="FFFFFF"/>
        <w:tabs>
          <w:tab w:val="left" w:pos="1134"/>
        </w:tabs>
        <w:spacing w:after="0" w:line="240" w:lineRule="auto"/>
        <w:ind w:left="0" w:right="40" w:firstLine="567"/>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 xml:space="preserve">Розрахунки за виконані </w:t>
      </w:r>
      <w:r w:rsidR="00136D85" w:rsidRPr="00EB79CF">
        <w:rPr>
          <w:rFonts w:ascii="Times New Roman" w:eastAsia="Times New Roman" w:hAnsi="Times New Roman" w:cs="Times New Roman"/>
          <w:sz w:val="20"/>
          <w:szCs w:val="20"/>
          <w:lang w:eastAsia="uk-UA"/>
        </w:rPr>
        <w:t>р</w:t>
      </w:r>
      <w:r w:rsidRPr="00EB79CF">
        <w:rPr>
          <w:rFonts w:ascii="Times New Roman" w:eastAsia="Times New Roman" w:hAnsi="Times New Roman" w:cs="Times New Roman"/>
          <w:sz w:val="20"/>
          <w:szCs w:val="20"/>
          <w:lang w:eastAsia="uk-UA"/>
        </w:rPr>
        <w:t xml:space="preserve">оботи будуть здійснюватися за рахунок коштів місцевого бюджету </w:t>
      </w:r>
      <w:r w:rsidR="00136D85" w:rsidRPr="00EB79CF">
        <w:rPr>
          <w:rFonts w:ascii="Times New Roman" w:eastAsia="Times New Roman" w:hAnsi="Times New Roman" w:cs="Times New Roman"/>
          <w:sz w:val="20"/>
          <w:szCs w:val="20"/>
          <w:lang w:eastAsia="uk-UA"/>
        </w:rPr>
        <w:t>Гатненської</w:t>
      </w:r>
      <w:r w:rsidR="000F02B1" w:rsidRPr="00EB79CF">
        <w:rPr>
          <w:rFonts w:ascii="Times New Roman" w:eastAsia="Times New Roman" w:hAnsi="Times New Roman" w:cs="Times New Roman"/>
          <w:sz w:val="20"/>
          <w:szCs w:val="20"/>
          <w:lang w:eastAsia="uk-UA"/>
        </w:rPr>
        <w:t xml:space="preserve"> сільської </w:t>
      </w:r>
      <w:r w:rsidRPr="00EB79CF">
        <w:rPr>
          <w:rFonts w:ascii="Times New Roman" w:eastAsia="Times New Roman" w:hAnsi="Times New Roman" w:cs="Times New Roman"/>
          <w:sz w:val="20"/>
          <w:szCs w:val="20"/>
          <w:lang w:eastAsia="uk-UA"/>
        </w:rPr>
        <w:t>територіальної громади в межах планових показників та за наявності фактичних надходжень на казначейський рахунок Замовника.</w:t>
      </w:r>
    </w:p>
    <w:p w:rsidR="00ED03FB" w:rsidRPr="00EB79CF" w:rsidRDefault="00ED03FB" w:rsidP="00ED03FB">
      <w:pPr>
        <w:numPr>
          <w:ilvl w:val="0"/>
          <w:numId w:val="35"/>
        </w:numPr>
        <w:spacing w:after="0" w:line="240" w:lineRule="auto"/>
        <w:jc w:val="center"/>
        <w:rPr>
          <w:rFonts w:ascii="Times New Roman" w:eastAsia="Times New Roman" w:hAnsi="Times New Roman" w:cs="Times New Roman"/>
          <w:sz w:val="20"/>
          <w:szCs w:val="20"/>
          <w:lang w:eastAsia="uk-UA"/>
        </w:rPr>
      </w:pPr>
      <w:r w:rsidRPr="00EB79CF">
        <w:rPr>
          <w:rFonts w:ascii="Times New Roman" w:eastAsia="Times New Roman" w:hAnsi="Times New Roman" w:cs="Times New Roman"/>
          <w:b/>
          <w:sz w:val="20"/>
          <w:szCs w:val="20"/>
          <w:lang w:eastAsia="uk-UA"/>
        </w:rPr>
        <w:t>ПРАВА ТА ОБОВ’ЯЗКИ СТОРІН</w:t>
      </w:r>
    </w:p>
    <w:p w:rsidR="00ED03FB" w:rsidRPr="00EB79CF" w:rsidRDefault="00ED03FB" w:rsidP="00ED03FB">
      <w:pPr>
        <w:numPr>
          <w:ilvl w:val="1"/>
          <w:numId w:val="35"/>
        </w:numPr>
        <w:spacing w:after="0" w:line="240" w:lineRule="auto"/>
        <w:ind w:left="567" w:hanging="7"/>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b/>
          <w:sz w:val="20"/>
          <w:szCs w:val="20"/>
          <w:lang w:eastAsia="uk-UA"/>
        </w:rPr>
        <w:t>Підрядник  у рамках даного Договору зобов'язується:</w:t>
      </w:r>
    </w:p>
    <w:p w:rsidR="00ED03FB" w:rsidRPr="00EB79CF" w:rsidRDefault="00ED03FB" w:rsidP="00ED03FB">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 xml:space="preserve">Виконати власними силами та/або силами субпідрядників, за рахунок власних коштів, з матеріалу, наданого субпідрядниками та/або свого матеріалу, якісно та у встановлений строк </w:t>
      </w:r>
      <w:r w:rsidR="00E656AD" w:rsidRPr="00EB79CF">
        <w:rPr>
          <w:rFonts w:ascii="Times New Roman" w:eastAsia="Times New Roman" w:hAnsi="Times New Roman" w:cs="Times New Roman"/>
          <w:sz w:val="20"/>
          <w:szCs w:val="20"/>
          <w:lang w:eastAsia="uk-UA"/>
        </w:rPr>
        <w:t>р</w:t>
      </w:r>
      <w:r w:rsidRPr="00EB79CF">
        <w:rPr>
          <w:rFonts w:ascii="Times New Roman" w:eastAsia="Times New Roman" w:hAnsi="Times New Roman" w:cs="Times New Roman"/>
          <w:sz w:val="20"/>
          <w:szCs w:val="20"/>
          <w:lang w:eastAsia="uk-UA"/>
        </w:rPr>
        <w:t xml:space="preserve">оботи, передбачені даним Договором. </w:t>
      </w:r>
    </w:p>
    <w:p w:rsidR="00ED03FB" w:rsidRPr="00EB79CF" w:rsidRDefault="00ED03FB" w:rsidP="00ED03FB">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 xml:space="preserve">До початку та під час виконання </w:t>
      </w:r>
      <w:r w:rsidR="00583A98" w:rsidRPr="00EB79CF">
        <w:rPr>
          <w:rFonts w:ascii="Times New Roman" w:eastAsia="Times New Roman" w:hAnsi="Times New Roman" w:cs="Times New Roman"/>
          <w:sz w:val="20"/>
          <w:szCs w:val="20"/>
          <w:lang w:eastAsia="uk-UA"/>
        </w:rPr>
        <w:t>р</w:t>
      </w:r>
      <w:r w:rsidRPr="00EB79CF">
        <w:rPr>
          <w:rFonts w:ascii="Times New Roman" w:eastAsia="Times New Roman" w:hAnsi="Times New Roman" w:cs="Times New Roman"/>
          <w:sz w:val="20"/>
          <w:szCs w:val="20"/>
          <w:lang w:eastAsia="uk-UA"/>
        </w:rPr>
        <w:t xml:space="preserve">обіт, призначити відповідальну особу за виконання </w:t>
      </w:r>
      <w:r w:rsidR="00082EF4" w:rsidRPr="00EB79CF">
        <w:rPr>
          <w:rFonts w:ascii="Times New Roman" w:eastAsia="Times New Roman" w:hAnsi="Times New Roman" w:cs="Times New Roman"/>
          <w:sz w:val="20"/>
          <w:szCs w:val="20"/>
          <w:lang w:eastAsia="uk-UA"/>
        </w:rPr>
        <w:t>р</w:t>
      </w:r>
      <w:r w:rsidRPr="00EB79CF">
        <w:rPr>
          <w:rFonts w:ascii="Times New Roman" w:eastAsia="Times New Roman" w:hAnsi="Times New Roman" w:cs="Times New Roman"/>
          <w:sz w:val="20"/>
          <w:szCs w:val="20"/>
          <w:lang w:eastAsia="uk-UA"/>
        </w:rPr>
        <w:t xml:space="preserve">обіт  та інших відповідальних за проведення </w:t>
      </w:r>
      <w:r w:rsidR="00583A98" w:rsidRPr="00EB79CF">
        <w:rPr>
          <w:rFonts w:ascii="Times New Roman" w:eastAsia="Times New Roman" w:hAnsi="Times New Roman" w:cs="Times New Roman"/>
          <w:sz w:val="20"/>
          <w:szCs w:val="20"/>
          <w:lang w:eastAsia="uk-UA"/>
        </w:rPr>
        <w:t>р</w:t>
      </w:r>
      <w:r w:rsidRPr="00EB79CF">
        <w:rPr>
          <w:rFonts w:ascii="Times New Roman" w:eastAsia="Times New Roman" w:hAnsi="Times New Roman" w:cs="Times New Roman"/>
          <w:sz w:val="20"/>
          <w:szCs w:val="20"/>
          <w:lang w:eastAsia="uk-UA"/>
        </w:rPr>
        <w:t xml:space="preserve">обіт осіб, а також представників, уповноважених для вирішення питань взаємовідносин Сторін та  письмово повідомити про призначення цих осіб Замовника, надавши копії доручень, що підтверджують повноваження цих осіб. </w:t>
      </w:r>
    </w:p>
    <w:p w:rsidR="00ED03FB" w:rsidRPr="00EB79CF" w:rsidRDefault="00ED03FB" w:rsidP="00ED03FB">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 xml:space="preserve">Поставити усі необхідні для виконання </w:t>
      </w:r>
      <w:r w:rsidR="001C1014" w:rsidRPr="00EB79CF">
        <w:rPr>
          <w:rFonts w:ascii="Times New Roman" w:eastAsia="Times New Roman" w:hAnsi="Times New Roman" w:cs="Times New Roman"/>
          <w:sz w:val="20"/>
          <w:szCs w:val="20"/>
          <w:lang w:eastAsia="uk-UA"/>
        </w:rPr>
        <w:t>р</w:t>
      </w:r>
      <w:r w:rsidRPr="00EB79CF">
        <w:rPr>
          <w:rFonts w:ascii="Times New Roman" w:eastAsia="Times New Roman" w:hAnsi="Times New Roman" w:cs="Times New Roman"/>
          <w:sz w:val="20"/>
          <w:szCs w:val="20"/>
          <w:lang w:eastAsia="uk-UA"/>
        </w:rPr>
        <w:t>обіт матеріали, обладнання, конструкції, комплектуючі вироби і будівельну техніку, організувати їх приймання, розвантаження, складування і видачу на будівельний майданчик. Підрядник  приймає на себе ризик втрати і пошкодження вищезазначеного майна.</w:t>
      </w:r>
    </w:p>
    <w:p w:rsidR="00ED03FB" w:rsidRPr="00EB79CF" w:rsidRDefault="00ED03FB" w:rsidP="00ED03FB">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 xml:space="preserve">Надавати Замовнику для розгляду акти приймання-передачі виконаних </w:t>
      </w:r>
      <w:r w:rsidR="00F1192C" w:rsidRPr="00EB79CF">
        <w:rPr>
          <w:rFonts w:ascii="Times New Roman" w:eastAsia="Times New Roman" w:hAnsi="Times New Roman" w:cs="Times New Roman"/>
          <w:sz w:val="20"/>
          <w:szCs w:val="20"/>
          <w:lang w:eastAsia="uk-UA"/>
        </w:rPr>
        <w:t>р</w:t>
      </w:r>
      <w:r w:rsidRPr="00EB79CF">
        <w:rPr>
          <w:rFonts w:ascii="Times New Roman" w:eastAsia="Times New Roman" w:hAnsi="Times New Roman" w:cs="Times New Roman"/>
          <w:sz w:val="20"/>
          <w:szCs w:val="20"/>
          <w:lang w:eastAsia="uk-UA"/>
        </w:rPr>
        <w:t xml:space="preserve">обіт, з переліком та обсягами виконаних </w:t>
      </w:r>
      <w:r w:rsidR="00F1192C" w:rsidRPr="00EB79CF">
        <w:rPr>
          <w:rFonts w:ascii="Times New Roman" w:eastAsia="Times New Roman" w:hAnsi="Times New Roman" w:cs="Times New Roman"/>
          <w:sz w:val="20"/>
          <w:szCs w:val="20"/>
          <w:lang w:eastAsia="uk-UA"/>
        </w:rPr>
        <w:t>р</w:t>
      </w:r>
      <w:r w:rsidRPr="00EB79CF">
        <w:rPr>
          <w:rFonts w:ascii="Times New Roman" w:eastAsia="Times New Roman" w:hAnsi="Times New Roman" w:cs="Times New Roman"/>
          <w:sz w:val="20"/>
          <w:szCs w:val="20"/>
          <w:lang w:eastAsia="uk-UA"/>
        </w:rPr>
        <w:t xml:space="preserve">обіт із зазначеними сумами вартості виконаних </w:t>
      </w:r>
      <w:r w:rsidR="00F1192C" w:rsidRPr="00EB79CF">
        <w:rPr>
          <w:rFonts w:ascii="Times New Roman" w:eastAsia="Times New Roman" w:hAnsi="Times New Roman" w:cs="Times New Roman"/>
          <w:sz w:val="20"/>
          <w:szCs w:val="20"/>
          <w:lang w:eastAsia="uk-UA"/>
        </w:rPr>
        <w:t>р</w:t>
      </w:r>
      <w:r w:rsidRPr="00EB79CF">
        <w:rPr>
          <w:rFonts w:ascii="Times New Roman" w:eastAsia="Times New Roman" w:hAnsi="Times New Roman" w:cs="Times New Roman"/>
          <w:sz w:val="20"/>
          <w:szCs w:val="20"/>
          <w:lang w:eastAsia="uk-UA"/>
        </w:rPr>
        <w:t xml:space="preserve">обіт в порядку визначеному даним Договором. </w:t>
      </w:r>
    </w:p>
    <w:p w:rsidR="00ED03FB" w:rsidRPr="00EB79CF" w:rsidRDefault="00ED03FB" w:rsidP="00ED03FB">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Здійснити власними силами і засобами облаштування будівельного майданчика.</w:t>
      </w:r>
    </w:p>
    <w:p w:rsidR="00ED03FB" w:rsidRPr="00EB79CF" w:rsidRDefault="00ED03FB" w:rsidP="00ED03FB">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 xml:space="preserve">Забезпечити за власний рахунок в процесі виконання </w:t>
      </w:r>
      <w:r w:rsidR="00F1192C" w:rsidRPr="00EB79CF">
        <w:rPr>
          <w:rFonts w:ascii="Times New Roman" w:eastAsia="Times New Roman" w:hAnsi="Times New Roman" w:cs="Times New Roman"/>
          <w:sz w:val="20"/>
          <w:szCs w:val="20"/>
          <w:lang w:eastAsia="uk-UA"/>
        </w:rPr>
        <w:t>р</w:t>
      </w:r>
      <w:r w:rsidRPr="00EB79CF">
        <w:rPr>
          <w:rFonts w:ascii="Times New Roman" w:eastAsia="Times New Roman" w:hAnsi="Times New Roman" w:cs="Times New Roman"/>
          <w:sz w:val="20"/>
          <w:szCs w:val="20"/>
          <w:lang w:eastAsia="uk-UA"/>
        </w:rPr>
        <w:t xml:space="preserve">обіт систематичне, а після їх закінчення, остаточне прибирання та вивезення з будівельного майданчика будівельних відходів. </w:t>
      </w:r>
    </w:p>
    <w:p w:rsidR="00ED03FB" w:rsidRPr="00EB79CF" w:rsidRDefault="00ED03FB" w:rsidP="00ED03FB">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 xml:space="preserve">Після закінчення </w:t>
      </w:r>
      <w:r w:rsidR="00F1192C" w:rsidRPr="00EB79CF">
        <w:rPr>
          <w:rFonts w:ascii="Times New Roman" w:eastAsia="Times New Roman" w:hAnsi="Times New Roman" w:cs="Times New Roman"/>
          <w:sz w:val="20"/>
          <w:szCs w:val="20"/>
          <w:lang w:eastAsia="uk-UA"/>
        </w:rPr>
        <w:t>р</w:t>
      </w:r>
      <w:r w:rsidRPr="00EB79CF">
        <w:rPr>
          <w:rFonts w:ascii="Times New Roman" w:eastAsia="Times New Roman" w:hAnsi="Times New Roman" w:cs="Times New Roman"/>
          <w:sz w:val="20"/>
          <w:szCs w:val="20"/>
          <w:lang w:eastAsia="uk-UA"/>
        </w:rPr>
        <w:t>обіт, але до передачі Об’єкта Замовнику вивезти за свій рахунок за межі будівельного майданчика належні йому будівельну техніку і обладнання, транспортні засоби, інструменти, обладнання, збудовані ним тимчасові споруди, конструкції і матеріали.</w:t>
      </w:r>
    </w:p>
    <w:p w:rsidR="00ED03FB" w:rsidRPr="00EB79CF" w:rsidRDefault="00ED03FB" w:rsidP="00ED03FB">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 xml:space="preserve">Виконати на будівельному майданчику усі необхідні забезпечення і пов’язані з технікою безпеки роботи на час виконання </w:t>
      </w:r>
      <w:r w:rsidR="00740581" w:rsidRPr="00EB79CF">
        <w:rPr>
          <w:rFonts w:ascii="Times New Roman" w:eastAsia="Times New Roman" w:hAnsi="Times New Roman" w:cs="Times New Roman"/>
          <w:sz w:val="20"/>
          <w:szCs w:val="20"/>
          <w:lang w:eastAsia="uk-UA"/>
        </w:rPr>
        <w:t>р</w:t>
      </w:r>
      <w:r w:rsidRPr="00EB79CF">
        <w:rPr>
          <w:rFonts w:ascii="Times New Roman" w:eastAsia="Times New Roman" w:hAnsi="Times New Roman" w:cs="Times New Roman"/>
          <w:sz w:val="20"/>
          <w:szCs w:val="20"/>
          <w:lang w:eastAsia="uk-UA"/>
        </w:rPr>
        <w:t>обіт. Підрядник зобов’язаний дотримуватись протипожежних норм і положень, пов’язаних з охороною навколишнього середовища, діючих в Україні.</w:t>
      </w:r>
    </w:p>
    <w:p w:rsidR="00ED03FB" w:rsidRPr="00EB79CF" w:rsidRDefault="00ED03FB" w:rsidP="00ED03FB">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 xml:space="preserve">Усунути власними силами і за власний рахунок усі дефекти і недоробки, виявлені під час виконання </w:t>
      </w:r>
      <w:r w:rsidR="00D60CA0" w:rsidRPr="00EB79CF">
        <w:rPr>
          <w:rFonts w:ascii="Times New Roman" w:eastAsia="Times New Roman" w:hAnsi="Times New Roman" w:cs="Times New Roman"/>
          <w:sz w:val="20"/>
          <w:szCs w:val="20"/>
          <w:lang w:eastAsia="uk-UA"/>
        </w:rPr>
        <w:t>р</w:t>
      </w:r>
      <w:r w:rsidRPr="00EB79CF">
        <w:rPr>
          <w:rFonts w:ascii="Times New Roman" w:eastAsia="Times New Roman" w:hAnsi="Times New Roman" w:cs="Times New Roman"/>
          <w:sz w:val="20"/>
          <w:szCs w:val="20"/>
          <w:lang w:eastAsia="uk-UA"/>
        </w:rPr>
        <w:t>обіт  і під час гарантійного терміну, які виникли з його вини у порядку та на умовах, встановлених цим Договором.</w:t>
      </w:r>
    </w:p>
    <w:p w:rsidR="00ED03FB" w:rsidRPr="00EB79CF" w:rsidRDefault="00ED03FB" w:rsidP="00ED03FB">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Виконувати належним чином всі інші зобов’язання передбачені цим Договором та нормами чинного законодавства України.</w:t>
      </w:r>
    </w:p>
    <w:p w:rsidR="00ED03FB" w:rsidRPr="00EB79CF" w:rsidRDefault="00ED03FB" w:rsidP="00ED03FB">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 xml:space="preserve">Підрядник бере на себе зобов’язання виконати </w:t>
      </w:r>
      <w:r w:rsidR="00D807F0" w:rsidRPr="00EB79CF">
        <w:rPr>
          <w:rFonts w:ascii="Times New Roman" w:eastAsia="Times New Roman" w:hAnsi="Times New Roman" w:cs="Times New Roman"/>
          <w:sz w:val="20"/>
          <w:szCs w:val="20"/>
          <w:lang w:eastAsia="uk-UA"/>
        </w:rPr>
        <w:t>р</w:t>
      </w:r>
      <w:r w:rsidRPr="00EB79CF">
        <w:rPr>
          <w:rFonts w:ascii="Times New Roman" w:eastAsia="Times New Roman" w:hAnsi="Times New Roman" w:cs="Times New Roman"/>
          <w:sz w:val="20"/>
          <w:szCs w:val="20"/>
          <w:lang w:eastAsia="uk-UA"/>
        </w:rPr>
        <w:t>оботи, не спричинивши шкоди, у т.ч. людям та (або) майну третіх осіб. У випадку, якщо таке сталося з вини  Підрядника – відшкодувати завдану шкоду за власний рахунок.</w:t>
      </w:r>
    </w:p>
    <w:p w:rsidR="00ED03FB" w:rsidRPr="00EB79CF" w:rsidRDefault="00ED03FB" w:rsidP="00ED03FB">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ru-RU"/>
        </w:rPr>
        <w:t>Підрядник, відповідно до Закону України «Про дорожній рух» та норм Глави 82 Цивільного кодексу України, відповідає в повній мірі впродовж строку дії Договору за належне утримання Об’єкта будівництва,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 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w:t>
      </w:r>
      <w:r w:rsidRPr="00EB79CF">
        <w:rPr>
          <w:rFonts w:ascii="Times New Roman" w:eastAsia="Times New Roman" w:hAnsi="Times New Roman" w:cs="Times New Roman"/>
          <w:sz w:val="20"/>
          <w:szCs w:val="20"/>
          <w:lang w:eastAsia="uk-UA"/>
        </w:rPr>
        <w:t>ьного стану автомобільної дороги</w:t>
      </w:r>
      <w:r w:rsidRPr="00EB79CF">
        <w:rPr>
          <w:rFonts w:ascii="Times New Roman" w:eastAsia="Times New Roman" w:hAnsi="Times New Roman" w:cs="Times New Roman"/>
          <w:sz w:val="20"/>
          <w:szCs w:val="20"/>
          <w:lang w:eastAsia="ru-RU"/>
        </w:rPr>
        <w:t xml:space="preserve">, допущеного з вини Підрядника, а також забезпечує повне майнове відшкодування Замовнику у разі заподіяння збитків користувачами дороги, та/або в процесі використання смуги відведення юридичними чи фізичними особами на </w:t>
      </w:r>
      <w:r w:rsidRPr="00EB79CF">
        <w:rPr>
          <w:rFonts w:ascii="Times New Roman" w:eastAsia="Times New Roman" w:hAnsi="Times New Roman" w:cs="Times New Roman"/>
          <w:sz w:val="20"/>
          <w:szCs w:val="20"/>
          <w:lang w:eastAsia="uk-UA"/>
        </w:rPr>
        <w:t>автомобільній дорозі</w:t>
      </w:r>
      <w:r w:rsidRPr="00EB79CF">
        <w:rPr>
          <w:rFonts w:ascii="Times New Roman" w:eastAsia="Times New Roman" w:hAnsi="Times New Roman" w:cs="Times New Roman"/>
          <w:sz w:val="20"/>
          <w:szCs w:val="20"/>
          <w:lang w:eastAsia="ru-RU"/>
        </w:rPr>
        <w:t>.</w:t>
      </w:r>
    </w:p>
    <w:p w:rsidR="00ED03FB" w:rsidRPr="00EB79CF" w:rsidRDefault="00ED03FB" w:rsidP="00ED03FB">
      <w:pPr>
        <w:numPr>
          <w:ilvl w:val="1"/>
          <w:numId w:val="35"/>
        </w:numPr>
        <w:tabs>
          <w:tab w:val="left" w:pos="851"/>
          <w:tab w:val="left" w:pos="1134"/>
          <w:tab w:val="left" w:pos="1276"/>
        </w:tabs>
        <w:spacing w:after="0" w:line="240" w:lineRule="auto"/>
        <w:ind w:left="0" w:firstLine="567"/>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b/>
          <w:sz w:val="20"/>
          <w:szCs w:val="20"/>
          <w:lang w:eastAsia="uk-UA"/>
        </w:rPr>
        <w:t>Підрядник має право:</w:t>
      </w:r>
    </w:p>
    <w:p w:rsidR="00ED03FB" w:rsidRPr="00EB79CF"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Ініціювати внесення змін в даний Договір.</w:t>
      </w:r>
    </w:p>
    <w:p w:rsidR="00ED03FB" w:rsidRPr="00EB79CF"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 xml:space="preserve">Направляти обґрунтовані зауваження у ході виконання </w:t>
      </w:r>
      <w:r w:rsidR="00001915" w:rsidRPr="00EB79CF">
        <w:rPr>
          <w:rFonts w:ascii="Times New Roman" w:eastAsia="Calibri" w:hAnsi="Times New Roman" w:cs="Times New Roman"/>
          <w:sz w:val="20"/>
          <w:szCs w:val="20"/>
          <w:lang w:eastAsia="zh-CN"/>
        </w:rPr>
        <w:t>р</w:t>
      </w:r>
      <w:r w:rsidRPr="00EB79CF">
        <w:rPr>
          <w:rFonts w:ascii="Times New Roman" w:eastAsia="Calibri" w:hAnsi="Times New Roman" w:cs="Times New Roman"/>
          <w:sz w:val="20"/>
          <w:szCs w:val="20"/>
          <w:lang w:eastAsia="zh-CN"/>
        </w:rPr>
        <w:t>обіт.</w:t>
      </w:r>
    </w:p>
    <w:p w:rsidR="00ED03FB" w:rsidRPr="00EB79CF"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 xml:space="preserve">Залучати, за погодженням із Замовником, до виконання певних обсягів </w:t>
      </w:r>
      <w:r w:rsidR="00E1153C" w:rsidRPr="00EB79CF">
        <w:rPr>
          <w:rFonts w:ascii="Times New Roman" w:eastAsia="Calibri" w:hAnsi="Times New Roman" w:cs="Times New Roman"/>
          <w:sz w:val="20"/>
          <w:szCs w:val="20"/>
          <w:lang w:eastAsia="zh-CN"/>
        </w:rPr>
        <w:t>р</w:t>
      </w:r>
      <w:r w:rsidRPr="00EB79CF">
        <w:rPr>
          <w:rFonts w:ascii="Times New Roman" w:eastAsia="Calibri" w:hAnsi="Times New Roman" w:cs="Times New Roman"/>
          <w:sz w:val="20"/>
          <w:szCs w:val="20"/>
          <w:lang w:eastAsia="zh-CN"/>
        </w:rPr>
        <w:t xml:space="preserve">обіт у якості субпідрядників спеціалізовані будівельні та інші організації. </w:t>
      </w:r>
    </w:p>
    <w:p w:rsidR="00ED03FB" w:rsidRPr="00EB79CF"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 xml:space="preserve">Одержувати оплату за виконані </w:t>
      </w:r>
      <w:r w:rsidR="00E1153C" w:rsidRPr="00EB79CF">
        <w:rPr>
          <w:rFonts w:ascii="Times New Roman" w:eastAsia="Calibri" w:hAnsi="Times New Roman" w:cs="Times New Roman"/>
          <w:sz w:val="20"/>
          <w:szCs w:val="20"/>
          <w:lang w:eastAsia="zh-CN"/>
        </w:rPr>
        <w:t>р</w:t>
      </w:r>
      <w:r w:rsidRPr="00EB79CF">
        <w:rPr>
          <w:rFonts w:ascii="Times New Roman" w:eastAsia="Calibri" w:hAnsi="Times New Roman" w:cs="Times New Roman"/>
          <w:sz w:val="20"/>
          <w:szCs w:val="20"/>
          <w:lang w:eastAsia="zh-CN"/>
        </w:rPr>
        <w:t>оботи в розмірах і строки, визначені даним Договором.</w:t>
      </w:r>
    </w:p>
    <w:p w:rsidR="00ED03FB" w:rsidRPr="00EB79CF"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Вимагати від Замовника належного та повного виконання обов’язків за цим Договором.</w:t>
      </w:r>
    </w:p>
    <w:p w:rsidR="00ED03FB" w:rsidRPr="00EB79CF"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Реалізовувати інші права, передбачені цим Договором та нормами чинного законодавства України.</w:t>
      </w:r>
    </w:p>
    <w:p w:rsidR="00ED03FB" w:rsidRPr="00EB79CF" w:rsidRDefault="00ED03FB" w:rsidP="00ED03FB">
      <w:pPr>
        <w:numPr>
          <w:ilvl w:val="1"/>
          <w:numId w:val="35"/>
        </w:numPr>
        <w:tabs>
          <w:tab w:val="left" w:pos="1134"/>
        </w:tabs>
        <w:spacing w:after="0" w:line="240" w:lineRule="auto"/>
        <w:ind w:left="0" w:firstLine="567"/>
        <w:jc w:val="both"/>
        <w:rPr>
          <w:rFonts w:ascii="Times New Roman" w:eastAsia="Calibri" w:hAnsi="Times New Roman" w:cs="Times New Roman"/>
          <w:sz w:val="20"/>
          <w:szCs w:val="20"/>
          <w:lang w:eastAsia="zh-CN"/>
        </w:rPr>
      </w:pPr>
      <w:r w:rsidRPr="00EB79CF">
        <w:rPr>
          <w:rFonts w:ascii="Times New Roman" w:eastAsia="Calibri" w:hAnsi="Times New Roman" w:cs="Times New Roman"/>
          <w:b/>
          <w:sz w:val="20"/>
          <w:szCs w:val="20"/>
          <w:lang w:eastAsia="zh-CN"/>
        </w:rPr>
        <w:t>Замовник у рамках даного Договору зобов'язується:</w:t>
      </w:r>
    </w:p>
    <w:p w:rsidR="00ED03FB" w:rsidRPr="00EB79CF"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 xml:space="preserve">В будь-який момент дії Договору визначати відповідальну особу (представника Замовника), яка буде мати повноваження щодо вирішення  питань, що знаходяться в компетенції Замовника, в тому числі щодо приймання </w:t>
      </w:r>
      <w:r w:rsidR="00E1153C" w:rsidRPr="00EB79CF">
        <w:rPr>
          <w:rFonts w:ascii="Times New Roman" w:eastAsia="Calibri" w:hAnsi="Times New Roman" w:cs="Times New Roman"/>
          <w:sz w:val="20"/>
          <w:szCs w:val="20"/>
          <w:lang w:eastAsia="zh-CN"/>
        </w:rPr>
        <w:t>р</w:t>
      </w:r>
      <w:r w:rsidRPr="00EB79CF">
        <w:rPr>
          <w:rFonts w:ascii="Times New Roman" w:eastAsia="Calibri" w:hAnsi="Times New Roman" w:cs="Times New Roman"/>
          <w:sz w:val="20"/>
          <w:szCs w:val="20"/>
          <w:lang w:eastAsia="zh-CN"/>
        </w:rPr>
        <w:t xml:space="preserve">обіт, підписання Актів (протоколів), здійснення нагляду за виконанням </w:t>
      </w:r>
      <w:r w:rsidR="00E1153C" w:rsidRPr="00EB79CF">
        <w:rPr>
          <w:rFonts w:ascii="Times New Roman" w:eastAsia="Calibri" w:hAnsi="Times New Roman" w:cs="Times New Roman"/>
          <w:sz w:val="20"/>
          <w:szCs w:val="20"/>
          <w:lang w:eastAsia="zh-CN"/>
        </w:rPr>
        <w:t>р</w:t>
      </w:r>
      <w:r w:rsidRPr="00EB79CF">
        <w:rPr>
          <w:rFonts w:ascii="Times New Roman" w:eastAsia="Calibri" w:hAnsi="Times New Roman" w:cs="Times New Roman"/>
          <w:sz w:val="20"/>
          <w:szCs w:val="20"/>
          <w:lang w:eastAsia="zh-CN"/>
        </w:rPr>
        <w:t>обіт тощо.</w:t>
      </w:r>
    </w:p>
    <w:p w:rsidR="00ED03FB" w:rsidRPr="00EB79CF"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 xml:space="preserve">Прийняти результат виконаних </w:t>
      </w:r>
      <w:r w:rsidR="00491ED6" w:rsidRPr="00EB79CF">
        <w:rPr>
          <w:rFonts w:ascii="Times New Roman" w:eastAsia="Calibri" w:hAnsi="Times New Roman" w:cs="Times New Roman"/>
          <w:sz w:val="20"/>
          <w:szCs w:val="20"/>
          <w:lang w:eastAsia="zh-CN"/>
        </w:rPr>
        <w:t>р</w:t>
      </w:r>
      <w:r w:rsidRPr="00EB79CF">
        <w:rPr>
          <w:rFonts w:ascii="Times New Roman" w:eastAsia="Calibri" w:hAnsi="Times New Roman" w:cs="Times New Roman"/>
          <w:sz w:val="20"/>
          <w:szCs w:val="20"/>
          <w:lang w:eastAsia="zh-CN"/>
        </w:rPr>
        <w:t>обіт належної якості у Підрядника  в порядку, передбаченому даним Договором.</w:t>
      </w:r>
    </w:p>
    <w:p w:rsidR="00ED03FB" w:rsidRPr="00EB79CF"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 xml:space="preserve">Прийняти остаточний результат виконаних </w:t>
      </w:r>
      <w:r w:rsidR="00491ED6" w:rsidRPr="00EB79CF">
        <w:rPr>
          <w:rFonts w:ascii="Times New Roman" w:eastAsia="Calibri" w:hAnsi="Times New Roman" w:cs="Times New Roman"/>
          <w:sz w:val="20"/>
          <w:szCs w:val="20"/>
          <w:lang w:eastAsia="zh-CN"/>
        </w:rPr>
        <w:t>р</w:t>
      </w:r>
      <w:r w:rsidRPr="00EB79CF">
        <w:rPr>
          <w:rFonts w:ascii="Times New Roman" w:eastAsia="Calibri" w:hAnsi="Times New Roman" w:cs="Times New Roman"/>
          <w:sz w:val="20"/>
          <w:szCs w:val="20"/>
          <w:lang w:eastAsia="zh-CN"/>
        </w:rPr>
        <w:t>обіт за Договором за актом приймання-передачі виконаних робіт, у порядку передбаченому чинним законодавством України.</w:t>
      </w:r>
    </w:p>
    <w:p w:rsidR="00ED03FB" w:rsidRPr="00EB79CF"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lastRenderedPageBreak/>
        <w:t xml:space="preserve">Вчасно оплачувати виконані </w:t>
      </w:r>
      <w:r w:rsidR="00491ED6" w:rsidRPr="00EB79CF">
        <w:rPr>
          <w:rFonts w:ascii="Times New Roman" w:eastAsia="Calibri" w:hAnsi="Times New Roman" w:cs="Times New Roman"/>
          <w:sz w:val="20"/>
          <w:szCs w:val="20"/>
          <w:lang w:eastAsia="zh-CN"/>
        </w:rPr>
        <w:t>р</w:t>
      </w:r>
      <w:r w:rsidRPr="00EB79CF">
        <w:rPr>
          <w:rFonts w:ascii="Times New Roman" w:eastAsia="Calibri" w:hAnsi="Times New Roman" w:cs="Times New Roman"/>
          <w:sz w:val="20"/>
          <w:szCs w:val="20"/>
          <w:lang w:eastAsia="zh-CN"/>
        </w:rPr>
        <w:t>оботи Підрядника на умовах даного Договору.</w:t>
      </w:r>
    </w:p>
    <w:p w:rsidR="00ED03FB" w:rsidRPr="00EB79CF"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 xml:space="preserve">Негайно повідомляти Підрядника про виявлені недоліки в </w:t>
      </w:r>
      <w:r w:rsidR="000D2193" w:rsidRPr="00EB79CF">
        <w:rPr>
          <w:rFonts w:ascii="Times New Roman" w:eastAsia="Calibri" w:hAnsi="Times New Roman" w:cs="Times New Roman"/>
          <w:sz w:val="20"/>
          <w:szCs w:val="20"/>
          <w:lang w:eastAsia="zh-CN"/>
        </w:rPr>
        <w:t>р</w:t>
      </w:r>
      <w:r w:rsidRPr="00EB79CF">
        <w:rPr>
          <w:rFonts w:ascii="Times New Roman" w:eastAsia="Calibri" w:hAnsi="Times New Roman" w:cs="Times New Roman"/>
          <w:sz w:val="20"/>
          <w:szCs w:val="20"/>
          <w:lang w:eastAsia="zh-CN"/>
        </w:rPr>
        <w:t>оботах.</w:t>
      </w:r>
    </w:p>
    <w:p w:rsidR="002E2E4D" w:rsidRPr="00EB79CF" w:rsidRDefault="002E2E4D" w:rsidP="002E2E4D">
      <w:pPr>
        <w:spacing w:after="0" w:line="240" w:lineRule="auto"/>
        <w:contextualSpacing/>
        <w:jc w:val="both"/>
        <w:rPr>
          <w:rFonts w:ascii="Times New Roman" w:eastAsia="Calibri" w:hAnsi="Times New Roman" w:cs="Times New Roman"/>
          <w:sz w:val="20"/>
          <w:szCs w:val="20"/>
          <w:lang w:eastAsia="zh-CN"/>
        </w:rPr>
      </w:pPr>
    </w:p>
    <w:p w:rsidR="00ED03FB" w:rsidRPr="00EB79CF" w:rsidRDefault="00ED03FB" w:rsidP="00ED03FB">
      <w:pPr>
        <w:numPr>
          <w:ilvl w:val="1"/>
          <w:numId w:val="35"/>
        </w:numPr>
        <w:tabs>
          <w:tab w:val="left" w:pos="993"/>
        </w:tabs>
        <w:spacing w:after="0" w:line="240" w:lineRule="auto"/>
        <w:ind w:left="0" w:firstLine="567"/>
        <w:jc w:val="both"/>
        <w:rPr>
          <w:rFonts w:ascii="Times New Roman" w:eastAsia="Calibri" w:hAnsi="Times New Roman" w:cs="Times New Roman"/>
          <w:sz w:val="20"/>
          <w:szCs w:val="20"/>
          <w:lang w:eastAsia="zh-CN"/>
        </w:rPr>
      </w:pPr>
      <w:r w:rsidRPr="00EB79CF">
        <w:rPr>
          <w:rFonts w:ascii="Times New Roman" w:eastAsia="Calibri" w:hAnsi="Times New Roman" w:cs="Times New Roman"/>
          <w:b/>
          <w:sz w:val="20"/>
          <w:szCs w:val="20"/>
          <w:lang w:eastAsia="zh-CN"/>
        </w:rPr>
        <w:t>Замовник має право:</w:t>
      </w:r>
    </w:p>
    <w:p w:rsidR="00ED03FB" w:rsidRPr="00EB79CF"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 xml:space="preserve">У будь-який час, здійснювати контроль та нагляд за ходом та якістю </w:t>
      </w:r>
      <w:r w:rsidR="00033E19" w:rsidRPr="00EB79CF">
        <w:rPr>
          <w:rFonts w:ascii="Times New Roman" w:eastAsia="Calibri" w:hAnsi="Times New Roman" w:cs="Times New Roman"/>
          <w:sz w:val="20"/>
          <w:szCs w:val="20"/>
          <w:lang w:eastAsia="zh-CN"/>
        </w:rPr>
        <w:t>р</w:t>
      </w:r>
      <w:r w:rsidRPr="00EB79CF">
        <w:rPr>
          <w:rFonts w:ascii="Times New Roman" w:eastAsia="Calibri" w:hAnsi="Times New Roman" w:cs="Times New Roman"/>
          <w:sz w:val="20"/>
          <w:szCs w:val="20"/>
          <w:lang w:eastAsia="zh-CN"/>
        </w:rPr>
        <w:t>обіт, з дотриманням строків їх виконання, якістю та вартістю матеріалів для будівництва та устаткування, які надаються Підрядником або субпідрядниками, а також вимагати погодження залучених субпідрядників та використання матеріалів, виробів, конструкцій, технічного та технологічного обладнання.</w:t>
      </w:r>
    </w:p>
    <w:p w:rsidR="00ED03FB" w:rsidRPr="00EB79CF"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 xml:space="preserve">За своїм вибором вимагати від Підрядника безоплатного виправлення недоліків та дефектів (видимих або невидимих), браку у виконаних </w:t>
      </w:r>
      <w:r w:rsidR="00786E3D" w:rsidRPr="00EB79CF">
        <w:rPr>
          <w:rFonts w:ascii="Times New Roman" w:eastAsia="Calibri" w:hAnsi="Times New Roman" w:cs="Times New Roman"/>
          <w:sz w:val="20"/>
          <w:szCs w:val="20"/>
          <w:lang w:eastAsia="zh-CN"/>
        </w:rPr>
        <w:t>р</w:t>
      </w:r>
      <w:r w:rsidRPr="00EB79CF">
        <w:rPr>
          <w:rFonts w:ascii="Times New Roman" w:eastAsia="Calibri" w:hAnsi="Times New Roman" w:cs="Times New Roman"/>
          <w:sz w:val="20"/>
          <w:szCs w:val="20"/>
          <w:lang w:eastAsia="zh-CN"/>
        </w:rPr>
        <w:t xml:space="preserve">оботах, або відшкодування понесених Замовником витрат, необхідних для виправлення недоліків </w:t>
      </w:r>
      <w:r w:rsidR="00786E3D" w:rsidRPr="00EB79CF">
        <w:rPr>
          <w:rFonts w:ascii="Times New Roman" w:eastAsia="Calibri" w:hAnsi="Times New Roman" w:cs="Times New Roman"/>
          <w:sz w:val="20"/>
          <w:szCs w:val="20"/>
          <w:lang w:eastAsia="zh-CN"/>
        </w:rPr>
        <w:t>р</w:t>
      </w:r>
      <w:r w:rsidRPr="00EB79CF">
        <w:rPr>
          <w:rFonts w:ascii="Times New Roman" w:eastAsia="Calibri" w:hAnsi="Times New Roman" w:cs="Times New Roman"/>
          <w:sz w:val="20"/>
          <w:szCs w:val="20"/>
          <w:lang w:eastAsia="zh-CN"/>
        </w:rPr>
        <w:t xml:space="preserve">обіт, якщо Підрядник допустив  відхилення (недоліки, дефекти, брак і т.п.) від умов даного Договору, що погіршило результат </w:t>
      </w:r>
      <w:r w:rsidR="00786E3D" w:rsidRPr="00EB79CF">
        <w:rPr>
          <w:rFonts w:ascii="Times New Roman" w:eastAsia="Calibri" w:hAnsi="Times New Roman" w:cs="Times New Roman"/>
          <w:sz w:val="20"/>
          <w:szCs w:val="20"/>
          <w:lang w:eastAsia="zh-CN"/>
        </w:rPr>
        <w:t>р</w:t>
      </w:r>
      <w:r w:rsidRPr="00EB79CF">
        <w:rPr>
          <w:rFonts w:ascii="Times New Roman" w:eastAsia="Calibri" w:hAnsi="Times New Roman" w:cs="Times New Roman"/>
          <w:sz w:val="20"/>
          <w:szCs w:val="20"/>
          <w:lang w:eastAsia="zh-CN"/>
        </w:rPr>
        <w:t>обіт.</w:t>
      </w:r>
    </w:p>
    <w:p w:rsidR="00ED03FB" w:rsidRPr="00EB79CF"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 xml:space="preserve">Вимагати від Підрядника належного та повного виконання обов’язків за цим Договором. </w:t>
      </w:r>
    </w:p>
    <w:p w:rsidR="00ED03FB" w:rsidRPr="00EB79CF"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w:t>
      </w:r>
    </w:p>
    <w:p w:rsidR="00ED03FB" w:rsidRPr="00EB79CF" w:rsidRDefault="00ED03FB" w:rsidP="00ED03FB">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Здійснювати інші права, передбачені цим Договором та нормами чинного законодавства України.</w:t>
      </w:r>
    </w:p>
    <w:p w:rsidR="00ED03FB" w:rsidRPr="00EB79CF" w:rsidRDefault="00ED03FB" w:rsidP="00ED03FB">
      <w:pPr>
        <w:numPr>
          <w:ilvl w:val="0"/>
          <w:numId w:val="33"/>
        </w:numPr>
        <w:spacing w:after="0" w:line="240" w:lineRule="auto"/>
        <w:ind w:left="357" w:hanging="357"/>
        <w:jc w:val="center"/>
        <w:rPr>
          <w:rFonts w:ascii="Times New Roman" w:eastAsia="Calibri" w:hAnsi="Times New Roman" w:cs="Times New Roman"/>
          <w:sz w:val="20"/>
          <w:szCs w:val="20"/>
          <w:lang w:eastAsia="zh-CN"/>
        </w:rPr>
      </w:pPr>
      <w:r w:rsidRPr="00EB79CF">
        <w:rPr>
          <w:rFonts w:ascii="Times New Roman" w:eastAsia="Calibri" w:hAnsi="Times New Roman" w:cs="Times New Roman"/>
          <w:b/>
          <w:sz w:val="20"/>
          <w:szCs w:val="20"/>
          <w:lang w:eastAsia="zh-CN"/>
        </w:rPr>
        <w:t xml:space="preserve">ГАРАНТІЙНІ СТРОКИ ЯКОСТІ </w:t>
      </w:r>
      <w:r w:rsidR="005D121A" w:rsidRPr="00EB79CF">
        <w:rPr>
          <w:rFonts w:ascii="Times New Roman" w:eastAsia="Calibri" w:hAnsi="Times New Roman" w:cs="Times New Roman"/>
          <w:b/>
          <w:sz w:val="20"/>
          <w:szCs w:val="20"/>
          <w:lang w:eastAsia="zh-CN"/>
        </w:rPr>
        <w:t>РОБІТ</w:t>
      </w:r>
      <w:r w:rsidRPr="00EB79CF">
        <w:rPr>
          <w:rFonts w:ascii="Times New Roman" w:eastAsia="Calibri" w:hAnsi="Times New Roman" w:cs="Times New Roman"/>
          <w:b/>
          <w:sz w:val="20"/>
          <w:szCs w:val="20"/>
          <w:lang w:eastAsia="zh-CN"/>
        </w:rPr>
        <w:t xml:space="preserve"> </w:t>
      </w:r>
      <w:r w:rsidRPr="00EB79CF">
        <w:rPr>
          <w:rFonts w:ascii="Times New Roman" w:eastAsia="Calibri" w:hAnsi="Times New Roman" w:cs="Times New Roman"/>
          <w:b/>
          <w:sz w:val="20"/>
          <w:szCs w:val="20"/>
          <w:lang w:eastAsia="zh-CN"/>
        </w:rPr>
        <w:br/>
        <w:t>ТА ПОРЯДОК УСУНЕННЯ ВИЯВЛЕНИХ НЕДОЛІКІВ</w:t>
      </w:r>
    </w:p>
    <w:p w:rsidR="00ED03FB" w:rsidRPr="00EB79CF" w:rsidRDefault="00ED03FB" w:rsidP="00ED03FB">
      <w:pPr>
        <w:numPr>
          <w:ilvl w:val="1"/>
          <w:numId w:val="33"/>
        </w:numPr>
        <w:tabs>
          <w:tab w:val="left" w:pos="1134"/>
        </w:tabs>
        <w:spacing w:after="0" w:line="240" w:lineRule="auto"/>
        <w:ind w:left="0" w:firstLine="567"/>
        <w:contextualSpacing/>
        <w:jc w:val="both"/>
        <w:rPr>
          <w:rFonts w:ascii="Times New Roman" w:eastAsia="Times New Roman" w:hAnsi="Times New Roman" w:cs="Times New Roman"/>
          <w:sz w:val="20"/>
          <w:szCs w:val="20"/>
          <w:lang w:eastAsia="ar-SA"/>
        </w:rPr>
      </w:pPr>
      <w:r w:rsidRPr="00EB79CF">
        <w:rPr>
          <w:rFonts w:ascii="Times New Roman" w:eastAsia="Calibri" w:hAnsi="Times New Roman" w:cs="Times New Roman"/>
          <w:noProof/>
          <w:sz w:val="20"/>
          <w:szCs w:val="20"/>
          <w:lang w:eastAsia="zh-CN"/>
        </w:rPr>
        <w:t xml:space="preserve">Підрядник </w:t>
      </w:r>
      <w:r w:rsidRPr="00EB79CF">
        <w:rPr>
          <w:rFonts w:ascii="Times New Roman" w:eastAsia="Calibri" w:hAnsi="Times New Roman" w:cs="Times New Roman"/>
          <w:sz w:val="20"/>
          <w:szCs w:val="20"/>
          <w:shd w:val="clear" w:color="auto" w:fill="FFFFFF"/>
          <w:lang w:eastAsia="ar-SA"/>
        </w:rPr>
        <w:t xml:space="preserve">гарантує якість виконаних </w:t>
      </w:r>
      <w:r w:rsidR="008D2FE0" w:rsidRPr="00EB79CF">
        <w:rPr>
          <w:rFonts w:ascii="Times New Roman" w:eastAsia="Calibri" w:hAnsi="Times New Roman" w:cs="Times New Roman"/>
          <w:sz w:val="20"/>
          <w:szCs w:val="20"/>
          <w:shd w:val="clear" w:color="auto" w:fill="FFFFFF"/>
          <w:lang w:eastAsia="ar-SA"/>
        </w:rPr>
        <w:t>р</w:t>
      </w:r>
      <w:r w:rsidRPr="00EB79CF">
        <w:rPr>
          <w:rFonts w:ascii="Times New Roman" w:eastAsia="Calibri" w:hAnsi="Times New Roman" w:cs="Times New Roman"/>
          <w:sz w:val="20"/>
          <w:szCs w:val="20"/>
          <w:shd w:val="clear" w:color="auto" w:fill="FFFFFF"/>
          <w:lang w:eastAsia="ar-SA"/>
        </w:rPr>
        <w:t xml:space="preserve">обіт і змонтованих конструкцій, досягнення показників, визначених умовами цього Договору, та можливість їх експлуатації протягом гарантійного строку. Якість </w:t>
      </w:r>
      <w:r w:rsidR="006C7645" w:rsidRPr="00EB79CF">
        <w:rPr>
          <w:rFonts w:ascii="Times New Roman" w:eastAsia="Calibri" w:hAnsi="Times New Roman" w:cs="Times New Roman"/>
          <w:sz w:val="20"/>
          <w:szCs w:val="20"/>
          <w:shd w:val="clear" w:color="auto" w:fill="FFFFFF"/>
          <w:lang w:eastAsia="ar-SA"/>
        </w:rPr>
        <w:t>р</w:t>
      </w:r>
      <w:r w:rsidRPr="00EB79CF">
        <w:rPr>
          <w:rFonts w:ascii="Times New Roman" w:eastAsia="Calibri" w:hAnsi="Times New Roman" w:cs="Times New Roman"/>
          <w:sz w:val="20"/>
          <w:szCs w:val="20"/>
          <w:shd w:val="clear" w:color="auto" w:fill="FFFFFF"/>
          <w:lang w:eastAsia="ar-SA"/>
        </w:rPr>
        <w:t xml:space="preserve">обіт за цим Договором повинна відповідати всім умовам, передбаченим </w:t>
      </w:r>
      <w:bookmarkStart w:id="3" w:name="_Hlk507507798"/>
      <w:r w:rsidRPr="00EB79CF">
        <w:rPr>
          <w:rFonts w:ascii="Times New Roman" w:eastAsia="Calibri" w:hAnsi="Times New Roman" w:cs="Times New Roman"/>
          <w:sz w:val="20"/>
          <w:szCs w:val="20"/>
          <w:shd w:val="clear" w:color="auto" w:fill="FFFFFF"/>
          <w:lang w:eastAsia="ar-SA"/>
        </w:rPr>
        <w:t xml:space="preserve">ДСТУ, ДБН та іншим умовам, що ставляться до </w:t>
      </w:r>
      <w:r w:rsidR="00D43E9B" w:rsidRPr="00EB79CF">
        <w:rPr>
          <w:rFonts w:ascii="Times New Roman" w:eastAsia="Calibri" w:hAnsi="Times New Roman" w:cs="Times New Roman"/>
          <w:sz w:val="20"/>
          <w:szCs w:val="20"/>
          <w:shd w:val="clear" w:color="auto" w:fill="FFFFFF"/>
          <w:lang w:eastAsia="ar-SA"/>
        </w:rPr>
        <w:t xml:space="preserve">робіт </w:t>
      </w:r>
      <w:r w:rsidRPr="00EB79CF">
        <w:rPr>
          <w:rFonts w:ascii="Times New Roman" w:eastAsia="Calibri" w:hAnsi="Times New Roman" w:cs="Times New Roman"/>
          <w:sz w:val="20"/>
          <w:szCs w:val="20"/>
          <w:shd w:val="clear" w:color="auto" w:fill="FFFFFF"/>
          <w:lang w:eastAsia="ar-SA"/>
        </w:rPr>
        <w:t xml:space="preserve"> такого характеру</w:t>
      </w:r>
      <w:bookmarkEnd w:id="3"/>
      <w:r w:rsidRPr="00EB79CF">
        <w:rPr>
          <w:rFonts w:ascii="Times New Roman" w:eastAsia="Calibri" w:hAnsi="Times New Roman" w:cs="Times New Roman"/>
          <w:sz w:val="20"/>
          <w:szCs w:val="20"/>
          <w:shd w:val="clear" w:color="auto" w:fill="FFFFFF"/>
          <w:lang w:eastAsia="ar-SA"/>
        </w:rPr>
        <w:t xml:space="preserve">, а також вимогам Замовника. </w:t>
      </w:r>
    </w:p>
    <w:p w:rsidR="00ED03FB" w:rsidRPr="00EB79CF"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Початком гарантійних строків вважається день підписання акту про приймання-передач</w:t>
      </w:r>
      <w:r w:rsidR="00CD2A81" w:rsidRPr="00EB79CF">
        <w:rPr>
          <w:rFonts w:ascii="Times New Roman" w:eastAsia="Calibri" w:hAnsi="Times New Roman" w:cs="Times New Roman"/>
          <w:sz w:val="20"/>
          <w:szCs w:val="20"/>
          <w:lang w:eastAsia="zh-CN"/>
        </w:rPr>
        <w:t>і</w:t>
      </w:r>
      <w:r w:rsidRPr="00EB79CF">
        <w:rPr>
          <w:rFonts w:ascii="Times New Roman" w:eastAsia="Calibri" w:hAnsi="Times New Roman" w:cs="Times New Roman"/>
          <w:sz w:val="20"/>
          <w:szCs w:val="20"/>
          <w:lang w:eastAsia="zh-CN"/>
        </w:rPr>
        <w:t xml:space="preserve"> закінчених </w:t>
      </w:r>
      <w:r w:rsidR="006C7645" w:rsidRPr="00EB79CF">
        <w:rPr>
          <w:rFonts w:ascii="Times New Roman" w:eastAsia="Calibri" w:hAnsi="Times New Roman" w:cs="Times New Roman"/>
          <w:sz w:val="20"/>
          <w:szCs w:val="20"/>
          <w:lang w:eastAsia="zh-CN"/>
        </w:rPr>
        <w:t>р</w:t>
      </w:r>
      <w:r w:rsidRPr="00EB79CF">
        <w:rPr>
          <w:rFonts w:ascii="Times New Roman" w:eastAsia="Calibri" w:hAnsi="Times New Roman" w:cs="Times New Roman"/>
          <w:sz w:val="20"/>
          <w:szCs w:val="20"/>
          <w:lang w:eastAsia="zh-CN"/>
        </w:rPr>
        <w:t xml:space="preserve">обіт. </w:t>
      </w:r>
    </w:p>
    <w:p w:rsidR="00ED03FB" w:rsidRPr="00EB79CF"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 xml:space="preserve">Гарантійні строки якості виконаних </w:t>
      </w:r>
      <w:r w:rsidR="006C7645" w:rsidRPr="00EB79CF">
        <w:rPr>
          <w:rFonts w:ascii="Times New Roman" w:eastAsia="Calibri" w:hAnsi="Times New Roman" w:cs="Times New Roman"/>
          <w:sz w:val="20"/>
          <w:szCs w:val="20"/>
          <w:lang w:eastAsia="zh-CN"/>
        </w:rPr>
        <w:t>р</w:t>
      </w:r>
      <w:r w:rsidRPr="00EB79CF">
        <w:rPr>
          <w:rFonts w:ascii="Times New Roman" w:eastAsia="Calibri" w:hAnsi="Times New Roman" w:cs="Times New Roman"/>
          <w:sz w:val="20"/>
          <w:szCs w:val="20"/>
          <w:lang w:eastAsia="zh-CN"/>
        </w:rPr>
        <w:t xml:space="preserve">обіт зазначаються в Акті про приймання-передачу закінчених </w:t>
      </w:r>
      <w:r w:rsidR="006C7645" w:rsidRPr="00EB79CF">
        <w:rPr>
          <w:rFonts w:ascii="Times New Roman" w:eastAsia="Calibri" w:hAnsi="Times New Roman" w:cs="Times New Roman"/>
          <w:sz w:val="20"/>
          <w:szCs w:val="20"/>
          <w:lang w:eastAsia="zh-CN"/>
        </w:rPr>
        <w:t>р</w:t>
      </w:r>
      <w:r w:rsidRPr="00EB79CF">
        <w:rPr>
          <w:rFonts w:ascii="Times New Roman" w:eastAsia="Calibri" w:hAnsi="Times New Roman" w:cs="Times New Roman"/>
          <w:sz w:val="20"/>
          <w:szCs w:val="20"/>
          <w:lang w:eastAsia="zh-CN"/>
        </w:rPr>
        <w:t>обіт. Підрядник</w:t>
      </w:r>
      <w:r w:rsidRPr="00EB79CF">
        <w:rPr>
          <w:rFonts w:ascii="Times New Roman" w:eastAsia="Times New Roman" w:hAnsi="Times New Roman" w:cs="Times New Roman"/>
          <w:sz w:val="20"/>
          <w:szCs w:val="20"/>
          <w:lang w:eastAsia="ar-SA"/>
        </w:rPr>
        <w:t xml:space="preserve"> гарантує якість закінчених </w:t>
      </w:r>
      <w:r w:rsidR="006C7645" w:rsidRPr="00EB79CF">
        <w:rPr>
          <w:rFonts w:ascii="Times New Roman" w:eastAsia="Times New Roman" w:hAnsi="Times New Roman" w:cs="Times New Roman"/>
          <w:sz w:val="20"/>
          <w:szCs w:val="20"/>
          <w:lang w:eastAsia="ar-SA"/>
        </w:rPr>
        <w:t>р</w:t>
      </w:r>
      <w:r w:rsidRPr="00EB79CF">
        <w:rPr>
          <w:rFonts w:ascii="Times New Roman" w:eastAsia="Times New Roman" w:hAnsi="Times New Roman" w:cs="Times New Roman"/>
          <w:sz w:val="20"/>
          <w:szCs w:val="20"/>
          <w:lang w:eastAsia="ar-SA"/>
        </w:rPr>
        <w:t xml:space="preserve">обіт та безкоштовне усунення дефектів, якщо це не обумовлено іншими нормативно-правовими актами, протягом наступних періодів – 10 (десяти)  років з моменту підписання актів </w:t>
      </w:r>
      <w:r w:rsidRPr="00EB79CF">
        <w:rPr>
          <w:rFonts w:ascii="Times New Roman" w:eastAsia="Calibri" w:hAnsi="Times New Roman" w:cs="Times New Roman"/>
          <w:sz w:val="20"/>
          <w:szCs w:val="20"/>
          <w:lang w:eastAsia="zh-CN"/>
        </w:rPr>
        <w:t xml:space="preserve">про приймання-передачу закінчених </w:t>
      </w:r>
      <w:r w:rsidR="006C7645" w:rsidRPr="00EB79CF">
        <w:rPr>
          <w:rFonts w:ascii="Times New Roman" w:eastAsia="Calibri" w:hAnsi="Times New Roman" w:cs="Times New Roman"/>
          <w:sz w:val="20"/>
          <w:szCs w:val="20"/>
          <w:lang w:eastAsia="zh-CN"/>
        </w:rPr>
        <w:t>р</w:t>
      </w:r>
      <w:r w:rsidRPr="00EB79CF">
        <w:rPr>
          <w:rFonts w:ascii="Times New Roman" w:eastAsia="Calibri" w:hAnsi="Times New Roman" w:cs="Times New Roman"/>
          <w:sz w:val="20"/>
          <w:szCs w:val="20"/>
          <w:lang w:eastAsia="zh-CN"/>
        </w:rPr>
        <w:t xml:space="preserve">обіт. </w:t>
      </w:r>
    </w:p>
    <w:p w:rsidR="00ED03FB" w:rsidRPr="00EB79CF"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 xml:space="preserve">У разі виявлення впродовж гарантійних строків у закінчених </w:t>
      </w:r>
      <w:r w:rsidR="00A912C2" w:rsidRPr="00EB79CF">
        <w:rPr>
          <w:rFonts w:ascii="Times New Roman" w:eastAsia="Calibri" w:hAnsi="Times New Roman" w:cs="Times New Roman"/>
          <w:sz w:val="20"/>
          <w:szCs w:val="20"/>
          <w:lang w:eastAsia="zh-CN"/>
        </w:rPr>
        <w:t>р</w:t>
      </w:r>
      <w:r w:rsidRPr="00EB79CF">
        <w:rPr>
          <w:rFonts w:ascii="Times New Roman" w:eastAsia="Calibri" w:hAnsi="Times New Roman" w:cs="Times New Roman"/>
          <w:sz w:val="20"/>
          <w:szCs w:val="20"/>
          <w:lang w:eastAsia="zh-CN"/>
        </w:rPr>
        <w:t xml:space="preserve">оботах недоліків (дефектів), Замовник впродовж 5 (п’яти) календарних днів після їх виявлення, повідомляє про це Підрядника та запрошує його для складання акта про порядок і строки усунення виявлених недоліків (дефектів) при огляді виконаних </w:t>
      </w:r>
      <w:r w:rsidR="00A912C2" w:rsidRPr="00EB79CF">
        <w:rPr>
          <w:rFonts w:ascii="Times New Roman" w:eastAsia="Calibri" w:hAnsi="Times New Roman" w:cs="Times New Roman"/>
          <w:sz w:val="20"/>
          <w:szCs w:val="20"/>
          <w:lang w:eastAsia="zh-CN"/>
        </w:rPr>
        <w:t>р</w:t>
      </w:r>
      <w:r w:rsidRPr="00EB79CF">
        <w:rPr>
          <w:rFonts w:ascii="Times New Roman" w:eastAsia="Calibri" w:hAnsi="Times New Roman" w:cs="Times New Roman"/>
          <w:sz w:val="20"/>
          <w:szCs w:val="20"/>
          <w:lang w:eastAsia="zh-CN"/>
        </w:rPr>
        <w:t>обіт. Якщо Підрядник не з’являється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rsidR="00ED03FB" w:rsidRPr="00EB79CF" w:rsidRDefault="00ED03FB" w:rsidP="00ED03FB">
      <w:pPr>
        <w:tabs>
          <w:tab w:val="left" w:pos="1134"/>
        </w:tabs>
        <w:spacing w:after="0" w:line="240" w:lineRule="auto"/>
        <w:ind w:firstLine="567"/>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Акт, складений без участі Підрядника, надсилається йому для виконання впродовж 7 (семи) календарних днів після його складання.</w:t>
      </w:r>
    </w:p>
    <w:p w:rsidR="00ED03FB" w:rsidRPr="00EB79CF"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Підрядник зобов’язаний за свій рахунок усунути всі недоліки (дефекти) в ст</w:t>
      </w:r>
      <w:r w:rsidR="000F625C" w:rsidRPr="00EB79CF">
        <w:rPr>
          <w:rFonts w:ascii="Times New Roman" w:eastAsia="Calibri" w:hAnsi="Times New Roman" w:cs="Times New Roman"/>
          <w:sz w:val="20"/>
          <w:szCs w:val="20"/>
          <w:lang w:eastAsia="zh-CN"/>
        </w:rPr>
        <w:t>роки та в порядку, визначені в А</w:t>
      </w:r>
      <w:r w:rsidRPr="00EB79CF">
        <w:rPr>
          <w:rFonts w:ascii="Times New Roman" w:eastAsia="Calibri" w:hAnsi="Times New Roman" w:cs="Times New Roman"/>
          <w:sz w:val="20"/>
          <w:szCs w:val="20"/>
          <w:lang w:eastAsia="zh-CN"/>
        </w:rPr>
        <w:t>кті про їх усунення. Якщо Підрядник не забезпечить виконання цієї вимоги чи буде порушувати строки її виконання, Замовник має право прийняти рішення, про усунення недоліків (дефектів) власними силами або із залученням третіх осіб із відшкодуванням витрат та одержаних збитків за рахунок Підрядника, попередньо повідомивши про це Підрядника.</w:t>
      </w:r>
    </w:p>
    <w:p w:rsidR="00ED03FB" w:rsidRPr="00EB79CF"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 xml:space="preserve">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w:t>
      </w:r>
      <w:r w:rsidRPr="00EB79CF">
        <w:rPr>
          <w:rFonts w:ascii="Times New Roman" w:eastAsia="Calibri" w:hAnsi="Times New Roman" w:cs="Times New Roman"/>
          <w:sz w:val="20"/>
          <w:szCs w:val="20"/>
          <w:bdr w:val="none" w:sz="0" w:space="0" w:color="auto" w:frame="1"/>
          <w:lang w:eastAsia="zh-CN"/>
        </w:rPr>
        <w:t xml:space="preserve">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ED03FB" w:rsidRPr="00EB79CF" w:rsidRDefault="00ED03FB" w:rsidP="00ED03FB">
      <w:pPr>
        <w:numPr>
          <w:ilvl w:val="0"/>
          <w:numId w:val="33"/>
        </w:numPr>
        <w:spacing w:after="0" w:line="240" w:lineRule="auto"/>
        <w:ind w:left="357" w:hanging="357"/>
        <w:jc w:val="center"/>
        <w:rPr>
          <w:rFonts w:ascii="Times New Roman" w:eastAsia="Calibri" w:hAnsi="Times New Roman" w:cs="Times New Roman"/>
          <w:sz w:val="20"/>
          <w:szCs w:val="20"/>
          <w:lang w:eastAsia="zh-CN"/>
        </w:rPr>
      </w:pPr>
      <w:r w:rsidRPr="00EB79CF">
        <w:rPr>
          <w:rFonts w:ascii="Times New Roman" w:eastAsia="Calibri" w:hAnsi="Times New Roman" w:cs="Times New Roman"/>
          <w:b/>
          <w:sz w:val="20"/>
          <w:szCs w:val="20"/>
          <w:lang w:eastAsia="zh-CN"/>
        </w:rPr>
        <w:t>ВІДПОВІДАЛЬНІСТЬ СТОРІН</w:t>
      </w:r>
    </w:p>
    <w:p w:rsidR="00ED03FB" w:rsidRPr="00EB79CF"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У разі невиконання та/або неналежного виконання умов цього Договору Сторони несуть відповідальність відповідно до чинного законодавства України та цього Договору.</w:t>
      </w:r>
    </w:p>
    <w:p w:rsidR="00ED03FB" w:rsidRPr="00EB79CF"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У разі невиконання та/або неналежного виконання Підрядником умов цього Договору Підрядник зобов'язаний відшкодувати Замовнику завдані цим збитки в повному обсязі понад суми неустойки (штрафу, пені).</w:t>
      </w:r>
    </w:p>
    <w:p w:rsidR="00ED03FB" w:rsidRPr="00EB79CF"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 xml:space="preserve">За порушення Підрядником строків  виконання Робіт, Підрядник сплачує Замовнику пеню в розмірі </w:t>
      </w:r>
      <w:r w:rsidR="00661F5B" w:rsidRPr="00EB79CF">
        <w:rPr>
          <w:rFonts w:ascii="Times New Roman" w:eastAsia="Calibri" w:hAnsi="Times New Roman" w:cs="Times New Roman"/>
          <w:sz w:val="20"/>
          <w:szCs w:val="20"/>
          <w:lang w:eastAsia="zh-CN"/>
        </w:rPr>
        <w:t xml:space="preserve">              </w:t>
      </w:r>
      <w:r w:rsidRPr="00EB79CF">
        <w:rPr>
          <w:rFonts w:ascii="Times New Roman" w:eastAsia="Calibri" w:hAnsi="Times New Roman" w:cs="Times New Roman"/>
          <w:sz w:val="20"/>
          <w:szCs w:val="20"/>
          <w:lang w:eastAsia="zh-CN"/>
        </w:rPr>
        <w:t xml:space="preserve">0,1 % від загальної вартості виконаних </w:t>
      </w:r>
      <w:r w:rsidR="00661F5B" w:rsidRPr="00EB79CF">
        <w:rPr>
          <w:rFonts w:ascii="Times New Roman" w:eastAsia="Calibri" w:hAnsi="Times New Roman" w:cs="Times New Roman"/>
          <w:sz w:val="20"/>
          <w:szCs w:val="20"/>
          <w:lang w:eastAsia="zh-CN"/>
        </w:rPr>
        <w:t>р</w:t>
      </w:r>
      <w:r w:rsidRPr="00EB79CF">
        <w:rPr>
          <w:rFonts w:ascii="Times New Roman" w:eastAsia="Calibri" w:hAnsi="Times New Roman" w:cs="Times New Roman"/>
          <w:sz w:val="20"/>
          <w:szCs w:val="20"/>
          <w:lang w:eastAsia="zh-CN"/>
        </w:rPr>
        <w:t xml:space="preserve">обіт (п. 3.1 цього Договору) за кожен день прострочення, </w:t>
      </w:r>
      <w:r w:rsidRPr="00EB79CF">
        <w:rPr>
          <w:rFonts w:ascii="Times New Roman" w:eastAsia="Calibri" w:hAnsi="Times New Roman" w:cs="Times New Roman"/>
          <w:sz w:val="20"/>
          <w:szCs w:val="20"/>
          <w:shd w:val="clear" w:color="auto" w:fill="FFFFFF"/>
          <w:lang w:eastAsia="zh-CN"/>
        </w:rPr>
        <w:t xml:space="preserve"> а за прострочення понад тридцять днів додатково стягується штраф у розмірі семи відсотків вказаної вартості</w:t>
      </w:r>
      <w:r w:rsidRPr="00EB79CF">
        <w:rPr>
          <w:rFonts w:ascii="Times New Roman" w:eastAsia="Calibri" w:hAnsi="Times New Roman" w:cs="Times New Roman"/>
          <w:sz w:val="20"/>
          <w:szCs w:val="20"/>
          <w:lang w:eastAsia="zh-CN"/>
        </w:rPr>
        <w:t>. Нарахування пені здійснюється впродовж усього періоду прострочення виконання, незалежно від його тривалості.</w:t>
      </w:r>
    </w:p>
    <w:p w:rsidR="00ED03FB" w:rsidRPr="00EB79CF"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 xml:space="preserve">Замовник звільняється від майнової відповідальності (сплати неустойки (пені, штрафу)) перед Підрядником за несвоєчасне виконання грошових зобов’язань у разі затримки фінансування з бюджету або коригування відповідних програм бюджету, та зобов’язується оплатити виконані </w:t>
      </w:r>
      <w:r w:rsidR="00661F5B" w:rsidRPr="00EB79CF">
        <w:rPr>
          <w:rFonts w:ascii="Times New Roman" w:eastAsia="Calibri" w:hAnsi="Times New Roman" w:cs="Times New Roman"/>
          <w:sz w:val="20"/>
          <w:szCs w:val="20"/>
          <w:lang w:eastAsia="zh-CN"/>
        </w:rPr>
        <w:t>р</w:t>
      </w:r>
      <w:r w:rsidRPr="00EB79CF">
        <w:rPr>
          <w:rFonts w:ascii="Times New Roman" w:eastAsia="Calibri" w:hAnsi="Times New Roman" w:cs="Times New Roman"/>
          <w:sz w:val="20"/>
          <w:szCs w:val="20"/>
          <w:lang w:eastAsia="zh-CN"/>
        </w:rPr>
        <w:t>оботи протягом  7 (семи) банківських днів з дати отримання Замовником відповідного бюджетного фінансування.</w:t>
      </w:r>
    </w:p>
    <w:p w:rsidR="00ED03FB" w:rsidRPr="00EB79CF"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Сторони домовились, що розмір збитків, а також неустойки, які підлягають відшкодуванню Замовником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Замовника іншій розмір процентів: 0 (нуль) процентів.</w:t>
      </w:r>
    </w:p>
    <w:p w:rsidR="00ED03FB" w:rsidRPr="00EB79CF"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Сплата неустойки (штрафу, пені) не звільняє винну Сторону від виконання зобов'язання.</w:t>
      </w:r>
    </w:p>
    <w:p w:rsidR="00ED03FB" w:rsidRPr="00EB79CF"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lastRenderedPageBreak/>
        <w:t xml:space="preserve">Якщо Підрядник не приступає своєчасно до початку виконання Робіт або виконує їх настільки повільно, що закінчення </w:t>
      </w:r>
      <w:r w:rsidR="00A001F8" w:rsidRPr="00EB79CF">
        <w:rPr>
          <w:rFonts w:ascii="Times New Roman" w:eastAsia="Calibri" w:hAnsi="Times New Roman" w:cs="Times New Roman"/>
          <w:sz w:val="20"/>
          <w:szCs w:val="20"/>
          <w:lang w:eastAsia="zh-CN"/>
        </w:rPr>
        <w:t>р</w:t>
      </w:r>
      <w:r w:rsidRPr="00EB79CF">
        <w:rPr>
          <w:rFonts w:ascii="Times New Roman" w:eastAsia="Calibri" w:hAnsi="Times New Roman" w:cs="Times New Roman"/>
          <w:sz w:val="20"/>
          <w:szCs w:val="20"/>
          <w:lang w:eastAsia="zh-CN"/>
        </w:rPr>
        <w:t>обіт у строк, встановлений цим Договором, стає явно неможливим, Замовник має право відмовитися від виконання цього Договору та вимагати відшкодування збитків.</w:t>
      </w:r>
    </w:p>
    <w:p w:rsidR="00ED03FB" w:rsidRPr="00EB79CF"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 xml:space="preserve">Якщо під час виконання </w:t>
      </w:r>
      <w:r w:rsidR="00071F6C" w:rsidRPr="00EB79CF">
        <w:rPr>
          <w:rFonts w:ascii="Times New Roman" w:eastAsia="Calibri" w:hAnsi="Times New Roman" w:cs="Times New Roman"/>
          <w:sz w:val="20"/>
          <w:szCs w:val="20"/>
          <w:lang w:eastAsia="zh-CN"/>
        </w:rPr>
        <w:t>р</w:t>
      </w:r>
      <w:r w:rsidRPr="00EB79CF">
        <w:rPr>
          <w:rFonts w:ascii="Times New Roman" w:eastAsia="Calibri" w:hAnsi="Times New Roman" w:cs="Times New Roman"/>
          <w:sz w:val="20"/>
          <w:szCs w:val="20"/>
          <w:lang w:eastAsia="zh-CN"/>
        </w:rPr>
        <w:t xml:space="preserve">обіт стане очевидно, що ці </w:t>
      </w:r>
      <w:r w:rsidR="00071F6C" w:rsidRPr="00EB79CF">
        <w:rPr>
          <w:rFonts w:ascii="Times New Roman" w:eastAsia="Calibri" w:hAnsi="Times New Roman" w:cs="Times New Roman"/>
          <w:sz w:val="20"/>
          <w:szCs w:val="20"/>
          <w:lang w:eastAsia="zh-CN"/>
        </w:rPr>
        <w:t>р</w:t>
      </w:r>
      <w:r w:rsidRPr="00EB79CF">
        <w:rPr>
          <w:rFonts w:ascii="Times New Roman" w:eastAsia="Calibri" w:hAnsi="Times New Roman" w:cs="Times New Roman"/>
          <w:sz w:val="20"/>
          <w:szCs w:val="20"/>
          <w:lang w:eastAsia="zh-CN"/>
        </w:rPr>
        <w:t xml:space="preserve">оботи не будуть надані належним чином, Замовник має право призначити Підряднику строк для усунення недоліків, а в разі невиконання Підрядником цієї вимоги – відмовитися від виконання умов цього Договору та вимагати відшкодування збитків. </w:t>
      </w:r>
    </w:p>
    <w:p w:rsidR="00ED03FB" w:rsidRPr="00EB79CF"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 xml:space="preserve">Виконавець несе відповідальність за якість виконаних </w:t>
      </w:r>
      <w:r w:rsidR="00071F6C" w:rsidRPr="00EB79CF">
        <w:rPr>
          <w:rFonts w:ascii="Times New Roman" w:eastAsia="Calibri" w:hAnsi="Times New Roman" w:cs="Times New Roman"/>
          <w:sz w:val="20"/>
          <w:szCs w:val="20"/>
          <w:lang w:eastAsia="zh-CN"/>
        </w:rPr>
        <w:t>р</w:t>
      </w:r>
      <w:r w:rsidRPr="00EB79CF">
        <w:rPr>
          <w:rFonts w:ascii="Times New Roman" w:eastAsia="Calibri" w:hAnsi="Times New Roman" w:cs="Times New Roman"/>
          <w:sz w:val="20"/>
          <w:szCs w:val="20"/>
          <w:lang w:eastAsia="zh-CN"/>
        </w:rPr>
        <w:t xml:space="preserve">обіт. У разі виявлення недоліків у виконаних </w:t>
      </w:r>
      <w:r w:rsidR="00071F6C" w:rsidRPr="00EB79CF">
        <w:rPr>
          <w:rFonts w:ascii="Times New Roman" w:eastAsia="Calibri" w:hAnsi="Times New Roman" w:cs="Times New Roman"/>
          <w:sz w:val="20"/>
          <w:szCs w:val="20"/>
          <w:lang w:eastAsia="zh-CN"/>
        </w:rPr>
        <w:t>р</w:t>
      </w:r>
      <w:r w:rsidRPr="00EB79CF">
        <w:rPr>
          <w:rFonts w:ascii="Times New Roman" w:eastAsia="Calibri" w:hAnsi="Times New Roman" w:cs="Times New Roman"/>
          <w:sz w:val="20"/>
          <w:szCs w:val="20"/>
          <w:lang w:eastAsia="zh-CN"/>
        </w:rPr>
        <w:t>оботах Підрядник сплачує Замовнику штраф у розмірі 20 % від вартості неякісно виконаних Робіт, а за прострочення понад 30 днів додатково – штраф у розмірі 7 % від вказаної вартості.</w:t>
      </w:r>
    </w:p>
    <w:p w:rsidR="00ED03FB" w:rsidRPr="00EB79CF"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За згодою Сторін термін позовної давності для стягнення неустойки (штрафів, пені), передбаченої цим договором, встановлюється тривалістю у 3 (три) роки.</w:t>
      </w:r>
    </w:p>
    <w:p w:rsidR="00ED03FB" w:rsidRPr="00EB79CF"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Підрядник  сплачує Замовнику штраф у розмірі 20% від суми обсягів постачання (бази оподаткування) незареєстрованих або зареєстрованих з порушенням податкових накладних у разі відсутності реєстрації або реєстрації з порушенням в ЄРПН податкових накладних, складених Підрядником.</w:t>
      </w:r>
    </w:p>
    <w:p w:rsidR="00ED03FB" w:rsidRPr="00EB79CF" w:rsidRDefault="00ED03FB" w:rsidP="00ED03FB">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uk-UA"/>
        </w:rPr>
        <w:t>Сторони домовились про матеріальну відповідальність Підрядника в частині податкових ризиків. «Податковими ризиками» вважаються факти проведення перевірок контролюючими органами, в тому числі органами Державної фіскальної служби України, з питань дотримання податкового законодавства у Замовника, Підрядника, контрагентів Підрядника, за результатами яких, по господарських операціях з Замовником визнано їх нікчемність, фіктивність, у Підрядника анульовано свідоцтво ПДВ, або визнано податкову звітність з ПДВ такою, що не подана, чи іншим чином не прийняття до уваги такої звітності Підрядника податковим органом, до якого Замовником подається така звітність.</w:t>
      </w:r>
    </w:p>
    <w:p w:rsidR="00ED03FB" w:rsidRPr="00EB79CF" w:rsidRDefault="00ED03FB" w:rsidP="00ED03FB">
      <w:pPr>
        <w:tabs>
          <w:tab w:val="left" w:pos="284"/>
        </w:tabs>
        <w:spacing w:after="0" w:line="240" w:lineRule="auto"/>
        <w:ind w:firstLine="567"/>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В цьому випадку, Підрядник  сплачує Замовнику:</w:t>
      </w:r>
    </w:p>
    <w:p w:rsidR="00ED03FB" w:rsidRPr="00EB79CF" w:rsidRDefault="00ED03FB" w:rsidP="00ED03FB">
      <w:pPr>
        <w:tabs>
          <w:tab w:val="left" w:pos="284"/>
        </w:tabs>
        <w:spacing w:after="0" w:line="240" w:lineRule="auto"/>
        <w:ind w:firstLine="567"/>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 штраф у розмірі донарахованого органами Державної фіскальної служби України податку на додану вартість та/або податку на прибуток підприємства, відповідних штрафних санкцій згідно чинного законодавства;</w:t>
      </w:r>
    </w:p>
    <w:p w:rsidR="00ED03FB" w:rsidRPr="00EB79CF" w:rsidRDefault="00ED03FB" w:rsidP="00ED03FB">
      <w:pPr>
        <w:spacing w:after="0" w:line="240" w:lineRule="auto"/>
        <w:ind w:firstLine="567"/>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 штраф у розмірі застосованого до посадових осіб Замовника кримінального покарання у вигляді штрафу;</w:t>
      </w:r>
    </w:p>
    <w:p w:rsidR="00ED03FB" w:rsidRPr="00EB79CF" w:rsidRDefault="00ED03FB" w:rsidP="00ED03FB">
      <w:pPr>
        <w:tabs>
          <w:tab w:val="left" w:pos="1134"/>
        </w:tabs>
        <w:spacing w:after="0" w:line="240" w:lineRule="auto"/>
        <w:ind w:firstLine="567"/>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 відшкодування усіх інших понесених Замовником збитків.</w:t>
      </w:r>
    </w:p>
    <w:p w:rsidR="00ED03FB" w:rsidRPr="00EB79CF" w:rsidRDefault="00ED03FB" w:rsidP="00ED03FB">
      <w:pPr>
        <w:numPr>
          <w:ilvl w:val="0"/>
          <w:numId w:val="34"/>
        </w:numPr>
        <w:spacing w:after="0" w:line="240" w:lineRule="auto"/>
        <w:jc w:val="center"/>
        <w:rPr>
          <w:rFonts w:ascii="Times New Roman" w:eastAsia="Arial" w:hAnsi="Times New Roman" w:cs="Times New Roman"/>
          <w:b/>
          <w:sz w:val="20"/>
          <w:szCs w:val="20"/>
          <w:lang w:eastAsia="ru-RU"/>
        </w:rPr>
      </w:pPr>
      <w:r w:rsidRPr="00EB79CF">
        <w:rPr>
          <w:rFonts w:ascii="Times New Roman" w:eastAsia="Arial" w:hAnsi="Times New Roman" w:cs="Times New Roman"/>
          <w:b/>
          <w:sz w:val="20"/>
          <w:szCs w:val="20"/>
          <w:lang w:eastAsia="ru-RU"/>
        </w:rPr>
        <w:t>ОБСТАВИНИ НЕПЕРЕБОРНОЇ СИЛИ</w:t>
      </w:r>
    </w:p>
    <w:p w:rsidR="00ED03FB" w:rsidRPr="00EB79CF" w:rsidRDefault="00ED03FB" w:rsidP="00ED03FB">
      <w:pPr>
        <w:numPr>
          <w:ilvl w:val="1"/>
          <w:numId w:val="34"/>
        </w:numPr>
        <w:tabs>
          <w:tab w:val="left" w:pos="993"/>
        </w:tabs>
        <w:spacing w:after="0" w:line="240" w:lineRule="auto"/>
        <w:ind w:left="0" w:firstLine="567"/>
        <w:jc w:val="both"/>
        <w:rPr>
          <w:rFonts w:ascii="Times New Roman" w:eastAsia="SimSun" w:hAnsi="Times New Roman" w:cs="Times New Roman"/>
          <w:sz w:val="20"/>
          <w:szCs w:val="20"/>
          <w:lang w:eastAsia="ru-RU"/>
        </w:rPr>
      </w:pPr>
      <w:r w:rsidRPr="00EB79CF">
        <w:rPr>
          <w:rFonts w:ascii="Times New Roman" w:eastAsia="SimSun" w:hAnsi="Times New Roman" w:cs="Times New Roman"/>
          <w:sz w:val="20"/>
          <w:szCs w:val="20"/>
          <w:lang w:eastAsia="ru-RU"/>
        </w:rPr>
        <w:t xml:space="preserve">Сторона звільняється від визначеної цим Договором та (або) чинним в Україні законодавством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засвідчене у визначеному цим Договором порядку. </w:t>
      </w:r>
    </w:p>
    <w:p w:rsidR="00ED03FB" w:rsidRPr="00EB79CF" w:rsidRDefault="00ED03FB" w:rsidP="00ED03FB">
      <w:pPr>
        <w:numPr>
          <w:ilvl w:val="1"/>
          <w:numId w:val="34"/>
        </w:numPr>
        <w:tabs>
          <w:tab w:val="left" w:pos="993"/>
        </w:tabs>
        <w:spacing w:after="0" w:line="240" w:lineRule="auto"/>
        <w:ind w:left="0" w:firstLine="567"/>
        <w:jc w:val="both"/>
        <w:rPr>
          <w:rFonts w:ascii="Times New Roman" w:eastAsia="SimSun" w:hAnsi="Times New Roman" w:cs="Times New Roman"/>
          <w:sz w:val="20"/>
          <w:szCs w:val="20"/>
          <w:lang w:eastAsia="ru-RU"/>
        </w:rPr>
      </w:pPr>
      <w:r w:rsidRPr="00EB79CF">
        <w:rPr>
          <w:rFonts w:ascii="Times New Roman" w:eastAsia="SimSun" w:hAnsi="Times New Roman" w:cs="Times New Roman"/>
          <w:sz w:val="20"/>
          <w:szCs w:val="20"/>
          <w:lang w:eastAsia="ru-RU"/>
        </w:rPr>
        <w:t xml:space="preserve">Під форс-мажорними обставинами у цьому Договорі розуміються випадок або непереборна сила. </w:t>
      </w:r>
    </w:p>
    <w:p w:rsidR="00ED03FB" w:rsidRPr="00EB79CF" w:rsidRDefault="00ED03FB" w:rsidP="00ED03FB">
      <w:pPr>
        <w:numPr>
          <w:ilvl w:val="1"/>
          <w:numId w:val="34"/>
        </w:numPr>
        <w:tabs>
          <w:tab w:val="left" w:pos="993"/>
        </w:tabs>
        <w:spacing w:after="0" w:line="240" w:lineRule="auto"/>
        <w:ind w:left="0" w:firstLine="567"/>
        <w:jc w:val="both"/>
        <w:rPr>
          <w:rFonts w:ascii="Times New Roman" w:eastAsia="SimSun" w:hAnsi="Times New Roman" w:cs="Times New Roman"/>
          <w:sz w:val="20"/>
          <w:szCs w:val="20"/>
          <w:lang w:eastAsia="ru-RU"/>
        </w:rPr>
      </w:pPr>
      <w:r w:rsidRPr="00EB79CF">
        <w:rPr>
          <w:rFonts w:ascii="Times New Roman" w:eastAsia="SimSun" w:hAnsi="Times New Roman" w:cs="Times New Roman"/>
          <w:sz w:val="20"/>
          <w:szCs w:val="20"/>
          <w:lang w:eastAsia="ru-RU"/>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і які безпосередньо впливають на можливість виконання Сторонами своїх зобов’язань за цим Договором,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ED03FB" w:rsidRPr="00EB79CF" w:rsidRDefault="00ED03FB" w:rsidP="00ED03FB">
      <w:pPr>
        <w:numPr>
          <w:ilvl w:val="1"/>
          <w:numId w:val="34"/>
        </w:numPr>
        <w:tabs>
          <w:tab w:val="left" w:pos="993"/>
        </w:tabs>
        <w:spacing w:after="0" w:line="240" w:lineRule="auto"/>
        <w:ind w:left="0" w:firstLine="567"/>
        <w:jc w:val="both"/>
        <w:rPr>
          <w:rFonts w:ascii="Times New Roman" w:eastAsia="SimSun" w:hAnsi="Times New Roman" w:cs="Times New Roman"/>
          <w:sz w:val="20"/>
          <w:szCs w:val="20"/>
          <w:lang w:eastAsia="ru-RU"/>
        </w:rPr>
      </w:pPr>
      <w:r w:rsidRPr="00EB79CF">
        <w:rPr>
          <w:rFonts w:ascii="Times New Roman" w:eastAsia="SimSun" w:hAnsi="Times New Roman" w:cs="Times New Roman"/>
          <w:sz w:val="20"/>
          <w:szCs w:val="20"/>
          <w:lang w:eastAsia="ru-RU"/>
        </w:rPr>
        <w:t>Під випадком у цьому Договорі розуміються будь-які обставини, які безпосередньо впливають на можливість виконання Сторонами своїх зобов’язань за цим Договором, і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(умислу чи необережності)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ED03FB" w:rsidRPr="00EB79CF" w:rsidRDefault="00ED03FB" w:rsidP="00ED03FB">
      <w:pPr>
        <w:numPr>
          <w:ilvl w:val="1"/>
          <w:numId w:val="34"/>
        </w:numPr>
        <w:tabs>
          <w:tab w:val="left" w:pos="1134"/>
        </w:tabs>
        <w:spacing w:after="0" w:line="240" w:lineRule="auto"/>
        <w:ind w:left="0" w:firstLine="567"/>
        <w:jc w:val="both"/>
        <w:rPr>
          <w:rFonts w:ascii="Times New Roman" w:eastAsia="SimSun" w:hAnsi="Times New Roman" w:cs="Times New Roman"/>
          <w:sz w:val="20"/>
          <w:szCs w:val="20"/>
          <w:lang w:eastAsia="ru-RU"/>
        </w:rPr>
      </w:pPr>
      <w:r w:rsidRPr="00EB79CF">
        <w:rPr>
          <w:rFonts w:ascii="Times New Roman" w:eastAsia="SimSun" w:hAnsi="Times New Roman" w:cs="Times New Roman"/>
          <w:sz w:val="20"/>
          <w:szCs w:val="20"/>
          <w:lang w:eastAsia="ru-RU"/>
        </w:rPr>
        <w:t xml:space="preserve">Настання непереборної сили або випадку має бути засвідчено компетентним органом, зокрема Торгово-промисловою палатою, що діє відповідно до чинного законодавства України або місця події. </w:t>
      </w:r>
    </w:p>
    <w:p w:rsidR="00ED03FB" w:rsidRPr="00EB79CF" w:rsidRDefault="00ED03FB" w:rsidP="00ED03FB">
      <w:pPr>
        <w:numPr>
          <w:ilvl w:val="1"/>
          <w:numId w:val="34"/>
        </w:numPr>
        <w:tabs>
          <w:tab w:val="left" w:pos="1134"/>
        </w:tabs>
        <w:spacing w:after="0" w:line="240" w:lineRule="auto"/>
        <w:ind w:left="0" w:firstLine="567"/>
        <w:jc w:val="both"/>
        <w:rPr>
          <w:rFonts w:ascii="Times New Roman" w:eastAsia="SimSun" w:hAnsi="Times New Roman" w:cs="Times New Roman"/>
          <w:sz w:val="20"/>
          <w:szCs w:val="20"/>
          <w:lang w:eastAsia="ru-RU"/>
        </w:rPr>
      </w:pPr>
      <w:r w:rsidRPr="00EB79CF">
        <w:rPr>
          <w:rFonts w:ascii="Times New Roman" w:eastAsia="SimSun" w:hAnsi="Times New Roman" w:cs="Times New Roman"/>
          <w:sz w:val="20"/>
          <w:szCs w:val="20"/>
          <w:lang w:eastAsia="ru-RU"/>
        </w:rPr>
        <w:t xml:space="preserve"> Сторона, що має намір послатися на форс-мажорні обставини,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 </w:t>
      </w:r>
    </w:p>
    <w:p w:rsidR="00ED03FB" w:rsidRPr="00EB79CF" w:rsidRDefault="00ED03FB" w:rsidP="00ED03FB">
      <w:pPr>
        <w:numPr>
          <w:ilvl w:val="1"/>
          <w:numId w:val="34"/>
        </w:numPr>
        <w:tabs>
          <w:tab w:val="left" w:pos="1134"/>
        </w:tabs>
        <w:spacing w:after="0" w:line="240" w:lineRule="auto"/>
        <w:ind w:left="0" w:firstLine="567"/>
        <w:jc w:val="both"/>
        <w:rPr>
          <w:rFonts w:ascii="Times New Roman" w:eastAsia="SimSun" w:hAnsi="Times New Roman" w:cs="Times New Roman"/>
          <w:sz w:val="20"/>
          <w:szCs w:val="20"/>
          <w:lang w:eastAsia="ru-RU"/>
        </w:rPr>
      </w:pPr>
      <w:r w:rsidRPr="00EB79CF">
        <w:rPr>
          <w:rFonts w:ascii="Times New Roman" w:eastAsia="SimSun" w:hAnsi="Times New Roman" w:cs="Times New Roman"/>
          <w:sz w:val="20"/>
          <w:szCs w:val="20"/>
          <w:lang w:eastAsia="ru-RU"/>
        </w:rPr>
        <w:t>Якщо форс-мажорні обставини та (або) їх наслідки тимчасово перешкоджають виконанню цього Договору, то виконання цього Договору зупиняється на строк, впродовж якого воно є неможливим.</w:t>
      </w:r>
    </w:p>
    <w:p w:rsidR="00ED03FB" w:rsidRPr="00EB79CF" w:rsidRDefault="00ED03FB" w:rsidP="00ED03FB">
      <w:pPr>
        <w:numPr>
          <w:ilvl w:val="1"/>
          <w:numId w:val="34"/>
        </w:numPr>
        <w:tabs>
          <w:tab w:val="left" w:pos="1134"/>
        </w:tabs>
        <w:spacing w:after="0" w:line="240" w:lineRule="auto"/>
        <w:ind w:left="0" w:firstLine="567"/>
        <w:jc w:val="both"/>
        <w:rPr>
          <w:rFonts w:ascii="Times New Roman" w:eastAsia="SimSun" w:hAnsi="Times New Roman" w:cs="Times New Roman"/>
          <w:sz w:val="20"/>
          <w:szCs w:val="20"/>
          <w:lang w:eastAsia="ru-RU"/>
        </w:rPr>
      </w:pPr>
      <w:r w:rsidRPr="00EB79CF">
        <w:rPr>
          <w:rFonts w:ascii="Times New Roman" w:eastAsia="SimSun" w:hAnsi="Times New Roman" w:cs="Times New Roman"/>
          <w:sz w:val="20"/>
          <w:szCs w:val="20"/>
          <w:lang w:eastAsia="ru-RU"/>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7.6. цього Договору.</w:t>
      </w:r>
    </w:p>
    <w:p w:rsidR="00ED03FB" w:rsidRPr="00EB79CF" w:rsidRDefault="00ED03FB" w:rsidP="00ED03FB">
      <w:pPr>
        <w:numPr>
          <w:ilvl w:val="1"/>
          <w:numId w:val="34"/>
        </w:numPr>
        <w:tabs>
          <w:tab w:val="left" w:pos="1134"/>
        </w:tabs>
        <w:spacing w:after="0" w:line="240" w:lineRule="auto"/>
        <w:ind w:left="0" w:firstLine="567"/>
        <w:jc w:val="both"/>
        <w:rPr>
          <w:rFonts w:ascii="Times New Roman" w:eastAsia="SimSun" w:hAnsi="Times New Roman" w:cs="Times New Roman"/>
          <w:sz w:val="20"/>
          <w:szCs w:val="20"/>
          <w:lang w:eastAsia="ru-RU"/>
        </w:rPr>
      </w:pPr>
      <w:r w:rsidRPr="00EB79CF">
        <w:rPr>
          <w:rFonts w:ascii="Times New Roman" w:eastAsia="SimSun" w:hAnsi="Times New Roman" w:cs="Times New Roman"/>
          <w:sz w:val="20"/>
          <w:szCs w:val="20"/>
          <w:lang w:eastAsia="ru-RU"/>
        </w:rPr>
        <w:t>Якщо у зв'язку із форс-мажорними обставинами та (або) їх наслідками виконання цього Договору є тимчасово неможливим і така неможливість триває впродовж 30 (тридцять)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6B3EE1" w:rsidRPr="00EB79CF" w:rsidRDefault="006B3EE1" w:rsidP="006B3EE1">
      <w:pPr>
        <w:tabs>
          <w:tab w:val="left" w:pos="1134"/>
        </w:tabs>
        <w:spacing w:after="0" w:line="240" w:lineRule="auto"/>
        <w:jc w:val="both"/>
        <w:rPr>
          <w:rFonts w:ascii="Times New Roman" w:eastAsia="SimSun" w:hAnsi="Times New Roman" w:cs="Times New Roman"/>
          <w:sz w:val="20"/>
          <w:szCs w:val="20"/>
          <w:lang w:eastAsia="ru-RU"/>
        </w:rPr>
      </w:pPr>
    </w:p>
    <w:p w:rsidR="006B3EE1" w:rsidRPr="00EB79CF" w:rsidRDefault="006B3EE1" w:rsidP="006B3EE1">
      <w:pPr>
        <w:tabs>
          <w:tab w:val="left" w:pos="1134"/>
        </w:tabs>
        <w:spacing w:after="0" w:line="240" w:lineRule="auto"/>
        <w:jc w:val="both"/>
        <w:rPr>
          <w:rFonts w:ascii="Times New Roman" w:eastAsia="SimSun" w:hAnsi="Times New Roman" w:cs="Times New Roman"/>
          <w:sz w:val="20"/>
          <w:szCs w:val="20"/>
          <w:lang w:eastAsia="ru-RU"/>
        </w:rPr>
      </w:pPr>
    </w:p>
    <w:p w:rsidR="00ED03FB" w:rsidRPr="00EB79CF" w:rsidRDefault="00ED03FB" w:rsidP="00ED03FB">
      <w:pPr>
        <w:numPr>
          <w:ilvl w:val="0"/>
          <w:numId w:val="34"/>
        </w:numPr>
        <w:spacing w:after="0" w:line="240" w:lineRule="auto"/>
        <w:jc w:val="center"/>
        <w:rPr>
          <w:rFonts w:ascii="Times New Roman" w:eastAsia="Arial" w:hAnsi="Times New Roman" w:cs="Times New Roman"/>
          <w:b/>
          <w:sz w:val="20"/>
          <w:szCs w:val="20"/>
          <w:lang w:eastAsia="ru-RU"/>
        </w:rPr>
      </w:pPr>
      <w:r w:rsidRPr="00EB79CF">
        <w:rPr>
          <w:rFonts w:ascii="Times New Roman" w:eastAsia="Arial" w:hAnsi="Times New Roman" w:cs="Times New Roman"/>
          <w:b/>
          <w:caps/>
          <w:sz w:val="20"/>
          <w:szCs w:val="20"/>
          <w:lang w:eastAsia="ru-RU"/>
        </w:rPr>
        <w:t>Порядок Вирішення спорів</w:t>
      </w:r>
    </w:p>
    <w:p w:rsidR="00ED03FB" w:rsidRPr="00EB79CF" w:rsidRDefault="00ED03FB" w:rsidP="00ED03FB">
      <w:pPr>
        <w:numPr>
          <w:ilvl w:val="1"/>
          <w:numId w:val="34"/>
        </w:numPr>
        <w:tabs>
          <w:tab w:val="left" w:pos="993"/>
        </w:tabs>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lastRenderedPageBreak/>
        <w:t xml:space="preserve"> У випадку виникнення спорів або розбіжностей Сторони зобов'язуються вирішувати їх шляхом взаємних переговорів та консультацій. </w:t>
      </w:r>
    </w:p>
    <w:p w:rsidR="00ED03FB" w:rsidRPr="00EB79CF" w:rsidRDefault="00ED03FB" w:rsidP="00ED03FB">
      <w:pPr>
        <w:numPr>
          <w:ilvl w:val="1"/>
          <w:numId w:val="34"/>
        </w:numPr>
        <w:tabs>
          <w:tab w:val="left" w:pos="993"/>
        </w:tabs>
        <w:spacing w:after="0" w:line="240" w:lineRule="auto"/>
        <w:ind w:left="0" w:firstLine="567"/>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Для усунення розбіжностей, за якими не досягнуто згоди, Сторони можуть залучати професійних експертів.</w:t>
      </w:r>
    </w:p>
    <w:p w:rsidR="00ED03FB" w:rsidRPr="00EB79CF" w:rsidRDefault="00ED03FB" w:rsidP="00ED03FB">
      <w:pPr>
        <w:numPr>
          <w:ilvl w:val="1"/>
          <w:numId w:val="34"/>
        </w:numPr>
        <w:tabs>
          <w:tab w:val="left" w:pos="993"/>
        </w:tabs>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У разі недосягнення Сторонами згоди спори (розбіжності) вирішуються у судовому порядку. Додержання досудового порядку врегулювання спору є обов’язковим.</w:t>
      </w:r>
    </w:p>
    <w:p w:rsidR="00ED03FB" w:rsidRPr="00EB79CF" w:rsidRDefault="00ED03FB" w:rsidP="00ED03FB">
      <w:pPr>
        <w:numPr>
          <w:ilvl w:val="1"/>
          <w:numId w:val="34"/>
        </w:numPr>
        <w:tabs>
          <w:tab w:val="left" w:pos="993"/>
        </w:tabs>
        <w:autoSpaceDN w:val="0"/>
        <w:spacing w:after="0" w:line="240" w:lineRule="auto"/>
        <w:ind w:left="0" w:firstLine="567"/>
        <w:jc w:val="both"/>
        <w:rPr>
          <w:rFonts w:ascii="Times New Roman" w:eastAsia="Times New Roman" w:hAnsi="Times New Roman" w:cs="Times New Roman"/>
          <w:noProof/>
          <w:sz w:val="20"/>
          <w:szCs w:val="20"/>
          <w:lang w:eastAsia="uk-UA"/>
        </w:rPr>
      </w:pPr>
      <w:r w:rsidRPr="00EB79CF">
        <w:rPr>
          <w:rFonts w:ascii="Times New Roman" w:eastAsia="Times New Roman" w:hAnsi="Times New Roman" w:cs="Times New Roman"/>
          <w:noProof/>
          <w:sz w:val="20"/>
          <w:szCs w:val="20"/>
          <w:lang w:eastAsia="uk-UA"/>
        </w:rPr>
        <w:t>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rsidR="00ED03FB" w:rsidRPr="00EB79CF" w:rsidRDefault="00ED03FB" w:rsidP="00ED03FB">
      <w:pPr>
        <w:numPr>
          <w:ilvl w:val="1"/>
          <w:numId w:val="34"/>
        </w:numPr>
        <w:tabs>
          <w:tab w:val="left" w:pos="993"/>
        </w:tabs>
        <w:spacing w:after="0" w:line="240" w:lineRule="auto"/>
        <w:ind w:left="0" w:firstLine="567"/>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rsidR="00ED03FB" w:rsidRPr="00EB79CF" w:rsidRDefault="00ED03FB" w:rsidP="00ED03FB">
      <w:pPr>
        <w:numPr>
          <w:ilvl w:val="0"/>
          <w:numId w:val="34"/>
        </w:numPr>
        <w:spacing w:after="0" w:line="240" w:lineRule="auto"/>
        <w:jc w:val="center"/>
        <w:rPr>
          <w:rFonts w:ascii="Times New Roman" w:eastAsia="Arial" w:hAnsi="Times New Roman" w:cs="Times New Roman"/>
          <w:b/>
          <w:sz w:val="20"/>
          <w:szCs w:val="20"/>
          <w:lang w:eastAsia="ru-RU"/>
        </w:rPr>
      </w:pPr>
      <w:r w:rsidRPr="00EB79CF">
        <w:rPr>
          <w:rFonts w:ascii="Times New Roman" w:eastAsia="Arial" w:hAnsi="Times New Roman" w:cs="Times New Roman"/>
          <w:b/>
          <w:caps/>
          <w:sz w:val="20"/>
          <w:szCs w:val="20"/>
          <w:lang w:eastAsia="ru-RU"/>
        </w:rPr>
        <w:t>АНТИКОРУПЦІЙНЕ ЗАСТЕРЕЖЕННЯ</w:t>
      </w:r>
    </w:p>
    <w:p w:rsidR="00ED03FB" w:rsidRPr="00EB79CF" w:rsidRDefault="00ED03FB" w:rsidP="00ED03FB">
      <w:pPr>
        <w:numPr>
          <w:ilvl w:val="1"/>
          <w:numId w:val="34"/>
        </w:numPr>
        <w:spacing w:after="0" w:line="240" w:lineRule="auto"/>
        <w:ind w:left="0" w:firstLine="567"/>
        <w:jc w:val="both"/>
        <w:rPr>
          <w:rFonts w:ascii="Times New Roman" w:eastAsia="Arial" w:hAnsi="Times New Roman" w:cs="Times New Roman"/>
          <w:sz w:val="20"/>
          <w:szCs w:val="20"/>
          <w:lang w:eastAsia="ru-RU"/>
        </w:rPr>
      </w:pPr>
      <w:r w:rsidRPr="00EB79CF">
        <w:rPr>
          <w:rFonts w:ascii="Times New Roman" w:eastAsia="Arial" w:hAnsi="Times New Roman" w:cs="Times New Roman"/>
          <w:kern w:val="24"/>
          <w:sz w:val="20"/>
          <w:szCs w:val="20"/>
          <w:lang w:eastAsia="ru-RU"/>
        </w:rPr>
        <w:t>Сторони цим запевняють та гарантують одна одній, що:</w:t>
      </w:r>
    </w:p>
    <w:p w:rsidR="00ED03FB" w:rsidRPr="00EB79CF" w:rsidRDefault="00ED03FB" w:rsidP="00ED03FB">
      <w:pPr>
        <w:numPr>
          <w:ilvl w:val="2"/>
          <w:numId w:val="34"/>
        </w:numPr>
        <w:spacing w:after="0" w:line="240" w:lineRule="auto"/>
        <w:ind w:left="0" w:firstLine="567"/>
        <w:jc w:val="both"/>
        <w:rPr>
          <w:rFonts w:ascii="Times New Roman" w:eastAsia="Arial" w:hAnsi="Times New Roman" w:cs="Times New Roman"/>
          <w:sz w:val="20"/>
          <w:szCs w:val="20"/>
          <w:lang w:eastAsia="ru-RU"/>
        </w:rPr>
      </w:pPr>
      <w:r w:rsidRPr="00EB79CF">
        <w:rPr>
          <w:rFonts w:ascii="Times New Roman" w:eastAsia="Arial" w:hAnsi="Times New Roman" w:cs="Times New Roman"/>
          <w:kern w:val="24"/>
          <w:sz w:val="20"/>
          <w:szCs w:val="20"/>
          <w:lang w:eastAsia="ru-RU"/>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ED03FB" w:rsidRPr="00EB79CF" w:rsidRDefault="00ED03FB" w:rsidP="00ED03FB">
      <w:pPr>
        <w:numPr>
          <w:ilvl w:val="2"/>
          <w:numId w:val="34"/>
        </w:numPr>
        <w:spacing w:after="0" w:line="240" w:lineRule="auto"/>
        <w:ind w:left="0" w:firstLine="567"/>
        <w:jc w:val="both"/>
        <w:rPr>
          <w:rFonts w:ascii="Times New Roman" w:eastAsia="Arial" w:hAnsi="Times New Roman" w:cs="Times New Roman"/>
          <w:sz w:val="20"/>
          <w:szCs w:val="20"/>
          <w:lang w:eastAsia="ru-RU"/>
        </w:rPr>
      </w:pPr>
      <w:r w:rsidRPr="00EB79CF">
        <w:rPr>
          <w:rFonts w:ascii="Times New Roman" w:eastAsia="Arial" w:hAnsi="Times New Roman" w:cs="Times New Roman"/>
          <w:kern w:val="24"/>
          <w:sz w:val="20"/>
          <w:szCs w:val="20"/>
          <w:lang w:eastAsia="ru-RU"/>
        </w:rPr>
        <w:t xml:space="preserve">Сторона та жодна з її афілійованих осіб, директори, посадові особи, співзасновники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ED03FB" w:rsidRPr="00EB79CF" w:rsidRDefault="00ED03FB" w:rsidP="00ED03FB">
      <w:pPr>
        <w:numPr>
          <w:ilvl w:val="2"/>
          <w:numId w:val="34"/>
        </w:numPr>
        <w:spacing w:after="0" w:line="240" w:lineRule="auto"/>
        <w:ind w:left="0" w:firstLine="567"/>
        <w:jc w:val="both"/>
        <w:rPr>
          <w:rFonts w:ascii="Times New Roman" w:eastAsia="Arial" w:hAnsi="Times New Roman" w:cs="Times New Roman"/>
          <w:sz w:val="20"/>
          <w:szCs w:val="20"/>
          <w:lang w:eastAsia="ru-RU"/>
        </w:rPr>
      </w:pPr>
      <w:r w:rsidRPr="00EB79CF">
        <w:rPr>
          <w:rFonts w:ascii="Times New Roman" w:eastAsia="Arial" w:hAnsi="Times New Roman" w:cs="Times New Roman"/>
          <w:kern w:val="24"/>
          <w:sz w:val="20"/>
          <w:szCs w:val="20"/>
          <w:lang w:eastAsia="ru-RU"/>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ED03FB" w:rsidRPr="00EB79CF" w:rsidRDefault="00ED03FB" w:rsidP="00ED03FB">
      <w:pPr>
        <w:numPr>
          <w:ilvl w:val="1"/>
          <w:numId w:val="34"/>
        </w:numPr>
        <w:spacing w:after="0" w:line="240" w:lineRule="auto"/>
        <w:ind w:left="0" w:firstLine="567"/>
        <w:jc w:val="both"/>
        <w:rPr>
          <w:rFonts w:ascii="Times New Roman" w:eastAsia="Arial" w:hAnsi="Times New Roman" w:cs="Times New Roman"/>
          <w:sz w:val="20"/>
          <w:szCs w:val="20"/>
          <w:lang w:eastAsia="ru-RU"/>
        </w:rPr>
      </w:pPr>
      <w:r w:rsidRPr="00EB79CF">
        <w:rPr>
          <w:rFonts w:ascii="Times New Roman" w:eastAsia="Arial" w:hAnsi="Times New Roman" w:cs="Times New Roman"/>
          <w:kern w:val="24"/>
          <w:sz w:val="20"/>
          <w:szCs w:val="20"/>
          <w:lang w:eastAsia="ru-RU"/>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ED03FB" w:rsidRPr="00EB79CF" w:rsidRDefault="00ED03FB" w:rsidP="00ED03FB">
      <w:pPr>
        <w:numPr>
          <w:ilvl w:val="1"/>
          <w:numId w:val="34"/>
        </w:numPr>
        <w:spacing w:after="0" w:line="240" w:lineRule="auto"/>
        <w:ind w:left="0" w:firstLine="567"/>
        <w:jc w:val="both"/>
        <w:rPr>
          <w:rFonts w:ascii="Times New Roman" w:eastAsia="Arial" w:hAnsi="Times New Roman" w:cs="Times New Roman"/>
          <w:sz w:val="20"/>
          <w:szCs w:val="20"/>
          <w:lang w:eastAsia="ru-RU"/>
        </w:rPr>
      </w:pPr>
      <w:r w:rsidRPr="00EB79CF">
        <w:rPr>
          <w:rFonts w:ascii="Times New Roman" w:eastAsia="Arial" w:hAnsi="Times New Roman" w:cs="Times New Roman"/>
          <w:kern w:val="24"/>
          <w:sz w:val="20"/>
          <w:szCs w:val="20"/>
          <w:lang w:eastAsia="ru-RU"/>
        </w:rPr>
        <w:t>Замовник має право в односторонньому порядку призупинити виконання обов’язків за цим Договором шляхом письмового повідомлення про це Підрядника,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Замовник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rsidR="00ED03FB" w:rsidRPr="00EB79CF" w:rsidRDefault="00ED03FB" w:rsidP="00ED03FB">
      <w:pPr>
        <w:numPr>
          <w:ilvl w:val="0"/>
          <w:numId w:val="34"/>
        </w:numPr>
        <w:spacing w:after="0" w:line="240" w:lineRule="auto"/>
        <w:jc w:val="center"/>
        <w:rPr>
          <w:rFonts w:ascii="Times New Roman" w:eastAsia="Arial" w:hAnsi="Times New Roman" w:cs="Times New Roman"/>
          <w:b/>
          <w:sz w:val="20"/>
          <w:szCs w:val="20"/>
          <w:lang w:eastAsia="ru-RU"/>
        </w:rPr>
      </w:pPr>
      <w:r w:rsidRPr="00EB79CF">
        <w:rPr>
          <w:rFonts w:ascii="Times New Roman" w:eastAsia="Arial" w:hAnsi="Times New Roman" w:cs="Times New Roman"/>
          <w:b/>
          <w:sz w:val="20"/>
          <w:szCs w:val="20"/>
          <w:lang w:eastAsia="ru-RU"/>
        </w:rPr>
        <w:t>ВНЕСЕННЯ ЗМІН ДО ДОГОВОРУ ТА ЙОГО РОЗІРВАННЯ</w:t>
      </w:r>
    </w:p>
    <w:p w:rsidR="00ED03FB" w:rsidRPr="00EB79CF" w:rsidRDefault="00ED03FB" w:rsidP="00ED03FB">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11.1.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rsidR="00ED03FB" w:rsidRPr="00EB79CF" w:rsidRDefault="00ED03FB" w:rsidP="00ED03FB">
      <w:pPr>
        <w:shd w:val="clear" w:color="auto" w:fill="FFFFFF"/>
        <w:spacing w:after="0" w:line="240" w:lineRule="auto"/>
        <w:ind w:firstLine="709"/>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ED03FB" w:rsidRPr="00EB79CF" w:rsidRDefault="00ED03FB" w:rsidP="00ED03FB">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11.2. Розірвання Договору можливе за згодою Сторін.</w:t>
      </w:r>
    </w:p>
    <w:p w:rsidR="00ED03FB" w:rsidRPr="00EB79CF" w:rsidRDefault="00ED03FB" w:rsidP="00ED03FB">
      <w:pPr>
        <w:shd w:val="clear" w:color="auto" w:fill="FFFFFF"/>
        <w:spacing w:after="0" w:line="240" w:lineRule="auto"/>
        <w:ind w:firstLine="709"/>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rsidR="00ED03FB" w:rsidRPr="00EB79CF" w:rsidRDefault="00ED03FB" w:rsidP="00ED03FB">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11.3. Замовник може розірвати Договір в односторонньому порядку, письмово повідомивши про це Підрядника не менш як за 10 днів за таких обставин:</w:t>
      </w:r>
    </w:p>
    <w:p w:rsidR="00ED03FB" w:rsidRPr="00EB79CF" w:rsidRDefault="00ED03FB" w:rsidP="00ED03FB">
      <w:pPr>
        <w:shd w:val="clear" w:color="auto" w:fill="FFFFFF"/>
        <w:tabs>
          <w:tab w:val="left" w:pos="1426"/>
        </w:tabs>
        <w:spacing w:after="0" w:line="240" w:lineRule="auto"/>
        <w:ind w:firstLine="709"/>
        <w:jc w:val="both"/>
        <w:outlineLvl w:val="0"/>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11.3.1. Відсутності у Замовника коштів для фінансування будівництва.</w:t>
      </w:r>
    </w:p>
    <w:p w:rsidR="00ED03FB" w:rsidRPr="00EB79CF" w:rsidRDefault="00ED03FB" w:rsidP="00ED03FB">
      <w:pPr>
        <w:shd w:val="clear" w:color="auto" w:fill="FFFFFF"/>
        <w:tabs>
          <w:tab w:val="left" w:pos="1426"/>
        </w:tabs>
        <w:spacing w:after="0" w:line="240" w:lineRule="auto"/>
        <w:ind w:firstLine="709"/>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rsidR="00ED03FB" w:rsidRPr="00EB79CF" w:rsidRDefault="00ED03FB" w:rsidP="00ED03FB">
      <w:pPr>
        <w:shd w:val="clear" w:color="auto" w:fill="FFFFFF"/>
        <w:tabs>
          <w:tab w:val="left" w:pos="1276"/>
        </w:tabs>
        <w:spacing w:after="0" w:line="240" w:lineRule="auto"/>
        <w:ind w:firstLine="709"/>
        <w:jc w:val="both"/>
        <w:outlineLvl w:val="0"/>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11.3.3. Прийняття рішення про припинення будівництва, в тому числі шляхом консервації або ліквідації незавершеного будівництва.</w:t>
      </w:r>
    </w:p>
    <w:p w:rsidR="00ED03FB" w:rsidRPr="00EB79CF" w:rsidRDefault="00ED03FB" w:rsidP="00ED03FB">
      <w:pPr>
        <w:shd w:val="clear" w:color="auto" w:fill="FFFFFF"/>
        <w:tabs>
          <w:tab w:val="left" w:pos="1276"/>
        </w:tabs>
        <w:spacing w:after="0" w:line="240" w:lineRule="auto"/>
        <w:ind w:firstLine="709"/>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rsidR="00ED03FB" w:rsidRPr="00EB79CF" w:rsidRDefault="00ED03FB" w:rsidP="00ED03FB">
      <w:pPr>
        <w:shd w:val="clear" w:color="auto" w:fill="FFFFFF"/>
        <w:tabs>
          <w:tab w:val="left" w:pos="1276"/>
        </w:tabs>
        <w:spacing w:after="0" w:line="240" w:lineRule="auto"/>
        <w:ind w:firstLine="709"/>
        <w:jc w:val="both"/>
        <w:outlineLvl w:val="0"/>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11.3.5. Якщо роботи не розпочато з вини Підрядника, Замовник має право розірвати Договір.</w:t>
      </w:r>
    </w:p>
    <w:p w:rsidR="00ED03FB" w:rsidRPr="00EB79CF" w:rsidRDefault="00ED03FB" w:rsidP="00ED03FB">
      <w:pPr>
        <w:shd w:val="clear" w:color="auto" w:fill="FFFFFF"/>
        <w:spacing w:after="0" w:line="240" w:lineRule="auto"/>
        <w:ind w:firstLine="709"/>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11.3.6. Грубих порушень Підрядником будівельних норм і правил у випадку відмови Підрядника від їх усунення.</w:t>
      </w:r>
    </w:p>
    <w:p w:rsidR="00ED03FB" w:rsidRPr="00EB79CF" w:rsidRDefault="00ED03FB" w:rsidP="00ED03FB">
      <w:pPr>
        <w:shd w:val="clear" w:color="auto" w:fill="FFFFFF"/>
        <w:spacing w:after="0" w:line="240" w:lineRule="auto"/>
        <w:ind w:firstLine="709"/>
        <w:jc w:val="both"/>
        <w:outlineLvl w:val="0"/>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11.3.7. Прийняття судом постанови про визнання Підрядника банкрутом.</w:t>
      </w:r>
    </w:p>
    <w:p w:rsidR="00ED03FB" w:rsidRPr="00EB79CF" w:rsidRDefault="00ED03FB" w:rsidP="00ED03FB">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uk-UA"/>
        </w:rPr>
      </w:pPr>
      <w:r w:rsidRPr="00EB79CF">
        <w:rPr>
          <w:rFonts w:ascii="Times New Roman" w:eastAsia="Times New Roman" w:hAnsi="Times New Roman" w:cs="Times New Roman"/>
          <w:sz w:val="20"/>
          <w:szCs w:val="20"/>
          <w:lang w:eastAsia="uk-UA"/>
        </w:rPr>
        <w:t>11.4. У випадку розірвання Договору в порядку передбаченому п.11.3.4. та п.11.3.5. цього Договору Підрядник не вправі вимагати оплати за роботи, виконані з порушеннями будівельних норм і правил або проектної документації.</w:t>
      </w:r>
    </w:p>
    <w:p w:rsidR="00ED03FB" w:rsidRPr="00EB79CF" w:rsidRDefault="00ED03FB" w:rsidP="00ED03FB">
      <w:pPr>
        <w:numPr>
          <w:ilvl w:val="0"/>
          <w:numId w:val="34"/>
        </w:numPr>
        <w:spacing w:after="0" w:line="240" w:lineRule="auto"/>
        <w:jc w:val="center"/>
        <w:rPr>
          <w:rFonts w:ascii="Times New Roman" w:eastAsia="Arial" w:hAnsi="Times New Roman" w:cs="Times New Roman"/>
          <w:b/>
          <w:sz w:val="20"/>
          <w:szCs w:val="20"/>
          <w:lang w:eastAsia="ru-RU"/>
        </w:rPr>
      </w:pPr>
      <w:r w:rsidRPr="00EB79CF">
        <w:rPr>
          <w:rFonts w:ascii="Times New Roman" w:eastAsia="Arial" w:hAnsi="Times New Roman" w:cs="Times New Roman"/>
          <w:b/>
          <w:caps/>
          <w:sz w:val="20"/>
          <w:szCs w:val="20"/>
          <w:lang w:eastAsia="ru-RU"/>
        </w:rPr>
        <w:t>Інші умови Договору</w:t>
      </w:r>
    </w:p>
    <w:p w:rsidR="00ED03FB" w:rsidRPr="00EB79CF" w:rsidRDefault="00ED03FB" w:rsidP="00ED03FB">
      <w:pPr>
        <w:widowControl w:val="0"/>
        <w:tabs>
          <w:tab w:val="left" w:pos="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EB79CF">
        <w:rPr>
          <w:rFonts w:ascii="Times New Roman" w:eastAsia="SimSun" w:hAnsi="Times New Roman" w:cs="Times New Roman"/>
          <w:kern w:val="2"/>
          <w:sz w:val="20"/>
          <w:szCs w:val="20"/>
          <w:lang w:eastAsia="hi-IN" w:bidi="hi-IN"/>
        </w:rPr>
        <w:t>12.1.</w:t>
      </w:r>
      <w:r w:rsidRPr="00EB79CF">
        <w:rPr>
          <w:rFonts w:ascii="Times New Roman" w:eastAsia="SimSun" w:hAnsi="Times New Roman" w:cs="Times New Roman"/>
          <w:kern w:val="2"/>
          <w:sz w:val="20"/>
          <w:szCs w:val="20"/>
          <w:lang w:eastAsia="hi-IN" w:bidi="hi-IN"/>
        </w:rPr>
        <w:tab/>
      </w:r>
      <w:r w:rsidRPr="00EB79CF">
        <w:rPr>
          <w:rFonts w:ascii="Times New Roman" w:eastAsia="Times New Roman" w:hAnsi="Times New Roman" w:cs="Times New Roman"/>
          <w:kern w:val="2"/>
          <w:sz w:val="20"/>
          <w:szCs w:val="20"/>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ED03FB" w:rsidRPr="00EB79CF" w:rsidRDefault="00ED03FB" w:rsidP="00ED03FB">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EB79CF">
        <w:rPr>
          <w:rFonts w:ascii="Times New Roman" w:eastAsia="SimSun" w:hAnsi="Times New Roman" w:cs="Times New Roman"/>
          <w:kern w:val="2"/>
          <w:sz w:val="20"/>
          <w:szCs w:val="20"/>
          <w:lang w:eastAsia="hi-IN" w:bidi="hi-IN"/>
        </w:rPr>
        <w:t>12.2.</w:t>
      </w:r>
      <w:r w:rsidRPr="00EB79CF">
        <w:rPr>
          <w:rFonts w:ascii="Times New Roman" w:eastAsia="SimSun" w:hAnsi="Times New Roman" w:cs="Times New Roman"/>
          <w:kern w:val="2"/>
          <w:sz w:val="20"/>
          <w:szCs w:val="20"/>
          <w:lang w:eastAsia="hi-IN" w:bidi="hi-IN"/>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7B7A0A" w:rsidRPr="00EB79CF">
        <w:rPr>
          <w:rFonts w:ascii="Calibri" w:eastAsia="Calibri" w:hAnsi="Calibri" w:cs="Times New Roman"/>
        </w:rPr>
        <w:t xml:space="preserve">, </w:t>
      </w:r>
      <w:r w:rsidR="007B7A0A" w:rsidRPr="00EB79CF">
        <w:rPr>
          <w:rFonts w:ascii="Times New Roman" w:eastAsia="Calibri" w:hAnsi="Times New Roman" w:cs="Times New Roman"/>
          <w:sz w:val="20"/>
          <w:szCs w:val="20"/>
        </w:rPr>
        <w:t>що передбачені ч.5 ст. 41 Закону України «Про публічні закупівлі» та п.19 Особливостей</w:t>
      </w:r>
      <w:r w:rsidR="007B7A0A" w:rsidRPr="00EB79CF">
        <w:rPr>
          <w:rFonts w:ascii="Times New Roman" w:eastAsia="SimSun" w:hAnsi="Times New Roman" w:cs="Times New Roman"/>
          <w:kern w:val="2"/>
          <w:sz w:val="20"/>
          <w:szCs w:val="20"/>
          <w:lang w:eastAsia="hi-IN" w:bidi="hi-IN"/>
        </w:rPr>
        <w:t xml:space="preserve">   </w:t>
      </w:r>
      <w:r w:rsidRPr="00EB79CF">
        <w:rPr>
          <w:rFonts w:ascii="Times New Roman" w:eastAsia="SimSun" w:hAnsi="Times New Roman" w:cs="Times New Roman"/>
          <w:kern w:val="2"/>
          <w:sz w:val="20"/>
          <w:szCs w:val="20"/>
          <w:lang w:eastAsia="hi-IN" w:bidi="hi-IN"/>
        </w:rPr>
        <w:t>:</w:t>
      </w:r>
    </w:p>
    <w:p w:rsidR="00ED03FB" w:rsidRPr="00EB79CF" w:rsidRDefault="00ED03FB" w:rsidP="00ED03FB">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EB79CF">
        <w:rPr>
          <w:rFonts w:ascii="Times New Roman" w:eastAsia="SimSun" w:hAnsi="Times New Roman" w:cs="Times New Roman"/>
          <w:kern w:val="2"/>
          <w:sz w:val="20"/>
          <w:szCs w:val="20"/>
          <w:lang w:eastAsia="hi-IN" w:bidi="hi-IN"/>
        </w:rPr>
        <w:t>1) зменшення обсягів закупівлі, зокрема з урахуванням фактичного обсягу видатків замовника;</w:t>
      </w:r>
    </w:p>
    <w:p w:rsidR="00ED03FB" w:rsidRPr="00EB79CF" w:rsidRDefault="00ED03FB" w:rsidP="00ED03FB">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EB79CF">
        <w:rPr>
          <w:rFonts w:ascii="Times New Roman" w:eastAsia="SimSun" w:hAnsi="Times New Roman" w:cs="Times New Roman"/>
          <w:kern w:val="2"/>
          <w:sz w:val="20"/>
          <w:szCs w:val="20"/>
          <w:lang w:eastAsia="hi-IN" w:bidi="hi-IN"/>
        </w:rPr>
        <w:lastRenderedPageBreak/>
        <w:t>2) покращення якості предмета закупівлі за умови, що таке покращення не призведе до збільшення суми, визначеної в договорі про закупівлю;</w:t>
      </w:r>
    </w:p>
    <w:p w:rsidR="00ED03FB" w:rsidRPr="00EB79CF" w:rsidRDefault="00ED03FB" w:rsidP="00ED03FB">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EB79CF">
        <w:rPr>
          <w:rFonts w:ascii="Times New Roman" w:eastAsia="SimSun" w:hAnsi="Times New Roman" w:cs="Times New Roman"/>
          <w:kern w:val="2"/>
          <w:sz w:val="20"/>
          <w:szCs w:val="20"/>
          <w:lang w:eastAsia="hi-IN" w:bidi="hi-IN"/>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03FB" w:rsidRPr="00EB79CF" w:rsidRDefault="00ED03FB" w:rsidP="00ED03FB">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EB79CF">
        <w:rPr>
          <w:rFonts w:ascii="Times New Roman" w:eastAsia="SimSun" w:hAnsi="Times New Roman" w:cs="Times New Roman"/>
          <w:kern w:val="2"/>
          <w:sz w:val="20"/>
          <w:szCs w:val="20"/>
          <w:lang w:eastAsia="hi-IN" w:bidi="hi-IN"/>
        </w:rPr>
        <w:t>4) погодження зміни ціни в договорі про закупівлю в бік зменшення (без зміни кількості (обсягу) та якості товарів, робіт і послуг);</w:t>
      </w:r>
    </w:p>
    <w:p w:rsidR="00ED03FB" w:rsidRPr="00EB79CF" w:rsidRDefault="00ED03FB" w:rsidP="00ED03FB">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EB79CF">
        <w:rPr>
          <w:rFonts w:ascii="Times New Roman" w:eastAsia="SimSun" w:hAnsi="Times New Roman" w:cs="Times New Roman"/>
          <w:kern w:val="2"/>
          <w:sz w:val="20"/>
          <w:szCs w:val="20"/>
          <w:lang w:eastAsia="hi-IN" w:bidi="hi-IN"/>
        </w:rPr>
        <w:t xml:space="preserve">5) зміни ціни в договорі про закупівлю у зв’язку з зміною ставок податків і зборів та/або зміною умов щодо надання пільг з </w:t>
      </w:r>
    </w:p>
    <w:p w:rsidR="00ED03FB" w:rsidRPr="00EB79CF" w:rsidRDefault="00ED03FB" w:rsidP="00ED03FB">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EB79CF">
        <w:rPr>
          <w:rFonts w:ascii="Times New Roman" w:eastAsia="SimSun" w:hAnsi="Times New Roman" w:cs="Times New Roman"/>
          <w:kern w:val="2"/>
          <w:sz w:val="20"/>
          <w:szCs w:val="20"/>
          <w:lang w:eastAsia="hi-IN" w:bidi="hi-I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03FB" w:rsidRPr="00EB79CF" w:rsidRDefault="00ED03FB" w:rsidP="00ED03FB">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EB79CF">
        <w:rPr>
          <w:rFonts w:ascii="Times New Roman" w:eastAsia="SimSun" w:hAnsi="Times New Roman" w:cs="Times New Roman"/>
          <w:kern w:val="2"/>
          <w:sz w:val="20"/>
          <w:szCs w:val="20"/>
          <w:lang w:eastAsia="hi-IN" w:bidi="hi-IN"/>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D03FB" w:rsidRPr="00EB79CF" w:rsidRDefault="00ED03FB" w:rsidP="00ED03FB">
      <w:pPr>
        <w:widowControl w:val="0"/>
        <w:tabs>
          <w:tab w:val="left" w:pos="570"/>
        </w:tabs>
        <w:suppressAutoHyphens/>
        <w:spacing w:after="0" w:line="240" w:lineRule="auto"/>
        <w:ind w:firstLine="709"/>
        <w:jc w:val="both"/>
        <w:rPr>
          <w:rFonts w:ascii="Times New Roman" w:eastAsia="Times New Roman" w:hAnsi="Times New Roman" w:cs="Times New Roman"/>
          <w:kern w:val="2"/>
          <w:sz w:val="20"/>
          <w:szCs w:val="20"/>
          <w:lang w:eastAsia="ar-SA" w:bidi="hi-IN"/>
        </w:rPr>
      </w:pPr>
      <w:r w:rsidRPr="00EB79CF">
        <w:rPr>
          <w:rFonts w:ascii="Times New Roman" w:eastAsia="SimSun" w:hAnsi="Times New Roman" w:cs="Times New Roman"/>
          <w:kern w:val="2"/>
          <w:sz w:val="20"/>
          <w:szCs w:val="20"/>
          <w:lang w:eastAsia="hi-IN" w:bidi="hi-IN"/>
        </w:rPr>
        <w:t>7) зміни умов у зв’язку із застосуванням положень частини шостої статті 41 Закону.</w:t>
      </w:r>
    </w:p>
    <w:p w:rsidR="00ED03FB" w:rsidRPr="00EB79CF" w:rsidRDefault="00ED03FB" w:rsidP="00ED03FB">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EB79CF">
        <w:rPr>
          <w:rFonts w:ascii="Times New Roman" w:eastAsia="SimSun" w:hAnsi="Times New Roman" w:cs="Times New Roman"/>
          <w:kern w:val="2"/>
          <w:sz w:val="20"/>
          <w:szCs w:val="20"/>
          <w:lang w:eastAsia="hi-IN" w:bidi="hi-IN"/>
        </w:rPr>
        <w:t>12.3.</w:t>
      </w:r>
      <w:r w:rsidRPr="00EB79CF">
        <w:rPr>
          <w:rFonts w:ascii="Times New Roman" w:eastAsia="SimSun" w:hAnsi="Times New Roman" w:cs="Times New Roman"/>
          <w:kern w:val="2"/>
          <w:sz w:val="20"/>
          <w:szCs w:val="20"/>
          <w:lang w:eastAsia="hi-IN" w:bidi="hi-IN"/>
        </w:rPr>
        <w:tab/>
        <w:t>У випадках, не передбачених цим Договором, Сторони керуються законодавством України.</w:t>
      </w:r>
    </w:p>
    <w:p w:rsidR="00ED03FB" w:rsidRPr="00EB79CF" w:rsidRDefault="00ED03FB" w:rsidP="00ED03FB">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EB79CF">
        <w:rPr>
          <w:rFonts w:ascii="Times New Roman" w:eastAsia="SimSun" w:hAnsi="Times New Roman" w:cs="Times New Roman"/>
          <w:kern w:val="2"/>
          <w:sz w:val="20"/>
          <w:szCs w:val="20"/>
          <w:lang w:eastAsia="hi-IN" w:bidi="hi-IN"/>
        </w:rPr>
        <w:t>12.4.</w:t>
      </w:r>
      <w:r w:rsidRPr="00EB79CF">
        <w:rPr>
          <w:rFonts w:ascii="Times New Roman" w:eastAsia="SimSun" w:hAnsi="Times New Roman" w:cs="Times New Roman"/>
          <w:kern w:val="2"/>
          <w:sz w:val="20"/>
          <w:szCs w:val="20"/>
          <w:lang w:eastAsia="hi-IN" w:bidi="hi-IN"/>
        </w:rPr>
        <w:tab/>
        <w:t xml:space="preserve">Цей Договір укладений українською мовою у 2 (двох) аутентичних примірниках, що мають однакову юридичну силу, 1 (один) з яких зберігається у Замовника, 1 (один) – у </w:t>
      </w:r>
      <w:r w:rsidR="00F575E4" w:rsidRPr="00EB79CF">
        <w:rPr>
          <w:rFonts w:ascii="Times New Roman" w:eastAsia="SimSun" w:hAnsi="Times New Roman" w:cs="Times New Roman"/>
          <w:kern w:val="2"/>
          <w:sz w:val="20"/>
          <w:szCs w:val="20"/>
          <w:lang w:eastAsia="hi-IN" w:bidi="hi-IN"/>
        </w:rPr>
        <w:t>Підрядника</w:t>
      </w:r>
      <w:r w:rsidRPr="00EB79CF">
        <w:rPr>
          <w:rFonts w:ascii="Times New Roman" w:eastAsia="SimSun" w:hAnsi="Times New Roman" w:cs="Times New Roman"/>
          <w:kern w:val="2"/>
          <w:sz w:val="20"/>
          <w:szCs w:val="20"/>
          <w:lang w:eastAsia="hi-IN" w:bidi="hi-IN"/>
        </w:rPr>
        <w:t>.</w:t>
      </w:r>
    </w:p>
    <w:p w:rsidR="00ED03FB" w:rsidRPr="00EB79CF" w:rsidRDefault="00ED03FB" w:rsidP="00ED03FB">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EB79CF">
        <w:rPr>
          <w:rFonts w:ascii="Times New Roman" w:eastAsia="SimSun" w:hAnsi="Times New Roman" w:cs="Times New Roman"/>
          <w:kern w:val="2"/>
          <w:sz w:val="20"/>
          <w:szCs w:val="20"/>
          <w:lang w:eastAsia="hi-IN" w:bidi="hi-IN"/>
        </w:rPr>
        <w:t>12.5.</w:t>
      </w:r>
      <w:r w:rsidRPr="00EB79CF">
        <w:rPr>
          <w:rFonts w:ascii="Times New Roman" w:eastAsia="SimSun" w:hAnsi="Times New Roman" w:cs="Times New Roman"/>
          <w:kern w:val="2"/>
          <w:sz w:val="20"/>
          <w:szCs w:val="20"/>
          <w:lang w:eastAsia="hi-IN" w:bidi="hi-IN"/>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rsidR="00ED03FB" w:rsidRPr="00EB79CF" w:rsidRDefault="00ED03FB" w:rsidP="00ED03FB">
      <w:pPr>
        <w:numPr>
          <w:ilvl w:val="0"/>
          <w:numId w:val="34"/>
        </w:numPr>
        <w:spacing w:after="0" w:line="240" w:lineRule="auto"/>
        <w:ind w:left="357" w:hanging="357"/>
        <w:jc w:val="center"/>
        <w:rPr>
          <w:rFonts w:ascii="Times New Roman" w:eastAsia="Arial" w:hAnsi="Times New Roman" w:cs="Times New Roman"/>
          <w:b/>
          <w:sz w:val="20"/>
          <w:szCs w:val="20"/>
          <w:lang w:eastAsia="ru-RU"/>
        </w:rPr>
      </w:pPr>
      <w:r w:rsidRPr="00EB79CF">
        <w:rPr>
          <w:rFonts w:ascii="Times New Roman" w:eastAsia="Arial" w:hAnsi="Times New Roman" w:cs="Times New Roman"/>
          <w:b/>
          <w:sz w:val="20"/>
          <w:szCs w:val="20"/>
          <w:lang w:eastAsia="ru-RU"/>
        </w:rPr>
        <w:t>СТРОК ДІЇ ДОГОВОРУ</w:t>
      </w:r>
    </w:p>
    <w:p w:rsidR="00ED03FB" w:rsidRPr="00EB79CF" w:rsidRDefault="00ED03FB" w:rsidP="00ED03FB">
      <w:pPr>
        <w:numPr>
          <w:ilvl w:val="1"/>
          <w:numId w:val="34"/>
        </w:numPr>
        <w:suppressAutoHyphens/>
        <w:spacing w:after="0" w:line="240" w:lineRule="auto"/>
        <w:ind w:left="0" w:firstLine="709"/>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 xml:space="preserve">Цей Договір вважається укладеним і набирає чинності з моменту його підписання Сторонами, скріплення печатками та діє до </w:t>
      </w:r>
      <w:r w:rsidRPr="00EB79CF">
        <w:rPr>
          <w:rFonts w:ascii="Times New Roman" w:eastAsia="Calibri" w:hAnsi="Times New Roman" w:cs="Times New Roman"/>
          <w:b/>
          <w:sz w:val="20"/>
          <w:szCs w:val="20"/>
          <w:lang w:eastAsia="zh-CN"/>
        </w:rPr>
        <w:t xml:space="preserve">31.12.2023 або до повного виконання Сторонами договірних зобов’язань, </w:t>
      </w:r>
      <w:r w:rsidRPr="00EB79CF">
        <w:rPr>
          <w:rFonts w:ascii="Times New Roman" w:eastAsia="Calibri" w:hAnsi="Times New Roman" w:cs="Times New Roman"/>
          <w:sz w:val="20"/>
          <w:szCs w:val="20"/>
          <w:lang w:eastAsia="zh-CN"/>
        </w:rPr>
        <w:t>а в частині розрахунків до повного його виконання.</w:t>
      </w:r>
    </w:p>
    <w:p w:rsidR="00ED03FB" w:rsidRPr="00EB79CF" w:rsidRDefault="00ED03FB" w:rsidP="00ED03FB">
      <w:pPr>
        <w:numPr>
          <w:ilvl w:val="0"/>
          <w:numId w:val="34"/>
        </w:numPr>
        <w:spacing w:after="0" w:line="240" w:lineRule="auto"/>
        <w:ind w:left="357" w:hanging="357"/>
        <w:jc w:val="center"/>
        <w:rPr>
          <w:rFonts w:ascii="Times New Roman" w:eastAsia="Arial" w:hAnsi="Times New Roman" w:cs="Times New Roman"/>
          <w:b/>
          <w:sz w:val="20"/>
          <w:szCs w:val="20"/>
          <w:lang w:eastAsia="ru-RU"/>
        </w:rPr>
      </w:pPr>
      <w:r w:rsidRPr="00EB79CF">
        <w:rPr>
          <w:rFonts w:ascii="Times New Roman" w:eastAsia="Arial" w:hAnsi="Times New Roman" w:cs="Times New Roman"/>
          <w:b/>
          <w:sz w:val="20"/>
          <w:szCs w:val="20"/>
          <w:lang w:eastAsia="ru-RU"/>
        </w:rPr>
        <w:t>ПРИКІНЦЕВІ ПОЛОЖЕННЯ</w:t>
      </w:r>
    </w:p>
    <w:p w:rsidR="00ED03FB" w:rsidRPr="00EB79CF" w:rsidRDefault="00ED03FB" w:rsidP="00ED03FB">
      <w:pPr>
        <w:shd w:val="clear" w:color="auto" w:fill="FFFFFF"/>
        <w:tabs>
          <w:tab w:val="left" w:pos="1243"/>
        </w:tabs>
        <w:suppressAutoHyphens/>
        <w:spacing w:after="0" w:line="240" w:lineRule="auto"/>
        <w:ind w:firstLine="709"/>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14.1. Прийняття рішень про зміну умов Договору оформляється шляхом підписання додаткових угод на рівні осіб, що підписали Договір.</w:t>
      </w:r>
    </w:p>
    <w:p w:rsidR="00ED03FB" w:rsidRPr="00EB79CF" w:rsidRDefault="00ED03FB" w:rsidP="00ED03FB">
      <w:pPr>
        <w:shd w:val="clear" w:color="auto" w:fill="FFFFFF"/>
        <w:suppressAutoHyphens/>
        <w:spacing w:after="0" w:line="240" w:lineRule="auto"/>
        <w:ind w:firstLine="709"/>
        <w:contextualSpacing/>
        <w:jc w:val="both"/>
        <w:rPr>
          <w:rFonts w:ascii="Times New Roman" w:eastAsia="Calibri" w:hAnsi="Times New Roman" w:cs="Times New Roman"/>
          <w:sz w:val="20"/>
          <w:szCs w:val="20"/>
          <w:lang w:eastAsia="zh-CN"/>
        </w:rPr>
      </w:pPr>
      <w:r w:rsidRPr="00EB79CF">
        <w:rPr>
          <w:rFonts w:ascii="Times New Roman" w:eastAsia="Calibri" w:hAnsi="Times New Roman" w:cs="Times New Roman"/>
          <w:sz w:val="20"/>
          <w:szCs w:val="20"/>
          <w:lang w:eastAsia="zh-CN"/>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rsidR="00ED03FB" w:rsidRPr="00EB79CF" w:rsidRDefault="00ED03FB" w:rsidP="00ED03FB">
      <w:pPr>
        <w:numPr>
          <w:ilvl w:val="0"/>
          <w:numId w:val="34"/>
        </w:numPr>
        <w:spacing w:after="0" w:line="240" w:lineRule="auto"/>
        <w:ind w:left="357" w:hanging="357"/>
        <w:jc w:val="center"/>
        <w:rPr>
          <w:rFonts w:ascii="Times New Roman" w:eastAsia="Arial" w:hAnsi="Times New Roman" w:cs="Times New Roman"/>
          <w:sz w:val="20"/>
          <w:szCs w:val="20"/>
          <w:lang w:eastAsia="ru-RU"/>
        </w:rPr>
      </w:pPr>
      <w:r w:rsidRPr="00EB79CF">
        <w:rPr>
          <w:rFonts w:ascii="Times New Roman" w:eastAsia="Arial" w:hAnsi="Times New Roman" w:cs="Times New Roman"/>
          <w:b/>
          <w:sz w:val="20"/>
          <w:szCs w:val="20"/>
          <w:lang w:eastAsia="ru-RU"/>
        </w:rPr>
        <w:t>ДОДАТКИ ДО ДОГОВОРУ</w:t>
      </w:r>
    </w:p>
    <w:p w:rsidR="00ED03FB" w:rsidRPr="00EB79CF" w:rsidRDefault="00ED03FB" w:rsidP="00ED03FB">
      <w:pPr>
        <w:spacing w:after="0" w:line="240" w:lineRule="auto"/>
        <w:ind w:left="714"/>
        <w:jc w:val="both"/>
        <w:rPr>
          <w:rFonts w:ascii="Times New Roman" w:eastAsia="Arial" w:hAnsi="Times New Roman" w:cs="Times New Roman"/>
          <w:sz w:val="20"/>
          <w:szCs w:val="20"/>
          <w:lang w:eastAsia="ru-RU"/>
        </w:rPr>
      </w:pPr>
      <w:r w:rsidRPr="00EB79CF">
        <w:rPr>
          <w:rFonts w:ascii="Times New Roman" w:eastAsia="Arial" w:hAnsi="Times New Roman" w:cs="Times New Roman"/>
          <w:sz w:val="20"/>
          <w:szCs w:val="20"/>
          <w:lang w:eastAsia="ru-RU"/>
        </w:rPr>
        <w:t>Додаток №1 Договірна ціна</w:t>
      </w:r>
      <w:r w:rsidR="00F33C53" w:rsidRPr="00EB79CF">
        <w:rPr>
          <w:rFonts w:ascii="Times New Roman" w:eastAsia="Arial" w:hAnsi="Times New Roman" w:cs="Times New Roman"/>
          <w:sz w:val="20"/>
          <w:szCs w:val="20"/>
          <w:lang w:eastAsia="ru-RU"/>
        </w:rPr>
        <w:t xml:space="preserve"> з розрахунками</w:t>
      </w:r>
      <w:r w:rsidR="00327430" w:rsidRPr="00EB79CF">
        <w:rPr>
          <w:rFonts w:ascii="Times New Roman" w:eastAsia="Arial" w:hAnsi="Times New Roman" w:cs="Times New Roman"/>
          <w:sz w:val="20"/>
          <w:szCs w:val="20"/>
          <w:lang w:eastAsia="ru-RU"/>
        </w:rPr>
        <w:t xml:space="preserve"> (формується на етапі укладання договору)</w:t>
      </w:r>
    </w:p>
    <w:p w:rsidR="00ED03FB" w:rsidRPr="00EB79CF" w:rsidRDefault="00F33C53" w:rsidP="00ED03FB">
      <w:pPr>
        <w:spacing w:after="0" w:line="240" w:lineRule="auto"/>
        <w:ind w:left="714"/>
        <w:jc w:val="both"/>
        <w:rPr>
          <w:rFonts w:ascii="Times New Roman" w:eastAsia="Arial" w:hAnsi="Times New Roman" w:cs="Times New Roman"/>
          <w:sz w:val="20"/>
          <w:szCs w:val="20"/>
          <w:lang w:eastAsia="ru-RU"/>
        </w:rPr>
      </w:pPr>
      <w:r w:rsidRPr="00EB79CF">
        <w:rPr>
          <w:rFonts w:ascii="Times New Roman" w:eastAsia="Arial" w:hAnsi="Times New Roman" w:cs="Times New Roman"/>
          <w:sz w:val="20"/>
          <w:szCs w:val="20"/>
          <w:lang w:eastAsia="ru-RU"/>
        </w:rPr>
        <w:t>Додаток</w:t>
      </w:r>
      <w:r w:rsidR="00ED03FB" w:rsidRPr="00EB79CF">
        <w:rPr>
          <w:rFonts w:ascii="Times New Roman" w:eastAsia="Arial" w:hAnsi="Times New Roman" w:cs="Times New Roman"/>
          <w:sz w:val="20"/>
          <w:szCs w:val="20"/>
          <w:lang w:eastAsia="ru-RU"/>
        </w:rPr>
        <w:t xml:space="preserve"> №2 Графік виконання Робіт</w:t>
      </w:r>
      <w:r w:rsidR="00B1771D" w:rsidRPr="00EB79CF">
        <w:rPr>
          <w:rFonts w:ascii="Times New Roman" w:eastAsia="Arial" w:hAnsi="Times New Roman" w:cs="Times New Roman"/>
          <w:sz w:val="20"/>
          <w:szCs w:val="20"/>
          <w:lang w:eastAsia="ru-RU"/>
        </w:rPr>
        <w:t xml:space="preserve"> (формується на етапі укладання договору)</w:t>
      </w:r>
    </w:p>
    <w:p w:rsidR="00ED03FB" w:rsidRPr="00EB79CF" w:rsidRDefault="00ED03FB" w:rsidP="00ED03FB">
      <w:pPr>
        <w:numPr>
          <w:ilvl w:val="0"/>
          <w:numId w:val="34"/>
        </w:numPr>
        <w:spacing w:after="0" w:line="240" w:lineRule="auto"/>
        <w:jc w:val="center"/>
        <w:rPr>
          <w:rFonts w:ascii="Times New Roman" w:eastAsia="Arial" w:hAnsi="Times New Roman" w:cs="Times New Roman"/>
          <w:b/>
          <w:sz w:val="20"/>
          <w:szCs w:val="20"/>
          <w:lang w:eastAsia="ru-RU"/>
        </w:rPr>
      </w:pPr>
      <w:r w:rsidRPr="00EB79CF">
        <w:rPr>
          <w:rFonts w:ascii="Times New Roman" w:eastAsia="Arial" w:hAnsi="Times New Roman" w:cs="Times New Roman"/>
          <w:b/>
          <w:caps/>
          <w:sz w:val="20"/>
          <w:szCs w:val="20"/>
          <w:lang w:eastAsia="ru-RU"/>
        </w:rPr>
        <w:t>Місцезнаходження та банківські реквізити сторін.</w:t>
      </w:r>
    </w:p>
    <w:p w:rsidR="00ED03FB" w:rsidRPr="00EB79CF" w:rsidRDefault="00ED03FB" w:rsidP="00ED03FB">
      <w:pPr>
        <w:spacing w:after="0" w:line="240" w:lineRule="auto"/>
        <w:ind w:left="708"/>
        <w:rPr>
          <w:rFonts w:ascii="Times New Roman" w:eastAsia="Arial" w:hAnsi="Times New Roman" w:cs="Times New Roman"/>
          <w:b/>
          <w:sz w:val="20"/>
          <w:szCs w:val="20"/>
          <w:lang w:eastAsia="ru-RU"/>
        </w:rPr>
      </w:pPr>
      <w:r w:rsidRPr="00EB79CF">
        <w:rPr>
          <w:rFonts w:ascii="Times New Roman" w:eastAsia="Arial" w:hAnsi="Times New Roman" w:cs="Times New Roman"/>
          <w:b/>
          <w:sz w:val="20"/>
          <w:szCs w:val="20"/>
          <w:lang w:eastAsia="ru-RU"/>
        </w:rPr>
        <w:t>ЗАМОВНИК</w:t>
      </w:r>
      <w:r w:rsidRPr="00EB79CF">
        <w:rPr>
          <w:rFonts w:ascii="Times New Roman" w:eastAsia="Arial" w:hAnsi="Times New Roman" w:cs="Times New Roman"/>
          <w:b/>
          <w:sz w:val="20"/>
          <w:szCs w:val="20"/>
          <w:lang w:eastAsia="ru-RU"/>
        </w:rPr>
        <w:tab/>
      </w:r>
      <w:r w:rsidRPr="00EB79CF">
        <w:rPr>
          <w:rFonts w:ascii="Times New Roman" w:eastAsia="Arial" w:hAnsi="Times New Roman" w:cs="Times New Roman"/>
          <w:b/>
          <w:sz w:val="20"/>
          <w:szCs w:val="20"/>
          <w:lang w:eastAsia="ru-RU"/>
        </w:rPr>
        <w:tab/>
      </w:r>
      <w:r w:rsidRPr="00EB79CF">
        <w:rPr>
          <w:rFonts w:ascii="Times New Roman" w:eastAsia="Arial" w:hAnsi="Times New Roman" w:cs="Times New Roman"/>
          <w:b/>
          <w:sz w:val="20"/>
          <w:szCs w:val="20"/>
          <w:lang w:eastAsia="ru-RU"/>
        </w:rPr>
        <w:tab/>
      </w:r>
      <w:r w:rsidRPr="00EB79CF">
        <w:rPr>
          <w:rFonts w:ascii="Times New Roman" w:eastAsia="Arial" w:hAnsi="Times New Roman" w:cs="Times New Roman"/>
          <w:b/>
          <w:sz w:val="20"/>
          <w:szCs w:val="20"/>
          <w:lang w:eastAsia="ru-RU"/>
        </w:rPr>
        <w:tab/>
      </w:r>
      <w:r w:rsidRPr="00EB79CF">
        <w:rPr>
          <w:rFonts w:ascii="Times New Roman" w:eastAsia="Arial" w:hAnsi="Times New Roman" w:cs="Times New Roman"/>
          <w:b/>
          <w:sz w:val="20"/>
          <w:szCs w:val="20"/>
          <w:lang w:eastAsia="ru-RU"/>
        </w:rPr>
        <w:tab/>
      </w:r>
      <w:r w:rsidRPr="00EB79CF">
        <w:rPr>
          <w:rFonts w:ascii="Times New Roman" w:eastAsia="Arial" w:hAnsi="Times New Roman" w:cs="Times New Roman"/>
          <w:b/>
          <w:sz w:val="20"/>
          <w:szCs w:val="20"/>
          <w:lang w:eastAsia="ru-RU"/>
        </w:rPr>
        <w:tab/>
        <w:t xml:space="preserve">                   ПІДРЯДНИК</w:t>
      </w:r>
    </w:p>
    <w:tbl>
      <w:tblPr>
        <w:tblStyle w:val="af3"/>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943"/>
      </w:tblGrid>
      <w:tr w:rsidR="00E2340C" w:rsidRPr="00EB79CF" w:rsidTr="002E2E4D">
        <w:trPr>
          <w:trHeight w:val="2775"/>
        </w:trPr>
        <w:tc>
          <w:tcPr>
            <w:tcW w:w="4943" w:type="dxa"/>
          </w:tcPr>
          <w:p w:rsidR="002E2E4D" w:rsidRPr="00EB79CF" w:rsidRDefault="000F02B1" w:rsidP="002E2E4D">
            <w:pPr>
              <w:jc w:val="center"/>
              <w:rPr>
                <w:rFonts w:ascii="Times New Roman" w:eastAsia="Calibri" w:hAnsi="Times New Roman" w:cs="Times New Roman"/>
                <w:u w:val="single"/>
              </w:rPr>
            </w:pPr>
            <w:r w:rsidRPr="00EB79CF">
              <w:rPr>
                <w:rFonts w:ascii="Times New Roman" w:hAnsi="Times New Roman"/>
              </w:rPr>
              <w:t xml:space="preserve"> </w:t>
            </w:r>
            <w:r w:rsidR="002E2E4D" w:rsidRPr="00EB79CF">
              <w:rPr>
                <w:rFonts w:ascii="Times New Roman" w:eastAsia="Calibri" w:hAnsi="Times New Roman" w:cs="Times New Roman"/>
                <w:u w:val="single"/>
              </w:rPr>
              <w:t>_______________________________________</w:t>
            </w:r>
          </w:p>
          <w:p w:rsidR="002E2E4D" w:rsidRPr="00EB79CF" w:rsidRDefault="002E2E4D" w:rsidP="002E2E4D">
            <w:pPr>
              <w:jc w:val="center"/>
              <w:rPr>
                <w:rFonts w:ascii="Times New Roman" w:eastAsia="Calibri" w:hAnsi="Times New Roman" w:cs="Times New Roman"/>
                <w:u w:val="single"/>
              </w:rPr>
            </w:pPr>
            <w:r w:rsidRPr="00EB79CF">
              <w:rPr>
                <w:rFonts w:ascii="Times New Roman" w:eastAsia="Calibri" w:hAnsi="Times New Roman" w:cs="Times New Roman"/>
                <w:u w:val="single"/>
              </w:rPr>
              <w:t>_______________________________________</w:t>
            </w:r>
          </w:p>
          <w:p w:rsidR="002E2E4D" w:rsidRPr="00EB79CF" w:rsidRDefault="002E2E4D" w:rsidP="002E2E4D">
            <w:pPr>
              <w:jc w:val="center"/>
              <w:rPr>
                <w:rFonts w:ascii="Times New Roman" w:eastAsia="Calibri" w:hAnsi="Times New Roman" w:cs="Times New Roman"/>
                <w:u w:val="single"/>
              </w:rPr>
            </w:pPr>
            <w:r w:rsidRPr="00EB79CF">
              <w:rPr>
                <w:rFonts w:ascii="Times New Roman" w:eastAsia="Calibri" w:hAnsi="Times New Roman" w:cs="Times New Roman"/>
                <w:u w:val="single"/>
              </w:rPr>
              <w:t>_______________________________________</w:t>
            </w:r>
          </w:p>
          <w:p w:rsidR="002E2E4D" w:rsidRPr="00EB79CF" w:rsidRDefault="002E2E4D" w:rsidP="002E2E4D">
            <w:pPr>
              <w:jc w:val="center"/>
              <w:rPr>
                <w:rFonts w:ascii="Times New Roman" w:eastAsia="Calibri" w:hAnsi="Times New Roman" w:cs="Times New Roman"/>
                <w:u w:val="single"/>
              </w:rPr>
            </w:pPr>
            <w:r w:rsidRPr="00EB79CF">
              <w:rPr>
                <w:rFonts w:ascii="Times New Roman" w:eastAsia="Calibri" w:hAnsi="Times New Roman" w:cs="Times New Roman"/>
                <w:u w:val="single"/>
              </w:rPr>
              <w:t>_______________________________________</w:t>
            </w:r>
          </w:p>
          <w:p w:rsidR="002E2E4D" w:rsidRPr="00EB79CF" w:rsidRDefault="002E2E4D" w:rsidP="002E2E4D">
            <w:pPr>
              <w:jc w:val="center"/>
              <w:rPr>
                <w:rFonts w:ascii="Times New Roman" w:eastAsia="Calibri" w:hAnsi="Times New Roman" w:cs="Times New Roman"/>
                <w:u w:val="single"/>
              </w:rPr>
            </w:pPr>
            <w:r w:rsidRPr="00EB79CF">
              <w:rPr>
                <w:rFonts w:ascii="Times New Roman" w:eastAsia="Calibri" w:hAnsi="Times New Roman" w:cs="Times New Roman"/>
                <w:u w:val="single"/>
              </w:rPr>
              <w:t>_______________________________________</w:t>
            </w:r>
          </w:p>
          <w:p w:rsidR="002E2E4D" w:rsidRPr="00EB79CF" w:rsidRDefault="002E2E4D" w:rsidP="002E2E4D">
            <w:pPr>
              <w:jc w:val="center"/>
              <w:rPr>
                <w:rFonts w:ascii="Times New Roman" w:eastAsia="Calibri" w:hAnsi="Times New Roman" w:cs="Times New Roman"/>
                <w:u w:val="single"/>
              </w:rPr>
            </w:pPr>
            <w:r w:rsidRPr="00EB79CF">
              <w:rPr>
                <w:rFonts w:ascii="Times New Roman" w:eastAsia="Calibri" w:hAnsi="Times New Roman" w:cs="Times New Roman"/>
                <w:u w:val="single"/>
              </w:rPr>
              <w:t>_______________________________________</w:t>
            </w:r>
          </w:p>
          <w:p w:rsidR="002E2E4D" w:rsidRPr="00EB79CF" w:rsidRDefault="002E2E4D" w:rsidP="002E2E4D">
            <w:pPr>
              <w:jc w:val="center"/>
              <w:rPr>
                <w:rFonts w:ascii="Times New Roman" w:eastAsia="Calibri" w:hAnsi="Times New Roman" w:cs="Times New Roman"/>
                <w:u w:val="single"/>
              </w:rPr>
            </w:pPr>
            <w:r w:rsidRPr="00EB79CF">
              <w:rPr>
                <w:rFonts w:ascii="Times New Roman" w:eastAsia="Calibri" w:hAnsi="Times New Roman" w:cs="Times New Roman"/>
                <w:u w:val="single"/>
              </w:rPr>
              <w:t>_______________________________________</w:t>
            </w:r>
          </w:p>
          <w:p w:rsidR="002E2E4D" w:rsidRPr="00EB79CF" w:rsidRDefault="002E2E4D" w:rsidP="002E2E4D">
            <w:pPr>
              <w:jc w:val="center"/>
              <w:rPr>
                <w:rFonts w:ascii="Times New Roman" w:eastAsia="Calibri" w:hAnsi="Times New Roman" w:cs="Times New Roman"/>
                <w:u w:val="single"/>
              </w:rPr>
            </w:pPr>
            <w:r w:rsidRPr="00EB79CF">
              <w:rPr>
                <w:rFonts w:ascii="Times New Roman" w:eastAsia="Calibri" w:hAnsi="Times New Roman" w:cs="Times New Roman"/>
                <w:u w:val="single"/>
              </w:rPr>
              <w:t>_______________________________________</w:t>
            </w:r>
          </w:p>
          <w:p w:rsidR="002E2E4D" w:rsidRPr="00EB79CF" w:rsidRDefault="002E2E4D" w:rsidP="002E2E4D">
            <w:pPr>
              <w:jc w:val="center"/>
              <w:rPr>
                <w:rFonts w:ascii="Times New Roman" w:eastAsia="Calibri" w:hAnsi="Times New Roman" w:cs="Times New Roman"/>
                <w:u w:val="single"/>
              </w:rPr>
            </w:pPr>
            <w:r w:rsidRPr="00EB79CF">
              <w:rPr>
                <w:rFonts w:ascii="Times New Roman" w:eastAsia="Calibri" w:hAnsi="Times New Roman" w:cs="Times New Roman"/>
                <w:u w:val="single"/>
              </w:rPr>
              <w:t>_______________________________________</w:t>
            </w:r>
          </w:p>
          <w:p w:rsidR="002E2E4D" w:rsidRPr="00EB79CF" w:rsidRDefault="002E2E4D" w:rsidP="002E2E4D">
            <w:pPr>
              <w:jc w:val="center"/>
              <w:rPr>
                <w:rFonts w:ascii="Times New Roman" w:eastAsia="Calibri" w:hAnsi="Times New Roman" w:cs="Times New Roman"/>
                <w:u w:val="single"/>
              </w:rPr>
            </w:pPr>
            <w:r w:rsidRPr="00EB79CF">
              <w:rPr>
                <w:rFonts w:ascii="Times New Roman" w:eastAsia="Calibri" w:hAnsi="Times New Roman" w:cs="Times New Roman"/>
                <w:u w:val="single"/>
              </w:rPr>
              <w:t>_______________________________________</w:t>
            </w:r>
          </w:p>
          <w:p w:rsidR="002E2E4D" w:rsidRPr="00EB79CF" w:rsidRDefault="002E2E4D" w:rsidP="002E2E4D">
            <w:pPr>
              <w:jc w:val="center"/>
              <w:rPr>
                <w:rFonts w:ascii="Times New Roman" w:eastAsia="Calibri" w:hAnsi="Times New Roman" w:cs="Times New Roman"/>
                <w:u w:val="single"/>
              </w:rPr>
            </w:pPr>
            <w:r w:rsidRPr="00EB79CF">
              <w:rPr>
                <w:rFonts w:ascii="Times New Roman" w:eastAsia="Calibri" w:hAnsi="Times New Roman" w:cs="Times New Roman"/>
                <w:u w:val="single"/>
              </w:rPr>
              <w:t>_______________________________________</w:t>
            </w:r>
          </w:p>
          <w:p w:rsidR="002E2E4D" w:rsidRPr="00EB79CF" w:rsidRDefault="002E2E4D" w:rsidP="002E2E4D">
            <w:pPr>
              <w:rPr>
                <w:rFonts w:ascii="Times New Roman" w:eastAsia="Calibri" w:hAnsi="Times New Roman" w:cs="Times New Roman"/>
              </w:rPr>
            </w:pPr>
            <w:r w:rsidRPr="00EB79CF">
              <w:rPr>
                <w:rFonts w:ascii="Times New Roman" w:eastAsia="Calibri" w:hAnsi="Times New Roman" w:cs="Times New Roman"/>
              </w:rPr>
              <w:t xml:space="preserve">    М.П."___" ____________ </w:t>
            </w:r>
            <w:proofErr w:type="gramStart"/>
            <w:r w:rsidRPr="00EB79CF">
              <w:rPr>
                <w:rFonts w:ascii="Times New Roman" w:eastAsia="Calibri" w:hAnsi="Times New Roman" w:cs="Times New Roman"/>
              </w:rPr>
              <w:t>2023  р.</w:t>
            </w:r>
            <w:proofErr w:type="gramEnd"/>
          </w:p>
          <w:p w:rsidR="00E2340C" w:rsidRPr="00EB79CF" w:rsidRDefault="00E2340C" w:rsidP="000F02B1">
            <w:pPr>
              <w:jc w:val="both"/>
              <w:rPr>
                <w:rFonts w:ascii="Times New Roman" w:eastAsia="Calibri" w:hAnsi="Times New Roman" w:cs="Times New Roman"/>
              </w:rPr>
            </w:pPr>
          </w:p>
        </w:tc>
        <w:tc>
          <w:tcPr>
            <w:tcW w:w="4943" w:type="dxa"/>
          </w:tcPr>
          <w:p w:rsidR="00E2340C" w:rsidRPr="00EB79CF" w:rsidRDefault="00E2340C" w:rsidP="00E2340C">
            <w:pPr>
              <w:jc w:val="center"/>
              <w:rPr>
                <w:rFonts w:ascii="Times New Roman" w:eastAsia="Calibri" w:hAnsi="Times New Roman" w:cs="Times New Roman"/>
                <w:u w:val="single"/>
              </w:rPr>
            </w:pPr>
            <w:r w:rsidRPr="00EB79CF">
              <w:rPr>
                <w:rFonts w:ascii="Times New Roman" w:eastAsia="Calibri" w:hAnsi="Times New Roman" w:cs="Times New Roman"/>
                <w:u w:val="single"/>
              </w:rPr>
              <w:t>_______________________________________</w:t>
            </w:r>
          </w:p>
          <w:p w:rsidR="00E2340C" w:rsidRPr="00EB79CF" w:rsidRDefault="00E2340C" w:rsidP="00E2340C">
            <w:pPr>
              <w:jc w:val="center"/>
              <w:rPr>
                <w:rFonts w:ascii="Times New Roman" w:eastAsia="Calibri" w:hAnsi="Times New Roman" w:cs="Times New Roman"/>
                <w:u w:val="single"/>
              </w:rPr>
            </w:pPr>
            <w:r w:rsidRPr="00EB79CF">
              <w:rPr>
                <w:rFonts w:ascii="Times New Roman" w:eastAsia="Calibri" w:hAnsi="Times New Roman" w:cs="Times New Roman"/>
                <w:u w:val="single"/>
              </w:rPr>
              <w:t>_______________________________________</w:t>
            </w:r>
          </w:p>
          <w:p w:rsidR="00E2340C" w:rsidRPr="00EB79CF" w:rsidRDefault="00E2340C" w:rsidP="00E2340C">
            <w:pPr>
              <w:jc w:val="center"/>
              <w:rPr>
                <w:rFonts w:ascii="Times New Roman" w:eastAsia="Calibri" w:hAnsi="Times New Roman" w:cs="Times New Roman"/>
                <w:u w:val="single"/>
              </w:rPr>
            </w:pPr>
            <w:r w:rsidRPr="00EB79CF">
              <w:rPr>
                <w:rFonts w:ascii="Times New Roman" w:eastAsia="Calibri" w:hAnsi="Times New Roman" w:cs="Times New Roman"/>
                <w:u w:val="single"/>
              </w:rPr>
              <w:t>_______________________________________</w:t>
            </w:r>
          </w:p>
          <w:p w:rsidR="00E2340C" w:rsidRPr="00EB79CF" w:rsidRDefault="00E2340C" w:rsidP="00E2340C">
            <w:pPr>
              <w:jc w:val="center"/>
              <w:rPr>
                <w:rFonts w:ascii="Times New Roman" w:eastAsia="Calibri" w:hAnsi="Times New Roman" w:cs="Times New Roman"/>
                <w:u w:val="single"/>
              </w:rPr>
            </w:pPr>
            <w:r w:rsidRPr="00EB79CF">
              <w:rPr>
                <w:rFonts w:ascii="Times New Roman" w:eastAsia="Calibri" w:hAnsi="Times New Roman" w:cs="Times New Roman"/>
                <w:u w:val="single"/>
              </w:rPr>
              <w:t>_______________________________________</w:t>
            </w:r>
          </w:p>
          <w:p w:rsidR="00E2340C" w:rsidRPr="00EB79CF" w:rsidRDefault="00E2340C" w:rsidP="00E2340C">
            <w:pPr>
              <w:jc w:val="center"/>
              <w:rPr>
                <w:rFonts w:ascii="Times New Roman" w:eastAsia="Calibri" w:hAnsi="Times New Roman" w:cs="Times New Roman"/>
                <w:u w:val="single"/>
              </w:rPr>
            </w:pPr>
            <w:r w:rsidRPr="00EB79CF">
              <w:rPr>
                <w:rFonts w:ascii="Times New Roman" w:eastAsia="Calibri" w:hAnsi="Times New Roman" w:cs="Times New Roman"/>
                <w:u w:val="single"/>
              </w:rPr>
              <w:t>_______________________________________</w:t>
            </w:r>
          </w:p>
          <w:p w:rsidR="00E2340C" w:rsidRPr="00EB79CF" w:rsidRDefault="00E2340C" w:rsidP="00E2340C">
            <w:pPr>
              <w:jc w:val="center"/>
              <w:rPr>
                <w:rFonts w:ascii="Times New Roman" w:eastAsia="Calibri" w:hAnsi="Times New Roman" w:cs="Times New Roman"/>
                <w:u w:val="single"/>
              </w:rPr>
            </w:pPr>
            <w:r w:rsidRPr="00EB79CF">
              <w:rPr>
                <w:rFonts w:ascii="Times New Roman" w:eastAsia="Calibri" w:hAnsi="Times New Roman" w:cs="Times New Roman"/>
                <w:u w:val="single"/>
              </w:rPr>
              <w:t>_______________________________________</w:t>
            </w:r>
          </w:p>
          <w:p w:rsidR="00E2340C" w:rsidRPr="00EB79CF" w:rsidRDefault="00E2340C" w:rsidP="00E2340C">
            <w:pPr>
              <w:jc w:val="center"/>
              <w:rPr>
                <w:rFonts w:ascii="Times New Roman" w:eastAsia="Calibri" w:hAnsi="Times New Roman" w:cs="Times New Roman"/>
                <w:u w:val="single"/>
              </w:rPr>
            </w:pPr>
            <w:r w:rsidRPr="00EB79CF">
              <w:rPr>
                <w:rFonts w:ascii="Times New Roman" w:eastAsia="Calibri" w:hAnsi="Times New Roman" w:cs="Times New Roman"/>
                <w:u w:val="single"/>
              </w:rPr>
              <w:t>_______________________________________</w:t>
            </w:r>
          </w:p>
          <w:p w:rsidR="00E2340C" w:rsidRPr="00EB79CF" w:rsidRDefault="00E2340C" w:rsidP="00E2340C">
            <w:pPr>
              <w:jc w:val="center"/>
              <w:rPr>
                <w:rFonts w:ascii="Times New Roman" w:eastAsia="Calibri" w:hAnsi="Times New Roman" w:cs="Times New Roman"/>
                <w:u w:val="single"/>
              </w:rPr>
            </w:pPr>
            <w:r w:rsidRPr="00EB79CF">
              <w:rPr>
                <w:rFonts w:ascii="Times New Roman" w:eastAsia="Calibri" w:hAnsi="Times New Roman" w:cs="Times New Roman"/>
                <w:u w:val="single"/>
              </w:rPr>
              <w:t>_______________________________________</w:t>
            </w:r>
          </w:p>
          <w:p w:rsidR="00E2340C" w:rsidRPr="00EB79CF" w:rsidRDefault="00E2340C" w:rsidP="00E2340C">
            <w:pPr>
              <w:jc w:val="center"/>
              <w:rPr>
                <w:rFonts w:ascii="Times New Roman" w:eastAsia="Calibri" w:hAnsi="Times New Roman" w:cs="Times New Roman"/>
                <w:u w:val="single"/>
              </w:rPr>
            </w:pPr>
            <w:r w:rsidRPr="00EB79CF">
              <w:rPr>
                <w:rFonts w:ascii="Times New Roman" w:eastAsia="Calibri" w:hAnsi="Times New Roman" w:cs="Times New Roman"/>
                <w:u w:val="single"/>
              </w:rPr>
              <w:t>_______________________________________</w:t>
            </w:r>
          </w:p>
          <w:p w:rsidR="00E2340C" w:rsidRPr="00EB79CF" w:rsidRDefault="00E2340C" w:rsidP="00E2340C">
            <w:pPr>
              <w:jc w:val="center"/>
              <w:rPr>
                <w:rFonts w:ascii="Times New Roman" w:eastAsia="Calibri" w:hAnsi="Times New Roman" w:cs="Times New Roman"/>
                <w:u w:val="single"/>
              </w:rPr>
            </w:pPr>
            <w:r w:rsidRPr="00EB79CF">
              <w:rPr>
                <w:rFonts w:ascii="Times New Roman" w:eastAsia="Calibri" w:hAnsi="Times New Roman" w:cs="Times New Roman"/>
                <w:u w:val="single"/>
              </w:rPr>
              <w:t>_______________________________________</w:t>
            </w:r>
          </w:p>
          <w:p w:rsidR="00E2340C" w:rsidRPr="00EB79CF" w:rsidRDefault="00E2340C" w:rsidP="00E2340C">
            <w:pPr>
              <w:jc w:val="center"/>
              <w:rPr>
                <w:rFonts w:ascii="Times New Roman" w:eastAsia="Calibri" w:hAnsi="Times New Roman" w:cs="Times New Roman"/>
                <w:u w:val="single"/>
              </w:rPr>
            </w:pPr>
            <w:r w:rsidRPr="00EB79CF">
              <w:rPr>
                <w:rFonts w:ascii="Times New Roman" w:eastAsia="Calibri" w:hAnsi="Times New Roman" w:cs="Times New Roman"/>
                <w:u w:val="single"/>
              </w:rPr>
              <w:t>_______________________________________</w:t>
            </w:r>
          </w:p>
          <w:p w:rsidR="00E2340C" w:rsidRPr="00EB79CF" w:rsidRDefault="000F02B1" w:rsidP="00E2340C">
            <w:pPr>
              <w:rPr>
                <w:rFonts w:ascii="Times New Roman" w:eastAsia="Calibri" w:hAnsi="Times New Roman" w:cs="Times New Roman"/>
              </w:rPr>
            </w:pPr>
            <w:r w:rsidRPr="00EB79CF">
              <w:rPr>
                <w:rFonts w:ascii="Times New Roman" w:eastAsia="Calibri" w:hAnsi="Times New Roman" w:cs="Times New Roman"/>
              </w:rPr>
              <w:t xml:space="preserve">    </w:t>
            </w:r>
            <w:r w:rsidR="00F33C53" w:rsidRPr="00EB79CF">
              <w:rPr>
                <w:rFonts w:ascii="Times New Roman" w:eastAsia="Calibri" w:hAnsi="Times New Roman" w:cs="Times New Roman"/>
              </w:rPr>
              <w:t xml:space="preserve">М.П."___" ____________ </w:t>
            </w:r>
            <w:proofErr w:type="gramStart"/>
            <w:r w:rsidR="00F33C53" w:rsidRPr="00EB79CF">
              <w:rPr>
                <w:rFonts w:ascii="Times New Roman" w:eastAsia="Calibri" w:hAnsi="Times New Roman" w:cs="Times New Roman"/>
              </w:rPr>
              <w:t>2023  р.</w:t>
            </w:r>
            <w:proofErr w:type="gramEnd"/>
          </w:p>
          <w:p w:rsidR="007C3995" w:rsidRPr="00EB79CF" w:rsidRDefault="007C3995" w:rsidP="00E2340C">
            <w:pPr>
              <w:rPr>
                <w:rFonts w:ascii="Times New Roman" w:eastAsia="Calibri" w:hAnsi="Times New Roman" w:cs="Times New Roman"/>
                <w:u w:val="single"/>
              </w:rPr>
            </w:pPr>
          </w:p>
          <w:p w:rsidR="000F02B1" w:rsidRPr="00EB79CF" w:rsidRDefault="000F02B1" w:rsidP="00E2340C">
            <w:pPr>
              <w:rPr>
                <w:rFonts w:ascii="Times New Roman" w:eastAsia="Calibri" w:hAnsi="Times New Roman" w:cs="Times New Roman"/>
                <w:u w:val="single"/>
              </w:rPr>
            </w:pPr>
          </w:p>
          <w:p w:rsidR="00E2340C" w:rsidRPr="00EB79CF" w:rsidRDefault="00E2340C" w:rsidP="00E2340C">
            <w:pPr>
              <w:rPr>
                <w:rFonts w:ascii="Times New Roman" w:eastAsia="Calibri" w:hAnsi="Times New Roman" w:cs="Times New Roman"/>
                <w:u w:val="single"/>
              </w:rPr>
            </w:pPr>
          </w:p>
        </w:tc>
      </w:tr>
    </w:tbl>
    <w:p w:rsidR="002E2E4D" w:rsidRPr="00EB79CF" w:rsidRDefault="002E2E4D" w:rsidP="00FE2A1E">
      <w:pPr>
        <w:widowControl w:val="0"/>
        <w:autoSpaceDE w:val="0"/>
        <w:autoSpaceDN w:val="0"/>
        <w:spacing w:before="75" w:after="0" w:line="252" w:lineRule="exact"/>
        <w:ind w:right="679"/>
        <w:jc w:val="right"/>
        <w:rPr>
          <w:rFonts w:ascii="Times New Roman" w:eastAsia="Times New Roman" w:hAnsi="Times New Roman" w:cs="Times New Roman"/>
          <w:b/>
        </w:rPr>
      </w:pPr>
    </w:p>
    <w:p w:rsidR="002E2E4D" w:rsidRPr="00EB79CF" w:rsidRDefault="002E2E4D" w:rsidP="00FE2A1E">
      <w:pPr>
        <w:widowControl w:val="0"/>
        <w:autoSpaceDE w:val="0"/>
        <w:autoSpaceDN w:val="0"/>
        <w:spacing w:before="75" w:after="0" w:line="252" w:lineRule="exact"/>
        <w:ind w:right="679"/>
        <w:jc w:val="right"/>
        <w:rPr>
          <w:rFonts w:ascii="Times New Roman" w:eastAsia="Times New Roman" w:hAnsi="Times New Roman" w:cs="Times New Roman"/>
          <w:b/>
        </w:rPr>
      </w:pPr>
    </w:p>
    <w:p w:rsidR="006C43C0" w:rsidRPr="00EB79CF" w:rsidRDefault="006C43C0" w:rsidP="00FE2A1E">
      <w:pPr>
        <w:widowControl w:val="0"/>
        <w:autoSpaceDE w:val="0"/>
        <w:autoSpaceDN w:val="0"/>
        <w:spacing w:before="75" w:after="0" w:line="252" w:lineRule="exact"/>
        <w:ind w:right="679"/>
        <w:jc w:val="right"/>
        <w:rPr>
          <w:rFonts w:ascii="Times New Roman" w:eastAsia="Times New Roman" w:hAnsi="Times New Roman" w:cs="Times New Roman"/>
          <w:b/>
        </w:rPr>
      </w:pPr>
    </w:p>
    <w:p w:rsidR="00D910BC" w:rsidRPr="00EB79CF" w:rsidRDefault="00D910BC" w:rsidP="00FE2A1E">
      <w:pPr>
        <w:widowControl w:val="0"/>
        <w:autoSpaceDE w:val="0"/>
        <w:autoSpaceDN w:val="0"/>
        <w:spacing w:before="75" w:after="0" w:line="252" w:lineRule="exact"/>
        <w:ind w:right="679"/>
        <w:jc w:val="right"/>
        <w:rPr>
          <w:rFonts w:ascii="Times New Roman" w:eastAsia="Times New Roman" w:hAnsi="Times New Roman" w:cs="Times New Roman"/>
          <w:b/>
        </w:rPr>
      </w:pPr>
    </w:p>
    <w:p w:rsidR="00D910BC" w:rsidRPr="00EB79CF" w:rsidRDefault="00D910BC" w:rsidP="00FE2A1E">
      <w:pPr>
        <w:widowControl w:val="0"/>
        <w:autoSpaceDE w:val="0"/>
        <w:autoSpaceDN w:val="0"/>
        <w:spacing w:before="75" w:after="0" w:line="252" w:lineRule="exact"/>
        <w:ind w:right="679"/>
        <w:jc w:val="right"/>
        <w:rPr>
          <w:rFonts w:ascii="Times New Roman" w:eastAsia="Times New Roman" w:hAnsi="Times New Roman" w:cs="Times New Roman"/>
          <w:b/>
        </w:rPr>
      </w:pPr>
    </w:p>
    <w:p w:rsidR="00D910BC" w:rsidRPr="00EB79CF" w:rsidRDefault="00D910BC" w:rsidP="00FE2A1E">
      <w:pPr>
        <w:widowControl w:val="0"/>
        <w:autoSpaceDE w:val="0"/>
        <w:autoSpaceDN w:val="0"/>
        <w:spacing w:before="75" w:after="0" w:line="252" w:lineRule="exact"/>
        <w:ind w:right="679"/>
        <w:jc w:val="right"/>
        <w:rPr>
          <w:rFonts w:ascii="Times New Roman" w:eastAsia="Times New Roman" w:hAnsi="Times New Roman" w:cs="Times New Roman"/>
          <w:b/>
        </w:rPr>
      </w:pPr>
    </w:p>
    <w:p w:rsidR="00D910BC" w:rsidRPr="00EB79CF" w:rsidRDefault="00D910BC" w:rsidP="00FE2A1E">
      <w:pPr>
        <w:widowControl w:val="0"/>
        <w:autoSpaceDE w:val="0"/>
        <w:autoSpaceDN w:val="0"/>
        <w:spacing w:before="75" w:after="0" w:line="252" w:lineRule="exact"/>
        <w:ind w:right="679"/>
        <w:jc w:val="right"/>
        <w:rPr>
          <w:rFonts w:ascii="Times New Roman" w:eastAsia="Times New Roman" w:hAnsi="Times New Roman" w:cs="Times New Roman"/>
          <w:b/>
        </w:rPr>
      </w:pPr>
    </w:p>
    <w:p w:rsidR="00D910BC" w:rsidRPr="00EB79CF" w:rsidRDefault="00D910BC" w:rsidP="00FE2A1E">
      <w:pPr>
        <w:widowControl w:val="0"/>
        <w:autoSpaceDE w:val="0"/>
        <w:autoSpaceDN w:val="0"/>
        <w:spacing w:before="75" w:after="0" w:line="252" w:lineRule="exact"/>
        <w:ind w:right="679"/>
        <w:jc w:val="right"/>
        <w:rPr>
          <w:rFonts w:ascii="Times New Roman" w:eastAsia="Times New Roman" w:hAnsi="Times New Roman" w:cs="Times New Roman"/>
          <w:b/>
        </w:rPr>
      </w:pPr>
    </w:p>
    <w:p w:rsidR="00D910BC" w:rsidRPr="00EB79CF" w:rsidRDefault="00D910BC" w:rsidP="00FE2A1E">
      <w:pPr>
        <w:widowControl w:val="0"/>
        <w:autoSpaceDE w:val="0"/>
        <w:autoSpaceDN w:val="0"/>
        <w:spacing w:before="75" w:after="0" w:line="252" w:lineRule="exact"/>
        <w:ind w:right="679"/>
        <w:jc w:val="right"/>
        <w:rPr>
          <w:rFonts w:ascii="Times New Roman" w:eastAsia="Times New Roman" w:hAnsi="Times New Roman" w:cs="Times New Roman"/>
          <w:b/>
        </w:rPr>
      </w:pPr>
    </w:p>
    <w:p w:rsidR="00B546CE" w:rsidRPr="00EB79CF" w:rsidRDefault="00B546CE" w:rsidP="00327430">
      <w:pPr>
        <w:widowControl w:val="0"/>
        <w:autoSpaceDE w:val="0"/>
        <w:autoSpaceDN w:val="0"/>
        <w:spacing w:before="75" w:after="0" w:line="252" w:lineRule="exact"/>
        <w:ind w:right="13"/>
        <w:jc w:val="right"/>
        <w:rPr>
          <w:rFonts w:ascii="Times New Roman" w:eastAsia="Times New Roman" w:hAnsi="Times New Roman" w:cs="Times New Roman"/>
          <w:b/>
        </w:rPr>
      </w:pPr>
    </w:p>
    <w:p w:rsidR="00B546CE" w:rsidRPr="00EB79CF" w:rsidRDefault="00B546CE" w:rsidP="00327430">
      <w:pPr>
        <w:widowControl w:val="0"/>
        <w:autoSpaceDE w:val="0"/>
        <w:autoSpaceDN w:val="0"/>
        <w:spacing w:before="75" w:after="0" w:line="252" w:lineRule="exact"/>
        <w:ind w:right="13"/>
        <w:jc w:val="right"/>
        <w:rPr>
          <w:rFonts w:ascii="Times New Roman" w:eastAsia="Times New Roman" w:hAnsi="Times New Roman" w:cs="Times New Roman"/>
          <w:b/>
        </w:rPr>
      </w:pPr>
    </w:p>
    <w:p w:rsidR="00FE2A1E" w:rsidRPr="00EB79CF" w:rsidRDefault="00FE2A1E" w:rsidP="00327430">
      <w:pPr>
        <w:widowControl w:val="0"/>
        <w:autoSpaceDE w:val="0"/>
        <w:autoSpaceDN w:val="0"/>
        <w:spacing w:before="75" w:after="0" w:line="252" w:lineRule="exact"/>
        <w:ind w:right="13"/>
        <w:jc w:val="right"/>
        <w:rPr>
          <w:rFonts w:ascii="Times New Roman" w:eastAsia="Times New Roman" w:hAnsi="Times New Roman" w:cs="Times New Roman"/>
          <w:b/>
        </w:rPr>
      </w:pPr>
      <w:r w:rsidRPr="00EB79CF">
        <w:rPr>
          <w:rFonts w:ascii="Times New Roman" w:eastAsia="Times New Roman" w:hAnsi="Times New Roman" w:cs="Times New Roman"/>
          <w:b/>
        </w:rPr>
        <w:t>ДОДАТОК</w:t>
      </w:r>
      <w:r w:rsidR="007C3995" w:rsidRPr="00EB79CF">
        <w:rPr>
          <w:rFonts w:ascii="Times New Roman" w:eastAsia="Times New Roman" w:hAnsi="Times New Roman" w:cs="Times New Roman"/>
          <w:b/>
        </w:rPr>
        <w:t xml:space="preserve"> </w:t>
      </w:r>
      <w:r w:rsidRPr="00EB79CF">
        <w:rPr>
          <w:rFonts w:ascii="Times New Roman" w:eastAsia="Times New Roman" w:hAnsi="Times New Roman" w:cs="Times New Roman"/>
          <w:b/>
        </w:rPr>
        <w:t>5</w:t>
      </w:r>
    </w:p>
    <w:p w:rsidR="00FE2A1E" w:rsidRPr="00EB79CF" w:rsidRDefault="007C3995" w:rsidP="00327430">
      <w:pPr>
        <w:widowControl w:val="0"/>
        <w:autoSpaceDE w:val="0"/>
        <w:autoSpaceDN w:val="0"/>
        <w:spacing w:after="0" w:line="252" w:lineRule="exact"/>
        <w:ind w:right="13"/>
        <w:jc w:val="right"/>
        <w:rPr>
          <w:rFonts w:ascii="Times New Roman" w:eastAsia="Times New Roman" w:hAnsi="Times New Roman" w:cs="Times New Roman"/>
          <w:i/>
        </w:rPr>
      </w:pPr>
      <w:r w:rsidRPr="00EB79CF">
        <w:rPr>
          <w:rFonts w:ascii="Times New Roman" w:eastAsia="Times New Roman" w:hAnsi="Times New Roman" w:cs="Times New Roman"/>
          <w:i/>
          <w:spacing w:val="-1"/>
        </w:rPr>
        <w:t>д</w:t>
      </w:r>
      <w:r w:rsidR="00FE2A1E" w:rsidRPr="00EB79CF">
        <w:rPr>
          <w:rFonts w:ascii="Times New Roman" w:eastAsia="Times New Roman" w:hAnsi="Times New Roman" w:cs="Times New Roman"/>
          <w:i/>
          <w:spacing w:val="-1"/>
        </w:rPr>
        <w:t>о</w:t>
      </w:r>
      <w:r w:rsidRPr="00EB79CF">
        <w:rPr>
          <w:rFonts w:ascii="Times New Roman" w:eastAsia="Times New Roman" w:hAnsi="Times New Roman" w:cs="Times New Roman"/>
          <w:i/>
          <w:spacing w:val="-1"/>
        </w:rPr>
        <w:t xml:space="preserve"> </w:t>
      </w:r>
      <w:r w:rsidR="00FE2A1E" w:rsidRPr="00EB79CF">
        <w:rPr>
          <w:rFonts w:ascii="Times New Roman" w:eastAsia="Times New Roman" w:hAnsi="Times New Roman" w:cs="Times New Roman"/>
          <w:i/>
          <w:spacing w:val="-1"/>
        </w:rPr>
        <w:t>тендерної</w:t>
      </w:r>
      <w:r w:rsidR="00FE2A1E" w:rsidRPr="00EB79CF">
        <w:rPr>
          <w:rFonts w:ascii="Times New Roman" w:eastAsia="Times New Roman" w:hAnsi="Times New Roman" w:cs="Times New Roman"/>
          <w:i/>
        </w:rPr>
        <w:t>документації</w:t>
      </w:r>
    </w:p>
    <w:p w:rsidR="00FE2A1E" w:rsidRPr="00EB79CF" w:rsidRDefault="00FE2A1E" w:rsidP="00FE2A1E">
      <w:pPr>
        <w:widowControl w:val="0"/>
        <w:autoSpaceDE w:val="0"/>
        <w:autoSpaceDN w:val="0"/>
        <w:spacing w:after="0" w:line="240" w:lineRule="auto"/>
        <w:rPr>
          <w:rFonts w:ascii="Times New Roman" w:eastAsia="Times New Roman" w:hAnsi="Times New Roman" w:cs="Times New Roman"/>
          <w:i/>
        </w:rPr>
      </w:pPr>
    </w:p>
    <w:p w:rsidR="00273270" w:rsidRPr="00EB79CF" w:rsidRDefault="00273270" w:rsidP="00273270">
      <w:pPr>
        <w:tabs>
          <w:tab w:val="left" w:pos="1080"/>
          <w:tab w:val="left" w:pos="10381"/>
        </w:tabs>
        <w:spacing w:after="0" w:line="240" w:lineRule="auto"/>
        <w:jc w:val="center"/>
        <w:rPr>
          <w:rFonts w:ascii="Times New Roman" w:eastAsia="Times New Roman" w:hAnsi="Times New Roman" w:cs="Times New Roman"/>
          <w:b/>
          <w:lang w:eastAsia="ru-RU"/>
        </w:rPr>
      </w:pPr>
      <w:r w:rsidRPr="00EB79CF">
        <w:rPr>
          <w:rFonts w:ascii="Times New Roman" w:eastAsia="Times New Roman" w:hAnsi="Times New Roman" w:cs="Times New Roman"/>
          <w:b/>
          <w:lang w:eastAsia="ru-RU"/>
        </w:rPr>
        <w:t>Лист-згода на збір та обробку персональних даних</w:t>
      </w:r>
    </w:p>
    <w:p w:rsidR="00273270" w:rsidRPr="00EB79CF" w:rsidRDefault="00273270" w:rsidP="0027327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p>
    <w:p w:rsidR="00273270" w:rsidRPr="00EB79CF" w:rsidRDefault="00273270" w:rsidP="0027327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EB79CF">
        <w:rPr>
          <w:rFonts w:ascii="Times New Roman" w:eastAsia="Times New Roman" w:hAnsi="Times New Roman" w:cs="Times New Roman"/>
          <w:lang w:eastAsia="ru-RU"/>
        </w:rPr>
        <w:t>Відповідно до Закону України «Про захист персональних даних» від 01.06.10 № 2297-VI я,_______________________________________________(ПІБ</w:t>
      </w:r>
      <w:r w:rsidR="00282506" w:rsidRPr="00EB79CF">
        <w:rPr>
          <w:rFonts w:ascii="Times New Roman" w:eastAsia="Times New Roman" w:hAnsi="Times New Roman" w:cs="Times New Roman"/>
          <w:lang w:eastAsia="ru-RU"/>
        </w:rPr>
        <w:t xml:space="preserve"> повністю</w:t>
      </w:r>
      <w:r w:rsidRPr="00EB79CF">
        <w:rPr>
          <w:rFonts w:ascii="Times New Roman" w:eastAsia="Times New Roman" w:hAnsi="Times New Roman" w:cs="Times New Roman"/>
          <w:lang w:eastAsia="ru-RU"/>
        </w:rPr>
        <w:t>)___________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процедурах торгів, цивільно-правових та господарських відносин).</w:t>
      </w:r>
    </w:p>
    <w:p w:rsidR="00273270" w:rsidRPr="00EB79CF" w:rsidRDefault="00273270" w:rsidP="0027327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EB79CF">
        <w:rPr>
          <w:rFonts w:ascii="Times New Roman" w:eastAsia="Times New Roman" w:hAnsi="Times New Roman" w:cs="Times New Roman"/>
          <w:lang w:eastAsia="ru-RU"/>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будь-які інші дії (операції) з персональними даними (ст. ст. 12-15 Закону України «Про захист персональних даних»)</w:t>
      </w:r>
    </w:p>
    <w:p w:rsidR="00273270" w:rsidRPr="00EB79CF" w:rsidRDefault="00273270" w:rsidP="0027327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EB79CF">
        <w:rPr>
          <w:rFonts w:ascii="Times New Roman" w:eastAsia="Times New Roman" w:hAnsi="Times New Roman" w:cs="Times New Roman"/>
          <w:lang w:eastAsia="ru-RU"/>
        </w:rPr>
        <w:t>Під персональними даними я розумію будь-яку інформацію, що відноситься до мене як до суб’єкта персональних даних, у тому числі прізвище, ім’я, по батькові, рік, місяць, дата і місце народження, адреса, інша інформація необхідна для участі в процедурі закупівлі та укладання договору.</w:t>
      </w:r>
    </w:p>
    <w:p w:rsidR="00273270" w:rsidRPr="00EB79CF" w:rsidRDefault="00273270" w:rsidP="00273270">
      <w:pPr>
        <w:shd w:val="clear" w:color="auto" w:fill="FFFFFF"/>
        <w:spacing w:before="100" w:beforeAutospacing="1" w:after="100" w:afterAutospacing="1" w:line="240" w:lineRule="auto"/>
        <w:contextualSpacing/>
        <w:rPr>
          <w:rFonts w:ascii="Times New Roman" w:eastAsia="Times New Roman" w:hAnsi="Times New Roman" w:cs="Times New Roman"/>
          <w:lang w:eastAsia="ru-RU"/>
        </w:rPr>
      </w:pPr>
    </w:p>
    <w:p w:rsidR="00273270" w:rsidRPr="00EB79CF" w:rsidRDefault="00273270" w:rsidP="00273270">
      <w:pPr>
        <w:shd w:val="clear" w:color="auto" w:fill="FFFFFF"/>
        <w:spacing w:before="100" w:beforeAutospacing="1" w:after="100" w:afterAutospacing="1" w:line="240" w:lineRule="auto"/>
        <w:contextualSpacing/>
        <w:rPr>
          <w:rFonts w:ascii="Times New Roman" w:eastAsia="Times New Roman" w:hAnsi="Times New Roman" w:cs="Times New Roman"/>
          <w:lang w:eastAsia="ru-RU"/>
        </w:rPr>
      </w:pPr>
    </w:p>
    <w:p w:rsidR="00273270" w:rsidRPr="00EB79CF" w:rsidRDefault="00273270" w:rsidP="00273270">
      <w:pPr>
        <w:shd w:val="clear" w:color="auto" w:fill="FFFFFF"/>
        <w:spacing w:before="100" w:beforeAutospacing="1" w:after="100" w:afterAutospacing="1" w:line="240" w:lineRule="auto"/>
        <w:contextualSpacing/>
        <w:rPr>
          <w:rFonts w:ascii="Times New Roman" w:eastAsia="Times New Roman" w:hAnsi="Times New Roman" w:cs="Times New Roman"/>
          <w:u w:val="single"/>
          <w:lang w:eastAsia="ru-RU"/>
        </w:rPr>
      </w:pPr>
      <w:r w:rsidRPr="00EB79CF">
        <w:rPr>
          <w:rFonts w:ascii="Times New Roman" w:eastAsia="Times New Roman" w:hAnsi="Times New Roman" w:cs="Times New Roman"/>
          <w:lang w:eastAsia="ru-RU"/>
        </w:rPr>
        <w:t>Дата ______________                  _______________________ __________________________</w:t>
      </w:r>
    </w:p>
    <w:p w:rsidR="00273270" w:rsidRPr="00CE155C" w:rsidRDefault="00273270" w:rsidP="00273270">
      <w:pPr>
        <w:shd w:val="clear" w:color="auto" w:fill="FFFFFF"/>
        <w:spacing w:before="100" w:beforeAutospacing="1" w:after="100" w:afterAutospacing="1" w:line="240" w:lineRule="auto"/>
        <w:contextualSpacing/>
        <w:rPr>
          <w:rFonts w:ascii="Times New Roman" w:eastAsia="Calibri" w:hAnsi="Times New Roman" w:cs="Times New Roman"/>
        </w:rPr>
      </w:pPr>
      <w:r w:rsidRPr="00EB79CF">
        <w:rPr>
          <w:rFonts w:ascii="Times New Roman" w:eastAsia="Times New Roman" w:hAnsi="Times New Roman" w:cs="Times New Roman"/>
          <w:lang w:eastAsia="ru-RU"/>
        </w:rPr>
        <w:tab/>
      </w:r>
      <w:r w:rsidRPr="00EB79CF">
        <w:rPr>
          <w:rFonts w:ascii="Times New Roman" w:eastAsia="Times New Roman" w:hAnsi="Times New Roman" w:cs="Times New Roman"/>
          <w:lang w:eastAsia="ru-RU"/>
        </w:rPr>
        <w:tab/>
      </w:r>
      <w:r w:rsidR="00CE155C" w:rsidRPr="00EB79CF">
        <w:rPr>
          <w:rFonts w:ascii="Times New Roman" w:eastAsia="Times New Roman" w:hAnsi="Times New Roman" w:cs="Times New Roman"/>
          <w:lang w:eastAsia="ru-RU"/>
        </w:rPr>
        <w:t xml:space="preserve">                                          </w:t>
      </w:r>
      <w:r w:rsidRPr="00EB79CF">
        <w:rPr>
          <w:rFonts w:ascii="Times New Roman" w:eastAsia="Times New Roman" w:hAnsi="Times New Roman" w:cs="Times New Roman"/>
          <w:lang w:eastAsia="ru-RU"/>
        </w:rPr>
        <w:t xml:space="preserve">(підпис)            </w:t>
      </w:r>
      <w:r w:rsidR="00C374A3" w:rsidRPr="00EB79CF">
        <w:rPr>
          <w:rFonts w:ascii="Times New Roman" w:eastAsia="Times New Roman" w:hAnsi="Times New Roman" w:cs="Times New Roman"/>
          <w:lang w:eastAsia="ru-RU"/>
        </w:rPr>
        <w:t xml:space="preserve">                           ПІБ</w:t>
      </w:r>
      <w:r w:rsidR="00C374A3">
        <w:rPr>
          <w:rFonts w:ascii="Times New Roman" w:eastAsia="Times New Roman" w:hAnsi="Times New Roman" w:cs="Times New Roman"/>
          <w:lang w:eastAsia="ru-RU"/>
        </w:rPr>
        <w:t xml:space="preserve"> </w:t>
      </w:r>
    </w:p>
    <w:p w:rsidR="00FE2A1E" w:rsidRPr="00C257CB" w:rsidRDefault="00FE2A1E" w:rsidP="00FE2A1E">
      <w:pPr>
        <w:widowControl w:val="0"/>
        <w:autoSpaceDE w:val="0"/>
        <w:autoSpaceDN w:val="0"/>
        <w:spacing w:after="0" w:line="240" w:lineRule="auto"/>
        <w:rPr>
          <w:rFonts w:ascii="Times New Roman" w:eastAsia="Times New Roman" w:hAnsi="Times New Roman" w:cs="Times New Roman"/>
        </w:rPr>
      </w:pPr>
    </w:p>
    <w:p w:rsidR="00F16E30" w:rsidRPr="00C257CB" w:rsidRDefault="00F16E30">
      <w:pPr>
        <w:rPr>
          <w:rFonts w:ascii="Times New Roman" w:hAnsi="Times New Roman" w:cs="Times New Roman"/>
        </w:rPr>
      </w:pPr>
    </w:p>
    <w:sectPr w:rsidR="00F16E30" w:rsidRPr="00C257CB" w:rsidSect="000324CE">
      <w:headerReference w:type="default" r:id="rId17"/>
      <w:pgSz w:w="11920" w:h="16850"/>
      <w:pgMar w:top="284" w:right="721" w:bottom="709" w:left="1134" w:header="227"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EC4" w:rsidRDefault="00D91EC4">
      <w:pPr>
        <w:spacing w:after="0" w:line="240" w:lineRule="auto"/>
      </w:pPr>
      <w:r>
        <w:separator/>
      </w:r>
    </w:p>
  </w:endnote>
  <w:endnote w:type="continuationSeparator" w:id="0">
    <w:p w:rsidR="00D91EC4" w:rsidRDefault="00D9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tiqua">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EC4" w:rsidRDefault="00D91EC4">
      <w:pPr>
        <w:spacing w:after="0" w:line="240" w:lineRule="auto"/>
      </w:pPr>
      <w:r>
        <w:separator/>
      </w:r>
    </w:p>
  </w:footnote>
  <w:footnote w:type="continuationSeparator" w:id="0">
    <w:p w:rsidR="00D91EC4" w:rsidRDefault="00D91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1AB" w:rsidRPr="00DE2714" w:rsidRDefault="006301AB">
    <w:pPr>
      <w:tabs>
        <w:tab w:val="center" w:pos="4565"/>
        <w:tab w:val="right" w:pos="7645"/>
      </w:tabs>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EB8"/>
    <w:multiLevelType w:val="hybridMultilevel"/>
    <w:tmpl w:val="72EE6E80"/>
    <w:lvl w:ilvl="0" w:tplc="91CCA86E">
      <w:start w:val="1"/>
      <w:numFmt w:val="decimal"/>
      <w:lvlText w:val="%1."/>
      <w:lvlJc w:val="left"/>
      <w:pPr>
        <w:ind w:left="113" w:hanging="399"/>
      </w:pPr>
      <w:rPr>
        <w:rFonts w:ascii="Times New Roman" w:eastAsia="Times New Roman" w:hAnsi="Times New Roman" w:cs="Times New Roman" w:hint="default"/>
        <w:spacing w:val="-27"/>
        <w:w w:val="100"/>
        <w:sz w:val="24"/>
        <w:szCs w:val="24"/>
        <w:lang w:val="uk-UA" w:eastAsia="en-US" w:bidi="ar-SA"/>
      </w:rPr>
    </w:lvl>
    <w:lvl w:ilvl="1" w:tplc="1E143730">
      <w:numFmt w:val="bullet"/>
      <w:lvlText w:val="•"/>
      <w:lvlJc w:val="left"/>
      <w:pPr>
        <w:ind w:left="745" w:hanging="399"/>
      </w:pPr>
      <w:rPr>
        <w:rFonts w:hint="default"/>
        <w:lang w:val="uk-UA" w:eastAsia="en-US" w:bidi="ar-SA"/>
      </w:rPr>
    </w:lvl>
    <w:lvl w:ilvl="2" w:tplc="8C587DC2">
      <w:numFmt w:val="bullet"/>
      <w:lvlText w:val="•"/>
      <w:lvlJc w:val="left"/>
      <w:pPr>
        <w:ind w:left="1370" w:hanging="399"/>
      </w:pPr>
      <w:rPr>
        <w:rFonts w:hint="default"/>
        <w:lang w:val="uk-UA" w:eastAsia="en-US" w:bidi="ar-SA"/>
      </w:rPr>
    </w:lvl>
    <w:lvl w:ilvl="3" w:tplc="FBEC32EE">
      <w:numFmt w:val="bullet"/>
      <w:lvlText w:val="•"/>
      <w:lvlJc w:val="left"/>
      <w:pPr>
        <w:ind w:left="1995" w:hanging="399"/>
      </w:pPr>
      <w:rPr>
        <w:rFonts w:hint="default"/>
        <w:lang w:val="uk-UA" w:eastAsia="en-US" w:bidi="ar-SA"/>
      </w:rPr>
    </w:lvl>
    <w:lvl w:ilvl="4" w:tplc="459E20E2">
      <w:numFmt w:val="bullet"/>
      <w:lvlText w:val="•"/>
      <w:lvlJc w:val="left"/>
      <w:pPr>
        <w:ind w:left="2620" w:hanging="399"/>
      </w:pPr>
      <w:rPr>
        <w:rFonts w:hint="default"/>
        <w:lang w:val="uk-UA" w:eastAsia="en-US" w:bidi="ar-SA"/>
      </w:rPr>
    </w:lvl>
    <w:lvl w:ilvl="5" w:tplc="F2C8880C">
      <w:numFmt w:val="bullet"/>
      <w:lvlText w:val="•"/>
      <w:lvlJc w:val="left"/>
      <w:pPr>
        <w:ind w:left="3245" w:hanging="399"/>
      </w:pPr>
      <w:rPr>
        <w:rFonts w:hint="default"/>
        <w:lang w:val="uk-UA" w:eastAsia="en-US" w:bidi="ar-SA"/>
      </w:rPr>
    </w:lvl>
    <w:lvl w:ilvl="6" w:tplc="9B50D570">
      <w:numFmt w:val="bullet"/>
      <w:lvlText w:val="•"/>
      <w:lvlJc w:val="left"/>
      <w:pPr>
        <w:ind w:left="3870" w:hanging="399"/>
      </w:pPr>
      <w:rPr>
        <w:rFonts w:hint="default"/>
        <w:lang w:val="uk-UA" w:eastAsia="en-US" w:bidi="ar-SA"/>
      </w:rPr>
    </w:lvl>
    <w:lvl w:ilvl="7" w:tplc="D9D2FECA">
      <w:numFmt w:val="bullet"/>
      <w:lvlText w:val="•"/>
      <w:lvlJc w:val="left"/>
      <w:pPr>
        <w:ind w:left="4495" w:hanging="399"/>
      </w:pPr>
      <w:rPr>
        <w:rFonts w:hint="default"/>
        <w:lang w:val="uk-UA" w:eastAsia="en-US" w:bidi="ar-SA"/>
      </w:rPr>
    </w:lvl>
    <w:lvl w:ilvl="8" w:tplc="11460E52">
      <w:numFmt w:val="bullet"/>
      <w:lvlText w:val="•"/>
      <w:lvlJc w:val="left"/>
      <w:pPr>
        <w:ind w:left="5120" w:hanging="399"/>
      </w:pPr>
      <w:rPr>
        <w:rFonts w:hint="default"/>
        <w:lang w:val="uk-UA" w:eastAsia="en-US" w:bidi="ar-SA"/>
      </w:rPr>
    </w:lvl>
  </w:abstractNum>
  <w:abstractNum w:abstractNumId="1" w15:restartNumberingAfterBreak="0">
    <w:nsid w:val="025359B8"/>
    <w:multiLevelType w:val="multilevel"/>
    <w:tmpl w:val="0D6AFF1A"/>
    <w:lvl w:ilvl="0">
      <w:start w:val="6"/>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C90893"/>
    <w:multiLevelType w:val="hybridMultilevel"/>
    <w:tmpl w:val="4F002664"/>
    <w:lvl w:ilvl="0" w:tplc="423EC36E">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DACC5818">
      <w:numFmt w:val="bullet"/>
      <w:lvlText w:val="•"/>
      <w:lvlJc w:val="left"/>
      <w:pPr>
        <w:ind w:left="1393" w:hanging="361"/>
      </w:pPr>
      <w:rPr>
        <w:rFonts w:hint="default"/>
        <w:lang w:val="uk-UA" w:eastAsia="en-US" w:bidi="ar-SA"/>
      </w:rPr>
    </w:lvl>
    <w:lvl w:ilvl="2" w:tplc="0158FD70">
      <w:numFmt w:val="bullet"/>
      <w:lvlText w:val="•"/>
      <w:lvlJc w:val="left"/>
      <w:pPr>
        <w:ind w:left="1946" w:hanging="361"/>
      </w:pPr>
      <w:rPr>
        <w:rFonts w:hint="default"/>
        <w:lang w:val="uk-UA" w:eastAsia="en-US" w:bidi="ar-SA"/>
      </w:rPr>
    </w:lvl>
    <w:lvl w:ilvl="3" w:tplc="3DA08AC6">
      <w:numFmt w:val="bullet"/>
      <w:lvlText w:val="•"/>
      <w:lvlJc w:val="left"/>
      <w:pPr>
        <w:ind w:left="2499" w:hanging="361"/>
      </w:pPr>
      <w:rPr>
        <w:rFonts w:hint="default"/>
        <w:lang w:val="uk-UA" w:eastAsia="en-US" w:bidi="ar-SA"/>
      </w:rPr>
    </w:lvl>
    <w:lvl w:ilvl="4" w:tplc="534865FE">
      <w:numFmt w:val="bullet"/>
      <w:lvlText w:val="•"/>
      <w:lvlJc w:val="left"/>
      <w:pPr>
        <w:ind w:left="3052" w:hanging="361"/>
      </w:pPr>
      <w:rPr>
        <w:rFonts w:hint="default"/>
        <w:lang w:val="uk-UA" w:eastAsia="en-US" w:bidi="ar-SA"/>
      </w:rPr>
    </w:lvl>
    <w:lvl w:ilvl="5" w:tplc="23E0C12A">
      <w:numFmt w:val="bullet"/>
      <w:lvlText w:val="•"/>
      <w:lvlJc w:val="left"/>
      <w:pPr>
        <w:ind w:left="3605" w:hanging="361"/>
      </w:pPr>
      <w:rPr>
        <w:rFonts w:hint="default"/>
        <w:lang w:val="uk-UA" w:eastAsia="en-US" w:bidi="ar-SA"/>
      </w:rPr>
    </w:lvl>
    <w:lvl w:ilvl="6" w:tplc="0F00E152">
      <w:numFmt w:val="bullet"/>
      <w:lvlText w:val="•"/>
      <w:lvlJc w:val="left"/>
      <w:pPr>
        <w:ind w:left="4158" w:hanging="361"/>
      </w:pPr>
      <w:rPr>
        <w:rFonts w:hint="default"/>
        <w:lang w:val="uk-UA" w:eastAsia="en-US" w:bidi="ar-SA"/>
      </w:rPr>
    </w:lvl>
    <w:lvl w:ilvl="7" w:tplc="A25A0518">
      <w:numFmt w:val="bullet"/>
      <w:lvlText w:val="•"/>
      <w:lvlJc w:val="left"/>
      <w:pPr>
        <w:ind w:left="4711" w:hanging="361"/>
      </w:pPr>
      <w:rPr>
        <w:rFonts w:hint="default"/>
        <w:lang w:val="uk-UA" w:eastAsia="en-US" w:bidi="ar-SA"/>
      </w:rPr>
    </w:lvl>
    <w:lvl w:ilvl="8" w:tplc="C890B15A">
      <w:numFmt w:val="bullet"/>
      <w:lvlText w:val="•"/>
      <w:lvlJc w:val="left"/>
      <w:pPr>
        <w:ind w:left="5264" w:hanging="361"/>
      </w:pPr>
      <w:rPr>
        <w:rFonts w:hint="default"/>
        <w:lang w:val="uk-UA" w:eastAsia="en-US" w:bidi="ar-SA"/>
      </w:rPr>
    </w:lvl>
  </w:abstractNum>
  <w:abstractNum w:abstractNumId="3"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4" w15:restartNumberingAfterBreak="0">
    <w:nsid w:val="0B2963E4"/>
    <w:multiLevelType w:val="hybridMultilevel"/>
    <w:tmpl w:val="C3AA0962"/>
    <w:lvl w:ilvl="0" w:tplc="3FEA4B3E">
      <w:start w:val="1"/>
      <w:numFmt w:val="decimal"/>
      <w:lvlText w:val="%1."/>
      <w:lvlJc w:val="left"/>
      <w:pPr>
        <w:ind w:left="113" w:hanging="363"/>
      </w:pPr>
      <w:rPr>
        <w:rFonts w:ascii="Times New Roman" w:eastAsia="Times New Roman" w:hAnsi="Times New Roman" w:cs="Times New Roman" w:hint="default"/>
        <w:spacing w:val="-3"/>
        <w:w w:val="100"/>
        <w:sz w:val="24"/>
        <w:szCs w:val="24"/>
        <w:lang w:val="uk-UA" w:eastAsia="en-US" w:bidi="ar-SA"/>
      </w:rPr>
    </w:lvl>
    <w:lvl w:ilvl="1" w:tplc="05D632B8">
      <w:start w:val="1"/>
      <w:numFmt w:val="decimal"/>
      <w:lvlText w:val="%2)"/>
      <w:lvlJc w:val="left"/>
      <w:pPr>
        <w:ind w:left="317" w:hanging="298"/>
      </w:pPr>
      <w:rPr>
        <w:rFonts w:ascii="Times New Roman" w:eastAsia="Times New Roman" w:hAnsi="Times New Roman" w:cs="Times New Roman" w:hint="default"/>
        <w:spacing w:val="-24"/>
        <w:w w:val="99"/>
        <w:sz w:val="24"/>
        <w:szCs w:val="24"/>
        <w:lang w:val="uk-UA" w:eastAsia="en-US" w:bidi="ar-SA"/>
      </w:rPr>
    </w:lvl>
    <w:lvl w:ilvl="2" w:tplc="108C2384">
      <w:numFmt w:val="bullet"/>
      <w:lvlText w:val="•"/>
      <w:lvlJc w:val="left"/>
      <w:pPr>
        <w:ind w:left="992" w:hanging="298"/>
      </w:pPr>
      <w:rPr>
        <w:rFonts w:hint="default"/>
        <w:lang w:val="uk-UA" w:eastAsia="en-US" w:bidi="ar-SA"/>
      </w:rPr>
    </w:lvl>
    <w:lvl w:ilvl="3" w:tplc="EEE69F1C">
      <w:numFmt w:val="bullet"/>
      <w:lvlText w:val="•"/>
      <w:lvlJc w:val="left"/>
      <w:pPr>
        <w:ind w:left="1664" w:hanging="298"/>
      </w:pPr>
      <w:rPr>
        <w:rFonts w:hint="default"/>
        <w:lang w:val="uk-UA" w:eastAsia="en-US" w:bidi="ar-SA"/>
      </w:rPr>
    </w:lvl>
    <w:lvl w:ilvl="4" w:tplc="7D14D59C">
      <w:numFmt w:val="bullet"/>
      <w:lvlText w:val="•"/>
      <w:lvlJc w:val="left"/>
      <w:pPr>
        <w:ind w:left="2336" w:hanging="298"/>
      </w:pPr>
      <w:rPr>
        <w:rFonts w:hint="default"/>
        <w:lang w:val="uk-UA" w:eastAsia="en-US" w:bidi="ar-SA"/>
      </w:rPr>
    </w:lvl>
    <w:lvl w:ilvl="5" w:tplc="68C8517E">
      <w:numFmt w:val="bullet"/>
      <w:lvlText w:val="•"/>
      <w:lvlJc w:val="left"/>
      <w:pPr>
        <w:ind w:left="3008" w:hanging="298"/>
      </w:pPr>
      <w:rPr>
        <w:rFonts w:hint="default"/>
        <w:lang w:val="uk-UA" w:eastAsia="en-US" w:bidi="ar-SA"/>
      </w:rPr>
    </w:lvl>
    <w:lvl w:ilvl="6" w:tplc="C23A9C7A">
      <w:numFmt w:val="bullet"/>
      <w:lvlText w:val="•"/>
      <w:lvlJc w:val="left"/>
      <w:pPr>
        <w:ind w:left="3681" w:hanging="298"/>
      </w:pPr>
      <w:rPr>
        <w:rFonts w:hint="default"/>
        <w:lang w:val="uk-UA" w:eastAsia="en-US" w:bidi="ar-SA"/>
      </w:rPr>
    </w:lvl>
    <w:lvl w:ilvl="7" w:tplc="706C62A4">
      <w:numFmt w:val="bullet"/>
      <w:lvlText w:val="•"/>
      <w:lvlJc w:val="left"/>
      <w:pPr>
        <w:ind w:left="4353" w:hanging="298"/>
      </w:pPr>
      <w:rPr>
        <w:rFonts w:hint="default"/>
        <w:lang w:val="uk-UA" w:eastAsia="en-US" w:bidi="ar-SA"/>
      </w:rPr>
    </w:lvl>
    <w:lvl w:ilvl="8" w:tplc="903CB4C0">
      <w:numFmt w:val="bullet"/>
      <w:lvlText w:val="•"/>
      <w:lvlJc w:val="left"/>
      <w:pPr>
        <w:ind w:left="5025" w:hanging="298"/>
      </w:pPr>
      <w:rPr>
        <w:rFonts w:hint="default"/>
        <w:lang w:val="uk-UA" w:eastAsia="en-US" w:bidi="ar-SA"/>
      </w:rPr>
    </w:lvl>
  </w:abstractNum>
  <w:abstractNum w:abstractNumId="5" w15:restartNumberingAfterBreak="0">
    <w:nsid w:val="0E1734CA"/>
    <w:multiLevelType w:val="hybridMultilevel"/>
    <w:tmpl w:val="E54A02AC"/>
    <w:lvl w:ilvl="0" w:tplc="BE843E04">
      <w:start w:val="1"/>
      <w:numFmt w:val="decimal"/>
      <w:lvlText w:val="%1."/>
      <w:lvlJc w:val="left"/>
      <w:pPr>
        <w:ind w:left="114" w:hanging="322"/>
      </w:pPr>
      <w:rPr>
        <w:rFonts w:ascii="Times New Roman" w:eastAsia="Times New Roman" w:hAnsi="Times New Roman" w:cs="Times New Roman" w:hint="default"/>
        <w:b/>
        <w:bCs/>
        <w:spacing w:val="-27"/>
        <w:w w:val="41"/>
        <w:sz w:val="24"/>
        <w:szCs w:val="24"/>
        <w:lang w:val="uk-UA" w:eastAsia="en-US" w:bidi="ar-SA"/>
      </w:rPr>
    </w:lvl>
    <w:lvl w:ilvl="1" w:tplc="9C6A1394">
      <w:numFmt w:val="bullet"/>
      <w:lvlText w:val="•"/>
      <w:lvlJc w:val="left"/>
      <w:pPr>
        <w:ind w:left="544" w:hanging="322"/>
      </w:pPr>
      <w:rPr>
        <w:rFonts w:hint="default"/>
        <w:lang w:val="uk-UA" w:eastAsia="en-US" w:bidi="ar-SA"/>
      </w:rPr>
    </w:lvl>
    <w:lvl w:ilvl="2" w:tplc="58F8B318">
      <w:numFmt w:val="bullet"/>
      <w:lvlText w:val="•"/>
      <w:lvlJc w:val="left"/>
      <w:pPr>
        <w:ind w:left="969" w:hanging="322"/>
      </w:pPr>
      <w:rPr>
        <w:rFonts w:hint="default"/>
        <w:lang w:val="uk-UA" w:eastAsia="en-US" w:bidi="ar-SA"/>
      </w:rPr>
    </w:lvl>
    <w:lvl w:ilvl="3" w:tplc="242E7370">
      <w:numFmt w:val="bullet"/>
      <w:lvlText w:val="•"/>
      <w:lvlJc w:val="left"/>
      <w:pPr>
        <w:ind w:left="1394" w:hanging="322"/>
      </w:pPr>
      <w:rPr>
        <w:rFonts w:hint="default"/>
        <w:lang w:val="uk-UA" w:eastAsia="en-US" w:bidi="ar-SA"/>
      </w:rPr>
    </w:lvl>
    <w:lvl w:ilvl="4" w:tplc="0F849C20">
      <w:numFmt w:val="bullet"/>
      <w:lvlText w:val="•"/>
      <w:lvlJc w:val="left"/>
      <w:pPr>
        <w:ind w:left="1819" w:hanging="322"/>
      </w:pPr>
      <w:rPr>
        <w:rFonts w:hint="default"/>
        <w:lang w:val="uk-UA" w:eastAsia="en-US" w:bidi="ar-SA"/>
      </w:rPr>
    </w:lvl>
    <w:lvl w:ilvl="5" w:tplc="EB2EDEEE">
      <w:numFmt w:val="bullet"/>
      <w:lvlText w:val="•"/>
      <w:lvlJc w:val="left"/>
      <w:pPr>
        <w:ind w:left="2244" w:hanging="322"/>
      </w:pPr>
      <w:rPr>
        <w:rFonts w:hint="default"/>
        <w:lang w:val="uk-UA" w:eastAsia="en-US" w:bidi="ar-SA"/>
      </w:rPr>
    </w:lvl>
    <w:lvl w:ilvl="6" w:tplc="0F6CE9C0">
      <w:numFmt w:val="bullet"/>
      <w:lvlText w:val="•"/>
      <w:lvlJc w:val="left"/>
      <w:pPr>
        <w:ind w:left="2668" w:hanging="322"/>
      </w:pPr>
      <w:rPr>
        <w:rFonts w:hint="default"/>
        <w:lang w:val="uk-UA" w:eastAsia="en-US" w:bidi="ar-SA"/>
      </w:rPr>
    </w:lvl>
    <w:lvl w:ilvl="7" w:tplc="EC704DFE">
      <w:numFmt w:val="bullet"/>
      <w:lvlText w:val="•"/>
      <w:lvlJc w:val="left"/>
      <w:pPr>
        <w:ind w:left="3093" w:hanging="322"/>
      </w:pPr>
      <w:rPr>
        <w:rFonts w:hint="default"/>
        <w:lang w:val="uk-UA" w:eastAsia="en-US" w:bidi="ar-SA"/>
      </w:rPr>
    </w:lvl>
    <w:lvl w:ilvl="8" w:tplc="99421984">
      <w:numFmt w:val="bullet"/>
      <w:lvlText w:val="•"/>
      <w:lvlJc w:val="left"/>
      <w:pPr>
        <w:ind w:left="3518" w:hanging="322"/>
      </w:pPr>
      <w:rPr>
        <w:rFonts w:hint="default"/>
        <w:lang w:val="uk-UA" w:eastAsia="en-US" w:bidi="ar-SA"/>
      </w:rPr>
    </w:lvl>
  </w:abstractNum>
  <w:abstractNum w:abstractNumId="6" w15:restartNumberingAfterBreak="0">
    <w:nsid w:val="0EFD2F5D"/>
    <w:multiLevelType w:val="hybridMultilevel"/>
    <w:tmpl w:val="88A6C21E"/>
    <w:lvl w:ilvl="0" w:tplc="70CEEF98">
      <w:start w:val="1"/>
      <w:numFmt w:val="decimal"/>
      <w:lvlText w:val="%1."/>
      <w:lvlJc w:val="left"/>
      <w:pPr>
        <w:ind w:left="114" w:hanging="322"/>
      </w:pPr>
      <w:rPr>
        <w:rFonts w:ascii="Times New Roman" w:eastAsia="Times New Roman" w:hAnsi="Times New Roman" w:cs="Times New Roman" w:hint="default"/>
        <w:b/>
        <w:bCs/>
        <w:spacing w:val="-24"/>
        <w:w w:val="97"/>
        <w:sz w:val="24"/>
        <w:szCs w:val="24"/>
        <w:lang w:val="uk-UA" w:eastAsia="en-US" w:bidi="ar-SA"/>
      </w:rPr>
    </w:lvl>
    <w:lvl w:ilvl="1" w:tplc="377AB1A4">
      <w:numFmt w:val="bullet"/>
      <w:lvlText w:val="•"/>
      <w:lvlJc w:val="left"/>
      <w:pPr>
        <w:ind w:left="544" w:hanging="322"/>
      </w:pPr>
      <w:rPr>
        <w:rFonts w:hint="default"/>
        <w:lang w:val="uk-UA" w:eastAsia="en-US" w:bidi="ar-SA"/>
      </w:rPr>
    </w:lvl>
    <w:lvl w:ilvl="2" w:tplc="54886516">
      <w:numFmt w:val="bullet"/>
      <w:lvlText w:val="•"/>
      <w:lvlJc w:val="left"/>
      <w:pPr>
        <w:ind w:left="969" w:hanging="322"/>
      </w:pPr>
      <w:rPr>
        <w:rFonts w:hint="default"/>
        <w:lang w:val="uk-UA" w:eastAsia="en-US" w:bidi="ar-SA"/>
      </w:rPr>
    </w:lvl>
    <w:lvl w:ilvl="3" w:tplc="766CB09A">
      <w:numFmt w:val="bullet"/>
      <w:lvlText w:val="•"/>
      <w:lvlJc w:val="left"/>
      <w:pPr>
        <w:ind w:left="1394" w:hanging="322"/>
      </w:pPr>
      <w:rPr>
        <w:rFonts w:hint="default"/>
        <w:lang w:val="uk-UA" w:eastAsia="en-US" w:bidi="ar-SA"/>
      </w:rPr>
    </w:lvl>
    <w:lvl w:ilvl="4" w:tplc="7F427954">
      <w:numFmt w:val="bullet"/>
      <w:lvlText w:val="•"/>
      <w:lvlJc w:val="left"/>
      <w:pPr>
        <w:ind w:left="1819" w:hanging="322"/>
      </w:pPr>
      <w:rPr>
        <w:rFonts w:hint="default"/>
        <w:lang w:val="uk-UA" w:eastAsia="en-US" w:bidi="ar-SA"/>
      </w:rPr>
    </w:lvl>
    <w:lvl w:ilvl="5" w:tplc="FE36104A">
      <w:numFmt w:val="bullet"/>
      <w:lvlText w:val="•"/>
      <w:lvlJc w:val="left"/>
      <w:pPr>
        <w:ind w:left="2244" w:hanging="322"/>
      </w:pPr>
      <w:rPr>
        <w:rFonts w:hint="default"/>
        <w:lang w:val="uk-UA" w:eastAsia="en-US" w:bidi="ar-SA"/>
      </w:rPr>
    </w:lvl>
    <w:lvl w:ilvl="6" w:tplc="5F68A514">
      <w:numFmt w:val="bullet"/>
      <w:lvlText w:val="•"/>
      <w:lvlJc w:val="left"/>
      <w:pPr>
        <w:ind w:left="2668" w:hanging="322"/>
      </w:pPr>
      <w:rPr>
        <w:rFonts w:hint="default"/>
        <w:lang w:val="uk-UA" w:eastAsia="en-US" w:bidi="ar-SA"/>
      </w:rPr>
    </w:lvl>
    <w:lvl w:ilvl="7" w:tplc="60CCCFE0">
      <w:numFmt w:val="bullet"/>
      <w:lvlText w:val="•"/>
      <w:lvlJc w:val="left"/>
      <w:pPr>
        <w:ind w:left="3093" w:hanging="322"/>
      </w:pPr>
      <w:rPr>
        <w:rFonts w:hint="default"/>
        <w:lang w:val="uk-UA" w:eastAsia="en-US" w:bidi="ar-SA"/>
      </w:rPr>
    </w:lvl>
    <w:lvl w:ilvl="8" w:tplc="5A7EEC5E">
      <w:numFmt w:val="bullet"/>
      <w:lvlText w:val="•"/>
      <w:lvlJc w:val="left"/>
      <w:pPr>
        <w:ind w:left="3518" w:hanging="322"/>
      </w:pPr>
      <w:rPr>
        <w:rFonts w:hint="default"/>
        <w:lang w:val="uk-UA" w:eastAsia="en-US" w:bidi="ar-SA"/>
      </w:rPr>
    </w:lvl>
  </w:abstractNum>
  <w:abstractNum w:abstractNumId="7" w15:restartNumberingAfterBreak="0">
    <w:nsid w:val="13FA17B9"/>
    <w:multiLevelType w:val="hybridMultilevel"/>
    <w:tmpl w:val="78B8A318"/>
    <w:lvl w:ilvl="0" w:tplc="79C6FD8A">
      <w:numFmt w:val="bullet"/>
      <w:lvlText w:val=""/>
      <w:lvlJc w:val="left"/>
      <w:pPr>
        <w:ind w:left="696" w:hanging="284"/>
      </w:pPr>
      <w:rPr>
        <w:rFonts w:ascii="Symbol" w:eastAsia="Symbol" w:hAnsi="Symbol" w:cs="Symbol" w:hint="default"/>
        <w:w w:val="97"/>
        <w:sz w:val="20"/>
        <w:szCs w:val="20"/>
        <w:lang w:val="uk-UA" w:eastAsia="en-US" w:bidi="ar-SA"/>
      </w:rPr>
    </w:lvl>
    <w:lvl w:ilvl="1" w:tplc="4BBE1B16">
      <w:numFmt w:val="bullet"/>
      <w:lvlText w:val="•"/>
      <w:lvlJc w:val="left"/>
      <w:pPr>
        <w:ind w:left="1267" w:hanging="284"/>
      </w:pPr>
      <w:rPr>
        <w:rFonts w:hint="default"/>
        <w:lang w:val="uk-UA" w:eastAsia="en-US" w:bidi="ar-SA"/>
      </w:rPr>
    </w:lvl>
    <w:lvl w:ilvl="2" w:tplc="72687036">
      <w:numFmt w:val="bullet"/>
      <w:lvlText w:val="•"/>
      <w:lvlJc w:val="left"/>
      <w:pPr>
        <w:ind w:left="1834" w:hanging="284"/>
      </w:pPr>
      <w:rPr>
        <w:rFonts w:hint="default"/>
        <w:lang w:val="uk-UA" w:eastAsia="en-US" w:bidi="ar-SA"/>
      </w:rPr>
    </w:lvl>
    <w:lvl w:ilvl="3" w:tplc="600AD878">
      <w:numFmt w:val="bullet"/>
      <w:lvlText w:val="•"/>
      <w:lvlJc w:val="left"/>
      <w:pPr>
        <w:ind w:left="2401" w:hanging="284"/>
      </w:pPr>
      <w:rPr>
        <w:rFonts w:hint="default"/>
        <w:lang w:val="uk-UA" w:eastAsia="en-US" w:bidi="ar-SA"/>
      </w:rPr>
    </w:lvl>
    <w:lvl w:ilvl="4" w:tplc="3682752A">
      <w:numFmt w:val="bullet"/>
      <w:lvlText w:val="•"/>
      <w:lvlJc w:val="left"/>
      <w:pPr>
        <w:ind w:left="2968" w:hanging="284"/>
      </w:pPr>
      <w:rPr>
        <w:rFonts w:hint="default"/>
        <w:lang w:val="uk-UA" w:eastAsia="en-US" w:bidi="ar-SA"/>
      </w:rPr>
    </w:lvl>
    <w:lvl w:ilvl="5" w:tplc="2C60C88C">
      <w:numFmt w:val="bullet"/>
      <w:lvlText w:val="•"/>
      <w:lvlJc w:val="left"/>
      <w:pPr>
        <w:ind w:left="3535" w:hanging="284"/>
      </w:pPr>
      <w:rPr>
        <w:rFonts w:hint="default"/>
        <w:lang w:val="uk-UA" w:eastAsia="en-US" w:bidi="ar-SA"/>
      </w:rPr>
    </w:lvl>
    <w:lvl w:ilvl="6" w:tplc="5972FAD6">
      <w:numFmt w:val="bullet"/>
      <w:lvlText w:val="•"/>
      <w:lvlJc w:val="left"/>
      <w:pPr>
        <w:ind w:left="4102" w:hanging="284"/>
      </w:pPr>
      <w:rPr>
        <w:rFonts w:hint="default"/>
        <w:lang w:val="uk-UA" w:eastAsia="en-US" w:bidi="ar-SA"/>
      </w:rPr>
    </w:lvl>
    <w:lvl w:ilvl="7" w:tplc="78BE805E">
      <w:numFmt w:val="bullet"/>
      <w:lvlText w:val="•"/>
      <w:lvlJc w:val="left"/>
      <w:pPr>
        <w:ind w:left="4669" w:hanging="284"/>
      </w:pPr>
      <w:rPr>
        <w:rFonts w:hint="default"/>
        <w:lang w:val="uk-UA" w:eastAsia="en-US" w:bidi="ar-SA"/>
      </w:rPr>
    </w:lvl>
    <w:lvl w:ilvl="8" w:tplc="08842A4A">
      <w:numFmt w:val="bullet"/>
      <w:lvlText w:val="•"/>
      <w:lvlJc w:val="left"/>
      <w:pPr>
        <w:ind w:left="5236" w:hanging="284"/>
      </w:pPr>
      <w:rPr>
        <w:rFonts w:hint="default"/>
        <w:lang w:val="uk-UA" w:eastAsia="en-US" w:bidi="ar-SA"/>
      </w:rPr>
    </w:lvl>
  </w:abstractNum>
  <w:abstractNum w:abstractNumId="8" w15:restartNumberingAfterBreak="0">
    <w:nsid w:val="19F15739"/>
    <w:multiLevelType w:val="multilevel"/>
    <w:tmpl w:val="09B6DF66"/>
    <w:lvl w:ilvl="0">
      <w:start w:val="1"/>
      <w:numFmt w:val="decimal"/>
      <w:lvlText w:val="%1."/>
      <w:lvlJc w:val="left"/>
      <w:pPr>
        <w:ind w:left="786" w:hanging="360"/>
      </w:pPr>
      <w:rPr>
        <w:b/>
      </w:rPr>
    </w:lvl>
    <w:lvl w:ilvl="1">
      <w:start w:val="1"/>
      <w:numFmt w:val="decimal"/>
      <w:lvlText w:val="%1.%2."/>
      <w:lvlJc w:val="left"/>
      <w:pPr>
        <w:ind w:left="715"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EA6C59"/>
    <w:multiLevelType w:val="hybridMultilevel"/>
    <w:tmpl w:val="A8007252"/>
    <w:lvl w:ilvl="0" w:tplc="36827C54">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09AC7D22">
      <w:numFmt w:val="bullet"/>
      <w:lvlText w:val="•"/>
      <w:lvlJc w:val="left"/>
      <w:pPr>
        <w:ind w:left="1393" w:hanging="361"/>
      </w:pPr>
      <w:rPr>
        <w:rFonts w:hint="default"/>
        <w:lang w:val="uk-UA" w:eastAsia="en-US" w:bidi="ar-SA"/>
      </w:rPr>
    </w:lvl>
    <w:lvl w:ilvl="2" w:tplc="20D60AD2">
      <w:numFmt w:val="bullet"/>
      <w:lvlText w:val="•"/>
      <w:lvlJc w:val="left"/>
      <w:pPr>
        <w:ind w:left="1946" w:hanging="361"/>
      </w:pPr>
      <w:rPr>
        <w:rFonts w:hint="default"/>
        <w:lang w:val="uk-UA" w:eastAsia="en-US" w:bidi="ar-SA"/>
      </w:rPr>
    </w:lvl>
    <w:lvl w:ilvl="3" w:tplc="6396C646">
      <w:numFmt w:val="bullet"/>
      <w:lvlText w:val="•"/>
      <w:lvlJc w:val="left"/>
      <w:pPr>
        <w:ind w:left="2499" w:hanging="361"/>
      </w:pPr>
      <w:rPr>
        <w:rFonts w:hint="default"/>
        <w:lang w:val="uk-UA" w:eastAsia="en-US" w:bidi="ar-SA"/>
      </w:rPr>
    </w:lvl>
    <w:lvl w:ilvl="4" w:tplc="0382FC1E">
      <w:numFmt w:val="bullet"/>
      <w:lvlText w:val="•"/>
      <w:lvlJc w:val="left"/>
      <w:pPr>
        <w:ind w:left="3052" w:hanging="361"/>
      </w:pPr>
      <w:rPr>
        <w:rFonts w:hint="default"/>
        <w:lang w:val="uk-UA" w:eastAsia="en-US" w:bidi="ar-SA"/>
      </w:rPr>
    </w:lvl>
    <w:lvl w:ilvl="5" w:tplc="BCEE88C6">
      <w:numFmt w:val="bullet"/>
      <w:lvlText w:val="•"/>
      <w:lvlJc w:val="left"/>
      <w:pPr>
        <w:ind w:left="3605" w:hanging="361"/>
      </w:pPr>
      <w:rPr>
        <w:rFonts w:hint="default"/>
        <w:lang w:val="uk-UA" w:eastAsia="en-US" w:bidi="ar-SA"/>
      </w:rPr>
    </w:lvl>
    <w:lvl w:ilvl="6" w:tplc="86A25734">
      <w:numFmt w:val="bullet"/>
      <w:lvlText w:val="•"/>
      <w:lvlJc w:val="left"/>
      <w:pPr>
        <w:ind w:left="4158" w:hanging="361"/>
      </w:pPr>
      <w:rPr>
        <w:rFonts w:hint="default"/>
        <w:lang w:val="uk-UA" w:eastAsia="en-US" w:bidi="ar-SA"/>
      </w:rPr>
    </w:lvl>
    <w:lvl w:ilvl="7" w:tplc="E49EFFBA">
      <w:numFmt w:val="bullet"/>
      <w:lvlText w:val="•"/>
      <w:lvlJc w:val="left"/>
      <w:pPr>
        <w:ind w:left="4711" w:hanging="361"/>
      </w:pPr>
      <w:rPr>
        <w:rFonts w:hint="default"/>
        <w:lang w:val="uk-UA" w:eastAsia="en-US" w:bidi="ar-SA"/>
      </w:rPr>
    </w:lvl>
    <w:lvl w:ilvl="8" w:tplc="3FBC6B9C">
      <w:numFmt w:val="bullet"/>
      <w:lvlText w:val="•"/>
      <w:lvlJc w:val="left"/>
      <w:pPr>
        <w:ind w:left="5264" w:hanging="361"/>
      </w:pPr>
      <w:rPr>
        <w:rFonts w:hint="default"/>
        <w:lang w:val="uk-UA" w:eastAsia="en-US" w:bidi="ar-SA"/>
      </w:rPr>
    </w:lvl>
  </w:abstractNum>
  <w:abstractNum w:abstractNumId="10" w15:restartNumberingAfterBreak="0">
    <w:nsid w:val="29F556A5"/>
    <w:multiLevelType w:val="hybridMultilevel"/>
    <w:tmpl w:val="75AA9138"/>
    <w:lvl w:ilvl="0" w:tplc="81D43BAE">
      <w:start w:val="1"/>
      <w:numFmt w:val="decimal"/>
      <w:lvlText w:val="%1."/>
      <w:lvlJc w:val="left"/>
      <w:pPr>
        <w:tabs>
          <w:tab w:val="num" w:pos="853"/>
        </w:tabs>
        <w:ind w:left="284" w:hanging="284"/>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01E30BC"/>
    <w:multiLevelType w:val="hybridMultilevel"/>
    <w:tmpl w:val="C2BC5E08"/>
    <w:lvl w:ilvl="0" w:tplc="C206EE7E">
      <w:numFmt w:val="bullet"/>
      <w:lvlText w:val="-"/>
      <w:lvlJc w:val="left"/>
      <w:pPr>
        <w:ind w:left="725" w:hanging="360"/>
      </w:pPr>
      <w:rPr>
        <w:rFonts w:ascii="Calibri" w:eastAsia="Calibri" w:hAnsi="Calibri" w:cs="Calibri" w:hint="default"/>
        <w:w w:val="100"/>
        <w:sz w:val="24"/>
        <w:szCs w:val="24"/>
        <w:lang w:val="uk-UA" w:eastAsia="en-US" w:bidi="ar-SA"/>
      </w:rPr>
    </w:lvl>
    <w:lvl w:ilvl="1" w:tplc="E47C04E6">
      <w:numFmt w:val="bullet"/>
      <w:lvlText w:val=""/>
      <w:lvlJc w:val="left"/>
      <w:pPr>
        <w:ind w:left="833" w:hanging="421"/>
      </w:pPr>
      <w:rPr>
        <w:rFonts w:ascii="Symbol" w:eastAsia="Symbol" w:hAnsi="Symbol" w:cs="Symbol" w:hint="default"/>
        <w:w w:val="97"/>
        <w:sz w:val="20"/>
        <w:szCs w:val="20"/>
        <w:lang w:val="uk-UA" w:eastAsia="en-US" w:bidi="ar-SA"/>
      </w:rPr>
    </w:lvl>
    <w:lvl w:ilvl="2" w:tplc="69C65D8C">
      <w:numFmt w:val="bullet"/>
      <w:lvlText w:val=""/>
      <w:lvlJc w:val="left"/>
      <w:pPr>
        <w:ind w:left="120" w:hanging="361"/>
      </w:pPr>
      <w:rPr>
        <w:rFonts w:ascii="Symbol" w:eastAsia="Symbol" w:hAnsi="Symbol" w:cs="Symbol" w:hint="default"/>
        <w:w w:val="97"/>
        <w:sz w:val="20"/>
        <w:szCs w:val="20"/>
        <w:lang w:val="uk-UA" w:eastAsia="en-US" w:bidi="ar-SA"/>
      </w:rPr>
    </w:lvl>
    <w:lvl w:ilvl="3" w:tplc="46F81506">
      <w:numFmt w:val="bullet"/>
      <w:lvlText w:val="•"/>
      <w:lvlJc w:val="left"/>
      <w:pPr>
        <w:ind w:left="1531" w:hanging="361"/>
      </w:pPr>
      <w:rPr>
        <w:rFonts w:hint="default"/>
        <w:lang w:val="uk-UA" w:eastAsia="en-US" w:bidi="ar-SA"/>
      </w:rPr>
    </w:lvl>
    <w:lvl w:ilvl="4" w:tplc="D11E2B8E">
      <w:numFmt w:val="bullet"/>
      <w:lvlText w:val="•"/>
      <w:lvlJc w:val="left"/>
      <w:pPr>
        <w:ind w:left="2222" w:hanging="361"/>
      </w:pPr>
      <w:rPr>
        <w:rFonts w:hint="default"/>
        <w:lang w:val="uk-UA" w:eastAsia="en-US" w:bidi="ar-SA"/>
      </w:rPr>
    </w:lvl>
    <w:lvl w:ilvl="5" w:tplc="36E09932">
      <w:numFmt w:val="bullet"/>
      <w:lvlText w:val="•"/>
      <w:lvlJc w:val="left"/>
      <w:pPr>
        <w:ind w:left="2913" w:hanging="361"/>
      </w:pPr>
      <w:rPr>
        <w:rFonts w:hint="default"/>
        <w:lang w:val="uk-UA" w:eastAsia="en-US" w:bidi="ar-SA"/>
      </w:rPr>
    </w:lvl>
    <w:lvl w:ilvl="6" w:tplc="85B8733C">
      <w:numFmt w:val="bullet"/>
      <w:lvlText w:val="•"/>
      <w:lvlJc w:val="left"/>
      <w:pPr>
        <w:ind w:left="3605" w:hanging="361"/>
      </w:pPr>
      <w:rPr>
        <w:rFonts w:hint="default"/>
        <w:lang w:val="uk-UA" w:eastAsia="en-US" w:bidi="ar-SA"/>
      </w:rPr>
    </w:lvl>
    <w:lvl w:ilvl="7" w:tplc="1F88E51C">
      <w:numFmt w:val="bullet"/>
      <w:lvlText w:val="•"/>
      <w:lvlJc w:val="left"/>
      <w:pPr>
        <w:ind w:left="4296" w:hanging="361"/>
      </w:pPr>
      <w:rPr>
        <w:rFonts w:hint="default"/>
        <w:lang w:val="uk-UA" w:eastAsia="en-US" w:bidi="ar-SA"/>
      </w:rPr>
    </w:lvl>
    <w:lvl w:ilvl="8" w:tplc="10BE9246">
      <w:numFmt w:val="bullet"/>
      <w:lvlText w:val="•"/>
      <w:lvlJc w:val="left"/>
      <w:pPr>
        <w:ind w:left="4987" w:hanging="361"/>
      </w:pPr>
      <w:rPr>
        <w:rFonts w:hint="default"/>
        <w:lang w:val="uk-UA" w:eastAsia="en-US" w:bidi="ar-SA"/>
      </w:rPr>
    </w:lvl>
  </w:abstractNum>
  <w:abstractNum w:abstractNumId="12" w15:restartNumberingAfterBreak="0">
    <w:nsid w:val="32D015B8"/>
    <w:multiLevelType w:val="hybridMultilevel"/>
    <w:tmpl w:val="74FEB5F6"/>
    <w:lvl w:ilvl="0" w:tplc="72DCFCD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35A4C33"/>
    <w:multiLevelType w:val="hybridMultilevel"/>
    <w:tmpl w:val="F2E25B3C"/>
    <w:lvl w:ilvl="0" w:tplc="925C59EC">
      <w:numFmt w:val="bullet"/>
      <w:lvlText w:val="-"/>
      <w:lvlJc w:val="left"/>
      <w:pPr>
        <w:ind w:left="113" w:hanging="207"/>
      </w:pPr>
      <w:rPr>
        <w:rFonts w:ascii="Times New Roman" w:eastAsia="Times New Roman" w:hAnsi="Times New Roman" w:cs="Times New Roman" w:hint="default"/>
        <w:w w:val="97"/>
        <w:sz w:val="24"/>
        <w:szCs w:val="24"/>
        <w:lang w:val="uk-UA" w:eastAsia="en-US" w:bidi="ar-SA"/>
      </w:rPr>
    </w:lvl>
    <w:lvl w:ilvl="1" w:tplc="455898BE">
      <w:numFmt w:val="bullet"/>
      <w:lvlText w:val="•"/>
      <w:lvlJc w:val="left"/>
      <w:pPr>
        <w:ind w:left="745" w:hanging="207"/>
      </w:pPr>
      <w:rPr>
        <w:rFonts w:hint="default"/>
        <w:lang w:val="uk-UA" w:eastAsia="en-US" w:bidi="ar-SA"/>
      </w:rPr>
    </w:lvl>
    <w:lvl w:ilvl="2" w:tplc="6178A412">
      <w:numFmt w:val="bullet"/>
      <w:lvlText w:val="•"/>
      <w:lvlJc w:val="left"/>
      <w:pPr>
        <w:ind w:left="1370" w:hanging="207"/>
      </w:pPr>
      <w:rPr>
        <w:rFonts w:hint="default"/>
        <w:lang w:val="uk-UA" w:eastAsia="en-US" w:bidi="ar-SA"/>
      </w:rPr>
    </w:lvl>
    <w:lvl w:ilvl="3" w:tplc="E252E2CE">
      <w:numFmt w:val="bullet"/>
      <w:lvlText w:val="•"/>
      <w:lvlJc w:val="left"/>
      <w:pPr>
        <w:ind w:left="1995" w:hanging="207"/>
      </w:pPr>
      <w:rPr>
        <w:rFonts w:hint="default"/>
        <w:lang w:val="uk-UA" w:eastAsia="en-US" w:bidi="ar-SA"/>
      </w:rPr>
    </w:lvl>
    <w:lvl w:ilvl="4" w:tplc="737CCA44">
      <w:numFmt w:val="bullet"/>
      <w:lvlText w:val="•"/>
      <w:lvlJc w:val="left"/>
      <w:pPr>
        <w:ind w:left="2620" w:hanging="207"/>
      </w:pPr>
      <w:rPr>
        <w:rFonts w:hint="default"/>
        <w:lang w:val="uk-UA" w:eastAsia="en-US" w:bidi="ar-SA"/>
      </w:rPr>
    </w:lvl>
    <w:lvl w:ilvl="5" w:tplc="130E3F40">
      <w:numFmt w:val="bullet"/>
      <w:lvlText w:val="•"/>
      <w:lvlJc w:val="left"/>
      <w:pPr>
        <w:ind w:left="3245" w:hanging="207"/>
      </w:pPr>
      <w:rPr>
        <w:rFonts w:hint="default"/>
        <w:lang w:val="uk-UA" w:eastAsia="en-US" w:bidi="ar-SA"/>
      </w:rPr>
    </w:lvl>
    <w:lvl w:ilvl="6" w:tplc="0A744828">
      <w:numFmt w:val="bullet"/>
      <w:lvlText w:val="•"/>
      <w:lvlJc w:val="left"/>
      <w:pPr>
        <w:ind w:left="3870" w:hanging="207"/>
      </w:pPr>
      <w:rPr>
        <w:rFonts w:hint="default"/>
        <w:lang w:val="uk-UA" w:eastAsia="en-US" w:bidi="ar-SA"/>
      </w:rPr>
    </w:lvl>
    <w:lvl w:ilvl="7" w:tplc="97C4AC84">
      <w:numFmt w:val="bullet"/>
      <w:lvlText w:val="•"/>
      <w:lvlJc w:val="left"/>
      <w:pPr>
        <w:ind w:left="4495" w:hanging="207"/>
      </w:pPr>
      <w:rPr>
        <w:rFonts w:hint="default"/>
        <w:lang w:val="uk-UA" w:eastAsia="en-US" w:bidi="ar-SA"/>
      </w:rPr>
    </w:lvl>
    <w:lvl w:ilvl="8" w:tplc="DFAEB266">
      <w:numFmt w:val="bullet"/>
      <w:lvlText w:val="•"/>
      <w:lvlJc w:val="left"/>
      <w:pPr>
        <w:ind w:left="5120" w:hanging="207"/>
      </w:pPr>
      <w:rPr>
        <w:rFonts w:hint="default"/>
        <w:lang w:val="uk-UA" w:eastAsia="en-US" w:bidi="ar-SA"/>
      </w:rPr>
    </w:lvl>
  </w:abstractNum>
  <w:abstractNum w:abstractNumId="14"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15" w15:restartNumberingAfterBreak="0">
    <w:nsid w:val="34FA17E7"/>
    <w:multiLevelType w:val="hybridMultilevel"/>
    <w:tmpl w:val="57305CF6"/>
    <w:lvl w:ilvl="0" w:tplc="C348572E">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004A7296">
      <w:numFmt w:val="bullet"/>
      <w:lvlText w:val="•"/>
      <w:lvlJc w:val="left"/>
      <w:pPr>
        <w:ind w:left="1393" w:hanging="361"/>
      </w:pPr>
      <w:rPr>
        <w:rFonts w:hint="default"/>
        <w:lang w:val="uk-UA" w:eastAsia="en-US" w:bidi="ar-SA"/>
      </w:rPr>
    </w:lvl>
    <w:lvl w:ilvl="2" w:tplc="3F502ED2">
      <w:numFmt w:val="bullet"/>
      <w:lvlText w:val="•"/>
      <w:lvlJc w:val="left"/>
      <w:pPr>
        <w:ind w:left="1946" w:hanging="361"/>
      </w:pPr>
      <w:rPr>
        <w:rFonts w:hint="default"/>
        <w:lang w:val="uk-UA" w:eastAsia="en-US" w:bidi="ar-SA"/>
      </w:rPr>
    </w:lvl>
    <w:lvl w:ilvl="3" w:tplc="7C4625E4">
      <w:numFmt w:val="bullet"/>
      <w:lvlText w:val="•"/>
      <w:lvlJc w:val="left"/>
      <w:pPr>
        <w:ind w:left="2499" w:hanging="361"/>
      </w:pPr>
      <w:rPr>
        <w:rFonts w:hint="default"/>
        <w:lang w:val="uk-UA" w:eastAsia="en-US" w:bidi="ar-SA"/>
      </w:rPr>
    </w:lvl>
    <w:lvl w:ilvl="4" w:tplc="23D2B468">
      <w:numFmt w:val="bullet"/>
      <w:lvlText w:val="•"/>
      <w:lvlJc w:val="left"/>
      <w:pPr>
        <w:ind w:left="3052" w:hanging="361"/>
      </w:pPr>
      <w:rPr>
        <w:rFonts w:hint="default"/>
        <w:lang w:val="uk-UA" w:eastAsia="en-US" w:bidi="ar-SA"/>
      </w:rPr>
    </w:lvl>
    <w:lvl w:ilvl="5" w:tplc="6F5C7672">
      <w:numFmt w:val="bullet"/>
      <w:lvlText w:val="•"/>
      <w:lvlJc w:val="left"/>
      <w:pPr>
        <w:ind w:left="3605" w:hanging="361"/>
      </w:pPr>
      <w:rPr>
        <w:rFonts w:hint="default"/>
        <w:lang w:val="uk-UA" w:eastAsia="en-US" w:bidi="ar-SA"/>
      </w:rPr>
    </w:lvl>
    <w:lvl w:ilvl="6" w:tplc="60949066">
      <w:numFmt w:val="bullet"/>
      <w:lvlText w:val="•"/>
      <w:lvlJc w:val="left"/>
      <w:pPr>
        <w:ind w:left="4158" w:hanging="361"/>
      </w:pPr>
      <w:rPr>
        <w:rFonts w:hint="default"/>
        <w:lang w:val="uk-UA" w:eastAsia="en-US" w:bidi="ar-SA"/>
      </w:rPr>
    </w:lvl>
    <w:lvl w:ilvl="7" w:tplc="3E7C8B52">
      <w:numFmt w:val="bullet"/>
      <w:lvlText w:val="•"/>
      <w:lvlJc w:val="left"/>
      <w:pPr>
        <w:ind w:left="4711" w:hanging="361"/>
      </w:pPr>
      <w:rPr>
        <w:rFonts w:hint="default"/>
        <w:lang w:val="uk-UA" w:eastAsia="en-US" w:bidi="ar-SA"/>
      </w:rPr>
    </w:lvl>
    <w:lvl w:ilvl="8" w:tplc="4B4CF614">
      <w:numFmt w:val="bullet"/>
      <w:lvlText w:val="•"/>
      <w:lvlJc w:val="left"/>
      <w:pPr>
        <w:ind w:left="5264" w:hanging="361"/>
      </w:pPr>
      <w:rPr>
        <w:rFonts w:hint="default"/>
        <w:lang w:val="uk-UA" w:eastAsia="en-US" w:bidi="ar-SA"/>
      </w:rPr>
    </w:lvl>
  </w:abstractNum>
  <w:abstractNum w:abstractNumId="16" w15:restartNumberingAfterBreak="0">
    <w:nsid w:val="38140A86"/>
    <w:multiLevelType w:val="multilevel"/>
    <w:tmpl w:val="140EDB4C"/>
    <w:lvl w:ilvl="0">
      <w:start w:val="4"/>
      <w:numFmt w:val="decimal"/>
      <w:lvlText w:val="%1"/>
      <w:lvlJc w:val="left"/>
      <w:pPr>
        <w:ind w:left="1842" w:hanging="423"/>
      </w:pPr>
      <w:rPr>
        <w:rFonts w:hint="default"/>
        <w:lang w:val="uk-UA" w:eastAsia="en-US" w:bidi="ar-SA"/>
      </w:rPr>
    </w:lvl>
    <w:lvl w:ilvl="1">
      <w:start w:val="1"/>
      <w:numFmt w:val="decimal"/>
      <w:lvlText w:val="%1.%2."/>
      <w:lvlJc w:val="left"/>
      <w:pPr>
        <w:ind w:left="1842" w:hanging="423"/>
        <w:jc w:val="right"/>
      </w:pPr>
      <w:rPr>
        <w:rFonts w:ascii="Times New Roman" w:eastAsia="Times New Roman" w:hAnsi="Times New Roman" w:cs="Times New Roman" w:hint="default"/>
        <w:b/>
        <w:bCs/>
        <w:spacing w:val="-3"/>
        <w:w w:val="100"/>
        <w:sz w:val="24"/>
        <w:szCs w:val="24"/>
        <w:lang w:val="uk-UA" w:eastAsia="en-US" w:bidi="ar-SA"/>
      </w:rPr>
    </w:lvl>
    <w:lvl w:ilvl="2">
      <w:numFmt w:val="bullet"/>
      <w:lvlText w:val="•"/>
      <w:lvlJc w:val="left"/>
      <w:pPr>
        <w:ind w:left="3622" w:hanging="423"/>
      </w:pPr>
      <w:rPr>
        <w:rFonts w:hint="default"/>
        <w:lang w:val="uk-UA" w:eastAsia="en-US" w:bidi="ar-SA"/>
      </w:rPr>
    </w:lvl>
    <w:lvl w:ilvl="3">
      <w:numFmt w:val="bullet"/>
      <w:lvlText w:val="•"/>
      <w:lvlJc w:val="left"/>
      <w:pPr>
        <w:ind w:left="4513" w:hanging="423"/>
      </w:pPr>
      <w:rPr>
        <w:rFonts w:hint="default"/>
        <w:lang w:val="uk-UA" w:eastAsia="en-US" w:bidi="ar-SA"/>
      </w:rPr>
    </w:lvl>
    <w:lvl w:ilvl="4">
      <w:numFmt w:val="bullet"/>
      <w:lvlText w:val="•"/>
      <w:lvlJc w:val="left"/>
      <w:pPr>
        <w:ind w:left="5404" w:hanging="423"/>
      </w:pPr>
      <w:rPr>
        <w:rFonts w:hint="default"/>
        <w:lang w:val="uk-UA" w:eastAsia="en-US" w:bidi="ar-SA"/>
      </w:rPr>
    </w:lvl>
    <w:lvl w:ilvl="5">
      <w:numFmt w:val="bullet"/>
      <w:lvlText w:val="•"/>
      <w:lvlJc w:val="left"/>
      <w:pPr>
        <w:ind w:left="6295" w:hanging="423"/>
      </w:pPr>
      <w:rPr>
        <w:rFonts w:hint="default"/>
        <w:lang w:val="uk-UA" w:eastAsia="en-US" w:bidi="ar-SA"/>
      </w:rPr>
    </w:lvl>
    <w:lvl w:ilvl="6">
      <w:numFmt w:val="bullet"/>
      <w:lvlText w:val="•"/>
      <w:lvlJc w:val="left"/>
      <w:pPr>
        <w:ind w:left="7186" w:hanging="423"/>
      </w:pPr>
      <w:rPr>
        <w:rFonts w:hint="default"/>
        <w:lang w:val="uk-UA" w:eastAsia="en-US" w:bidi="ar-SA"/>
      </w:rPr>
    </w:lvl>
    <w:lvl w:ilvl="7">
      <w:numFmt w:val="bullet"/>
      <w:lvlText w:val="•"/>
      <w:lvlJc w:val="left"/>
      <w:pPr>
        <w:ind w:left="8077" w:hanging="423"/>
      </w:pPr>
      <w:rPr>
        <w:rFonts w:hint="default"/>
        <w:lang w:val="uk-UA" w:eastAsia="en-US" w:bidi="ar-SA"/>
      </w:rPr>
    </w:lvl>
    <w:lvl w:ilvl="8">
      <w:numFmt w:val="bullet"/>
      <w:lvlText w:val="•"/>
      <w:lvlJc w:val="left"/>
      <w:pPr>
        <w:ind w:left="8968" w:hanging="423"/>
      </w:pPr>
      <w:rPr>
        <w:rFonts w:hint="default"/>
        <w:lang w:val="uk-UA" w:eastAsia="en-US" w:bidi="ar-SA"/>
      </w:rPr>
    </w:lvl>
  </w:abstractNum>
  <w:abstractNum w:abstractNumId="17" w15:restartNumberingAfterBreak="0">
    <w:nsid w:val="468C3D4E"/>
    <w:multiLevelType w:val="multilevel"/>
    <w:tmpl w:val="140EDB4C"/>
    <w:lvl w:ilvl="0">
      <w:start w:val="4"/>
      <w:numFmt w:val="decimal"/>
      <w:lvlText w:val="%1"/>
      <w:lvlJc w:val="left"/>
      <w:pPr>
        <w:ind w:left="1842" w:hanging="423"/>
      </w:pPr>
      <w:rPr>
        <w:rFonts w:hint="default"/>
        <w:lang w:val="uk-UA" w:eastAsia="en-US" w:bidi="ar-SA"/>
      </w:rPr>
    </w:lvl>
    <w:lvl w:ilvl="1">
      <w:start w:val="1"/>
      <w:numFmt w:val="decimal"/>
      <w:lvlText w:val="%1.%2."/>
      <w:lvlJc w:val="left"/>
      <w:pPr>
        <w:ind w:left="1842" w:hanging="423"/>
        <w:jc w:val="right"/>
      </w:pPr>
      <w:rPr>
        <w:rFonts w:ascii="Times New Roman" w:eastAsia="Times New Roman" w:hAnsi="Times New Roman" w:cs="Times New Roman" w:hint="default"/>
        <w:b/>
        <w:bCs/>
        <w:spacing w:val="-3"/>
        <w:w w:val="100"/>
        <w:sz w:val="24"/>
        <w:szCs w:val="24"/>
        <w:lang w:val="uk-UA" w:eastAsia="en-US" w:bidi="ar-SA"/>
      </w:rPr>
    </w:lvl>
    <w:lvl w:ilvl="2">
      <w:numFmt w:val="bullet"/>
      <w:lvlText w:val="•"/>
      <w:lvlJc w:val="left"/>
      <w:pPr>
        <w:ind w:left="3622" w:hanging="423"/>
      </w:pPr>
      <w:rPr>
        <w:rFonts w:hint="default"/>
        <w:lang w:val="uk-UA" w:eastAsia="en-US" w:bidi="ar-SA"/>
      </w:rPr>
    </w:lvl>
    <w:lvl w:ilvl="3">
      <w:numFmt w:val="bullet"/>
      <w:lvlText w:val="•"/>
      <w:lvlJc w:val="left"/>
      <w:pPr>
        <w:ind w:left="4513" w:hanging="423"/>
      </w:pPr>
      <w:rPr>
        <w:rFonts w:hint="default"/>
        <w:lang w:val="uk-UA" w:eastAsia="en-US" w:bidi="ar-SA"/>
      </w:rPr>
    </w:lvl>
    <w:lvl w:ilvl="4">
      <w:numFmt w:val="bullet"/>
      <w:lvlText w:val="•"/>
      <w:lvlJc w:val="left"/>
      <w:pPr>
        <w:ind w:left="5404" w:hanging="423"/>
      </w:pPr>
      <w:rPr>
        <w:rFonts w:hint="default"/>
        <w:lang w:val="uk-UA" w:eastAsia="en-US" w:bidi="ar-SA"/>
      </w:rPr>
    </w:lvl>
    <w:lvl w:ilvl="5">
      <w:numFmt w:val="bullet"/>
      <w:lvlText w:val="•"/>
      <w:lvlJc w:val="left"/>
      <w:pPr>
        <w:ind w:left="6295" w:hanging="423"/>
      </w:pPr>
      <w:rPr>
        <w:rFonts w:hint="default"/>
        <w:lang w:val="uk-UA" w:eastAsia="en-US" w:bidi="ar-SA"/>
      </w:rPr>
    </w:lvl>
    <w:lvl w:ilvl="6">
      <w:numFmt w:val="bullet"/>
      <w:lvlText w:val="•"/>
      <w:lvlJc w:val="left"/>
      <w:pPr>
        <w:ind w:left="7186" w:hanging="423"/>
      </w:pPr>
      <w:rPr>
        <w:rFonts w:hint="default"/>
        <w:lang w:val="uk-UA" w:eastAsia="en-US" w:bidi="ar-SA"/>
      </w:rPr>
    </w:lvl>
    <w:lvl w:ilvl="7">
      <w:numFmt w:val="bullet"/>
      <w:lvlText w:val="•"/>
      <w:lvlJc w:val="left"/>
      <w:pPr>
        <w:ind w:left="8077" w:hanging="423"/>
      </w:pPr>
      <w:rPr>
        <w:rFonts w:hint="default"/>
        <w:lang w:val="uk-UA" w:eastAsia="en-US" w:bidi="ar-SA"/>
      </w:rPr>
    </w:lvl>
    <w:lvl w:ilvl="8">
      <w:numFmt w:val="bullet"/>
      <w:lvlText w:val="•"/>
      <w:lvlJc w:val="left"/>
      <w:pPr>
        <w:ind w:left="8968" w:hanging="423"/>
      </w:pPr>
      <w:rPr>
        <w:rFonts w:hint="default"/>
        <w:lang w:val="uk-UA" w:eastAsia="en-US" w:bidi="ar-SA"/>
      </w:rPr>
    </w:lvl>
  </w:abstractNum>
  <w:abstractNum w:abstractNumId="18" w15:restartNumberingAfterBreak="0">
    <w:nsid w:val="478B66C3"/>
    <w:multiLevelType w:val="hybridMultilevel"/>
    <w:tmpl w:val="44D29F4E"/>
    <w:lvl w:ilvl="0" w:tplc="E146C876">
      <w:numFmt w:val="bullet"/>
      <w:lvlText w:val=""/>
      <w:lvlJc w:val="left"/>
      <w:pPr>
        <w:ind w:left="833" w:hanging="421"/>
      </w:pPr>
      <w:rPr>
        <w:rFonts w:ascii="Symbol" w:eastAsia="Symbol" w:hAnsi="Symbol" w:cs="Symbol" w:hint="default"/>
        <w:w w:val="97"/>
        <w:sz w:val="20"/>
        <w:szCs w:val="20"/>
        <w:lang w:val="uk-UA" w:eastAsia="en-US" w:bidi="ar-SA"/>
      </w:rPr>
    </w:lvl>
    <w:lvl w:ilvl="1" w:tplc="FBEACF80">
      <w:numFmt w:val="bullet"/>
      <w:lvlText w:val="•"/>
      <w:lvlJc w:val="left"/>
      <w:pPr>
        <w:ind w:left="1393" w:hanging="421"/>
      </w:pPr>
      <w:rPr>
        <w:rFonts w:hint="default"/>
        <w:lang w:val="uk-UA" w:eastAsia="en-US" w:bidi="ar-SA"/>
      </w:rPr>
    </w:lvl>
    <w:lvl w:ilvl="2" w:tplc="1D465AAE">
      <w:numFmt w:val="bullet"/>
      <w:lvlText w:val="•"/>
      <w:lvlJc w:val="left"/>
      <w:pPr>
        <w:ind w:left="1946" w:hanging="421"/>
      </w:pPr>
      <w:rPr>
        <w:rFonts w:hint="default"/>
        <w:lang w:val="uk-UA" w:eastAsia="en-US" w:bidi="ar-SA"/>
      </w:rPr>
    </w:lvl>
    <w:lvl w:ilvl="3" w:tplc="2D8A8956">
      <w:numFmt w:val="bullet"/>
      <w:lvlText w:val="•"/>
      <w:lvlJc w:val="left"/>
      <w:pPr>
        <w:ind w:left="2499" w:hanging="421"/>
      </w:pPr>
      <w:rPr>
        <w:rFonts w:hint="default"/>
        <w:lang w:val="uk-UA" w:eastAsia="en-US" w:bidi="ar-SA"/>
      </w:rPr>
    </w:lvl>
    <w:lvl w:ilvl="4" w:tplc="161ECAFE">
      <w:numFmt w:val="bullet"/>
      <w:lvlText w:val="•"/>
      <w:lvlJc w:val="left"/>
      <w:pPr>
        <w:ind w:left="3052" w:hanging="421"/>
      </w:pPr>
      <w:rPr>
        <w:rFonts w:hint="default"/>
        <w:lang w:val="uk-UA" w:eastAsia="en-US" w:bidi="ar-SA"/>
      </w:rPr>
    </w:lvl>
    <w:lvl w:ilvl="5" w:tplc="03DC76C0">
      <w:numFmt w:val="bullet"/>
      <w:lvlText w:val="•"/>
      <w:lvlJc w:val="left"/>
      <w:pPr>
        <w:ind w:left="3605" w:hanging="421"/>
      </w:pPr>
      <w:rPr>
        <w:rFonts w:hint="default"/>
        <w:lang w:val="uk-UA" w:eastAsia="en-US" w:bidi="ar-SA"/>
      </w:rPr>
    </w:lvl>
    <w:lvl w:ilvl="6" w:tplc="1A3838EA">
      <w:numFmt w:val="bullet"/>
      <w:lvlText w:val="•"/>
      <w:lvlJc w:val="left"/>
      <w:pPr>
        <w:ind w:left="4158" w:hanging="421"/>
      </w:pPr>
      <w:rPr>
        <w:rFonts w:hint="default"/>
        <w:lang w:val="uk-UA" w:eastAsia="en-US" w:bidi="ar-SA"/>
      </w:rPr>
    </w:lvl>
    <w:lvl w:ilvl="7" w:tplc="D6DEBE78">
      <w:numFmt w:val="bullet"/>
      <w:lvlText w:val="•"/>
      <w:lvlJc w:val="left"/>
      <w:pPr>
        <w:ind w:left="4711" w:hanging="421"/>
      </w:pPr>
      <w:rPr>
        <w:rFonts w:hint="default"/>
        <w:lang w:val="uk-UA" w:eastAsia="en-US" w:bidi="ar-SA"/>
      </w:rPr>
    </w:lvl>
    <w:lvl w:ilvl="8" w:tplc="AEB02FCE">
      <w:numFmt w:val="bullet"/>
      <w:lvlText w:val="•"/>
      <w:lvlJc w:val="left"/>
      <w:pPr>
        <w:ind w:left="5264" w:hanging="421"/>
      </w:pPr>
      <w:rPr>
        <w:rFonts w:hint="default"/>
        <w:lang w:val="uk-UA" w:eastAsia="en-US" w:bidi="ar-SA"/>
      </w:rPr>
    </w:lvl>
  </w:abstractNum>
  <w:abstractNum w:abstractNumId="19" w15:restartNumberingAfterBreak="0">
    <w:nsid w:val="4BF96594"/>
    <w:multiLevelType w:val="hybridMultilevel"/>
    <w:tmpl w:val="49383754"/>
    <w:lvl w:ilvl="0" w:tplc="17EE539C">
      <w:numFmt w:val="bullet"/>
      <w:lvlText w:val="-"/>
      <w:lvlJc w:val="left"/>
      <w:pPr>
        <w:ind w:left="113" w:hanging="226"/>
      </w:pPr>
      <w:rPr>
        <w:rFonts w:ascii="Times New Roman" w:eastAsia="Times New Roman" w:hAnsi="Times New Roman" w:cs="Times New Roman" w:hint="default"/>
        <w:w w:val="97"/>
        <w:sz w:val="24"/>
        <w:szCs w:val="24"/>
        <w:lang w:val="uk-UA" w:eastAsia="en-US" w:bidi="ar-SA"/>
      </w:rPr>
    </w:lvl>
    <w:lvl w:ilvl="1" w:tplc="FE36EDD4">
      <w:numFmt w:val="bullet"/>
      <w:lvlText w:val="•"/>
      <w:lvlJc w:val="left"/>
      <w:pPr>
        <w:ind w:left="745" w:hanging="226"/>
      </w:pPr>
      <w:rPr>
        <w:rFonts w:hint="default"/>
        <w:lang w:val="uk-UA" w:eastAsia="en-US" w:bidi="ar-SA"/>
      </w:rPr>
    </w:lvl>
    <w:lvl w:ilvl="2" w:tplc="79DEC1C0">
      <w:numFmt w:val="bullet"/>
      <w:lvlText w:val="•"/>
      <w:lvlJc w:val="left"/>
      <w:pPr>
        <w:ind w:left="1370" w:hanging="226"/>
      </w:pPr>
      <w:rPr>
        <w:rFonts w:hint="default"/>
        <w:lang w:val="uk-UA" w:eastAsia="en-US" w:bidi="ar-SA"/>
      </w:rPr>
    </w:lvl>
    <w:lvl w:ilvl="3" w:tplc="5E50A624">
      <w:numFmt w:val="bullet"/>
      <w:lvlText w:val="•"/>
      <w:lvlJc w:val="left"/>
      <w:pPr>
        <w:ind w:left="1995" w:hanging="226"/>
      </w:pPr>
      <w:rPr>
        <w:rFonts w:hint="default"/>
        <w:lang w:val="uk-UA" w:eastAsia="en-US" w:bidi="ar-SA"/>
      </w:rPr>
    </w:lvl>
    <w:lvl w:ilvl="4" w:tplc="1D7C9D5C">
      <w:numFmt w:val="bullet"/>
      <w:lvlText w:val="•"/>
      <w:lvlJc w:val="left"/>
      <w:pPr>
        <w:ind w:left="2620" w:hanging="226"/>
      </w:pPr>
      <w:rPr>
        <w:rFonts w:hint="default"/>
        <w:lang w:val="uk-UA" w:eastAsia="en-US" w:bidi="ar-SA"/>
      </w:rPr>
    </w:lvl>
    <w:lvl w:ilvl="5" w:tplc="46127756">
      <w:numFmt w:val="bullet"/>
      <w:lvlText w:val="•"/>
      <w:lvlJc w:val="left"/>
      <w:pPr>
        <w:ind w:left="3245" w:hanging="226"/>
      </w:pPr>
      <w:rPr>
        <w:rFonts w:hint="default"/>
        <w:lang w:val="uk-UA" w:eastAsia="en-US" w:bidi="ar-SA"/>
      </w:rPr>
    </w:lvl>
    <w:lvl w:ilvl="6" w:tplc="833CF29A">
      <w:numFmt w:val="bullet"/>
      <w:lvlText w:val="•"/>
      <w:lvlJc w:val="left"/>
      <w:pPr>
        <w:ind w:left="3870" w:hanging="226"/>
      </w:pPr>
      <w:rPr>
        <w:rFonts w:hint="default"/>
        <w:lang w:val="uk-UA" w:eastAsia="en-US" w:bidi="ar-SA"/>
      </w:rPr>
    </w:lvl>
    <w:lvl w:ilvl="7" w:tplc="8DDCBA32">
      <w:numFmt w:val="bullet"/>
      <w:lvlText w:val="•"/>
      <w:lvlJc w:val="left"/>
      <w:pPr>
        <w:ind w:left="4495" w:hanging="226"/>
      </w:pPr>
      <w:rPr>
        <w:rFonts w:hint="default"/>
        <w:lang w:val="uk-UA" w:eastAsia="en-US" w:bidi="ar-SA"/>
      </w:rPr>
    </w:lvl>
    <w:lvl w:ilvl="8" w:tplc="ABEE430C">
      <w:numFmt w:val="bullet"/>
      <w:lvlText w:val="•"/>
      <w:lvlJc w:val="left"/>
      <w:pPr>
        <w:ind w:left="5120" w:hanging="226"/>
      </w:pPr>
      <w:rPr>
        <w:rFonts w:hint="default"/>
        <w:lang w:val="uk-UA" w:eastAsia="en-US" w:bidi="ar-SA"/>
      </w:rPr>
    </w:lvl>
  </w:abstractNum>
  <w:abstractNum w:abstractNumId="20" w15:restartNumberingAfterBreak="0">
    <w:nsid w:val="4D0D3725"/>
    <w:multiLevelType w:val="hybridMultilevel"/>
    <w:tmpl w:val="B066C77C"/>
    <w:lvl w:ilvl="0" w:tplc="97844096">
      <w:start w:val="8"/>
      <w:numFmt w:val="decimal"/>
      <w:lvlText w:val="%1."/>
      <w:lvlJc w:val="left"/>
      <w:pPr>
        <w:ind w:left="113" w:hanging="382"/>
      </w:pPr>
      <w:rPr>
        <w:rFonts w:ascii="Times New Roman" w:eastAsia="Times New Roman" w:hAnsi="Times New Roman" w:cs="Times New Roman" w:hint="default"/>
        <w:spacing w:val="-3"/>
        <w:w w:val="100"/>
        <w:sz w:val="24"/>
        <w:szCs w:val="24"/>
        <w:lang w:val="uk-UA" w:eastAsia="en-US" w:bidi="ar-SA"/>
      </w:rPr>
    </w:lvl>
    <w:lvl w:ilvl="1" w:tplc="35D22274">
      <w:numFmt w:val="bullet"/>
      <w:lvlText w:val="•"/>
      <w:lvlJc w:val="left"/>
      <w:pPr>
        <w:ind w:left="745" w:hanging="382"/>
      </w:pPr>
      <w:rPr>
        <w:rFonts w:hint="default"/>
        <w:lang w:val="uk-UA" w:eastAsia="en-US" w:bidi="ar-SA"/>
      </w:rPr>
    </w:lvl>
    <w:lvl w:ilvl="2" w:tplc="1C0686FE">
      <w:numFmt w:val="bullet"/>
      <w:lvlText w:val="•"/>
      <w:lvlJc w:val="left"/>
      <w:pPr>
        <w:ind w:left="1370" w:hanging="382"/>
      </w:pPr>
      <w:rPr>
        <w:rFonts w:hint="default"/>
        <w:lang w:val="uk-UA" w:eastAsia="en-US" w:bidi="ar-SA"/>
      </w:rPr>
    </w:lvl>
    <w:lvl w:ilvl="3" w:tplc="63EE00E8">
      <w:numFmt w:val="bullet"/>
      <w:lvlText w:val="•"/>
      <w:lvlJc w:val="left"/>
      <w:pPr>
        <w:ind w:left="1995" w:hanging="382"/>
      </w:pPr>
      <w:rPr>
        <w:rFonts w:hint="default"/>
        <w:lang w:val="uk-UA" w:eastAsia="en-US" w:bidi="ar-SA"/>
      </w:rPr>
    </w:lvl>
    <w:lvl w:ilvl="4" w:tplc="3956197C">
      <w:numFmt w:val="bullet"/>
      <w:lvlText w:val="•"/>
      <w:lvlJc w:val="left"/>
      <w:pPr>
        <w:ind w:left="2620" w:hanging="382"/>
      </w:pPr>
      <w:rPr>
        <w:rFonts w:hint="default"/>
        <w:lang w:val="uk-UA" w:eastAsia="en-US" w:bidi="ar-SA"/>
      </w:rPr>
    </w:lvl>
    <w:lvl w:ilvl="5" w:tplc="F1944888">
      <w:numFmt w:val="bullet"/>
      <w:lvlText w:val="•"/>
      <w:lvlJc w:val="left"/>
      <w:pPr>
        <w:ind w:left="3245" w:hanging="382"/>
      </w:pPr>
      <w:rPr>
        <w:rFonts w:hint="default"/>
        <w:lang w:val="uk-UA" w:eastAsia="en-US" w:bidi="ar-SA"/>
      </w:rPr>
    </w:lvl>
    <w:lvl w:ilvl="6" w:tplc="DCDEA9A2">
      <w:numFmt w:val="bullet"/>
      <w:lvlText w:val="•"/>
      <w:lvlJc w:val="left"/>
      <w:pPr>
        <w:ind w:left="3870" w:hanging="382"/>
      </w:pPr>
      <w:rPr>
        <w:rFonts w:hint="default"/>
        <w:lang w:val="uk-UA" w:eastAsia="en-US" w:bidi="ar-SA"/>
      </w:rPr>
    </w:lvl>
    <w:lvl w:ilvl="7" w:tplc="20B2AF56">
      <w:numFmt w:val="bullet"/>
      <w:lvlText w:val="•"/>
      <w:lvlJc w:val="left"/>
      <w:pPr>
        <w:ind w:left="4495" w:hanging="382"/>
      </w:pPr>
      <w:rPr>
        <w:rFonts w:hint="default"/>
        <w:lang w:val="uk-UA" w:eastAsia="en-US" w:bidi="ar-SA"/>
      </w:rPr>
    </w:lvl>
    <w:lvl w:ilvl="8" w:tplc="2A4AE378">
      <w:numFmt w:val="bullet"/>
      <w:lvlText w:val="•"/>
      <w:lvlJc w:val="left"/>
      <w:pPr>
        <w:ind w:left="5120" w:hanging="382"/>
      </w:pPr>
      <w:rPr>
        <w:rFonts w:hint="default"/>
        <w:lang w:val="uk-UA" w:eastAsia="en-US" w:bidi="ar-SA"/>
      </w:rPr>
    </w:lvl>
  </w:abstractNum>
  <w:abstractNum w:abstractNumId="21" w15:restartNumberingAfterBreak="0">
    <w:nsid w:val="53E6734D"/>
    <w:multiLevelType w:val="hybridMultilevel"/>
    <w:tmpl w:val="3B56BC62"/>
    <w:lvl w:ilvl="0" w:tplc="AFB8A2C4">
      <w:start w:val="1"/>
      <w:numFmt w:val="decimal"/>
      <w:lvlText w:val="%1)"/>
      <w:lvlJc w:val="left"/>
      <w:pPr>
        <w:ind w:left="833" w:hanging="361"/>
      </w:pPr>
      <w:rPr>
        <w:rFonts w:ascii="Times New Roman" w:eastAsia="Times New Roman" w:hAnsi="Times New Roman" w:cs="Times New Roman" w:hint="default"/>
        <w:spacing w:val="-22"/>
        <w:w w:val="97"/>
        <w:sz w:val="24"/>
        <w:szCs w:val="24"/>
        <w:lang w:val="uk-UA" w:eastAsia="en-US" w:bidi="ar-SA"/>
      </w:rPr>
    </w:lvl>
    <w:lvl w:ilvl="1" w:tplc="D61EB83A">
      <w:numFmt w:val="bullet"/>
      <w:lvlText w:val="•"/>
      <w:lvlJc w:val="left"/>
      <w:pPr>
        <w:ind w:left="1393" w:hanging="361"/>
      </w:pPr>
      <w:rPr>
        <w:rFonts w:hint="default"/>
        <w:lang w:val="uk-UA" w:eastAsia="en-US" w:bidi="ar-SA"/>
      </w:rPr>
    </w:lvl>
    <w:lvl w:ilvl="2" w:tplc="255EF84A">
      <w:numFmt w:val="bullet"/>
      <w:lvlText w:val="•"/>
      <w:lvlJc w:val="left"/>
      <w:pPr>
        <w:ind w:left="1946" w:hanging="361"/>
      </w:pPr>
      <w:rPr>
        <w:rFonts w:hint="default"/>
        <w:lang w:val="uk-UA" w:eastAsia="en-US" w:bidi="ar-SA"/>
      </w:rPr>
    </w:lvl>
    <w:lvl w:ilvl="3" w:tplc="DB1EA2A4">
      <w:numFmt w:val="bullet"/>
      <w:lvlText w:val="•"/>
      <w:lvlJc w:val="left"/>
      <w:pPr>
        <w:ind w:left="2499" w:hanging="361"/>
      </w:pPr>
      <w:rPr>
        <w:rFonts w:hint="default"/>
        <w:lang w:val="uk-UA" w:eastAsia="en-US" w:bidi="ar-SA"/>
      </w:rPr>
    </w:lvl>
    <w:lvl w:ilvl="4" w:tplc="139A6200">
      <w:numFmt w:val="bullet"/>
      <w:lvlText w:val="•"/>
      <w:lvlJc w:val="left"/>
      <w:pPr>
        <w:ind w:left="3052" w:hanging="361"/>
      </w:pPr>
      <w:rPr>
        <w:rFonts w:hint="default"/>
        <w:lang w:val="uk-UA" w:eastAsia="en-US" w:bidi="ar-SA"/>
      </w:rPr>
    </w:lvl>
    <w:lvl w:ilvl="5" w:tplc="022CC386">
      <w:numFmt w:val="bullet"/>
      <w:lvlText w:val="•"/>
      <w:lvlJc w:val="left"/>
      <w:pPr>
        <w:ind w:left="3605" w:hanging="361"/>
      </w:pPr>
      <w:rPr>
        <w:rFonts w:hint="default"/>
        <w:lang w:val="uk-UA" w:eastAsia="en-US" w:bidi="ar-SA"/>
      </w:rPr>
    </w:lvl>
    <w:lvl w:ilvl="6" w:tplc="64A8F92E">
      <w:numFmt w:val="bullet"/>
      <w:lvlText w:val="•"/>
      <w:lvlJc w:val="left"/>
      <w:pPr>
        <w:ind w:left="4158" w:hanging="361"/>
      </w:pPr>
      <w:rPr>
        <w:rFonts w:hint="default"/>
        <w:lang w:val="uk-UA" w:eastAsia="en-US" w:bidi="ar-SA"/>
      </w:rPr>
    </w:lvl>
    <w:lvl w:ilvl="7" w:tplc="21B8ED8A">
      <w:numFmt w:val="bullet"/>
      <w:lvlText w:val="•"/>
      <w:lvlJc w:val="left"/>
      <w:pPr>
        <w:ind w:left="4711" w:hanging="361"/>
      </w:pPr>
      <w:rPr>
        <w:rFonts w:hint="default"/>
        <w:lang w:val="uk-UA" w:eastAsia="en-US" w:bidi="ar-SA"/>
      </w:rPr>
    </w:lvl>
    <w:lvl w:ilvl="8" w:tplc="694AD89C">
      <w:numFmt w:val="bullet"/>
      <w:lvlText w:val="•"/>
      <w:lvlJc w:val="left"/>
      <w:pPr>
        <w:ind w:left="5264" w:hanging="361"/>
      </w:pPr>
      <w:rPr>
        <w:rFonts w:hint="default"/>
        <w:lang w:val="uk-UA" w:eastAsia="en-US" w:bidi="ar-SA"/>
      </w:rPr>
    </w:lvl>
  </w:abstractNum>
  <w:abstractNum w:abstractNumId="22" w15:restartNumberingAfterBreak="0">
    <w:nsid w:val="54922B5B"/>
    <w:multiLevelType w:val="multilevel"/>
    <w:tmpl w:val="92C6589E"/>
    <w:lvl w:ilvl="0">
      <w:start w:val="4"/>
      <w:numFmt w:val="decimal"/>
      <w:lvlText w:val="%1."/>
      <w:lvlJc w:val="left"/>
      <w:pPr>
        <w:ind w:left="360" w:hanging="360"/>
      </w:pPr>
      <w:rPr>
        <w:rFonts w:hint="default"/>
        <w:b/>
      </w:rPr>
    </w:lvl>
    <w:lvl w:ilvl="1">
      <w:start w:val="4"/>
      <w:numFmt w:val="decimal"/>
      <w:lvlText w:val="%1.%2."/>
      <w:lvlJc w:val="left"/>
      <w:pPr>
        <w:ind w:left="921" w:hanging="360"/>
      </w:pPr>
      <w:rPr>
        <w:rFonts w:hint="default"/>
      </w:rPr>
    </w:lvl>
    <w:lvl w:ilvl="2">
      <w:start w:val="1"/>
      <w:numFmt w:val="decimal"/>
      <w:lvlText w:val="%1.%2.%3."/>
      <w:lvlJc w:val="left"/>
      <w:pPr>
        <w:ind w:left="5115"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446" w:hanging="108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5928" w:hanging="1440"/>
      </w:pPr>
      <w:rPr>
        <w:rFonts w:hint="default"/>
      </w:rPr>
    </w:lvl>
  </w:abstractNum>
  <w:abstractNum w:abstractNumId="23" w15:restartNumberingAfterBreak="0">
    <w:nsid w:val="55E02EE6"/>
    <w:multiLevelType w:val="hybridMultilevel"/>
    <w:tmpl w:val="AD5E929C"/>
    <w:lvl w:ilvl="0" w:tplc="DD6CFC46">
      <w:numFmt w:val="bullet"/>
      <w:lvlText w:val=""/>
      <w:lvlJc w:val="left"/>
      <w:pPr>
        <w:ind w:left="833" w:hanging="361"/>
      </w:pPr>
      <w:rPr>
        <w:rFonts w:ascii="Symbol" w:eastAsia="Symbol" w:hAnsi="Symbol" w:cs="Symbol" w:hint="default"/>
        <w:w w:val="97"/>
        <w:sz w:val="20"/>
        <w:szCs w:val="20"/>
        <w:lang w:val="uk-UA" w:eastAsia="en-US" w:bidi="ar-SA"/>
      </w:rPr>
    </w:lvl>
    <w:lvl w:ilvl="1" w:tplc="CC24FDD0">
      <w:numFmt w:val="bullet"/>
      <w:lvlText w:val="•"/>
      <w:lvlJc w:val="left"/>
      <w:pPr>
        <w:ind w:left="1393" w:hanging="361"/>
      </w:pPr>
      <w:rPr>
        <w:rFonts w:hint="default"/>
        <w:lang w:val="uk-UA" w:eastAsia="en-US" w:bidi="ar-SA"/>
      </w:rPr>
    </w:lvl>
    <w:lvl w:ilvl="2" w:tplc="9C04CCCC">
      <w:numFmt w:val="bullet"/>
      <w:lvlText w:val="•"/>
      <w:lvlJc w:val="left"/>
      <w:pPr>
        <w:ind w:left="1946" w:hanging="361"/>
      </w:pPr>
      <w:rPr>
        <w:rFonts w:hint="default"/>
        <w:lang w:val="uk-UA" w:eastAsia="en-US" w:bidi="ar-SA"/>
      </w:rPr>
    </w:lvl>
    <w:lvl w:ilvl="3" w:tplc="609CABA2">
      <w:numFmt w:val="bullet"/>
      <w:lvlText w:val="•"/>
      <w:lvlJc w:val="left"/>
      <w:pPr>
        <w:ind w:left="2499" w:hanging="361"/>
      </w:pPr>
      <w:rPr>
        <w:rFonts w:hint="default"/>
        <w:lang w:val="uk-UA" w:eastAsia="en-US" w:bidi="ar-SA"/>
      </w:rPr>
    </w:lvl>
    <w:lvl w:ilvl="4" w:tplc="10F83B6A">
      <w:numFmt w:val="bullet"/>
      <w:lvlText w:val="•"/>
      <w:lvlJc w:val="left"/>
      <w:pPr>
        <w:ind w:left="3052" w:hanging="361"/>
      </w:pPr>
      <w:rPr>
        <w:rFonts w:hint="default"/>
        <w:lang w:val="uk-UA" w:eastAsia="en-US" w:bidi="ar-SA"/>
      </w:rPr>
    </w:lvl>
    <w:lvl w:ilvl="5" w:tplc="9CE6D4C0">
      <w:numFmt w:val="bullet"/>
      <w:lvlText w:val="•"/>
      <w:lvlJc w:val="left"/>
      <w:pPr>
        <w:ind w:left="3605" w:hanging="361"/>
      </w:pPr>
      <w:rPr>
        <w:rFonts w:hint="default"/>
        <w:lang w:val="uk-UA" w:eastAsia="en-US" w:bidi="ar-SA"/>
      </w:rPr>
    </w:lvl>
    <w:lvl w:ilvl="6" w:tplc="56A8D14C">
      <w:numFmt w:val="bullet"/>
      <w:lvlText w:val="•"/>
      <w:lvlJc w:val="left"/>
      <w:pPr>
        <w:ind w:left="4158" w:hanging="361"/>
      </w:pPr>
      <w:rPr>
        <w:rFonts w:hint="default"/>
        <w:lang w:val="uk-UA" w:eastAsia="en-US" w:bidi="ar-SA"/>
      </w:rPr>
    </w:lvl>
    <w:lvl w:ilvl="7" w:tplc="EFD6668C">
      <w:numFmt w:val="bullet"/>
      <w:lvlText w:val="•"/>
      <w:lvlJc w:val="left"/>
      <w:pPr>
        <w:ind w:left="4711" w:hanging="361"/>
      </w:pPr>
      <w:rPr>
        <w:rFonts w:hint="default"/>
        <w:lang w:val="uk-UA" w:eastAsia="en-US" w:bidi="ar-SA"/>
      </w:rPr>
    </w:lvl>
    <w:lvl w:ilvl="8" w:tplc="8EE20402">
      <w:numFmt w:val="bullet"/>
      <w:lvlText w:val="•"/>
      <w:lvlJc w:val="left"/>
      <w:pPr>
        <w:ind w:left="5264" w:hanging="361"/>
      </w:pPr>
      <w:rPr>
        <w:rFonts w:hint="default"/>
        <w:lang w:val="uk-UA" w:eastAsia="en-US" w:bidi="ar-SA"/>
      </w:rPr>
    </w:lvl>
  </w:abstractNum>
  <w:abstractNum w:abstractNumId="24" w15:restartNumberingAfterBreak="0">
    <w:nsid w:val="58131DA4"/>
    <w:multiLevelType w:val="hybridMultilevel"/>
    <w:tmpl w:val="92F675A0"/>
    <w:lvl w:ilvl="0" w:tplc="20EEB7B4">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1AFC9290">
      <w:numFmt w:val="bullet"/>
      <w:lvlText w:val="•"/>
      <w:lvlJc w:val="left"/>
      <w:pPr>
        <w:ind w:left="1393" w:hanging="361"/>
      </w:pPr>
      <w:rPr>
        <w:rFonts w:hint="default"/>
        <w:lang w:val="uk-UA" w:eastAsia="en-US" w:bidi="ar-SA"/>
      </w:rPr>
    </w:lvl>
    <w:lvl w:ilvl="2" w:tplc="34C253EC">
      <w:numFmt w:val="bullet"/>
      <w:lvlText w:val="•"/>
      <w:lvlJc w:val="left"/>
      <w:pPr>
        <w:ind w:left="1946" w:hanging="361"/>
      </w:pPr>
      <w:rPr>
        <w:rFonts w:hint="default"/>
        <w:lang w:val="uk-UA" w:eastAsia="en-US" w:bidi="ar-SA"/>
      </w:rPr>
    </w:lvl>
    <w:lvl w:ilvl="3" w:tplc="EB0CCE12">
      <w:numFmt w:val="bullet"/>
      <w:lvlText w:val="•"/>
      <w:lvlJc w:val="left"/>
      <w:pPr>
        <w:ind w:left="2499" w:hanging="361"/>
      </w:pPr>
      <w:rPr>
        <w:rFonts w:hint="default"/>
        <w:lang w:val="uk-UA" w:eastAsia="en-US" w:bidi="ar-SA"/>
      </w:rPr>
    </w:lvl>
    <w:lvl w:ilvl="4" w:tplc="3F54E3E2">
      <w:numFmt w:val="bullet"/>
      <w:lvlText w:val="•"/>
      <w:lvlJc w:val="left"/>
      <w:pPr>
        <w:ind w:left="3052" w:hanging="361"/>
      </w:pPr>
      <w:rPr>
        <w:rFonts w:hint="default"/>
        <w:lang w:val="uk-UA" w:eastAsia="en-US" w:bidi="ar-SA"/>
      </w:rPr>
    </w:lvl>
    <w:lvl w:ilvl="5" w:tplc="DEFC21A2">
      <w:numFmt w:val="bullet"/>
      <w:lvlText w:val="•"/>
      <w:lvlJc w:val="left"/>
      <w:pPr>
        <w:ind w:left="3605" w:hanging="361"/>
      </w:pPr>
      <w:rPr>
        <w:rFonts w:hint="default"/>
        <w:lang w:val="uk-UA" w:eastAsia="en-US" w:bidi="ar-SA"/>
      </w:rPr>
    </w:lvl>
    <w:lvl w:ilvl="6" w:tplc="CF823710">
      <w:numFmt w:val="bullet"/>
      <w:lvlText w:val="•"/>
      <w:lvlJc w:val="left"/>
      <w:pPr>
        <w:ind w:left="4158" w:hanging="361"/>
      </w:pPr>
      <w:rPr>
        <w:rFonts w:hint="default"/>
        <w:lang w:val="uk-UA" w:eastAsia="en-US" w:bidi="ar-SA"/>
      </w:rPr>
    </w:lvl>
    <w:lvl w:ilvl="7" w:tplc="B3D4659C">
      <w:numFmt w:val="bullet"/>
      <w:lvlText w:val="•"/>
      <w:lvlJc w:val="left"/>
      <w:pPr>
        <w:ind w:left="4711" w:hanging="361"/>
      </w:pPr>
      <w:rPr>
        <w:rFonts w:hint="default"/>
        <w:lang w:val="uk-UA" w:eastAsia="en-US" w:bidi="ar-SA"/>
      </w:rPr>
    </w:lvl>
    <w:lvl w:ilvl="8" w:tplc="A50EA6E8">
      <w:numFmt w:val="bullet"/>
      <w:lvlText w:val="•"/>
      <w:lvlJc w:val="left"/>
      <w:pPr>
        <w:ind w:left="5264" w:hanging="361"/>
      </w:pPr>
      <w:rPr>
        <w:rFonts w:hint="default"/>
        <w:lang w:val="uk-UA" w:eastAsia="en-US" w:bidi="ar-SA"/>
      </w:rPr>
    </w:lvl>
  </w:abstractNum>
  <w:abstractNum w:abstractNumId="25" w15:restartNumberingAfterBreak="0">
    <w:nsid w:val="5A9543DE"/>
    <w:multiLevelType w:val="hybridMultilevel"/>
    <w:tmpl w:val="971693AE"/>
    <w:lvl w:ilvl="0" w:tplc="2162EF5A">
      <w:numFmt w:val="bullet"/>
      <w:lvlText w:val="-"/>
      <w:lvlJc w:val="left"/>
      <w:pPr>
        <w:ind w:left="146" w:hanging="140"/>
      </w:pPr>
      <w:rPr>
        <w:rFonts w:ascii="Times New Roman" w:eastAsia="Times New Roman" w:hAnsi="Times New Roman" w:cs="Times New Roman" w:hint="default"/>
        <w:w w:val="97"/>
        <w:sz w:val="24"/>
        <w:szCs w:val="24"/>
        <w:lang w:val="uk-UA" w:eastAsia="en-US" w:bidi="ar-SA"/>
      </w:rPr>
    </w:lvl>
    <w:lvl w:ilvl="1" w:tplc="0BE6D982">
      <w:numFmt w:val="bullet"/>
      <w:lvlText w:val="•"/>
      <w:lvlJc w:val="left"/>
      <w:pPr>
        <w:ind w:left="763" w:hanging="140"/>
      </w:pPr>
      <w:rPr>
        <w:rFonts w:hint="default"/>
        <w:lang w:val="uk-UA" w:eastAsia="en-US" w:bidi="ar-SA"/>
      </w:rPr>
    </w:lvl>
    <w:lvl w:ilvl="2" w:tplc="F14ED4A6">
      <w:numFmt w:val="bullet"/>
      <w:lvlText w:val="•"/>
      <w:lvlJc w:val="left"/>
      <w:pPr>
        <w:ind w:left="1386" w:hanging="140"/>
      </w:pPr>
      <w:rPr>
        <w:rFonts w:hint="default"/>
        <w:lang w:val="uk-UA" w:eastAsia="en-US" w:bidi="ar-SA"/>
      </w:rPr>
    </w:lvl>
    <w:lvl w:ilvl="3" w:tplc="66F2C7CE">
      <w:numFmt w:val="bullet"/>
      <w:lvlText w:val="•"/>
      <w:lvlJc w:val="left"/>
      <w:pPr>
        <w:ind w:left="2009" w:hanging="140"/>
      </w:pPr>
      <w:rPr>
        <w:rFonts w:hint="default"/>
        <w:lang w:val="uk-UA" w:eastAsia="en-US" w:bidi="ar-SA"/>
      </w:rPr>
    </w:lvl>
    <w:lvl w:ilvl="4" w:tplc="DACECB0A">
      <w:numFmt w:val="bullet"/>
      <w:lvlText w:val="•"/>
      <w:lvlJc w:val="left"/>
      <w:pPr>
        <w:ind w:left="2632" w:hanging="140"/>
      </w:pPr>
      <w:rPr>
        <w:rFonts w:hint="default"/>
        <w:lang w:val="uk-UA" w:eastAsia="en-US" w:bidi="ar-SA"/>
      </w:rPr>
    </w:lvl>
    <w:lvl w:ilvl="5" w:tplc="F44A51EC">
      <w:numFmt w:val="bullet"/>
      <w:lvlText w:val="•"/>
      <w:lvlJc w:val="left"/>
      <w:pPr>
        <w:ind w:left="3255" w:hanging="140"/>
      </w:pPr>
      <w:rPr>
        <w:rFonts w:hint="default"/>
        <w:lang w:val="uk-UA" w:eastAsia="en-US" w:bidi="ar-SA"/>
      </w:rPr>
    </w:lvl>
    <w:lvl w:ilvl="6" w:tplc="2F60D586">
      <w:numFmt w:val="bullet"/>
      <w:lvlText w:val="•"/>
      <w:lvlJc w:val="left"/>
      <w:pPr>
        <w:ind w:left="3878" w:hanging="140"/>
      </w:pPr>
      <w:rPr>
        <w:rFonts w:hint="default"/>
        <w:lang w:val="uk-UA" w:eastAsia="en-US" w:bidi="ar-SA"/>
      </w:rPr>
    </w:lvl>
    <w:lvl w:ilvl="7" w:tplc="F2AA23F6">
      <w:numFmt w:val="bullet"/>
      <w:lvlText w:val="•"/>
      <w:lvlJc w:val="left"/>
      <w:pPr>
        <w:ind w:left="4501" w:hanging="140"/>
      </w:pPr>
      <w:rPr>
        <w:rFonts w:hint="default"/>
        <w:lang w:val="uk-UA" w:eastAsia="en-US" w:bidi="ar-SA"/>
      </w:rPr>
    </w:lvl>
    <w:lvl w:ilvl="8" w:tplc="E188A50A">
      <w:numFmt w:val="bullet"/>
      <w:lvlText w:val="•"/>
      <w:lvlJc w:val="left"/>
      <w:pPr>
        <w:ind w:left="5124" w:hanging="140"/>
      </w:pPr>
      <w:rPr>
        <w:rFonts w:hint="default"/>
        <w:lang w:val="uk-UA" w:eastAsia="en-US" w:bidi="ar-SA"/>
      </w:rPr>
    </w:lvl>
  </w:abstractNum>
  <w:abstractNum w:abstractNumId="26" w15:restartNumberingAfterBreak="0">
    <w:nsid w:val="611C28E9"/>
    <w:multiLevelType w:val="hybridMultilevel"/>
    <w:tmpl w:val="5464D5FC"/>
    <w:lvl w:ilvl="0" w:tplc="B41AF6DE">
      <w:numFmt w:val="bullet"/>
      <w:lvlText w:val="-"/>
      <w:lvlJc w:val="left"/>
      <w:pPr>
        <w:ind w:left="113" w:hanging="269"/>
      </w:pPr>
      <w:rPr>
        <w:rFonts w:ascii="Times New Roman" w:eastAsia="Times New Roman" w:hAnsi="Times New Roman" w:cs="Times New Roman" w:hint="default"/>
        <w:w w:val="97"/>
        <w:sz w:val="24"/>
        <w:szCs w:val="24"/>
        <w:lang w:val="uk-UA" w:eastAsia="en-US" w:bidi="ar-SA"/>
      </w:rPr>
    </w:lvl>
    <w:lvl w:ilvl="1" w:tplc="31888A08">
      <w:numFmt w:val="bullet"/>
      <w:lvlText w:val="•"/>
      <w:lvlJc w:val="left"/>
      <w:pPr>
        <w:ind w:left="745" w:hanging="269"/>
      </w:pPr>
      <w:rPr>
        <w:rFonts w:hint="default"/>
        <w:lang w:val="uk-UA" w:eastAsia="en-US" w:bidi="ar-SA"/>
      </w:rPr>
    </w:lvl>
    <w:lvl w:ilvl="2" w:tplc="E5CC4EBE">
      <w:numFmt w:val="bullet"/>
      <w:lvlText w:val="•"/>
      <w:lvlJc w:val="left"/>
      <w:pPr>
        <w:ind w:left="1370" w:hanging="269"/>
      </w:pPr>
      <w:rPr>
        <w:rFonts w:hint="default"/>
        <w:lang w:val="uk-UA" w:eastAsia="en-US" w:bidi="ar-SA"/>
      </w:rPr>
    </w:lvl>
    <w:lvl w:ilvl="3" w:tplc="538A5076">
      <w:numFmt w:val="bullet"/>
      <w:lvlText w:val="•"/>
      <w:lvlJc w:val="left"/>
      <w:pPr>
        <w:ind w:left="1995" w:hanging="269"/>
      </w:pPr>
      <w:rPr>
        <w:rFonts w:hint="default"/>
        <w:lang w:val="uk-UA" w:eastAsia="en-US" w:bidi="ar-SA"/>
      </w:rPr>
    </w:lvl>
    <w:lvl w:ilvl="4" w:tplc="40F46568">
      <w:numFmt w:val="bullet"/>
      <w:lvlText w:val="•"/>
      <w:lvlJc w:val="left"/>
      <w:pPr>
        <w:ind w:left="2620" w:hanging="269"/>
      </w:pPr>
      <w:rPr>
        <w:rFonts w:hint="default"/>
        <w:lang w:val="uk-UA" w:eastAsia="en-US" w:bidi="ar-SA"/>
      </w:rPr>
    </w:lvl>
    <w:lvl w:ilvl="5" w:tplc="C5FA9A9C">
      <w:numFmt w:val="bullet"/>
      <w:lvlText w:val="•"/>
      <w:lvlJc w:val="left"/>
      <w:pPr>
        <w:ind w:left="3245" w:hanging="269"/>
      </w:pPr>
      <w:rPr>
        <w:rFonts w:hint="default"/>
        <w:lang w:val="uk-UA" w:eastAsia="en-US" w:bidi="ar-SA"/>
      </w:rPr>
    </w:lvl>
    <w:lvl w:ilvl="6" w:tplc="F1866B4C">
      <w:numFmt w:val="bullet"/>
      <w:lvlText w:val="•"/>
      <w:lvlJc w:val="left"/>
      <w:pPr>
        <w:ind w:left="3870" w:hanging="269"/>
      </w:pPr>
      <w:rPr>
        <w:rFonts w:hint="default"/>
        <w:lang w:val="uk-UA" w:eastAsia="en-US" w:bidi="ar-SA"/>
      </w:rPr>
    </w:lvl>
    <w:lvl w:ilvl="7" w:tplc="D0DE585C">
      <w:numFmt w:val="bullet"/>
      <w:lvlText w:val="•"/>
      <w:lvlJc w:val="left"/>
      <w:pPr>
        <w:ind w:left="4495" w:hanging="269"/>
      </w:pPr>
      <w:rPr>
        <w:rFonts w:hint="default"/>
        <w:lang w:val="uk-UA" w:eastAsia="en-US" w:bidi="ar-SA"/>
      </w:rPr>
    </w:lvl>
    <w:lvl w:ilvl="8" w:tplc="5654362A">
      <w:numFmt w:val="bullet"/>
      <w:lvlText w:val="•"/>
      <w:lvlJc w:val="left"/>
      <w:pPr>
        <w:ind w:left="5120" w:hanging="269"/>
      </w:pPr>
      <w:rPr>
        <w:rFonts w:hint="default"/>
        <w:lang w:val="uk-UA" w:eastAsia="en-US" w:bidi="ar-SA"/>
      </w:rPr>
    </w:lvl>
  </w:abstractNum>
  <w:abstractNum w:abstractNumId="27" w15:restartNumberingAfterBreak="0">
    <w:nsid w:val="632F5186"/>
    <w:multiLevelType w:val="multilevel"/>
    <w:tmpl w:val="09B6DF66"/>
    <w:lvl w:ilvl="0">
      <w:start w:val="1"/>
      <w:numFmt w:val="decimal"/>
      <w:lvlText w:val="%1."/>
      <w:lvlJc w:val="left"/>
      <w:pPr>
        <w:ind w:left="786" w:hanging="360"/>
      </w:pPr>
      <w:rPr>
        <w:b/>
      </w:rPr>
    </w:lvl>
    <w:lvl w:ilvl="1">
      <w:start w:val="1"/>
      <w:numFmt w:val="decimal"/>
      <w:lvlText w:val="%1.%2."/>
      <w:lvlJc w:val="left"/>
      <w:pPr>
        <w:ind w:left="715"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C85E85"/>
    <w:multiLevelType w:val="multilevel"/>
    <w:tmpl w:val="C9CC4EA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15:restartNumberingAfterBreak="0">
    <w:nsid w:val="6F846E16"/>
    <w:multiLevelType w:val="hybridMultilevel"/>
    <w:tmpl w:val="B832FD72"/>
    <w:lvl w:ilvl="0" w:tplc="875C6ACE">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31" w15:restartNumberingAfterBreak="0">
    <w:nsid w:val="70D4402F"/>
    <w:multiLevelType w:val="hybridMultilevel"/>
    <w:tmpl w:val="3BFC7ED6"/>
    <w:lvl w:ilvl="0" w:tplc="7B701CB2">
      <w:numFmt w:val="bullet"/>
      <w:lvlText w:val="-"/>
      <w:lvlJc w:val="left"/>
      <w:pPr>
        <w:ind w:left="146" w:hanging="142"/>
      </w:pPr>
      <w:rPr>
        <w:rFonts w:ascii="Times New Roman" w:eastAsia="Times New Roman" w:hAnsi="Times New Roman" w:cs="Times New Roman" w:hint="default"/>
        <w:w w:val="97"/>
        <w:sz w:val="24"/>
        <w:szCs w:val="24"/>
        <w:lang w:val="uk-UA" w:eastAsia="en-US" w:bidi="ar-SA"/>
      </w:rPr>
    </w:lvl>
    <w:lvl w:ilvl="1" w:tplc="6394C276">
      <w:numFmt w:val="bullet"/>
      <w:lvlText w:val="-"/>
      <w:lvlJc w:val="left"/>
      <w:pPr>
        <w:ind w:left="569" w:hanging="140"/>
      </w:pPr>
      <w:rPr>
        <w:rFonts w:ascii="Times New Roman" w:eastAsia="Times New Roman" w:hAnsi="Times New Roman" w:cs="Times New Roman" w:hint="default"/>
        <w:w w:val="97"/>
        <w:sz w:val="24"/>
        <w:szCs w:val="24"/>
        <w:lang w:val="uk-UA" w:eastAsia="en-US" w:bidi="ar-SA"/>
      </w:rPr>
    </w:lvl>
    <w:lvl w:ilvl="2" w:tplc="A2448F84">
      <w:numFmt w:val="bullet"/>
      <w:lvlText w:val="•"/>
      <w:lvlJc w:val="left"/>
      <w:pPr>
        <w:ind w:left="1205" w:hanging="140"/>
      </w:pPr>
      <w:rPr>
        <w:rFonts w:hint="default"/>
        <w:lang w:val="uk-UA" w:eastAsia="en-US" w:bidi="ar-SA"/>
      </w:rPr>
    </w:lvl>
    <w:lvl w:ilvl="3" w:tplc="33AE23A4">
      <w:numFmt w:val="bullet"/>
      <w:lvlText w:val="•"/>
      <w:lvlJc w:val="left"/>
      <w:pPr>
        <w:ind w:left="1851" w:hanging="140"/>
      </w:pPr>
      <w:rPr>
        <w:rFonts w:hint="default"/>
        <w:lang w:val="uk-UA" w:eastAsia="en-US" w:bidi="ar-SA"/>
      </w:rPr>
    </w:lvl>
    <w:lvl w:ilvl="4" w:tplc="C9929956">
      <w:numFmt w:val="bullet"/>
      <w:lvlText w:val="•"/>
      <w:lvlJc w:val="left"/>
      <w:pPr>
        <w:ind w:left="2496" w:hanging="140"/>
      </w:pPr>
      <w:rPr>
        <w:rFonts w:hint="default"/>
        <w:lang w:val="uk-UA" w:eastAsia="en-US" w:bidi="ar-SA"/>
      </w:rPr>
    </w:lvl>
    <w:lvl w:ilvl="5" w:tplc="22324C28">
      <w:numFmt w:val="bullet"/>
      <w:lvlText w:val="•"/>
      <w:lvlJc w:val="left"/>
      <w:pPr>
        <w:ind w:left="3142" w:hanging="140"/>
      </w:pPr>
      <w:rPr>
        <w:rFonts w:hint="default"/>
        <w:lang w:val="uk-UA" w:eastAsia="en-US" w:bidi="ar-SA"/>
      </w:rPr>
    </w:lvl>
    <w:lvl w:ilvl="6" w:tplc="F21477A0">
      <w:numFmt w:val="bullet"/>
      <w:lvlText w:val="•"/>
      <w:lvlJc w:val="left"/>
      <w:pPr>
        <w:ind w:left="3787" w:hanging="140"/>
      </w:pPr>
      <w:rPr>
        <w:rFonts w:hint="default"/>
        <w:lang w:val="uk-UA" w:eastAsia="en-US" w:bidi="ar-SA"/>
      </w:rPr>
    </w:lvl>
    <w:lvl w:ilvl="7" w:tplc="D5F80F42">
      <w:numFmt w:val="bullet"/>
      <w:lvlText w:val="•"/>
      <w:lvlJc w:val="left"/>
      <w:pPr>
        <w:ind w:left="4433" w:hanging="140"/>
      </w:pPr>
      <w:rPr>
        <w:rFonts w:hint="default"/>
        <w:lang w:val="uk-UA" w:eastAsia="en-US" w:bidi="ar-SA"/>
      </w:rPr>
    </w:lvl>
    <w:lvl w:ilvl="8" w:tplc="936C3B9C">
      <w:numFmt w:val="bullet"/>
      <w:lvlText w:val="•"/>
      <w:lvlJc w:val="left"/>
      <w:pPr>
        <w:ind w:left="5078" w:hanging="140"/>
      </w:pPr>
      <w:rPr>
        <w:rFonts w:hint="default"/>
        <w:lang w:val="uk-UA" w:eastAsia="en-US" w:bidi="ar-SA"/>
      </w:rPr>
    </w:lvl>
  </w:abstractNum>
  <w:abstractNum w:abstractNumId="32" w15:restartNumberingAfterBreak="0">
    <w:nsid w:val="71076806"/>
    <w:multiLevelType w:val="hybridMultilevel"/>
    <w:tmpl w:val="148A4D42"/>
    <w:lvl w:ilvl="0" w:tplc="4962CC76">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7598B6B2">
      <w:numFmt w:val="bullet"/>
      <w:lvlText w:val="•"/>
      <w:lvlJc w:val="left"/>
      <w:pPr>
        <w:ind w:left="1393" w:hanging="361"/>
      </w:pPr>
      <w:rPr>
        <w:rFonts w:hint="default"/>
        <w:lang w:val="uk-UA" w:eastAsia="en-US" w:bidi="ar-SA"/>
      </w:rPr>
    </w:lvl>
    <w:lvl w:ilvl="2" w:tplc="489C125A">
      <w:numFmt w:val="bullet"/>
      <w:lvlText w:val="•"/>
      <w:lvlJc w:val="left"/>
      <w:pPr>
        <w:ind w:left="1946" w:hanging="361"/>
      </w:pPr>
      <w:rPr>
        <w:rFonts w:hint="default"/>
        <w:lang w:val="uk-UA" w:eastAsia="en-US" w:bidi="ar-SA"/>
      </w:rPr>
    </w:lvl>
    <w:lvl w:ilvl="3" w:tplc="619ABDAA">
      <w:numFmt w:val="bullet"/>
      <w:lvlText w:val="•"/>
      <w:lvlJc w:val="left"/>
      <w:pPr>
        <w:ind w:left="2499" w:hanging="361"/>
      </w:pPr>
      <w:rPr>
        <w:rFonts w:hint="default"/>
        <w:lang w:val="uk-UA" w:eastAsia="en-US" w:bidi="ar-SA"/>
      </w:rPr>
    </w:lvl>
    <w:lvl w:ilvl="4" w:tplc="A34AC782">
      <w:numFmt w:val="bullet"/>
      <w:lvlText w:val="•"/>
      <w:lvlJc w:val="left"/>
      <w:pPr>
        <w:ind w:left="3052" w:hanging="361"/>
      </w:pPr>
      <w:rPr>
        <w:rFonts w:hint="default"/>
        <w:lang w:val="uk-UA" w:eastAsia="en-US" w:bidi="ar-SA"/>
      </w:rPr>
    </w:lvl>
    <w:lvl w:ilvl="5" w:tplc="4BD6E0BA">
      <w:numFmt w:val="bullet"/>
      <w:lvlText w:val="•"/>
      <w:lvlJc w:val="left"/>
      <w:pPr>
        <w:ind w:left="3605" w:hanging="361"/>
      </w:pPr>
      <w:rPr>
        <w:rFonts w:hint="default"/>
        <w:lang w:val="uk-UA" w:eastAsia="en-US" w:bidi="ar-SA"/>
      </w:rPr>
    </w:lvl>
    <w:lvl w:ilvl="6" w:tplc="E0083D8C">
      <w:numFmt w:val="bullet"/>
      <w:lvlText w:val="•"/>
      <w:lvlJc w:val="left"/>
      <w:pPr>
        <w:ind w:left="4158" w:hanging="361"/>
      </w:pPr>
      <w:rPr>
        <w:rFonts w:hint="default"/>
        <w:lang w:val="uk-UA" w:eastAsia="en-US" w:bidi="ar-SA"/>
      </w:rPr>
    </w:lvl>
    <w:lvl w:ilvl="7" w:tplc="704EDE6A">
      <w:numFmt w:val="bullet"/>
      <w:lvlText w:val="•"/>
      <w:lvlJc w:val="left"/>
      <w:pPr>
        <w:ind w:left="4711" w:hanging="361"/>
      </w:pPr>
      <w:rPr>
        <w:rFonts w:hint="default"/>
        <w:lang w:val="uk-UA" w:eastAsia="en-US" w:bidi="ar-SA"/>
      </w:rPr>
    </w:lvl>
    <w:lvl w:ilvl="8" w:tplc="3CF61CE4">
      <w:numFmt w:val="bullet"/>
      <w:lvlText w:val="•"/>
      <w:lvlJc w:val="left"/>
      <w:pPr>
        <w:ind w:left="5264" w:hanging="361"/>
      </w:pPr>
      <w:rPr>
        <w:rFonts w:hint="default"/>
        <w:lang w:val="uk-UA" w:eastAsia="en-US" w:bidi="ar-SA"/>
      </w:rPr>
    </w:lvl>
  </w:abstractNum>
  <w:abstractNum w:abstractNumId="33" w15:restartNumberingAfterBreak="0">
    <w:nsid w:val="74012CFE"/>
    <w:multiLevelType w:val="hybridMultilevel"/>
    <w:tmpl w:val="785830E0"/>
    <w:lvl w:ilvl="0" w:tplc="77600610">
      <w:numFmt w:val="bullet"/>
      <w:lvlText w:val=""/>
      <w:lvlJc w:val="left"/>
      <w:pPr>
        <w:ind w:left="833" w:hanging="361"/>
      </w:pPr>
      <w:rPr>
        <w:rFonts w:ascii="Symbol" w:eastAsia="Symbol" w:hAnsi="Symbol" w:cs="Symbol" w:hint="default"/>
        <w:w w:val="100"/>
        <w:sz w:val="24"/>
        <w:szCs w:val="24"/>
        <w:lang w:val="uk-UA" w:eastAsia="en-US" w:bidi="ar-SA"/>
      </w:rPr>
    </w:lvl>
    <w:lvl w:ilvl="1" w:tplc="E27E84A4">
      <w:numFmt w:val="bullet"/>
      <w:lvlText w:val="•"/>
      <w:lvlJc w:val="left"/>
      <w:pPr>
        <w:ind w:left="1393" w:hanging="361"/>
      </w:pPr>
      <w:rPr>
        <w:rFonts w:hint="default"/>
        <w:lang w:val="uk-UA" w:eastAsia="en-US" w:bidi="ar-SA"/>
      </w:rPr>
    </w:lvl>
    <w:lvl w:ilvl="2" w:tplc="1F16E706">
      <w:numFmt w:val="bullet"/>
      <w:lvlText w:val="•"/>
      <w:lvlJc w:val="left"/>
      <w:pPr>
        <w:ind w:left="1946" w:hanging="361"/>
      </w:pPr>
      <w:rPr>
        <w:rFonts w:hint="default"/>
        <w:lang w:val="uk-UA" w:eastAsia="en-US" w:bidi="ar-SA"/>
      </w:rPr>
    </w:lvl>
    <w:lvl w:ilvl="3" w:tplc="9844D6B2">
      <w:numFmt w:val="bullet"/>
      <w:lvlText w:val="•"/>
      <w:lvlJc w:val="left"/>
      <w:pPr>
        <w:ind w:left="2499" w:hanging="361"/>
      </w:pPr>
      <w:rPr>
        <w:rFonts w:hint="default"/>
        <w:lang w:val="uk-UA" w:eastAsia="en-US" w:bidi="ar-SA"/>
      </w:rPr>
    </w:lvl>
    <w:lvl w:ilvl="4" w:tplc="2D848AEA">
      <w:numFmt w:val="bullet"/>
      <w:lvlText w:val="•"/>
      <w:lvlJc w:val="left"/>
      <w:pPr>
        <w:ind w:left="3052" w:hanging="361"/>
      </w:pPr>
      <w:rPr>
        <w:rFonts w:hint="default"/>
        <w:lang w:val="uk-UA" w:eastAsia="en-US" w:bidi="ar-SA"/>
      </w:rPr>
    </w:lvl>
    <w:lvl w:ilvl="5" w:tplc="DF4280A8">
      <w:numFmt w:val="bullet"/>
      <w:lvlText w:val="•"/>
      <w:lvlJc w:val="left"/>
      <w:pPr>
        <w:ind w:left="3605" w:hanging="361"/>
      </w:pPr>
      <w:rPr>
        <w:rFonts w:hint="default"/>
        <w:lang w:val="uk-UA" w:eastAsia="en-US" w:bidi="ar-SA"/>
      </w:rPr>
    </w:lvl>
    <w:lvl w:ilvl="6" w:tplc="449A550E">
      <w:numFmt w:val="bullet"/>
      <w:lvlText w:val="•"/>
      <w:lvlJc w:val="left"/>
      <w:pPr>
        <w:ind w:left="4158" w:hanging="361"/>
      </w:pPr>
      <w:rPr>
        <w:rFonts w:hint="default"/>
        <w:lang w:val="uk-UA" w:eastAsia="en-US" w:bidi="ar-SA"/>
      </w:rPr>
    </w:lvl>
    <w:lvl w:ilvl="7" w:tplc="744E5AA8">
      <w:numFmt w:val="bullet"/>
      <w:lvlText w:val="•"/>
      <w:lvlJc w:val="left"/>
      <w:pPr>
        <w:ind w:left="4711" w:hanging="361"/>
      </w:pPr>
      <w:rPr>
        <w:rFonts w:hint="default"/>
        <w:lang w:val="uk-UA" w:eastAsia="en-US" w:bidi="ar-SA"/>
      </w:rPr>
    </w:lvl>
    <w:lvl w:ilvl="8" w:tplc="30603766">
      <w:numFmt w:val="bullet"/>
      <w:lvlText w:val="•"/>
      <w:lvlJc w:val="left"/>
      <w:pPr>
        <w:ind w:left="5264" w:hanging="361"/>
      </w:pPr>
      <w:rPr>
        <w:rFonts w:hint="default"/>
        <w:lang w:val="uk-UA" w:eastAsia="en-US" w:bidi="ar-SA"/>
      </w:rPr>
    </w:lvl>
  </w:abstractNum>
  <w:abstractNum w:abstractNumId="34"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35" w15:restartNumberingAfterBreak="0">
    <w:nsid w:val="76630E13"/>
    <w:multiLevelType w:val="multilevel"/>
    <w:tmpl w:val="AA9826F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EF5476D"/>
    <w:multiLevelType w:val="multilevel"/>
    <w:tmpl w:val="AB3CC0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38" w15:restartNumberingAfterBreak="0">
    <w:nsid w:val="7FFA61CF"/>
    <w:multiLevelType w:val="hybridMultilevel"/>
    <w:tmpl w:val="34FE4342"/>
    <w:lvl w:ilvl="0" w:tplc="BFE2D0F4">
      <w:numFmt w:val="bullet"/>
      <w:lvlText w:val="-"/>
      <w:lvlJc w:val="left"/>
      <w:pPr>
        <w:ind w:left="146" w:hanging="248"/>
      </w:pPr>
      <w:rPr>
        <w:rFonts w:ascii="Times New Roman" w:eastAsia="Times New Roman" w:hAnsi="Times New Roman" w:cs="Times New Roman" w:hint="default"/>
        <w:w w:val="97"/>
        <w:sz w:val="24"/>
        <w:szCs w:val="24"/>
        <w:lang w:val="ru-RU"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39"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5"/>
  </w:num>
  <w:num w:numId="2">
    <w:abstractNumId w:val="6"/>
  </w:num>
  <w:num w:numId="3">
    <w:abstractNumId w:val="16"/>
  </w:num>
  <w:num w:numId="4">
    <w:abstractNumId w:val="37"/>
  </w:num>
  <w:num w:numId="5">
    <w:abstractNumId w:val="34"/>
  </w:num>
  <w:num w:numId="6">
    <w:abstractNumId w:val="3"/>
  </w:num>
  <w:num w:numId="7">
    <w:abstractNumId w:val="14"/>
  </w:num>
  <w:num w:numId="8">
    <w:abstractNumId w:val="39"/>
  </w:num>
  <w:num w:numId="9">
    <w:abstractNumId w:val="30"/>
  </w:num>
  <w:num w:numId="10">
    <w:abstractNumId w:val="21"/>
  </w:num>
  <w:num w:numId="11">
    <w:abstractNumId w:val="15"/>
  </w:num>
  <w:num w:numId="12">
    <w:abstractNumId w:val="2"/>
  </w:num>
  <w:num w:numId="13">
    <w:abstractNumId w:val="9"/>
  </w:num>
  <w:num w:numId="14">
    <w:abstractNumId w:val="26"/>
  </w:num>
  <w:num w:numId="15">
    <w:abstractNumId w:val="13"/>
  </w:num>
  <w:num w:numId="16">
    <w:abstractNumId w:val="19"/>
  </w:num>
  <w:num w:numId="17">
    <w:abstractNumId w:val="20"/>
  </w:num>
  <w:num w:numId="18">
    <w:abstractNumId w:val="0"/>
  </w:num>
  <w:num w:numId="19">
    <w:abstractNumId w:val="32"/>
  </w:num>
  <w:num w:numId="20">
    <w:abstractNumId w:val="24"/>
  </w:num>
  <w:num w:numId="21">
    <w:abstractNumId w:val="25"/>
  </w:num>
  <w:num w:numId="22">
    <w:abstractNumId w:val="38"/>
  </w:num>
  <w:num w:numId="23">
    <w:abstractNumId w:val="33"/>
  </w:num>
  <w:num w:numId="24">
    <w:abstractNumId w:val="18"/>
  </w:num>
  <w:num w:numId="25">
    <w:abstractNumId w:val="11"/>
  </w:num>
  <w:num w:numId="26">
    <w:abstractNumId w:val="7"/>
  </w:num>
  <w:num w:numId="27">
    <w:abstractNumId w:val="23"/>
  </w:num>
  <w:num w:numId="28">
    <w:abstractNumId w:val="4"/>
  </w:num>
  <w:num w:numId="29">
    <w:abstractNumId w:val="31"/>
  </w:num>
  <w:num w:numId="30">
    <w:abstractNumId w:val="17"/>
  </w:num>
  <w:num w:numId="31">
    <w:abstractNumId w:val="28"/>
  </w:num>
  <w:num w:numId="32">
    <w:abstractNumId w:val="27"/>
  </w:num>
  <w:num w:numId="33">
    <w:abstractNumId w:val="1"/>
  </w:num>
  <w:num w:numId="34">
    <w:abstractNumId w:val="35"/>
  </w:num>
  <w:num w:numId="35">
    <w:abstractNumId w:val="22"/>
  </w:num>
  <w:num w:numId="36">
    <w:abstractNumId w:val="29"/>
  </w:num>
  <w:num w:numId="37">
    <w:abstractNumId w:val="8"/>
  </w:num>
  <w:num w:numId="38">
    <w:abstractNumId w:val="36"/>
  </w:num>
  <w:num w:numId="39">
    <w:abstractNumId w:val="1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EE136B"/>
    <w:rsid w:val="0000057B"/>
    <w:rsid w:val="00001915"/>
    <w:rsid w:val="0000389A"/>
    <w:rsid w:val="0000540D"/>
    <w:rsid w:val="0001078A"/>
    <w:rsid w:val="00010A04"/>
    <w:rsid w:val="00010B31"/>
    <w:rsid w:val="000112F6"/>
    <w:rsid w:val="00014D6B"/>
    <w:rsid w:val="000166E8"/>
    <w:rsid w:val="00021400"/>
    <w:rsid w:val="00023F45"/>
    <w:rsid w:val="00025BF0"/>
    <w:rsid w:val="0002600C"/>
    <w:rsid w:val="00027AD9"/>
    <w:rsid w:val="000322BC"/>
    <w:rsid w:val="000324CE"/>
    <w:rsid w:val="0003323E"/>
    <w:rsid w:val="00033E19"/>
    <w:rsid w:val="000379C8"/>
    <w:rsid w:val="00050818"/>
    <w:rsid w:val="00050BE2"/>
    <w:rsid w:val="000511E4"/>
    <w:rsid w:val="00052F24"/>
    <w:rsid w:val="000562EB"/>
    <w:rsid w:val="0005636C"/>
    <w:rsid w:val="0005775B"/>
    <w:rsid w:val="000636E6"/>
    <w:rsid w:val="0006632E"/>
    <w:rsid w:val="000668A2"/>
    <w:rsid w:val="00071F6C"/>
    <w:rsid w:val="000743A9"/>
    <w:rsid w:val="00075F50"/>
    <w:rsid w:val="000762DD"/>
    <w:rsid w:val="00082EF4"/>
    <w:rsid w:val="0008353B"/>
    <w:rsid w:val="00083A20"/>
    <w:rsid w:val="00083E68"/>
    <w:rsid w:val="00085133"/>
    <w:rsid w:val="000855DE"/>
    <w:rsid w:val="00090B9D"/>
    <w:rsid w:val="0009273D"/>
    <w:rsid w:val="0009283C"/>
    <w:rsid w:val="000932CC"/>
    <w:rsid w:val="00097A80"/>
    <w:rsid w:val="000A1268"/>
    <w:rsid w:val="000A1E4E"/>
    <w:rsid w:val="000A6E6C"/>
    <w:rsid w:val="000B1501"/>
    <w:rsid w:val="000C1024"/>
    <w:rsid w:val="000C13D7"/>
    <w:rsid w:val="000C2F10"/>
    <w:rsid w:val="000C3373"/>
    <w:rsid w:val="000C457A"/>
    <w:rsid w:val="000C6A12"/>
    <w:rsid w:val="000D1CA3"/>
    <w:rsid w:val="000D2193"/>
    <w:rsid w:val="000D364A"/>
    <w:rsid w:val="000D42CF"/>
    <w:rsid w:val="000D7F0F"/>
    <w:rsid w:val="000E14AD"/>
    <w:rsid w:val="000E549A"/>
    <w:rsid w:val="000F02B1"/>
    <w:rsid w:val="000F1F15"/>
    <w:rsid w:val="000F206B"/>
    <w:rsid w:val="000F2CDB"/>
    <w:rsid w:val="000F314A"/>
    <w:rsid w:val="000F378A"/>
    <w:rsid w:val="000F4A4D"/>
    <w:rsid w:val="000F542B"/>
    <w:rsid w:val="000F581A"/>
    <w:rsid w:val="000F6054"/>
    <w:rsid w:val="000F625C"/>
    <w:rsid w:val="00100CBE"/>
    <w:rsid w:val="00102039"/>
    <w:rsid w:val="0010346B"/>
    <w:rsid w:val="00107149"/>
    <w:rsid w:val="00124E15"/>
    <w:rsid w:val="00127781"/>
    <w:rsid w:val="00131DA0"/>
    <w:rsid w:val="00131DBA"/>
    <w:rsid w:val="0013373E"/>
    <w:rsid w:val="00134448"/>
    <w:rsid w:val="00134980"/>
    <w:rsid w:val="00134B26"/>
    <w:rsid w:val="00136D85"/>
    <w:rsid w:val="001372E0"/>
    <w:rsid w:val="001410CF"/>
    <w:rsid w:val="00141E60"/>
    <w:rsid w:val="00142C42"/>
    <w:rsid w:val="00151BA2"/>
    <w:rsid w:val="0015411F"/>
    <w:rsid w:val="00161F5D"/>
    <w:rsid w:val="00163753"/>
    <w:rsid w:val="00166EDA"/>
    <w:rsid w:val="0016724B"/>
    <w:rsid w:val="00171E01"/>
    <w:rsid w:val="00172BE5"/>
    <w:rsid w:val="001735C9"/>
    <w:rsid w:val="00173871"/>
    <w:rsid w:val="0018139E"/>
    <w:rsid w:val="00182C69"/>
    <w:rsid w:val="0018625F"/>
    <w:rsid w:val="00190061"/>
    <w:rsid w:val="001900A7"/>
    <w:rsid w:val="00192F9B"/>
    <w:rsid w:val="00194F39"/>
    <w:rsid w:val="0019693D"/>
    <w:rsid w:val="001976D1"/>
    <w:rsid w:val="001A1E08"/>
    <w:rsid w:val="001A32E4"/>
    <w:rsid w:val="001B2D47"/>
    <w:rsid w:val="001B3A67"/>
    <w:rsid w:val="001B68D2"/>
    <w:rsid w:val="001C1014"/>
    <w:rsid w:val="001C291D"/>
    <w:rsid w:val="001C3D79"/>
    <w:rsid w:val="001C5B13"/>
    <w:rsid w:val="001C5B66"/>
    <w:rsid w:val="001C6431"/>
    <w:rsid w:val="001C7813"/>
    <w:rsid w:val="001D00D1"/>
    <w:rsid w:val="001D0319"/>
    <w:rsid w:val="001D0945"/>
    <w:rsid w:val="001D1497"/>
    <w:rsid w:val="001D2761"/>
    <w:rsid w:val="001D5D35"/>
    <w:rsid w:val="001E126E"/>
    <w:rsid w:val="001E565C"/>
    <w:rsid w:val="001E6E0C"/>
    <w:rsid w:val="001F1938"/>
    <w:rsid w:val="001F2102"/>
    <w:rsid w:val="001F47BC"/>
    <w:rsid w:val="001F6AEC"/>
    <w:rsid w:val="0020153A"/>
    <w:rsid w:val="002016CB"/>
    <w:rsid w:val="002042DE"/>
    <w:rsid w:val="00205249"/>
    <w:rsid w:val="00205BD8"/>
    <w:rsid w:val="0021732A"/>
    <w:rsid w:val="00217337"/>
    <w:rsid w:val="00220AC1"/>
    <w:rsid w:val="002241CE"/>
    <w:rsid w:val="0022517D"/>
    <w:rsid w:val="00232E4E"/>
    <w:rsid w:val="00235472"/>
    <w:rsid w:val="002356EB"/>
    <w:rsid w:val="00235CA6"/>
    <w:rsid w:val="002368E6"/>
    <w:rsid w:val="00241C5A"/>
    <w:rsid w:val="00243A17"/>
    <w:rsid w:val="002451F8"/>
    <w:rsid w:val="0024715D"/>
    <w:rsid w:val="0025057F"/>
    <w:rsid w:val="00251622"/>
    <w:rsid w:val="00251BC8"/>
    <w:rsid w:val="00252CD6"/>
    <w:rsid w:val="00260185"/>
    <w:rsid w:val="0026396F"/>
    <w:rsid w:val="00264177"/>
    <w:rsid w:val="002672FA"/>
    <w:rsid w:val="00273270"/>
    <w:rsid w:val="0027332E"/>
    <w:rsid w:val="002807B2"/>
    <w:rsid w:val="00280A03"/>
    <w:rsid w:val="00282506"/>
    <w:rsid w:val="00286E11"/>
    <w:rsid w:val="002876D9"/>
    <w:rsid w:val="00291D88"/>
    <w:rsid w:val="00292923"/>
    <w:rsid w:val="00296E82"/>
    <w:rsid w:val="00297374"/>
    <w:rsid w:val="00297880"/>
    <w:rsid w:val="002A15E3"/>
    <w:rsid w:val="002A1B33"/>
    <w:rsid w:val="002A2636"/>
    <w:rsid w:val="002A26B7"/>
    <w:rsid w:val="002A3DD4"/>
    <w:rsid w:val="002A5022"/>
    <w:rsid w:val="002A58C3"/>
    <w:rsid w:val="002A5DA0"/>
    <w:rsid w:val="002A5F2C"/>
    <w:rsid w:val="002A5FF9"/>
    <w:rsid w:val="002A6B6A"/>
    <w:rsid w:val="002B0C1E"/>
    <w:rsid w:val="002B312E"/>
    <w:rsid w:val="002B6823"/>
    <w:rsid w:val="002C003B"/>
    <w:rsid w:val="002C0377"/>
    <w:rsid w:val="002C5FC2"/>
    <w:rsid w:val="002D4542"/>
    <w:rsid w:val="002D4E4B"/>
    <w:rsid w:val="002D50A0"/>
    <w:rsid w:val="002D7D46"/>
    <w:rsid w:val="002D7DB4"/>
    <w:rsid w:val="002E02A7"/>
    <w:rsid w:val="002E2E4D"/>
    <w:rsid w:val="002E3887"/>
    <w:rsid w:val="002E7DA2"/>
    <w:rsid w:val="002F6989"/>
    <w:rsid w:val="002F7963"/>
    <w:rsid w:val="00303C02"/>
    <w:rsid w:val="00306106"/>
    <w:rsid w:val="00306A92"/>
    <w:rsid w:val="00307BF8"/>
    <w:rsid w:val="003112A4"/>
    <w:rsid w:val="00313BDC"/>
    <w:rsid w:val="003142B8"/>
    <w:rsid w:val="003208C1"/>
    <w:rsid w:val="0032128D"/>
    <w:rsid w:val="00322850"/>
    <w:rsid w:val="00327430"/>
    <w:rsid w:val="003279A2"/>
    <w:rsid w:val="00330ADE"/>
    <w:rsid w:val="00331AED"/>
    <w:rsid w:val="0033422F"/>
    <w:rsid w:val="0033531A"/>
    <w:rsid w:val="00337969"/>
    <w:rsid w:val="0034133C"/>
    <w:rsid w:val="0034133D"/>
    <w:rsid w:val="00351C99"/>
    <w:rsid w:val="00360EF7"/>
    <w:rsid w:val="00360F1A"/>
    <w:rsid w:val="00362C2C"/>
    <w:rsid w:val="00366C96"/>
    <w:rsid w:val="00366EC9"/>
    <w:rsid w:val="00376643"/>
    <w:rsid w:val="00377B07"/>
    <w:rsid w:val="00380005"/>
    <w:rsid w:val="0038098C"/>
    <w:rsid w:val="003810D2"/>
    <w:rsid w:val="00387ACD"/>
    <w:rsid w:val="00390A8E"/>
    <w:rsid w:val="003938CE"/>
    <w:rsid w:val="0039574D"/>
    <w:rsid w:val="00397134"/>
    <w:rsid w:val="00397C26"/>
    <w:rsid w:val="003A5752"/>
    <w:rsid w:val="003A62AC"/>
    <w:rsid w:val="003A6AA6"/>
    <w:rsid w:val="003B42EA"/>
    <w:rsid w:val="003B4680"/>
    <w:rsid w:val="003B62E7"/>
    <w:rsid w:val="003B6513"/>
    <w:rsid w:val="003C02F7"/>
    <w:rsid w:val="003C1E5E"/>
    <w:rsid w:val="003C20E4"/>
    <w:rsid w:val="003C4A22"/>
    <w:rsid w:val="003C59E7"/>
    <w:rsid w:val="003C5EEA"/>
    <w:rsid w:val="003C6AA0"/>
    <w:rsid w:val="003C6C03"/>
    <w:rsid w:val="003D0299"/>
    <w:rsid w:val="003D7192"/>
    <w:rsid w:val="003E0AA1"/>
    <w:rsid w:val="003E1FCA"/>
    <w:rsid w:val="003E57B0"/>
    <w:rsid w:val="003E598B"/>
    <w:rsid w:val="003F1870"/>
    <w:rsid w:val="003F4762"/>
    <w:rsid w:val="003F799E"/>
    <w:rsid w:val="0040041E"/>
    <w:rsid w:val="00400FB1"/>
    <w:rsid w:val="004033AF"/>
    <w:rsid w:val="00403805"/>
    <w:rsid w:val="004050AA"/>
    <w:rsid w:val="0041165A"/>
    <w:rsid w:val="00411CAB"/>
    <w:rsid w:val="00414140"/>
    <w:rsid w:val="00415CE9"/>
    <w:rsid w:val="004164E7"/>
    <w:rsid w:val="00416A3D"/>
    <w:rsid w:val="00420003"/>
    <w:rsid w:val="00420F4E"/>
    <w:rsid w:val="00422DB1"/>
    <w:rsid w:val="00423AE3"/>
    <w:rsid w:val="004243F2"/>
    <w:rsid w:val="0043114F"/>
    <w:rsid w:val="00431320"/>
    <w:rsid w:val="00431943"/>
    <w:rsid w:val="00435578"/>
    <w:rsid w:val="00435F99"/>
    <w:rsid w:val="0043648C"/>
    <w:rsid w:val="00440D2D"/>
    <w:rsid w:val="004450E7"/>
    <w:rsid w:val="0044596C"/>
    <w:rsid w:val="00446A4C"/>
    <w:rsid w:val="00454C9D"/>
    <w:rsid w:val="00454EB8"/>
    <w:rsid w:val="0046273E"/>
    <w:rsid w:val="00463280"/>
    <w:rsid w:val="00464755"/>
    <w:rsid w:val="00466352"/>
    <w:rsid w:val="0046676B"/>
    <w:rsid w:val="00466DD6"/>
    <w:rsid w:val="00466DF0"/>
    <w:rsid w:val="00470567"/>
    <w:rsid w:val="00472F04"/>
    <w:rsid w:val="0048179D"/>
    <w:rsid w:val="004821B4"/>
    <w:rsid w:val="00484B18"/>
    <w:rsid w:val="00491ED6"/>
    <w:rsid w:val="0049571A"/>
    <w:rsid w:val="004A4ED5"/>
    <w:rsid w:val="004A6EB8"/>
    <w:rsid w:val="004A7576"/>
    <w:rsid w:val="004B0964"/>
    <w:rsid w:val="004C1F83"/>
    <w:rsid w:val="004C2230"/>
    <w:rsid w:val="004C3567"/>
    <w:rsid w:val="004C6462"/>
    <w:rsid w:val="004D15E2"/>
    <w:rsid w:val="004D21B8"/>
    <w:rsid w:val="004D2EDC"/>
    <w:rsid w:val="004D3645"/>
    <w:rsid w:val="004E3DE2"/>
    <w:rsid w:val="00503A4E"/>
    <w:rsid w:val="005043A1"/>
    <w:rsid w:val="00504AB5"/>
    <w:rsid w:val="00510E75"/>
    <w:rsid w:val="00515DDC"/>
    <w:rsid w:val="00515DEB"/>
    <w:rsid w:val="00522AFC"/>
    <w:rsid w:val="005260F6"/>
    <w:rsid w:val="00526923"/>
    <w:rsid w:val="00526F5C"/>
    <w:rsid w:val="00527191"/>
    <w:rsid w:val="00527726"/>
    <w:rsid w:val="0053058C"/>
    <w:rsid w:val="005310D0"/>
    <w:rsid w:val="00531418"/>
    <w:rsid w:val="005320EE"/>
    <w:rsid w:val="005334F9"/>
    <w:rsid w:val="00534C94"/>
    <w:rsid w:val="00536467"/>
    <w:rsid w:val="00540ACB"/>
    <w:rsid w:val="005431F5"/>
    <w:rsid w:val="00544B91"/>
    <w:rsid w:val="00553C5F"/>
    <w:rsid w:val="005557D6"/>
    <w:rsid w:val="00557120"/>
    <w:rsid w:val="00561E7D"/>
    <w:rsid w:val="00562726"/>
    <w:rsid w:val="005759E3"/>
    <w:rsid w:val="005768D5"/>
    <w:rsid w:val="005770A5"/>
    <w:rsid w:val="00580887"/>
    <w:rsid w:val="00583A98"/>
    <w:rsid w:val="00587689"/>
    <w:rsid w:val="00587A3C"/>
    <w:rsid w:val="00587F6A"/>
    <w:rsid w:val="005911B9"/>
    <w:rsid w:val="00594A9F"/>
    <w:rsid w:val="00597DCB"/>
    <w:rsid w:val="005A3C30"/>
    <w:rsid w:val="005B08C3"/>
    <w:rsid w:val="005B0F74"/>
    <w:rsid w:val="005B10D4"/>
    <w:rsid w:val="005B2245"/>
    <w:rsid w:val="005B2ABB"/>
    <w:rsid w:val="005B3861"/>
    <w:rsid w:val="005C3A30"/>
    <w:rsid w:val="005C6821"/>
    <w:rsid w:val="005C7075"/>
    <w:rsid w:val="005D121A"/>
    <w:rsid w:val="005D24CA"/>
    <w:rsid w:val="005D2C0C"/>
    <w:rsid w:val="005D659A"/>
    <w:rsid w:val="005D674C"/>
    <w:rsid w:val="005E1AB3"/>
    <w:rsid w:val="005E3AF5"/>
    <w:rsid w:val="005E4A56"/>
    <w:rsid w:val="005E4B9C"/>
    <w:rsid w:val="005E4C7A"/>
    <w:rsid w:val="005F3BB1"/>
    <w:rsid w:val="005F46A2"/>
    <w:rsid w:val="005F4F8D"/>
    <w:rsid w:val="00604576"/>
    <w:rsid w:val="00605133"/>
    <w:rsid w:val="00612016"/>
    <w:rsid w:val="0061419E"/>
    <w:rsid w:val="0061629F"/>
    <w:rsid w:val="00620833"/>
    <w:rsid w:val="00621513"/>
    <w:rsid w:val="006236AD"/>
    <w:rsid w:val="00625764"/>
    <w:rsid w:val="00626EC1"/>
    <w:rsid w:val="006276A4"/>
    <w:rsid w:val="006301AB"/>
    <w:rsid w:val="00632CB9"/>
    <w:rsid w:val="00637EB7"/>
    <w:rsid w:val="006405E0"/>
    <w:rsid w:val="00640DB4"/>
    <w:rsid w:val="00640E01"/>
    <w:rsid w:val="006418A3"/>
    <w:rsid w:val="00642CD2"/>
    <w:rsid w:val="006516B0"/>
    <w:rsid w:val="00661F5B"/>
    <w:rsid w:val="00666753"/>
    <w:rsid w:val="00667C04"/>
    <w:rsid w:val="0067117F"/>
    <w:rsid w:val="006735C9"/>
    <w:rsid w:val="00675633"/>
    <w:rsid w:val="00676A14"/>
    <w:rsid w:val="006840CD"/>
    <w:rsid w:val="00690208"/>
    <w:rsid w:val="00691465"/>
    <w:rsid w:val="00691654"/>
    <w:rsid w:val="006A1532"/>
    <w:rsid w:val="006A1F22"/>
    <w:rsid w:val="006B3EE1"/>
    <w:rsid w:val="006B7F79"/>
    <w:rsid w:val="006C0859"/>
    <w:rsid w:val="006C43C0"/>
    <w:rsid w:val="006C7645"/>
    <w:rsid w:val="006D13B3"/>
    <w:rsid w:val="006D20ED"/>
    <w:rsid w:val="006D2A24"/>
    <w:rsid w:val="006D2E25"/>
    <w:rsid w:val="006D3A4F"/>
    <w:rsid w:val="006D6280"/>
    <w:rsid w:val="006E1158"/>
    <w:rsid w:val="006E252C"/>
    <w:rsid w:val="006E3C15"/>
    <w:rsid w:val="006E5310"/>
    <w:rsid w:val="006E61DE"/>
    <w:rsid w:val="006F1E40"/>
    <w:rsid w:val="006F45DB"/>
    <w:rsid w:val="006F7A22"/>
    <w:rsid w:val="00700424"/>
    <w:rsid w:val="007006D1"/>
    <w:rsid w:val="007027FB"/>
    <w:rsid w:val="00703EA2"/>
    <w:rsid w:val="00704232"/>
    <w:rsid w:val="007162FE"/>
    <w:rsid w:val="00720F97"/>
    <w:rsid w:val="00723A08"/>
    <w:rsid w:val="00723E49"/>
    <w:rsid w:val="00724AC1"/>
    <w:rsid w:val="00734035"/>
    <w:rsid w:val="007361C6"/>
    <w:rsid w:val="00740581"/>
    <w:rsid w:val="007415FB"/>
    <w:rsid w:val="0074482B"/>
    <w:rsid w:val="00744AD4"/>
    <w:rsid w:val="007457A9"/>
    <w:rsid w:val="00747B7D"/>
    <w:rsid w:val="00754F46"/>
    <w:rsid w:val="00757B5C"/>
    <w:rsid w:val="00757C6D"/>
    <w:rsid w:val="007606E3"/>
    <w:rsid w:val="00760B9C"/>
    <w:rsid w:val="007628E9"/>
    <w:rsid w:val="00763804"/>
    <w:rsid w:val="00764B6C"/>
    <w:rsid w:val="00767C0D"/>
    <w:rsid w:val="00773A83"/>
    <w:rsid w:val="00776C9B"/>
    <w:rsid w:val="0078146A"/>
    <w:rsid w:val="007819EF"/>
    <w:rsid w:val="0078477E"/>
    <w:rsid w:val="00786261"/>
    <w:rsid w:val="00786E3D"/>
    <w:rsid w:val="00787338"/>
    <w:rsid w:val="00794617"/>
    <w:rsid w:val="007A2A16"/>
    <w:rsid w:val="007A48FC"/>
    <w:rsid w:val="007A4B32"/>
    <w:rsid w:val="007A775E"/>
    <w:rsid w:val="007B16E1"/>
    <w:rsid w:val="007B7919"/>
    <w:rsid w:val="007B7A0A"/>
    <w:rsid w:val="007C02F8"/>
    <w:rsid w:val="007C3995"/>
    <w:rsid w:val="007D0E3D"/>
    <w:rsid w:val="007D37BC"/>
    <w:rsid w:val="007D3886"/>
    <w:rsid w:val="007D5867"/>
    <w:rsid w:val="007D5C95"/>
    <w:rsid w:val="007D6BA9"/>
    <w:rsid w:val="007E1253"/>
    <w:rsid w:val="007E2071"/>
    <w:rsid w:val="007E334C"/>
    <w:rsid w:val="007E52D3"/>
    <w:rsid w:val="007F0024"/>
    <w:rsid w:val="007F1DE4"/>
    <w:rsid w:val="007F1EDE"/>
    <w:rsid w:val="007F2820"/>
    <w:rsid w:val="007F2D61"/>
    <w:rsid w:val="007F4106"/>
    <w:rsid w:val="007F7C0E"/>
    <w:rsid w:val="00801E9E"/>
    <w:rsid w:val="00804B0A"/>
    <w:rsid w:val="00805B88"/>
    <w:rsid w:val="00807866"/>
    <w:rsid w:val="00813461"/>
    <w:rsid w:val="00813ADE"/>
    <w:rsid w:val="008230D1"/>
    <w:rsid w:val="0082501A"/>
    <w:rsid w:val="0083145A"/>
    <w:rsid w:val="00831629"/>
    <w:rsid w:val="008318DF"/>
    <w:rsid w:val="008376F1"/>
    <w:rsid w:val="0084130D"/>
    <w:rsid w:val="00842AED"/>
    <w:rsid w:val="00843F59"/>
    <w:rsid w:val="00845FF5"/>
    <w:rsid w:val="008523B3"/>
    <w:rsid w:val="00861673"/>
    <w:rsid w:val="00864416"/>
    <w:rsid w:val="008726D2"/>
    <w:rsid w:val="0087479A"/>
    <w:rsid w:val="00876F5B"/>
    <w:rsid w:val="00883FA6"/>
    <w:rsid w:val="008858B8"/>
    <w:rsid w:val="00885D66"/>
    <w:rsid w:val="0088614E"/>
    <w:rsid w:val="0088674E"/>
    <w:rsid w:val="008901B8"/>
    <w:rsid w:val="008908DE"/>
    <w:rsid w:val="0089425F"/>
    <w:rsid w:val="008A07D4"/>
    <w:rsid w:val="008A28B1"/>
    <w:rsid w:val="008A4937"/>
    <w:rsid w:val="008A781D"/>
    <w:rsid w:val="008B16BD"/>
    <w:rsid w:val="008B1CF7"/>
    <w:rsid w:val="008B3AAE"/>
    <w:rsid w:val="008B6A72"/>
    <w:rsid w:val="008B72FD"/>
    <w:rsid w:val="008C56F5"/>
    <w:rsid w:val="008C62AF"/>
    <w:rsid w:val="008C7D1C"/>
    <w:rsid w:val="008D2FE0"/>
    <w:rsid w:val="008D3A41"/>
    <w:rsid w:val="008D616D"/>
    <w:rsid w:val="008D6E5A"/>
    <w:rsid w:val="008D7F33"/>
    <w:rsid w:val="008E0061"/>
    <w:rsid w:val="008E1EB3"/>
    <w:rsid w:val="008E211A"/>
    <w:rsid w:val="008E331A"/>
    <w:rsid w:val="008E6786"/>
    <w:rsid w:val="008F496C"/>
    <w:rsid w:val="008F5A38"/>
    <w:rsid w:val="008F7D78"/>
    <w:rsid w:val="0090708A"/>
    <w:rsid w:val="00915D41"/>
    <w:rsid w:val="00917C1D"/>
    <w:rsid w:val="009223BD"/>
    <w:rsid w:val="0092268B"/>
    <w:rsid w:val="009230B9"/>
    <w:rsid w:val="009260B1"/>
    <w:rsid w:val="009265EB"/>
    <w:rsid w:val="009274BC"/>
    <w:rsid w:val="00930502"/>
    <w:rsid w:val="00930BC4"/>
    <w:rsid w:val="00932381"/>
    <w:rsid w:val="0093482E"/>
    <w:rsid w:val="00937398"/>
    <w:rsid w:val="009373A5"/>
    <w:rsid w:val="00937D83"/>
    <w:rsid w:val="009435A0"/>
    <w:rsid w:val="009437AB"/>
    <w:rsid w:val="00947986"/>
    <w:rsid w:val="009479DB"/>
    <w:rsid w:val="00954B17"/>
    <w:rsid w:val="009567A2"/>
    <w:rsid w:val="0096107F"/>
    <w:rsid w:val="00967040"/>
    <w:rsid w:val="009707DB"/>
    <w:rsid w:val="00972A45"/>
    <w:rsid w:val="00972CED"/>
    <w:rsid w:val="00973187"/>
    <w:rsid w:val="009736DE"/>
    <w:rsid w:val="0097375C"/>
    <w:rsid w:val="009744E4"/>
    <w:rsid w:val="009817C4"/>
    <w:rsid w:val="00983DC9"/>
    <w:rsid w:val="0098438E"/>
    <w:rsid w:val="00985395"/>
    <w:rsid w:val="00990B62"/>
    <w:rsid w:val="00992CF2"/>
    <w:rsid w:val="009936C9"/>
    <w:rsid w:val="00996032"/>
    <w:rsid w:val="00997D50"/>
    <w:rsid w:val="009A04D6"/>
    <w:rsid w:val="009A0958"/>
    <w:rsid w:val="009A109E"/>
    <w:rsid w:val="009A57F8"/>
    <w:rsid w:val="009B112B"/>
    <w:rsid w:val="009B1573"/>
    <w:rsid w:val="009B39C8"/>
    <w:rsid w:val="009B4F39"/>
    <w:rsid w:val="009B6B65"/>
    <w:rsid w:val="009B72E8"/>
    <w:rsid w:val="009B7783"/>
    <w:rsid w:val="009B79E8"/>
    <w:rsid w:val="009B7A42"/>
    <w:rsid w:val="009C4A72"/>
    <w:rsid w:val="009C5413"/>
    <w:rsid w:val="009C71C7"/>
    <w:rsid w:val="009D146F"/>
    <w:rsid w:val="009D2600"/>
    <w:rsid w:val="009D38E0"/>
    <w:rsid w:val="009D4D47"/>
    <w:rsid w:val="009E4306"/>
    <w:rsid w:val="009E49F8"/>
    <w:rsid w:val="009E4D2C"/>
    <w:rsid w:val="009E584C"/>
    <w:rsid w:val="009E6C2B"/>
    <w:rsid w:val="009F3A5D"/>
    <w:rsid w:val="00A001F8"/>
    <w:rsid w:val="00A00F2C"/>
    <w:rsid w:val="00A03075"/>
    <w:rsid w:val="00A1093D"/>
    <w:rsid w:val="00A12DBE"/>
    <w:rsid w:val="00A17D4E"/>
    <w:rsid w:val="00A228F0"/>
    <w:rsid w:val="00A238D9"/>
    <w:rsid w:val="00A3052D"/>
    <w:rsid w:val="00A309BE"/>
    <w:rsid w:val="00A31091"/>
    <w:rsid w:val="00A31B04"/>
    <w:rsid w:val="00A32F47"/>
    <w:rsid w:val="00A33340"/>
    <w:rsid w:val="00A37881"/>
    <w:rsid w:val="00A400A3"/>
    <w:rsid w:val="00A4042E"/>
    <w:rsid w:val="00A40FFF"/>
    <w:rsid w:val="00A41C20"/>
    <w:rsid w:val="00A44881"/>
    <w:rsid w:val="00A449E5"/>
    <w:rsid w:val="00A47C36"/>
    <w:rsid w:val="00A50C03"/>
    <w:rsid w:val="00A51F0B"/>
    <w:rsid w:val="00A52340"/>
    <w:rsid w:val="00A56370"/>
    <w:rsid w:val="00A57A42"/>
    <w:rsid w:val="00A60440"/>
    <w:rsid w:val="00A60E35"/>
    <w:rsid w:val="00A616CB"/>
    <w:rsid w:val="00A62383"/>
    <w:rsid w:val="00A628FE"/>
    <w:rsid w:val="00A63AA8"/>
    <w:rsid w:val="00A71ED7"/>
    <w:rsid w:val="00A72E64"/>
    <w:rsid w:val="00A73952"/>
    <w:rsid w:val="00A74713"/>
    <w:rsid w:val="00A82819"/>
    <w:rsid w:val="00A82B8D"/>
    <w:rsid w:val="00A85DC8"/>
    <w:rsid w:val="00A866D5"/>
    <w:rsid w:val="00A90202"/>
    <w:rsid w:val="00A912C2"/>
    <w:rsid w:val="00A91D54"/>
    <w:rsid w:val="00A93277"/>
    <w:rsid w:val="00A949C1"/>
    <w:rsid w:val="00A95B38"/>
    <w:rsid w:val="00A96C5C"/>
    <w:rsid w:val="00A97C08"/>
    <w:rsid w:val="00AA2819"/>
    <w:rsid w:val="00AA3363"/>
    <w:rsid w:val="00AA3465"/>
    <w:rsid w:val="00AA5515"/>
    <w:rsid w:val="00AA63C4"/>
    <w:rsid w:val="00AA6B63"/>
    <w:rsid w:val="00AC08F8"/>
    <w:rsid w:val="00AC15AB"/>
    <w:rsid w:val="00AC2418"/>
    <w:rsid w:val="00AC3E05"/>
    <w:rsid w:val="00AC400C"/>
    <w:rsid w:val="00AD0C1B"/>
    <w:rsid w:val="00AD1A8D"/>
    <w:rsid w:val="00AD2A91"/>
    <w:rsid w:val="00AD7943"/>
    <w:rsid w:val="00AE15C0"/>
    <w:rsid w:val="00AE4394"/>
    <w:rsid w:val="00AF128F"/>
    <w:rsid w:val="00AF30E6"/>
    <w:rsid w:val="00AF6A0A"/>
    <w:rsid w:val="00B0684F"/>
    <w:rsid w:val="00B153F0"/>
    <w:rsid w:val="00B1771D"/>
    <w:rsid w:val="00B21660"/>
    <w:rsid w:val="00B23F79"/>
    <w:rsid w:val="00B2434F"/>
    <w:rsid w:val="00B24F8D"/>
    <w:rsid w:val="00B25C83"/>
    <w:rsid w:val="00B276B5"/>
    <w:rsid w:val="00B27DCA"/>
    <w:rsid w:val="00B349E5"/>
    <w:rsid w:val="00B351EC"/>
    <w:rsid w:val="00B402D2"/>
    <w:rsid w:val="00B4075F"/>
    <w:rsid w:val="00B42725"/>
    <w:rsid w:val="00B43142"/>
    <w:rsid w:val="00B46F43"/>
    <w:rsid w:val="00B4719E"/>
    <w:rsid w:val="00B47DDC"/>
    <w:rsid w:val="00B51E02"/>
    <w:rsid w:val="00B544C7"/>
    <w:rsid w:val="00B546CE"/>
    <w:rsid w:val="00B568DA"/>
    <w:rsid w:val="00B702A3"/>
    <w:rsid w:val="00B74776"/>
    <w:rsid w:val="00B801EE"/>
    <w:rsid w:val="00B8230D"/>
    <w:rsid w:val="00B86520"/>
    <w:rsid w:val="00B86912"/>
    <w:rsid w:val="00B871C4"/>
    <w:rsid w:val="00B878B1"/>
    <w:rsid w:val="00B87F35"/>
    <w:rsid w:val="00B920E0"/>
    <w:rsid w:val="00B92829"/>
    <w:rsid w:val="00B95A14"/>
    <w:rsid w:val="00BA186D"/>
    <w:rsid w:val="00BA6B36"/>
    <w:rsid w:val="00BB1A06"/>
    <w:rsid w:val="00BB40F7"/>
    <w:rsid w:val="00BB6286"/>
    <w:rsid w:val="00BC3FE6"/>
    <w:rsid w:val="00BC4CBC"/>
    <w:rsid w:val="00BC4EAE"/>
    <w:rsid w:val="00BC6F94"/>
    <w:rsid w:val="00BD2002"/>
    <w:rsid w:val="00BD2CD1"/>
    <w:rsid w:val="00BD5D8D"/>
    <w:rsid w:val="00BD6D33"/>
    <w:rsid w:val="00BE2C6B"/>
    <w:rsid w:val="00BE6BE6"/>
    <w:rsid w:val="00BE745C"/>
    <w:rsid w:val="00C04602"/>
    <w:rsid w:val="00C05B18"/>
    <w:rsid w:val="00C05FC1"/>
    <w:rsid w:val="00C11E85"/>
    <w:rsid w:val="00C1220A"/>
    <w:rsid w:val="00C12476"/>
    <w:rsid w:val="00C1454F"/>
    <w:rsid w:val="00C223AD"/>
    <w:rsid w:val="00C255BB"/>
    <w:rsid w:val="00C257CB"/>
    <w:rsid w:val="00C30E34"/>
    <w:rsid w:val="00C34CC7"/>
    <w:rsid w:val="00C35F10"/>
    <w:rsid w:val="00C374A3"/>
    <w:rsid w:val="00C37FB1"/>
    <w:rsid w:val="00C40619"/>
    <w:rsid w:val="00C44811"/>
    <w:rsid w:val="00C45895"/>
    <w:rsid w:val="00C504CF"/>
    <w:rsid w:val="00C52BFC"/>
    <w:rsid w:val="00C537A1"/>
    <w:rsid w:val="00C6056B"/>
    <w:rsid w:val="00C626C4"/>
    <w:rsid w:val="00C6359F"/>
    <w:rsid w:val="00C66BF8"/>
    <w:rsid w:val="00C66E2A"/>
    <w:rsid w:val="00C76805"/>
    <w:rsid w:val="00C83494"/>
    <w:rsid w:val="00C840B2"/>
    <w:rsid w:val="00C86574"/>
    <w:rsid w:val="00C86C66"/>
    <w:rsid w:val="00C902DB"/>
    <w:rsid w:val="00C917D9"/>
    <w:rsid w:val="00C919E9"/>
    <w:rsid w:val="00C93232"/>
    <w:rsid w:val="00C9360F"/>
    <w:rsid w:val="00C95351"/>
    <w:rsid w:val="00C976A7"/>
    <w:rsid w:val="00C97A9F"/>
    <w:rsid w:val="00CA0BA6"/>
    <w:rsid w:val="00CA2E88"/>
    <w:rsid w:val="00CA3208"/>
    <w:rsid w:val="00CC2AB6"/>
    <w:rsid w:val="00CC369F"/>
    <w:rsid w:val="00CD2372"/>
    <w:rsid w:val="00CD2A81"/>
    <w:rsid w:val="00CD43B9"/>
    <w:rsid w:val="00CE155C"/>
    <w:rsid w:val="00CE38AD"/>
    <w:rsid w:val="00CE38C3"/>
    <w:rsid w:val="00CF0C8D"/>
    <w:rsid w:val="00CF2F44"/>
    <w:rsid w:val="00CF404E"/>
    <w:rsid w:val="00CF4B4F"/>
    <w:rsid w:val="00CF61C6"/>
    <w:rsid w:val="00D002E1"/>
    <w:rsid w:val="00D02377"/>
    <w:rsid w:val="00D03466"/>
    <w:rsid w:val="00D052E4"/>
    <w:rsid w:val="00D10D34"/>
    <w:rsid w:val="00D13DF6"/>
    <w:rsid w:val="00D1771E"/>
    <w:rsid w:val="00D20601"/>
    <w:rsid w:val="00D24551"/>
    <w:rsid w:val="00D25B45"/>
    <w:rsid w:val="00D2719F"/>
    <w:rsid w:val="00D27E00"/>
    <w:rsid w:val="00D3269B"/>
    <w:rsid w:val="00D33803"/>
    <w:rsid w:val="00D34054"/>
    <w:rsid w:val="00D34127"/>
    <w:rsid w:val="00D40999"/>
    <w:rsid w:val="00D414D7"/>
    <w:rsid w:val="00D42437"/>
    <w:rsid w:val="00D42B27"/>
    <w:rsid w:val="00D4304B"/>
    <w:rsid w:val="00D43E9B"/>
    <w:rsid w:val="00D445AF"/>
    <w:rsid w:val="00D45F66"/>
    <w:rsid w:val="00D5025E"/>
    <w:rsid w:val="00D515F0"/>
    <w:rsid w:val="00D54150"/>
    <w:rsid w:val="00D56368"/>
    <w:rsid w:val="00D60CA0"/>
    <w:rsid w:val="00D61236"/>
    <w:rsid w:val="00D6127D"/>
    <w:rsid w:val="00D619AC"/>
    <w:rsid w:val="00D6363A"/>
    <w:rsid w:val="00D653F9"/>
    <w:rsid w:val="00D7207F"/>
    <w:rsid w:val="00D72793"/>
    <w:rsid w:val="00D76077"/>
    <w:rsid w:val="00D766A4"/>
    <w:rsid w:val="00D76CCA"/>
    <w:rsid w:val="00D80241"/>
    <w:rsid w:val="00D806E9"/>
    <w:rsid w:val="00D807F0"/>
    <w:rsid w:val="00D81C1A"/>
    <w:rsid w:val="00D83CAB"/>
    <w:rsid w:val="00D84021"/>
    <w:rsid w:val="00D84312"/>
    <w:rsid w:val="00D87A8B"/>
    <w:rsid w:val="00D9056F"/>
    <w:rsid w:val="00D910BC"/>
    <w:rsid w:val="00D91EC4"/>
    <w:rsid w:val="00D93682"/>
    <w:rsid w:val="00DA26B9"/>
    <w:rsid w:val="00DA4BF0"/>
    <w:rsid w:val="00DB00E2"/>
    <w:rsid w:val="00DB15F9"/>
    <w:rsid w:val="00DB4018"/>
    <w:rsid w:val="00DB6DE9"/>
    <w:rsid w:val="00DB781B"/>
    <w:rsid w:val="00DB7AA5"/>
    <w:rsid w:val="00DB7C15"/>
    <w:rsid w:val="00DC5644"/>
    <w:rsid w:val="00DD064F"/>
    <w:rsid w:val="00DD32BD"/>
    <w:rsid w:val="00DD686F"/>
    <w:rsid w:val="00DE0E7D"/>
    <w:rsid w:val="00DE2176"/>
    <w:rsid w:val="00DE4BEC"/>
    <w:rsid w:val="00DE4E6F"/>
    <w:rsid w:val="00DE5813"/>
    <w:rsid w:val="00DE7096"/>
    <w:rsid w:val="00DE70AB"/>
    <w:rsid w:val="00DF2619"/>
    <w:rsid w:val="00DF54F1"/>
    <w:rsid w:val="00DF7954"/>
    <w:rsid w:val="00E025F7"/>
    <w:rsid w:val="00E05D19"/>
    <w:rsid w:val="00E10FA2"/>
    <w:rsid w:val="00E1153C"/>
    <w:rsid w:val="00E16285"/>
    <w:rsid w:val="00E16C16"/>
    <w:rsid w:val="00E2190A"/>
    <w:rsid w:val="00E21E70"/>
    <w:rsid w:val="00E2340C"/>
    <w:rsid w:val="00E23765"/>
    <w:rsid w:val="00E23ABA"/>
    <w:rsid w:val="00E250BF"/>
    <w:rsid w:val="00E2783A"/>
    <w:rsid w:val="00E3223B"/>
    <w:rsid w:val="00E34F71"/>
    <w:rsid w:val="00E36396"/>
    <w:rsid w:val="00E41453"/>
    <w:rsid w:val="00E41E1B"/>
    <w:rsid w:val="00E44766"/>
    <w:rsid w:val="00E46062"/>
    <w:rsid w:val="00E519EE"/>
    <w:rsid w:val="00E53D1F"/>
    <w:rsid w:val="00E55544"/>
    <w:rsid w:val="00E55A84"/>
    <w:rsid w:val="00E56BF6"/>
    <w:rsid w:val="00E60DE3"/>
    <w:rsid w:val="00E6127A"/>
    <w:rsid w:val="00E6365C"/>
    <w:rsid w:val="00E6553D"/>
    <w:rsid w:val="00E656AD"/>
    <w:rsid w:val="00E72763"/>
    <w:rsid w:val="00E73F40"/>
    <w:rsid w:val="00E75A09"/>
    <w:rsid w:val="00E82363"/>
    <w:rsid w:val="00E82D63"/>
    <w:rsid w:val="00E832EF"/>
    <w:rsid w:val="00E8464C"/>
    <w:rsid w:val="00E9005B"/>
    <w:rsid w:val="00E90A69"/>
    <w:rsid w:val="00E938B7"/>
    <w:rsid w:val="00E9429D"/>
    <w:rsid w:val="00E954D1"/>
    <w:rsid w:val="00E95A3B"/>
    <w:rsid w:val="00E960A1"/>
    <w:rsid w:val="00EA043B"/>
    <w:rsid w:val="00EA052B"/>
    <w:rsid w:val="00EA0895"/>
    <w:rsid w:val="00EA1C45"/>
    <w:rsid w:val="00EA2912"/>
    <w:rsid w:val="00EA6FB5"/>
    <w:rsid w:val="00EA765A"/>
    <w:rsid w:val="00EB05D2"/>
    <w:rsid w:val="00EB1430"/>
    <w:rsid w:val="00EB260C"/>
    <w:rsid w:val="00EB79CF"/>
    <w:rsid w:val="00EC380C"/>
    <w:rsid w:val="00EC3A6E"/>
    <w:rsid w:val="00EC3BAD"/>
    <w:rsid w:val="00EC4DE5"/>
    <w:rsid w:val="00ED03FB"/>
    <w:rsid w:val="00ED0DC2"/>
    <w:rsid w:val="00ED2707"/>
    <w:rsid w:val="00EE10D1"/>
    <w:rsid w:val="00EE136B"/>
    <w:rsid w:val="00EE236D"/>
    <w:rsid w:val="00EE43DC"/>
    <w:rsid w:val="00EE4948"/>
    <w:rsid w:val="00EF1CA8"/>
    <w:rsid w:val="00EF2232"/>
    <w:rsid w:val="00EF46F9"/>
    <w:rsid w:val="00EF566F"/>
    <w:rsid w:val="00EF5CDB"/>
    <w:rsid w:val="00EF6D06"/>
    <w:rsid w:val="00F03618"/>
    <w:rsid w:val="00F046AC"/>
    <w:rsid w:val="00F04E00"/>
    <w:rsid w:val="00F06067"/>
    <w:rsid w:val="00F06E8F"/>
    <w:rsid w:val="00F07EAE"/>
    <w:rsid w:val="00F10B11"/>
    <w:rsid w:val="00F11296"/>
    <w:rsid w:val="00F1192C"/>
    <w:rsid w:val="00F13799"/>
    <w:rsid w:val="00F15DC0"/>
    <w:rsid w:val="00F16E30"/>
    <w:rsid w:val="00F171ED"/>
    <w:rsid w:val="00F21656"/>
    <w:rsid w:val="00F23236"/>
    <w:rsid w:val="00F23D8D"/>
    <w:rsid w:val="00F23ECB"/>
    <w:rsid w:val="00F26B79"/>
    <w:rsid w:val="00F26CA8"/>
    <w:rsid w:val="00F26E9C"/>
    <w:rsid w:val="00F279C6"/>
    <w:rsid w:val="00F33BEC"/>
    <w:rsid w:val="00F33C53"/>
    <w:rsid w:val="00F34DDC"/>
    <w:rsid w:val="00F3520F"/>
    <w:rsid w:val="00F36B19"/>
    <w:rsid w:val="00F36BA7"/>
    <w:rsid w:val="00F40A2E"/>
    <w:rsid w:val="00F43E2F"/>
    <w:rsid w:val="00F451A4"/>
    <w:rsid w:val="00F4764A"/>
    <w:rsid w:val="00F51039"/>
    <w:rsid w:val="00F51E91"/>
    <w:rsid w:val="00F5209F"/>
    <w:rsid w:val="00F53BE4"/>
    <w:rsid w:val="00F55D6A"/>
    <w:rsid w:val="00F575E4"/>
    <w:rsid w:val="00F5798D"/>
    <w:rsid w:val="00F60EC5"/>
    <w:rsid w:val="00F67BEC"/>
    <w:rsid w:val="00F71F35"/>
    <w:rsid w:val="00F73AB5"/>
    <w:rsid w:val="00F73B86"/>
    <w:rsid w:val="00F73D8D"/>
    <w:rsid w:val="00F7434D"/>
    <w:rsid w:val="00F743DE"/>
    <w:rsid w:val="00F74752"/>
    <w:rsid w:val="00F75808"/>
    <w:rsid w:val="00F76B43"/>
    <w:rsid w:val="00F81A79"/>
    <w:rsid w:val="00F84687"/>
    <w:rsid w:val="00F84C80"/>
    <w:rsid w:val="00F86C84"/>
    <w:rsid w:val="00F9280E"/>
    <w:rsid w:val="00F93553"/>
    <w:rsid w:val="00F95A8C"/>
    <w:rsid w:val="00F971C7"/>
    <w:rsid w:val="00FA14CC"/>
    <w:rsid w:val="00FA43B7"/>
    <w:rsid w:val="00FA47EB"/>
    <w:rsid w:val="00FA4D1E"/>
    <w:rsid w:val="00FA6D54"/>
    <w:rsid w:val="00FA7C25"/>
    <w:rsid w:val="00FB054A"/>
    <w:rsid w:val="00FB223C"/>
    <w:rsid w:val="00FB22C0"/>
    <w:rsid w:val="00FB5A78"/>
    <w:rsid w:val="00FC02A7"/>
    <w:rsid w:val="00FC05EE"/>
    <w:rsid w:val="00FC0E8F"/>
    <w:rsid w:val="00FC107D"/>
    <w:rsid w:val="00FC1C11"/>
    <w:rsid w:val="00FC2517"/>
    <w:rsid w:val="00FC5A5A"/>
    <w:rsid w:val="00FC6071"/>
    <w:rsid w:val="00FD0892"/>
    <w:rsid w:val="00FD1159"/>
    <w:rsid w:val="00FD27E0"/>
    <w:rsid w:val="00FD3CAA"/>
    <w:rsid w:val="00FD4001"/>
    <w:rsid w:val="00FD6AB0"/>
    <w:rsid w:val="00FE2A1E"/>
    <w:rsid w:val="00FE2ECC"/>
    <w:rsid w:val="00FE4FC8"/>
    <w:rsid w:val="00FE66C3"/>
    <w:rsid w:val="00FE6FB3"/>
    <w:rsid w:val="00FE7AD1"/>
    <w:rsid w:val="00FE7FE0"/>
    <w:rsid w:val="00FF3A82"/>
    <w:rsid w:val="00FF4ABA"/>
    <w:rsid w:val="00FF57D4"/>
    <w:rsid w:val="00FF72EA"/>
    <w:rsid w:val="00FF79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912270C"/>
  <w15:docId w15:val="{E1AEA043-642F-4E9C-A7ED-DA1C6DA5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396"/>
  </w:style>
  <w:style w:type="paragraph" w:styleId="1">
    <w:name w:val="heading 1"/>
    <w:basedOn w:val="a"/>
    <w:link w:val="10"/>
    <w:uiPriority w:val="9"/>
    <w:qFormat/>
    <w:rsid w:val="00FE2A1E"/>
    <w:pPr>
      <w:widowControl w:val="0"/>
      <w:autoSpaceDE w:val="0"/>
      <w:autoSpaceDN w:val="0"/>
      <w:spacing w:after="0" w:line="240" w:lineRule="auto"/>
      <w:ind w:left="436" w:right="1090"/>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2A1E"/>
    <w:rPr>
      <w:rFonts w:ascii="Times New Roman" w:eastAsia="Times New Roman" w:hAnsi="Times New Roman" w:cs="Times New Roman"/>
      <w:b/>
      <w:bCs/>
      <w:sz w:val="24"/>
      <w:szCs w:val="24"/>
    </w:rPr>
  </w:style>
  <w:style w:type="numbering" w:customStyle="1" w:styleId="11">
    <w:name w:val="Немає списку1"/>
    <w:next w:val="a2"/>
    <w:uiPriority w:val="99"/>
    <w:semiHidden/>
    <w:unhideWhenUsed/>
    <w:rsid w:val="00FE2A1E"/>
  </w:style>
  <w:style w:type="table" w:customStyle="1" w:styleId="TableNormal">
    <w:name w:val="Table Normal"/>
    <w:uiPriority w:val="2"/>
    <w:semiHidden/>
    <w:unhideWhenUsed/>
    <w:qFormat/>
    <w:rsid w:val="00FE2A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E2A1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FE2A1E"/>
    <w:rPr>
      <w:rFonts w:ascii="Times New Roman" w:eastAsia="Times New Roman" w:hAnsi="Times New Roman" w:cs="Times New Roman"/>
      <w:sz w:val="24"/>
      <w:szCs w:val="24"/>
    </w:rPr>
  </w:style>
  <w:style w:type="paragraph" w:styleId="a5">
    <w:name w:val="Title"/>
    <w:basedOn w:val="a"/>
    <w:link w:val="a6"/>
    <w:uiPriority w:val="10"/>
    <w:qFormat/>
    <w:rsid w:val="00FE2A1E"/>
    <w:pPr>
      <w:widowControl w:val="0"/>
      <w:autoSpaceDE w:val="0"/>
      <w:autoSpaceDN w:val="0"/>
      <w:spacing w:before="72" w:after="0" w:line="240" w:lineRule="auto"/>
      <w:ind w:left="2030" w:right="1630" w:hanging="564"/>
    </w:pPr>
    <w:rPr>
      <w:rFonts w:ascii="Times New Roman" w:eastAsia="Times New Roman" w:hAnsi="Times New Roman" w:cs="Times New Roman"/>
      <w:b/>
      <w:bCs/>
      <w:sz w:val="28"/>
      <w:szCs w:val="28"/>
    </w:rPr>
  </w:style>
  <w:style w:type="character" w:customStyle="1" w:styleId="a6">
    <w:name w:val="Заголовок Знак"/>
    <w:basedOn w:val="a0"/>
    <w:link w:val="a5"/>
    <w:uiPriority w:val="10"/>
    <w:rsid w:val="00FE2A1E"/>
    <w:rPr>
      <w:rFonts w:ascii="Times New Roman" w:eastAsia="Times New Roman" w:hAnsi="Times New Roman" w:cs="Times New Roman"/>
      <w:b/>
      <w:bCs/>
      <w:sz w:val="28"/>
      <w:szCs w:val="28"/>
    </w:rPr>
  </w:style>
  <w:style w:type="paragraph" w:styleId="a7">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8"/>
    <w:uiPriority w:val="34"/>
    <w:qFormat/>
    <w:rsid w:val="00FE2A1E"/>
    <w:pPr>
      <w:widowControl w:val="0"/>
      <w:autoSpaceDE w:val="0"/>
      <w:autoSpaceDN w:val="0"/>
      <w:spacing w:after="0" w:line="240" w:lineRule="auto"/>
      <w:ind w:left="796" w:hanging="363"/>
    </w:pPr>
    <w:rPr>
      <w:rFonts w:ascii="Times New Roman" w:eastAsia="Times New Roman" w:hAnsi="Times New Roman" w:cs="Times New Roman"/>
    </w:rPr>
  </w:style>
  <w:style w:type="paragraph" w:customStyle="1" w:styleId="TableParagraph">
    <w:name w:val="Table Paragraph"/>
    <w:basedOn w:val="a"/>
    <w:uiPriority w:val="1"/>
    <w:qFormat/>
    <w:rsid w:val="00FE2A1E"/>
    <w:pPr>
      <w:widowControl w:val="0"/>
      <w:autoSpaceDE w:val="0"/>
      <w:autoSpaceDN w:val="0"/>
      <w:spacing w:after="0" w:line="240" w:lineRule="auto"/>
    </w:pPr>
    <w:rPr>
      <w:rFonts w:ascii="Times New Roman" w:eastAsia="Times New Roman" w:hAnsi="Times New Roman" w:cs="Times New Roman"/>
    </w:rPr>
  </w:style>
  <w:style w:type="character" w:customStyle="1" w:styleId="12">
    <w:name w:val="Гіперпосилання1"/>
    <w:basedOn w:val="a0"/>
    <w:uiPriority w:val="99"/>
    <w:unhideWhenUsed/>
    <w:rsid w:val="00FE2A1E"/>
    <w:rPr>
      <w:color w:val="0000FF"/>
      <w:u w:val="single"/>
    </w:rPr>
  </w:style>
  <w:style w:type="character" w:customStyle="1" w:styleId="13">
    <w:name w:val="Незакрита згадка1"/>
    <w:basedOn w:val="a0"/>
    <w:uiPriority w:val="99"/>
    <w:semiHidden/>
    <w:unhideWhenUsed/>
    <w:rsid w:val="00FE2A1E"/>
    <w:rPr>
      <w:color w:val="605E5C"/>
      <w:shd w:val="clear" w:color="auto" w:fill="E1DFDD"/>
    </w:rPr>
  </w:style>
  <w:style w:type="paragraph" w:styleId="a9">
    <w:name w:val="header"/>
    <w:basedOn w:val="a"/>
    <w:link w:val="aa"/>
    <w:uiPriority w:val="99"/>
    <w:unhideWhenUsed/>
    <w:rsid w:val="00FE2A1E"/>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FE2A1E"/>
    <w:rPr>
      <w:rFonts w:ascii="Times New Roman" w:eastAsia="Times New Roman" w:hAnsi="Times New Roman" w:cs="Times New Roman"/>
    </w:rPr>
  </w:style>
  <w:style w:type="paragraph" w:styleId="ab">
    <w:name w:val="footer"/>
    <w:basedOn w:val="a"/>
    <w:link w:val="ac"/>
    <w:uiPriority w:val="99"/>
    <w:unhideWhenUsed/>
    <w:rsid w:val="00FE2A1E"/>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c">
    <w:name w:val="Нижний колонтитул Знак"/>
    <w:basedOn w:val="a0"/>
    <w:link w:val="ab"/>
    <w:uiPriority w:val="99"/>
    <w:rsid w:val="00FE2A1E"/>
    <w:rPr>
      <w:rFonts w:ascii="Times New Roman" w:eastAsia="Times New Roman" w:hAnsi="Times New Roman" w:cs="Times New Roman"/>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Знак18 Зна,Знак2"/>
    <w:basedOn w:val="a"/>
    <w:link w:val="ae"/>
    <w:uiPriority w:val="99"/>
    <w:unhideWhenUsed/>
    <w:qFormat/>
    <w:rsid w:val="00FE2A1E"/>
    <w:pPr>
      <w:spacing w:before="100" w:beforeAutospacing="1" w:after="100" w:afterAutospacing="1" w:line="240" w:lineRule="auto"/>
    </w:pPr>
    <w:rPr>
      <w:rFonts w:ascii="Arial" w:eastAsia="SimSun" w:hAnsi="Times New Roman" w:cs="Times New Roman"/>
      <w:color w:val="000000"/>
      <w:sz w:val="24"/>
      <w:szCs w:val="24"/>
      <w:lang w:val="ru-RU" w:eastAsia="ru-RU"/>
    </w:rPr>
  </w:style>
  <w:style w:type="paragraph" w:customStyle="1" w:styleId="af">
    <w:name w:val="Шапка документу"/>
    <w:basedOn w:val="a"/>
    <w:rsid w:val="00FE2A1E"/>
    <w:pPr>
      <w:keepNext/>
      <w:keepLines/>
      <w:spacing w:after="240" w:line="240" w:lineRule="auto"/>
      <w:ind w:left="4536"/>
      <w:jc w:val="center"/>
    </w:pPr>
    <w:rPr>
      <w:rFonts w:ascii="Antiqua" w:eastAsia="Times New Roman" w:hAnsi="Antiqua" w:cs="Times New Roman"/>
      <w:sz w:val="26"/>
      <w:szCs w:val="20"/>
      <w:lang w:eastAsia="ru-RU"/>
    </w:rPr>
  </w:style>
  <w:style w:type="character" w:styleId="af0">
    <w:name w:val="Hyperlink"/>
    <w:basedOn w:val="a0"/>
    <w:unhideWhenUsed/>
    <w:rsid w:val="00FE2A1E"/>
    <w:rPr>
      <w:color w:val="0563C1" w:themeColor="hyperlink"/>
      <w:u w:val="single"/>
    </w:rPr>
  </w:style>
  <w:style w:type="paragraph" w:styleId="af1">
    <w:name w:val="Balloon Text"/>
    <w:basedOn w:val="a"/>
    <w:link w:val="af2"/>
    <w:uiPriority w:val="99"/>
    <w:semiHidden/>
    <w:unhideWhenUsed/>
    <w:rsid w:val="008C56F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56F5"/>
    <w:rPr>
      <w:rFonts w:ascii="Segoe UI" w:hAnsi="Segoe UI" w:cs="Segoe UI"/>
      <w:sz w:val="18"/>
      <w:szCs w:val="18"/>
    </w:rPr>
  </w:style>
  <w:style w:type="table" w:styleId="af3">
    <w:name w:val="Table Grid"/>
    <w:basedOn w:val="a1"/>
    <w:uiPriority w:val="39"/>
    <w:rsid w:val="00E2340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7"/>
    <w:uiPriority w:val="34"/>
    <w:rsid w:val="00DD32BD"/>
    <w:rPr>
      <w:rFonts w:ascii="Times New Roman" w:eastAsia="Times New Roman" w:hAnsi="Times New Roman" w:cs="Times New Roman"/>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qFormat/>
    <w:locked/>
    <w:rsid w:val="009435A0"/>
    <w:rPr>
      <w:rFonts w:ascii="Arial" w:eastAsia="SimSun" w:hAnsi="Times New Roman" w:cs="Times New Roman"/>
      <w:color w:val="000000"/>
      <w:sz w:val="24"/>
      <w:szCs w:val="24"/>
      <w:lang w:val="ru-RU" w:eastAsia="ru-RU"/>
    </w:rPr>
  </w:style>
  <w:style w:type="character" w:styleId="af4">
    <w:name w:val="page number"/>
    <w:basedOn w:val="a0"/>
    <w:rsid w:val="00734035"/>
  </w:style>
  <w:style w:type="paragraph" w:customStyle="1" w:styleId="rvps2">
    <w:name w:val="rvps2"/>
    <w:basedOn w:val="a"/>
    <w:qFormat/>
    <w:rsid w:val="00813AD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60479">
      <w:bodyDiv w:val="1"/>
      <w:marLeft w:val="0"/>
      <w:marRight w:val="0"/>
      <w:marTop w:val="0"/>
      <w:marBottom w:val="0"/>
      <w:divBdr>
        <w:top w:val="none" w:sz="0" w:space="0" w:color="auto"/>
        <w:left w:val="none" w:sz="0" w:space="0" w:color="auto"/>
        <w:bottom w:val="none" w:sz="0" w:space="0" w:color="auto"/>
        <w:right w:val="none" w:sz="0" w:space="0" w:color="auto"/>
      </w:divBdr>
    </w:div>
    <w:div w:id="305088010">
      <w:bodyDiv w:val="1"/>
      <w:marLeft w:val="0"/>
      <w:marRight w:val="0"/>
      <w:marTop w:val="0"/>
      <w:marBottom w:val="0"/>
      <w:divBdr>
        <w:top w:val="none" w:sz="0" w:space="0" w:color="auto"/>
        <w:left w:val="none" w:sz="0" w:space="0" w:color="auto"/>
        <w:bottom w:val="none" w:sz="0" w:space="0" w:color="auto"/>
        <w:right w:val="none" w:sz="0" w:space="0" w:color="auto"/>
      </w:divBdr>
    </w:div>
    <w:div w:id="421071670">
      <w:bodyDiv w:val="1"/>
      <w:marLeft w:val="0"/>
      <w:marRight w:val="0"/>
      <w:marTop w:val="0"/>
      <w:marBottom w:val="0"/>
      <w:divBdr>
        <w:top w:val="none" w:sz="0" w:space="0" w:color="auto"/>
        <w:left w:val="none" w:sz="0" w:space="0" w:color="auto"/>
        <w:bottom w:val="none" w:sz="0" w:space="0" w:color="auto"/>
        <w:right w:val="none" w:sz="0" w:space="0" w:color="auto"/>
      </w:divBdr>
    </w:div>
    <w:div w:id="555359062">
      <w:bodyDiv w:val="1"/>
      <w:marLeft w:val="0"/>
      <w:marRight w:val="0"/>
      <w:marTop w:val="0"/>
      <w:marBottom w:val="0"/>
      <w:divBdr>
        <w:top w:val="none" w:sz="0" w:space="0" w:color="auto"/>
        <w:left w:val="none" w:sz="0" w:space="0" w:color="auto"/>
        <w:bottom w:val="none" w:sz="0" w:space="0" w:color="auto"/>
        <w:right w:val="none" w:sz="0" w:space="0" w:color="auto"/>
      </w:divBdr>
    </w:div>
    <w:div w:id="863253347">
      <w:bodyDiv w:val="1"/>
      <w:marLeft w:val="0"/>
      <w:marRight w:val="0"/>
      <w:marTop w:val="0"/>
      <w:marBottom w:val="0"/>
      <w:divBdr>
        <w:top w:val="none" w:sz="0" w:space="0" w:color="auto"/>
        <w:left w:val="none" w:sz="0" w:space="0" w:color="auto"/>
        <w:bottom w:val="none" w:sz="0" w:space="0" w:color="auto"/>
        <w:right w:val="none" w:sz="0" w:space="0" w:color="auto"/>
      </w:divBdr>
    </w:div>
    <w:div w:id="1073355552">
      <w:bodyDiv w:val="1"/>
      <w:marLeft w:val="0"/>
      <w:marRight w:val="0"/>
      <w:marTop w:val="0"/>
      <w:marBottom w:val="0"/>
      <w:divBdr>
        <w:top w:val="none" w:sz="0" w:space="0" w:color="auto"/>
        <w:left w:val="none" w:sz="0" w:space="0" w:color="auto"/>
        <w:bottom w:val="none" w:sz="0" w:space="0" w:color="auto"/>
        <w:right w:val="none" w:sz="0" w:space="0" w:color="auto"/>
      </w:divBdr>
    </w:div>
    <w:div w:id="1198004364">
      <w:bodyDiv w:val="1"/>
      <w:marLeft w:val="0"/>
      <w:marRight w:val="0"/>
      <w:marTop w:val="0"/>
      <w:marBottom w:val="0"/>
      <w:divBdr>
        <w:top w:val="none" w:sz="0" w:space="0" w:color="auto"/>
        <w:left w:val="none" w:sz="0" w:space="0" w:color="auto"/>
        <w:bottom w:val="none" w:sz="0" w:space="0" w:color="auto"/>
        <w:right w:val="none" w:sz="0" w:space="0" w:color="auto"/>
      </w:divBdr>
    </w:div>
    <w:div w:id="1609003649">
      <w:bodyDiv w:val="1"/>
      <w:marLeft w:val="0"/>
      <w:marRight w:val="0"/>
      <w:marTop w:val="0"/>
      <w:marBottom w:val="0"/>
      <w:divBdr>
        <w:top w:val="none" w:sz="0" w:space="0" w:color="auto"/>
        <w:left w:val="none" w:sz="0" w:space="0" w:color="auto"/>
        <w:bottom w:val="none" w:sz="0" w:space="0" w:color="auto"/>
        <w:right w:val="none" w:sz="0" w:space="0" w:color="auto"/>
      </w:divBdr>
    </w:div>
    <w:div w:id="1621104098">
      <w:bodyDiv w:val="1"/>
      <w:marLeft w:val="0"/>
      <w:marRight w:val="0"/>
      <w:marTop w:val="0"/>
      <w:marBottom w:val="0"/>
      <w:divBdr>
        <w:top w:val="none" w:sz="0" w:space="0" w:color="auto"/>
        <w:left w:val="none" w:sz="0" w:space="0" w:color="auto"/>
        <w:bottom w:val="none" w:sz="0" w:space="0" w:color="auto"/>
        <w:right w:val="none" w:sz="0" w:space="0" w:color="auto"/>
      </w:divBdr>
    </w:div>
    <w:div w:id="200809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corruptinfo.nazk.gov.ua/reference/getpersonalreference/individu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vytiah.mvs.gov.ua/app/landing"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hyperlink" Target="https://corruptinfo.nazk.gov.ua/reference/getpersonalreference/lega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1711</TotalTime>
  <Pages>40</Pages>
  <Words>19180</Words>
  <Characters>109330</Characters>
  <Application>Microsoft Office Word</Application>
  <DocSecurity>0</DocSecurity>
  <Lines>911</Lines>
  <Paragraphs>256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547</cp:revision>
  <cp:lastPrinted>2023-04-18T11:33:00Z</cp:lastPrinted>
  <dcterms:created xsi:type="dcterms:W3CDTF">2023-03-29T09:35:00Z</dcterms:created>
  <dcterms:modified xsi:type="dcterms:W3CDTF">2023-07-18T16:21:00Z</dcterms:modified>
</cp:coreProperties>
</file>