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E8" w:rsidRDefault="00585DE8" w:rsidP="00585DE8">
      <w:pPr>
        <w:spacing w:line="240" w:lineRule="atLeast"/>
        <w:jc w:val="right"/>
        <w:rPr>
          <w:b/>
          <w:sz w:val="28"/>
          <w:szCs w:val="28"/>
        </w:rPr>
      </w:pPr>
      <w:r w:rsidRPr="00585DE8">
        <w:rPr>
          <w:b/>
          <w:sz w:val="28"/>
          <w:szCs w:val="28"/>
        </w:rPr>
        <w:t>Додаток №2</w:t>
      </w:r>
    </w:p>
    <w:p w:rsidR="00585DE8" w:rsidRDefault="00585DE8" w:rsidP="00585DE8">
      <w:pPr>
        <w:spacing w:line="240" w:lineRule="atLeast"/>
        <w:jc w:val="center"/>
        <w:rPr>
          <w:b/>
          <w:i/>
          <w:color w:val="000000"/>
          <w:sz w:val="28"/>
          <w:szCs w:val="28"/>
        </w:rPr>
      </w:pPr>
      <w:r w:rsidRPr="00585DE8">
        <w:rPr>
          <w:b/>
          <w:i/>
          <w:color w:val="000000"/>
          <w:sz w:val="28"/>
          <w:szCs w:val="28"/>
        </w:rPr>
        <w:t>Вимоги до кваліфікації учасника</w:t>
      </w:r>
    </w:p>
    <w:p w:rsidR="002311E2" w:rsidRPr="00E82754" w:rsidRDefault="002311E2" w:rsidP="002311E2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67"/>
        <w:jc w:val="center"/>
        <w:rPr>
          <w:b/>
          <w:i/>
        </w:rPr>
      </w:pPr>
      <w:r w:rsidRPr="00E82754">
        <w:rPr>
          <w:bCs/>
          <w:spacing w:val="-3"/>
        </w:rPr>
        <w:t xml:space="preserve">Поточний ремонт споруд цивільного захисту (вхід/вихід протирадіаційного укриття № 60621 ЗДО№17 "Золотий ключик" </w:t>
      </w:r>
      <w:r w:rsidR="00E82754" w:rsidRPr="00E82754">
        <w:rPr>
          <w:bCs/>
          <w:spacing w:val="-3"/>
        </w:rPr>
        <w:t>ЛМР</w:t>
      </w:r>
      <w:r w:rsidRPr="00E82754">
        <w:rPr>
          <w:bCs/>
          <w:spacing w:val="-3"/>
        </w:rPr>
        <w:t xml:space="preserve"> за адресою: 37500, Полтавська обл., м. Лубни, вул. </w:t>
      </w:r>
      <w:proofErr w:type="spellStart"/>
      <w:r w:rsidRPr="00E82754">
        <w:rPr>
          <w:bCs/>
          <w:spacing w:val="-3"/>
        </w:rPr>
        <w:t>Щелканова</w:t>
      </w:r>
      <w:proofErr w:type="spellEnd"/>
      <w:r w:rsidRPr="00E82754">
        <w:rPr>
          <w:bCs/>
          <w:spacing w:val="-3"/>
        </w:rPr>
        <w:t>, 8</w:t>
      </w:r>
      <w:r w:rsidRPr="00E82754">
        <w:rPr>
          <w:spacing w:val="-3"/>
        </w:rPr>
        <w:t>)</w:t>
      </w:r>
    </w:p>
    <w:p w:rsidR="00BF61C8" w:rsidRPr="00585DE8" w:rsidRDefault="00BF61C8" w:rsidP="002311E2">
      <w:pPr>
        <w:spacing w:line="240" w:lineRule="atLeast"/>
        <w:jc w:val="center"/>
        <w:rPr>
          <w:b/>
          <w:sz w:val="28"/>
          <w:szCs w:val="28"/>
        </w:rPr>
      </w:pPr>
      <w:r w:rsidRPr="00E82754">
        <w:rPr>
          <w:sz w:val="23"/>
          <w:szCs w:val="23"/>
        </w:rPr>
        <w:t xml:space="preserve">за кодом </w:t>
      </w:r>
      <w:proofErr w:type="spellStart"/>
      <w:r w:rsidRPr="00E82754">
        <w:t>ДК</w:t>
      </w:r>
      <w:proofErr w:type="spellEnd"/>
      <w:r w:rsidRPr="00E82754">
        <w:t xml:space="preserve"> 021:2015 45450000-6 Інші завершальні будівельні роботи</w:t>
      </w:r>
      <w:bookmarkStart w:id="0" w:name="_GoBack"/>
      <w:bookmarkEnd w:id="0"/>
    </w:p>
    <w:p w:rsidR="00585DE8" w:rsidRDefault="00585DE8" w:rsidP="00F87A1E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F87A1E" w:rsidRPr="008511A1" w:rsidRDefault="00F87A1E" w:rsidP="00F87A1E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8511A1">
        <w:rPr>
          <w:b/>
          <w:sz w:val="28"/>
          <w:szCs w:val="28"/>
          <w:u w:val="single"/>
        </w:rPr>
        <w:t>Учасник в складі своєї пропозиції надає наступні документи:</w:t>
      </w:r>
    </w:p>
    <w:p w:rsidR="00F87A1E" w:rsidRPr="00AD7A80" w:rsidRDefault="00F87A1E" w:rsidP="00F87A1E">
      <w:pPr>
        <w:spacing w:line="240" w:lineRule="atLeast"/>
        <w:jc w:val="center"/>
        <w:rPr>
          <w:b/>
          <w:sz w:val="28"/>
          <w:szCs w:val="28"/>
        </w:rPr>
      </w:pPr>
    </w:p>
    <w:p w:rsidR="00F87A1E" w:rsidRPr="00753F2D" w:rsidRDefault="00F87A1E" w:rsidP="0096577B">
      <w:pPr>
        <w:numPr>
          <w:ilvl w:val="0"/>
          <w:numId w:val="1"/>
        </w:numPr>
        <w:tabs>
          <w:tab w:val="clear" w:pos="720"/>
          <w:tab w:val="num" w:pos="-142"/>
          <w:tab w:val="left" w:pos="709"/>
        </w:tabs>
        <w:spacing w:line="276" w:lineRule="auto"/>
        <w:ind w:left="0" w:firstLine="426"/>
        <w:jc w:val="both"/>
      </w:pPr>
      <w:r w:rsidRPr="00753F2D">
        <w:t>копію витягу або виписки з Єдиного державного реєстру юридичних осіб та фізичних осіб – підприємців, завіреної уповноваженою особою та печаткою учасника;</w:t>
      </w:r>
    </w:p>
    <w:p w:rsidR="00F87A1E" w:rsidRPr="00753F2D" w:rsidRDefault="00F87A1E" w:rsidP="0096577B">
      <w:pPr>
        <w:numPr>
          <w:ilvl w:val="0"/>
          <w:numId w:val="1"/>
        </w:numPr>
        <w:tabs>
          <w:tab w:val="clear" w:pos="720"/>
          <w:tab w:val="num" w:pos="-142"/>
          <w:tab w:val="left" w:pos="709"/>
        </w:tabs>
        <w:spacing w:line="276" w:lineRule="auto"/>
        <w:ind w:left="0" w:firstLine="426"/>
        <w:jc w:val="both"/>
      </w:pPr>
      <w:r w:rsidRPr="00753F2D">
        <w:t>копію свідоцтва про реєстрацію платника ПДВ або виписки з реєстру платників ПДВ (якщо учасник є платником ПДВ) або єдиного податку (якщо учасник є платником єдиного податку) завіреної уповноваженою особою та печаткою учасника;</w:t>
      </w:r>
    </w:p>
    <w:p w:rsidR="00C950B9" w:rsidRPr="00C950B9" w:rsidRDefault="00C950B9" w:rsidP="0096577B">
      <w:pPr>
        <w:numPr>
          <w:ilvl w:val="0"/>
          <w:numId w:val="1"/>
        </w:numPr>
        <w:tabs>
          <w:tab w:val="clear" w:pos="720"/>
          <w:tab w:val="left" w:pos="-357"/>
          <w:tab w:val="num" w:pos="-142"/>
          <w:tab w:val="left" w:pos="709"/>
        </w:tabs>
        <w:suppressAutoHyphens/>
        <w:spacing w:line="276" w:lineRule="auto"/>
        <w:ind w:left="0" w:firstLine="426"/>
        <w:jc w:val="both"/>
      </w:pPr>
      <w:r>
        <w:t>копію</w:t>
      </w:r>
      <w:r w:rsidRPr="00A63D6B">
        <w:t xml:space="preserve"> наказу про призначення на посаду, </w:t>
      </w:r>
      <w:r>
        <w:t>завірені</w:t>
      </w:r>
      <w:r w:rsidRPr="00753F2D">
        <w:t xml:space="preserve"> уповноваженою особою та печаткою учасника</w:t>
      </w:r>
      <w:r>
        <w:t>;</w:t>
      </w:r>
    </w:p>
    <w:p w:rsidR="0096577B" w:rsidRPr="0096577B" w:rsidRDefault="00C950B9" w:rsidP="0096577B">
      <w:pPr>
        <w:pStyle w:val="a3"/>
        <w:numPr>
          <w:ilvl w:val="0"/>
          <w:numId w:val="1"/>
        </w:numPr>
        <w:tabs>
          <w:tab w:val="clear" w:pos="720"/>
          <w:tab w:val="num" w:pos="-142"/>
          <w:tab w:val="left" w:pos="709"/>
        </w:tabs>
        <w:suppressAutoHyphens/>
        <w:spacing w:after="0"/>
        <w:ind w:left="0" w:right="-1"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копію ліцензії (з усіма наявними додатками) на провадження певного виду господарської діяльності (термін дії, якої дійсний на момент підписання договору)</w:t>
      </w:r>
      <w:r w:rsidRPr="00A03AFD">
        <w:rPr>
          <w:rFonts w:ascii="Times New Roman" w:hAnsi="Times New Roman"/>
          <w:sz w:val="24"/>
          <w:szCs w:val="24"/>
          <w:lang w:eastAsia="uk-UA"/>
        </w:rPr>
        <w:t>;</w:t>
      </w:r>
    </w:p>
    <w:p w:rsidR="0024697E" w:rsidRPr="0096577B" w:rsidRDefault="0024697E" w:rsidP="0096577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709"/>
        </w:tabs>
        <w:autoSpaceDE w:val="0"/>
        <w:autoSpaceDN w:val="0"/>
        <w:ind w:left="0" w:right="22" w:firstLine="426"/>
        <w:jc w:val="both"/>
        <w:rPr>
          <w:rFonts w:ascii="Times New Roman" w:hAnsi="Times New Roman"/>
          <w:bCs/>
        </w:rPr>
      </w:pPr>
      <w:r w:rsidRPr="0096577B">
        <w:rPr>
          <w:rFonts w:ascii="Times New Roman" w:hAnsi="Times New Roman"/>
        </w:rPr>
        <w:t xml:space="preserve">Для підтвердження інформації про наявність працівників, які мають необхідні знання та досвід, учасник повинен надати у формі довідки інформацію про </w:t>
      </w:r>
      <w:r w:rsidRPr="0096577B">
        <w:rPr>
          <w:rFonts w:ascii="Times New Roman" w:hAnsi="Times New Roman"/>
          <w:bCs/>
        </w:rPr>
        <w:t>відповідне документальне підтвердження наявності у штаті учасника не менше одного працівника, відповідального за охорону праці, що має відповідним чином оформлені посвідчення про проходження навчання та перевірку знань щодо законів та нормативно-правових актів у сфері охорони праці, пожежної безпеки та електробезпеки (копії протоколів та посвідчень).</w:t>
      </w:r>
    </w:p>
    <w:p w:rsidR="00D24F19" w:rsidRPr="0024697E" w:rsidRDefault="0004242E" w:rsidP="0096577B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autoSpaceDE w:val="0"/>
        <w:autoSpaceDN w:val="0"/>
        <w:spacing w:after="0" w:line="240" w:lineRule="auto"/>
        <w:ind w:left="0" w:right="-1" w:firstLine="426"/>
        <w:jc w:val="both"/>
        <w:rPr>
          <w:rFonts w:ascii="Times New Roman" w:eastAsia="BatangChe" w:hAnsi="Times New Roman"/>
          <w:bCs/>
          <w:sz w:val="24"/>
          <w:szCs w:val="24"/>
          <w:lang w:eastAsia="uk-UA"/>
        </w:rPr>
      </w:pPr>
      <w:r w:rsidRPr="0024697E">
        <w:rPr>
          <w:rFonts w:ascii="Times New Roman" w:eastAsia="BatangChe" w:hAnsi="Times New Roman"/>
          <w:sz w:val="24"/>
          <w:szCs w:val="24"/>
          <w:lang w:eastAsia="uk-UA"/>
        </w:rPr>
        <w:t>Учасник у складі своєї пропозиції повинен надати копію чинного Сертифікату</w:t>
      </w:r>
      <w:r w:rsidR="0024697E" w:rsidRPr="0024697E">
        <w:rPr>
          <w:rFonts w:ascii="Times New Roman" w:eastAsia="BatangChe" w:hAnsi="Times New Roman"/>
          <w:bCs/>
        </w:rPr>
        <w:t xml:space="preserve"> Сертифікату системи управління/менеджменту якістю, виданого учаснику закупівлі за стандартами ISO 9001:2015 (ISO 9001:2015 IDT) або ISO 9001:2018 (ISO 9001:2018 IDT)</w:t>
      </w:r>
      <w:r w:rsidR="0024697E" w:rsidRPr="0024697E">
        <w:rPr>
          <w:rFonts w:ascii="Times New Roman" w:eastAsia="BatangChe" w:hAnsi="Times New Roman"/>
          <w:b/>
          <w:bCs/>
        </w:rPr>
        <w:t>;</w:t>
      </w:r>
      <w:r w:rsidR="0024697E" w:rsidRPr="0024697E">
        <w:rPr>
          <w:rFonts w:ascii="Times New Roman" w:eastAsia="BatangChe" w:hAnsi="Times New Roman"/>
          <w:bCs/>
          <w:sz w:val="24"/>
          <w:szCs w:val="24"/>
          <w:lang w:eastAsia="uk-UA"/>
        </w:rPr>
        <w:t xml:space="preserve"> </w:t>
      </w:r>
      <w:r w:rsidR="0024697E" w:rsidRPr="0024697E">
        <w:rPr>
          <w:rFonts w:ascii="Times New Roman" w:eastAsia="BatangChe" w:hAnsi="Times New Roman"/>
          <w:bCs/>
          <w:lang w:eastAsia="uk-UA"/>
        </w:rPr>
        <w:t xml:space="preserve">Сертифікату </w:t>
      </w:r>
      <w:r w:rsidR="0024697E" w:rsidRPr="0024697E">
        <w:rPr>
          <w:rFonts w:ascii="Times New Roman" w:eastAsia="BatangChe" w:hAnsi="Times New Roman"/>
          <w:bCs/>
          <w:spacing w:val="18"/>
          <w:lang w:eastAsia="ru-RU"/>
        </w:rPr>
        <w:t>ISO 14001:2015 (ISO 14001:2015, IDT) «Системи екологічного управління. Вимоги та настанови щодо застосування".</w:t>
      </w:r>
    </w:p>
    <w:p w:rsidR="00F87A1E" w:rsidRPr="00D24F19" w:rsidRDefault="00E96D7E" w:rsidP="0096577B">
      <w:pPr>
        <w:pStyle w:val="a3"/>
        <w:numPr>
          <w:ilvl w:val="0"/>
          <w:numId w:val="1"/>
        </w:numPr>
        <w:tabs>
          <w:tab w:val="clear" w:pos="720"/>
          <w:tab w:val="num" w:pos="-142"/>
          <w:tab w:val="left" w:pos="709"/>
        </w:tabs>
        <w:suppressAutoHyphens/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D24F19">
        <w:rPr>
          <w:rFonts w:ascii="Times New Roman" w:hAnsi="Times New Roman"/>
          <w:sz w:val="24"/>
          <w:szCs w:val="24"/>
          <w:lang w:eastAsia="uk-UA"/>
        </w:rPr>
        <w:t xml:space="preserve">копія </w:t>
      </w:r>
      <w:r w:rsidR="00F87A1E" w:rsidRPr="00D24F19">
        <w:rPr>
          <w:rFonts w:ascii="Times New Roman" w:hAnsi="Times New Roman"/>
          <w:sz w:val="24"/>
          <w:szCs w:val="24"/>
          <w:lang w:eastAsia="uk-UA"/>
        </w:rPr>
        <w:t>статут</w:t>
      </w:r>
      <w:r w:rsidRPr="00D24F19">
        <w:rPr>
          <w:rFonts w:ascii="Times New Roman" w:hAnsi="Times New Roman"/>
          <w:sz w:val="24"/>
          <w:szCs w:val="24"/>
          <w:lang w:eastAsia="uk-UA"/>
        </w:rPr>
        <w:t>у</w:t>
      </w:r>
      <w:r w:rsidR="00F87A1E" w:rsidRPr="00D24F19">
        <w:rPr>
          <w:rFonts w:ascii="Times New Roman" w:hAnsi="Times New Roman"/>
          <w:sz w:val="24"/>
          <w:szCs w:val="24"/>
          <w:lang w:eastAsia="uk-UA"/>
        </w:rPr>
        <w:t xml:space="preserve">  (за наявності);</w:t>
      </w:r>
    </w:p>
    <w:p w:rsidR="00F87A1E" w:rsidRDefault="00F87A1E" w:rsidP="0096577B">
      <w:pPr>
        <w:numPr>
          <w:ilvl w:val="0"/>
          <w:numId w:val="1"/>
        </w:numPr>
        <w:tabs>
          <w:tab w:val="clear" w:pos="720"/>
          <w:tab w:val="num" w:pos="-142"/>
          <w:tab w:val="left" w:pos="709"/>
        </w:tabs>
        <w:spacing w:line="276" w:lineRule="auto"/>
        <w:ind w:left="0" w:firstLine="426"/>
        <w:jc w:val="both"/>
      </w:pPr>
      <w:r>
        <w:t xml:space="preserve">довідка в довільній формі </w:t>
      </w:r>
      <w:r w:rsidRPr="00990868">
        <w:t>на фірмовому</w:t>
      </w:r>
      <w:r>
        <w:t xml:space="preserve"> бланку (за наявності), що місти</w:t>
      </w:r>
      <w:r w:rsidRPr="00990868">
        <w:t>ть інформацію</w:t>
      </w:r>
      <w:r>
        <w:t xml:space="preserve"> про виконання аналогічних договорів за останні 2 роки</w:t>
      </w:r>
      <w:r w:rsidR="00AB631D">
        <w:t xml:space="preserve"> вартістю не менше ніж очікувана вартість закупівлі</w:t>
      </w:r>
      <w:r>
        <w:t>, копії аналогічних договорів зазначених в довідці та копії актів виконаних робіт</w:t>
      </w:r>
      <w:r w:rsidR="00AB631D">
        <w:t xml:space="preserve">. Аналогічними договорами вважаються </w:t>
      </w:r>
      <w:r w:rsidR="008077BE">
        <w:t>договор</w:t>
      </w:r>
      <w:r w:rsidR="0024697E">
        <w:t>и</w:t>
      </w:r>
      <w:r w:rsidR="008077BE">
        <w:t xml:space="preserve"> на виконання поточного або капітального ремонту</w:t>
      </w:r>
      <w:r>
        <w:t>;</w:t>
      </w:r>
    </w:p>
    <w:p w:rsidR="00F87A1E" w:rsidRDefault="00F87A1E" w:rsidP="0096577B">
      <w:pPr>
        <w:numPr>
          <w:ilvl w:val="0"/>
          <w:numId w:val="2"/>
        </w:numPr>
        <w:tabs>
          <w:tab w:val="num" w:pos="-142"/>
          <w:tab w:val="left" w:pos="709"/>
        </w:tabs>
        <w:spacing w:line="276" w:lineRule="auto"/>
        <w:ind w:left="0" w:firstLine="426"/>
        <w:jc w:val="both"/>
      </w:pPr>
      <w:r>
        <w:t>довідка за формою «</w:t>
      </w:r>
      <w:r w:rsidR="00026DB8">
        <w:t xml:space="preserve">Відомості про учасника спрощеної </w:t>
      </w:r>
      <w:r w:rsidRPr="00026DB8">
        <w:t>закупівлі</w:t>
      </w:r>
      <w:r w:rsidRPr="00A62B51">
        <w:t>»</w:t>
      </w:r>
      <w:r>
        <w:t>;</w:t>
      </w:r>
    </w:p>
    <w:p w:rsidR="008077BE" w:rsidRDefault="008077BE" w:rsidP="0096577B">
      <w:pPr>
        <w:numPr>
          <w:ilvl w:val="0"/>
          <w:numId w:val="2"/>
        </w:numPr>
        <w:tabs>
          <w:tab w:val="num" w:pos="-142"/>
          <w:tab w:val="left" w:pos="709"/>
        </w:tabs>
        <w:spacing w:line="276" w:lineRule="auto"/>
        <w:ind w:left="0" w:firstLine="426"/>
        <w:jc w:val="both"/>
      </w:pPr>
      <w:r w:rsidRPr="0004242E">
        <w:t>Учасник у складі своєї пропозиції повинен надати копію</w:t>
      </w:r>
      <w:r>
        <w:t xml:space="preserve"> дозволу виконувати роботи підвищеної небезпеки на </w:t>
      </w:r>
      <w:r w:rsidRPr="008077BE">
        <w:t>зведення, монтаж і демонтаж будинків, споруд, зміцнення їх аварійних частин</w:t>
      </w:r>
      <w:r>
        <w:t xml:space="preserve"> та декларації відповідності матеріально-технічної бази вимогам законодавства з питань охорони праці</w:t>
      </w:r>
    </w:p>
    <w:p w:rsidR="0096577B" w:rsidRDefault="00F87A1E" w:rsidP="0096577B">
      <w:pPr>
        <w:numPr>
          <w:ilvl w:val="0"/>
          <w:numId w:val="2"/>
        </w:numPr>
        <w:tabs>
          <w:tab w:val="num" w:pos="-142"/>
          <w:tab w:val="left" w:pos="709"/>
        </w:tabs>
        <w:spacing w:line="276" w:lineRule="auto"/>
        <w:ind w:left="0" w:firstLine="426"/>
        <w:jc w:val="both"/>
      </w:pPr>
      <w:r w:rsidRPr="00882C4B">
        <w:t>цінову пропозицію відповідно до т</w:t>
      </w:r>
      <w:r w:rsidR="00FD72AC">
        <w:t>ехнічних та інших вимог</w:t>
      </w:r>
      <w:r w:rsidR="0096577B">
        <w:t>.</w:t>
      </w:r>
    </w:p>
    <w:p w:rsidR="00F87A1E" w:rsidRDefault="00A17DEA" w:rsidP="0096577B">
      <w:pPr>
        <w:numPr>
          <w:ilvl w:val="0"/>
          <w:numId w:val="2"/>
        </w:numPr>
        <w:tabs>
          <w:tab w:val="num" w:pos="-142"/>
          <w:tab w:val="left" w:pos="709"/>
        </w:tabs>
        <w:spacing w:line="276" w:lineRule="auto"/>
        <w:ind w:left="0" w:firstLine="426"/>
        <w:jc w:val="both"/>
      </w:pPr>
      <w:proofErr w:type="spellStart"/>
      <w:r>
        <w:t>Проєкт</w:t>
      </w:r>
      <w:proofErr w:type="spellEnd"/>
      <w:r w:rsidR="00F87A1E">
        <w:t xml:space="preserve"> договору,  </w:t>
      </w:r>
      <w:r w:rsidR="00F87A1E" w:rsidRPr="00753F2D">
        <w:t>завірен</w:t>
      </w:r>
      <w:r w:rsidR="00F87A1E">
        <w:t>і</w:t>
      </w:r>
      <w:r w:rsidR="00F87A1E" w:rsidRPr="00753F2D">
        <w:t xml:space="preserve"> уповноваженою особою та печаткою учасника</w:t>
      </w:r>
      <w:r w:rsidR="00F87A1E">
        <w:t>.</w:t>
      </w:r>
    </w:p>
    <w:p w:rsidR="00F87A1E" w:rsidRPr="00753F2D" w:rsidRDefault="00F87A1E" w:rsidP="00F87A1E">
      <w:pPr>
        <w:ind w:firstLine="426"/>
        <w:jc w:val="both"/>
        <w:rPr>
          <w:i/>
        </w:rPr>
      </w:pPr>
      <w:r w:rsidRPr="00753F2D">
        <w:rPr>
          <w:i/>
        </w:rPr>
        <w:t>Після закінчення терміну подання пропозицій електронних торгів доповнення Учасників Замовником прийматися не будуть.</w:t>
      </w:r>
    </w:p>
    <w:p w:rsidR="00F87A1E" w:rsidRDefault="00F87A1E" w:rsidP="00F87A1E">
      <w:pPr>
        <w:ind w:firstLine="426"/>
        <w:jc w:val="both"/>
        <w:rPr>
          <w:i/>
        </w:rPr>
      </w:pPr>
      <w:r w:rsidRPr="00753F2D">
        <w:rPr>
          <w:i/>
        </w:rPr>
        <w:t>У разі ненадання одночасно усіх необхідних документів, пропозиція Учасника розгляду не підлягає!</w:t>
      </w:r>
    </w:p>
    <w:p w:rsidR="00F87A1E" w:rsidRPr="00C60341" w:rsidRDefault="00026DB8" w:rsidP="00F87A1E">
      <w:pPr>
        <w:ind w:firstLine="567"/>
        <w:jc w:val="both"/>
        <w:rPr>
          <w:i/>
        </w:rPr>
      </w:pPr>
      <w:r w:rsidRPr="00026DB8">
        <w:rPr>
          <w:i/>
          <w:u w:val="single"/>
        </w:rPr>
        <w:t>П</w:t>
      </w:r>
      <w:r w:rsidR="00F87A1E" w:rsidRPr="00026DB8">
        <w:rPr>
          <w:i/>
          <w:u w:val="single"/>
        </w:rPr>
        <w:t>ропозиції Учасників, надані після закінчення прийому пропозицій, розглядатися Замовником не будуть</w:t>
      </w:r>
      <w:r w:rsidR="00F87A1E" w:rsidRPr="00026DB8">
        <w:rPr>
          <w:i/>
        </w:rPr>
        <w:t>.</w:t>
      </w:r>
    </w:p>
    <w:p w:rsidR="00F87A1E" w:rsidRDefault="00F87A1E" w:rsidP="00077E67">
      <w:pPr>
        <w:spacing w:line="240" w:lineRule="atLeast"/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Документи повинні бути надані в електронному  вигляді у форматі </w:t>
      </w:r>
      <w:r w:rsidRPr="00433FCF">
        <w:rPr>
          <w:u w:val="single"/>
        </w:rPr>
        <w:t>*</w:t>
      </w:r>
      <w:r w:rsidRPr="00433FCF">
        <w:rPr>
          <w:b/>
          <w:u w:val="single"/>
          <w:lang w:val="en-US"/>
        </w:rPr>
        <w:t>PDF</w:t>
      </w:r>
      <w:r w:rsidRPr="00433FCF">
        <w:rPr>
          <w:b/>
          <w:u w:val="single"/>
        </w:rPr>
        <w:t xml:space="preserve"> (</w:t>
      </w:r>
      <w:r>
        <w:rPr>
          <w:b/>
          <w:u w:val="single"/>
        </w:rPr>
        <w:t xml:space="preserve">скановані або </w:t>
      </w:r>
      <w:proofErr w:type="spellStart"/>
      <w:r>
        <w:rPr>
          <w:b/>
          <w:u w:val="single"/>
        </w:rPr>
        <w:t>оцифровані</w:t>
      </w:r>
      <w:proofErr w:type="spellEnd"/>
      <w:r>
        <w:rPr>
          <w:b/>
          <w:u w:val="single"/>
        </w:rPr>
        <w:t>) та містити розбірливі зображення.</w:t>
      </w:r>
    </w:p>
    <w:p w:rsidR="009E2D9E" w:rsidRDefault="00F87A1E" w:rsidP="00482898">
      <w:pPr>
        <w:ind w:firstLine="709"/>
        <w:jc w:val="both"/>
      </w:pPr>
      <w: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sectPr w:rsidR="009E2D9E" w:rsidSect="0071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085"/>
    <w:multiLevelType w:val="hybridMultilevel"/>
    <w:tmpl w:val="3B42DCCC"/>
    <w:lvl w:ilvl="0" w:tplc="BAEC9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046"/>
    <w:rsid w:val="00026DB8"/>
    <w:rsid w:val="0004242E"/>
    <w:rsid w:val="00077E67"/>
    <w:rsid w:val="002311E2"/>
    <w:rsid w:val="0024697E"/>
    <w:rsid w:val="00274946"/>
    <w:rsid w:val="002A1633"/>
    <w:rsid w:val="003629B3"/>
    <w:rsid w:val="003E5A1F"/>
    <w:rsid w:val="00456B5B"/>
    <w:rsid w:val="00482898"/>
    <w:rsid w:val="00585DE8"/>
    <w:rsid w:val="005C51F3"/>
    <w:rsid w:val="005F2CF5"/>
    <w:rsid w:val="005F5D23"/>
    <w:rsid w:val="00626D75"/>
    <w:rsid w:val="006A69F4"/>
    <w:rsid w:val="006B7F48"/>
    <w:rsid w:val="00714DE9"/>
    <w:rsid w:val="0074385E"/>
    <w:rsid w:val="00745B5C"/>
    <w:rsid w:val="007653C9"/>
    <w:rsid w:val="007D4001"/>
    <w:rsid w:val="008077BE"/>
    <w:rsid w:val="0087308F"/>
    <w:rsid w:val="009031BA"/>
    <w:rsid w:val="0096577B"/>
    <w:rsid w:val="00981B48"/>
    <w:rsid w:val="00984028"/>
    <w:rsid w:val="009E2D9E"/>
    <w:rsid w:val="00A17DEA"/>
    <w:rsid w:val="00AB631D"/>
    <w:rsid w:val="00AF1D5D"/>
    <w:rsid w:val="00B13132"/>
    <w:rsid w:val="00B154FF"/>
    <w:rsid w:val="00B56C8C"/>
    <w:rsid w:val="00BF61C8"/>
    <w:rsid w:val="00C54046"/>
    <w:rsid w:val="00C950B9"/>
    <w:rsid w:val="00D24F19"/>
    <w:rsid w:val="00E82754"/>
    <w:rsid w:val="00E9587F"/>
    <w:rsid w:val="00E96D7E"/>
    <w:rsid w:val="00F22B4C"/>
    <w:rsid w:val="00F33F2F"/>
    <w:rsid w:val="00F87A1E"/>
    <w:rsid w:val="00F94674"/>
    <w:rsid w:val="00FD72AC"/>
    <w:rsid w:val="00FF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A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aliases w:val="Знак2"/>
    <w:basedOn w:val="a"/>
    <w:link w:val="a5"/>
    <w:uiPriority w:val="99"/>
    <w:rsid w:val="00981B48"/>
    <w:pPr>
      <w:spacing w:before="100" w:beforeAutospacing="1" w:after="100" w:afterAutospacing="1"/>
    </w:pPr>
  </w:style>
  <w:style w:type="character" w:customStyle="1" w:styleId="a5">
    <w:name w:val="Обычный (веб) Знак"/>
    <w:aliases w:val="Знак2 Знак"/>
    <w:link w:val="a4"/>
    <w:uiPriority w:val="99"/>
    <w:locked/>
    <w:rsid w:val="00981B4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A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CHTEI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elite-3 cit. masyuk</dc:creator>
  <cp:lastModifiedBy>User</cp:lastModifiedBy>
  <cp:revision>5</cp:revision>
  <dcterms:created xsi:type="dcterms:W3CDTF">2022-08-03T06:02:00Z</dcterms:created>
  <dcterms:modified xsi:type="dcterms:W3CDTF">2022-08-12T07:02:00Z</dcterms:modified>
</cp:coreProperties>
</file>