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EE5" w:rsidRPr="002061D4" w:rsidRDefault="005A6EE5" w:rsidP="002061D4">
      <w:pPr>
        <w:tabs>
          <w:tab w:val="left" w:pos="709"/>
        </w:tabs>
        <w:spacing w:before="60" w:after="0" w:line="240" w:lineRule="auto"/>
        <w:ind w:right="23"/>
        <w:jc w:val="right"/>
        <w:rPr>
          <w:rFonts w:ascii="Times New Roman" w:hAnsi="Times New Roman"/>
          <w:b/>
          <w:i/>
          <w:sz w:val="24"/>
          <w:szCs w:val="24"/>
          <w:lang w:val="uk-UA" w:eastAsia="ru-RU"/>
        </w:rPr>
      </w:pPr>
      <w:r w:rsidRPr="002061D4">
        <w:rPr>
          <w:rFonts w:ascii="Times New Roman" w:hAnsi="Times New Roman"/>
          <w:b/>
          <w:i/>
          <w:sz w:val="24"/>
          <w:szCs w:val="24"/>
          <w:lang w:val="uk-UA" w:eastAsia="ru-RU"/>
        </w:rPr>
        <w:t>Додаток 7</w:t>
      </w:r>
    </w:p>
    <w:p w:rsidR="005A6EE5" w:rsidRPr="002061D4" w:rsidRDefault="005A6EE5" w:rsidP="002061D4">
      <w:pPr>
        <w:tabs>
          <w:tab w:val="left" w:pos="709"/>
        </w:tabs>
        <w:spacing w:before="60" w:after="0" w:line="240" w:lineRule="auto"/>
        <w:ind w:right="23"/>
        <w:jc w:val="center"/>
        <w:rPr>
          <w:rFonts w:ascii="Times New Roman" w:hAnsi="Times New Roman"/>
          <w:b/>
          <w:i/>
          <w:sz w:val="24"/>
          <w:szCs w:val="24"/>
          <w:lang w:val="uk-UA" w:eastAsia="ru-RU"/>
        </w:rPr>
      </w:pPr>
      <w:r w:rsidRPr="002061D4">
        <w:rPr>
          <w:rFonts w:ascii="Times New Roman" w:hAnsi="Times New Roman"/>
          <w:b/>
          <w:i/>
          <w:sz w:val="24"/>
          <w:szCs w:val="24"/>
          <w:lang w:val="uk-UA" w:eastAsia="ru-RU"/>
        </w:rPr>
        <w:t>ПРОЕКТ</w:t>
      </w:r>
    </w:p>
    <w:p w:rsidR="005A6EE5" w:rsidRPr="002061D4" w:rsidRDefault="005A6EE5" w:rsidP="002061D4">
      <w:pPr>
        <w:spacing w:after="0" w:line="276" w:lineRule="auto"/>
        <w:rPr>
          <w:rFonts w:ascii="Times New Roman" w:hAnsi="Times New Roman"/>
          <w:lang w:val="uk-UA" w:eastAsia="ru-RU"/>
        </w:rPr>
      </w:pPr>
    </w:p>
    <w:p w:rsidR="005A6EE5" w:rsidRPr="002061D4" w:rsidRDefault="005A6EE5" w:rsidP="002061D4">
      <w:pPr>
        <w:spacing w:after="0" w:line="240" w:lineRule="auto"/>
        <w:jc w:val="center"/>
        <w:rPr>
          <w:rFonts w:ascii="Times New Roman" w:hAnsi="Times New Roman"/>
          <w:b/>
          <w:sz w:val="28"/>
          <w:szCs w:val="24"/>
          <w:lang w:val="uk-UA" w:eastAsia="uk-UA"/>
        </w:rPr>
      </w:pPr>
      <w:r w:rsidRPr="002061D4">
        <w:rPr>
          <w:rFonts w:ascii="Times New Roman" w:hAnsi="Times New Roman"/>
          <w:b/>
          <w:sz w:val="28"/>
          <w:szCs w:val="24"/>
          <w:lang w:val="uk-UA" w:eastAsia="uk-UA"/>
        </w:rPr>
        <w:t>ДОГОВІР  №  ______</w:t>
      </w:r>
    </w:p>
    <w:p w:rsidR="005A6EE5" w:rsidRPr="002061D4" w:rsidRDefault="005A6EE5" w:rsidP="002061D4">
      <w:pPr>
        <w:spacing w:after="0" w:line="240" w:lineRule="auto"/>
        <w:jc w:val="center"/>
        <w:rPr>
          <w:rFonts w:ascii="Times New Roman" w:hAnsi="Times New Roman"/>
          <w:b/>
          <w:sz w:val="24"/>
          <w:szCs w:val="24"/>
          <w:lang w:val="uk-UA" w:eastAsia="uk-UA"/>
        </w:rPr>
      </w:pPr>
    </w:p>
    <w:tbl>
      <w:tblPr>
        <w:tblW w:w="0" w:type="auto"/>
        <w:tblLayout w:type="fixed"/>
        <w:tblLook w:val="0000" w:firstRow="0" w:lastRow="0" w:firstColumn="0" w:lastColumn="0" w:noHBand="0" w:noVBand="0"/>
      </w:tblPr>
      <w:tblGrid>
        <w:gridCol w:w="4361"/>
        <w:gridCol w:w="5103"/>
      </w:tblGrid>
      <w:tr w:rsidR="005A6EE5" w:rsidRPr="00D423B0" w:rsidTr="00BD6661">
        <w:tc>
          <w:tcPr>
            <w:tcW w:w="4361" w:type="dxa"/>
          </w:tcPr>
          <w:p w:rsidR="005A6EE5" w:rsidRPr="002061D4" w:rsidRDefault="005A6EE5" w:rsidP="002061D4">
            <w:pPr>
              <w:spacing w:after="0" w:line="240" w:lineRule="auto"/>
              <w:ind w:right="-355"/>
              <w:rPr>
                <w:rFonts w:ascii="Times New Roman" w:hAnsi="Times New Roman"/>
                <w:sz w:val="26"/>
                <w:szCs w:val="26"/>
                <w:lang w:val="uk-UA" w:eastAsia="uk-UA"/>
              </w:rPr>
            </w:pPr>
            <w:r w:rsidRPr="002061D4">
              <w:rPr>
                <w:rFonts w:ascii="Times New Roman" w:hAnsi="Times New Roman"/>
                <w:sz w:val="26"/>
                <w:szCs w:val="26"/>
                <w:lang w:val="uk-UA" w:eastAsia="uk-UA"/>
              </w:rPr>
              <w:t xml:space="preserve"> </w:t>
            </w:r>
            <w:proofErr w:type="spellStart"/>
            <w:r w:rsidRPr="002061D4">
              <w:rPr>
                <w:rFonts w:ascii="Times New Roman" w:hAnsi="Times New Roman"/>
                <w:sz w:val="26"/>
                <w:szCs w:val="26"/>
                <w:lang w:val="uk-UA" w:eastAsia="uk-UA"/>
              </w:rPr>
              <w:t>м.</w:t>
            </w:r>
            <w:r w:rsidR="00897946">
              <w:rPr>
                <w:rFonts w:ascii="Times New Roman" w:hAnsi="Times New Roman"/>
                <w:sz w:val="26"/>
                <w:szCs w:val="26"/>
                <w:lang w:val="uk-UA" w:eastAsia="uk-UA"/>
              </w:rPr>
              <w:t>Баштанка</w:t>
            </w:r>
            <w:proofErr w:type="spellEnd"/>
          </w:p>
        </w:tc>
        <w:tc>
          <w:tcPr>
            <w:tcW w:w="5103" w:type="dxa"/>
          </w:tcPr>
          <w:p w:rsidR="005A6EE5" w:rsidRPr="002061D4" w:rsidRDefault="005A6EE5" w:rsidP="002061D4">
            <w:pPr>
              <w:spacing w:after="0" w:line="240" w:lineRule="auto"/>
              <w:ind w:left="1451"/>
              <w:jc w:val="center"/>
              <w:rPr>
                <w:rFonts w:ascii="Times New Roman" w:hAnsi="Times New Roman"/>
                <w:sz w:val="26"/>
                <w:szCs w:val="26"/>
                <w:lang w:val="uk-UA" w:eastAsia="uk-UA"/>
              </w:rPr>
            </w:pPr>
            <w:r>
              <w:rPr>
                <w:rFonts w:ascii="Times New Roman" w:hAnsi="Times New Roman"/>
                <w:sz w:val="26"/>
                <w:szCs w:val="26"/>
                <w:lang w:val="uk-UA" w:eastAsia="uk-UA"/>
              </w:rPr>
              <w:t xml:space="preserve">      </w:t>
            </w:r>
            <w:r w:rsidRPr="002061D4">
              <w:rPr>
                <w:rFonts w:ascii="Times New Roman" w:hAnsi="Times New Roman"/>
                <w:sz w:val="26"/>
                <w:szCs w:val="26"/>
                <w:lang w:val="uk-UA" w:eastAsia="uk-UA"/>
              </w:rPr>
              <w:t xml:space="preserve"> «___» ________ 20</w:t>
            </w:r>
            <w:r w:rsidRPr="002061D4">
              <w:rPr>
                <w:rFonts w:ascii="Times New Roman" w:hAnsi="Times New Roman"/>
                <w:sz w:val="26"/>
                <w:szCs w:val="26"/>
                <w:lang w:val="en-US" w:eastAsia="uk-UA"/>
              </w:rPr>
              <w:t>2</w:t>
            </w:r>
            <w:r w:rsidRPr="002061D4">
              <w:rPr>
                <w:rFonts w:ascii="Times New Roman" w:hAnsi="Times New Roman"/>
                <w:sz w:val="26"/>
                <w:szCs w:val="26"/>
                <w:lang w:val="uk-UA" w:eastAsia="uk-UA"/>
              </w:rPr>
              <w:t>3 року</w:t>
            </w:r>
          </w:p>
        </w:tc>
      </w:tr>
    </w:tbl>
    <w:p w:rsidR="005A6EE5" w:rsidRPr="002061D4" w:rsidRDefault="005A6EE5" w:rsidP="002061D4">
      <w:pPr>
        <w:spacing w:after="0" w:line="240" w:lineRule="auto"/>
        <w:jc w:val="both"/>
        <w:rPr>
          <w:rFonts w:ascii="Times New Roman" w:hAnsi="Times New Roman"/>
          <w:sz w:val="26"/>
          <w:szCs w:val="26"/>
          <w:lang w:val="uk-UA" w:eastAsia="uk-UA"/>
        </w:rPr>
      </w:pPr>
    </w:p>
    <w:p w:rsidR="005A6EE5" w:rsidRPr="002061D4" w:rsidRDefault="005A6EE5" w:rsidP="002061D4">
      <w:pPr>
        <w:spacing w:after="0" w:line="240" w:lineRule="auto"/>
        <w:jc w:val="both"/>
        <w:rPr>
          <w:rFonts w:ascii="Times New Roman" w:hAnsi="Times New Roman"/>
          <w:sz w:val="24"/>
          <w:szCs w:val="24"/>
          <w:lang w:val="uk-UA" w:eastAsia="uk-UA"/>
        </w:rPr>
      </w:pPr>
      <w:r w:rsidRPr="002061D4">
        <w:rPr>
          <w:rFonts w:ascii="Times New Roman" w:hAnsi="Times New Roman"/>
          <w:sz w:val="24"/>
          <w:szCs w:val="24"/>
          <w:lang w:val="uk-UA" w:eastAsia="uk-UA"/>
        </w:rPr>
        <w:t xml:space="preserve">              </w:t>
      </w:r>
      <w:r w:rsidR="00897946">
        <w:rPr>
          <w:rFonts w:ascii="Times New Roman" w:hAnsi="Times New Roman"/>
          <w:sz w:val="24"/>
          <w:szCs w:val="24"/>
          <w:lang w:val="uk-UA" w:eastAsia="uk-UA"/>
        </w:rPr>
        <w:t xml:space="preserve">Відділ розвитку </w:t>
      </w:r>
      <w:r w:rsidRPr="002061D4">
        <w:rPr>
          <w:rFonts w:ascii="Times New Roman" w:hAnsi="Times New Roman"/>
          <w:sz w:val="24"/>
          <w:szCs w:val="24"/>
          <w:lang w:val="uk-UA" w:eastAsia="uk-UA"/>
        </w:rPr>
        <w:t xml:space="preserve"> культури і туризму </w:t>
      </w:r>
      <w:r w:rsidR="00897946">
        <w:rPr>
          <w:rFonts w:ascii="Times New Roman" w:hAnsi="Times New Roman"/>
          <w:sz w:val="24"/>
          <w:szCs w:val="24"/>
          <w:lang w:val="uk-UA" w:eastAsia="uk-UA"/>
        </w:rPr>
        <w:t>виконавчого комітету Баштанської міської ради Миколаївської області</w:t>
      </w:r>
      <w:r w:rsidRPr="002061D4">
        <w:rPr>
          <w:rFonts w:ascii="Times New Roman" w:hAnsi="Times New Roman"/>
          <w:sz w:val="24"/>
          <w:szCs w:val="24"/>
          <w:lang w:val="uk-UA" w:eastAsia="uk-UA"/>
        </w:rPr>
        <w:t xml:space="preserve"> (далі – Замовник), в особі начальника </w:t>
      </w:r>
      <w:r w:rsidR="00897946">
        <w:rPr>
          <w:rFonts w:ascii="Times New Roman" w:hAnsi="Times New Roman"/>
          <w:sz w:val="24"/>
          <w:szCs w:val="24"/>
          <w:lang w:val="uk-UA" w:eastAsia="uk-UA"/>
        </w:rPr>
        <w:t xml:space="preserve">відділу </w:t>
      </w:r>
      <w:proofErr w:type="spellStart"/>
      <w:r w:rsidR="00897946">
        <w:rPr>
          <w:rFonts w:ascii="Times New Roman" w:hAnsi="Times New Roman"/>
          <w:sz w:val="24"/>
          <w:szCs w:val="24"/>
          <w:lang w:val="uk-UA" w:eastAsia="uk-UA"/>
        </w:rPr>
        <w:t>Ботезат</w:t>
      </w:r>
      <w:proofErr w:type="spellEnd"/>
      <w:r w:rsidR="00897946">
        <w:rPr>
          <w:rFonts w:ascii="Times New Roman" w:hAnsi="Times New Roman"/>
          <w:sz w:val="24"/>
          <w:szCs w:val="24"/>
          <w:lang w:val="uk-UA" w:eastAsia="uk-UA"/>
        </w:rPr>
        <w:t xml:space="preserve"> Ірини Володимирівни</w:t>
      </w:r>
      <w:r w:rsidRPr="002061D4">
        <w:rPr>
          <w:rFonts w:ascii="Times New Roman" w:hAnsi="Times New Roman"/>
          <w:sz w:val="24"/>
          <w:szCs w:val="24"/>
          <w:lang w:val="uk-UA" w:eastAsia="uk-UA"/>
        </w:rPr>
        <w:t>, яка діє на підставі Положення, з однієї сторони, і ____________________________________</w:t>
      </w:r>
      <w:r w:rsidRPr="002061D4">
        <w:rPr>
          <w:rFonts w:ascii="Times New Roman" w:hAnsi="Times New Roman"/>
          <w:sz w:val="24"/>
          <w:szCs w:val="24"/>
          <w:lang w:val="uk-UA"/>
        </w:rPr>
        <w:t xml:space="preserve"> (далі – Підрядник),  в особі __________________ , що діє на підставі _____________________, з другого боку, разом Сторони, уклали договір на виконання робіт (надалі - Договір) про наступне:</w:t>
      </w:r>
    </w:p>
    <w:p w:rsidR="005A6EE5" w:rsidRPr="002061D4" w:rsidRDefault="005A6EE5" w:rsidP="002061D4">
      <w:pPr>
        <w:spacing w:after="0" w:line="240" w:lineRule="auto"/>
        <w:ind w:firstLine="851"/>
        <w:jc w:val="both"/>
        <w:rPr>
          <w:rFonts w:ascii="Times New Roman" w:hAnsi="Times New Roman"/>
          <w:sz w:val="26"/>
          <w:szCs w:val="26"/>
          <w:lang w:val="uk-UA" w:eastAsia="uk-UA"/>
        </w:rPr>
      </w:pPr>
    </w:p>
    <w:p w:rsidR="005A6EE5" w:rsidRPr="002061D4" w:rsidRDefault="005A6EE5" w:rsidP="002061D4">
      <w:pPr>
        <w:numPr>
          <w:ilvl w:val="0"/>
          <w:numId w:val="3"/>
        </w:numPr>
        <w:spacing w:after="0" w:line="240" w:lineRule="auto"/>
        <w:contextualSpacing/>
        <w:jc w:val="center"/>
        <w:outlineLvl w:val="0"/>
        <w:rPr>
          <w:rFonts w:ascii="Times New Roman" w:hAnsi="Times New Roman"/>
          <w:b/>
          <w:snapToGrid w:val="0"/>
          <w:color w:val="000000"/>
          <w:sz w:val="26"/>
          <w:szCs w:val="26"/>
          <w:lang w:val="en-US" w:eastAsia="uk-UA"/>
        </w:rPr>
      </w:pPr>
      <w:r w:rsidRPr="002061D4">
        <w:rPr>
          <w:rFonts w:ascii="Times New Roman" w:hAnsi="Times New Roman"/>
          <w:b/>
          <w:snapToGrid w:val="0"/>
          <w:color w:val="000000"/>
          <w:sz w:val="26"/>
          <w:szCs w:val="26"/>
          <w:lang w:val="uk-UA" w:eastAsia="uk-UA"/>
        </w:rPr>
        <w:t>ЗАГАЛЬНІ ПОЛОЖЕННЯ</w:t>
      </w:r>
    </w:p>
    <w:p w:rsidR="005A6EE5" w:rsidRPr="002061D4" w:rsidRDefault="005A6EE5" w:rsidP="002061D4">
      <w:pPr>
        <w:spacing w:after="0" w:line="240" w:lineRule="auto"/>
        <w:jc w:val="both"/>
        <w:rPr>
          <w:rFonts w:ascii="Times New Roman" w:hAnsi="Times New Roman"/>
          <w:sz w:val="24"/>
          <w:szCs w:val="24"/>
          <w:lang w:val="uk-UA" w:eastAsia="ru-RU"/>
        </w:rPr>
      </w:pPr>
      <w:r w:rsidRPr="002061D4">
        <w:rPr>
          <w:rFonts w:ascii="Times New Roman" w:hAnsi="Times New Roman"/>
          <w:snapToGrid w:val="0"/>
          <w:color w:val="000000"/>
          <w:sz w:val="26"/>
          <w:szCs w:val="26"/>
          <w:lang w:val="uk-UA" w:eastAsia="uk-UA"/>
        </w:rPr>
        <w:t xml:space="preserve">          1.1. </w:t>
      </w:r>
      <w:r w:rsidRPr="002061D4">
        <w:rPr>
          <w:rFonts w:ascii="Times New Roman" w:hAnsi="Times New Roman"/>
          <w:snapToGrid w:val="0"/>
          <w:color w:val="000000"/>
          <w:sz w:val="24"/>
          <w:szCs w:val="24"/>
          <w:lang w:val="uk-UA" w:eastAsia="uk-UA"/>
        </w:rPr>
        <w:t xml:space="preserve">За цим Договором Підрядник зобов'язується виконати </w:t>
      </w:r>
      <w:r w:rsidRPr="002061D4">
        <w:rPr>
          <w:rFonts w:ascii="Times New Roman" w:hAnsi="Times New Roman"/>
          <w:b/>
          <w:snapToGrid w:val="0"/>
          <w:color w:val="000000"/>
          <w:sz w:val="24"/>
          <w:szCs w:val="24"/>
          <w:lang w:val="uk-UA" w:eastAsia="uk-UA"/>
        </w:rPr>
        <w:t>«</w:t>
      </w:r>
      <w:r w:rsidRPr="000558E0">
        <w:rPr>
          <w:rFonts w:ascii="Times New Roman" w:hAnsi="Times New Roman"/>
          <w:b/>
          <w:snapToGrid w:val="0"/>
          <w:sz w:val="24"/>
          <w:szCs w:val="24"/>
          <w:lang w:val="uk-UA" w:eastAsia="uk-UA"/>
        </w:rPr>
        <w:t>Поточний ремонт приміщень</w:t>
      </w:r>
      <w:r w:rsidR="00897946">
        <w:rPr>
          <w:rFonts w:ascii="Times New Roman" w:hAnsi="Times New Roman"/>
          <w:b/>
          <w:snapToGrid w:val="0"/>
          <w:sz w:val="24"/>
          <w:szCs w:val="24"/>
          <w:lang w:val="uk-UA" w:eastAsia="uk-UA"/>
        </w:rPr>
        <w:t xml:space="preserve"> КЗ «</w:t>
      </w:r>
      <w:proofErr w:type="spellStart"/>
      <w:r w:rsidR="00897946">
        <w:rPr>
          <w:rFonts w:ascii="Times New Roman" w:hAnsi="Times New Roman"/>
          <w:b/>
          <w:snapToGrid w:val="0"/>
          <w:sz w:val="24"/>
          <w:szCs w:val="24"/>
          <w:lang w:val="uk-UA" w:eastAsia="uk-UA"/>
        </w:rPr>
        <w:t>Баштанський</w:t>
      </w:r>
      <w:proofErr w:type="spellEnd"/>
      <w:r w:rsidR="00897946">
        <w:rPr>
          <w:rFonts w:ascii="Times New Roman" w:hAnsi="Times New Roman"/>
          <w:b/>
          <w:snapToGrid w:val="0"/>
          <w:sz w:val="24"/>
          <w:szCs w:val="24"/>
          <w:lang w:val="uk-UA" w:eastAsia="uk-UA"/>
        </w:rPr>
        <w:t xml:space="preserve"> міський будинок </w:t>
      </w:r>
      <w:proofErr w:type="spellStart"/>
      <w:r w:rsidR="00897946">
        <w:rPr>
          <w:rFonts w:ascii="Times New Roman" w:hAnsi="Times New Roman"/>
          <w:b/>
          <w:snapToGrid w:val="0"/>
          <w:sz w:val="24"/>
          <w:szCs w:val="24"/>
          <w:lang w:val="uk-UA" w:eastAsia="uk-UA"/>
        </w:rPr>
        <w:t>культури»</w:t>
      </w:r>
      <w:proofErr w:type="spellEnd"/>
      <w:r w:rsidRPr="000558E0">
        <w:rPr>
          <w:rFonts w:ascii="Times New Roman" w:hAnsi="Times New Roman"/>
          <w:b/>
          <w:snapToGrid w:val="0"/>
          <w:sz w:val="24"/>
          <w:szCs w:val="24"/>
          <w:lang w:val="uk-UA" w:eastAsia="uk-UA"/>
        </w:rPr>
        <w:t xml:space="preserve"> за </w:t>
      </w:r>
      <w:proofErr w:type="spellStart"/>
      <w:r w:rsidRPr="000558E0">
        <w:rPr>
          <w:rFonts w:ascii="Times New Roman" w:hAnsi="Times New Roman"/>
          <w:b/>
          <w:snapToGrid w:val="0"/>
          <w:sz w:val="24"/>
          <w:szCs w:val="24"/>
          <w:lang w:val="uk-UA" w:eastAsia="uk-UA"/>
        </w:rPr>
        <w:t>адресою</w:t>
      </w:r>
      <w:proofErr w:type="spellEnd"/>
      <w:r w:rsidRPr="000558E0">
        <w:rPr>
          <w:rFonts w:ascii="Times New Roman" w:hAnsi="Times New Roman"/>
          <w:b/>
          <w:snapToGrid w:val="0"/>
          <w:sz w:val="24"/>
          <w:szCs w:val="24"/>
          <w:lang w:val="uk-UA" w:eastAsia="uk-UA"/>
        </w:rPr>
        <w:t xml:space="preserve">: вул. </w:t>
      </w:r>
      <w:r w:rsidR="00897946">
        <w:rPr>
          <w:rFonts w:ascii="Times New Roman" w:hAnsi="Times New Roman"/>
          <w:b/>
          <w:snapToGrid w:val="0"/>
          <w:sz w:val="24"/>
          <w:szCs w:val="24"/>
          <w:lang w:val="uk-UA" w:eastAsia="uk-UA"/>
        </w:rPr>
        <w:t xml:space="preserve">Героїв Небесної Сотні, 40, </w:t>
      </w:r>
      <w:proofErr w:type="spellStart"/>
      <w:r w:rsidR="00897946">
        <w:rPr>
          <w:rFonts w:ascii="Times New Roman" w:hAnsi="Times New Roman"/>
          <w:b/>
          <w:snapToGrid w:val="0"/>
          <w:sz w:val="24"/>
          <w:szCs w:val="24"/>
          <w:lang w:val="uk-UA" w:eastAsia="uk-UA"/>
        </w:rPr>
        <w:t>м.Баштанка</w:t>
      </w:r>
      <w:proofErr w:type="spellEnd"/>
      <w:r w:rsidR="00897946">
        <w:rPr>
          <w:rFonts w:ascii="Times New Roman" w:hAnsi="Times New Roman"/>
          <w:b/>
          <w:snapToGrid w:val="0"/>
          <w:sz w:val="24"/>
          <w:szCs w:val="24"/>
          <w:lang w:val="uk-UA" w:eastAsia="uk-UA"/>
        </w:rPr>
        <w:t xml:space="preserve">, </w:t>
      </w:r>
      <w:proofErr w:type="spellStart"/>
      <w:r w:rsidR="00897946">
        <w:rPr>
          <w:rFonts w:ascii="Times New Roman" w:hAnsi="Times New Roman"/>
          <w:b/>
          <w:snapToGrid w:val="0"/>
          <w:sz w:val="24"/>
          <w:szCs w:val="24"/>
          <w:lang w:val="uk-UA" w:eastAsia="uk-UA"/>
        </w:rPr>
        <w:t>Баштанський</w:t>
      </w:r>
      <w:proofErr w:type="spellEnd"/>
      <w:r w:rsidR="00897946">
        <w:rPr>
          <w:rFonts w:ascii="Times New Roman" w:hAnsi="Times New Roman"/>
          <w:b/>
          <w:snapToGrid w:val="0"/>
          <w:sz w:val="24"/>
          <w:szCs w:val="24"/>
          <w:lang w:val="uk-UA" w:eastAsia="uk-UA"/>
        </w:rPr>
        <w:t xml:space="preserve"> район, Миколаївська область, Україна</w:t>
      </w:r>
      <w:r w:rsidRPr="000558E0">
        <w:rPr>
          <w:rFonts w:ascii="Times New Roman" w:hAnsi="Times New Roman"/>
          <w:snapToGrid w:val="0"/>
          <w:sz w:val="24"/>
          <w:szCs w:val="24"/>
          <w:lang w:val="uk-UA" w:eastAsia="uk-UA"/>
        </w:rPr>
        <w:t xml:space="preserve"> </w:t>
      </w:r>
      <w:r>
        <w:rPr>
          <w:rFonts w:ascii="Times New Roman" w:hAnsi="Times New Roman"/>
          <w:snapToGrid w:val="0"/>
          <w:sz w:val="24"/>
          <w:szCs w:val="24"/>
          <w:lang w:val="uk-UA" w:eastAsia="uk-UA"/>
        </w:rPr>
        <w:t xml:space="preserve"> </w:t>
      </w:r>
      <w:r w:rsidRPr="000558E0">
        <w:rPr>
          <w:rFonts w:ascii="Times New Roman" w:hAnsi="Times New Roman"/>
          <w:b/>
          <w:snapToGrid w:val="0"/>
          <w:sz w:val="24"/>
          <w:szCs w:val="24"/>
          <w:lang w:val="uk-UA" w:eastAsia="uk-UA"/>
        </w:rPr>
        <w:t>(ДК 021:2015:45450000</w:t>
      </w:r>
      <w:r>
        <w:rPr>
          <w:rFonts w:ascii="Times New Roman" w:hAnsi="Times New Roman"/>
          <w:b/>
          <w:snapToGrid w:val="0"/>
          <w:sz w:val="24"/>
          <w:szCs w:val="24"/>
          <w:lang w:val="uk-UA" w:eastAsia="uk-UA"/>
        </w:rPr>
        <w:t xml:space="preserve"> </w:t>
      </w:r>
      <w:r w:rsidRPr="000558E0">
        <w:rPr>
          <w:rFonts w:ascii="Times New Roman" w:hAnsi="Times New Roman"/>
          <w:b/>
          <w:snapToGrid w:val="0"/>
          <w:sz w:val="24"/>
          <w:szCs w:val="24"/>
          <w:lang w:val="uk-UA" w:eastAsia="uk-UA"/>
        </w:rPr>
        <w:t>-6</w:t>
      </w:r>
      <w:r>
        <w:rPr>
          <w:rFonts w:ascii="Times New Roman" w:hAnsi="Times New Roman"/>
          <w:b/>
          <w:snapToGrid w:val="0"/>
          <w:sz w:val="24"/>
          <w:szCs w:val="24"/>
          <w:lang w:val="uk-UA" w:eastAsia="uk-UA"/>
        </w:rPr>
        <w:t xml:space="preserve"> </w:t>
      </w:r>
      <w:r w:rsidRPr="000558E0">
        <w:rPr>
          <w:rFonts w:ascii="Times New Roman" w:hAnsi="Times New Roman"/>
          <w:b/>
          <w:snapToGrid w:val="0"/>
          <w:sz w:val="24"/>
          <w:szCs w:val="24"/>
          <w:lang w:val="uk-UA" w:eastAsia="uk-UA"/>
        </w:rPr>
        <w:t xml:space="preserve">-Інші завершальні будівельні роботи), </w:t>
      </w:r>
      <w:r w:rsidRPr="000558E0">
        <w:rPr>
          <w:rFonts w:ascii="Times New Roman" w:hAnsi="Times New Roman"/>
          <w:snapToGrid w:val="0"/>
          <w:sz w:val="24"/>
          <w:szCs w:val="24"/>
          <w:lang w:val="uk-UA" w:eastAsia="uk-UA"/>
        </w:rPr>
        <w:t>що здійснюється в 2023 році. За</w:t>
      </w:r>
      <w:r w:rsidRPr="002061D4">
        <w:rPr>
          <w:rFonts w:ascii="Times New Roman" w:hAnsi="Times New Roman"/>
          <w:snapToGrid w:val="0"/>
          <w:color w:val="000000"/>
          <w:sz w:val="24"/>
          <w:szCs w:val="24"/>
          <w:lang w:val="uk-UA" w:eastAsia="uk-UA"/>
        </w:rPr>
        <w:t>мовник зобов'язується прийняти цю роботу та оплатити її.</w:t>
      </w:r>
    </w:p>
    <w:p w:rsidR="005A6EE5" w:rsidRPr="002061D4" w:rsidRDefault="005A6EE5" w:rsidP="002061D4">
      <w:pPr>
        <w:spacing w:after="0" w:line="240" w:lineRule="auto"/>
        <w:rPr>
          <w:rFonts w:ascii="Times New Roman" w:hAnsi="Times New Roman"/>
          <w:sz w:val="24"/>
          <w:szCs w:val="24"/>
          <w:lang w:val="uk-UA" w:eastAsia="uk-UA"/>
        </w:rPr>
      </w:pPr>
    </w:p>
    <w:p w:rsidR="005A6EE5" w:rsidRPr="002061D4" w:rsidRDefault="005A6EE5" w:rsidP="002061D4">
      <w:pPr>
        <w:spacing w:after="0" w:line="240" w:lineRule="auto"/>
        <w:jc w:val="center"/>
        <w:outlineLvl w:val="0"/>
        <w:rPr>
          <w:rFonts w:ascii="Times New Roman" w:hAnsi="Times New Roman"/>
          <w:b/>
          <w:snapToGrid w:val="0"/>
          <w:color w:val="000000"/>
          <w:sz w:val="24"/>
          <w:szCs w:val="24"/>
          <w:lang w:val="uk-UA" w:eastAsia="uk-UA"/>
        </w:rPr>
      </w:pPr>
      <w:r w:rsidRPr="002061D4">
        <w:rPr>
          <w:rFonts w:ascii="Times New Roman" w:hAnsi="Times New Roman"/>
          <w:b/>
          <w:snapToGrid w:val="0"/>
          <w:color w:val="000000"/>
          <w:sz w:val="24"/>
          <w:szCs w:val="24"/>
          <w:lang w:val="uk-UA" w:eastAsia="uk-UA"/>
        </w:rPr>
        <w:t>2. ВИМОГИ ЗАМОВНИКА ДО ПРЕДМЕТА ПІДРЯДУ</w:t>
      </w:r>
    </w:p>
    <w:p w:rsidR="005A6EE5" w:rsidRPr="002061D4" w:rsidRDefault="005A6EE5" w:rsidP="002061D4">
      <w:pPr>
        <w:spacing w:after="0" w:line="240" w:lineRule="auto"/>
        <w:ind w:firstLine="720"/>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2.1. Обсяг, види, ціна та строки виконання робіт, передбачених п.1.1. цього Договору, визначаються:</w:t>
      </w:r>
    </w:p>
    <w:p w:rsidR="005A6EE5" w:rsidRPr="002061D4" w:rsidRDefault="005A6EE5"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договірною ціною (додаток №1);</w:t>
      </w:r>
    </w:p>
    <w:p w:rsidR="005A6EE5" w:rsidRPr="002061D4" w:rsidRDefault="005A6EE5"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дефектним актом (додаток №2);</w:t>
      </w:r>
    </w:p>
    <w:p w:rsidR="005A6EE5" w:rsidRPr="002061D4" w:rsidRDefault="005A6EE5"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локальним кошторисом (додаток № 3);</w:t>
      </w:r>
    </w:p>
    <w:p w:rsidR="005A6EE5" w:rsidRPr="002061D4" w:rsidRDefault="005A6EE5"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підсумковою відомістю ресурсів (додаток № 4</w:t>
      </w:r>
      <w:r w:rsidRPr="002061D4">
        <w:rPr>
          <w:rFonts w:ascii="Times New Roman" w:hAnsi="Times New Roman"/>
          <w:snapToGrid w:val="0"/>
          <w:color w:val="000000"/>
          <w:sz w:val="24"/>
          <w:szCs w:val="24"/>
          <w:lang w:val="en-US" w:eastAsia="uk-UA"/>
        </w:rPr>
        <w:t>)</w:t>
      </w:r>
      <w:r w:rsidRPr="002061D4">
        <w:rPr>
          <w:rFonts w:ascii="Times New Roman" w:hAnsi="Times New Roman"/>
          <w:snapToGrid w:val="0"/>
          <w:color w:val="000000"/>
          <w:sz w:val="24"/>
          <w:szCs w:val="24"/>
          <w:lang w:val="uk-UA" w:eastAsia="uk-UA"/>
        </w:rPr>
        <w:t>;</w:t>
      </w:r>
    </w:p>
    <w:p w:rsidR="005A6EE5" w:rsidRPr="002061D4" w:rsidRDefault="005A6EE5" w:rsidP="002061D4">
      <w:pPr>
        <w:numPr>
          <w:ilvl w:val="1"/>
          <w:numId w:val="1"/>
        </w:numPr>
        <w:spacing w:after="0" w:line="240" w:lineRule="auto"/>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іншими узгодженими між Сторонами документами, що є невід’ємними частинами цього Договору.</w:t>
      </w:r>
    </w:p>
    <w:p w:rsidR="005A6EE5" w:rsidRPr="002061D4" w:rsidRDefault="005A6EE5" w:rsidP="002061D4">
      <w:pPr>
        <w:spacing w:after="0" w:line="240" w:lineRule="auto"/>
        <w:ind w:firstLine="720"/>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 xml:space="preserve">2.2. Якість предмета </w:t>
      </w:r>
      <w:proofErr w:type="spellStart"/>
      <w:r w:rsidRPr="002061D4">
        <w:rPr>
          <w:rFonts w:ascii="Times New Roman" w:hAnsi="Times New Roman"/>
          <w:snapToGrid w:val="0"/>
          <w:color w:val="000000"/>
          <w:sz w:val="24"/>
          <w:szCs w:val="24"/>
          <w:lang w:val="uk-UA" w:eastAsia="uk-UA"/>
        </w:rPr>
        <w:t>підряд</w:t>
      </w:r>
      <w:r>
        <w:rPr>
          <w:rFonts w:ascii="Times New Roman" w:hAnsi="Times New Roman"/>
          <w:snapToGrid w:val="0"/>
          <w:color w:val="000000"/>
          <w:sz w:val="24"/>
          <w:szCs w:val="24"/>
          <w:lang w:val="uk-UA" w:eastAsia="uk-UA"/>
        </w:rPr>
        <w:t>у</w:t>
      </w:r>
      <w:proofErr w:type="spellEnd"/>
      <w:r w:rsidRPr="002061D4">
        <w:rPr>
          <w:rFonts w:ascii="Times New Roman" w:hAnsi="Times New Roman"/>
          <w:snapToGrid w:val="0"/>
          <w:color w:val="000000"/>
          <w:sz w:val="24"/>
          <w:szCs w:val="24"/>
          <w:lang w:val="uk-UA" w:eastAsia="uk-UA"/>
        </w:rPr>
        <w:t xml:space="preserve"> має відповідати вимогам</w:t>
      </w:r>
      <w:r w:rsidRPr="002061D4">
        <w:rPr>
          <w:rFonts w:ascii="Times New Roman" w:hAnsi="Times New Roman"/>
          <w:sz w:val="24"/>
          <w:szCs w:val="24"/>
          <w:lang w:val="uk-UA" w:eastAsia="uk-UA"/>
        </w:rPr>
        <w:t xml:space="preserve"> з якою роботи такого роду звичайно використовується</w:t>
      </w:r>
      <w:r w:rsidRPr="002061D4">
        <w:rPr>
          <w:rFonts w:ascii="Times New Roman" w:hAnsi="Times New Roman"/>
          <w:snapToGrid w:val="0"/>
          <w:color w:val="000000"/>
          <w:sz w:val="24"/>
          <w:szCs w:val="24"/>
          <w:lang w:val="uk-UA" w:eastAsia="uk-UA"/>
        </w:rPr>
        <w:t>, а також діючих норм та правил.</w:t>
      </w:r>
    </w:p>
    <w:p w:rsidR="005A6EE5" w:rsidRPr="002061D4" w:rsidRDefault="005A6EE5" w:rsidP="002061D4">
      <w:pPr>
        <w:spacing w:after="0" w:line="240" w:lineRule="auto"/>
        <w:ind w:firstLine="720"/>
        <w:jc w:val="both"/>
        <w:rPr>
          <w:rFonts w:ascii="Times New Roman" w:hAnsi="Times New Roman"/>
          <w:b/>
          <w:sz w:val="24"/>
          <w:szCs w:val="24"/>
          <w:lang w:eastAsia="uk-UA"/>
        </w:rPr>
      </w:pPr>
      <w:r w:rsidRPr="002061D4">
        <w:rPr>
          <w:rFonts w:ascii="Times New Roman" w:hAnsi="Times New Roman"/>
          <w:snapToGrid w:val="0"/>
          <w:color w:val="000000"/>
          <w:sz w:val="24"/>
          <w:szCs w:val="24"/>
          <w:lang w:val="uk-UA" w:eastAsia="uk-UA"/>
        </w:rPr>
        <w:t>2.3. Підрядник зобов'язаний неухильно виконувати всі вказівки Замовника з приводу виконання роботи.</w:t>
      </w:r>
      <w:r w:rsidRPr="002061D4">
        <w:rPr>
          <w:rFonts w:ascii="Times New Roman" w:hAnsi="Times New Roman"/>
          <w:b/>
          <w:sz w:val="24"/>
          <w:szCs w:val="24"/>
          <w:lang w:eastAsia="uk-UA"/>
        </w:rPr>
        <w:t xml:space="preserve"> </w:t>
      </w:r>
    </w:p>
    <w:p w:rsidR="005A6EE5" w:rsidRPr="002061D4" w:rsidRDefault="005A6EE5" w:rsidP="002061D4">
      <w:pPr>
        <w:spacing w:after="0" w:line="240" w:lineRule="auto"/>
        <w:ind w:firstLine="720"/>
        <w:jc w:val="both"/>
        <w:rPr>
          <w:rFonts w:ascii="Times New Roman" w:hAnsi="Times New Roman"/>
          <w:sz w:val="24"/>
          <w:szCs w:val="24"/>
          <w:lang w:eastAsia="uk-UA"/>
        </w:rPr>
      </w:pPr>
    </w:p>
    <w:p w:rsidR="005A6EE5" w:rsidRPr="002061D4" w:rsidRDefault="005A6EE5" w:rsidP="002061D4">
      <w:pPr>
        <w:numPr>
          <w:ilvl w:val="0"/>
          <w:numId w:val="4"/>
        </w:numPr>
        <w:spacing w:after="0" w:line="240" w:lineRule="auto"/>
        <w:contextualSpacing/>
        <w:jc w:val="center"/>
        <w:outlineLvl w:val="0"/>
        <w:rPr>
          <w:rFonts w:ascii="Times New Roman" w:hAnsi="Times New Roman"/>
          <w:b/>
          <w:snapToGrid w:val="0"/>
          <w:color w:val="000000"/>
          <w:sz w:val="24"/>
          <w:szCs w:val="24"/>
          <w:lang w:eastAsia="uk-UA"/>
        </w:rPr>
      </w:pPr>
      <w:r w:rsidRPr="002061D4">
        <w:rPr>
          <w:rFonts w:ascii="Times New Roman" w:hAnsi="Times New Roman"/>
          <w:b/>
          <w:snapToGrid w:val="0"/>
          <w:color w:val="000000"/>
          <w:sz w:val="24"/>
          <w:szCs w:val="24"/>
          <w:lang w:val="uk-UA" w:eastAsia="uk-UA"/>
        </w:rPr>
        <w:t>ЦІНА РОБОТИ ТА ПОРЯДОК РОЗРАХУНКІВ</w:t>
      </w:r>
    </w:p>
    <w:p w:rsidR="005A6EE5" w:rsidRPr="002061D4" w:rsidRDefault="005A6EE5"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3.1. Загальна ціна цього Договору складає</w:t>
      </w:r>
      <w:r w:rsidRPr="002061D4">
        <w:rPr>
          <w:rFonts w:ascii="Times New Roman" w:hAnsi="Times New Roman"/>
          <w:sz w:val="24"/>
          <w:szCs w:val="24"/>
          <w:lang w:val="uk-UA" w:eastAsia="uk-UA"/>
        </w:rPr>
        <w:t xml:space="preserve"> _________________________</w:t>
      </w:r>
      <w:r w:rsidR="00897946">
        <w:rPr>
          <w:rFonts w:ascii="Times New Roman" w:hAnsi="Times New Roman"/>
          <w:sz w:val="24"/>
          <w:szCs w:val="24"/>
          <w:lang w:val="uk-UA" w:eastAsia="uk-UA"/>
        </w:rPr>
        <w:t xml:space="preserve"> </w:t>
      </w:r>
      <w:r w:rsidRPr="002061D4">
        <w:rPr>
          <w:rFonts w:ascii="Times New Roman" w:hAnsi="Times New Roman"/>
          <w:snapToGrid w:val="0"/>
          <w:color w:val="000000"/>
          <w:sz w:val="24"/>
          <w:szCs w:val="24"/>
          <w:lang w:val="uk-UA" w:eastAsia="uk-UA"/>
        </w:rPr>
        <w:t>, і до неї включається ціна матеріалів, вартість їх поставки та ціна виконання робіт. Документація передається Підряднику у день підписання цього Договору.</w:t>
      </w:r>
    </w:p>
    <w:p w:rsidR="005A6EE5" w:rsidRPr="002061D4" w:rsidRDefault="005A6EE5"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 xml:space="preserve">3.2. Ціна Договору обчислюється у відповідності з «Практикою формування взаємовідносин у будівництві в умовах </w:t>
      </w:r>
      <w:proofErr w:type="spellStart"/>
      <w:r w:rsidRPr="002061D4">
        <w:rPr>
          <w:rFonts w:ascii="Times New Roman" w:hAnsi="Times New Roman"/>
          <w:snapToGrid w:val="0"/>
          <w:color w:val="000000"/>
          <w:sz w:val="24"/>
          <w:szCs w:val="24"/>
          <w:lang w:val="uk-UA" w:eastAsia="uk-UA"/>
        </w:rPr>
        <w:t>однорівневої</w:t>
      </w:r>
      <w:proofErr w:type="spellEnd"/>
      <w:r w:rsidRPr="002061D4">
        <w:rPr>
          <w:rFonts w:ascii="Times New Roman" w:hAnsi="Times New Roman"/>
          <w:snapToGrid w:val="0"/>
          <w:color w:val="000000"/>
          <w:sz w:val="24"/>
          <w:szCs w:val="24"/>
          <w:lang w:val="uk-UA" w:eastAsia="uk-UA"/>
        </w:rPr>
        <w:t xml:space="preserve">  системи ціноутворення «ДБН Д.1.1-1-2000</w:t>
      </w:r>
      <w:r>
        <w:rPr>
          <w:rFonts w:ascii="Times New Roman" w:hAnsi="Times New Roman"/>
          <w:snapToGrid w:val="0"/>
          <w:color w:val="000000"/>
          <w:sz w:val="24"/>
          <w:szCs w:val="24"/>
          <w:lang w:val="uk-UA" w:eastAsia="uk-UA"/>
        </w:rPr>
        <w:t>»</w:t>
      </w:r>
      <w:r w:rsidRPr="002061D4">
        <w:rPr>
          <w:rFonts w:ascii="Times New Roman" w:hAnsi="Times New Roman"/>
          <w:snapToGrid w:val="0"/>
          <w:color w:val="000000"/>
          <w:sz w:val="24"/>
          <w:szCs w:val="24"/>
          <w:lang w:val="uk-UA" w:eastAsia="uk-UA"/>
        </w:rPr>
        <w:t xml:space="preserve">, затвердженого наказом Держбуду України від 27.08.2000 року №174 з доповненнями та змінами внесеними; наказами Держбуду України від 07.05.2002 року №80, від 17.06.2003 року №85, від 13.06.2005 року №94, наказом </w:t>
      </w:r>
      <w:proofErr w:type="spellStart"/>
      <w:r w:rsidRPr="002061D4">
        <w:rPr>
          <w:rFonts w:ascii="Times New Roman" w:hAnsi="Times New Roman"/>
          <w:snapToGrid w:val="0"/>
          <w:color w:val="000000"/>
          <w:sz w:val="24"/>
          <w:szCs w:val="24"/>
          <w:lang w:val="uk-UA" w:eastAsia="uk-UA"/>
        </w:rPr>
        <w:t>Мінбуду</w:t>
      </w:r>
      <w:proofErr w:type="spellEnd"/>
      <w:r w:rsidRPr="002061D4">
        <w:rPr>
          <w:rFonts w:ascii="Times New Roman" w:hAnsi="Times New Roman"/>
          <w:snapToGrid w:val="0"/>
          <w:color w:val="000000"/>
          <w:sz w:val="24"/>
          <w:szCs w:val="24"/>
          <w:lang w:val="uk-UA" w:eastAsia="uk-UA"/>
        </w:rPr>
        <w:t xml:space="preserve"> України від 28.12.2005 року №28, та з обґрунтованими розрахунками за статтями витрат,</w:t>
      </w:r>
      <w:r w:rsidRPr="002061D4">
        <w:rPr>
          <w:rFonts w:ascii="Times New Roman" w:hAnsi="Times New Roman"/>
          <w:sz w:val="24"/>
          <w:szCs w:val="24"/>
          <w:lang w:val="uk-UA"/>
        </w:rPr>
        <w:t xml:space="preserve"> зміни згідно з Кошторисними нормами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затверджених Наказом </w:t>
      </w:r>
      <w:proofErr w:type="spellStart"/>
      <w:r w:rsidRPr="002061D4">
        <w:rPr>
          <w:rFonts w:ascii="Times New Roman" w:hAnsi="Times New Roman"/>
          <w:sz w:val="24"/>
          <w:szCs w:val="24"/>
          <w:lang w:val="uk-UA"/>
        </w:rPr>
        <w:t>Мінрегіону</w:t>
      </w:r>
      <w:proofErr w:type="spellEnd"/>
      <w:r w:rsidRPr="002061D4">
        <w:rPr>
          <w:rFonts w:ascii="Times New Roman" w:hAnsi="Times New Roman"/>
          <w:sz w:val="24"/>
          <w:szCs w:val="24"/>
          <w:lang w:val="uk-UA"/>
        </w:rPr>
        <w:t xml:space="preserve"> від 01.11.2021 № 281 «Про затвердження кошторисних норм України у будівництві».</w:t>
      </w:r>
    </w:p>
    <w:p w:rsidR="005A6EE5" w:rsidRPr="002061D4" w:rsidRDefault="005A6EE5"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t>3.3. Зміни до кошторисної документації можуть вноситися лише за письмовим погодженням обох Сторін і лише в частині ціни робіт, що не виконані і не оплачені.</w:t>
      </w:r>
    </w:p>
    <w:p w:rsidR="004D6E72" w:rsidRDefault="005A6EE5" w:rsidP="002061D4">
      <w:pPr>
        <w:spacing w:after="0" w:line="240" w:lineRule="auto"/>
        <w:ind w:firstLine="708"/>
        <w:jc w:val="both"/>
        <w:rPr>
          <w:rFonts w:ascii="Times New Roman" w:hAnsi="Times New Roman"/>
          <w:snapToGrid w:val="0"/>
          <w:color w:val="000000"/>
          <w:sz w:val="24"/>
          <w:szCs w:val="24"/>
          <w:lang w:val="uk-UA" w:eastAsia="uk-UA"/>
        </w:rPr>
      </w:pPr>
      <w:r w:rsidRPr="002061D4">
        <w:rPr>
          <w:rFonts w:ascii="Times New Roman" w:hAnsi="Times New Roman"/>
          <w:snapToGrid w:val="0"/>
          <w:color w:val="000000"/>
          <w:sz w:val="24"/>
          <w:szCs w:val="24"/>
          <w:lang w:val="uk-UA" w:eastAsia="uk-UA"/>
        </w:rPr>
        <w:lastRenderedPageBreak/>
        <w:t>3.</w:t>
      </w:r>
      <w:r w:rsidR="00897946">
        <w:rPr>
          <w:rFonts w:ascii="Times New Roman" w:hAnsi="Times New Roman"/>
          <w:snapToGrid w:val="0"/>
          <w:color w:val="000000"/>
          <w:sz w:val="24"/>
          <w:szCs w:val="24"/>
          <w:lang w:val="uk-UA" w:eastAsia="uk-UA"/>
        </w:rPr>
        <w:t>4</w:t>
      </w:r>
      <w:r w:rsidRPr="002061D4">
        <w:rPr>
          <w:rFonts w:ascii="Times New Roman" w:hAnsi="Times New Roman"/>
          <w:snapToGrid w:val="0"/>
          <w:color w:val="000000"/>
          <w:sz w:val="24"/>
          <w:szCs w:val="24"/>
          <w:lang w:val="uk-UA" w:eastAsia="uk-UA"/>
        </w:rPr>
        <w:t>.</w:t>
      </w:r>
      <w:r w:rsidR="004D6E72">
        <w:rPr>
          <w:rFonts w:ascii="Times New Roman" w:hAnsi="Times New Roman"/>
          <w:snapToGrid w:val="0"/>
          <w:color w:val="000000"/>
          <w:sz w:val="24"/>
          <w:szCs w:val="24"/>
          <w:lang w:val="uk-UA" w:eastAsia="uk-UA"/>
        </w:rPr>
        <w:t xml:space="preserve"> </w:t>
      </w:r>
      <w:r w:rsidR="004D6E72" w:rsidRPr="004D6E72">
        <w:rPr>
          <w:rFonts w:ascii="Times New Roman" w:hAnsi="Times New Roman"/>
          <w:snapToGrid w:val="0"/>
          <w:color w:val="000000"/>
          <w:sz w:val="24"/>
          <w:szCs w:val="24"/>
          <w:lang w:val="uk-UA" w:eastAsia="uk-UA"/>
        </w:rPr>
        <w:t>Розрахунки за надані послуги здійснюються на підставі Актів приймання наданих послуг за формою КБ-2В та Довідки про вартість наданих послуг за формою КБ-3, підписаних уповноваженими представниками Сторін.</w:t>
      </w:r>
    </w:p>
    <w:p w:rsidR="004D6E72" w:rsidRDefault="004D6E72" w:rsidP="002061D4">
      <w:pPr>
        <w:spacing w:after="0" w:line="240" w:lineRule="auto"/>
        <w:ind w:firstLine="708"/>
        <w:jc w:val="both"/>
        <w:rPr>
          <w:rFonts w:ascii="Times New Roman" w:hAnsi="Times New Roman"/>
          <w:snapToGrid w:val="0"/>
          <w:color w:val="000000"/>
          <w:sz w:val="24"/>
          <w:szCs w:val="24"/>
          <w:lang w:val="uk-UA" w:eastAsia="uk-UA"/>
        </w:rPr>
      </w:pPr>
    </w:p>
    <w:p w:rsidR="005A6EE5" w:rsidRPr="002061D4" w:rsidRDefault="005A6EE5" w:rsidP="002061D4">
      <w:pPr>
        <w:numPr>
          <w:ilvl w:val="0"/>
          <w:numId w:val="4"/>
        </w:numPr>
        <w:spacing w:after="0" w:line="240" w:lineRule="auto"/>
        <w:contextualSpacing/>
        <w:jc w:val="center"/>
        <w:outlineLvl w:val="0"/>
        <w:rPr>
          <w:rFonts w:ascii="Times New Roman" w:hAnsi="Times New Roman"/>
          <w:b/>
          <w:snapToGrid w:val="0"/>
          <w:color w:val="000000"/>
          <w:sz w:val="24"/>
          <w:szCs w:val="24"/>
          <w:lang w:eastAsia="uk-UA"/>
        </w:rPr>
      </w:pPr>
      <w:r w:rsidRPr="002061D4">
        <w:rPr>
          <w:rFonts w:ascii="Times New Roman" w:hAnsi="Times New Roman"/>
          <w:b/>
          <w:snapToGrid w:val="0"/>
          <w:color w:val="000000"/>
          <w:sz w:val="24"/>
          <w:szCs w:val="24"/>
          <w:lang w:val="uk-UA" w:eastAsia="uk-UA"/>
        </w:rPr>
        <w:t>ІНСТРУМЕНТ, МАТЕРІАЛИ ТА УМОВИ ВИКОНАННЯ РОБІТ</w:t>
      </w:r>
    </w:p>
    <w:p w:rsidR="005A6EE5" w:rsidRPr="002061D4" w:rsidRDefault="005A6EE5" w:rsidP="002061D4">
      <w:pPr>
        <w:spacing w:after="0" w:line="240" w:lineRule="auto"/>
        <w:ind w:firstLine="720"/>
        <w:jc w:val="both"/>
        <w:rPr>
          <w:rFonts w:ascii="Times New Roman" w:hAnsi="Times New Roman"/>
          <w:snapToGrid w:val="0"/>
          <w:sz w:val="24"/>
          <w:szCs w:val="24"/>
          <w:lang w:val="uk-UA" w:eastAsia="uk-UA"/>
        </w:rPr>
      </w:pPr>
      <w:r w:rsidRPr="002061D4">
        <w:rPr>
          <w:rFonts w:ascii="Times New Roman" w:hAnsi="Times New Roman"/>
          <w:snapToGrid w:val="0"/>
          <w:sz w:val="24"/>
          <w:szCs w:val="24"/>
          <w:lang w:val="uk-UA" w:eastAsia="uk-UA"/>
        </w:rPr>
        <w:t>4.1.  Робота виконується із матеріалів та інструментами Підрядника.</w:t>
      </w:r>
    </w:p>
    <w:p w:rsidR="005A6EE5" w:rsidRPr="002061D4" w:rsidRDefault="005A6EE5" w:rsidP="002061D4">
      <w:pPr>
        <w:suppressAutoHyphens/>
        <w:spacing w:after="0" w:line="240" w:lineRule="auto"/>
        <w:ind w:right="52" w:firstLine="720"/>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4.</w:t>
      </w:r>
      <w:r w:rsidR="004D6E72">
        <w:rPr>
          <w:rFonts w:ascii="Times New Roman" w:hAnsi="Times New Roman"/>
          <w:bCs/>
          <w:color w:val="000000"/>
          <w:sz w:val="24"/>
          <w:szCs w:val="24"/>
          <w:lang w:val="uk-UA" w:eastAsia="ar-SA"/>
        </w:rPr>
        <w:t>2</w:t>
      </w:r>
      <w:r w:rsidRPr="002061D4">
        <w:rPr>
          <w:rFonts w:ascii="Times New Roman" w:hAnsi="Times New Roman"/>
          <w:b/>
          <w:bCs/>
          <w:color w:val="000000"/>
          <w:sz w:val="24"/>
          <w:szCs w:val="24"/>
          <w:lang w:val="uk-UA" w:eastAsia="ar-SA"/>
        </w:rPr>
        <w:t>.</w:t>
      </w:r>
      <w:r w:rsidR="004D6E72">
        <w:rPr>
          <w:rFonts w:ascii="Times New Roman" w:hAnsi="Times New Roman"/>
          <w:b/>
          <w:bCs/>
          <w:color w:val="000000"/>
          <w:sz w:val="24"/>
          <w:szCs w:val="24"/>
          <w:lang w:val="uk-UA" w:eastAsia="ar-SA"/>
        </w:rPr>
        <w:t xml:space="preserve"> </w:t>
      </w:r>
      <w:r w:rsidRPr="002061D4">
        <w:rPr>
          <w:rFonts w:ascii="Times New Roman" w:hAnsi="Times New Roman"/>
          <w:color w:val="000000"/>
          <w:sz w:val="24"/>
          <w:szCs w:val="24"/>
          <w:lang w:val="uk-UA" w:eastAsia="ar-SA"/>
        </w:rPr>
        <w:t>Замовник зобов'язаний сприяти Підряднику у забезпеченні робіт водопостачанням, електроенергією.</w:t>
      </w:r>
    </w:p>
    <w:p w:rsidR="005A6EE5" w:rsidRPr="002061D4" w:rsidRDefault="005A6EE5" w:rsidP="002061D4">
      <w:pPr>
        <w:spacing w:after="0" w:line="240" w:lineRule="auto"/>
        <w:ind w:firstLine="720"/>
        <w:jc w:val="both"/>
        <w:rPr>
          <w:rFonts w:ascii="Times New Roman" w:hAnsi="Times New Roman"/>
          <w:snapToGrid w:val="0"/>
          <w:color w:val="000000"/>
          <w:sz w:val="24"/>
          <w:szCs w:val="24"/>
          <w:lang w:val="uk-UA" w:eastAsia="uk-UA"/>
        </w:rPr>
      </w:pPr>
    </w:p>
    <w:p w:rsidR="005A6EE5" w:rsidRPr="002061D4" w:rsidRDefault="005A6EE5" w:rsidP="002061D4">
      <w:pPr>
        <w:tabs>
          <w:tab w:val="left" w:pos="567"/>
        </w:tabs>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5. ПЕРЕДАВАННЯ ТА ПРИЙНЯТТЯ ВИКОНАНИХ РОБІТ</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5.1</w:t>
      </w:r>
      <w:r w:rsidRPr="002061D4">
        <w:rPr>
          <w:rFonts w:ascii="Times New Roman" w:hAnsi="Times New Roman"/>
          <w:b/>
          <w:color w:val="000000"/>
          <w:sz w:val="24"/>
          <w:szCs w:val="24"/>
          <w:lang w:val="uk-UA" w:eastAsia="ar-SA"/>
        </w:rPr>
        <w:t>.</w:t>
      </w:r>
      <w:r w:rsidRPr="002061D4">
        <w:rPr>
          <w:rFonts w:ascii="Times New Roman" w:hAnsi="Times New Roman"/>
          <w:color w:val="000000"/>
          <w:sz w:val="24"/>
          <w:szCs w:val="24"/>
          <w:lang w:val="uk-UA" w:eastAsia="ar-SA"/>
        </w:rPr>
        <w:t xml:space="preserve"> Передавання виконаних робіт Підрядником і прийняття робіт Замовником оформлюється актом, підписаним уповноваженими представниками Сторін.</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5.2. Акт приймання виконаних робіт готує Підрядник і передає Замовнику після закінчення робіт, а Замовник протягом 5 робочих днів перевіряє достовірність акт</w:t>
      </w:r>
      <w:r w:rsidR="002309EF">
        <w:rPr>
          <w:rFonts w:ascii="Times New Roman" w:hAnsi="Times New Roman"/>
          <w:color w:val="000000"/>
          <w:sz w:val="24"/>
          <w:szCs w:val="24"/>
          <w:lang w:val="uk-UA" w:eastAsia="ar-SA"/>
        </w:rPr>
        <w:t>у</w:t>
      </w:r>
      <w:r w:rsidRPr="002061D4">
        <w:rPr>
          <w:rFonts w:ascii="Times New Roman" w:hAnsi="Times New Roman"/>
          <w:color w:val="000000"/>
          <w:sz w:val="24"/>
          <w:szCs w:val="24"/>
          <w:lang w:val="uk-UA" w:eastAsia="ar-SA"/>
        </w:rPr>
        <w:t xml:space="preserve"> в частині фактично виконаних робіт і використаних матеріалів, їх відповідності показникам якості, і при відсутності явних чи прихованих недоліків підписує його.</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5.3. У разі виявлення недоліків у роботі чи матеріалах, розбіжностей у розрахунку виконаних робіт, кількості використаних матеріалів, незадовільної якості виконаних робіт або матеріалів, наявності інших зауважень щодо виконання робіт за Договором, Замовник протягом 3 днів складає дефектний акт, в якому обов’язково фіксується дата виявлення дефекту і дата щодо його ліквідації. Для участі в складанні акт</w:t>
      </w:r>
      <w:r w:rsidR="002309EF">
        <w:rPr>
          <w:rFonts w:ascii="Times New Roman" w:hAnsi="Times New Roman"/>
          <w:color w:val="000000"/>
          <w:sz w:val="24"/>
          <w:szCs w:val="24"/>
          <w:lang w:val="uk-UA" w:eastAsia="ar-SA"/>
        </w:rPr>
        <w:t>у</w:t>
      </w:r>
      <w:r w:rsidRPr="002061D4">
        <w:rPr>
          <w:rFonts w:ascii="Times New Roman" w:hAnsi="Times New Roman"/>
          <w:color w:val="000000"/>
          <w:sz w:val="24"/>
          <w:szCs w:val="24"/>
          <w:lang w:val="uk-UA" w:eastAsia="ar-SA"/>
        </w:rPr>
        <w:t xml:space="preserve">, узгодження порядку і строків усунення дефектів підрядник зобов’язаний направити свого представника не пізніше 3 (трьох) робочих днів з дня одержання письмового повідомлення Замовника. </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У випадку неявки Підрядника для складання акту приймання виконаних робіт або дефектного акту Замовник має право за участю сторонніх спеціалізованих організацій скласти відповідні акти та повідомити про це Підрядника у триденний строк від складання таких документів з направленням Підряднику відповідних копій. </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Підрядник після отримання дефектного акту повинен усунути недоліки протягом 5 банківських днів.</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Якщо Замовник понесе за таких обставин витрати на послуги сторонніх спеціалізованих організацій, то сума витрат підлягає відшкодуванню за рахунок Підрядника шляхом зарахування зустрічних однорідних вимог. Такі документи, складені за участю сторонніх спеціалізованих організацій є підставою для пред’явлення взаємних вимог Сторонами у випадках, передбачених цим Договором.</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Після усунення Підрядником зауважень і недоліків та прийняття цих виправлень Замовником, підписується акт виконаних робіт, на підставі якого і здійснюється оплата. Акт, підписаний однією Стороною, вважається недійсним.</w:t>
      </w:r>
    </w:p>
    <w:p w:rsidR="005A6EE5" w:rsidRPr="002061D4" w:rsidRDefault="005A6EE5" w:rsidP="002061D4">
      <w:pPr>
        <w:suppressAutoHyphens/>
        <w:spacing w:after="0" w:line="240" w:lineRule="auto"/>
        <w:ind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5.4.</w:t>
      </w:r>
      <w:r w:rsidRPr="002061D4">
        <w:rPr>
          <w:rFonts w:ascii="Times New Roman" w:hAnsi="Times New Roman"/>
          <w:color w:val="000000"/>
          <w:sz w:val="24"/>
          <w:szCs w:val="24"/>
          <w:lang w:val="uk-UA" w:eastAsia="ar-SA"/>
        </w:rPr>
        <w:t xml:space="preserve"> Замовник має право відмовитися від прийняття робіт у разі виявлення недоліків, які виключають можливість використання об’єкта за його призначенням та не можуть бути усунені Підрядником, Замовником або третьою особою, а також вимагати повернення сплаченого авансу.</w:t>
      </w:r>
    </w:p>
    <w:p w:rsidR="005A6EE5" w:rsidRPr="002061D4" w:rsidRDefault="005A6EE5" w:rsidP="002061D4">
      <w:pPr>
        <w:suppressAutoHyphens/>
        <w:spacing w:after="0" w:line="240" w:lineRule="auto"/>
        <w:ind w:firstLine="576"/>
        <w:jc w:val="both"/>
        <w:rPr>
          <w:rFonts w:ascii="Times New Roman" w:hAnsi="Times New Roman"/>
          <w:b/>
          <w:color w:val="000000"/>
          <w:sz w:val="24"/>
          <w:szCs w:val="24"/>
          <w:lang w:val="uk-UA" w:eastAsia="ar-SA"/>
        </w:rPr>
      </w:pPr>
    </w:p>
    <w:p w:rsidR="005A6EE5" w:rsidRPr="002061D4" w:rsidRDefault="005A6EE5" w:rsidP="002061D4">
      <w:pPr>
        <w:suppressAutoHyphens/>
        <w:spacing w:after="0" w:line="240" w:lineRule="auto"/>
        <w:ind w:right="52"/>
        <w:jc w:val="center"/>
        <w:outlineLvl w:val="0"/>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6. СТРОК ВИКОНАННЯ РОБІТ</w:t>
      </w:r>
    </w:p>
    <w:p w:rsidR="005A6EE5" w:rsidRPr="002061D4" w:rsidRDefault="005A6EE5"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6.1. Остаточний термін виконання робіт, передбачених п.1.1 Договору, встановлюється до «</w:t>
      </w:r>
      <w:r w:rsidR="002309EF">
        <w:rPr>
          <w:rFonts w:ascii="Times New Roman" w:hAnsi="Times New Roman"/>
          <w:color w:val="000000"/>
          <w:sz w:val="24"/>
          <w:szCs w:val="24"/>
          <w:lang w:val="uk-UA" w:eastAsia="ar-SA"/>
        </w:rPr>
        <w:t>08</w:t>
      </w:r>
      <w:r w:rsidRPr="00330980">
        <w:rPr>
          <w:rFonts w:ascii="Times New Roman" w:hAnsi="Times New Roman"/>
          <w:sz w:val="24"/>
          <w:szCs w:val="24"/>
          <w:lang w:val="uk-UA" w:eastAsia="ar-SA"/>
        </w:rPr>
        <w:t xml:space="preserve">» </w:t>
      </w:r>
      <w:r>
        <w:rPr>
          <w:rFonts w:ascii="Times New Roman" w:hAnsi="Times New Roman"/>
          <w:sz w:val="24"/>
          <w:szCs w:val="24"/>
          <w:lang w:val="uk-UA" w:eastAsia="ar-SA"/>
        </w:rPr>
        <w:t>грудня 20</w:t>
      </w:r>
      <w:r w:rsidRPr="00330980">
        <w:rPr>
          <w:rFonts w:ascii="Times New Roman" w:hAnsi="Times New Roman"/>
          <w:sz w:val="24"/>
          <w:szCs w:val="24"/>
          <w:lang w:val="uk-UA" w:eastAsia="ar-SA"/>
        </w:rPr>
        <w:t>23</w:t>
      </w:r>
      <w:r w:rsidRPr="002061D4">
        <w:rPr>
          <w:rFonts w:ascii="Times New Roman" w:hAnsi="Times New Roman"/>
          <w:color w:val="000000"/>
          <w:sz w:val="24"/>
          <w:szCs w:val="24"/>
          <w:lang w:val="uk-UA" w:eastAsia="ar-SA"/>
        </w:rPr>
        <w:t xml:space="preserve"> року.</w:t>
      </w:r>
    </w:p>
    <w:p w:rsidR="005A6EE5" w:rsidRPr="002061D4" w:rsidRDefault="005A6EE5"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6.2. Підрядник приступає до виконання робіт в день</w:t>
      </w:r>
      <w:r w:rsidR="00504DC8">
        <w:rPr>
          <w:rFonts w:ascii="Times New Roman" w:hAnsi="Times New Roman"/>
          <w:color w:val="000000"/>
          <w:sz w:val="24"/>
          <w:szCs w:val="24"/>
          <w:lang w:val="uk-UA" w:eastAsia="ar-SA"/>
        </w:rPr>
        <w:t xml:space="preserve"> заключення договору</w:t>
      </w:r>
      <w:r w:rsidRPr="002061D4">
        <w:rPr>
          <w:rFonts w:ascii="Times New Roman" w:hAnsi="Times New Roman"/>
          <w:color w:val="000000"/>
          <w:sz w:val="24"/>
          <w:szCs w:val="24"/>
          <w:lang w:val="uk-UA" w:eastAsia="ar-SA"/>
        </w:rPr>
        <w:t xml:space="preserve"> . </w:t>
      </w:r>
    </w:p>
    <w:p w:rsidR="005A6EE5" w:rsidRPr="002061D4" w:rsidRDefault="005A6EE5"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6.3. При виникненні обставин, які не залежать від Підрядника та які перешкоджають виконанню ним своїх зобов’язань за цим Договором у встановлені терміни, строк здавання робіт за письмовим погодженням Замовника може бути подовжено на час дії обставин, які не залежать від Підрядника, з доданням часу на відновлення Підрядником робочого процесу та можливим перенесенням робіт на сприятливий час, що оформлюється додатковою угодою до Договору.</w:t>
      </w:r>
    </w:p>
    <w:p w:rsidR="005A6EE5" w:rsidRPr="002061D4" w:rsidRDefault="005A6EE5"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lastRenderedPageBreak/>
        <w:t>6.4.</w:t>
      </w:r>
      <w:r w:rsidRPr="002061D4">
        <w:rPr>
          <w:rFonts w:ascii="Times New Roman" w:hAnsi="Times New Roman"/>
          <w:color w:val="000000"/>
          <w:sz w:val="24"/>
          <w:szCs w:val="24"/>
          <w:lang w:val="uk-UA" w:eastAsia="ar-SA"/>
        </w:rPr>
        <w:t xml:space="preserve"> До обставин які перешкоджають виконанню зобов’язань не з вини Підрядника та дають йому право на пропозицію Замовнику, щодо подовження строку здавання робіт, належать такі обставини:</w:t>
      </w:r>
    </w:p>
    <w:p w:rsidR="005A6EE5" w:rsidRPr="002061D4" w:rsidRDefault="005A6EE5" w:rsidP="002061D4">
      <w:pPr>
        <w:suppressAutoHyphens/>
        <w:spacing w:after="0" w:line="240" w:lineRule="auto"/>
        <w:ind w:right="52"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6.4.1. </w:t>
      </w:r>
      <w:r w:rsidRPr="002061D4">
        <w:rPr>
          <w:rFonts w:ascii="Times New Roman" w:hAnsi="Times New Roman"/>
          <w:color w:val="000000"/>
          <w:sz w:val="24"/>
          <w:szCs w:val="24"/>
          <w:lang w:val="uk-UA" w:eastAsia="ar-SA"/>
        </w:rPr>
        <w:t>Обставини, за які несе відповідальність Замовник це - зміна кошторисної  пропозиції, у випадках, передбачених чинним законодавством України; виникнення додаткових робіт ініціатором яких виступає Замовник.</w:t>
      </w:r>
    </w:p>
    <w:p w:rsidR="005A6EE5" w:rsidRPr="002061D4" w:rsidRDefault="005A6EE5" w:rsidP="002061D4">
      <w:pPr>
        <w:widowControl w:val="0"/>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6.4.2.</w:t>
      </w:r>
      <w:r w:rsidRPr="002061D4">
        <w:rPr>
          <w:rFonts w:ascii="Times New Roman" w:hAnsi="Times New Roman"/>
          <w:color w:val="000000"/>
          <w:sz w:val="24"/>
          <w:szCs w:val="24"/>
          <w:lang w:val="uk-UA" w:eastAsia="ar-SA"/>
        </w:rPr>
        <w:t xml:space="preserve"> Обставини непереборної сили (Форс-мажор).</w:t>
      </w:r>
    </w:p>
    <w:p w:rsidR="005A6EE5" w:rsidRPr="002061D4" w:rsidRDefault="005A6EE5"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6.5. </w:t>
      </w:r>
      <w:r w:rsidRPr="002061D4">
        <w:rPr>
          <w:rFonts w:ascii="Times New Roman" w:hAnsi="Times New Roman"/>
          <w:color w:val="000000"/>
          <w:sz w:val="24"/>
          <w:szCs w:val="24"/>
          <w:lang w:val="uk-UA" w:eastAsia="ar-SA"/>
        </w:rPr>
        <w:t>Підрядник не отримує права на перегляд строків, якщо страйки, блокада, інші подібні дії зумовлені тим, що він або його субпідрядники не виконали своїх зобов’язань перед працівниками, або їх об’єднанням. Вплив погоди на виконання робіт, якщо його не можна віднести до обставин непереборної сили або стихійного лиха, не розглядається як об’єктивна обставина для збільшення строків виконання робіт.</w:t>
      </w:r>
    </w:p>
    <w:p w:rsidR="005A6EE5" w:rsidRPr="002061D4" w:rsidRDefault="005A6EE5"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Підрядник зобов’язаний зробити все, що від нього залежить, для усунення перешкод, що зумовлюють затримку робіт, і, як тільки вони зникнуть, приступити до виконання своїх зобов’язань, попередивши про це Замовника.</w:t>
      </w:r>
    </w:p>
    <w:p w:rsidR="005A6EE5" w:rsidRPr="002061D4" w:rsidRDefault="005A6EE5" w:rsidP="002061D4">
      <w:pPr>
        <w:tabs>
          <w:tab w:val="left" w:pos="567"/>
        </w:tabs>
        <w:suppressAutoHyphens/>
        <w:spacing w:after="0" w:line="240" w:lineRule="auto"/>
        <w:ind w:firstLine="709"/>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6.6. </w:t>
      </w:r>
      <w:r w:rsidRPr="002061D4">
        <w:rPr>
          <w:rFonts w:ascii="Times New Roman" w:hAnsi="Times New Roman"/>
          <w:color w:val="000000"/>
          <w:sz w:val="24"/>
          <w:szCs w:val="24"/>
          <w:lang w:val="uk-UA" w:eastAsia="ar-SA"/>
        </w:rPr>
        <w:t xml:space="preserve">Сторони мають право за взаємною згодою законсервувати роботи до припинення обставин  незалежних від волі Сторін, що викликали необхідність такої консервації. У разі необхідності консервації робіт з незалежних від Сторін обставин Замовник оплачує Підрядникові фактично виконані до консервації роботи. </w:t>
      </w:r>
    </w:p>
    <w:p w:rsidR="005A6EE5" w:rsidRPr="002061D4" w:rsidRDefault="005A6EE5" w:rsidP="002061D4">
      <w:pPr>
        <w:spacing w:after="0" w:line="240" w:lineRule="auto"/>
        <w:jc w:val="center"/>
        <w:outlineLvl w:val="0"/>
        <w:rPr>
          <w:rFonts w:ascii="Times New Roman" w:hAnsi="Times New Roman"/>
          <w:b/>
          <w:snapToGrid w:val="0"/>
          <w:color w:val="000000"/>
          <w:sz w:val="24"/>
          <w:szCs w:val="24"/>
          <w:lang w:val="uk-UA" w:eastAsia="uk-UA"/>
        </w:rPr>
      </w:pPr>
    </w:p>
    <w:p w:rsidR="005A6EE5" w:rsidRPr="002061D4" w:rsidRDefault="005A6EE5" w:rsidP="002061D4">
      <w:pPr>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bCs/>
          <w:color w:val="000000"/>
          <w:sz w:val="24"/>
          <w:szCs w:val="24"/>
          <w:lang w:val="uk-UA" w:eastAsia="ar-SA"/>
        </w:rPr>
        <w:t>7. ПРАВА та ОБОВ</w:t>
      </w:r>
      <w:r w:rsidRPr="002061D4">
        <w:rPr>
          <w:rFonts w:ascii="Times New Roman" w:hAnsi="Times New Roman"/>
          <w:b/>
          <w:color w:val="000000"/>
          <w:sz w:val="24"/>
          <w:szCs w:val="24"/>
          <w:lang w:val="uk-UA" w:eastAsia="ar-SA"/>
        </w:rPr>
        <w:t>’ЯЗКИ ЗАМОВНИКА</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7.1. Замовник зобов’язаний прийняти роботу, виконану Підрядником відповідно до п.1.1. Договору, оглянути її і в разі виявлення допущених у роботі відступів від умов Договору або інших недоліків негайно заявити про них Підряднику в порядку, передбаченому п.5.2.-5.3. Договору.</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7</w:t>
      </w:r>
      <w:r w:rsidRPr="002061D4">
        <w:rPr>
          <w:rFonts w:ascii="Times New Roman" w:hAnsi="Times New Roman"/>
          <w:color w:val="000000"/>
          <w:sz w:val="24"/>
          <w:szCs w:val="24"/>
          <w:lang w:val="uk-UA" w:eastAsia="ar-SA"/>
        </w:rPr>
        <w:t>.2. Замовник, який прийняв роботи без перевірки, позбавляється права посилатися на недоліки роботи, які могли бути встановлені при звичайному способі її прийняття (явні недоліки).</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7.3. </w:t>
      </w:r>
      <w:r w:rsidRPr="002061D4">
        <w:rPr>
          <w:rFonts w:ascii="Times New Roman" w:hAnsi="Times New Roman"/>
          <w:color w:val="000000"/>
          <w:sz w:val="24"/>
          <w:szCs w:val="24"/>
          <w:lang w:val="uk-UA" w:eastAsia="ar-SA"/>
        </w:rPr>
        <w:t>Якщо після прийняття роботи Замовник виявив відступи від умов Договору або інші недоліки в роботі чи матеріалах, які не могли бути встановлені при звичайному способі їх прийняття (приховані недоліки), у тому числі такі, що були умисно приховані Підрядником, він зобов’язаний негайно повідомити про це Підрядника в порядку, передбаченому п.5.3. Договору.</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7.4. </w:t>
      </w:r>
      <w:r w:rsidRPr="002061D4">
        <w:rPr>
          <w:rFonts w:ascii="Times New Roman" w:hAnsi="Times New Roman"/>
          <w:color w:val="000000"/>
          <w:sz w:val="24"/>
          <w:szCs w:val="24"/>
          <w:lang w:val="uk-UA" w:eastAsia="ar-SA"/>
        </w:rPr>
        <w:t>Замовник здійснює контроль та нагляд за якістю,  обсягами та ціною робіт, їх відповідності кошторису, нормам та правилам, державним стандартам та технічним умовам. При виявлені відхилень від затвердженої документації Замовник дає письмове розпорядження Підряднику про усунення допущених відхилень, а за необхідності - про призупинення робіт</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7.5. Строк набрання чинності рішення Замовника про призупинення робіт – негайно, після доведення рішення Підряднику в письмовій формі. Граничний строк призупинення робіт – на три робочі дні, після закінчення яких, якщо конфліктна ситуація залишається невирішеною, Замовник може прийняти рішення про розірвання Договору.</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7.6. При здійсненні контролю Замовник має право проводити випробування та заміри, одержувати від Підрядника необхідну інформацію для їх проведення, а також залучати відповідних спеціалістів.</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7.7. Права на кошторисну документацію після закінчення робіт, а також у випадку розірвання Договору належать виключно Замовнику. Документація, що знаходиться у Підрядника  обов’язково передається Замовнику в триденний строк після складання акт</w:t>
      </w:r>
      <w:r w:rsidR="008C6B38">
        <w:rPr>
          <w:rFonts w:ascii="Times New Roman" w:hAnsi="Times New Roman"/>
          <w:color w:val="000000"/>
          <w:sz w:val="24"/>
          <w:szCs w:val="24"/>
          <w:lang w:val="uk-UA" w:eastAsia="ar-SA"/>
        </w:rPr>
        <w:t>у</w:t>
      </w:r>
      <w:r w:rsidRPr="002061D4">
        <w:rPr>
          <w:rFonts w:ascii="Times New Roman" w:hAnsi="Times New Roman"/>
          <w:color w:val="000000"/>
          <w:sz w:val="24"/>
          <w:szCs w:val="24"/>
          <w:lang w:val="uk-UA" w:eastAsia="ar-SA"/>
        </w:rPr>
        <w:t xml:space="preserve"> приймання-передачі виконаних робіт.</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7.8. Замовник має право відмовитись від Договору та вимагати відшкодування збитків, якщо Підрядником не почато роботу в строк, передбачений п.6.2. Договору.</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7.9. Якщо під час виконання роботи стане очевидним, що вона не буде виконана належним чином, Замовник має право призначити Підряднику строк для усунення недоліків, а у разі </w:t>
      </w:r>
      <w:r w:rsidRPr="002061D4">
        <w:rPr>
          <w:rFonts w:ascii="Times New Roman" w:hAnsi="Times New Roman"/>
          <w:color w:val="000000"/>
          <w:sz w:val="24"/>
          <w:szCs w:val="24"/>
          <w:lang w:val="uk-UA" w:eastAsia="ar-SA"/>
        </w:rPr>
        <w:lastRenderedPageBreak/>
        <w:t>невиконання останнім цієї вимоги – відмовитися від цього Договору та вимагати відшкодування збитків або доручити виправлення роботи третій особі за рахунок Підрядника.</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iCs/>
          <w:color w:val="000000"/>
          <w:sz w:val="24"/>
          <w:szCs w:val="24"/>
          <w:lang w:val="uk-UA" w:eastAsia="ar-SA"/>
        </w:rPr>
        <w:t>7</w:t>
      </w:r>
      <w:r w:rsidRPr="002061D4">
        <w:rPr>
          <w:rFonts w:ascii="Times New Roman" w:hAnsi="Times New Roman"/>
          <w:bCs/>
          <w:color w:val="000000"/>
          <w:sz w:val="24"/>
          <w:szCs w:val="24"/>
          <w:lang w:val="uk-UA" w:eastAsia="ar-SA"/>
        </w:rPr>
        <w:t>.10.</w:t>
      </w:r>
      <w:r w:rsidRPr="002061D4">
        <w:rPr>
          <w:rFonts w:ascii="Times New Roman" w:hAnsi="Times New Roman"/>
          <w:color w:val="000000"/>
          <w:sz w:val="24"/>
          <w:szCs w:val="24"/>
          <w:lang w:val="uk-UA" w:eastAsia="ar-SA"/>
        </w:rPr>
        <w:t xml:space="preserve"> Замовник має право вносити у процесі робіт зміни та доповнення до кошторисної документації та обсягів робіт у порядку, передбаченому п.3.3 Договору. Зміни та доповнення робіт оформлюються додатковою угодою з урахуванням виявлення впливу на ціну і строки робіт, узгодження порядку оплати та (або) перегляду строків виконання робіт.</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7.11. </w:t>
      </w:r>
      <w:r w:rsidRPr="002061D4">
        <w:rPr>
          <w:rFonts w:ascii="Times New Roman" w:hAnsi="Times New Roman"/>
          <w:color w:val="000000"/>
          <w:sz w:val="24"/>
          <w:szCs w:val="24"/>
          <w:lang w:val="uk-UA" w:eastAsia="ar-SA"/>
        </w:rPr>
        <w:t>Замовник зобов’язаний сприяти Підряднику у виконанні роботи у випадках, в обсязі та в порядку, встановлених цим Договором. Якщо зміни у роботах, за рішенням Замовника не ведуть до зміни ціни та строків виконання робіт, Договір  про зміни до цього Договору за взаємною згодою не укладається, а підставою для їх виконання може бути рішення та дозвіл Замовника на їх виконання.</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p>
    <w:p w:rsidR="005A6EE5" w:rsidRPr="002061D4" w:rsidRDefault="005A6EE5" w:rsidP="002061D4">
      <w:pPr>
        <w:suppressAutoHyphens/>
        <w:spacing w:after="0" w:line="240" w:lineRule="auto"/>
        <w:ind w:right="52"/>
        <w:jc w:val="center"/>
        <w:rPr>
          <w:rFonts w:ascii="Times New Roman" w:hAnsi="Times New Roman"/>
          <w:b/>
          <w:i/>
          <w:iCs/>
          <w:color w:val="000000"/>
          <w:sz w:val="24"/>
          <w:szCs w:val="24"/>
          <w:lang w:eastAsia="ar-SA"/>
        </w:rPr>
      </w:pPr>
      <w:r w:rsidRPr="002061D4">
        <w:rPr>
          <w:rFonts w:ascii="Times New Roman" w:hAnsi="Times New Roman"/>
          <w:b/>
          <w:color w:val="000000"/>
          <w:sz w:val="24"/>
          <w:szCs w:val="24"/>
          <w:lang w:val="uk-UA" w:eastAsia="ar-SA"/>
        </w:rPr>
        <w:t>8. ПРАВА ТА ОБОВ’ЯЗКИ ПІДРЯДНИКА</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8.1. </w:t>
      </w:r>
      <w:r w:rsidRPr="002061D4">
        <w:rPr>
          <w:rFonts w:ascii="Times New Roman" w:hAnsi="Times New Roman"/>
          <w:color w:val="000000"/>
          <w:sz w:val="24"/>
          <w:szCs w:val="24"/>
          <w:lang w:val="uk-UA" w:eastAsia="ar-SA"/>
        </w:rPr>
        <w:t>Підрядник бере на себе зобов’язання виконання роботи за цим Договором (п.1.1. Договору) якісно та в строк, обумовлений п.6.1.-</w:t>
      </w:r>
      <w:r>
        <w:rPr>
          <w:rFonts w:ascii="Times New Roman" w:hAnsi="Times New Roman"/>
          <w:color w:val="000000"/>
          <w:sz w:val="24"/>
          <w:szCs w:val="24"/>
          <w:lang w:val="uk-UA" w:eastAsia="ar-SA"/>
        </w:rPr>
        <w:t xml:space="preserve"> </w:t>
      </w:r>
      <w:r w:rsidRPr="002061D4">
        <w:rPr>
          <w:rFonts w:ascii="Times New Roman" w:hAnsi="Times New Roman"/>
          <w:color w:val="000000"/>
          <w:sz w:val="24"/>
          <w:szCs w:val="24"/>
          <w:lang w:val="uk-UA" w:eastAsia="ar-SA"/>
        </w:rPr>
        <w:t>6.2. Договору.</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8.2. </w:t>
      </w:r>
      <w:r w:rsidRPr="002061D4">
        <w:rPr>
          <w:rFonts w:ascii="Times New Roman" w:hAnsi="Times New Roman"/>
          <w:color w:val="000000"/>
          <w:sz w:val="24"/>
          <w:szCs w:val="24"/>
          <w:lang w:val="uk-UA" w:eastAsia="ar-SA"/>
        </w:rPr>
        <w:t xml:space="preserve">Підрядник узгоджує з Замовником матеріали та їх ціну. Приймання від Замовника, розвантаження, складування, збереження матеріалів, здійснюється силами Підрядника. Підрядник контролює якість та комплектність постачання цих матеріалів </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8.3. Підрядник повинен своєчасно, протягом 1-го дня з дати виникнення відповідної обставини, повідомити Замовника в письмовій формі про можливу затримку чи припинення робіт із вини Замовника, а також з інших незалежних від Підрядника причин (п.6.4 Договору).</w:t>
      </w:r>
      <w:r w:rsidRPr="002061D4" w:rsidDel="008E72FB">
        <w:rPr>
          <w:rFonts w:ascii="Times New Roman" w:hAnsi="Times New Roman"/>
          <w:color w:val="000000"/>
          <w:sz w:val="24"/>
          <w:szCs w:val="24"/>
          <w:lang w:val="uk-UA" w:eastAsia="ar-SA"/>
        </w:rPr>
        <w:t xml:space="preserve"> </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8.4. </w:t>
      </w:r>
      <w:r w:rsidRPr="002061D4">
        <w:rPr>
          <w:rFonts w:ascii="Times New Roman" w:hAnsi="Times New Roman"/>
          <w:color w:val="000000"/>
          <w:sz w:val="24"/>
          <w:szCs w:val="24"/>
          <w:lang w:val="uk-UA" w:eastAsia="ar-SA"/>
        </w:rPr>
        <w:t xml:space="preserve">Підрядник зобов'язаний негайно, протягом 1-го дня з дати виникнення відповідної обставини, письмово попередити Замовника про те, що додержання вказівок Замовника загрожує якості або придатності результату роботи, або будь-які інші обставини, що загрожують якості або придатності результату виконаних робіт, про наявність інших обставин, що не залежать від Підрядника. </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8.5. Підрядник зобов’язаний своєчасно,</w:t>
      </w:r>
      <w:r w:rsidRPr="002061D4">
        <w:rPr>
          <w:rFonts w:ascii="Times New Roman" w:hAnsi="Times New Roman"/>
          <w:sz w:val="24"/>
          <w:szCs w:val="24"/>
          <w:lang w:val="uk-UA"/>
        </w:rPr>
        <w:t xml:space="preserve"> </w:t>
      </w:r>
      <w:r w:rsidRPr="002061D4">
        <w:rPr>
          <w:rFonts w:ascii="Times New Roman" w:hAnsi="Times New Roman"/>
          <w:color w:val="000000"/>
          <w:sz w:val="24"/>
          <w:szCs w:val="24"/>
          <w:lang w:val="uk-UA" w:eastAsia="ar-SA"/>
        </w:rPr>
        <w:t>протягом 1-го дня з дати виникнення відповідної обставини, попередити Замовника про необхідність проведення додаткових робіт або перевищення ціни, передбаченої в кошторисній документації.</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8.6. Підрядник не має права без узгодження із Замовником використовувати приміщення об’єкта, де проводяться роботи, для власних потреб (розміщення робітників та спеціалістів, складування матеріальних цінностей тощо), не пов’язаних безпосередньо з виконанням робіт відповідно до умов цього Договору.</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8.7.</w:t>
      </w:r>
      <w:r w:rsidRPr="002061D4">
        <w:rPr>
          <w:rFonts w:ascii="Times New Roman" w:hAnsi="Times New Roman"/>
          <w:color w:val="000000"/>
          <w:sz w:val="24"/>
          <w:szCs w:val="24"/>
          <w:lang w:val="uk-UA" w:eastAsia="ar-SA"/>
        </w:rPr>
        <w:t xml:space="preserve"> Додаткові роботи, які виконано Підрядником без узгодження із Замовником, а також роботи, при виконанні яких допущено відхилення від  кошторисної документації, не оплачуються і на вимогу Замовника у встановлені ним строки усуваються Підрядником і приводяться у відповідність із документацією. Оплата Підрядникові за додаткові роботи може здійснюватися, якщо Замовник визнає їх обсяг і ціну і якщо вони завчасно узгоджені з Замовником.</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8.8. Підрядник зобов’язаний передати Замовникові разом з результатом роботи інформацію, щодо експлуатації або іншого використання предмету Договору якщо без такої інформації використання результату роботи для цілей, визначених Договором, є неможливим.</w:t>
      </w:r>
    </w:p>
    <w:p w:rsidR="005A6EE5" w:rsidRPr="002061D4" w:rsidRDefault="005A6EE5" w:rsidP="002061D4">
      <w:pPr>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8.9. </w:t>
      </w:r>
      <w:r w:rsidRPr="002061D4">
        <w:rPr>
          <w:rFonts w:ascii="Times New Roman" w:hAnsi="Times New Roman"/>
          <w:color w:val="000000"/>
          <w:sz w:val="24"/>
          <w:szCs w:val="24"/>
          <w:lang w:val="uk-UA" w:eastAsia="ar-SA"/>
        </w:rPr>
        <w:t>На письмову вимогу Замовника та за його рахунок Підрядник може усувати недоліки у виконанні робіт за цим Договором, за які останній не несе відповідальності. Вартість та оплата таких робіт визначається та проводиться по узгодженню Сторін.</w:t>
      </w:r>
    </w:p>
    <w:p w:rsidR="005A6EE5" w:rsidRPr="002061D4" w:rsidRDefault="005A6EE5" w:rsidP="002061D4">
      <w:pPr>
        <w:widowControl w:val="0"/>
        <w:shd w:val="clear" w:color="auto" w:fill="FFFFFF"/>
        <w:tabs>
          <w:tab w:val="left" w:pos="8735"/>
        </w:tabs>
        <w:suppressAutoHyphens/>
        <w:spacing w:after="0" w:line="240" w:lineRule="auto"/>
        <w:ind w:right="52" w:firstLine="558"/>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8.10. </w:t>
      </w:r>
      <w:r w:rsidRPr="002061D4">
        <w:rPr>
          <w:rFonts w:ascii="Times New Roman" w:hAnsi="Times New Roman"/>
          <w:color w:val="000000"/>
          <w:sz w:val="24"/>
          <w:szCs w:val="24"/>
          <w:lang w:val="uk-UA" w:eastAsia="ar-SA"/>
        </w:rPr>
        <w:t>Підрядник постійно підтримує порядок на майданчику, в приміщеннях, в яких виконуються роботи, на прилеглій території, а також на території, яка використовується для навантажування та розвантажування обладнання і матеріалів, під’їздів та інше, забезпечує постійне вивезення сміття та невикористаних матеріалів.</w:t>
      </w:r>
    </w:p>
    <w:p w:rsidR="005A6EE5" w:rsidRPr="002061D4" w:rsidRDefault="005A6EE5" w:rsidP="002061D4">
      <w:pPr>
        <w:widowControl w:val="0"/>
        <w:shd w:val="clear" w:color="auto" w:fill="FFFFFF"/>
        <w:tabs>
          <w:tab w:val="left" w:pos="8735"/>
        </w:tabs>
        <w:suppressAutoHyphens/>
        <w:spacing w:after="0" w:line="240" w:lineRule="auto"/>
        <w:ind w:right="52" w:firstLine="558"/>
        <w:jc w:val="both"/>
        <w:rPr>
          <w:rFonts w:ascii="Times New Roman" w:hAnsi="Times New Roman"/>
          <w:sz w:val="24"/>
          <w:szCs w:val="24"/>
          <w:lang w:val="uk-UA" w:eastAsia="ru-RU"/>
        </w:rPr>
      </w:pPr>
      <w:r w:rsidRPr="002061D4">
        <w:rPr>
          <w:rFonts w:ascii="Times New Roman" w:hAnsi="Times New Roman"/>
          <w:color w:val="000000"/>
          <w:sz w:val="24"/>
          <w:szCs w:val="24"/>
          <w:lang w:val="uk-UA" w:eastAsia="ar-SA"/>
        </w:rPr>
        <w:t>8.11.Підрядник після проведення робіт повинен самостійно звільнити об’єкт від сміття та побутових відходів.</w:t>
      </w:r>
      <w:r w:rsidRPr="002061D4">
        <w:rPr>
          <w:rFonts w:ascii="Times New Roman" w:hAnsi="Times New Roman"/>
          <w:sz w:val="24"/>
          <w:szCs w:val="24"/>
          <w:lang w:val="uk-UA" w:eastAsia="ru-RU"/>
        </w:rPr>
        <w:t xml:space="preserve">        </w:t>
      </w:r>
    </w:p>
    <w:p w:rsidR="005A6EE5" w:rsidRPr="002061D4" w:rsidRDefault="005A6EE5" w:rsidP="00796ABC">
      <w:pPr>
        <w:suppressAutoHyphens/>
        <w:spacing w:after="0" w:line="240" w:lineRule="auto"/>
        <w:jc w:val="both"/>
        <w:rPr>
          <w:rFonts w:ascii="Times New Roman" w:hAnsi="Times New Roman"/>
          <w:color w:val="000000"/>
          <w:sz w:val="24"/>
          <w:szCs w:val="24"/>
          <w:lang w:val="uk-UA" w:eastAsia="ar-SA"/>
        </w:rPr>
      </w:pPr>
    </w:p>
    <w:p w:rsidR="005A6EE5" w:rsidRPr="002061D4" w:rsidRDefault="005A6EE5" w:rsidP="002061D4">
      <w:pPr>
        <w:suppressAutoHyphens/>
        <w:spacing w:after="0" w:line="240" w:lineRule="auto"/>
        <w:ind w:right="52"/>
        <w:jc w:val="center"/>
        <w:outlineLvl w:val="0"/>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lastRenderedPageBreak/>
        <w:t>9. ВІДПОВІДАЛЬНІСТЬ СТОРІН</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10.1. При порушенні строків виконання робіт, передбачених п.6.1. Договору, Підрядник сплачує Замовнику пеню у розмірі подвійної ставки НБУ від суми не виконаних в строк робіт за кожен день прострочення, а за прострочення понад 15 календарних днів додатково сплачує штраф у розмірі 5 (п’яти) відсотків ціни Договору.</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iCs/>
          <w:color w:val="000000"/>
          <w:sz w:val="24"/>
          <w:szCs w:val="24"/>
          <w:lang w:val="uk-UA" w:eastAsia="ar-SA"/>
        </w:rPr>
        <w:t>10</w:t>
      </w:r>
      <w:r w:rsidRPr="002061D4">
        <w:rPr>
          <w:rFonts w:ascii="Times New Roman" w:hAnsi="Times New Roman"/>
          <w:color w:val="000000"/>
          <w:sz w:val="24"/>
          <w:szCs w:val="24"/>
          <w:lang w:val="uk-UA" w:eastAsia="ar-SA"/>
        </w:rPr>
        <w:t>.</w:t>
      </w:r>
      <w:r w:rsidR="0083032A">
        <w:rPr>
          <w:rFonts w:ascii="Times New Roman" w:hAnsi="Times New Roman"/>
          <w:color w:val="000000"/>
          <w:sz w:val="24"/>
          <w:szCs w:val="24"/>
          <w:lang w:val="uk-UA" w:eastAsia="ar-SA"/>
        </w:rPr>
        <w:t>2</w:t>
      </w:r>
      <w:r w:rsidRPr="002061D4">
        <w:rPr>
          <w:rFonts w:ascii="Times New Roman" w:hAnsi="Times New Roman"/>
          <w:color w:val="000000"/>
          <w:sz w:val="24"/>
          <w:szCs w:val="24"/>
          <w:lang w:val="uk-UA" w:eastAsia="ar-SA"/>
        </w:rPr>
        <w:t>. У випадку, якщо невиконання або неналежне виконання умов цього договору однією зі сторін завдало збитків іншій стороні, то винна сторона відшкодовує збитки іншій стороні в повному обсязі.</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10.</w:t>
      </w:r>
      <w:r w:rsidR="0083032A">
        <w:rPr>
          <w:rFonts w:ascii="Times New Roman" w:hAnsi="Times New Roman"/>
          <w:bCs/>
          <w:color w:val="000000"/>
          <w:sz w:val="24"/>
          <w:szCs w:val="24"/>
          <w:lang w:val="uk-UA" w:eastAsia="ar-SA"/>
        </w:rPr>
        <w:t>3</w:t>
      </w:r>
      <w:r w:rsidRPr="002061D4">
        <w:rPr>
          <w:rFonts w:ascii="Times New Roman" w:hAnsi="Times New Roman"/>
          <w:bCs/>
          <w:color w:val="000000"/>
          <w:sz w:val="24"/>
          <w:szCs w:val="24"/>
          <w:lang w:val="uk-UA" w:eastAsia="ar-SA"/>
        </w:rPr>
        <w:t>. Сплата штрафу чи пені не звільняє винну сторону від виконання договірних зобов’язань</w:t>
      </w:r>
      <w:r w:rsidRPr="002061D4">
        <w:rPr>
          <w:rFonts w:ascii="Times New Roman" w:hAnsi="Times New Roman"/>
          <w:bCs/>
          <w:color w:val="000000"/>
          <w:sz w:val="24"/>
          <w:szCs w:val="24"/>
          <w:lang w:eastAsia="ar-SA"/>
        </w:rPr>
        <w:t xml:space="preserve"> .</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10.</w:t>
      </w:r>
      <w:r w:rsidR="0083032A">
        <w:rPr>
          <w:rFonts w:ascii="Times New Roman" w:hAnsi="Times New Roman"/>
          <w:color w:val="000000"/>
          <w:sz w:val="24"/>
          <w:szCs w:val="24"/>
          <w:lang w:val="uk-UA" w:eastAsia="ar-SA"/>
        </w:rPr>
        <w:t>4</w:t>
      </w:r>
      <w:r w:rsidRPr="002061D4">
        <w:rPr>
          <w:rFonts w:ascii="Times New Roman" w:hAnsi="Times New Roman"/>
          <w:color w:val="000000"/>
          <w:sz w:val="24"/>
          <w:szCs w:val="24"/>
          <w:lang w:val="uk-UA" w:eastAsia="ar-SA"/>
        </w:rPr>
        <w:t>. При ухиленні від ліквідації недоробок і дефектів або окремих видів робіт, які з’явились з вини Підрядника або субпідрядників і виявлені в гарантійні строки експлуатації об’єкта, Замовник має право залучити для цієї роботи іншого виконавця з пред’явленням витрат Підряднику або компенсації їх за його рахунок.</w:t>
      </w:r>
    </w:p>
    <w:p w:rsidR="005A6EE5" w:rsidRPr="002061D4" w:rsidRDefault="005A6EE5" w:rsidP="002061D4">
      <w:pPr>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10.</w:t>
      </w:r>
      <w:r w:rsidR="0083032A">
        <w:rPr>
          <w:rFonts w:ascii="Times New Roman" w:hAnsi="Times New Roman"/>
          <w:bCs/>
          <w:color w:val="000000"/>
          <w:sz w:val="24"/>
          <w:szCs w:val="24"/>
          <w:lang w:val="uk-UA" w:eastAsia="ar-SA"/>
        </w:rPr>
        <w:t>5</w:t>
      </w:r>
      <w:r w:rsidRPr="002061D4">
        <w:rPr>
          <w:rFonts w:ascii="Times New Roman" w:hAnsi="Times New Roman"/>
          <w:bCs/>
          <w:color w:val="000000"/>
          <w:sz w:val="24"/>
          <w:szCs w:val="24"/>
          <w:lang w:val="uk-UA" w:eastAsia="ar-SA"/>
        </w:rPr>
        <w:t xml:space="preserve">. </w:t>
      </w:r>
      <w:r w:rsidRPr="002061D4">
        <w:rPr>
          <w:rFonts w:ascii="Times New Roman" w:hAnsi="Times New Roman"/>
          <w:color w:val="000000"/>
          <w:sz w:val="24"/>
          <w:szCs w:val="24"/>
          <w:lang w:val="uk-UA" w:eastAsia="ar-SA"/>
        </w:rPr>
        <w:t>У відповідності з державними нормами «Техніка безпеки в будівництві» відповідальність за дотримання вимог безпеки праці при виконанні робіт покладається на підрядника.</w:t>
      </w:r>
    </w:p>
    <w:p w:rsidR="005A6EE5" w:rsidRPr="002061D4" w:rsidRDefault="005A6EE5" w:rsidP="002061D4">
      <w:pPr>
        <w:widowControl w:val="0"/>
        <w:suppressAutoHyphens/>
        <w:spacing w:after="0" w:line="240" w:lineRule="auto"/>
        <w:ind w:right="52"/>
        <w:jc w:val="center"/>
        <w:outlineLvl w:val="0"/>
        <w:rPr>
          <w:rFonts w:ascii="Times New Roman" w:hAnsi="Times New Roman"/>
          <w:b/>
          <w:bCs/>
          <w:color w:val="000000"/>
          <w:sz w:val="24"/>
          <w:szCs w:val="24"/>
          <w:lang w:eastAsia="ar-SA"/>
        </w:rPr>
      </w:pPr>
      <w:r w:rsidRPr="002061D4">
        <w:rPr>
          <w:rFonts w:ascii="Times New Roman" w:hAnsi="Times New Roman"/>
          <w:b/>
          <w:bCs/>
          <w:color w:val="000000"/>
          <w:sz w:val="24"/>
          <w:szCs w:val="24"/>
          <w:lang w:val="uk-UA" w:eastAsia="ar-SA"/>
        </w:rPr>
        <w:t>10. ПОРЯДОК РОЗГЛЯДУ СУПЕРЕЧОК</w:t>
      </w:r>
    </w:p>
    <w:p w:rsidR="005A6EE5" w:rsidRPr="002061D4" w:rsidRDefault="005A6EE5" w:rsidP="002061D4">
      <w:pPr>
        <w:widowControl w:val="0"/>
        <w:suppressAutoHyphens/>
        <w:spacing w:after="0" w:line="240" w:lineRule="auto"/>
        <w:ind w:right="52" w:firstLine="567"/>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11.1.</w:t>
      </w:r>
      <w:r w:rsidRPr="002061D4">
        <w:rPr>
          <w:rFonts w:ascii="Times New Roman" w:hAnsi="Times New Roman"/>
          <w:b/>
          <w:bCs/>
          <w:color w:val="000000"/>
          <w:sz w:val="24"/>
          <w:szCs w:val="24"/>
          <w:lang w:val="uk-UA" w:eastAsia="ar-SA"/>
        </w:rPr>
        <w:t xml:space="preserve"> </w:t>
      </w:r>
      <w:r w:rsidRPr="002061D4">
        <w:rPr>
          <w:rFonts w:ascii="Times New Roman" w:hAnsi="Times New Roman"/>
          <w:color w:val="000000"/>
          <w:sz w:val="24"/>
          <w:szCs w:val="24"/>
          <w:lang w:val="uk-UA" w:eastAsia="ar-SA"/>
        </w:rPr>
        <w:t>Всі протиріччя за цим Договором мають бути владнані Сторонами шляхом домовленостей, а при неможливості владнання – у судовому порядку, передбаченому чинним законодавством України.</w:t>
      </w:r>
    </w:p>
    <w:p w:rsidR="005A6EE5" w:rsidRPr="002061D4" w:rsidRDefault="005A6EE5" w:rsidP="002061D4">
      <w:pPr>
        <w:suppressAutoHyphens/>
        <w:spacing w:after="0" w:line="240" w:lineRule="auto"/>
        <w:ind w:right="52"/>
        <w:rPr>
          <w:rFonts w:ascii="Times New Roman" w:hAnsi="Times New Roman"/>
          <w:color w:val="000000"/>
          <w:sz w:val="24"/>
          <w:szCs w:val="24"/>
          <w:lang w:val="uk-UA" w:eastAsia="ar-SA"/>
        </w:rPr>
      </w:pPr>
    </w:p>
    <w:p w:rsidR="005A6EE5" w:rsidRPr="002061D4" w:rsidRDefault="005A6EE5" w:rsidP="002061D4">
      <w:pPr>
        <w:tabs>
          <w:tab w:val="left" w:pos="2921"/>
          <w:tab w:val="left" w:pos="3629"/>
        </w:tabs>
        <w:suppressAutoHyphens/>
        <w:spacing w:after="0" w:line="240" w:lineRule="auto"/>
        <w:ind w:right="52"/>
        <w:jc w:val="center"/>
        <w:outlineLvl w:val="0"/>
        <w:rPr>
          <w:rFonts w:ascii="Times New Roman" w:hAnsi="Times New Roman"/>
          <w:b/>
          <w:color w:val="000000"/>
          <w:sz w:val="24"/>
          <w:szCs w:val="24"/>
          <w:lang w:val="uk-UA" w:eastAsia="ar-SA"/>
        </w:rPr>
      </w:pPr>
      <w:r w:rsidRPr="002061D4">
        <w:rPr>
          <w:rFonts w:ascii="Times New Roman" w:hAnsi="Times New Roman"/>
          <w:b/>
          <w:color w:val="000000"/>
          <w:sz w:val="24"/>
          <w:szCs w:val="24"/>
          <w:lang w:val="uk-UA" w:eastAsia="ar-SA"/>
        </w:rPr>
        <w:t>11. ОБСТАВИНИ НЕПЕРЕБОРНОЇ СИЛИ</w:t>
      </w:r>
    </w:p>
    <w:p w:rsidR="005A6EE5" w:rsidRPr="002061D4" w:rsidRDefault="005A6EE5"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color w:val="000000"/>
          <w:sz w:val="24"/>
          <w:szCs w:val="24"/>
          <w:lang w:val="uk-UA" w:eastAsia="ar-SA"/>
        </w:rPr>
        <w:t xml:space="preserve">12.1. </w:t>
      </w:r>
      <w:r w:rsidRPr="002061D4">
        <w:rPr>
          <w:rFonts w:ascii="Times New Roman" w:hAnsi="Times New Roman"/>
          <w:sz w:val="24"/>
          <w:szCs w:val="24"/>
          <w:lang w:val="uk-UA" w:eastAsia="zh-CN"/>
        </w:rPr>
        <w:t xml:space="preserve"> 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і </w:t>
      </w:r>
      <w:proofErr w:type="spellStart"/>
      <w:r w:rsidRPr="002061D4">
        <w:rPr>
          <w:rFonts w:ascii="Times New Roman" w:hAnsi="Times New Roman"/>
          <w:sz w:val="24"/>
          <w:szCs w:val="24"/>
          <w:lang w:val="uk-UA" w:eastAsia="zh-CN"/>
        </w:rPr>
        <w:t>т.п</w:t>
      </w:r>
      <w:proofErr w:type="spellEnd"/>
      <w:r w:rsidRPr="002061D4">
        <w:rPr>
          <w:rFonts w:ascii="Times New Roman" w:hAnsi="Times New Roman"/>
          <w:sz w:val="24"/>
          <w:szCs w:val="24"/>
          <w:lang w:val="uk-UA" w:eastAsia="zh-CN"/>
        </w:rPr>
        <w:t xml:space="preserve">. (надалі – форс-мажор), але не обмежуються ними. </w:t>
      </w:r>
    </w:p>
    <w:p w:rsidR="005A6EE5" w:rsidRPr="002061D4" w:rsidRDefault="005A6EE5"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12.2. Період звільнення від відповідальності починається з моменту сповіщення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w:t>
      </w:r>
    </w:p>
    <w:p w:rsidR="005A6EE5" w:rsidRPr="002061D4" w:rsidRDefault="005A6EE5"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12.3. Форс-мажор автоматично продовжує строк виконання зобов'язань на весь період його дії і ліквідації наслідків. Про настання форс-мажорних обставин Сторони повинні інформувати письмово одна одну невідкладно, з наступним наданням документів, передбачених п. 9.4</w:t>
      </w:r>
      <w:r w:rsidRPr="002061D4">
        <w:rPr>
          <w:rFonts w:ascii="Times New Roman" w:hAnsi="Times New Roman"/>
          <w:sz w:val="24"/>
          <w:szCs w:val="24"/>
          <w:lang w:eastAsia="zh-CN"/>
        </w:rPr>
        <w:t>.</w:t>
      </w:r>
      <w:r w:rsidRPr="002061D4">
        <w:rPr>
          <w:rFonts w:ascii="Times New Roman" w:hAnsi="Times New Roman"/>
          <w:sz w:val="24"/>
          <w:szCs w:val="24"/>
          <w:lang w:val="uk-UA" w:eastAsia="zh-CN"/>
        </w:rPr>
        <w:t xml:space="preserve"> цього Договору.</w:t>
      </w:r>
    </w:p>
    <w:p w:rsidR="005A6EE5" w:rsidRPr="002061D4" w:rsidRDefault="005A6EE5" w:rsidP="002061D4">
      <w:pPr>
        <w:suppressAutoHyphens/>
        <w:spacing w:after="0" w:line="240" w:lineRule="auto"/>
        <w:ind w:right="52" w:firstLine="567"/>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12.4. Факти існування та тривалості форс-мажорних обставин підтверджуються документами компетентних органів, що уповноважені посвідчувати обставини форс-мажору відповідно до законодавства України, в тому числі сертифікатом Торгово-промислової палати України. </w:t>
      </w:r>
    </w:p>
    <w:p w:rsidR="005A6EE5" w:rsidRPr="002061D4" w:rsidRDefault="005A6EE5" w:rsidP="002061D4">
      <w:pPr>
        <w:suppressAutoHyphens/>
        <w:spacing w:after="0" w:line="240" w:lineRule="auto"/>
        <w:ind w:right="52" w:firstLine="567"/>
        <w:jc w:val="both"/>
        <w:rPr>
          <w:rFonts w:ascii="Times New Roman" w:hAnsi="Times New Roman"/>
          <w:b/>
          <w:color w:val="000000"/>
          <w:sz w:val="24"/>
          <w:szCs w:val="24"/>
          <w:lang w:val="uk-UA"/>
        </w:rPr>
      </w:pPr>
    </w:p>
    <w:p w:rsidR="005A6EE5" w:rsidRPr="002061D4" w:rsidRDefault="005A6EE5" w:rsidP="002061D4">
      <w:pPr>
        <w:shd w:val="clear" w:color="auto" w:fill="FFFFFF"/>
        <w:tabs>
          <w:tab w:val="left" w:pos="6915"/>
        </w:tabs>
        <w:spacing w:before="19" w:after="0" w:line="259" w:lineRule="exact"/>
        <w:jc w:val="center"/>
        <w:rPr>
          <w:rFonts w:ascii="Times New Roman" w:hAnsi="Times New Roman"/>
          <w:b/>
          <w:color w:val="000000"/>
          <w:sz w:val="24"/>
          <w:szCs w:val="24"/>
          <w:lang w:val="uk-UA"/>
        </w:rPr>
      </w:pPr>
      <w:r w:rsidRPr="002061D4">
        <w:rPr>
          <w:rFonts w:ascii="Times New Roman" w:hAnsi="Times New Roman"/>
          <w:b/>
          <w:color w:val="000000"/>
          <w:sz w:val="24"/>
          <w:szCs w:val="24"/>
          <w:lang w:val="uk-UA"/>
        </w:rPr>
        <w:t>12. КОНФІДЕНЦІЙНІСТЬ</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13.1. Кожна зі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таємницю або  комерційну таємницю, та вживати всіх можливих заходів для запобігання можливого розголошення такої інформації.</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12.2. Зобов’язання Сторін з дотримання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законодавства України.</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lastRenderedPageBreak/>
        <w:t xml:space="preserve">       13.3.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13.4.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законодавства України.</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eastAsia="zh-CN"/>
        </w:rPr>
        <w:t xml:space="preserve">      13.6.  Виконавець надає беззастережну згоду на розкриття Замовником будь-якої та всієї інформації стосовно Виконавця, умов договорів з Виконавцем та порядку виконання обов’язків за ними аудиторам, які надають Замовнику послуги, пов’язані з основною діяльністю Замовника.</w:t>
      </w:r>
    </w:p>
    <w:p w:rsidR="005A6EE5" w:rsidRPr="002061D4" w:rsidRDefault="005A6EE5" w:rsidP="002061D4">
      <w:pPr>
        <w:suppressAutoHyphens/>
        <w:spacing w:after="0" w:line="276" w:lineRule="auto"/>
        <w:ind w:firstLine="708"/>
        <w:jc w:val="center"/>
        <w:rPr>
          <w:rFonts w:ascii="Times New Roman" w:hAnsi="Times New Roman"/>
          <w:sz w:val="24"/>
          <w:szCs w:val="24"/>
          <w:lang w:val="uk-UA" w:eastAsia="zh-CN"/>
        </w:rPr>
      </w:pPr>
      <w:r w:rsidRPr="002061D4">
        <w:rPr>
          <w:rFonts w:ascii="Times New Roman" w:hAnsi="Times New Roman"/>
          <w:b/>
          <w:sz w:val="24"/>
          <w:szCs w:val="24"/>
          <w:lang w:val="uk-UA"/>
        </w:rPr>
        <w:t>13. АНТИКОРУПЦІЙНЕ ЗАСТЕРЕЖЕННЯ</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 Сторони підтверджують, що вони:</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 xml:space="preserve">14.1.1.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2061D4">
        <w:rPr>
          <w:rFonts w:ascii="Times New Roman" w:hAnsi="Times New Roman"/>
          <w:sz w:val="24"/>
          <w:szCs w:val="24"/>
          <w:lang w:val="uk-UA"/>
        </w:rPr>
        <w:t>вигод</w:t>
      </w:r>
      <w:proofErr w:type="spellEnd"/>
      <w:r w:rsidRPr="002061D4">
        <w:rPr>
          <w:rFonts w:ascii="Times New Roman" w:hAnsi="Times New Roman"/>
          <w:sz w:val="24"/>
          <w:szCs w:val="24"/>
          <w:lang w:val="uk-UA"/>
        </w:rPr>
        <w:t xml:space="preserve"> та здійснення виплат за незаконне сприяння або спрощення формальностей при здійсненні господарської діяльності, забезпечення більш швидкого вирішення тих чи інших питань;</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цим Договором;</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5A6EE5" w:rsidRPr="002061D4" w:rsidRDefault="005A6EE5" w:rsidP="002061D4">
      <w:pPr>
        <w:suppressAutoHyphens/>
        <w:spacing w:after="0" w:line="276" w:lineRule="auto"/>
        <w:jc w:val="both"/>
        <w:rPr>
          <w:rFonts w:ascii="Times New Roman" w:hAnsi="Times New Roman"/>
          <w:sz w:val="24"/>
          <w:szCs w:val="24"/>
          <w:lang w:val="uk-UA" w:eastAsia="zh-CN"/>
        </w:rPr>
      </w:pPr>
      <w:r w:rsidRPr="002061D4">
        <w:rPr>
          <w:rFonts w:ascii="Times New Roman" w:hAnsi="Times New Roman"/>
          <w:sz w:val="24"/>
          <w:szCs w:val="24"/>
          <w:lang w:val="uk-UA"/>
        </w:rPr>
        <w:t>14.1.4.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5A6EE5" w:rsidRPr="002061D4" w:rsidRDefault="005A6EE5" w:rsidP="002061D4">
      <w:pPr>
        <w:suppressAutoHyphens/>
        <w:spacing w:after="0" w:line="276" w:lineRule="auto"/>
        <w:jc w:val="both"/>
        <w:rPr>
          <w:rFonts w:ascii="Times New Roman" w:hAnsi="Times New Roman"/>
          <w:color w:val="000000"/>
          <w:sz w:val="24"/>
          <w:szCs w:val="24"/>
          <w:lang w:val="uk-UA" w:eastAsia="ar-SA"/>
        </w:rPr>
      </w:pPr>
      <w:r w:rsidRPr="002061D4">
        <w:rPr>
          <w:rFonts w:ascii="Times New Roman" w:hAnsi="Times New Roman"/>
          <w:sz w:val="24"/>
          <w:szCs w:val="24"/>
          <w:lang w:val="uk-UA"/>
        </w:rPr>
        <w:lastRenderedPageBreak/>
        <w:t>14.1.5. Сторони визнають, що за наявності належних та достатніх доказів щодо порушення однією з них умов цього Антикорупційного застереження, це розглядатиметься іншою Стороною, а також органами державної влади та компетентними юрисдикційними органами як істотне порушення цього Договору і у такому випадку інша Сторона буде мати право відмовитись від цього Договору в односторонньому порядку.</w:t>
      </w:r>
    </w:p>
    <w:p w:rsidR="005A6EE5" w:rsidRPr="002061D4" w:rsidRDefault="005A6EE5" w:rsidP="002061D4">
      <w:pPr>
        <w:suppressAutoHyphens/>
        <w:spacing w:after="0" w:line="240" w:lineRule="auto"/>
        <w:ind w:right="52"/>
        <w:jc w:val="both"/>
        <w:rPr>
          <w:rFonts w:ascii="Times New Roman" w:hAnsi="Times New Roman"/>
          <w:color w:val="000000"/>
          <w:sz w:val="24"/>
          <w:szCs w:val="24"/>
          <w:lang w:val="uk-UA" w:eastAsia="ar-SA"/>
        </w:rPr>
      </w:pPr>
    </w:p>
    <w:p w:rsidR="005A6EE5" w:rsidRPr="002061D4" w:rsidRDefault="005A6EE5" w:rsidP="002061D4">
      <w:pPr>
        <w:tabs>
          <w:tab w:val="left" w:pos="142"/>
        </w:tabs>
        <w:suppressAutoHyphens/>
        <w:spacing w:after="0" w:line="240" w:lineRule="auto"/>
        <w:ind w:right="52"/>
        <w:jc w:val="center"/>
        <w:rPr>
          <w:rFonts w:ascii="Times New Roman" w:hAnsi="Times New Roman"/>
          <w:b/>
          <w:color w:val="000000"/>
          <w:sz w:val="24"/>
          <w:szCs w:val="24"/>
          <w:lang w:eastAsia="ar-SA"/>
        </w:rPr>
      </w:pPr>
      <w:r w:rsidRPr="002061D4">
        <w:rPr>
          <w:rFonts w:ascii="Times New Roman" w:hAnsi="Times New Roman"/>
          <w:b/>
          <w:color w:val="000000"/>
          <w:sz w:val="24"/>
          <w:szCs w:val="24"/>
          <w:lang w:val="uk-UA" w:eastAsia="ar-SA"/>
        </w:rPr>
        <w:t xml:space="preserve">14. ДОГОВІР У ЦІЛОМУ </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15.1. Цей Договір набуває чинності з дня його підписання уповноваженими представниками Сторін і є чинним до «31» грудня 2023р.</w:t>
      </w:r>
      <w:r w:rsidRPr="002061D4">
        <w:rPr>
          <w:rFonts w:ascii="Times New Roman" w:hAnsi="Times New Roman"/>
          <w:sz w:val="24"/>
          <w:szCs w:val="24"/>
          <w:lang w:val="uk-UA"/>
        </w:rPr>
        <w:t xml:space="preserve"> ,</w:t>
      </w:r>
      <w:r w:rsidRPr="002061D4">
        <w:rPr>
          <w:rFonts w:ascii="Times New Roman" w:hAnsi="Times New Roman"/>
          <w:i/>
          <w:sz w:val="24"/>
          <w:szCs w:val="24"/>
          <w:lang w:val="uk-UA"/>
        </w:rPr>
        <w:t xml:space="preserve"> </w:t>
      </w:r>
      <w:r w:rsidRPr="002061D4">
        <w:rPr>
          <w:rFonts w:ascii="Times New Roman" w:hAnsi="Times New Roman"/>
          <w:sz w:val="24"/>
          <w:szCs w:val="24"/>
          <w:lang w:val="uk-UA"/>
        </w:rPr>
        <w:t xml:space="preserve">але в будь-якому випадку до повного виконання Сторонами зобов’язань за цим Договором.  </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15.2. Цей Договір, включаючи додатки до нього</w:t>
      </w:r>
      <w:r w:rsidRPr="002061D4">
        <w:rPr>
          <w:rFonts w:ascii="Times New Roman" w:hAnsi="Times New Roman"/>
          <w:sz w:val="24"/>
          <w:szCs w:val="24"/>
          <w:lang w:val="uk-UA" w:eastAsia="ar-SA"/>
        </w:rPr>
        <w:t>,  укладений при повному розумінні Сторонами предм</w:t>
      </w:r>
      <w:r w:rsidRPr="002061D4">
        <w:rPr>
          <w:rFonts w:ascii="Times New Roman" w:hAnsi="Times New Roman"/>
          <w:color w:val="000000"/>
          <w:sz w:val="24"/>
          <w:szCs w:val="24"/>
          <w:lang w:val="uk-UA" w:eastAsia="ar-SA"/>
        </w:rPr>
        <w:t>ету Договору та замінює будь-яку іншу угоду з цього питання, укладену раніше в усній чи письмовій формі.</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Будь-які усні доповнення стосовно цього Договору виключаються.</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15.3.</w:t>
      </w:r>
      <w:r w:rsidRPr="002061D4">
        <w:rPr>
          <w:rFonts w:ascii="Times New Roman" w:hAnsi="Times New Roman"/>
          <w:color w:val="000000"/>
          <w:sz w:val="24"/>
          <w:szCs w:val="24"/>
          <w:lang w:val="uk-UA" w:eastAsia="ar-SA"/>
        </w:rPr>
        <w:t xml:space="preserve"> Договір може бути змінено чи доповнено шляхом укладення додаткової угоди у письмовій формі, що є його невід’ємною частиною.</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15.4. </w:t>
      </w:r>
      <w:r w:rsidRPr="002061D4">
        <w:rPr>
          <w:rFonts w:ascii="Times New Roman" w:hAnsi="Times New Roman"/>
          <w:color w:val="000000"/>
          <w:sz w:val="24"/>
          <w:szCs w:val="24"/>
          <w:lang w:val="uk-UA" w:eastAsia="ar-SA"/>
        </w:rPr>
        <w:t>Відповідно до діючого законодавства України Замовник підтверджує, що має статус платника податку на прибуток підприємств на загальних підставах. Підрядник, підтверджує, що має свідоцтво платника єдиного податку.</w:t>
      </w:r>
    </w:p>
    <w:p w:rsidR="005A6EE5" w:rsidRPr="002061D4" w:rsidRDefault="005A6EE5" w:rsidP="002061D4">
      <w:pPr>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15.5. </w:t>
      </w:r>
      <w:r w:rsidRPr="002061D4">
        <w:rPr>
          <w:rFonts w:ascii="Times New Roman" w:hAnsi="Times New Roman"/>
          <w:color w:val="000000"/>
          <w:sz w:val="24"/>
          <w:szCs w:val="24"/>
          <w:lang w:val="uk-UA" w:eastAsia="ar-SA"/>
        </w:rPr>
        <w:t>Договір, за згодою Сторін, може бути розірваний достроково на підставах, викладених у ньому, а також:</w:t>
      </w:r>
    </w:p>
    <w:p w:rsidR="005A6EE5" w:rsidRPr="002061D4" w:rsidRDefault="005A6EE5"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за рішенням суду;</w:t>
      </w:r>
    </w:p>
    <w:p w:rsidR="005A6EE5" w:rsidRPr="002061D4" w:rsidRDefault="005A6EE5"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внаслідок змін законодавства, що суперечать умовам цього Договору;</w:t>
      </w:r>
    </w:p>
    <w:p w:rsidR="005A6EE5" w:rsidRPr="002061D4" w:rsidRDefault="005A6EE5"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відсутності фінансування робіт;</w:t>
      </w:r>
    </w:p>
    <w:p w:rsidR="005A6EE5" w:rsidRPr="002061D4" w:rsidRDefault="005A6EE5"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впровадження справи про банкрутство або державна</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реєстрація</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припинення</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підприємницької</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діяльності</w:t>
      </w:r>
      <w:r w:rsidRPr="002061D4">
        <w:rPr>
          <w:rFonts w:ascii="Times New Roman" w:hAnsi="Times New Roman"/>
          <w:color w:val="000000"/>
          <w:sz w:val="24"/>
          <w:szCs w:val="24"/>
          <w:lang w:eastAsia="ar-SA"/>
        </w:rPr>
        <w:t xml:space="preserve"> </w:t>
      </w:r>
      <w:r w:rsidRPr="002061D4">
        <w:rPr>
          <w:rFonts w:ascii="Times New Roman" w:hAnsi="Times New Roman"/>
          <w:color w:val="000000"/>
          <w:sz w:val="24"/>
          <w:szCs w:val="24"/>
          <w:lang w:val="uk-UA" w:eastAsia="ar-SA"/>
        </w:rPr>
        <w:t>Сторони;</w:t>
      </w:r>
    </w:p>
    <w:p w:rsidR="005A6EE5" w:rsidRPr="002061D4" w:rsidRDefault="005A6EE5" w:rsidP="002061D4">
      <w:pPr>
        <w:numPr>
          <w:ilvl w:val="0"/>
          <w:numId w:val="2"/>
        </w:num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 xml:space="preserve">за ініціативою Замовника. </w:t>
      </w:r>
    </w:p>
    <w:p w:rsidR="005A6EE5" w:rsidRPr="002061D4" w:rsidRDefault="005A6EE5" w:rsidP="002061D4">
      <w:pPr>
        <w:widowControl w:val="0"/>
        <w:suppressAutoHyphens/>
        <w:spacing w:after="0" w:line="240" w:lineRule="auto"/>
        <w:ind w:right="52" w:firstLine="576"/>
        <w:jc w:val="both"/>
        <w:rPr>
          <w:rFonts w:ascii="Times New Roman" w:hAnsi="Times New Roman"/>
          <w:color w:val="000000"/>
          <w:sz w:val="24"/>
          <w:szCs w:val="24"/>
          <w:lang w:val="uk-UA" w:eastAsia="ar-SA"/>
        </w:rPr>
      </w:pPr>
      <w:r w:rsidRPr="002061D4">
        <w:rPr>
          <w:rFonts w:ascii="Times New Roman" w:hAnsi="Times New Roman"/>
          <w:color w:val="000000"/>
          <w:sz w:val="24"/>
          <w:szCs w:val="24"/>
          <w:lang w:val="uk-UA" w:eastAsia="ar-SA"/>
        </w:rPr>
        <w:t>15.6. Ініціатива, щодо розірвання Договору однією із Сторін здійснюється  на  підставі направлення письмової пропозиції однієї Сторони іншій за 14 днів до запланованої дати. Строк для відповіді становить 10 (десяти) календарних днів (без урахування поштового обігу). Після закінчення зазначеного строку Сторона, що надіслала пропозицію, має право звернутися до суду за вирішенням цього питання.</w:t>
      </w:r>
    </w:p>
    <w:p w:rsidR="005A6EE5" w:rsidRPr="002061D4" w:rsidRDefault="005A6EE5" w:rsidP="002061D4">
      <w:pPr>
        <w:suppressAutoHyphens/>
        <w:spacing w:after="0" w:line="240" w:lineRule="auto"/>
        <w:ind w:right="52"/>
        <w:jc w:val="both"/>
        <w:rPr>
          <w:rFonts w:ascii="Times New Roman" w:hAnsi="Times New Roman"/>
          <w:color w:val="000000"/>
          <w:sz w:val="24"/>
          <w:szCs w:val="24"/>
          <w:lang w:val="uk-UA" w:eastAsia="ar-SA"/>
        </w:rPr>
      </w:pPr>
      <w:r w:rsidRPr="002061D4">
        <w:rPr>
          <w:rFonts w:ascii="Times New Roman" w:hAnsi="Times New Roman"/>
          <w:bCs/>
          <w:color w:val="000000"/>
          <w:sz w:val="24"/>
          <w:szCs w:val="24"/>
          <w:lang w:val="uk-UA" w:eastAsia="ar-SA"/>
        </w:rPr>
        <w:t xml:space="preserve">         15.7. </w:t>
      </w:r>
      <w:r w:rsidRPr="002061D4">
        <w:rPr>
          <w:rFonts w:ascii="Times New Roman" w:hAnsi="Times New Roman"/>
          <w:color w:val="000000"/>
          <w:sz w:val="24"/>
          <w:szCs w:val="24"/>
          <w:lang w:val="uk-UA" w:eastAsia="ar-SA"/>
        </w:rPr>
        <w:t>Цей Договір складено у двох примірниках, по одному для кожної зі Сторін, причому обидва автентичні та мають однакову юридичну силу.</w:t>
      </w:r>
    </w:p>
    <w:p w:rsidR="005A6EE5" w:rsidRPr="002061D4" w:rsidRDefault="005A6EE5" w:rsidP="002061D4">
      <w:pPr>
        <w:suppressAutoHyphens/>
        <w:spacing w:after="0" w:line="240" w:lineRule="auto"/>
        <w:ind w:right="52"/>
        <w:jc w:val="both"/>
        <w:rPr>
          <w:rFonts w:ascii="Times New Roman" w:hAnsi="Times New Roman"/>
          <w:i/>
          <w:iCs/>
          <w:color w:val="000000"/>
          <w:sz w:val="24"/>
          <w:szCs w:val="24"/>
          <w:lang w:val="uk-UA" w:eastAsia="ar-SA"/>
        </w:rPr>
      </w:pPr>
    </w:p>
    <w:p w:rsidR="005A6EE5" w:rsidRPr="002061D4" w:rsidRDefault="005A6EE5" w:rsidP="002061D4">
      <w:pPr>
        <w:tabs>
          <w:tab w:val="left" w:pos="142"/>
        </w:tabs>
        <w:suppressAutoHyphens/>
        <w:spacing w:after="0" w:line="240" w:lineRule="auto"/>
        <w:ind w:right="52"/>
        <w:jc w:val="center"/>
        <w:outlineLvl w:val="0"/>
        <w:rPr>
          <w:rFonts w:ascii="Times New Roman" w:hAnsi="Times New Roman"/>
          <w:b/>
          <w:color w:val="000000"/>
          <w:sz w:val="24"/>
          <w:szCs w:val="24"/>
          <w:lang w:val="uk-UA" w:eastAsia="ar-SA"/>
        </w:rPr>
      </w:pPr>
      <w:r w:rsidRPr="002061D4">
        <w:rPr>
          <w:rFonts w:ascii="Times New Roman" w:hAnsi="Times New Roman"/>
          <w:b/>
          <w:color w:val="000000"/>
          <w:sz w:val="24"/>
          <w:szCs w:val="24"/>
          <w:lang w:val="uk-UA" w:eastAsia="ar-SA"/>
        </w:rPr>
        <w:t>16. ЮРИДИЧНІ АДРЕСИ СТОРІН:</w:t>
      </w:r>
    </w:p>
    <w:p w:rsidR="0083032A" w:rsidRPr="0083032A" w:rsidRDefault="0083032A" w:rsidP="0083032A">
      <w:pPr>
        <w:tabs>
          <w:tab w:val="left" w:pos="142"/>
        </w:tabs>
        <w:suppressAutoHyphens/>
        <w:spacing w:after="0" w:line="240" w:lineRule="auto"/>
        <w:ind w:right="52"/>
        <w:outlineLvl w:val="0"/>
        <w:rPr>
          <w:rFonts w:ascii="Times New Roman" w:hAnsi="Times New Roman"/>
          <w:b/>
          <w:color w:val="000000"/>
          <w:sz w:val="24"/>
          <w:szCs w:val="24"/>
          <w:lang w:val="uk-UA" w:eastAsia="ar-SA"/>
        </w:rPr>
      </w:pPr>
    </w:p>
    <w:p w:rsidR="0083032A" w:rsidRPr="0083032A" w:rsidRDefault="0083032A" w:rsidP="0083032A">
      <w:pPr>
        <w:tabs>
          <w:tab w:val="left" w:pos="142"/>
        </w:tabs>
        <w:suppressAutoHyphens/>
        <w:spacing w:after="0" w:line="240" w:lineRule="auto"/>
        <w:ind w:right="52"/>
        <w:outlineLvl w:val="0"/>
        <w:rPr>
          <w:rFonts w:ascii="Times New Roman" w:hAnsi="Times New Roman"/>
          <w:b/>
          <w:color w:val="000000"/>
          <w:sz w:val="24"/>
          <w:szCs w:val="24"/>
          <w:lang w:val="uk-UA" w:eastAsia="ar-SA"/>
        </w:rPr>
      </w:pPr>
      <w:r w:rsidRPr="0083032A">
        <w:rPr>
          <w:rFonts w:ascii="Times New Roman" w:hAnsi="Times New Roman"/>
          <w:b/>
          <w:color w:val="000000"/>
          <w:sz w:val="24"/>
          <w:szCs w:val="24"/>
          <w:lang w:val="uk-UA" w:eastAsia="ar-SA"/>
        </w:rPr>
        <w:t>ЗАМОВНИК</w:t>
      </w:r>
      <w:r>
        <w:rPr>
          <w:rFonts w:ascii="Times New Roman" w:hAnsi="Times New Roman"/>
          <w:b/>
          <w:color w:val="000000"/>
          <w:sz w:val="24"/>
          <w:szCs w:val="24"/>
          <w:lang w:val="uk-UA" w:eastAsia="ar-SA"/>
        </w:rPr>
        <w:t xml:space="preserve"> :</w:t>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r>
      <w:r>
        <w:rPr>
          <w:rFonts w:ascii="Times New Roman" w:hAnsi="Times New Roman"/>
          <w:b/>
          <w:color w:val="000000"/>
          <w:sz w:val="24"/>
          <w:szCs w:val="24"/>
          <w:lang w:val="uk-UA" w:eastAsia="ar-SA"/>
        </w:rPr>
        <w:tab/>
        <w:t>ПІДРЯДНИК :</w:t>
      </w:r>
      <w:bookmarkStart w:id="0" w:name="_GoBack"/>
      <w:bookmarkEnd w:id="0"/>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 xml:space="preserve">Відділ </w:t>
      </w:r>
      <w:proofErr w:type="spellStart"/>
      <w:r w:rsidRPr="0083032A">
        <w:rPr>
          <w:rFonts w:ascii="Times New Roman" w:hAnsi="Times New Roman"/>
          <w:color w:val="000000"/>
          <w:sz w:val="24"/>
          <w:szCs w:val="24"/>
          <w:lang w:val="uk-UA" w:eastAsia="ar-SA"/>
        </w:rPr>
        <w:t>РКіТ</w:t>
      </w:r>
      <w:proofErr w:type="spellEnd"/>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Юридична адреса:</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 xml:space="preserve">56101, Миколаївська обл., </w:t>
      </w:r>
      <w:proofErr w:type="spellStart"/>
      <w:r w:rsidRPr="0083032A">
        <w:rPr>
          <w:rFonts w:ascii="Times New Roman" w:hAnsi="Times New Roman"/>
          <w:color w:val="000000"/>
          <w:sz w:val="24"/>
          <w:szCs w:val="24"/>
          <w:lang w:val="uk-UA" w:eastAsia="ar-SA"/>
        </w:rPr>
        <w:t>м.Баштанка</w:t>
      </w:r>
      <w:proofErr w:type="spellEnd"/>
      <w:r w:rsidRPr="0083032A">
        <w:rPr>
          <w:rFonts w:ascii="Times New Roman" w:hAnsi="Times New Roman"/>
          <w:color w:val="000000"/>
          <w:sz w:val="24"/>
          <w:szCs w:val="24"/>
          <w:lang w:val="uk-UA" w:eastAsia="ar-SA"/>
        </w:rPr>
        <w:t xml:space="preserve">, </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вул. Ювілейна, 68</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Код ЄДРПОУ 41187184</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р/р:UA2482017200344240010000099015</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 xml:space="preserve">в ДКСУ </w:t>
      </w:r>
      <w:proofErr w:type="spellStart"/>
      <w:r w:rsidRPr="0083032A">
        <w:rPr>
          <w:rFonts w:ascii="Times New Roman" w:hAnsi="Times New Roman"/>
          <w:color w:val="000000"/>
          <w:sz w:val="24"/>
          <w:szCs w:val="24"/>
          <w:lang w:val="uk-UA" w:eastAsia="ar-SA"/>
        </w:rPr>
        <w:t>м.Київ</w:t>
      </w:r>
      <w:proofErr w:type="spellEnd"/>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proofErr w:type="spellStart"/>
      <w:r w:rsidRPr="0083032A">
        <w:rPr>
          <w:rFonts w:ascii="Times New Roman" w:hAnsi="Times New Roman"/>
          <w:color w:val="000000"/>
          <w:sz w:val="24"/>
          <w:szCs w:val="24"/>
          <w:lang w:val="uk-UA" w:eastAsia="ar-SA"/>
        </w:rPr>
        <w:t>email</w:t>
      </w:r>
      <w:proofErr w:type="spellEnd"/>
      <w:r w:rsidRPr="0083032A">
        <w:rPr>
          <w:rFonts w:ascii="Times New Roman" w:hAnsi="Times New Roman"/>
          <w:color w:val="000000"/>
          <w:sz w:val="24"/>
          <w:szCs w:val="24"/>
          <w:lang w:val="uk-UA" w:eastAsia="ar-SA"/>
        </w:rPr>
        <w:t>: bashtkyltura@ukr.net</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 xml:space="preserve">Начальник відділу                                                                                              </w:t>
      </w:r>
    </w:p>
    <w:p w:rsidR="0083032A"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p>
    <w:p w:rsidR="005A6EE5" w:rsidRPr="0083032A" w:rsidRDefault="0083032A" w:rsidP="0083032A">
      <w:pPr>
        <w:tabs>
          <w:tab w:val="left" w:pos="142"/>
        </w:tabs>
        <w:suppressAutoHyphens/>
        <w:spacing w:after="0" w:line="240" w:lineRule="auto"/>
        <w:ind w:right="52"/>
        <w:outlineLvl w:val="0"/>
        <w:rPr>
          <w:rFonts w:ascii="Times New Roman" w:hAnsi="Times New Roman"/>
          <w:color w:val="000000"/>
          <w:sz w:val="24"/>
          <w:szCs w:val="24"/>
          <w:lang w:val="uk-UA" w:eastAsia="ar-SA"/>
        </w:rPr>
      </w:pPr>
      <w:r w:rsidRPr="0083032A">
        <w:rPr>
          <w:rFonts w:ascii="Times New Roman" w:hAnsi="Times New Roman"/>
          <w:color w:val="000000"/>
          <w:sz w:val="24"/>
          <w:szCs w:val="24"/>
          <w:lang w:val="uk-UA" w:eastAsia="ar-SA"/>
        </w:rPr>
        <w:t>_________________Ірина БОТЕЗАТ</w:t>
      </w:r>
    </w:p>
    <w:sectPr w:rsidR="005A6EE5" w:rsidRPr="0083032A" w:rsidSect="0083032A">
      <w:headerReference w:type="default" r:id="rId7"/>
      <w:footerReference w:type="default" r:id="rId8"/>
      <w:headerReference w:type="first" r:id="rId9"/>
      <w:pgSz w:w="11906" w:h="16838"/>
      <w:pgMar w:top="397" w:right="397" w:bottom="39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A3" w:rsidRDefault="00B07FA3" w:rsidP="00796ABC">
      <w:pPr>
        <w:spacing w:after="0" w:line="240" w:lineRule="auto"/>
      </w:pPr>
      <w:r>
        <w:separator/>
      </w:r>
    </w:p>
  </w:endnote>
  <w:endnote w:type="continuationSeparator" w:id="0">
    <w:p w:rsidR="00B07FA3" w:rsidRDefault="00B07FA3" w:rsidP="0079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E5" w:rsidRDefault="005A6EE5">
    <w:pPr>
      <w:jc w:val="right"/>
    </w:pPr>
    <w:r>
      <w:rPr>
        <w:rFonts w:ascii="Times New Roman" w:hAnsi="Times New Roman"/>
        <w:sz w:val="24"/>
        <w:szCs w:val="24"/>
      </w:rPr>
      <w:fldChar w:fldCharType="begin"/>
    </w:r>
    <w:r>
      <w:rPr>
        <w:rFonts w:ascii="Times New Roman" w:hAnsi="Times New Roman"/>
        <w:sz w:val="24"/>
        <w:szCs w:val="24"/>
      </w:rPr>
      <w:instrText>PAGE</w:instrText>
    </w:r>
    <w:r>
      <w:rPr>
        <w:rFonts w:ascii="Times New Roman" w:hAnsi="Times New Roman"/>
        <w:sz w:val="24"/>
        <w:szCs w:val="24"/>
      </w:rPr>
      <w:fldChar w:fldCharType="separate"/>
    </w:r>
    <w:r>
      <w:rPr>
        <w:rFonts w:ascii="Times New Roman" w:hAnsi="Times New Roman"/>
        <w:noProof/>
        <w:sz w:val="24"/>
        <w:szCs w:val="24"/>
      </w:rPr>
      <w:t>7</w:t>
    </w:r>
    <w:r>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A3" w:rsidRDefault="00B07FA3" w:rsidP="00796ABC">
      <w:pPr>
        <w:spacing w:after="0" w:line="240" w:lineRule="auto"/>
      </w:pPr>
      <w:r>
        <w:separator/>
      </w:r>
    </w:p>
  </w:footnote>
  <w:footnote w:type="continuationSeparator" w:id="0">
    <w:p w:rsidR="00B07FA3" w:rsidRDefault="00B07FA3" w:rsidP="00796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E5" w:rsidRDefault="00B07FA3">
    <w:pPr>
      <w:pStyle w:val="a3"/>
      <w:jc w:val="center"/>
    </w:pPr>
    <w:r>
      <w:fldChar w:fldCharType="begin"/>
    </w:r>
    <w:r>
      <w:instrText>PAGE   \* MERGEFORMAT</w:instrText>
    </w:r>
    <w:r>
      <w:fldChar w:fldCharType="separate"/>
    </w:r>
    <w:r w:rsidR="005A6EE5">
      <w:rPr>
        <w:noProof/>
      </w:rPr>
      <w:t>7</w:t>
    </w:r>
    <w:r>
      <w:rPr>
        <w:noProof/>
      </w:rPr>
      <w:fldChar w:fldCharType="end"/>
    </w:r>
  </w:p>
  <w:p w:rsidR="005A6EE5" w:rsidRDefault="005A6E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E5" w:rsidRDefault="005A6EE5">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16F"/>
    <w:multiLevelType w:val="hybridMultilevel"/>
    <w:tmpl w:val="6002BC02"/>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7"/>
        </w:tabs>
        <w:ind w:left="1267"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B5606D"/>
    <w:multiLevelType w:val="hybridMultilevel"/>
    <w:tmpl w:val="B754863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D41ADD"/>
    <w:multiLevelType w:val="hybridMultilevel"/>
    <w:tmpl w:val="E87EE0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AFD0E39"/>
    <w:multiLevelType w:val="hybridMultilevel"/>
    <w:tmpl w:val="90904BD0"/>
    <w:lvl w:ilvl="0" w:tplc="04190001">
      <w:start w:val="1"/>
      <w:numFmt w:val="bullet"/>
      <w:lvlText w:val=""/>
      <w:lvlJc w:val="left"/>
      <w:pPr>
        <w:tabs>
          <w:tab w:val="num" w:pos="1332"/>
        </w:tabs>
        <w:ind w:left="1332"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803"/>
    <w:rsid w:val="00023A57"/>
    <w:rsid w:val="00036620"/>
    <w:rsid w:val="000558E0"/>
    <w:rsid w:val="00197976"/>
    <w:rsid w:val="002061D4"/>
    <w:rsid w:val="002309EF"/>
    <w:rsid w:val="002A3827"/>
    <w:rsid w:val="002B1D58"/>
    <w:rsid w:val="002F38BF"/>
    <w:rsid w:val="002F6258"/>
    <w:rsid w:val="00323375"/>
    <w:rsid w:val="00323A03"/>
    <w:rsid w:val="00326E74"/>
    <w:rsid w:val="00330980"/>
    <w:rsid w:val="003669BC"/>
    <w:rsid w:val="003D0CB3"/>
    <w:rsid w:val="003D2676"/>
    <w:rsid w:val="003E3113"/>
    <w:rsid w:val="003F2A4B"/>
    <w:rsid w:val="004D60F3"/>
    <w:rsid w:val="004D6E72"/>
    <w:rsid w:val="00504DC8"/>
    <w:rsid w:val="005A6EE5"/>
    <w:rsid w:val="00654620"/>
    <w:rsid w:val="00660354"/>
    <w:rsid w:val="00687701"/>
    <w:rsid w:val="007405DA"/>
    <w:rsid w:val="00796ABC"/>
    <w:rsid w:val="0083032A"/>
    <w:rsid w:val="0083704E"/>
    <w:rsid w:val="0086507E"/>
    <w:rsid w:val="008817F3"/>
    <w:rsid w:val="00897946"/>
    <w:rsid w:val="008C6B38"/>
    <w:rsid w:val="008E72FB"/>
    <w:rsid w:val="00914ABB"/>
    <w:rsid w:val="00983C2E"/>
    <w:rsid w:val="009A6F9C"/>
    <w:rsid w:val="009E31F3"/>
    <w:rsid w:val="00A14DAE"/>
    <w:rsid w:val="00AF64C2"/>
    <w:rsid w:val="00B07FA3"/>
    <w:rsid w:val="00B76498"/>
    <w:rsid w:val="00BD6661"/>
    <w:rsid w:val="00CA3DB5"/>
    <w:rsid w:val="00CE61C3"/>
    <w:rsid w:val="00D423B0"/>
    <w:rsid w:val="00D86D80"/>
    <w:rsid w:val="00D95B34"/>
    <w:rsid w:val="00DF4803"/>
    <w:rsid w:val="00E02334"/>
    <w:rsid w:val="00E57ECF"/>
    <w:rsid w:val="00E949C3"/>
    <w:rsid w:val="00F23A7A"/>
    <w:rsid w:val="00F271B9"/>
    <w:rsid w:val="00F40D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F7360A"/>
  <w15:docId w15:val="{7B6055AD-93CE-4C37-94E5-E2CCA08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17F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6ABC"/>
    <w:pPr>
      <w:tabs>
        <w:tab w:val="center" w:pos="4677"/>
        <w:tab w:val="right" w:pos="9355"/>
      </w:tabs>
      <w:spacing w:after="0" w:line="240" w:lineRule="auto"/>
    </w:pPr>
  </w:style>
  <w:style w:type="character" w:customStyle="1" w:styleId="a4">
    <w:name w:val="Верхний колонтитул Знак"/>
    <w:link w:val="a3"/>
    <w:uiPriority w:val="99"/>
    <w:locked/>
    <w:rsid w:val="00796ABC"/>
    <w:rPr>
      <w:rFonts w:cs="Times New Roman"/>
    </w:rPr>
  </w:style>
  <w:style w:type="paragraph" w:styleId="a5">
    <w:name w:val="footer"/>
    <w:basedOn w:val="a"/>
    <w:link w:val="a6"/>
    <w:uiPriority w:val="99"/>
    <w:rsid w:val="00796ABC"/>
    <w:pPr>
      <w:tabs>
        <w:tab w:val="center" w:pos="4677"/>
        <w:tab w:val="right" w:pos="9355"/>
      </w:tabs>
      <w:spacing w:after="0" w:line="240" w:lineRule="auto"/>
    </w:pPr>
  </w:style>
  <w:style w:type="character" w:customStyle="1" w:styleId="a6">
    <w:name w:val="Нижний колонтитул Знак"/>
    <w:link w:val="a5"/>
    <w:uiPriority w:val="99"/>
    <w:locked/>
    <w:rsid w:val="00796ABC"/>
    <w:rPr>
      <w:rFonts w:cs="Times New Roman"/>
    </w:rPr>
  </w:style>
  <w:style w:type="paragraph" w:styleId="a7">
    <w:name w:val="Balloon Text"/>
    <w:basedOn w:val="a"/>
    <w:link w:val="a8"/>
    <w:uiPriority w:val="99"/>
    <w:semiHidden/>
    <w:rsid w:val="00CE61C3"/>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CE6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TNbuhkultura</dc:creator>
  <cp:keywords/>
  <dc:description/>
  <cp:lastModifiedBy>admin</cp:lastModifiedBy>
  <cp:revision>20</cp:revision>
  <cp:lastPrinted>2023-05-30T05:41:00Z</cp:lastPrinted>
  <dcterms:created xsi:type="dcterms:W3CDTF">2023-05-17T08:02:00Z</dcterms:created>
  <dcterms:modified xsi:type="dcterms:W3CDTF">2023-11-03T10:18:00Z</dcterms:modified>
</cp:coreProperties>
</file>