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r w:rsidRPr="00896EB9">
        <w:rPr>
          <w:rFonts w:ascii="Times New Roman" w:eastAsia="Times New Roman" w:hAnsi="Times New Roman" w:cs="Times New Roman"/>
          <w:b/>
          <w:bCs/>
          <w:color w:val="000000"/>
          <w:sz w:val="40"/>
          <w:szCs w:val="40"/>
          <w:lang w:val="uk-UA" w:eastAsia="uk-UA"/>
        </w:rPr>
        <w:t xml:space="preserve">         Комунальне виробничо господарське підприємство</w:t>
      </w:r>
    </w:p>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bCs/>
          <w:color w:val="000000"/>
          <w:sz w:val="20"/>
          <w:szCs w:val="20"/>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r w:rsidRPr="00896EB9">
        <w:rPr>
          <w:rFonts w:ascii="Times New Roman" w:eastAsia="Times New Roman" w:hAnsi="Times New Roman" w:cs="Times New Roman"/>
          <w:b/>
          <w:bCs/>
          <w:color w:val="000000"/>
          <w:sz w:val="24"/>
          <w:szCs w:val="24"/>
          <w:lang w:val="uk-UA" w:eastAsia="uk-UA"/>
        </w:rPr>
        <w:t>ЗАТВЕРДЖЕНО»</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w:t>
      </w:r>
      <w:r w:rsidRPr="00896EB9">
        <w:rPr>
          <w:rFonts w:ascii="Times New Roman" w:eastAsia="Times New Roman" w:hAnsi="Times New Roman" w:cs="Times New Roman"/>
          <w:b/>
          <w:bCs/>
          <w:color w:val="000000"/>
          <w:sz w:val="24"/>
          <w:szCs w:val="24"/>
          <w:lang w:val="uk-UA" w:eastAsia="uk-UA"/>
        </w:rPr>
        <w:t>Протокол</w:t>
      </w:r>
      <w:r w:rsidRPr="00896EB9">
        <w:rPr>
          <w:rFonts w:ascii="Times New Roman" w:eastAsia="Times New Roman" w:hAnsi="Times New Roman" w:cs="Times New Roman"/>
          <w:color w:val="000000"/>
          <w:sz w:val="24"/>
          <w:szCs w:val="24"/>
          <w:lang w:val="uk-UA" w:eastAsia="uk-UA"/>
        </w:rPr>
        <w:t xml:space="preserve"> </w:t>
      </w:r>
      <w:r w:rsidRPr="00896EB9">
        <w:rPr>
          <w:rFonts w:ascii="Times New Roman" w:eastAsia="Times New Roman" w:hAnsi="Times New Roman" w:cs="Times New Roman"/>
          <w:b/>
          <w:bCs/>
          <w:color w:val="000000"/>
          <w:sz w:val="24"/>
          <w:szCs w:val="24"/>
          <w:lang w:val="uk-UA" w:eastAsia="uk-UA"/>
        </w:rPr>
        <w:t>Уповноваженої особи</w:t>
      </w:r>
      <w:r w:rsidRPr="00896EB9">
        <w:rPr>
          <w:rFonts w:ascii="Times New Roman" w:eastAsia="Times New Roman" w:hAnsi="Times New Roman" w:cs="Times New Roman"/>
          <w:i/>
          <w:iCs/>
          <w:color w:val="000000"/>
          <w:sz w:val="24"/>
          <w:szCs w:val="24"/>
          <w:lang w:val="uk-UA" w:eastAsia="uk-UA"/>
        </w:rPr>
        <w:t> </w:t>
      </w:r>
    </w:p>
    <w:p w:rsidR="00AE2BC4" w:rsidRDefault="00896EB9" w:rsidP="00896EB9">
      <w:pPr>
        <w:spacing w:after="0" w:line="240" w:lineRule="auto"/>
        <w:jc w:val="righ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w:t>
      </w:r>
      <w:r w:rsidR="007920E0">
        <w:rPr>
          <w:rFonts w:ascii="Times New Roman" w:eastAsia="Times New Roman" w:hAnsi="Times New Roman" w:cs="Times New Roman"/>
          <w:color w:val="000000"/>
          <w:sz w:val="24"/>
          <w:szCs w:val="24"/>
          <w:highlight w:val="yellow"/>
          <w:lang w:val="uk-UA" w:eastAsia="uk-UA"/>
        </w:rPr>
        <w:t>07.12</w:t>
      </w:r>
      <w:r w:rsidRPr="00896EB9">
        <w:rPr>
          <w:rFonts w:ascii="Times New Roman" w:eastAsia="Times New Roman" w:hAnsi="Times New Roman" w:cs="Times New Roman"/>
          <w:color w:val="000000"/>
          <w:sz w:val="24"/>
          <w:szCs w:val="24"/>
          <w:highlight w:val="yellow"/>
          <w:lang w:val="uk-UA" w:eastAsia="uk-UA"/>
        </w:rPr>
        <w:t>.2023року</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 </w:t>
      </w:r>
    </w:p>
    <w:p w:rsidR="00896EB9" w:rsidRPr="00896EB9" w:rsidRDefault="00AE2BC4" w:rsidP="00AE2BC4">
      <w:pPr>
        <w:spacing w:after="240"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Катерина ГУБАРЕЦЬ</w:t>
      </w:r>
      <w:r w:rsidR="00896EB9"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sz w:val="24"/>
          <w:szCs w:val="24"/>
          <w:lang w:val="uk-UA" w:eastAsia="uk-UA"/>
        </w:rPr>
        <w:br/>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ТЕНДЕРНА ДОКУМЕНТАЦІЯ</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на закупівлю</w:t>
      </w: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Pr="007920E0" w:rsidRDefault="007920E0" w:rsidP="00A55A55">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 xml:space="preserve">Сміттєвоз </w:t>
      </w:r>
      <w:r>
        <w:rPr>
          <w:rFonts w:ascii="Times New Roman" w:eastAsiaTheme="minorEastAsia" w:hAnsi="Times New Roman" w:cs="Times New Roman"/>
          <w:b/>
          <w:bCs/>
          <w:sz w:val="28"/>
          <w:szCs w:val="28"/>
          <w:lang w:val="en-US" w:eastAsia="uk-UA"/>
        </w:rPr>
        <w:t>IVECO</w:t>
      </w:r>
      <w:r w:rsidRPr="000753A4">
        <w:rPr>
          <w:rFonts w:ascii="Times New Roman" w:eastAsiaTheme="minorEastAsia" w:hAnsi="Times New Roman" w:cs="Times New Roman"/>
          <w:b/>
          <w:bCs/>
          <w:sz w:val="28"/>
          <w:szCs w:val="28"/>
          <w:lang w:eastAsia="uk-UA"/>
        </w:rPr>
        <w:t xml:space="preserve"> </w:t>
      </w:r>
      <w:r>
        <w:rPr>
          <w:rFonts w:ascii="Times New Roman" w:eastAsiaTheme="minorEastAsia" w:hAnsi="Times New Roman" w:cs="Times New Roman"/>
          <w:b/>
          <w:bCs/>
          <w:sz w:val="28"/>
          <w:szCs w:val="28"/>
          <w:lang w:val="uk-UA" w:eastAsia="uk-UA"/>
        </w:rPr>
        <w:t>або еквівалент</w:t>
      </w:r>
    </w:p>
    <w:p w:rsidR="00A55A55" w:rsidRPr="00896EB9" w:rsidRDefault="00896EB9" w:rsidP="00A55A5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sz w:val="24"/>
          <w:szCs w:val="24"/>
          <w:lang w:val="uk-UA" w:eastAsia="uk-UA"/>
        </w:rPr>
        <w:t>код ДК 021-2015</w:t>
      </w:r>
      <w:r w:rsidR="00A55A55">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00A55A55" w:rsidRPr="00A55A55">
        <w:rPr>
          <w:rFonts w:ascii="Times New Roman" w:eastAsiaTheme="minorEastAsia" w:hAnsi="Times New Roman" w:cs="Times New Roman"/>
          <w:b/>
          <w:sz w:val="24"/>
          <w:szCs w:val="24"/>
        </w:rPr>
        <w:t xml:space="preserve">34130000-7: </w:t>
      </w:r>
      <w:proofErr w:type="spellStart"/>
      <w:r w:rsidR="00A55A55" w:rsidRPr="00A55A55">
        <w:rPr>
          <w:rFonts w:ascii="Times New Roman" w:eastAsiaTheme="minorEastAsia" w:hAnsi="Times New Roman" w:cs="Times New Roman"/>
          <w:b/>
          <w:sz w:val="24"/>
          <w:szCs w:val="24"/>
        </w:rPr>
        <w:t>Мототранспортні</w:t>
      </w:r>
      <w:proofErr w:type="spellEnd"/>
      <w:r w:rsidR="00A55A55" w:rsidRPr="00A55A55">
        <w:rPr>
          <w:rFonts w:ascii="Times New Roman" w:eastAsiaTheme="minorEastAsia" w:hAnsi="Times New Roman" w:cs="Times New Roman"/>
          <w:b/>
          <w:sz w:val="24"/>
          <w:szCs w:val="24"/>
        </w:rPr>
        <w:t xml:space="preserve"> </w:t>
      </w:r>
      <w:proofErr w:type="spellStart"/>
      <w:r w:rsidR="00A55A55" w:rsidRPr="00A55A55">
        <w:rPr>
          <w:rFonts w:ascii="Times New Roman" w:eastAsiaTheme="minorEastAsia" w:hAnsi="Times New Roman" w:cs="Times New Roman"/>
          <w:b/>
          <w:sz w:val="24"/>
          <w:szCs w:val="24"/>
        </w:rPr>
        <w:t>вантажні</w:t>
      </w:r>
      <w:proofErr w:type="spellEnd"/>
      <w:r w:rsidR="00A55A55" w:rsidRPr="00A55A55">
        <w:rPr>
          <w:rFonts w:ascii="Times New Roman" w:eastAsiaTheme="minorEastAsia" w:hAnsi="Times New Roman" w:cs="Times New Roman"/>
          <w:b/>
          <w:sz w:val="24"/>
          <w:szCs w:val="24"/>
        </w:rPr>
        <w:t xml:space="preserve"> </w:t>
      </w:r>
      <w:proofErr w:type="spellStart"/>
      <w:r w:rsidR="00A55A55" w:rsidRPr="00A55A55">
        <w:rPr>
          <w:rFonts w:ascii="Times New Roman" w:eastAsiaTheme="minorEastAsia" w:hAnsi="Times New Roman" w:cs="Times New Roman"/>
          <w:b/>
          <w:sz w:val="24"/>
          <w:szCs w:val="24"/>
        </w:rPr>
        <w:t>засоби</w:t>
      </w:r>
      <w:proofErr w:type="spellEnd"/>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color w:val="000000"/>
          <w:sz w:val="24"/>
          <w:szCs w:val="24"/>
          <w:lang w:val="uk-UA" w:eastAsia="uk-UA"/>
        </w:rPr>
      </w:pPr>
      <w:r w:rsidRPr="00896EB9">
        <w:rPr>
          <w:rFonts w:ascii="Times New Roman" w:eastAsia="Times New Roman" w:hAnsi="Times New Roman" w:cs="Times New Roman"/>
          <w:b/>
          <w:color w:val="000000"/>
          <w:sz w:val="24"/>
          <w:szCs w:val="24"/>
          <w:lang w:val="uk-UA" w:eastAsia="uk-UA"/>
        </w:rPr>
        <w:t>м. Коростень 2023 рік</w:t>
      </w:r>
    </w:p>
    <w:tbl>
      <w:tblPr>
        <w:tblW w:w="0" w:type="auto"/>
        <w:tblCellMar>
          <w:top w:w="15" w:type="dxa"/>
          <w:left w:w="15" w:type="dxa"/>
          <w:bottom w:w="15" w:type="dxa"/>
          <w:right w:w="15" w:type="dxa"/>
        </w:tblCellMar>
        <w:tblLook w:val="04A0" w:firstRow="1" w:lastRow="0" w:firstColumn="1" w:lastColumn="0" w:noHBand="0" w:noVBand="1"/>
      </w:tblPr>
      <w:tblGrid>
        <w:gridCol w:w="396"/>
        <w:gridCol w:w="4262"/>
        <w:gridCol w:w="6094"/>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Загальні положення</w:t>
            </w:r>
          </w:p>
        </w:tc>
      </w:tr>
      <w:tr w:rsidR="00896EB9" w:rsidRPr="00896EB9" w:rsidTr="00E64E3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Комунальне виробничо-господарське підприємство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вул.Шавченка</w:t>
            </w:r>
            <w:proofErr w:type="spellEnd"/>
            <w:r w:rsidRPr="00896EB9">
              <w:rPr>
                <w:rFonts w:ascii="Times New Roman" w:eastAsia="Times New Roman" w:hAnsi="Times New Roman" w:cs="Times New Roman"/>
                <w:b/>
                <w:color w:val="000000"/>
                <w:sz w:val="24"/>
                <w:szCs w:val="24"/>
                <w:shd w:val="clear" w:color="auto" w:fill="FFFF00"/>
                <w:lang w:val="uk-UA" w:eastAsia="uk-UA"/>
              </w:rPr>
              <w:t xml:space="preserve"> 67а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прізвище, ім'я, по батькові: Губарець Катерина Віталіївна</w:t>
            </w:r>
          </w:p>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посада</w:t>
            </w:r>
            <w:r w:rsidRPr="00896EB9">
              <w:rPr>
                <w:rFonts w:ascii="Times New Roman" w:eastAsia="Times New Roman" w:hAnsi="Times New Roman" w:cs="Times New Roman"/>
                <w:color w:val="000000"/>
                <w:sz w:val="24"/>
                <w:szCs w:val="24"/>
                <w:shd w:val="clear" w:color="auto" w:fill="FFFF00"/>
                <w:lang w:val="uk-UA" w:eastAsia="uk-UA"/>
              </w:rPr>
              <w:t>*</w:t>
            </w:r>
            <w:r w:rsidRPr="00896EB9">
              <w:rPr>
                <w:rFonts w:ascii="Times New Roman" w:eastAsia="Times New Roman" w:hAnsi="Times New Roman" w:cs="Times New Roman"/>
                <w:color w:val="000000"/>
                <w:sz w:val="24"/>
                <w:szCs w:val="24"/>
                <w:lang w:val="uk-UA" w:eastAsia="uk-UA"/>
              </w:rPr>
              <w:t>: Фахівець з публічних закупівель</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електронна адреса: </w:t>
            </w:r>
            <w:proofErr w:type="spellStart"/>
            <w:r w:rsidRPr="00896EB9">
              <w:rPr>
                <w:rFonts w:ascii="Times New Roman" w:eastAsia="Times New Roman" w:hAnsi="Times New Roman" w:cs="Times New Roman"/>
                <w:color w:val="000000"/>
                <w:sz w:val="24"/>
                <w:szCs w:val="24"/>
                <w:lang w:val="en-US" w:eastAsia="uk-UA"/>
              </w:rPr>
              <w:t>kvgp</w:t>
            </w:r>
            <w:proofErr w:type="spellEnd"/>
            <w:r w:rsidRPr="00896EB9">
              <w:rPr>
                <w:rFonts w:ascii="Times New Roman" w:eastAsia="Times New Roman" w:hAnsi="Times New Roman" w:cs="Times New Roman"/>
                <w:color w:val="000000"/>
                <w:sz w:val="24"/>
                <w:szCs w:val="24"/>
                <w:lang w:eastAsia="uk-UA"/>
              </w:rPr>
              <w:t>-2017@</w:t>
            </w:r>
            <w:proofErr w:type="spellStart"/>
            <w:r w:rsidRPr="00896EB9">
              <w:rPr>
                <w:rFonts w:ascii="Times New Roman" w:eastAsia="Times New Roman" w:hAnsi="Times New Roman" w:cs="Times New Roman"/>
                <w:color w:val="000000"/>
                <w:sz w:val="24"/>
                <w:szCs w:val="24"/>
                <w:lang w:val="en-US" w:eastAsia="uk-UA"/>
              </w:rPr>
              <w:t>ukr</w:t>
            </w:r>
            <w:proofErr w:type="spellEnd"/>
            <w:r w:rsidRPr="00896EB9">
              <w:rPr>
                <w:rFonts w:ascii="Times New Roman" w:eastAsia="Times New Roman" w:hAnsi="Times New Roman" w:cs="Times New Roman"/>
                <w:color w:val="000000"/>
                <w:sz w:val="24"/>
                <w:szCs w:val="24"/>
                <w:lang w:eastAsia="uk-UA"/>
              </w:rPr>
              <w:t>.</w:t>
            </w:r>
            <w:r w:rsidRPr="00896EB9">
              <w:rPr>
                <w:rFonts w:ascii="Times New Roman" w:eastAsia="Times New Roman" w:hAnsi="Times New Roman" w:cs="Times New Roman"/>
                <w:color w:val="000000"/>
                <w:sz w:val="24"/>
                <w:szCs w:val="24"/>
                <w:lang w:val="en-US" w:eastAsia="uk-UA"/>
              </w:rPr>
              <w:t>net</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телефон:0414296433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14230D">
        <w:trPr>
          <w:trHeight w:val="97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55A55" w:rsidRPr="007920E0" w:rsidRDefault="007920E0" w:rsidP="00A55A55">
            <w:pPr>
              <w:widowControl w:val="0"/>
              <w:autoSpaceDE w:val="0"/>
              <w:autoSpaceDN w:val="0"/>
              <w:spacing w:after="0" w:line="266" w:lineRule="exact"/>
              <w:jc w:val="center"/>
              <w:rPr>
                <w:rFonts w:ascii="Times New Roman" w:eastAsiaTheme="minorEastAsia" w:hAnsi="Times New Roman"/>
                <w:b/>
                <w:bCs/>
                <w:sz w:val="24"/>
                <w:szCs w:val="24"/>
                <w:lang w:eastAsia="uk-UA"/>
              </w:rPr>
            </w:pPr>
            <w:r w:rsidRPr="007920E0">
              <w:rPr>
                <w:rFonts w:ascii="Times New Roman" w:hAnsi="Times New Roman" w:cs="Times New Roman"/>
                <w:b/>
                <w:sz w:val="24"/>
                <w:szCs w:val="24"/>
                <w:lang w:val="uk-UA"/>
              </w:rPr>
              <w:t>Сміттєвоз</w:t>
            </w:r>
          </w:p>
          <w:p w:rsidR="00896EB9" w:rsidRPr="0014230D" w:rsidRDefault="00A55A55" w:rsidP="0014230D">
            <w:pPr>
              <w:spacing w:after="100" w:afterAutospacing="1"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A55A55">
              <w:rPr>
                <w:rFonts w:ascii="Times New Roman" w:eastAsiaTheme="minorEastAsia" w:hAnsi="Times New Roman" w:cs="Times New Roman"/>
                <w:b/>
                <w:sz w:val="24"/>
                <w:szCs w:val="24"/>
              </w:rPr>
              <w:t>34130000-7:</w:t>
            </w:r>
            <w:r w:rsidR="0014230D">
              <w:rPr>
                <w:rFonts w:ascii="Times New Roman" w:eastAsiaTheme="minorEastAsia" w:hAnsi="Times New Roman" w:cs="Times New Roman"/>
                <w:b/>
                <w:sz w:val="24"/>
                <w:szCs w:val="24"/>
              </w:rPr>
              <w:t xml:space="preserve"> </w:t>
            </w:r>
            <w:proofErr w:type="spellStart"/>
            <w:r w:rsidR="0014230D">
              <w:rPr>
                <w:rFonts w:ascii="Times New Roman" w:eastAsiaTheme="minorEastAsia" w:hAnsi="Times New Roman" w:cs="Times New Roman"/>
                <w:b/>
                <w:sz w:val="24"/>
                <w:szCs w:val="24"/>
              </w:rPr>
              <w:t>Мототранспортні</w:t>
            </w:r>
            <w:proofErr w:type="spellEnd"/>
            <w:r w:rsidR="0014230D">
              <w:rPr>
                <w:rFonts w:ascii="Times New Roman" w:eastAsiaTheme="minorEastAsia" w:hAnsi="Times New Roman" w:cs="Times New Roman"/>
                <w:b/>
                <w:sz w:val="24"/>
                <w:szCs w:val="24"/>
              </w:rPr>
              <w:t xml:space="preserve"> </w:t>
            </w:r>
            <w:proofErr w:type="spellStart"/>
            <w:r w:rsidR="0014230D">
              <w:rPr>
                <w:rFonts w:ascii="Times New Roman" w:eastAsiaTheme="minorEastAsia" w:hAnsi="Times New Roman" w:cs="Times New Roman"/>
                <w:b/>
                <w:sz w:val="24"/>
                <w:szCs w:val="24"/>
              </w:rPr>
              <w:t>вантажні</w:t>
            </w:r>
            <w:proofErr w:type="spellEnd"/>
            <w:r w:rsidR="0014230D">
              <w:rPr>
                <w:rFonts w:ascii="Times New Roman" w:eastAsiaTheme="minorEastAsia" w:hAnsi="Times New Roman" w:cs="Times New Roman"/>
                <w:b/>
                <w:sz w:val="24"/>
                <w:szCs w:val="24"/>
              </w:rPr>
              <w:t xml:space="preserve"> </w:t>
            </w:r>
            <w:proofErr w:type="spellStart"/>
            <w:r w:rsidR="0014230D">
              <w:rPr>
                <w:rFonts w:ascii="Times New Roman" w:eastAsiaTheme="minorEastAsia" w:hAnsi="Times New Roman" w:cs="Times New Roman"/>
                <w:b/>
                <w:sz w:val="24"/>
                <w:szCs w:val="24"/>
              </w:rPr>
              <w:t>засоби</w:t>
            </w:r>
            <w:proofErr w:type="spellEnd"/>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920E0" w:rsidRPr="007920E0" w:rsidRDefault="007920E0" w:rsidP="007920E0">
            <w:pPr>
              <w:widowControl w:val="0"/>
              <w:autoSpaceDE w:val="0"/>
              <w:autoSpaceDN w:val="0"/>
              <w:spacing w:after="0" w:line="266" w:lineRule="exact"/>
              <w:jc w:val="center"/>
              <w:rPr>
                <w:rFonts w:ascii="Times New Roman" w:eastAsiaTheme="minorEastAsia" w:hAnsi="Times New Roman"/>
                <w:b/>
                <w:bCs/>
                <w:sz w:val="24"/>
                <w:szCs w:val="24"/>
                <w:lang w:eastAsia="uk-UA"/>
              </w:rPr>
            </w:pPr>
            <w:r w:rsidRPr="007920E0">
              <w:rPr>
                <w:rFonts w:ascii="Times New Roman" w:hAnsi="Times New Roman" w:cs="Times New Roman"/>
                <w:b/>
                <w:sz w:val="24"/>
                <w:szCs w:val="24"/>
                <w:lang w:val="uk-UA"/>
              </w:rPr>
              <w:t>Сміттєвоз</w:t>
            </w:r>
          </w:p>
          <w:p w:rsidR="00896EB9" w:rsidRPr="00896EB9" w:rsidRDefault="007920E0" w:rsidP="007920E0">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A55A55">
              <w:rPr>
                <w:rFonts w:ascii="Times New Roman" w:eastAsiaTheme="minorEastAsia" w:hAnsi="Times New Roman" w:cs="Times New Roman"/>
                <w:b/>
                <w:sz w:val="24"/>
                <w:szCs w:val="24"/>
              </w:rPr>
              <w:t>34130000-7:</w:t>
            </w:r>
            <w:r>
              <w:rPr>
                <w:rFonts w:ascii="Times New Roman" w:eastAsiaTheme="minorEastAsia" w:hAnsi="Times New Roman" w:cs="Times New Roman"/>
                <w:b/>
                <w:sz w:val="24"/>
                <w:szCs w:val="24"/>
              </w:rPr>
              <w:t xml:space="preserve"> </w:t>
            </w:r>
            <w:proofErr w:type="spellStart"/>
            <w:r>
              <w:rPr>
                <w:rFonts w:ascii="Times New Roman" w:eastAsiaTheme="minorEastAsia" w:hAnsi="Times New Roman" w:cs="Times New Roman"/>
                <w:b/>
                <w:sz w:val="24"/>
                <w:szCs w:val="24"/>
              </w:rPr>
              <w:t>Мототранспортні</w:t>
            </w:r>
            <w:proofErr w:type="spellEnd"/>
            <w:r>
              <w:rPr>
                <w:rFonts w:ascii="Times New Roman" w:eastAsiaTheme="minorEastAsia" w:hAnsi="Times New Roman" w:cs="Times New Roman"/>
                <w:b/>
                <w:sz w:val="24"/>
                <w:szCs w:val="24"/>
              </w:rPr>
              <w:t xml:space="preserve"> </w:t>
            </w:r>
            <w:proofErr w:type="spellStart"/>
            <w:r>
              <w:rPr>
                <w:rFonts w:ascii="Times New Roman" w:eastAsiaTheme="minorEastAsia" w:hAnsi="Times New Roman" w:cs="Times New Roman"/>
                <w:b/>
                <w:sz w:val="24"/>
                <w:szCs w:val="24"/>
              </w:rPr>
              <w:t>вантажні</w:t>
            </w:r>
            <w:proofErr w:type="spellEnd"/>
            <w:r>
              <w:rPr>
                <w:rFonts w:ascii="Times New Roman" w:eastAsiaTheme="minorEastAsia" w:hAnsi="Times New Roman" w:cs="Times New Roman"/>
                <w:b/>
                <w:sz w:val="24"/>
                <w:szCs w:val="24"/>
              </w:rPr>
              <w:t xml:space="preserve"> </w:t>
            </w:r>
            <w:proofErr w:type="spellStart"/>
            <w:r>
              <w:rPr>
                <w:rFonts w:ascii="Times New Roman" w:eastAsiaTheme="minorEastAsia" w:hAnsi="Times New Roman" w:cs="Times New Roman"/>
                <w:b/>
                <w:sz w:val="24"/>
                <w:szCs w:val="24"/>
              </w:rPr>
              <w:t>засоби</w:t>
            </w:r>
            <w:proofErr w:type="spellEnd"/>
            <w:r w:rsidR="00A55A55"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color w:val="000000"/>
                <w:sz w:val="24"/>
                <w:szCs w:val="24"/>
                <w:lang w:val="uk-UA" w:eastAsia="uk-UA"/>
              </w:rPr>
              <w:t xml:space="preserve"> </w:t>
            </w:r>
            <w:r w:rsidR="00896EB9" w:rsidRPr="00896EB9">
              <w:rPr>
                <w:rFonts w:ascii="Times New Roman" w:eastAsia="Times New Roman" w:hAnsi="Times New Roman" w:cs="Times New Roman"/>
                <w:i/>
                <w:iCs/>
                <w:color w:val="000000"/>
                <w:sz w:val="24"/>
                <w:szCs w:val="24"/>
                <w:lang w:val="uk-UA" w:eastAsia="uk-UA"/>
              </w:rPr>
              <w:t xml:space="preserve">закупівля здійснюється в цілому  без поділу на лоти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yellow"/>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p>
          <w:p w:rsidR="00896EB9" w:rsidRPr="00896EB9" w:rsidRDefault="00896EB9" w:rsidP="00896EB9">
            <w:pPr>
              <w:spacing w:before="150" w:after="150" w:line="0" w:lineRule="atLeas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вул.С</w:t>
            </w:r>
            <w:proofErr w:type="spellEnd"/>
            <w:r w:rsidRPr="00896EB9">
              <w:rPr>
                <w:rFonts w:ascii="Times New Roman" w:eastAsia="Times New Roman" w:hAnsi="Times New Roman" w:cs="Times New Roman"/>
                <w:b/>
                <w:color w:val="000000"/>
                <w:sz w:val="24"/>
                <w:szCs w:val="24"/>
                <w:shd w:val="clear" w:color="auto" w:fill="FFFF00"/>
                <w:lang w:val="uk-UA" w:eastAsia="uk-UA"/>
              </w:rPr>
              <w:t>. Кемського 76а</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3968ED" w:rsidP="00A55A55">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highlight w:val="green"/>
                <w:lang w:val="uk-UA" w:eastAsia="uk-UA"/>
              </w:rPr>
              <w:t xml:space="preserve">Кількість товару: </w:t>
            </w:r>
            <w:r w:rsidR="00A55A55">
              <w:rPr>
                <w:rFonts w:ascii="Times New Roman" w:eastAsia="Times New Roman" w:hAnsi="Times New Roman" w:cs="Times New Roman"/>
                <w:color w:val="000000"/>
                <w:sz w:val="24"/>
                <w:szCs w:val="24"/>
                <w:highlight w:val="green"/>
                <w:lang w:val="uk-UA" w:eastAsia="uk-UA"/>
              </w:rPr>
              <w:t>1</w:t>
            </w:r>
            <w:r w:rsidR="00896EB9" w:rsidRPr="00896EB9">
              <w:rPr>
                <w:rFonts w:ascii="Times New Roman" w:eastAsia="Times New Roman" w:hAnsi="Times New Roman" w:cs="Times New Roman"/>
                <w:color w:val="000000"/>
                <w:sz w:val="24"/>
                <w:szCs w:val="24"/>
                <w:highlight w:val="green"/>
                <w:lang w:val="uk-UA" w:eastAsia="uk-UA"/>
              </w:rPr>
              <w:t>ш</w:t>
            </w:r>
            <w:r w:rsidR="00896EB9" w:rsidRPr="00A55A55">
              <w:rPr>
                <w:rFonts w:ascii="Times New Roman" w:eastAsia="Times New Roman" w:hAnsi="Times New Roman" w:cs="Times New Roman"/>
                <w:color w:val="000000"/>
                <w:sz w:val="24"/>
                <w:szCs w:val="24"/>
                <w:highlight w:val="green"/>
                <w:lang w:val="uk-UA" w:eastAsia="uk-UA"/>
              </w:rPr>
              <w:t>тук</w:t>
            </w:r>
            <w:r w:rsidR="00A55A55" w:rsidRPr="00A55A55">
              <w:rPr>
                <w:rFonts w:ascii="Times New Roman" w:eastAsia="Times New Roman" w:hAnsi="Times New Roman" w:cs="Times New Roman"/>
                <w:color w:val="000000"/>
                <w:sz w:val="24"/>
                <w:szCs w:val="24"/>
                <w:highlight w:val="green"/>
                <w:lang w:val="uk-UA" w:eastAsia="uk-UA"/>
              </w:rPr>
              <w:t>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E078AD" w:rsidP="001113E7">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2</w:t>
            </w:r>
            <w:r w:rsidR="001113E7">
              <w:rPr>
                <w:rFonts w:ascii="Times New Roman" w:eastAsia="Times New Roman" w:hAnsi="Times New Roman" w:cs="Times New Roman"/>
                <w:color w:val="000000"/>
                <w:sz w:val="24"/>
                <w:szCs w:val="24"/>
                <w:lang w:val="uk-UA" w:eastAsia="uk-UA"/>
              </w:rPr>
              <w:t>5</w:t>
            </w:r>
            <w:r w:rsidR="00A55A55">
              <w:rPr>
                <w:rFonts w:ascii="Times New Roman" w:eastAsia="Times New Roman" w:hAnsi="Times New Roman" w:cs="Times New Roman"/>
                <w:color w:val="000000"/>
                <w:sz w:val="24"/>
                <w:szCs w:val="24"/>
                <w:lang w:val="uk-UA" w:eastAsia="uk-UA"/>
              </w:rPr>
              <w:t>.</w:t>
            </w:r>
            <w:r w:rsidR="00896EB9" w:rsidRPr="00896EB9">
              <w:rPr>
                <w:rFonts w:ascii="Times New Roman" w:eastAsia="Times New Roman" w:hAnsi="Times New Roman" w:cs="Times New Roman"/>
                <w:color w:val="000000"/>
                <w:sz w:val="24"/>
                <w:szCs w:val="24"/>
                <w:lang w:val="uk-UA" w:eastAsia="uk-UA"/>
              </w:rPr>
              <w:t>12.2023року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u w:val="single"/>
                <w:lang w:val="uk-UA" w:eastAsia="uk-UA"/>
              </w:rPr>
            </w:pPr>
            <w:r w:rsidRPr="00896EB9">
              <w:rPr>
                <w:rFonts w:ascii="Times New Roman" w:eastAsia="Times New Roman" w:hAnsi="Times New Roman" w:cs="Times New Roman"/>
                <w:iCs/>
                <w:color w:val="000000"/>
                <w:sz w:val="24"/>
                <w:szCs w:val="24"/>
                <w:u w:val="single"/>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6EB9" w:rsidRPr="00896EB9" w:rsidRDefault="00896EB9" w:rsidP="00896EB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документи, які підтверджують повноваження особи на п</w:t>
            </w:r>
            <w:r w:rsidR="003968ED">
              <w:rPr>
                <w:rFonts w:ascii="Times New Roman" w:eastAsia="Times New Roman" w:hAnsi="Times New Roman" w:cs="Times New Roman"/>
                <w:color w:val="000000"/>
                <w:sz w:val="24"/>
                <w:szCs w:val="24"/>
                <w:lang w:val="uk-UA" w:eastAsia="uk-UA"/>
              </w:rPr>
              <w:t xml:space="preserve">ідписання тендерної пропозиції </w:t>
            </w:r>
            <w:r w:rsidRPr="00896EB9">
              <w:rPr>
                <w:rFonts w:ascii="Times New Roman" w:eastAsia="Times New Roman" w:hAnsi="Times New Roman" w:cs="Times New Roman"/>
                <w:color w:val="000000"/>
                <w:sz w:val="24"/>
                <w:szCs w:val="24"/>
                <w:lang w:val="uk-UA" w:eastAsia="uk-UA"/>
              </w:rPr>
              <w:t>учасника;</w:t>
            </w:r>
          </w:p>
          <w:p w:rsidR="00896EB9" w:rsidRPr="00896EB9" w:rsidRDefault="00896EB9" w:rsidP="00896EB9">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896EB9">
              <w:rPr>
                <w:rFonts w:ascii="Times New Roman" w:eastAsia="Times New Roman" w:hAnsi="Times New Roman" w:cs="Times New Roman"/>
                <w:color w:val="000000"/>
                <w:sz w:val="24"/>
                <w:szCs w:val="24"/>
                <w:lang w:val="uk-UA" w:eastAsia="uk-UA"/>
              </w:rPr>
              <w:t>их</w:t>
            </w:r>
            <w:proofErr w:type="spellEnd"/>
            <w:r w:rsidRPr="00896EB9">
              <w:rPr>
                <w:rFonts w:ascii="Times New Roman" w:eastAsia="Times New Roman" w:hAnsi="Times New Roman" w:cs="Times New Roman"/>
                <w:color w:val="000000"/>
                <w:sz w:val="24"/>
                <w:szCs w:val="24"/>
                <w:lang w:val="uk-UA" w:eastAsia="uk-UA"/>
              </w:rPr>
              <w:t>) документа(</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896EB9" w:rsidRPr="00896EB9" w:rsidRDefault="00896EB9" w:rsidP="00896EB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великої літери;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896EB9" w:rsidRPr="00896EB9" w:rsidRDefault="00896EB9" w:rsidP="00896EB9">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Приклади формальних помилок:</w:t>
            </w:r>
          </w:p>
          <w:p w:rsidR="00896EB9" w:rsidRPr="00896EB9" w:rsidRDefault="00896EB9" w:rsidP="00896EB9">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896EB9">
              <w:rPr>
                <w:rFonts w:ascii="Times New Roman" w:eastAsia="Times New Roman" w:hAnsi="Times New Roman" w:cs="Times New Roman"/>
                <w:color w:val="000000"/>
                <w:sz w:val="24"/>
                <w:szCs w:val="24"/>
                <w:lang w:val="uk-UA" w:eastAsia="uk-UA"/>
              </w:rPr>
              <w:t>львів</w:t>
            </w:r>
            <w:proofErr w:type="spellEnd"/>
            <w:r w:rsidRPr="00896EB9">
              <w:rPr>
                <w:rFonts w:ascii="Times New Roman" w:eastAsia="Times New Roman" w:hAnsi="Times New Roman" w:cs="Times New Roman"/>
                <w:color w:val="000000"/>
                <w:sz w:val="24"/>
                <w:szCs w:val="24"/>
                <w:lang w:val="uk-UA" w:eastAsia="uk-UA"/>
              </w:rPr>
              <w:t>» замість «місто Львів»; </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тендернапропозиція</w:t>
            </w:r>
            <w:proofErr w:type="spellEnd"/>
            <w:r w:rsidRPr="00896EB9">
              <w:rPr>
                <w:rFonts w:ascii="Times New Roman" w:eastAsia="Times New Roman" w:hAnsi="Times New Roman" w:cs="Times New Roman"/>
                <w:color w:val="000000"/>
                <w:sz w:val="24"/>
                <w:szCs w:val="24"/>
                <w:lang w:val="uk-UA" w:eastAsia="uk-UA"/>
              </w:rPr>
              <w:t>» замість «тендерна пропозиція»;</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срток</w:t>
            </w:r>
            <w:proofErr w:type="spellEnd"/>
            <w:r w:rsidRPr="00896EB9">
              <w:rPr>
                <w:rFonts w:ascii="Times New Roman" w:eastAsia="Times New Roman" w:hAnsi="Times New Roman" w:cs="Times New Roman"/>
                <w:color w:val="000000"/>
                <w:sz w:val="24"/>
                <w:szCs w:val="24"/>
                <w:lang w:val="uk-UA" w:eastAsia="uk-UA"/>
              </w:rPr>
              <w:t xml:space="preserve"> поставки» замість «строк поставки»;</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896EB9" w:rsidRPr="00896EB9" w:rsidRDefault="00896EB9" w:rsidP="00896EB9">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sz w:val="24"/>
                <w:szCs w:val="24"/>
                <w:lang w:val="uk-UA" w:eastAsia="uk-UA"/>
              </w:rPr>
              <w:t>Не вимагається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w:t>
            </w:r>
            <w:r w:rsidR="00AE2BC4">
              <w:rPr>
                <w:rFonts w:ascii="Times New Roman" w:eastAsia="Times New Roman" w:hAnsi="Times New Roman" w:cs="Times New Roman"/>
                <w:color w:val="000000"/>
                <w:sz w:val="24"/>
                <w:szCs w:val="24"/>
                <w:lang w:val="uk-UA" w:eastAsia="uk-UA"/>
              </w:rPr>
              <w:t>у подання тендерних пропозицій, про що в складі тендерної документації має бути наданий гарантійний лист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6EB9" w:rsidRPr="00896EB9" w:rsidRDefault="00896EB9" w:rsidP="00896EB9">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96EB9" w:rsidRPr="00896EB9" w:rsidRDefault="00896EB9" w:rsidP="00896EB9">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Інформація про необхідні технічні, якісні та кількісні характеристики предмета закупівлі та технічна </w:t>
            </w:r>
            <w:r w:rsidRPr="00896EB9">
              <w:rPr>
                <w:rFonts w:ascii="Times New Roman" w:eastAsia="Times New Roman" w:hAnsi="Times New Roman" w:cs="Times New Roman"/>
                <w:color w:val="000000"/>
                <w:sz w:val="24"/>
                <w:szCs w:val="24"/>
                <w:lang w:val="uk-UA" w:eastAsia="uk-UA"/>
              </w:rPr>
              <w:lastRenderedPageBreak/>
              <w:t>специфікація до предмета закупівлі викладена у Додатку № 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7F4D85" w:rsidP="00896EB9">
            <w:pPr>
              <w:spacing w:before="150" w:after="150" w:line="240" w:lineRule="auto"/>
              <w:jc w:val="both"/>
              <w:rPr>
                <w:rFonts w:ascii="Times New Roman" w:eastAsia="Times New Roman" w:hAnsi="Times New Roman" w:cs="Times New Roman"/>
                <w:sz w:val="24"/>
                <w:szCs w:val="24"/>
                <w:lang w:val="uk-UA" w:eastAsia="uk-UA"/>
              </w:rPr>
            </w:pPr>
            <w:r w:rsidRPr="007F4D85">
              <w:rPr>
                <w:rFonts w:ascii="Times New Roman" w:eastAsia="Times New Roman" w:hAnsi="Times New Roman" w:cs="Times New Roman"/>
                <w:color w:val="000000"/>
                <w:lang w:val="uk-UA" w:eastAsia="ru-RU"/>
              </w:rPr>
              <w:t xml:space="preserve">Учасники при подачі тендерної пропозиції повинні враховувати норми </w:t>
            </w:r>
            <w:r w:rsidRPr="007F4D85">
              <w:rPr>
                <w:rFonts w:ascii="Times New Roman" w:eastAsia="Times New Roman" w:hAnsi="Times New Roman" w:cs="Times New Roman"/>
                <w:lang w:val="uk-UA" w:eastAsia="ru-RU"/>
              </w:rPr>
              <w:t xml:space="preserve">підпункту 2 пункту 6-1 розділу </w:t>
            </w:r>
            <w:r w:rsidRPr="007F4D85">
              <w:rPr>
                <w:rFonts w:ascii="Times New Roman" w:eastAsia="Times New Roman" w:hAnsi="Times New Roman" w:cs="Times New Roman"/>
                <w:lang w:eastAsia="ru-RU"/>
              </w:rPr>
              <w:t>X</w:t>
            </w:r>
            <w:r w:rsidRPr="007F4D85">
              <w:rPr>
                <w:rFonts w:ascii="Times New Roman" w:eastAsia="Times New Roman" w:hAnsi="Times New Roman" w:cs="Times New Roman"/>
                <w:color w:val="000000"/>
                <w:lang w:val="uk-UA" w:eastAsia="ru-RU"/>
              </w:rPr>
              <w:t xml:space="preserve"> Прикінцевих та перехідних положень Закону щодо локалізації виробництва.</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green"/>
                <w:lang w:val="uk-UA" w:eastAsia="uk-UA"/>
              </w:rPr>
              <w:t xml:space="preserve">Кінцевий строк подання тендерних пропозицій: до 00 год. 00 хв. </w:t>
            </w:r>
            <w:r w:rsidR="00E571EA">
              <w:rPr>
                <w:rFonts w:ascii="Times New Roman" w:eastAsia="Times New Roman" w:hAnsi="Times New Roman" w:cs="Times New Roman"/>
                <w:color w:val="000000"/>
                <w:sz w:val="24"/>
                <w:szCs w:val="24"/>
                <w:highlight w:val="green"/>
                <w:lang w:val="uk-UA" w:eastAsia="uk-UA"/>
              </w:rPr>
              <w:t>1</w:t>
            </w:r>
            <w:r w:rsidR="007920E0">
              <w:rPr>
                <w:rFonts w:ascii="Times New Roman" w:eastAsia="Times New Roman" w:hAnsi="Times New Roman" w:cs="Times New Roman"/>
                <w:color w:val="000000"/>
                <w:sz w:val="24"/>
                <w:szCs w:val="24"/>
                <w:highlight w:val="green"/>
                <w:lang w:val="uk-UA" w:eastAsia="uk-UA"/>
              </w:rPr>
              <w:t>5 грудня</w:t>
            </w:r>
            <w:r w:rsidRPr="00896EB9">
              <w:rPr>
                <w:rFonts w:ascii="Times New Roman" w:eastAsia="Times New Roman" w:hAnsi="Times New Roman" w:cs="Times New Roman"/>
                <w:color w:val="000000"/>
                <w:sz w:val="24"/>
                <w:szCs w:val="24"/>
                <w:highlight w:val="green"/>
                <w:lang w:val="uk-UA" w:eastAsia="uk-UA"/>
              </w:rPr>
              <w:t xml:space="preserve"> 2023 року</w:t>
            </w:r>
            <w:r w:rsidRPr="00896EB9">
              <w:rPr>
                <w:rFonts w:ascii="Times New Roman" w:eastAsia="Times New Roman" w:hAnsi="Times New Roman" w:cs="Times New Roman"/>
                <w:i/>
                <w:iCs/>
                <w:color w:val="000000"/>
                <w:sz w:val="24"/>
                <w:szCs w:val="24"/>
                <w:highlight w:val="green"/>
                <w:lang w:val="uk-UA" w:eastAsia="uk-UA"/>
              </w:rPr>
              <w:t>.</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896EB9">
              <w:rPr>
                <w:rFonts w:ascii="Times New Roman" w:eastAsia="Times New Roman" w:hAnsi="Times New Roman" w:cs="Times New Roman"/>
                <w:color w:val="000000"/>
                <w:sz w:val="24"/>
                <w:szCs w:val="24"/>
                <w:lang w:val="uk-UA" w:eastAsia="uk-UA"/>
              </w:rPr>
              <w:lastRenderedPageBreak/>
              <w:t>відсутність підстав, визначених пунктом 47 цих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Єдиний критерій оцінки – Ціна – 100%.</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96EB9" w:rsidRPr="00896EB9" w:rsidRDefault="00896EB9" w:rsidP="00896EB9">
            <w:pPr>
              <w:numPr>
                <w:ilvl w:val="0"/>
                <w:numId w:val="13"/>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96EB9">
              <w:rPr>
                <w:rFonts w:ascii="Times New Roman" w:eastAsia="Times New Roman" w:hAnsi="Times New Roman" w:cs="Times New Roman"/>
                <w:color w:val="000000"/>
                <w:sz w:val="24"/>
                <w:szCs w:val="24"/>
                <w:lang w:val="uk-UA" w:eastAsia="uk-UA"/>
              </w:rPr>
              <w:t>зареєструваний</w:t>
            </w:r>
            <w:proofErr w:type="spellEnd"/>
            <w:r w:rsidRPr="00896E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4"/>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5"/>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військовий квиток, виданий іноземцю чи особі без громадянства, яка в установленому порядку уклала </w:t>
            </w:r>
            <w:r w:rsidRPr="00896EB9">
              <w:rPr>
                <w:rFonts w:ascii="Times New Roman" w:eastAsia="Times New Roman" w:hAnsi="Times New Roman" w:cs="Times New Roman"/>
                <w:color w:val="000000"/>
                <w:sz w:val="24"/>
                <w:szCs w:val="24"/>
                <w:lang w:val="uk-UA" w:eastAsia="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96EB9" w:rsidRPr="00896EB9" w:rsidRDefault="00896EB9" w:rsidP="00896EB9">
            <w:pPr>
              <w:numPr>
                <w:ilvl w:val="0"/>
                <w:numId w:val="1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896EB9">
              <w:rPr>
                <w:rFonts w:ascii="Times New Roman" w:eastAsia="Times New Roman" w:hAnsi="Times New Roman" w:cs="Times New Roman"/>
                <w:color w:val="000000"/>
                <w:sz w:val="24"/>
                <w:szCs w:val="24"/>
                <w:lang w:val="uk-UA" w:eastAsia="uk-UA"/>
              </w:rPr>
              <w:lastRenderedPageBreak/>
              <w:t xml:space="preserve">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6EB9">
              <w:rPr>
                <w:rFonts w:ascii="Times New Roman" w:eastAsia="Times New Roman" w:hAnsi="Times New Roman" w:cs="Times New Roman"/>
                <w:color w:val="000000"/>
                <w:sz w:val="24"/>
                <w:szCs w:val="24"/>
                <w:lang w:val="uk-UA" w:eastAsia="uk-UA"/>
              </w:rPr>
              <w:t>обгрунтування</w:t>
            </w:r>
            <w:proofErr w:type="spellEnd"/>
            <w:r w:rsidRPr="00896E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6EB9" w:rsidRPr="00896EB9" w:rsidRDefault="00896EB9" w:rsidP="00896EB9">
            <w:pPr>
              <w:numPr>
                <w:ilvl w:val="0"/>
                <w:numId w:val="1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w:t>
            </w:r>
            <w:r w:rsidRPr="00896EB9">
              <w:rPr>
                <w:rFonts w:ascii="Times New Roman" w:eastAsia="Times New Roman" w:hAnsi="Times New Roman" w:cs="Times New Roman"/>
                <w:color w:val="000000"/>
                <w:sz w:val="24"/>
                <w:szCs w:val="24"/>
                <w:lang w:val="uk-UA" w:eastAsia="uk-UA"/>
              </w:rPr>
              <w:lastRenderedPageBreak/>
              <w:t>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учасник процедури закупівлі:</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w:t>
            </w:r>
            <w:r w:rsidRPr="00896EB9">
              <w:rPr>
                <w:rFonts w:ascii="Times New Roman" w:eastAsia="Times New Roman" w:hAnsi="Times New Roman" w:cs="Times New Roman"/>
                <w:color w:val="000000"/>
                <w:sz w:val="24"/>
                <w:szCs w:val="24"/>
                <w:lang w:val="uk-UA" w:eastAsia="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тендерна пропозиція:</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строк дії якої закінчився;</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переможець процедури закупівлі: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896EB9" w:rsidRPr="00896EB9" w:rsidRDefault="00896EB9" w:rsidP="00896EB9">
            <w:pPr>
              <w:numPr>
                <w:ilvl w:val="0"/>
                <w:numId w:val="22"/>
              </w:numPr>
              <w:spacing w:after="0" w:line="240" w:lineRule="auto"/>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відміняє відкриті торги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 відсутності подальшої потреби в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EB9" w:rsidRPr="00896EB9" w:rsidRDefault="00896EB9" w:rsidP="00896E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896EB9" w:rsidRPr="00896EB9" w:rsidRDefault="00896EB9" w:rsidP="00896EB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896EB9" w:rsidRPr="00896EB9" w:rsidRDefault="00896EB9" w:rsidP="00896E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1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25"/>
        <w:gridCol w:w="7155"/>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896EB9" w:rsidRPr="00896EB9" w:rsidTr="003968ED">
        <w:trPr>
          <w:trHeight w:val="70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Default="00896EB9" w:rsidP="00896EB9">
            <w:pPr>
              <w:spacing w:after="0" w:line="240" w:lineRule="auto"/>
              <w:jc w:val="both"/>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1</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обладнання, матеріально-технічної бази та технологій учасника</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83"/>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Інформація про право володіння або підстава користування або договір про надання послуг</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Наявність в учасника процедури закупівлі </w:t>
            </w:r>
            <w:r w:rsidRPr="00896EB9">
              <w:rPr>
                <w:rFonts w:ascii="Times New Roman" w:eastAsia="Times New Roman" w:hAnsi="Times New Roman" w:cs="Times New Roman"/>
                <w:color w:val="000000"/>
                <w:sz w:val="24"/>
                <w:szCs w:val="24"/>
                <w:lang w:val="uk-UA" w:eastAsia="uk-UA"/>
              </w:rPr>
              <w:lastRenderedPageBreak/>
              <w:t>працівників відповідної кваліфікації, які мають необхідні знання та досвід</w:t>
            </w:r>
            <w:r w:rsidRPr="00896EB9">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w:t>
            </w:r>
            <w:r w:rsidRPr="00896EB9">
              <w:rPr>
                <w:rFonts w:ascii="Times New Roman" w:eastAsia="Times New Roman" w:hAnsi="Times New Roman" w:cs="Times New Roman"/>
                <w:color w:val="000000"/>
                <w:sz w:val="24"/>
                <w:szCs w:val="24"/>
                <w:lang w:val="uk-UA" w:eastAsia="uk-UA"/>
              </w:rPr>
              <w:lastRenderedPageBreak/>
              <w:t>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2</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53"/>
              <w:gridCol w:w="275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Підстава використання праці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що підтверджують його виконання в повному обсязі.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3</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287"/>
              <w:gridCol w:w="1508"/>
              <w:gridCol w:w="268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FF012F" w:rsidP="00896EB9">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вимагається</w:t>
            </w:r>
          </w:p>
        </w:tc>
      </w:tr>
      <w:tr w:rsidR="003968ED"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center"/>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2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94"/>
        <w:gridCol w:w="2854"/>
        <w:gridCol w:w="4321"/>
      </w:tblGrid>
      <w:tr w:rsidR="00896EB9" w:rsidRPr="000753A4"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вплинути на прийняття рішення щодо визначення переможця процедури закупівлі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B8394B" w:rsidP="00896EB9">
            <w:pPr>
              <w:spacing w:line="0" w:lineRule="atLeast"/>
              <w:jc w:val="both"/>
              <w:rPr>
                <w:rFonts w:ascii="Times New Roman" w:eastAsia="Times New Roman" w:hAnsi="Times New Roman" w:cs="Times New Roman"/>
                <w:sz w:val="24"/>
                <w:szCs w:val="24"/>
                <w:lang w:val="uk-UA" w:eastAsia="uk-UA"/>
              </w:rPr>
            </w:pPr>
            <w:r w:rsidRPr="00B8394B">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B8394B">
              <w:rPr>
                <w:rFonts w:ascii="Times New Roman" w:eastAsia="Times New Roman" w:hAnsi="Times New Roman" w:cs="Times New Roman"/>
                <w:b/>
                <w:color w:val="FF0000"/>
                <w:sz w:val="24"/>
                <w:szCs w:val="24"/>
                <w:u w:val="single"/>
                <w:lang w:val="uk-UA" w:eastAsia="uk-UA"/>
              </w:rPr>
              <w:t>https://corruptinfo.nazk.gov.ua/</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6E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відмиванням коштів), судимість з якої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96EB9">
              <w:rPr>
                <w:rFonts w:ascii="Times New Roman" w:eastAsia="Times New Roman" w:hAnsi="Times New Roman" w:cs="Times New Roman"/>
                <w:color w:val="000000"/>
                <w:sz w:val="24"/>
                <w:szCs w:val="24"/>
                <w:lang w:val="uk-UA"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896EB9">
              <w:rPr>
                <w:rFonts w:ascii="Times New Roman" w:eastAsia="Times New Roman" w:hAnsi="Times New Roman" w:cs="Times New Roman"/>
                <w:color w:val="000000"/>
                <w:sz w:val="24"/>
                <w:szCs w:val="24"/>
                <w:lang w:val="uk-UA" w:eastAsia="uk-UA"/>
              </w:rPr>
              <w:lastRenderedPageBreak/>
              <w:t>притягується, незнятої чи непогашеної судимості не має та в розшуку не перебуває</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96EB9">
              <w:rPr>
                <w:rFonts w:ascii="Times New Roman" w:eastAsia="Times New Roman" w:hAnsi="Times New Roman" w:cs="Times New Roman"/>
                <w:i/>
                <w:iCs/>
                <w:color w:val="000000"/>
                <w:sz w:val="24"/>
                <w:szCs w:val="24"/>
                <w:shd w:val="clear" w:color="auto" w:fill="FFFFFF"/>
                <w:lang w:val="uk-UA" w:eastAsia="uk-UA"/>
              </w:rPr>
              <w:lastRenderedPageBreak/>
              <w:t>(</w:t>
            </w:r>
            <w:r w:rsidRPr="00896EB9">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367010">
        <w:trPr>
          <w:trHeight w:val="9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896EB9">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896E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96EB9">
              <w:rPr>
                <w:rFonts w:ascii="Times New Roman" w:eastAsia="Times New Roman" w:hAnsi="Times New Roman" w:cs="Times New Roman"/>
                <w:color w:val="000000"/>
                <w:sz w:val="24"/>
                <w:szCs w:val="24"/>
                <w:lang w:val="uk-UA"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sidRPr="00896EB9">
              <w:rPr>
                <w:rFonts w:ascii="Times New Roman" w:eastAsia="Times New Roman" w:hAnsi="Times New Roman" w:cs="Times New Roman"/>
                <w:color w:val="000000"/>
                <w:sz w:val="24"/>
                <w:szCs w:val="24"/>
                <w:lang w:val="uk-UA" w:eastAsia="uk-UA"/>
              </w:rPr>
              <w:lastRenderedPageBreak/>
              <w:t>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6EB9" w:rsidRPr="000753A4"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896EB9">
              <w:rPr>
                <w:rFonts w:ascii="Times New Roman" w:eastAsia="Times New Roman" w:hAnsi="Times New Roman" w:cs="Times New Roman"/>
                <w:color w:val="000000"/>
                <w:sz w:val="24"/>
                <w:szCs w:val="24"/>
                <w:lang w:val="uk-UA" w:eastAsia="uk-UA"/>
              </w:rPr>
              <w:lastRenderedPageBreak/>
              <w:t xml:space="preserve">закупівлі </w:t>
            </w:r>
            <w:r w:rsidRPr="00896EB9">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896EB9" w:rsidRPr="00896EB9" w:rsidRDefault="00896EB9" w:rsidP="00896EB9">
            <w:pPr>
              <w:numPr>
                <w:ilvl w:val="0"/>
                <w:numId w:val="26"/>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27"/>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47 </w:t>
            </w:r>
            <w:proofErr w:type="spellStart"/>
            <w:r w:rsidRPr="00896EB9">
              <w:rPr>
                <w:rFonts w:ascii="Times New Roman" w:eastAsia="Times New Roman" w:hAnsi="Times New Roman" w:cs="Times New Roman"/>
                <w:color w:val="000000"/>
                <w:sz w:val="24"/>
                <w:szCs w:val="24"/>
                <w:lang w:val="uk-UA" w:eastAsia="uk-UA"/>
              </w:rPr>
              <w:t>Особливсотей</w:t>
            </w:r>
            <w:proofErr w:type="spellEnd"/>
            <w:r w:rsidRPr="00896EB9">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230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896EB9" w:rsidRPr="00896EB9"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Додаток № 3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96EB9">
        <w:rPr>
          <w:rFonts w:ascii="Times New Roman" w:eastAsia="Times New Roman" w:hAnsi="Times New Roman" w:cs="Times New Roman"/>
          <w:b/>
          <w:bCs/>
          <w:i/>
          <w:iCs/>
          <w:color w:val="000000"/>
          <w:sz w:val="20"/>
          <w:szCs w:val="20"/>
          <w:lang w:val="uk-UA" w:eastAsia="uk-UA"/>
        </w:rPr>
        <w:t> </w:t>
      </w:r>
    </w:p>
    <w:p w:rsidR="007920E0" w:rsidRPr="007920E0" w:rsidRDefault="007920E0" w:rsidP="007920E0">
      <w:pPr>
        <w:widowControl w:val="0"/>
        <w:autoSpaceDE w:val="0"/>
        <w:autoSpaceDN w:val="0"/>
        <w:spacing w:after="0" w:line="266" w:lineRule="exact"/>
        <w:jc w:val="center"/>
        <w:rPr>
          <w:rFonts w:ascii="Times New Roman" w:eastAsiaTheme="minorEastAsia" w:hAnsi="Times New Roman"/>
          <w:b/>
          <w:bCs/>
          <w:sz w:val="24"/>
          <w:szCs w:val="24"/>
          <w:lang w:eastAsia="uk-UA"/>
        </w:rPr>
      </w:pPr>
      <w:r w:rsidRPr="007920E0">
        <w:rPr>
          <w:rFonts w:ascii="Times New Roman" w:hAnsi="Times New Roman" w:cs="Times New Roman"/>
          <w:b/>
          <w:sz w:val="24"/>
          <w:szCs w:val="24"/>
          <w:lang w:val="uk-UA"/>
        </w:rPr>
        <w:t>Сміттєвоз</w:t>
      </w:r>
    </w:p>
    <w:p w:rsidR="00A55A55" w:rsidRDefault="007920E0" w:rsidP="007920E0">
      <w:pPr>
        <w:pStyle w:val="a8"/>
        <w:spacing w:after="0"/>
        <w:ind w:left="426"/>
        <w:jc w:val="both"/>
        <w:rPr>
          <w:rFonts w:ascii="Times New Roman" w:eastAsiaTheme="minorEastAsia" w:hAnsi="Times New Roman" w:cs="Times New Roman"/>
          <w:b/>
          <w:sz w:val="24"/>
          <w:szCs w:val="24"/>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A55A55">
        <w:rPr>
          <w:rFonts w:ascii="Times New Roman" w:eastAsiaTheme="minorEastAsia" w:hAnsi="Times New Roman" w:cs="Times New Roman"/>
          <w:b/>
          <w:sz w:val="24"/>
          <w:szCs w:val="24"/>
        </w:rPr>
        <w:t>34130000-7:</w:t>
      </w:r>
      <w:r>
        <w:rPr>
          <w:rFonts w:ascii="Times New Roman" w:eastAsiaTheme="minorEastAsia" w:hAnsi="Times New Roman" w:cs="Times New Roman"/>
          <w:b/>
          <w:sz w:val="24"/>
          <w:szCs w:val="24"/>
        </w:rPr>
        <w:t xml:space="preserve"> </w:t>
      </w:r>
      <w:proofErr w:type="spellStart"/>
      <w:r>
        <w:rPr>
          <w:rFonts w:ascii="Times New Roman" w:eastAsiaTheme="minorEastAsia" w:hAnsi="Times New Roman" w:cs="Times New Roman"/>
          <w:b/>
          <w:sz w:val="24"/>
          <w:szCs w:val="24"/>
        </w:rPr>
        <w:t>Мототранспортні</w:t>
      </w:r>
      <w:proofErr w:type="spellEnd"/>
      <w:r>
        <w:rPr>
          <w:rFonts w:ascii="Times New Roman" w:eastAsiaTheme="minorEastAsia" w:hAnsi="Times New Roman" w:cs="Times New Roman"/>
          <w:b/>
          <w:sz w:val="24"/>
          <w:szCs w:val="24"/>
        </w:rPr>
        <w:t xml:space="preserve"> </w:t>
      </w:r>
      <w:proofErr w:type="spellStart"/>
      <w:r>
        <w:rPr>
          <w:rFonts w:ascii="Times New Roman" w:eastAsiaTheme="minorEastAsia" w:hAnsi="Times New Roman" w:cs="Times New Roman"/>
          <w:b/>
          <w:sz w:val="24"/>
          <w:szCs w:val="24"/>
        </w:rPr>
        <w:t>вантажні</w:t>
      </w:r>
      <w:proofErr w:type="spellEnd"/>
      <w:r>
        <w:rPr>
          <w:rFonts w:ascii="Times New Roman" w:eastAsiaTheme="minorEastAsia" w:hAnsi="Times New Roman" w:cs="Times New Roman"/>
          <w:b/>
          <w:sz w:val="24"/>
          <w:szCs w:val="24"/>
        </w:rPr>
        <w:t xml:space="preserve"> </w:t>
      </w:r>
      <w:proofErr w:type="spellStart"/>
      <w:r>
        <w:rPr>
          <w:rFonts w:ascii="Times New Roman" w:eastAsiaTheme="minorEastAsia" w:hAnsi="Times New Roman" w:cs="Times New Roman"/>
          <w:b/>
          <w:sz w:val="24"/>
          <w:szCs w:val="24"/>
        </w:rPr>
        <w:t>засоби</w:t>
      </w:r>
      <w:proofErr w:type="spellEnd"/>
    </w:p>
    <w:p w:rsidR="007920E0" w:rsidRDefault="007920E0" w:rsidP="007920E0">
      <w:pPr>
        <w:pStyle w:val="a8"/>
        <w:spacing w:after="0"/>
        <w:ind w:left="426"/>
        <w:jc w:val="both"/>
        <w:rPr>
          <w:rFonts w:ascii="Times New Roman" w:eastAsia="Calibri" w:hAnsi="Times New Roman"/>
          <w:b/>
          <w:sz w:val="24"/>
          <w:szCs w:val="24"/>
          <w:lang w:val="uk-UA"/>
        </w:rPr>
      </w:pPr>
    </w:p>
    <w:p w:rsidR="00A55A55" w:rsidRPr="00A55A55" w:rsidRDefault="00A55A55" w:rsidP="00A55A55">
      <w:pPr>
        <w:tabs>
          <w:tab w:val="left" w:pos="540"/>
        </w:tabs>
        <w:spacing w:after="0" w:line="240" w:lineRule="auto"/>
        <w:ind w:firstLine="709"/>
        <w:jc w:val="both"/>
        <w:rPr>
          <w:rFonts w:ascii="Times New Roman" w:eastAsia="Times New Roman" w:hAnsi="Times New Roman" w:cs="Times New Roman"/>
          <w:i/>
          <w:sz w:val="24"/>
          <w:szCs w:val="24"/>
          <w:lang w:val="uk-UA" w:eastAsia="ru-RU"/>
        </w:rPr>
      </w:pPr>
      <w:proofErr w:type="spellStart"/>
      <w:r w:rsidRPr="00A55A55">
        <w:rPr>
          <w:rFonts w:ascii="Times New Roman" w:eastAsia="Times New Roman" w:hAnsi="Times New Roman" w:cs="Times New Roman"/>
          <w:b/>
          <w:sz w:val="24"/>
          <w:szCs w:val="24"/>
          <w:lang w:val="uk-UA" w:eastAsia="ru-RU"/>
        </w:rPr>
        <w:t>Обгрунтування</w:t>
      </w:r>
      <w:proofErr w:type="spellEnd"/>
      <w:r w:rsidRPr="00A55A55">
        <w:rPr>
          <w:rFonts w:ascii="Times New Roman" w:eastAsia="Times New Roman" w:hAnsi="Times New Roman" w:cs="Times New Roman"/>
          <w:b/>
          <w:sz w:val="24"/>
          <w:szCs w:val="24"/>
          <w:lang w:val="uk-UA" w:eastAsia="ru-RU"/>
        </w:rPr>
        <w:t xml:space="preserve"> - </w:t>
      </w:r>
      <w:r w:rsidRPr="00A55A55">
        <w:rPr>
          <w:rFonts w:ascii="Times New Roman" w:eastAsia="Times New Roman" w:hAnsi="Times New Roman" w:cs="Times New Roman"/>
          <w:sz w:val="24"/>
          <w:szCs w:val="24"/>
          <w:lang w:val="uk-UA" w:eastAsia="ru-RU"/>
        </w:rPr>
        <w:t xml:space="preserve">Необхідність закупівлі безпосередньо </w:t>
      </w:r>
      <w:r>
        <w:rPr>
          <w:rFonts w:ascii="Times New Roman" w:eastAsia="Calibri" w:hAnsi="Times New Roman"/>
          <w:b/>
          <w:sz w:val="24"/>
          <w:szCs w:val="24"/>
          <w:lang w:val="uk-UA"/>
        </w:rPr>
        <w:t>С</w:t>
      </w:r>
      <w:r w:rsidR="007920E0">
        <w:rPr>
          <w:rFonts w:ascii="Times New Roman" w:eastAsia="Calibri" w:hAnsi="Times New Roman"/>
          <w:b/>
          <w:sz w:val="24"/>
          <w:szCs w:val="24"/>
          <w:lang w:val="uk-UA"/>
        </w:rPr>
        <w:t xml:space="preserve">міттєвоз </w:t>
      </w:r>
      <w:r w:rsidR="007920E0">
        <w:rPr>
          <w:rFonts w:ascii="Times New Roman" w:eastAsia="Calibri" w:hAnsi="Times New Roman"/>
          <w:b/>
          <w:sz w:val="24"/>
          <w:szCs w:val="24"/>
          <w:lang w:val="en-US"/>
        </w:rPr>
        <w:t>IVECO</w:t>
      </w:r>
      <w:r w:rsidRPr="00AF315D">
        <w:rPr>
          <w:rFonts w:ascii="Times New Roman" w:eastAsia="Calibri" w:hAnsi="Times New Roman"/>
          <w:b/>
          <w:sz w:val="24"/>
          <w:szCs w:val="24"/>
          <w:lang w:val="uk-UA"/>
        </w:rPr>
        <w:t xml:space="preserve"> </w:t>
      </w:r>
      <w:r w:rsidRPr="00A55A55">
        <w:rPr>
          <w:rFonts w:ascii="Times New Roman" w:eastAsia="Times New Roman" w:hAnsi="Times New Roman" w:cs="Times New Roman"/>
          <w:sz w:val="24"/>
          <w:szCs w:val="24"/>
          <w:lang w:val="uk-UA" w:eastAsia="ru-RU"/>
        </w:rPr>
        <w:t>або еквівалент, пов’язана з особливостями виробничого процесу та функціями, покладеними на підприємство. Закупівля автотранспортного засобу з певними технічними і якісними характеристиками обґрунтована наявними потребами замовника з огляду на віддаленість району, географічну специфіку населеного пункту, стан дорожнього покриття, помірні експлуатаційні витрати, що доволі важливо при наявному фінансуванні, а також надійність, технологічність, високий рівень безпеки та зважаючи на виділені кошти. Тому для дотримання принципів Закону, а саме максимальної економії та ефективності, замовник прийняв рішення провести закупівлю автотранспортного засобу з певними технічними і якісними характеристиками</w:t>
      </w:r>
      <w:r w:rsidRPr="00A55A55">
        <w:rPr>
          <w:rFonts w:ascii="Times New Roman" w:eastAsia="Times New Roman" w:hAnsi="Times New Roman" w:cs="Times New Roman"/>
          <w:i/>
          <w:sz w:val="24"/>
          <w:szCs w:val="24"/>
          <w:lang w:val="uk-UA" w:eastAsia="ru-RU"/>
        </w:rPr>
        <w:t xml:space="preserve">.                                        </w:t>
      </w:r>
    </w:p>
    <w:p w:rsidR="00A55A55" w:rsidRPr="00A55A55" w:rsidRDefault="00A55A55" w:rsidP="00A55A55">
      <w:pPr>
        <w:spacing w:after="0" w:line="240" w:lineRule="auto"/>
        <w:ind w:firstLine="709"/>
        <w:jc w:val="both"/>
        <w:rPr>
          <w:rFonts w:ascii="Times New Roman" w:eastAsia="Times New Roman" w:hAnsi="Times New Roman" w:cs="Times New Roman"/>
          <w:iCs/>
          <w:spacing w:val="7"/>
          <w:sz w:val="24"/>
          <w:szCs w:val="24"/>
          <w:lang w:val="uk-UA"/>
        </w:rPr>
      </w:pPr>
      <w:r w:rsidRPr="00A55A55">
        <w:rPr>
          <w:rFonts w:ascii="Times New Roman" w:eastAsia="Times New Roman" w:hAnsi="Times New Roman" w:cs="Times New Roman"/>
          <w:iCs/>
          <w:spacing w:val="7"/>
          <w:sz w:val="24"/>
          <w:szCs w:val="24"/>
          <w:lang w:val="uk-UA"/>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rsidR="00A55A55" w:rsidRPr="00A55A55" w:rsidRDefault="00A55A55" w:rsidP="00A55A55">
      <w:pPr>
        <w:spacing w:after="0" w:line="240" w:lineRule="auto"/>
        <w:ind w:firstLine="709"/>
        <w:jc w:val="both"/>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Усі показники запропонованого товару/еквіваленту мають бути не гіршими, ніж ті, що вказані у вимогах до предмету закупівлі. Запропоновані учасником характеристики мають відповідати зазначеній вище інформації про необхідні технічні, якісні та кількісні характеристики предмета закупівлі.</w:t>
      </w:r>
    </w:p>
    <w:p w:rsidR="00367010" w:rsidRDefault="00367010" w:rsidP="00367010">
      <w:pPr>
        <w:overflowPunct w:val="0"/>
        <w:spacing w:after="0" w:line="240" w:lineRule="auto"/>
        <w:rPr>
          <w:b/>
          <w:lang w:val="uk-UA"/>
        </w:rPr>
      </w:pPr>
    </w:p>
    <w:p w:rsidR="00367010" w:rsidRPr="00613751" w:rsidRDefault="00367010" w:rsidP="00367010">
      <w:pPr>
        <w:overflowPunct w:val="0"/>
        <w:spacing w:after="0" w:line="240" w:lineRule="auto"/>
        <w:rPr>
          <w:b/>
          <w:lang w:val="uk-UA"/>
        </w:rPr>
      </w:pPr>
      <w:r>
        <w:rPr>
          <w:b/>
          <w:lang w:val="uk-UA"/>
        </w:rPr>
        <w:t>Кількість – 1 шт.</w:t>
      </w:r>
    </w:p>
    <w:p w:rsidR="007920E0" w:rsidRPr="007920E0" w:rsidRDefault="007920E0" w:rsidP="007920E0">
      <w:pPr>
        <w:spacing w:after="0" w:line="240" w:lineRule="auto"/>
        <w:ind w:right="-144"/>
        <w:jc w:val="center"/>
        <w:rPr>
          <w:rFonts w:ascii="Times New Roman" w:eastAsia="Times New Roman" w:hAnsi="Times New Roman" w:cs="Times New Roman"/>
          <w:b/>
          <w:sz w:val="24"/>
          <w:szCs w:val="24"/>
          <w:lang w:val="uk-UA" w:eastAsia="ru-RU"/>
        </w:rPr>
      </w:pPr>
    </w:p>
    <w:tbl>
      <w:tblPr>
        <w:tblStyle w:val="ac"/>
        <w:tblW w:w="11031" w:type="dxa"/>
        <w:tblInd w:w="121" w:type="dxa"/>
        <w:tblLook w:val="04A0" w:firstRow="1" w:lastRow="0" w:firstColumn="1" w:lastColumn="0" w:noHBand="0" w:noVBand="1"/>
      </w:tblPr>
      <w:tblGrid>
        <w:gridCol w:w="779"/>
        <w:gridCol w:w="6863"/>
        <w:gridCol w:w="3389"/>
      </w:tblGrid>
      <w:tr w:rsidR="007920E0" w:rsidRPr="007920E0" w:rsidTr="007920E0">
        <w:trPr>
          <w:trHeight w:val="744"/>
        </w:trPr>
        <w:tc>
          <w:tcPr>
            <w:tcW w:w="779" w:type="dxa"/>
          </w:tcPr>
          <w:p w:rsidR="007920E0" w:rsidRPr="007920E0" w:rsidRDefault="007920E0" w:rsidP="007920E0">
            <w:pPr>
              <w:jc w:val="center"/>
              <w:rPr>
                <w:b/>
                <w:sz w:val="24"/>
                <w:szCs w:val="24"/>
                <w:lang w:eastAsia="ru-RU"/>
              </w:rPr>
            </w:pPr>
            <w:r w:rsidRPr="007920E0">
              <w:rPr>
                <w:b/>
                <w:sz w:val="24"/>
                <w:szCs w:val="24"/>
                <w:lang w:eastAsia="ru-RU"/>
              </w:rPr>
              <w:t>п/п</w:t>
            </w:r>
          </w:p>
        </w:tc>
        <w:tc>
          <w:tcPr>
            <w:tcW w:w="6863" w:type="dxa"/>
          </w:tcPr>
          <w:p w:rsidR="007920E0" w:rsidRPr="007920E0" w:rsidRDefault="007920E0" w:rsidP="007920E0">
            <w:pPr>
              <w:jc w:val="both"/>
              <w:rPr>
                <w:b/>
                <w:sz w:val="24"/>
                <w:szCs w:val="24"/>
                <w:lang w:eastAsia="ru-RU"/>
              </w:rPr>
            </w:pPr>
            <w:r w:rsidRPr="007920E0">
              <w:rPr>
                <w:b/>
                <w:sz w:val="24"/>
                <w:szCs w:val="24"/>
                <w:lang w:eastAsia="ru-RU"/>
              </w:rPr>
              <w:t>Найменування характеристики</w:t>
            </w:r>
          </w:p>
        </w:tc>
        <w:tc>
          <w:tcPr>
            <w:tcW w:w="3389" w:type="dxa"/>
          </w:tcPr>
          <w:p w:rsidR="007920E0" w:rsidRPr="007920E0" w:rsidRDefault="007920E0" w:rsidP="007920E0">
            <w:pPr>
              <w:rPr>
                <w:b/>
                <w:sz w:val="24"/>
                <w:szCs w:val="24"/>
                <w:lang w:eastAsia="ru-RU"/>
              </w:rPr>
            </w:pPr>
            <w:r w:rsidRPr="007920E0">
              <w:rPr>
                <w:b/>
                <w:sz w:val="24"/>
                <w:szCs w:val="24"/>
                <w:lang w:eastAsia="ru-RU"/>
              </w:rPr>
              <w:t>Характеристики, що пропонуються учасником</w:t>
            </w:r>
          </w:p>
        </w:tc>
      </w:tr>
      <w:tr w:rsidR="007920E0" w:rsidRPr="007920E0" w:rsidTr="007920E0">
        <w:trPr>
          <w:trHeight w:val="397"/>
        </w:trPr>
        <w:tc>
          <w:tcPr>
            <w:tcW w:w="779" w:type="dxa"/>
          </w:tcPr>
          <w:p w:rsidR="007920E0" w:rsidRPr="007920E0" w:rsidRDefault="007920E0" w:rsidP="007920E0">
            <w:pPr>
              <w:jc w:val="center"/>
              <w:rPr>
                <w:sz w:val="24"/>
                <w:szCs w:val="24"/>
                <w:lang w:eastAsia="ru-RU"/>
              </w:rPr>
            </w:pPr>
            <w:r w:rsidRPr="007920E0">
              <w:rPr>
                <w:sz w:val="24"/>
                <w:szCs w:val="24"/>
                <w:lang w:eastAsia="ru-RU"/>
              </w:rPr>
              <w:t>1.</w:t>
            </w:r>
          </w:p>
        </w:tc>
        <w:tc>
          <w:tcPr>
            <w:tcW w:w="6863" w:type="dxa"/>
          </w:tcPr>
          <w:p w:rsidR="007920E0" w:rsidRPr="007920E0" w:rsidRDefault="007920E0" w:rsidP="007920E0">
            <w:pPr>
              <w:jc w:val="both"/>
              <w:rPr>
                <w:sz w:val="24"/>
                <w:szCs w:val="24"/>
                <w:lang w:eastAsia="ru-RU"/>
              </w:rPr>
            </w:pPr>
            <w:r w:rsidRPr="007920E0">
              <w:rPr>
                <w:sz w:val="24"/>
                <w:szCs w:val="24"/>
                <w:lang w:eastAsia="ru-RU"/>
              </w:rPr>
              <w:t>Тип автомобіля</w:t>
            </w:r>
          </w:p>
        </w:tc>
        <w:tc>
          <w:tcPr>
            <w:tcW w:w="3389" w:type="dxa"/>
          </w:tcPr>
          <w:p w:rsidR="007920E0" w:rsidRPr="007920E0" w:rsidRDefault="007920E0" w:rsidP="007920E0">
            <w:pPr>
              <w:jc w:val="both"/>
              <w:rPr>
                <w:sz w:val="24"/>
                <w:szCs w:val="24"/>
                <w:lang w:eastAsia="ru-RU"/>
              </w:rPr>
            </w:pPr>
            <w:r w:rsidRPr="007920E0">
              <w:rPr>
                <w:sz w:val="24"/>
                <w:szCs w:val="24"/>
                <w:lang w:eastAsia="ru-RU"/>
              </w:rPr>
              <w:t>Сміттєвоз-С</w:t>
            </w:r>
          </w:p>
        </w:tc>
      </w:tr>
      <w:tr w:rsidR="007920E0" w:rsidRPr="007920E0" w:rsidTr="007920E0">
        <w:trPr>
          <w:trHeight w:val="418"/>
        </w:trPr>
        <w:tc>
          <w:tcPr>
            <w:tcW w:w="779" w:type="dxa"/>
          </w:tcPr>
          <w:p w:rsidR="007920E0" w:rsidRPr="007920E0" w:rsidRDefault="007920E0" w:rsidP="007920E0">
            <w:pPr>
              <w:jc w:val="center"/>
              <w:rPr>
                <w:sz w:val="24"/>
                <w:szCs w:val="24"/>
                <w:lang w:eastAsia="ru-RU"/>
              </w:rPr>
            </w:pPr>
            <w:r w:rsidRPr="007920E0">
              <w:rPr>
                <w:sz w:val="24"/>
                <w:szCs w:val="24"/>
                <w:lang w:eastAsia="ru-RU"/>
              </w:rPr>
              <w:t>2.</w:t>
            </w:r>
          </w:p>
        </w:tc>
        <w:tc>
          <w:tcPr>
            <w:tcW w:w="6863" w:type="dxa"/>
          </w:tcPr>
          <w:p w:rsidR="007920E0" w:rsidRPr="007920E0" w:rsidRDefault="007920E0" w:rsidP="007920E0">
            <w:pPr>
              <w:jc w:val="both"/>
              <w:rPr>
                <w:sz w:val="24"/>
                <w:szCs w:val="24"/>
                <w:lang w:eastAsia="ru-RU"/>
              </w:rPr>
            </w:pPr>
            <w:r w:rsidRPr="007920E0">
              <w:rPr>
                <w:sz w:val="24"/>
                <w:szCs w:val="24"/>
                <w:lang w:eastAsia="ru-RU"/>
              </w:rPr>
              <w:t>Спосіб завантаження ТПВ</w:t>
            </w:r>
          </w:p>
        </w:tc>
        <w:tc>
          <w:tcPr>
            <w:tcW w:w="3389" w:type="dxa"/>
          </w:tcPr>
          <w:p w:rsidR="007920E0" w:rsidRPr="007920E0" w:rsidRDefault="007920E0" w:rsidP="007920E0">
            <w:pPr>
              <w:jc w:val="both"/>
              <w:rPr>
                <w:sz w:val="24"/>
                <w:szCs w:val="24"/>
                <w:lang w:eastAsia="ru-RU"/>
              </w:rPr>
            </w:pPr>
            <w:r w:rsidRPr="007920E0">
              <w:rPr>
                <w:sz w:val="24"/>
                <w:szCs w:val="24"/>
                <w:lang w:eastAsia="ru-RU"/>
              </w:rPr>
              <w:t>Заднє завантаження</w:t>
            </w:r>
          </w:p>
        </w:tc>
      </w:tr>
      <w:tr w:rsidR="007920E0" w:rsidRPr="000753A4" w:rsidTr="007920E0">
        <w:trPr>
          <w:trHeight w:val="983"/>
        </w:trPr>
        <w:tc>
          <w:tcPr>
            <w:tcW w:w="779" w:type="dxa"/>
          </w:tcPr>
          <w:p w:rsidR="007920E0" w:rsidRPr="007920E0" w:rsidRDefault="007920E0" w:rsidP="007920E0">
            <w:pPr>
              <w:jc w:val="center"/>
              <w:rPr>
                <w:sz w:val="24"/>
                <w:szCs w:val="24"/>
                <w:lang w:eastAsia="ru-RU"/>
              </w:rPr>
            </w:pPr>
            <w:r w:rsidRPr="007920E0">
              <w:rPr>
                <w:sz w:val="24"/>
                <w:szCs w:val="24"/>
                <w:lang w:eastAsia="ru-RU"/>
              </w:rPr>
              <w:t>3.</w:t>
            </w:r>
          </w:p>
        </w:tc>
        <w:tc>
          <w:tcPr>
            <w:tcW w:w="6863" w:type="dxa"/>
          </w:tcPr>
          <w:p w:rsidR="007920E0" w:rsidRPr="007920E0" w:rsidRDefault="007920E0" w:rsidP="007920E0">
            <w:pPr>
              <w:rPr>
                <w:sz w:val="24"/>
                <w:szCs w:val="24"/>
                <w:lang w:eastAsia="ru-RU"/>
              </w:rPr>
            </w:pPr>
            <w:r w:rsidRPr="007920E0">
              <w:rPr>
                <w:sz w:val="24"/>
                <w:szCs w:val="24"/>
                <w:lang w:eastAsia="ru-RU"/>
              </w:rPr>
              <w:t xml:space="preserve">Контейнери, що будуть використовуватися для збирання та завантаження ТПВ, об’ємом </w:t>
            </w:r>
          </w:p>
        </w:tc>
        <w:tc>
          <w:tcPr>
            <w:tcW w:w="3389" w:type="dxa"/>
          </w:tcPr>
          <w:p w:rsidR="007920E0" w:rsidRPr="007920E0" w:rsidRDefault="007920E0" w:rsidP="007920E0">
            <w:pPr>
              <w:rPr>
                <w:sz w:val="24"/>
                <w:szCs w:val="24"/>
                <w:lang w:eastAsia="ru-RU"/>
              </w:rPr>
            </w:pPr>
            <w:r w:rsidRPr="007920E0">
              <w:rPr>
                <w:sz w:val="24"/>
                <w:szCs w:val="24"/>
                <w:lang w:eastAsia="ru-RU"/>
              </w:rPr>
              <w:t>120-1100 літрів, євро стандарту (відповідність типорозмірам DIN та EN)</w:t>
            </w:r>
          </w:p>
        </w:tc>
      </w:tr>
      <w:tr w:rsidR="007920E0" w:rsidRPr="007920E0" w:rsidTr="007920E0">
        <w:trPr>
          <w:trHeight w:val="409"/>
        </w:trPr>
        <w:tc>
          <w:tcPr>
            <w:tcW w:w="779" w:type="dxa"/>
          </w:tcPr>
          <w:p w:rsidR="007920E0" w:rsidRPr="007920E0" w:rsidRDefault="007920E0" w:rsidP="007920E0">
            <w:pPr>
              <w:jc w:val="center"/>
              <w:rPr>
                <w:sz w:val="24"/>
                <w:szCs w:val="24"/>
                <w:lang w:eastAsia="ru-RU"/>
              </w:rPr>
            </w:pPr>
            <w:r w:rsidRPr="007920E0">
              <w:rPr>
                <w:sz w:val="24"/>
                <w:szCs w:val="24"/>
                <w:lang w:eastAsia="ru-RU"/>
              </w:rPr>
              <w:t>4.</w:t>
            </w:r>
          </w:p>
        </w:tc>
        <w:tc>
          <w:tcPr>
            <w:tcW w:w="6863" w:type="dxa"/>
          </w:tcPr>
          <w:p w:rsidR="007920E0" w:rsidRPr="007920E0" w:rsidRDefault="007920E0" w:rsidP="007920E0">
            <w:pPr>
              <w:jc w:val="both"/>
              <w:rPr>
                <w:sz w:val="24"/>
                <w:szCs w:val="24"/>
                <w:lang w:eastAsia="ru-RU"/>
              </w:rPr>
            </w:pPr>
            <w:r w:rsidRPr="007920E0">
              <w:rPr>
                <w:sz w:val="24"/>
                <w:szCs w:val="24"/>
                <w:lang w:eastAsia="ru-RU"/>
              </w:rPr>
              <w:t>Рік випуску</w:t>
            </w:r>
          </w:p>
        </w:tc>
        <w:tc>
          <w:tcPr>
            <w:tcW w:w="3389" w:type="dxa"/>
          </w:tcPr>
          <w:p w:rsidR="007920E0" w:rsidRPr="007920E0" w:rsidRDefault="007920E0" w:rsidP="007920E0">
            <w:pPr>
              <w:jc w:val="both"/>
              <w:rPr>
                <w:sz w:val="24"/>
                <w:szCs w:val="24"/>
                <w:lang w:val="en-US" w:eastAsia="ru-RU"/>
              </w:rPr>
            </w:pPr>
            <w:r w:rsidRPr="007920E0">
              <w:rPr>
                <w:sz w:val="24"/>
                <w:szCs w:val="24"/>
                <w:lang w:eastAsia="ru-RU"/>
              </w:rPr>
              <w:t>Не раніше 201</w:t>
            </w:r>
            <w:r w:rsidRPr="007920E0">
              <w:rPr>
                <w:sz w:val="24"/>
                <w:szCs w:val="24"/>
                <w:lang w:val="en-US" w:eastAsia="ru-RU"/>
              </w:rPr>
              <w:t>2</w:t>
            </w:r>
          </w:p>
        </w:tc>
      </w:tr>
      <w:tr w:rsidR="007920E0" w:rsidRPr="007920E0" w:rsidTr="007920E0">
        <w:trPr>
          <w:trHeight w:val="415"/>
        </w:trPr>
        <w:tc>
          <w:tcPr>
            <w:tcW w:w="779" w:type="dxa"/>
          </w:tcPr>
          <w:p w:rsidR="007920E0" w:rsidRPr="007920E0" w:rsidRDefault="007920E0" w:rsidP="007920E0">
            <w:pPr>
              <w:jc w:val="center"/>
              <w:rPr>
                <w:sz w:val="24"/>
                <w:szCs w:val="24"/>
                <w:lang w:eastAsia="ru-RU"/>
              </w:rPr>
            </w:pPr>
            <w:r w:rsidRPr="007920E0">
              <w:rPr>
                <w:sz w:val="24"/>
                <w:szCs w:val="24"/>
                <w:lang w:eastAsia="ru-RU"/>
              </w:rPr>
              <w:t>5.</w:t>
            </w:r>
          </w:p>
        </w:tc>
        <w:tc>
          <w:tcPr>
            <w:tcW w:w="6863" w:type="dxa"/>
          </w:tcPr>
          <w:p w:rsidR="007920E0" w:rsidRPr="007920E0" w:rsidRDefault="007920E0" w:rsidP="007920E0">
            <w:pPr>
              <w:jc w:val="both"/>
              <w:rPr>
                <w:sz w:val="24"/>
                <w:szCs w:val="24"/>
                <w:lang w:eastAsia="ru-RU"/>
              </w:rPr>
            </w:pPr>
            <w:r w:rsidRPr="007920E0">
              <w:rPr>
                <w:sz w:val="24"/>
                <w:szCs w:val="24"/>
                <w:lang w:eastAsia="ru-RU"/>
              </w:rPr>
              <w:t xml:space="preserve">Тип палива </w:t>
            </w:r>
          </w:p>
        </w:tc>
        <w:tc>
          <w:tcPr>
            <w:tcW w:w="3389" w:type="dxa"/>
          </w:tcPr>
          <w:p w:rsidR="007920E0" w:rsidRPr="007920E0" w:rsidRDefault="007920E0" w:rsidP="007920E0">
            <w:pPr>
              <w:jc w:val="both"/>
              <w:rPr>
                <w:sz w:val="24"/>
                <w:szCs w:val="24"/>
                <w:lang w:eastAsia="ru-RU"/>
              </w:rPr>
            </w:pPr>
            <w:r w:rsidRPr="007920E0">
              <w:rPr>
                <w:sz w:val="24"/>
                <w:szCs w:val="24"/>
                <w:lang w:eastAsia="ru-RU"/>
              </w:rPr>
              <w:t xml:space="preserve">Дизель </w:t>
            </w:r>
          </w:p>
        </w:tc>
      </w:tr>
      <w:tr w:rsidR="007920E0" w:rsidRPr="007920E0" w:rsidTr="007920E0">
        <w:trPr>
          <w:trHeight w:val="408"/>
        </w:trPr>
        <w:tc>
          <w:tcPr>
            <w:tcW w:w="779" w:type="dxa"/>
          </w:tcPr>
          <w:p w:rsidR="007920E0" w:rsidRPr="007920E0" w:rsidRDefault="007920E0" w:rsidP="007920E0">
            <w:pPr>
              <w:jc w:val="center"/>
              <w:rPr>
                <w:sz w:val="24"/>
                <w:szCs w:val="24"/>
                <w:lang w:eastAsia="ru-RU"/>
              </w:rPr>
            </w:pPr>
            <w:r w:rsidRPr="007920E0">
              <w:rPr>
                <w:sz w:val="24"/>
                <w:szCs w:val="24"/>
                <w:lang w:eastAsia="ru-RU"/>
              </w:rPr>
              <w:t>6.</w:t>
            </w:r>
          </w:p>
        </w:tc>
        <w:tc>
          <w:tcPr>
            <w:tcW w:w="6863" w:type="dxa"/>
          </w:tcPr>
          <w:p w:rsidR="007920E0" w:rsidRPr="007920E0" w:rsidRDefault="007920E0" w:rsidP="007920E0">
            <w:pPr>
              <w:jc w:val="both"/>
              <w:rPr>
                <w:sz w:val="24"/>
                <w:szCs w:val="24"/>
                <w:lang w:eastAsia="ru-RU"/>
              </w:rPr>
            </w:pPr>
            <w:r w:rsidRPr="007920E0">
              <w:rPr>
                <w:sz w:val="24"/>
                <w:szCs w:val="24"/>
                <w:lang w:eastAsia="ru-RU"/>
              </w:rPr>
              <w:t>Об’єм двигуна</w:t>
            </w:r>
          </w:p>
        </w:tc>
        <w:tc>
          <w:tcPr>
            <w:tcW w:w="3389" w:type="dxa"/>
          </w:tcPr>
          <w:p w:rsidR="007920E0" w:rsidRPr="007920E0" w:rsidRDefault="007920E0" w:rsidP="007920E0">
            <w:pPr>
              <w:jc w:val="both"/>
              <w:rPr>
                <w:sz w:val="24"/>
                <w:szCs w:val="24"/>
                <w:vertAlign w:val="superscript"/>
                <w:lang w:eastAsia="ru-RU"/>
              </w:rPr>
            </w:pPr>
            <w:r w:rsidRPr="007920E0">
              <w:rPr>
                <w:sz w:val="24"/>
                <w:szCs w:val="24"/>
                <w:lang w:eastAsia="ru-RU"/>
              </w:rPr>
              <w:t xml:space="preserve">від 5000 до </w:t>
            </w:r>
            <w:r w:rsidRPr="007920E0">
              <w:rPr>
                <w:sz w:val="24"/>
                <w:szCs w:val="24"/>
                <w:lang w:val="en-US" w:eastAsia="ru-RU"/>
              </w:rPr>
              <w:t>60</w:t>
            </w:r>
            <w:r w:rsidRPr="007920E0">
              <w:rPr>
                <w:sz w:val="24"/>
                <w:szCs w:val="24"/>
                <w:lang w:eastAsia="ru-RU"/>
              </w:rPr>
              <w:t>00 см</w:t>
            </w:r>
            <w:r w:rsidRPr="007920E0">
              <w:rPr>
                <w:sz w:val="24"/>
                <w:szCs w:val="24"/>
                <w:vertAlign w:val="superscript"/>
                <w:lang w:eastAsia="ru-RU"/>
              </w:rPr>
              <w:t>3</w:t>
            </w:r>
          </w:p>
        </w:tc>
      </w:tr>
      <w:tr w:rsidR="007920E0" w:rsidRPr="007920E0" w:rsidTr="007920E0">
        <w:trPr>
          <w:trHeight w:val="369"/>
        </w:trPr>
        <w:tc>
          <w:tcPr>
            <w:tcW w:w="779" w:type="dxa"/>
          </w:tcPr>
          <w:p w:rsidR="007920E0" w:rsidRPr="007920E0" w:rsidRDefault="007920E0" w:rsidP="007920E0">
            <w:pPr>
              <w:jc w:val="center"/>
              <w:rPr>
                <w:sz w:val="24"/>
                <w:szCs w:val="24"/>
                <w:lang w:eastAsia="ru-RU"/>
              </w:rPr>
            </w:pPr>
            <w:r w:rsidRPr="007920E0">
              <w:rPr>
                <w:sz w:val="24"/>
                <w:szCs w:val="24"/>
                <w:lang w:eastAsia="ru-RU"/>
              </w:rPr>
              <w:t>7.</w:t>
            </w:r>
          </w:p>
        </w:tc>
        <w:tc>
          <w:tcPr>
            <w:tcW w:w="6863" w:type="dxa"/>
          </w:tcPr>
          <w:p w:rsidR="007920E0" w:rsidRPr="007920E0" w:rsidRDefault="007920E0" w:rsidP="007920E0">
            <w:pPr>
              <w:jc w:val="both"/>
              <w:rPr>
                <w:sz w:val="24"/>
                <w:szCs w:val="24"/>
                <w:lang w:eastAsia="ru-RU"/>
              </w:rPr>
            </w:pPr>
            <w:r w:rsidRPr="007920E0">
              <w:rPr>
                <w:sz w:val="24"/>
                <w:szCs w:val="24"/>
                <w:lang w:eastAsia="ru-RU"/>
              </w:rPr>
              <w:t>Потужність двигуна</w:t>
            </w:r>
          </w:p>
        </w:tc>
        <w:tc>
          <w:tcPr>
            <w:tcW w:w="3389" w:type="dxa"/>
          </w:tcPr>
          <w:p w:rsidR="007920E0" w:rsidRPr="007920E0" w:rsidRDefault="007920E0" w:rsidP="007920E0">
            <w:pPr>
              <w:jc w:val="both"/>
              <w:rPr>
                <w:sz w:val="24"/>
                <w:szCs w:val="24"/>
                <w:lang w:eastAsia="ru-RU"/>
              </w:rPr>
            </w:pPr>
            <w:r w:rsidRPr="007920E0">
              <w:rPr>
                <w:sz w:val="24"/>
                <w:szCs w:val="24"/>
                <w:lang w:eastAsia="ru-RU"/>
              </w:rPr>
              <w:t xml:space="preserve">270 – 300 </w:t>
            </w:r>
            <w:proofErr w:type="spellStart"/>
            <w:r w:rsidRPr="007920E0">
              <w:rPr>
                <w:sz w:val="24"/>
                <w:szCs w:val="24"/>
                <w:lang w:eastAsia="ru-RU"/>
              </w:rPr>
              <w:t>к.с</w:t>
            </w:r>
            <w:proofErr w:type="spellEnd"/>
            <w:r w:rsidRPr="007920E0">
              <w:rPr>
                <w:sz w:val="24"/>
                <w:szCs w:val="24"/>
                <w:lang w:eastAsia="ru-RU"/>
              </w:rPr>
              <w:t>.</w:t>
            </w:r>
          </w:p>
        </w:tc>
      </w:tr>
      <w:tr w:rsidR="007920E0" w:rsidRPr="007920E0" w:rsidTr="007920E0">
        <w:trPr>
          <w:trHeight w:val="475"/>
        </w:trPr>
        <w:tc>
          <w:tcPr>
            <w:tcW w:w="779" w:type="dxa"/>
          </w:tcPr>
          <w:p w:rsidR="007920E0" w:rsidRPr="007920E0" w:rsidRDefault="007920E0" w:rsidP="007920E0">
            <w:pPr>
              <w:jc w:val="center"/>
              <w:rPr>
                <w:sz w:val="24"/>
                <w:szCs w:val="24"/>
                <w:lang w:eastAsia="ru-RU"/>
              </w:rPr>
            </w:pPr>
            <w:r w:rsidRPr="007920E0">
              <w:rPr>
                <w:sz w:val="24"/>
                <w:szCs w:val="24"/>
                <w:lang w:eastAsia="ru-RU"/>
              </w:rPr>
              <w:t>8.</w:t>
            </w:r>
          </w:p>
        </w:tc>
        <w:tc>
          <w:tcPr>
            <w:tcW w:w="6863" w:type="dxa"/>
          </w:tcPr>
          <w:p w:rsidR="007920E0" w:rsidRPr="007920E0" w:rsidRDefault="007920E0" w:rsidP="007920E0">
            <w:pPr>
              <w:jc w:val="both"/>
              <w:rPr>
                <w:sz w:val="24"/>
                <w:szCs w:val="24"/>
                <w:lang w:eastAsia="ru-RU"/>
              </w:rPr>
            </w:pPr>
            <w:r w:rsidRPr="007920E0">
              <w:rPr>
                <w:sz w:val="24"/>
                <w:szCs w:val="24"/>
                <w:lang w:eastAsia="ru-RU"/>
              </w:rPr>
              <w:t>Відповідність екологічним нормам</w:t>
            </w:r>
          </w:p>
        </w:tc>
        <w:tc>
          <w:tcPr>
            <w:tcW w:w="3389" w:type="dxa"/>
          </w:tcPr>
          <w:p w:rsidR="007920E0" w:rsidRPr="007920E0" w:rsidRDefault="007920E0" w:rsidP="007920E0">
            <w:pPr>
              <w:jc w:val="both"/>
              <w:rPr>
                <w:sz w:val="24"/>
                <w:szCs w:val="24"/>
                <w:lang w:eastAsia="ru-RU"/>
              </w:rPr>
            </w:pPr>
            <w:r w:rsidRPr="007920E0">
              <w:rPr>
                <w:sz w:val="24"/>
                <w:szCs w:val="24"/>
                <w:lang w:eastAsia="ru-RU"/>
              </w:rPr>
              <w:t>Євро 5 та вище</w:t>
            </w:r>
          </w:p>
        </w:tc>
      </w:tr>
      <w:tr w:rsidR="007920E0" w:rsidRPr="007920E0" w:rsidTr="007920E0">
        <w:trPr>
          <w:trHeight w:val="346"/>
        </w:trPr>
        <w:tc>
          <w:tcPr>
            <w:tcW w:w="779" w:type="dxa"/>
          </w:tcPr>
          <w:p w:rsidR="007920E0" w:rsidRPr="007920E0" w:rsidRDefault="007920E0" w:rsidP="007920E0">
            <w:pPr>
              <w:jc w:val="center"/>
              <w:rPr>
                <w:sz w:val="24"/>
                <w:szCs w:val="24"/>
                <w:lang w:eastAsia="ru-RU"/>
              </w:rPr>
            </w:pPr>
            <w:r w:rsidRPr="007920E0">
              <w:rPr>
                <w:sz w:val="24"/>
                <w:szCs w:val="24"/>
                <w:lang w:eastAsia="ru-RU"/>
              </w:rPr>
              <w:t>9.</w:t>
            </w:r>
          </w:p>
        </w:tc>
        <w:tc>
          <w:tcPr>
            <w:tcW w:w="6863" w:type="dxa"/>
          </w:tcPr>
          <w:p w:rsidR="007920E0" w:rsidRPr="007920E0" w:rsidRDefault="007920E0" w:rsidP="007920E0">
            <w:pPr>
              <w:jc w:val="both"/>
              <w:rPr>
                <w:sz w:val="24"/>
                <w:szCs w:val="24"/>
                <w:lang w:eastAsia="ru-RU"/>
              </w:rPr>
            </w:pPr>
            <w:r w:rsidRPr="007920E0">
              <w:rPr>
                <w:sz w:val="24"/>
                <w:szCs w:val="24"/>
                <w:lang w:eastAsia="ru-RU"/>
              </w:rPr>
              <w:t>Колісна формула</w:t>
            </w:r>
          </w:p>
        </w:tc>
        <w:tc>
          <w:tcPr>
            <w:tcW w:w="3389" w:type="dxa"/>
          </w:tcPr>
          <w:p w:rsidR="007920E0" w:rsidRPr="007920E0" w:rsidRDefault="007920E0" w:rsidP="007920E0">
            <w:pPr>
              <w:jc w:val="both"/>
              <w:rPr>
                <w:sz w:val="24"/>
                <w:szCs w:val="24"/>
                <w:lang w:eastAsia="ru-RU"/>
              </w:rPr>
            </w:pPr>
            <w:r w:rsidRPr="007920E0">
              <w:rPr>
                <w:sz w:val="24"/>
                <w:szCs w:val="24"/>
                <w:lang w:eastAsia="ru-RU"/>
              </w:rPr>
              <w:t>4х2</w:t>
            </w:r>
          </w:p>
          <w:p w:rsidR="007920E0" w:rsidRPr="007920E0" w:rsidRDefault="007920E0" w:rsidP="007920E0">
            <w:pPr>
              <w:jc w:val="both"/>
              <w:rPr>
                <w:sz w:val="24"/>
                <w:szCs w:val="24"/>
                <w:lang w:eastAsia="ru-RU"/>
              </w:rPr>
            </w:pPr>
          </w:p>
        </w:tc>
      </w:tr>
      <w:tr w:rsidR="007920E0" w:rsidRPr="007920E0" w:rsidTr="007920E0">
        <w:trPr>
          <w:trHeight w:val="424"/>
        </w:trPr>
        <w:tc>
          <w:tcPr>
            <w:tcW w:w="779" w:type="dxa"/>
          </w:tcPr>
          <w:p w:rsidR="007920E0" w:rsidRPr="007920E0" w:rsidRDefault="007920E0" w:rsidP="007920E0">
            <w:pPr>
              <w:jc w:val="center"/>
              <w:rPr>
                <w:sz w:val="24"/>
                <w:szCs w:val="24"/>
                <w:highlight w:val="yellow"/>
                <w:lang w:eastAsia="ru-RU"/>
              </w:rPr>
            </w:pPr>
            <w:r w:rsidRPr="007920E0">
              <w:rPr>
                <w:sz w:val="24"/>
                <w:szCs w:val="24"/>
                <w:lang w:eastAsia="ru-RU"/>
              </w:rPr>
              <w:t>10.</w:t>
            </w:r>
          </w:p>
        </w:tc>
        <w:tc>
          <w:tcPr>
            <w:tcW w:w="6863" w:type="dxa"/>
          </w:tcPr>
          <w:p w:rsidR="007920E0" w:rsidRPr="007920E0" w:rsidRDefault="007920E0" w:rsidP="007920E0">
            <w:pPr>
              <w:jc w:val="both"/>
              <w:rPr>
                <w:sz w:val="24"/>
                <w:szCs w:val="24"/>
                <w:lang w:eastAsia="ru-RU"/>
              </w:rPr>
            </w:pPr>
            <w:r w:rsidRPr="007920E0">
              <w:rPr>
                <w:sz w:val="24"/>
                <w:szCs w:val="24"/>
                <w:lang w:eastAsia="ru-RU"/>
              </w:rPr>
              <w:t xml:space="preserve">Наявність </w:t>
            </w:r>
            <w:proofErr w:type="spellStart"/>
            <w:r w:rsidRPr="007920E0">
              <w:rPr>
                <w:sz w:val="24"/>
                <w:szCs w:val="24"/>
                <w:lang w:eastAsia="ru-RU"/>
              </w:rPr>
              <w:t>антиблокувальної</w:t>
            </w:r>
            <w:proofErr w:type="spellEnd"/>
            <w:r w:rsidRPr="007920E0">
              <w:rPr>
                <w:sz w:val="24"/>
                <w:szCs w:val="24"/>
                <w:lang w:eastAsia="ru-RU"/>
              </w:rPr>
              <w:t xml:space="preserve"> системи гальм (ABS) </w:t>
            </w:r>
          </w:p>
        </w:tc>
        <w:tc>
          <w:tcPr>
            <w:tcW w:w="3389" w:type="dxa"/>
          </w:tcPr>
          <w:p w:rsidR="007920E0" w:rsidRPr="007920E0" w:rsidRDefault="007920E0" w:rsidP="007920E0">
            <w:pPr>
              <w:jc w:val="both"/>
              <w:rPr>
                <w:sz w:val="24"/>
                <w:szCs w:val="24"/>
                <w:lang w:eastAsia="ru-RU"/>
              </w:rPr>
            </w:pPr>
            <w:r w:rsidRPr="007920E0">
              <w:rPr>
                <w:sz w:val="24"/>
                <w:szCs w:val="24"/>
                <w:lang w:eastAsia="ru-RU"/>
              </w:rPr>
              <w:t>так</w:t>
            </w:r>
          </w:p>
        </w:tc>
      </w:tr>
      <w:tr w:rsidR="007920E0" w:rsidRPr="007920E0" w:rsidTr="007920E0">
        <w:trPr>
          <w:trHeight w:val="424"/>
        </w:trPr>
        <w:tc>
          <w:tcPr>
            <w:tcW w:w="779" w:type="dxa"/>
          </w:tcPr>
          <w:p w:rsidR="007920E0" w:rsidRPr="007920E0" w:rsidRDefault="007920E0" w:rsidP="007920E0">
            <w:pPr>
              <w:jc w:val="center"/>
              <w:rPr>
                <w:sz w:val="24"/>
                <w:szCs w:val="24"/>
                <w:lang w:eastAsia="ru-RU"/>
              </w:rPr>
            </w:pPr>
            <w:r w:rsidRPr="007920E0">
              <w:rPr>
                <w:sz w:val="24"/>
                <w:szCs w:val="24"/>
                <w:lang w:eastAsia="ru-RU"/>
              </w:rPr>
              <w:t>11.</w:t>
            </w:r>
          </w:p>
        </w:tc>
        <w:tc>
          <w:tcPr>
            <w:tcW w:w="6863" w:type="dxa"/>
          </w:tcPr>
          <w:p w:rsidR="007920E0" w:rsidRPr="007920E0" w:rsidRDefault="007920E0" w:rsidP="007920E0">
            <w:pPr>
              <w:jc w:val="both"/>
              <w:rPr>
                <w:sz w:val="24"/>
                <w:szCs w:val="24"/>
                <w:lang w:eastAsia="ru-RU"/>
              </w:rPr>
            </w:pPr>
            <w:r w:rsidRPr="007920E0">
              <w:rPr>
                <w:sz w:val="24"/>
                <w:szCs w:val="24"/>
                <w:lang w:eastAsia="ru-RU"/>
              </w:rPr>
              <w:t>Об’єм бункера для побутових відходів</w:t>
            </w:r>
          </w:p>
        </w:tc>
        <w:tc>
          <w:tcPr>
            <w:tcW w:w="3389" w:type="dxa"/>
          </w:tcPr>
          <w:p w:rsidR="007920E0" w:rsidRPr="007920E0" w:rsidRDefault="007920E0" w:rsidP="007920E0">
            <w:pPr>
              <w:jc w:val="both"/>
              <w:rPr>
                <w:sz w:val="24"/>
                <w:szCs w:val="24"/>
                <w:vertAlign w:val="superscript"/>
                <w:lang w:eastAsia="ru-RU"/>
              </w:rPr>
            </w:pPr>
            <w:r w:rsidRPr="007920E0">
              <w:rPr>
                <w:sz w:val="24"/>
                <w:szCs w:val="24"/>
                <w:lang w:eastAsia="ru-RU"/>
              </w:rPr>
              <w:t>14</w:t>
            </w:r>
            <w:r w:rsidRPr="007920E0">
              <w:rPr>
                <w:sz w:val="24"/>
                <w:szCs w:val="24"/>
                <w:lang w:val="en-US" w:eastAsia="ru-RU"/>
              </w:rPr>
              <w:t xml:space="preserve"> </w:t>
            </w:r>
            <w:r w:rsidRPr="007920E0">
              <w:rPr>
                <w:sz w:val="24"/>
                <w:szCs w:val="24"/>
                <w:lang w:eastAsia="ru-RU"/>
              </w:rPr>
              <w:t>-1</w:t>
            </w:r>
            <w:r w:rsidRPr="007920E0">
              <w:rPr>
                <w:sz w:val="24"/>
                <w:szCs w:val="24"/>
                <w:lang w:val="en-US" w:eastAsia="ru-RU"/>
              </w:rPr>
              <w:t>6</w:t>
            </w:r>
            <w:r w:rsidRPr="007920E0">
              <w:rPr>
                <w:sz w:val="24"/>
                <w:szCs w:val="24"/>
                <w:lang w:eastAsia="ru-RU"/>
              </w:rPr>
              <w:t>м</w:t>
            </w:r>
            <w:r w:rsidRPr="007920E0">
              <w:rPr>
                <w:sz w:val="24"/>
                <w:szCs w:val="24"/>
                <w:vertAlign w:val="superscript"/>
                <w:lang w:eastAsia="ru-RU"/>
              </w:rPr>
              <w:t>3</w:t>
            </w:r>
          </w:p>
        </w:tc>
      </w:tr>
      <w:tr w:rsidR="007920E0" w:rsidRPr="007920E0" w:rsidTr="007920E0">
        <w:trPr>
          <w:trHeight w:val="479"/>
        </w:trPr>
        <w:tc>
          <w:tcPr>
            <w:tcW w:w="779" w:type="dxa"/>
          </w:tcPr>
          <w:p w:rsidR="007920E0" w:rsidRPr="007920E0" w:rsidRDefault="007920E0" w:rsidP="007920E0">
            <w:pPr>
              <w:jc w:val="center"/>
              <w:rPr>
                <w:sz w:val="24"/>
                <w:szCs w:val="24"/>
                <w:lang w:eastAsia="ru-RU"/>
              </w:rPr>
            </w:pPr>
            <w:r w:rsidRPr="007920E0">
              <w:rPr>
                <w:sz w:val="24"/>
                <w:szCs w:val="24"/>
                <w:lang w:eastAsia="ru-RU"/>
              </w:rPr>
              <w:t>12.</w:t>
            </w:r>
          </w:p>
        </w:tc>
        <w:tc>
          <w:tcPr>
            <w:tcW w:w="6863" w:type="dxa"/>
          </w:tcPr>
          <w:p w:rsidR="007920E0" w:rsidRPr="007920E0" w:rsidRDefault="007920E0" w:rsidP="007920E0">
            <w:pPr>
              <w:jc w:val="both"/>
              <w:rPr>
                <w:sz w:val="24"/>
                <w:szCs w:val="24"/>
                <w:lang w:eastAsia="ru-RU"/>
              </w:rPr>
            </w:pPr>
            <w:r w:rsidRPr="007920E0">
              <w:rPr>
                <w:sz w:val="24"/>
                <w:szCs w:val="24"/>
                <w:lang w:eastAsia="ru-RU"/>
              </w:rPr>
              <w:t xml:space="preserve">Наявність гідро - або </w:t>
            </w:r>
            <w:proofErr w:type="spellStart"/>
            <w:r w:rsidRPr="007920E0">
              <w:rPr>
                <w:sz w:val="24"/>
                <w:szCs w:val="24"/>
                <w:lang w:eastAsia="ru-RU"/>
              </w:rPr>
              <w:t>електропідсилювача</w:t>
            </w:r>
            <w:proofErr w:type="spellEnd"/>
            <w:r w:rsidRPr="007920E0">
              <w:rPr>
                <w:sz w:val="24"/>
                <w:szCs w:val="24"/>
                <w:lang w:eastAsia="ru-RU"/>
              </w:rPr>
              <w:t xml:space="preserve"> керма</w:t>
            </w:r>
          </w:p>
        </w:tc>
        <w:tc>
          <w:tcPr>
            <w:tcW w:w="3389" w:type="dxa"/>
          </w:tcPr>
          <w:p w:rsidR="007920E0" w:rsidRPr="007920E0" w:rsidRDefault="007920E0" w:rsidP="007920E0">
            <w:pPr>
              <w:jc w:val="both"/>
              <w:rPr>
                <w:sz w:val="24"/>
                <w:szCs w:val="24"/>
                <w:lang w:eastAsia="ru-RU"/>
              </w:rPr>
            </w:pPr>
            <w:r w:rsidRPr="007920E0">
              <w:rPr>
                <w:sz w:val="24"/>
                <w:szCs w:val="24"/>
                <w:lang w:eastAsia="ru-RU"/>
              </w:rPr>
              <w:t>так</w:t>
            </w:r>
          </w:p>
        </w:tc>
      </w:tr>
      <w:tr w:rsidR="007920E0" w:rsidRPr="007920E0" w:rsidTr="007920E0">
        <w:trPr>
          <w:trHeight w:val="415"/>
        </w:trPr>
        <w:tc>
          <w:tcPr>
            <w:tcW w:w="779" w:type="dxa"/>
          </w:tcPr>
          <w:p w:rsidR="007920E0" w:rsidRPr="007920E0" w:rsidRDefault="007920E0" w:rsidP="007920E0">
            <w:pPr>
              <w:jc w:val="center"/>
              <w:rPr>
                <w:sz w:val="24"/>
                <w:szCs w:val="24"/>
                <w:lang w:eastAsia="ru-RU"/>
              </w:rPr>
            </w:pPr>
            <w:r w:rsidRPr="007920E0">
              <w:rPr>
                <w:sz w:val="24"/>
                <w:szCs w:val="24"/>
                <w:lang w:eastAsia="ru-RU"/>
              </w:rPr>
              <w:t>13.</w:t>
            </w:r>
          </w:p>
        </w:tc>
        <w:tc>
          <w:tcPr>
            <w:tcW w:w="6863" w:type="dxa"/>
            <w:shd w:val="clear" w:color="auto" w:fill="auto"/>
          </w:tcPr>
          <w:p w:rsidR="007920E0" w:rsidRPr="007920E0" w:rsidRDefault="007920E0" w:rsidP="007920E0">
            <w:pPr>
              <w:rPr>
                <w:sz w:val="24"/>
                <w:szCs w:val="24"/>
                <w:lang w:eastAsia="ru-RU"/>
              </w:rPr>
            </w:pPr>
            <w:r w:rsidRPr="007920E0">
              <w:rPr>
                <w:sz w:val="24"/>
                <w:szCs w:val="24"/>
                <w:lang w:eastAsia="ru-RU"/>
              </w:rPr>
              <w:t>Наявність блокування ведучого диференціала</w:t>
            </w:r>
          </w:p>
        </w:tc>
        <w:tc>
          <w:tcPr>
            <w:tcW w:w="3389" w:type="dxa"/>
            <w:shd w:val="clear" w:color="auto" w:fill="auto"/>
          </w:tcPr>
          <w:p w:rsidR="007920E0" w:rsidRPr="007920E0" w:rsidRDefault="007920E0" w:rsidP="007920E0">
            <w:pPr>
              <w:jc w:val="both"/>
              <w:rPr>
                <w:sz w:val="24"/>
                <w:szCs w:val="24"/>
                <w:lang w:eastAsia="ru-RU"/>
              </w:rPr>
            </w:pPr>
            <w:r w:rsidRPr="007920E0">
              <w:rPr>
                <w:sz w:val="24"/>
                <w:szCs w:val="24"/>
                <w:lang w:eastAsia="ru-RU"/>
              </w:rPr>
              <w:t>так</w:t>
            </w:r>
          </w:p>
        </w:tc>
      </w:tr>
      <w:tr w:rsidR="007920E0" w:rsidRPr="007920E0" w:rsidTr="007920E0">
        <w:trPr>
          <w:trHeight w:val="473"/>
        </w:trPr>
        <w:tc>
          <w:tcPr>
            <w:tcW w:w="779" w:type="dxa"/>
          </w:tcPr>
          <w:p w:rsidR="007920E0" w:rsidRPr="007920E0" w:rsidRDefault="007920E0" w:rsidP="007920E0">
            <w:pPr>
              <w:jc w:val="center"/>
              <w:rPr>
                <w:sz w:val="24"/>
                <w:szCs w:val="24"/>
                <w:lang w:eastAsia="ru-RU"/>
              </w:rPr>
            </w:pPr>
            <w:r w:rsidRPr="007920E0">
              <w:rPr>
                <w:sz w:val="24"/>
                <w:szCs w:val="24"/>
                <w:lang w:eastAsia="ru-RU"/>
              </w:rPr>
              <w:t>14.</w:t>
            </w:r>
          </w:p>
        </w:tc>
        <w:tc>
          <w:tcPr>
            <w:tcW w:w="6863" w:type="dxa"/>
            <w:shd w:val="clear" w:color="auto" w:fill="auto"/>
          </w:tcPr>
          <w:p w:rsidR="007920E0" w:rsidRPr="007920E0" w:rsidRDefault="007920E0" w:rsidP="007920E0">
            <w:pPr>
              <w:rPr>
                <w:sz w:val="24"/>
                <w:szCs w:val="24"/>
                <w:lang w:eastAsia="ru-RU"/>
              </w:rPr>
            </w:pPr>
            <w:r w:rsidRPr="007920E0">
              <w:rPr>
                <w:sz w:val="24"/>
                <w:szCs w:val="24"/>
                <w:lang w:eastAsia="ru-RU"/>
              </w:rPr>
              <w:t>Повна маса автомобіля</w:t>
            </w:r>
          </w:p>
        </w:tc>
        <w:tc>
          <w:tcPr>
            <w:tcW w:w="3389" w:type="dxa"/>
            <w:shd w:val="clear" w:color="auto" w:fill="auto"/>
          </w:tcPr>
          <w:p w:rsidR="007920E0" w:rsidRPr="007920E0" w:rsidRDefault="007920E0" w:rsidP="007920E0">
            <w:pPr>
              <w:jc w:val="both"/>
              <w:rPr>
                <w:sz w:val="24"/>
                <w:szCs w:val="24"/>
                <w:lang w:eastAsia="ru-RU"/>
              </w:rPr>
            </w:pPr>
            <w:r w:rsidRPr="007920E0">
              <w:rPr>
                <w:sz w:val="24"/>
                <w:szCs w:val="24"/>
                <w:lang w:eastAsia="ru-RU"/>
              </w:rPr>
              <w:t>Не менше 19000 кг</w:t>
            </w:r>
          </w:p>
        </w:tc>
      </w:tr>
      <w:tr w:rsidR="007920E0" w:rsidRPr="007920E0" w:rsidTr="007920E0">
        <w:trPr>
          <w:trHeight w:val="424"/>
        </w:trPr>
        <w:tc>
          <w:tcPr>
            <w:tcW w:w="779" w:type="dxa"/>
          </w:tcPr>
          <w:p w:rsidR="007920E0" w:rsidRPr="007920E0" w:rsidRDefault="007920E0" w:rsidP="007920E0">
            <w:pPr>
              <w:jc w:val="center"/>
              <w:rPr>
                <w:sz w:val="24"/>
                <w:szCs w:val="24"/>
                <w:lang w:eastAsia="ru-RU"/>
              </w:rPr>
            </w:pPr>
            <w:r w:rsidRPr="007920E0">
              <w:rPr>
                <w:sz w:val="24"/>
                <w:szCs w:val="24"/>
                <w:lang w:eastAsia="ru-RU"/>
              </w:rPr>
              <w:t>15.</w:t>
            </w:r>
          </w:p>
        </w:tc>
        <w:tc>
          <w:tcPr>
            <w:tcW w:w="6863" w:type="dxa"/>
            <w:shd w:val="clear" w:color="auto" w:fill="auto"/>
          </w:tcPr>
          <w:p w:rsidR="007920E0" w:rsidRPr="007920E0" w:rsidRDefault="007920E0" w:rsidP="007920E0">
            <w:pPr>
              <w:rPr>
                <w:sz w:val="24"/>
                <w:szCs w:val="24"/>
                <w:lang w:eastAsia="ru-RU"/>
              </w:rPr>
            </w:pPr>
            <w:r w:rsidRPr="007920E0">
              <w:rPr>
                <w:sz w:val="24"/>
                <w:szCs w:val="24"/>
                <w:lang w:eastAsia="ru-RU"/>
              </w:rPr>
              <w:t>Вантажопідйомність</w:t>
            </w:r>
          </w:p>
        </w:tc>
        <w:tc>
          <w:tcPr>
            <w:tcW w:w="3389" w:type="dxa"/>
            <w:shd w:val="clear" w:color="auto" w:fill="auto"/>
          </w:tcPr>
          <w:p w:rsidR="007920E0" w:rsidRPr="007920E0" w:rsidRDefault="007920E0" w:rsidP="007920E0">
            <w:pPr>
              <w:jc w:val="both"/>
              <w:rPr>
                <w:sz w:val="24"/>
                <w:szCs w:val="24"/>
                <w:lang w:eastAsia="ru-RU"/>
              </w:rPr>
            </w:pPr>
            <w:r w:rsidRPr="007920E0">
              <w:rPr>
                <w:sz w:val="24"/>
                <w:szCs w:val="24"/>
                <w:lang w:eastAsia="ru-RU"/>
              </w:rPr>
              <w:t>Не менше 7500кг</w:t>
            </w:r>
          </w:p>
        </w:tc>
      </w:tr>
      <w:tr w:rsidR="007920E0" w:rsidRPr="007920E0" w:rsidTr="007920E0">
        <w:trPr>
          <w:trHeight w:val="416"/>
        </w:trPr>
        <w:tc>
          <w:tcPr>
            <w:tcW w:w="779" w:type="dxa"/>
          </w:tcPr>
          <w:p w:rsidR="007920E0" w:rsidRPr="007920E0" w:rsidRDefault="007920E0" w:rsidP="007920E0">
            <w:pPr>
              <w:jc w:val="center"/>
              <w:rPr>
                <w:sz w:val="24"/>
                <w:szCs w:val="24"/>
                <w:lang w:eastAsia="ru-RU"/>
              </w:rPr>
            </w:pPr>
            <w:r w:rsidRPr="007920E0">
              <w:rPr>
                <w:sz w:val="24"/>
                <w:szCs w:val="24"/>
                <w:lang w:eastAsia="ru-RU"/>
              </w:rPr>
              <w:t>16.</w:t>
            </w:r>
          </w:p>
        </w:tc>
        <w:tc>
          <w:tcPr>
            <w:tcW w:w="6863" w:type="dxa"/>
          </w:tcPr>
          <w:p w:rsidR="007920E0" w:rsidRPr="007920E0" w:rsidRDefault="007920E0" w:rsidP="007920E0">
            <w:pPr>
              <w:rPr>
                <w:sz w:val="24"/>
                <w:szCs w:val="24"/>
                <w:lang w:eastAsia="ru-RU"/>
              </w:rPr>
            </w:pPr>
            <w:r w:rsidRPr="007920E0">
              <w:rPr>
                <w:sz w:val="24"/>
                <w:szCs w:val="24"/>
                <w:lang w:eastAsia="ru-RU"/>
              </w:rPr>
              <w:t>Тип коробки перемикання швидкостей</w:t>
            </w:r>
          </w:p>
        </w:tc>
        <w:tc>
          <w:tcPr>
            <w:tcW w:w="3389" w:type="dxa"/>
          </w:tcPr>
          <w:p w:rsidR="007920E0" w:rsidRPr="007920E0" w:rsidRDefault="007920E0" w:rsidP="007920E0">
            <w:pPr>
              <w:rPr>
                <w:sz w:val="24"/>
                <w:szCs w:val="24"/>
                <w:lang w:eastAsia="ru-RU"/>
              </w:rPr>
            </w:pPr>
            <w:r w:rsidRPr="007920E0">
              <w:rPr>
                <w:sz w:val="24"/>
                <w:szCs w:val="24"/>
                <w:lang w:eastAsia="ru-RU"/>
              </w:rPr>
              <w:t>Автоматична</w:t>
            </w:r>
          </w:p>
        </w:tc>
      </w:tr>
      <w:tr w:rsidR="007920E0" w:rsidRPr="007920E0" w:rsidTr="007920E0">
        <w:trPr>
          <w:trHeight w:val="553"/>
        </w:trPr>
        <w:tc>
          <w:tcPr>
            <w:tcW w:w="779" w:type="dxa"/>
          </w:tcPr>
          <w:p w:rsidR="007920E0" w:rsidRPr="007920E0" w:rsidRDefault="007920E0" w:rsidP="007920E0">
            <w:pPr>
              <w:jc w:val="center"/>
              <w:rPr>
                <w:sz w:val="24"/>
                <w:szCs w:val="24"/>
                <w:lang w:val="en-US" w:eastAsia="ru-RU"/>
              </w:rPr>
            </w:pPr>
            <w:r w:rsidRPr="007920E0">
              <w:rPr>
                <w:sz w:val="24"/>
                <w:szCs w:val="24"/>
                <w:lang w:val="en-US" w:eastAsia="ru-RU"/>
              </w:rPr>
              <w:t>17.</w:t>
            </w:r>
          </w:p>
        </w:tc>
        <w:tc>
          <w:tcPr>
            <w:tcW w:w="6863" w:type="dxa"/>
          </w:tcPr>
          <w:p w:rsidR="007920E0" w:rsidRPr="007920E0" w:rsidRDefault="007920E0" w:rsidP="007920E0">
            <w:pPr>
              <w:rPr>
                <w:sz w:val="24"/>
                <w:szCs w:val="24"/>
                <w:lang w:eastAsia="ru-RU"/>
              </w:rPr>
            </w:pPr>
            <w:r w:rsidRPr="007920E0">
              <w:rPr>
                <w:sz w:val="24"/>
                <w:szCs w:val="24"/>
                <w:lang w:eastAsia="ru-RU"/>
              </w:rPr>
              <w:t>Типорозмір колісного диску</w:t>
            </w:r>
          </w:p>
        </w:tc>
        <w:tc>
          <w:tcPr>
            <w:tcW w:w="3389" w:type="dxa"/>
          </w:tcPr>
          <w:p w:rsidR="007920E0" w:rsidRPr="007920E0" w:rsidRDefault="007920E0" w:rsidP="007920E0">
            <w:pPr>
              <w:rPr>
                <w:sz w:val="24"/>
                <w:szCs w:val="24"/>
                <w:lang w:val="en-US" w:eastAsia="ru-RU"/>
              </w:rPr>
            </w:pPr>
            <w:r w:rsidRPr="007920E0">
              <w:rPr>
                <w:sz w:val="24"/>
                <w:szCs w:val="24"/>
                <w:lang w:val="en-US" w:eastAsia="ru-RU"/>
              </w:rPr>
              <w:t>R22.5</w:t>
            </w:r>
          </w:p>
        </w:tc>
      </w:tr>
      <w:tr w:rsidR="007920E0" w:rsidRPr="007920E0" w:rsidTr="007920E0">
        <w:trPr>
          <w:trHeight w:val="326"/>
        </w:trPr>
        <w:tc>
          <w:tcPr>
            <w:tcW w:w="779" w:type="dxa"/>
          </w:tcPr>
          <w:p w:rsidR="007920E0" w:rsidRPr="007920E0" w:rsidRDefault="007920E0" w:rsidP="007920E0">
            <w:pPr>
              <w:jc w:val="center"/>
              <w:rPr>
                <w:sz w:val="24"/>
                <w:szCs w:val="24"/>
                <w:lang w:eastAsia="ru-RU"/>
              </w:rPr>
            </w:pPr>
            <w:r w:rsidRPr="007920E0">
              <w:rPr>
                <w:sz w:val="24"/>
                <w:szCs w:val="24"/>
                <w:lang w:eastAsia="ru-RU"/>
              </w:rPr>
              <w:lastRenderedPageBreak/>
              <w:t>18.</w:t>
            </w:r>
          </w:p>
        </w:tc>
        <w:tc>
          <w:tcPr>
            <w:tcW w:w="6863" w:type="dxa"/>
          </w:tcPr>
          <w:p w:rsidR="007920E0" w:rsidRPr="007920E0" w:rsidRDefault="007920E0" w:rsidP="007920E0">
            <w:pPr>
              <w:rPr>
                <w:sz w:val="24"/>
                <w:szCs w:val="24"/>
                <w:lang w:eastAsia="ru-RU"/>
              </w:rPr>
            </w:pPr>
            <w:r w:rsidRPr="007920E0">
              <w:rPr>
                <w:sz w:val="24"/>
                <w:szCs w:val="24"/>
                <w:lang w:eastAsia="ru-RU"/>
              </w:rPr>
              <w:t>Ширина прийомного вікна для завантаження побутових відходів</w:t>
            </w:r>
          </w:p>
        </w:tc>
        <w:tc>
          <w:tcPr>
            <w:tcW w:w="3389" w:type="dxa"/>
          </w:tcPr>
          <w:p w:rsidR="007920E0" w:rsidRPr="007920E0" w:rsidRDefault="007920E0" w:rsidP="007920E0">
            <w:pPr>
              <w:rPr>
                <w:sz w:val="24"/>
                <w:szCs w:val="24"/>
                <w:lang w:eastAsia="ru-RU"/>
              </w:rPr>
            </w:pPr>
            <w:r w:rsidRPr="007920E0">
              <w:rPr>
                <w:sz w:val="24"/>
                <w:szCs w:val="24"/>
                <w:lang w:eastAsia="ru-RU"/>
              </w:rPr>
              <w:t>Не менше 1500мм</w:t>
            </w:r>
          </w:p>
        </w:tc>
      </w:tr>
      <w:tr w:rsidR="007920E0" w:rsidRPr="007920E0" w:rsidTr="007920E0">
        <w:trPr>
          <w:trHeight w:val="601"/>
        </w:trPr>
        <w:tc>
          <w:tcPr>
            <w:tcW w:w="779" w:type="dxa"/>
          </w:tcPr>
          <w:p w:rsidR="007920E0" w:rsidRPr="007920E0" w:rsidRDefault="007920E0" w:rsidP="007920E0">
            <w:pPr>
              <w:jc w:val="center"/>
              <w:rPr>
                <w:sz w:val="24"/>
                <w:szCs w:val="24"/>
                <w:lang w:eastAsia="ru-RU"/>
              </w:rPr>
            </w:pPr>
            <w:r w:rsidRPr="007920E0">
              <w:rPr>
                <w:sz w:val="24"/>
                <w:szCs w:val="24"/>
                <w:lang w:eastAsia="ru-RU"/>
              </w:rPr>
              <w:t>19.</w:t>
            </w:r>
          </w:p>
        </w:tc>
        <w:tc>
          <w:tcPr>
            <w:tcW w:w="6863" w:type="dxa"/>
          </w:tcPr>
          <w:p w:rsidR="007920E0" w:rsidRPr="007920E0" w:rsidRDefault="007920E0" w:rsidP="007920E0">
            <w:pPr>
              <w:rPr>
                <w:sz w:val="24"/>
                <w:szCs w:val="24"/>
                <w:lang w:eastAsia="ru-RU"/>
              </w:rPr>
            </w:pPr>
            <w:r w:rsidRPr="007920E0">
              <w:rPr>
                <w:sz w:val="24"/>
                <w:szCs w:val="24"/>
                <w:lang w:eastAsia="ru-RU"/>
              </w:rPr>
              <w:t>Пробіг (надати фото в складі тендерної пропозиції)</w:t>
            </w:r>
          </w:p>
        </w:tc>
        <w:tc>
          <w:tcPr>
            <w:tcW w:w="3389" w:type="dxa"/>
          </w:tcPr>
          <w:p w:rsidR="007920E0" w:rsidRPr="007920E0" w:rsidRDefault="007920E0" w:rsidP="007920E0">
            <w:pPr>
              <w:rPr>
                <w:sz w:val="24"/>
                <w:szCs w:val="24"/>
                <w:lang w:eastAsia="ru-RU"/>
              </w:rPr>
            </w:pPr>
            <w:r w:rsidRPr="007920E0">
              <w:rPr>
                <w:sz w:val="24"/>
                <w:szCs w:val="24"/>
                <w:lang w:eastAsia="ru-RU"/>
              </w:rPr>
              <w:t>Не більше 300 000 км</w:t>
            </w:r>
          </w:p>
        </w:tc>
      </w:tr>
      <w:tr w:rsidR="007920E0" w:rsidRPr="007920E0" w:rsidTr="007920E0">
        <w:trPr>
          <w:trHeight w:val="386"/>
        </w:trPr>
        <w:tc>
          <w:tcPr>
            <w:tcW w:w="779" w:type="dxa"/>
          </w:tcPr>
          <w:p w:rsidR="007920E0" w:rsidRPr="007920E0" w:rsidRDefault="007920E0" w:rsidP="007920E0">
            <w:pPr>
              <w:jc w:val="center"/>
              <w:rPr>
                <w:sz w:val="24"/>
                <w:szCs w:val="24"/>
                <w:lang w:eastAsia="ru-RU"/>
              </w:rPr>
            </w:pPr>
            <w:r w:rsidRPr="007920E0">
              <w:rPr>
                <w:sz w:val="24"/>
                <w:szCs w:val="24"/>
                <w:lang w:eastAsia="ru-RU"/>
              </w:rPr>
              <w:t>20.</w:t>
            </w:r>
          </w:p>
        </w:tc>
        <w:tc>
          <w:tcPr>
            <w:tcW w:w="6863" w:type="dxa"/>
          </w:tcPr>
          <w:p w:rsidR="007920E0" w:rsidRPr="007920E0" w:rsidRDefault="007920E0" w:rsidP="007920E0">
            <w:pPr>
              <w:rPr>
                <w:sz w:val="24"/>
                <w:szCs w:val="24"/>
                <w:highlight w:val="yellow"/>
                <w:lang w:eastAsia="ru-RU"/>
              </w:rPr>
            </w:pPr>
            <w:r w:rsidRPr="007920E0">
              <w:rPr>
                <w:sz w:val="24"/>
                <w:szCs w:val="24"/>
                <w:lang w:eastAsia="ru-RU"/>
              </w:rPr>
              <w:t>Кількість місць в кабіні (надати фото в складі тендерної пропозиції)</w:t>
            </w:r>
          </w:p>
        </w:tc>
        <w:tc>
          <w:tcPr>
            <w:tcW w:w="3389" w:type="dxa"/>
          </w:tcPr>
          <w:p w:rsidR="007920E0" w:rsidRPr="007920E0" w:rsidRDefault="007920E0" w:rsidP="007920E0">
            <w:pPr>
              <w:rPr>
                <w:sz w:val="24"/>
                <w:szCs w:val="24"/>
                <w:lang w:eastAsia="ru-RU"/>
              </w:rPr>
            </w:pPr>
            <w:r w:rsidRPr="007920E0">
              <w:rPr>
                <w:sz w:val="24"/>
                <w:szCs w:val="24"/>
                <w:lang w:eastAsia="ru-RU"/>
              </w:rPr>
              <w:t>Не менше 3-х</w:t>
            </w:r>
          </w:p>
        </w:tc>
      </w:tr>
      <w:tr w:rsidR="007920E0" w:rsidRPr="007920E0" w:rsidTr="007920E0">
        <w:trPr>
          <w:trHeight w:val="529"/>
        </w:trPr>
        <w:tc>
          <w:tcPr>
            <w:tcW w:w="779" w:type="dxa"/>
          </w:tcPr>
          <w:p w:rsidR="007920E0" w:rsidRPr="007920E0" w:rsidRDefault="007920E0" w:rsidP="007920E0">
            <w:pPr>
              <w:jc w:val="center"/>
              <w:rPr>
                <w:sz w:val="24"/>
                <w:szCs w:val="24"/>
                <w:lang w:eastAsia="ru-RU"/>
              </w:rPr>
            </w:pPr>
            <w:r w:rsidRPr="007920E0">
              <w:rPr>
                <w:sz w:val="24"/>
                <w:szCs w:val="24"/>
                <w:lang w:eastAsia="ru-RU"/>
              </w:rPr>
              <w:t>21.</w:t>
            </w:r>
          </w:p>
        </w:tc>
        <w:tc>
          <w:tcPr>
            <w:tcW w:w="6863" w:type="dxa"/>
          </w:tcPr>
          <w:p w:rsidR="007920E0" w:rsidRPr="007920E0" w:rsidRDefault="007920E0" w:rsidP="007920E0">
            <w:pPr>
              <w:rPr>
                <w:sz w:val="24"/>
                <w:szCs w:val="24"/>
                <w:highlight w:val="yellow"/>
                <w:lang w:eastAsia="ru-RU"/>
              </w:rPr>
            </w:pPr>
            <w:r w:rsidRPr="007920E0">
              <w:rPr>
                <w:sz w:val="24"/>
                <w:szCs w:val="24"/>
                <w:lang w:eastAsia="ru-RU"/>
              </w:rPr>
              <w:t>Складні підніжки для операторів завантаження (надати фото в складі тендерної пропозиції)</w:t>
            </w:r>
          </w:p>
        </w:tc>
        <w:tc>
          <w:tcPr>
            <w:tcW w:w="3389" w:type="dxa"/>
          </w:tcPr>
          <w:p w:rsidR="007920E0" w:rsidRPr="007920E0" w:rsidRDefault="007920E0" w:rsidP="007920E0">
            <w:pPr>
              <w:rPr>
                <w:sz w:val="24"/>
                <w:szCs w:val="24"/>
                <w:lang w:eastAsia="ru-RU"/>
              </w:rPr>
            </w:pPr>
            <w:r w:rsidRPr="007920E0">
              <w:rPr>
                <w:sz w:val="24"/>
                <w:szCs w:val="24"/>
                <w:lang w:eastAsia="ru-RU"/>
              </w:rPr>
              <w:t>Не менше 2-х</w:t>
            </w:r>
          </w:p>
        </w:tc>
      </w:tr>
      <w:tr w:rsidR="007920E0" w:rsidRPr="007920E0" w:rsidTr="007920E0">
        <w:trPr>
          <w:trHeight w:val="643"/>
        </w:trPr>
        <w:tc>
          <w:tcPr>
            <w:tcW w:w="779" w:type="dxa"/>
          </w:tcPr>
          <w:p w:rsidR="007920E0" w:rsidRPr="007920E0" w:rsidRDefault="007920E0" w:rsidP="007920E0">
            <w:pPr>
              <w:ind w:hanging="132"/>
              <w:jc w:val="center"/>
              <w:rPr>
                <w:sz w:val="24"/>
                <w:szCs w:val="24"/>
                <w:lang w:eastAsia="ru-RU"/>
              </w:rPr>
            </w:pPr>
            <w:r w:rsidRPr="007920E0">
              <w:rPr>
                <w:sz w:val="24"/>
                <w:szCs w:val="24"/>
                <w:lang w:eastAsia="ru-RU"/>
              </w:rPr>
              <w:t>22.</w:t>
            </w:r>
          </w:p>
        </w:tc>
        <w:tc>
          <w:tcPr>
            <w:tcW w:w="6863" w:type="dxa"/>
          </w:tcPr>
          <w:p w:rsidR="007920E0" w:rsidRPr="007920E0" w:rsidRDefault="007920E0" w:rsidP="007920E0">
            <w:pPr>
              <w:rPr>
                <w:sz w:val="24"/>
                <w:szCs w:val="24"/>
                <w:lang w:eastAsia="ru-RU"/>
              </w:rPr>
            </w:pPr>
            <w:r w:rsidRPr="007920E0">
              <w:rPr>
                <w:sz w:val="24"/>
                <w:szCs w:val="24"/>
                <w:lang w:eastAsia="ru-RU"/>
              </w:rPr>
              <w:t>Кермо водія з лівої сторони, в заводському виконанні (надати фото в складі тендерної пропозиції)</w:t>
            </w:r>
          </w:p>
        </w:tc>
        <w:tc>
          <w:tcPr>
            <w:tcW w:w="3389" w:type="dxa"/>
          </w:tcPr>
          <w:p w:rsidR="007920E0" w:rsidRPr="007920E0" w:rsidRDefault="007920E0" w:rsidP="007920E0">
            <w:pPr>
              <w:rPr>
                <w:sz w:val="24"/>
                <w:szCs w:val="24"/>
                <w:lang w:eastAsia="ru-RU"/>
              </w:rPr>
            </w:pPr>
            <w:r w:rsidRPr="007920E0">
              <w:rPr>
                <w:sz w:val="24"/>
                <w:szCs w:val="24"/>
                <w:lang w:eastAsia="ru-RU"/>
              </w:rPr>
              <w:t>так</w:t>
            </w:r>
          </w:p>
        </w:tc>
      </w:tr>
    </w:tbl>
    <w:p w:rsidR="007920E0" w:rsidRPr="007920E0" w:rsidRDefault="007920E0" w:rsidP="007920E0">
      <w:pPr>
        <w:spacing w:after="0" w:line="240" w:lineRule="auto"/>
        <w:ind w:left="720"/>
        <w:contextualSpacing/>
        <w:rPr>
          <w:rFonts w:ascii="Times New Roman" w:eastAsia="Times New Roman" w:hAnsi="Times New Roman" w:cs="Times New Roman"/>
          <w:sz w:val="24"/>
          <w:szCs w:val="24"/>
          <w:lang w:val="uk-UA" w:eastAsia="ru-RU"/>
        </w:rPr>
      </w:pPr>
      <w:r w:rsidRPr="007920E0">
        <w:rPr>
          <w:rFonts w:ascii="Times New Roman" w:eastAsia="Times New Roman" w:hAnsi="Times New Roman" w:cs="Times New Roman"/>
          <w:sz w:val="24"/>
          <w:szCs w:val="24"/>
          <w:lang w:val="uk-UA" w:eastAsia="ru-RU"/>
        </w:rPr>
        <w:t xml:space="preserve"> </w:t>
      </w:r>
    </w:p>
    <w:p w:rsidR="007920E0" w:rsidRPr="007920E0" w:rsidRDefault="007920E0" w:rsidP="007920E0">
      <w:pPr>
        <w:spacing w:after="0" w:line="240" w:lineRule="auto"/>
        <w:ind w:left="720"/>
        <w:contextualSpacing/>
        <w:rPr>
          <w:rFonts w:ascii="Times New Roman" w:eastAsia="Times New Roman" w:hAnsi="Times New Roman" w:cs="Times New Roman"/>
          <w:sz w:val="24"/>
          <w:szCs w:val="24"/>
          <w:lang w:val="uk-UA" w:eastAsia="ru-RU"/>
        </w:rPr>
      </w:pPr>
    </w:p>
    <w:p w:rsidR="007920E0" w:rsidRPr="007920E0" w:rsidRDefault="007920E0" w:rsidP="007920E0">
      <w:pPr>
        <w:spacing w:after="0" w:line="240" w:lineRule="auto"/>
        <w:ind w:left="720"/>
        <w:contextualSpacing/>
        <w:rPr>
          <w:rFonts w:ascii="Times New Roman" w:eastAsia="Times New Roman" w:hAnsi="Times New Roman" w:cs="Times New Roman"/>
          <w:sz w:val="24"/>
          <w:szCs w:val="24"/>
          <w:lang w:val="uk-UA" w:eastAsia="ru-RU"/>
        </w:rPr>
      </w:pPr>
    </w:p>
    <w:p w:rsidR="007920E0" w:rsidRPr="007920E0" w:rsidRDefault="007920E0" w:rsidP="007920E0">
      <w:pPr>
        <w:spacing w:after="0" w:line="240" w:lineRule="auto"/>
        <w:rPr>
          <w:rFonts w:ascii="Times New Roman" w:eastAsia="Times New Roman" w:hAnsi="Times New Roman" w:cs="Times New Roman"/>
          <w:sz w:val="24"/>
          <w:szCs w:val="24"/>
          <w:lang w:val="uk-UA" w:eastAsia="ru-RU"/>
        </w:rPr>
      </w:pPr>
    </w:p>
    <w:p w:rsidR="007920E0" w:rsidRPr="007920E0" w:rsidRDefault="007920E0" w:rsidP="007920E0">
      <w:pPr>
        <w:spacing w:after="0" w:line="240" w:lineRule="auto"/>
        <w:rPr>
          <w:rFonts w:ascii="Times New Roman" w:eastAsia="Times New Roman" w:hAnsi="Times New Roman" w:cs="Times New Roman"/>
          <w:i/>
          <w:sz w:val="24"/>
          <w:szCs w:val="24"/>
          <w:u w:val="single"/>
          <w:lang w:val="uk-UA" w:eastAsia="ru-RU"/>
        </w:rPr>
      </w:pPr>
      <w:r w:rsidRPr="007920E0">
        <w:rPr>
          <w:rFonts w:ascii="Times New Roman" w:eastAsia="Times New Roman" w:hAnsi="Times New Roman" w:cs="Times New Roman"/>
          <w:i/>
          <w:sz w:val="24"/>
          <w:szCs w:val="24"/>
          <w:u w:val="single"/>
          <w:lang w:val="uk-UA" w:eastAsia="ru-RU"/>
        </w:rPr>
        <w:t>Організаційні вимоги до постачання предмету закупівлі :</w:t>
      </w:r>
    </w:p>
    <w:tbl>
      <w:tblPr>
        <w:tblW w:w="4909" w:type="pct"/>
        <w:tblInd w:w="108" w:type="dxa"/>
        <w:tblLayout w:type="fixed"/>
        <w:tblLook w:val="00A0" w:firstRow="1" w:lastRow="0" w:firstColumn="1" w:lastColumn="0" w:noHBand="0" w:noVBand="0"/>
      </w:tblPr>
      <w:tblGrid>
        <w:gridCol w:w="8331"/>
        <w:gridCol w:w="2225"/>
      </w:tblGrid>
      <w:tr w:rsidR="007920E0" w:rsidRPr="007920E0" w:rsidTr="007920E0">
        <w:trPr>
          <w:trHeight w:val="449"/>
        </w:trPr>
        <w:tc>
          <w:tcPr>
            <w:tcW w:w="3946" w:type="pct"/>
            <w:tcBorders>
              <w:top w:val="single" w:sz="4" w:space="0" w:color="000000"/>
              <w:left w:val="single" w:sz="4" w:space="0" w:color="000000"/>
              <w:bottom w:val="single" w:sz="4" w:space="0" w:color="000000"/>
              <w:right w:val="nil"/>
            </w:tcBorders>
            <w:vAlign w:val="center"/>
            <w:hideMark/>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r w:rsidRPr="007920E0">
              <w:rPr>
                <w:rFonts w:ascii="Times New Roman" w:eastAsia="Times New Roman" w:hAnsi="Times New Roman" w:cs="Times New Roman"/>
                <w:sz w:val="24"/>
                <w:szCs w:val="24"/>
                <w:lang w:val="uk-UA" w:eastAsia="ru-RU"/>
              </w:rPr>
              <w:t>Учасник має надати  гарантійний лист щодо забезпечення можливості огляду та перевірки автомобіля на території України перед підписанням договору поставки</w:t>
            </w:r>
          </w:p>
        </w:tc>
        <w:tc>
          <w:tcPr>
            <w:tcW w:w="1054" w:type="pct"/>
            <w:tcBorders>
              <w:top w:val="single" w:sz="4" w:space="0" w:color="000000"/>
              <w:left w:val="single" w:sz="4" w:space="0" w:color="000000"/>
              <w:bottom w:val="single" w:sz="4" w:space="0" w:color="000000"/>
              <w:right w:val="single" w:sz="4" w:space="0" w:color="000000"/>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r>
      <w:tr w:rsidR="007920E0" w:rsidRPr="007920E0" w:rsidTr="007920E0">
        <w:trPr>
          <w:trHeight w:val="553"/>
        </w:trPr>
        <w:tc>
          <w:tcPr>
            <w:tcW w:w="3946" w:type="pct"/>
            <w:tcBorders>
              <w:top w:val="single" w:sz="4" w:space="0" w:color="000000"/>
              <w:left w:val="single" w:sz="4" w:space="0" w:color="000000"/>
              <w:bottom w:val="single" w:sz="4" w:space="0" w:color="000000"/>
              <w:right w:val="nil"/>
            </w:tcBorders>
            <w:vAlign w:val="center"/>
            <w:hideMark/>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r w:rsidRPr="007920E0">
              <w:rPr>
                <w:rFonts w:ascii="Times New Roman" w:eastAsia="Times New Roman" w:hAnsi="Times New Roman" w:cs="Calibri"/>
                <w:sz w:val="24"/>
                <w:szCs w:val="24"/>
                <w:lang w:val="uk-UA" w:eastAsia="zh-CN"/>
              </w:rPr>
              <w:t>Учасник має надати  свідоцтва про реєстрацію машини в Україні в складі тендерної пропозиції</w:t>
            </w:r>
          </w:p>
        </w:tc>
        <w:tc>
          <w:tcPr>
            <w:tcW w:w="1054" w:type="pct"/>
            <w:tcBorders>
              <w:top w:val="single" w:sz="4" w:space="0" w:color="000000"/>
              <w:left w:val="single" w:sz="4" w:space="0" w:color="000000"/>
              <w:bottom w:val="single" w:sz="4" w:space="0" w:color="000000"/>
              <w:right w:val="single" w:sz="4" w:space="0" w:color="000000"/>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r>
      <w:tr w:rsidR="007920E0" w:rsidRPr="007920E0" w:rsidTr="007920E0">
        <w:trPr>
          <w:trHeight w:val="553"/>
        </w:trPr>
        <w:tc>
          <w:tcPr>
            <w:tcW w:w="3946" w:type="pct"/>
            <w:tcBorders>
              <w:top w:val="single" w:sz="4" w:space="0" w:color="000000"/>
              <w:left w:val="single" w:sz="4" w:space="0" w:color="000000"/>
              <w:bottom w:val="single" w:sz="4" w:space="0" w:color="000000"/>
              <w:right w:val="nil"/>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r w:rsidRPr="007920E0">
              <w:rPr>
                <w:rFonts w:ascii="Times New Roman" w:eastAsia="Times New Roman" w:hAnsi="Times New Roman" w:cs="Times New Roman"/>
                <w:sz w:val="24"/>
                <w:szCs w:val="24"/>
                <w:lang w:val="uk-UA" w:eastAsia="ru-RU"/>
              </w:rPr>
              <w:t>Учасник повинен надати в складі пропозиції копію сертифікату відповідності щодо індивідуального затвердження колісного транспортного засобу</w:t>
            </w:r>
          </w:p>
        </w:tc>
        <w:tc>
          <w:tcPr>
            <w:tcW w:w="1054" w:type="pct"/>
            <w:tcBorders>
              <w:top w:val="single" w:sz="4" w:space="0" w:color="000000"/>
              <w:left w:val="single" w:sz="4" w:space="0" w:color="000000"/>
              <w:bottom w:val="single" w:sz="4" w:space="0" w:color="000000"/>
              <w:right w:val="single" w:sz="4" w:space="0" w:color="000000"/>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r>
      <w:tr w:rsidR="007920E0" w:rsidRPr="007920E0" w:rsidTr="007920E0">
        <w:trPr>
          <w:trHeight w:val="276"/>
        </w:trPr>
        <w:tc>
          <w:tcPr>
            <w:tcW w:w="3946" w:type="pct"/>
            <w:tcBorders>
              <w:top w:val="single" w:sz="4" w:space="0" w:color="000000"/>
              <w:left w:val="single" w:sz="4" w:space="0" w:color="000000"/>
              <w:bottom w:val="single" w:sz="4" w:space="0" w:color="000000"/>
              <w:right w:val="nil"/>
            </w:tcBorders>
            <w:vAlign w:val="center"/>
            <w:hideMark/>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r w:rsidRPr="007920E0">
              <w:rPr>
                <w:rFonts w:ascii="Times New Roman" w:eastAsia="Times New Roman" w:hAnsi="Times New Roman" w:cs="Times New Roman"/>
                <w:sz w:val="24"/>
                <w:szCs w:val="24"/>
                <w:lang w:val="uk-UA" w:eastAsia="ru-RU"/>
              </w:rPr>
              <w:t>Учасник повинен надати в складі пропозиції копію сертифікату на систему управління якістю ISO 9001:2015 щодо торгівлі автотранспортними засобами (виданий учаснику).</w:t>
            </w:r>
          </w:p>
        </w:tc>
        <w:tc>
          <w:tcPr>
            <w:tcW w:w="1054" w:type="pct"/>
            <w:tcBorders>
              <w:top w:val="single" w:sz="4" w:space="0" w:color="000000"/>
              <w:left w:val="single" w:sz="4" w:space="0" w:color="000000"/>
              <w:bottom w:val="single" w:sz="4" w:space="0" w:color="000000"/>
              <w:right w:val="single" w:sz="4" w:space="0" w:color="000000"/>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r>
      <w:tr w:rsidR="007920E0" w:rsidRPr="007920E0" w:rsidTr="007920E0">
        <w:trPr>
          <w:trHeight w:val="70"/>
        </w:trPr>
        <w:tc>
          <w:tcPr>
            <w:tcW w:w="3946" w:type="pct"/>
            <w:tcBorders>
              <w:top w:val="single" w:sz="4" w:space="0" w:color="000000"/>
              <w:left w:val="single" w:sz="4" w:space="0" w:color="000000"/>
              <w:bottom w:val="single" w:sz="4" w:space="0" w:color="000000"/>
              <w:right w:val="nil"/>
            </w:tcBorders>
            <w:vAlign w:val="center"/>
            <w:hideMark/>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r w:rsidRPr="007920E0">
              <w:rPr>
                <w:rFonts w:ascii="Times New Roman" w:eastAsia="Times New Roman" w:hAnsi="Times New Roman" w:cs="Calibri"/>
                <w:sz w:val="24"/>
                <w:szCs w:val="24"/>
                <w:lang w:val="uk-UA" w:eastAsia="zh-CN"/>
              </w:rPr>
              <w:t xml:space="preserve">Учасник повинен представити при передачі машини документи для реєстрації в органах Державної реєстрації транспортних засобів </w:t>
            </w:r>
          </w:p>
        </w:tc>
        <w:tc>
          <w:tcPr>
            <w:tcW w:w="1054" w:type="pct"/>
            <w:tcBorders>
              <w:top w:val="single" w:sz="4" w:space="0" w:color="000000"/>
              <w:left w:val="single" w:sz="4" w:space="0" w:color="000000"/>
              <w:bottom w:val="single" w:sz="4" w:space="0" w:color="000000"/>
              <w:right w:val="single" w:sz="4" w:space="0" w:color="000000"/>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r>
      <w:tr w:rsidR="007920E0" w:rsidRPr="007920E0" w:rsidTr="007920E0">
        <w:trPr>
          <w:trHeight w:val="70"/>
        </w:trPr>
        <w:tc>
          <w:tcPr>
            <w:tcW w:w="3946" w:type="pct"/>
            <w:tcBorders>
              <w:top w:val="single" w:sz="4" w:space="0" w:color="000000"/>
              <w:left w:val="single" w:sz="4" w:space="0" w:color="000000"/>
              <w:bottom w:val="single" w:sz="4" w:space="0" w:color="000000"/>
              <w:right w:val="nil"/>
            </w:tcBorders>
            <w:vAlign w:val="center"/>
          </w:tcPr>
          <w:p w:rsidR="007920E0" w:rsidRPr="007920E0" w:rsidRDefault="007920E0" w:rsidP="007920E0">
            <w:pPr>
              <w:spacing w:after="0" w:line="240" w:lineRule="auto"/>
              <w:contextualSpacing/>
              <w:rPr>
                <w:rFonts w:ascii="Times New Roman" w:eastAsia="Times New Roman" w:hAnsi="Times New Roman" w:cs="Times New Roman"/>
                <w:sz w:val="24"/>
                <w:szCs w:val="24"/>
                <w:lang w:val="uk-UA" w:eastAsia="ru-RU"/>
              </w:rPr>
            </w:pPr>
            <w:r w:rsidRPr="007920E0">
              <w:rPr>
                <w:rFonts w:ascii="Times New Roman" w:eastAsia="Times New Roman" w:hAnsi="Times New Roman" w:cs="Calibri"/>
                <w:sz w:val="24"/>
                <w:szCs w:val="24"/>
                <w:lang w:val="uk-UA" w:eastAsia="zh-CN"/>
              </w:rPr>
              <w:t>Учасник повинен надати документи що підтверджують д</w:t>
            </w:r>
            <w:r w:rsidRPr="007920E0">
              <w:rPr>
                <w:rFonts w:ascii="Times New Roman" w:eastAsia="Times New Roman" w:hAnsi="Times New Roman" w:cs="Times New Roman"/>
                <w:sz w:val="24"/>
                <w:szCs w:val="24"/>
                <w:lang w:val="uk-UA" w:eastAsia="ru-RU"/>
              </w:rPr>
              <w:t xml:space="preserve">освід виконання  аналогічних договорів за кодом 34140000-0 Великовантажні </w:t>
            </w:r>
            <w:proofErr w:type="spellStart"/>
            <w:r w:rsidRPr="007920E0">
              <w:rPr>
                <w:rFonts w:ascii="Times New Roman" w:eastAsia="Times New Roman" w:hAnsi="Times New Roman" w:cs="Times New Roman"/>
                <w:sz w:val="24"/>
                <w:szCs w:val="24"/>
                <w:lang w:val="uk-UA" w:eastAsia="ru-RU"/>
              </w:rPr>
              <w:t>мототранспортні</w:t>
            </w:r>
            <w:proofErr w:type="spellEnd"/>
            <w:r w:rsidRPr="007920E0">
              <w:rPr>
                <w:rFonts w:ascii="Times New Roman" w:eastAsia="Times New Roman" w:hAnsi="Times New Roman" w:cs="Times New Roman"/>
                <w:sz w:val="24"/>
                <w:szCs w:val="24"/>
                <w:lang w:val="uk-UA" w:eastAsia="ru-RU"/>
              </w:rPr>
              <w:t xml:space="preserve"> засоби, з сумою договору не меншою ніж оголошений тендер.</w:t>
            </w:r>
          </w:p>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c>
          <w:tcPr>
            <w:tcW w:w="1054" w:type="pct"/>
            <w:tcBorders>
              <w:top w:val="single" w:sz="4" w:space="0" w:color="000000"/>
              <w:left w:val="single" w:sz="4" w:space="0" w:color="000000"/>
              <w:bottom w:val="single" w:sz="4" w:space="0" w:color="000000"/>
              <w:right w:val="single" w:sz="4" w:space="0" w:color="000000"/>
            </w:tcBorders>
            <w:vAlign w:val="center"/>
          </w:tcPr>
          <w:p w:rsidR="007920E0" w:rsidRPr="007920E0" w:rsidRDefault="007920E0" w:rsidP="007920E0">
            <w:pPr>
              <w:suppressAutoHyphens/>
              <w:spacing w:after="0" w:line="240" w:lineRule="auto"/>
              <w:rPr>
                <w:rFonts w:ascii="Times New Roman" w:eastAsia="Times New Roman" w:hAnsi="Times New Roman" w:cs="Calibri"/>
                <w:sz w:val="24"/>
                <w:szCs w:val="24"/>
                <w:lang w:val="uk-UA" w:eastAsia="zh-CN"/>
              </w:rPr>
            </w:pPr>
          </w:p>
        </w:tc>
      </w:tr>
    </w:tbl>
    <w:p w:rsidR="007920E0" w:rsidRPr="007920E0" w:rsidRDefault="007920E0" w:rsidP="007920E0">
      <w:pPr>
        <w:spacing w:after="0" w:line="240" w:lineRule="auto"/>
        <w:rPr>
          <w:rFonts w:ascii="Times New Roman" w:eastAsia="Times New Roman" w:hAnsi="Times New Roman" w:cs="Times New Roman"/>
          <w:sz w:val="24"/>
          <w:szCs w:val="24"/>
          <w:lang w:eastAsia="ru-RU"/>
        </w:rPr>
      </w:pPr>
    </w:p>
    <w:p w:rsidR="00367010" w:rsidRPr="00367010" w:rsidRDefault="00367010" w:rsidP="00367010">
      <w:pPr>
        <w:tabs>
          <w:tab w:val="left" w:pos="567"/>
        </w:tabs>
        <w:overflowPunct w:val="0"/>
        <w:spacing w:after="0" w:line="240" w:lineRule="auto"/>
        <w:ind w:firstLine="567"/>
        <w:jc w:val="both"/>
        <w:rPr>
          <w:rFonts w:ascii="Times New Roman" w:eastAsia="Tahoma" w:hAnsi="Times New Roman" w:cs="Times New Roman"/>
          <w:color w:val="00000A"/>
          <w:kern w:val="2"/>
          <w:lang w:val="uk-UA"/>
        </w:rPr>
      </w:pPr>
      <w:r w:rsidRPr="00367010">
        <w:rPr>
          <w:rFonts w:ascii="Times New Roman" w:eastAsia="Tahoma" w:hAnsi="Times New Roman" w:cs="Times New Roman"/>
          <w:color w:val="00000A"/>
          <w:kern w:val="2"/>
          <w:lang w:val="uk-UA"/>
        </w:rPr>
        <w:t>.</w:t>
      </w:r>
    </w:p>
    <w:p w:rsidR="00367010" w:rsidRPr="00367010" w:rsidRDefault="00367010" w:rsidP="00367010">
      <w:pPr>
        <w:spacing w:after="0" w:line="240" w:lineRule="auto"/>
        <w:ind w:firstLine="709"/>
        <w:jc w:val="both"/>
        <w:rPr>
          <w:rFonts w:ascii="Times New Roman" w:hAnsi="Times New Roman" w:cs="Times New Roman"/>
          <w:lang w:eastAsia="ru-RU"/>
        </w:rPr>
      </w:pPr>
    </w:p>
    <w:p w:rsidR="00367010" w:rsidRPr="00367010" w:rsidRDefault="00367010" w:rsidP="00367010">
      <w:pPr>
        <w:spacing w:after="0"/>
        <w:jc w:val="both"/>
        <w:rPr>
          <w:rFonts w:ascii="Times New Roman" w:hAnsi="Times New Roman" w:cs="Times New Roman"/>
          <w:lang w:eastAsia="ru-RU"/>
        </w:rPr>
      </w:pPr>
    </w:p>
    <w:tbl>
      <w:tblPr>
        <w:tblW w:w="9890" w:type="dxa"/>
        <w:tblLayout w:type="fixed"/>
        <w:tblLook w:val="01E0" w:firstRow="1" w:lastRow="1" w:firstColumn="1" w:lastColumn="1" w:noHBand="0" w:noVBand="0"/>
      </w:tblPr>
      <w:tblGrid>
        <w:gridCol w:w="3794"/>
        <w:gridCol w:w="3402"/>
        <w:gridCol w:w="2694"/>
      </w:tblGrid>
      <w:tr w:rsidR="00367010" w:rsidRPr="00367010" w:rsidTr="00005DD2">
        <w:trPr>
          <w:trHeight w:val="829"/>
        </w:trPr>
        <w:tc>
          <w:tcPr>
            <w:tcW w:w="3794" w:type="dxa"/>
          </w:tcPr>
          <w:p w:rsidR="00367010" w:rsidRPr="00367010" w:rsidRDefault="00367010" w:rsidP="00005DD2">
            <w:pPr>
              <w:tabs>
                <w:tab w:val="left" w:pos="2160"/>
                <w:tab w:val="left" w:pos="3600"/>
              </w:tabs>
              <w:spacing w:after="0" w:line="240" w:lineRule="auto"/>
              <w:rPr>
                <w:rFonts w:ascii="Times New Roman" w:hAnsi="Times New Roman" w:cs="Times New Roman"/>
                <w:lang w:eastAsia="ru-RU"/>
              </w:rPr>
            </w:pPr>
          </w:p>
          <w:p w:rsidR="00367010" w:rsidRPr="00367010" w:rsidRDefault="00367010" w:rsidP="00005DD2">
            <w:pPr>
              <w:tabs>
                <w:tab w:val="left" w:pos="2160"/>
                <w:tab w:val="left" w:pos="3600"/>
              </w:tabs>
              <w:spacing w:after="0" w:line="240" w:lineRule="auto"/>
              <w:rPr>
                <w:rFonts w:ascii="Times New Roman" w:hAnsi="Times New Roman" w:cs="Times New Roman"/>
                <w:lang w:eastAsia="ru-RU"/>
              </w:rPr>
            </w:pPr>
            <w:proofErr w:type="spellStart"/>
            <w:r w:rsidRPr="00367010">
              <w:rPr>
                <w:rFonts w:ascii="Times New Roman" w:hAnsi="Times New Roman" w:cs="Times New Roman"/>
                <w:lang w:eastAsia="ru-RU"/>
              </w:rPr>
              <w:t>Уповноважена</w:t>
            </w:r>
            <w:proofErr w:type="spellEnd"/>
            <w:r w:rsidRPr="00367010">
              <w:rPr>
                <w:rFonts w:ascii="Times New Roman" w:hAnsi="Times New Roman" w:cs="Times New Roman"/>
                <w:lang w:eastAsia="ru-RU"/>
              </w:rPr>
              <w:t xml:space="preserve">  особа</w:t>
            </w:r>
          </w:p>
        </w:tc>
        <w:tc>
          <w:tcPr>
            <w:tcW w:w="3402" w:type="dxa"/>
          </w:tcPr>
          <w:p w:rsidR="00367010" w:rsidRPr="00367010" w:rsidRDefault="00367010" w:rsidP="00005DD2">
            <w:pPr>
              <w:tabs>
                <w:tab w:val="left" w:pos="2160"/>
                <w:tab w:val="left" w:pos="3600"/>
              </w:tabs>
              <w:spacing w:after="0" w:line="240" w:lineRule="auto"/>
              <w:jc w:val="both"/>
              <w:rPr>
                <w:rFonts w:ascii="Times New Roman" w:hAnsi="Times New Roman" w:cs="Times New Roman"/>
                <w:lang w:eastAsia="ru-RU"/>
              </w:rPr>
            </w:pPr>
          </w:p>
          <w:p w:rsidR="00367010" w:rsidRPr="00367010" w:rsidRDefault="00367010" w:rsidP="00005DD2">
            <w:pPr>
              <w:tabs>
                <w:tab w:val="left" w:pos="2160"/>
                <w:tab w:val="left" w:pos="3600"/>
              </w:tabs>
              <w:spacing w:after="0" w:line="240" w:lineRule="auto"/>
              <w:jc w:val="both"/>
              <w:rPr>
                <w:rFonts w:ascii="Times New Roman" w:hAnsi="Times New Roman" w:cs="Times New Roman"/>
                <w:lang w:eastAsia="ru-RU"/>
              </w:rPr>
            </w:pPr>
            <w:r w:rsidRPr="00367010">
              <w:rPr>
                <w:rFonts w:ascii="Times New Roman" w:hAnsi="Times New Roman" w:cs="Times New Roman"/>
                <w:lang w:eastAsia="ru-RU"/>
              </w:rPr>
              <w:t xml:space="preserve">_________________________   </w:t>
            </w:r>
          </w:p>
          <w:p w:rsidR="00367010" w:rsidRPr="00367010" w:rsidRDefault="00367010" w:rsidP="00005DD2">
            <w:pPr>
              <w:tabs>
                <w:tab w:val="left" w:pos="2160"/>
                <w:tab w:val="left" w:pos="3600"/>
              </w:tabs>
              <w:spacing w:after="0" w:line="240" w:lineRule="auto"/>
              <w:jc w:val="both"/>
              <w:rPr>
                <w:rFonts w:ascii="Times New Roman" w:hAnsi="Times New Roman" w:cs="Times New Roman"/>
                <w:lang w:eastAsia="ru-RU"/>
              </w:rPr>
            </w:pPr>
            <w:r w:rsidRPr="00367010">
              <w:rPr>
                <w:rFonts w:ascii="Times New Roman" w:hAnsi="Times New Roman" w:cs="Times New Roman"/>
                <w:lang w:eastAsia="ru-RU"/>
              </w:rPr>
              <w:t xml:space="preserve">           (</w:t>
            </w:r>
            <w:proofErr w:type="spellStart"/>
            <w:r w:rsidRPr="00367010">
              <w:rPr>
                <w:rFonts w:ascii="Times New Roman" w:hAnsi="Times New Roman" w:cs="Times New Roman"/>
                <w:lang w:eastAsia="ru-RU"/>
              </w:rPr>
              <w:t>підпис</w:t>
            </w:r>
            <w:proofErr w:type="spellEnd"/>
            <w:r w:rsidRPr="00367010">
              <w:rPr>
                <w:rFonts w:ascii="Times New Roman" w:hAnsi="Times New Roman" w:cs="Times New Roman"/>
                <w:lang w:eastAsia="ru-RU"/>
              </w:rPr>
              <w:t>, М.П.</w:t>
            </w:r>
          </w:p>
          <w:p w:rsidR="00367010" w:rsidRPr="00367010" w:rsidRDefault="00367010" w:rsidP="00005DD2">
            <w:pPr>
              <w:tabs>
                <w:tab w:val="left" w:pos="2160"/>
                <w:tab w:val="left" w:pos="3600"/>
              </w:tabs>
              <w:spacing w:after="0" w:line="240" w:lineRule="auto"/>
              <w:jc w:val="both"/>
              <w:rPr>
                <w:rFonts w:ascii="Times New Roman" w:hAnsi="Times New Roman" w:cs="Times New Roman"/>
                <w:lang w:eastAsia="ru-RU"/>
              </w:rPr>
            </w:pPr>
            <w:r w:rsidRPr="00367010">
              <w:rPr>
                <w:rFonts w:ascii="Times New Roman" w:hAnsi="Times New Roman" w:cs="Times New Roman"/>
                <w:lang w:eastAsia="ru-RU"/>
              </w:rPr>
              <w:t xml:space="preserve">(у </w:t>
            </w:r>
            <w:proofErr w:type="spellStart"/>
            <w:r w:rsidRPr="00367010">
              <w:rPr>
                <w:rFonts w:ascii="Times New Roman" w:hAnsi="Times New Roman" w:cs="Times New Roman"/>
                <w:lang w:eastAsia="ru-RU"/>
              </w:rPr>
              <w:t>разі</w:t>
            </w:r>
            <w:proofErr w:type="spellEnd"/>
            <w:r w:rsidRPr="00367010">
              <w:rPr>
                <w:rFonts w:ascii="Times New Roman" w:hAnsi="Times New Roman" w:cs="Times New Roman"/>
                <w:lang w:eastAsia="ru-RU"/>
              </w:rPr>
              <w:t xml:space="preserve"> </w:t>
            </w:r>
            <w:proofErr w:type="spellStart"/>
            <w:r w:rsidRPr="00367010">
              <w:rPr>
                <w:rFonts w:ascii="Times New Roman" w:hAnsi="Times New Roman" w:cs="Times New Roman"/>
                <w:lang w:eastAsia="ru-RU"/>
              </w:rPr>
              <w:t>використання</w:t>
            </w:r>
            <w:proofErr w:type="spellEnd"/>
            <w:r w:rsidRPr="00367010">
              <w:rPr>
                <w:rFonts w:ascii="Times New Roman" w:hAnsi="Times New Roman" w:cs="Times New Roman"/>
                <w:lang w:eastAsia="ru-RU"/>
              </w:rPr>
              <w:t xml:space="preserve">), дата) </w:t>
            </w:r>
          </w:p>
        </w:tc>
        <w:tc>
          <w:tcPr>
            <w:tcW w:w="2694" w:type="dxa"/>
          </w:tcPr>
          <w:p w:rsidR="00367010" w:rsidRPr="00367010" w:rsidRDefault="00367010" w:rsidP="00005DD2">
            <w:pPr>
              <w:tabs>
                <w:tab w:val="left" w:pos="2160"/>
                <w:tab w:val="left" w:pos="3600"/>
              </w:tabs>
              <w:spacing w:after="0" w:line="240" w:lineRule="auto"/>
              <w:jc w:val="both"/>
              <w:rPr>
                <w:rFonts w:ascii="Times New Roman" w:hAnsi="Times New Roman" w:cs="Times New Roman"/>
                <w:lang w:eastAsia="ru-RU"/>
              </w:rPr>
            </w:pPr>
          </w:p>
          <w:p w:rsidR="00367010" w:rsidRPr="00367010" w:rsidRDefault="00367010" w:rsidP="00005DD2">
            <w:pPr>
              <w:tabs>
                <w:tab w:val="left" w:pos="2160"/>
                <w:tab w:val="left" w:pos="3600"/>
              </w:tabs>
              <w:spacing w:after="0" w:line="240" w:lineRule="auto"/>
              <w:jc w:val="both"/>
              <w:rPr>
                <w:rFonts w:ascii="Times New Roman" w:hAnsi="Times New Roman" w:cs="Times New Roman"/>
                <w:lang w:eastAsia="ru-RU"/>
              </w:rPr>
            </w:pPr>
            <w:r w:rsidRPr="00367010">
              <w:rPr>
                <w:rFonts w:ascii="Times New Roman" w:hAnsi="Times New Roman" w:cs="Times New Roman"/>
                <w:lang w:eastAsia="ru-RU"/>
              </w:rPr>
              <w:t>__________________</w:t>
            </w:r>
          </w:p>
          <w:p w:rsidR="00367010" w:rsidRPr="00367010" w:rsidRDefault="00367010" w:rsidP="00005DD2">
            <w:pPr>
              <w:tabs>
                <w:tab w:val="left" w:pos="2160"/>
                <w:tab w:val="left" w:pos="3600"/>
              </w:tabs>
              <w:spacing w:after="0" w:line="240" w:lineRule="auto"/>
              <w:rPr>
                <w:rFonts w:ascii="Times New Roman" w:hAnsi="Times New Roman" w:cs="Times New Roman"/>
                <w:lang w:eastAsia="ru-RU"/>
              </w:rPr>
            </w:pPr>
            <w:r w:rsidRPr="00367010">
              <w:rPr>
                <w:rFonts w:ascii="Times New Roman" w:hAnsi="Times New Roman" w:cs="Times New Roman"/>
                <w:lang w:eastAsia="ru-RU"/>
              </w:rPr>
              <w:t>(</w:t>
            </w:r>
            <w:proofErr w:type="spellStart"/>
            <w:r w:rsidRPr="00367010">
              <w:rPr>
                <w:rFonts w:ascii="Times New Roman" w:hAnsi="Times New Roman" w:cs="Times New Roman"/>
                <w:lang w:eastAsia="ru-RU"/>
              </w:rPr>
              <w:t>ініціали</w:t>
            </w:r>
            <w:proofErr w:type="spellEnd"/>
            <w:r w:rsidRPr="00367010">
              <w:rPr>
                <w:rFonts w:ascii="Times New Roman" w:hAnsi="Times New Roman" w:cs="Times New Roman"/>
                <w:lang w:eastAsia="ru-RU"/>
              </w:rPr>
              <w:t xml:space="preserve"> та </w:t>
            </w:r>
            <w:proofErr w:type="spellStart"/>
            <w:r w:rsidRPr="00367010">
              <w:rPr>
                <w:rFonts w:ascii="Times New Roman" w:hAnsi="Times New Roman" w:cs="Times New Roman"/>
                <w:lang w:eastAsia="ru-RU"/>
              </w:rPr>
              <w:t>прізвище</w:t>
            </w:r>
            <w:proofErr w:type="spellEnd"/>
            <w:r w:rsidRPr="00367010">
              <w:rPr>
                <w:rFonts w:ascii="Times New Roman" w:hAnsi="Times New Roman" w:cs="Times New Roman"/>
                <w:lang w:eastAsia="ru-RU"/>
              </w:rPr>
              <w:t>)</w:t>
            </w:r>
          </w:p>
        </w:tc>
      </w:tr>
    </w:tbl>
    <w:p w:rsidR="00367010" w:rsidRPr="006404C0" w:rsidRDefault="00367010" w:rsidP="00367010">
      <w:pPr>
        <w:tabs>
          <w:tab w:val="left" w:pos="567"/>
        </w:tabs>
        <w:overflowPunct w:val="0"/>
        <w:spacing w:after="0" w:line="240" w:lineRule="auto"/>
        <w:ind w:firstLine="567"/>
        <w:jc w:val="both"/>
        <w:rPr>
          <w:rFonts w:eastAsia="Tahoma"/>
          <w:color w:val="00000A"/>
          <w:kern w:val="2"/>
          <w:lang w:val="uk-UA"/>
        </w:rPr>
      </w:pPr>
    </w:p>
    <w:p w:rsidR="007123D5" w:rsidRDefault="00A55A55" w:rsidP="00367010">
      <w:pPr>
        <w:spacing w:after="0" w:line="240" w:lineRule="auto"/>
        <w:jc w:val="center"/>
        <w:rPr>
          <w:rFonts w:ascii="Times New Roman" w:eastAsia="Times New Roman" w:hAnsi="Times New Roman" w:cs="Times New Roman"/>
          <w:sz w:val="24"/>
          <w:szCs w:val="24"/>
          <w:lang w:val="uk-UA" w:eastAsia="uk-UA"/>
        </w:rPr>
      </w:pPr>
      <w:r w:rsidRPr="00AF315D">
        <w:rPr>
          <w:rFonts w:ascii="Times New Roman" w:hAnsi="Times New Roman"/>
          <w:sz w:val="24"/>
          <w:szCs w:val="24"/>
          <w:lang w:val="uk-UA"/>
        </w:rPr>
        <w:t xml:space="preserve">         </w:t>
      </w: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xml:space="preserve">                                                                                       Додаток № 4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Проект </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ДОГОВІР  № ____</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на закупівлю товару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м. Коростень                                                                          «___» ______________ 2023 року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p>
    <w:p w:rsidR="00A55A55" w:rsidRPr="00A55A55" w:rsidRDefault="00A55A55" w:rsidP="00A55A55">
      <w:pPr>
        <w:suppressAutoHyphens/>
        <w:spacing w:after="0" w:line="240" w:lineRule="auto"/>
        <w:ind w:firstLine="708"/>
        <w:jc w:val="both"/>
        <w:rPr>
          <w:rFonts w:ascii="Times New Roman" w:eastAsia="Times New Roman" w:hAnsi="Times New Roman" w:cs="Times New Roman"/>
          <w:b/>
          <w:bCs/>
          <w:sz w:val="24"/>
          <w:szCs w:val="24"/>
          <w:lang w:val="uk-UA" w:eastAsia="ar-SA"/>
        </w:rPr>
      </w:pPr>
      <w:r w:rsidRPr="00A55A55">
        <w:rPr>
          <w:rFonts w:ascii="Times New Roman" w:eastAsia="Times New Roman" w:hAnsi="Times New Roman" w:cs="Times New Roman"/>
          <w:b/>
          <w:sz w:val="24"/>
          <w:szCs w:val="24"/>
          <w:lang w:val="uk-UA" w:eastAsia="ar-SA"/>
        </w:rPr>
        <w:t>ЗАМОВНИК: Комунальне виробничо-господарське підприємство,</w:t>
      </w:r>
      <w:r w:rsidRPr="00A55A55">
        <w:rPr>
          <w:rFonts w:ascii="Times New Roman" w:eastAsia="Times New Roman" w:hAnsi="Times New Roman" w:cs="Times New Roman"/>
          <w:sz w:val="24"/>
          <w:szCs w:val="24"/>
          <w:lang w:val="uk-UA" w:eastAsia="ar-S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A55A55">
        <w:rPr>
          <w:rFonts w:ascii="Times New Roman" w:eastAsia="Times New Roman" w:hAnsi="Times New Roman" w:cs="Times New Roman"/>
          <w:b/>
          <w:sz w:val="24"/>
          <w:szCs w:val="24"/>
          <w:lang w:val="uk-UA" w:eastAsia="ar-SA"/>
        </w:rPr>
        <w:t>(далі - Замовник)</w:t>
      </w:r>
      <w:r w:rsidRPr="00A55A55">
        <w:rPr>
          <w:rFonts w:ascii="Times New Roman" w:eastAsia="Times New Roman" w:hAnsi="Times New Roman" w:cs="Times New Roman"/>
          <w:sz w:val="24"/>
          <w:szCs w:val="24"/>
          <w:lang w:val="uk-UA" w:eastAsia="ar-SA"/>
        </w:rPr>
        <w:t>, з однієї сторони, та</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bCs/>
          <w:color w:val="000000"/>
          <w:sz w:val="24"/>
          <w:szCs w:val="24"/>
          <w:lang w:val="uk-UA"/>
        </w:rPr>
      </w:pPr>
      <w:r w:rsidRPr="00A55A55">
        <w:rPr>
          <w:rFonts w:ascii="Times New Roman" w:eastAsia="Calibri" w:hAnsi="Times New Roman" w:cs="Times New Roman"/>
          <w:b/>
          <w:color w:val="000000"/>
          <w:sz w:val="24"/>
          <w:szCs w:val="24"/>
          <w:lang w:val="uk-UA"/>
        </w:rPr>
        <w:tab/>
        <w:t>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
          <w:color w:val="000000"/>
          <w:sz w:val="24"/>
          <w:szCs w:val="24"/>
          <w:lang w:val="uk-UA"/>
        </w:rPr>
        <w:t>______________________________________________</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sz w:val="24"/>
          <w:szCs w:val="24"/>
          <w:lang w:val="uk-UA"/>
        </w:rPr>
        <w:t>в особі директора _____________________________________________________________</w:t>
      </w:r>
      <w:r w:rsidRPr="00A55A55">
        <w:rPr>
          <w:rFonts w:ascii="Times New Roman" w:eastAsia="Calibri" w:hAnsi="Times New Roman" w:cs="Times New Roman"/>
          <w:color w:val="000000"/>
          <w:sz w:val="24"/>
          <w:szCs w:val="24"/>
          <w:lang w:val="uk-UA"/>
        </w:rPr>
        <w:t xml:space="preserve">  що діє на підставі Статуту </w:t>
      </w:r>
      <w:r w:rsidRPr="00A55A55">
        <w:rPr>
          <w:rFonts w:ascii="Times New Roman" w:eastAsia="Calibri" w:hAnsi="Times New Roman" w:cs="Times New Roman"/>
          <w:b/>
          <w:color w:val="000000"/>
          <w:sz w:val="24"/>
          <w:szCs w:val="24"/>
          <w:lang w:val="uk-UA"/>
        </w:rPr>
        <w:t>(далі - 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Cs/>
          <w:color w:val="000000"/>
          <w:sz w:val="24"/>
          <w:szCs w:val="24"/>
          <w:lang w:val="uk-UA"/>
        </w:rPr>
        <w:t xml:space="preserve">з іншої сторони, </w:t>
      </w:r>
      <w:r w:rsidRPr="00A55A55">
        <w:rPr>
          <w:rFonts w:ascii="Times New Roman" w:eastAsia="Calibri" w:hAnsi="Times New Roman" w:cs="Times New Roman"/>
          <w:color w:val="000000"/>
          <w:lang w:val="uk-UA" w:eastAsia="uk-UA"/>
        </w:rPr>
        <w:t xml:space="preserve">які надалі іменуються як </w:t>
      </w:r>
      <w:r w:rsidRPr="00A55A55">
        <w:rPr>
          <w:rFonts w:ascii="Times New Roman" w:eastAsia="Calibri" w:hAnsi="Times New Roman" w:cs="Times New Roman"/>
          <w:b/>
          <w:bCs/>
          <w:color w:val="000000"/>
          <w:lang w:val="uk-UA" w:eastAsia="uk-UA"/>
        </w:rPr>
        <w:t>Сторони</w:t>
      </w:r>
      <w:r w:rsidRPr="00A55A55">
        <w:rPr>
          <w:rFonts w:ascii="Times New Roman" w:eastAsia="Calibri" w:hAnsi="Times New Roman" w:cs="Times New Roman"/>
          <w:bCs/>
          <w:color w:val="000000"/>
          <w:lang w:val="uk-UA" w:eastAsia="uk-UA"/>
        </w:rPr>
        <w:t>,</w:t>
      </w:r>
      <w:r w:rsidRPr="00A55A55">
        <w:rPr>
          <w:rFonts w:ascii="Times New Roman" w:eastAsia="Calibri" w:hAnsi="Times New Roman" w:cs="Times New Roman"/>
          <w:bCs/>
          <w:color w:val="000000"/>
          <w:sz w:val="24"/>
          <w:szCs w:val="24"/>
          <w:lang w:val="uk-UA"/>
        </w:rPr>
        <w:t xml:space="preserve"> уклали цей договір про наступне:</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color w:val="000000"/>
          <w:sz w:val="24"/>
          <w:szCs w:val="24"/>
          <w:lang w:val="uk-UA"/>
        </w:rPr>
      </w:pPr>
    </w:p>
    <w:p w:rsidR="00A55A55" w:rsidRPr="00A55A55" w:rsidRDefault="00A55A55" w:rsidP="00A55A55">
      <w:pPr>
        <w:widowControl w:val="0"/>
        <w:numPr>
          <w:ilvl w:val="0"/>
          <w:numId w:val="41"/>
        </w:numPr>
        <w:suppressAutoHyphens/>
        <w:autoSpaceDE w:val="0"/>
        <w:spacing w:after="0" w:line="240" w:lineRule="atLeast"/>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Предмет договору</w:t>
      </w:r>
    </w:p>
    <w:p w:rsidR="00A55A55" w:rsidRPr="00A55A55" w:rsidRDefault="00A55A55" w:rsidP="00E17B49">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A55A55">
        <w:rPr>
          <w:rFonts w:ascii="Times New Roman" w:eastAsia="Calibri" w:hAnsi="Times New Roman" w:cs="Times New Roman"/>
          <w:sz w:val="24"/>
          <w:szCs w:val="24"/>
          <w:lang w:val="uk-UA"/>
        </w:rPr>
        <w:t xml:space="preserve">       1.1 Постачальник зобов’язується поставити Замовнику товар: </w:t>
      </w:r>
      <w:r w:rsidR="007920E0">
        <w:rPr>
          <w:rFonts w:ascii="Times New Roman" w:eastAsia="Times New Roman" w:hAnsi="Times New Roman" w:cs="Times New Roman"/>
          <w:b/>
          <w:sz w:val="24"/>
          <w:szCs w:val="24"/>
          <w:lang w:val="uk-UA" w:eastAsia="ru-RU"/>
        </w:rPr>
        <w:t xml:space="preserve">Сміттєвоз </w:t>
      </w:r>
      <w:r w:rsidR="00E17B49">
        <w:rPr>
          <w:rFonts w:ascii="Times New Roman" w:eastAsia="Times New Roman" w:hAnsi="Times New Roman" w:cs="Times New Roman"/>
          <w:b/>
          <w:sz w:val="24"/>
          <w:szCs w:val="24"/>
          <w:lang w:val="uk-UA" w:eastAsia="ru-RU"/>
        </w:rPr>
        <w:t xml:space="preserve"> </w:t>
      </w:r>
      <w:r w:rsidRPr="00A55A55">
        <w:rPr>
          <w:rFonts w:ascii="Times New Roman" w:eastAsia="Times New Roman" w:hAnsi="Times New Roman" w:cs="Times New Roman"/>
          <w:b/>
          <w:sz w:val="24"/>
          <w:szCs w:val="24"/>
          <w:lang w:val="uk-UA" w:eastAsia="ru-RU"/>
        </w:rPr>
        <w:t xml:space="preserve">  ДК 021:2015:</w:t>
      </w:r>
      <w:r w:rsidRPr="00A55A55">
        <w:rPr>
          <w:rFonts w:ascii="Times New Roman" w:eastAsia="Calibri" w:hAnsi="Times New Roman" w:cs="Times New Roman"/>
          <w:b/>
          <w:sz w:val="24"/>
          <w:szCs w:val="24"/>
          <w:lang w:val="uk-UA"/>
        </w:rPr>
        <w:t xml:space="preserve"> </w:t>
      </w:r>
      <w:r w:rsidR="00E17B49" w:rsidRPr="00AF315D">
        <w:rPr>
          <w:rFonts w:ascii="Times New Roman" w:hAnsi="Times New Roman" w:cs="Times New Roman"/>
          <w:b/>
          <w:lang w:val="uk-UA"/>
        </w:rPr>
        <w:t xml:space="preserve">34130000-7 - </w:t>
      </w:r>
      <w:proofErr w:type="spellStart"/>
      <w:r w:rsidR="00E17B49" w:rsidRPr="00AF315D">
        <w:rPr>
          <w:rFonts w:ascii="Times New Roman" w:hAnsi="Times New Roman" w:cs="Times New Roman"/>
          <w:b/>
          <w:lang w:val="uk-UA"/>
        </w:rPr>
        <w:t>Мототранспортні</w:t>
      </w:r>
      <w:proofErr w:type="spellEnd"/>
      <w:r w:rsidR="00E17B49" w:rsidRPr="00AF315D">
        <w:rPr>
          <w:rFonts w:ascii="Times New Roman" w:hAnsi="Times New Roman" w:cs="Times New Roman"/>
          <w:b/>
          <w:lang w:val="uk-UA"/>
        </w:rPr>
        <w:t xml:space="preserve"> вантажні засоби</w:t>
      </w:r>
      <w:r w:rsidRPr="00A55A55">
        <w:rPr>
          <w:rFonts w:ascii="Times New Roman" w:eastAsia="Calibri" w:hAnsi="Times New Roman" w:cs="Times New Roman"/>
          <w:b/>
          <w:bCs/>
          <w:sz w:val="24"/>
          <w:szCs w:val="24"/>
          <w:lang w:val="uk-UA"/>
        </w:rPr>
        <w:t xml:space="preserve">,  </w:t>
      </w:r>
      <w:r w:rsidRPr="00A55A55">
        <w:rPr>
          <w:rFonts w:ascii="Times New Roman" w:eastAsia="Calibri" w:hAnsi="Times New Roman" w:cs="Times New Roman"/>
          <w:sz w:val="24"/>
          <w:szCs w:val="24"/>
          <w:lang w:val="uk-UA"/>
        </w:rPr>
        <w:t>а Замовник прийняти і оплатити таки</w:t>
      </w:r>
      <w:r w:rsidR="00E17B49">
        <w:rPr>
          <w:rFonts w:ascii="Times New Roman" w:eastAsia="Calibri" w:hAnsi="Times New Roman" w:cs="Times New Roman"/>
          <w:sz w:val="24"/>
          <w:szCs w:val="24"/>
          <w:lang w:val="uk-UA"/>
        </w:rPr>
        <w:t>й Товар в порядку та на умовах,</w:t>
      </w:r>
      <w:r w:rsidRPr="00A55A55">
        <w:rPr>
          <w:rFonts w:ascii="Times New Roman" w:eastAsia="Calibri" w:hAnsi="Times New Roman" w:cs="Times New Roman"/>
          <w:sz w:val="24"/>
          <w:szCs w:val="24"/>
          <w:lang w:val="uk-UA"/>
        </w:rPr>
        <w:t>визначених цим Договором.</w:t>
      </w:r>
    </w:p>
    <w:p w:rsidR="00A55A55" w:rsidRPr="00A55A55" w:rsidRDefault="00A55A55" w:rsidP="00A55A55">
      <w:pPr>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1.2. Поставка товару здійснюється силами та засобами Постачальника. Вартість доставки входить до ціни товару.</w:t>
      </w:r>
    </w:p>
    <w:p w:rsidR="00A55A55" w:rsidRPr="00A55A55" w:rsidRDefault="00A55A55" w:rsidP="00A55A55">
      <w:pPr>
        <w:spacing w:after="0" w:line="276" w:lineRule="auto"/>
        <w:ind w:firstLine="850"/>
        <w:jc w:val="both"/>
        <w:rPr>
          <w:rFonts w:ascii="Times New Roman" w:eastAsia="Arial" w:hAnsi="Times New Roman" w:cs="Times New Roman"/>
          <w:color w:val="000000"/>
          <w:sz w:val="16"/>
          <w:szCs w:val="16"/>
          <w:lang w:val="uk-UA" w:eastAsia="ru-RU"/>
        </w:rPr>
      </w:pP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bidi="en-US"/>
        </w:rPr>
      </w:pPr>
      <w:r w:rsidRPr="00A55A55">
        <w:rPr>
          <w:rFonts w:ascii="Times New Roman" w:eastAsia="Courier New" w:hAnsi="Times New Roman" w:cs="Times New Roman"/>
          <w:b/>
          <w:sz w:val="24"/>
          <w:szCs w:val="24"/>
          <w:lang w:val="uk-UA" w:bidi="en-US"/>
        </w:rPr>
        <w:t>2. Якість товару та гарантії.</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bookmarkStart w:id="0" w:name="o38"/>
      <w:bookmarkEnd w:id="0"/>
      <w:r w:rsidRPr="00A55A55">
        <w:rPr>
          <w:rFonts w:ascii="Times New Roman" w:eastAsia="Courier New" w:hAnsi="Times New Roman" w:cs="Times New Roman"/>
          <w:sz w:val="24"/>
          <w:szCs w:val="24"/>
          <w:lang w:val="uk-UA"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учасниками дорожнього руху у комплектації, передбаченій Специфікацією. </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2.3. Постачальник повинен ознайомити </w:t>
      </w:r>
      <w:r w:rsidRPr="00A55A55">
        <w:rPr>
          <w:rFonts w:ascii="Times New Roman" w:eastAsia="Courier New" w:hAnsi="Times New Roman" w:cs="Times New Roman"/>
          <w:color w:val="000000"/>
          <w:sz w:val="24"/>
          <w:szCs w:val="24"/>
          <w:lang w:val="uk-UA" w:bidi="en-US"/>
        </w:rPr>
        <w:t>Замовника</w:t>
      </w:r>
      <w:r w:rsidRPr="00A55A55">
        <w:rPr>
          <w:rFonts w:ascii="Times New Roman" w:eastAsia="Courier New" w:hAnsi="Times New Roman" w:cs="Times New Roman"/>
          <w:sz w:val="24"/>
          <w:szCs w:val="24"/>
          <w:lang w:val="uk-UA" w:bidi="en-US"/>
        </w:rPr>
        <w:t xml:space="preserve"> з правилами та умовами ефективного та безпечного використання Товару при передачі Товару.</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2.4. Постачальник надає гарантію не менше </w:t>
      </w:r>
      <w:r w:rsidR="00E078AD">
        <w:rPr>
          <w:rFonts w:ascii="Times New Roman" w:eastAsia="Andale Sans UI" w:hAnsi="Times New Roman" w:cs="Times New Roman"/>
          <w:sz w:val="24"/>
          <w:szCs w:val="24"/>
          <w:lang w:val="uk-UA" w:bidi="en-US"/>
        </w:rPr>
        <w:t>12</w:t>
      </w:r>
      <w:r w:rsidRPr="00A55A55">
        <w:rPr>
          <w:rFonts w:ascii="Times New Roman" w:eastAsia="Andale Sans UI" w:hAnsi="Times New Roman" w:cs="Times New Roman"/>
          <w:sz w:val="24"/>
          <w:szCs w:val="24"/>
          <w:lang w:val="uk-UA" w:bidi="en-US"/>
        </w:rPr>
        <w:t xml:space="preserve"> місяців з моменту приймання-передачі Товару згідно Акту прийому-передачі.</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Гарантійний строк, встановлений даним Договором, продовжується на час, протягом якого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A55A55">
        <w:rPr>
          <w:rFonts w:ascii="Times New Roman" w:eastAsia="Andale Sans UI" w:hAnsi="Times New Roman" w:cs="Times New Roman"/>
          <w:color w:val="222222"/>
          <w:sz w:val="24"/>
          <w:szCs w:val="24"/>
          <w:lang w:val="uk-UA" w:bidi="en-US"/>
        </w:rPr>
        <w:t>(двадцяти)</w:t>
      </w:r>
      <w:r w:rsidRPr="00A55A55">
        <w:rPr>
          <w:rFonts w:ascii="Times New Roman" w:eastAsia="Andale Sans UI" w:hAnsi="Times New Roman" w:cs="Times New Roman"/>
          <w:b/>
          <w:color w:val="222222"/>
          <w:sz w:val="24"/>
          <w:szCs w:val="24"/>
          <w:lang w:val="uk-UA" w:bidi="en-US"/>
        </w:rPr>
        <w:t xml:space="preserve"> </w:t>
      </w:r>
      <w:r w:rsidRPr="00A55A55">
        <w:rPr>
          <w:rFonts w:ascii="Times New Roman" w:eastAsia="Andale Sans UI" w:hAnsi="Times New Roman" w:cs="Times New Roman"/>
          <w:sz w:val="24"/>
          <w:szCs w:val="24"/>
          <w:lang w:val="uk-UA"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20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A55A55" w:rsidRPr="00A55A55" w:rsidRDefault="00A55A55" w:rsidP="00A55A55">
      <w:pPr>
        <w:widowControl w:val="0"/>
        <w:autoSpaceDE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2.7. Постачальник гарантує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A55A55">
        <w:rPr>
          <w:rFonts w:ascii="Times New Roman" w:eastAsia="Andale Sans UI" w:hAnsi="Times New Roman" w:cs="Times New Roman"/>
          <w:color w:val="000000"/>
          <w:sz w:val="24"/>
          <w:szCs w:val="24"/>
          <w:lang w:val="uk-UA" w:bidi="en-US"/>
        </w:rPr>
        <w:t>Замовником</w:t>
      </w:r>
      <w:r w:rsidRPr="00A55A55">
        <w:rPr>
          <w:rFonts w:ascii="Times New Roman" w:eastAsia="Andale Sans UI" w:hAnsi="Times New Roman" w:cs="Times New Roman"/>
          <w:sz w:val="24"/>
          <w:szCs w:val="24"/>
          <w:lang w:val="uk-UA" w:bidi="en-US"/>
        </w:rPr>
        <w:t xml:space="preserve"> без порушення будь-яким чином будь-яких прав третьої сторони. Постачальник за власний </w:t>
      </w:r>
      <w:r w:rsidRPr="00A55A55">
        <w:rPr>
          <w:rFonts w:ascii="Times New Roman" w:eastAsia="Andale Sans UI" w:hAnsi="Times New Roman" w:cs="Times New Roman"/>
          <w:sz w:val="24"/>
          <w:szCs w:val="24"/>
          <w:lang w:val="uk-UA" w:bidi="en-US"/>
        </w:rPr>
        <w:lastRenderedPageBreak/>
        <w:t xml:space="preserve">рахунок захищатиме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xml:space="preserve"> від будь-яких дій чи претензій, у разі їх виникнення, стосовно порушення таких прав.</w:t>
      </w: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A55A55" w:rsidRPr="00A55A55" w:rsidRDefault="00A55A55" w:rsidP="00A55A55">
      <w:pPr>
        <w:widowControl w:val="0"/>
        <w:numPr>
          <w:ilvl w:val="0"/>
          <w:numId w:val="42"/>
        </w:numPr>
        <w:suppressAutoHyphens/>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Ціна договору та Порядок здійснення оплати Товару.</w:t>
      </w:r>
    </w:p>
    <w:p w:rsidR="00A55A55" w:rsidRPr="00A55A55" w:rsidRDefault="00A55A55" w:rsidP="00A55A55">
      <w:pPr>
        <w:autoSpaceDE w:val="0"/>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3.1. Ціна цього Договору становить: </w:t>
      </w:r>
      <w:r w:rsidRPr="00A55A55">
        <w:rPr>
          <w:rFonts w:ascii="Times New Roman" w:eastAsia="Arial" w:hAnsi="Times New Roman" w:cs="Times New Roman"/>
          <w:b/>
          <w:color w:val="000000"/>
          <w:sz w:val="24"/>
          <w:szCs w:val="24"/>
          <w:lang w:val="uk-UA" w:eastAsia="ru-RU"/>
        </w:rPr>
        <w:t>________________________без/ з ПДВ</w:t>
      </w:r>
      <w:r w:rsidRPr="00A55A55">
        <w:rPr>
          <w:rFonts w:ascii="Times New Roman" w:eastAsia="Arial" w:hAnsi="Times New Roman" w:cs="Times New Roman"/>
          <w:color w:val="000000"/>
          <w:sz w:val="24"/>
          <w:szCs w:val="24"/>
          <w:lang w:val="uk-UA" w:eastAsia="ru-RU"/>
        </w:rPr>
        <w:t xml:space="preserve"> (______________________________________________________гривень _____ копійок, в тому числі ПДВ – _______________ грн. (______________________________________).</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Ціна за одиницю Товару зазначена у Специфікації та встановлюється у національній валюті України – гривні.</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витрати по зберіганню Товару у місці поставки (склад Постачальника).</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3.3. Здійснення попередньої оплати не передбачається.</w:t>
      </w:r>
    </w:p>
    <w:p w:rsidR="00A55A55" w:rsidRPr="00A55A55" w:rsidRDefault="00A55A55" w:rsidP="00A55A55">
      <w:pPr>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3.4. Розрахунки між Ст</w:t>
      </w:r>
      <w:r w:rsidR="000753A4">
        <w:rPr>
          <w:rFonts w:ascii="Times New Roman" w:eastAsia="Arial" w:hAnsi="Times New Roman" w:cs="Times New Roman"/>
          <w:color w:val="000000"/>
          <w:sz w:val="24"/>
          <w:szCs w:val="24"/>
          <w:lang w:val="uk-UA" w:eastAsia="ru-RU"/>
        </w:rPr>
        <w:t>оронами проводяться на протязі 1</w:t>
      </w:r>
      <w:r w:rsidRPr="00A55A55">
        <w:rPr>
          <w:rFonts w:ascii="Times New Roman" w:eastAsia="Arial" w:hAnsi="Times New Roman" w:cs="Times New Roman"/>
          <w:color w:val="000000"/>
          <w:sz w:val="24"/>
          <w:szCs w:val="24"/>
          <w:lang w:val="uk-UA" w:eastAsia="ru-RU"/>
        </w:rPr>
        <w:t>5 робочих днів після отримання товару</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Замовником</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A55A55">
        <w:rPr>
          <w:rFonts w:ascii="Times New Roman" w:eastAsia="Arial" w:hAnsi="Times New Roman" w:cs="Times New Roman"/>
          <w:color w:val="000000"/>
          <w:sz w:val="24"/>
          <w:szCs w:val="24"/>
          <w:lang w:val="uk-UA" w:eastAsia="uk-UA"/>
        </w:rPr>
        <w:t>при наявності виділених асигнувань.</w:t>
      </w:r>
    </w:p>
    <w:p w:rsidR="00A55A55" w:rsidRPr="00A55A55" w:rsidRDefault="00A55A55" w:rsidP="00A55A55">
      <w:pPr>
        <w:widowControl w:val="0"/>
        <w:numPr>
          <w:ilvl w:val="0"/>
          <w:numId w:val="42"/>
        </w:numPr>
        <w:autoSpaceDE w:val="0"/>
        <w:spacing w:after="0" w:line="240" w:lineRule="auto"/>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Поставка товару</w:t>
      </w:r>
    </w:p>
    <w:p w:rsidR="00A55A55" w:rsidRPr="00A55A55" w:rsidRDefault="00A55A55" w:rsidP="00A55A55">
      <w:pPr>
        <w:spacing w:after="0" w:line="240" w:lineRule="auto"/>
        <w:ind w:firstLine="708"/>
        <w:rPr>
          <w:rFonts w:ascii="Times New Roman" w:eastAsia="Arial" w:hAnsi="Times New Roman" w:cs="Times New Roman"/>
          <w:color w:val="000000"/>
          <w:sz w:val="24"/>
          <w:szCs w:val="24"/>
          <w:u w:val="single"/>
          <w:lang w:eastAsia="ru-RU"/>
        </w:rPr>
      </w:pPr>
      <w:r w:rsidRPr="00A55A55">
        <w:rPr>
          <w:rFonts w:ascii="Times New Roman" w:eastAsia="Arial" w:hAnsi="Times New Roman" w:cs="Times New Roman"/>
          <w:color w:val="000000"/>
          <w:sz w:val="24"/>
          <w:szCs w:val="24"/>
          <w:lang w:val="uk-UA" w:eastAsia="ru-RU"/>
        </w:rPr>
        <w:t xml:space="preserve">  4.1. Поставка Товару здійснюється: </w:t>
      </w:r>
      <w:r w:rsidR="007920E0">
        <w:rPr>
          <w:rFonts w:ascii="Times New Roman" w:eastAsia="Arial" w:hAnsi="Times New Roman" w:cs="Times New Roman"/>
          <w:color w:val="000000"/>
          <w:sz w:val="24"/>
          <w:szCs w:val="24"/>
          <w:lang w:val="uk-UA" w:eastAsia="ru-RU"/>
        </w:rPr>
        <w:t>2</w:t>
      </w:r>
      <w:r w:rsidR="000753A4">
        <w:rPr>
          <w:rFonts w:ascii="Times New Roman" w:eastAsia="Arial" w:hAnsi="Times New Roman" w:cs="Times New Roman"/>
          <w:color w:val="000000"/>
          <w:sz w:val="24"/>
          <w:szCs w:val="24"/>
          <w:lang w:val="uk-UA" w:eastAsia="ru-RU"/>
        </w:rPr>
        <w:t>5</w:t>
      </w:r>
      <w:bookmarkStart w:id="1" w:name="_GoBack"/>
      <w:bookmarkEnd w:id="1"/>
      <w:r w:rsidR="00E17B49">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sz w:val="24"/>
          <w:szCs w:val="24"/>
          <w:lang w:val="uk-UA" w:eastAsia="ru-RU"/>
        </w:rPr>
        <w:t xml:space="preserve"> 2023 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4.2. Місце поставки (передачі) товару, </w:t>
      </w:r>
      <w:r w:rsidRPr="00A55A55">
        <w:rPr>
          <w:rFonts w:ascii="Times New Roman" w:eastAsia="Arial" w:hAnsi="Times New Roman" w:cs="Times New Roman"/>
          <w:color w:val="222222"/>
          <w:sz w:val="24"/>
          <w:szCs w:val="24"/>
          <w:lang w:val="uk-UA" w:eastAsia="ru-RU"/>
        </w:rPr>
        <w:t xml:space="preserve">склад </w:t>
      </w:r>
      <w:r w:rsidRPr="00A55A55">
        <w:rPr>
          <w:rFonts w:ascii="Times New Roman" w:eastAsia="Arial" w:hAnsi="Times New Roman" w:cs="Times New Roman"/>
          <w:color w:val="000000"/>
          <w:sz w:val="24"/>
          <w:szCs w:val="24"/>
          <w:lang w:val="uk-UA" w:eastAsia="ru-RU"/>
        </w:rPr>
        <w:t>Замовника: 11500, Україна, Житомирська область, м. Коростень, вул. Сергія Кемського,76-А.</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4.3. Датою поставки Товару вважається день підписання актів приймання – 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u w:val="single"/>
          <w:lang w:val="uk-UA" w:eastAsia="ru-RU"/>
        </w:rPr>
      </w:pPr>
      <w:r w:rsidRPr="00A55A55">
        <w:rPr>
          <w:rFonts w:ascii="Times New Roman" w:eastAsia="Arial" w:hAnsi="Times New Roman" w:cs="Times New Roman"/>
          <w:color w:val="000000"/>
          <w:sz w:val="24"/>
          <w:szCs w:val="24"/>
          <w:lang w:val="uk-UA" w:eastAsia="ru-RU"/>
        </w:rPr>
        <w:t>4.4. Приймання товару по кількості та якості проводиться за обов’язковою присутністю іншого спеціаліста «незацікавленого підприємства», а саме спеціаліста з профілю ремонту та обслуговування спецтехніки, про що складається Акт приймання-передачі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pacing w:val="2"/>
          <w:sz w:val="24"/>
          <w:szCs w:val="24"/>
          <w:lang w:val="uk-UA" w:eastAsia="ru-RU"/>
        </w:rPr>
        <w:t xml:space="preserve">Разом з товаром Постачальник надає </w:t>
      </w:r>
      <w:r w:rsidRPr="00A55A55">
        <w:rPr>
          <w:rFonts w:ascii="Times New Roman" w:eastAsia="Arial" w:hAnsi="Times New Roman" w:cs="Times New Roman"/>
          <w:b/>
          <w:color w:val="000000"/>
          <w:sz w:val="24"/>
          <w:szCs w:val="24"/>
          <w:lang w:val="uk-UA" w:eastAsia="ru-RU"/>
        </w:rPr>
        <w:t>Замовнику</w:t>
      </w:r>
      <w:r w:rsidRPr="00A55A55">
        <w:rPr>
          <w:rFonts w:ascii="Times New Roman" w:eastAsia="Arial" w:hAnsi="Times New Roman" w:cs="Times New Roman"/>
          <w:b/>
          <w:color w:val="000000"/>
          <w:spacing w:val="2"/>
          <w:sz w:val="24"/>
          <w:szCs w:val="24"/>
          <w:lang w:val="uk-UA" w:eastAsia="ru-RU"/>
        </w:rPr>
        <w:t xml:space="preserve"> наступну документацію:</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 </w:t>
      </w:r>
      <w:r w:rsidRPr="00A55A55">
        <w:rPr>
          <w:rFonts w:ascii="Times New Roman" w:eastAsia="Arial" w:hAnsi="Times New Roman" w:cs="Times New Roman"/>
          <w:color w:val="000000"/>
          <w:spacing w:val="-1"/>
          <w:sz w:val="24"/>
          <w:szCs w:val="24"/>
          <w:lang w:val="uk-UA" w:eastAsia="ru-RU"/>
        </w:rPr>
        <w:t xml:space="preserve">Акт приймання-передачі транспортного засобу; </w:t>
      </w:r>
    </w:p>
    <w:p w:rsidR="00A55A55" w:rsidRPr="00A55A55" w:rsidRDefault="00A55A55" w:rsidP="00A55A55">
      <w:pPr>
        <w:spacing w:after="0" w:line="240" w:lineRule="auto"/>
        <w:ind w:firstLine="850"/>
        <w:jc w:val="both"/>
        <w:rPr>
          <w:rFonts w:ascii="Times New Roman" w:eastAsia="Calibri" w:hAnsi="Times New Roman" w:cs="Times New Roman"/>
          <w:sz w:val="24"/>
          <w:szCs w:val="24"/>
          <w:lang w:val="uk-UA"/>
        </w:rPr>
      </w:pPr>
      <w:r w:rsidRPr="00A55A55">
        <w:rPr>
          <w:rFonts w:ascii="Times New Roman" w:eastAsia="Arial" w:hAnsi="Times New Roman" w:cs="Times New Roman"/>
          <w:color w:val="000000"/>
          <w:spacing w:val="-1"/>
          <w:sz w:val="24"/>
          <w:szCs w:val="24"/>
          <w:lang w:val="uk-UA" w:eastAsia="ru-RU"/>
        </w:rPr>
        <w:t>- С</w:t>
      </w:r>
      <w:r w:rsidRPr="00A55A55">
        <w:rPr>
          <w:rFonts w:ascii="Times New Roman" w:eastAsia="Calibri" w:hAnsi="Times New Roman" w:cs="Times New Roman"/>
          <w:sz w:val="24"/>
          <w:szCs w:val="24"/>
          <w:lang w:val="uk-UA"/>
        </w:rPr>
        <w:t>відоцтва про реєстрацію ТЗ</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 </w:t>
      </w:r>
      <w:r w:rsidRPr="00A55A55">
        <w:rPr>
          <w:rFonts w:ascii="Times New Roman" w:eastAsia="Arial" w:hAnsi="Times New Roman" w:cs="Times New Roman"/>
          <w:color w:val="000000"/>
          <w:sz w:val="24"/>
          <w:szCs w:val="24"/>
          <w:lang w:val="uk-UA" w:eastAsia="ru-RU"/>
        </w:rPr>
        <w:t>Видаткову накладну</w:t>
      </w:r>
      <w:r w:rsidRPr="00A55A55">
        <w:rPr>
          <w:rFonts w:ascii="Times New Roman" w:eastAsia="Arial" w:hAnsi="Times New Roman" w:cs="Times New Roman"/>
          <w:color w:val="000000"/>
          <w:spacing w:val="-1"/>
          <w:sz w:val="24"/>
          <w:szCs w:val="24"/>
          <w:lang w:val="uk-UA" w:eastAsia="ru-RU"/>
        </w:rPr>
        <w:t>;</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Всі документи повинні відповідати вказівкам УМВС для реєстрації транспорту у відповідних органах.</w:t>
      </w:r>
    </w:p>
    <w:p w:rsidR="00A55A55" w:rsidRPr="00A55A55" w:rsidRDefault="00A55A55" w:rsidP="00A55A55">
      <w:pPr>
        <w:spacing w:after="0" w:line="240" w:lineRule="auto"/>
        <w:ind w:firstLine="850"/>
        <w:jc w:val="both"/>
        <w:rPr>
          <w:rFonts w:ascii="Times New Roman" w:eastAsia="Arial" w:hAnsi="Times New Roman" w:cs="Times New Roman"/>
          <w:color w:val="000000"/>
          <w:spacing w:val="-1"/>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w:t>
      </w:r>
      <w:proofErr w:type="spellStart"/>
      <w:r w:rsidRPr="00A55A55">
        <w:rPr>
          <w:rFonts w:ascii="Times New Roman" w:eastAsia="Arial" w:hAnsi="Times New Roman" w:cs="Times New Roman"/>
          <w:color w:val="000000"/>
          <w:spacing w:val="-1"/>
          <w:sz w:val="24"/>
          <w:szCs w:val="24"/>
          <w:lang w:val="uk-UA" w:eastAsia="ru-RU"/>
        </w:rPr>
        <w:t>факсового</w:t>
      </w:r>
      <w:proofErr w:type="spellEnd"/>
      <w:r w:rsidRPr="00A55A55">
        <w:rPr>
          <w:rFonts w:ascii="Times New Roman" w:eastAsia="Arial" w:hAnsi="Times New Roman" w:cs="Times New Roman"/>
          <w:color w:val="000000"/>
          <w:spacing w:val="-1"/>
          <w:sz w:val="24"/>
          <w:szCs w:val="24"/>
          <w:lang w:val="uk-UA" w:eastAsia="ru-RU"/>
        </w:rPr>
        <w:t xml:space="preserve"> повідомлення.</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4.6. У разі вмотивованих претензій </w:t>
      </w:r>
      <w:r w:rsidRPr="00A55A55">
        <w:rPr>
          <w:rFonts w:ascii="Times New Roman" w:eastAsia="Arial" w:hAnsi="Times New Roman" w:cs="Times New Roman"/>
          <w:color w:val="000000"/>
          <w:sz w:val="24"/>
          <w:szCs w:val="24"/>
          <w:lang w:val="uk-UA" w:eastAsia="ru-RU"/>
        </w:rPr>
        <w:t>Замовника</w:t>
      </w:r>
      <w:r w:rsidRPr="00A55A55">
        <w:rPr>
          <w:rFonts w:ascii="Times New Roman" w:eastAsia="Arial" w:hAnsi="Times New Roman" w:cs="Times New Roman"/>
          <w:color w:val="000000"/>
          <w:spacing w:val="-1"/>
          <w:sz w:val="24"/>
          <w:szCs w:val="24"/>
          <w:lang w:val="uk-UA"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w:t>
      </w:r>
      <w:r w:rsidRPr="00A55A55">
        <w:rPr>
          <w:rFonts w:ascii="Times New Roman" w:eastAsia="Arial" w:hAnsi="Times New Roman" w:cs="Times New Roman"/>
          <w:color w:val="000000"/>
          <w:sz w:val="24"/>
          <w:szCs w:val="24"/>
          <w:lang w:val="uk-UA" w:eastAsia="ru-RU"/>
        </w:rPr>
        <w:t xml:space="preserve">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4.7. Право власності на партію Товару переходить від Постачальника до Замовника з моменту підписання Сторонами видаткової накладної та акту приймання-передачі.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4.8. Ризик випадкового знищення або пошкодження Товару несе Постачальник до моменту підписання Сторонами видаткової накладної та акту приймання-передачі на поставлену партію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4.9.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12 цього Договору (цінний лист з описом вкладення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rsidR="00A55A55" w:rsidRPr="00A55A55" w:rsidRDefault="00A55A55" w:rsidP="00A55A55">
      <w:pPr>
        <w:spacing w:after="0" w:line="240" w:lineRule="auto"/>
        <w:ind w:firstLine="850"/>
        <w:jc w:val="both"/>
        <w:rPr>
          <w:rFonts w:ascii="Times New Roman" w:eastAsia="Arial" w:hAnsi="Times New Roman" w:cs="Times New Roman"/>
          <w:b/>
          <w:color w:val="000000"/>
          <w:sz w:val="16"/>
          <w:szCs w:val="16"/>
          <w:lang w:val="uk-UA" w:eastAsia="ru-RU"/>
        </w:rPr>
      </w:pPr>
    </w:p>
    <w:p w:rsidR="00A55A55" w:rsidRPr="00A55A55" w:rsidRDefault="00A55A55" w:rsidP="00A55A55">
      <w:pPr>
        <w:widowControl w:val="0"/>
        <w:spacing w:after="0" w:line="240" w:lineRule="auto"/>
        <w:ind w:firstLine="708"/>
        <w:jc w:val="center"/>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b/>
          <w:sz w:val="24"/>
          <w:szCs w:val="24"/>
          <w:lang w:val="uk-UA" w:bidi="en-US"/>
        </w:rPr>
        <w:t xml:space="preserve">5. </w:t>
      </w:r>
      <w:r w:rsidRPr="00A55A55">
        <w:rPr>
          <w:rFonts w:ascii="Times New Roman" w:eastAsia="Andale Sans UI" w:hAnsi="Times New Roman" w:cs="Times New Roman"/>
          <w:b/>
          <w:bCs/>
          <w:sz w:val="24"/>
          <w:szCs w:val="24"/>
          <w:lang w:val="uk-UA" w:bidi="en-US"/>
        </w:rPr>
        <w:t>Права та обов'язки Сторін</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5.1. Замовник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 xml:space="preserve">5.1.1. Своєчасно та в повному обсязі сплачувати за Товар в порядку та на умовах, визначених цим Договором.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5.1.2. Приймати поставлений Товар в порядку та на умовах, визначених цим Договором.</w:t>
      </w:r>
    </w:p>
    <w:p w:rsidR="00A55A55" w:rsidRPr="00A55A55" w:rsidRDefault="00A55A55" w:rsidP="00A55A55">
      <w:pPr>
        <w:tabs>
          <w:tab w:val="left" w:pos="1500"/>
        </w:tabs>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5.2. Замовник має право: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5.2.2. Контролювати поставку Товару у строки, встановлені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5.2.3. Відмовитись від прийняття Товару, що не відповідає вимогам з якості та умовам цього Договору.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rsidR="00A55A55" w:rsidRPr="00A55A55" w:rsidRDefault="00A55A55" w:rsidP="00A55A55">
      <w:pPr>
        <w:spacing w:after="0" w:line="240" w:lineRule="auto"/>
        <w:ind w:firstLine="851"/>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5.3. Постачальник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5.3.1. Забезпечити поставку Товару у строки та порядку, встановленими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5.3.2. Забезпечити поставку Товару, якість якого відповідає умовам, встановленим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5.3.3. </w:t>
      </w:r>
      <w:r w:rsidRPr="00A55A55">
        <w:rPr>
          <w:rFonts w:ascii="Times New Roman" w:eastAsia="Arial" w:hAnsi="Times New Roman" w:cs="Times New Roman"/>
          <w:color w:val="000000"/>
          <w:sz w:val="24"/>
          <w:szCs w:val="24"/>
          <w:lang w:val="uk-UA" w:eastAsia="ru-RU"/>
        </w:rPr>
        <w:t>Провести передпродажну підготовку згідно з вимогами нормативно-технічної документації на Товар.</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5.3.4. </w:t>
      </w:r>
      <w:r w:rsidRPr="00A55A55">
        <w:rPr>
          <w:rFonts w:ascii="Times New Roman" w:eastAsia="Arial" w:hAnsi="Times New Roman" w:cs="Times New Roman"/>
          <w:color w:val="000000"/>
          <w:sz w:val="24"/>
          <w:szCs w:val="24"/>
          <w:lang w:val="uk-UA" w:eastAsia="ru-RU"/>
        </w:rPr>
        <w:t>При передачі Товару  надати Замовнику документи, передбачені пункті 4.4. цього Договору для здійснення безперешкодної реєстрації (постановки на облік) Товару Покупцем в органах та/або установах державної реєстрації прав власності на транспортні засоби.</w:t>
      </w:r>
    </w:p>
    <w:p w:rsidR="00A55A55" w:rsidRPr="00A55A55" w:rsidRDefault="00A55A55" w:rsidP="00A55A55">
      <w:pPr>
        <w:suppressAutoHyphens/>
        <w:overflowPunct w:val="0"/>
        <w:spacing w:after="0" w:line="240" w:lineRule="auto"/>
        <w:ind w:firstLine="851"/>
        <w:jc w:val="both"/>
        <w:textAlignment w:val="baseline"/>
        <w:rPr>
          <w:rFonts w:ascii="Times New Roman" w:eastAsia="Times New Roman" w:hAnsi="Times New Roman" w:cs="Times New Roman"/>
          <w:sz w:val="24"/>
          <w:szCs w:val="24"/>
          <w:lang w:val="uk-UA" w:eastAsia="ar-SA"/>
        </w:rPr>
      </w:pPr>
      <w:r w:rsidRPr="00A55A55">
        <w:rPr>
          <w:rFonts w:ascii="Times New Roman" w:eastAsia="Times New Roman" w:hAnsi="Times New Roman" w:cs="Times New Roman"/>
          <w:b/>
          <w:sz w:val="24"/>
          <w:szCs w:val="24"/>
          <w:lang w:val="uk-UA" w:eastAsia="ar-SA"/>
        </w:rPr>
        <w:t>5.4. Постачальник має право:</w:t>
      </w:r>
      <w:r w:rsidRPr="00A55A55">
        <w:rPr>
          <w:rFonts w:ascii="Times New Roman" w:eastAsia="Times New Roman" w:hAnsi="Times New Roman" w:cs="Times New Roman"/>
          <w:sz w:val="24"/>
          <w:szCs w:val="24"/>
          <w:lang w:val="uk-UA" w:eastAsia="ar-SA"/>
        </w:rPr>
        <w:t xml:space="preserve">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5.4.1. Своєчасно та в повному обсязі отримати плату за Товар.</w:t>
      </w:r>
    </w:p>
    <w:p w:rsidR="00A55A55" w:rsidRPr="00A55A55" w:rsidRDefault="00A55A55" w:rsidP="00A55A55">
      <w:pPr>
        <w:spacing w:after="0" w:line="240" w:lineRule="auto"/>
        <w:jc w:val="both"/>
        <w:rPr>
          <w:rFonts w:ascii="Times New Roman" w:eastAsia="Arial" w:hAnsi="Times New Roman" w:cs="Times New Roman"/>
          <w:color w:val="000000"/>
          <w:sz w:val="20"/>
          <w:szCs w:val="20"/>
          <w:lang w:val="uk-UA" w:eastAsia="ru-RU"/>
        </w:rPr>
      </w:pPr>
    </w:p>
    <w:p w:rsidR="00A55A55" w:rsidRPr="00A55A55" w:rsidRDefault="00A55A55" w:rsidP="00A55A55">
      <w:pPr>
        <w:widowControl w:val="0"/>
        <w:numPr>
          <w:ilvl w:val="0"/>
          <w:numId w:val="43"/>
        </w:numPr>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Відповідальність сторін</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 Види порушень та санкцій, установлені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6.2.2. За порушення строку поставки партії Товару, Постачальник сплачує Замовнику пеню у розмірі 0,5% ставки НБУ за кожен день невиконання зобов'язань за цим </w:t>
      </w: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6.2.3. Сплата штрафних санкцій не звільняє Сторони від виконання зобов’язань за цим Договором.</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6.4. </w:t>
      </w:r>
      <w:r w:rsidRPr="00A55A55">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A55A55" w:rsidRPr="00A55A55" w:rsidRDefault="00A55A55" w:rsidP="00A55A55">
      <w:pPr>
        <w:spacing w:after="0" w:line="240" w:lineRule="auto"/>
        <w:ind w:firstLine="850"/>
        <w:jc w:val="both"/>
        <w:rPr>
          <w:rFonts w:ascii="Times New Roman" w:eastAsia="Arial" w:hAnsi="Times New Roman" w:cs="Times New Roman"/>
          <w:color w:val="000000"/>
          <w:sz w:val="20"/>
          <w:szCs w:val="20"/>
          <w:lang w:val="uk-UA" w:eastAsia="ru-RU"/>
        </w:rPr>
      </w:pPr>
    </w:p>
    <w:p w:rsidR="00A55A55" w:rsidRPr="00A55A55" w:rsidRDefault="00A55A55" w:rsidP="00A55A55">
      <w:pPr>
        <w:spacing w:after="0" w:line="240" w:lineRule="auto"/>
        <w:ind w:firstLine="540"/>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7. Обставини непереборної сили (форс-мажор)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55A55" w:rsidRPr="00A55A55" w:rsidRDefault="00A55A55" w:rsidP="00A55A55">
      <w:pPr>
        <w:spacing w:after="0" w:line="240" w:lineRule="auto"/>
        <w:ind w:firstLine="850"/>
        <w:jc w:val="both"/>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A55A55">
        <w:rPr>
          <w:rFonts w:ascii="Times New Roman" w:eastAsia="Arial" w:hAnsi="Times New Roman" w:cs="Times New Roman"/>
          <w:bCs/>
          <w:color w:val="000000"/>
          <w:sz w:val="24"/>
          <w:szCs w:val="24"/>
          <w:lang w:val="uk-UA" w:eastAsia="ru-RU"/>
        </w:rPr>
        <w:t>Постачальник</w:t>
      </w:r>
      <w:r w:rsidRPr="00A55A55">
        <w:rPr>
          <w:rFonts w:ascii="Times New Roman" w:eastAsia="Arial" w:hAnsi="Times New Roman" w:cs="Times New Roman"/>
          <w:color w:val="000000"/>
          <w:sz w:val="24"/>
          <w:szCs w:val="24"/>
          <w:lang w:val="uk-UA" w:eastAsia="ru-RU"/>
        </w:rPr>
        <w:t xml:space="preserve"> повертає Замовнику грошові кошти протягом 3 (трьох) робочих днів з дати розірвання цього Договору.</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8. Вирішення спорів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8.2. У разі недосягнення Сторонами згоди спори (розбіжності) вирішуються у судовому порядку відповідно до законодавства України.</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9. Строк дії договору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9.1. Цей Договір набирає чинності з дати підписання уповноваженими представниками Сторін та скріплення печатками, якщо такі є, і діє до 31 грудня 2023 року, але в будь-якому випадку до повного виконання Сторонами своїх зобов’язань.</w:t>
      </w:r>
    </w:p>
    <w:p w:rsidR="00A55A55" w:rsidRPr="00A55A55" w:rsidRDefault="00A55A55" w:rsidP="00A55A55">
      <w:pPr>
        <w:widowControl w:val="0"/>
        <w:spacing w:after="0" w:line="240" w:lineRule="auto"/>
        <w:ind w:firstLine="54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9.2. Цей Договір може бути розірваний за взаємною згодою Сторін шляхом укладення додаткової угоди до цього Договору.  </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10. Інші умови</w:t>
      </w:r>
    </w:p>
    <w:p w:rsidR="00A55A55" w:rsidRPr="00A55A55" w:rsidRDefault="00A55A55" w:rsidP="00A55A55">
      <w:pPr>
        <w:spacing w:after="0" w:line="240" w:lineRule="auto"/>
        <w:ind w:firstLine="850"/>
        <w:jc w:val="both"/>
        <w:rPr>
          <w:rFonts w:ascii="Times New Roman" w:eastAsia="Arial" w:hAnsi="Times New Roman" w:cs="Times New Roman"/>
          <w:bCs/>
          <w:color w:val="000000"/>
          <w:sz w:val="24"/>
          <w:szCs w:val="24"/>
          <w:lang w:val="uk-UA" w:eastAsia="ru-RU"/>
        </w:rPr>
      </w:pPr>
      <w:r w:rsidRPr="00A55A55">
        <w:rPr>
          <w:rFonts w:ascii="Times New Roman" w:eastAsia="Arial" w:hAnsi="Times New Roman" w:cs="Times New Roman"/>
          <w:bCs/>
          <w:color w:val="000000"/>
          <w:sz w:val="24"/>
          <w:szCs w:val="24"/>
          <w:lang w:val="uk-UA" w:eastAsia="ru-RU"/>
        </w:rPr>
        <w:t>10.1. Жодна із Сторін не в праві передавати свої права і обов’язки  за цим Договором третій особі.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10.2. Цей Договір укладається і підписується українською мовою у двох автентичних примірниках, що мають однакову юридичну силу.</w:t>
      </w:r>
    </w:p>
    <w:p w:rsidR="00A55A55" w:rsidRPr="00A55A55" w:rsidRDefault="00A55A55" w:rsidP="00A55A55">
      <w:pPr>
        <w:spacing w:after="0" w:line="240" w:lineRule="auto"/>
        <w:ind w:firstLine="850"/>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A55A55" w:rsidRPr="00A55A55" w:rsidRDefault="00A55A55" w:rsidP="00A55A55">
      <w:pPr>
        <w:spacing w:after="0" w:line="240" w:lineRule="auto"/>
        <w:ind w:firstLine="850"/>
        <w:jc w:val="both"/>
        <w:rPr>
          <w:rFonts w:ascii="Times New Roman" w:eastAsia="Arial" w:hAnsi="Times New Roman" w:cs="Times New Roman"/>
          <w:iCs/>
          <w:color w:val="000000"/>
          <w:sz w:val="24"/>
          <w:szCs w:val="24"/>
          <w:lang w:val="uk-UA" w:eastAsia="ru-RU"/>
        </w:rPr>
      </w:pP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eastAsia="ru-RU"/>
        </w:rPr>
      </w:pPr>
      <w:r w:rsidRPr="00A55A55">
        <w:rPr>
          <w:rFonts w:ascii="Times New Roman" w:eastAsia="Arial" w:hAnsi="Times New Roman" w:cs="Times New Roman"/>
          <w:iCs/>
          <w:color w:val="000000"/>
          <w:sz w:val="24"/>
          <w:szCs w:val="24"/>
          <w:lang w:val="uk-UA" w:eastAsia="ru-RU"/>
        </w:rPr>
        <w:t xml:space="preserve">10.4. Кожна із Сторін зобов'язана забезпечити збереження конфіденційної </w:t>
      </w:r>
      <w:r w:rsidRPr="00A55A55">
        <w:rPr>
          <w:rFonts w:ascii="Times New Roman" w:eastAsia="Arial" w:hAnsi="Times New Roman" w:cs="Times New Roman"/>
          <w:iCs/>
          <w:color w:val="000000"/>
          <w:spacing w:val="-2"/>
          <w:sz w:val="24"/>
          <w:szCs w:val="24"/>
          <w:lang w:val="uk-UA" w:eastAsia="ru-RU"/>
        </w:rPr>
        <w:t xml:space="preserve">інформації, отриманої при виконанні цього Договору, і вжити всі належні заходи щодо її </w:t>
      </w:r>
      <w:r w:rsidRPr="00A55A55">
        <w:rPr>
          <w:rFonts w:ascii="Times New Roman" w:eastAsia="Arial" w:hAnsi="Times New Roman" w:cs="Times New Roman"/>
          <w:iCs/>
          <w:color w:val="000000"/>
          <w:spacing w:val="-1"/>
          <w:sz w:val="24"/>
          <w:szCs w:val="24"/>
          <w:lang w:val="uk-UA" w:eastAsia="ru-RU"/>
        </w:rPr>
        <w:t xml:space="preserve">нерозголошення. Передача вказаної інформації юридичним або фізичним особам, які не </w:t>
      </w:r>
      <w:r w:rsidRPr="00A55A55">
        <w:rPr>
          <w:rFonts w:ascii="Times New Roman" w:eastAsia="Arial" w:hAnsi="Times New Roman" w:cs="Times New Roman"/>
          <w:iCs/>
          <w:color w:val="000000"/>
          <w:sz w:val="24"/>
          <w:szCs w:val="24"/>
          <w:lang w:val="uk-UA" w:eastAsia="ru-RU"/>
        </w:rPr>
        <w:t xml:space="preserve">мають відношення до цього Договору, її опублікування або розголошення іншими </w:t>
      </w:r>
      <w:r w:rsidRPr="00A55A55">
        <w:rPr>
          <w:rFonts w:ascii="Times New Roman" w:eastAsia="Arial" w:hAnsi="Times New Roman" w:cs="Times New Roman"/>
          <w:iCs/>
          <w:color w:val="000000"/>
          <w:spacing w:val="-2"/>
          <w:sz w:val="24"/>
          <w:szCs w:val="24"/>
          <w:lang w:val="uk-UA" w:eastAsia="ru-RU"/>
        </w:rPr>
        <w:t xml:space="preserve">шляхами і засобами можуть мати місце тільки за письмовою згодою Сторін, незалежно від </w:t>
      </w:r>
      <w:r w:rsidRPr="00A55A55">
        <w:rPr>
          <w:rFonts w:ascii="Times New Roman" w:eastAsia="Arial" w:hAnsi="Times New Roman" w:cs="Times New Roman"/>
          <w:iCs/>
          <w:color w:val="000000"/>
          <w:spacing w:val="-1"/>
          <w:sz w:val="24"/>
          <w:szCs w:val="24"/>
          <w:lang w:val="uk-UA" w:eastAsia="ru-RU"/>
        </w:rPr>
        <w:t xml:space="preserve">причин і строку припинення дії цього Договору, крім випадків, які передбачені </w:t>
      </w:r>
      <w:r w:rsidRPr="00A55A55">
        <w:rPr>
          <w:rFonts w:ascii="Times New Roman" w:eastAsia="Arial" w:hAnsi="Times New Roman" w:cs="Times New Roman"/>
          <w:iCs/>
          <w:color w:val="000000"/>
          <w:spacing w:val="-2"/>
          <w:sz w:val="24"/>
          <w:szCs w:val="24"/>
          <w:lang w:val="uk-UA" w:eastAsia="ru-RU"/>
        </w:rPr>
        <w:t xml:space="preserve">законодавством України. Відповідальність Сторін за порушення положення цього пункту </w:t>
      </w:r>
      <w:r w:rsidRPr="00A55A55">
        <w:rPr>
          <w:rFonts w:ascii="Times New Roman" w:eastAsia="Arial" w:hAnsi="Times New Roman" w:cs="Times New Roman"/>
          <w:iCs/>
          <w:color w:val="000000"/>
          <w:spacing w:val="-1"/>
          <w:sz w:val="24"/>
          <w:szCs w:val="24"/>
          <w:lang w:val="uk-UA" w:eastAsia="ru-RU"/>
        </w:rPr>
        <w:t>визначається і вирішується згідно з законодавством України.</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10.5. </w:t>
      </w:r>
      <w:r w:rsidRPr="00A55A55">
        <w:rPr>
          <w:rFonts w:ascii="Times New Roman" w:eastAsia="Arial" w:hAnsi="Times New Roman" w:cs="Times New Roman"/>
          <w:color w:val="000000"/>
          <w:sz w:val="24"/>
          <w:szCs w:val="24"/>
          <w:lang w:val="uk-UA"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10.6. </w:t>
      </w:r>
      <w:r w:rsidRPr="00A55A55">
        <w:rPr>
          <w:rFonts w:ascii="Times New Roman" w:eastAsia="Arial" w:hAnsi="Times New Roman" w:cs="Times New Roman"/>
          <w:color w:val="000000"/>
          <w:sz w:val="24"/>
          <w:szCs w:val="24"/>
          <w:lang w:val="uk-UA"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A55A55">
        <w:rPr>
          <w:rFonts w:ascii="Times New Roman" w:eastAsia="Arial" w:hAnsi="Times New Roman" w:cs="Times New Roman"/>
          <w:bCs/>
          <w:color w:val="000000"/>
          <w:sz w:val="24"/>
          <w:szCs w:val="24"/>
          <w:lang w:val="uk-UA" w:eastAsia="ru-RU"/>
        </w:rPr>
        <w:t xml:space="preserve"> (якщо Постачальник є фізичною особою).</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color w:val="000000"/>
          <w:sz w:val="24"/>
          <w:szCs w:val="24"/>
          <w:lang w:val="uk-UA" w:bidi="en-US"/>
        </w:rPr>
      </w:pPr>
      <w:r w:rsidRPr="00A55A55">
        <w:rPr>
          <w:rFonts w:ascii="Times New Roman" w:eastAsia="Andale Sans UI" w:hAnsi="Times New Roman" w:cs="Times New Roman"/>
          <w:color w:val="000000"/>
          <w:sz w:val="24"/>
          <w:szCs w:val="24"/>
          <w:lang w:val="uk-UA"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A55A55" w:rsidRPr="00A55A55" w:rsidRDefault="00A55A55" w:rsidP="00A55A55">
      <w:pPr>
        <w:widowControl w:val="0"/>
        <w:tabs>
          <w:tab w:val="left" w:pos="567"/>
          <w:tab w:val="left" w:pos="1276"/>
        </w:tabs>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10.8.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та Постачальник має статус</w:t>
      </w:r>
      <w:r w:rsidRPr="00A55A55">
        <w:rPr>
          <w:rFonts w:ascii="Times New Roman" w:eastAsia="Andale Sans UI" w:hAnsi="Times New Roman" w:cs="Times New Roman"/>
          <w:color w:val="000000"/>
          <w:sz w:val="24"/>
          <w:szCs w:val="24"/>
          <w:lang w:val="uk-UA" w:bidi="en-US"/>
        </w:rPr>
        <w:t xml:space="preserve"> платника податку на прибуток та ПДВ на загальних підставах</w:t>
      </w:r>
      <w:r w:rsidRPr="00A55A55">
        <w:rPr>
          <w:rFonts w:ascii="Times New Roman" w:eastAsia="Andale Sans UI" w:hAnsi="Times New Roman" w:cs="Times New Roman"/>
          <w:color w:val="222222"/>
          <w:sz w:val="24"/>
          <w:szCs w:val="24"/>
          <w:lang w:val="uk-UA" w:bidi="en-US"/>
        </w:rPr>
        <w:t>.</w:t>
      </w:r>
    </w:p>
    <w:p w:rsidR="00A55A55" w:rsidRPr="00A55A55" w:rsidRDefault="00A55A55" w:rsidP="00A55A55">
      <w:pPr>
        <w:numPr>
          <w:ilvl w:val="0"/>
          <w:numId w:val="44"/>
        </w:num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ЮРИДИЧНІ АДРЕСИ СТОРІН</w:t>
      </w:r>
    </w:p>
    <w:tbl>
      <w:tblPr>
        <w:tblW w:w="9692" w:type="dxa"/>
        <w:tblLook w:val="04A0" w:firstRow="1" w:lastRow="0" w:firstColumn="1" w:lastColumn="0" w:noHBand="0" w:noVBand="1"/>
      </w:tblPr>
      <w:tblGrid>
        <w:gridCol w:w="4536"/>
        <w:gridCol w:w="5156"/>
      </w:tblGrid>
      <w:tr w:rsidR="00A55A55" w:rsidRPr="00A55A55" w:rsidTr="00A55A55">
        <w:trPr>
          <w:trHeight w:val="322"/>
        </w:trPr>
        <w:tc>
          <w:tcPr>
            <w:tcW w:w="4503"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ЗАМОВНИК: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Комунальне виробничо-господарське</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підприємство</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lastRenderedPageBreak/>
              <w:t xml:space="preserve">11500, Україна, Житомирська область,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м. Коростень, вул. Грушевського, 23</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тел./факс (04142) 9-64-33</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Код ЄДРПОУ 03364889</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р/р _____________________________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color w:val="000000"/>
                <w:sz w:val="24"/>
                <w:szCs w:val="24"/>
                <w:lang w:val="uk-UA"/>
              </w:rPr>
            </w:pPr>
            <w:r w:rsidRPr="00A55A55">
              <w:rPr>
                <w:rFonts w:ascii="Times New Roman" w:eastAsia="Calibri" w:hAnsi="Times New Roman" w:cs="Times New Roman"/>
                <w:color w:val="000000"/>
                <w:sz w:val="24"/>
                <w:szCs w:val="24"/>
              </w:rPr>
              <w:t xml:space="preserve">МФО </w:t>
            </w:r>
            <w:r w:rsidRPr="00A55A55">
              <w:rPr>
                <w:rFonts w:ascii="Times New Roman" w:eastAsia="Calibri" w:hAnsi="Times New Roman" w:cs="Times New Roman"/>
                <w:color w:val="000000"/>
                <w:sz w:val="24"/>
                <w:szCs w:val="24"/>
                <w:lang w:val="uk-UA"/>
              </w:rPr>
              <w:t>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color w:val="000000"/>
                <w:sz w:val="24"/>
                <w:szCs w:val="24"/>
                <w:lang w:val="uk-UA"/>
              </w:rPr>
              <w:t>____________________________________</w:t>
            </w:r>
          </w:p>
        </w:tc>
        <w:tc>
          <w:tcPr>
            <w:tcW w:w="5189"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ПОСТАЧАЛЬНИК: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pBdr>
                <w:top w:val="single" w:sz="12" w:space="1" w:color="auto"/>
                <w:bottom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spacing w:after="0" w:line="240" w:lineRule="auto"/>
              <w:rPr>
                <w:rFonts w:ascii="Times New Roman" w:eastAsia="Calibri" w:hAnsi="Times New Roman" w:cs="Times New Roman"/>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r>
      <w:tr w:rsidR="00A55A55" w:rsidRPr="00A55A55" w:rsidTr="00A55A55">
        <w:trPr>
          <w:trHeight w:val="322"/>
        </w:trPr>
        <w:tc>
          <w:tcPr>
            <w:tcW w:w="4503" w:type="dxa"/>
            <w:shd w:val="clear" w:color="auto" w:fill="auto"/>
            <w:vAlign w:val="bottom"/>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Начальник КВГП</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___________________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c>
          <w:tcPr>
            <w:tcW w:w="5189" w:type="dxa"/>
            <w:shd w:val="clear" w:color="auto" w:fill="auto"/>
            <w:vAlign w:val="center"/>
          </w:tcPr>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Директор</w:t>
            </w:r>
          </w:p>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sz w:val="24"/>
                <w:szCs w:val="24"/>
                <w:lang w:val="uk-UA"/>
              </w:rPr>
              <w:t xml:space="preserve">____________________ </w:t>
            </w:r>
          </w:p>
        </w:tc>
      </w:tr>
    </w:tbl>
    <w:p w:rsidR="00A55A55" w:rsidRPr="00A55A55" w:rsidRDefault="00A55A55" w:rsidP="00A55A55">
      <w:pPr>
        <w:spacing w:after="0" w:line="240" w:lineRule="auto"/>
        <w:jc w:val="both"/>
        <w:rPr>
          <w:rFonts w:ascii="Times New Roman" w:eastAsia="Arial" w:hAnsi="Times New Roman" w:cs="Times New Roman"/>
          <w:color w:val="FF0000"/>
          <w:sz w:val="24"/>
          <w:szCs w:val="24"/>
          <w:u w:val="single"/>
          <w:lang w:val="uk-UA" w:eastAsia="ru-RU"/>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Times New Roman" w:eastAsia="Calibri" w:hAnsi="Times New Roman" w:cs="Times New Roman"/>
          <w:sz w:val="24"/>
          <w:szCs w:val="24"/>
          <w:lang w:val="uk-UA"/>
        </w:rPr>
      </w:pPr>
    </w:p>
    <w:p w:rsidR="00A55A55" w:rsidRPr="00A55A55" w:rsidRDefault="00A55A55" w:rsidP="00A55A55">
      <w:pPr>
        <w:pageBreakBefore/>
        <w:tabs>
          <w:tab w:val="left" w:pos="6237"/>
        </w:tabs>
        <w:rPr>
          <w:rFonts w:ascii="Times New Roman" w:eastAsia="Calibri" w:hAnsi="Times New Roman" w:cs="Times New Roman"/>
          <w:spacing w:val="-4"/>
          <w:sz w:val="24"/>
          <w:szCs w:val="24"/>
          <w:lang w:val="uk-UA"/>
        </w:rPr>
      </w:pPr>
      <w:r w:rsidRPr="00A55A55">
        <w:rPr>
          <w:rFonts w:ascii="Times New Roman" w:eastAsia="Calibri" w:hAnsi="Times New Roman" w:cs="Times New Roman"/>
          <w:b/>
          <w:bCs/>
          <w:spacing w:val="-3"/>
          <w:sz w:val="24"/>
          <w:szCs w:val="24"/>
          <w:lang w:val="uk-UA"/>
        </w:rPr>
        <w:lastRenderedPageBreak/>
        <w:t xml:space="preserve">                                                                                                                       Додаток   1</w:t>
      </w:r>
    </w:p>
    <w:p w:rsidR="00A55A55" w:rsidRPr="00A55A55" w:rsidRDefault="00A55A55" w:rsidP="00A55A55">
      <w:pPr>
        <w:tabs>
          <w:tab w:val="left" w:pos="6237"/>
        </w:tabs>
        <w:spacing w:line="274" w:lineRule="exact"/>
        <w:ind w:left="6804"/>
        <w:rPr>
          <w:rFonts w:ascii="Times New Roman" w:eastAsia="Calibri" w:hAnsi="Times New Roman" w:cs="Times New Roman"/>
          <w:spacing w:val="-4"/>
          <w:sz w:val="24"/>
          <w:szCs w:val="24"/>
          <w:lang w:val="uk-UA"/>
        </w:rPr>
      </w:pPr>
      <w:r w:rsidRPr="00A55A55">
        <w:rPr>
          <w:rFonts w:ascii="Times New Roman" w:eastAsia="Calibri" w:hAnsi="Times New Roman" w:cs="Times New Roman"/>
          <w:spacing w:val="-4"/>
          <w:sz w:val="24"/>
          <w:szCs w:val="24"/>
          <w:lang w:val="uk-UA"/>
        </w:rPr>
        <w:t xml:space="preserve">до Договору  </w:t>
      </w:r>
    </w:p>
    <w:p w:rsidR="00A55A55" w:rsidRPr="00A55A55" w:rsidRDefault="00A55A55" w:rsidP="00A55A55">
      <w:pPr>
        <w:tabs>
          <w:tab w:val="left" w:pos="6237"/>
        </w:tabs>
        <w:spacing w:line="274" w:lineRule="exact"/>
        <w:ind w:left="6804"/>
        <w:rPr>
          <w:rFonts w:ascii="Times New Roman" w:eastAsia="Calibri" w:hAnsi="Times New Roman" w:cs="Times New Roman"/>
          <w:spacing w:val="-3"/>
          <w:sz w:val="24"/>
          <w:szCs w:val="24"/>
          <w:lang w:val="uk-UA"/>
        </w:rPr>
      </w:pPr>
      <w:r w:rsidRPr="00A55A55">
        <w:rPr>
          <w:rFonts w:ascii="Times New Roman" w:eastAsia="Calibri" w:hAnsi="Times New Roman" w:cs="Times New Roman"/>
          <w:spacing w:val="-3"/>
          <w:sz w:val="24"/>
          <w:szCs w:val="24"/>
          <w:lang w:val="uk-UA"/>
        </w:rPr>
        <w:t>від ___________№_____</w:t>
      </w: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jc w:val="center"/>
        <w:rPr>
          <w:rFonts w:ascii="Times New Roman" w:eastAsia="Calibri" w:hAnsi="Times New Roman" w:cs="Times New Roman"/>
          <w:spacing w:val="-2"/>
          <w:sz w:val="24"/>
          <w:szCs w:val="24"/>
          <w:lang w:val="uk-UA"/>
        </w:rPr>
      </w:pPr>
      <w:r w:rsidRPr="00A55A55">
        <w:rPr>
          <w:rFonts w:ascii="Times New Roman" w:eastAsia="Calibri" w:hAnsi="Times New Roman" w:cs="Times New Roman"/>
          <w:b/>
          <w:bCs/>
          <w:sz w:val="24"/>
          <w:szCs w:val="24"/>
          <w:lang w:val="uk-UA"/>
        </w:rPr>
        <w:t>СПЕЦИФІКАЦІЯ  № 1</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r w:rsidRPr="00A55A55">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 Постачальник </w:t>
      </w:r>
      <w:r w:rsidRPr="00A55A55">
        <w:rPr>
          <w:rFonts w:ascii="Times New Roman" w:eastAsia="Times New Roman" w:hAnsi="Times New Roman" w:cs="Times New Roman"/>
          <w:sz w:val="24"/>
          <w:szCs w:val="24"/>
          <w:lang w:val="uk-UA" w:eastAsia="ru-RU"/>
        </w:rPr>
        <w:t>здійснює поставку наступного товару:</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p>
    <w:tbl>
      <w:tblPr>
        <w:tblW w:w="9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387"/>
        <w:gridCol w:w="992"/>
        <w:gridCol w:w="851"/>
        <w:gridCol w:w="681"/>
        <w:gridCol w:w="1105"/>
      </w:tblGrid>
      <w:tr w:rsidR="00A55A55" w:rsidRPr="00A55A55" w:rsidTr="00A55A5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jc w:val="right"/>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jc w:val="center"/>
              <w:rPr>
                <w:rFonts w:ascii="Times New Roman" w:eastAsia="Calibri" w:hAnsi="Times New Roman" w:cs="Times New Roman"/>
                <w:b/>
                <w:sz w:val="24"/>
                <w:szCs w:val="24"/>
              </w:rPr>
            </w:pPr>
            <w:r w:rsidRPr="00A55A55">
              <w:rPr>
                <w:rFonts w:ascii="Times New Roman" w:eastAsia="Calibri" w:hAnsi="Times New Roman" w:cs="Times New Roman"/>
                <w:b/>
                <w:bCs/>
                <w:sz w:val="24"/>
                <w:szCs w:val="24"/>
                <w:lang w:val="uk-UA"/>
              </w:rPr>
              <w:t>Опис 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right="-108"/>
              <w:jc w:val="center"/>
              <w:rPr>
                <w:rFonts w:ascii="Times New Roman" w:eastAsia="Calibri" w:hAnsi="Times New Roman" w:cs="Times New Roman"/>
                <w:b/>
                <w:color w:val="000000"/>
                <w:sz w:val="24"/>
                <w:szCs w:val="24"/>
                <w:lang w:val="en-US"/>
              </w:rPr>
            </w:pPr>
            <w:r w:rsidRPr="00A55A55">
              <w:rPr>
                <w:rFonts w:ascii="Times New Roman" w:eastAsia="Calibri" w:hAnsi="Times New Roman" w:cs="Times New Roman"/>
                <w:b/>
                <w:color w:val="000000"/>
                <w:sz w:val="24"/>
                <w:szCs w:val="24"/>
              </w:rPr>
              <w:t>Од</w:t>
            </w:r>
            <w:r w:rsidRPr="00A55A55">
              <w:rPr>
                <w:rFonts w:ascii="Times New Roman" w:eastAsia="Calibri" w:hAnsi="Times New Roman" w:cs="Times New Roman"/>
                <w:b/>
                <w:color w:val="000000"/>
                <w:sz w:val="24"/>
                <w:szCs w:val="24"/>
                <w:lang w:val="uk-UA"/>
              </w:rPr>
              <w:t>.</w:t>
            </w:r>
          </w:p>
          <w:p w:rsidR="00A55A55" w:rsidRPr="00A55A55" w:rsidRDefault="00A55A55" w:rsidP="00A55A55">
            <w:pPr>
              <w:spacing w:after="200" w:line="276" w:lineRule="auto"/>
              <w:ind w:left="-250"/>
              <w:jc w:val="center"/>
              <w:rPr>
                <w:rFonts w:ascii="Times New Roman" w:eastAsia="Calibri" w:hAnsi="Times New Roman" w:cs="Times New Roman"/>
                <w:b/>
                <w:color w:val="000000"/>
                <w:sz w:val="24"/>
                <w:szCs w:val="24"/>
              </w:rPr>
            </w:pPr>
            <w:r w:rsidRPr="00A55A55">
              <w:rPr>
                <w:rFonts w:ascii="Times New Roman" w:eastAsia="Calibri" w:hAnsi="Times New Roman" w:cs="Times New Roman"/>
                <w:b/>
                <w:color w:val="000000"/>
                <w:sz w:val="24"/>
                <w:szCs w:val="24"/>
                <w:lang w:val="uk-UA"/>
              </w:rPr>
              <w:t xml:space="preserve">  </w:t>
            </w:r>
            <w:proofErr w:type="spellStart"/>
            <w:r w:rsidRPr="00A55A55">
              <w:rPr>
                <w:rFonts w:ascii="Times New Roman" w:eastAsia="Calibri" w:hAnsi="Times New Roman" w:cs="Times New Roman"/>
                <w:b/>
                <w:color w:val="000000"/>
                <w:sz w:val="24"/>
                <w:szCs w:val="24"/>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rPr>
            </w:pPr>
            <w:proofErr w:type="spellStart"/>
            <w:r w:rsidRPr="00A55A55">
              <w:rPr>
                <w:rFonts w:ascii="Times New Roman" w:eastAsia="Calibri" w:hAnsi="Times New Roman" w:cs="Times New Roman"/>
                <w:b/>
                <w:color w:val="000000"/>
                <w:sz w:val="24"/>
                <w:szCs w:val="24"/>
              </w:rPr>
              <w:t>Кіль</w:t>
            </w:r>
            <w:proofErr w:type="spellEnd"/>
            <w:r w:rsidRPr="00A55A55">
              <w:rPr>
                <w:rFonts w:ascii="Times New Roman" w:eastAsia="Calibri" w:hAnsi="Times New Roman" w:cs="Times New Roman"/>
                <w:b/>
                <w:color w:val="000000"/>
                <w:sz w:val="24"/>
                <w:szCs w:val="24"/>
                <w:lang w:val="uk-UA"/>
              </w:rPr>
              <w:t>-</w:t>
            </w:r>
            <w:proofErr w:type="spellStart"/>
            <w:r w:rsidRPr="00A55A55">
              <w:rPr>
                <w:rFonts w:ascii="Times New Roman" w:eastAsia="Calibri" w:hAnsi="Times New Roman" w:cs="Times New Roman"/>
                <w:b/>
                <w:color w:val="000000"/>
                <w:sz w:val="24"/>
                <w:szCs w:val="24"/>
              </w:rPr>
              <w:t>ть</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Ціна за од з ПДВ, грн.</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Загальна вартість, з ПДВ.</w:t>
            </w:r>
          </w:p>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грн.</w:t>
            </w:r>
          </w:p>
        </w:tc>
      </w:tr>
      <w:tr w:rsidR="00A55A55" w:rsidRPr="00A55A55" w:rsidTr="00A55A55">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0" w:line="240" w:lineRule="auto"/>
              <w:ind w:left="-284"/>
              <w:jc w:val="right"/>
              <w:rPr>
                <w:rFonts w:ascii="Times New Roman" w:eastAsia="Calibri" w:hAnsi="Times New Roman" w:cs="Times New Roman"/>
                <w:color w:val="000000"/>
                <w:sz w:val="24"/>
                <w:szCs w:val="24"/>
              </w:rPr>
            </w:pPr>
            <w:r w:rsidRPr="00A55A55">
              <w:rPr>
                <w:rFonts w:ascii="Times New Roman" w:eastAsia="Calibri" w:hAnsi="Times New Roman" w:cs="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E17B49" w:rsidRDefault="007920E0" w:rsidP="00A55A5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Сміттєвоз </w:t>
            </w:r>
          </w:p>
          <w:p w:rsidR="00A55A55" w:rsidRPr="00A55A55" w:rsidRDefault="00A55A55" w:rsidP="00A55A55">
            <w:pPr>
              <w:spacing w:after="0" w:line="240" w:lineRule="auto"/>
              <w:jc w:val="center"/>
              <w:rPr>
                <w:rFonts w:ascii="Times New Roman" w:eastAsia="Calibri" w:hAnsi="Times New Roman" w:cs="Times New Roman"/>
                <w:bCs/>
                <w:sz w:val="24"/>
                <w:szCs w:val="24"/>
                <w:lang w:val="uk-UA"/>
              </w:rPr>
            </w:pPr>
            <w:r w:rsidRPr="00E17B49">
              <w:rPr>
                <w:rFonts w:ascii="Times New Roman" w:eastAsia="Times New Roman" w:hAnsi="Times New Roman" w:cs="Times New Roman"/>
                <w:b/>
                <w:sz w:val="24"/>
                <w:szCs w:val="24"/>
                <w:lang w:val="uk-UA" w:eastAsia="ru-RU"/>
              </w:rPr>
              <w:t xml:space="preserve"> ДК 021:2015:</w:t>
            </w:r>
            <w:r w:rsidRPr="00E17B49">
              <w:rPr>
                <w:rFonts w:ascii="Times New Roman" w:eastAsia="Calibri" w:hAnsi="Times New Roman" w:cs="Times New Roman"/>
                <w:b/>
                <w:sz w:val="24"/>
                <w:szCs w:val="24"/>
                <w:lang w:val="uk-UA"/>
              </w:rPr>
              <w:t xml:space="preserve"> </w:t>
            </w:r>
            <w:r w:rsidR="00E17B49" w:rsidRPr="00E17B49">
              <w:rPr>
                <w:rFonts w:ascii="Times New Roman" w:hAnsi="Times New Roman" w:cs="Times New Roman"/>
                <w:b/>
                <w:sz w:val="24"/>
                <w:szCs w:val="24"/>
                <w:lang w:val="uk-UA"/>
              </w:rPr>
              <w:t xml:space="preserve">34130000-7 - </w:t>
            </w:r>
            <w:proofErr w:type="spellStart"/>
            <w:r w:rsidR="00E17B49" w:rsidRPr="00E17B49">
              <w:rPr>
                <w:rFonts w:ascii="Times New Roman" w:hAnsi="Times New Roman" w:cs="Times New Roman"/>
                <w:b/>
                <w:sz w:val="24"/>
                <w:szCs w:val="24"/>
                <w:lang w:val="uk-UA"/>
              </w:rPr>
              <w:t>Мототранспортні</w:t>
            </w:r>
            <w:proofErr w:type="spellEnd"/>
            <w:r w:rsidR="00E17B49" w:rsidRPr="00E17B49">
              <w:rPr>
                <w:rFonts w:ascii="Times New Roman" w:hAnsi="Times New Roman" w:cs="Times New Roman"/>
                <w:b/>
                <w:sz w:val="24"/>
                <w:szCs w:val="24"/>
                <w:lang w:val="uk-UA"/>
              </w:rPr>
              <w:t xml:space="preserve"> вантажні засоби</w:t>
            </w:r>
            <w:r w:rsidR="00E17B49" w:rsidRPr="00AF315D">
              <w:rPr>
                <w:rFonts w:ascii="Times New Roman" w:hAnsi="Times New Roman" w:cs="Times New Roman"/>
                <w:b/>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40" w:lineRule="auto"/>
              <w:ind w:left="-284"/>
              <w:jc w:val="center"/>
              <w:rPr>
                <w:rFonts w:ascii="Times New Roman" w:eastAsia="Calibri" w:hAnsi="Times New Roman" w:cs="Times New Roman"/>
                <w:color w:val="000000"/>
                <w:sz w:val="24"/>
                <w:szCs w:val="24"/>
                <w:lang w:val="uk-UA"/>
              </w:rPr>
            </w:pPr>
            <w:proofErr w:type="spellStart"/>
            <w:r w:rsidRPr="00A55A55">
              <w:rPr>
                <w:rFonts w:ascii="Times New Roman" w:eastAsia="Calibri" w:hAnsi="Times New Roman" w:cs="Times New Roman"/>
                <w:color w:val="000000"/>
                <w:sz w:val="24"/>
                <w:szCs w:val="24"/>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en-US"/>
              </w:rPr>
            </w:pPr>
            <w:r w:rsidRPr="00A55A55">
              <w:rPr>
                <w:rFonts w:ascii="Times New Roman" w:eastAsia="Calibri" w:hAnsi="Times New Roman" w:cs="Times New Roman"/>
                <w:sz w:val="24"/>
                <w:szCs w:val="24"/>
                <w:lang w:val="uk-UA"/>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color w:val="000000"/>
                <w:sz w:val="24"/>
                <w:szCs w:val="24"/>
                <w:lang w:val="uk-UA"/>
              </w:rPr>
              <w:t>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Загальна вартість з 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bl>
    <w:p w:rsidR="00A55A55" w:rsidRPr="00A55A55" w:rsidRDefault="00A55A55" w:rsidP="00A55A55">
      <w:pPr>
        <w:spacing w:line="100" w:lineRule="atLeast"/>
        <w:ind w:firstLine="540"/>
        <w:jc w:val="center"/>
        <w:rPr>
          <w:rFonts w:ascii="Times New Roman" w:eastAsia="Calibri" w:hAnsi="Times New Roman" w:cs="Times New Roman"/>
          <w:sz w:val="24"/>
          <w:szCs w:val="24"/>
          <w:lang w:val="uk-UA"/>
        </w:rPr>
      </w:pPr>
    </w:p>
    <w:p w:rsidR="00A55A55" w:rsidRPr="00A55A55" w:rsidRDefault="00A55A55" w:rsidP="00A55A55">
      <w:pPr>
        <w:tabs>
          <w:tab w:val="left" w:pos="0"/>
        </w:tabs>
        <w:spacing w:line="100" w:lineRule="atLeast"/>
        <w:jc w:val="both"/>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0"/>
        </w:tabs>
        <w:spacing w:line="274" w:lineRule="exact"/>
        <w:ind w:left="1085" w:hanging="360"/>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spacing w:line="278" w:lineRule="exact"/>
        <w:ind w:left="-567"/>
        <w:jc w:val="center"/>
        <w:rPr>
          <w:rFonts w:ascii="Times New Roman" w:eastAsia="Calibri" w:hAnsi="Times New Roman" w:cs="Times New Roman"/>
          <w:sz w:val="24"/>
          <w:szCs w:val="24"/>
          <w:lang w:val="uk-UA"/>
        </w:rPr>
      </w:pP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lang w:val="uk-UA"/>
        </w:rPr>
        <w:t xml:space="preserve"> Постачальника</w:t>
      </w:r>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 xml:space="preserve">                                     </w:t>
      </w: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Замовника</w:t>
      </w:r>
      <w:r w:rsidRPr="00A55A55">
        <w:rPr>
          <w:rFonts w:ascii="Times New Roman" w:eastAsia="Calibri" w:hAnsi="Times New Roman" w:cs="Times New Roman"/>
          <w:b/>
          <w:bCs/>
          <w:sz w:val="24"/>
          <w:szCs w:val="24"/>
        </w:rPr>
        <w:t>:</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284"/>
          <w:tab w:val="left" w:pos="709"/>
        </w:tabs>
        <w:spacing w:line="278" w:lineRule="exact"/>
        <w:ind w:left="43"/>
        <w:jc w:val="center"/>
        <w:rPr>
          <w:rFonts w:ascii="Times New Roman" w:eastAsia="Calibri" w:hAnsi="Times New Roman" w:cs="Times New Roman"/>
          <w:sz w:val="24"/>
          <w:szCs w:val="24"/>
        </w:rPr>
      </w:pPr>
      <w:r w:rsidRPr="00A55A55">
        <w:rPr>
          <w:rFonts w:ascii="Times New Roman" w:eastAsia="Calibri" w:hAnsi="Times New Roman" w:cs="Times New Roman"/>
          <w:sz w:val="24"/>
          <w:szCs w:val="24"/>
        </w:rPr>
        <w:t>_______________</w:t>
      </w:r>
      <w:r w:rsidRPr="00A55A55">
        <w:rPr>
          <w:rFonts w:ascii="Times New Roman" w:eastAsia="Calibri" w:hAnsi="Times New Roman" w:cs="Times New Roman"/>
          <w:sz w:val="24"/>
          <w:szCs w:val="24"/>
          <w:lang w:val="uk-UA"/>
        </w:rPr>
        <w:t xml:space="preserve">                                                             </w:t>
      </w:r>
      <w:r w:rsidRPr="00A55A55">
        <w:rPr>
          <w:rFonts w:ascii="Times New Roman" w:eastAsia="Calibri" w:hAnsi="Times New Roman" w:cs="Times New Roman"/>
          <w:sz w:val="24"/>
          <w:szCs w:val="24"/>
        </w:rPr>
        <w:t xml:space="preserve"> __________________</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rPr>
        <w:t>М.П.                                                                                      М.П.</w:t>
      </w:r>
    </w:p>
    <w:p w:rsidR="00A55A55" w:rsidRPr="00A55A55" w:rsidRDefault="00A55A55" w:rsidP="00A55A55">
      <w:pPr>
        <w:rPr>
          <w:rFonts w:ascii="Times New Roman" w:eastAsia="Calibri" w:hAnsi="Times New Roman" w:cs="Times New Roman"/>
          <w:sz w:val="24"/>
          <w:szCs w:val="24"/>
          <w:lang w:val="uk-UA"/>
        </w:rPr>
      </w:pP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ohit Devanaga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4B74"/>
    <w:multiLevelType w:val="multilevel"/>
    <w:tmpl w:val="D35892F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07656607"/>
    <w:multiLevelType w:val="multilevel"/>
    <w:tmpl w:val="F3A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45D19"/>
    <w:multiLevelType w:val="multilevel"/>
    <w:tmpl w:val="837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F3F9E"/>
    <w:multiLevelType w:val="hybridMultilevel"/>
    <w:tmpl w:val="A9244598"/>
    <w:lvl w:ilvl="0" w:tplc="70EED9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B0C38"/>
    <w:multiLevelType w:val="multilevel"/>
    <w:tmpl w:val="FF9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07ED4"/>
    <w:multiLevelType w:val="multilevel"/>
    <w:tmpl w:val="B42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3703D"/>
    <w:multiLevelType w:val="multilevel"/>
    <w:tmpl w:val="37F4F4BA"/>
    <w:lvl w:ilvl="0">
      <w:start w:val="11"/>
      <w:numFmt w:val="bullet"/>
      <w:lvlText w:val="-"/>
      <w:lvlJc w:val="left"/>
      <w:pPr>
        <w:ind w:left="502"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D0785"/>
    <w:multiLevelType w:val="multilevel"/>
    <w:tmpl w:val="741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10340"/>
    <w:multiLevelType w:val="hybridMultilevel"/>
    <w:tmpl w:val="5B424AE4"/>
    <w:lvl w:ilvl="0" w:tplc="449C697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F306B"/>
    <w:multiLevelType w:val="multilevel"/>
    <w:tmpl w:val="76A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57D4C"/>
    <w:multiLevelType w:val="multilevel"/>
    <w:tmpl w:val="256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478C3"/>
    <w:multiLevelType w:val="multilevel"/>
    <w:tmpl w:val="6B7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24" w15:restartNumberingAfterBreak="0">
    <w:nsid w:val="43666D3B"/>
    <w:multiLevelType w:val="multilevel"/>
    <w:tmpl w:val="61EC2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F2031"/>
    <w:multiLevelType w:val="multilevel"/>
    <w:tmpl w:val="6E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828E3"/>
    <w:multiLevelType w:val="multilevel"/>
    <w:tmpl w:val="746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422C0"/>
    <w:multiLevelType w:val="multilevel"/>
    <w:tmpl w:val="95E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23181"/>
    <w:multiLevelType w:val="multilevel"/>
    <w:tmpl w:val="DA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90E1C"/>
    <w:multiLevelType w:val="multilevel"/>
    <w:tmpl w:val="E7B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7B5E8E"/>
    <w:multiLevelType w:val="multilevel"/>
    <w:tmpl w:val="62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A3A00"/>
    <w:multiLevelType w:val="multilevel"/>
    <w:tmpl w:val="C44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0119C"/>
    <w:multiLevelType w:val="multilevel"/>
    <w:tmpl w:val="8D0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281ABC"/>
    <w:multiLevelType w:val="multilevel"/>
    <w:tmpl w:val="972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9"/>
  </w:num>
  <w:num w:numId="4">
    <w:abstractNumId w:val="25"/>
  </w:num>
  <w:num w:numId="5">
    <w:abstractNumId w:val="41"/>
  </w:num>
  <w:num w:numId="6">
    <w:abstractNumId w:val="44"/>
  </w:num>
  <w:num w:numId="7">
    <w:abstractNumId w:val="36"/>
  </w:num>
  <w:num w:numId="8">
    <w:abstractNumId w:val="39"/>
  </w:num>
  <w:num w:numId="9">
    <w:abstractNumId w:val="38"/>
  </w:num>
  <w:num w:numId="10">
    <w:abstractNumId w:val="21"/>
  </w:num>
  <w:num w:numId="11">
    <w:abstractNumId w:val="7"/>
  </w:num>
  <w:num w:numId="12">
    <w:abstractNumId w:val="8"/>
  </w:num>
  <w:num w:numId="13">
    <w:abstractNumId w:val="3"/>
  </w:num>
  <w:num w:numId="14">
    <w:abstractNumId w:val="33"/>
  </w:num>
  <w:num w:numId="15">
    <w:abstractNumId w:val="18"/>
  </w:num>
  <w:num w:numId="16">
    <w:abstractNumId w:val="0"/>
  </w:num>
  <w:num w:numId="17">
    <w:abstractNumId w:val="42"/>
  </w:num>
  <w:num w:numId="18">
    <w:abstractNumId w:val="35"/>
  </w:num>
  <w:num w:numId="19">
    <w:abstractNumId w:val="19"/>
  </w:num>
  <w:num w:numId="20">
    <w:abstractNumId w:val="28"/>
  </w:num>
  <w:num w:numId="21">
    <w:abstractNumId w:val="27"/>
  </w:num>
  <w:num w:numId="22">
    <w:abstractNumId w:val="17"/>
  </w:num>
  <w:num w:numId="23">
    <w:abstractNumId w:val="15"/>
  </w:num>
  <w:num w:numId="24">
    <w:abstractNumId w:val="26"/>
  </w:num>
  <w:num w:numId="25">
    <w:abstractNumId w:val="16"/>
  </w:num>
  <w:num w:numId="26">
    <w:abstractNumId w:val="22"/>
  </w:num>
  <w:num w:numId="27">
    <w:abstractNumId w:val="12"/>
  </w:num>
  <w:num w:numId="28">
    <w:abstractNumId w:val="20"/>
  </w:num>
  <w:num w:numId="29">
    <w:abstractNumId w:val="37"/>
  </w:num>
  <w:num w:numId="30">
    <w:abstractNumId w:val="24"/>
    <w:lvlOverride w:ilvl="0">
      <w:lvl w:ilvl="0">
        <w:numFmt w:val="decimal"/>
        <w:lvlText w:val="%1."/>
        <w:lvlJc w:val="left"/>
      </w:lvl>
    </w:lvlOverride>
  </w:num>
  <w:num w:numId="31">
    <w:abstractNumId w:val="40"/>
  </w:num>
  <w:num w:numId="32">
    <w:abstractNumId w:val="2"/>
  </w:num>
  <w:num w:numId="33">
    <w:abstractNumId w:val="4"/>
  </w:num>
  <w:num w:numId="34">
    <w:abstractNumId w:val="31"/>
  </w:num>
  <w:num w:numId="35">
    <w:abstractNumId w:val="34"/>
  </w:num>
  <w:num w:numId="36">
    <w:abstractNumId w:val="13"/>
  </w:num>
  <w:num w:numId="37">
    <w:abstractNumId w:val="30"/>
  </w:num>
  <w:num w:numId="38">
    <w:abstractNumId w:val="14"/>
  </w:num>
  <w:num w:numId="39">
    <w:abstractNumId w:val="9"/>
  </w:num>
  <w:num w:numId="40">
    <w:abstractNumId w:val="1"/>
  </w:num>
  <w:num w:numId="41">
    <w:abstractNumId w:val="23"/>
  </w:num>
  <w:num w:numId="42">
    <w:abstractNumId w:val="11"/>
  </w:num>
  <w:num w:numId="43">
    <w:abstractNumId w:val="32"/>
  </w:num>
  <w:num w:numId="44">
    <w:abstractNumId w:val="4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9"/>
    <w:rsid w:val="0003703A"/>
    <w:rsid w:val="000753A4"/>
    <w:rsid w:val="000B252D"/>
    <w:rsid w:val="001113E7"/>
    <w:rsid w:val="0014230D"/>
    <w:rsid w:val="001D670F"/>
    <w:rsid w:val="0021377E"/>
    <w:rsid w:val="00272D5F"/>
    <w:rsid w:val="00367010"/>
    <w:rsid w:val="003968ED"/>
    <w:rsid w:val="00416951"/>
    <w:rsid w:val="004C7FA8"/>
    <w:rsid w:val="00587908"/>
    <w:rsid w:val="007025CF"/>
    <w:rsid w:val="007123D5"/>
    <w:rsid w:val="00712433"/>
    <w:rsid w:val="007225DA"/>
    <w:rsid w:val="007920E0"/>
    <w:rsid w:val="007F4D85"/>
    <w:rsid w:val="00896EB9"/>
    <w:rsid w:val="009B6381"/>
    <w:rsid w:val="00A55A55"/>
    <w:rsid w:val="00AE2BC4"/>
    <w:rsid w:val="00B3262E"/>
    <w:rsid w:val="00B8394B"/>
    <w:rsid w:val="00D23FF0"/>
    <w:rsid w:val="00D95909"/>
    <w:rsid w:val="00E078AD"/>
    <w:rsid w:val="00E17B49"/>
    <w:rsid w:val="00E571EA"/>
    <w:rsid w:val="00E600B0"/>
    <w:rsid w:val="00E64E3F"/>
    <w:rsid w:val="00F23166"/>
    <w:rsid w:val="00FF012F"/>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9850"/>
  <w15:docId w15:val="{B7AF4F9D-78A0-4CE7-8408-CCDDB62B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6EB9"/>
  </w:style>
  <w:style w:type="paragraph" w:styleId="a3">
    <w:name w:val="Normal (Web)"/>
    <w:basedOn w:val="a"/>
    <w:uiPriority w:val="99"/>
    <w:unhideWhenUsed/>
    <w:rsid w:val="00896E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96EB9"/>
    <w:rPr>
      <w:color w:val="0000FF"/>
      <w:u w:val="single"/>
    </w:rPr>
  </w:style>
  <w:style w:type="paragraph" w:styleId="a5">
    <w:name w:val="Body Text"/>
    <w:basedOn w:val="a"/>
    <w:link w:val="a6"/>
    <w:rsid w:val="00896EB9"/>
    <w:pPr>
      <w:suppressAutoHyphens/>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896EB9"/>
    <w:rPr>
      <w:rFonts w:ascii="Times New Roman" w:eastAsia="Times New Roman" w:hAnsi="Times New Roman" w:cs="Times New Roman"/>
      <w:sz w:val="24"/>
      <w:szCs w:val="24"/>
      <w:lang w:eastAsia="zh-CN"/>
    </w:rPr>
  </w:style>
  <w:style w:type="paragraph" w:styleId="a7">
    <w:name w:val="No Spacing"/>
    <w:uiPriority w:val="1"/>
    <w:qFormat/>
    <w:rsid w:val="00896EB9"/>
    <w:pPr>
      <w:spacing w:after="0" w:line="240" w:lineRule="auto"/>
    </w:pPr>
    <w:rPr>
      <w:rFonts w:ascii="Calibri" w:eastAsia="Calibri" w:hAnsi="Calibri" w:cs="Times New Roman"/>
    </w:rPr>
  </w:style>
  <w:style w:type="paragraph" w:customStyle="1" w:styleId="rvps2">
    <w:name w:val="rvps2"/>
    <w:basedOn w:val="a"/>
    <w:rsid w:val="0089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ий текст1"/>
    <w:basedOn w:val="a"/>
    <w:uiPriority w:val="99"/>
    <w:qFormat/>
    <w:rsid w:val="00E64E3F"/>
    <w:pPr>
      <w:suppressAutoHyphens/>
      <w:spacing w:after="140" w:line="288" w:lineRule="auto"/>
    </w:pPr>
    <w:rPr>
      <w:rFonts w:ascii="Calibri" w:eastAsia="Times New Roman" w:hAnsi="Calibri" w:cs="Lohit Devanagari"/>
      <w:sz w:val="24"/>
      <w:szCs w:val="24"/>
      <w:lang w:val="en-US" w:eastAsia="zh-CN"/>
    </w:rPr>
  </w:style>
  <w:style w:type="paragraph" w:styleId="a8">
    <w:name w:val="List Paragraph"/>
    <w:basedOn w:val="a"/>
    <w:uiPriority w:val="34"/>
    <w:qFormat/>
    <w:rsid w:val="00E64E3F"/>
    <w:pPr>
      <w:ind w:left="720"/>
      <w:contextualSpacing/>
    </w:pPr>
  </w:style>
  <w:style w:type="character" w:customStyle="1" w:styleId="a9">
    <w:name w:val="Выделение жирным"/>
    <w:qFormat/>
    <w:rsid w:val="00E64E3F"/>
    <w:rPr>
      <w:b/>
      <w:bCs/>
    </w:rPr>
  </w:style>
  <w:style w:type="paragraph" w:customStyle="1" w:styleId="Iiacaa3">
    <w:name w:val="Iiacaa3"/>
    <w:basedOn w:val="a"/>
    <w:uiPriority w:val="99"/>
    <w:qFormat/>
    <w:rsid w:val="00E64E3F"/>
    <w:pPr>
      <w:widowControl w:val="0"/>
      <w:suppressAutoHyphens/>
      <w:spacing w:before="113" w:after="57" w:line="210" w:lineRule="atLeast"/>
      <w:jc w:val="center"/>
    </w:pPr>
    <w:rPr>
      <w:rFonts w:ascii="Times New Roman" w:eastAsia="Times New Roman" w:hAnsi="Times New Roman" w:cs="Times New Roman"/>
      <w:b/>
      <w:color w:val="000000"/>
      <w:sz w:val="20"/>
      <w:szCs w:val="20"/>
      <w:lang w:eastAsia="ru-RU"/>
    </w:rPr>
  </w:style>
  <w:style w:type="paragraph" w:styleId="aa">
    <w:name w:val="Balloon Text"/>
    <w:basedOn w:val="a"/>
    <w:link w:val="ab"/>
    <w:uiPriority w:val="99"/>
    <w:semiHidden/>
    <w:unhideWhenUsed/>
    <w:rsid w:val="00D23F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FF0"/>
    <w:rPr>
      <w:rFonts w:ascii="Segoe UI" w:hAnsi="Segoe UI" w:cs="Segoe UI"/>
      <w:sz w:val="18"/>
      <w:szCs w:val="18"/>
    </w:rPr>
  </w:style>
  <w:style w:type="paragraph" w:customStyle="1" w:styleId="LO-normal">
    <w:name w:val="LO-normal"/>
    <w:qFormat/>
    <w:rsid w:val="00367010"/>
    <w:pPr>
      <w:suppressAutoHyphens/>
      <w:spacing w:after="0" w:line="276" w:lineRule="auto"/>
    </w:pPr>
    <w:rPr>
      <w:rFonts w:ascii="Arial" w:eastAsia="Times New Roman" w:hAnsi="Arial" w:cs="Arial"/>
      <w:color w:val="000000"/>
      <w:sz w:val="24"/>
      <w:lang w:eastAsia="zh-CN"/>
    </w:rPr>
  </w:style>
  <w:style w:type="character" w:customStyle="1" w:styleId="FontStyle12">
    <w:name w:val="Font Style12"/>
    <w:uiPriority w:val="99"/>
    <w:qFormat/>
    <w:rsid w:val="00367010"/>
    <w:rPr>
      <w:rFonts w:ascii="Times New Roman" w:hAnsi="Times New Roman"/>
      <w:sz w:val="26"/>
    </w:rPr>
  </w:style>
  <w:style w:type="paragraph" w:customStyle="1" w:styleId="11">
    <w:name w:val="Цитата1"/>
    <w:basedOn w:val="a"/>
    <w:uiPriority w:val="99"/>
    <w:rsid w:val="00367010"/>
    <w:pPr>
      <w:suppressAutoHyphens/>
      <w:spacing w:after="0" w:line="240" w:lineRule="auto"/>
      <w:ind w:left="851" w:right="-908" w:hanging="851"/>
      <w:jc w:val="both"/>
    </w:pPr>
    <w:rPr>
      <w:rFonts w:ascii="Times New Roman" w:eastAsia="Calibri" w:hAnsi="Times New Roman" w:cs="Times New Roman"/>
      <w:b/>
      <w:sz w:val="28"/>
      <w:szCs w:val="20"/>
      <w:lang w:val="uk-UA" w:eastAsia="zh-CN"/>
    </w:rPr>
  </w:style>
  <w:style w:type="table" w:styleId="ac">
    <w:name w:val="Table Grid"/>
    <w:basedOn w:val="a1"/>
    <w:rsid w:val="0036701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11610</Words>
  <Characters>66177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2023-07-11T19:47:00Z</cp:lastPrinted>
  <dcterms:created xsi:type="dcterms:W3CDTF">2023-12-07T21:14:00Z</dcterms:created>
  <dcterms:modified xsi:type="dcterms:W3CDTF">2023-12-07T21:20:00Z</dcterms:modified>
</cp:coreProperties>
</file>