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41C5" w14:textId="77777777" w:rsidR="00AD3C52" w:rsidRDefault="00DD59D3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2</w:t>
      </w:r>
    </w:p>
    <w:p w14:paraId="17A9252B" w14:textId="77777777" w:rsidR="00AD3C52" w:rsidRDefault="00DD59D3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тендерної документації</w:t>
      </w:r>
    </w:p>
    <w:p w14:paraId="4F03AD2D" w14:textId="77777777" w:rsidR="00AD3C52" w:rsidRDefault="00AD3C52">
      <w:pPr>
        <w:widowControl w:val="0"/>
        <w:spacing w:after="0" w:line="240" w:lineRule="auto"/>
        <w:jc w:val="right"/>
        <w:rPr>
          <w:rFonts w:ascii="Times New Roman" w:hAnsi="Times New Roman"/>
          <w:shd w:val="clear" w:color="auto" w:fill="FFFF00"/>
        </w:rPr>
      </w:pPr>
    </w:p>
    <w:p w14:paraId="5B1766EC" w14:textId="77777777" w:rsidR="00AD3C52" w:rsidRDefault="00AD3C52">
      <w:pPr>
        <w:widowControl w:val="0"/>
        <w:spacing w:after="0" w:line="240" w:lineRule="auto"/>
        <w:jc w:val="right"/>
        <w:rPr>
          <w:rFonts w:ascii="Times New Roman" w:hAnsi="Times New Roman"/>
          <w:shd w:val="clear" w:color="auto" w:fill="FFFF00"/>
        </w:rPr>
      </w:pPr>
    </w:p>
    <w:p w14:paraId="2BD441D4" w14:textId="77777777" w:rsidR="00AD3C52" w:rsidRDefault="00DD59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ДК 021:2015 : </w:t>
      </w:r>
      <w:bookmarkStart w:id="0" w:name="_Hlk160392609"/>
      <w:r>
        <w:rPr>
          <w:rFonts w:ascii="Times New Roman" w:hAnsi="Times New Roman"/>
          <w:b/>
        </w:rPr>
        <w:t>39160000-1 Шкільні меблі</w:t>
      </w:r>
    </w:p>
    <w:p w14:paraId="08EE308B" w14:textId="77777777" w:rsidR="00AD3C52" w:rsidRDefault="00AD3C52">
      <w:pPr>
        <w:spacing w:after="0"/>
        <w:jc w:val="center"/>
        <w:rPr>
          <w:rFonts w:ascii="Times New Roman" w:hAnsi="Times New Roman"/>
          <w:b/>
        </w:rPr>
      </w:pPr>
    </w:p>
    <w:p w14:paraId="34C905C2" w14:textId="77777777" w:rsidR="00AD3C52" w:rsidRDefault="00DD59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(Деталізований код ДК 021:2015: 39162100-6 – навчальне обладнання)</w:t>
      </w:r>
    </w:p>
    <w:p w14:paraId="1EEEC556" w14:textId="77777777" w:rsidR="00AD3C52" w:rsidRDefault="00AD3C52">
      <w:pPr>
        <w:spacing w:after="0"/>
        <w:jc w:val="center"/>
        <w:rPr>
          <w:rFonts w:ascii="Times New Roman" w:hAnsi="Times New Roman"/>
          <w:b/>
        </w:rPr>
      </w:pPr>
    </w:p>
    <w:bookmarkEnd w:id="0"/>
    <w:p w14:paraId="49153042" w14:textId="77777777" w:rsidR="00AD3C52" w:rsidRDefault="00DD59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Комплект обладнання для  кабінету хімії</w:t>
      </w:r>
    </w:p>
    <w:p w14:paraId="4CE940C6" w14:textId="77777777" w:rsidR="00AD3C52" w:rsidRDefault="00AD3C52">
      <w:pPr>
        <w:spacing w:after="0"/>
        <w:jc w:val="center"/>
        <w:rPr>
          <w:rFonts w:ascii="Times New Roman" w:hAnsi="Times New Roman"/>
          <w:b/>
        </w:rPr>
      </w:pPr>
    </w:p>
    <w:p w14:paraId="2B66BBE1" w14:textId="77777777" w:rsidR="00AD3C52" w:rsidRDefault="00DD59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Технічні, якісні, кількісні та інші характеристики предмета </w:t>
      </w:r>
      <w:r>
        <w:rPr>
          <w:rFonts w:ascii="Times New Roman" w:hAnsi="Times New Roman"/>
          <w:b/>
        </w:rPr>
        <w:t>закупівлі</w:t>
      </w:r>
    </w:p>
    <w:p w14:paraId="1F427950" w14:textId="77777777" w:rsidR="00AD3C52" w:rsidRDefault="00AD3C52">
      <w:pPr>
        <w:spacing w:after="0"/>
        <w:jc w:val="center"/>
        <w:rPr>
          <w:b/>
        </w:rPr>
      </w:pPr>
    </w:p>
    <w:p w14:paraId="5434ABFB" w14:textId="77777777" w:rsidR="00AD3C52" w:rsidRDefault="00DD59D3">
      <w:pPr>
        <w:pStyle w:val="Standard"/>
        <w:ind w:right="-25"/>
        <w:jc w:val="center"/>
        <w:rPr>
          <w:b/>
          <w:sz w:val="22"/>
        </w:rPr>
      </w:pPr>
      <w:r>
        <w:rPr>
          <w:b/>
          <w:sz w:val="22"/>
        </w:rPr>
        <w:t>Кількість: 1 комплект</w:t>
      </w:r>
    </w:p>
    <w:p w14:paraId="03B6A5B0" w14:textId="77777777" w:rsidR="00AD3C52" w:rsidRDefault="00AD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</w:rPr>
      </w:pPr>
    </w:p>
    <w:p w14:paraId="10FEFAD3" w14:textId="77777777" w:rsidR="00AD3C52" w:rsidRDefault="00DD59D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Склад 1 (одного) комплекту:</w:t>
      </w:r>
    </w:p>
    <w:p w14:paraId="20E938BC" w14:textId="77777777" w:rsidR="00AD3C52" w:rsidRDefault="00AD3C52">
      <w:pPr>
        <w:spacing w:after="0"/>
        <w:jc w:val="center"/>
        <w:rPr>
          <w:rFonts w:ascii="Times New Roman" w:hAnsi="Times New Roman"/>
          <w:b/>
        </w:rPr>
      </w:pPr>
    </w:p>
    <w:p w14:paraId="2E325419" w14:textId="77777777" w:rsidR="00AD3C52" w:rsidRDefault="00AD3C5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523"/>
        <w:gridCol w:w="2395"/>
        <w:gridCol w:w="5725"/>
        <w:gridCol w:w="1280"/>
      </w:tblGrid>
      <w:tr w:rsidR="00AD3C52" w14:paraId="186789B0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07B7" w14:textId="77777777" w:rsidR="00AD3C52" w:rsidRDefault="00AD3C52">
            <w:pPr>
              <w:widowControl w:val="0"/>
              <w:spacing w:line="283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E001" w14:textId="77777777" w:rsidR="00AD3C52" w:rsidRDefault="00DD59D3">
            <w:pPr>
              <w:widowControl w:val="0"/>
              <w:spacing w:line="283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Назва засобу/обладнання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6F1E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Вимоги та складові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82FA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Кількість</w:t>
            </w:r>
          </w:p>
        </w:tc>
      </w:tr>
      <w:tr w:rsidR="00AD3C52" w14:paraId="2219A9C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91DF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9AD" w14:textId="0F38132E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Ноутбук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20BE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Технічні характеристики:</w:t>
            </w:r>
          </w:p>
          <w:p w14:paraId="63ECEC44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Екран</w:t>
            </w:r>
          </w:p>
          <w:p w14:paraId="1330E557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Діагональ екрану   не менше  15.6"</w:t>
            </w:r>
          </w:p>
          <w:p w14:paraId="55DAFF0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Роздільна здатність екрану  не гірше  1920x1080</w:t>
            </w:r>
          </w:p>
          <w:p w14:paraId="4D761013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Сенсорний екран    відсутній</w:t>
            </w:r>
          </w:p>
          <w:p w14:paraId="455377A7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Покриття екрану    матове</w:t>
            </w:r>
          </w:p>
          <w:p w14:paraId="2E2217D6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Частота оновлення екрану    60 Гц</w:t>
            </w:r>
          </w:p>
          <w:p w14:paraId="6CF9423C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екрану    не гірше IPS</w:t>
            </w:r>
          </w:p>
          <w:p w14:paraId="316EDB4E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Процесор</w:t>
            </w:r>
          </w:p>
          <w:p w14:paraId="04DFFB35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Виробник процесора    Intel</w:t>
            </w:r>
          </w:p>
          <w:p w14:paraId="1FB4D8C1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Серія процесора    Intel Core i3</w:t>
            </w:r>
          </w:p>
          <w:p w14:paraId="77EC15F0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Модель процесора    Intel Core i3-10110U</w:t>
            </w:r>
          </w:p>
          <w:p w14:paraId="37129060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Частота процесора    2,1 - 4,1 ГГц</w:t>
            </w:r>
          </w:p>
          <w:p w14:paraId="5E3973D6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Кількість ядер процесора    2</w:t>
            </w:r>
          </w:p>
          <w:p w14:paraId="5D1DC516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Оперативна пам'ять</w:t>
            </w:r>
          </w:p>
          <w:p w14:paraId="5A1ECFDB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Об'єм оперативної пам'яті не менше   16 ГБ</w:t>
            </w:r>
          </w:p>
          <w:p w14:paraId="6B18EFDB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 оперативної пам'яті    </w:t>
            </w:r>
            <w:r>
              <w:rPr>
                <w:rFonts w:ascii="Times New Roman" w:hAnsi="Times New Roman"/>
                <w:color w:val="000000"/>
              </w:rPr>
              <w:t>DDR4</w:t>
            </w:r>
          </w:p>
          <w:p w14:paraId="36B68298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Відеокарта</w:t>
            </w:r>
          </w:p>
          <w:p w14:paraId="12BCD990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Виробник відеокарти    Intel</w:t>
            </w:r>
          </w:p>
          <w:p w14:paraId="71F322B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Модель відеокарти    UHD Graphics</w:t>
            </w:r>
          </w:p>
          <w:p w14:paraId="178758D7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Обсяг пам'яті відеокарти    -</w:t>
            </w:r>
          </w:p>
          <w:p w14:paraId="3E67F6EA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відеокарти    інтегрована</w:t>
            </w:r>
          </w:p>
          <w:p w14:paraId="35783B70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Веб-камера    1 МП</w:t>
            </w:r>
          </w:p>
          <w:p w14:paraId="608CF5A7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Бездротовий зв'язок</w:t>
            </w:r>
          </w:p>
          <w:p w14:paraId="1AB8E9D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Wi-Fi    Wi-Fi 5 (802.11ac)</w:t>
            </w:r>
          </w:p>
          <w:p w14:paraId="42EF1B8B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Bluetooth    Bluetooth 5.0</w:t>
            </w:r>
          </w:p>
          <w:p w14:paraId="6A007FCE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Роз'єми</w:t>
            </w:r>
          </w:p>
          <w:p w14:paraId="3033F9A6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LAN (RJ-45)    </w:t>
            </w:r>
            <w:r>
              <w:rPr>
                <w:rFonts w:ascii="Times New Roman" w:hAnsi="Times New Roman"/>
                <w:color w:val="000000"/>
              </w:rPr>
              <w:t>1000 Мбіт/с</w:t>
            </w:r>
          </w:p>
          <w:p w14:paraId="54FD19CA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USB 2.0    відсутній</w:t>
            </w:r>
          </w:p>
          <w:p w14:paraId="0CD334F9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USB 3.2 Gen 1 (USB 3.0/3.1 Gen 1)    2 + 2 x USB Type-C</w:t>
            </w:r>
          </w:p>
          <w:p w14:paraId="1DA3FF17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HDMI    </w:t>
            </w:r>
          </w:p>
          <w:p w14:paraId="377DC589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Кардридер    microSD</w:t>
            </w:r>
          </w:p>
          <w:p w14:paraId="6F0FEABD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Операційна система </w:t>
            </w:r>
            <w:r>
              <w:rPr>
                <w:rFonts w:ascii="Times New Roman" w:hAnsi="Times New Roman"/>
              </w:rPr>
              <w:t>Microsoft Windows 11</w:t>
            </w:r>
          </w:p>
          <w:p w14:paraId="50AD49EC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Живлення</w:t>
            </w:r>
          </w:p>
          <w:p w14:paraId="22F9C6EA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Ємність акумулятору    45 Вт-год</w:t>
            </w:r>
          </w:p>
          <w:p w14:paraId="6350D33A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Матеріал корпусу    пластик</w:t>
            </w:r>
          </w:p>
          <w:p w14:paraId="2EC4383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Габарити (ШхГхВ)    368х244х19.9 мм</w:t>
            </w:r>
          </w:p>
          <w:p w14:paraId="38ACFE7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Додатково</w:t>
            </w:r>
          </w:p>
          <w:p w14:paraId="5FAA80A1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Наявність підсвічування клавіатури    </w:t>
            </w:r>
          </w:p>
          <w:p w14:paraId="2B158E2F" w14:textId="77777777" w:rsidR="00AD3C52" w:rsidRDefault="00DD59D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Накопичувач</w:t>
            </w:r>
          </w:p>
          <w:p w14:paraId="74FC77EA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Обсяг SSD   не менше 512 ГБ</w:t>
            </w:r>
          </w:p>
          <w:p w14:paraId="149139DB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4520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AD3C52" w14:paraId="418919F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FAC2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C3C9" w14:textId="62F7E1C4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Акустична система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1A8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Зовнішня, потужність не менше ніж 10 Вт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F97E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3C52" w14:paraId="34CEA8E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AFC3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B62A" w14:textId="133E1C36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 Маркерна дошка для мультимедійного проектора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396E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Робоча поверхня матова, білого кольору, розрахована у тому числі для письма на ній маркерами на водній основі;</w:t>
            </w:r>
          </w:p>
          <w:p w14:paraId="1C461870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діагональ не менше 75″. Розмір та аспектне співвідношення робочої поверхні дошки має збігатися з розміром та аспектним співвідношенням проекційно</w:t>
            </w:r>
            <w:r>
              <w:rPr>
                <w:rFonts w:ascii="Times New Roman" w:hAnsi="Times New Roman"/>
                <w:color w:val="000000"/>
              </w:rPr>
              <w:t>го зображення проєктора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549B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3C52" w14:paraId="4FEFAD1E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9E81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B839" w14:textId="50CCFB70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</w:rPr>
              <w:t xml:space="preserve"> Мультимедійний проектор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11D6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світловий потік не менше 3000 ANSI люменів;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роздільна здатність проєктора повинна бути не менше XGA,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1024 </w:t>
            </w:r>
            <w:r>
              <w:rPr>
                <w:rStyle w:val="rvts80"/>
                <w:rFonts w:ascii="Times New Roman" w:hAnsi="Times New Roman"/>
                <w:b/>
                <w:shd w:val="clear" w:color="auto" w:fill="FFFFFF"/>
              </w:rPr>
              <w:t>×</w:t>
            </w:r>
            <w:r>
              <w:rPr>
                <w:rFonts w:ascii="Times New Roman" w:hAnsi="Times New Roman"/>
                <w:shd w:val="clear" w:color="auto" w:fill="FFFFFF"/>
              </w:rPr>
              <w:t> 768 пікселів, або WXGA, 1280 </w:t>
            </w:r>
            <w:r>
              <w:rPr>
                <w:rStyle w:val="rvts80"/>
                <w:rFonts w:ascii="Times New Roman" w:hAnsi="Times New Roman"/>
                <w:b/>
                <w:shd w:val="clear" w:color="auto" w:fill="FFFFFF"/>
              </w:rPr>
              <w:t>×</w:t>
            </w:r>
            <w:r>
              <w:rPr>
                <w:rFonts w:ascii="Times New Roman" w:hAnsi="Times New Roman"/>
                <w:shd w:val="clear" w:color="auto" w:fill="FFFFFF"/>
              </w:rPr>
              <w:t> 800 пікселів;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 xml:space="preserve">ресурс роботи лампи не менше 5000 годин у </w:t>
            </w:r>
            <w:r>
              <w:rPr>
                <w:rFonts w:ascii="Times New Roman" w:hAnsi="Times New Roman"/>
                <w:shd w:val="clear" w:color="auto" w:fill="FFFFFF"/>
              </w:rPr>
              <w:t>стандартному режимі;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проєктор повинен комплектуватись спеціальним підвісом,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який кріпиться безпосередньо над верхнім краєм інтерактивної дошки до стіни або до стелі;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відстань від об’єктива проєктора до площини проекції не більше 1 м;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 xml:space="preserve">довжина інтерфейсного </w:t>
            </w:r>
            <w:r>
              <w:rPr>
                <w:rFonts w:ascii="Times New Roman" w:hAnsi="Times New Roman"/>
                <w:shd w:val="clear" w:color="auto" w:fill="FFFFFF"/>
              </w:rPr>
              <w:t>дроту - не менша, ніж необхідна для підключення пристрою до ПК педагогічного працівника у місці його встановлення;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гарантія на проєктор не менше 3 років;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гарантія на лампу проєктора не менше 1 року або 1000 годин в робочому режимі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223F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3C52" w14:paraId="385952B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36C2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88AB" w14:textId="62D6DDE3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</w:rPr>
              <w:t xml:space="preserve"> Окуляри захисні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D9F2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икористовується в кабінеті хімії загальноосвітнього навчального закладу у якості захисного засобу під час проведення демонстраційних дослідів лабараторних робіт. Технічні характеристики: Прозора лінза окулярів виготовлена з удароміцного полікарбонату з опт</w:t>
            </w:r>
            <w:r>
              <w:rPr>
                <w:rFonts w:ascii="Times New Roman" w:hAnsi="Times New Roman"/>
                <w:color w:val="000000"/>
              </w:rPr>
              <w:t>ичною прозорістю 1 класу. Не мають обмеження по тривалості носіння.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D9E1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D3C52" w14:paraId="0A3159D1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4FB5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E0D" w14:textId="680B4460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>
              <w:rPr>
                <w:rFonts w:ascii="Times New Roman" w:hAnsi="Times New Roman"/>
                <w:color w:val="000000"/>
              </w:rPr>
              <w:t xml:space="preserve"> Рукавички гумові кислотостійкі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D6C2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Рукавички гумові хімічно стійкі Використовуються в кабінеті хімії загальноосвітнього навчального закладу під час проведення лабораторних робіт.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A8BE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>
              <w:rPr>
                <w:rFonts w:ascii="Times New Roman" w:hAnsi="Times New Roman"/>
                <w:color w:val="000000"/>
              </w:rPr>
              <w:t>пари</w:t>
            </w:r>
          </w:p>
        </w:tc>
      </w:tr>
      <w:tr w:rsidR="00AD3C52" w14:paraId="7565B6E9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63C5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42EC" w14:textId="0EBBE508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</w:t>
            </w:r>
            <w:r>
              <w:rPr>
                <w:rFonts w:ascii="Times New Roman" w:hAnsi="Times New Roman"/>
                <w:color w:val="000000"/>
              </w:rPr>
              <w:t>Набір етикеток-самоклейок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471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Наклейки на хімічний посуд (на самоклеючій основі) Наклейки на хімічний посуд використовються в кабінеті хімії загальноосвітнього навчального закладу для маркування хімічних сполук, що зберігаються в хімічній лабораторі</w:t>
            </w:r>
            <w:r>
              <w:rPr>
                <w:rFonts w:ascii="Times New Roman" w:hAnsi="Times New Roman"/>
                <w:color w:val="000000"/>
              </w:rPr>
              <w:t>ї. Технічні характеристики: Надруковані на самоклеючій основі Кількість - 5 шт (на аркуші А4)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A0F4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3C52" w14:paraId="02FF303B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25D2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C89A" w14:textId="134AFAD5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  <w:r>
              <w:rPr>
                <w:rFonts w:ascii="Times New Roman" w:hAnsi="Times New Roman"/>
                <w:color w:val="000000"/>
              </w:rPr>
              <w:t xml:space="preserve"> Пробірка хімічна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7CB9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Пробірка ПХ-16 Використовується в кабінеті хімії загальноосвітнього навчального закладу під час </w:t>
            </w:r>
            <w:r>
              <w:rPr>
                <w:rFonts w:ascii="Times New Roman" w:hAnsi="Times New Roman"/>
                <w:color w:val="000000"/>
              </w:rPr>
              <w:t>проведення демонстраційних та лабораторних дослідів. Технічні характеристики: Пробірка виготовлена з термо-хімічно стійкого скла - діаметр 16мм - довжина 150мм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8CF3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AD3C52" w14:paraId="3ECBDBF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23A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94D7" w14:textId="7AC6328B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</w:t>
            </w:r>
            <w:r>
              <w:rPr>
                <w:rFonts w:ascii="Times New Roman" w:hAnsi="Times New Roman"/>
                <w:color w:val="000000"/>
              </w:rPr>
              <w:t>Терези технохімічні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A072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Діапазон вимірюв</w:t>
            </w:r>
            <w:r>
              <w:rPr>
                <w:rFonts w:ascii="Times New Roman" w:hAnsi="Times New Roman"/>
                <w:shd w:val="clear" w:color="auto" w:fill="FFFFFF"/>
              </w:rPr>
              <w:t>ань - від 0,05 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12ED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D3C52" w14:paraId="13AC1D2A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C88E" w14:textId="77777777" w:rsidR="00AD3C52" w:rsidRDefault="00AD3C5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A9CD" w14:textId="03D27AF2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</w:t>
            </w:r>
            <w:r>
              <w:rPr>
                <w:rFonts w:ascii="Times New Roman" w:hAnsi="Times New Roman"/>
                <w:color w:val="000000"/>
              </w:rPr>
              <w:t xml:space="preserve"> Штатив лабораторний малий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22D9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Використовується в кабінеті хімії загальноосвітнього навчального закладу під час проведення лабораторних робіт. Штатив застосовується для складання різноманітних лабораторних установок і закріплення різно</w:t>
            </w:r>
            <w:r>
              <w:rPr>
                <w:rFonts w:ascii="Times New Roman" w:hAnsi="Times New Roman"/>
                <w:color w:val="000000"/>
              </w:rPr>
              <w:t>манітних приладів. Склад: 1) підставка (150х80х15мм) 1шт 2) стрижень (37х8мм) 1шт 3) муфта 3шт 4) лапки (150мм) 2шт 5) кільце (діаметр 50мм) 1шт Технічні характеристики: Штатив виготовлений з металу. Маса штатива 1кг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9E99" w14:textId="77777777" w:rsidR="00AD3C52" w:rsidRDefault="00DD59D3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D3C52" w14:paraId="71D97B3C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95F8" w14:textId="77777777" w:rsidR="00AD3C52" w:rsidRDefault="00AD3C52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3065" w14:textId="3CC34EB6" w:rsidR="00AD3C52" w:rsidRDefault="00DD5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  <w:r>
              <w:rPr>
                <w:rFonts w:ascii="Times New Roman" w:hAnsi="Times New Roman"/>
                <w:color w:val="000000"/>
              </w:rPr>
              <w:t xml:space="preserve"> Прилад для </w:t>
            </w:r>
            <w:r>
              <w:rPr>
                <w:rFonts w:ascii="Times New Roman" w:hAnsi="Times New Roman"/>
                <w:color w:val="000000"/>
              </w:rPr>
              <w:t>ілюстрації залежності швидкості хімічної реакції від умов.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82B5" w14:textId="77777777" w:rsidR="00AD3C52" w:rsidRDefault="00DD59D3">
            <w:pPr>
              <w:pStyle w:val="a7"/>
              <w:widowControl w:val="0"/>
              <w:rPr>
                <w:color w:val="000000"/>
              </w:rPr>
            </w:pPr>
            <w:r>
              <w:rPr>
                <w:color w:val="000000"/>
              </w:rPr>
              <w:t>Використовується в кабінеті хімії загальноосвітнього навчального закладу під час проведення демонстраційних дослідів. Прилад призначений для демонстрації залежності швидкості хімічної реакції від н</w:t>
            </w:r>
            <w:r>
              <w:rPr>
                <w:color w:val="000000"/>
              </w:rPr>
              <w:t>аступних умов: - природи реагуючих речовин; - концентрації речовин; - розмірів поверхні зіткнення реагуючих речовин; - температури; - каталізатора; - інгібітора.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48DF" w14:textId="77777777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t>1</w:t>
            </w:r>
          </w:p>
        </w:tc>
      </w:tr>
      <w:tr w:rsidR="00AD3C52" w14:paraId="0281B1C3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3D74" w14:textId="77777777" w:rsidR="00AD3C52" w:rsidRDefault="00AD3C52">
            <w:pPr>
              <w:pStyle w:val="a7"/>
              <w:widowControl w:val="0"/>
              <w:rPr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103" w14:textId="2BAF69D2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t>12.</w:t>
            </w:r>
            <w:r>
              <w:rPr>
                <w:color w:val="000000"/>
              </w:rPr>
              <w:t xml:space="preserve"> Модель кристалічної гратки «Алмаз»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69B5" w14:textId="77777777" w:rsidR="00AD3C52" w:rsidRDefault="00DD59D3">
            <w:pPr>
              <w:pStyle w:val="a7"/>
              <w:widowControl w:val="0"/>
            </w:pPr>
            <w:r>
              <w:t>Модель кристалічної гратки алмазу (хімічна формула - С) використовується в навчальних кабінетах для демонстрації атомної структури при вивченні курсу фізики та хімії на уроках з теми Світ кристалів і Атомно-молекулярне вчення та Будова речовин. Демонстраці</w:t>
            </w:r>
            <w:r>
              <w:t>йний посібник являє собою модель, яка складається з чорних кульок, що позначають атоми, і сполучних трубок, що позначають звзку. Для з'єднання деталей кульки забезпечені штирями, діаметр яких відповідає діаметру з'єднувальних трубок. Модель дозволяє демонс</w:t>
            </w:r>
            <w:r>
              <w:t xml:space="preserve">трувати одну з аллотропних видозмін вуглецю і взаємозвязок будови кристалічної решітки з фізичними властивостями речовини.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38BF" w14:textId="77777777" w:rsidR="00AD3C52" w:rsidRDefault="00DD59D3">
            <w:pPr>
              <w:pStyle w:val="a7"/>
              <w:widowControl w:val="0"/>
            </w:pPr>
            <w:r>
              <w:t>1</w:t>
            </w:r>
          </w:p>
        </w:tc>
      </w:tr>
      <w:tr w:rsidR="00AD3C52" w14:paraId="2E3F3A55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672" w14:textId="77777777" w:rsidR="00AD3C52" w:rsidRDefault="00AD3C52">
            <w:pPr>
              <w:pStyle w:val="a7"/>
              <w:widowControl w:val="0"/>
              <w:rPr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574C" w14:textId="037B5EA1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t>13.</w:t>
            </w:r>
            <w:r>
              <w:rPr>
                <w:color w:val="000000"/>
              </w:rPr>
              <w:t xml:space="preserve"> Індикаторний папір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EE2D" w14:textId="77777777" w:rsidR="00AD3C52" w:rsidRDefault="00DD59D3">
            <w:pPr>
              <w:pStyle w:val="a7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Використовується в кабінеті хімії,біології та фізики </w:t>
            </w:r>
            <w:r>
              <w:rPr>
                <w:color w:val="000000"/>
              </w:rPr>
              <w:t>загальноосвітнього навчального закладу під час проведення демонстраційних дослідів та лабораторних робіт. Папір використовується для вимірювання Ph. Технічні характеристики: Виготовлений у вигляді паперових стрічок 8х56мм. Ph 0-14 або Ph 0-12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2005" w14:textId="77777777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t>200</w:t>
            </w:r>
          </w:p>
        </w:tc>
      </w:tr>
      <w:tr w:rsidR="00AD3C52" w14:paraId="0006EF92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928A" w14:textId="77777777" w:rsidR="00AD3C52" w:rsidRDefault="00AD3C52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92CB" w14:textId="2EEA08F3" w:rsidR="00AD3C52" w:rsidRDefault="00DD5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  <w:r>
              <w:rPr>
                <w:rFonts w:ascii="Times New Roman" w:hAnsi="Times New Roman"/>
                <w:color w:val="000000"/>
              </w:rPr>
              <w:t xml:space="preserve"> Сух</w:t>
            </w:r>
            <w:r>
              <w:rPr>
                <w:rFonts w:ascii="Times New Roman" w:hAnsi="Times New Roman"/>
                <w:color w:val="000000"/>
              </w:rPr>
              <w:t xml:space="preserve">е паливо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6DB5" w14:textId="77777777" w:rsidR="00AD3C52" w:rsidRDefault="00DD59D3">
            <w:pPr>
              <w:pStyle w:val="a7"/>
              <w:widowControl w:val="0"/>
              <w:rPr>
                <w:color w:val="000000"/>
              </w:rPr>
            </w:pPr>
            <w:r>
              <w:rPr>
                <w:color w:val="000000"/>
              </w:rPr>
              <w:t>Використовується в кабінеті біології загальноосвітнього навчального закладу під час проведення демонстраційних дослідів та лабораторних робіт, повзаних з нагріванням посуду та приладів. Технічні характеристики: - маса 80...90г - габаритну розміри</w:t>
            </w:r>
            <w:r>
              <w:rPr>
                <w:color w:val="000000"/>
              </w:rPr>
              <w:t xml:space="preserve"> в упаковці 90х90х20мм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8B40" w14:textId="77777777" w:rsidR="00AD3C52" w:rsidRDefault="00DD59D3">
            <w:pPr>
              <w:pStyle w:val="a7"/>
              <w:widowControl w:val="0"/>
            </w:pPr>
            <w:r>
              <w:t>5</w:t>
            </w:r>
          </w:p>
        </w:tc>
      </w:tr>
      <w:tr w:rsidR="00AD3C52" w14:paraId="6DFE920D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54EF" w14:textId="77777777" w:rsidR="00AD3C52" w:rsidRDefault="00AD3C52">
            <w:pPr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24B4" w14:textId="63663089" w:rsidR="00AD3C52" w:rsidRDefault="00DD5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  <w:r>
              <w:rPr>
                <w:rFonts w:ascii="Times New Roman" w:hAnsi="Times New Roman"/>
                <w:color w:val="000000"/>
              </w:rPr>
              <w:t xml:space="preserve"> Фільтрувальний папір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C045" w14:textId="77777777" w:rsidR="00AD3C52" w:rsidRDefault="00DD59D3">
            <w:pPr>
              <w:pStyle w:val="a7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Використовується в кабінеті біології загальноосвітнього навчального закладу під час проведення лабораторних робіт. Папір застосовується для фільтрування рідин за допомогою лійки </w:t>
            </w:r>
            <w:r>
              <w:rPr>
                <w:color w:val="000000"/>
              </w:rPr>
              <w:t>лабораторної.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D75A" w14:textId="77777777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t>100</w:t>
            </w:r>
          </w:p>
        </w:tc>
      </w:tr>
      <w:tr w:rsidR="00AD3C52" w14:paraId="2D75559F" w14:textId="7777777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F6C8" w14:textId="77777777" w:rsidR="00AD3C52" w:rsidRDefault="00AD3C52">
            <w:pPr>
              <w:pStyle w:val="a7"/>
              <w:widowControl w:val="0"/>
              <w:rPr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41CE" w14:textId="6260E4F0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t xml:space="preserve">16. </w:t>
            </w:r>
            <w:r>
              <w:rPr>
                <w:color w:val="000000"/>
              </w:rPr>
              <w:t xml:space="preserve"> Набір реактивів для кабінету хімії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4BEF" w14:textId="77777777" w:rsidR="00AD3C52" w:rsidRDefault="00DD59D3">
            <w:pPr>
              <w:pStyle w:val="a7"/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Набір хімічних реактивів для кабінету хімії загальноосвітнього навчального закладу Набір містить повний перелік хімреактивів, що застосовуються в кабінеті хімії для виконання демонстраційних та лабораторних хімічних дослідів протягом навчального року (окрі</w:t>
            </w:r>
            <w:r>
              <w:rPr>
                <w:color w:val="000000"/>
              </w:rPr>
              <w:t xml:space="preserve">м кислот та перманганату калія). Набір має відповідати  діючим навчальним планам та програмам з хімії, що затверджені МОН України. </w:t>
            </w:r>
          </w:p>
          <w:p w14:paraId="1E66F056" w14:textId="77777777" w:rsidR="00AD3C52" w:rsidRDefault="00DD59D3">
            <w:pPr>
              <w:pStyle w:val="a7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Склад: Алюміній азотнокислий 9-водн, ч0,10кг. Алюміній гранульований, чда0,10кг. Амоній двухромовокислий, ч0,20кг. Амоній хл</w:t>
            </w:r>
            <w:r>
              <w:rPr>
                <w:color w:val="000000"/>
              </w:rPr>
              <w:t>ористий, ч0,10кг. Амоній оцтовокислий, ч0,10кг. Амоній сірчанокислий, хч0,10кг. Барій гідроокис 8-водн., чда0,10кг. Барій хлористий, тех0,10кг. Борна кислота, ч0,10кг. Гліцерин, фарм (1л=1,26кг)0,10кг. Глюкоза, харчова0,10кг. Залізо (II) сірчанокисле, тех,</w:t>
            </w:r>
            <w:r>
              <w:rPr>
                <w:color w:val="000000"/>
              </w:rPr>
              <w:t xml:space="preserve"> Укр.0,10кг. Залізо (III) хлорид 6-водн, чда0,10кг. Калій азотнокислий, ч0,20кг. Калій роданистий, ч УКТЗЕД 2842908000 0,10кг. Калій фосфорнокислий 2-зам., ч0,10кг. Калій вуглекислий б/в, ч0,10кг. Калій вуглекислий кислий, харч0,10кг. Калій гідроксид, ч0,2</w:t>
            </w:r>
            <w:r>
              <w:rPr>
                <w:color w:val="000000"/>
              </w:rPr>
              <w:t xml:space="preserve">0кг Калій двухромовокислий, ч (біхромат)0,10кг. Калій залізосинеродистий (жовта кров. сіль), ч0,10кг. Калій йодистий, чда0,10кг. Калій хлористий, ч0,20кг. Марганець (IV) оксид, ч0,10кг. </w:t>
            </w:r>
            <w:r>
              <w:rPr>
                <w:color w:val="000000"/>
              </w:rPr>
              <w:lastRenderedPageBreak/>
              <w:t xml:space="preserve">Кальцій фосфорнокислий 2-зам., чда0,10кг. Кальцій гідроокис, ч0,10кг. </w:t>
            </w:r>
            <w:r>
              <w:rPr>
                <w:color w:val="000000"/>
              </w:rPr>
              <w:t>Літій фтористий, чда0,10кг. Магній хлористий б/в, ч0,10кг. Магній сірчанокислий 7-водн, ч0,10кг. Мідь (II) хлорид, ч0,10кг. Мідь (II) окис, чда0,10кг. Мідь сірчанокисла 5-вод, тех0,10кг. Натрій гідроокись, ч0,20кг. Натрій кремнекислий силікат, ч0,10кг. Нат</w:t>
            </w:r>
            <w:r>
              <w:rPr>
                <w:color w:val="000000"/>
              </w:rPr>
              <w:t xml:space="preserve">рій бромистий, чда0,10кг. Натрій сірчанокислий б/в, ч0,10кг. Натрій фосфорнокислий 2-зам 12-вод. чда0,10кг. Натрій фтористий, ч0,10кг. Натрій хлористий, чда0,10кг. Натрій вуглекислий б/в, чда0,10кг. Сечовина (карбамід), ч0,20кг. Сірка осаджена0,10кг. Цинк </w:t>
            </w:r>
            <w:r>
              <w:rPr>
                <w:color w:val="000000"/>
              </w:rPr>
              <w:t>гранульований, чда0,10кг. Цинк сірчанокислий, тех0,10кг. Цинк хлористий, ч0,10кг.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C4EB" w14:textId="77777777" w:rsidR="00AD3C52" w:rsidRDefault="00DD59D3">
            <w:pPr>
              <w:pStyle w:val="a7"/>
              <w:widowControl w:val="0"/>
            </w:pPr>
            <w:r>
              <w:rPr>
                <w:color w:val="000000"/>
              </w:rPr>
              <w:lastRenderedPageBreak/>
              <w:t>1</w:t>
            </w:r>
          </w:p>
        </w:tc>
      </w:tr>
    </w:tbl>
    <w:p w14:paraId="09627E1F" w14:textId="77777777" w:rsidR="00AD3C52" w:rsidRDefault="00AD3C52">
      <w:pPr>
        <w:pStyle w:val="Standard"/>
        <w:jc w:val="both"/>
        <w:rPr>
          <w:sz w:val="22"/>
        </w:rPr>
      </w:pPr>
    </w:p>
    <w:p w14:paraId="228D1812" w14:textId="77777777" w:rsidR="00AD3C52" w:rsidRDefault="00DD59D3">
      <w:pPr>
        <w:widowControl w:val="0"/>
        <w:spacing w:after="0" w:line="240" w:lineRule="auto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</w:rPr>
        <w:t>Вимоги до предмета закупівлі</w:t>
      </w:r>
      <w:r>
        <w:rPr>
          <w:rFonts w:ascii="Times New Roman" w:hAnsi="Times New Roman"/>
        </w:rPr>
        <w:t>:</w:t>
      </w:r>
    </w:p>
    <w:p w14:paraId="19E135D8" w14:textId="77777777" w:rsidR="00AD3C52" w:rsidRDefault="00DD59D3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1.Технічні характеристики:</w:t>
      </w:r>
    </w:p>
    <w:p w14:paraId="6FDB67FF" w14:textId="77777777" w:rsidR="00AD3C52" w:rsidRDefault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1.1.Товар повинен бути новим (таким, що не був у використанні). </w:t>
      </w:r>
    </w:p>
    <w:p w14:paraId="4F319B3F" w14:textId="77777777" w:rsidR="00AD3C52" w:rsidRDefault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 Всі основні  компоненти  товару повинні бути оригінальними, заміна компонентів на не неоригінальні забороняється.</w:t>
      </w:r>
    </w:p>
    <w:p w14:paraId="3D1D923C" w14:textId="77777777" w:rsidR="00AD3C52" w:rsidRDefault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1.3. Транспортні послуги та інші витрати (пакування, тощо) повинні здійс</w:t>
      </w:r>
      <w:r>
        <w:rPr>
          <w:rFonts w:ascii="Times New Roman" w:hAnsi="Times New Roman"/>
        </w:rPr>
        <w:t xml:space="preserve">нюватися за рахунок Учасника про, що надається гарантійний лист в складі тендерної пропозиції </w:t>
      </w:r>
    </w:p>
    <w:p w14:paraId="327FD32D" w14:textId="77777777" w:rsidR="00AD3C52" w:rsidRDefault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Інформацію про відповідність запропонованого до поставки Товару технічним та якісним вимогам Замовника,  підтвердити шляхом надання </w:t>
      </w:r>
      <w:r>
        <w:rPr>
          <w:rFonts w:ascii="Times New Roman" w:hAnsi="Times New Roman"/>
          <w:b/>
        </w:rPr>
        <w:t>в складі тендерної пропози</w:t>
      </w:r>
      <w:r>
        <w:rPr>
          <w:rFonts w:ascii="Times New Roman" w:hAnsi="Times New Roman"/>
          <w:b/>
        </w:rPr>
        <w:t>ціїі</w:t>
      </w:r>
      <w:r>
        <w:rPr>
          <w:rFonts w:ascii="Times New Roman" w:hAnsi="Times New Roman"/>
        </w:rPr>
        <w:t xml:space="preserve"> сканованих копій наступних документів:</w:t>
      </w:r>
    </w:p>
    <w:p w14:paraId="6CD534D8" w14:textId="77777777" w:rsidR="00AD3C52" w:rsidRDefault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Порівняльну таблицю відповідності запропонованого товару технічним вимогам Замовника </w:t>
      </w:r>
    </w:p>
    <w:p w14:paraId="6739358E" w14:textId="77777777" w:rsidR="00DD59D3" w:rsidRDefault="00DD59D3" w:rsidP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 Гарантійний лист про надання гарантії на все обладнання строком не менше 12 місяців.</w:t>
      </w:r>
    </w:p>
    <w:p w14:paraId="32251BF7" w14:textId="6496E757" w:rsidR="00AD3C52" w:rsidRDefault="00DD59D3" w:rsidP="00DD59D3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D59D3">
        <w:rPr>
          <w:rFonts w:ascii="Times New Roman" w:hAnsi="Times New Roman"/>
        </w:rPr>
        <w:t>Відповідно</w:t>
      </w:r>
      <w:r>
        <w:rPr>
          <w:rFonts w:ascii="Times New Roman" w:hAnsi="Times New Roman"/>
        </w:rPr>
        <w:t xml:space="preserve"> до наказу Міністерства освіти і науки України від 02.11.2017 № 1440 «Про затвердження Типового переліку комп'</w:t>
      </w:r>
      <w:r>
        <w:rPr>
          <w:rFonts w:ascii="Times New Roman" w:hAnsi="Times New Roman"/>
        </w:rPr>
        <w:t xml:space="preserve">ютерного обладнання для закладів дошкільної, загальної середньої та професійної (професійно-технічної) освіти», комп'ютерне обладнання, що поставляється та використовується в освітньому процесі у закладах освіти, повинне мати </w:t>
      </w:r>
      <w:r>
        <w:rPr>
          <w:rFonts w:ascii="Times New Roman" w:hAnsi="Times New Roman"/>
          <w:b/>
        </w:rPr>
        <w:t>сертифікат походження продукці</w:t>
      </w:r>
      <w:r>
        <w:rPr>
          <w:rFonts w:ascii="Times New Roman" w:hAnsi="Times New Roman"/>
          <w:b/>
        </w:rPr>
        <w:t>ї та/або технічний паспорт на виріб, декларацію про відповідність вимогам технічних регламентів.  Учасник має надати вищезазначені документи при поставці товарів ( в складі пропозиції надати гарантійний лист)</w:t>
      </w:r>
    </w:p>
    <w:p w14:paraId="54AEA35A" w14:textId="77777777" w:rsidR="00AD3C52" w:rsidRDefault="00AD3C52">
      <w:pPr>
        <w:widowControl w:val="0"/>
        <w:spacing w:after="0" w:line="240" w:lineRule="auto"/>
        <w:rPr>
          <w:rFonts w:ascii="Times New Roman" w:hAnsi="Times New Roman"/>
        </w:rPr>
      </w:pPr>
    </w:p>
    <w:p w14:paraId="4ABD9E9E" w14:textId="77777777" w:rsidR="00AD3C52" w:rsidRDefault="00AD3C52">
      <w:pPr>
        <w:widowControl w:val="0"/>
        <w:spacing w:after="0" w:line="240" w:lineRule="auto"/>
        <w:rPr>
          <w:rFonts w:ascii="Times New Roman" w:hAnsi="Times New Roman"/>
        </w:rPr>
      </w:pPr>
    </w:p>
    <w:p w14:paraId="677AF4F4" w14:textId="77777777" w:rsidR="00AD3C52" w:rsidRDefault="00AD3C52">
      <w:pPr>
        <w:widowControl w:val="0"/>
        <w:spacing w:after="0" w:line="240" w:lineRule="auto"/>
        <w:rPr>
          <w:rFonts w:ascii="Times New Roman" w:hAnsi="Times New Roman"/>
        </w:rPr>
      </w:pPr>
    </w:p>
    <w:p w14:paraId="66567581" w14:textId="26AAAD04" w:rsidR="00AD3C52" w:rsidRDefault="00DD59D3">
      <w:pPr>
        <w:widowControl w:val="0"/>
        <w:spacing w:after="0" w:line="240" w:lineRule="auto"/>
        <w:rPr>
          <w:rFonts w:ascii="Times New Roman" w:hAnsi="Times New Roman"/>
        </w:rPr>
      </w:pPr>
      <w:r w:rsidRPr="00DD59D3">
        <w:rPr>
          <w:rFonts w:ascii="Times New Roman" w:hAnsi="Times New Roman"/>
        </w:rPr>
        <w:t>Технічне завдання розроблено відповідно до наказу МОН 02.11.2017 № 1440 «Про затвердження Типового переліку комп'ютерного обладнання для закладів дошкільної, загальної середньої та професійної (професійно-технічної) освіти» та наказу МОН 29.04.2020  № 574  Про затвердження Типового переліку засобів навчання та обладнання для навчальних кабінетів і STEM-лабораторій</w:t>
      </w:r>
      <w:r>
        <w:rPr>
          <w:rFonts w:ascii="Times New Roman" w:hAnsi="Times New Roman"/>
        </w:rPr>
        <w:t>.</w:t>
      </w:r>
    </w:p>
    <w:p w14:paraId="1DE6CAAE" w14:textId="77777777" w:rsidR="00AD3C52" w:rsidRDefault="00AD3C52">
      <w:pPr>
        <w:widowControl w:val="0"/>
        <w:spacing w:after="0" w:line="240" w:lineRule="auto"/>
        <w:rPr>
          <w:rFonts w:ascii="Times New Roman" w:hAnsi="Times New Roman"/>
        </w:rPr>
      </w:pPr>
    </w:p>
    <w:p w14:paraId="39FA2F81" w14:textId="77777777" w:rsidR="00AD3C52" w:rsidRDefault="00DD59D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</w:t>
      </w:r>
      <w:r>
        <w:rPr>
          <w:rFonts w:ascii="Times New Roman" w:hAnsi="Times New Roman"/>
        </w:rPr>
        <w:t>читати "або еквівалент".</w:t>
      </w:r>
    </w:p>
    <w:p w14:paraId="4DFD4DD7" w14:textId="77777777" w:rsidR="00AD3C52" w:rsidRDefault="00AD3C52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09A0131E" w14:textId="77777777" w:rsidR="00AD3C52" w:rsidRDefault="00DD59D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умовами технічного завдання ознайомлені, з вимогами погоджуємось</w:t>
      </w:r>
    </w:p>
    <w:p w14:paraId="5D0A097D" w14:textId="77777777" w:rsidR="00AD3C52" w:rsidRDefault="00AD3C5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51AE4F6" w14:textId="77777777" w:rsidR="00AD3C52" w:rsidRDefault="00DD59D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"___" ________________ 20___ року ________________________________</w:t>
      </w:r>
    </w:p>
    <w:p w14:paraId="53CEA86D" w14:textId="77777777" w:rsidR="00AD3C52" w:rsidRDefault="00AD3C52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14:paraId="3A204F7D" w14:textId="77777777" w:rsidR="00AD3C52" w:rsidRDefault="00DD59D3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[Підпис] [прізвище, ініціали, посада уповноваженої особи учасника]</w:t>
      </w:r>
    </w:p>
    <w:p w14:paraId="04964BDA" w14:textId="77777777" w:rsidR="00AD3C52" w:rsidRDefault="00AD3C52">
      <w:pPr>
        <w:pStyle w:val="Standard"/>
        <w:ind w:firstLine="284"/>
        <w:jc w:val="both"/>
        <w:rPr>
          <w:sz w:val="22"/>
        </w:rPr>
      </w:pPr>
    </w:p>
    <w:sectPr w:rsidR="00AD3C52">
      <w:pgSz w:w="11906" w:h="16838" w:code="9"/>
      <w:pgMar w:top="850" w:right="850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D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B1E92"/>
    <w:multiLevelType w:val="hybridMultilevel"/>
    <w:tmpl w:val="FE5CA81C"/>
    <w:lvl w:ilvl="0" w:tplc="0422000F">
      <w:start w:val="1"/>
      <w:numFmt w:val="decimal"/>
      <w:lvlText w:val="%1."/>
      <w:lvlJc w:val="left"/>
      <w:pPr>
        <w:ind w:left="899" w:hanging="360"/>
      </w:pPr>
    </w:lvl>
    <w:lvl w:ilvl="1" w:tplc="E9A29770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9CD"/>
    <w:multiLevelType w:val="hybridMultilevel"/>
    <w:tmpl w:val="AF16960C"/>
    <w:lvl w:ilvl="0" w:tplc="0422000F">
      <w:start w:val="1"/>
      <w:numFmt w:val="decimal"/>
      <w:lvlText w:val="%1."/>
      <w:lvlJc w:val="left"/>
      <w:pPr>
        <w:ind w:left="89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0B20"/>
    <w:multiLevelType w:val="hybridMultilevel"/>
    <w:tmpl w:val="EF286A36"/>
    <w:lvl w:ilvl="0" w:tplc="E9A29770">
      <w:start w:val="1"/>
      <w:numFmt w:val="decimal"/>
      <w:lvlText w:val="%1."/>
      <w:lvlJc w:val="left"/>
      <w:pPr>
        <w:ind w:left="89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74F"/>
    <w:multiLevelType w:val="hybridMultilevel"/>
    <w:tmpl w:val="F8CC54D4"/>
    <w:lvl w:ilvl="0" w:tplc="3764619C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6A2542"/>
    <w:multiLevelType w:val="hybridMultilevel"/>
    <w:tmpl w:val="235E4876"/>
    <w:lvl w:ilvl="0" w:tplc="E9A29770">
      <w:start w:val="1"/>
      <w:numFmt w:val="decimal"/>
      <w:lvlText w:val="%1."/>
      <w:lvlJc w:val="left"/>
      <w:pPr>
        <w:ind w:left="899" w:hanging="360"/>
      </w:p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C645147"/>
    <w:multiLevelType w:val="multilevel"/>
    <w:tmpl w:val="4C4C7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F7C133C"/>
    <w:multiLevelType w:val="hybridMultilevel"/>
    <w:tmpl w:val="28CA35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9D6235E"/>
    <w:multiLevelType w:val="hybridMultilevel"/>
    <w:tmpl w:val="B956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B106CFE"/>
    <w:multiLevelType w:val="hybridMultilevel"/>
    <w:tmpl w:val="B3FA216C"/>
    <w:lvl w:ilvl="0" w:tplc="6A12A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52"/>
    <w:rsid w:val="00AD3C52"/>
    <w:rsid w:val="00D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1E0"/>
  <w15:docId w15:val="{40A72152-39E2-41FC-80D7-E4208A0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 w:line="240" w:lineRule="auto"/>
    </w:pPr>
    <w:rPr>
      <w:rFonts w:ascii="Times New Roman CYR" w:hAnsi="Times New Roman CYR"/>
      <w:sz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1">
    <w:name w:val="Обычный (веб)1"/>
    <w:basedOn w:val="a"/>
    <w:pPr>
      <w:suppressAutoHyphens/>
      <w:spacing w:before="280" w:after="280" w:line="100" w:lineRule="atLeast"/>
    </w:pPr>
    <w:rPr>
      <w:rFonts w:ascii="Times New Roman" w:hAnsi="Times New Roman"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No Spacing"/>
    <w:qFormat/>
    <w:pPr>
      <w:spacing w:after="0" w:line="240" w:lineRule="auto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a7">
    <w:name w:val="Другое"/>
    <w:basedOn w:val="a"/>
    <w:pPr>
      <w:spacing w:after="0" w:line="240" w:lineRule="auto"/>
    </w:pPr>
    <w:rPr>
      <w:rFonts w:ascii="Times New Roman" w:hAnsi="Times New Roman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semiHidden/>
    <w:rPr>
      <w:color w:val="0000FF"/>
      <w:u w:val="single"/>
    </w:rPr>
  </w:style>
  <w:style w:type="character" w:customStyle="1" w:styleId="a4">
    <w:name w:val="Основний текст Знак"/>
    <w:basedOn w:val="a0"/>
    <w:link w:val="a3"/>
    <w:rPr>
      <w:rFonts w:ascii="Times New Roman CYR" w:hAnsi="Times New Roman CYR"/>
      <w:sz w:val="24"/>
    </w:rPr>
  </w:style>
  <w:style w:type="character" w:customStyle="1" w:styleId="rvts9">
    <w:name w:val="rvts9"/>
    <w:basedOn w:val="a0"/>
  </w:style>
  <w:style w:type="character" w:customStyle="1" w:styleId="rvts80">
    <w:name w:val="rvts8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6575</Words>
  <Characters>3748</Characters>
  <Application>Microsoft Office Word</Application>
  <DocSecurity>0</DocSecurity>
  <Lines>31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2</cp:revision>
  <dcterms:created xsi:type="dcterms:W3CDTF">2024-04-19T10:40:00Z</dcterms:created>
  <dcterms:modified xsi:type="dcterms:W3CDTF">2024-04-19T10:47:00Z</dcterms:modified>
</cp:coreProperties>
</file>