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C4737" w14:textId="7EE6DCF0" w:rsidR="00E52FBA" w:rsidRPr="008537E2" w:rsidRDefault="009B6F6D" w:rsidP="00E52FB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ДОЛИНСЬКИЙ ЛІЦЕЙ №5</w:t>
      </w:r>
      <w:r w:rsidR="00E52FBA" w:rsidRPr="008537E2">
        <w:rPr>
          <w:rFonts w:ascii="Times New Roman" w:hAnsi="Times New Roman"/>
          <w:b/>
          <w:bCs/>
          <w:sz w:val="24"/>
          <w:szCs w:val="24"/>
        </w:rPr>
        <w:br/>
        <w:t>ДОЛИНСЬКОЇ МІСЬКОЇ РАД</w:t>
      </w:r>
      <w:r w:rsidR="00E52FBA" w:rsidRPr="008537E2">
        <w:rPr>
          <w:rFonts w:ascii="Times New Roman" w:hAnsi="Times New Roman"/>
          <w:b/>
          <w:bCs/>
          <w:sz w:val="24"/>
          <w:szCs w:val="24"/>
          <w:lang w:val="uk-UA"/>
        </w:rPr>
        <w:t>И</w:t>
      </w:r>
      <w:r w:rsidR="00E52FBA" w:rsidRPr="008537E2">
        <w:rPr>
          <w:rFonts w:ascii="Times New Roman" w:hAnsi="Times New Roman"/>
          <w:b/>
          <w:bCs/>
          <w:sz w:val="24"/>
          <w:szCs w:val="24"/>
        </w:rPr>
        <w:br/>
      </w:r>
      <w:r w:rsidR="00E52FBA" w:rsidRPr="008537E2">
        <w:rPr>
          <w:rFonts w:ascii="Times New Roman" w:hAnsi="Times New Roman"/>
          <w:b/>
          <w:bCs/>
          <w:sz w:val="24"/>
          <w:szCs w:val="24"/>
          <w:lang w:val="uk-UA"/>
        </w:rPr>
        <w:t>ІВАНО-ФРАНКІВСЬКОЇ ОБЛАСТІ</w:t>
      </w:r>
    </w:p>
    <w:p w14:paraId="4595007E" w14:textId="77777777" w:rsidR="00E52FBA" w:rsidRPr="008537E2" w:rsidRDefault="00E52FBA" w:rsidP="00E52FBA">
      <w:pPr>
        <w:spacing w:after="0" w:line="240" w:lineRule="auto"/>
        <w:jc w:val="center"/>
        <w:rPr>
          <w:rFonts w:ascii="Times New Roman" w:hAnsi="Times New Roman"/>
          <w:b/>
          <w:sz w:val="24"/>
          <w:szCs w:val="24"/>
        </w:rPr>
      </w:pPr>
    </w:p>
    <w:p w14:paraId="0040B0C1" w14:textId="77777777" w:rsidR="00E52FBA" w:rsidRPr="008537E2" w:rsidRDefault="00E52FBA" w:rsidP="00E52FBA">
      <w:pPr>
        <w:spacing w:after="0" w:line="240" w:lineRule="auto"/>
        <w:jc w:val="center"/>
        <w:rPr>
          <w:rFonts w:ascii="Times New Roman" w:hAnsi="Times New Roman"/>
          <w:b/>
          <w:sz w:val="24"/>
          <w:szCs w:val="24"/>
        </w:rPr>
      </w:pPr>
    </w:p>
    <w:p w14:paraId="4CC97A75" w14:textId="77777777" w:rsidR="00E52FBA" w:rsidRPr="008537E2" w:rsidRDefault="00E52FBA" w:rsidP="00E52FBA">
      <w:pPr>
        <w:spacing w:after="0" w:line="240" w:lineRule="auto"/>
        <w:jc w:val="right"/>
        <w:rPr>
          <w:rFonts w:ascii="Times New Roman" w:hAnsi="Times New Roman"/>
          <w:b/>
          <w:sz w:val="24"/>
          <w:szCs w:val="24"/>
        </w:rPr>
      </w:pPr>
    </w:p>
    <w:p w14:paraId="686BC9FF" w14:textId="77777777" w:rsidR="00E52FBA" w:rsidRPr="008537E2" w:rsidRDefault="00E52FBA" w:rsidP="00E52FBA">
      <w:pPr>
        <w:spacing w:after="0" w:line="240" w:lineRule="auto"/>
        <w:jc w:val="right"/>
        <w:rPr>
          <w:rFonts w:ascii="Times New Roman" w:hAnsi="Times New Roman"/>
          <w:b/>
          <w:sz w:val="24"/>
          <w:szCs w:val="24"/>
        </w:rPr>
      </w:pPr>
    </w:p>
    <w:p w14:paraId="0A312EA8" w14:textId="77777777" w:rsidR="00E52FBA" w:rsidRPr="008537E2" w:rsidRDefault="00E52FBA" w:rsidP="00E52FBA">
      <w:pPr>
        <w:spacing w:after="0" w:line="240" w:lineRule="auto"/>
        <w:jc w:val="right"/>
        <w:rPr>
          <w:rFonts w:ascii="Times New Roman" w:hAnsi="Times New Roman"/>
          <w:b/>
          <w:sz w:val="24"/>
          <w:szCs w:val="24"/>
        </w:rPr>
      </w:pPr>
    </w:p>
    <w:p w14:paraId="1BD78F8B" w14:textId="77777777" w:rsidR="00E52FBA" w:rsidRPr="008537E2" w:rsidRDefault="00E52FBA" w:rsidP="00E52FBA">
      <w:pPr>
        <w:spacing w:after="0" w:line="240" w:lineRule="auto"/>
        <w:jc w:val="right"/>
        <w:rPr>
          <w:rFonts w:ascii="Times New Roman" w:hAnsi="Times New Roman"/>
          <w:b/>
          <w:sz w:val="24"/>
          <w:szCs w:val="24"/>
        </w:rPr>
      </w:pPr>
    </w:p>
    <w:p w14:paraId="37AA76ED" w14:textId="77777777" w:rsidR="00E52FBA" w:rsidRPr="008537E2" w:rsidRDefault="00E52FBA" w:rsidP="00E52FBA">
      <w:pPr>
        <w:spacing w:after="0" w:line="240" w:lineRule="auto"/>
        <w:jc w:val="right"/>
        <w:rPr>
          <w:rFonts w:ascii="Times New Roman" w:hAnsi="Times New Roman"/>
          <w:b/>
          <w:sz w:val="24"/>
          <w:szCs w:val="24"/>
        </w:rPr>
      </w:pPr>
    </w:p>
    <w:p w14:paraId="21A13B1D" w14:textId="77777777" w:rsidR="00E52FBA" w:rsidRPr="008537E2" w:rsidRDefault="00E52FBA" w:rsidP="00E52FBA">
      <w:pPr>
        <w:spacing w:after="0" w:line="240" w:lineRule="auto"/>
        <w:contextualSpacing/>
        <w:jc w:val="right"/>
        <w:rPr>
          <w:rFonts w:ascii="Times New Roman" w:hAnsi="Times New Roman"/>
          <w:bCs/>
          <w:noProof/>
          <w:sz w:val="24"/>
          <w:szCs w:val="24"/>
        </w:rPr>
      </w:pPr>
      <w:r w:rsidRPr="008537E2">
        <w:rPr>
          <w:rFonts w:ascii="Times New Roman" w:hAnsi="Times New Roman"/>
          <w:bCs/>
          <w:noProof/>
          <w:sz w:val="24"/>
          <w:szCs w:val="24"/>
        </w:rPr>
        <w:t xml:space="preserve"> «ЗАТВЕРДЖЕНО»</w:t>
      </w:r>
    </w:p>
    <w:p w14:paraId="41659948" w14:textId="77777777" w:rsidR="00E52FBA" w:rsidRPr="008537E2" w:rsidRDefault="00E52FBA" w:rsidP="00E52FBA">
      <w:pPr>
        <w:contextualSpacing/>
        <w:jc w:val="right"/>
        <w:rPr>
          <w:rFonts w:ascii="Times New Roman" w:hAnsi="Times New Roman"/>
          <w:bCs/>
          <w:noProof/>
          <w:sz w:val="24"/>
          <w:szCs w:val="24"/>
        </w:rPr>
      </w:pPr>
      <w:r w:rsidRPr="008537E2">
        <w:rPr>
          <w:rFonts w:ascii="Times New Roman" w:hAnsi="Times New Roman"/>
          <w:bCs/>
          <w:noProof/>
          <w:sz w:val="24"/>
          <w:szCs w:val="24"/>
        </w:rPr>
        <w:t>рішенням уповноваженої особи Замовника</w:t>
      </w:r>
    </w:p>
    <w:p w14:paraId="71B63F83" w14:textId="3004CB94" w:rsidR="00E52FBA" w:rsidRPr="008537E2" w:rsidRDefault="00E52FBA" w:rsidP="00E52FBA">
      <w:pPr>
        <w:autoSpaceDE w:val="0"/>
        <w:autoSpaceDN w:val="0"/>
        <w:adjustRightInd w:val="0"/>
        <w:spacing w:after="0" w:line="240" w:lineRule="auto"/>
        <w:contextualSpacing/>
        <w:jc w:val="right"/>
        <w:rPr>
          <w:rFonts w:ascii="Times New Roman" w:hAnsi="Times New Roman"/>
          <w:bCs/>
          <w:sz w:val="24"/>
          <w:szCs w:val="24"/>
          <w:lang w:val="uk-UA"/>
        </w:rPr>
      </w:pPr>
      <w:r w:rsidRPr="008537E2">
        <w:rPr>
          <w:rFonts w:ascii="Times New Roman" w:hAnsi="Times New Roman"/>
          <w:bCs/>
          <w:sz w:val="24"/>
          <w:szCs w:val="24"/>
        </w:rPr>
        <w:t xml:space="preserve">від « </w:t>
      </w:r>
      <w:r w:rsidR="009B6F6D">
        <w:rPr>
          <w:rFonts w:ascii="Times New Roman" w:hAnsi="Times New Roman"/>
          <w:bCs/>
          <w:sz w:val="24"/>
          <w:szCs w:val="24"/>
          <w:lang w:val="uk-UA"/>
        </w:rPr>
        <w:t>06</w:t>
      </w:r>
      <w:r w:rsidRPr="008537E2">
        <w:rPr>
          <w:rFonts w:ascii="Times New Roman" w:hAnsi="Times New Roman"/>
          <w:bCs/>
          <w:sz w:val="24"/>
          <w:szCs w:val="24"/>
        </w:rPr>
        <w:t xml:space="preserve"> » </w:t>
      </w:r>
      <w:r w:rsidRPr="008537E2">
        <w:rPr>
          <w:rFonts w:ascii="Times New Roman" w:hAnsi="Times New Roman"/>
          <w:bCs/>
          <w:sz w:val="24"/>
          <w:szCs w:val="24"/>
          <w:lang w:val="uk-UA"/>
        </w:rPr>
        <w:t>січня</w:t>
      </w:r>
      <w:r w:rsidRPr="008537E2">
        <w:rPr>
          <w:rFonts w:ascii="Times New Roman" w:hAnsi="Times New Roman"/>
          <w:bCs/>
          <w:sz w:val="24"/>
          <w:szCs w:val="24"/>
        </w:rPr>
        <w:t xml:space="preserve"> 202</w:t>
      </w:r>
      <w:r w:rsidRPr="008537E2">
        <w:rPr>
          <w:rFonts w:ascii="Times New Roman" w:hAnsi="Times New Roman"/>
          <w:bCs/>
          <w:sz w:val="24"/>
          <w:szCs w:val="24"/>
          <w:lang w:val="uk-UA"/>
        </w:rPr>
        <w:t>3</w:t>
      </w:r>
      <w:r w:rsidRPr="008537E2">
        <w:rPr>
          <w:rFonts w:ascii="Times New Roman" w:hAnsi="Times New Roman"/>
          <w:bCs/>
          <w:sz w:val="24"/>
          <w:szCs w:val="24"/>
        </w:rPr>
        <w:t xml:space="preserve"> року протокол №</w:t>
      </w:r>
      <w:r w:rsidR="009B6F6D">
        <w:rPr>
          <w:rFonts w:ascii="Times New Roman" w:hAnsi="Times New Roman"/>
          <w:bCs/>
          <w:sz w:val="24"/>
          <w:szCs w:val="24"/>
          <w:lang w:val="uk-UA"/>
        </w:rPr>
        <w:t xml:space="preserve"> 4</w:t>
      </w:r>
    </w:p>
    <w:p w14:paraId="77AF750E" w14:textId="77777777" w:rsidR="00E52FBA" w:rsidRPr="008537E2" w:rsidRDefault="00E52FBA" w:rsidP="00E52FBA">
      <w:pPr>
        <w:autoSpaceDE w:val="0"/>
        <w:autoSpaceDN w:val="0"/>
        <w:adjustRightInd w:val="0"/>
        <w:spacing w:after="0" w:line="240" w:lineRule="auto"/>
        <w:contextualSpacing/>
        <w:jc w:val="right"/>
        <w:rPr>
          <w:rFonts w:ascii="Times New Roman" w:hAnsi="Times New Roman"/>
          <w:bCs/>
          <w:i/>
          <w:sz w:val="24"/>
          <w:szCs w:val="24"/>
        </w:rPr>
      </w:pPr>
    </w:p>
    <w:p w14:paraId="212A8CA7" w14:textId="442B92E5" w:rsidR="00E52FBA" w:rsidRPr="008537E2" w:rsidRDefault="009B6F6D" w:rsidP="00E52FBA">
      <w:pPr>
        <w:spacing w:after="0" w:line="240" w:lineRule="auto"/>
        <w:jc w:val="right"/>
        <w:rPr>
          <w:rFonts w:ascii="Times New Roman" w:hAnsi="Times New Roman"/>
          <w:bCs/>
          <w:noProof/>
          <w:sz w:val="24"/>
          <w:szCs w:val="24"/>
        </w:rPr>
      </w:pPr>
      <w:r>
        <w:rPr>
          <w:rFonts w:ascii="Times New Roman" w:hAnsi="Times New Roman"/>
          <w:bCs/>
          <w:noProof/>
          <w:sz w:val="24"/>
          <w:szCs w:val="24"/>
        </w:rPr>
        <w:t>______________ Яцковська М.П</w:t>
      </w:r>
      <w:r w:rsidR="00E52FBA" w:rsidRPr="008537E2">
        <w:rPr>
          <w:rFonts w:ascii="Times New Roman" w:hAnsi="Times New Roman"/>
          <w:bCs/>
          <w:noProof/>
          <w:sz w:val="24"/>
          <w:szCs w:val="24"/>
        </w:rPr>
        <w:t>.</w:t>
      </w:r>
    </w:p>
    <w:p w14:paraId="7862B22A" w14:textId="77777777" w:rsidR="00E52FBA" w:rsidRPr="008537E2" w:rsidRDefault="00E52FBA" w:rsidP="00E52FBA">
      <w:pPr>
        <w:autoSpaceDE w:val="0"/>
        <w:autoSpaceDN w:val="0"/>
        <w:adjustRightInd w:val="0"/>
        <w:spacing w:after="0" w:line="240" w:lineRule="auto"/>
        <w:contextualSpacing/>
        <w:jc w:val="right"/>
        <w:rPr>
          <w:rFonts w:ascii="Times New Roman" w:hAnsi="Times New Roman"/>
          <w:bCs/>
          <w:i/>
          <w:sz w:val="24"/>
          <w:szCs w:val="24"/>
        </w:rPr>
      </w:pPr>
    </w:p>
    <w:p w14:paraId="7D59EABE" w14:textId="77777777" w:rsidR="00E52FBA" w:rsidRPr="008537E2" w:rsidRDefault="00E52FBA" w:rsidP="00E52FBA">
      <w:pPr>
        <w:spacing w:after="0" w:line="240" w:lineRule="auto"/>
        <w:contextualSpacing/>
        <w:jc w:val="center"/>
        <w:rPr>
          <w:rFonts w:ascii="Times New Roman" w:hAnsi="Times New Roman"/>
          <w:sz w:val="24"/>
          <w:szCs w:val="24"/>
        </w:rPr>
      </w:pPr>
    </w:p>
    <w:p w14:paraId="7D8F7407" w14:textId="77777777" w:rsidR="00E52FBA" w:rsidRPr="008537E2" w:rsidRDefault="00E52FBA" w:rsidP="00E52FBA">
      <w:pPr>
        <w:spacing w:after="0" w:line="240" w:lineRule="auto"/>
        <w:jc w:val="center"/>
        <w:rPr>
          <w:rFonts w:ascii="Times New Roman" w:hAnsi="Times New Roman"/>
          <w:sz w:val="24"/>
          <w:szCs w:val="24"/>
        </w:rPr>
      </w:pPr>
    </w:p>
    <w:p w14:paraId="79F4F126" w14:textId="77777777" w:rsidR="0052581B" w:rsidRPr="008537E2" w:rsidRDefault="0052581B" w:rsidP="0022383B">
      <w:pPr>
        <w:spacing w:after="0" w:line="240" w:lineRule="auto"/>
        <w:jc w:val="center"/>
        <w:rPr>
          <w:rFonts w:ascii="Times New Roman" w:hAnsi="Times New Roman"/>
          <w:sz w:val="24"/>
          <w:szCs w:val="24"/>
        </w:rPr>
      </w:pPr>
    </w:p>
    <w:p w14:paraId="44D43F02" w14:textId="77777777" w:rsidR="0052581B" w:rsidRPr="008537E2" w:rsidRDefault="0052581B" w:rsidP="0022383B">
      <w:pPr>
        <w:spacing w:after="0" w:line="240" w:lineRule="auto"/>
        <w:jc w:val="center"/>
        <w:rPr>
          <w:rFonts w:ascii="Times New Roman" w:hAnsi="Times New Roman"/>
          <w:sz w:val="24"/>
          <w:szCs w:val="24"/>
        </w:rPr>
      </w:pPr>
    </w:p>
    <w:p w14:paraId="1D82017A" w14:textId="77777777" w:rsidR="0052581B" w:rsidRPr="008537E2" w:rsidRDefault="0052581B" w:rsidP="0022383B">
      <w:pPr>
        <w:spacing w:after="0" w:line="240" w:lineRule="auto"/>
        <w:jc w:val="center"/>
        <w:rPr>
          <w:rFonts w:ascii="Times New Roman" w:hAnsi="Times New Roman"/>
          <w:b/>
          <w:sz w:val="24"/>
          <w:szCs w:val="24"/>
        </w:rPr>
      </w:pPr>
    </w:p>
    <w:p w14:paraId="1F7F5F51" w14:textId="77777777" w:rsidR="0052581B" w:rsidRPr="008537E2" w:rsidRDefault="0052581B" w:rsidP="0022383B">
      <w:pPr>
        <w:spacing w:after="0" w:line="240" w:lineRule="auto"/>
        <w:jc w:val="center"/>
        <w:rPr>
          <w:rFonts w:ascii="Times New Roman" w:hAnsi="Times New Roman"/>
          <w:b/>
          <w:sz w:val="24"/>
          <w:szCs w:val="24"/>
        </w:rPr>
      </w:pPr>
    </w:p>
    <w:p w14:paraId="74787087" w14:textId="6CBD81BF" w:rsidR="0052581B" w:rsidRPr="008537E2" w:rsidRDefault="0052581B" w:rsidP="0022383B">
      <w:pPr>
        <w:spacing w:after="0" w:line="240" w:lineRule="auto"/>
        <w:jc w:val="center"/>
        <w:rPr>
          <w:rFonts w:ascii="Times New Roman" w:hAnsi="Times New Roman"/>
          <w:b/>
          <w:sz w:val="24"/>
          <w:szCs w:val="24"/>
        </w:rPr>
      </w:pPr>
      <w:r w:rsidRPr="008537E2">
        <w:rPr>
          <w:rFonts w:ascii="Times New Roman" w:hAnsi="Times New Roman"/>
          <w:b/>
          <w:sz w:val="24"/>
          <w:szCs w:val="24"/>
        </w:rPr>
        <w:t>ТЕНДЕРНА ДОКУМЕНТАЦІЯ</w:t>
      </w:r>
    </w:p>
    <w:p w14:paraId="3D2769A2" w14:textId="77777777" w:rsidR="0022383B" w:rsidRPr="008537E2" w:rsidRDefault="0022383B" w:rsidP="0022383B">
      <w:pPr>
        <w:spacing w:after="0" w:line="240" w:lineRule="auto"/>
        <w:jc w:val="center"/>
        <w:rPr>
          <w:rFonts w:ascii="Times New Roman" w:hAnsi="Times New Roman"/>
          <w:b/>
          <w:sz w:val="24"/>
          <w:szCs w:val="24"/>
        </w:rPr>
      </w:pPr>
    </w:p>
    <w:p w14:paraId="4B81DD88" w14:textId="77777777" w:rsidR="0052581B" w:rsidRPr="008537E2" w:rsidRDefault="0052581B" w:rsidP="0022383B">
      <w:pPr>
        <w:spacing w:after="0" w:line="240" w:lineRule="auto"/>
        <w:jc w:val="center"/>
        <w:rPr>
          <w:rFonts w:ascii="Times New Roman" w:hAnsi="Times New Roman"/>
          <w:b/>
          <w:sz w:val="24"/>
          <w:szCs w:val="24"/>
        </w:rPr>
      </w:pPr>
      <w:r w:rsidRPr="008537E2">
        <w:rPr>
          <w:rFonts w:ascii="Times New Roman" w:hAnsi="Times New Roman"/>
          <w:sz w:val="24"/>
          <w:szCs w:val="24"/>
        </w:rPr>
        <w:t>по процедур</w:t>
      </w:r>
      <w:proofErr w:type="gramStart"/>
      <w:r w:rsidRPr="008537E2">
        <w:rPr>
          <w:rFonts w:ascii="Times New Roman" w:hAnsi="Times New Roman"/>
          <w:sz w:val="24"/>
          <w:szCs w:val="24"/>
        </w:rPr>
        <w:t>і</w:t>
      </w:r>
      <w:r w:rsidRPr="008537E2">
        <w:rPr>
          <w:rFonts w:ascii="Times New Roman" w:hAnsi="Times New Roman"/>
          <w:b/>
          <w:sz w:val="24"/>
          <w:szCs w:val="24"/>
        </w:rPr>
        <w:t xml:space="preserve"> В</w:t>
      </w:r>
      <w:proofErr w:type="gramEnd"/>
      <w:r w:rsidRPr="008537E2">
        <w:rPr>
          <w:rFonts w:ascii="Times New Roman" w:hAnsi="Times New Roman"/>
          <w:b/>
          <w:sz w:val="24"/>
          <w:szCs w:val="24"/>
        </w:rPr>
        <w:t>ІДКРИТІ ТОРГИ</w:t>
      </w:r>
    </w:p>
    <w:p w14:paraId="35C77465" w14:textId="77777777" w:rsidR="004177AA" w:rsidRPr="008537E2" w:rsidRDefault="004177AA" w:rsidP="0022383B">
      <w:pPr>
        <w:tabs>
          <w:tab w:val="center" w:pos="5233"/>
          <w:tab w:val="left" w:pos="7713"/>
        </w:tabs>
        <w:spacing w:after="0" w:line="240" w:lineRule="auto"/>
        <w:jc w:val="center"/>
        <w:rPr>
          <w:rFonts w:ascii="Times New Roman" w:hAnsi="Times New Roman"/>
          <w:b/>
          <w:bCs/>
          <w:sz w:val="28"/>
          <w:szCs w:val="28"/>
          <w:lang w:val="uk-UA"/>
        </w:rPr>
      </w:pPr>
      <w:proofErr w:type="gramStart"/>
      <w:r w:rsidRPr="008537E2">
        <w:rPr>
          <w:rFonts w:ascii="Times New Roman" w:hAnsi="Times New Roman"/>
          <w:b/>
          <w:bCs/>
          <w:sz w:val="28"/>
          <w:szCs w:val="28"/>
        </w:rPr>
        <w:t>на</w:t>
      </w:r>
      <w:proofErr w:type="gramEnd"/>
      <w:r w:rsidRPr="008537E2">
        <w:rPr>
          <w:rFonts w:ascii="Times New Roman" w:hAnsi="Times New Roman"/>
          <w:b/>
          <w:bCs/>
          <w:sz w:val="28"/>
          <w:szCs w:val="28"/>
        </w:rPr>
        <w:t xml:space="preserve"> </w:t>
      </w:r>
      <w:proofErr w:type="gramStart"/>
      <w:r w:rsidRPr="008537E2">
        <w:rPr>
          <w:rFonts w:ascii="Times New Roman" w:hAnsi="Times New Roman"/>
          <w:b/>
          <w:bCs/>
          <w:sz w:val="28"/>
          <w:szCs w:val="28"/>
        </w:rPr>
        <w:t>закуп</w:t>
      </w:r>
      <w:proofErr w:type="gramEnd"/>
      <w:r w:rsidRPr="008537E2">
        <w:rPr>
          <w:rFonts w:ascii="Times New Roman" w:hAnsi="Times New Roman"/>
          <w:b/>
          <w:bCs/>
          <w:sz w:val="28"/>
          <w:szCs w:val="28"/>
        </w:rPr>
        <w:t>івлю</w:t>
      </w:r>
      <w:r w:rsidRPr="008537E2">
        <w:rPr>
          <w:rFonts w:ascii="Times New Roman" w:hAnsi="Times New Roman"/>
          <w:b/>
          <w:bCs/>
          <w:sz w:val="28"/>
          <w:szCs w:val="28"/>
          <w:lang w:val="uk-UA"/>
        </w:rPr>
        <w:t xml:space="preserve"> «Послуги з організації гарячого харчування </w:t>
      </w:r>
    </w:p>
    <w:p w14:paraId="3FC90F5F" w14:textId="07F972E2" w:rsidR="004177AA" w:rsidRPr="008537E2" w:rsidRDefault="004177AA" w:rsidP="0022383B">
      <w:pPr>
        <w:tabs>
          <w:tab w:val="center" w:pos="5233"/>
          <w:tab w:val="left" w:pos="7713"/>
        </w:tabs>
        <w:spacing w:after="0" w:line="240" w:lineRule="auto"/>
        <w:jc w:val="center"/>
        <w:rPr>
          <w:rFonts w:ascii="Times New Roman" w:hAnsi="Times New Roman"/>
          <w:b/>
          <w:bCs/>
          <w:sz w:val="28"/>
          <w:szCs w:val="28"/>
          <w:lang w:val="uk-UA"/>
        </w:rPr>
      </w:pPr>
      <w:r w:rsidRPr="008537E2">
        <w:rPr>
          <w:rFonts w:ascii="Times New Roman" w:hAnsi="Times New Roman"/>
          <w:b/>
          <w:bCs/>
          <w:sz w:val="28"/>
          <w:szCs w:val="28"/>
          <w:lang w:val="uk-UA"/>
        </w:rPr>
        <w:t xml:space="preserve">учнів </w:t>
      </w:r>
      <w:r w:rsidR="009B6F6D">
        <w:rPr>
          <w:rFonts w:ascii="Times New Roman" w:hAnsi="Times New Roman"/>
          <w:b/>
          <w:bCs/>
          <w:sz w:val="28"/>
          <w:szCs w:val="28"/>
          <w:lang w:val="uk-UA"/>
        </w:rPr>
        <w:t>Долинського ліцею №5</w:t>
      </w:r>
      <w:r w:rsidRPr="008537E2">
        <w:rPr>
          <w:rFonts w:ascii="Times New Roman" w:hAnsi="Times New Roman"/>
          <w:b/>
          <w:bCs/>
          <w:sz w:val="28"/>
          <w:szCs w:val="28"/>
          <w:lang w:val="uk-UA"/>
        </w:rPr>
        <w:t>»</w:t>
      </w:r>
    </w:p>
    <w:p w14:paraId="6CE8F3D5" w14:textId="77777777" w:rsidR="0022383B" w:rsidRPr="008537E2" w:rsidRDefault="0022383B" w:rsidP="0022383B">
      <w:pPr>
        <w:tabs>
          <w:tab w:val="center" w:pos="5233"/>
          <w:tab w:val="left" w:pos="7713"/>
        </w:tabs>
        <w:spacing w:after="0" w:line="240" w:lineRule="auto"/>
        <w:jc w:val="center"/>
        <w:rPr>
          <w:rFonts w:ascii="Times New Roman" w:hAnsi="Times New Roman"/>
          <w:b/>
          <w:sz w:val="28"/>
          <w:szCs w:val="28"/>
          <w:lang w:val="uk-UA"/>
        </w:rPr>
      </w:pPr>
    </w:p>
    <w:p w14:paraId="1F5F90B2" w14:textId="77777777" w:rsidR="004177AA" w:rsidRPr="008537E2" w:rsidRDefault="004177AA" w:rsidP="0022383B">
      <w:pPr>
        <w:pStyle w:val="Style6"/>
        <w:widowControl/>
        <w:spacing w:line="240" w:lineRule="auto"/>
        <w:rPr>
          <w:rFonts w:ascii="Times New Roman" w:hAnsi="Times New Roman" w:cs="Times New Roman"/>
          <w:b/>
          <w:lang w:val="uk-UA"/>
        </w:rPr>
      </w:pPr>
      <w:r w:rsidRPr="008537E2">
        <w:rPr>
          <w:rFonts w:ascii="Times New Roman" w:hAnsi="Times New Roman" w:cs="Times New Roman"/>
          <w:b/>
          <w:lang w:val="uk-UA"/>
        </w:rPr>
        <w:t xml:space="preserve">ДК 021:2015: 55520000-1 — Кейтерингові послуги </w:t>
      </w:r>
    </w:p>
    <w:p w14:paraId="303EC6B2" w14:textId="77777777" w:rsidR="004177AA" w:rsidRPr="008537E2" w:rsidRDefault="004177AA" w:rsidP="0022383B">
      <w:pPr>
        <w:pStyle w:val="Style6"/>
        <w:widowControl/>
        <w:spacing w:line="240" w:lineRule="auto"/>
        <w:rPr>
          <w:rFonts w:ascii="Times New Roman" w:hAnsi="Times New Roman" w:cs="Times New Roman"/>
          <w:b/>
          <w:lang w:val="uk-UA"/>
        </w:rPr>
      </w:pPr>
      <w:r w:rsidRPr="008537E2">
        <w:rPr>
          <w:rFonts w:ascii="Times New Roman" w:hAnsi="Times New Roman" w:cs="Times New Roman"/>
          <w:b/>
          <w:lang w:val="uk-UA"/>
        </w:rPr>
        <w:t>(55523100-3 – Послуги з організації шкільного  харчування)</w:t>
      </w:r>
    </w:p>
    <w:p w14:paraId="0F5C7191" w14:textId="77777777" w:rsidR="0052581B" w:rsidRPr="008537E2" w:rsidRDefault="0052581B" w:rsidP="0022383B">
      <w:pPr>
        <w:spacing w:after="0" w:line="240" w:lineRule="auto"/>
        <w:rPr>
          <w:rFonts w:ascii="Times New Roman" w:hAnsi="Times New Roman"/>
          <w:sz w:val="24"/>
          <w:szCs w:val="24"/>
          <w:lang w:val="uk-UA"/>
        </w:rPr>
      </w:pPr>
    </w:p>
    <w:p w14:paraId="687D7215" w14:textId="77777777" w:rsidR="0052581B" w:rsidRPr="008537E2" w:rsidRDefault="0052581B" w:rsidP="0022383B">
      <w:pPr>
        <w:spacing w:after="0" w:line="240" w:lineRule="auto"/>
        <w:rPr>
          <w:rFonts w:ascii="Times New Roman" w:hAnsi="Times New Roman"/>
          <w:sz w:val="24"/>
          <w:szCs w:val="24"/>
        </w:rPr>
      </w:pPr>
    </w:p>
    <w:p w14:paraId="2F8E887D" w14:textId="77777777" w:rsidR="0052581B" w:rsidRPr="008537E2" w:rsidRDefault="0052581B" w:rsidP="0022383B">
      <w:pPr>
        <w:spacing w:after="0" w:line="240" w:lineRule="auto"/>
        <w:rPr>
          <w:rFonts w:ascii="Times New Roman" w:hAnsi="Times New Roman"/>
          <w:sz w:val="24"/>
          <w:szCs w:val="24"/>
        </w:rPr>
      </w:pPr>
    </w:p>
    <w:p w14:paraId="3697EC5E" w14:textId="77777777" w:rsidR="0052581B" w:rsidRPr="008537E2" w:rsidRDefault="0052581B" w:rsidP="0022383B">
      <w:pPr>
        <w:spacing w:after="0" w:line="240" w:lineRule="auto"/>
        <w:rPr>
          <w:rFonts w:ascii="Times New Roman" w:hAnsi="Times New Roman"/>
          <w:sz w:val="24"/>
          <w:szCs w:val="24"/>
        </w:rPr>
      </w:pPr>
    </w:p>
    <w:p w14:paraId="7D5394E8" w14:textId="77777777" w:rsidR="0052581B" w:rsidRPr="008537E2" w:rsidRDefault="0052581B" w:rsidP="0022383B">
      <w:pPr>
        <w:spacing w:after="0" w:line="240" w:lineRule="auto"/>
        <w:rPr>
          <w:rFonts w:ascii="Times New Roman" w:hAnsi="Times New Roman"/>
          <w:sz w:val="24"/>
          <w:szCs w:val="24"/>
        </w:rPr>
      </w:pPr>
    </w:p>
    <w:p w14:paraId="0A84826B" w14:textId="77777777" w:rsidR="0052581B" w:rsidRPr="008537E2" w:rsidRDefault="0052581B" w:rsidP="0022383B">
      <w:pPr>
        <w:spacing w:after="0" w:line="240" w:lineRule="auto"/>
        <w:rPr>
          <w:rFonts w:ascii="Times New Roman" w:hAnsi="Times New Roman"/>
          <w:sz w:val="24"/>
          <w:szCs w:val="24"/>
        </w:rPr>
      </w:pPr>
    </w:p>
    <w:p w14:paraId="188BF959" w14:textId="77777777" w:rsidR="0052581B" w:rsidRPr="008537E2" w:rsidRDefault="0052581B" w:rsidP="0022383B">
      <w:pPr>
        <w:spacing w:after="0" w:line="240" w:lineRule="auto"/>
        <w:rPr>
          <w:rFonts w:ascii="Times New Roman" w:hAnsi="Times New Roman"/>
          <w:sz w:val="24"/>
          <w:szCs w:val="24"/>
        </w:rPr>
      </w:pPr>
    </w:p>
    <w:p w14:paraId="4CE980D5" w14:textId="77777777" w:rsidR="0052581B" w:rsidRPr="008537E2" w:rsidRDefault="0052581B" w:rsidP="0022383B">
      <w:pPr>
        <w:spacing w:after="0" w:line="240" w:lineRule="auto"/>
        <w:jc w:val="center"/>
        <w:rPr>
          <w:rFonts w:ascii="Times New Roman" w:hAnsi="Times New Roman"/>
          <w:sz w:val="24"/>
          <w:szCs w:val="24"/>
        </w:rPr>
      </w:pPr>
    </w:p>
    <w:p w14:paraId="35003961" w14:textId="77777777" w:rsidR="0052581B" w:rsidRPr="008537E2" w:rsidRDefault="0052581B" w:rsidP="0022383B">
      <w:pPr>
        <w:spacing w:after="0" w:line="240" w:lineRule="auto"/>
        <w:jc w:val="center"/>
        <w:rPr>
          <w:rFonts w:ascii="Times New Roman" w:hAnsi="Times New Roman"/>
          <w:sz w:val="24"/>
          <w:szCs w:val="24"/>
        </w:rPr>
      </w:pPr>
    </w:p>
    <w:p w14:paraId="64A61B72" w14:textId="77777777" w:rsidR="0052581B" w:rsidRPr="008537E2" w:rsidRDefault="0052581B" w:rsidP="0022383B">
      <w:pPr>
        <w:spacing w:after="0" w:line="240" w:lineRule="auto"/>
        <w:jc w:val="center"/>
        <w:rPr>
          <w:rFonts w:ascii="Times New Roman" w:hAnsi="Times New Roman"/>
          <w:sz w:val="24"/>
          <w:szCs w:val="24"/>
        </w:rPr>
      </w:pPr>
    </w:p>
    <w:p w14:paraId="5377E31E" w14:textId="3FDF3308" w:rsidR="0052581B" w:rsidRPr="008537E2" w:rsidRDefault="0052581B" w:rsidP="0022383B">
      <w:pPr>
        <w:spacing w:after="0" w:line="240" w:lineRule="auto"/>
        <w:jc w:val="center"/>
        <w:rPr>
          <w:rFonts w:ascii="Times New Roman" w:hAnsi="Times New Roman"/>
          <w:sz w:val="24"/>
          <w:szCs w:val="24"/>
        </w:rPr>
      </w:pPr>
    </w:p>
    <w:p w14:paraId="70B58F19" w14:textId="003FA015" w:rsidR="0022383B" w:rsidRPr="008537E2" w:rsidRDefault="0022383B" w:rsidP="0022383B">
      <w:pPr>
        <w:spacing w:after="0" w:line="240" w:lineRule="auto"/>
        <w:jc w:val="center"/>
        <w:rPr>
          <w:rFonts w:ascii="Times New Roman" w:hAnsi="Times New Roman"/>
          <w:sz w:val="24"/>
          <w:szCs w:val="24"/>
        </w:rPr>
      </w:pPr>
    </w:p>
    <w:p w14:paraId="576FAC24" w14:textId="77777777" w:rsidR="0022383B" w:rsidRPr="008537E2" w:rsidRDefault="0022383B" w:rsidP="0022383B">
      <w:pPr>
        <w:spacing w:after="0" w:line="240" w:lineRule="auto"/>
        <w:jc w:val="center"/>
        <w:rPr>
          <w:rFonts w:ascii="Times New Roman" w:hAnsi="Times New Roman"/>
          <w:sz w:val="24"/>
          <w:szCs w:val="24"/>
        </w:rPr>
      </w:pPr>
    </w:p>
    <w:p w14:paraId="3950D5A8" w14:textId="77777777" w:rsidR="0052581B" w:rsidRPr="008537E2" w:rsidRDefault="0052581B" w:rsidP="0022383B">
      <w:pPr>
        <w:spacing w:after="0" w:line="240" w:lineRule="auto"/>
        <w:jc w:val="center"/>
        <w:rPr>
          <w:rFonts w:ascii="Times New Roman" w:hAnsi="Times New Roman"/>
          <w:sz w:val="24"/>
          <w:szCs w:val="24"/>
        </w:rPr>
      </w:pPr>
    </w:p>
    <w:p w14:paraId="6D216D1D" w14:textId="77777777" w:rsidR="0052581B" w:rsidRPr="008537E2" w:rsidRDefault="0052581B" w:rsidP="0022383B">
      <w:pPr>
        <w:spacing w:after="0" w:line="240" w:lineRule="auto"/>
        <w:jc w:val="center"/>
        <w:rPr>
          <w:rFonts w:ascii="Times New Roman" w:hAnsi="Times New Roman"/>
          <w:sz w:val="24"/>
          <w:szCs w:val="24"/>
        </w:rPr>
      </w:pPr>
    </w:p>
    <w:p w14:paraId="3663DEA2" w14:textId="77777777" w:rsidR="0052581B" w:rsidRPr="008537E2" w:rsidRDefault="0052581B" w:rsidP="0022383B">
      <w:pPr>
        <w:spacing w:after="0" w:line="240" w:lineRule="auto"/>
        <w:jc w:val="center"/>
        <w:rPr>
          <w:rFonts w:ascii="Times New Roman" w:hAnsi="Times New Roman"/>
          <w:sz w:val="24"/>
          <w:szCs w:val="24"/>
        </w:rPr>
      </w:pPr>
    </w:p>
    <w:p w14:paraId="3060B250" w14:textId="77777777" w:rsidR="0052581B" w:rsidRPr="008537E2" w:rsidRDefault="0052581B" w:rsidP="0022383B">
      <w:pPr>
        <w:spacing w:after="0" w:line="240" w:lineRule="auto"/>
        <w:jc w:val="center"/>
        <w:rPr>
          <w:rFonts w:ascii="Times New Roman" w:hAnsi="Times New Roman"/>
          <w:sz w:val="24"/>
          <w:szCs w:val="24"/>
        </w:rPr>
      </w:pPr>
    </w:p>
    <w:p w14:paraId="08A56927" w14:textId="77777777" w:rsidR="0052581B" w:rsidRPr="008537E2" w:rsidRDefault="0052581B" w:rsidP="0022383B">
      <w:pPr>
        <w:spacing w:after="0" w:line="240" w:lineRule="auto"/>
        <w:jc w:val="center"/>
        <w:rPr>
          <w:rFonts w:ascii="Times New Roman" w:hAnsi="Times New Roman"/>
          <w:sz w:val="24"/>
          <w:szCs w:val="24"/>
        </w:rPr>
      </w:pPr>
    </w:p>
    <w:p w14:paraId="4CBFB896" w14:textId="77777777" w:rsidR="0052581B" w:rsidRPr="008537E2" w:rsidRDefault="0052581B" w:rsidP="0022383B">
      <w:pPr>
        <w:spacing w:after="0" w:line="240" w:lineRule="auto"/>
        <w:jc w:val="center"/>
        <w:rPr>
          <w:rFonts w:ascii="Times New Roman" w:hAnsi="Times New Roman"/>
          <w:sz w:val="24"/>
          <w:szCs w:val="24"/>
        </w:rPr>
      </w:pPr>
    </w:p>
    <w:p w14:paraId="72192DE7" w14:textId="2C0866CE" w:rsidR="0052581B" w:rsidRPr="008537E2" w:rsidRDefault="0052581B" w:rsidP="0022383B">
      <w:pPr>
        <w:spacing w:after="0" w:line="240" w:lineRule="auto"/>
        <w:jc w:val="center"/>
        <w:rPr>
          <w:rFonts w:ascii="Times New Roman" w:hAnsi="Times New Roman"/>
          <w:sz w:val="24"/>
          <w:szCs w:val="24"/>
        </w:rPr>
      </w:pPr>
      <w:r w:rsidRPr="008537E2">
        <w:rPr>
          <w:rFonts w:ascii="Times New Roman" w:hAnsi="Times New Roman"/>
          <w:sz w:val="24"/>
          <w:szCs w:val="24"/>
        </w:rPr>
        <w:t>м. Долина – 202</w:t>
      </w:r>
      <w:r w:rsidR="00E52FBA" w:rsidRPr="008537E2">
        <w:rPr>
          <w:rFonts w:ascii="Times New Roman" w:hAnsi="Times New Roman"/>
          <w:sz w:val="24"/>
          <w:szCs w:val="24"/>
          <w:lang w:val="uk-UA"/>
        </w:rPr>
        <w:t>3</w:t>
      </w:r>
      <w:r w:rsidRPr="008537E2">
        <w:rPr>
          <w:rFonts w:ascii="Times New Roman" w:hAnsi="Times New Roman"/>
          <w:sz w:val="24"/>
          <w:szCs w:val="24"/>
        </w:rPr>
        <w:t xml:space="preserve"> </w:t>
      </w:r>
      <w:proofErr w:type="gramStart"/>
      <w:r w:rsidRPr="008537E2">
        <w:rPr>
          <w:rFonts w:ascii="Times New Roman" w:hAnsi="Times New Roman"/>
          <w:sz w:val="24"/>
          <w:szCs w:val="24"/>
        </w:rPr>
        <w:t>р</w:t>
      </w:r>
      <w:proofErr w:type="gramEnd"/>
      <w:r w:rsidRPr="008537E2">
        <w:rPr>
          <w:rFonts w:ascii="Times New Roman" w:hAnsi="Times New Roman"/>
          <w:sz w:val="24"/>
          <w:szCs w:val="24"/>
        </w:rPr>
        <w:t>ік</w:t>
      </w:r>
    </w:p>
    <w:p w14:paraId="2E6C5153" w14:textId="77777777" w:rsidR="00537068" w:rsidRPr="008537E2" w:rsidRDefault="00537068" w:rsidP="0022383B">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eastAsia="zh-CN" w:bidi="hi-IN"/>
        </w:rPr>
      </w:pPr>
    </w:p>
    <w:p w14:paraId="4206DDD6" w14:textId="46BDEE3B" w:rsidR="004177AA" w:rsidRPr="008537E2" w:rsidRDefault="004177AA" w:rsidP="0022383B">
      <w:pPr>
        <w:spacing w:after="0" w:line="240" w:lineRule="auto"/>
        <w:rPr>
          <w:color w:val="FF0000"/>
        </w:rPr>
      </w:pPr>
      <w:r w:rsidRPr="008537E2">
        <w:rPr>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2F1EEF" w:rsidRPr="008537E2" w14:paraId="2102D6B6" w14:textId="77777777" w:rsidTr="00B413F2">
        <w:tc>
          <w:tcPr>
            <w:tcW w:w="300" w:type="pct"/>
            <w:shd w:val="clear" w:color="auto" w:fill="FFFFFF"/>
            <w:hideMark/>
          </w:tcPr>
          <w:p w14:paraId="6275DF9F" w14:textId="77777777" w:rsidR="00B413F2" w:rsidRPr="008537E2" w:rsidRDefault="00B413F2"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30CB0BC1" w:rsidR="00B413F2" w:rsidRPr="008537E2" w:rsidRDefault="0052581B"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 xml:space="preserve">Розділ 1. </w:t>
            </w:r>
            <w:r w:rsidR="00B413F2" w:rsidRPr="008537E2">
              <w:rPr>
                <w:rFonts w:ascii="Times New Roman" w:eastAsia="Times New Roman" w:hAnsi="Times New Roman"/>
                <w:b/>
                <w:bCs/>
                <w:sz w:val="24"/>
                <w:szCs w:val="24"/>
                <w:lang w:val="uk-UA" w:eastAsia="ru-RU"/>
              </w:rPr>
              <w:t>Загальні положення</w:t>
            </w:r>
          </w:p>
        </w:tc>
      </w:tr>
      <w:tr w:rsidR="002F1EEF" w:rsidRPr="008537E2" w14:paraId="5BA50237" w14:textId="77777777" w:rsidTr="002768B6">
        <w:trPr>
          <w:trHeight w:val="17"/>
        </w:trPr>
        <w:tc>
          <w:tcPr>
            <w:tcW w:w="300" w:type="pct"/>
            <w:shd w:val="clear" w:color="auto" w:fill="FFFFFF"/>
            <w:hideMark/>
          </w:tcPr>
          <w:p w14:paraId="04F3C3A9" w14:textId="77777777" w:rsidR="00B413F2" w:rsidRPr="008537E2" w:rsidRDefault="00B413F2" w:rsidP="0022383B">
            <w:pPr>
              <w:spacing w:after="0" w:line="240" w:lineRule="auto"/>
              <w:jc w:val="center"/>
              <w:rPr>
                <w:rFonts w:ascii="Times New Roman" w:eastAsia="Times New Roman" w:hAnsi="Times New Roman"/>
                <w:sz w:val="16"/>
                <w:szCs w:val="16"/>
                <w:lang w:val="uk-UA" w:eastAsia="ru-RU"/>
              </w:rPr>
            </w:pPr>
            <w:r w:rsidRPr="008537E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8537E2" w:rsidRDefault="00B413F2" w:rsidP="0022383B">
            <w:pPr>
              <w:spacing w:after="0" w:line="240" w:lineRule="auto"/>
              <w:jc w:val="center"/>
              <w:rPr>
                <w:rFonts w:ascii="Times New Roman" w:eastAsia="Times New Roman" w:hAnsi="Times New Roman"/>
                <w:sz w:val="16"/>
                <w:szCs w:val="16"/>
                <w:lang w:val="uk-UA" w:eastAsia="ru-RU"/>
              </w:rPr>
            </w:pPr>
            <w:r w:rsidRPr="008537E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8537E2" w:rsidRDefault="00B413F2" w:rsidP="0022383B">
            <w:pPr>
              <w:spacing w:after="0" w:line="240" w:lineRule="auto"/>
              <w:jc w:val="center"/>
              <w:rPr>
                <w:rFonts w:ascii="Times New Roman" w:eastAsia="Times New Roman" w:hAnsi="Times New Roman"/>
                <w:sz w:val="16"/>
                <w:szCs w:val="16"/>
                <w:lang w:val="uk-UA" w:eastAsia="ru-RU"/>
              </w:rPr>
            </w:pPr>
            <w:r w:rsidRPr="008537E2">
              <w:rPr>
                <w:rFonts w:ascii="Times New Roman" w:eastAsia="Times New Roman" w:hAnsi="Times New Roman"/>
                <w:sz w:val="16"/>
                <w:szCs w:val="16"/>
                <w:lang w:val="uk-UA" w:eastAsia="ru-RU"/>
              </w:rPr>
              <w:t>3</w:t>
            </w:r>
          </w:p>
        </w:tc>
      </w:tr>
      <w:tr w:rsidR="002F1EEF" w:rsidRPr="008537E2" w14:paraId="53BE35B2" w14:textId="77777777" w:rsidTr="00B413F2">
        <w:tc>
          <w:tcPr>
            <w:tcW w:w="300" w:type="pct"/>
            <w:shd w:val="clear" w:color="auto" w:fill="FFFFFF"/>
            <w:hideMark/>
          </w:tcPr>
          <w:p w14:paraId="6452CC46"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15F0C24" w:rsidR="0052581B" w:rsidRPr="008537E2" w:rsidRDefault="006D666D"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w:t>
            </w:r>
            <w:r w:rsidR="00B413F2" w:rsidRPr="008537E2">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537E2">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E52FBA" w:rsidRPr="008537E2">
              <w:rPr>
                <w:rFonts w:ascii="Times New Roman" w:eastAsia="Times New Roman" w:hAnsi="Times New Roman"/>
                <w:sz w:val="24"/>
                <w:szCs w:val="24"/>
                <w:lang w:val="uk-UA" w:eastAsia="ru-RU"/>
              </w:rPr>
              <w:t xml:space="preserve"> (зі змінами)</w:t>
            </w:r>
            <w:r w:rsidR="00624182" w:rsidRPr="008537E2">
              <w:rPr>
                <w:rFonts w:ascii="Times New Roman" w:eastAsia="Times New Roman" w:hAnsi="Times New Roman"/>
                <w:sz w:val="24"/>
                <w:szCs w:val="24"/>
                <w:lang w:val="uk-UA" w:eastAsia="ru-RU"/>
              </w:rPr>
              <w:t xml:space="preserve"> (далі – Особливості)</w:t>
            </w:r>
            <w:r w:rsidR="00B413F2" w:rsidRPr="008537E2">
              <w:rPr>
                <w:rFonts w:ascii="Times New Roman" w:eastAsia="Times New Roman" w:hAnsi="Times New Roman"/>
                <w:sz w:val="24"/>
                <w:szCs w:val="24"/>
                <w:lang w:val="uk-UA" w:eastAsia="ru-RU"/>
              </w:rPr>
              <w:t xml:space="preserve">. </w:t>
            </w:r>
            <w:r w:rsidR="0052581B" w:rsidRPr="008537E2">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2F1EEF" w:rsidRPr="008537E2" w14:paraId="7BF33552" w14:textId="77777777" w:rsidTr="00B413F2">
        <w:tc>
          <w:tcPr>
            <w:tcW w:w="300" w:type="pct"/>
            <w:shd w:val="clear" w:color="auto" w:fill="FFFFFF"/>
            <w:hideMark/>
          </w:tcPr>
          <w:p w14:paraId="431ED7D6"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8537E2" w:rsidRDefault="00B413F2" w:rsidP="0022383B">
            <w:pPr>
              <w:spacing w:after="0" w:line="240" w:lineRule="auto"/>
              <w:rPr>
                <w:rFonts w:ascii="Times New Roman" w:eastAsia="Times New Roman" w:hAnsi="Times New Roman"/>
                <w:color w:val="FF0000"/>
                <w:sz w:val="24"/>
                <w:szCs w:val="24"/>
                <w:lang w:val="uk-UA" w:eastAsia="ru-RU"/>
              </w:rPr>
            </w:pPr>
          </w:p>
        </w:tc>
      </w:tr>
      <w:tr w:rsidR="00072FE3" w:rsidRPr="009B6F6D" w14:paraId="1E27051E" w14:textId="77777777" w:rsidTr="0052581B">
        <w:tc>
          <w:tcPr>
            <w:tcW w:w="300" w:type="pct"/>
            <w:shd w:val="clear" w:color="auto" w:fill="FFFFFF"/>
            <w:hideMark/>
          </w:tcPr>
          <w:p w14:paraId="3C517C75" w14:textId="77777777" w:rsidR="00072FE3" w:rsidRPr="008537E2" w:rsidRDefault="00072FE3" w:rsidP="00072FE3">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072FE3" w:rsidRPr="008537E2" w:rsidRDefault="00072FE3" w:rsidP="00072FE3">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повне найменування</w:t>
            </w:r>
          </w:p>
        </w:tc>
        <w:tc>
          <w:tcPr>
            <w:tcW w:w="3150" w:type="pct"/>
            <w:shd w:val="clear" w:color="auto" w:fill="FFFFFF"/>
          </w:tcPr>
          <w:p w14:paraId="7DA0D562" w14:textId="005908B9" w:rsidR="00072FE3" w:rsidRPr="008537E2" w:rsidRDefault="009B6F6D" w:rsidP="00072FE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eastAsia="uk-UA"/>
              </w:rPr>
              <w:t>Долинський ліцей № 5</w:t>
            </w:r>
            <w:r w:rsidR="00072FE3" w:rsidRPr="008537E2">
              <w:rPr>
                <w:rFonts w:ascii="Times New Roman" w:hAnsi="Times New Roman"/>
                <w:sz w:val="24"/>
                <w:szCs w:val="24"/>
                <w:lang w:val="uk-UA" w:eastAsia="uk-UA"/>
              </w:rPr>
              <w:t xml:space="preserve"> Долинської міської ради Івано-Франківської області</w:t>
            </w:r>
          </w:p>
        </w:tc>
      </w:tr>
      <w:tr w:rsidR="00072FE3" w:rsidRPr="008537E2" w14:paraId="4004FB84" w14:textId="77777777" w:rsidTr="0052581B">
        <w:tc>
          <w:tcPr>
            <w:tcW w:w="300" w:type="pct"/>
            <w:shd w:val="clear" w:color="auto" w:fill="FFFFFF"/>
            <w:hideMark/>
          </w:tcPr>
          <w:p w14:paraId="59FC14C2" w14:textId="77777777" w:rsidR="00072FE3" w:rsidRPr="008537E2" w:rsidRDefault="00072FE3" w:rsidP="00072FE3">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2.2</w:t>
            </w:r>
          </w:p>
        </w:tc>
        <w:tc>
          <w:tcPr>
            <w:tcW w:w="1550" w:type="pct"/>
            <w:shd w:val="clear" w:color="auto" w:fill="FFFFFF"/>
            <w:hideMark/>
          </w:tcPr>
          <w:p w14:paraId="36B52D8B" w14:textId="7C26FF67" w:rsidR="00072FE3" w:rsidRPr="008537E2" w:rsidRDefault="00072FE3" w:rsidP="00072FE3">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Місцезнаходження</w:t>
            </w:r>
          </w:p>
        </w:tc>
        <w:tc>
          <w:tcPr>
            <w:tcW w:w="3150" w:type="pct"/>
            <w:shd w:val="clear" w:color="auto" w:fill="FFFFFF"/>
          </w:tcPr>
          <w:p w14:paraId="5FA109E2" w14:textId="0EFD542E" w:rsidR="00072FE3" w:rsidRPr="008537E2" w:rsidRDefault="009B6F6D" w:rsidP="00072FE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eastAsia="uk-UA"/>
              </w:rPr>
              <w:t>вул. Грушевського, 24Б</w:t>
            </w:r>
            <w:r w:rsidR="00072FE3" w:rsidRPr="008537E2">
              <w:rPr>
                <w:rFonts w:ascii="Times New Roman" w:hAnsi="Times New Roman"/>
                <w:sz w:val="24"/>
                <w:szCs w:val="24"/>
                <w:lang w:val="uk-UA" w:eastAsia="uk-UA"/>
              </w:rPr>
              <w:t>, м. Долина, Івано-Франківська обл., Україна 77500</w:t>
            </w:r>
          </w:p>
        </w:tc>
      </w:tr>
      <w:tr w:rsidR="00072FE3" w:rsidRPr="0066642E" w14:paraId="367D21D5" w14:textId="77777777" w:rsidTr="0052581B">
        <w:tc>
          <w:tcPr>
            <w:tcW w:w="300" w:type="pct"/>
            <w:shd w:val="clear" w:color="auto" w:fill="FFFFFF"/>
            <w:hideMark/>
          </w:tcPr>
          <w:p w14:paraId="1A31DDAF" w14:textId="77777777" w:rsidR="00072FE3" w:rsidRPr="008537E2" w:rsidRDefault="00072FE3" w:rsidP="00072FE3">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072FE3" w:rsidRPr="008537E2" w:rsidRDefault="00072FE3" w:rsidP="00072FE3">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7BBB3B86" w14:textId="54975876" w:rsidR="00072FE3" w:rsidRPr="008537E2" w:rsidRDefault="009B6F6D" w:rsidP="00072FE3">
            <w:pPr>
              <w:widowControl w:val="0"/>
              <w:pBdr>
                <w:top w:val="nil"/>
                <w:left w:val="nil"/>
                <w:bottom w:val="nil"/>
                <w:right w:val="nil"/>
                <w:between w:val="nil"/>
              </w:pBdr>
              <w:spacing w:after="0" w:line="240" w:lineRule="auto"/>
              <w:jc w:val="both"/>
              <w:rPr>
                <w:rFonts w:ascii="Times New Roman" w:hAnsi="Times New Roman"/>
                <w:sz w:val="24"/>
                <w:szCs w:val="24"/>
                <w:lang w:val="uk-UA"/>
              </w:rPr>
            </w:pPr>
            <w:r>
              <w:rPr>
                <w:rFonts w:ascii="Times New Roman" w:hAnsi="Times New Roman"/>
                <w:sz w:val="24"/>
                <w:szCs w:val="24"/>
                <w:lang w:val="uk-UA"/>
              </w:rPr>
              <w:t>Яцковська Мирослава Петрівна</w:t>
            </w:r>
            <w:r w:rsidR="00072FE3" w:rsidRPr="008537E2">
              <w:rPr>
                <w:rFonts w:ascii="Times New Roman" w:hAnsi="Times New Roman"/>
                <w:sz w:val="24"/>
                <w:szCs w:val="24"/>
                <w:lang w:val="uk-UA"/>
              </w:rPr>
              <w:t xml:space="preserve">, фахівець з публічних закупівель, </w:t>
            </w:r>
            <w:r>
              <w:rPr>
                <w:rFonts w:ascii="Times New Roman" w:hAnsi="Times New Roman"/>
                <w:sz w:val="24"/>
                <w:szCs w:val="24"/>
                <w:lang w:val="uk-UA" w:eastAsia="uk-UA"/>
              </w:rPr>
              <w:t>вул. Грушевського, 24Б</w:t>
            </w:r>
            <w:r w:rsidR="00072FE3" w:rsidRPr="008537E2">
              <w:rPr>
                <w:rFonts w:ascii="Times New Roman" w:hAnsi="Times New Roman"/>
                <w:sz w:val="24"/>
                <w:szCs w:val="24"/>
                <w:lang w:val="uk-UA"/>
              </w:rPr>
              <w:t>, м. Долина, Івано-Франківська обл., Україна 77500</w:t>
            </w:r>
          </w:p>
          <w:p w14:paraId="23BD76A3" w14:textId="0A6390BE" w:rsidR="00072FE3" w:rsidRPr="008537E2" w:rsidRDefault="0066642E" w:rsidP="00072FE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Тел.</w:t>
            </w:r>
            <w:r w:rsidR="009B6F6D">
              <w:rPr>
                <w:rFonts w:ascii="Times New Roman" w:hAnsi="Times New Roman"/>
                <w:sz w:val="24"/>
                <w:szCs w:val="24"/>
                <w:lang w:val="uk-UA"/>
              </w:rPr>
              <w:t xml:space="preserve"> (03477) 25899, e-mail: </w:t>
            </w:r>
            <w:r w:rsidRPr="0066642E">
              <w:rPr>
                <w:rFonts w:ascii="Times New Roman" w:hAnsi="Times New Roman"/>
                <w:color w:val="000000"/>
                <w:sz w:val="24"/>
                <w:szCs w:val="24"/>
                <w:lang w:val="en-US"/>
              </w:rPr>
              <w:t>jatskowska.m.p@gmail.com</w:t>
            </w:r>
          </w:p>
        </w:tc>
      </w:tr>
      <w:tr w:rsidR="002F1EEF" w:rsidRPr="008537E2" w14:paraId="5229C400" w14:textId="77777777" w:rsidTr="00B413F2">
        <w:tc>
          <w:tcPr>
            <w:tcW w:w="300" w:type="pct"/>
            <w:shd w:val="clear" w:color="auto" w:fill="FFFFFF"/>
            <w:hideMark/>
          </w:tcPr>
          <w:p w14:paraId="7987C151"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5E31B85A"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w:t>
            </w:r>
            <w:r w:rsidR="004D7ADD" w:rsidRPr="008537E2">
              <w:rPr>
                <w:rFonts w:ascii="Times New Roman" w:eastAsia="Times New Roman" w:hAnsi="Times New Roman"/>
                <w:sz w:val="24"/>
                <w:szCs w:val="24"/>
                <w:lang w:val="uk-UA" w:eastAsia="ru-RU"/>
              </w:rPr>
              <w:t xml:space="preserve"> </w:t>
            </w:r>
          </w:p>
        </w:tc>
      </w:tr>
      <w:tr w:rsidR="002F1EEF" w:rsidRPr="008537E2" w14:paraId="5712CECF" w14:textId="77777777" w:rsidTr="00B413F2">
        <w:tc>
          <w:tcPr>
            <w:tcW w:w="300" w:type="pct"/>
            <w:shd w:val="clear" w:color="auto" w:fill="FFFFFF"/>
            <w:hideMark/>
          </w:tcPr>
          <w:p w14:paraId="275121C6"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8537E2" w:rsidRDefault="00B413F2" w:rsidP="0022383B">
            <w:pPr>
              <w:spacing w:after="0" w:line="240" w:lineRule="auto"/>
              <w:rPr>
                <w:rFonts w:ascii="Times New Roman" w:eastAsia="Times New Roman" w:hAnsi="Times New Roman"/>
                <w:color w:val="FF0000"/>
                <w:sz w:val="24"/>
                <w:szCs w:val="24"/>
                <w:lang w:val="uk-UA" w:eastAsia="ru-RU"/>
              </w:rPr>
            </w:pPr>
          </w:p>
        </w:tc>
      </w:tr>
      <w:tr w:rsidR="004D7ADD" w:rsidRPr="008537E2" w14:paraId="76462DF4" w14:textId="77777777" w:rsidTr="00B413F2">
        <w:tc>
          <w:tcPr>
            <w:tcW w:w="300" w:type="pct"/>
            <w:shd w:val="clear" w:color="auto" w:fill="FFFFFF"/>
            <w:hideMark/>
          </w:tcPr>
          <w:p w14:paraId="0794C441" w14:textId="77777777" w:rsidR="004D7ADD" w:rsidRPr="008537E2" w:rsidRDefault="004D7ADD"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4D7ADD" w:rsidRPr="008537E2" w:rsidRDefault="004D7ADD"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E1BF989" w14:textId="68C3ACC1" w:rsidR="004177AA" w:rsidRPr="008537E2" w:rsidRDefault="004177AA" w:rsidP="0022383B">
            <w:pPr>
              <w:spacing w:after="0" w:line="240" w:lineRule="auto"/>
              <w:rPr>
                <w:rFonts w:ascii="Times New Roman" w:hAnsi="Times New Roman"/>
                <w:sz w:val="24"/>
                <w:szCs w:val="24"/>
                <w:lang w:val="uk-UA"/>
              </w:rPr>
            </w:pPr>
            <w:r w:rsidRPr="008537E2">
              <w:rPr>
                <w:rFonts w:ascii="Times New Roman" w:hAnsi="Times New Roman"/>
                <w:sz w:val="24"/>
                <w:szCs w:val="24"/>
                <w:lang w:val="uk-UA"/>
              </w:rPr>
              <w:t xml:space="preserve">Послуги з організації гарячого харчування учнів </w:t>
            </w:r>
            <w:r w:rsidR="0066642E">
              <w:rPr>
                <w:rFonts w:ascii="Times New Roman" w:hAnsi="Times New Roman"/>
                <w:sz w:val="24"/>
                <w:szCs w:val="24"/>
                <w:lang w:val="uk-UA"/>
              </w:rPr>
              <w:t>Долинського ліцею №5</w:t>
            </w:r>
          </w:p>
          <w:p w14:paraId="2792B0A2" w14:textId="77777777" w:rsidR="004177AA" w:rsidRPr="008537E2" w:rsidRDefault="004177AA" w:rsidP="0022383B">
            <w:pPr>
              <w:spacing w:after="0" w:line="240" w:lineRule="auto"/>
              <w:rPr>
                <w:rFonts w:ascii="Times New Roman" w:hAnsi="Times New Roman"/>
                <w:sz w:val="24"/>
                <w:szCs w:val="24"/>
                <w:lang w:val="uk-UA"/>
              </w:rPr>
            </w:pPr>
          </w:p>
          <w:p w14:paraId="1240F350" w14:textId="77777777" w:rsidR="004177AA" w:rsidRPr="008537E2" w:rsidRDefault="004177AA" w:rsidP="0022383B">
            <w:pPr>
              <w:spacing w:after="0" w:line="240" w:lineRule="auto"/>
              <w:rPr>
                <w:rFonts w:ascii="Times New Roman" w:hAnsi="Times New Roman"/>
                <w:sz w:val="24"/>
                <w:szCs w:val="24"/>
                <w:lang w:val="uk-UA"/>
              </w:rPr>
            </w:pPr>
            <w:r w:rsidRPr="008537E2">
              <w:rPr>
                <w:rFonts w:ascii="Times New Roman" w:hAnsi="Times New Roman"/>
                <w:sz w:val="24"/>
                <w:szCs w:val="24"/>
                <w:lang w:val="uk-UA"/>
              </w:rPr>
              <w:t xml:space="preserve">ДК 021:2015: 55520000-1 — Кейтерингові послуги </w:t>
            </w:r>
          </w:p>
          <w:p w14:paraId="498B0B88" w14:textId="60C2F5E3" w:rsidR="004D7ADD" w:rsidRPr="008537E2" w:rsidRDefault="004177AA" w:rsidP="0022383B">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sz w:val="24"/>
                <w:szCs w:val="24"/>
                <w:lang w:val="uk-UA"/>
              </w:rPr>
              <w:t>(55523100-3 – Послуги з організації шкільного  харчування)</w:t>
            </w:r>
          </w:p>
        </w:tc>
      </w:tr>
      <w:tr w:rsidR="004D7ADD" w:rsidRPr="008537E2" w14:paraId="5DFEF044" w14:textId="77777777" w:rsidTr="00B413F2">
        <w:tc>
          <w:tcPr>
            <w:tcW w:w="300" w:type="pct"/>
            <w:shd w:val="clear" w:color="auto" w:fill="FFFFFF"/>
            <w:hideMark/>
          </w:tcPr>
          <w:p w14:paraId="7D5DE9C4" w14:textId="77777777" w:rsidR="004D7ADD" w:rsidRPr="008537E2" w:rsidRDefault="004D7ADD"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4D7ADD" w:rsidRPr="008537E2" w:rsidRDefault="004D7ADD"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19D403BF" w:rsidR="004D7ADD" w:rsidRPr="008537E2" w:rsidRDefault="004D7ADD" w:rsidP="0022383B">
            <w:pPr>
              <w:spacing w:after="0" w:line="240" w:lineRule="auto"/>
              <w:jc w:val="both"/>
              <w:rPr>
                <w:rFonts w:ascii="Times New Roman" w:eastAsia="Times New Roman" w:hAnsi="Times New Roman"/>
                <w:color w:val="FF0000"/>
                <w:sz w:val="24"/>
                <w:szCs w:val="24"/>
                <w:lang w:val="uk-UA" w:eastAsia="ru-RU"/>
              </w:rPr>
            </w:pPr>
            <w:r w:rsidRPr="008537E2">
              <w:rPr>
                <w:rFonts w:ascii="Times New Roman" w:hAnsi="Times New Roman"/>
                <w:color w:val="000000"/>
                <w:sz w:val="24"/>
                <w:szCs w:val="24"/>
                <w:lang w:val="uk-UA"/>
              </w:rPr>
              <w:t>Закупівля здійснюється щодо предмету закупівлі в цілому.</w:t>
            </w:r>
          </w:p>
        </w:tc>
      </w:tr>
      <w:tr w:rsidR="004177AA" w:rsidRPr="008537E2" w14:paraId="705B296A" w14:textId="77777777" w:rsidTr="00B413F2">
        <w:tc>
          <w:tcPr>
            <w:tcW w:w="300" w:type="pct"/>
            <w:shd w:val="clear" w:color="auto" w:fill="FFFFFF"/>
            <w:hideMark/>
          </w:tcPr>
          <w:p w14:paraId="185452F9" w14:textId="77777777" w:rsidR="004177AA" w:rsidRPr="008537E2" w:rsidRDefault="004177AA"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4.3</w:t>
            </w:r>
          </w:p>
        </w:tc>
        <w:tc>
          <w:tcPr>
            <w:tcW w:w="1550" w:type="pct"/>
            <w:shd w:val="clear" w:color="auto" w:fill="FFFFFF"/>
            <w:hideMark/>
          </w:tcPr>
          <w:p w14:paraId="75FFCE01" w14:textId="4B355D48" w:rsidR="004177AA" w:rsidRPr="008537E2" w:rsidRDefault="004177AA" w:rsidP="0022383B">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3150" w:type="pct"/>
            <w:shd w:val="clear" w:color="auto" w:fill="FFFFFF"/>
            <w:hideMark/>
          </w:tcPr>
          <w:p w14:paraId="49B2AE02" w14:textId="3398F149" w:rsidR="004177AA" w:rsidRPr="008537E2" w:rsidRDefault="004177AA" w:rsidP="00072FE3">
            <w:pPr>
              <w:spacing w:after="0" w:line="240" w:lineRule="auto"/>
              <w:contextualSpacing/>
              <w:rPr>
                <w:rFonts w:ascii="Times New Roman" w:hAnsi="Times New Roman"/>
                <w:sz w:val="24"/>
                <w:szCs w:val="24"/>
                <w:lang w:val="uk-UA"/>
              </w:rPr>
            </w:pPr>
            <w:r w:rsidRPr="008537E2">
              <w:rPr>
                <w:rFonts w:ascii="Times New Roman" w:hAnsi="Times New Roman"/>
                <w:sz w:val="24"/>
                <w:szCs w:val="24"/>
                <w:lang w:val="uk-UA"/>
              </w:rPr>
              <w:t xml:space="preserve">Місце надання послуг – </w:t>
            </w:r>
            <w:r w:rsidR="0066642E">
              <w:rPr>
                <w:rFonts w:ascii="Times New Roman" w:hAnsi="Times New Roman"/>
                <w:sz w:val="24"/>
                <w:szCs w:val="24"/>
                <w:lang w:val="uk-UA" w:eastAsia="uk-UA"/>
              </w:rPr>
              <w:t>Долинський ліцей № 5</w:t>
            </w:r>
            <w:r w:rsidR="00072FE3" w:rsidRPr="008537E2">
              <w:rPr>
                <w:rFonts w:ascii="Times New Roman" w:hAnsi="Times New Roman"/>
                <w:sz w:val="24"/>
                <w:szCs w:val="24"/>
                <w:lang w:val="uk-UA" w:eastAsia="uk-UA"/>
              </w:rPr>
              <w:t xml:space="preserve"> Долинської міської ради Івано-Франківської області</w:t>
            </w:r>
            <w:r w:rsidRPr="008537E2">
              <w:rPr>
                <w:rFonts w:ascii="Times New Roman" w:hAnsi="Times New Roman"/>
                <w:b/>
                <w:sz w:val="24"/>
                <w:szCs w:val="24"/>
                <w:lang w:val="uk-UA"/>
              </w:rPr>
              <w:t>,</w:t>
            </w:r>
          </w:p>
          <w:p w14:paraId="6E614D0B" w14:textId="03868517" w:rsidR="00072FE3" w:rsidRPr="008537E2" w:rsidRDefault="0066642E" w:rsidP="0022383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вул. </w:t>
            </w:r>
            <w:r>
              <w:rPr>
                <w:rFonts w:ascii="Times New Roman" w:hAnsi="Times New Roman"/>
                <w:sz w:val="24"/>
                <w:szCs w:val="24"/>
                <w:lang w:val="uk-UA" w:eastAsia="uk-UA"/>
              </w:rPr>
              <w:t>Грушевського, 24Б</w:t>
            </w:r>
            <w:r>
              <w:rPr>
                <w:rFonts w:ascii="Times New Roman" w:hAnsi="Times New Roman"/>
                <w:sz w:val="24"/>
                <w:szCs w:val="24"/>
                <w:lang w:val="uk-UA" w:eastAsia="uk-UA"/>
              </w:rPr>
              <w:t xml:space="preserve"> </w:t>
            </w:r>
            <w:r w:rsidR="00072FE3" w:rsidRPr="008537E2">
              <w:rPr>
                <w:rFonts w:ascii="Times New Roman" w:hAnsi="Times New Roman"/>
                <w:sz w:val="24"/>
                <w:szCs w:val="24"/>
                <w:lang w:val="uk-UA" w:eastAsia="uk-UA"/>
              </w:rPr>
              <w:t>, м. Долина, Івано-Франківська обл., Україна 77500</w:t>
            </w:r>
          </w:p>
          <w:p w14:paraId="0B32E85A" w14:textId="77777777" w:rsidR="00072FE3" w:rsidRPr="008537E2" w:rsidRDefault="00072FE3" w:rsidP="0022383B">
            <w:pPr>
              <w:spacing w:after="0" w:line="240" w:lineRule="auto"/>
              <w:rPr>
                <w:rFonts w:ascii="Times New Roman" w:hAnsi="Times New Roman"/>
                <w:sz w:val="24"/>
                <w:szCs w:val="24"/>
                <w:lang w:val="uk-UA" w:eastAsia="uk-UA"/>
              </w:rPr>
            </w:pPr>
          </w:p>
          <w:p w14:paraId="154E1A7F" w14:textId="04FD6C0C" w:rsidR="00155262" w:rsidRPr="008537E2" w:rsidRDefault="00DF6D93"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rPr>
              <w:t xml:space="preserve">Кількість – </w:t>
            </w:r>
            <w:r w:rsidR="0066642E">
              <w:rPr>
                <w:rFonts w:ascii="Times New Roman" w:eastAsia="Times New Roman" w:hAnsi="Times New Roman"/>
                <w:sz w:val="24"/>
                <w:szCs w:val="24"/>
                <w:lang w:val="uk-UA"/>
              </w:rPr>
              <w:t>10150</w:t>
            </w:r>
            <w:r w:rsidRPr="008537E2">
              <w:rPr>
                <w:rFonts w:ascii="Times New Roman" w:eastAsia="Times New Roman" w:hAnsi="Times New Roman"/>
                <w:sz w:val="24"/>
                <w:szCs w:val="24"/>
                <w:lang w:val="uk-UA"/>
              </w:rPr>
              <w:t xml:space="preserve"> діто-дні (шт)</w:t>
            </w:r>
          </w:p>
        </w:tc>
      </w:tr>
      <w:tr w:rsidR="004177AA" w:rsidRPr="008537E2" w14:paraId="2D9F4DDD" w14:textId="77777777" w:rsidTr="00B413F2">
        <w:tc>
          <w:tcPr>
            <w:tcW w:w="300" w:type="pct"/>
            <w:shd w:val="clear" w:color="auto" w:fill="FFFFFF"/>
            <w:hideMark/>
          </w:tcPr>
          <w:p w14:paraId="7450B8F2" w14:textId="77777777" w:rsidR="004177AA" w:rsidRPr="008537E2" w:rsidRDefault="004177AA"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4.4</w:t>
            </w:r>
          </w:p>
        </w:tc>
        <w:tc>
          <w:tcPr>
            <w:tcW w:w="1550" w:type="pct"/>
            <w:shd w:val="clear" w:color="auto" w:fill="FFFFFF"/>
            <w:hideMark/>
          </w:tcPr>
          <w:p w14:paraId="57D41C6A" w14:textId="32BCF292" w:rsidR="004177AA" w:rsidRPr="008537E2" w:rsidRDefault="004177AA" w:rsidP="0022383B">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строк поставки товарів (надання послуг, виконання робіт)</w:t>
            </w:r>
          </w:p>
        </w:tc>
        <w:tc>
          <w:tcPr>
            <w:tcW w:w="3150" w:type="pct"/>
            <w:shd w:val="clear" w:color="auto" w:fill="FFFFFF"/>
            <w:hideMark/>
          </w:tcPr>
          <w:p w14:paraId="7F52FC20" w14:textId="17FA3B02" w:rsidR="004177AA" w:rsidRPr="008537E2" w:rsidRDefault="004177AA" w:rsidP="0022383B">
            <w:pPr>
              <w:spacing w:after="0" w:line="240" w:lineRule="auto"/>
              <w:rPr>
                <w:rFonts w:ascii="Times New Roman" w:eastAsia="Times New Roman" w:hAnsi="Times New Roman"/>
                <w:sz w:val="24"/>
                <w:szCs w:val="24"/>
                <w:lang w:val="uk-UA" w:eastAsia="ru-RU"/>
              </w:rPr>
            </w:pPr>
            <w:proofErr w:type="gramStart"/>
            <w:r w:rsidRPr="008537E2">
              <w:rPr>
                <w:rFonts w:ascii="Times New Roman" w:hAnsi="Times New Roman"/>
                <w:sz w:val="24"/>
                <w:szCs w:val="24"/>
              </w:rPr>
              <w:t>З</w:t>
            </w:r>
            <w:proofErr w:type="gramEnd"/>
            <w:r w:rsidRPr="008537E2">
              <w:rPr>
                <w:rFonts w:ascii="Times New Roman" w:hAnsi="Times New Roman"/>
                <w:sz w:val="24"/>
                <w:szCs w:val="24"/>
              </w:rPr>
              <w:t xml:space="preserve"> моменту підписання договору до 31 грудня 202</w:t>
            </w:r>
            <w:r w:rsidR="00155262" w:rsidRPr="008537E2">
              <w:rPr>
                <w:rFonts w:ascii="Times New Roman" w:hAnsi="Times New Roman"/>
                <w:sz w:val="24"/>
                <w:szCs w:val="24"/>
                <w:lang w:val="uk-UA"/>
              </w:rPr>
              <w:t>3</w:t>
            </w:r>
            <w:r w:rsidRPr="008537E2">
              <w:rPr>
                <w:rFonts w:ascii="Times New Roman" w:hAnsi="Times New Roman"/>
                <w:sz w:val="24"/>
                <w:szCs w:val="24"/>
              </w:rPr>
              <w:t xml:space="preserve"> року.</w:t>
            </w:r>
          </w:p>
        </w:tc>
      </w:tr>
      <w:tr w:rsidR="002F1EEF" w:rsidRPr="008537E2" w14:paraId="554A0B1B" w14:textId="77777777" w:rsidTr="00B413F2">
        <w:tc>
          <w:tcPr>
            <w:tcW w:w="300" w:type="pct"/>
            <w:shd w:val="clear" w:color="auto" w:fill="FFFFFF"/>
            <w:hideMark/>
          </w:tcPr>
          <w:p w14:paraId="537AE309"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8537E2" w:rsidRDefault="006D666D"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436F" w:rsidRPr="008537E2" w14:paraId="33EBD77D" w14:textId="77777777" w:rsidTr="00B413F2">
        <w:tc>
          <w:tcPr>
            <w:tcW w:w="300" w:type="pct"/>
            <w:shd w:val="clear" w:color="auto" w:fill="FFFFFF"/>
            <w:hideMark/>
          </w:tcPr>
          <w:p w14:paraId="1498E074" w14:textId="77777777" w:rsidR="003B436F" w:rsidRPr="008537E2" w:rsidRDefault="003B436F"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3B436F" w:rsidRPr="008537E2" w:rsidRDefault="003B436F"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02FBBD91" w:rsidR="003B436F" w:rsidRPr="008537E2" w:rsidRDefault="003B436F" w:rsidP="0022383B">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color w:val="000000"/>
                <w:sz w:val="24"/>
                <w:szCs w:val="24"/>
                <w:lang w:val="uk-UA"/>
              </w:rPr>
              <w:t xml:space="preserve">Валютою тендерної пропозиції є гривня. </w:t>
            </w:r>
            <w:r w:rsidRPr="008537E2">
              <w:rPr>
                <w:rFonts w:ascii="Times New Roman" w:hAnsi="Times New Roman"/>
                <w:b/>
                <w:bCs/>
                <w:i/>
                <w:iCs/>
                <w:color w:val="000000"/>
                <w:sz w:val="24"/>
                <w:szCs w:val="24"/>
                <w:lang w:val="uk-UA"/>
              </w:rPr>
              <w:t>У разі якщо учасником процедури закупівлі є нерезидент</w:t>
            </w:r>
            <w:r w:rsidRPr="008537E2">
              <w:rPr>
                <w:rFonts w:ascii="Times New Roman" w:hAnsi="Times New Roman"/>
                <w:b/>
                <w:bCs/>
                <w:color w:val="000000"/>
                <w:sz w:val="24"/>
                <w:szCs w:val="24"/>
                <w:lang w:val="uk-UA"/>
              </w:rPr>
              <w:t xml:space="preserve">, </w:t>
            </w:r>
            <w:r w:rsidRPr="008537E2">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B62825" w:rsidRPr="008537E2" w14:paraId="66F4D967" w14:textId="77777777" w:rsidTr="00B413F2">
        <w:tc>
          <w:tcPr>
            <w:tcW w:w="300" w:type="pct"/>
            <w:shd w:val="clear" w:color="auto" w:fill="FFFFFF"/>
            <w:hideMark/>
          </w:tcPr>
          <w:p w14:paraId="79B6A78E" w14:textId="77777777" w:rsidR="00B62825" w:rsidRPr="008537E2" w:rsidRDefault="00B62825"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62825" w:rsidRPr="008537E2" w:rsidRDefault="00B62825"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979E42E" w14:textId="77777777" w:rsidR="00B62825" w:rsidRPr="008537E2" w:rsidRDefault="00B62825" w:rsidP="0022383B">
            <w:pPr>
              <w:spacing w:after="0" w:line="240" w:lineRule="auto"/>
              <w:jc w:val="both"/>
              <w:rPr>
                <w:rFonts w:ascii="Times New Roman" w:hAnsi="Times New Roman"/>
                <w:color w:val="000000"/>
                <w:sz w:val="24"/>
                <w:szCs w:val="24"/>
                <w:lang w:val="uk-UA"/>
              </w:rPr>
            </w:pPr>
            <w:r w:rsidRPr="008537E2">
              <w:rPr>
                <w:rFonts w:ascii="Times New Roman" w:hAnsi="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743365AA" w14:textId="77777777" w:rsidR="00B62825" w:rsidRPr="008537E2" w:rsidRDefault="00B62825" w:rsidP="0022383B">
            <w:pPr>
              <w:spacing w:after="0" w:line="240" w:lineRule="auto"/>
              <w:jc w:val="both"/>
              <w:rPr>
                <w:rFonts w:ascii="Times New Roman" w:hAnsi="Times New Roman"/>
                <w:color w:val="000000"/>
                <w:sz w:val="24"/>
                <w:szCs w:val="24"/>
                <w:lang w:val="uk-UA"/>
              </w:rPr>
            </w:pPr>
            <w:r w:rsidRPr="008537E2">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2D02A5C" w14:textId="77777777" w:rsidR="00B62825" w:rsidRPr="008537E2" w:rsidRDefault="00B62825" w:rsidP="0022383B">
            <w:pPr>
              <w:spacing w:after="0" w:line="240" w:lineRule="auto"/>
              <w:jc w:val="both"/>
              <w:rPr>
                <w:rFonts w:ascii="Times New Roman" w:hAnsi="Times New Roman"/>
                <w:color w:val="000000"/>
                <w:sz w:val="24"/>
                <w:szCs w:val="24"/>
                <w:lang w:val="uk-UA"/>
              </w:rPr>
            </w:pPr>
            <w:r w:rsidRPr="008537E2">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6F5F226" w14:textId="77777777" w:rsidR="00B62825" w:rsidRPr="008537E2" w:rsidRDefault="00B62825" w:rsidP="0022383B">
            <w:pPr>
              <w:spacing w:after="0" w:line="240" w:lineRule="auto"/>
              <w:jc w:val="both"/>
              <w:rPr>
                <w:rFonts w:ascii="Times New Roman" w:hAnsi="Times New Roman"/>
                <w:color w:val="000000"/>
                <w:sz w:val="24"/>
                <w:szCs w:val="24"/>
                <w:lang w:val="uk-UA"/>
              </w:rPr>
            </w:pPr>
            <w:r w:rsidRPr="008537E2">
              <w:rPr>
                <w:rFonts w:ascii="Times New Roman" w:hAnsi="Times New Roman"/>
                <w:color w:val="000000"/>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3120FCD" w14:textId="145776D8" w:rsidR="00B62825" w:rsidRPr="008537E2" w:rsidRDefault="00B62825" w:rsidP="0022383B">
            <w:pPr>
              <w:spacing w:after="0" w:line="240" w:lineRule="auto"/>
              <w:jc w:val="both"/>
              <w:rPr>
                <w:rFonts w:ascii="Times New Roman" w:eastAsia="Times New Roman" w:hAnsi="Times New Roman"/>
                <w:color w:val="FF0000"/>
                <w:sz w:val="24"/>
                <w:szCs w:val="24"/>
                <w:lang w:val="uk-UA" w:eastAsia="ru-RU"/>
              </w:rPr>
            </w:pPr>
            <w:r w:rsidRPr="008537E2">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F1EEF" w:rsidRPr="008537E2" w14:paraId="0603F8D5" w14:textId="77777777" w:rsidTr="00B413F2">
        <w:tc>
          <w:tcPr>
            <w:tcW w:w="300" w:type="pct"/>
            <w:shd w:val="clear" w:color="auto" w:fill="FFFFFF"/>
          </w:tcPr>
          <w:p w14:paraId="5A452B85" w14:textId="77777777" w:rsidR="004411EC" w:rsidRPr="008537E2" w:rsidRDefault="004411EC"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8537E2" w:rsidRDefault="004411EC"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44DBA76F" w:rsidR="00956D08" w:rsidRPr="008537E2" w:rsidRDefault="004411EC"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537E2">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890744" w:rsidRPr="008537E2">
              <w:rPr>
                <w:rFonts w:ascii="Times New Roman" w:eastAsia="Times New Roman" w:hAnsi="Times New Roman"/>
                <w:sz w:val="24"/>
                <w:szCs w:val="24"/>
                <w:lang w:val="uk-UA" w:eastAsia="ru-RU"/>
              </w:rPr>
              <w:t>.</w:t>
            </w:r>
          </w:p>
        </w:tc>
      </w:tr>
      <w:tr w:rsidR="002F1EEF" w:rsidRPr="008537E2" w14:paraId="48AB05A1" w14:textId="77777777" w:rsidTr="00B413F2">
        <w:tc>
          <w:tcPr>
            <w:tcW w:w="5000" w:type="pct"/>
            <w:gridSpan w:val="3"/>
            <w:shd w:val="clear" w:color="auto" w:fill="FFFFFF"/>
            <w:hideMark/>
          </w:tcPr>
          <w:p w14:paraId="616DB44E" w14:textId="0AA83D95" w:rsidR="00B413F2" w:rsidRPr="008537E2" w:rsidRDefault="00890744"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 xml:space="preserve">Розділ 2. </w:t>
            </w:r>
            <w:r w:rsidR="00B413F2" w:rsidRPr="008537E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2F1EEF" w:rsidRPr="009B6F6D" w14:paraId="2A0F34E1" w14:textId="77777777" w:rsidTr="00B413F2">
        <w:tc>
          <w:tcPr>
            <w:tcW w:w="300" w:type="pct"/>
            <w:shd w:val="clear" w:color="auto" w:fill="FFFFFF"/>
            <w:hideMark/>
          </w:tcPr>
          <w:p w14:paraId="6403BD8A"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8537E2">
              <w:rPr>
                <w:rFonts w:ascii="Times New Roman" w:eastAsia="Times New Roman" w:hAnsi="Times New Roman"/>
                <w:sz w:val="24"/>
                <w:szCs w:val="24"/>
                <w:lang w:val="uk-UA" w:eastAsia="ru-RU"/>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F1EEF" w:rsidRPr="008537E2" w14:paraId="66DDD752" w14:textId="77777777" w:rsidTr="00B413F2">
        <w:tc>
          <w:tcPr>
            <w:tcW w:w="300" w:type="pct"/>
            <w:shd w:val="clear" w:color="auto" w:fill="FFFFFF"/>
            <w:hideMark/>
          </w:tcPr>
          <w:p w14:paraId="246C574F"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8537E2" w:rsidRDefault="006B6135"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w:t>
            </w:r>
            <w:r w:rsidR="00B413F2" w:rsidRPr="008537E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F379E1" w14:textId="77777777" w:rsidR="009C75F6"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CB495A5" w14:textId="77777777" w:rsidR="005E3F76" w:rsidRPr="008537E2" w:rsidRDefault="005E3F76" w:rsidP="0022383B">
            <w:pPr>
              <w:spacing w:after="0" w:line="240" w:lineRule="auto"/>
              <w:jc w:val="both"/>
              <w:rPr>
                <w:rFonts w:ascii="Times New Roman" w:eastAsia="Times New Roman" w:hAnsi="Times New Roman"/>
                <w:sz w:val="24"/>
                <w:szCs w:val="24"/>
                <w:lang w:val="uk-UA" w:eastAsia="ru-RU"/>
              </w:rPr>
            </w:pPr>
          </w:p>
        </w:tc>
      </w:tr>
      <w:tr w:rsidR="002F1EEF" w:rsidRPr="008537E2" w14:paraId="2663D581" w14:textId="77777777" w:rsidTr="00B413F2">
        <w:tc>
          <w:tcPr>
            <w:tcW w:w="5000" w:type="pct"/>
            <w:gridSpan w:val="3"/>
            <w:shd w:val="clear" w:color="auto" w:fill="FFFFFF"/>
            <w:hideMark/>
          </w:tcPr>
          <w:p w14:paraId="679A52B5" w14:textId="69A0FB96" w:rsidR="00B413F2" w:rsidRPr="008537E2" w:rsidRDefault="00F95531" w:rsidP="0022383B">
            <w:pPr>
              <w:spacing w:after="0" w:line="240" w:lineRule="auto"/>
              <w:jc w:val="center"/>
              <w:rPr>
                <w:rFonts w:ascii="Times New Roman" w:eastAsia="Times New Roman" w:hAnsi="Times New Roman"/>
                <w:b/>
                <w:bCs/>
                <w:color w:val="FF0000"/>
                <w:sz w:val="24"/>
                <w:szCs w:val="24"/>
                <w:lang w:val="uk-UA" w:eastAsia="ru-RU"/>
              </w:rPr>
            </w:pPr>
            <w:r w:rsidRPr="008537E2">
              <w:rPr>
                <w:rFonts w:ascii="Times New Roman" w:eastAsia="Times New Roman" w:hAnsi="Times New Roman"/>
                <w:b/>
                <w:bCs/>
                <w:sz w:val="24"/>
                <w:szCs w:val="24"/>
                <w:lang w:val="uk-UA" w:eastAsia="ru-RU"/>
              </w:rPr>
              <w:t xml:space="preserve">Розділ 3. </w:t>
            </w:r>
            <w:r w:rsidR="00B413F2" w:rsidRPr="008537E2">
              <w:rPr>
                <w:rFonts w:ascii="Times New Roman" w:eastAsia="Times New Roman" w:hAnsi="Times New Roman"/>
                <w:b/>
                <w:bCs/>
                <w:sz w:val="24"/>
                <w:szCs w:val="24"/>
                <w:lang w:val="uk-UA" w:eastAsia="ru-RU"/>
              </w:rPr>
              <w:t>Інструкція з підготовки тендерної пропозиції</w:t>
            </w:r>
          </w:p>
        </w:tc>
      </w:tr>
      <w:tr w:rsidR="002F1EEF" w:rsidRPr="008537E2" w14:paraId="7E7B5366" w14:textId="77777777" w:rsidTr="00B413F2">
        <w:tc>
          <w:tcPr>
            <w:tcW w:w="300" w:type="pct"/>
            <w:shd w:val="clear" w:color="auto" w:fill="FFFFFF"/>
            <w:hideMark/>
          </w:tcPr>
          <w:p w14:paraId="5F0270FB"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55FE65A" w14:textId="77777777" w:rsidR="00531420" w:rsidRPr="008537E2" w:rsidRDefault="00531420" w:rsidP="0022383B">
            <w:pPr>
              <w:widowControl w:val="0"/>
              <w:spacing w:after="0" w:line="240" w:lineRule="auto"/>
              <w:jc w:val="both"/>
              <w:rPr>
                <w:rFonts w:ascii="Times New Roman" w:eastAsia="Times New Roman" w:hAnsi="Times New Roman"/>
                <w:i/>
                <w:sz w:val="24"/>
                <w:szCs w:val="24"/>
              </w:rPr>
            </w:pPr>
            <w:r w:rsidRPr="008537E2">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w:t>
            </w:r>
            <w:proofErr w:type="gramStart"/>
            <w:r w:rsidRPr="008537E2">
              <w:rPr>
                <w:rFonts w:ascii="Times New Roman" w:eastAsia="Times New Roman" w:hAnsi="Times New Roman"/>
                <w:i/>
                <w:sz w:val="24"/>
                <w:szCs w:val="24"/>
              </w:rPr>
              <w:t>кр</w:t>
            </w:r>
            <w:proofErr w:type="gramEnd"/>
            <w:r w:rsidRPr="008537E2">
              <w:rPr>
                <w:rFonts w:ascii="Times New Roman" w:eastAsia="Times New Roman" w:hAnsi="Times New Roman"/>
                <w:i/>
                <w:sz w:val="24"/>
                <w:szCs w:val="24"/>
              </w:rPr>
              <w:t xml:space="preserve">ім положень частин четвертої, шостої та сьомої статті 26 Закону. </w:t>
            </w:r>
          </w:p>
          <w:p w14:paraId="7175AE07" w14:textId="09765C28" w:rsidR="009C75F6" w:rsidRPr="008537E2" w:rsidRDefault="009C75F6"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8537E2">
              <w:rPr>
                <w:rFonts w:ascii="Times New Roman" w:eastAsia="Times New Roman" w:hAnsi="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Закону і в тендерній документації, та шляхом завантаження</w:t>
            </w:r>
            <w:r w:rsidR="00B413F2" w:rsidRPr="008537E2">
              <w:rPr>
                <w:rFonts w:ascii="Times New Roman" w:eastAsia="Times New Roman" w:hAnsi="Times New Roman"/>
                <w:sz w:val="24"/>
                <w:szCs w:val="24"/>
                <w:lang w:val="uk-UA" w:eastAsia="ru-RU"/>
              </w:rPr>
              <w:t>:</w:t>
            </w:r>
          </w:p>
          <w:p w14:paraId="0F1D50C5" w14:textId="490B0167" w:rsidR="004411EC" w:rsidRPr="008537E2" w:rsidRDefault="009C75F6" w:rsidP="0022383B">
            <w:pPr>
              <w:pStyle w:val="a4"/>
              <w:numPr>
                <w:ilvl w:val="0"/>
                <w:numId w:val="2"/>
              </w:numPr>
              <w:spacing w:after="0" w:line="240" w:lineRule="auto"/>
              <w:jc w:val="both"/>
              <w:rPr>
                <w:rFonts w:ascii="Times New Roman" w:eastAsia="Times New Roman" w:hAnsi="Times New Roman"/>
                <w:i/>
                <w:iCs/>
                <w:sz w:val="24"/>
                <w:szCs w:val="24"/>
                <w:lang w:val="uk-UA" w:eastAsia="ru-RU"/>
              </w:rPr>
            </w:pPr>
            <w:r w:rsidRPr="008537E2">
              <w:rPr>
                <w:rFonts w:ascii="Times New Roman" w:eastAsia="Times New Roman" w:hAnsi="Times New Roman"/>
                <w:sz w:val="24"/>
                <w:szCs w:val="24"/>
                <w:lang w:val="uk-UA" w:eastAsia="ru-RU"/>
              </w:rPr>
              <w:t>інформаці</w:t>
            </w:r>
            <w:r w:rsidR="00AC2592" w:rsidRPr="008537E2">
              <w:rPr>
                <w:rFonts w:ascii="Times New Roman" w:eastAsia="Times New Roman" w:hAnsi="Times New Roman"/>
                <w:sz w:val="24"/>
                <w:szCs w:val="24"/>
                <w:lang w:val="uk-UA" w:eastAsia="ru-RU"/>
              </w:rPr>
              <w:t>ї</w:t>
            </w:r>
            <w:r w:rsidRPr="008537E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w:t>
            </w:r>
            <w:r w:rsidR="00531420" w:rsidRPr="008537E2">
              <w:rPr>
                <w:rFonts w:ascii="Times New Roman" w:eastAsia="Times New Roman" w:hAnsi="Times New Roman"/>
                <w:sz w:val="24"/>
                <w:szCs w:val="24"/>
                <w:lang w:val="uk-UA" w:eastAsia="ru-RU"/>
              </w:rPr>
              <w:t>(кваліфікаційному) критеріям</w:t>
            </w:r>
            <w:r w:rsidRPr="008537E2">
              <w:rPr>
                <w:rFonts w:ascii="Times New Roman" w:eastAsia="Times New Roman" w:hAnsi="Times New Roman"/>
                <w:sz w:val="24"/>
                <w:szCs w:val="24"/>
                <w:lang w:val="uk-UA" w:eastAsia="ru-RU"/>
              </w:rPr>
              <w:t xml:space="preserve"> встановленим у </w:t>
            </w:r>
            <w:r w:rsidR="00502948" w:rsidRPr="008537E2">
              <w:rPr>
                <w:rFonts w:ascii="Times New Roman" w:eastAsia="Times New Roman" w:hAnsi="Times New Roman"/>
                <w:sz w:val="24"/>
                <w:szCs w:val="24"/>
                <w:lang w:val="uk-UA" w:eastAsia="ru-RU"/>
              </w:rPr>
              <w:t>Додатку № 1 до тендерної документації</w:t>
            </w:r>
            <w:r w:rsidR="004411EC" w:rsidRPr="008537E2">
              <w:rPr>
                <w:rFonts w:ascii="Times New Roman" w:eastAsia="Times New Roman" w:hAnsi="Times New Roman"/>
                <w:i/>
                <w:iCs/>
                <w:sz w:val="24"/>
                <w:szCs w:val="24"/>
                <w:lang w:val="uk-UA" w:eastAsia="ru-RU"/>
              </w:rPr>
              <w:t>;</w:t>
            </w:r>
          </w:p>
          <w:p w14:paraId="72B04B96" w14:textId="39512CF7" w:rsidR="00AC2592" w:rsidRPr="008537E2" w:rsidRDefault="009C75F6" w:rsidP="0022383B">
            <w:pPr>
              <w:pStyle w:val="a4"/>
              <w:numPr>
                <w:ilvl w:val="0"/>
                <w:numId w:val="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w:t>
            </w:r>
            <w:r w:rsidR="00AC2592" w:rsidRPr="008537E2">
              <w:rPr>
                <w:rFonts w:ascii="Times New Roman" w:eastAsia="Times New Roman" w:hAnsi="Times New Roman"/>
                <w:sz w:val="24"/>
                <w:szCs w:val="24"/>
                <w:lang w:val="uk-UA" w:eastAsia="ru-RU"/>
              </w:rPr>
              <w:t>ї</w:t>
            </w:r>
            <w:r w:rsidRPr="008537E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8537E2">
              <w:rPr>
                <w:rFonts w:ascii="Times New Roman" w:eastAsia="Times New Roman" w:hAnsi="Times New Roman"/>
                <w:sz w:val="24"/>
                <w:szCs w:val="24"/>
                <w:lang w:val="uk-UA" w:eastAsia="ru-RU"/>
              </w:rPr>
              <w:t xml:space="preserve"> участі у процедурі закупівлі </w:t>
            </w:r>
            <w:r w:rsidR="004411EC" w:rsidRPr="008537E2">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8537E2">
              <w:rPr>
                <w:rFonts w:ascii="Times New Roman" w:eastAsia="Times New Roman" w:hAnsi="Times New Roman"/>
                <w:sz w:val="24"/>
                <w:szCs w:val="24"/>
                <w:lang w:val="uk-UA" w:eastAsia="ru-RU"/>
              </w:rPr>
              <w:t xml:space="preserve">у відповідності до вимог визначених </w:t>
            </w:r>
            <w:r w:rsidR="00502948" w:rsidRPr="008537E2">
              <w:rPr>
                <w:rFonts w:ascii="Times New Roman" w:eastAsia="Times New Roman" w:hAnsi="Times New Roman"/>
                <w:sz w:val="24"/>
                <w:szCs w:val="24"/>
                <w:lang w:val="uk-UA" w:eastAsia="ru-RU"/>
              </w:rPr>
              <w:t xml:space="preserve">у Додатку № </w:t>
            </w:r>
            <w:r w:rsidR="00FD6C80" w:rsidRPr="008537E2">
              <w:rPr>
                <w:rFonts w:ascii="Times New Roman" w:eastAsia="Times New Roman" w:hAnsi="Times New Roman"/>
                <w:sz w:val="24"/>
                <w:szCs w:val="24"/>
                <w:lang w:val="uk-UA" w:eastAsia="ru-RU"/>
              </w:rPr>
              <w:t>1</w:t>
            </w:r>
            <w:r w:rsidR="00502948" w:rsidRPr="008537E2">
              <w:rPr>
                <w:rFonts w:ascii="Times New Roman" w:eastAsia="Times New Roman" w:hAnsi="Times New Roman"/>
                <w:sz w:val="24"/>
                <w:szCs w:val="24"/>
                <w:lang w:val="uk-UA" w:eastAsia="ru-RU"/>
              </w:rPr>
              <w:t xml:space="preserve"> до тендерної документації</w:t>
            </w:r>
            <w:r w:rsidR="00AC2592" w:rsidRPr="008537E2">
              <w:rPr>
                <w:rFonts w:ascii="Times New Roman" w:eastAsia="Times New Roman" w:hAnsi="Times New Roman"/>
                <w:sz w:val="24"/>
                <w:szCs w:val="24"/>
                <w:lang w:val="uk-UA" w:eastAsia="ru-RU"/>
              </w:rPr>
              <w:t>;</w:t>
            </w:r>
          </w:p>
          <w:p w14:paraId="7050B845" w14:textId="231500EE" w:rsidR="00AC2592" w:rsidRPr="008537E2" w:rsidRDefault="00AC2592" w:rsidP="0022383B">
            <w:pPr>
              <w:pStyle w:val="a4"/>
              <w:numPr>
                <w:ilvl w:val="0"/>
                <w:numId w:val="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FD6C80" w:rsidRPr="008537E2">
              <w:rPr>
                <w:rFonts w:ascii="Times New Roman" w:eastAsia="Times New Roman" w:hAnsi="Times New Roman"/>
                <w:sz w:val="24"/>
                <w:szCs w:val="24"/>
                <w:lang w:val="uk-UA" w:eastAsia="ru-RU"/>
              </w:rPr>
              <w:t>2</w:t>
            </w:r>
            <w:r w:rsidRPr="008537E2">
              <w:rPr>
                <w:rFonts w:ascii="Times New Roman" w:eastAsia="Times New Roman" w:hAnsi="Times New Roman"/>
                <w:sz w:val="24"/>
                <w:szCs w:val="24"/>
                <w:lang w:val="uk-UA" w:eastAsia="ru-RU"/>
              </w:rPr>
              <w:t xml:space="preserve"> до тендерної документації;</w:t>
            </w:r>
          </w:p>
          <w:p w14:paraId="1FC4ABFC" w14:textId="77777777" w:rsidR="008C33EC" w:rsidRPr="008537E2" w:rsidRDefault="008C33EC" w:rsidP="0022383B">
            <w:pPr>
              <w:widowControl w:val="0"/>
              <w:numPr>
                <w:ilvl w:val="0"/>
                <w:numId w:val="2"/>
              </w:num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у разі якщо тендерна пропозиція </w:t>
            </w:r>
            <w:proofErr w:type="gramStart"/>
            <w:r w:rsidRPr="008537E2">
              <w:rPr>
                <w:rFonts w:ascii="Times New Roman" w:eastAsia="Times New Roman" w:hAnsi="Times New Roman"/>
                <w:sz w:val="24"/>
                <w:szCs w:val="24"/>
              </w:rPr>
              <w:t>подається</w:t>
            </w:r>
            <w:proofErr w:type="gramEnd"/>
            <w:r w:rsidRPr="008537E2">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14:paraId="3DA73629" w14:textId="069D2809" w:rsidR="004A2161" w:rsidRPr="008537E2" w:rsidRDefault="008C33EC" w:rsidP="0022383B">
            <w:pPr>
              <w:pStyle w:val="a4"/>
              <w:numPr>
                <w:ilvl w:val="0"/>
                <w:numId w:val="2"/>
              </w:numPr>
              <w:spacing w:after="0" w:line="240" w:lineRule="auto"/>
              <w:jc w:val="both"/>
              <w:rPr>
                <w:rFonts w:ascii="Times New Roman" w:eastAsia="Times New Roman" w:hAnsi="Times New Roman"/>
                <w:sz w:val="24"/>
                <w:szCs w:val="24"/>
                <w:lang w:val="uk-UA" w:eastAsia="ru-RU"/>
              </w:rPr>
            </w:pPr>
            <w:r w:rsidRPr="008537E2">
              <w:rPr>
                <w:rFonts w:ascii="Times New Roman" w:hAnsi="Times New Roman"/>
                <w:sz w:val="24"/>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згідно Додатку 1;</w:t>
            </w:r>
          </w:p>
          <w:p w14:paraId="3FE2D818" w14:textId="77777777" w:rsidR="00C42478" w:rsidRPr="008537E2" w:rsidRDefault="00C42478" w:rsidP="0022383B">
            <w:pPr>
              <w:pStyle w:val="a4"/>
              <w:numPr>
                <w:ilvl w:val="0"/>
                <w:numId w:val="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1016E637" w14:textId="5FEC5B45" w:rsidR="004A09E3" w:rsidRPr="008537E2" w:rsidRDefault="004A09E3"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i/>
                <w:sz w:val="24"/>
                <w:szCs w:val="24"/>
              </w:rPr>
              <w:t>Переможець процедури закупі</w:t>
            </w:r>
            <w:proofErr w:type="gramStart"/>
            <w:r w:rsidRPr="008537E2">
              <w:rPr>
                <w:rFonts w:ascii="Times New Roman" w:eastAsia="Times New Roman" w:hAnsi="Times New Roman"/>
                <w:i/>
                <w:sz w:val="24"/>
                <w:szCs w:val="24"/>
              </w:rPr>
              <w:t>вл</w:t>
            </w:r>
            <w:proofErr w:type="gramEnd"/>
            <w:r w:rsidRPr="008537E2">
              <w:rPr>
                <w:rFonts w:ascii="Times New Roman" w:eastAsia="Times New Roman" w:hAnsi="Times New Roman"/>
                <w:i/>
                <w:sz w:val="24"/>
                <w:szCs w:val="24"/>
              </w:rPr>
              <w:t xml:space="preserve">і у строк, що не перевищує </w:t>
            </w:r>
            <w:r w:rsidRPr="008537E2">
              <w:rPr>
                <w:rFonts w:ascii="Times New Roman" w:eastAsia="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537E2">
              <w:rPr>
                <w:rFonts w:ascii="Times New Roman" w:eastAsia="Times New Roman" w:hAnsi="Times New Roman"/>
                <w:i/>
                <w:sz w:val="24"/>
                <w:szCs w:val="24"/>
              </w:rPr>
              <w:t xml:space="preserve">, повинен надати замовнику шляхом оприлюднення в електронній системі закупівель інформацію та документи шляхом оприлюднення їх в електронній системі закупівель, встановлені в Додатку 1 (для </w:t>
            </w:r>
            <w:proofErr w:type="gramStart"/>
            <w:r w:rsidRPr="008537E2">
              <w:rPr>
                <w:rFonts w:ascii="Times New Roman" w:eastAsia="Times New Roman" w:hAnsi="Times New Roman"/>
                <w:i/>
                <w:sz w:val="24"/>
                <w:szCs w:val="24"/>
              </w:rPr>
              <w:t>переможця).</w:t>
            </w:r>
            <w:proofErr w:type="gramEnd"/>
          </w:p>
          <w:p w14:paraId="6420E582" w14:textId="77777777" w:rsidR="004A09E3" w:rsidRPr="008537E2" w:rsidRDefault="004A09E3" w:rsidP="0022383B">
            <w:pPr>
              <w:pStyle w:val="10"/>
              <w:widowControl w:val="0"/>
              <w:spacing w:line="240" w:lineRule="auto"/>
              <w:ind w:right="113"/>
              <w:jc w:val="both"/>
              <w:rPr>
                <w:rFonts w:ascii="Times New Roman" w:hAnsi="Times New Roman" w:cs="Times New Roman"/>
                <w:color w:val="auto"/>
                <w:sz w:val="24"/>
                <w:szCs w:val="24"/>
                <w:lang w:val="uk-UA"/>
              </w:rPr>
            </w:pPr>
            <w:r w:rsidRPr="008537E2">
              <w:rPr>
                <w:rFonts w:ascii="Times New Roman" w:hAnsi="Times New Roman" w:cs="Times New Roman"/>
                <w:color w:val="auto"/>
                <w:sz w:val="24"/>
                <w:szCs w:val="24"/>
                <w:lang w:val="uk-UA"/>
              </w:rPr>
              <w:t>У випадку надання переможцем документів згідно з Додатком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w:t>
            </w:r>
          </w:p>
          <w:p w14:paraId="61B62B4A" w14:textId="4159AAE5" w:rsidR="00435D3C" w:rsidRPr="008537E2" w:rsidRDefault="00435D3C"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8537E2">
              <w:rPr>
                <w:rFonts w:ascii="Times New Roman" w:eastAsia="Times New Roman" w:hAnsi="Times New Roman"/>
                <w:sz w:val="24"/>
                <w:szCs w:val="24"/>
              </w:rPr>
              <w:t>в</w:t>
            </w:r>
            <w:proofErr w:type="gramEnd"/>
            <w:r w:rsidRPr="008537E2">
              <w:rPr>
                <w:rFonts w:ascii="Times New Roman" w:eastAsia="Times New Roman" w:hAnsi="Times New Roman"/>
                <w:sz w:val="24"/>
                <w:szCs w:val="24"/>
              </w:rPr>
              <w:t xml:space="preserve"> електронну систему закупівель). </w:t>
            </w:r>
          </w:p>
          <w:p w14:paraId="24A7B018" w14:textId="77777777" w:rsidR="00435D3C" w:rsidRPr="008537E2" w:rsidRDefault="00435D3C" w:rsidP="0022383B">
            <w:pPr>
              <w:widowControl w:val="0"/>
              <w:spacing w:after="0" w:line="240" w:lineRule="auto"/>
              <w:jc w:val="both"/>
              <w:rPr>
                <w:rFonts w:ascii="Times New Roman" w:eastAsia="Times New Roman" w:hAnsi="Times New Roman"/>
                <w:sz w:val="24"/>
                <w:szCs w:val="24"/>
              </w:rPr>
            </w:pPr>
            <w:bookmarkStart w:id="0" w:name="_heading=h.hjqm8skarbdr"/>
            <w:bookmarkEnd w:id="0"/>
            <w:r w:rsidRPr="008537E2">
              <w:rPr>
                <w:rFonts w:ascii="Times New Roman" w:eastAsia="Times New Roman" w:hAnsi="Times New Roman"/>
                <w:sz w:val="24"/>
                <w:szCs w:val="24"/>
              </w:rPr>
              <w:t xml:space="preserve">Тендерні пропозиції мають право подавати всі </w:t>
            </w:r>
            <w:r w:rsidRPr="008537E2">
              <w:rPr>
                <w:rFonts w:ascii="Times New Roman" w:eastAsia="Times New Roman" w:hAnsi="Times New Roman"/>
                <w:sz w:val="24"/>
                <w:szCs w:val="24"/>
              </w:rPr>
              <w:lastRenderedPageBreak/>
              <w:t xml:space="preserve">заінтересовані особи. </w:t>
            </w:r>
          </w:p>
          <w:p w14:paraId="7C88F50B" w14:textId="77777777" w:rsidR="00C42478" w:rsidRPr="008537E2" w:rsidRDefault="00C42478"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8537E2" w:rsidRDefault="00C42478"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8537E2" w:rsidRDefault="00C42478"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7443304" w:rsidR="00C42478" w:rsidRPr="008537E2" w:rsidRDefault="00C42478"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B482982" w14:textId="77777777" w:rsidR="00526DF9" w:rsidRPr="008537E2" w:rsidRDefault="00526DF9" w:rsidP="00526DF9">
            <w:pPr>
              <w:keepNext/>
              <w:keepLines/>
              <w:spacing w:after="120" w:line="240" w:lineRule="auto"/>
              <w:jc w:val="both"/>
              <w:rPr>
                <w:rFonts w:ascii="Times New Roman" w:hAnsi="Times New Roman"/>
                <w:sz w:val="24"/>
                <w:szCs w:val="24"/>
                <w:lang w:val="uk-UA"/>
              </w:rPr>
            </w:pPr>
            <w:r w:rsidRPr="008537E2">
              <w:rPr>
                <w:rFonts w:ascii="Times New Roman" w:hAnsi="Times New Roman"/>
                <w:sz w:val="24"/>
                <w:szCs w:val="24"/>
                <w:lang w:val="uk-UA"/>
              </w:rPr>
              <w:t>Вартість тендерної пропозиції та всі інші ціни повинні бути чітко визначені.</w:t>
            </w:r>
          </w:p>
          <w:p w14:paraId="2A6D4EF9" w14:textId="77777777" w:rsidR="00526DF9" w:rsidRPr="008537E2" w:rsidRDefault="00526DF9" w:rsidP="00526DF9">
            <w:pPr>
              <w:keepNext/>
              <w:keepLines/>
              <w:spacing w:after="120" w:line="240" w:lineRule="auto"/>
              <w:jc w:val="both"/>
              <w:rPr>
                <w:rFonts w:ascii="Times New Roman" w:hAnsi="Times New Roman"/>
                <w:sz w:val="24"/>
                <w:szCs w:val="24"/>
                <w:lang w:val="uk-UA"/>
              </w:rPr>
            </w:pPr>
            <w:r w:rsidRPr="008537E2">
              <w:rPr>
                <w:rFonts w:ascii="Times New Roman" w:hAnsi="Times New Roman"/>
                <w:sz w:val="24"/>
                <w:szCs w:val="24"/>
                <w:lang w:val="uk-UA"/>
              </w:rPr>
              <w:t>Закупівля здійснюється на очікувану вартість згідно потреби на 2023 рік,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p w14:paraId="3E7B6BC4" w14:textId="77777777" w:rsidR="00526DF9" w:rsidRPr="008537E2" w:rsidRDefault="00526DF9" w:rsidP="00526DF9">
            <w:pPr>
              <w:keepNext/>
              <w:keepLines/>
              <w:spacing w:after="120" w:line="240" w:lineRule="auto"/>
              <w:ind w:right="120"/>
              <w:jc w:val="both"/>
              <w:rPr>
                <w:rFonts w:ascii="Times New Roman" w:hAnsi="Times New Roman"/>
                <w:sz w:val="24"/>
                <w:szCs w:val="24"/>
              </w:rPr>
            </w:pPr>
            <w:r w:rsidRPr="008537E2">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w:t>
            </w:r>
            <w:r w:rsidRPr="008537E2">
              <w:rPr>
                <w:rFonts w:ascii="Times New Roman" w:hAnsi="Times New Roman"/>
                <w:color w:val="000000"/>
                <w:sz w:val="24"/>
                <w:szCs w:val="24"/>
              </w:rPr>
              <w:t>часника та за витрати учасника на підготовку пропозиції незалежно від результату торгів.</w:t>
            </w:r>
          </w:p>
          <w:p w14:paraId="1FE218B8" w14:textId="77777777" w:rsidR="00526DF9" w:rsidRPr="008537E2" w:rsidRDefault="00526DF9" w:rsidP="00526DF9">
            <w:pPr>
              <w:keepNext/>
              <w:keepLines/>
              <w:spacing w:after="120" w:line="240" w:lineRule="auto"/>
              <w:jc w:val="both"/>
              <w:rPr>
                <w:rFonts w:ascii="Times New Roman" w:hAnsi="Times New Roman"/>
                <w:color w:val="000000"/>
                <w:sz w:val="24"/>
                <w:szCs w:val="24"/>
              </w:rPr>
            </w:pPr>
            <w:r w:rsidRPr="008537E2">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8537E2">
              <w:rPr>
                <w:rFonts w:ascii="Times New Roman" w:hAnsi="Times New Roman"/>
                <w:color w:val="000000"/>
                <w:sz w:val="24"/>
                <w:szCs w:val="24"/>
              </w:rPr>
              <w:t>вл</w:t>
            </w:r>
            <w:proofErr w:type="gramEnd"/>
            <w:r w:rsidRPr="008537E2">
              <w:rPr>
                <w:rFonts w:ascii="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(у разі її вимоги). Зазначені витрати сплачуються учасником за рахунок його прибутку. Понесені витрати не відшкодовуються (в тому </w:t>
            </w:r>
            <w:proofErr w:type="gramStart"/>
            <w:r w:rsidRPr="008537E2">
              <w:rPr>
                <w:rFonts w:ascii="Times New Roman" w:hAnsi="Times New Roman"/>
                <w:color w:val="000000"/>
                <w:sz w:val="24"/>
                <w:szCs w:val="24"/>
              </w:rPr>
              <w:t>числі у</w:t>
            </w:r>
            <w:proofErr w:type="gramEnd"/>
            <w:r w:rsidRPr="008537E2">
              <w:rPr>
                <w:rFonts w:ascii="Times New Roman" w:hAnsi="Times New Roman"/>
                <w:color w:val="000000"/>
                <w:sz w:val="24"/>
                <w:szCs w:val="24"/>
              </w:rPr>
              <w:t xml:space="preserve"> разі відміни торгів чи визнання торгів такими, що не відбулися).</w:t>
            </w:r>
          </w:p>
          <w:p w14:paraId="3FDB0E81" w14:textId="77777777" w:rsidR="00526DF9" w:rsidRPr="008537E2" w:rsidRDefault="00526DF9" w:rsidP="00526DF9">
            <w:pPr>
              <w:keepNext/>
              <w:keepLines/>
              <w:spacing w:after="120" w:line="240" w:lineRule="auto"/>
              <w:jc w:val="both"/>
              <w:rPr>
                <w:rFonts w:ascii="Times New Roman" w:hAnsi="Times New Roman"/>
                <w:sz w:val="24"/>
                <w:szCs w:val="24"/>
              </w:rPr>
            </w:pPr>
            <w:r w:rsidRPr="008537E2">
              <w:rPr>
                <w:rFonts w:ascii="Times New Roman" w:hAnsi="Times New Roman"/>
                <w:color w:val="000000"/>
                <w:sz w:val="24"/>
                <w:szCs w:val="24"/>
              </w:rPr>
              <w:t xml:space="preserve">Відсутність будь-яких запитань або уточнень стосовно </w:t>
            </w:r>
            <w:r w:rsidRPr="008537E2">
              <w:rPr>
                <w:rFonts w:ascii="Times New Roman" w:hAnsi="Times New Roman"/>
                <w:color w:val="000000"/>
                <w:sz w:val="24"/>
                <w:szCs w:val="24"/>
              </w:rPr>
              <w:lastRenderedPageBreak/>
              <w:t>змісту та викладення вимог тендерної документації з боку учасників процедури закупі</w:t>
            </w:r>
            <w:proofErr w:type="gramStart"/>
            <w:r w:rsidRPr="008537E2">
              <w:rPr>
                <w:rFonts w:ascii="Times New Roman" w:hAnsi="Times New Roman"/>
                <w:color w:val="000000"/>
                <w:sz w:val="24"/>
                <w:szCs w:val="24"/>
              </w:rPr>
              <w:t>вл</w:t>
            </w:r>
            <w:proofErr w:type="gramEnd"/>
            <w:r w:rsidRPr="008537E2">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C84587" w14:textId="77777777" w:rsidR="00526DF9" w:rsidRPr="008537E2" w:rsidRDefault="00526DF9" w:rsidP="00526DF9">
            <w:pPr>
              <w:keepNext/>
              <w:keepLines/>
              <w:spacing w:after="120" w:line="240" w:lineRule="auto"/>
              <w:jc w:val="both"/>
              <w:rPr>
                <w:rFonts w:ascii="Times New Roman" w:hAnsi="Times New Roman"/>
                <w:color w:val="000000"/>
                <w:sz w:val="24"/>
                <w:szCs w:val="24"/>
              </w:rPr>
            </w:pPr>
            <w:r w:rsidRPr="008537E2">
              <w:rPr>
                <w:rFonts w:ascii="Times New Roman" w:hAnsi="Times New Roman"/>
                <w:color w:val="000000"/>
                <w:sz w:val="24"/>
                <w:szCs w:val="24"/>
              </w:rPr>
              <w:t xml:space="preserve">За </w:t>
            </w:r>
            <w:proofErr w:type="gramStart"/>
            <w:r w:rsidRPr="008537E2">
              <w:rPr>
                <w:rFonts w:ascii="Times New Roman" w:hAnsi="Times New Roman"/>
                <w:color w:val="000000"/>
                <w:sz w:val="24"/>
                <w:szCs w:val="24"/>
              </w:rPr>
              <w:t>п</w:t>
            </w:r>
            <w:proofErr w:type="gramEnd"/>
            <w:r w:rsidRPr="008537E2">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B201DA5" w14:textId="77777777" w:rsidR="00526DF9" w:rsidRPr="008537E2" w:rsidRDefault="00526DF9" w:rsidP="00526DF9">
            <w:pPr>
              <w:spacing w:after="120" w:line="240" w:lineRule="auto"/>
              <w:jc w:val="both"/>
              <w:rPr>
                <w:rFonts w:ascii="Times New Roman" w:hAnsi="Times New Roman"/>
                <w:color w:val="000000"/>
                <w:sz w:val="24"/>
                <w:szCs w:val="24"/>
              </w:rPr>
            </w:pPr>
            <w:r w:rsidRPr="008537E2">
              <w:rPr>
                <w:rFonts w:ascii="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sidRPr="008537E2">
              <w:rPr>
                <w:rFonts w:ascii="Times New Roman" w:hAnsi="Times New Roman"/>
                <w:color w:val="000000"/>
                <w:sz w:val="24"/>
                <w:szCs w:val="24"/>
              </w:rPr>
              <w:t>вл</w:t>
            </w:r>
            <w:proofErr w:type="gramEnd"/>
            <w:r w:rsidRPr="008537E2">
              <w:rPr>
                <w:rFonts w:ascii="Times New Roman" w:hAnsi="Times New Roman"/>
                <w:color w:val="000000"/>
                <w:sz w:val="24"/>
                <w:szCs w:val="24"/>
              </w:rPr>
              <w:t>і, відповідно до абзацу 4 статті 2 Закону України «Про захист персональних даних» від 01.06.2010 № 2297-VI.</w:t>
            </w:r>
          </w:p>
          <w:p w14:paraId="6A1DEEFF" w14:textId="77777777" w:rsidR="00526DF9" w:rsidRPr="008537E2" w:rsidRDefault="00526DF9" w:rsidP="00526DF9">
            <w:pPr>
              <w:spacing w:after="0" w:line="240" w:lineRule="auto"/>
              <w:jc w:val="both"/>
              <w:rPr>
                <w:rFonts w:ascii="Times New Roman" w:eastAsia="Times New Roman" w:hAnsi="Times New Roman"/>
                <w:sz w:val="24"/>
                <w:szCs w:val="24"/>
                <w:lang w:val="uk-UA" w:eastAsia="ru-RU"/>
              </w:rPr>
            </w:pPr>
            <w:r w:rsidRPr="008537E2">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537E2">
              <w:rPr>
                <w:rFonts w:ascii="Times New Roman" w:hAnsi="Times New Roman"/>
                <w:color w:val="000000"/>
                <w:sz w:val="24"/>
                <w:szCs w:val="24"/>
              </w:rPr>
              <w:t>п</w:t>
            </w:r>
            <w:proofErr w:type="gramEnd"/>
            <w:r w:rsidRPr="008537E2">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537E2">
              <w:rPr>
                <w:rFonts w:ascii="Times New Roman" w:hAnsi="Times New Roman"/>
                <w:color w:val="000000"/>
                <w:sz w:val="24"/>
                <w:szCs w:val="24"/>
              </w:rPr>
              <w:t>вл</w:t>
            </w:r>
            <w:proofErr w:type="gramEnd"/>
            <w:r w:rsidRPr="008537E2">
              <w:rPr>
                <w:rFonts w:ascii="Times New Roman" w:hAnsi="Times New Roman"/>
                <w:color w:val="000000"/>
                <w:sz w:val="24"/>
                <w:szCs w:val="24"/>
              </w:rPr>
              <w:t>і, що подав тендерну пропозицію</w:t>
            </w:r>
            <w:r w:rsidRPr="008537E2">
              <w:rPr>
                <w:rFonts w:ascii="Times New Roman" w:hAnsi="Times New Roman"/>
                <w:color w:val="000000"/>
                <w:sz w:val="24"/>
                <w:szCs w:val="24"/>
                <w:lang w:val="uk-UA"/>
              </w:rPr>
              <w:t>.</w:t>
            </w:r>
          </w:p>
          <w:p w14:paraId="5C0882CB" w14:textId="77777777" w:rsidR="00435D3C" w:rsidRPr="008537E2" w:rsidRDefault="00435D3C"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b/>
                <w:sz w:val="24"/>
                <w:szCs w:val="24"/>
                <w:lang w:val="uk-UA"/>
              </w:rPr>
              <w:t xml:space="preserve">Відповідно до частини третьої статті 12 Закону </w:t>
            </w:r>
            <w:r w:rsidRPr="008537E2">
              <w:rPr>
                <w:rFonts w:ascii="Times New Roman" w:eastAsia="Times New Roman" w:hAnsi="Times New Roman"/>
                <w:sz w:val="24"/>
                <w:szCs w:val="24"/>
                <w:lang w:val="uk-UA"/>
              </w:rPr>
              <w:t>під</w:t>
            </w:r>
            <w:r w:rsidRPr="008537E2">
              <w:rPr>
                <w:rFonts w:ascii="Times New Roman" w:eastAsia="Times New Roman" w:hAnsi="Times New Roman"/>
                <w:b/>
                <w:sz w:val="24"/>
                <w:szCs w:val="24"/>
                <w:lang w:val="uk-UA"/>
              </w:rPr>
              <w:t xml:space="preserve"> </w:t>
            </w:r>
            <w:r w:rsidRPr="008537E2">
              <w:rPr>
                <w:rFonts w:ascii="Times New Roman" w:eastAsia="Times New Roman" w:hAnsi="Times New Roman"/>
                <w:sz w:val="24"/>
                <w:szCs w:val="24"/>
                <w:lang w:val="uk-U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8537E2">
              <w:rPr>
                <w:rFonts w:ascii="Times New Roman" w:eastAsia="Times New Roman" w:hAnsi="Times New Roman"/>
                <w:sz w:val="24"/>
                <w:szCs w:val="24"/>
              </w:rPr>
              <w:t>Учасники процедури закупі</w:t>
            </w:r>
            <w:proofErr w:type="gramStart"/>
            <w:r w:rsidRPr="008537E2">
              <w:rPr>
                <w:rFonts w:ascii="Times New Roman" w:eastAsia="Times New Roman" w:hAnsi="Times New Roman"/>
                <w:sz w:val="24"/>
                <w:szCs w:val="24"/>
              </w:rPr>
              <w:t>вл</w:t>
            </w:r>
            <w:proofErr w:type="gramEnd"/>
            <w:r w:rsidRPr="008537E2">
              <w:rPr>
                <w:rFonts w:ascii="Times New Roman" w:eastAsia="Times New Roman" w:hAnsi="Times New Roman"/>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D8E9D55"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1) документи мають бути </w:t>
            </w:r>
            <w:proofErr w:type="gramStart"/>
            <w:r w:rsidRPr="008537E2">
              <w:rPr>
                <w:rFonts w:ascii="Times New Roman" w:eastAsia="Times New Roman" w:hAnsi="Times New Roman"/>
                <w:sz w:val="24"/>
                <w:szCs w:val="24"/>
              </w:rPr>
              <w:t>ч</w:t>
            </w:r>
            <w:proofErr w:type="gramEnd"/>
            <w:r w:rsidRPr="008537E2">
              <w:rPr>
                <w:rFonts w:ascii="Times New Roman" w:eastAsia="Times New Roman" w:hAnsi="Times New Roman"/>
                <w:sz w:val="24"/>
                <w:szCs w:val="24"/>
              </w:rPr>
              <w:t>іткими та розбірливими для читання;</w:t>
            </w:r>
          </w:p>
          <w:p w14:paraId="73369BD2"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2) тендерна пропозиція учасника повинна бути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ідписана  кваліфікованим електронним підписом (КЕП)/удосконаленим електронним підписом (УЕП);</w:t>
            </w:r>
          </w:p>
          <w:p w14:paraId="1104AE3E"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3) якщо тендерна пропозиція </w:t>
            </w:r>
            <w:proofErr w:type="gramStart"/>
            <w:r w:rsidRPr="008537E2">
              <w:rPr>
                <w:rFonts w:ascii="Times New Roman" w:eastAsia="Times New Roman" w:hAnsi="Times New Roman"/>
                <w:sz w:val="24"/>
                <w:szCs w:val="24"/>
              </w:rPr>
              <w:t>містить</w:t>
            </w:r>
            <w:proofErr w:type="gramEnd"/>
            <w:r w:rsidRPr="008537E2">
              <w:rPr>
                <w:rFonts w:ascii="Times New Roman" w:eastAsia="Times New Roman" w:hAnsi="Times New Roman"/>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7B9D4A2D"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lastRenderedPageBreak/>
              <w:t>Винятки:</w:t>
            </w:r>
          </w:p>
          <w:p w14:paraId="5C338F64"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8537E2">
              <w:rPr>
                <w:rFonts w:ascii="Times New Roman" w:eastAsia="Times New Roman" w:hAnsi="Times New Roman"/>
                <w:sz w:val="24"/>
                <w:szCs w:val="24"/>
              </w:rPr>
              <w:t>св</w:t>
            </w:r>
            <w:proofErr w:type="gramEnd"/>
            <w:r w:rsidRPr="008537E2">
              <w:rPr>
                <w:rFonts w:ascii="Times New Roman" w:eastAsia="Times New Roman" w:hAnsi="Times New Roman"/>
                <w:sz w:val="24"/>
                <w:szCs w:val="24"/>
              </w:rPr>
              <w:t>ій КЕП/УЕП.</w:t>
            </w:r>
          </w:p>
          <w:p w14:paraId="4110D0A9" w14:textId="77777777" w:rsidR="00435D3C" w:rsidRPr="008537E2" w:rsidRDefault="00435D3C"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ідприємствами / установами / організаціями). </w:t>
            </w:r>
          </w:p>
          <w:p w14:paraId="3D21BB5C" w14:textId="77777777" w:rsidR="00435D3C" w:rsidRPr="008537E2" w:rsidRDefault="00435D3C" w:rsidP="0022383B">
            <w:pPr>
              <w:widowControl w:val="0"/>
              <w:spacing w:after="0" w:line="240" w:lineRule="auto"/>
              <w:ind w:left="40" w:hanging="20"/>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ідпису, відповідно до вимог Закону України «Про електронні довірчі послуги». </w:t>
            </w:r>
          </w:p>
          <w:p w14:paraId="521D9BB3" w14:textId="77777777" w:rsidR="00435D3C" w:rsidRPr="008537E2" w:rsidRDefault="00435D3C" w:rsidP="0022383B">
            <w:pPr>
              <w:widowControl w:val="0"/>
              <w:spacing w:after="0" w:line="240" w:lineRule="auto"/>
              <w:ind w:left="40" w:hanging="20"/>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Замовник перевіряє КЕП/УЕП учасника на сайті </w:t>
            </w:r>
            <w:proofErr w:type="gramStart"/>
            <w:r w:rsidRPr="008537E2">
              <w:rPr>
                <w:rFonts w:ascii="Times New Roman" w:eastAsia="Times New Roman" w:hAnsi="Times New Roman"/>
                <w:sz w:val="24"/>
                <w:szCs w:val="24"/>
              </w:rPr>
              <w:t>центрального</w:t>
            </w:r>
            <w:proofErr w:type="gramEnd"/>
            <w:r w:rsidRPr="008537E2">
              <w:rPr>
                <w:rFonts w:ascii="Times New Roman" w:eastAsia="Times New Roman" w:hAnsi="Times New Roman"/>
                <w:sz w:val="24"/>
                <w:szCs w:val="24"/>
              </w:rPr>
              <w:t xml:space="preserve"> засвідчувального органу за посиланням https://czo.gov.ua/verify.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516ACE" w14:textId="49FF9B38" w:rsidR="00601FFA" w:rsidRPr="008537E2" w:rsidRDefault="00435D3C" w:rsidP="0022383B">
            <w:pPr>
              <w:widowControl w:val="0"/>
              <w:spacing w:after="0" w:line="240" w:lineRule="auto"/>
              <w:ind w:left="40" w:hanging="20"/>
              <w:jc w:val="both"/>
              <w:rPr>
                <w:rFonts w:ascii="Times New Roman" w:eastAsia="Times New Roman" w:hAnsi="Times New Roman"/>
                <w:i/>
                <w:sz w:val="24"/>
                <w:szCs w:val="24"/>
              </w:rPr>
            </w:pPr>
            <w:r w:rsidRPr="008537E2">
              <w:rPr>
                <w:rFonts w:ascii="Times New Roman" w:eastAsia="Times New Roman" w:hAnsi="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8537E2">
              <w:rPr>
                <w:rFonts w:ascii="Times New Roman" w:eastAsia="Times New Roman" w:hAnsi="Times New Roman"/>
                <w:i/>
                <w:sz w:val="24"/>
                <w:szCs w:val="24"/>
              </w:rPr>
              <w:t>Закону</w:t>
            </w:r>
            <w:r w:rsidRPr="008537E2">
              <w:rPr>
                <w:rFonts w:ascii="Times New Roman" w:eastAsia="Times New Roman" w:hAnsi="Times New Roman"/>
                <w:sz w:val="24"/>
                <w:szCs w:val="24"/>
              </w:rPr>
              <w:t xml:space="preserve"> та буде відхилена на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ідставі підпункту 2 пункту 41 </w:t>
            </w:r>
            <w:r w:rsidRPr="008537E2">
              <w:rPr>
                <w:rFonts w:ascii="Times New Roman" w:eastAsia="Times New Roman" w:hAnsi="Times New Roman"/>
                <w:i/>
                <w:sz w:val="24"/>
                <w:szCs w:val="24"/>
              </w:rPr>
              <w:t>Особливостей.</w:t>
            </w:r>
          </w:p>
        </w:tc>
      </w:tr>
      <w:tr w:rsidR="002F1EEF" w:rsidRPr="008537E2" w14:paraId="247477F4" w14:textId="77777777" w:rsidTr="00B413F2">
        <w:tc>
          <w:tcPr>
            <w:tcW w:w="300" w:type="pct"/>
            <w:shd w:val="clear" w:color="auto" w:fill="FFFFFF"/>
            <w:hideMark/>
          </w:tcPr>
          <w:p w14:paraId="5C3B65EA"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8537E2" w:rsidRDefault="00B413F2"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DEE37C0" w:rsidR="00897BF9" w:rsidRPr="008537E2" w:rsidRDefault="00897BF9"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2F1EEF" w:rsidRPr="008537E2" w14:paraId="0C71FFB1" w14:textId="77777777" w:rsidTr="00B413F2">
        <w:tc>
          <w:tcPr>
            <w:tcW w:w="300" w:type="pct"/>
            <w:shd w:val="clear" w:color="auto" w:fill="FFFFFF"/>
            <w:hideMark/>
          </w:tcPr>
          <w:p w14:paraId="232A9B24"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6DDB03E" w:rsidR="00B413F2" w:rsidRPr="008537E2" w:rsidRDefault="002F1EEF"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2F1EEF" w:rsidRPr="009B6F6D" w14:paraId="4F0E3A87" w14:textId="77777777" w:rsidTr="00B413F2">
        <w:tc>
          <w:tcPr>
            <w:tcW w:w="300" w:type="pct"/>
            <w:shd w:val="clear" w:color="auto" w:fill="FFFFFF"/>
            <w:hideMark/>
          </w:tcPr>
          <w:p w14:paraId="0C6AD42A"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8537E2" w:rsidRDefault="000A553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w:t>
            </w:r>
            <w:r w:rsidR="00B413F2" w:rsidRPr="008537E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8537E2">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8537E2">
              <w:rPr>
                <w:rFonts w:ascii="Times New Roman" w:eastAsia="Times New Roman" w:hAnsi="Times New Roman"/>
                <w:sz w:val="24"/>
                <w:szCs w:val="24"/>
                <w:lang w:val="uk-UA" w:eastAsia="ru-RU"/>
              </w:rPr>
              <w:t xml:space="preserve">. </w:t>
            </w:r>
          </w:p>
          <w:p w14:paraId="617BFC51" w14:textId="77777777" w:rsidR="00E94849" w:rsidRPr="008537E2" w:rsidRDefault="00E94849"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8537E2" w:rsidRDefault="00E94849"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w:t>
            </w:r>
            <w:r w:rsidRPr="008537E2">
              <w:rPr>
                <w:rFonts w:ascii="Times New Roman" w:eastAsia="Times New Roman" w:hAnsi="Times New Roman"/>
                <w:sz w:val="24"/>
                <w:szCs w:val="24"/>
                <w:lang w:val="uk-UA" w:eastAsia="ru-RU"/>
              </w:rPr>
              <w:lastRenderedPageBreak/>
              <w:t>процедури закупівлі має право:</w:t>
            </w:r>
          </w:p>
          <w:p w14:paraId="434B42C7" w14:textId="77777777" w:rsidR="00E94849" w:rsidRPr="008537E2" w:rsidRDefault="00E94849" w:rsidP="0022383B">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302D51DC" w:rsidR="00E94849" w:rsidRPr="008537E2" w:rsidRDefault="00E94849" w:rsidP="0022383B">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E83144" w:rsidRPr="008537E2">
              <w:rPr>
                <w:rFonts w:ascii="Times New Roman" w:eastAsia="Times New Roman" w:hAnsi="Times New Roman"/>
                <w:sz w:val="24"/>
                <w:szCs w:val="24"/>
                <w:lang w:val="uk-UA" w:eastAsia="ru-RU"/>
              </w:rPr>
              <w:t xml:space="preserve"> (у разі якщо таке вимагалося)</w:t>
            </w:r>
            <w:r w:rsidRPr="008537E2">
              <w:rPr>
                <w:rFonts w:ascii="Times New Roman" w:eastAsia="Times New Roman" w:hAnsi="Times New Roman"/>
                <w:sz w:val="24"/>
                <w:szCs w:val="24"/>
                <w:lang w:val="uk-UA" w:eastAsia="ru-RU"/>
              </w:rPr>
              <w:t>.</w:t>
            </w:r>
          </w:p>
          <w:p w14:paraId="708F932E" w14:textId="77777777" w:rsidR="00B413F2" w:rsidRPr="008537E2" w:rsidRDefault="00E94849"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1EEF" w:rsidRPr="008537E2" w14:paraId="30AB5656" w14:textId="77777777" w:rsidTr="00B413F2">
        <w:tc>
          <w:tcPr>
            <w:tcW w:w="300" w:type="pct"/>
            <w:shd w:val="clear" w:color="auto" w:fill="FFFFFF"/>
            <w:hideMark/>
          </w:tcPr>
          <w:p w14:paraId="6FE83FC1"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77777777" w:rsidR="00B413F2" w:rsidRPr="008537E2" w:rsidRDefault="00DC0363"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1AA23FB1" w:rsidR="00DC0363" w:rsidRPr="008537E2" w:rsidRDefault="00DC0363"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8537E2">
              <w:rPr>
                <w:rFonts w:ascii="Times New Roman" w:eastAsia="Times New Roman" w:hAnsi="Times New Roman"/>
                <w:sz w:val="24"/>
                <w:szCs w:val="24"/>
                <w:lang w:val="uk-UA" w:eastAsia="ru-RU"/>
              </w:rPr>
              <w:t xml:space="preserve">(крім пункту 13 частини першої статті 17 Закону) </w:t>
            </w:r>
            <w:r w:rsidRPr="008537E2">
              <w:rPr>
                <w:rFonts w:ascii="Times New Roman" w:eastAsia="Times New Roman" w:hAnsi="Times New Roman"/>
                <w:sz w:val="24"/>
                <w:szCs w:val="24"/>
                <w:lang w:val="uk-UA" w:eastAsia="ru-RU"/>
              </w:rPr>
              <w:t xml:space="preserve">та спосіб підтвердження відповідності учасників викладений у Додатку № </w:t>
            </w:r>
            <w:r w:rsidR="00FD6C80" w:rsidRPr="008537E2">
              <w:rPr>
                <w:rFonts w:ascii="Times New Roman" w:eastAsia="Times New Roman" w:hAnsi="Times New Roman"/>
                <w:sz w:val="24"/>
                <w:szCs w:val="24"/>
                <w:lang w:val="uk-UA" w:eastAsia="ru-RU"/>
              </w:rPr>
              <w:t>1</w:t>
            </w:r>
            <w:r w:rsidRPr="008537E2">
              <w:rPr>
                <w:rFonts w:ascii="Times New Roman" w:eastAsia="Times New Roman" w:hAnsi="Times New Roman"/>
                <w:sz w:val="24"/>
                <w:szCs w:val="24"/>
                <w:lang w:val="uk-UA" w:eastAsia="ru-RU"/>
              </w:rPr>
              <w:t>.</w:t>
            </w:r>
          </w:p>
        </w:tc>
      </w:tr>
      <w:tr w:rsidR="002F1EEF" w:rsidRPr="008537E2" w14:paraId="4B44FD2B" w14:textId="77777777" w:rsidTr="00B413F2">
        <w:tc>
          <w:tcPr>
            <w:tcW w:w="300" w:type="pct"/>
            <w:shd w:val="clear" w:color="auto" w:fill="FFFFFF"/>
            <w:hideMark/>
          </w:tcPr>
          <w:p w14:paraId="381BE43B"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29D94AD" w14:textId="3EAE70E9" w:rsidR="00E578E0" w:rsidRPr="008537E2" w:rsidRDefault="00E578E0" w:rsidP="0022383B">
            <w:pPr>
              <w:spacing w:after="0" w:line="240" w:lineRule="auto"/>
              <w:jc w:val="both"/>
              <w:rPr>
                <w:rFonts w:ascii="Times New Roman" w:hAnsi="Times New Roman"/>
                <w:sz w:val="24"/>
                <w:szCs w:val="24"/>
                <w:lang w:val="uk-UA"/>
              </w:rPr>
            </w:pPr>
            <w:r w:rsidRPr="008537E2">
              <w:rPr>
                <w:rFonts w:ascii="Times New Roman" w:hAnsi="Times New Roman"/>
                <w:color w:val="000000"/>
                <w:sz w:val="24"/>
                <w:szCs w:val="24"/>
                <w:lang w:val="uk-UA"/>
              </w:rPr>
              <w:t xml:space="preserve">6.1. Інформація про необхідні технічні, якісні та кількісні характеристики щодо предмета закупівлі вказана у </w:t>
            </w:r>
            <w:r w:rsidRPr="008537E2">
              <w:rPr>
                <w:rFonts w:ascii="Times New Roman" w:hAnsi="Times New Roman"/>
                <w:sz w:val="24"/>
                <w:szCs w:val="24"/>
                <w:lang w:val="uk-UA"/>
              </w:rPr>
              <w:t xml:space="preserve">Додатку </w:t>
            </w:r>
            <w:r w:rsidR="00FD6C80" w:rsidRPr="008537E2">
              <w:rPr>
                <w:rFonts w:ascii="Times New Roman" w:hAnsi="Times New Roman"/>
                <w:sz w:val="24"/>
                <w:szCs w:val="24"/>
                <w:lang w:val="uk-UA"/>
              </w:rPr>
              <w:t>2</w:t>
            </w:r>
            <w:r w:rsidRPr="008537E2">
              <w:rPr>
                <w:rFonts w:ascii="Times New Roman" w:hAnsi="Times New Roman"/>
                <w:color w:val="000000"/>
                <w:sz w:val="24"/>
                <w:szCs w:val="24"/>
                <w:lang w:val="uk-UA"/>
              </w:rPr>
              <w:t xml:space="preserve"> до цієї тендерної документації. </w:t>
            </w:r>
          </w:p>
          <w:p w14:paraId="125D8046" w14:textId="77777777" w:rsidR="00E578E0" w:rsidRPr="008537E2" w:rsidRDefault="00E578E0" w:rsidP="0022383B">
            <w:pPr>
              <w:spacing w:after="0" w:line="240" w:lineRule="auto"/>
              <w:jc w:val="both"/>
              <w:rPr>
                <w:rFonts w:ascii="Times New Roman" w:hAnsi="Times New Roman"/>
                <w:color w:val="000000"/>
                <w:sz w:val="24"/>
                <w:szCs w:val="24"/>
                <w:shd w:val="clear" w:color="auto" w:fill="FFFFFF"/>
                <w:lang w:val="uk-UA"/>
              </w:rPr>
            </w:pPr>
            <w:r w:rsidRPr="008537E2">
              <w:rPr>
                <w:rFonts w:ascii="Times New Roman" w:hAnsi="Times New Roman"/>
                <w:color w:val="000000"/>
                <w:sz w:val="24"/>
                <w:szCs w:val="24"/>
                <w:shd w:val="clear" w:color="auto" w:fill="FFFFFF"/>
                <w:lang w:val="uk-UA"/>
              </w:rPr>
              <w:t>6.2. Подаючи свою пропозицію учасник підтверджує, що технічні та якісні характеристики предмета закупівлі відповідають вимогам діючого природоохоронного законодавства.</w:t>
            </w:r>
          </w:p>
          <w:p w14:paraId="67F208B5" w14:textId="280EC596" w:rsidR="00B413F2" w:rsidRPr="008537E2" w:rsidRDefault="00E578E0" w:rsidP="0022383B">
            <w:pPr>
              <w:spacing w:after="0" w:line="240" w:lineRule="auto"/>
              <w:jc w:val="both"/>
              <w:rPr>
                <w:rFonts w:ascii="Times New Roman" w:eastAsia="Times New Roman" w:hAnsi="Times New Roman"/>
                <w:color w:val="FF0000"/>
                <w:sz w:val="24"/>
                <w:szCs w:val="24"/>
                <w:lang w:val="uk-UA" w:eastAsia="ru-RU"/>
              </w:rPr>
            </w:pPr>
            <w:r w:rsidRPr="008537E2">
              <w:rPr>
                <w:rFonts w:ascii="Times New Roman" w:hAnsi="Times New Roman"/>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D6C80" w:rsidRPr="008537E2" w14:paraId="108A3B96" w14:textId="77777777" w:rsidTr="00E74052">
        <w:tc>
          <w:tcPr>
            <w:tcW w:w="300" w:type="pct"/>
            <w:shd w:val="clear" w:color="auto" w:fill="FFFFFF"/>
            <w:hideMark/>
          </w:tcPr>
          <w:p w14:paraId="30B1264D" w14:textId="77777777" w:rsidR="00FD6C80" w:rsidRPr="008537E2" w:rsidRDefault="00FD6C80"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FD6C80" w:rsidRPr="008537E2" w:rsidRDefault="00FD6C80"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vAlign w:val="center"/>
            <w:hideMark/>
          </w:tcPr>
          <w:p w14:paraId="7B668416" w14:textId="77777777" w:rsidR="00FD6C80" w:rsidRPr="008537E2" w:rsidRDefault="00FD6C80" w:rsidP="0022383B">
            <w:pPr>
              <w:spacing w:after="0" w:line="240" w:lineRule="auto"/>
              <w:ind w:right="120"/>
              <w:jc w:val="both"/>
              <w:rPr>
                <w:rFonts w:ascii="Times New Roman" w:hAnsi="Times New Roman"/>
                <w:sz w:val="24"/>
                <w:szCs w:val="24"/>
                <w:lang w:val="uk-UA"/>
              </w:rPr>
            </w:pPr>
            <w:r w:rsidRPr="008537E2">
              <w:rPr>
                <w:rFonts w:ascii="Times New Roman" w:hAnsi="Times New Roman"/>
                <w:sz w:val="24"/>
                <w:szCs w:val="24"/>
                <w:lang w:val="uk-UA"/>
              </w:rPr>
              <w:t>“Учасник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субпідрядника/співвиконавця.</w:t>
            </w:r>
          </w:p>
          <w:p w14:paraId="26E63BB3" w14:textId="77777777" w:rsidR="00FD6C80" w:rsidRPr="008537E2" w:rsidRDefault="00FD6C80" w:rsidP="0022383B">
            <w:pPr>
              <w:spacing w:after="0" w:line="240" w:lineRule="auto"/>
              <w:jc w:val="both"/>
              <w:rPr>
                <w:rFonts w:ascii="Times New Roman" w:hAnsi="Times New Roman"/>
                <w:sz w:val="24"/>
                <w:szCs w:val="24"/>
              </w:rPr>
            </w:pPr>
            <w:r w:rsidRPr="008537E2">
              <w:rPr>
                <w:rFonts w:ascii="Times New Roman" w:hAnsi="Times New Roman"/>
                <w:sz w:val="24"/>
                <w:szCs w:val="24"/>
              </w:rPr>
              <w:t>До інформації щодо субпідрядника/співвиконавця відносяться наступні відомості:</w:t>
            </w:r>
          </w:p>
          <w:p w14:paraId="698D17AB"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повне найменування;</w:t>
            </w:r>
          </w:p>
          <w:p w14:paraId="64D1EC90"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color w:val="000000"/>
                <w:sz w:val="24"/>
                <w:szCs w:val="24"/>
              </w:rPr>
            </w:pPr>
            <w:proofErr w:type="gramStart"/>
            <w:r w:rsidRPr="008537E2">
              <w:rPr>
                <w:rFonts w:ascii="Times New Roman" w:hAnsi="Times New Roman"/>
                <w:color w:val="000000"/>
                <w:sz w:val="24"/>
                <w:szCs w:val="24"/>
              </w:rPr>
              <w:t>м</w:t>
            </w:r>
            <w:proofErr w:type="gramEnd"/>
            <w:r w:rsidRPr="008537E2">
              <w:rPr>
                <w:rFonts w:ascii="Times New Roman" w:hAnsi="Times New Roman"/>
                <w:color w:val="000000"/>
                <w:sz w:val="24"/>
                <w:szCs w:val="24"/>
              </w:rPr>
              <w:t>ісцезнаходження;</w:t>
            </w:r>
          </w:p>
          <w:p w14:paraId="646D2A4D"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платіжні реквізити;</w:t>
            </w:r>
          </w:p>
          <w:p w14:paraId="4AFCAB95"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код за ЄДРПОУ;</w:t>
            </w:r>
          </w:p>
          <w:p w14:paraId="5A4F4446"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i/>
                <w:color w:val="000000"/>
                <w:sz w:val="24"/>
                <w:szCs w:val="24"/>
              </w:rPr>
            </w:pPr>
            <w:r w:rsidRPr="008537E2">
              <w:rPr>
                <w:rFonts w:ascii="Times New Roman" w:hAnsi="Times New Roman"/>
                <w:color w:val="000000"/>
                <w:sz w:val="24"/>
                <w:szCs w:val="24"/>
              </w:rPr>
              <w:t xml:space="preserve">довідка про відсутність </w:t>
            </w:r>
            <w:proofErr w:type="gramStart"/>
            <w:r w:rsidRPr="008537E2">
              <w:rPr>
                <w:rFonts w:ascii="Times New Roman" w:hAnsi="Times New Roman"/>
                <w:color w:val="000000"/>
                <w:sz w:val="24"/>
                <w:szCs w:val="24"/>
              </w:rPr>
              <w:t>п</w:t>
            </w:r>
            <w:proofErr w:type="gramEnd"/>
            <w:r w:rsidRPr="008537E2">
              <w:rPr>
                <w:rFonts w:ascii="Times New Roman" w:hAnsi="Times New Roman"/>
                <w:color w:val="000000"/>
                <w:sz w:val="24"/>
                <w:szCs w:val="24"/>
              </w:rPr>
              <w:t>ідстав, визначених  частиною першою статті 17 Закону.”</w:t>
            </w:r>
          </w:p>
          <w:p w14:paraId="2DFB26C5" w14:textId="77777777" w:rsidR="00FD6C80" w:rsidRPr="008537E2" w:rsidRDefault="00FD6C80" w:rsidP="0022383B">
            <w:pPr>
              <w:shd w:val="clear" w:color="auto" w:fill="FFFFFF"/>
              <w:spacing w:after="0" w:line="240" w:lineRule="auto"/>
              <w:jc w:val="both"/>
              <w:rPr>
                <w:rFonts w:ascii="Times New Roman" w:hAnsi="Times New Roman"/>
                <w:b/>
                <w:sz w:val="24"/>
                <w:szCs w:val="24"/>
              </w:rPr>
            </w:pPr>
            <w:r w:rsidRPr="008537E2">
              <w:rPr>
                <w:rFonts w:ascii="Times New Roman" w:hAnsi="Times New Roman"/>
                <w:b/>
                <w:sz w:val="24"/>
                <w:szCs w:val="24"/>
              </w:rPr>
              <w:t>Для субпідрядників/співвиконавців:</w:t>
            </w:r>
          </w:p>
          <w:p w14:paraId="170B1847" w14:textId="77777777" w:rsidR="00FD6C80" w:rsidRPr="008537E2" w:rsidRDefault="00FD6C80" w:rsidP="0022383B">
            <w:pPr>
              <w:shd w:val="clear" w:color="auto" w:fill="FFFFFF"/>
              <w:spacing w:after="0" w:line="240" w:lineRule="auto"/>
              <w:jc w:val="both"/>
              <w:rPr>
                <w:rFonts w:ascii="Times New Roman" w:hAnsi="Times New Roman"/>
                <w:sz w:val="24"/>
                <w:szCs w:val="24"/>
              </w:rPr>
            </w:pPr>
            <w:r w:rsidRPr="008537E2">
              <w:rPr>
                <w:rFonts w:ascii="Times New Roman" w:hAnsi="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8537E2">
              <w:rPr>
                <w:rFonts w:ascii="Times New Roman" w:hAnsi="Times New Roman"/>
                <w:sz w:val="24"/>
                <w:szCs w:val="24"/>
              </w:rPr>
              <w:t>в</w:t>
            </w:r>
            <w:proofErr w:type="gramEnd"/>
            <w:r w:rsidRPr="008537E2">
              <w:rPr>
                <w:rFonts w:ascii="Times New Roman" w:hAnsi="Times New Roman"/>
                <w:sz w:val="24"/>
                <w:szCs w:val="24"/>
              </w:rPr>
              <w:t xml:space="preserve"> обсязі не менше ніж 20 відсотків від вартості договору про закупівлю у </w:t>
            </w:r>
            <w:r w:rsidRPr="008537E2">
              <w:rPr>
                <w:rFonts w:ascii="Times New Roman" w:hAnsi="Times New Roman"/>
                <w:sz w:val="24"/>
                <w:szCs w:val="24"/>
              </w:rPr>
              <w:lastRenderedPageBreak/>
              <w:t xml:space="preserve">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w:t>
            </w:r>
            <w:proofErr w:type="gramStart"/>
            <w:r w:rsidRPr="008537E2">
              <w:rPr>
                <w:rFonts w:ascii="Times New Roman" w:hAnsi="Times New Roman"/>
                <w:sz w:val="24"/>
                <w:szCs w:val="24"/>
              </w:rPr>
              <w:t>п</w:t>
            </w:r>
            <w:proofErr w:type="gramEnd"/>
            <w:r w:rsidRPr="008537E2">
              <w:rPr>
                <w:rFonts w:ascii="Times New Roman" w:hAnsi="Times New Roman"/>
                <w:sz w:val="24"/>
                <w:szCs w:val="24"/>
              </w:rPr>
              <w:t>ідстав, визначених у частині першій статті 17 Закону для Учасника процедури закупівлі.</w:t>
            </w:r>
          </w:p>
          <w:p w14:paraId="1FAF24ED" w14:textId="77777777" w:rsidR="00FD6C80" w:rsidRPr="008537E2" w:rsidRDefault="00FD6C80" w:rsidP="0022383B">
            <w:pPr>
              <w:shd w:val="clear" w:color="auto" w:fill="FFFFFF"/>
              <w:spacing w:after="0" w:line="240" w:lineRule="auto"/>
              <w:jc w:val="both"/>
              <w:rPr>
                <w:rFonts w:ascii="Times New Roman" w:hAnsi="Times New Roman"/>
                <w:b/>
                <w:sz w:val="24"/>
                <w:szCs w:val="24"/>
              </w:rPr>
            </w:pPr>
            <w:r w:rsidRPr="008537E2">
              <w:rPr>
                <w:rFonts w:ascii="Times New Roman" w:hAnsi="Times New Roman"/>
                <w:b/>
                <w:sz w:val="24"/>
                <w:szCs w:val="24"/>
              </w:rPr>
              <w:t>Для об’єднань Учасників:</w:t>
            </w:r>
          </w:p>
          <w:p w14:paraId="6CBFAE2F" w14:textId="1D28565E" w:rsidR="00FD6C80" w:rsidRPr="008537E2" w:rsidRDefault="00FD6C80" w:rsidP="0022383B">
            <w:pPr>
              <w:spacing w:after="0" w:line="240" w:lineRule="auto"/>
              <w:jc w:val="both"/>
              <w:rPr>
                <w:rFonts w:ascii="Times New Roman" w:eastAsia="Times New Roman" w:hAnsi="Times New Roman"/>
                <w:sz w:val="24"/>
                <w:szCs w:val="24"/>
                <w:lang w:val="uk-UA" w:eastAsia="ru-RU"/>
              </w:rPr>
            </w:pPr>
            <w:r w:rsidRPr="008537E2">
              <w:rPr>
                <w:rFonts w:ascii="Times New Roman" w:hAnsi="Times New Roman"/>
                <w:sz w:val="24"/>
                <w:szCs w:val="24"/>
              </w:rPr>
              <w:t xml:space="preserve">У разі участі об’єднання Учасників </w:t>
            </w:r>
            <w:proofErr w:type="gramStart"/>
            <w:r w:rsidRPr="008537E2">
              <w:rPr>
                <w:rFonts w:ascii="Times New Roman" w:hAnsi="Times New Roman"/>
                <w:sz w:val="24"/>
                <w:szCs w:val="24"/>
              </w:rPr>
              <w:t>п</w:t>
            </w:r>
            <w:proofErr w:type="gramEnd"/>
            <w:r w:rsidRPr="008537E2">
              <w:rPr>
                <w:rFonts w:ascii="Times New Roman" w:hAnsi="Times New Roman"/>
                <w:sz w:val="24"/>
                <w:szCs w:val="24"/>
              </w:rPr>
              <w:t>ідтвердження відсутності підстав, визначених у статті 17 Закону здійснюється щодо кожного такого Учасника.</w:t>
            </w:r>
          </w:p>
        </w:tc>
      </w:tr>
      <w:tr w:rsidR="002F1EEF" w:rsidRPr="009B6F6D" w14:paraId="41638AD2" w14:textId="77777777" w:rsidTr="00B413F2">
        <w:tc>
          <w:tcPr>
            <w:tcW w:w="300" w:type="pct"/>
            <w:shd w:val="clear" w:color="auto" w:fill="FFFFFF"/>
            <w:hideMark/>
          </w:tcPr>
          <w:p w14:paraId="221C9C5F"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B413F2" w:rsidRPr="008537E2" w:rsidRDefault="000A553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w:t>
            </w:r>
            <w:r w:rsidR="00B413F2" w:rsidRPr="008537E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8537E2" w:rsidRDefault="00016C3E"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F1EEF" w:rsidRPr="008537E2" w14:paraId="6513D5F7" w14:textId="77777777" w:rsidTr="00B413F2">
        <w:tc>
          <w:tcPr>
            <w:tcW w:w="300" w:type="pct"/>
            <w:shd w:val="clear" w:color="auto" w:fill="FFFFFF"/>
          </w:tcPr>
          <w:p w14:paraId="22D18237" w14:textId="77777777" w:rsidR="007654DA" w:rsidRPr="008537E2" w:rsidRDefault="007654DA"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8537E2" w:rsidRDefault="007654DA"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6DF28444" w:rsidR="007654DA" w:rsidRPr="008537E2" w:rsidRDefault="007654DA"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застосовується </w:t>
            </w:r>
          </w:p>
        </w:tc>
      </w:tr>
      <w:tr w:rsidR="002F1EEF" w:rsidRPr="008537E2" w14:paraId="50F7E0A8" w14:textId="77777777" w:rsidTr="00B413F2">
        <w:tc>
          <w:tcPr>
            <w:tcW w:w="5000" w:type="pct"/>
            <w:gridSpan w:val="3"/>
            <w:shd w:val="clear" w:color="auto" w:fill="FFFFFF"/>
            <w:hideMark/>
          </w:tcPr>
          <w:p w14:paraId="45044C82" w14:textId="3827EBDA" w:rsidR="00B413F2" w:rsidRPr="008537E2" w:rsidRDefault="00756C3D"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 xml:space="preserve">Розділ 4. </w:t>
            </w:r>
            <w:r w:rsidR="00B413F2" w:rsidRPr="008537E2">
              <w:rPr>
                <w:rFonts w:ascii="Times New Roman" w:eastAsia="Times New Roman" w:hAnsi="Times New Roman"/>
                <w:b/>
                <w:bCs/>
                <w:sz w:val="24"/>
                <w:szCs w:val="24"/>
                <w:lang w:val="uk-UA" w:eastAsia="ru-RU"/>
              </w:rPr>
              <w:t>Подання та розкриття тендерної пропозиції</w:t>
            </w:r>
          </w:p>
        </w:tc>
      </w:tr>
      <w:tr w:rsidR="002F1EEF" w:rsidRPr="008537E2" w14:paraId="2301613C" w14:textId="77777777" w:rsidTr="00B413F2">
        <w:tc>
          <w:tcPr>
            <w:tcW w:w="300" w:type="pct"/>
            <w:shd w:val="clear" w:color="auto" w:fill="FFFFFF"/>
            <w:hideMark/>
          </w:tcPr>
          <w:p w14:paraId="5072672B" w14:textId="77777777" w:rsidR="00B413F2" w:rsidRPr="008537E2" w:rsidRDefault="00B413F2" w:rsidP="0022383B">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A58D26C" w14:textId="2428ACEE" w:rsidR="00756C3D" w:rsidRPr="008537E2" w:rsidRDefault="00756C3D" w:rsidP="0022383B">
            <w:pPr>
              <w:widowControl w:val="0"/>
              <w:spacing w:after="0" w:line="240" w:lineRule="auto"/>
              <w:ind w:left="40" w:right="120"/>
              <w:jc w:val="both"/>
              <w:rPr>
                <w:rFonts w:ascii="Times New Roman" w:eastAsia="Times New Roman" w:hAnsi="Times New Roman"/>
                <w:b/>
                <w:sz w:val="24"/>
                <w:szCs w:val="24"/>
                <w:lang w:val="uk-UA"/>
              </w:rPr>
            </w:pPr>
            <w:r w:rsidRPr="008537E2">
              <w:rPr>
                <w:rFonts w:ascii="Times New Roman" w:eastAsia="Times New Roman" w:hAnsi="Times New Roman"/>
                <w:color w:val="000000"/>
                <w:sz w:val="24"/>
                <w:szCs w:val="24"/>
              </w:rPr>
              <w:t xml:space="preserve">Кінцевий строк подання тендерних пропозицій </w:t>
            </w:r>
            <w:r w:rsidRPr="008537E2">
              <w:rPr>
                <w:rFonts w:ascii="Times New Roman" w:eastAsia="Times New Roman" w:hAnsi="Times New Roman"/>
                <w:sz w:val="24"/>
                <w:szCs w:val="24"/>
              </w:rPr>
              <w:t>—</w:t>
            </w:r>
            <w:r w:rsidRPr="008537E2">
              <w:rPr>
                <w:rFonts w:ascii="Times New Roman" w:eastAsia="Times New Roman" w:hAnsi="Times New Roman"/>
                <w:color w:val="000000"/>
                <w:sz w:val="24"/>
                <w:szCs w:val="24"/>
              </w:rPr>
              <w:t xml:space="preserve"> </w:t>
            </w:r>
            <w:r w:rsidR="0066642E">
              <w:rPr>
                <w:rFonts w:ascii="Times New Roman" w:eastAsia="Times New Roman" w:hAnsi="Times New Roman"/>
                <w:b/>
                <w:bCs/>
                <w:color w:val="000000"/>
                <w:sz w:val="24"/>
                <w:szCs w:val="24"/>
                <w:lang w:val="uk-UA"/>
              </w:rPr>
              <w:t>14.</w:t>
            </w:r>
            <w:r w:rsidR="00457115" w:rsidRPr="008537E2">
              <w:rPr>
                <w:rFonts w:ascii="Times New Roman" w:eastAsia="Times New Roman" w:hAnsi="Times New Roman"/>
                <w:b/>
                <w:color w:val="000000"/>
                <w:sz w:val="24"/>
                <w:szCs w:val="24"/>
                <w:lang w:val="uk-UA"/>
              </w:rPr>
              <w:t>0</w:t>
            </w:r>
            <w:r w:rsidR="00072FE3" w:rsidRPr="008537E2">
              <w:rPr>
                <w:rFonts w:ascii="Times New Roman" w:eastAsia="Times New Roman" w:hAnsi="Times New Roman"/>
                <w:b/>
                <w:color w:val="000000"/>
                <w:sz w:val="24"/>
                <w:szCs w:val="24"/>
                <w:lang w:val="uk-UA"/>
              </w:rPr>
              <w:t>1</w:t>
            </w:r>
            <w:r w:rsidR="00930CA6" w:rsidRPr="008537E2">
              <w:rPr>
                <w:rFonts w:ascii="Times New Roman" w:eastAsia="Times New Roman" w:hAnsi="Times New Roman"/>
                <w:b/>
                <w:color w:val="000000"/>
                <w:sz w:val="24"/>
                <w:szCs w:val="24"/>
                <w:lang w:val="uk-UA"/>
              </w:rPr>
              <w:t>.</w:t>
            </w:r>
            <w:r w:rsidR="00930CA6" w:rsidRPr="008537E2">
              <w:rPr>
                <w:rFonts w:ascii="Times New Roman" w:eastAsia="Times New Roman" w:hAnsi="Times New Roman"/>
                <w:b/>
                <w:sz w:val="24"/>
                <w:szCs w:val="24"/>
                <w:lang w:val="uk-UA"/>
              </w:rPr>
              <w:t>202</w:t>
            </w:r>
            <w:r w:rsidR="00457115" w:rsidRPr="008537E2">
              <w:rPr>
                <w:rFonts w:ascii="Times New Roman" w:eastAsia="Times New Roman" w:hAnsi="Times New Roman"/>
                <w:b/>
                <w:sz w:val="24"/>
                <w:szCs w:val="24"/>
                <w:lang w:val="uk-UA"/>
              </w:rPr>
              <w:t>3</w:t>
            </w:r>
            <w:r w:rsidRPr="008537E2">
              <w:rPr>
                <w:rFonts w:ascii="Times New Roman" w:eastAsia="Times New Roman" w:hAnsi="Times New Roman"/>
                <w:b/>
                <w:sz w:val="24"/>
                <w:szCs w:val="24"/>
              </w:rPr>
              <w:t xml:space="preserve"> року до </w:t>
            </w:r>
            <w:r w:rsidR="00930CA6" w:rsidRPr="008537E2">
              <w:rPr>
                <w:rFonts w:ascii="Times New Roman" w:eastAsia="Times New Roman" w:hAnsi="Times New Roman"/>
                <w:b/>
                <w:sz w:val="24"/>
                <w:szCs w:val="24"/>
                <w:lang w:val="uk-UA"/>
              </w:rPr>
              <w:t>00</w:t>
            </w:r>
            <w:r w:rsidRPr="008537E2">
              <w:rPr>
                <w:rFonts w:ascii="Times New Roman" w:eastAsia="Times New Roman" w:hAnsi="Times New Roman"/>
                <w:b/>
                <w:sz w:val="24"/>
                <w:szCs w:val="24"/>
              </w:rPr>
              <w:t>:00</w:t>
            </w:r>
          </w:p>
          <w:p w14:paraId="3C8D63DC" w14:textId="77777777" w:rsidR="00756C3D" w:rsidRPr="008537E2" w:rsidRDefault="00756C3D"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73CB4AF" w14:textId="77777777" w:rsidR="00756C3D" w:rsidRPr="008537E2" w:rsidRDefault="00756C3D"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1B8C4A49" w:rsidR="00B413F2" w:rsidRPr="008537E2" w:rsidRDefault="00756C3D" w:rsidP="0022383B">
            <w:pPr>
              <w:spacing w:after="0" w:line="240" w:lineRule="auto"/>
              <w:jc w:val="both"/>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rPr>
              <w:t xml:space="preserve">Тендерні пропозиції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2F1EEF" w:rsidRPr="009B6F6D" w14:paraId="0D6A8D54" w14:textId="77777777" w:rsidTr="00B413F2">
        <w:tc>
          <w:tcPr>
            <w:tcW w:w="300" w:type="pct"/>
            <w:shd w:val="clear" w:color="auto" w:fill="FFFFFF"/>
            <w:hideMark/>
          </w:tcPr>
          <w:p w14:paraId="06FC0115"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9278B21" w14:textId="77777777" w:rsidR="003D7F35" w:rsidRPr="008537E2" w:rsidRDefault="003D7F35" w:rsidP="003D7F35">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1D112B49" w14:textId="77777777" w:rsidR="003D7F35" w:rsidRPr="008537E2" w:rsidRDefault="003D7F35" w:rsidP="003D7F35">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8537E2">
              <w:rPr>
                <w:rFonts w:ascii="Times New Roman" w:eastAsia="Times New Roman" w:hAnsi="Times New Roman"/>
                <w:sz w:val="24"/>
                <w:szCs w:val="24"/>
                <w:lang w:val="uk-UA" w:eastAsia="ru-RU"/>
              </w:rPr>
              <w:lastRenderedPageBreak/>
              <w:t>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6B64F22" w14:textId="77777777" w:rsidR="003D7F35" w:rsidRPr="008537E2" w:rsidRDefault="003D7F35" w:rsidP="003D7F35">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7E5358C8" w:rsidR="00244F88" w:rsidRPr="008537E2" w:rsidRDefault="003D7F35"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83144" w:rsidRPr="008537E2" w14:paraId="1C80DED9" w14:textId="77777777" w:rsidTr="00B413F2">
        <w:tc>
          <w:tcPr>
            <w:tcW w:w="5000" w:type="pct"/>
            <w:gridSpan w:val="3"/>
            <w:shd w:val="clear" w:color="auto" w:fill="FFFFFF"/>
            <w:hideMark/>
          </w:tcPr>
          <w:p w14:paraId="4BBC93DA" w14:textId="2661A168" w:rsidR="00B413F2" w:rsidRPr="008537E2" w:rsidRDefault="00E83144"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 xml:space="preserve">Розділ 5. </w:t>
            </w:r>
            <w:r w:rsidR="00B413F2" w:rsidRPr="008537E2">
              <w:rPr>
                <w:rFonts w:ascii="Times New Roman" w:eastAsia="Times New Roman" w:hAnsi="Times New Roman"/>
                <w:b/>
                <w:bCs/>
                <w:sz w:val="24"/>
                <w:szCs w:val="24"/>
                <w:lang w:val="uk-UA" w:eastAsia="ru-RU"/>
              </w:rPr>
              <w:t>Оцінка тендерної пропозиції</w:t>
            </w:r>
          </w:p>
        </w:tc>
      </w:tr>
      <w:tr w:rsidR="002F1EEF" w:rsidRPr="009B6F6D" w14:paraId="5EDD15CD" w14:textId="77777777" w:rsidTr="00B413F2">
        <w:tc>
          <w:tcPr>
            <w:tcW w:w="300" w:type="pct"/>
            <w:shd w:val="clear" w:color="auto" w:fill="FFFFFF"/>
            <w:hideMark/>
          </w:tcPr>
          <w:p w14:paraId="16F1FDB5"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8537E2" w:rsidRDefault="000A553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6EA9B5D" w14:textId="77777777" w:rsidR="008F6465" w:rsidRPr="008537E2" w:rsidRDefault="008F6465" w:rsidP="008F6465">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Єдиний критерій оцінки – Ціна – 100%.</w:t>
            </w:r>
          </w:p>
          <w:p w14:paraId="1DDDACE4" w14:textId="01572A3D" w:rsidR="008F6465" w:rsidRPr="008537E2" w:rsidRDefault="008F6465" w:rsidP="008F646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A17B353" w14:textId="2AC4CE67" w:rsidR="002F1EEF" w:rsidRPr="008537E2" w:rsidRDefault="002F1EEF" w:rsidP="003D7F35">
            <w:pPr>
              <w:widowControl w:val="0"/>
              <w:spacing w:after="0" w:line="240" w:lineRule="auto"/>
              <w:jc w:val="both"/>
              <w:rPr>
                <w:rFonts w:ascii="Times New Roman" w:eastAsia="Times New Roman" w:hAnsi="Times New Roman"/>
                <w:sz w:val="24"/>
                <w:szCs w:val="24"/>
              </w:rPr>
            </w:pPr>
            <w:proofErr w:type="gramStart"/>
            <w:r w:rsidRPr="008537E2">
              <w:rPr>
                <w:rFonts w:ascii="Times New Roman" w:eastAsia="Times New Roman" w:hAnsi="Times New Roman"/>
                <w:i/>
                <w:sz w:val="24"/>
                <w:szCs w:val="24"/>
              </w:rPr>
              <w:t>Ц</w:t>
            </w:r>
            <w:proofErr w:type="gramEnd"/>
            <w:r w:rsidRPr="008537E2">
              <w:rPr>
                <w:rFonts w:ascii="Times New Roman" w:eastAsia="Times New Roman" w:hAnsi="Times New Roman"/>
                <w:i/>
                <w:sz w:val="24"/>
                <w:szCs w:val="24"/>
              </w:rPr>
              <w:t xml:space="preserve">іна тендерної пропозиції </w:t>
            </w:r>
            <w:r w:rsidRPr="008537E2">
              <w:rPr>
                <w:rFonts w:ascii="Times New Roman" w:eastAsia="Times New Roman" w:hAnsi="Times New Roman"/>
                <w:b/>
                <w:i/>
                <w:sz w:val="24"/>
                <w:szCs w:val="24"/>
              </w:rPr>
              <w:t>не може</w:t>
            </w:r>
            <w:r w:rsidRPr="008537E2">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A4755CA" w14:textId="03516D94" w:rsidR="002F1EEF" w:rsidRPr="008537E2" w:rsidRDefault="002F1EEF" w:rsidP="003D7F35">
            <w:pPr>
              <w:widowControl w:val="0"/>
              <w:spacing w:after="0" w:line="240" w:lineRule="auto"/>
              <w:jc w:val="both"/>
              <w:rPr>
                <w:rFonts w:ascii="Times New Roman" w:eastAsia="Times New Roman" w:hAnsi="Times New Roman"/>
                <w:b/>
                <w:i/>
                <w:sz w:val="24"/>
                <w:szCs w:val="24"/>
              </w:rPr>
            </w:pPr>
            <w:r w:rsidRPr="008537E2">
              <w:rPr>
                <w:rFonts w:ascii="Times New Roman" w:eastAsia="Times New Roman" w:hAnsi="Times New Roman"/>
                <w:i/>
                <w:sz w:val="24"/>
                <w:szCs w:val="24"/>
              </w:rPr>
              <w:t xml:space="preserve">До розгляду </w:t>
            </w:r>
            <w:r w:rsidRPr="008537E2">
              <w:rPr>
                <w:rFonts w:ascii="Times New Roman" w:eastAsia="Times New Roman" w:hAnsi="Times New Roman"/>
                <w:b/>
                <w:i/>
                <w:sz w:val="24"/>
                <w:szCs w:val="24"/>
                <w:u w:val="single"/>
              </w:rPr>
              <w:t>не приймається</w:t>
            </w:r>
            <w:r w:rsidRPr="008537E2">
              <w:rPr>
                <w:rFonts w:ascii="Times New Roman" w:eastAsia="Times New Roman" w:hAnsi="Times New Roman"/>
                <w:i/>
                <w:sz w:val="24"/>
                <w:szCs w:val="24"/>
              </w:rPr>
              <w:t xml:space="preserve"> тендерна пропозиція, ціна якої є вищою ніж очікувана вартість предмета закупі</w:t>
            </w:r>
            <w:proofErr w:type="gramStart"/>
            <w:r w:rsidRPr="008537E2">
              <w:rPr>
                <w:rFonts w:ascii="Times New Roman" w:eastAsia="Times New Roman" w:hAnsi="Times New Roman"/>
                <w:i/>
                <w:sz w:val="24"/>
                <w:szCs w:val="24"/>
              </w:rPr>
              <w:t>вл</w:t>
            </w:r>
            <w:proofErr w:type="gramEnd"/>
            <w:r w:rsidRPr="008537E2">
              <w:rPr>
                <w:rFonts w:ascii="Times New Roman" w:eastAsia="Times New Roman" w:hAnsi="Times New Roman"/>
                <w:i/>
                <w:sz w:val="24"/>
                <w:szCs w:val="24"/>
              </w:rPr>
              <w:t>і, визначена замовником в оголошенні про проведення відкритих торгів.</w:t>
            </w:r>
          </w:p>
          <w:p w14:paraId="23BB234F" w14:textId="77777777" w:rsidR="002F1EEF" w:rsidRPr="008537E2" w:rsidRDefault="002F1EEF"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Оцінка тендерних пропозицій здійснюється на основі критерію „</w:t>
            </w:r>
            <w:proofErr w:type="gramStart"/>
            <w:r w:rsidRPr="008537E2">
              <w:rPr>
                <w:rFonts w:ascii="Times New Roman" w:eastAsia="Times New Roman" w:hAnsi="Times New Roman"/>
                <w:sz w:val="24"/>
                <w:szCs w:val="24"/>
              </w:rPr>
              <w:t>Ц</w:t>
            </w:r>
            <w:proofErr w:type="gramEnd"/>
            <w:r w:rsidRPr="008537E2">
              <w:rPr>
                <w:rFonts w:ascii="Times New Roman" w:eastAsia="Times New Roman" w:hAnsi="Times New Roman"/>
                <w:sz w:val="24"/>
                <w:szCs w:val="24"/>
              </w:rPr>
              <w:t>іна”. Питома вага – 100 %.</w:t>
            </w:r>
          </w:p>
          <w:p w14:paraId="438BFA8C" w14:textId="7779B52B" w:rsidR="00FD6C80" w:rsidRPr="008537E2" w:rsidRDefault="00FD6C80"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Ціна за один день на одну дитину не повинна перевищувати граничну ціну, встановлен</w:t>
            </w:r>
            <w:r w:rsidR="00155262" w:rsidRPr="008537E2">
              <w:rPr>
                <w:rFonts w:ascii="Times New Roman" w:hAnsi="Times New Roman"/>
                <w:sz w:val="24"/>
                <w:szCs w:val="24"/>
                <w:lang w:val="uk-UA"/>
              </w:rPr>
              <w:t>у</w:t>
            </w:r>
            <w:r w:rsidRPr="008537E2">
              <w:rPr>
                <w:rFonts w:ascii="Times New Roman" w:hAnsi="Times New Roman"/>
                <w:sz w:val="24"/>
                <w:szCs w:val="24"/>
                <w:lang w:val="uk-UA"/>
              </w:rPr>
              <w:t xml:space="preserve"> рішенням сесії Долинської міської ради.</w:t>
            </w:r>
          </w:p>
          <w:p w14:paraId="70032F45" w14:textId="0DDB9302" w:rsidR="002F1EEF" w:rsidRPr="008537E2" w:rsidRDefault="002F1EEF"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Розмі</w:t>
            </w:r>
            <w:proofErr w:type="gramStart"/>
            <w:r w:rsidRPr="008537E2">
              <w:rPr>
                <w:rFonts w:ascii="Times New Roman" w:eastAsia="Times New Roman" w:hAnsi="Times New Roman"/>
                <w:sz w:val="24"/>
                <w:szCs w:val="24"/>
              </w:rPr>
              <w:t>р</w:t>
            </w:r>
            <w:proofErr w:type="gramEnd"/>
            <w:r w:rsidRPr="008537E2">
              <w:rPr>
                <w:rFonts w:ascii="Times New Roman" w:eastAsia="Times New Roman" w:hAnsi="Times New Roman"/>
                <w:sz w:val="24"/>
                <w:szCs w:val="24"/>
              </w:rPr>
              <w:t xml:space="preserve"> мінімального кроку пониження ціни – </w:t>
            </w:r>
            <w:r w:rsidRPr="008537E2">
              <w:rPr>
                <w:rFonts w:ascii="Times New Roman" w:eastAsia="Times New Roman" w:hAnsi="Times New Roman"/>
                <w:sz w:val="24"/>
                <w:szCs w:val="24"/>
                <w:lang w:val="uk-UA"/>
              </w:rPr>
              <w:t>0,5</w:t>
            </w:r>
            <w:r w:rsidRPr="008537E2">
              <w:rPr>
                <w:rFonts w:ascii="Times New Roman" w:eastAsia="Times New Roman" w:hAnsi="Times New Roman"/>
                <w:sz w:val="24"/>
                <w:szCs w:val="24"/>
              </w:rPr>
              <w:t xml:space="preserve"> %.</w:t>
            </w:r>
          </w:p>
          <w:p w14:paraId="5B7726EB" w14:textId="77777777" w:rsidR="00FD6C80" w:rsidRPr="008537E2" w:rsidRDefault="00FD6C80" w:rsidP="003D7F35">
            <w:pPr>
              <w:spacing w:after="0" w:line="240" w:lineRule="auto"/>
              <w:jc w:val="both"/>
              <w:rPr>
                <w:rFonts w:ascii="Times New Roman" w:hAnsi="Times New Roman"/>
                <w:sz w:val="24"/>
                <w:szCs w:val="24"/>
                <w:lang w:val="uk-UA"/>
              </w:rPr>
            </w:pPr>
            <w:r w:rsidRPr="008537E2">
              <w:rPr>
                <w:rFonts w:ascii="Times New Roman" w:hAnsi="Times New Roman"/>
                <w:sz w:val="24"/>
                <w:szCs w:val="24"/>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податків та зборів, що передбачені чинним законодавством, та мають бути включені таким учасником до вартості товарів, робіт або послуг, але без врахування податку на додану вартість (ПДВ), якщо учасник є платником ПДВ (згідно постанови Кабінету міністрів України № 116 від 2 лютого 2011 р.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w:t>
            </w:r>
            <w:r w:rsidRPr="008537E2">
              <w:rPr>
                <w:rFonts w:ascii="Times New Roman" w:hAnsi="Times New Roman"/>
                <w:sz w:val="24"/>
                <w:szCs w:val="24"/>
                <w:lang w:val="uk-UA"/>
              </w:rPr>
              <w:lastRenderedPageBreak/>
              <w:t>додану вартість»).</w:t>
            </w:r>
          </w:p>
          <w:p w14:paraId="4521FCA9" w14:textId="77777777" w:rsidR="002F1EEF" w:rsidRPr="008537E2" w:rsidRDefault="002F1EEF"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3E6B902" w14:textId="77777777" w:rsidR="002F1EEF" w:rsidRPr="008537E2" w:rsidRDefault="002F1EEF" w:rsidP="003D7F35">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8537E2">
              <w:rPr>
                <w:rFonts w:ascii="Times New Roman" w:eastAsia="Times New Roman" w:hAnsi="Times New Roman"/>
                <w:b/>
                <w:i/>
                <w:sz w:val="24"/>
                <w:szCs w:val="24"/>
                <w:lang w:val="uk-UA"/>
              </w:rPr>
              <w:t>не повинен перевищувати п’яти робочих днів</w:t>
            </w:r>
            <w:r w:rsidRPr="008537E2">
              <w:rPr>
                <w:rFonts w:ascii="Times New Roman" w:eastAsia="Times New Roman" w:hAnsi="Times New Roman"/>
                <w:sz w:val="24"/>
                <w:szCs w:val="24"/>
                <w:lang w:val="uk-UA"/>
              </w:rPr>
              <w:t xml:space="preserve"> з дня визначення найбільш економічно вигідної пропозиції. </w:t>
            </w:r>
            <w:r w:rsidRPr="008537E2">
              <w:rPr>
                <w:rFonts w:ascii="Times New Roman" w:eastAsia="Times New Roman" w:hAnsi="Times New Roman"/>
                <w:sz w:val="24"/>
                <w:szCs w:val="24"/>
              </w:rPr>
              <w:t xml:space="preserve">Такий строк може бути аргументовано </w:t>
            </w:r>
            <w:r w:rsidRPr="008537E2">
              <w:rPr>
                <w:rFonts w:ascii="Times New Roman" w:eastAsia="Times New Roman" w:hAnsi="Times New Roman"/>
                <w:b/>
                <w:i/>
                <w:sz w:val="24"/>
                <w:szCs w:val="24"/>
              </w:rPr>
              <w:t>продовжено замовником до 20 робочих днів</w:t>
            </w:r>
            <w:r w:rsidRPr="008537E2">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8537E2">
              <w:rPr>
                <w:rFonts w:ascii="Times New Roman" w:eastAsia="Times New Roman" w:hAnsi="Times New Roman"/>
                <w:sz w:val="24"/>
                <w:szCs w:val="24"/>
              </w:rPr>
              <w:t>р</w:t>
            </w:r>
            <w:proofErr w:type="gramEnd"/>
            <w:r w:rsidRPr="008537E2">
              <w:rPr>
                <w:rFonts w:ascii="Times New Roman" w:eastAsia="Times New Roman" w:hAnsi="Times New Roman"/>
                <w:sz w:val="24"/>
                <w:szCs w:val="24"/>
              </w:rPr>
              <w:t>ішення.</w:t>
            </w:r>
          </w:p>
          <w:p w14:paraId="055464DC" w14:textId="77777777" w:rsidR="002F1EEF" w:rsidRPr="008537E2" w:rsidRDefault="002F1EEF" w:rsidP="003D7F35">
            <w:pPr>
              <w:widowControl w:val="0"/>
              <w:spacing w:after="0" w:line="240" w:lineRule="auto"/>
              <w:jc w:val="both"/>
              <w:rPr>
                <w:rFonts w:ascii="Times New Roman" w:eastAsia="Times New Roman" w:hAnsi="Times New Roman"/>
                <w:sz w:val="24"/>
                <w:szCs w:val="24"/>
              </w:rPr>
            </w:pPr>
            <w:proofErr w:type="gramStart"/>
            <w:r w:rsidRPr="008537E2">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14:paraId="11AE0B50" w14:textId="77777777" w:rsidR="002F1EEF" w:rsidRPr="008537E2" w:rsidRDefault="002F1EEF" w:rsidP="003D7F35">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Замовник та учасники не можуть ініціювати </w:t>
            </w:r>
            <w:proofErr w:type="gramStart"/>
            <w:r w:rsidRPr="008537E2">
              <w:rPr>
                <w:rFonts w:ascii="Times New Roman" w:eastAsia="Times New Roman" w:hAnsi="Times New Roman"/>
                <w:sz w:val="24"/>
                <w:szCs w:val="24"/>
              </w:rPr>
              <w:t>будь-як</w:t>
            </w:r>
            <w:proofErr w:type="gramEnd"/>
            <w:r w:rsidRPr="008537E2">
              <w:rPr>
                <w:rFonts w:ascii="Times New Roman" w:eastAsia="Times New Roman" w:hAnsi="Times New Roman"/>
                <w:sz w:val="24"/>
                <w:szCs w:val="24"/>
              </w:rPr>
              <w:t>і переговори з питань внесення змін до змісту або ціни поданої тендерної пропозиції.</w:t>
            </w:r>
          </w:p>
          <w:p w14:paraId="3518B199" w14:textId="4558FC25" w:rsidR="003D7F35" w:rsidRPr="008537E2" w:rsidRDefault="003D7F35" w:rsidP="003D7F35">
            <w:pPr>
              <w:spacing w:after="0"/>
              <w:jc w:val="both"/>
              <w:rPr>
                <w:rFonts w:ascii="Times New Roman" w:eastAsia="Times New Roman" w:hAnsi="Times New Roman" w:cstheme="minorBidi"/>
                <w:sz w:val="24"/>
                <w:szCs w:val="24"/>
                <w:lang w:val="uk-UA"/>
              </w:rPr>
            </w:pPr>
            <w:r w:rsidRPr="008537E2">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61FFBE" w14:textId="77777777" w:rsidR="003D7F35" w:rsidRPr="008537E2" w:rsidRDefault="003D7F35" w:rsidP="003D7F35">
            <w:pPr>
              <w:spacing w:after="0"/>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9CE89A" w14:textId="77777777" w:rsidR="003D7F35" w:rsidRPr="008537E2" w:rsidRDefault="003D7F35" w:rsidP="003D7F35">
            <w:pPr>
              <w:spacing w:after="0"/>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8537E2">
              <w:rPr>
                <w:rFonts w:ascii="Times New Roman" w:eastAsia="Times New Roman" w:hAnsi="Times New Roman"/>
                <w:sz w:val="24"/>
                <w:szCs w:val="24"/>
                <w:lang w:val="uk-UA"/>
              </w:rPr>
              <w:lastRenderedPageBreak/>
              <w:t>визначеного абзацом п’ятим цього пункту.</w:t>
            </w:r>
          </w:p>
          <w:p w14:paraId="479427D9" w14:textId="77777777" w:rsidR="003D7F35" w:rsidRPr="008537E2" w:rsidRDefault="003D7F35" w:rsidP="003D7F35">
            <w:pPr>
              <w:spacing w:after="0"/>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9C989C0" w14:textId="77777777" w:rsidR="003D7F35" w:rsidRPr="008537E2" w:rsidRDefault="003D7F35" w:rsidP="003D7F35">
            <w:pPr>
              <w:pStyle w:val="a4"/>
              <w:numPr>
                <w:ilvl w:val="0"/>
                <w:numId w:val="36"/>
              </w:numPr>
              <w:spacing w:after="0" w:line="256"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B63D06" w14:textId="77777777" w:rsidR="003D7F35" w:rsidRPr="008537E2" w:rsidRDefault="003D7F35" w:rsidP="003D7F35">
            <w:pPr>
              <w:pStyle w:val="a4"/>
              <w:numPr>
                <w:ilvl w:val="0"/>
                <w:numId w:val="36"/>
              </w:numPr>
              <w:spacing w:after="0" w:line="256"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1500ACF" w14:textId="77777777" w:rsidR="003D7F35" w:rsidRPr="008537E2" w:rsidRDefault="003D7F35" w:rsidP="003D7F35">
            <w:pPr>
              <w:pStyle w:val="a4"/>
              <w:numPr>
                <w:ilvl w:val="0"/>
                <w:numId w:val="36"/>
              </w:numPr>
              <w:spacing w:after="0" w:line="256"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8BD8D93" w14:textId="77777777" w:rsidR="002F1EEF" w:rsidRPr="008537E2" w:rsidRDefault="002F1EEF" w:rsidP="003D7F35">
            <w:pPr>
              <w:widowControl w:val="0"/>
              <w:shd w:val="clear" w:color="auto" w:fill="FFFFFF"/>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w:t>
            </w:r>
            <w:proofErr w:type="gramStart"/>
            <w:r w:rsidRPr="008537E2">
              <w:rPr>
                <w:rFonts w:ascii="Times New Roman" w:eastAsia="Times New Roman" w:hAnsi="Times New Roman"/>
                <w:sz w:val="24"/>
                <w:szCs w:val="24"/>
              </w:rPr>
              <w:t>вл</w:t>
            </w:r>
            <w:proofErr w:type="gramEnd"/>
            <w:r w:rsidRPr="008537E2">
              <w:rPr>
                <w:rFonts w:ascii="Times New Roman" w:eastAsia="Times New Roman" w:hAnsi="Times New Roman"/>
                <w:sz w:val="24"/>
                <w:szCs w:val="24"/>
              </w:rPr>
              <w:t>і та приймає рішення про намір укласти договір про закупівлю згідно із Законом з урахуванням Особливостей.</w:t>
            </w:r>
          </w:p>
          <w:p w14:paraId="3A783674" w14:textId="77777777" w:rsidR="00507824" w:rsidRPr="008537E2" w:rsidRDefault="00507824" w:rsidP="00507824">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398901B" w14:textId="2B055945" w:rsidR="00016C3E" w:rsidRPr="009B6F6D" w:rsidRDefault="00507824" w:rsidP="00507824">
            <w:pPr>
              <w:widowControl w:val="0"/>
              <w:shd w:val="clear" w:color="auto" w:fill="FFFFFF"/>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83144" w:rsidRPr="008537E2" w14:paraId="4AC41CCC" w14:textId="77777777" w:rsidTr="00B413F2">
        <w:tc>
          <w:tcPr>
            <w:tcW w:w="300" w:type="pct"/>
            <w:shd w:val="clear" w:color="auto" w:fill="FFFFFF"/>
          </w:tcPr>
          <w:p w14:paraId="32E6AFD5" w14:textId="1EA3599B" w:rsidR="00E83144" w:rsidRPr="008537E2" w:rsidRDefault="00E83144" w:rsidP="0022383B">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lastRenderedPageBreak/>
              <w:t>2</w:t>
            </w:r>
          </w:p>
        </w:tc>
        <w:tc>
          <w:tcPr>
            <w:tcW w:w="1550" w:type="pct"/>
            <w:shd w:val="clear" w:color="auto" w:fill="FFFFFF"/>
          </w:tcPr>
          <w:p w14:paraId="56F45B11" w14:textId="7BB16326" w:rsidR="00E83144" w:rsidRPr="008537E2" w:rsidRDefault="00E83144" w:rsidP="0022383B">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150" w:type="pct"/>
            <w:shd w:val="clear" w:color="auto" w:fill="FFFFFF"/>
          </w:tcPr>
          <w:p w14:paraId="5F35B2D2" w14:textId="77777777" w:rsidR="00E83144" w:rsidRPr="008537E2" w:rsidRDefault="00E83144" w:rsidP="0022383B">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color w:val="000000"/>
                <w:sz w:val="24"/>
                <w:szCs w:val="24"/>
                <w:lang w:val="uk-UA"/>
              </w:rPr>
              <w:t xml:space="preserve">2.1. </w:t>
            </w:r>
            <w:r w:rsidRPr="008537E2">
              <w:rPr>
                <w:rFonts w:ascii="Times New Roman" w:hAnsi="Times New Roman"/>
                <w:b/>
                <w:sz w:val="24"/>
                <w:szCs w:val="24"/>
                <w:lang w:val="uk-UA"/>
              </w:rPr>
              <w:t>Формальними (несуттєвими) вважаються помилки</w:t>
            </w:r>
            <w:r w:rsidRPr="008537E2">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2A1A129C" w14:textId="77777777" w:rsidR="00E83144" w:rsidRPr="008537E2" w:rsidRDefault="00E83144" w:rsidP="0022383B">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sz w:val="24"/>
                <w:szCs w:val="24"/>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14:paraId="4548A8DD"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14:paraId="0F82F6FC"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великої літери </w:t>
            </w:r>
            <w:r w:rsidRPr="008537E2">
              <w:rPr>
                <w:rFonts w:ascii="Times New Roman" w:eastAsia="Calibri" w:hAnsi="Times New Roman" w:cs="Times New Roman"/>
                <w:b/>
                <w:sz w:val="24"/>
                <w:szCs w:val="24"/>
                <w:lang w:val="uk-UA" w:eastAsia="en-US"/>
              </w:rPr>
              <w:t>(наприклад: у назві підприємства замість ТОВ «Бенд» вказано ТОВ «бенд» або в імені та прізвищі керівника замість Кірюкова Анна зазначено кірюкова Анна)</w:t>
            </w:r>
            <w:r w:rsidRPr="008537E2">
              <w:rPr>
                <w:rFonts w:ascii="Times New Roman" w:eastAsia="Calibri" w:hAnsi="Times New Roman" w:cs="Times New Roman"/>
                <w:sz w:val="24"/>
                <w:szCs w:val="24"/>
                <w:lang w:val="uk-UA" w:eastAsia="en-US"/>
              </w:rPr>
              <w:t>;</w:t>
            </w:r>
          </w:p>
          <w:p w14:paraId="2E49ED13"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lastRenderedPageBreak/>
              <w:t xml:space="preserve">- уживання розділових знаків та відмінювання слів у реченні </w:t>
            </w:r>
            <w:r w:rsidRPr="008537E2">
              <w:rPr>
                <w:rFonts w:ascii="Times New Roman" w:eastAsia="Calibri" w:hAnsi="Times New Roman" w:cs="Times New Roman"/>
                <w:b/>
                <w:sz w:val="24"/>
                <w:szCs w:val="24"/>
                <w:lang w:val="uk-UA"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w:t>
            </w:r>
            <w:r w:rsidRPr="008537E2">
              <w:rPr>
                <w:rFonts w:ascii="Times New Roman" w:eastAsia="Calibri" w:hAnsi="Times New Roman" w:cs="Times New Roman"/>
                <w:sz w:val="24"/>
                <w:szCs w:val="24"/>
                <w:lang w:val="uk-UA" w:eastAsia="en-US"/>
              </w:rPr>
              <w:t xml:space="preserve">; </w:t>
            </w:r>
            <w:r w:rsidRPr="008537E2">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6518CF56"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використання слова або мовного звороту, запозичених з іншої мови </w:t>
            </w:r>
            <w:r w:rsidRPr="008537E2">
              <w:rPr>
                <w:rFonts w:ascii="Times New Roman" w:eastAsia="Calibri" w:hAnsi="Times New Roman" w:cs="Times New Roman"/>
                <w:b/>
                <w:sz w:val="24"/>
                <w:szCs w:val="24"/>
                <w:lang w:val="uk-UA" w:eastAsia="en-US"/>
              </w:rPr>
              <w:t>(наприклад замість слова «наказ» вживається слово «приказ»)</w:t>
            </w:r>
            <w:r w:rsidRPr="008537E2">
              <w:rPr>
                <w:rFonts w:ascii="Times New Roman" w:eastAsia="Calibri" w:hAnsi="Times New Roman" w:cs="Times New Roman"/>
                <w:sz w:val="24"/>
                <w:szCs w:val="24"/>
                <w:lang w:val="uk-UA" w:eastAsia="en-US"/>
              </w:rPr>
              <w:t>;</w:t>
            </w:r>
          </w:p>
          <w:p w14:paraId="03D7037E"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8537E2">
              <w:rPr>
                <w:rFonts w:ascii="Times New Roman" w:eastAsia="Calibri" w:hAnsi="Times New Roman" w:cs="Times New Roman"/>
                <w:b/>
                <w:sz w:val="24"/>
                <w:szCs w:val="24"/>
                <w:lang w:val="uk-UA" w:eastAsia="en-US"/>
              </w:rPr>
              <w:t xml:space="preserve">(наприклад, якщо в документі посилаючись на номер оголошення замість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0000</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bCs/>
                <w:sz w:val="24"/>
                <w:szCs w:val="24"/>
                <w:lang w:val="uk-UA" w:eastAsia="en-US"/>
              </w:rPr>
              <w:t xml:space="preserve"> зазначено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0002</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sz w:val="24"/>
                <w:szCs w:val="24"/>
                <w:lang w:val="uk-UA" w:eastAsia="en-US"/>
              </w:rPr>
              <w:t>)</w:t>
            </w:r>
            <w:r w:rsidRPr="008537E2">
              <w:rPr>
                <w:rFonts w:ascii="Times New Roman" w:eastAsia="Calibri" w:hAnsi="Times New Roman" w:cs="Times New Roman"/>
                <w:sz w:val="24"/>
                <w:szCs w:val="24"/>
                <w:lang w:val="uk-UA" w:eastAsia="en-US"/>
              </w:rPr>
              <w:t>;</w:t>
            </w:r>
          </w:p>
          <w:p w14:paraId="6AADA5CE"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застосування правил переносу частини слова з рядка в рядок </w:t>
            </w:r>
            <w:r w:rsidRPr="008537E2">
              <w:rPr>
                <w:rFonts w:ascii="Times New Roman" w:eastAsia="Calibri" w:hAnsi="Times New Roman" w:cs="Times New Roman"/>
                <w:b/>
                <w:sz w:val="24"/>
                <w:szCs w:val="24"/>
                <w:lang w:val="uk-UA" w:eastAsia="en-US"/>
              </w:rPr>
              <w:t>(наприклад</w:t>
            </w:r>
            <w:r w:rsidRPr="008537E2">
              <w:rPr>
                <w:rFonts w:ascii="Times New Roman" w:eastAsia="Calibri" w:hAnsi="Times New Roman" w:cs="Times New Roman"/>
                <w:b/>
                <w:sz w:val="24"/>
                <w:szCs w:val="24"/>
                <w:lang w:eastAsia="en-US"/>
              </w:rPr>
              <w:t>: замість міль-йон гривень написано мільй-он гривень)</w:t>
            </w:r>
            <w:r w:rsidRPr="008537E2">
              <w:rPr>
                <w:rFonts w:ascii="Times New Roman" w:eastAsia="Calibri" w:hAnsi="Times New Roman" w:cs="Times New Roman"/>
                <w:b/>
                <w:sz w:val="24"/>
                <w:szCs w:val="24"/>
                <w:lang w:val="uk-UA" w:eastAsia="en-US"/>
              </w:rPr>
              <w:t>;</w:t>
            </w:r>
          </w:p>
          <w:p w14:paraId="22BEB00C"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написання слів разом та/або окремо, та/або через дефіс </w:t>
            </w:r>
            <w:r w:rsidRPr="008537E2">
              <w:rPr>
                <w:rFonts w:ascii="Times New Roman" w:eastAsia="Calibri" w:hAnsi="Times New Roman" w:cs="Times New Roman"/>
                <w:b/>
                <w:sz w:val="24"/>
                <w:szCs w:val="24"/>
                <w:lang w:val="uk-UA" w:eastAsia="en-US"/>
              </w:rPr>
              <w:t>(наприклад замість ціна договору становить написано ціна договорустановить, або замість ім’я та по батькові буде зазначено ім’я та по-батькові);</w:t>
            </w:r>
          </w:p>
          <w:p w14:paraId="08747888"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537E2">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8537E2">
              <w:rPr>
                <w:rFonts w:ascii="Times New Roman" w:eastAsia="Calibri" w:hAnsi="Times New Roman" w:cs="Times New Roman"/>
                <w:sz w:val="24"/>
                <w:szCs w:val="24"/>
                <w:lang w:val="uk-UA" w:eastAsia="en-US"/>
              </w:rPr>
              <w:t>.</w:t>
            </w:r>
          </w:p>
          <w:p w14:paraId="7740A769"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8537E2">
              <w:rPr>
                <w:rFonts w:ascii="Times New Roman" w:hAnsi="Times New Roman"/>
                <w:b/>
                <w:sz w:val="24"/>
                <w:szCs w:val="24"/>
                <w:lang w:val="uk-UA"/>
              </w:rPr>
              <w:t>(наприклад замість «Тендерна пропозиція» учасником внесена інформація «Тнедерна порпозиція»).</w:t>
            </w:r>
          </w:p>
          <w:p w14:paraId="06635538"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w:t>
            </w:r>
            <w:r w:rsidRPr="008537E2">
              <w:rPr>
                <w:rFonts w:ascii="Times New Roman" w:eastAsia="Calibri" w:hAnsi="Times New Roman" w:cs="Times New Roman"/>
                <w:sz w:val="24"/>
                <w:szCs w:val="24"/>
                <w:lang w:val="uk-UA" w:eastAsia="en-US"/>
              </w:rPr>
              <w:lastRenderedPageBreak/>
              <w:t xml:space="preserve">пропозиції, зміст якого відповідає вимогам, визначеним замовником у тендерній документації </w:t>
            </w:r>
            <w:r w:rsidRPr="008537E2">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8537E2">
              <w:rPr>
                <w:rFonts w:ascii="Times New Roman" w:eastAsia="Calibri" w:hAnsi="Times New Roman" w:cs="Times New Roman"/>
                <w:sz w:val="24"/>
                <w:szCs w:val="24"/>
                <w:lang w:val="uk-UA" w:eastAsia="en-US"/>
              </w:rPr>
              <w:t>.</w:t>
            </w:r>
          </w:p>
          <w:p w14:paraId="2BC8F261"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537E2">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sidRPr="008537E2">
              <w:rPr>
                <w:rFonts w:ascii="Times New Roman" w:hAnsi="Times New Roman"/>
                <w:sz w:val="24"/>
                <w:szCs w:val="24"/>
                <w:lang w:val="uk-UA"/>
              </w:rPr>
              <w:t>.</w:t>
            </w:r>
          </w:p>
          <w:p w14:paraId="57072D15"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537E2">
              <w:rPr>
                <w:rFonts w:ascii="Times New Roman" w:eastAsia="Calibri" w:hAnsi="Times New Roman" w:cs="Times New Roman"/>
                <w:b/>
                <w:sz w:val="24"/>
                <w:szCs w:val="24"/>
                <w:lang w:val="uk-UA"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8537E2">
              <w:rPr>
                <w:rFonts w:ascii="Times New Roman" w:eastAsia="Calibri" w:hAnsi="Times New Roman" w:cs="Times New Roman"/>
                <w:sz w:val="24"/>
                <w:szCs w:val="24"/>
                <w:lang w:val="uk-UA" w:eastAsia="en-US"/>
              </w:rPr>
              <w:t>.</w:t>
            </w:r>
          </w:p>
          <w:p w14:paraId="49596129"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8537E2">
              <w:rPr>
                <w:rFonts w:ascii="Times New Roman" w:eastAsia="Calibri" w:hAnsi="Times New Roman" w:cs="Times New Roman"/>
                <w:sz w:val="24"/>
                <w:szCs w:val="24"/>
                <w:lang w:val="uk-UA" w:eastAsia="en-US"/>
              </w:rPr>
              <w:t>.</w:t>
            </w:r>
          </w:p>
          <w:p w14:paraId="04F13645"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8537E2">
              <w:rPr>
                <w:rFonts w:ascii="Times New Roman" w:eastAsia="Calibri" w:hAnsi="Times New Roman" w:cs="Times New Roman"/>
                <w:sz w:val="24"/>
                <w:szCs w:val="24"/>
                <w:lang w:val="uk-UA" w:eastAsia="en-US"/>
              </w:rPr>
              <w:t>.</w:t>
            </w:r>
          </w:p>
          <w:p w14:paraId="34BB9669"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537E2">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8537E2">
              <w:rPr>
                <w:rFonts w:ascii="Times New Roman" w:hAnsi="Times New Roman"/>
                <w:sz w:val="24"/>
                <w:szCs w:val="24"/>
                <w:lang w:val="uk-UA"/>
              </w:rPr>
              <w:t>.</w:t>
            </w:r>
          </w:p>
          <w:p w14:paraId="1B860D78"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537E2">
              <w:rPr>
                <w:rFonts w:ascii="Times New Roman" w:hAnsi="Times New Roman"/>
                <w:b/>
                <w:sz w:val="24"/>
                <w:szCs w:val="24"/>
                <w:lang w:val="uk-UA"/>
              </w:rPr>
              <w:t>(наприклад, переклад документа завізований ще й перекладачем тощо).</w:t>
            </w:r>
          </w:p>
          <w:p w14:paraId="00BF6779"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8537E2">
              <w:rPr>
                <w:rFonts w:ascii="Times New Roman" w:eastAsia="Calibri" w:hAnsi="Times New Roman" w:cs="Times New Roman"/>
                <w:sz w:val="24"/>
                <w:szCs w:val="24"/>
                <w:lang w:val="uk-UA" w:eastAsia="en-US"/>
              </w:rPr>
              <w:lastRenderedPageBreak/>
              <w:t xml:space="preserve">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537E2">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8537E2">
              <w:rPr>
                <w:rFonts w:ascii="Times New Roman" w:eastAsia="Calibri" w:hAnsi="Times New Roman" w:cs="Times New Roman"/>
                <w:sz w:val="24"/>
                <w:szCs w:val="24"/>
                <w:lang w:val="uk-UA" w:eastAsia="en-US"/>
              </w:rPr>
              <w:t>.</w:t>
            </w:r>
          </w:p>
          <w:p w14:paraId="49F14D3F"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8537E2">
              <w:rPr>
                <w:rFonts w:ascii="Times New Roman" w:hAnsi="Times New Roman"/>
                <w:b/>
                <w:sz w:val="24"/>
                <w:szCs w:val="24"/>
                <w:lang w:val="uk-UA"/>
              </w:rPr>
              <w:t>(наприклад якщо учасником вказана сума 1570,83грн (одна тисяча п'ятсот вісімдесят гривень, 83 копійки)  при цьому сума 1580,83 є вірною)</w:t>
            </w:r>
            <w:r w:rsidRPr="008537E2">
              <w:rPr>
                <w:rFonts w:ascii="Times New Roman" w:hAnsi="Times New Roman"/>
                <w:sz w:val="24"/>
                <w:szCs w:val="24"/>
                <w:lang w:val="uk-UA"/>
              </w:rPr>
              <w:t>.</w:t>
            </w:r>
          </w:p>
          <w:p w14:paraId="492D3DE2" w14:textId="77777777" w:rsidR="00E83144" w:rsidRPr="008537E2" w:rsidRDefault="00E83144" w:rsidP="0022383B">
            <w:pPr>
              <w:shd w:val="clear" w:color="auto" w:fill="FFFFFF"/>
              <w:spacing w:after="0" w:line="240" w:lineRule="auto"/>
              <w:jc w:val="both"/>
              <w:rPr>
                <w:rFonts w:ascii="Times New Roman" w:hAnsi="Times New Roman"/>
                <w:bCs/>
                <w:sz w:val="24"/>
                <w:szCs w:val="24"/>
                <w:lang w:val="uk-UA"/>
              </w:rPr>
            </w:pPr>
            <w:r w:rsidRPr="008537E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537E2">
              <w:rPr>
                <w:rFonts w:ascii="Times New Roman" w:hAnsi="Times New Roman"/>
                <w:b/>
                <w:sz w:val="24"/>
                <w:szCs w:val="24"/>
                <w:lang w:val="uk-UA"/>
              </w:rPr>
              <w:t>(наприклад, якщо замість звичного формату «..pdf.» документ завантажено в форматі «..doc» при цьому всі вимоги до оформлення документа дотримано)</w:t>
            </w:r>
            <w:r w:rsidRPr="008537E2">
              <w:rPr>
                <w:rFonts w:ascii="Times New Roman" w:hAnsi="Times New Roman"/>
                <w:sz w:val="24"/>
                <w:szCs w:val="24"/>
                <w:lang w:val="uk-UA"/>
              </w:rPr>
              <w:t>.</w:t>
            </w:r>
          </w:p>
          <w:p w14:paraId="67ABDDCB" w14:textId="77777777" w:rsidR="00E83144" w:rsidRPr="008537E2" w:rsidRDefault="00E83144" w:rsidP="0022383B">
            <w:pPr>
              <w:shd w:val="clear" w:color="auto" w:fill="FFFFFF"/>
              <w:spacing w:after="0" w:line="240" w:lineRule="auto"/>
              <w:jc w:val="both"/>
              <w:rPr>
                <w:rFonts w:ascii="Times New Roman" w:hAnsi="Times New Roman"/>
                <w:sz w:val="24"/>
                <w:szCs w:val="24"/>
                <w:lang w:val="uk-UA"/>
              </w:rPr>
            </w:pPr>
            <w:r w:rsidRPr="008537E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537E2">
              <w:rPr>
                <w:rFonts w:ascii="Times New Roman" w:hAnsi="Times New Roman"/>
                <w:color w:val="000000"/>
                <w:sz w:val="24"/>
                <w:szCs w:val="24"/>
                <w:lang w:val="uk-UA"/>
              </w:rPr>
              <w:t>. </w:t>
            </w:r>
          </w:p>
          <w:p w14:paraId="7756749A" w14:textId="476894A7" w:rsidR="00E83144" w:rsidRPr="008537E2" w:rsidRDefault="00E83144" w:rsidP="0022383B">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83144" w:rsidRPr="008537E2" w14:paraId="3864D9C7" w14:textId="77777777" w:rsidTr="00B413F2">
        <w:tc>
          <w:tcPr>
            <w:tcW w:w="300" w:type="pct"/>
            <w:shd w:val="clear" w:color="auto" w:fill="FFFFFF"/>
            <w:hideMark/>
          </w:tcPr>
          <w:p w14:paraId="629A49F0" w14:textId="4C62BFCA"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1550" w:type="pct"/>
            <w:shd w:val="clear" w:color="auto" w:fill="FFFFFF"/>
            <w:hideMark/>
          </w:tcPr>
          <w:p w14:paraId="54136EAD"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5BC82E"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w:t>
            </w:r>
            <w:r w:rsidRPr="008537E2">
              <w:rPr>
                <w:rFonts w:ascii="Times New Roman" w:eastAsia="Times New Roman" w:hAnsi="Times New Roman"/>
                <w:sz w:val="24"/>
                <w:szCs w:val="24"/>
                <w:lang w:val="uk-UA"/>
              </w:rPr>
              <w:lastRenderedPageBreak/>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1B87D2"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8537E2">
              <w:rPr>
                <w:rFonts w:ascii="Times New Roman" w:eastAsia="Times New Roman" w:hAnsi="Times New Roman"/>
                <w:sz w:val="24"/>
                <w:szCs w:val="24"/>
                <w:lang w:val="uk-UA"/>
              </w:rPr>
              <w:lastRenderedPageBreak/>
              <w:t>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36478D"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5E63B1E8"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1ACE846"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7308341" w14:textId="77777777" w:rsidR="00E83144" w:rsidRPr="008537E2" w:rsidRDefault="00E83144" w:rsidP="0022383B">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w:t>
            </w:r>
            <w:r w:rsidRPr="008537E2">
              <w:rPr>
                <w:rFonts w:ascii="Times New Roman" w:eastAsia="Times New Roman" w:hAnsi="Times New Roman"/>
                <w:b/>
                <w:sz w:val="24"/>
                <w:szCs w:val="24"/>
                <w:lang w:val="uk-UA"/>
              </w:rPr>
              <w:t xml:space="preserve">в </w:t>
            </w:r>
            <w:r w:rsidRPr="008537E2">
              <w:rPr>
                <w:rFonts w:ascii="Times New Roman" w:eastAsia="Times New Roman" w:hAnsi="Times New Roman"/>
                <w:b/>
                <w:i/>
                <w:sz w:val="24"/>
                <w:szCs w:val="24"/>
                <w:lang w:val="uk-UA"/>
              </w:rPr>
              <w:t>інформації та/або документах</w:t>
            </w:r>
            <w:r w:rsidRPr="008537E2">
              <w:rPr>
                <w:rFonts w:ascii="Times New Roman" w:eastAsia="Times New Roman" w:hAnsi="Times New Roman"/>
                <w:b/>
                <w:sz w:val="24"/>
                <w:szCs w:val="24"/>
                <w:lang w:val="uk-UA"/>
              </w:rPr>
              <w:t>,</w:t>
            </w:r>
            <w:r w:rsidRPr="008537E2">
              <w:rPr>
                <w:rFonts w:ascii="Times New Roman" w:eastAsia="Times New Roman" w:hAnsi="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537E2">
              <w:rPr>
                <w:rFonts w:ascii="Times New Roman" w:eastAsia="Times New Roman" w:hAnsi="Times New Roman"/>
                <w:b/>
                <w:i/>
                <w:sz w:val="24"/>
                <w:szCs w:val="24"/>
                <w:lang w:val="uk-UA"/>
              </w:rPr>
              <w:t>не може бути меншим ніж два робочі дні</w:t>
            </w:r>
            <w:r w:rsidRPr="008537E2">
              <w:rPr>
                <w:rFonts w:ascii="Times New Roman" w:eastAsia="Times New Roman" w:hAnsi="Times New Roman"/>
                <w:b/>
                <w:sz w:val="24"/>
                <w:szCs w:val="24"/>
                <w:lang w:val="uk-UA"/>
              </w:rPr>
              <w:t xml:space="preserve"> </w:t>
            </w:r>
            <w:r w:rsidRPr="008537E2">
              <w:rPr>
                <w:rFonts w:ascii="Times New Roman" w:eastAsia="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28204B" w14:textId="77777777" w:rsidR="00E83144" w:rsidRPr="008537E2" w:rsidRDefault="00E83144" w:rsidP="0022383B">
            <w:pPr>
              <w:widowControl w:val="0"/>
              <w:shd w:val="clear" w:color="auto" w:fill="FFFFFF"/>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b/>
                <w:i/>
                <w:sz w:val="24"/>
                <w:szCs w:val="24"/>
                <w:lang w:val="uk-UA"/>
              </w:rPr>
              <w:t>Під невідповідністю</w:t>
            </w:r>
            <w:r w:rsidRPr="008537E2">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w:t>
            </w:r>
            <w:r w:rsidRPr="008537E2">
              <w:rPr>
                <w:rFonts w:ascii="Times New Roman" w:eastAsia="Times New Roman" w:hAnsi="Times New Roman"/>
                <w:sz w:val="24"/>
                <w:szCs w:val="24"/>
                <w:lang w:val="uk-UA"/>
              </w:rPr>
              <w:lastRenderedPageBreak/>
              <w:t xml:space="preserve">тендерною документацією, </w:t>
            </w:r>
            <w:r w:rsidRPr="008537E2">
              <w:rPr>
                <w:rFonts w:ascii="Times New Roman" w:eastAsia="Times New Roman" w:hAnsi="Times New Roman"/>
                <w:b/>
                <w:i/>
                <w:sz w:val="24"/>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537E2">
              <w:rPr>
                <w:rFonts w:ascii="Times New Roman" w:eastAsia="Times New Roman" w:hAnsi="Times New Roman"/>
                <w:b/>
                <w:sz w:val="24"/>
                <w:szCs w:val="24"/>
                <w:lang w:val="uk-UA"/>
              </w:rPr>
              <w:t xml:space="preserve"> </w:t>
            </w:r>
            <w:r w:rsidRPr="008537E2">
              <w:rPr>
                <w:rFonts w:ascii="Times New Roman" w:eastAsia="Times New Roman" w:hAnsi="Times New Roman"/>
                <w:sz w:val="24"/>
                <w:szCs w:val="24"/>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D6BA241" w14:textId="77777777" w:rsidR="00E83144" w:rsidRPr="008537E2" w:rsidRDefault="00E83144" w:rsidP="0022383B">
            <w:pPr>
              <w:widowControl w:val="0"/>
              <w:shd w:val="clear" w:color="auto" w:fill="FFFFFF"/>
              <w:spacing w:after="0" w:line="240" w:lineRule="auto"/>
              <w:jc w:val="both"/>
              <w:rPr>
                <w:rFonts w:ascii="Times New Roman" w:eastAsia="Times New Roman" w:hAnsi="Times New Roman"/>
                <w:sz w:val="24"/>
                <w:szCs w:val="24"/>
              </w:rPr>
            </w:pPr>
            <w:r w:rsidRPr="008537E2">
              <w:rPr>
                <w:rFonts w:ascii="Times New Roman" w:eastAsia="Times New Roman" w:hAnsi="Times New Roman"/>
                <w:b/>
                <w:i/>
                <w:sz w:val="24"/>
                <w:szCs w:val="24"/>
              </w:rPr>
              <w:t>Невідповідністю</w:t>
            </w:r>
            <w:r w:rsidRPr="008537E2">
              <w:rPr>
                <w:rFonts w:ascii="Times New Roman" w:eastAsia="Times New Roman" w:hAnsi="Times New Roman"/>
                <w:sz w:val="24"/>
                <w:szCs w:val="24"/>
              </w:rPr>
              <w:t xml:space="preserve"> в інформації та/або документах, які надаються учасником процедури закупі</w:t>
            </w:r>
            <w:proofErr w:type="gramStart"/>
            <w:r w:rsidRPr="008537E2">
              <w:rPr>
                <w:rFonts w:ascii="Times New Roman" w:eastAsia="Times New Roman" w:hAnsi="Times New Roman"/>
                <w:sz w:val="24"/>
                <w:szCs w:val="24"/>
              </w:rPr>
              <w:t>вл</w:t>
            </w:r>
            <w:proofErr w:type="gramEnd"/>
            <w:r w:rsidRPr="008537E2">
              <w:rPr>
                <w:rFonts w:ascii="Times New Roman" w:eastAsia="Times New Roman" w:hAnsi="Times New Roman"/>
                <w:sz w:val="24"/>
                <w:szCs w:val="24"/>
              </w:rPr>
              <w:t xml:space="preserve">і на виконання вимог технічної специфікації до предмета закупівлі, </w:t>
            </w:r>
            <w:r w:rsidRPr="008537E2">
              <w:rPr>
                <w:rFonts w:ascii="Times New Roman" w:eastAsia="Times New Roman" w:hAnsi="Times New Roman"/>
                <w:b/>
                <w:i/>
                <w:sz w:val="24"/>
                <w:szCs w:val="24"/>
              </w:rPr>
              <w:t>вважаються помилки, виправлення яких не призводить до зміни</w:t>
            </w:r>
            <w:r w:rsidRPr="008537E2">
              <w:rPr>
                <w:rFonts w:ascii="Times New Roman" w:eastAsia="Times New Roman" w:hAnsi="Times New Roman"/>
                <w:b/>
                <w:sz w:val="24"/>
                <w:szCs w:val="24"/>
              </w:rPr>
              <w:t xml:space="preserve"> </w:t>
            </w:r>
            <w:r w:rsidRPr="008537E2">
              <w:rPr>
                <w:rFonts w:ascii="Times New Roman" w:eastAsia="Times New Roman" w:hAnsi="Times New Roman"/>
                <w:b/>
                <w:i/>
                <w:sz w:val="24"/>
                <w:szCs w:val="24"/>
              </w:rPr>
              <w:t>предмета закупівлі, запропонованого учасником</w:t>
            </w:r>
            <w:r w:rsidRPr="008537E2">
              <w:rPr>
                <w:rFonts w:ascii="Times New Roman" w:eastAsia="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653C7C9D" w14:textId="77777777" w:rsidR="00E83144" w:rsidRPr="008537E2" w:rsidRDefault="00E83144"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Замовник не може розміщувати щодо одного й того ж учасника процедури закупі</w:t>
            </w:r>
            <w:proofErr w:type="gramStart"/>
            <w:r w:rsidRPr="008537E2">
              <w:rPr>
                <w:rFonts w:ascii="Times New Roman" w:eastAsia="Times New Roman" w:hAnsi="Times New Roman"/>
                <w:sz w:val="24"/>
                <w:szCs w:val="24"/>
              </w:rPr>
              <w:t>вл</w:t>
            </w:r>
            <w:proofErr w:type="gramEnd"/>
            <w:r w:rsidRPr="008537E2">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858D8B" w14:textId="77777777" w:rsidR="00E83144" w:rsidRPr="008537E2" w:rsidRDefault="00E83144"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537E2">
              <w:rPr>
                <w:rFonts w:ascii="Times New Roman" w:eastAsia="Times New Roman" w:hAnsi="Times New Roman"/>
                <w:sz w:val="24"/>
                <w:szCs w:val="24"/>
              </w:rPr>
              <w:t>в</w:t>
            </w:r>
            <w:proofErr w:type="gramEnd"/>
            <w:r w:rsidRPr="008537E2">
              <w:rPr>
                <w:rFonts w:ascii="Times New Roman" w:eastAsia="Times New Roman" w:hAnsi="Times New Roman"/>
                <w:sz w:val="24"/>
                <w:szCs w:val="24"/>
              </w:rPr>
              <w:t xml:space="preserve"> електронній системі закупівель </w:t>
            </w:r>
            <w:r w:rsidRPr="008537E2">
              <w:rPr>
                <w:rFonts w:ascii="Times New Roman" w:eastAsia="Times New Roman" w:hAnsi="Times New Roman"/>
                <w:b/>
                <w:i/>
                <w:sz w:val="24"/>
                <w:szCs w:val="24"/>
              </w:rPr>
              <w:t>протягом 24 годин</w:t>
            </w:r>
            <w:r w:rsidRPr="008537E2">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8537E2">
              <w:rPr>
                <w:rFonts w:ascii="Times New Roman" w:eastAsia="Times New Roman" w:hAnsi="Times New Roman"/>
                <w:sz w:val="24"/>
                <w:szCs w:val="24"/>
              </w:rPr>
              <w:t>таких</w:t>
            </w:r>
            <w:proofErr w:type="gramEnd"/>
            <w:r w:rsidRPr="008537E2">
              <w:rPr>
                <w:rFonts w:ascii="Times New Roman" w:eastAsia="Times New Roman" w:hAnsi="Times New Roman"/>
                <w:sz w:val="24"/>
                <w:szCs w:val="24"/>
              </w:rPr>
              <w:t xml:space="preserve"> невідповідностей.</w:t>
            </w:r>
          </w:p>
          <w:p w14:paraId="0A93E6AA" w14:textId="77777777" w:rsidR="00E83144" w:rsidRPr="008537E2" w:rsidRDefault="00E83144"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C4C5BA7" w14:textId="2DFF1E75"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rPr>
              <w:t xml:space="preserve">У разі відхилення тендерної пропозиції з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8537E2">
              <w:rPr>
                <w:rFonts w:ascii="Times New Roman" w:eastAsia="Times New Roman" w:hAnsi="Times New Roman"/>
                <w:sz w:val="24"/>
                <w:szCs w:val="24"/>
              </w:rPr>
              <w:t>р</w:t>
            </w:r>
            <w:proofErr w:type="gramEnd"/>
            <w:r w:rsidRPr="008537E2">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цим пунктом.</w:t>
            </w:r>
          </w:p>
        </w:tc>
      </w:tr>
      <w:tr w:rsidR="00E83144" w:rsidRPr="009B6F6D" w14:paraId="7A610182" w14:textId="77777777" w:rsidTr="00B413F2">
        <w:tc>
          <w:tcPr>
            <w:tcW w:w="300" w:type="pct"/>
            <w:shd w:val="clear" w:color="auto" w:fill="FFFFFF"/>
            <w:hideMark/>
          </w:tcPr>
          <w:p w14:paraId="10038568" w14:textId="44B3360C"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w:t>
            </w:r>
          </w:p>
        </w:tc>
        <w:tc>
          <w:tcPr>
            <w:tcW w:w="1550" w:type="pct"/>
            <w:shd w:val="clear" w:color="auto" w:fill="FFFFFF"/>
            <w:hideMark/>
          </w:tcPr>
          <w:p w14:paraId="72219FA6"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58D53BB" w14:textId="77777777" w:rsidR="005D32F2" w:rsidRPr="008537E2" w:rsidRDefault="005D32F2" w:rsidP="005D32F2">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9D21CA7" w14:textId="77777777" w:rsidR="005D32F2" w:rsidRPr="008537E2" w:rsidRDefault="005D32F2" w:rsidP="005D32F2">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учасник процедури закупівлі:</w:t>
            </w:r>
          </w:p>
          <w:p w14:paraId="1CA205EA"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EC9B448"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15F290"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07784C"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D9ECA5B"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FC60196"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8537E2">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w:t>
            </w:r>
          </w:p>
          <w:p w14:paraId="6A37D37F" w14:textId="77777777" w:rsidR="005D32F2" w:rsidRPr="008537E2" w:rsidRDefault="005D32F2" w:rsidP="005D32F2">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тендерна пропозиція:</w:t>
            </w:r>
          </w:p>
          <w:p w14:paraId="7AB9A0A6" w14:textId="77777777" w:rsidR="005D32F2" w:rsidRPr="008537E2" w:rsidRDefault="005D32F2" w:rsidP="005D32F2">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3E5507A0" w14:textId="77777777" w:rsidR="005D32F2" w:rsidRPr="008537E2" w:rsidRDefault="005D32F2" w:rsidP="005D32F2">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F1260C3" w14:textId="77777777" w:rsidR="005D32F2" w:rsidRPr="008537E2" w:rsidRDefault="005D32F2" w:rsidP="005D32F2">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є такою, строк дії якої закінчився;</w:t>
            </w:r>
          </w:p>
          <w:p w14:paraId="5F16F84C" w14:textId="77777777" w:rsidR="005D32F2" w:rsidRPr="008537E2" w:rsidRDefault="005D32F2" w:rsidP="005D32F2">
            <w:pPr>
              <w:pStyle w:val="a4"/>
              <w:numPr>
                <w:ilvl w:val="0"/>
                <w:numId w:val="40"/>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406530" w14:textId="77777777" w:rsidR="005D32F2" w:rsidRPr="008537E2" w:rsidRDefault="005D32F2" w:rsidP="005D32F2">
            <w:pPr>
              <w:pStyle w:val="a4"/>
              <w:numPr>
                <w:ilvl w:val="0"/>
                <w:numId w:val="41"/>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476934B" w14:textId="77777777" w:rsidR="005D32F2" w:rsidRPr="008537E2" w:rsidRDefault="005D32F2" w:rsidP="005D32F2">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w:t>
            </w:r>
          </w:p>
          <w:p w14:paraId="43FD6835"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B93896D"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60C0214"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5B866E5"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6E5050C8"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A37F096" w14:textId="77777777" w:rsidR="005D32F2" w:rsidRPr="008537E2" w:rsidRDefault="005D32F2" w:rsidP="005D32F2">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F155B91" w14:textId="77777777" w:rsidR="005D32F2" w:rsidRPr="008537E2" w:rsidRDefault="005D32F2" w:rsidP="005D32F2">
            <w:pPr>
              <w:pStyle w:val="a4"/>
              <w:numPr>
                <w:ilvl w:val="0"/>
                <w:numId w:val="43"/>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8537E2">
              <w:rPr>
                <w:rFonts w:ascii="Times New Roman" w:eastAsia="Times New Roman" w:hAnsi="Times New Roman"/>
                <w:sz w:val="24"/>
                <w:szCs w:val="24"/>
                <w:lang w:val="uk-UA" w:eastAsia="ru-RU"/>
              </w:rPr>
              <w:lastRenderedPageBreak/>
              <w:t>пропозиції, що є аномально низькою;</w:t>
            </w:r>
          </w:p>
          <w:p w14:paraId="2166C8E8" w14:textId="77777777" w:rsidR="005D32F2" w:rsidRPr="008537E2" w:rsidRDefault="005D32F2" w:rsidP="005D32F2">
            <w:pPr>
              <w:pStyle w:val="a4"/>
              <w:numPr>
                <w:ilvl w:val="0"/>
                <w:numId w:val="43"/>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36303D" w14:textId="77777777" w:rsidR="005D32F2" w:rsidRPr="008537E2" w:rsidRDefault="005D32F2" w:rsidP="005D32F2">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503155" w14:textId="5CE58AB2" w:rsidR="006A492D" w:rsidRPr="008537E2" w:rsidRDefault="005D32F2" w:rsidP="005D32F2">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9816CA2" w14:textId="77777777" w:rsidR="006A492D" w:rsidRPr="008537E2" w:rsidRDefault="006A492D" w:rsidP="0022383B">
            <w:pPr>
              <w:spacing w:after="0" w:line="240" w:lineRule="auto"/>
              <w:jc w:val="both"/>
              <w:rPr>
                <w:rFonts w:ascii="Times New Roman" w:eastAsia="Times New Roman" w:hAnsi="Times New Roman"/>
                <w:sz w:val="24"/>
                <w:szCs w:val="24"/>
                <w:lang w:val="uk-UA" w:eastAsia="ru-RU"/>
              </w:rPr>
            </w:pPr>
          </w:p>
          <w:p w14:paraId="5E2CDE82" w14:textId="2693978B"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37E2">
              <w:rPr>
                <w:rFonts w:ascii="Times New Roman" w:eastAsia="Times New Roman" w:hAnsi="Times New Roman"/>
                <w:b/>
                <w:i/>
                <w:sz w:val="24"/>
                <w:szCs w:val="24"/>
                <w:lang w:val="uk-UA"/>
              </w:rPr>
              <w:t>не пізніш як через чотири дні</w:t>
            </w:r>
            <w:r w:rsidRPr="008537E2">
              <w:rPr>
                <w:rFonts w:ascii="Times New Roman" w:eastAsia="Times New Roman" w:hAnsi="Times New Roman"/>
                <w:b/>
                <w:sz w:val="24"/>
                <w:szCs w:val="24"/>
                <w:lang w:val="uk-UA"/>
              </w:rPr>
              <w:t xml:space="preserve"> </w:t>
            </w:r>
            <w:r w:rsidRPr="008537E2">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bookmarkStart w:id="1" w:name="_GoBack"/>
        <w:bookmarkEnd w:id="1"/>
      </w:tr>
      <w:tr w:rsidR="00E83144" w:rsidRPr="008537E2" w14:paraId="37ABCCD2" w14:textId="77777777" w:rsidTr="00B413F2">
        <w:tc>
          <w:tcPr>
            <w:tcW w:w="5000" w:type="pct"/>
            <w:gridSpan w:val="3"/>
            <w:shd w:val="clear" w:color="auto" w:fill="FFFFFF"/>
            <w:hideMark/>
          </w:tcPr>
          <w:p w14:paraId="7683C1B9" w14:textId="4B6AD0FD" w:rsidR="00E83144" w:rsidRPr="008537E2" w:rsidRDefault="00E83144"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83144" w:rsidRPr="008537E2" w14:paraId="5CA7BD04" w14:textId="77777777" w:rsidTr="00B413F2">
        <w:tc>
          <w:tcPr>
            <w:tcW w:w="300" w:type="pct"/>
            <w:shd w:val="clear" w:color="auto" w:fill="FFFFFF"/>
            <w:hideMark/>
          </w:tcPr>
          <w:p w14:paraId="54DD5C72"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відміняє відкриті торги у разі:</w:t>
            </w:r>
          </w:p>
          <w:p w14:paraId="43633A64"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4C22FB43"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E83144" w:rsidRPr="008537E2" w:rsidRDefault="00E83144" w:rsidP="0022383B">
            <w:pPr>
              <w:spacing w:after="0" w:line="240" w:lineRule="auto"/>
              <w:jc w:val="both"/>
              <w:rPr>
                <w:rFonts w:ascii="Times New Roman" w:eastAsia="Times New Roman" w:hAnsi="Times New Roman"/>
                <w:sz w:val="24"/>
                <w:szCs w:val="24"/>
                <w:lang w:eastAsia="ru-RU"/>
              </w:rPr>
            </w:pPr>
            <w:r w:rsidRPr="008537E2">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3144" w:rsidRPr="008537E2" w14:paraId="6ECFF4AE" w14:textId="77777777" w:rsidTr="00B413F2">
        <w:tc>
          <w:tcPr>
            <w:tcW w:w="300" w:type="pct"/>
            <w:shd w:val="clear" w:color="auto" w:fill="FFFFFF"/>
            <w:hideMark/>
          </w:tcPr>
          <w:p w14:paraId="2A0B1A7F"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3144" w:rsidRPr="008537E2" w14:paraId="027BEBC8" w14:textId="77777777" w:rsidTr="00B413F2">
        <w:tc>
          <w:tcPr>
            <w:tcW w:w="300" w:type="pct"/>
            <w:shd w:val="clear" w:color="auto" w:fill="FFFFFF"/>
            <w:hideMark/>
          </w:tcPr>
          <w:p w14:paraId="3AEAB7DD"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6F639333"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Проект договору про закупівлю викладений у Додатку № </w:t>
            </w:r>
            <w:r w:rsidR="007B2069" w:rsidRPr="008537E2">
              <w:rPr>
                <w:rFonts w:ascii="Times New Roman" w:eastAsia="Times New Roman" w:hAnsi="Times New Roman"/>
                <w:sz w:val="24"/>
                <w:szCs w:val="24"/>
                <w:lang w:val="uk-UA" w:eastAsia="ru-RU"/>
              </w:rPr>
              <w:t>3</w:t>
            </w:r>
            <w:r w:rsidRPr="008537E2">
              <w:rPr>
                <w:rFonts w:ascii="Times New Roman" w:eastAsia="Times New Roman" w:hAnsi="Times New Roman"/>
                <w:sz w:val="24"/>
                <w:szCs w:val="24"/>
                <w:lang w:val="uk-UA" w:eastAsia="ru-RU"/>
              </w:rPr>
              <w:t xml:space="preserve"> до тендерної документації.</w:t>
            </w:r>
          </w:p>
        </w:tc>
      </w:tr>
      <w:tr w:rsidR="00E83144" w:rsidRPr="008537E2" w14:paraId="18211FF2" w14:textId="77777777" w:rsidTr="00B413F2">
        <w:tc>
          <w:tcPr>
            <w:tcW w:w="300" w:type="pct"/>
            <w:shd w:val="clear" w:color="auto" w:fill="FFFFFF"/>
            <w:hideMark/>
          </w:tcPr>
          <w:p w14:paraId="67110EA7"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3DCAE679"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1) відповідну інформацію про право підписання договору про закупівлю</w:t>
            </w:r>
            <w:r w:rsidR="007B2069" w:rsidRPr="008537E2">
              <w:rPr>
                <w:rFonts w:ascii="Times New Roman" w:eastAsia="Times New Roman" w:hAnsi="Times New Roman"/>
                <w:sz w:val="24"/>
                <w:szCs w:val="24"/>
                <w:lang w:val="uk-UA" w:eastAsia="ru-RU"/>
              </w:rPr>
              <w:t>;</w:t>
            </w:r>
            <w:r w:rsidRPr="008537E2">
              <w:rPr>
                <w:rFonts w:ascii="Times New Roman" w:eastAsia="Times New Roman" w:hAnsi="Times New Roman"/>
                <w:color w:val="FF0000"/>
                <w:sz w:val="24"/>
                <w:szCs w:val="24"/>
                <w:lang w:val="uk-UA" w:eastAsia="ru-RU"/>
              </w:rPr>
              <w:t xml:space="preserve"> </w:t>
            </w:r>
          </w:p>
          <w:p w14:paraId="27A9854D"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83144" w:rsidRPr="008537E2" w14:paraId="0C39B6A3" w14:textId="77777777" w:rsidTr="00B413F2">
        <w:tc>
          <w:tcPr>
            <w:tcW w:w="300" w:type="pct"/>
            <w:shd w:val="clear" w:color="auto" w:fill="FFFFFF"/>
            <w:hideMark/>
          </w:tcPr>
          <w:p w14:paraId="49D33718"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4ABFE919"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14:paraId="4F4B0633"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83144" w:rsidRPr="008537E2" w14:paraId="067D03A3" w14:textId="77777777" w:rsidTr="00B413F2">
        <w:tc>
          <w:tcPr>
            <w:tcW w:w="300" w:type="pct"/>
            <w:shd w:val="clear" w:color="auto" w:fill="FFFFFF"/>
            <w:hideMark/>
          </w:tcPr>
          <w:p w14:paraId="1D20321B"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вимагається.</w:t>
            </w:r>
          </w:p>
          <w:p w14:paraId="7FF21E30"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p>
        </w:tc>
      </w:tr>
    </w:tbl>
    <w:p w14:paraId="050142C9" w14:textId="77777777" w:rsidR="00EA2F86" w:rsidRPr="008537E2" w:rsidRDefault="00EA2F86" w:rsidP="0022383B">
      <w:pPr>
        <w:spacing w:after="0" w:line="240" w:lineRule="auto"/>
        <w:rPr>
          <w:lang w:val="uk-UA"/>
        </w:rPr>
      </w:pPr>
    </w:p>
    <w:p w14:paraId="38916F8B" w14:textId="10997679" w:rsidR="009F57A2" w:rsidRPr="008537E2" w:rsidRDefault="009F57A2" w:rsidP="0022383B">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Невід’ємною частиною цієї тендерної документації є:</w:t>
      </w:r>
    </w:p>
    <w:p w14:paraId="79AAF13A" w14:textId="77777777" w:rsidR="009F57A2" w:rsidRPr="008537E2" w:rsidRDefault="009F57A2" w:rsidP="0022383B">
      <w:pPr>
        <w:widowControl w:val="0"/>
        <w:spacing w:after="0" w:line="240" w:lineRule="auto"/>
        <w:jc w:val="both"/>
        <w:rPr>
          <w:rFonts w:ascii="Times New Roman" w:eastAsia="Times New Roman" w:hAnsi="Times New Roman"/>
          <w:sz w:val="24"/>
          <w:szCs w:val="24"/>
          <w:lang w:val="uk-UA"/>
        </w:rPr>
      </w:pPr>
    </w:p>
    <w:p w14:paraId="1CDF53E1" w14:textId="4E8C8030" w:rsidR="009F57A2" w:rsidRPr="008537E2" w:rsidRDefault="009F57A2"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1</w:t>
      </w:r>
      <w:r w:rsidRPr="008537E2">
        <w:rPr>
          <w:rFonts w:ascii="Times New Roman" w:eastAsia="Times New Roman" w:hAnsi="Times New Roman"/>
          <w:sz w:val="24"/>
          <w:szCs w:val="24"/>
        </w:rPr>
        <w:t xml:space="preserve">. Додаток 1 до тендерної документації </w:t>
      </w:r>
    </w:p>
    <w:p w14:paraId="3EA1A432" w14:textId="6C403E93" w:rsidR="009F57A2" w:rsidRPr="008537E2" w:rsidRDefault="009F57A2" w:rsidP="0022383B">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2. Додаток 2 до тендерної документації</w:t>
      </w:r>
    </w:p>
    <w:p w14:paraId="5A24FA9D" w14:textId="1FC23D00" w:rsidR="009F57A2" w:rsidRPr="008537E2" w:rsidRDefault="009F57A2" w:rsidP="0022383B">
      <w:pPr>
        <w:spacing w:after="0" w:line="240" w:lineRule="auto"/>
        <w:rPr>
          <w:rFonts w:ascii="Times New Roman" w:eastAsia="Times New Roman" w:hAnsi="Times New Roman"/>
        </w:rPr>
      </w:pPr>
      <w:r w:rsidRPr="008537E2">
        <w:rPr>
          <w:rFonts w:ascii="Times New Roman" w:eastAsia="Times New Roman" w:hAnsi="Times New Roman"/>
          <w:sz w:val="24"/>
          <w:szCs w:val="24"/>
        </w:rPr>
        <w:t>3. Додаток 3 до тендерної документації</w:t>
      </w:r>
    </w:p>
    <w:p w14:paraId="3EFDB86A" w14:textId="10BD2622" w:rsidR="00930CA6" w:rsidRPr="008537E2" w:rsidRDefault="00930CA6" w:rsidP="0022383B">
      <w:pPr>
        <w:spacing w:after="0" w:line="240" w:lineRule="auto"/>
        <w:rPr>
          <w:rFonts w:ascii="Times New Roman" w:eastAsia="Times New Roman" w:hAnsi="Times New Roman"/>
        </w:rPr>
      </w:pPr>
      <w:r w:rsidRPr="008537E2">
        <w:rPr>
          <w:rFonts w:ascii="Times New Roman" w:eastAsia="Times New Roman" w:hAnsi="Times New Roman"/>
          <w:sz w:val="24"/>
          <w:szCs w:val="24"/>
          <w:lang w:val="uk-UA"/>
        </w:rPr>
        <w:t>4</w:t>
      </w:r>
      <w:r w:rsidRPr="008537E2">
        <w:rPr>
          <w:rFonts w:ascii="Times New Roman" w:eastAsia="Times New Roman" w:hAnsi="Times New Roman"/>
          <w:sz w:val="24"/>
          <w:szCs w:val="24"/>
        </w:rPr>
        <w:t xml:space="preserve">. Додаток </w:t>
      </w:r>
      <w:r w:rsidRPr="008537E2">
        <w:rPr>
          <w:rFonts w:ascii="Times New Roman" w:eastAsia="Times New Roman" w:hAnsi="Times New Roman"/>
          <w:sz w:val="24"/>
          <w:szCs w:val="24"/>
          <w:lang w:val="uk-UA"/>
        </w:rPr>
        <w:t>4</w:t>
      </w:r>
      <w:r w:rsidRPr="008537E2">
        <w:rPr>
          <w:rFonts w:ascii="Times New Roman" w:eastAsia="Times New Roman" w:hAnsi="Times New Roman"/>
          <w:sz w:val="24"/>
          <w:szCs w:val="24"/>
        </w:rPr>
        <w:t xml:space="preserve"> до тендерної документації</w:t>
      </w:r>
    </w:p>
    <w:p w14:paraId="1C6BBFD6" w14:textId="78C56909" w:rsidR="007B2069" w:rsidRPr="008537E2" w:rsidRDefault="007B2069" w:rsidP="0022383B">
      <w:pPr>
        <w:spacing w:after="0" w:line="240" w:lineRule="auto"/>
      </w:pPr>
      <w:r w:rsidRPr="008537E2">
        <w:br w:type="page"/>
      </w:r>
    </w:p>
    <w:p w14:paraId="4D860181" w14:textId="77777777" w:rsidR="00750839" w:rsidRPr="008537E2" w:rsidRDefault="00262241"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1 </w:t>
      </w:r>
    </w:p>
    <w:p w14:paraId="6CAB2BAA" w14:textId="28F49E49" w:rsidR="00262241" w:rsidRPr="008537E2" w:rsidRDefault="00262241"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4B6929FD" w14:textId="77777777" w:rsidR="00750839" w:rsidRPr="008537E2" w:rsidRDefault="00750839" w:rsidP="0022383B">
      <w:pPr>
        <w:spacing w:after="0" w:line="240" w:lineRule="auto"/>
        <w:jc w:val="right"/>
        <w:rPr>
          <w:rFonts w:ascii="Times New Roman" w:hAnsi="Times New Roman"/>
          <w:b/>
          <w:bCs/>
          <w:sz w:val="24"/>
          <w:szCs w:val="24"/>
          <w:lang w:val="uk-UA"/>
        </w:rPr>
      </w:pPr>
    </w:p>
    <w:p w14:paraId="3FF53AB8" w14:textId="527772B9" w:rsidR="007B2069" w:rsidRPr="008537E2" w:rsidRDefault="007B2069" w:rsidP="0022383B">
      <w:pPr>
        <w:shd w:val="clear" w:color="auto" w:fill="FFFFFF"/>
        <w:spacing w:after="0" w:line="240" w:lineRule="auto"/>
        <w:jc w:val="both"/>
        <w:rPr>
          <w:rFonts w:ascii="Times New Roman" w:hAnsi="Times New Roman"/>
          <w:b/>
          <w:bCs/>
          <w:color w:val="000000"/>
          <w:sz w:val="24"/>
          <w:szCs w:val="24"/>
          <w:lang w:val="uk-UA" w:eastAsia="ru-RU"/>
        </w:rPr>
      </w:pPr>
      <w:r w:rsidRPr="008537E2">
        <w:rPr>
          <w:rFonts w:ascii="Times New Roman" w:hAnsi="Times New Roman"/>
          <w:b/>
          <w:bCs/>
          <w:color w:val="000000"/>
          <w:sz w:val="24"/>
          <w:szCs w:val="24"/>
          <w:lang w:val="uk-UA" w:eastAsia="ru-RU"/>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750839" w:rsidRPr="008537E2">
        <w:rPr>
          <w:lang w:val="uk-UA"/>
        </w:rPr>
        <w:t xml:space="preserve"> </w:t>
      </w:r>
      <w:r w:rsidR="00750839" w:rsidRPr="008537E2">
        <w:rPr>
          <w:rFonts w:ascii="Times New Roman" w:hAnsi="Times New Roman"/>
          <w:b/>
          <w:bCs/>
          <w:color w:val="000000"/>
          <w:sz w:val="24"/>
          <w:szCs w:val="24"/>
          <w:lang w:val="uk-UA" w:eastAsia="ru-RU"/>
        </w:rPr>
        <w:t>відповідно до пункту 45 Особливостей</w:t>
      </w:r>
      <w:r w:rsidRPr="008537E2">
        <w:rPr>
          <w:rFonts w:ascii="Times New Roman" w:hAnsi="Times New Roman"/>
          <w:b/>
          <w:bCs/>
          <w:color w:val="000000"/>
          <w:sz w:val="24"/>
          <w:szCs w:val="24"/>
          <w:lang w:val="uk-UA" w:eastAsia="ru-RU"/>
        </w:rPr>
        <w:t>:</w:t>
      </w:r>
    </w:p>
    <w:p w14:paraId="3DDA6D73" w14:textId="77777777" w:rsidR="007B2069" w:rsidRPr="008537E2" w:rsidRDefault="007B2069" w:rsidP="0022383B">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0" w:type="auto"/>
        <w:jc w:val="center"/>
        <w:tblLook w:val="04A0" w:firstRow="1" w:lastRow="0" w:firstColumn="1" w:lastColumn="0" w:noHBand="0" w:noVBand="1"/>
      </w:tblPr>
      <w:tblGrid>
        <w:gridCol w:w="544"/>
        <w:gridCol w:w="2499"/>
        <w:gridCol w:w="6512"/>
      </w:tblGrid>
      <w:tr w:rsidR="007B2069" w:rsidRPr="008537E2" w14:paraId="298F8593" w14:textId="77777777" w:rsidTr="00E74052">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A5AEFD" w14:textId="77777777" w:rsidR="007B2069" w:rsidRPr="008537E2" w:rsidRDefault="007B2069" w:rsidP="0022383B">
            <w:pPr>
              <w:spacing w:after="0" w:line="240" w:lineRule="auto"/>
              <w:jc w:val="center"/>
              <w:rPr>
                <w:rFonts w:ascii="Times New Roman" w:hAnsi="Times New Roman"/>
                <w:b/>
                <w:bCs/>
                <w:color w:val="000000"/>
                <w:sz w:val="24"/>
                <w:szCs w:val="24"/>
                <w:lang w:eastAsia="ru-RU"/>
              </w:rPr>
            </w:pPr>
            <w:r w:rsidRPr="008537E2">
              <w:rPr>
                <w:rFonts w:ascii="Times New Roman" w:hAnsi="Times New Roman"/>
                <w:b/>
                <w:bCs/>
                <w:color w:val="000000"/>
                <w:sz w:val="24"/>
                <w:szCs w:val="24"/>
                <w:lang w:eastAsia="ru-RU"/>
              </w:rPr>
              <w:t xml:space="preserve">№ </w:t>
            </w:r>
            <w:proofErr w:type="gramStart"/>
            <w:r w:rsidRPr="008537E2">
              <w:rPr>
                <w:rFonts w:ascii="Times New Roman" w:hAnsi="Times New Roman"/>
                <w:b/>
                <w:bCs/>
                <w:color w:val="000000"/>
                <w:sz w:val="24"/>
                <w:szCs w:val="24"/>
                <w:lang w:eastAsia="ru-RU"/>
              </w:rPr>
              <w:t>п</w:t>
            </w:r>
            <w:proofErr w:type="gramEnd"/>
            <w:r w:rsidRPr="008537E2">
              <w:rPr>
                <w:rFonts w:ascii="Times New Roman" w:hAnsi="Times New Roman"/>
                <w:b/>
                <w:bCs/>
                <w:color w:val="000000"/>
                <w:sz w:val="24"/>
                <w:szCs w:val="24"/>
                <w:lang w:eastAsia="ru-RU"/>
              </w:rPr>
              <w:t>/п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37146D" w14:textId="77777777" w:rsidR="007B2069" w:rsidRPr="008537E2" w:rsidRDefault="007B2069" w:rsidP="0022383B">
            <w:pPr>
              <w:spacing w:after="0" w:line="240" w:lineRule="auto"/>
              <w:jc w:val="center"/>
              <w:rPr>
                <w:rFonts w:ascii="Times New Roman" w:hAnsi="Times New Roman"/>
                <w:b/>
                <w:bCs/>
                <w:color w:val="000000"/>
                <w:sz w:val="24"/>
                <w:szCs w:val="24"/>
                <w:lang w:eastAsia="ru-RU"/>
              </w:rPr>
            </w:pPr>
            <w:r w:rsidRPr="008537E2">
              <w:rPr>
                <w:rFonts w:ascii="Times New Roman" w:hAnsi="Times New Roman"/>
                <w:b/>
                <w:bCs/>
                <w:color w:val="000000"/>
                <w:sz w:val="24"/>
                <w:szCs w:val="24"/>
                <w:lang w:eastAsia="ru-RU"/>
              </w:rPr>
              <w:t>Кваліфікаційні критерії</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175E74" w14:textId="77777777" w:rsidR="007B2069" w:rsidRPr="008537E2" w:rsidRDefault="007B2069" w:rsidP="0022383B">
            <w:pPr>
              <w:spacing w:after="0" w:line="240" w:lineRule="auto"/>
              <w:jc w:val="center"/>
              <w:rPr>
                <w:rFonts w:ascii="Times New Roman" w:hAnsi="Times New Roman"/>
                <w:b/>
                <w:bCs/>
                <w:color w:val="000000"/>
                <w:sz w:val="24"/>
                <w:szCs w:val="24"/>
                <w:lang w:eastAsia="ru-RU"/>
              </w:rPr>
            </w:pPr>
            <w:r w:rsidRPr="008537E2">
              <w:rPr>
                <w:rFonts w:ascii="Times New Roman" w:hAnsi="Times New Roman"/>
                <w:b/>
                <w:bCs/>
                <w:color w:val="000000"/>
                <w:sz w:val="24"/>
                <w:szCs w:val="24"/>
                <w:lang w:eastAsia="ru-RU"/>
              </w:rPr>
              <w:t xml:space="preserve">Документи, які </w:t>
            </w:r>
            <w:proofErr w:type="gramStart"/>
            <w:r w:rsidRPr="008537E2">
              <w:rPr>
                <w:rFonts w:ascii="Times New Roman" w:hAnsi="Times New Roman"/>
                <w:b/>
                <w:bCs/>
                <w:color w:val="000000"/>
                <w:sz w:val="24"/>
                <w:szCs w:val="24"/>
                <w:lang w:eastAsia="ru-RU"/>
              </w:rPr>
              <w:t>п</w:t>
            </w:r>
            <w:proofErr w:type="gramEnd"/>
            <w:r w:rsidRPr="008537E2">
              <w:rPr>
                <w:rFonts w:ascii="Times New Roman" w:hAnsi="Times New Roman"/>
                <w:b/>
                <w:bCs/>
                <w:color w:val="000000"/>
                <w:sz w:val="24"/>
                <w:szCs w:val="24"/>
                <w:lang w:eastAsia="ru-RU"/>
              </w:rPr>
              <w:t>ідтверджують відповідність Учасника кваліфікаційним критеріям</w:t>
            </w:r>
          </w:p>
        </w:tc>
      </w:tr>
      <w:tr w:rsidR="007B2069" w:rsidRPr="008537E2" w14:paraId="72A730FD" w14:textId="77777777" w:rsidTr="00E74052">
        <w:trPr>
          <w:trHeight w:val="87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40E6E" w14:textId="77777777" w:rsidR="007B2069" w:rsidRPr="008537E2" w:rsidRDefault="007B2069" w:rsidP="0022383B">
            <w:pPr>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A4403" w14:textId="77777777" w:rsidR="007B2069" w:rsidRPr="008537E2" w:rsidRDefault="007B2069" w:rsidP="0022383B">
            <w:pPr>
              <w:spacing w:after="0" w:line="240" w:lineRule="auto"/>
              <w:rPr>
                <w:rFonts w:ascii="Times New Roman" w:hAnsi="Times New Roman"/>
                <w:b/>
                <w:bCs/>
                <w:sz w:val="24"/>
                <w:szCs w:val="24"/>
                <w:lang w:eastAsia="ru-RU"/>
              </w:rPr>
            </w:pPr>
            <w:r w:rsidRPr="008537E2">
              <w:rPr>
                <w:rFonts w:ascii="Times New Roman" w:hAnsi="Times New Roman"/>
                <w:b/>
                <w:bCs/>
                <w:sz w:val="24"/>
                <w:szCs w:val="24"/>
                <w:lang w:eastAsia="ru-RU"/>
              </w:rPr>
              <w:t xml:space="preserve">Наявність документально </w:t>
            </w:r>
            <w:proofErr w:type="gramStart"/>
            <w:r w:rsidRPr="008537E2">
              <w:rPr>
                <w:rFonts w:ascii="Times New Roman" w:hAnsi="Times New Roman"/>
                <w:b/>
                <w:bCs/>
                <w:sz w:val="24"/>
                <w:szCs w:val="24"/>
                <w:lang w:eastAsia="ru-RU"/>
              </w:rPr>
              <w:t>п</w:t>
            </w:r>
            <w:proofErr w:type="gramEnd"/>
            <w:r w:rsidRPr="008537E2">
              <w:rPr>
                <w:rFonts w:ascii="Times New Roman" w:hAnsi="Times New Roman"/>
                <w:b/>
                <w:bCs/>
                <w:sz w:val="24"/>
                <w:szCs w:val="24"/>
                <w:lang w:eastAsia="ru-RU"/>
              </w:rPr>
              <w:t>ідтвердженого досвіду виконання аналогічного (аналогічних) за предметом закупівлі договору (договорів)</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00DD1" w14:textId="77777777" w:rsidR="007B2069" w:rsidRPr="008537E2" w:rsidRDefault="007B2069" w:rsidP="0022383B">
            <w:pPr>
              <w:spacing w:after="0" w:line="240" w:lineRule="auto"/>
              <w:jc w:val="both"/>
              <w:rPr>
                <w:rFonts w:ascii="Times New Roman" w:hAnsi="Times New Roman"/>
                <w:sz w:val="24"/>
                <w:szCs w:val="24"/>
              </w:rPr>
            </w:pPr>
            <w:r w:rsidRPr="008537E2">
              <w:rPr>
                <w:rFonts w:ascii="Times New Roman" w:hAnsi="Times New Roman"/>
                <w:sz w:val="24"/>
                <w:szCs w:val="24"/>
              </w:rPr>
              <w:t xml:space="preserve">Довідка в довільній формі (рекомендована форма за зразком), за </w:t>
            </w:r>
            <w:proofErr w:type="gramStart"/>
            <w:r w:rsidRPr="008537E2">
              <w:rPr>
                <w:rFonts w:ascii="Times New Roman" w:hAnsi="Times New Roman"/>
                <w:sz w:val="24"/>
                <w:szCs w:val="24"/>
              </w:rPr>
              <w:t>п</w:t>
            </w:r>
            <w:proofErr w:type="gramEnd"/>
            <w:r w:rsidRPr="008537E2">
              <w:rPr>
                <w:rFonts w:ascii="Times New Roman" w:hAnsi="Times New Roman"/>
                <w:sz w:val="24"/>
                <w:szCs w:val="24"/>
              </w:rPr>
              <w:t xml:space="preserve">ідписом уповноваженої особи Учасника та завірена печаткою (у разі використання) з інформацією про виконання  аналогічного договору (не менше одного договору) з аналогічним предметом закупівлі, який зазначено в даній тендерній документації. </w:t>
            </w:r>
          </w:p>
          <w:p w14:paraId="501EFCE4" w14:textId="77777777" w:rsidR="007B2069" w:rsidRPr="008537E2" w:rsidRDefault="007B2069" w:rsidP="0022383B">
            <w:pPr>
              <w:spacing w:after="0" w:line="240" w:lineRule="auto"/>
              <w:jc w:val="both"/>
              <w:rPr>
                <w:rFonts w:ascii="Times New Roman" w:hAnsi="Times New Roman"/>
                <w:sz w:val="24"/>
                <w:szCs w:val="24"/>
              </w:rPr>
            </w:pPr>
            <w:r w:rsidRPr="008537E2">
              <w:rPr>
                <w:rFonts w:ascii="Times New Roman" w:hAnsi="Times New Roman"/>
                <w:lang w:eastAsia="ru-RU"/>
              </w:rPr>
              <w:t xml:space="preserve">На </w:t>
            </w:r>
            <w:proofErr w:type="gramStart"/>
            <w:r w:rsidRPr="008537E2">
              <w:rPr>
                <w:rFonts w:ascii="Times New Roman" w:hAnsi="Times New Roman"/>
                <w:lang w:eastAsia="ru-RU"/>
              </w:rPr>
              <w:t>п</w:t>
            </w:r>
            <w:proofErr w:type="gramEnd"/>
            <w:r w:rsidRPr="008537E2">
              <w:rPr>
                <w:rFonts w:ascii="Times New Roman" w:hAnsi="Times New Roman"/>
                <w:lang w:eastAsia="ru-RU"/>
              </w:rPr>
              <w:t>ідтвердження інформації, зазначеній у довідці Учасник обов’язково додає</w:t>
            </w:r>
            <w:r w:rsidRPr="008537E2">
              <w:rPr>
                <w:rFonts w:ascii="Times New Roman" w:hAnsi="Times New Roman"/>
                <w:sz w:val="24"/>
                <w:szCs w:val="24"/>
              </w:rPr>
              <w:t>:</w:t>
            </w:r>
          </w:p>
          <w:p w14:paraId="4FD89B3B" w14:textId="77777777" w:rsidR="007B2069" w:rsidRPr="008537E2" w:rsidRDefault="007B2069" w:rsidP="0022383B">
            <w:pPr>
              <w:spacing w:after="0" w:line="240" w:lineRule="auto"/>
              <w:jc w:val="both"/>
              <w:rPr>
                <w:rFonts w:ascii="Times New Roman" w:hAnsi="Times New Roman"/>
                <w:sz w:val="24"/>
                <w:szCs w:val="24"/>
                <w:lang w:eastAsia="ru-RU"/>
              </w:rPr>
            </w:pPr>
            <w:r w:rsidRPr="008537E2">
              <w:rPr>
                <w:rFonts w:ascii="Times New Roman" w:hAnsi="Times New Roman"/>
                <w:sz w:val="24"/>
                <w:szCs w:val="24"/>
              </w:rPr>
              <w:t xml:space="preserve">- копію (копії) договору (договорів) </w:t>
            </w:r>
            <w:r w:rsidRPr="008537E2">
              <w:rPr>
                <w:rFonts w:ascii="Times New Roman" w:hAnsi="Times New Roman"/>
                <w:sz w:val="24"/>
                <w:szCs w:val="24"/>
                <w:lang w:eastAsia="ru-RU"/>
              </w:rPr>
              <w:t xml:space="preserve">у повному обсязі з усіма укладеними додатковими угодами, додатками та специфікаціями до договору, що зазначається (зазначаються) </w:t>
            </w:r>
            <w:proofErr w:type="gramStart"/>
            <w:r w:rsidRPr="008537E2">
              <w:rPr>
                <w:rFonts w:ascii="Times New Roman" w:hAnsi="Times New Roman"/>
                <w:sz w:val="24"/>
                <w:szCs w:val="24"/>
                <w:lang w:eastAsia="ru-RU"/>
              </w:rPr>
              <w:t>у дов</w:t>
            </w:r>
            <w:proofErr w:type="gramEnd"/>
            <w:r w:rsidRPr="008537E2">
              <w:rPr>
                <w:rFonts w:ascii="Times New Roman" w:hAnsi="Times New Roman"/>
                <w:sz w:val="24"/>
                <w:szCs w:val="24"/>
                <w:lang w:eastAsia="ru-RU"/>
              </w:rPr>
              <w:t>ідці;</w:t>
            </w:r>
          </w:p>
          <w:p w14:paraId="43C80F8F" w14:textId="2507A0B5" w:rsidR="007B2069" w:rsidRPr="008537E2" w:rsidRDefault="007B2069" w:rsidP="0022383B">
            <w:pPr>
              <w:spacing w:after="0" w:line="240" w:lineRule="auto"/>
              <w:jc w:val="both"/>
              <w:rPr>
                <w:rFonts w:ascii="Times New Roman" w:hAnsi="Times New Roman"/>
                <w:sz w:val="24"/>
                <w:szCs w:val="24"/>
                <w:lang w:eastAsia="ru-RU"/>
              </w:rPr>
            </w:pPr>
            <w:r w:rsidRPr="008537E2">
              <w:rPr>
                <w:rFonts w:ascii="Times New Roman" w:hAnsi="Times New Roman"/>
                <w:sz w:val="24"/>
                <w:szCs w:val="24"/>
                <w:lang w:eastAsia="ru-RU"/>
              </w:rPr>
              <w:t>-</w:t>
            </w:r>
            <w:r w:rsidRPr="008537E2">
              <w:rPr>
                <w:rFonts w:ascii="Times New Roman" w:hAnsi="Times New Roman"/>
                <w:sz w:val="24"/>
                <w:szCs w:val="24"/>
              </w:rPr>
              <w:t xml:space="preserve"> </w:t>
            </w:r>
            <w:r w:rsidRPr="008537E2">
              <w:rPr>
                <w:rFonts w:ascii="Times New Roman" w:hAnsi="Times New Roman"/>
                <w:sz w:val="24"/>
                <w:szCs w:val="24"/>
              </w:rPr>
              <w:tab/>
              <w:t xml:space="preserve">копію (копії) накладної (накладних) на придбання товару за договором (договорами), вказаним (вказаними) </w:t>
            </w:r>
            <w:proofErr w:type="gramStart"/>
            <w:r w:rsidRPr="008537E2">
              <w:rPr>
                <w:rFonts w:ascii="Times New Roman" w:hAnsi="Times New Roman"/>
                <w:sz w:val="24"/>
                <w:szCs w:val="24"/>
              </w:rPr>
              <w:t>в дов</w:t>
            </w:r>
            <w:proofErr w:type="gramEnd"/>
            <w:r w:rsidRPr="008537E2">
              <w:rPr>
                <w:rFonts w:ascii="Times New Roman" w:hAnsi="Times New Roman"/>
                <w:sz w:val="24"/>
                <w:szCs w:val="24"/>
              </w:rPr>
              <w:t>ідці та/або позитивний* (позитивні) відгук (відгуки) (або рекомендаційний лист (рекомендовані листи), тощо) від замовника згідно аналогічного договору щодо виконання учасником умов такого договору</w:t>
            </w:r>
            <w:r w:rsidRPr="008537E2">
              <w:rPr>
                <w:rFonts w:ascii="Times New Roman" w:hAnsi="Times New Roman"/>
                <w:sz w:val="24"/>
                <w:szCs w:val="24"/>
                <w:lang w:val="uk-UA"/>
              </w:rPr>
              <w:t>,</w:t>
            </w:r>
            <w:r w:rsidRPr="008537E2">
              <w:rPr>
                <w:rFonts w:ascii="Times New Roman" w:hAnsi="Times New Roman"/>
                <w:sz w:val="24"/>
                <w:szCs w:val="24"/>
              </w:rPr>
              <w:t xml:space="preserve"> </w:t>
            </w:r>
            <w:r w:rsidRPr="008537E2">
              <w:rPr>
                <w:rFonts w:ascii="Times New Roman" w:hAnsi="Times New Roman"/>
                <w:sz w:val="24"/>
                <w:szCs w:val="24"/>
                <w:lang w:val="uk-UA"/>
              </w:rPr>
              <w:t>що</w:t>
            </w:r>
            <w:r w:rsidRPr="008537E2">
              <w:rPr>
                <w:rFonts w:ascii="Times New Roman" w:hAnsi="Times New Roman"/>
                <w:sz w:val="24"/>
                <w:szCs w:val="24"/>
              </w:rPr>
              <w:t xml:space="preserve"> містит</w:t>
            </w:r>
            <w:r w:rsidRPr="008537E2">
              <w:rPr>
                <w:rFonts w:ascii="Times New Roman" w:hAnsi="Times New Roman"/>
                <w:sz w:val="24"/>
                <w:szCs w:val="24"/>
                <w:lang w:val="uk-UA"/>
              </w:rPr>
              <w:t>ь</w:t>
            </w:r>
            <w:r w:rsidRPr="008537E2">
              <w:rPr>
                <w:rFonts w:ascii="Times New Roman" w:hAnsi="Times New Roman"/>
                <w:sz w:val="24"/>
                <w:szCs w:val="24"/>
              </w:rPr>
              <w:t xml:space="preserve">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розуміння Замовника – є відгук змі</w:t>
            </w:r>
            <w:proofErr w:type="gramStart"/>
            <w:r w:rsidRPr="008537E2">
              <w:rPr>
                <w:rFonts w:ascii="Times New Roman" w:hAnsi="Times New Roman"/>
                <w:sz w:val="24"/>
                <w:szCs w:val="24"/>
              </w:rPr>
              <w:t>ст</w:t>
            </w:r>
            <w:proofErr w:type="gramEnd"/>
            <w:r w:rsidRPr="008537E2">
              <w:rPr>
                <w:rFonts w:ascii="Times New Roman" w:hAnsi="Times New Roman"/>
                <w:sz w:val="24"/>
                <w:szCs w:val="24"/>
              </w:rPr>
              <w:t xml:space="preserve"> якого підтверджує відсутність обґрунтованих претензій, позовів, щодо порушення учасником умов договору/ів), що підтверджує факт виконання своїх зобов’язань щодо предмету закупівлі.</w:t>
            </w:r>
          </w:p>
          <w:p w14:paraId="6D09B4B7" w14:textId="77777777" w:rsidR="007B2069" w:rsidRPr="008537E2" w:rsidRDefault="007B2069" w:rsidP="0022383B">
            <w:pPr>
              <w:spacing w:after="0" w:line="240" w:lineRule="auto"/>
              <w:ind w:firstLine="709"/>
              <w:jc w:val="both"/>
              <w:rPr>
                <w:rFonts w:ascii="Times New Roman" w:hAnsi="Times New Roman"/>
                <w:b/>
                <w:i/>
                <w:iCs/>
                <w:sz w:val="24"/>
                <w:szCs w:val="24"/>
                <w:lang w:eastAsia="ru-RU"/>
              </w:rPr>
            </w:pPr>
            <w:proofErr w:type="gramStart"/>
            <w:r w:rsidRPr="008537E2">
              <w:rPr>
                <w:rFonts w:ascii="Times New Roman" w:hAnsi="Times New Roman"/>
                <w:b/>
                <w:i/>
                <w:sz w:val="24"/>
                <w:szCs w:val="24"/>
              </w:rPr>
              <w:t>П</w:t>
            </w:r>
            <w:proofErr w:type="gramEnd"/>
            <w:r w:rsidRPr="008537E2">
              <w:rPr>
                <w:rFonts w:ascii="Times New Roman" w:hAnsi="Times New Roman"/>
                <w:b/>
                <w:i/>
                <w:sz w:val="24"/>
                <w:szCs w:val="24"/>
              </w:rPr>
              <w:t>ід терміном «аналогічний договір» в розумінні цієї документації</w:t>
            </w:r>
            <w:r w:rsidRPr="008537E2">
              <w:rPr>
                <w:rFonts w:ascii="Times New Roman" w:hAnsi="Times New Roman"/>
                <w:b/>
                <w:sz w:val="24"/>
                <w:szCs w:val="24"/>
              </w:rPr>
              <w:t xml:space="preserve"> є </w:t>
            </w:r>
            <w:r w:rsidRPr="008537E2">
              <w:rPr>
                <w:rFonts w:ascii="Times New Roman" w:hAnsi="Times New Roman"/>
                <w:b/>
                <w:i/>
                <w:iCs/>
                <w:color w:val="000000"/>
                <w:sz w:val="24"/>
                <w:szCs w:val="24"/>
                <w:lang w:eastAsia="ru-RU"/>
              </w:rPr>
              <w:t>договір на закупівлю послуг</w:t>
            </w:r>
            <w:r w:rsidRPr="008537E2">
              <w:rPr>
                <w:rFonts w:ascii="Times New Roman" w:hAnsi="Times New Roman"/>
                <w:b/>
                <w:i/>
                <w:iCs/>
                <w:sz w:val="24"/>
                <w:szCs w:val="24"/>
                <w:lang w:eastAsia="ru-RU"/>
              </w:rPr>
              <w:t xml:space="preserve"> за кодом ДК021:2015:</w:t>
            </w:r>
            <w:r w:rsidRPr="008537E2">
              <w:rPr>
                <w:b/>
              </w:rPr>
              <w:t xml:space="preserve"> </w:t>
            </w:r>
            <w:r w:rsidRPr="008537E2">
              <w:rPr>
                <w:rFonts w:ascii="Times New Roman" w:hAnsi="Times New Roman"/>
                <w:b/>
                <w:i/>
                <w:iCs/>
                <w:sz w:val="24"/>
                <w:szCs w:val="24"/>
                <w:lang w:eastAsia="ru-RU"/>
              </w:rPr>
              <w:t>55520000-1 – Кейтерингові послуги, що є предметом закупівлі.</w:t>
            </w:r>
          </w:p>
          <w:p w14:paraId="2866D388" w14:textId="77777777" w:rsidR="007B2069" w:rsidRPr="008537E2" w:rsidRDefault="007B2069" w:rsidP="0022383B">
            <w:pPr>
              <w:spacing w:after="0" w:line="240" w:lineRule="auto"/>
              <w:jc w:val="both"/>
              <w:rPr>
                <w:rFonts w:ascii="Times New Roman" w:hAnsi="Times New Roman"/>
                <w:sz w:val="24"/>
                <w:szCs w:val="24"/>
                <w:lang w:eastAsia="ru-RU"/>
              </w:rPr>
            </w:pPr>
          </w:p>
          <w:p w14:paraId="0BCDD669" w14:textId="77777777" w:rsidR="007B2069" w:rsidRPr="008537E2" w:rsidRDefault="007B2069" w:rsidP="0022383B">
            <w:pPr>
              <w:spacing w:after="0" w:line="240" w:lineRule="auto"/>
              <w:jc w:val="both"/>
              <w:rPr>
                <w:rFonts w:ascii="Times New Roman" w:hAnsi="Times New Roman"/>
                <w:sz w:val="24"/>
                <w:szCs w:val="24"/>
                <w:lang w:eastAsia="ru-RU"/>
              </w:rPr>
            </w:pPr>
            <w:r w:rsidRPr="008537E2">
              <w:rPr>
                <w:rFonts w:ascii="Times New Roman" w:hAnsi="Times New Roman"/>
                <w:sz w:val="24"/>
                <w:szCs w:val="24"/>
                <w:lang w:eastAsia="ru-RU"/>
              </w:rPr>
              <w:t xml:space="preserve">У разі участі об’єднання учасників </w:t>
            </w:r>
            <w:proofErr w:type="gramStart"/>
            <w:r w:rsidRPr="008537E2">
              <w:rPr>
                <w:rFonts w:ascii="Times New Roman" w:hAnsi="Times New Roman"/>
                <w:sz w:val="24"/>
                <w:szCs w:val="24"/>
                <w:lang w:eastAsia="ru-RU"/>
              </w:rPr>
              <w:t>п</w:t>
            </w:r>
            <w:proofErr w:type="gramEnd"/>
            <w:r w:rsidRPr="008537E2">
              <w:rPr>
                <w:rFonts w:ascii="Times New Roman" w:hAnsi="Times New Roman"/>
                <w:sz w:val="24"/>
                <w:szCs w:val="24"/>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75804EC9" w14:textId="789B8112" w:rsidR="00930CA6" w:rsidRPr="008537E2" w:rsidRDefault="00930CA6" w:rsidP="0022383B">
      <w:pPr>
        <w:spacing w:after="0" w:line="240" w:lineRule="auto"/>
        <w:jc w:val="right"/>
        <w:rPr>
          <w:rFonts w:ascii="Times New Roman" w:hAnsi="Times New Roman"/>
          <w:iCs/>
          <w:sz w:val="24"/>
          <w:szCs w:val="24"/>
          <w:lang w:val="uk-UA" w:eastAsia="ru-RU"/>
        </w:rPr>
      </w:pPr>
    </w:p>
    <w:p w14:paraId="00B378AB" w14:textId="77777777" w:rsidR="00B2092F" w:rsidRPr="008537E2" w:rsidRDefault="00B2092F" w:rsidP="0022383B">
      <w:pPr>
        <w:spacing w:after="0" w:line="240" w:lineRule="auto"/>
        <w:jc w:val="right"/>
        <w:rPr>
          <w:rFonts w:ascii="Times New Roman" w:hAnsi="Times New Roman"/>
          <w:iCs/>
          <w:sz w:val="24"/>
          <w:szCs w:val="24"/>
          <w:lang w:val="uk-UA" w:eastAsia="ru-RU"/>
        </w:rPr>
      </w:pPr>
    </w:p>
    <w:p w14:paraId="65FA0832" w14:textId="77777777" w:rsidR="007B2069" w:rsidRPr="008537E2" w:rsidRDefault="007B2069" w:rsidP="0022383B">
      <w:pPr>
        <w:spacing w:after="0" w:line="240" w:lineRule="auto"/>
        <w:jc w:val="right"/>
        <w:rPr>
          <w:rFonts w:ascii="Times New Roman" w:hAnsi="Times New Roman"/>
          <w:iCs/>
          <w:sz w:val="20"/>
          <w:szCs w:val="20"/>
          <w:lang w:eastAsia="ru-RU"/>
        </w:rPr>
      </w:pPr>
      <w:r w:rsidRPr="008537E2">
        <w:rPr>
          <w:rFonts w:ascii="Times New Roman" w:hAnsi="Times New Roman"/>
          <w:iCs/>
          <w:sz w:val="24"/>
          <w:szCs w:val="24"/>
          <w:lang w:eastAsia="ru-RU"/>
        </w:rPr>
        <w:t xml:space="preserve">ЗРАЗОК </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B2069" w:rsidRPr="008537E2" w14:paraId="78A44BDE" w14:textId="77777777" w:rsidTr="00E74052">
        <w:trPr>
          <w:trHeight w:val="2730"/>
        </w:trPr>
        <w:tc>
          <w:tcPr>
            <w:tcW w:w="10206" w:type="dxa"/>
            <w:tcBorders>
              <w:top w:val="single" w:sz="4" w:space="0" w:color="auto"/>
              <w:left w:val="single" w:sz="4" w:space="0" w:color="auto"/>
              <w:bottom w:val="single" w:sz="4" w:space="0" w:color="auto"/>
              <w:right w:val="single" w:sz="4" w:space="0" w:color="auto"/>
            </w:tcBorders>
          </w:tcPr>
          <w:p w14:paraId="44194B18" w14:textId="77777777" w:rsidR="007B2069" w:rsidRPr="008537E2" w:rsidRDefault="007B2069" w:rsidP="0022383B">
            <w:pPr>
              <w:spacing w:after="0" w:line="240" w:lineRule="auto"/>
              <w:ind w:left="-108"/>
              <w:jc w:val="center"/>
              <w:rPr>
                <w:rFonts w:ascii="Times New Roman" w:hAnsi="Times New Roman"/>
                <w:iCs/>
                <w:sz w:val="20"/>
                <w:szCs w:val="20"/>
                <w:lang w:eastAsia="ru-RU"/>
              </w:rPr>
            </w:pPr>
            <w:r w:rsidRPr="008537E2">
              <w:rPr>
                <w:rFonts w:ascii="Times New Roman" w:hAnsi="Times New Roman"/>
                <w:iCs/>
                <w:sz w:val="20"/>
                <w:szCs w:val="20"/>
                <w:lang w:eastAsia="ru-RU"/>
              </w:rPr>
              <w:lastRenderedPageBreak/>
              <w:t>Довідка про досвід виконання аналогічних договорі</w:t>
            </w:r>
            <w:proofErr w:type="gramStart"/>
            <w:r w:rsidRPr="008537E2">
              <w:rPr>
                <w:rFonts w:ascii="Times New Roman" w:hAnsi="Times New Roman"/>
                <w:iCs/>
                <w:sz w:val="20"/>
                <w:szCs w:val="20"/>
                <w:lang w:eastAsia="ru-RU"/>
              </w:rPr>
              <w:t>в</w:t>
            </w:r>
            <w:proofErr w:type="gramEnd"/>
          </w:p>
          <w:p w14:paraId="1962BBE7" w14:textId="77777777" w:rsidR="007B2069" w:rsidRPr="008537E2" w:rsidRDefault="007B2069" w:rsidP="0022383B">
            <w:pPr>
              <w:spacing w:after="0" w:line="240" w:lineRule="auto"/>
              <w:jc w:val="center"/>
              <w:rPr>
                <w:rFonts w:ascii="Times New Roman" w:hAnsi="Times New Roman"/>
                <w:i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037"/>
              <w:gridCol w:w="2126"/>
              <w:gridCol w:w="1843"/>
              <w:gridCol w:w="1701"/>
            </w:tblGrid>
            <w:tr w:rsidR="007B2069" w:rsidRPr="008537E2" w14:paraId="668174BA" w14:textId="77777777" w:rsidTr="00E74052">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7BCF3AC5" w14:textId="77777777" w:rsidR="007B2069" w:rsidRPr="008537E2" w:rsidRDefault="007B2069" w:rsidP="0022383B">
                  <w:pPr>
                    <w:spacing w:after="0" w:line="240" w:lineRule="auto"/>
                    <w:jc w:val="center"/>
                    <w:rPr>
                      <w:rFonts w:ascii="Times New Roman" w:hAnsi="Times New Roman"/>
                      <w:iCs/>
                      <w:sz w:val="20"/>
                      <w:szCs w:val="20"/>
                      <w:lang w:eastAsia="ru-RU"/>
                    </w:rPr>
                  </w:pPr>
                  <w:r w:rsidRPr="008537E2">
                    <w:rPr>
                      <w:rFonts w:ascii="Times New Roman" w:hAnsi="Times New Roman"/>
                      <w:iCs/>
                      <w:sz w:val="20"/>
                      <w:szCs w:val="20"/>
                      <w:lang w:eastAsia="ru-RU"/>
                    </w:rPr>
                    <w:t>№з/</w:t>
                  </w:r>
                  <w:proofErr w:type="gramStart"/>
                  <w:r w:rsidRPr="008537E2">
                    <w:rPr>
                      <w:rFonts w:ascii="Times New Roman" w:hAnsi="Times New Roman"/>
                      <w:iCs/>
                      <w:sz w:val="20"/>
                      <w:szCs w:val="20"/>
                      <w:lang w:eastAsia="ru-RU"/>
                    </w:rPr>
                    <w:t>п</w:t>
                  </w:r>
                  <w:proofErr w:type="gramEnd"/>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14:paraId="580E9E10" w14:textId="77777777" w:rsidR="007B2069" w:rsidRPr="008537E2" w:rsidRDefault="007B2069" w:rsidP="0022383B">
                  <w:pPr>
                    <w:spacing w:after="0" w:line="240" w:lineRule="auto"/>
                    <w:jc w:val="center"/>
                    <w:rPr>
                      <w:rFonts w:ascii="Times New Roman" w:hAnsi="Times New Roman"/>
                      <w:iCs/>
                      <w:sz w:val="20"/>
                      <w:szCs w:val="20"/>
                      <w:lang w:eastAsia="ru-RU"/>
                    </w:rPr>
                  </w:pPr>
                  <w:r w:rsidRPr="008537E2">
                    <w:rPr>
                      <w:rFonts w:ascii="Times New Roman" w:hAnsi="Times New Roman"/>
                      <w:iCs/>
                      <w:sz w:val="20"/>
                      <w:szCs w:val="20"/>
                      <w:lang w:eastAsia="ru-RU"/>
                    </w:rPr>
                    <w:t>Назва організації (замовника), адреса, телефон</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D2A773" w14:textId="77777777" w:rsidR="007B2069" w:rsidRPr="008537E2" w:rsidRDefault="007B2069" w:rsidP="0022383B">
                  <w:pPr>
                    <w:spacing w:after="0" w:line="240" w:lineRule="auto"/>
                    <w:jc w:val="center"/>
                    <w:rPr>
                      <w:rFonts w:ascii="Times New Roman" w:hAnsi="Times New Roman"/>
                      <w:iCs/>
                      <w:sz w:val="20"/>
                      <w:szCs w:val="20"/>
                      <w:lang w:eastAsia="ru-RU"/>
                    </w:rPr>
                  </w:pPr>
                  <w:proofErr w:type="gramStart"/>
                  <w:r w:rsidRPr="008537E2">
                    <w:rPr>
                      <w:rFonts w:ascii="Times New Roman" w:hAnsi="Times New Roman"/>
                      <w:iCs/>
                      <w:sz w:val="20"/>
                      <w:szCs w:val="20"/>
                      <w:lang w:eastAsia="ru-RU"/>
                    </w:rPr>
                    <w:t>П</w:t>
                  </w:r>
                  <w:proofErr w:type="gramEnd"/>
                  <w:r w:rsidRPr="008537E2">
                    <w:rPr>
                      <w:rFonts w:ascii="Times New Roman" w:hAnsi="Times New Roman"/>
                      <w:iCs/>
                      <w:sz w:val="20"/>
                      <w:szCs w:val="20"/>
                      <w:lang w:eastAsia="ru-RU"/>
                    </w:rPr>
                    <w:t>ІБ керівника організації</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6EC63D" w14:textId="77777777" w:rsidR="007B2069" w:rsidRPr="008537E2" w:rsidRDefault="007B2069" w:rsidP="0022383B">
                  <w:pPr>
                    <w:spacing w:after="0" w:line="240" w:lineRule="auto"/>
                    <w:jc w:val="center"/>
                    <w:rPr>
                      <w:rFonts w:ascii="Times New Roman" w:hAnsi="Times New Roman"/>
                      <w:iCs/>
                      <w:sz w:val="20"/>
                      <w:szCs w:val="20"/>
                      <w:lang w:eastAsia="ru-RU"/>
                    </w:rPr>
                  </w:pPr>
                  <w:r w:rsidRPr="008537E2">
                    <w:rPr>
                      <w:rFonts w:ascii="Times New Roman" w:hAnsi="Times New Roman"/>
                      <w:iCs/>
                      <w:sz w:val="20"/>
                      <w:szCs w:val="20"/>
                      <w:lang w:eastAsia="ru-RU"/>
                    </w:rPr>
                    <w:t>Дата укладання договору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B7D55F" w14:textId="77777777" w:rsidR="007B2069" w:rsidRPr="008537E2" w:rsidRDefault="007B2069" w:rsidP="0022383B">
                  <w:pPr>
                    <w:spacing w:after="0" w:line="240" w:lineRule="auto"/>
                    <w:jc w:val="center"/>
                    <w:rPr>
                      <w:rFonts w:ascii="Times New Roman" w:hAnsi="Times New Roman"/>
                      <w:iCs/>
                      <w:sz w:val="20"/>
                      <w:szCs w:val="20"/>
                      <w:lang w:eastAsia="ru-RU"/>
                    </w:rPr>
                  </w:pPr>
                  <w:r w:rsidRPr="008537E2">
                    <w:rPr>
                      <w:rFonts w:ascii="Times New Roman" w:hAnsi="Times New Roman"/>
                      <w:iCs/>
                      <w:sz w:val="20"/>
                      <w:szCs w:val="20"/>
                      <w:lang w:eastAsia="ru-RU"/>
                    </w:rPr>
                    <w:t>Примітки, (при наявності)</w:t>
                  </w:r>
                </w:p>
              </w:tc>
            </w:tr>
            <w:tr w:rsidR="007B2069" w:rsidRPr="008537E2" w14:paraId="455C8AA1" w14:textId="77777777" w:rsidTr="00E74052">
              <w:tc>
                <w:tcPr>
                  <w:tcW w:w="649" w:type="dxa"/>
                  <w:tcBorders>
                    <w:top w:val="single" w:sz="4" w:space="0" w:color="auto"/>
                    <w:left w:val="single" w:sz="4" w:space="0" w:color="auto"/>
                    <w:bottom w:val="single" w:sz="4" w:space="0" w:color="auto"/>
                    <w:right w:val="single" w:sz="4" w:space="0" w:color="auto"/>
                  </w:tcBorders>
                  <w:shd w:val="clear" w:color="auto" w:fill="auto"/>
                </w:tcPr>
                <w:p w14:paraId="0F67EDE6"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211E3A5E"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B1E943"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4E8343"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0E6599" w14:textId="77777777" w:rsidR="007B2069" w:rsidRPr="008537E2" w:rsidRDefault="007B2069" w:rsidP="0022383B">
                  <w:pPr>
                    <w:spacing w:after="0" w:line="240" w:lineRule="auto"/>
                    <w:jc w:val="center"/>
                    <w:rPr>
                      <w:rFonts w:ascii="Times New Roman" w:hAnsi="Times New Roman"/>
                      <w:iCs/>
                      <w:sz w:val="20"/>
                      <w:szCs w:val="20"/>
                      <w:lang w:eastAsia="ru-RU"/>
                    </w:rPr>
                  </w:pPr>
                </w:p>
              </w:tc>
            </w:tr>
            <w:tr w:rsidR="007B2069" w:rsidRPr="008537E2" w14:paraId="0880F054" w14:textId="77777777" w:rsidTr="00E74052">
              <w:tc>
                <w:tcPr>
                  <w:tcW w:w="649" w:type="dxa"/>
                  <w:tcBorders>
                    <w:top w:val="single" w:sz="4" w:space="0" w:color="auto"/>
                    <w:left w:val="single" w:sz="4" w:space="0" w:color="auto"/>
                    <w:bottom w:val="single" w:sz="4" w:space="0" w:color="auto"/>
                    <w:right w:val="single" w:sz="4" w:space="0" w:color="auto"/>
                  </w:tcBorders>
                  <w:shd w:val="clear" w:color="auto" w:fill="auto"/>
                </w:tcPr>
                <w:p w14:paraId="0A3F197C"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31C1591A"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8416FB"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2818A" w14:textId="77777777" w:rsidR="007B2069" w:rsidRPr="008537E2" w:rsidRDefault="007B2069" w:rsidP="0022383B">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E04340" w14:textId="77777777" w:rsidR="007B2069" w:rsidRPr="008537E2" w:rsidRDefault="007B2069" w:rsidP="0022383B">
                  <w:pPr>
                    <w:spacing w:after="0" w:line="240" w:lineRule="auto"/>
                    <w:jc w:val="center"/>
                    <w:rPr>
                      <w:rFonts w:ascii="Times New Roman" w:hAnsi="Times New Roman"/>
                      <w:iCs/>
                      <w:sz w:val="20"/>
                      <w:szCs w:val="20"/>
                      <w:lang w:eastAsia="ru-RU"/>
                    </w:rPr>
                  </w:pPr>
                </w:p>
              </w:tc>
            </w:tr>
          </w:tbl>
          <w:p w14:paraId="55908694" w14:textId="77777777" w:rsidR="007B2069" w:rsidRPr="008537E2" w:rsidRDefault="007B2069" w:rsidP="0022383B">
            <w:pPr>
              <w:spacing w:after="0" w:line="240" w:lineRule="auto"/>
              <w:jc w:val="center"/>
              <w:rPr>
                <w:rFonts w:ascii="Times New Roman" w:hAnsi="Times New Roman"/>
                <w:iCs/>
                <w:sz w:val="20"/>
                <w:szCs w:val="20"/>
                <w:lang w:eastAsia="ru-RU"/>
              </w:rPr>
            </w:pPr>
          </w:p>
          <w:p w14:paraId="2487C138" w14:textId="77777777" w:rsidR="007B2069" w:rsidRPr="008537E2" w:rsidRDefault="007B2069" w:rsidP="0022383B">
            <w:pPr>
              <w:spacing w:after="0" w:line="240" w:lineRule="auto"/>
              <w:ind w:left="425"/>
              <w:rPr>
                <w:rFonts w:ascii="Times New Roman" w:hAnsi="Times New Roman"/>
                <w:iCs/>
                <w:sz w:val="20"/>
                <w:szCs w:val="20"/>
                <w:lang w:eastAsia="ru-RU"/>
              </w:rPr>
            </w:pPr>
            <w:r w:rsidRPr="008537E2">
              <w:rPr>
                <w:rFonts w:ascii="Times New Roman" w:hAnsi="Times New Roman"/>
                <w:iCs/>
                <w:sz w:val="20"/>
                <w:szCs w:val="20"/>
                <w:lang w:eastAsia="ru-RU"/>
              </w:rPr>
              <w:t xml:space="preserve">Керівник організації – </w:t>
            </w:r>
          </w:p>
          <w:p w14:paraId="070C58F0" w14:textId="77777777" w:rsidR="007B2069" w:rsidRPr="008537E2" w:rsidRDefault="007B2069" w:rsidP="0022383B">
            <w:pPr>
              <w:spacing w:after="0" w:line="240" w:lineRule="auto"/>
              <w:ind w:left="425"/>
              <w:rPr>
                <w:rFonts w:ascii="Times New Roman" w:hAnsi="Times New Roman"/>
                <w:iCs/>
                <w:sz w:val="20"/>
                <w:szCs w:val="20"/>
                <w:lang w:eastAsia="ru-RU"/>
              </w:rPr>
            </w:pPr>
            <w:r w:rsidRPr="008537E2">
              <w:rPr>
                <w:rFonts w:ascii="Times New Roman" w:hAnsi="Times New Roman"/>
                <w:iCs/>
                <w:sz w:val="20"/>
                <w:szCs w:val="20"/>
                <w:lang w:eastAsia="ru-RU"/>
              </w:rPr>
              <w:t>учасника процедури закупі</w:t>
            </w:r>
            <w:proofErr w:type="gramStart"/>
            <w:r w:rsidRPr="008537E2">
              <w:rPr>
                <w:rFonts w:ascii="Times New Roman" w:hAnsi="Times New Roman"/>
                <w:iCs/>
                <w:sz w:val="20"/>
                <w:szCs w:val="20"/>
                <w:lang w:eastAsia="ru-RU"/>
              </w:rPr>
              <w:t>вл</w:t>
            </w:r>
            <w:proofErr w:type="gramEnd"/>
            <w:r w:rsidRPr="008537E2">
              <w:rPr>
                <w:rFonts w:ascii="Times New Roman" w:hAnsi="Times New Roman"/>
                <w:iCs/>
                <w:sz w:val="20"/>
                <w:szCs w:val="20"/>
                <w:lang w:eastAsia="ru-RU"/>
              </w:rPr>
              <w:t xml:space="preserve">і </w:t>
            </w:r>
          </w:p>
          <w:p w14:paraId="7FBCAF9F" w14:textId="77777777" w:rsidR="007B2069" w:rsidRPr="008537E2" w:rsidRDefault="007B2069" w:rsidP="0022383B">
            <w:pPr>
              <w:spacing w:after="0" w:line="240" w:lineRule="auto"/>
              <w:ind w:left="425"/>
              <w:rPr>
                <w:rFonts w:ascii="Times New Roman" w:hAnsi="Times New Roman"/>
                <w:iCs/>
                <w:sz w:val="20"/>
                <w:szCs w:val="20"/>
                <w:lang w:eastAsia="ru-RU"/>
              </w:rPr>
            </w:pPr>
            <w:r w:rsidRPr="008537E2">
              <w:rPr>
                <w:rFonts w:ascii="Times New Roman" w:hAnsi="Times New Roman"/>
                <w:iCs/>
                <w:sz w:val="20"/>
                <w:szCs w:val="20"/>
                <w:lang w:eastAsia="ru-RU"/>
              </w:rPr>
              <w:t>або інша уповноважена особа                  _______________________                    ____________</w:t>
            </w:r>
          </w:p>
          <w:p w14:paraId="04AA6F0F" w14:textId="77777777" w:rsidR="007B2069" w:rsidRPr="008537E2" w:rsidRDefault="007B2069" w:rsidP="0022383B">
            <w:pPr>
              <w:spacing w:after="0" w:line="240" w:lineRule="auto"/>
              <w:ind w:left="425"/>
              <w:rPr>
                <w:rFonts w:ascii="Times New Roman" w:hAnsi="Times New Roman"/>
                <w:iCs/>
                <w:sz w:val="20"/>
                <w:szCs w:val="20"/>
                <w:lang w:eastAsia="ru-RU"/>
              </w:rPr>
            </w:pPr>
            <w:r w:rsidRPr="008537E2">
              <w:rPr>
                <w:rFonts w:ascii="Times New Roman" w:hAnsi="Times New Roman"/>
                <w:iCs/>
                <w:sz w:val="20"/>
                <w:szCs w:val="20"/>
                <w:lang w:eastAsia="ru-RU"/>
              </w:rPr>
              <w:t xml:space="preserve">                                                                          м.п.      (</w:t>
            </w:r>
            <w:proofErr w:type="gramStart"/>
            <w:r w:rsidRPr="008537E2">
              <w:rPr>
                <w:rFonts w:ascii="Times New Roman" w:hAnsi="Times New Roman"/>
                <w:iCs/>
                <w:sz w:val="20"/>
                <w:szCs w:val="20"/>
                <w:lang w:eastAsia="ru-RU"/>
              </w:rPr>
              <w:t>п</w:t>
            </w:r>
            <w:proofErr w:type="gramEnd"/>
            <w:r w:rsidRPr="008537E2">
              <w:rPr>
                <w:rFonts w:ascii="Times New Roman" w:hAnsi="Times New Roman"/>
                <w:iCs/>
                <w:sz w:val="20"/>
                <w:szCs w:val="20"/>
                <w:lang w:eastAsia="ru-RU"/>
              </w:rPr>
              <w:t>ідпис)                                             П.І.Б.</w:t>
            </w:r>
          </w:p>
          <w:p w14:paraId="19735583" w14:textId="77777777" w:rsidR="007B2069" w:rsidRPr="008537E2" w:rsidRDefault="007B2069" w:rsidP="0022383B">
            <w:pPr>
              <w:spacing w:after="0" w:line="240" w:lineRule="auto"/>
              <w:ind w:left="425" w:firstLine="420"/>
              <w:jc w:val="both"/>
              <w:rPr>
                <w:rFonts w:ascii="Times New Roman" w:hAnsi="Times New Roman"/>
                <w:iCs/>
                <w:sz w:val="24"/>
                <w:szCs w:val="24"/>
                <w:lang w:eastAsia="ru-RU"/>
              </w:rPr>
            </w:pPr>
            <w:r w:rsidRPr="008537E2">
              <w:rPr>
                <w:rFonts w:ascii="Times New Roman" w:hAnsi="Times New Roman"/>
                <w:i/>
                <w:iCs/>
                <w:sz w:val="24"/>
                <w:szCs w:val="24"/>
                <w:lang w:eastAsia="ru-RU"/>
              </w:rPr>
              <w:t xml:space="preserve"> </w:t>
            </w:r>
          </w:p>
        </w:tc>
      </w:tr>
    </w:tbl>
    <w:p w14:paraId="51FF7637" w14:textId="77777777" w:rsidR="007B2069" w:rsidRPr="008537E2" w:rsidRDefault="007B2069" w:rsidP="0022383B">
      <w:pPr>
        <w:spacing w:after="0" w:line="240" w:lineRule="auto"/>
        <w:jc w:val="both"/>
        <w:rPr>
          <w:rFonts w:ascii="Times New Roman" w:hAnsi="Times New Roman"/>
          <w:bCs/>
          <w:color w:val="000000"/>
          <w:sz w:val="24"/>
          <w:szCs w:val="24"/>
          <w:lang w:eastAsia="ru-RU"/>
        </w:rPr>
      </w:pPr>
    </w:p>
    <w:p w14:paraId="5CF37B5F" w14:textId="77777777" w:rsidR="0022383B" w:rsidRPr="008537E2" w:rsidRDefault="0022383B" w:rsidP="0022383B">
      <w:pPr>
        <w:pStyle w:val="a4"/>
        <w:numPr>
          <w:ilvl w:val="0"/>
          <w:numId w:val="29"/>
        </w:numPr>
        <w:spacing w:after="0" w:line="240" w:lineRule="auto"/>
        <w:jc w:val="both"/>
        <w:rPr>
          <w:rFonts w:ascii="Times New Roman" w:eastAsia="Times New Roman" w:hAnsi="Times New Roman"/>
          <w:b/>
          <w:sz w:val="26"/>
          <w:szCs w:val="26"/>
          <w:lang w:val="uk-UA" w:eastAsia="ru-RU"/>
        </w:rPr>
      </w:pPr>
      <w:r w:rsidRPr="008537E2">
        <w:rPr>
          <w:rFonts w:ascii="Times New Roman" w:eastAsia="Times New Roman" w:hAnsi="Times New Roman"/>
          <w:b/>
          <w:sz w:val="26"/>
          <w:szCs w:val="26"/>
          <w:lang w:val="uk-UA" w:eastAsia="ru-RU"/>
        </w:rPr>
        <w:t>2. Підтвердження відповідності вимогам, визначеним у ст. 17 Закону «Про публічні закупівлі» відповідно до вимог Особливостей</w:t>
      </w:r>
    </w:p>
    <w:tbl>
      <w:tblPr>
        <w:tblW w:w="9889" w:type="dxa"/>
        <w:jc w:val="right"/>
        <w:tblCellMar>
          <w:top w:w="15" w:type="dxa"/>
          <w:left w:w="15" w:type="dxa"/>
          <w:bottom w:w="15" w:type="dxa"/>
          <w:right w:w="15" w:type="dxa"/>
        </w:tblCellMar>
        <w:tblLook w:val="04A0" w:firstRow="1" w:lastRow="0" w:firstColumn="1" w:lastColumn="0" w:noHBand="0" w:noVBand="1"/>
      </w:tblPr>
      <w:tblGrid>
        <w:gridCol w:w="568"/>
        <w:gridCol w:w="3402"/>
        <w:gridCol w:w="2835"/>
        <w:gridCol w:w="3084"/>
      </w:tblGrid>
      <w:tr w:rsidR="0022383B" w:rsidRPr="009B6F6D" w14:paraId="66AD07A3"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D0D83D" w14:textId="77777777" w:rsidR="0022383B" w:rsidRPr="008537E2" w:rsidRDefault="0022383B"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043EC6" w14:textId="77777777" w:rsidR="0022383B" w:rsidRPr="008537E2" w:rsidRDefault="0022383B"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b/>
                <w:bCs/>
                <w:sz w:val="24"/>
                <w:szCs w:val="24"/>
                <w:lang w:val="uk-UA" w:eastAsia="ru-RU"/>
              </w:rPr>
              <w:t>Підстави для відмови в участі у процедурі закупівлі</w:t>
            </w:r>
          </w:p>
          <w:p w14:paraId="03E92EFD" w14:textId="77777777" w:rsidR="0022383B" w:rsidRPr="008537E2" w:rsidRDefault="0022383B" w:rsidP="0022383B">
            <w:pPr>
              <w:spacing w:after="0" w:line="240" w:lineRule="auto"/>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3BC5988" w14:textId="77777777" w:rsidR="0022383B" w:rsidRPr="008537E2" w:rsidRDefault="0022383B"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Учасник процедури закупівлі</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C38409" w14:textId="77777777" w:rsidR="0022383B" w:rsidRPr="008537E2" w:rsidRDefault="0022383B"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2383B" w:rsidRPr="008537E2" w14:paraId="7DA3F538"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AE52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633C8"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537E2">
              <w:rPr>
                <w:rFonts w:ascii="Times New Roman" w:eastAsia="Times New Roman" w:hAnsi="Times New Roman"/>
                <w:i/>
                <w:iCs/>
                <w:sz w:val="24"/>
                <w:szCs w:val="24"/>
                <w:shd w:val="clear" w:color="auto" w:fill="FFFFFF"/>
                <w:lang w:val="uk-UA" w:eastAsia="ru-RU"/>
              </w:rPr>
              <w:t>(</w:t>
            </w:r>
            <w:r w:rsidRPr="008537E2">
              <w:rPr>
                <w:rFonts w:ascii="Times New Roman" w:eastAsia="Times New Roman" w:hAnsi="Times New Roman"/>
                <w:i/>
                <w:iCs/>
                <w:sz w:val="24"/>
                <w:szCs w:val="24"/>
                <w:lang w:val="uk-UA" w:eastAsia="ru-RU"/>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0FD49F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C2994"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9B6F6D" w14:paraId="457632F2"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3591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E5314"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537E2">
              <w:rPr>
                <w:rFonts w:ascii="Times New Roman" w:eastAsia="Times New Roman" w:hAnsi="Times New Roman"/>
                <w:sz w:val="24"/>
                <w:szCs w:val="24"/>
                <w:lang w:val="uk-UA" w:eastAsia="ru-RU"/>
              </w:rPr>
              <w:t xml:space="preserve">пункт 2 частини 1 статті 17 </w:t>
            </w:r>
            <w:r w:rsidRPr="008537E2">
              <w:rPr>
                <w:rFonts w:ascii="Times New Roman" w:eastAsia="Times New Roman" w:hAnsi="Times New Roman"/>
                <w:sz w:val="24"/>
                <w:szCs w:val="24"/>
                <w:lang w:val="uk-UA" w:eastAsia="ru-RU"/>
              </w:rPr>
              <w:lastRenderedPageBreak/>
              <w:t>Закону)</w:t>
            </w:r>
          </w:p>
        </w:tc>
        <w:tc>
          <w:tcPr>
            <w:tcW w:w="2835" w:type="dxa"/>
            <w:tcBorders>
              <w:top w:val="single" w:sz="4" w:space="0" w:color="000000"/>
              <w:left w:val="single" w:sz="4" w:space="0" w:color="000000"/>
              <w:bottom w:val="single" w:sz="4" w:space="0" w:color="000000"/>
              <w:right w:val="single" w:sz="4" w:space="0" w:color="000000"/>
            </w:tcBorders>
          </w:tcPr>
          <w:p w14:paraId="1E45D9D2"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8537E2">
              <w:rPr>
                <w:rFonts w:ascii="Times New Roman" w:eastAsia="Times New Roman" w:hAnsi="Times New Roman"/>
                <w:sz w:val="24"/>
                <w:szCs w:val="24"/>
                <w:lang w:val="uk-UA" w:eastAsia="ru-RU"/>
              </w:rPr>
              <w:lastRenderedPageBreak/>
              <w:t>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1FF90"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8537E2">
              <w:rPr>
                <w:rFonts w:ascii="Times New Roman" w:eastAsia="Times New Roman" w:hAnsi="Times New Roman"/>
                <w:sz w:val="24"/>
                <w:szCs w:val="24"/>
                <w:lang w:val="uk-UA" w:eastAsia="ru-RU"/>
              </w:rPr>
              <w:lastRenderedPageBreak/>
              <w:t xml:space="preserve">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537E2">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537E2">
              <w:rPr>
                <w:rFonts w:ascii="Times New Roman" w:eastAsia="Times New Roman" w:hAnsi="Times New Roman"/>
                <w:sz w:val="24"/>
                <w:szCs w:val="24"/>
                <w:lang w:val="uk-UA" w:eastAsia="ru-RU"/>
              </w:rPr>
              <w:t>.</w:t>
            </w:r>
          </w:p>
        </w:tc>
      </w:tr>
      <w:tr w:rsidR="0022383B" w:rsidRPr="009B6F6D" w14:paraId="092E07A8"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D3CA9"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D1BE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537E2">
              <w:rPr>
                <w:rFonts w:ascii="Times New Roman" w:eastAsia="Times New Roman" w:hAnsi="Times New Roman"/>
                <w:sz w:val="24"/>
                <w:szCs w:val="24"/>
                <w:lang w:val="uk-UA"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2052898"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30C5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537E2">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2383B" w:rsidRPr="008537E2" w14:paraId="5A4EA263"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8709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4A31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8537E2">
                <w:rPr>
                  <w:rFonts w:ascii="Times New Roman" w:eastAsia="Times New Roman" w:hAnsi="Times New Roman"/>
                  <w:sz w:val="24"/>
                  <w:szCs w:val="24"/>
                  <w:shd w:val="clear" w:color="auto" w:fill="FFFFFF"/>
                  <w:lang w:val="uk-UA" w:eastAsia="ru-RU"/>
                </w:rPr>
                <w:t>пунктом 1 статті 50</w:t>
              </w:r>
            </w:hyperlink>
            <w:r w:rsidRPr="008537E2">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антиконкурентних узгоджених дій, що стосуються спотворення </w:t>
            </w:r>
            <w:r w:rsidRPr="008537E2">
              <w:rPr>
                <w:rFonts w:ascii="Times New Roman" w:eastAsia="Times New Roman" w:hAnsi="Times New Roman"/>
                <w:sz w:val="24"/>
                <w:szCs w:val="24"/>
                <w:shd w:val="clear" w:color="auto" w:fill="FFFFFF"/>
                <w:lang w:val="uk-UA" w:eastAsia="ru-RU"/>
              </w:rPr>
              <w:lastRenderedPageBreak/>
              <w:t>результатів тендерів (</w:t>
            </w:r>
            <w:r w:rsidRPr="008537E2">
              <w:rPr>
                <w:rFonts w:ascii="Times New Roman" w:eastAsia="Times New Roman" w:hAnsi="Times New Roman"/>
                <w:sz w:val="24"/>
                <w:szCs w:val="24"/>
                <w:lang w:val="uk-UA"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B621082"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032E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633E4534"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88636"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7BB7"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537E2">
              <w:rPr>
                <w:rFonts w:ascii="Times New Roman" w:eastAsia="Times New Roman" w:hAnsi="Times New Roman"/>
                <w:sz w:val="24"/>
                <w:szCs w:val="24"/>
                <w:lang w:val="uk-UA"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AF3FAD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BD2E5"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06502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судимості не має та в розшуку не перебуває.</w:t>
            </w:r>
          </w:p>
        </w:tc>
      </w:tr>
      <w:tr w:rsidR="0022383B" w:rsidRPr="009B6F6D" w14:paraId="2AD1AA09"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1D5F2"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9A0FE"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537E2">
              <w:rPr>
                <w:rFonts w:ascii="Times New Roman" w:eastAsia="Times New Roman" w:hAnsi="Times New Roman"/>
                <w:sz w:val="24"/>
                <w:szCs w:val="24"/>
                <w:lang w:val="uk-UA"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49228B0"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F9771"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74441" w:rsidRPr="008537E2" w14:paraId="6F858D69"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4E8E5"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779EC"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537E2">
              <w:rPr>
                <w:rFonts w:ascii="Times New Roman" w:eastAsia="Times New Roman" w:hAnsi="Times New Roman"/>
                <w:sz w:val="24"/>
                <w:szCs w:val="24"/>
                <w:lang w:val="uk-UA"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7AD3FAE"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0D418" w14:textId="693C223D"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36962BF3"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ED62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B5EE2"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 xml:space="preserve">учасник процедури закупівлі визнаний у встановленому </w:t>
            </w:r>
            <w:r w:rsidRPr="008537E2">
              <w:rPr>
                <w:rFonts w:ascii="Times New Roman" w:eastAsia="Times New Roman" w:hAnsi="Times New Roman"/>
                <w:sz w:val="24"/>
                <w:szCs w:val="24"/>
                <w:shd w:val="clear" w:color="auto" w:fill="FFFFFF"/>
                <w:lang w:val="uk-UA" w:eastAsia="ru-RU"/>
              </w:rPr>
              <w:lastRenderedPageBreak/>
              <w:t>законом порядку банкрутом та стосовно нього відкрита ліквідаційна процедура (</w:t>
            </w:r>
            <w:r w:rsidRPr="008537E2">
              <w:rPr>
                <w:rFonts w:ascii="Times New Roman" w:eastAsia="Times New Roman" w:hAnsi="Times New Roman"/>
                <w:sz w:val="24"/>
                <w:szCs w:val="24"/>
                <w:lang w:val="uk-UA"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233B22F"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Учасник процедури закупівлі підтверджує </w:t>
            </w:r>
            <w:r w:rsidRPr="008537E2">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783C0"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На момент оприлюднення оголошення про </w:t>
            </w:r>
            <w:r w:rsidRPr="008537E2">
              <w:rPr>
                <w:rFonts w:ascii="Times New Roman" w:eastAsia="Times New Roman" w:hAnsi="Times New Roman"/>
                <w:sz w:val="24"/>
                <w:szCs w:val="24"/>
                <w:lang w:val="uk-UA" w:eastAsia="ru-RU"/>
              </w:rPr>
              <w:lastRenderedPageBreak/>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537E2">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74441" w:rsidRPr="008537E2" w14:paraId="7F6C4628"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0E2E4"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D27F6"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537E2">
              <w:rPr>
                <w:rFonts w:ascii="Times New Roman" w:eastAsia="Times New Roman" w:hAnsi="Times New Roman"/>
                <w:sz w:val="24"/>
                <w:szCs w:val="24"/>
                <w:lang w:val="uk-UA"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FE2C7C1"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62A94" w14:textId="47F1005C"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25DE0B35"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C56E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FBF9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537E2">
              <w:rPr>
                <w:rFonts w:ascii="Times New Roman" w:eastAsia="Times New Roman" w:hAnsi="Times New Roman"/>
                <w:sz w:val="24"/>
                <w:szCs w:val="24"/>
                <w:lang w:val="uk-UA"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3D65A60" w14:textId="77777777" w:rsidR="0022383B" w:rsidRPr="008537E2" w:rsidRDefault="0022383B" w:rsidP="0022383B">
            <w:pPr>
              <w:spacing w:after="0" w:line="240" w:lineRule="auto"/>
              <w:jc w:val="both"/>
              <w:rPr>
                <w:rFonts w:ascii="Times New Roman" w:eastAsia="Times New Roman" w:hAnsi="Times New Roman"/>
                <w:i/>
                <w:iCs/>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537E2">
              <w:rPr>
                <w:rFonts w:ascii="Times New Roman" w:eastAsia="Times New Roman" w:hAnsi="Times New Roman"/>
                <w:i/>
                <w:iCs/>
                <w:sz w:val="24"/>
                <w:szCs w:val="24"/>
                <w:lang w:val="uk-UA" w:eastAsia="ru-RU"/>
              </w:rPr>
              <w:t xml:space="preserve"> </w:t>
            </w:r>
          </w:p>
          <w:p w14:paraId="1155F037"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8ED3191"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35B5F"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625213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978A67B" w14:textId="77777777" w:rsidR="0022383B" w:rsidRPr="008537E2" w:rsidRDefault="0022383B" w:rsidP="0022383B">
            <w:pPr>
              <w:spacing w:after="0" w:line="240" w:lineRule="auto"/>
              <w:rPr>
                <w:rFonts w:ascii="Times New Roman" w:eastAsia="Times New Roman" w:hAnsi="Times New Roman"/>
                <w:sz w:val="24"/>
                <w:szCs w:val="24"/>
                <w:lang w:val="uk-UA" w:eastAsia="ru-RU"/>
              </w:rPr>
            </w:pPr>
          </w:p>
          <w:p w14:paraId="6497928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Дану інформацію / документи не надають міністерства, інші </w:t>
            </w:r>
            <w:r w:rsidRPr="008537E2">
              <w:rPr>
                <w:rFonts w:ascii="Times New Roman" w:eastAsia="Times New Roman" w:hAnsi="Times New Roman"/>
                <w:sz w:val="24"/>
                <w:szCs w:val="24"/>
                <w:lang w:val="uk-UA" w:eastAsia="ru-RU"/>
              </w:rPr>
              <w:lastRenderedPageBreak/>
              <w:t>центральні органи виконавчої влади, а також інші державні органи та органи місцевого самоврядування, державні цільові фонди</w:t>
            </w:r>
          </w:p>
        </w:tc>
      </w:tr>
      <w:tr w:rsidR="0022383B" w:rsidRPr="008537E2" w14:paraId="293FD326"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0BDE1"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14178"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537E2">
              <w:rPr>
                <w:rFonts w:ascii="Times New Roman" w:eastAsia="Times New Roman" w:hAnsi="Times New Roman"/>
                <w:sz w:val="24"/>
                <w:szCs w:val="24"/>
                <w:lang w:val="uk-UA"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19858B"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4DD05"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095B86F6"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42A7B"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E63B6"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37E2">
              <w:rPr>
                <w:rFonts w:ascii="Times New Roman" w:eastAsia="Times New Roman" w:hAnsi="Times New Roman"/>
                <w:sz w:val="24"/>
                <w:szCs w:val="24"/>
                <w:lang w:val="uk-UA"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1B40B57"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3FAB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6565730"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судимості не має та в розшуку не перебуває.</w:t>
            </w:r>
          </w:p>
        </w:tc>
      </w:tr>
      <w:tr w:rsidR="0022383B" w:rsidRPr="008537E2" w14:paraId="1C7C1021"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55087"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F179F"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37E2">
              <w:rPr>
                <w:rFonts w:ascii="Times New Roman" w:eastAsia="Times New Roman" w:hAnsi="Times New Roman"/>
                <w:sz w:val="24"/>
                <w:szCs w:val="24"/>
                <w:lang w:val="uk-UA"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B39FAA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225A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2383B" w:rsidRPr="009B6F6D" w14:paraId="7246BE15"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370E4"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ECFCA" w14:textId="77777777" w:rsidR="0022383B" w:rsidRPr="008537E2" w:rsidRDefault="0022383B" w:rsidP="0022383B">
            <w:pPr>
              <w:shd w:val="clear" w:color="auto" w:fill="FFFFFF"/>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може прийняти рішення про відмову учаснику </w:t>
            </w:r>
            <w:r w:rsidRPr="008537E2">
              <w:rPr>
                <w:rFonts w:ascii="Times New Roman" w:eastAsia="Times New Roman" w:hAnsi="Times New Roman"/>
                <w:sz w:val="24"/>
                <w:szCs w:val="24"/>
                <w:lang w:val="uk-UA" w:eastAsia="ru-RU"/>
              </w:rPr>
              <w:lastRenderedPageBreak/>
              <w:t>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8C666FA" w14:textId="77777777" w:rsidR="0022383B" w:rsidRPr="008537E2" w:rsidRDefault="0022383B" w:rsidP="0022383B">
            <w:pPr>
              <w:shd w:val="clear" w:color="auto" w:fill="FFFFFF"/>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E69628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Замовник перевіряє інформацію самостійно.</w:t>
            </w:r>
          </w:p>
          <w:p w14:paraId="2BF6C458" w14:textId="77777777" w:rsidR="0022383B" w:rsidRPr="008537E2" w:rsidRDefault="0022383B" w:rsidP="0022383B">
            <w:pPr>
              <w:spacing w:after="0" w:line="240" w:lineRule="auto"/>
              <w:ind w:left="127" w:right="127"/>
              <w:jc w:val="both"/>
              <w:rPr>
                <w:rFonts w:ascii="Times New Roman" w:hAnsi="Times New Roman"/>
                <w:sz w:val="24"/>
                <w:szCs w:val="24"/>
                <w:lang w:val="uk-UA"/>
              </w:rPr>
            </w:pPr>
            <w:r w:rsidRPr="008537E2">
              <w:rPr>
                <w:rFonts w:ascii="Times New Roman" w:hAnsi="Times New Roman"/>
                <w:sz w:val="24"/>
                <w:szCs w:val="24"/>
                <w:lang w:val="uk-UA"/>
              </w:rPr>
              <w:lastRenderedPageBreak/>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72708"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Переможець надає довідку в довільній формі про те, </w:t>
            </w:r>
            <w:r w:rsidRPr="008537E2">
              <w:rPr>
                <w:rFonts w:ascii="Times New Roman" w:eastAsia="Times New Roman" w:hAnsi="Times New Roman"/>
                <w:sz w:val="24"/>
                <w:szCs w:val="24"/>
                <w:lang w:val="uk-UA" w:eastAsia="ru-RU"/>
              </w:rPr>
              <w:lastRenderedPageBreak/>
              <w:t>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012730" w14:textId="77777777" w:rsidR="0022383B" w:rsidRPr="008537E2" w:rsidRDefault="0022383B" w:rsidP="0022383B">
            <w:pPr>
              <w:spacing w:after="0" w:line="240" w:lineRule="auto"/>
              <w:rPr>
                <w:rFonts w:ascii="Times New Roman" w:eastAsia="Times New Roman" w:hAnsi="Times New Roman"/>
                <w:sz w:val="24"/>
                <w:szCs w:val="24"/>
                <w:lang w:val="uk-UA" w:eastAsia="ru-RU"/>
              </w:rPr>
            </w:pPr>
          </w:p>
          <w:p w14:paraId="704928A3"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або</w:t>
            </w:r>
          </w:p>
          <w:p w14:paraId="41A8EB01" w14:textId="77777777" w:rsidR="0022383B" w:rsidRPr="008537E2" w:rsidRDefault="0022383B" w:rsidP="0022383B">
            <w:pPr>
              <w:spacing w:after="0" w:line="240" w:lineRule="auto"/>
              <w:rPr>
                <w:rFonts w:ascii="Times New Roman" w:eastAsia="Times New Roman" w:hAnsi="Times New Roman"/>
                <w:sz w:val="24"/>
                <w:szCs w:val="24"/>
                <w:lang w:val="uk-UA" w:eastAsia="ru-RU"/>
              </w:rPr>
            </w:pPr>
          </w:p>
          <w:p w14:paraId="084C4D86"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C06550D" w14:textId="77777777" w:rsidR="006D0931" w:rsidRPr="008537E2" w:rsidRDefault="00F84E59" w:rsidP="0022383B">
      <w:pPr>
        <w:spacing w:after="0" w:line="240" w:lineRule="auto"/>
        <w:jc w:val="both"/>
        <w:rPr>
          <w:rFonts w:ascii="Times New Roman" w:hAnsi="Times New Roman"/>
          <w:sz w:val="24"/>
          <w:szCs w:val="24"/>
          <w:lang w:val="uk-UA"/>
        </w:rPr>
      </w:pPr>
      <w:r w:rsidRPr="008537E2">
        <w:rPr>
          <w:rFonts w:ascii="Times New Roman" w:hAnsi="Times New Roman"/>
          <w:sz w:val="24"/>
          <w:szCs w:val="24"/>
          <w:lang w:val="uk-UA"/>
        </w:rPr>
        <w:lastRenderedPageBreak/>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8537E2">
        <w:rPr>
          <w:rFonts w:ascii="Times New Roman" w:hAnsi="Times New Roman"/>
          <w:sz w:val="24"/>
          <w:szCs w:val="24"/>
          <w:lang w:val="uk-UA"/>
        </w:rPr>
        <w:t>Особливостями</w:t>
      </w:r>
      <w:r w:rsidRPr="008537E2">
        <w:rPr>
          <w:rFonts w:ascii="Times New Roman" w:hAnsi="Times New Roman"/>
          <w:sz w:val="24"/>
          <w:szCs w:val="24"/>
          <w:lang w:val="uk-UA"/>
        </w:rPr>
        <w:t xml:space="preserve"> замовник відхиляє його на підставі </w:t>
      </w:r>
      <w:r w:rsidR="00796D4E" w:rsidRPr="008537E2">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D1AC611" w14:textId="77777777" w:rsidR="00FF35E2" w:rsidRPr="008537E2" w:rsidRDefault="00FF35E2" w:rsidP="0022383B">
      <w:pPr>
        <w:spacing w:after="0" w:line="240" w:lineRule="auto"/>
        <w:jc w:val="both"/>
        <w:rPr>
          <w:rFonts w:ascii="Times New Roman" w:hAnsi="Times New Roman"/>
          <w:sz w:val="24"/>
          <w:szCs w:val="24"/>
          <w:lang w:val="uk-UA"/>
        </w:rPr>
      </w:pPr>
    </w:p>
    <w:p w14:paraId="668EAF0D" w14:textId="2ED2C263" w:rsidR="00FF35E2" w:rsidRPr="008537E2" w:rsidRDefault="00FF35E2" w:rsidP="0022383B">
      <w:pPr>
        <w:tabs>
          <w:tab w:val="left" w:pos="1165"/>
        </w:tabs>
        <w:spacing w:after="0" w:line="240" w:lineRule="auto"/>
        <w:jc w:val="center"/>
        <w:rPr>
          <w:rFonts w:ascii="Times New Roman" w:hAnsi="Times New Roman"/>
          <w:b/>
          <w:bCs/>
          <w:sz w:val="24"/>
          <w:szCs w:val="24"/>
        </w:rPr>
      </w:pPr>
      <w:r w:rsidRPr="008537E2">
        <w:rPr>
          <w:rFonts w:ascii="Times New Roman" w:hAnsi="Times New Roman"/>
          <w:b/>
          <w:bCs/>
          <w:sz w:val="24"/>
          <w:szCs w:val="24"/>
          <w:lang w:val="uk-UA"/>
        </w:rPr>
        <w:t>3</w:t>
      </w:r>
      <w:r w:rsidRPr="008537E2">
        <w:rPr>
          <w:rFonts w:ascii="Times New Roman" w:hAnsi="Times New Roman"/>
          <w:b/>
          <w:bCs/>
          <w:sz w:val="24"/>
          <w:szCs w:val="24"/>
        </w:rPr>
        <w:t xml:space="preserve">. Інші документи, які необхідно надати учаснику </w:t>
      </w:r>
      <w:proofErr w:type="gramStart"/>
      <w:r w:rsidRPr="008537E2">
        <w:rPr>
          <w:rFonts w:ascii="Times New Roman" w:hAnsi="Times New Roman"/>
          <w:b/>
          <w:bCs/>
          <w:sz w:val="24"/>
          <w:szCs w:val="24"/>
        </w:rPr>
        <w:t>у</w:t>
      </w:r>
      <w:proofErr w:type="gramEnd"/>
      <w:r w:rsidRPr="008537E2">
        <w:rPr>
          <w:rFonts w:ascii="Times New Roman" w:hAnsi="Times New Roman"/>
          <w:b/>
          <w:bCs/>
          <w:sz w:val="24"/>
          <w:szCs w:val="24"/>
        </w:rPr>
        <w:t xml:space="preserve"> складі тендерної пропозиції:</w:t>
      </w:r>
    </w:p>
    <w:p w14:paraId="0ADE81A8" w14:textId="77777777" w:rsidR="00FF35E2" w:rsidRPr="008537E2" w:rsidRDefault="00FF35E2" w:rsidP="0022383B">
      <w:pPr>
        <w:tabs>
          <w:tab w:val="left" w:pos="1165"/>
        </w:tabs>
        <w:spacing w:after="0" w:line="240" w:lineRule="auto"/>
        <w:jc w:val="center"/>
        <w:rPr>
          <w:rFonts w:ascii="Times New Roman" w:hAnsi="Times New Roman"/>
          <w:b/>
          <w:bCs/>
          <w:sz w:val="24"/>
          <w:szCs w:val="24"/>
        </w:rPr>
      </w:pPr>
    </w:p>
    <w:tbl>
      <w:tblPr>
        <w:tblW w:w="9640" w:type="dxa"/>
        <w:tblInd w:w="-34" w:type="dxa"/>
        <w:tblLayout w:type="fixed"/>
        <w:tblLook w:val="04A0" w:firstRow="1" w:lastRow="0" w:firstColumn="1" w:lastColumn="0" w:noHBand="0" w:noVBand="1"/>
      </w:tblPr>
      <w:tblGrid>
        <w:gridCol w:w="426"/>
        <w:gridCol w:w="2835"/>
        <w:gridCol w:w="6379"/>
      </w:tblGrid>
      <w:tr w:rsidR="00FF35E2" w:rsidRPr="008537E2" w14:paraId="1E8AAC2E" w14:textId="77777777" w:rsidTr="00E74052">
        <w:trPr>
          <w:trHeight w:val="375"/>
        </w:trPr>
        <w:tc>
          <w:tcPr>
            <w:tcW w:w="426" w:type="dxa"/>
            <w:tcBorders>
              <w:top w:val="single" w:sz="4" w:space="0" w:color="000000"/>
              <w:left w:val="single" w:sz="4" w:space="0" w:color="000000"/>
              <w:bottom w:val="single" w:sz="4" w:space="0" w:color="000000"/>
              <w:right w:val="nil"/>
            </w:tcBorders>
            <w:hideMark/>
          </w:tcPr>
          <w:p w14:paraId="1520CE25" w14:textId="77777777" w:rsidR="00FF35E2" w:rsidRPr="008537E2" w:rsidRDefault="00FF35E2" w:rsidP="0022383B">
            <w:pPr>
              <w:widowControl w:val="0"/>
              <w:suppressAutoHyphens/>
              <w:autoSpaceDE w:val="0"/>
              <w:spacing w:after="0" w:line="240" w:lineRule="auto"/>
              <w:jc w:val="center"/>
              <w:rPr>
                <w:rFonts w:ascii="Times New Roman" w:hAnsi="Times New Roman"/>
                <w:sz w:val="24"/>
                <w:szCs w:val="24"/>
              </w:rPr>
            </w:pPr>
            <w:r w:rsidRPr="008537E2">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26911931" w14:textId="77777777" w:rsidR="00FF35E2" w:rsidRPr="008537E2" w:rsidRDefault="00FF35E2" w:rsidP="0022383B">
            <w:pPr>
              <w:widowControl w:val="0"/>
              <w:suppressAutoHyphens/>
              <w:autoSpaceDE w:val="0"/>
              <w:spacing w:after="0" w:line="240" w:lineRule="auto"/>
              <w:rPr>
                <w:rFonts w:ascii="Times New Roman" w:hAnsi="Times New Roman"/>
                <w:sz w:val="24"/>
                <w:szCs w:val="24"/>
              </w:rPr>
            </w:pPr>
            <w:r w:rsidRPr="008537E2">
              <w:rPr>
                <w:rFonts w:ascii="Times New Roman" w:hAnsi="Times New Roman"/>
                <w:sz w:val="24"/>
                <w:szCs w:val="24"/>
              </w:rPr>
              <w:t xml:space="preserve">Повноваження щодо </w:t>
            </w:r>
            <w:proofErr w:type="gramStart"/>
            <w:r w:rsidRPr="008537E2">
              <w:rPr>
                <w:rFonts w:ascii="Times New Roman" w:hAnsi="Times New Roman"/>
                <w:sz w:val="24"/>
                <w:szCs w:val="24"/>
              </w:rPr>
              <w:t>п</w:t>
            </w:r>
            <w:proofErr w:type="gramEnd"/>
            <w:r w:rsidRPr="008537E2">
              <w:rPr>
                <w:rFonts w:ascii="Times New Roman" w:hAnsi="Times New Roman"/>
                <w:sz w:val="24"/>
                <w:szCs w:val="24"/>
              </w:rPr>
              <w:t>ідпису документів тендерної пропозиції та/або договору</w:t>
            </w:r>
          </w:p>
        </w:tc>
        <w:tc>
          <w:tcPr>
            <w:tcW w:w="6379" w:type="dxa"/>
            <w:tcBorders>
              <w:top w:val="single" w:sz="4" w:space="0" w:color="000000"/>
              <w:left w:val="single" w:sz="4" w:space="0" w:color="000000"/>
              <w:bottom w:val="single" w:sz="4" w:space="0" w:color="000000"/>
              <w:right w:val="single" w:sz="4" w:space="0" w:color="000000"/>
            </w:tcBorders>
            <w:hideMark/>
          </w:tcPr>
          <w:p w14:paraId="278025AC" w14:textId="77777777" w:rsidR="00FF35E2" w:rsidRPr="008537E2" w:rsidRDefault="00FF35E2" w:rsidP="0022383B">
            <w:pPr>
              <w:widowControl w:val="0"/>
              <w:spacing w:after="0" w:line="240" w:lineRule="auto"/>
              <w:jc w:val="both"/>
              <w:rPr>
                <w:rFonts w:ascii="Times New Roman" w:hAnsi="Times New Roman"/>
                <w:sz w:val="24"/>
                <w:szCs w:val="24"/>
              </w:rPr>
            </w:pPr>
            <w:r w:rsidRPr="008537E2">
              <w:rPr>
                <w:rFonts w:ascii="Times New Roman" w:hAnsi="Times New Roman"/>
                <w:sz w:val="24"/>
                <w:szCs w:val="24"/>
              </w:rPr>
              <w:t xml:space="preserve">Документи, що </w:t>
            </w:r>
            <w:proofErr w:type="gramStart"/>
            <w:r w:rsidRPr="008537E2">
              <w:rPr>
                <w:rFonts w:ascii="Times New Roman" w:hAnsi="Times New Roman"/>
                <w:sz w:val="24"/>
                <w:szCs w:val="24"/>
              </w:rPr>
              <w:t>п</w:t>
            </w:r>
            <w:proofErr w:type="gramEnd"/>
            <w:r w:rsidRPr="008537E2">
              <w:rPr>
                <w:rFonts w:ascii="Times New Roman" w:hAnsi="Times New Roman"/>
                <w:sz w:val="24"/>
                <w:szCs w:val="24"/>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sidRPr="008537E2">
              <w:rPr>
                <w:rFonts w:ascii="Times New Roman" w:hAnsi="Times New Roman"/>
                <w:sz w:val="24"/>
                <w:szCs w:val="24"/>
                <w:lang w:eastAsia="ru-RU"/>
              </w:rPr>
              <w:t>та/або договору про закупівлю</w:t>
            </w:r>
            <w:r w:rsidRPr="008537E2">
              <w:rPr>
                <w:rFonts w:ascii="Times New Roman" w:hAnsi="Times New Roman"/>
                <w:sz w:val="24"/>
                <w:szCs w:val="24"/>
              </w:rPr>
              <w:t xml:space="preserve">. Повноваження щодо </w:t>
            </w:r>
            <w:proofErr w:type="gramStart"/>
            <w:r w:rsidRPr="008537E2">
              <w:rPr>
                <w:rFonts w:ascii="Times New Roman" w:hAnsi="Times New Roman"/>
                <w:sz w:val="24"/>
                <w:szCs w:val="24"/>
              </w:rPr>
              <w:t>п</w:t>
            </w:r>
            <w:proofErr w:type="gramEnd"/>
            <w:r w:rsidRPr="008537E2">
              <w:rPr>
                <w:rFonts w:ascii="Times New Roman" w:hAnsi="Times New Roman"/>
                <w:sz w:val="24"/>
                <w:szCs w:val="24"/>
              </w:rPr>
              <w:t xml:space="preserve">ідпису документів тендерної пропозиції </w:t>
            </w:r>
            <w:r w:rsidRPr="008537E2">
              <w:rPr>
                <w:rFonts w:ascii="Times New Roman" w:hAnsi="Times New Roman"/>
                <w:sz w:val="24"/>
                <w:szCs w:val="24"/>
                <w:lang w:eastAsia="ru-RU"/>
              </w:rPr>
              <w:t>та/або договору про закупівлю</w:t>
            </w:r>
            <w:r w:rsidRPr="008537E2">
              <w:rPr>
                <w:rFonts w:ascii="Times New Roman" w:hAnsi="Times New Roman"/>
                <w:sz w:val="24"/>
                <w:szCs w:val="24"/>
              </w:rPr>
              <w:t xml:space="preserve"> уповноваженої особи учасника процедури </w:t>
            </w:r>
            <w:r w:rsidRPr="008537E2">
              <w:rPr>
                <w:rFonts w:ascii="Times New Roman" w:hAnsi="Times New Roman"/>
                <w:sz w:val="24"/>
                <w:szCs w:val="24"/>
              </w:rPr>
              <w:lastRenderedPageBreak/>
              <w:t xml:space="preserve">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8537E2">
              <w:rPr>
                <w:rFonts w:ascii="Times New Roman" w:hAnsi="Times New Roman"/>
                <w:sz w:val="24"/>
                <w:szCs w:val="24"/>
              </w:rPr>
              <w:t>п</w:t>
            </w:r>
            <w:proofErr w:type="gramEnd"/>
            <w:r w:rsidRPr="008537E2">
              <w:rPr>
                <w:rFonts w:ascii="Times New Roman" w:hAnsi="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8537E2">
              <w:rPr>
                <w:rFonts w:ascii="Times New Roman" w:hAnsi="Times New Roman"/>
                <w:sz w:val="24"/>
                <w:szCs w:val="24"/>
              </w:rPr>
              <w:t>п</w:t>
            </w:r>
            <w:proofErr w:type="gramEnd"/>
            <w:r w:rsidRPr="008537E2">
              <w:rPr>
                <w:rFonts w:ascii="Times New Roman" w:hAnsi="Times New Roman"/>
                <w:sz w:val="24"/>
                <w:szCs w:val="24"/>
              </w:rPr>
              <w:t>ідписала від імені учасника вказану довіреність.</w:t>
            </w:r>
          </w:p>
          <w:p w14:paraId="7A320C26" w14:textId="77777777" w:rsidR="00FF35E2" w:rsidRPr="008537E2" w:rsidRDefault="00FF35E2" w:rsidP="0022383B">
            <w:pPr>
              <w:pStyle w:val="10"/>
              <w:widowControl w:val="0"/>
              <w:spacing w:line="240" w:lineRule="auto"/>
              <w:jc w:val="both"/>
              <w:rPr>
                <w:rFonts w:ascii="Times New Roman" w:hAnsi="Times New Roman" w:cs="Times New Roman"/>
                <w:b/>
                <w:color w:val="auto"/>
                <w:sz w:val="24"/>
                <w:szCs w:val="24"/>
                <w:lang w:val="uk-UA"/>
              </w:rPr>
            </w:pPr>
            <w:r w:rsidRPr="008537E2">
              <w:rPr>
                <w:rFonts w:ascii="Times New Roman" w:hAnsi="Times New Roman" w:cs="Times New Roman"/>
                <w:color w:val="auto"/>
                <w:sz w:val="24"/>
                <w:szCs w:val="24"/>
                <w:lang w:val="uk-UA"/>
              </w:rPr>
              <w:t xml:space="preserve">У разі, якщо учасник є товариством з обмеженою та/або додатковою відповідальністю, такий учасник повинен </w:t>
            </w:r>
            <w:r w:rsidRPr="008537E2">
              <w:rPr>
                <w:rFonts w:ascii="Times New Roman" w:hAnsi="Times New Roman" w:cs="Times New Roman"/>
                <w:b/>
                <w:color w:val="auto"/>
                <w:sz w:val="24"/>
                <w:szCs w:val="24"/>
                <w:lang w:val="uk-UA"/>
              </w:rPr>
              <w:t>додатково</w:t>
            </w:r>
            <w:r w:rsidRPr="008537E2">
              <w:rPr>
                <w:rFonts w:ascii="Times New Roman" w:hAnsi="Times New Roman" w:cs="Times New Roman"/>
                <w:color w:val="auto"/>
                <w:sz w:val="24"/>
                <w:szCs w:val="24"/>
                <w:lang w:val="uk-UA"/>
              </w:rPr>
              <w:t xml:space="preserve"> надати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в тому числі укладення договору за результатами даної закупівлі </w:t>
            </w:r>
            <w:r w:rsidRPr="008537E2">
              <w:rPr>
                <w:rFonts w:ascii="Times New Roman" w:hAnsi="Times New Roman" w:cs="Times New Roman"/>
                <w:b/>
                <w:color w:val="auto"/>
                <w:sz w:val="24"/>
                <w:szCs w:val="24"/>
                <w:lang w:val="uk-UA"/>
              </w:rPr>
              <w:t>або лист-пояснення із зазначенням підстави  ненадання документу/ів.</w:t>
            </w:r>
          </w:p>
          <w:p w14:paraId="50338537" w14:textId="77777777" w:rsidR="0022383B" w:rsidRPr="008537E2" w:rsidRDefault="0022383B" w:rsidP="0022383B">
            <w:pPr>
              <w:pStyle w:val="10"/>
              <w:widowControl w:val="0"/>
              <w:spacing w:line="240" w:lineRule="auto"/>
              <w:jc w:val="both"/>
              <w:rPr>
                <w:rFonts w:ascii="Times New Roman" w:hAnsi="Times New Roman" w:cs="Times New Roman"/>
                <w:b/>
                <w:color w:val="auto"/>
                <w:sz w:val="24"/>
                <w:szCs w:val="24"/>
                <w:lang w:val="uk-UA"/>
              </w:rPr>
            </w:pPr>
            <w:r w:rsidRPr="008537E2">
              <w:rPr>
                <w:rFonts w:ascii="Times New Roman" w:hAnsi="Times New Roman" w:cs="Times New Roman"/>
                <w:sz w:val="24"/>
                <w:szCs w:val="24"/>
                <w:lang w:val="uk-UA"/>
              </w:rPr>
              <w:t>Для фізичної особи, у тому числі фізичної особи-підприємця, не вимагається (крім випадків коли підписантом є не фізична особа або фізична особа-підприємець, то надати документ (и) на право підпису (доручення/довіреність, тощо).</w:t>
            </w:r>
          </w:p>
          <w:p w14:paraId="10E0E3AA" w14:textId="77777777" w:rsidR="00FF35E2" w:rsidRPr="008537E2" w:rsidRDefault="00FF35E2" w:rsidP="0022383B">
            <w:pPr>
              <w:spacing w:after="0" w:line="240" w:lineRule="auto"/>
              <w:jc w:val="both"/>
              <w:rPr>
                <w:rFonts w:ascii="Times New Roman" w:hAnsi="Times New Roman"/>
                <w:sz w:val="24"/>
                <w:szCs w:val="24"/>
              </w:rPr>
            </w:pPr>
            <w:r w:rsidRPr="008537E2">
              <w:rPr>
                <w:rFonts w:ascii="Times New Roman" w:hAnsi="Times New Roman"/>
                <w:color w:val="000000"/>
                <w:sz w:val="24"/>
                <w:szCs w:val="24"/>
              </w:rPr>
              <w:t xml:space="preserve">У разі якщо тендерна пропозиція </w:t>
            </w:r>
            <w:proofErr w:type="gramStart"/>
            <w:r w:rsidRPr="008537E2">
              <w:rPr>
                <w:rFonts w:ascii="Times New Roman" w:hAnsi="Times New Roman"/>
                <w:color w:val="000000"/>
                <w:sz w:val="24"/>
                <w:szCs w:val="24"/>
              </w:rPr>
              <w:t>подається</w:t>
            </w:r>
            <w:proofErr w:type="gramEnd"/>
            <w:r w:rsidRPr="008537E2">
              <w:rPr>
                <w:rFonts w:ascii="Times New Roman" w:hAnsi="Times New Roman"/>
                <w:color w:val="000000"/>
                <w:sz w:val="24"/>
                <w:szCs w:val="24"/>
              </w:rPr>
              <w:t xml:space="preserve"> об'єднанням учасників, до неї обов'язково включається документ про створення такого об'єднання.</w:t>
            </w:r>
          </w:p>
        </w:tc>
      </w:tr>
      <w:tr w:rsidR="00FF35E2" w:rsidRPr="008537E2" w14:paraId="5BB1B4CB"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48FC15C3"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tcPr>
          <w:p w14:paraId="09DBA466"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r w:rsidRPr="008537E2">
              <w:rPr>
                <w:rFonts w:ascii="Times New Roman" w:hAnsi="Times New Roman"/>
                <w:sz w:val="24"/>
                <w:szCs w:val="24"/>
                <w:lang w:eastAsia="ru-RU"/>
              </w:rPr>
              <w:t xml:space="preserve">Інформація про необхідні </w:t>
            </w:r>
            <w:proofErr w:type="gramStart"/>
            <w:r w:rsidRPr="008537E2">
              <w:rPr>
                <w:rFonts w:ascii="Times New Roman" w:hAnsi="Times New Roman"/>
                <w:sz w:val="24"/>
                <w:szCs w:val="24"/>
                <w:lang w:eastAsia="ru-RU"/>
              </w:rPr>
              <w:t>техн</w:t>
            </w:r>
            <w:proofErr w:type="gramEnd"/>
            <w:r w:rsidRPr="008537E2">
              <w:rPr>
                <w:rFonts w:ascii="Times New Roman" w:hAnsi="Times New Roman"/>
                <w:sz w:val="24"/>
                <w:szCs w:val="24"/>
                <w:lang w:eastAsia="ru-RU"/>
              </w:rPr>
              <w:t>ічні, якісні  та кількісні характеристики предмета закупівлі</w:t>
            </w:r>
          </w:p>
        </w:tc>
        <w:tc>
          <w:tcPr>
            <w:tcW w:w="6379" w:type="dxa"/>
            <w:tcBorders>
              <w:top w:val="single" w:sz="4" w:space="0" w:color="000000"/>
              <w:left w:val="single" w:sz="4" w:space="0" w:color="000000"/>
              <w:bottom w:val="single" w:sz="4" w:space="0" w:color="000000"/>
              <w:right w:val="single" w:sz="4" w:space="0" w:color="000000"/>
            </w:tcBorders>
          </w:tcPr>
          <w:p w14:paraId="4A3E8644" w14:textId="77777777" w:rsidR="00FF35E2" w:rsidRPr="008537E2" w:rsidRDefault="00FF35E2" w:rsidP="0022383B">
            <w:pPr>
              <w:pStyle w:val="a4"/>
              <w:tabs>
                <w:tab w:val="left" w:pos="993"/>
              </w:tabs>
              <w:spacing w:after="0" w:line="240" w:lineRule="auto"/>
              <w:ind w:left="0"/>
              <w:contextualSpacing w:val="0"/>
              <w:jc w:val="both"/>
              <w:rPr>
                <w:rFonts w:ascii="Times New Roman" w:hAnsi="Times New Roman"/>
                <w:sz w:val="24"/>
                <w:szCs w:val="24"/>
              </w:rPr>
            </w:pPr>
            <w:proofErr w:type="gramStart"/>
            <w:r w:rsidRPr="008537E2">
              <w:rPr>
                <w:rFonts w:ascii="Times New Roman" w:hAnsi="Times New Roman"/>
                <w:sz w:val="24"/>
                <w:szCs w:val="24"/>
              </w:rPr>
              <w:t>П</w:t>
            </w:r>
            <w:proofErr w:type="gramEnd"/>
            <w:r w:rsidRPr="008537E2">
              <w:rPr>
                <w:rFonts w:ascii="Times New Roman" w:hAnsi="Times New Roman"/>
                <w:sz w:val="24"/>
                <w:szCs w:val="24"/>
              </w:rPr>
              <w:t xml:space="preserve">ідписана учасником торгів  та завірена печаткою (в разі її використання) </w:t>
            </w:r>
            <w:r w:rsidRPr="008537E2">
              <w:rPr>
                <w:rFonts w:ascii="Times New Roman" w:hAnsi="Times New Roman"/>
                <w:sz w:val="24"/>
                <w:szCs w:val="24"/>
                <w:shd w:val="clear" w:color="auto" w:fill="FFFFFF"/>
              </w:rPr>
              <w:t>інформація про технічні, якісні та кількісні характеристики предмета закупівлі</w:t>
            </w:r>
            <w:r w:rsidRPr="008537E2">
              <w:rPr>
                <w:rFonts w:ascii="Times New Roman" w:hAnsi="Times New Roman"/>
                <w:sz w:val="24"/>
                <w:szCs w:val="24"/>
              </w:rPr>
              <w:t>, зазначена у Додатку 2 тендерної документації.</w:t>
            </w:r>
          </w:p>
        </w:tc>
      </w:tr>
      <w:tr w:rsidR="00FF35E2" w:rsidRPr="008537E2" w14:paraId="1121D4BB"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4B71C4A2"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tcPr>
          <w:p w14:paraId="6691627A"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r w:rsidRPr="008537E2">
              <w:rPr>
                <w:rFonts w:ascii="Times New Roman" w:hAnsi="Times New Roman"/>
                <w:sz w:val="24"/>
                <w:szCs w:val="24"/>
                <w:lang w:eastAsia="ru-RU"/>
              </w:rPr>
              <w:t>Форма тендерної пропозиції</w:t>
            </w:r>
          </w:p>
        </w:tc>
        <w:tc>
          <w:tcPr>
            <w:tcW w:w="6379" w:type="dxa"/>
            <w:tcBorders>
              <w:top w:val="single" w:sz="4" w:space="0" w:color="000000"/>
              <w:left w:val="single" w:sz="4" w:space="0" w:color="000000"/>
              <w:bottom w:val="single" w:sz="4" w:space="0" w:color="000000"/>
              <w:right w:val="single" w:sz="4" w:space="0" w:color="000000"/>
            </w:tcBorders>
          </w:tcPr>
          <w:p w14:paraId="727BC42D" w14:textId="77777777" w:rsidR="00FF35E2" w:rsidRPr="008537E2" w:rsidRDefault="00FF35E2" w:rsidP="0022383B">
            <w:pPr>
              <w:pStyle w:val="a4"/>
              <w:tabs>
                <w:tab w:val="left" w:pos="993"/>
              </w:tabs>
              <w:spacing w:after="0" w:line="240" w:lineRule="auto"/>
              <w:ind w:left="0"/>
              <w:contextualSpacing w:val="0"/>
              <w:jc w:val="both"/>
              <w:rPr>
                <w:rFonts w:ascii="Times New Roman" w:hAnsi="Times New Roman"/>
                <w:sz w:val="24"/>
                <w:szCs w:val="24"/>
              </w:rPr>
            </w:pPr>
            <w:proofErr w:type="gramStart"/>
            <w:r w:rsidRPr="008537E2">
              <w:rPr>
                <w:rFonts w:ascii="Times New Roman" w:hAnsi="Times New Roman"/>
                <w:sz w:val="24"/>
                <w:szCs w:val="24"/>
              </w:rPr>
              <w:t>П</w:t>
            </w:r>
            <w:proofErr w:type="gramEnd"/>
            <w:r w:rsidRPr="008537E2">
              <w:rPr>
                <w:rFonts w:ascii="Times New Roman" w:hAnsi="Times New Roman"/>
                <w:sz w:val="24"/>
                <w:szCs w:val="24"/>
              </w:rPr>
              <w:t>ідписана учасником торгів  та завірена печаткою (в разі її використання) ф</w:t>
            </w:r>
            <w:r w:rsidRPr="008537E2">
              <w:rPr>
                <w:rFonts w:ascii="Times New Roman" w:hAnsi="Times New Roman"/>
                <w:sz w:val="24"/>
                <w:szCs w:val="24"/>
                <w:lang w:eastAsia="ru-RU"/>
              </w:rPr>
              <w:t xml:space="preserve">орма тендерної пропозиції - </w:t>
            </w:r>
            <w:r w:rsidRPr="008537E2">
              <w:rPr>
                <w:rFonts w:ascii="Times New Roman" w:hAnsi="Times New Roman"/>
                <w:sz w:val="24"/>
                <w:szCs w:val="24"/>
              </w:rPr>
              <w:t>зазначена у Додатку 4 тендерної документації.</w:t>
            </w:r>
          </w:p>
        </w:tc>
      </w:tr>
      <w:tr w:rsidR="00FF35E2" w:rsidRPr="008537E2" w14:paraId="4AFF8A27"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59EAD071"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tcPr>
          <w:p w14:paraId="204B55F8"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proofErr w:type="gramStart"/>
            <w:r w:rsidRPr="008537E2">
              <w:rPr>
                <w:rFonts w:ascii="Times New Roman" w:hAnsi="Times New Roman"/>
                <w:sz w:val="24"/>
                <w:szCs w:val="24"/>
              </w:rPr>
              <w:t>Техн</w:t>
            </w:r>
            <w:proofErr w:type="gramEnd"/>
            <w:r w:rsidRPr="008537E2">
              <w:rPr>
                <w:rFonts w:ascii="Times New Roman" w:hAnsi="Times New Roman"/>
                <w:sz w:val="24"/>
                <w:szCs w:val="24"/>
              </w:rPr>
              <w:t>ічну специфікацію</w:t>
            </w:r>
          </w:p>
        </w:tc>
        <w:tc>
          <w:tcPr>
            <w:tcW w:w="6379" w:type="dxa"/>
            <w:tcBorders>
              <w:top w:val="single" w:sz="4" w:space="0" w:color="000000"/>
              <w:left w:val="single" w:sz="4" w:space="0" w:color="000000"/>
              <w:bottom w:val="single" w:sz="4" w:space="0" w:color="000000"/>
              <w:right w:val="single" w:sz="4" w:space="0" w:color="000000"/>
            </w:tcBorders>
          </w:tcPr>
          <w:p w14:paraId="052DD98C" w14:textId="77777777" w:rsidR="00FF35E2" w:rsidRPr="008537E2" w:rsidRDefault="00FF35E2" w:rsidP="0022383B">
            <w:pPr>
              <w:shd w:val="clear" w:color="auto" w:fill="FFFFFF"/>
              <w:spacing w:after="0" w:line="240" w:lineRule="auto"/>
              <w:jc w:val="both"/>
              <w:rPr>
                <w:rFonts w:ascii="Times New Roman" w:hAnsi="Times New Roman"/>
                <w:sz w:val="24"/>
                <w:szCs w:val="24"/>
              </w:rPr>
            </w:pPr>
            <w:r w:rsidRPr="008537E2">
              <w:rPr>
                <w:rFonts w:ascii="Times New Roman" w:hAnsi="Times New Roman"/>
                <w:i/>
                <w:sz w:val="24"/>
                <w:szCs w:val="24"/>
                <w:u w:val="single"/>
              </w:rPr>
              <w:t>Примірне чотиритижневе меню</w:t>
            </w:r>
            <w:r w:rsidRPr="008537E2">
              <w:rPr>
                <w:rFonts w:ascii="Times New Roman" w:hAnsi="Times New Roman"/>
                <w:iCs/>
                <w:sz w:val="24"/>
                <w:szCs w:val="24"/>
              </w:rPr>
              <w:t xml:space="preserve"> </w:t>
            </w:r>
            <w:r w:rsidRPr="008537E2">
              <w:rPr>
                <w:rFonts w:ascii="Times New Roman" w:hAnsi="Times New Roman"/>
                <w:sz w:val="24"/>
                <w:szCs w:val="24"/>
              </w:rPr>
              <w:t>з найменуванням готових страв для у</w:t>
            </w:r>
            <w:r w:rsidRPr="008537E2">
              <w:rPr>
                <w:rFonts w:ascii="Times New Roman" w:hAnsi="Times New Roman"/>
                <w:bCs/>
              </w:rPr>
              <w:t xml:space="preserve">чнів з малозабезпечених </w:t>
            </w:r>
            <w:proofErr w:type="gramStart"/>
            <w:r w:rsidRPr="008537E2">
              <w:rPr>
                <w:rFonts w:ascii="Times New Roman" w:hAnsi="Times New Roman"/>
                <w:bCs/>
              </w:rPr>
              <w:t>сімей</w:t>
            </w:r>
            <w:proofErr w:type="gramEnd"/>
            <w:r w:rsidRPr="008537E2">
              <w:rPr>
                <w:rFonts w:ascii="Times New Roman" w:hAnsi="Times New Roman"/>
                <w:bCs/>
              </w:rPr>
              <w:t>; учнів з особливими освітніми потребами, які навчаються у спеціальних та інклюзивних класа</w:t>
            </w:r>
            <w:proofErr w:type="gramStart"/>
            <w:r w:rsidRPr="008537E2">
              <w:rPr>
                <w:rFonts w:ascii="Times New Roman" w:hAnsi="Times New Roman"/>
                <w:bCs/>
              </w:rPr>
              <w:t>х(</w:t>
            </w:r>
            <w:proofErr w:type="gramEnd"/>
            <w:r w:rsidRPr="008537E2">
              <w:rPr>
                <w:rFonts w:ascii="Times New Roman" w:hAnsi="Times New Roman"/>
                <w:bCs/>
              </w:rPr>
              <w:t xml:space="preserve">групах), дітей з інвалідністю, дітей з числа внутрішньо-переміщених осіб, діти, які мають статус дитини, яка постраждала внаслідок воєнних дій і збройних конфліктів; дітей учасників Революції Гідності, які отримали поранення та/або загинули на Майдані; дітиейз числа осіб, визначених у статті 10 Закону України «Про статус ветеранів </w:t>
            </w:r>
            <w:proofErr w:type="gramStart"/>
            <w:r w:rsidRPr="008537E2">
              <w:rPr>
                <w:rFonts w:ascii="Times New Roman" w:hAnsi="Times New Roman"/>
                <w:bCs/>
              </w:rPr>
              <w:t>в</w:t>
            </w:r>
            <w:proofErr w:type="gramEnd"/>
            <w:r w:rsidRPr="008537E2">
              <w:rPr>
                <w:rFonts w:ascii="Times New Roman" w:hAnsi="Times New Roman"/>
                <w:bCs/>
              </w:rPr>
              <w:t xml:space="preserve">ійни, гарантії їх соціального захисту», </w:t>
            </w:r>
            <w:r w:rsidRPr="008537E2">
              <w:rPr>
                <w:rFonts w:ascii="Times New Roman" w:hAnsi="Times New Roman"/>
                <w:sz w:val="24"/>
                <w:szCs w:val="24"/>
              </w:rPr>
              <w:t xml:space="preserve">відповідно до норм харчування у </w:t>
            </w:r>
            <w:r w:rsidRPr="008537E2">
              <w:rPr>
                <w:rFonts w:ascii="Times New Roman" w:hAnsi="Times New Roman"/>
                <w:sz w:val="24"/>
                <w:szCs w:val="24"/>
              </w:rPr>
              <w:lastRenderedPageBreak/>
              <w:t>дошкільних та загальноосвітніх навчальних закладах.</w:t>
            </w:r>
          </w:p>
        </w:tc>
      </w:tr>
      <w:tr w:rsidR="00FF35E2" w:rsidRPr="008537E2" w14:paraId="29B2B07D"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4863E025"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lastRenderedPageBreak/>
              <w:t>5.</w:t>
            </w:r>
          </w:p>
        </w:tc>
        <w:tc>
          <w:tcPr>
            <w:tcW w:w="2835" w:type="dxa"/>
            <w:tcBorders>
              <w:top w:val="single" w:sz="4" w:space="0" w:color="000000"/>
              <w:left w:val="single" w:sz="4" w:space="0" w:color="000000"/>
              <w:bottom w:val="single" w:sz="4" w:space="0" w:color="000000"/>
              <w:right w:val="nil"/>
            </w:tcBorders>
          </w:tcPr>
          <w:p w14:paraId="3A9ACD73"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r w:rsidRPr="008537E2">
              <w:rPr>
                <w:rFonts w:ascii="Times New Roman" w:hAnsi="Times New Roman"/>
                <w:sz w:val="24"/>
                <w:szCs w:val="24"/>
              </w:rPr>
              <w:t xml:space="preserve">Копії документів, які </w:t>
            </w:r>
            <w:proofErr w:type="gramStart"/>
            <w:r w:rsidRPr="008537E2">
              <w:rPr>
                <w:rFonts w:ascii="Times New Roman" w:hAnsi="Times New Roman"/>
                <w:sz w:val="24"/>
                <w:szCs w:val="24"/>
              </w:rPr>
              <w:t>св</w:t>
            </w:r>
            <w:proofErr w:type="gramEnd"/>
            <w:r w:rsidRPr="008537E2">
              <w:rPr>
                <w:rFonts w:ascii="Times New Roman" w:hAnsi="Times New Roman"/>
                <w:sz w:val="24"/>
                <w:szCs w:val="24"/>
              </w:rPr>
              <w:t>ідчать про якість продукції харчової промисловості,</w:t>
            </w:r>
          </w:p>
        </w:tc>
        <w:tc>
          <w:tcPr>
            <w:tcW w:w="6379" w:type="dxa"/>
            <w:tcBorders>
              <w:top w:val="single" w:sz="4" w:space="0" w:color="000000"/>
              <w:left w:val="single" w:sz="4" w:space="0" w:color="000000"/>
              <w:bottom w:val="single" w:sz="4" w:space="0" w:color="000000"/>
              <w:right w:val="single" w:sz="4" w:space="0" w:color="000000"/>
            </w:tcBorders>
          </w:tcPr>
          <w:p w14:paraId="5FC87EBB" w14:textId="77777777" w:rsidR="00FF35E2" w:rsidRPr="008537E2" w:rsidRDefault="00FF35E2" w:rsidP="0022383B">
            <w:pPr>
              <w:shd w:val="clear" w:color="auto" w:fill="FFFFFF"/>
              <w:spacing w:after="0" w:line="240" w:lineRule="auto"/>
              <w:jc w:val="both"/>
              <w:rPr>
                <w:rFonts w:ascii="Times New Roman" w:hAnsi="Times New Roman"/>
                <w:sz w:val="24"/>
                <w:szCs w:val="24"/>
              </w:rPr>
            </w:pPr>
            <w:r w:rsidRPr="008537E2">
              <w:rPr>
                <w:rFonts w:ascii="Times New Roman" w:hAnsi="Times New Roman"/>
                <w:sz w:val="24"/>
                <w:szCs w:val="24"/>
              </w:rPr>
              <w:t xml:space="preserve">Висновок санітарно - епідеміологічної експертизи, посвідчень про якість, сертифікатів </w:t>
            </w:r>
            <w:proofErr w:type="gramStart"/>
            <w:r w:rsidRPr="008537E2">
              <w:rPr>
                <w:rFonts w:ascii="Times New Roman" w:hAnsi="Times New Roman"/>
                <w:sz w:val="24"/>
                <w:szCs w:val="24"/>
              </w:rPr>
              <w:t>в</w:t>
            </w:r>
            <w:proofErr w:type="gramEnd"/>
            <w:r w:rsidRPr="008537E2">
              <w:rPr>
                <w:rFonts w:ascii="Times New Roman" w:hAnsi="Times New Roman"/>
                <w:sz w:val="24"/>
                <w:szCs w:val="24"/>
              </w:rPr>
              <w:t>ідповідності, або гарантійний лист, що Учасник буде організовувати харчування з якісної харчової продукції, згідно діючого законодавства України.</w:t>
            </w:r>
          </w:p>
        </w:tc>
      </w:tr>
      <w:tr w:rsidR="00FF35E2" w:rsidRPr="008537E2" w14:paraId="6B789D1C"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47297C1C"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rPr>
            </w:pPr>
            <w:r w:rsidRPr="008537E2">
              <w:rPr>
                <w:rFonts w:ascii="Times New Roman" w:hAnsi="Times New Roman"/>
                <w:b/>
                <w:bCs/>
                <w:sz w:val="24"/>
                <w:szCs w:val="24"/>
                <w:lang w:eastAsia="ru-RU"/>
              </w:rPr>
              <w:t>6.</w:t>
            </w:r>
          </w:p>
        </w:tc>
        <w:tc>
          <w:tcPr>
            <w:tcW w:w="2835" w:type="dxa"/>
            <w:tcBorders>
              <w:top w:val="single" w:sz="4" w:space="0" w:color="000000"/>
              <w:left w:val="single" w:sz="4" w:space="0" w:color="000000"/>
              <w:bottom w:val="single" w:sz="4" w:space="0" w:color="000000"/>
              <w:right w:val="nil"/>
            </w:tcBorders>
          </w:tcPr>
          <w:p w14:paraId="1D8B09B4"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r w:rsidRPr="008537E2">
              <w:rPr>
                <w:rFonts w:ascii="Times New Roman" w:hAnsi="Times New Roman"/>
                <w:sz w:val="24"/>
                <w:szCs w:val="24"/>
                <w:lang w:eastAsia="ru-RU"/>
              </w:rPr>
              <w:t>Реє</w:t>
            </w:r>
            <w:proofErr w:type="gramStart"/>
            <w:r w:rsidRPr="008537E2">
              <w:rPr>
                <w:rFonts w:ascii="Times New Roman" w:hAnsi="Times New Roman"/>
                <w:sz w:val="24"/>
                <w:szCs w:val="24"/>
                <w:lang w:eastAsia="ru-RU"/>
              </w:rPr>
              <w:t>стр</w:t>
            </w:r>
            <w:proofErr w:type="gramEnd"/>
            <w:r w:rsidRPr="008537E2">
              <w:rPr>
                <w:rFonts w:ascii="Times New Roman" w:hAnsi="Times New Roman"/>
                <w:sz w:val="24"/>
                <w:szCs w:val="24"/>
                <w:lang w:eastAsia="ru-RU"/>
              </w:rPr>
              <w:t xml:space="preserve"> потужності</w:t>
            </w:r>
          </w:p>
        </w:tc>
        <w:tc>
          <w:tcPr>
            <w:tcW w:w="6379" w:type="dxa"/>
            <w:tcBorders>
              <w:top w:val="single" w:sz="4" w:space="0" w:color="000000"/>
              <w:left w:val="single" w:sz="4" w:space="0" w:color="000000"/>
              <w:bottom w:val="single" w:sz="4" w:space="0" w:color="000000"/>
              <w:right w:val="single" w:sz="4" w:space="0" w:color="000000"/>
            </w:tcBorders>
          </w:tcPr>
          <w:p w14:paraId="79FFF576" w14:textId="77777777" w:rsidR="00FF35E2" w:rsidRPr="008537E2" w:rsidRDefault="00FF35E2" w:rsidP="0022383B">
            <w:pPr>
              <w:shd w:val="clear" w:color="auto" w:fill="FFFFFF"/>
              <w:spacing w:after="0" w:line="240" w:lineRule="auto"/>
              <w:jc w:val="both"/>
              <w:rPr>
                <w:rFonts w:ascii="Times New Roman" w:hAnsi="Times New Roman"/>
                <w:sz w:val="24"/>
                <w:szCs w:val="24"/>
              </w:rPr>
            </w:pPr>
            <w:r w:rsidRPr="008537E2">
              <w:rPr>
                <w:rFonts w:ascii="Times New Roman" w:hAnsi="Times New Roman"/>
                <w:sz w:val="24"/>
                <w:szCs w:val="24"/>
              </w:rPr>
              <w:t xml:space="preserve">Копію документа, що </w:t>
            </w:r>
            <w:proofErr w:type="gramStart"/>
            <w:r w:rsidRPr="008537E2">
              <w:rPr>
                <w:rFonts w:ascii="Times New Roman" w:hAnsi="Times New Roman"/>
                <w:sz w:val="24"/>
                <w:szCs w:val="24"/>
              </w:rPr>
              <w:t>п</w:t>
            </w:r>
            <w:proofErr w:type="gramEnd"/>
            <w:r w:rsidRPr="008537E2">
              <w:rPr>
                <w:rFonts w:ascii="Times New Roman" w:hAnsi="Times New Roman"/>
                <w:sz w:val="24"/>
                <w:szCs w:val="24"/>
              </w:rPr>
              <w:t>ідтверджує державну реєстрацію потужностей оператора ринку та присвоєний особистий реєстраційний номер.</w:t>
            </w:r>
          </w:p>
        </w:tc>
      </w:tr>
      <w:tr w:rsidR="00FF35E2" w:rsidRPr="008537E2" w14:paraId="7C732171" w14:textId="77777777" w:rsidTr="00E74052">
        <w:trPr>
          <w:trHeight w:val="444"/>
        </w:trPr>
        <w:tc>
          <w:tcPr>
            <w:tcW w:w="426" w:type="dxa"/>
            <w:tcBorders>
              <w:top w:val="single" w:sz="4" w:space="0" w:color="000000"/>
              <w:left w:val="single" w:sz="4" w:space="0" w:color="000000"/>
              <w:bottom w:val="single" w:sz="4" w:space="0" w:color="000000"/>
              <w:right w:val="nil"/>
            </w:tcBorders>
          </w:tcPr>
          <w:p w14:paraId="0D303515"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rPr>
            </w:pPr>
            <w:r w:rsidRPr="008537E2">
              <w:rPr>
                <w:rFonts w:ascii="Times New Roman" w:hAnsi="Times New Roman"/>
                <w:b/>
                <w:bCs/>
                <w:sz w:val="24"/>
                <w:szCs w:val="24"/>
              </w:rPr>
              <w:t>7.</w:t>
            </w:r>
          </w:p>
        </w:tc>
        <w:tc>
          <w:tcPr>
            <w:tcW w:w="2835" w:type="dxa"/>
            <w:tcBorders>
              <w:top w:val="single" w:sz="4" w:space="0" w:color="000000"/>
              <w:left w:val="single" w:sz="4" w:space="0" w:color="000000"/>
              <w:bottom w:val="single" w:sz="4" w:space="0" w:color="000000"/>
              <w:right w:val="nil"/>
            </w:tcBorders>
            <w:hideMark/>
          </w:tcPr>
          <w:p w14:paraId="0D712E7D" w14:textId="77777777" w:rsidR="00FF35E2" w:rsidRPr="008537E2" w:rsidRDefault="00FF35E2" w:rsidP="0022383B">
            <w:pPr>
              <w:widowControl w:val="0"/>
              <w:suppressAutoHyphens/>
              <w:autoSpaceDE w:val="0"/>
              <w:spacing w:after="0" w:line="240" w:lineRule="auto"/>
              <w:rPr>
                <w:rFonts w:ascii="Times New Roman" w:hAnsi="Times New Roman"/>
                <w:sz w:val="24"/>
                <w:szCs w:val="24"/>
              </w:rPr>
            </w:pPr>
            <w:r w:rsidRPr="008537E2">
              <w:rPr>
                <w:rFonts w:ascii="Times New Roman" w:hAnsi="Times New Roman"/>
                <w:sz w:val="24"/>
                <w:szCs w:val="24"/>
                <w:lang w:eastAsia="ru-RU"/>
              </w:rPr>
              <w:t xml:space="preserve">Проєкт </w:t>
            </w:r>
            <w:proofErr w:type="gramStart"/>
            <w:r w:rsidRPr="008537E2">
              <w:rPr>
                <w:rFonts w:ascii="Times New Roman" w:hAnsi="Times New Roman"/>
                <w:sz w:val="24"/>
                <w:szCs w:val="24"/>
                <w:lang w:eastAsia="ru-RU"/>
              </w:rPr>
              <w:t>договору</w:t>
            </w:r>
            <w:proofErr w:type="gramEnd"/>
            <w:r w:rsidRPr="008537E2">
              <w:rPr>
                <w:rFonts w:ascii="Times New Roman" w:hAnsi="Times New Roman"/>
                <w:sz w:val="24"/>
                <w:szCs w:val="24"/>
                <w:lang w:eastAsia="ru-RU"/>
              </w:rPr>
              <w:t xml:space="preserve"> про закупівлю товару</w:t>
            </w:r>
          </w:p>
        </w:tc>
        <w:tc>
          <w:tcPr>
            <w:tcW w:w="6379" w:type="dxa"/>
            <w:tcBorders>
              <w:top w:val="single" w:sz="4" w:space="0" w:color="000000"/>
              <w:left w:val="single" w:sz="4" w:space="0" w:color="000000"/>
              <w:bottom w:val="single" w:sz="4" w:space="0" w:color="000000"/>
              <w:right w:val="single" w:sz="4" w:space="0" w:color="000000"/>
            </w:tcBorders>
            <w:hideMark/>
          </w:tcPr>
          <w:p w14:paraId="4A112C4E" w14:textId="77777777" w:rsidR="00FF35E2" w:rsidRPr="008537E2" w:rsidRDefault="00FF35E2" w:rsidP="0022383B">
            <w:pPr>
              <w:spacing w:after="0" w:line="240" w:lineRule="auto"/>
              <w:jc w:val="both"/>
            </w:pPr>
            <w:r w:rsidRPr="008537E2">
              <w:rPr>
                <w:rFonts w:ascii="Times New Roman" w:hAnsi="Times New Roman"/>
                <w:sz w:val="24"/>
                <w:szCs w:val="24"/>
                <w:lang w:eastAsia="ru-RU"/>
              </w:rPr>
              <w:t xml:space="preserve">Гарантійний лист </w:t>
            </w:r>
            <w:r w:rsidRPr="008537E2">
              <w:rPr>
                <w:rFonts w:ascii="Times New Roman" w:hAnsi="Times New Roman"/>
                <w:sz w:val="24"/>
                <w:szCs w:val="24"/>
              </w:rPr>
              <w:t>згідно змісту якого учасник погоджується укласти догові</w:t>
            </w:r>
            <w:proofErr w:type="gramStart"/>
            <w:r w:rsidRPr="008537E2">
              <w:rPr>
                <w:rFonts w:ascii="Times New Roman" w:hAnsi="Times New Roman"/>
                <w:sz w:val="24"/>
                <w:szCs w:val="24"/>
              </w:rPr>
              <w:t>р</w:t>
            </w:r>
            <w:proofErr w:type="gramEnd"/>
            <w:r w:rsidRPr="008537E2">
              <w:rPr>
                <w:rFonts w:ascii="Times New Roman" w:hAnsi="Times New Roman"/>
                <w:sz w:val="24"/>
                <w:szCs w:val="24"/>
              </w:rPr>
              <w:t xml:space="preserve"> в редакції запропонованій замовником в Додатку 3 тендерної документації та гарантує виконання його на умовах викладених в зазначеному проєкті договору або відповідно до взірця, що наведений нижче</w:t>
            </w:r>
            <w:r w:rsidRPr="008537E2">
              <w:rPr>
                <w:rFonts w:ascii="Times New Roman" w:hAnsi="Times New Roman"/>
                <w:b/>
                <w:sz w:val="24"/>
                <w:szCs w:val="24"/>
                <w:lang w:eastAsia="ru-RU"/>
              </w:rPr>
              <w:t>.</w:t>
            </w:r>
            <w:r w:rsidRPr="008537E2">
              <w:t xml:space="preserve"> </w:t>
            </w:r>
          </w:p>
          <w:p w14:paraId="0FDD7D56" w14:textId="77777777" w:rsidR="00FF35E2" w:rsidRPr="008537E2" w:rsidRDefault="00FF35E2" w:rsidP="0022383B">
            <w:pPr>
              <w:spacing w:after="0" w:line="240" w:lineRule="auto"/>
              <w:jc w:val="center"/>
              <w:rPr>
                <w:rFonts w:ascii="Times New Roman" w:hAnsi="Times New Roman"/>
                <w:sz w:val="24"/>
                <w:szCs w:val="24"/>
                <w:lang w:eastAsia="ru-RU"/>
              </w:rPr>
            </w:pPr>
            <w:r w:rsidRPr="008537E2">
              <w:rPr>
                <w:rFonts w:ascii="Times New Roman" w:hAnsi="Times New Roman"/>
                <w:b/>
                <w:sz w:val="24"/>
                <w:szCs w:val="24"/>
                <w:lang w:eastAsia="ru-RU"/>
              </w:rPr>
              <w:t>Гарантійний лист</w:t>
            </w:r>
            <w:r w:rsidRPr="008537E2">
              <w:rPr>
                <w:rFonts w:ascii="Times New Roman" w:hAnsi="Times New Roman"/>
                <w:sz w:val="24"/>
                <w:szCs w:val="24"/>
                <w:lang w:eastAsia="ru-RU"/>
              </w:rPr>
              <w:t>,</w:t>
            </w:r>
          </w:p>
          <w:p w14:paraId="3F1E0D48" w14:textId="77777777" w:rsidR="00FF35E2" w:rsidRPr="008537E2" w:rsidRDefault="00FF35E2" w:rsidP="0022383B">
            <w:pPr>
              <w:spacing w:after="0" w:line="240" w:lineRule="auto"/>
              <w:jc w:val="center"/>
              <w:rPr>
                <w:rFonts w:ascii="Times New Roman" w:hAnsi="Times New Roman"/>
                <w:sz w:val="24"/>
                <w:szCs w:val="24"/>
                <w:lang w:eastAsia="ru-RU"/>
              </w:rPr>
            </w:pPr>
            <w:r w:rsidRPr="008537E2">
              <w:rPr>
                <w:rFonts w:ascii="Times New Roman" w:hAnsi="Times New Roman"/>
                <w:sz w:val="24"/>
                <w:szCs w:val="24"/>
                <w:lang w:eastAsia="ru-RU"/>
              </w:rPr>
              <w:t>щодо погодження з проєктом договору</w:t>
            </w:r>
          </w:p>
          <w:p w14:paraId="7EF0501B" w14:textId="4807DF18" w:rsidR="00FF35E2" w:rsidRPr="008537E2" w:rsidRDefault="00FF35E2" w:rsidP="0022383B">
            <w:pPr>
              <w:spacing w:after="0" w:line="240" w:lineRule="auto"/>
              <w:jc w:val="both"/>
              <w:rPr>
                <w:rFonts w:ascii="Times New Roman" w:hAnsi="Times New Roman"/>
                <w:sz w:val="24"/>
                <w:szCs w:val="24"/>
                <w:lang w:eastAsia="ru-RU"/>
              </w:rPr>
            </w:pPr>
            <w:r w:rsidRPr="008537E2">
              <w:rPr>
                <w:rFonts w:ascii="Times New Roman" w:hAnsi="Times New Roman"/>
                <w:sz w:val="24"/>
                <w:szCs w:val="24"/>
                <w:lang w:eastAsia="ru-RU"/>
              </w:rPr>
              <w:t xml:space="preserve">__________ (назва Учасника), код __________, погоджуюся з проєктом договору, про закупівлю, який викладений у Додатку 3 тендерної документації, і у разі визнання _______ (назва Учасника) переможцем торгів, надаю гарантію </w:t>
            </w:r>
            <w:proofErr w:type="gramStart"/>
            <w:r w:rsidRPr="008537E2">
              <w:rPr>
                <w:rFonts w:ascii="Times New Roman" w:hAnsi="Times New Roman"/>
                <w:sz w:val="24"/>
                <w:szCs w:val="24"/>
                <w:lang w:eastAsia="ru-RU"/>
              </w:rPr>
              <w:t>п</w:t>
            </w:r>
            <w:proofErr w:type="gramEnd"/>
            <w:r w:rsidRPr="008537E2">
              <w:rPr>
                <w:rFonts w:ascii="Times New Roman" w:hAnsi="Times New Roman"/>
                <w:sz w:val="24"/>
                <w:szCs w:val="24"/>
                <w:lang w:eastAsia="ru-RU"/>
              </w:rPr>
              <w:t xml:space="preserve">ідписати договір про закупівлю з </w:t>
            </w:r>
            <w:r w:rsidR="00514CCA" w:rsidRPr="008537E2">
              <w:rPr>
                <w:rFonts w:ascii="Times New Roman" w:hAnsi="Times New Roman"/>
                <w:sz w:val="24"/>
                <w:szCs w:val="24"/>
                <w:lang w:val="uk-UA" w:eastAsia="ru-RU"/>
              </w:rPr>
              <w:t xml:space="preserve">Долинським ліцеєм </w:t>
            </w:r>
            <w:r w:rsidR="001E4690">
              <w:rPr>
                <w:rFonts w:ascii="Times New Roman" w:hAnsi="Times New Roman"/>
                <w:sz w:val="24"/>
                <w:szCs w:val="24"/>
                <w:lang w:val="uk-UA" w:eastAsia="ru-RU"/>
              </w:rPr>
              <w:t>№ 5</w:t>
            </w:r>
            <w:r w:rsidRPr="008537E2">
              <w:rPr>
                <w:rFonts w:ascii="Times New Roman" w:hAnsi="Times New Roman"/>
                <w:sz w:val="24"/>
                <w:szCs w:val="24"/>
                <w:lang w:eastAsia="ru-RU"/>
              </w:rPr>
              <w:t xml:space="preserve"> Долинської міської ради на умовах, визначених у проєкті договору.</w:t>
            </w:r>
          </w:p>
          <w:p w14:paraId="643E0A8D" w14:textId="77777777" w:rsidR="00FF35E2" w:rsidRPr="008537E2" w:rsidRDefault="00FF35E2" w:rsidP="0022383B">
            <w:pPr>
              <w:spacing w:after="0" w:line="240" w:lineRule="auto"/>
              <w:rPr>
                <w:rFonts w:ascii="Times New Roman" w:hAnsi="Times New Roman"/>
                <w:sz w:val="24"/>
                <w:szCs w:val="24"/>
                <w:lang w:eastAsia="ru-RU"/>
              </w:rPr>
            </w:pPr>
          </w:p>
          <w:p w14:paraId="3B27AF0C" w14:textId="77777777" w:rsidR="00FF35E2" w:rsidRPr="008537E2" w:rsidRDefault="00FF35E2" w:rsidP="0022383B">
            <w:pPr>
              <w:spacing w:after="0" w:line="240" w:lineRule="auto"/>
              <w:rPr>
                <w:i/>
              </w:rPr>
            </w:pPr>
            <w:r w:rsidRPr="008537E2">
              <w:rPr>
                <w:rFonts w:ascii="Times New Roman" w:hAnsi="Times New Roman"/>
                <w:i/>
                <w:sz w:val="24"/>
                <w:szCs w:val="24"/>
                <w:lang w:eastAsia="ru-RU"/>
              </w:rPr>
              <w:t xml:space="preserve">Посада, </w:t>
            </w:r>
            <w:proofErr w:type="gramStart"/>
            <w:r w:rsidRPr="008537E2">
              <w:rPr>
                <w:rFonts w:ascii="Times New Roman" w:hAnsi="Times New Roman"/>
                <w:i/>
                <w:sz w:val="24"/>
                <w:szCs w:val="24"/>
                <w:lang w:eastAsia="ru-RU"/>
              </w:rPr>
              <w:t>пр</w:t>
            </w:r>
            <w:proofErr w:type="gramEnd"/>
            <w:r w:rsidRPr="008537E2">
              <w:rPr>
                <w:rFonts w:ascii="Times New Roman" w:hAnsi="Times New Roman"/>
                <w:i/>
                <w:sz w:val="24"/>
                <w:szCs w:val="24"/>
                <w:lang w:eastAsia="ru-RU"/>
              </w:rPr>
              <w:t>ізвище, ініціали, підпис уповноваженої особи Учасника, завірені печаткою (за наявності).</w:t>
            </w:r>
          </w:p>
        </w:tc>
      </w:tr>
      <w:tr w:rsidR="00FF35E2" w:rsidRPr="008537E2" w14:paraId="21AD958A" w14:textId="77777777" w:rsidTr="00E74052">
        <w:trPr>
          <w:trHeight w:val="444"/>
        </w:trPr>
        <w:tc>
          <w:tcPr>
            <w:tcW w:w="426" w:type="dxa"/>
            <w:tcBorders>
              <w:top w:val="single" w:sz="4" w:space="0" w:color="000000"/>
              <w:left w:val="single" w:sz="4" w:space="0" w:color="000000"/>
              <w:bottom w:val="single" w:sz="4" w:space="0" w:color="000000"/>
              <w:right w:val="nil"/>
            </w:tcBorders>
          </w:tcPr>
          <w:p w14:paraId="4040D89B" w14:textId="78A94235" w:rsidR="00FF35E2" w:rsidRPr="008537E2" w:rsidRDefault="00F1586C" w:rsidP="0022383B">
            <w:pPr>
              <w:widowControl w:val="0"/>
              <w:suppressAutoHyphens/>
              <w:autoSpaceDE w:val="0"/>
              <w:spacing w:after="0" w:line="240" w:lineRule="auto"/>
              <w:ind w:right="-108"/>
              <w:jc w:val="center"/>
              <w:rPr>
                <w:rFonts w:ascii="Times New Roman" w:hAnsi="Times New Roman"/>
                <w:b/>
                <w:bCs/>
                <w:sz w:val="24"/>
                <w:szCs w:val="24"/>
                <w:lang w:eastAsia="ru-RU"/>
              </w:rPr>
            </w:pPr>
            <w:r w:rsidRPr="008537E2">
              <w:rPr>
                <w:rFonts w:ascii="Times New Roman" w:hAnsi="Times New Roman"/>
                <w:b/>
                <w:bCs/>
                <w:sz w:val="24"/>
                <w:szCs w:val="24"/>
                <w:lang w:val="uk-UA" w:eastAsia="ru-RU"/>
              </w:rPr>
              <w:t>8</w:t>
            </w:r>
            <w:r w:rsidR="00FF35E2" w:rsidRPr="008537E2">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tcPr>
          <w:p w14:paraId="12C28BB3" w14:textId="51BCCBEF" w:rsidR="00FF35E2" w:rsidRPr="008537E2" w:rsidRDefault="00FF35E2" w:rsidP="0022383B">
            <w:pPr>
              <w:spacing w:after="0" w:line="240" w:lineRule="auto"/>
              <w:ind w:hanging="2"/>
              <w:rPr>
                <w:rFonts w:ascii="Times New Roman" w:hAnsi="Times New Roman"/>
                <w:sz w:val="24"/>
                <w:szCs w:val="24"/>
              </w:rPr>
            </w:pPr>
            <w:r w:rsidRPr="008537E2">
              <w:rPr>
                <w:rFonts w:ascii="Times New Roman" w:hAnsi="Times New Roman"/>
                <w:sz w:val="24"/>
                <w:szCs w:val="24"/>
              </w:rPr>
              <w:t>Інформація про субпідрядника/співвико</w:t>
            </w:r>
            <w:r w:rsidRPr="008537E2">
              <w:rPr>
                <w:rFonts w:ascii="Times New Roman" w:hAnsi="Times New Roman"/>
                <w:sz w:val="24"/>
                <w:szCs w:val="24"/>
                <w:lang w:val="uk-UA"/>
              </w:rPr>
              <w:t>-</w:t>
            </w:r>
            <w:r w:rsidRPr="008537E2">
              <w:rPr>
                <w:rFonts w:ascii="Times New Roman" w:hAnsi="Times New Roman"/>
                <w:sz w:val="24"/>
                <w:szCs w:val="24"/>
              </w:rPr>
              <w:t>навця</w:t>
            </w:r>
          </w:p>
        </w:tc>
        <w:tc>
          <w:tcPr>
            <w:tcW w:w="6379" w:type="dxa"/>
            <w:tcBorders>
              <w:top w:val="single" w:sz="4" w:space="0" w:color="000000"/>
              <w:left w:val="single" w:sz="4" w:space="0" w:color="000000"/>
              <w:bottom w:val="single" w:sz="4" w:space="0" w:color="000000"/>
              <w:right w:val="single" w:sz="4" w:space="0" w:color="000000"/>
            </w:tcBorders>
            <w:vAlign w:val="center"/>
          </w:tcPr>
          <w:p w14:paraId="4C762041" w14:textId="77777777" w:rsidR="00FF35E2" w:rsidRPr="008537E2" w:rsidRDefault="00FF35E2" w:rsidP="0022383B">
            <w:pPr>
              <w:spacing w:after="0" w:line="240" w:lineRule="auto"/>
              <w:ind w:right="119"/>
              <w:jc w:val="both"/>
              <w:rPr>
                <w:rFonts w:ascii="Times New Roman" w:hAnsi="Times New Roman"/>
                <w:sz w:val="24"/>
                <w:szCs w:val="24"/>
              </w:rPr>
            </w:pPr>
            <w:r w:rsidRPr="008537E2">
              <w:rPr>
                <w:rFonts w:ascii="Times New Roman" w:hAnsi="Times New Roman"/>
                <w:sz w:val="24"/>
                <w:szCs w:val="24"/>
              </w:rPr>
              <w:t xml:space="preserve">“Учасник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8537E2">
              <w:rPr>
                <w:rFonts w:ascii="Times New Roman" w:hAnsi="Times New Roman"/>
                <w:sz w:val="24"/>
                <w:szCs w:val="24"/>
              </w:rPr>
              <w:t>в</w:t>
            </w:r>
            <w:proofErr w:type="gramEnd"/>
            <w:r w:rsidRPr="008537E2">
              <w:rPr>
                <w:rFonts w:ascii="Times New Roman" w:hAnsi="Times New Roman"/>
                <w:sz w:val="24"/>
                <w:szCs w:val="24"/>
              </w:rPr>
              <w:t>ід вартості договору про закупівлю, або інформацію у довільній формі щодо незалучення субпідрядника/співвиконавця.</w:t>
            </w:r>
          </w:p>
          <w:p w14:paraId="6AC0295D" w14:textId="77777777" w:rsidR="00FF35E2" w:rsidRPr="008537E2" w:rsidRDefault="00FF35E2" w:rsidP="0022383B">
            <w:pPr>
              <w:spacing w:after="0" w:line="240" w:lineRule="auto"/>
              <w:jc w:val="both"/>
              <w:rPr>
                <w:rFonts w:ascii="Times New Roman" w:hAnsi="Times New Roman"/>
                <w:sz w:val="24"/>
                <w:szCs w:val="24"/>
              </w:rPr>
            </w:pPr>
            <w:r w:rsidRPr="008537E2">
              <w:rPr>
                <w:rFonts w:ascii="Times New Roman" w:hAnsi="Times New Roman"/>
                <w:sz w:val="24"/>
                <w:szCs w:val="24"/>
              </w:rPr>
              <w:t>До інформації щодо субпідрядника/співвиконавця відносяться наступні відомості:</w:t>
            </w:r>
          </w:p>
          <w:p w14:paraId="68FFC720"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повне найменування;</w:t>
            </w:r>
          </w:p>
          <w:p w14:paraId="3786F782"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color w:val="000000"/>
                <w:sz w:val="24"/>
                <w:szCs w:val="24"/>
              </w:rPr>
            </w:pPr>
            <w:proofErr w:type="gramStart"/>
            <w:r w:rsidRPr="008537E2">
              <w:rPr>
                <w:rFonts w:ascii="Times New Roman" w:hAnsi="Times New Roman"/>
                <w:color w:val="000000"/>
                <w:sz w:val="24"/>
                <w:szCs w:val="24"/>
              </w:rPr>
              <w:t>м</w:t>
            </w:r>
            <w:proofErr w:type="gramEnd"/>
            <w:r w:rsidRPr="008537E2">
              <w:rPr>
                <w:rFonts w:ascii="Times New Roman" w:hAnsi="Times New Roman"/>
                <w:color w:val="000000"/>
                <w:sz w:val="24"/>
                <w:szCs w:val="24"/>
              </w:rPr>
              <w:t>ісцезнаходження;</w:t>
            </w:r>
          </w:p>
          <w:p w14:paraId="4FD20ABF"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платіжні реквізити;</w:t>
            </w:r>
          </w:p>
          <w:p w14:paraId="47F31708"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код за ЄДРПОУ;</w:t>
            </w:r>
          </w:p>
          <w:p w14:paraId="53C758FC"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i/>
                <w:color w:val="000000"/>
                <w:sz w:val="24"/>
                <w:szCs w:val="24"/>
              </w:rPr>
            </w:pPr>
            <w:r w:rsidRPr="008537E2">
              <w:rPr>
                <w:rFonts w:ascii="Times New Roman" w:hAnsi="Times New Roman"/>
                <w:color w:val="000000"/>
                <w:sz w:val="24"/>
                <w:szCs w:val="24"/>
              </w:rPr>
              <w:t xml:space="preserve">довідка про відсутність </w:t>
            </w:r>
            <w:proofErr w:type="gramStart"/>
            <w:r w:rsidRPr="008537E2">
              <w:rPr>
                <w:rFonts w:ascii="Times New Roman" w:hAnsi="Times New Roman"/>
                <w:color w:val="000000"/>
                <w:sz w:val="24"/>
                <w:szCs w:val="24"/>
              </w:rPr>
              <w:t>п</w:t>
            </w:r>
            <w:proofErr w:type="gramEnd"/>
            <w:r w:rsidRPr="008537E2">
              <w:rPr>
                <w:rFonts w:ascii="Times New Roman" w:hAnsi="Times New Roman"/>
                <w:color w:val="000000"/>
                <w:sz w:val="24"/>
                <w:szCs w:val="24"/>
              </w:rPr>
              <w:t>ідстав, визначених  частиною першою статті 17 Закону.”</w:t>
            </w:r>
          </w:p>
        </w:tc>
      </w:tr>
    </w:tbl>
    <w:p w14:paraId="372D792E" w14:textId="77777777" w:rsidR="00FF35E2" w:rsidRPr="008537E2" w:rsidRDefault="00FF35E2" w:rsidP="0022383B">
      <w:pPr>
        <w:spacing w:after="0" w:line="240" w:lineRule="auto"/>
        <w:jc w:val="both"/>
        <w:rPr>
          <w:rFonts w:ascii="Times New Roman" w:hAnsi="Times New Roman"/>
          <w:sz w:val="24"/>
          <w:szCs w:val="24"/>
          <w:lang w:val="uk-UA"/>
        </w:rPr>
      </w:pPr>
    </w:p>
    <w:p w14:paraId="19F9D68D" w14:textId="77624866" w:rsidR="00750839" w:rsidRPr="008537E2" w:rsidRDefault="00750839" w:rsidP="0022383B">
      <w:pPr>
        <w:spacing w:after="0" w:line="240" w:lineRule="auto"/>
        <w:jc w:val="both"/>
        <w:rPr>
          <w:rFonts w:ascii="Times New Roman" w:hAnsi="Times New Roman"/>
          <w:color w:val="FF0000"/>
          <w:sz w:val="24"/>
          <w:szCs w:val="24"/>
          <w:lang w:val="uk-UA"/>
        </w:rPr>
      </w:pPr>
      <w:r w:rsidRPr="008537E2">
        <w:rPr>
          <w:rFonts w:ascii="Times New Roman" w:hAnsi="Times New Roman"/>
          <w:color w:val="FF0000"/>
          <w:sz w:val="24"/>
          <w:szCs w:val="24"/>
          <w:lang w:val="uk-UA"/>
        </w:rPr>
        <w:br w:type="page"/>
      </w:r>
    </w:p>
    <w:p w14:paraId="10B6D294" w14:textId="04EC8D8B" w:rsidR="00920095" w:rsidRPr="008537E2" w:rsidRDefault="002626D5"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w:t>
      </w:r>
      <w:r w:rsidR="00920095" w:rsidRPr="008537E2">
        <w:rPr>
          <w:rFonts w:ascii="Times New Roman" w:hAnsi="Times New Roman"/>
          <w:b/>
          <w:bCs/>
          <w:sz w:val="24"/>
          <w:szCs w:val="24"/>
          <w:lang w:val="uk-UA"/>
        </w:rPr>
        <w:t>2</w:t>
      </w:r>
      <w:r w:rsidRPr="008537E2">
        <w:rPr>
          <w:rFonts w:ascii="Times New Roman" w:hAnsi="Times New Roman"/>
          <w:b/>
          <w:bCs/>
          <w:sz w:val="24"/>
          <w:szCs w:val="24"/>
          <w:lang w:val="uk-UA"/>
        </w:rPr>
        <w:t xml:space="preserve"> </w:t>
      </w:r>
    </w:p>
    <w:p w14:paraId="0E6DCA86" w14:textId="50B92A91" w:rsidR="002626D5" w:rsidRPr="008537E2" w:rsidRDefault="002626D5"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24FF255D" w14:textId="77777777" w:rsidR="002626D5" w:rsidRPr="008537E2" w:rsidRDefault="002626D5" w:rsidP="0022383B">
      <w:pPr>
        <w:spacing w:after="0" w:line="240" w:lineRule="auto"/>
        <w:jc w:val="right"/>
        <w:rPr>
          <w:rFonts w:ascii="Times New Roman" w:hAnsi="Times New Roman"/>
          <w:b/>
          <w:bCs/>
          <w:sz w:val="24"/>
          <w:szCs w:val="24"/>
          <w:lang w:val="uk-UA"/>
        </w:rPr>
      </w:pPr>
    </w:p>
    <w:p w14:paraId="6B491A7A" w14:textId="77777777" w:rsidR="00B060FF" w:rsidRPr="008537E2" w:rsidRDefault="00502948" w:rsidP="0022383B">
      <w:pPr>
        <w:spacing w:after="0" w:line="240" w:lineRule="auto"/>
        <w:contextualSpacing/>
        <w:jc w:val="center"/>
        <w:rPr>
          <w:rFonts w:ascii="Times New Roman" w:hAnsi="Times New Roman"/>
          <w:b/>
          <w:bCs/>
          <w:i/>
          <w:iCs/>
          <w:sz w:val="20"/>
          <w:szCs w:val="20"/>
          <w:lang w:val="uk-UA"/>
        </w:rPr>
      </w:pPr>
      <w:r w:rsidRPr="008537E2">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8537E2">
        <w:rPr>
          <w:rFonts w:ascii="Times New Roman" w:hAnsi="Times New Roman"/>
          <w:b/>
          <w:bCs/>
          <w:i/>
          <w:iCs/>
          <w:sz w:val="20"/>
          <w:szCs w:val="20"/>
          <w:lang w:val="uk-UA"/>
        </w:rPr>
        <w:t xml:space="preserve"> </w:t>
      </w:r>
    </w:p>
    <w:p w14:paraId="0504DE4C" w14:textId="77777777" w:rsidR="00A42264" w:rsidRPr="008537E2" w:rsidRDefault="00A42264" w:rsidP="0022383B">
      <w:pPr>
        <w:spacing w:after="0" w:line="240" w:lineRule="auto"/>
        <w:contextualSpacing/>
        <w:jc w:val="center"/>
        <w:rPr>
          <w:rFonts w:ascii="Times New Roman" w:hAnsi="Times New Roman"/>
          <w:b/>
          <w:bCs/>
          <w:i/>
          <w:iCs/>
          <w:sz w:val="20"/>
          <w:szCs w:val="20"/>
          <w:lang w:val="uk-UA"/>
        </w:rPr>
      </w:pPr>
    </w:p>
    <w:p w14:paraId="32C191D8" w14:textId="77777777" w:rsidR="00A42264" w:rsidRPr="008537E2" w:rsidRDefault="00A42264" w:rsidP="0022383B">
      <w:pPr>
        <w:pStyle w:val="Style6"/>
        <w:widowControl/>
        <w:spacing w:line="240" w:lineRule="auto"/>
        <w:rPr>
          <w:rFonts w:ascii="Times New Roman" w:hAnsi="Times New Roman" w:cs="Times New Roman"/>
          <w:b/>
          <w:lang w:val="uk-UA"/>
        </w:rPr>
      </w:pPr>
      <w:r w:rsidRPr="008537E2">
        <w:rPr>
          <w:rFonts w:ascii="Times New Roman" w:hAnsi="Times New Roman" w:cs="Times New Roman"/>
          <w:b/>
          <w:lang w:val="uk-UA"/>
        </w:rPr>
        <w:t xml:space="preserve">ДК 021:2015: 55520000-1 — Кейтерингові послуги </w:t>
      </w:r>
    </w:p>
    <w:p w14:paraId="4704D98B" w14:textId="77777777" w:rsidR="00A42264" w:rsidRPr="008537E2" w:rsidRDefault="00A42264" w:rsidP="0022383B">
      <w:pPr>
        <w:pStyle w:val="Style6"/>
        <w:widowControl/>
        <w:spacing w:line="240" w:lineRule="auto"/>
        <w:rPr>
          <w:rFonts w:ascii="Times New Roman" w:hAnsi="Times New Roman" w:cs="Times New Roman"/>
          <w:b/>
          <w:lang w:val="uk-UA"/>
        </w:rPr>
      </w:pPr>
      <w:r w:rsidRPr="008537E2">
        <w:rPr>
          <w:rFonts w:ascii="Times New Roman" w:hAnsi="Times New Roman" w:cs="Times New Roman"/>
          <w:b/>
          <w:lang w:val="uk-UA"/>
        </w:rPr>
        <w:t>(55523100-3 – Послуги з організації шкільного  харчування)</w:t>
      </w:r>
    </w:p>
    <w:p w14:paraId="3ABB3E4F" w14:textId="77777777" w:rsidR="00A42264" w:rsidRPr="008537E2" w:rsidRDefault="00A42264" w:rsidP="0022383B">
      <w:pPr>
        <w:pStyle w:val="Style6"/>
        <w:widowControl/>
        <w:spacing w:line="240" w:lineRule="auto"/>
        <w:rPr>
          <w:rFonts w:ascii="Times New Roman" w:hAnsi="Times New Roman" w:cs="Times New Roman"/>
          <w:b/>
          <w:lang w:val="uk-U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3335"/>
        <w:gridCol w:w="3402"/>
      </w:tblGrid>
      <w:tr w:rsidR="00C31B06" w:rsidRPr="008537E2" w14:paraId="3213F3BB" w14:textId="77777777" w:rsidTr="001C34DC">
        <w:trPr>
          <w:trHeight w:val="3892"/>
          <w:jc w:val="center"/>
        </w:trPr>
        <w:tc>
          <w:tcPr>
            <w:tcW w:w="2756" w:type="dxa"/>
            <w:shd w:val="clear" w:color="auto" w:fill="auto"/>
            <w:vAlign w:val="center"/>
          </w:tcPr>
          <w:p w14:paraId="3C523843" w14:textId="77777777" w:rsidR="00C31B06" w:rsidRPr="008537E2" w:rsidRDefault="00C31B06" w:rsidP="00C31B06">
            <w:pPr>
              <w:spacing w:after="0" w:line="240" w:lineRule="auto"/>
              <w:ind w:right="-73"/>
              <w:jc w:val="center"/>
              <w:rPr>
                <w:rFonts w:ascii="Times New Roman" w:hAnsi="Times New Roman"/>
              </w:rPr>
            </w:pPr>
            <w:r w:rsidRPr="008537E2">
              <w:rPr>
                <w:rFonts w:ascii="Times New Roman" w:hAnsi="Times New Roman"/>
                <w:color w:val="000000"/>
                <w:spacing w:val="-7"/>
              </w:rPr>
              <w:t>Назва школи</w:t>
            </w:r>
          </w:p>
        </w:tc>
        <w:tc>
          <w:tcPr>
            <w:tcW w:w="3335" w:type="dxa"/>
            <w:shd w:val="clear" w:color="auto" w:fill="auto"/>
          </w:tcPr>
          <w:p w14:paraId="63164E82" w14:textId="77777777" w:rsidR="00C31B06" w:rsidRPr="008537E2" w:rsidRDefault="00C31B06" w:rsidP="001C34DC">
            <w:pPr>
              <w:tabs>
                <w:tab w:val="left" w:pos="851"/>
              </w:tabs>
              <w:spacing w:after="0" w:line="276" w:lineRule="auto"/>
              <w:jc w:val="center"/>
              <w:rPr>
                <w:rFonts w:ascii="Times New Roman" w:hAnsi="Times New Roman" w:cs="Arial"/>
                <w:color w:val="000000"/>
                <w:sz w:val="18"/>
                <w:szCs w:val="18"/>
                <w:shd w:val="clear" w:color="auto" w:fill="FFFFFF"/>
                <w:lang w:val="uk-UA" w:eastAsia="ru-RU"/>
              </w:rPr>
            </w:pPr>
            <w:r w:rsidRPr="008537E2">
              <w:rPr>
                <w:rFonts w:ascii="Times New Roman" w:hAnsi="Times New Roman"/>
                <w:color w:val="000000"/>
                <w:sz w:val="18"/>
                <w:szCs w:val="18"/>
                <w:shd w:val="clear" w:color="auto" w:fill="FFFFFF"/>
                <w:lang w:val="uk-UA"/>
              </w:rPr>
              <w:t>учні 1-4 класів, з числа дітей сиріт, дітей позбавлених батьківського піклування;</w:t>
            </w:r>
          </w:p>
          <w:p w14:paraId="69CEC357" w14:textId="77777777" w:rsidR="00C31B06" w:rsidRPr="008537E2" w:rsidRDefault="00C31B06" w:rsidP="001C34DC">
            <w:pPr>
              <w:tabs>
                <w:tab w:val="left" w:pos="142"/>
                <w:tab w:val="left" w:pos="284"/>
              </w:tabs>
              <w:spacing w:after="0" w:line="276"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із сімей, які отримують допомогу відповідно до Закону України «Про державну соціальну допомогу малозабезпеченим сім’ям»;</w:t>
            </w:r>
          </w:p>
          <w:p w14:paraId="3C28D2F2" w14:textId="77777777" w:rsidR="00C31B06" w:rsidRPr="008537E2" w:rsidRDefault="00C31B06" w:rsidP="001C34DC">
            <w:pPr>
              <w:tabs>
                <w:tab w:val="left" w:pos="993"/>
              </w:tabs>
              <w:spacing w:after="0" w:line="276"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з числа дітей з особливими освітніми потребами, які навчаються у спеціальних та інклюзивних класах (групах), дітей з інвалідністю;</w:t>
            </w:r>
          </w:p>
          <w:p w14:paraId="05316ECD" w14:textId="77777777" w:rsidR="00C31B06" w:rsidRPr="008537E2" w:rsidRDefault="00C31B06" w:rsidP="001C34DC">
            <w:pPr>
              <w:tabs>
                <w:tab w:val="left" w:pos="993"/>
              </w:tabs>
              <w:spacing w:after="0" w:line="276"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із дітей з числа внутрішньо переміщених осіб, дітей, які мають статус дитини, яка постраждала внаслідок воєнних дій і збройних конфліктів ;</w:t>
            </w:r>
          </w:p>
          <w:p w14:paraId="54745CA1" w14:textId="77777777" w:rsidR="00C31B06" w:rsidRPr="008537E2" w:rsidRDefault="00C31B06" w:rsidP="001C34DC">
            <w:pPr>
              <w:tabs>
                <w:tab w:val="left" w:pos="993"/>
              </w:tabs>
              <w:spacing w:after="0" w:line="276"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0F126222" w14:textId="77777777" w:rsidR="00C31B06" w:rsidRPr="008537E2" w:rsidRDefault="00C31B06" w:rsidP="001C34DC">
            <w:pPr>
              <w:tabs>
                <w:tab w:val="left" w:pos="993"/>
              </w:tabs>
              <w:spacing w:after="0" w:line="276"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з числа дітей учасників Революції Гідності, які отримали поранення та/або загинули на Майдані;</w:t>
            </w:r>
          </w:p>
          <w:p w14:paraId="75FD50F5" w14:textId="4F4B7D6E" w:rsidR="00C31B06" w:rsidRPr="008537E2" w:rsidRDefault="00C31B06" w:rsidP="001C34DC">
            <w:pPr>
              <w:shd w:val="clear" w:color="auto" w:fill="FFFFFF"/>
              <w:tabs>
                <w:tab w:val="left" w:pos="1227"/>
              </w:tabs>
              <w:spacing w:after="0" w:line="240" w:lineRule="auto"/>
              <w:ind w:left="34" w:right="-73"/>
              <w:jc w:val="center"/>
              <w:rPr>
                <w:rFonts w:ascii="Times New Roman" w:hAnsi="Times New Roman"/>
                <w:b/>
                <w:lang w:val="uk-UA"/>
              </w:rPr>
            </w:pPr>
            <w:r w:rsidRPr="008537E2">
              <w:rPr>
                <w:rFonts w:ascii="Times New Roman" w:hAnsi="Times New Roman"/>
                <w:color w:val="000000"/>
                <w:sz w:val="18"/>
                <w:szCs w:val="18"/>
                <w:shd w:val="clear" w:color="auto" w:fill="FFFFFF"/>
                <w:lang w:val="uk-UA"/>
              </w:rPr>
              <w:t>учнів 1-4 класів із дітей з числа осіб, визначених у статтях 10 та 10¹ Закону України «Про статус ветеранів війни, гарантії їх соціального захисту»</w:t>
            </w:r>
          </w:p>
        </w:tc>
        <w:tc>
          <w:tcPr>
            <w:tcW w:w="3402" w:type="dxa"/>
            <w:shd w:val="clear" w:color="auto" w:fill="auto"/>
          </w:tcPr>
          <w:p w14:paraId="1E17BEF4" w14:textId="77777777" w:rsidR="00C31B06" w:rsidRPr="008537E2" w:rsidRDefault="00C31B06" w:rsidP="001C34DC">
            <w:pPr>
              <w:spacing w:after="0" w:line="276" w:lineRule="auto"/>
              <w:ind w:right="-73"/>
              <w:jc w:val="center"/>
              <w:rPr>
                <w:rFonts w:ascii="Times New Roman" w:hAnsi="Times New Roman" w:cs="Arial"/>
                <w:bCs/>
                <w:sz w:val="18"/>
                <w:szCs w:val="18"/>
                <w:lang w:val="uk-UA"/>
              </w:rPr>
            </w:pPr>
            <w:r w:rsidRPr="008537E2">
              <w:rPr>
                <w:rFonts w:ascii="Times New Roman" w:hAnsi="Times New Roman"/>
                <w:color w:val="000000"/>
                <w:sz w:val="18"/>
                <w:szCs w:val="18"/>
                <w:shd w:val="clear" w:color="auto" w:fill="FFFFFF"/>
                <w:lang w:val="uk-UA"/>
              </w:rPr>
              <w:t>учні 5-11 класів, з числа дітей-сиріт, дітей позбавлених батьківського піклування;</w:t>
            </w:r>
          </w:p>
          <w:p w14:paraId="10054FE4" w14:textId="77777777" w:rsidR="00C31B06" w:rsidRPr="008537E2" w:rsidRDefault="00C31B06" w:rsidP="001C34DC">
            <w:pPr>
              <w:spacing w:after="0" w:line="276" w:lineRule="auto"/>
              <w:ind w:right="-73"/>
              <w:jc w:val="center"/>
              <w:rPr>
                <w:rFonts w:ascii="Times New Roman" w:hAnsi="Times New Roman"/>
                <w:color w:val="000000"/>
                <w:sz w:val="18"/>
                <w:szCs w:val="18"/>
                <w:shd w:val="clear" w:color="auto" w:fill="FFFFFF"/>
                <w:lang w:val="uk-UA" w:eastAsia="ru-RU"/>
              </w:rPr>
            </w:pPr>
            <w:r w:rsidRPr="008537E2">
              <w:rPr>
                <w:rFonts w:ascii="Times New Roman" w:hAnsi="Times New Roman"/>
                <w:color w:val="000000"/>
                <w:sz w:val="18"/>
                <w:szCs w:val="18"/>
                <w:shd w:val="clear" w:color="auto" w:fill="FFFFFF"/>
                <w:lang w:val="uk-UA"/>
              </w:rPr>
              <w:t>учнів 5-11 класів із сімей, які отримують допомогу відповідно до Закону України «Про державну соціальну допомогу малозабезпеченим сім’ям»;</w:t>
            </w:r>
          </w:p>
          <w:p w14:paraId="36D6889D" w14:textId="77777777" w:rsidR="00C31B06" w:rsidRPr="008537E2" w:rsidRDefault="00C31B06" w:rsidP="001C34DC">
            <w:pPr>
              <w:spacing w:after="0" w:line="276" w:lineRule="auto"/>
              <w:ind w:right="-73"/>
              <w:jc w:val="center"/>
              <w:rPr>
                <w:rFonts w:ascii="Times New Roman" w:hAnsi="Times New Roman"/>
                <w:bCs/>
                <w:sz w:val="18"/>
                <w:szCs w:val="18"/>
                <w:lang w:val="uk-UA"/>
              </w:rPr>
            </w:pPr>
            <w:r w:rsidRPr="008537E2">
              <w:rPr>
                <w:rFonts w:ascii="Times New Roman" w:hAnsi="Times New Roman"/>
                <w:color w:val="000000"/>
                <w:sz w:val="18"/>
                <w:szCs w:val="18"/>
                <w:shd w:val="clear" w:color="auto" w:fill="FFFFFF"/>
                <w:lang w:val="uk-UA"/>
              </w:rPr>
              <w:t>учнів 5-11 класів, з числа дітей з особливими освітніми потребами, які навчаються у спеціальних та інклюзивних класах (групах), дітей з інвалідністю;</w:t>
            </w:r>
          </w:p>
          <w:p w14:paraId="5F43BE02" w14:textId="77777777" w:rsidR="00C31B06" w:rsidRPr="008537E2" w:rsidRDefault="00C31B06" w:rsidP="001C34DC">
            <w:pPr>
              <w:tabs>
                <w:tab w:val="left" w:pos="993"/>
              </w:tabs>
              <w:spacing w:after="0" w:line="276" w:lineRule="auto"/>
              <w:jc w:val="center"/>
              <w:rPr>
                <w:rFonts w:ascii="Times New Roman" w:hAnsi="Times New Roman"/>
                <w:color w:val="000000"/>
                <w:sz w:val="18"/>
                <w:szCs w:val="18"/>
                <w:shd w:val="clear" w:color="auto" w:fill="FFFFFF"/>
                <w:lang w:val="uk-UA" w:eastAsia="ru-RU"/>
              </w:rPr>
            </w:pPr>
            <w:r w:rsidRPr="008537E2">
              <w:rPr>
                <w:rFonts w:ascii="Times New Roman" w:hAnsi="Times New Roman"/>
                <w:color w:val="000000"/>
                <w:sz w:val="18"/>
                <w:szCs w:val="18"/>
                <w:shd w:val="clear" w:color="auto" w:fill="FFFFFF"/>
                <w:lang w:val="uk-UA"/>
              </w:rPr>
              <w:t>учнів 5-11 класів із дітей з числа внутрішньо переміщених осіб, дітей, які мають статус дитини, яка постраждала внаслідок воєнних дій і збройних конфліктів;</w:t>
            </w:r>
          </w:p>
          <w:p w14:paraId="44DD3DCD" w14:textId="77777777" w:rsidR="00C31B06" w:rsidRPr="008537E2" w:rsidRDefault="00C31B06" w:rsidP="001C34DC">
            <w:pPr>
              <w:spacing w:after="0" w:line="276" w:lineRule="auto"/>
              <w:ind w:right="-73"/>
              <w:jc w:val="center"/>
              <w:rPr>
                <w:rFonts w:ascii="Times New Roman" w:hAnsi="Times New Roman"/>
                <w:bCs/>
                <w:sz w:val="18"/>
                <w:szCs w:val="18"/>
                <w:lang w:val="uk-UA"/>
              </w:rPr>
            </w:pPr>
            <w:r w:rsidRPr="008537E2">
              <w:rPr>
                <w:rFonts w:ascii="Times New Roman" w:hAnsi="Times New Roman"/>
                <w:color w:val="000000"/>
                <w:sz w:val="18"/>
                <w:szCs w:val="18"/>
                <w:shd w:val="clear" w:color="auto" w:fill="FFFFFF"/>
                <w:lang w:val="uk-UA"/>
              </w:rPr>
              <w:t>учнів 5-11 класів,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7698AA9A" w14:textId="77777777" w:rsidR="00C31B06" w:rsidRPr="008537E2" w:rsidRDefault="00C31B06" w:rsidP="001C34DC">
            <w:pPr>
              <w:spacing w:after="0" w:line="276" w:lineRule="auto"/>
              <w:ind w:right="-73"/>
              <w:jc w:val="center"/>
              <w:rPr>
                <w:rFonts w:ascii="Times New Roman" w:hAnsi="Times New Roman"/>
                <w:bCs/>
                <w:sz w:val="18"/>
                <w:szCs w:val="18"/>
                <w:lang w:val="uk-UA"/>
              </w:rPr>
            </w:pPr>
            <w:r w:rsidRPr="008537E2">
              <w:rPr>
                <w:rFonts w:ascii="Times New Roman" w:hAnsi="Times New Roman"/>
                <w:color w:val="000000"/>
                <w:sz w:val="18"/>
                <w:szCs w:val="18"/>
                <w:shd w:val="clear" w:color="auto" w:fill="FFFFFF"/>
                <w:lang w:val="uk-UA"/>
              </w:rPr>
              <w:t>учнів 5-11 класів, з числа дітей учасників Революції Гідності, які отримали поранення та/або загинули на Майдані</w:t>
            </w:r>
          </w:p>
          <w:p w14:paraId="1EAEC6F9" w14:textId="59D5BA93" w:rsidR="00C31B06" w:rsidRPr="008537E2" w:rsidRDefault="00C31B06" w:rsidP="001C34DC">
            <w:pPr>
              <w:spacing w:after="0" w:line="240" w:lineRule="auto"/>
              <w:ind w:right="-73"/>
              <w:jc w:val="center"/>
              <w:rPr>
                <w:rFonts w:ascii="Times New Roman" w:hAnsi="Times New Roman"/>
                <w:lang w:val="uk-UA"/>
              </w:rPr>
            </w:pPr>
            <w:r w:rsidRPr="008537E2">
              <w:rPr>
                <w:rFonts w:ascii="Times New Roman" w:hAnsi="Times New Roman"/>
                <w:color w:val="000000"/>
                <w:sz w:val="18"/>
                <w:szCs w:val="18"/>
                <w:shd w:val="clear" w:color="auto" w:fill="FFFFFF"/>
                <w:lang w:val="uk-UA"/>
              </w:rPr>
              <w:t>учнів 5-11 класів із дітей з числа осіб, визначених у статтях 10 та 10¹ Закону України «Про статус ветеранів війни, гарантії їх соціального захисту»</w:t>
            </w:r>
          </w:p>
        </w:tc>
      </w:tr>
      <w:tr w:rsidR="00C31B06" w:rsidRPr="008537E2" w14:paraId="4886B905" w14:textId="77777777" w:rsidTr="001C34DC">
        <w:trPr>
          <w:trHeight w:val="427"/>
          <w:jc w:val="center"/>
        </w:trPr>
        <w:tc>
          <w:tcPr>
            <w:tcW w:w="2756" w:type="dxa"/>
            <w:shd w:val="clear" w:color="auto" w:fill="auto"/>
          </w:tcPr>
          <w:p w14:paraId="427A2C64" w14:textId="3F97D206" w:rsidR="00C31B06" w:rsidRPr="008537E2" w:rsidRDefault="001E4690" w:rsidP="00C31B06">
            <w:pPr>
              <w:spacing w:after="0" w:line="240" w:lineRule="auto"/>
              <w:ind w:right="-73"/>
              <w:contextualSpacing/>
              <w:rPr>
                <w:rFonts w:ascii="Times New Roman" w:hAnsi="Times New Roman"/>
                <w:lang w:val="uk-UA"/>
              </w:rPr>
            </w:pPr>
            <w:r>
              <w:rPr>
                <w:rFonts w:ascii="Times New Roman" w:hAnsi="Times New Roman"/>
                <w:lang w:val="uk-UA"/>
              </w:rPr>
              <w:t>Долинський ліцей №5</w:t>
            </w:r>
            <w:r w:rsidR="002C4352" w:rsidRPr="008537E2">
              <w:rPr>
                <w:rFonts w:ascii="Times New Roman" w:hAnsi="Times New Roman"/>
                <w:lang w:val="uk-UA"/>
              </w:rPr>
              <w:t xml:space="preserve"> </w:t>
            </w:r>
            <w:r w:rsidR="00C31B06" w:rsidRPr="008537E2">
              <w:rPr>
                <w:rFonts w:ascii="Times New Roman" w:hAnsi="Times New Roman"/>
                <w:lang w:val="uk-UA"/>
              </w:rPr>
              <w:t xml:space="preserve">Долинської міської ради </w:t>
            </w:r>
          </w:p>
          <w:p w14:paraId="6405E1E6" w14:textId="77777777" w:rsidR="00C31B06" w:rsidRPr="008537E2" w:rsidRDefault="00C31B06" w:rsidP="00C31B06">
            <w:pPr>
              <w:spacing w:after="0" w:line="240" w:lineRule="auto"/>
              <w:ind w:right="-73"/>
              <w:contextualSpacing/>
              <w:jc w:val="both"/>
              <w:rPr>
                <w:rFonts w:ascii="Times New Roman" w:hAnsi="Times New Roman"/>
                <w:lang w:val="uk-UA"/>
              </w:rPr>
            </w:pPr>
            <w:r w:rsidRPr="008537E2">
              <w:rPr>
                <w:rFonts w:ascii="Times New Roman" w:hAnsi="Times New Roman"/>
                <w:lang w:val="uk-UA"/>
              </w:rPr>
              <w:t>Івано-Франківської області</w:t>
            </w:r>
          </w:p>
        </w:tc>
        <w:tc>
          <w:tcPr>
            <w:tcW w:w="3335" w:type="dxa"/>
            <w:shd w:val="clear" w:color="auto" w:fill="auto"/>
            <w:vAlign w:val="center"/>
          </w:tcPr>
          <w:p w14:paraId="50B83222" w14:textId="08D89D53" w:rsidR="00C31B06" w:rsidRPr="008537E2" w:rsidRDefault="001E4690" w:rsidP="00C31B06">
            <w:pPr>
              <w:spacing w:after="0" w:line="240" w:lineRule="auto"/>
              <w:ind w:right="-73"/>
              <w:jc w:val="center"/>
              <w:rPr>
                <w:rFonts w:ascii="Times New Roman" w:hAnsi="Times New Roman"/>
                <w:lang w:val="uk-UA"/>
              </w:rPr>
            </w:pPr>
            <w:r>
              <w:rPr>
                <w:rFonts w:ascii="Times New Roman" w:hAnsi="Times New Roman"/>
                <w:lang w:val="uk-UA"/>
              </w:rPr>
              <w:t>24</w:t>
            </w:r>
          </w:p>
        </w:tc>
        <w:tc>
          <w:tcPr>
            <w:tcW w:w="3402" w:type="dxa"/>
            <w:shd w:val="clear" w:color="auto" w:fill="auto"/>
            <w:vAlign w:val="center"/>
          </w:tcPr>
          <w:p w14:paraId="45682CAD" w14:textId="070ACC97" w:rsidR="00C31B06" w:rsidRPr="008537E2" w:rsidRDefault="001E4690" w:rsidP="00C31B06">
            <w:pPr>
              <w:spacing w:after="0" w:line="240" w:lineRule="auto"/>
              <w:ind w:right="-73"/>
              <w:jc w:val="center"/>
              <w:rPr>
                <w:rFonts w:ascii="Times New Roman" w:hAnsi="Times New Roman"/>
                <w:lang w:val="uk-UA"/>
              </w:rPr>
            </w:pPr>
            <w:r>
              <w:rPr>
                <w:rFonts w:ascii="Times New Roman" w:hAnsi="Times New Roman"/>
                <w:lang w:val="uk-UA"/>
              </w:rPr>
              <w:t>34</w:t>
            </w:r>
          </w:p>
        </w:tc>
      </w:tr>
    </w:tbl>
    <w:p w14:paraId="7374DC4A" w14:textId="77777777" w:rsidR="00A42264" w:rsidRPr="008537E2" w:rsidRDefault="00A42264" w:rsidP="0022383B">
      <w:pPr>
        <w:spacing w:after="0" w:line="240" w:lineRule="auto"/>
        <w:ind w:right="-73"/>
        <w:contextualSpacing/>
        <w:rPr>
          <w:rFonts w:ascii="Times New Roman" w:hAnsi="Times New Roman"/>
          <w:bCs/>
          <w:color w:val="000000"/>
        </w:rPr>
      </w:pPr>
    </w:p>
    <w:p w14:paraId="6533FD2A" w14:textId="77777777" w:rsidR="00A42264" w:rsidRPr="008537E2" w:rsidRDefault="00A42264" w:rsidP="0022383B">
      <w:pPr>
        <w:shd w:val="clear" w:color="auto" w:fill="FFFFFF"/>
        <w:spacing w:after="0" w:line="240" w:lineRule="auto"/>
        <w:ind w:firstLine="426"/>
        <w:jc w:val="both"/>
        <w:rPr>
          <w:rFonts w:ascii="Times New Roman" w:hAnsi="Times New Roman"/>
          <w:b/>
          <w:bCs/>
          <w:color w:val="000000"/>
          <w:sz w:val="24"/>
          <w:szCs w:val="24"/>
        </w:rPr>
      </w:pPr>
      <w:r w:rsidRPr="008537E2">
        <w:rPr>
          <w:rFonts w:ascii="Times New Roman" w:hAnsi="Times New Roman"/>
          <w:b/>
          <w:bCs/>
          <w:color w:val="000000"/>
          <w:sz w:val="24"/>
          <w:szCs w:val="24"/>
        </w:rPr>
        <w:t xml:space="preserve">Вимоги </w:t>
      </w:r>
      <w:proofErr w:type="gramStart"/>
      <w:r w:rsidRPr="008537E2">
        <w:rPr>
          <w:rFonts w:ascii="Times New Roman" w:hAnsi="Times New Roman"/>
          <w:b/>
          <w:bCs/>
          <w:color w:val="000000"/>
          <w:sz w:val="24"/>
          <w:szCs w:val="24"/>
        </w:rPr>
        <w:t>до</w:t>
      </w:r>
      <w:proofErr w:type="gramEnd"/>
      <w:r w:rsidRPr="008537E2">
        <w:rPr>
          <w:rFonts w:ascii="Times New Roman" w:hAnsi="Times New Roman"/>
          <w:b/>
          <w:bCs/>
          <w:color w:val="000000"/>
          <w:sz w:val="24"/>
          <w:szCs w:val="24"/>
        </w:rPr>
        <w:t xml:space="preserve"> </w:t>
      </w:r>
      <w:proofErr w:type="gramStart"/>
      <w:r w:rsidRPr="008537E2">
        <w:rPr>
          <w:rFonts w:ascii="Times New Roman" w:hAnsi="Times New Roman"/>
          <w:b/>
          <w:bCs/>
          <w:color w:val="000000"/>
          <w:sz w:val="24"/>
          <w:szCs w:val="24"/>
        </w:rPr>
        <w:t>як</w:t>
      </w:r>
      <w:proofErr w:type="gramEnd"/>
      <w:r w:rsidRPr="008537E2">
        <w:rPr>
          <w:rFonts w:ascii="Times New Roman" w:hAnsi="Times New Roman"/>
          <w:b/>
          <w:bCs/>
          <w:color w:val="000000"/>
          <w:sz w:val="24"/>
          <w:szCs w:val="24"/>
        </w:rPr>
        <w:t>існих характеристик:</w:t>
      </w:r>
    </w:p>
    <w:p w14:paraId="16841EE2"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w:t>
      </w:r>
      <w:proofErr w:type="gramStart"/>
      <w:r w:rsidRPr="008537E2">
        <w:rPr>
          <w:rFonts w:ascii="Times New Roman" w:hAnsi="Times New Roman"/>
          <w:sz w:val="24"/>
          <w:szCs w:val="24"/>
        </w:rPr>
        <w:t>стр</w:t>
      </w:r>
      <w:proofErr w:type="gramEnd"/>
      <w:r w:rsidRPr="008537E2">
        <w:rPr>
          <w:rFonts w:ascii="Times New Roman" w:hAnsi="Times New Roman"/>
          <w:sz w:val="24"/>
          <w:szCs w:val="24"/>
        </w:rPr>
        <w:t xml:space="preserve">ів України від 24 березня 2021 р. № 305. </w:t>
      </w:r>
    </w:p>
    <w:p w14:paraId="65A189C8"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Учасник розраховує ціну послуги відповідно до примірного чотиритижневого сезонного меню для </w:t>
      </w:r>
      <w:proofErr w:type="gramStart"/>
      <w:r w:rsidRPr="008537E2">
        <w:rPr>
          <w:rFonts w:ascii="Times New Roman" w:hAnsi="Times New Roman"/>
          <w:sz w:val="24"/>
          <w:szCs w:val="24"/>
        </w:rPr>
        <w:t>р</w:t>
      </w:r>
      <w:proofErr w:type="gramEnd"/>
      <w:r w:rsidRPr="008537E2">
        <w:rPr>
          <w:rFonts w:ascii="Times New Roman" w:hAnsi="Times New Roman"/>
          <w:sz w:val="24"/>
          <w:szCs w:val="24"/>
        </w:rPr>
        <w:t>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14:paraId="012FBB04"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lastRenderedPageBreak/>
        <w:t xml:space="preserve">Кількість учнів може змінюватися  відповідно до </w:t>
      </w:r>
      <w:proofErr w:type="gramStart"/>
      <w:r w:rsidRPr="008537E2">
        <w:rPr>
          <w:rFonts w:ascii="Times New Roman" w:hAnsi="Times New Roman"/>
          <w:sz w:val="24"/>
          <w:szCs w:val="24"/>
        </w:rPr>
        <w:t>фактичного</w:t>
      </w:r>
      <w:proofErr w:type="gramEnd"/>
      <w:r w:rsidRPr="008537E2">
        <w:rPr>
          <w:rFonts w:ascii="Times New Roman" w:hAnsi="Times New Roman"/>
          <w:sz w:val="24"/>
          <w:szCs w:val="24"/>
        </w:rPr>
        <w:t xml:space="preserve"> відвідування. </w:t>
      </w:r>
    </w:p>
    <w:p w14:paraId="1F263783"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Учасник у пропозиції також врахову</w:t>
      </w:r>
      <w:proofErr w:type="gramStart"/>
      <w:r w:rsidRPr="008537E2">
        <w:rPr>
          <w:rFonts w:ascii="Times New Roman" w:hAnsi="Times New Roman"/>
          <w:sz w:val="24"/>
          <w:szCs w:val="24"/>
        </w:rPr>
        <w:t>є,</w:t>
      </w:r>
      <w:proofErr w:type="gramEnd"/>
      <w:r w:rsidRPr="008537E2">
        <w:rPr>
          <w:rFonts w:ascii="Times New Roman" w:hAnsi="Times New Roman"/>
          <w:sz w:val="24"/>
          <w:szCs w:val="24"/>
        </w:rPr>
        <w:t xml:space="preserve">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182C52C4"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14:paraId="776FF4B1" w14:textId="77777777" w:rsidR="00A42264" w:rsidRPr="008537E2" w:rsidRDefault="00A42264" w:rsidP="0022383B">
      <w:pPr>
        <w:shd w:val="clear" w:color="auto" w:fill="FFFFFF"/>
        <w:spacing w:after="0" w:line="240" w:lineRule="auto"/>
        <w:ind w:firstLine="426"/>
        <w:jc w:val="both"/>
        <w:rPr>
          <w:rFonts w:ascii="Times New Roman" w:hAnsi="Times New Roman"/>
          <w:sz w:val="24"/>
          <w:szCs w:val="24"/>
        </w:rPr>
      </w:pPr>
      <w:r w:rsidRPr="008537E2">
        <w:rPr>
          <w:rFonts w:ascii="Times New Roman" w:hAnsi="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w:t>
      </w:r>
      <w:proofErr w:type="gramStart"/>
      <w:r w:rsidRPr="008537E2">
        <w:rPr>
          <w:rFonts w:ascii="Times New Roman" w:hAnsi="Times New Roman"/>
          <w:sz w:val="24"/>
          <w:szCs w:val="24"/>
        </w:rPr>
        <w:t>г</w:t>
      </w:r>
      <w:proofErr w:type="gramEnd"/>
      <w:r w:rsidRPr="008537E2">
        <w:rPr>
          <w:rFonts w:ascii="Times New Roman" w:hAnsi="Times New Roman"/>
          <w:sz w:val="24"/>
          <w:szCs w:val="24"/>
        </w:rPr>
        <w:t>ієнічним вимогам до харчових продуктів.</w:t>
      </w:r>
    </w:p>
    <w:p w14:paraId="1D0B1770"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r w:rsidRPr="008537E2">
        <w:rPr>
          <w:rFonts w:ascii="Times New Roman" w:hAnsi="Times New Roman"/>
          <w:color w:val="000000"/>
          <w:sz w:val="24"/>
          <w:szCs w:val="24"/>
        </w:rPr>
        <w:t>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14:paraId="4D8ED98F"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r w:rsidRPr="008537E2">
        <w:rPr>
          <w:rFonts w:ascii="Times New Roman" w:hAnsi="Times New Roman"/>
          <w:color w:val="000000"/>
          <w:sz w:val="24"/>
          <w:szCs w:val="24"/>
        </w:rPr>
        <w:t xml:space="preserve">Не </w:t>
      </w:r>
      <w:proofErr w:type="gramStart"/>
      <w:r w:rsidRPr="008537E2">
        <w:rPr>
          <w:rFonts w:ascii="Times New Roman" w:hAnsi="Times New Roman"/>
          <w:color w:val="000000"/>
          <w:sz w:val="24"/>
          <w:szCs w:val="24"/>
        </w:rPr>
        <w:t>допускається</w:t>
      </w:r>
      <w:proofErr w:type="gramEnd"/>
      <w:r w:rsidRPr="008537E2">
        <w:rPr>
          <w:rFonts w:ascii="Times New Roman" w:hAnsi="Times New Roman"/>
          <w:color w:val="000000"/>
          <w:sz w:val="24"/>
          <w:szCs w:val="24"/>
        </w:rPr>
        <w:t xml:space="preserve"> приймати харчові продукти без супроводжувальних документів, з минулим строком зберігання, з ознаками псування. У супроводжувальних </w:t>
      </w:r>
      <w:proofErr w:type="gramStart"/>
      <w:r w:rsidRPr="008537E2">
        <w:rPr>
          <w:rFonts w:ascii="Times New Roman" w:hAnsi="Times New Roman"/>
          <w:color w:val="000000"/>
          <w:sz w:val="24"/>
          <w:szCs w:val="24"/>
        </w:rPr>
        <w:t>документах</w:t>
      </w:r>
      <w:proofErr w:type="gramEnd"/>
      <w:r w:rsidRPr="008537E2">
        <w:rPr>
          <w:rFonts w:ascii="Times New Roman" w:hAnsi="Times New Roman"/>
          <w:color w:val="000000"/>
          <w:sz w:val="24"/>
          <w:szCs w:val="24"/>
        </w:rPr>
        <w:t xml:space="preserve"> про якість продуктів, які особливо швидко псуються, повинні бути вказані</w:t>
      </w:r>
      <w:r w:rsidRPr="008537E2">
        <w:rPr>
          <w:rFonts w:ascii="Times New Roman" w:hAnsi="Times New Roman"/>
          <w:b/>
          <w:bCs/>
          <w:color w:val="000000"/>
          <w:sz w:val="24"/>
          <w:szCs w:val="24"/>
        </w:rPr>
        <w:t xml:space="preserve"> </w:t>
      </w:r>
      <w:r w:rsidRPr="008537E2">
        <w:rPr>
          <w:rFonts w:ascii="Times New Roman" w:hAnsi="Times New Roman"/>
          <w:color w:val="000000"/>
          <w:sz w:val="24"/>
          <w:szCs w:val="24"/>
        </w:rPr>
        <w:t xml:space="preserve">дата  випуску продукту, а також  і дата його кінцевого строку зберігання. Супроводжувальні документи (товарно-транспортна </w:t>
      </w:r>
      <w:proofErr w:type="gramStart"/>
      <w:r w:rsidRPr="008537E2">
        <w:rPr>
          <w:rFonts w:ascii="Times New Roman" w:hAnsi="Times New Roman"/>
          <w:color w:val="000000"/>
          <w:sz w:val="24"/>
          <w:szCs w:val="24"/>
        </w:rPr>
        <w:t>накладна</w:t>
      </w:r>
      <w:proofErr w:type="gramEnd"/>
      <w:r w:rsidRPr="008537E2">
        <w:rPr>
          <w:rFonts w:ascii="Times New Roman" w:hAnsi="Times New Roman"/>
          <w:color w:val="000000"/>
          <w:sz w:val="24"/>
          <w:szCs w:val="24"/>
        </w:rPr>
        <w:t>, якісне посвідчення, сертифікат) необхідно зберігати до кінця реалізації продукту.</w:t>
      </w:r>
    </w:p>
    <w:p w14:paraId="7C3D33CA" w14:textId="77777777" w:rsidR="00A42264" w:rsidRPr="008537E2" w:rsidRDefault="00A42264" w:rsidP="0022383B">
      <w:pPr>
        <w:spacing w:after="0" w:line="240" w:lineRule="auto"/>
        <w:ind w:firstLine="426"/>
        <w:jc w:val="both"/>
        <w:rPr>
          <w:rFonts w:ascii="Times New Roman" w:hAnsi="Times New Roman"/>
          <w:sz w:val="24"/>
          <w:szCs w:val="24"/>
        </w:rPr>
      </w:pPr>
      <w:proofErr w:type="gramStart"/>
      <w:r w:rsidRPr="008537E2">
        <w:rPr>
          <w:rFonts w:ascii="Times New Roman" w:hAnsi="Times New Roman"/>
          <w:sz w:val="24"/>
          <w:szCs w:val="24"/>
        </w:rPr>
        <w:t>П</w:t>
      </w:r>
      <w:proofErr w:type="gramEnd"/>
      <w:r w:rsidRPr="008537E2">
        <w:rPr>
          <w:rFonts w:ascii="Times New Roman" w:hAnsi="Times New Roman"/>
          <w:sz w:val="24"/>
          <w:szCs w:val="24"/>
        </w:rPr>
        <w:t>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52F8BB5A"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w:t>
      </w:r>
      <w:proofErr w:type="gramStart"/>
      <w:r w:rsidRPr="008537E2">
        <w:rPr>
          <w:rFonts w:ascii="Times New Roman" w:hAnsi="Times New Roman"/>
          <w:sz w:val="24"/>
          <w:szCs w:val="24"/>
        </w:rPr>
        <w:t>особою</w:t>
      </w:r>
      <w:proofErr w:type="gramEnd"/>
      <w:r w:rsidRPr="008537E2">
        <w:rPr>
          <w:rFonts w:ascii="Times New Roman" w:hAnsi="Times New Roman"/>
          <w:sz w:val="24"/>
          <w:szCs w:val="24"/>
        </w:rPr>
        <w:t xml:space="preserve">/ами. У разі встановлення та актування бракеражем факту неякісного приготування готових страв їх заміна повинна бути проведена не </w:t>
      </w:r>
      <w:proofErr w:type="gramStart"/>
      <w:r w:rsidRPr="008537E2">
        <w:rPr>
          <w:rFonts w:ascii="Times New Roman" w:hAnsi="Times New Roman"/>
          <w:sz w:val="24"/>
          <w:szCs w:val="24"/>
        </w:rPr>
        <w:t>п</w:t>
      </w:r>
      <w:proofErr w:type="gramEnd"/>
      <w:r w:rsidRPr="008537E2">
        <w:rPr>
          <w:rFonts w:ascii="Times New Roman" w:hAnsi="Times New Roman"/>
          <w:sz w:val="24"/>
          <w:szCs w:val="24"/>
        </w:rPr>
        <w:t>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2B3845FC"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r w:rsidRPr="008537E2">
        <w:rPr>
          <w:rFonts w:ascii="Times New Roman" w:hAnsi="Times New Roman"/>
          <w:color w:val="000000"/>
          <w:sz w:val="24"/>
          <w:szCs w:val="24"/>
        </w:rPr>
        <w:t>Готові страви повинні бути належної якості та відповідати встановленим Державним санітарним правилам і нормам.</w:t>
      </w:r>
    </w:p>
    <w:p w14:paraId="28E1A9AB"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Кількість учні</w:t>
      </w:r>
      <w:proofErr w:type="gramStart"/>
      <w:r w:rsidRPr="008537E2">
        <w:rPr>
          <w:rFonts w:ascii="Times New Roman" w:hAnsi="Times New Roman"/>
          <w:sz w:val="24"/>
          <w:szCs w:val="24"/>
        </w:rPr>
        <w:t>в</w:t>
      </w:r>
      <w:proofErr w:type="gramEnd"/>
      <w:r w:rsidRPr="008537E2">
        <w:rPr>
          <w:rFonts w:ascii="Times New Roman" w:hAnsi="Times New Roman"/>
          <w:sz w:val="24"/>
          <w:szCs w:val="24"/>
        </w:rPr>
        <w:t xml:space="preserve"> на харчування узгоджується замовником кожного дня.</w:t>
      </w:r>
    </w:p>
    <w:p w14:paraId="7436C5C8"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w:t>
      </w:r>
      <w:proofErr w:type="gramStart"/>
      <w:r w:rsidRPr="008537E2">
        <w:rPr>
          <w:rFonts w:ascii="Times New Roman" w:hAnsi="Times New Roman"/>
          <w:sz w:val="24"/>
          <w:szCs w:val="24"/>
        </w:rPr>
        <w:t>техн</w:t>
      </w:r>
      <w:proofErr w:type="gramEnd"/>
      <w:r w:rsidRPr="008537E2">
        <w:rPr>
          <w:rFonts w:ascii="Times New Roman" w:hAnsi="Times New Roman"/>
          <w:sz w:val="24"/>
          <w:szCs w:val="24"/>
        </w:rPr>
        <w:t>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744E807D"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Надання послуг повинно здійснюватися лише при наявності умов для дотримання правил особистої гі</w:t>
      </w:r>
      <w:proofErr w:type="gramStart"/>
      <w:r w:rsidRPr="008537E2">
        <w:rPr>
          <w:rFonts w:ascii="Times New Roman" w:hAnsi="Times New Roman"/>
          <w:sz w:val="24"/>
          <w:szCs w:val="24"/>
        </w:rPr>
        <w:t>г</w:t>
      </w:r>
      <w:proofErr w:type="gramEnd"/>
      <w:r w:rsidRPr="008537E2">
        <w:rPr>
          <w:rFonts w:ascii="Times New Roman" w:hAnsi="Times New Roman"/>
          <w:sz w:val="24"/>
          <w:szCs w:val="24"/>
        </w:rPr>
        <w:t xml:space="preserve">ієни персоналом харчоблоку. </w:t>
      </w:r>
    </w:p>
    <w:p w14:paraId="02A43EEA"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r w:rsidRPr="008537E2">
        <w:rPr>
          <w:rFonts w:ascii="Times New Roman" w:hAnsi="Times New Roman"/>
          <w:color w:val="000000"/>
          <w:sz w:val="24"/>
          <w:szCs w:val="24"/>
        </w:rPr>
        <w:t>Персонал Учасника, який займається постачанням продуктів, приготуванням та роздачею їжі, повинен мати санітарний допуск до роботи.</w:t>
      </w:r>
    </w:p>
    <w:p w14:paraId="720E4217"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Протягом надання послуг учасник повинен забезпечувати належний санітарний стан харчоблоку замовника.</w:t>
      </w:r>
    </w:p>
    <w:p w14:paraId="280A5735"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Протягом надання послуг учасник </w:t>
      </w:r>
      <w:proofErr w:type="gramStart"/>
      <w:r w:rsidRPr="008537E2">
        <w:rPr>
          <w:rFonts w:ascii="Times New Roman" w:hAnsi="Times New Roman"/>
          <w:sz w:val="24"/>
          <w:szCs w:val="24"/>
        </w:rPr>
        <w:t>повинен</w:t>
      </w:r>
      <w:proofErr w:type="gramEnd"/>
      <w:r w:rsidRPr="008537E2">
        <w:rPr>
          <w:rFonts w:ascii="Times New Roman" w:hAnsi="Times New Roman"/>
          <w:sz w:val="24"/>
          <w:szCs w:val="24"/>
        </w:rPr>
        <w:t xml:space="preserve"> забезпечувати збереження приміщень та обладнання, розташованого в харчоблоку замовника. У разі необхідності здійснювати проведення поточних ремонті</w:t>
      </w:r>
      <w:proofErr w:type="gramStart"/>
      <w:r w:rsidRPr="008537E2">
        <w:rPr>
          <w:rFonts w:ascii="Times New Roman" w:hAnsi="Times New Roman"/>
          <w:sz w:val="24"/>
          <w:szCs w:val="24"/>
        </w:rPr>
        <w:t>в</w:t>
      </w:r>
      <w:proofErr w:type="gramEnd"/>
      <w:r w:rsidRPr="008537E2">
        <w:rPr>
          <w:rFonts w:ascii="Times New Roman" w:hAnsi="Times New Roman"/>
          <w:sz w:val="24"/>
          <w:szCs w:val="24"/>
        </w:rPr>
        <w:t xml:space="preserve"> приміщень, інженерних мереж та відшкодування завданих збитків.</w:t>
      </w:r>
    </w:p>
    <w:p w14:paraId="2FC0578F"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На вимогу замовника учасник повинен представляти документи </w:t>
      </w:r>
      <w:proofErr w:type="gramStart"/>
      <w:r w:rsidRPr="008537E2">
        <w:rPr>
          <w:rFonts w:ascii="Times New Roman" w:hAnsi="Times New Roman"/>
          <w:sz w:val="24"/>
          <w:szCs w:val="24"/>
        </w:rPr>
        <w:t>про</w:t>
      </w:r>
      <w:proofErr w:type="gramEnd"/>
      <w:r w:rsidRPr="008537E2">
        <w:rPr>
          <w:rFonts w:ascii="Times New Roman" w:hAnsi="Times New Roman"/>
          <w:sz w:val="24"/>
          <w:szCs w:val="24"/>
        </w:rPr>
        <w:t xml:space="preserve"> якість та безпечність на усі продукти харчування, які використовуються для надання послуг.</w:t>
      </w:r>
    </w:p>
    <w:p w14:paraId="00EBD17C"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r w:rsidRPr="008537E2">
        <w:rPr>
          <w:rFonts w:ascii="Times New Roman" w:hAnsi="Times New Roman"/>
          <w:color w:val="000000"/>
          <w:sz w:val="24"/>
          <w:szCs w:val="24"/>
        </w:rPr>
        <w:lastRenderedPageBreak/>
        <w:t xml:space="preserve">Послуга з організації гарячого харчування надається </w:t>
      </w:r>
      <w:proofErr w:type="gramStart"/>
      <w:r w:rsidRPr="008537E2">
        <w:rPr>
          <w:rFonts w:ascii="Times New Roman" w:hAnsi="Times New Roman"/>
          <w:color w:val="000000"/>
          <w:sz w:val="24"/>
          <w:szCs w:val="24"/>
        </w:rPr>
        <w:t>в</w:t>
      </w:r>
      <w:proofErr w:type="gramEnd"/>
      <w:r w:rsidRPr="008537E2">
        <w:rPr>
          <w:rFonts w:ascii="Times New Roman" w:hAnsi="Times New Roman"/>
          <w:color w:val="000000"/>
          <w:sz w:val="24"/>
          <w:szCs w:val="24"/>
        </w:rPr>
        <w:t xml:space="preserve"> приміщенні їдальні навчального закладу. Врахувати, що організація харчування здійснюється безпосередньо в приміщенні навчального закладу, </w:t>
      </w:r>
      <w:proofErr w:type="gramStart"/>
      <w:r w:rsidRPr="008537E2">
        <w:rPr>
          <w:rFonts w:ascii="Times New Roman" w:hAnsi="Times New Roman"/>
          <w:color w:val="000000"/>
          <w:sz w:val="24"/>
          <w:szCs w:val="24"/>
        </w:rPr>
        <w:t>п</w:t>
      </w:r>
      <w:proofErr w:type="gramEnd"/>
      <w:r w:rsidRPr="008537E2">
        <w:rPr>
          <w:rFonts w:ascii="Times New Roman" w:hAnsi="Times New Roman"/>
          <w:color w:val="000000"/>
          <w:sz w:val="24"/>
          <w:szCs w:val="24"/>
        </w:rPr>
        <w:t>ідвіз готових страв і їх розігрівання не дозволяється.</w:t>
      </w:r>
    </w:p>
    <w:p w14:paraId="71D02EED"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14:paraId="5AA532BB"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Вимогам Постанови Кабінету Міні</w:t>
      </w:r>
      <w:proofErr w:type="gramStart"/>
      <w:r w:rsidRPr="008537E2">
        <w:rPr>
          <w:rFonts w:ascii="Times New Roman" w:hAnsi="Times New Roman"/>
          <w:sz w:val="24"/>
          <w:szCs w:val="24"/>
        </w:rPr>
        <w:t>стр</w:t>
      </w:r>
      <w:proofErr w:type="gramEnd"/>
      <w:r w:rsidRPr="008537E2">
        <w:rPr>
          <w:rFonts w:ascii="Times New Roman" w:hAnsi="Times New Roman"/>
          <w:sz w:val="24"/>
          <w:szCs w:val="24"/>
        </w:rPr>
        <w:t>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0E982640"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Закону України «Про основні принципи та вимоги до безпечності та якості харчових продукті</w:t>
      </w:r>
      <w:proofErr w:type="gramStart"/>
      <w:r w:rsidRPr="008537E2">
        <w:rPr>
          <w:rFonts w:ascii="Times New Roman" w:hAnsi="Times New Roman"/>
          <w:sz w:val="24"/>
          <w:szCs w:val="24"/>
        </w:rPr>
        <w:t>в</w:t>
      </w:r>
      <w:proofErr w:type="gramEnd"/>
      <w:r w:rsidRPr="008537E2">
        <w:rPr>
          <w:rFonts w:ascii="Times New Roman" w:hAnsi="Times New Roman"/>
          <w:sz w:val="24"/>
          <w:szCs w:val="24"/>
        </w:rPr>
        <w:t>» від 23.12.1997 № 771/97-ВР.</w:t>
      </w:r>
    </w:p>
    <w:p w14:paraId="7E001174"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Наказу Міністерства охорони здоров’я України від 23.07.2002 № 280 «Щодо організації проведення обов'язкових </w:t>
      </w:r>
      <w:proofErr w:type="gramStart"/>
      <w:r w:rsidRPr="008537E2">
        <w:rPr>
          <w:rFonts w:ascii="Times New Roman" w:hAnsi="Times New Roman"/>
          <w:sz w:val="24"/>
          <w:szCs w:val="24"/>
        </w:rPr>
        <w:t>проф</w:t>
      </w:r>
      <w:proofErr w:type="gramEnd"/>
      <w:r w:rsidRPr="008537E2">
        <w:rPr>
          <w:rFonts w:ascii="Times New Roman" w:hAnsi="Times New Roman"/>
          <w:sz w:val="24"/>
          <w:szCs w:val="24"/>
        </w:rPr>
        <w:t>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63AA95C9"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Виконавець несе відповідальність за якість та безпеку готової продукції, яка </w:t>
      </w:r>
      <w:proofErr w:type="gramStart"/>
      <w:r w:rsidRPr="008537E2">
        <w:rPr>
          <w:rFonts w:ascii="Times New Roman" w:hAnsi="Times New Roman"/>
          <w:sz w:val="24"/>
          <w:szCs w:val="24"/>
        </w:rPr>
        <w:t>видається</w:t>
      </w:r>
      <w:proofErr w:type="gramEnd"/>
      <w:r w:rsidRPr="008537E2">
        <w:rPr>
          <w:rFonts w:ascii="Times New Roman" w:hAnsi="Times New Roman"/>
          <w:sz w:val="24"/>
          <w:szCs w:val="24"/>
        </w:rPr>
        <w:t xml:space="preserve"> до споживання згідно норм чинного законодавства України.</w:t>
      </w:r>
    </w:p>
    <w:p w14:paraId="22412998" w14:textId="77777777" w:rsidR="00A42264" w:rsidRPr="008537E2" w:rsidRDefault="00A42264" w:rsidP="0022383B">
      <w:pPr>
        <w:spacing w:after="0" w:line="240" w:lineRule="auto"/>
        <w:ind w:firstLine="426"/>
        <w:jc w:val="both"/>
        <w:rPr>
          <w:rFonts w:ascii="Times New Roman" w:hAnsi="Times New Roman"/>
          <w:sz w:val="24"/>
          <w:szCs w:val="24"/>
        </w:rPr>
      </w:pPr>
      <w:proofErr w:type="gramStart"/>
      <w:r w:rsidRPr="008537E2">
        <w:rPr>
          <w:rFonts w:ascii="Times New Roman" w:hAnsi="Times New Roman"/>
          <w:sz w:val="24"/>
          <w:szCs w:val="24"/>
        </w:rPr>
        <w:t>П</w:t>
      </w:r>
      <w:proofErr w:type="gramEnd"/>
      <w:r w:rsidRPr="008537E2">
        <w:rPr>
          <w:rFonts w:ascii="Times New Roman" w:hAnsi="Times New Roman"/>
          <w:sz w:val="24"/>
          <w:szCs w:val="24"/>
        </w:rPr>
        <w:t>ід час надання послуг з організації шкільного харчування учасник застосовує заходи із захисту довкілля.</w:t>
      </w:r>
    </w:p>
    <w:p w14:paraId="38E58370"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16"/>
          <w:szCs w:val="16"/>
        </w:rPr>
      </w:pPr>
    </w:p>
    <w:tbl>
      <w:tblPr>
        <w:tblW w:w="10061" w:type="dxa"/>
        <w:tblLayout w:type="fixed"/>
        <w:tblLook w:val="01E0" w:firstRow="1" w:lastRow="1" w:firstColumn="1" w:lastColumn="1" w:noHBand="0" w:noVBand="0"/>
      </w:tblPr>
      <w:tblGrid>
        <w:gridCol w:w="3516"/>
        <w:gridCol w:w="4019"/>
        <w:gridCol w:w="2526"/>
      </w:tblGrid>
      <w:tr w:rsidR="00A42264" w:rsidRPr="008537E2" w14:paraId="07F0A1A1" w14:textId="77777777" w:rsidTr="00E74052">
        <w:tc>
          <w:tcPr>
            <w:tcW w:w="3516" w:type="dxa"/>
            <w:hideMark/>
          </w:tcPr>
          <w:p w14:paraId="57F023A5" w14:textId="77777777" w:rsidR="00A42264" w:rsidRPr="008537E2" w:rsidRDefault="00A42264" w:rsidP="0022383B">
            <w:pPr>
              <w:tabs>
                <w:tab w:val="left" w:pos="2160"/>
                <w:tab w:val="left" w:pos="3600"/>
              </w:tabs>
              <w:spacing w:after="0" w:line="240" w:lineRule="auto"/>
              <w:contextualSpacing/>
              <w:rPr>
                <w:rFonts w:ascii="Times New Roman" w:hAnsi="Times New Roman"/>
                <w:b/>
                <w:bCs/>
                <w:sz w:val="24"/>
                <w:szCs w:val="24"/>
                <w:lang w:eastAsia="ru-RU"/>
              </w:rPr>
            </w:pPr>
            <w:r w:rsidRPr="008537E2">
              <w:rPr>
                <w:rFonts w:ascii="Times New Roman" w:hAnsi="Times New Roman"/>
                <w:b/>
                <w:bCs/>
                <w:sz w:val="24"/>
                <w:szCs w:val="24"/>
                <w:lang w:eastAsia="ru-RU"/>
              </w:rPr>
              <w:t>Учасник процедури закупі</w:t>
            </w:r>
            <w:proofErr w:type="gramStart"/>
            <w:r w:rsidRPr="008537E2">
              <w:rPr>
                <w:rFonts w:ascii="Times New Roman" w:hAnsi="Times New Roman"/>
                <w:b/>
                <w:bCs/>
                <w:sz w:val="24"/>
                <w:szCs w:val="24"/>
                <w:lang w:eastAsia="ru-RU"/>
              </w:rPr>
              <w:t>вл</w:t>
            </w:r>
            <w:proofErr w:type="gramEnd"/>
            <w:r w:rsidRPr="008537E2">
              <w:rPr>
                <w:rFonts w:ascii="Times New Roman" w:hAnsi="Times New Roman"/>
                <w:b/>
                <w:bCs/>
                <w:sz w:val="24"/>
                <w:szCs w:val="24"/>
                <w:lang w:eastAsia="ru-RU"/>
              </w:rPr>
              <w:t>і або інша уповноважена посадова особа</w:t>
            </w:r>
          </w:p>
        </w:tc>
        <w:tc>
          <w:tcPr>
            <w:tcW w:w="4019" w:type="dxa"/>
            <w:hideMark/>
          </w:tcPr>
          <w:p w14:paraId="3294677B" w14:textId="77777777" w:rsidR="00A42264" w:rsidRPr="008537E2" w:rsidRDefault="00A42264" w:rsidP="0022383B">
            <w:pPr>
              <w:tabs>
                <w:tab w:val="left" w:pos="2160"/>
                <w:tab w:val="left" w:pos="3600"/>
              </w:tabs>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 xml:space="preserve">            __________________________</w:t>
            </w:r>
          </w:p>
          <w:p w14:paraId="02529ACD" w14:textId="77777777" w:rsidR="00A42264" w:rsidRPr="008537E2" w:rsidRDefault="00A42264" w:rsidP="0022383B">
            <w:pPr>
              <w:tabs>
                <w:tab w:val="left" w:pos="2160"/>
                <w:tab w:val="left" w:pos="3600"/>
              </w:tabs>
              <w:spacing w:after="0" w:line="240" w:lineRule="auto"/>
              <w:contextualSpacing/>
              <w:jc w:val="center"/>
              <w:rPr>
                <w:rFonts w:ascii="Times New Roman" w:hAnsi="Times New Roman"/>
                <w:i/>
                <w:iCs/>
                <w:sz w:val="24"/>
                <w:szCs w:val="24"/>
                <w:lang w:eastAsia="ru-RU"/>
              </w:rPr>
            </w:pPr>
            <w:r w:rsidRPr="008537E2">
              <w:rPr>
                <w:rFonts w:ascii="Times New Roman" w:hAnsi="Times New Roman"/>
                <w:i/>
                <w:iCs/>
                <w:sz w:val="24"/>
                <w:szCs w:val="24"/>
                <w:lang w:eastAsia="ru-RU"/>
              </w:rPr>
              <w:t>(</w:t>
            </w:r>
            <w:proofErr w:type="gramStart"/>
            <w:r w:rsidRPr="008537E2">
              <w:rPr>
                <w:rFonts w:ascii="Times New Roman" w:hAnsi="Times New Roman"/>
                <w:i/>
                <w:iCs/>
                <w:sz w:val="24"/>
                <w:szCs w:val="24"/>
                <w:lang w:eastAsia="ru-RU"/>
              </w:rPr>
              <w:t>п</w:t>
            </w:r>
            <w:proofErr w:type="gramEnd"/>
            <w:r w:rsidRPr="008537E2">
              <w:rPr>
                <w:rFonts w:ascii="Times New Roman" w:hAnsi="Times New Roman"/>
                <w:i/>
                <w:iCs/>
                <w:sz w:val="24"/>
                <w:szCs w:val="24"/>
                <w:lang w:eastAsia="ru-RU"/>
              </w:rPr>
              <w:t>ідпис) МП (у разі використання)</w:t>
            </w:r>
          </w:p>
        </w:tc>
        <w:tc>
          <w:tcPr>
            <w:tcW w:w="2526" w:type="dxa"/>
          </w:tcPr>
          <w:p w14:paraId="36095808" w14:textId="77777777" w:rsidR="00A42264" w:rsidRPr="008537E2" w:rsidRDefault="00A42264" w:rsidP="0022383B">
            <w:pPr>
              <w:tabs>
                <w:tab w:val="left" w:pos="2160"/>
                <w:tab w:val="left" w:pos="3600"/>
              </w:tabs>
              <w:spacing w:after="0" w:line="240" w:lineRule="auto"/>
              <w:contextualSpacing/>
              <w:rPr>
                <w:rFonts w:ascii="Times New Roman" w:hAnsi="Times New Roman"/>
                <w:sz w:val="24"/>
                <w:szCs w:val="24"/>
                <w:lang w:eastAsia="ru-RU"/>
              </w:rPr>
            </w:pPr>
          </w:p>
          <w:p w14:paraId="1F82EF2C" w14:textId="77777777" w:rsidR="00A42264" w:rsidRPr="008537E2" w:rsidRDefault="00A42264" w:rsidP="0022383B">
            <w:pPr>
              <w:tabs>
                <w:tab w:val="left" w:pos="2160"/>
                <w:tab w:val="left" w:pos="3600"/>
              </w:tabs>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___________________</w:t>
            </w:r>
          </w:p>
          <w:p w14:paraId="7D1E214E" w14:textId="77777777" w:rsidR="00A42264" w:rsidRPr="008537E2" w:rsidRDefault="00A42264" w:rsidP="0022383B">
            <w:pPr>
              <w:tabs>
                <w:tab w:val="left" w:pos="2160"/>
                <w:tab w:val="left" w:pos="3600"/>
              </w:tabs>
              <w:spacing w:after="0" w:line="240" w:lineRule="auto"/>
              <w:contextualSpacing/>
              <w:jc w:val="center"/>
              <w:rPr>
                <w:rFonts w:ascii="Times New Roman" w:hAnsi="Times New Roman"/>
                <w:sz w:val="24"/>
                <w:szCs w:val="24"/>
                <w:lang w:eastAsia="ru-RU"/>
              </w:rPr>
            </w:pPr>
            <w:r w:rsidRPr="008537E2">
              <w:rPr>
                <w:rFonts w:ascii="Times New Roman" w:hAnsi="Times New Roman"/>
                <w:i/>
                <w:iCs/>
                <w:sz w:val="24"/>
                <w:szCs w:val="24"/>
                <w:lang w:eastAsia="ru-RU"/>
              </w:rPr>
              <w:t xml:space="preserve">(ініціали та </w:t>
            </w:r>
            <w:proofErr w:type="gramStart"/>
            <w:r w:rsidRPr="008537E2">
              <w:rPr>
                <w:rFonts w:ascii="Times New Roman" w:hAnsi="Times New Roman"/>
                <w:i/>
                <w:iCs/>
                <w:sz w:val="24"/>
                <w:szCs w:val="24"/>
                <w:lang w:eastAsia="ru-RU"/>
              </w:rPr>
              <w:t>пр</w:t>
            </w:r>
            <w:proofErr w:type="gramEnd"/>
            <w:r w:rsidRPr="008537E2">
              <w:rPr>
                <w:rFonts w:ascii="Times New Roman" w:hAnsi="Times New Roman"/>
                <w:i/>
                <w:iCs/>
                <w:sz w:val="24"/>
                <w:szCs w:val="24"/>
                <w:lang w:eastAsia="ru-RU"/>
              </w:rPr>
              <w:t>ізвище)</w:t>
            </w:r>
          </w:p>
        </w:tc>
      </w:tr>
    </w:tbl>
    <w:p w14:paraId="35754D5E" w14:textId="77777777" w:rsidR="00A42264" w:rsidRPr="008537E2" w:rsidRDefault="00A42264" w:rsidP="0022383B">
      <w:pPr>
        <w:shd w:val="clear" w:color="auto" w:fill="FFFFFF"/>
        <w:spacing w:after="0" w:line="240" w:lineRule="auto"/>
        <w:jc w:val="both"/>
      </w:pPr>
    </w:p>
    <w:p w14:paraId="26D0C927" w14:textId="055D64A6" w:rsidR="00EB6077" w:rsidRPr="008537E2" w:rsidRDefault="00EB6077" w:rsidP="0022383B">
      <w:pPr>
        <w:spacing w:after="0" w:line="240" w:lineRule="auto"/>
        <w:contextualSpacing/>
        <w:jc w:val="center"/>
        <w:rPr>
          <w:rFonts w:ascii="Times New Roman" w:hAnsi="Times New Roman"/>
          <w:b/>
          <w:bCs/>
          <w:i/>
          <w:iCs/>
          <w:color w:val="FF0000"/>
          <w:sz w:val="20"/>
          <w:szCs w:val="20"/>
          <w:lang w:val="uk-UA"/>
        </w:rPr>
      </w:pPr>
      <w:r w:rsidRPr="008537E2">
        <w:rPr>
          <w:rFonts w:ascii="Times New Roman" w:hAnsi="Times New Roman"/>
          <w:b/>
          <w:bCs/>
          <w:i/>
          <w:iCs/>
          <w:color w:val="FF0000"/>
          <w:sz w:val="20"/>
          <w:szCs w:val="20"/>
          <w:lang w:val="uk-UA"/>
        </w:rPr>
        <w:br w:type="page"/>
      </w:r>
    </w:p>
    <w:p w14:paraId="1B277D4D" w14:textId="229FCD94" w:rsidR="00EB6077" w:rsidRPr="008537E2" w:rsidRDefault="00EB6077"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Додаток № 4</w:t>
      </w:r>
    </w:p>
    <w:p w14:paraId="3E327514" w14:textId="54FEB309" w:rsidR="00EB6077" w:rsidRPr="008537E2" w:rsidRDefault="00EB6077" w:rsidP="0022383B">
      <w:pPr>
        <w:spacing w:after="0" w:line="240" w:lineRule="auto"/>
        <w:contextualSpacing/>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4A2745B9" w14:textId="77777777" w:rsidR="00EB6077" w:rsidRPr="008537E2" w:rsidRDefault="00EB6077" w:rsidP="0022383B">
      <w:pPr>
        <w:spacing w:after="0" w:line="240" w:lineRule="auto"/>
        <w:contextualSpacing/>
        <w:jc w:val="right"/>
        <w:rPr>
          <w:rFonts w:ascii="Times New Roman" w:hAnsi="Times New Roman"/>
          <w:b/>
          <w:sz w:val="24"/>
          <w:szCs w:val="24"/>
          <w:lang w:eastAsia="ru-RU"/>
        </w:rPr>
      </w:pPr>
    </w:p>
    <w:p w14:paraId="30C2601A" w14:textId="77777777" w:rsidR="00EB6077" w:rsidRPr="008537E2" w:rsidRDefault="00EB6077" w:rsidP="0022383B">
      <w:pPr>
        <w:spacing w:after="0" w:line="240" w:lineRule="auto"/>
        <w:contextualSpacing/>
        <w:jc w:val="center"/>
        <w:rPr>
          <w:rFonts w:ascii="Times New Roman" w:hAnsi="Times New Roman"/>
          <w:b/>
          <w:sz w:val="24"/>
          <w:szCs w:val="24"/>
          <w:lang w:eastAsia="ru-RU"/>
        </w:rPr>
      </w:pPr>
      <w:r w:rsidRPr="008537E2">
        <w:rPr>
          <w:rFonts w:ascii="Times New Roman" w:hAnsi="Times New Roman"/>
          <w:b/>
          <w:sz w:val="24"/>
          <w:szCs w:val="24"/>
          <w:lang w:eastAsia="ru-RU"/>
        </w:rPr>
        <w:t>ФОРМА ТЕНДЕРНОЇ ПРОПОЗИЦІЇ</w:t>
      </w:r>
    </w:p>
    <w:p w14:paraId="24047566" w14:textId="77777777" w:rsidR="00B2092F" w:rsidRPr="008537E2" w:rsidRDefault="00B2092F" w:rsidP="0022383B">
      <w:pPr>
        <w:spacing w:after="0" w:line="240" w:lineRule="auto"/>
        <w:contextualSpacing/>
        <w:jc w:val="right"/>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EB6077" w:rsidRPr="008537E2" w14:paraId="74C41C83" w14:textId="77777777" w:rsidTr="00E74052">
        <w:tc>
          <w:tcPr>
            <w:tcW w:w="4503" w:type="dxa"/>
            <w:vAlign w:val="center"/>
          </w:tcPr>
          <w:p w14:paraId="3078265A"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Повне найменування учасника</w:t>
            </w:r>
          </w:p>
        </w:tc>
        <w:tc>
          <w:tcPr>
            <w:tcW w:w="5386" w:type="dxa"/>
            <w:vAlign w:val="center"/>
          </w:tcPr>
          <w:p w14:paraId="0C640944"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49B9E71A" w14:textId="77777777" w:rsidTr="00E74052">
        <w:tc>
          <w:tcPr>
            <w:tcW w:w="4503" w:type="dxa"/>
            <w:vAlign w:val="center"/>
          </w:tcPr>
          <w:p w14:paraId="2286D13E"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 xml:space="preserve">Код за ЄДРПОУ </w:t>
            </w:r>
          </w:p>
        </w:tc>
        <w:tc>
          <w:tcPr>
            <w:tcW w:w="5386" w:type="dxa"/>
            <w:vAlign w:val="center"/>
          </w:tcPr>
          <w:p w14:paraId="2915F08C"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47446B27" w14:textId="77777777" w:rsidTr="00E74052">
        <w:tc>
          <w:tcPr>
            <w:tcW w:w="4503" w:type="dxa"/>
            <w:vAlign w:val="center"/>
          </w:tcPr>
          <w:p w14:paraId="7BE3ABC8"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Юридична адреса</w:t>
            </w:r>
          </w:p>
        </w:tc>
        <w:tc>
          <w:tcPr>
            <w:tcW w:w="5386" w:type="dxa"/>
            <w:vAlign w:val="center"/>
          </w:tcPr>
          <w:p w14:paraId="6842019A"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3562111F" w14:textId="77777777" w:rsidTr="00E74052">
        <w:tc>
          <w:tcPr>
            <w:tcW w:w="4503" w:type="dxa"/>
            <w:vAlign w:val="center"/>
          </w:tcPr>
          <w:p w14:paraId="26CF9AD3"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Поштова адреса (</w:t>
            </w:r>
            <w:proofErr w:type="gramStart"/>
            <w:r w:rsidRPr="008537E2">
              <w:rPr>
                <w:rFonts w:ascii="Times New Roman" w:hAnsi="Times New Roman"/>
                <w:sz w:val="24"/>
                <w:szCs w:val="24"/>
                <w:lang w:eastAsia="ru-RU"/>
              </w:rPr>
              <w:t>м</w:t>
            </w:r>
            <w:proofErr w:type="gramEnd"/>
            <w:r w:rsidRPr="008537E2">
              <w:rPr>
                <w:rFonts w:ascii="Times New Roman" w:hAnsi="Times New Roman"/>
                <w:sz w:val="24"/>
                <w:szCs w:val="24"/>
                <w:lang w:eastAsia="ru-RU"/>
              </w:rPr>
              <w:t>ісцезнаходження)</w:t>
            </w:r>
          </w:p>
        </w:tc>
        <w:tc>
          <w:tcPr>
            <w:tcW w:w="5386" w:type="dxa"/>
            <w:vAlign w:val="center"/>
          </w:tcPr>
          <w:p w14:paraId="05735A76"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57B2E899" w14:textId="77777777" w:rsidTr="00E74052">
        <w:tc>
          <w:tcPr>
            <w:tcW w:w="4503" w:type="dxa"/>
            <w:vAlign w:val="center"/>
          </w:tcPr>
          <w:p w14:paraId="0E37AB34"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Телефон, факс, e-mail</w:t>
            </w:r>
          </w:p>
        </w:tc>
        <w:tc>
          <w:tcPr>
            <w:tcW w:w="5386" w:type="dxa"/>
            <w:vAlign w:val="center"/>
          </w:tcPr>
          <w:p w14:paraId="08AFB4AC"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182A3E33" w14:textId="77777777" w:rsidTr="00E74052">
        <w:tc>
          <w:tcPr>
            <w:tcW w:w="4503" w:type="dxa"/>
            <w:vAlign w:val="center"/>
          </w:tcPr>
          <w:p w14:paraId="059225AE"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Керівник або особа, яка уповноважена представляти інтереси Учасника (</w:t>
            </w:r>
            <w:proofErr w:type="gramStart"/>
            <w:r w:rsidRPr="008537E2">
              <w:rPr>
                <w:rFonts w:ascii="Times New Roman" w:hAnsi="Times New Roman"/>
                <w:sz w:val="24"/>
                <w:szCs w:val="24"/>
                <w:lang w:eastAsia="ru-RU"/>
              </w:rPr>
              <w:t>пр</w:t>
            </w:r>
            <w:proofErr w:type="gramEnd"/>
            <w:r w:rsidRPr="008537E2">
              <w:rPr>
                <w:rFonts w:ascii="Times New Roman" w:hAnsi="Times New Roman"/>
                <w:sz w:val="24"/>
                <w:szCs w:val="24"/>
                <w:lang w:eastAsia="ru-RU"/>
              </w:rPr>
              <w:t>ізвище, ім’я, по батькові, посада, контактний телефон)</w:t>
            </w:r>
          </w:p>
        </w:tc>
        <w:tc>
          <w:tcPr>
            <w:tcW w:w="5386" w:type="dxa"/>
            <w:vAlign w:val="center"/>
          </w:tcPr>
          <w:p w14:paraId="52BC2D7F"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2EF32B34" w14:textId="77777777" w:rsidTr="00E74052">
        <w:tc>
          <w:tcPr>
            <w:tcW w:w="4503" w:type="dxa"/>
            <w:vAlign w:val="center"/>
          </w:tcPr>
          <w:p w14:paraId="27A0F4EF"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Банківські реквізити</w:t>
            </w:r>
          </w:p>
        </w:tc>
        <w:tc>
          <w:tcPr>
            <w:tcW w:w="5386" w:type="dxa"/>
            <w:vAlign w:val="center"/>
          </w:tcPr>
          <w:p w14:paraId="64E13676" w14:textId="77777777" w:rsidR="00EB6077" w:rsidRPr="008537E2" w:rsidRDefault="00EB6077" w:rsidP="0022383B">
            <w:pPr>
              <w:spacing w:after="0" w:line="240" w:lineRule="auto"/>
              <w:contextualSpacing/>
              <w:rPr>
                <w:rFonts w:ascii="Times New Roman" w:hAnsi="Times New Roman"/>
                <w:sz w:val="24"/>
                <w:szCs w:val="24"/>
                <w:lang w:eastAsia="ru-RU"/>
              </w:rPr>
            </w:pPr>
          </w:p>
        </w:tc>
      </w:tr>
    </w:tbl>
    <w:p w14:paraId="41CD37AB" w14:textId="77777777" w:rsidR="00EB6077" w:rsidRPr="008537E2" w:rsidRDefault="00EB6077" w:rsidP="0022383B">
      <w:pPr>
        <w:spacing w:after="0" w:line="240" w:lineRule="auto"/>
        <w:contextualSpacing/>
        <w:jc w:val="both"/>
        <w:rPr>
          <w:rFonts w:ascii="Times New Roman" w:hAnsi="Times New Roman"/>
          <w:sz w:val="24"/>
          <w:szCs w:val="24"/>
          <w:lang w:eastAsia="ru-RU"/>
        </w:rPr>
      </w:pPr>
    </w:p>
    <w:p w14:paraId="78DD636C" w14:textId="77777777" w:rsidR="00EB6077" w:rsidRPr="008537E2" w:rsidRDefault="00EB6077" w:rsidP="0022383B">
      <w:pPr>
        <w:spacing w:after="0" w:line="240" w:lineRule="auto"/>
        <w:contextualSpacing/>
        <w:jc w:val="both"/>
        <w:rPr>
          <w:rFonts w:ascii="Times New Roman" w:hAnsi="Times New Roman"/>
          <w:sz w:val="24"/>
          <w:szCs w:val="24"/>
          <w:lang w:eastAsia="ru-RU"/>
        </w:rPr>
      </w:pPr>
      <w:r w:rsidRPr="008537E2">
        <w:rPr>
          <w:rFonts w:ascii="Times New Roman" w:hAnsi="Times New Roman"/>
          <w:sz w:val="24"/>
          <w:szCs w:val="24"/>
          <w:lang w:eastAsia="ru-RU"/>
        </w:rPr>
        <w:tab/>
        <w:t xml:space="preserve">Ми, (назва Учасника), вивчивши тендерну документацію та </w:t>
      </w:r>
      <w:proofErr w:type="gramStart"/>
      <w:r w:rsidRPr="008537E2">
        <w:rPr>
          <w:rFonts w:ascii="Times New Roman" w:hAnsi="Times New Roman"/>
          <w:sz w:val="24"/>
          <w:szCs w:val="24"/>
          <w:lang w:eastAsia="ru-RU"/>
        </w:rPr>
        <w:t>техн</w:t>
      </w:r>
      <w:proofErr w:type="gramEnd"/>
      <w:r w:rsidRPr="008537E2">
        <w:rPr>
          <w:rFonts w:ascii="Times New Roman" w:hAnsi="Times New Roman"/>
          <w:sz w:val="24"/>
          <w:szCs w:val="24"/>
          <w:lang w:eastAsia="ru-RU"/>
        </w:rPr>
        <w:t>ічні вимоги, маємо можливість та погоджуємося виконати вимоги Замовника на умовах, зазначених в тендерній документації, уповноважені на підписання Договору та надаємо свою пропозицію щодо участі в закупівлі: ДК 021:2015: 55520000-1 — Кейтерингові послуги (55523100-3 – Послуги з організації шкільного  харчування)</w:t>
      </w:r>
      <w:r w:rsidRPr="008537E2">
        <w:rPr>
          <w:rFonts w:ascii="Times New Roman" w:hAnsi="Times New Roman"/>
          <w:bCs/>
          <w:iCs/>
          <w:sz w:val="24"/>
          <w:szCs w:val="24"/>
          <w:lang w:eastAsia="ru-RU"/>
        </w:rPr>
        <w:t xml:space="preserve"> </w:t>
      </w:r>
      <w:r w:rsidRPr="008537E2">
        <w:rPr>
          <w:rFonts w:ascii="Times New Roman" w:hAnsi="Times New Roman"/>
          <w:sz w:val="24"/>
          <w:szCs w:val="24"/>
          <w:lang w:eastAsia="ru-RU"/>
        </w:rPr>
        <w:t xml:space="preserve">на суму: ______________________ </w:t>
      </w:r>
    </w:p>
    <w:p w14:paraId="603C314D" w14:textId="77777777" w:rsidR="00EB6077" w:rsidRPr="008537E2" w:rsidRDefault="00EB6077" w:rsidP="0022383B">
      <w:pPr>
        <w:spacing w:after="0" w:line="240" w:lineRule="auto"/>
        <w:contextualSpacing/>
        <w:jc w:val="both"/>
        <w:rPr>
          <w:rFonts w:ascii="Times New Roman" w:hAnsi="Times New Roman"/>
          <w:sz w:val="24"/>
          <w:szCs w:val="24"/>
          <w:lang w:eastAsia="ru-RU"/>
        </w:rPr>
      </w:pPr>
      <w:r w:rsidRPr="008537E2">
        <w:rPr>
          <w:rFonts w:ascii="Times New Roman" w:hAnsi="Times New Roman"/>
          <w:sz w:val="24"/>
          <w:szCs w:val="24"/>
          <w:lang w:eastAsia="ru-RU"/>
        </w:rPr>
        <w:t>(Учасник вказує загальну вартість предмету закупі</w:t>
      </w:r>
      <w:proofErr w:type="gramStart"/>
      <w:r w:rsidRPr="008537E2">
        <w:rPr>
          <w:rFonts w:ascii="Times New Roman" w:hAnsi="Times New Roman"/>
          <w:sz w:val="24"/>
          <w:szCs w:val="24"/>
          <w:lang w:eastAsia="ru-RU"/>
        </w:rPr>
        <w:t>вл</w:t>
      </w:r>
      <w:proofErr w:type="gramEnd"/>
      <w:r w:rsidRPr="008537E2">
        <w:rPr>
          <w:rFonts w:ascii="Times New Roman" w:hAnsi="Times New Roman"/>
          <w:sz w:val="24"/>
          <w:szCs w:val="24"/>
          <w:lang w:eastAsia="ru-RU"/>
        </w:rPr>
        <w:t>і в гривнях цифрами та прописом, без ПДВ</w:t>
      </w:r>
      <w:r w:rsidRPr="008537E2">
        <w:rPr>
          <w:rFonts w:ascii="Times New Roman" w:hAnsi="Times New Roman"/>
          <w:i/>
          <w:iCs/>
          <w:sz w:val="24"/>
          <w:szCs w:val="24"/>
          <w:lang w:eastAsia="ru-RU"/>
        </w:rPr>
        <w:t>*</w:t>
      </w:r>
      <w:r w:rsidRPr="008537E2">
        <w:rPr>
          <w:rFonts w:ascii="Times New Roman" w:hAnsi="Times New Roman"/>
          <w:sz w:val="24"/>
          <w:szCs w:val="24"/>
          <w:lang w:eastAsia="ru-RU"/>
        </w:rPr>
        <w:t>).</w:t>
      </w:r>
    </w:p>
    <w:p w14:paraId="003C359C" w14:textId="77777777" w:rsidR="00EB6077" w:rsidRPr="008537E2" w:rsidRDefault="00EB6077" w:rsidP="0022383B">
      <w:pPr>
        <w:spacing w:after="0" w:line="240" w:lineRule="auto"/>
        <w:contextualSpacing/>
        <w:jc w:val="both"/>
        <w:rPr>
          <w:rFonts w:ascii="Times New Roman" w:hAnsi="Times New Roman"/>
          <w:bCs/>
          <w:iCs/>
          <w:sz w:val="24"/>
          <w:szCs w:val="24"/>
          <w:lang w:eastAsia="ru-RU"/>
        </w:rPr>
      </w:pP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725"/>
        <w:gridCol w:w="993"/>
        <w:gridCol w:w="992"/>
        <w:gridCol w:w="1134"/>
        <w:gridCol w:w="1701"/>
      </w:tblGrid>
      <w:tr w:rsidR="00EB6077" w:rsidRPr="008537E2" w14:paraId="24EE1CD4" w14:textId="77777777" w:rsidTr="00930CA6">
        <w:tc>
          <w:tcPr>
            <w:tcW w:w="486" w:type="dxa"/>
            <w:vMerge w:val="restart"/>
            <w:tcBorders>
              <w:top w:val="single" w:sz="4" w:space="0" w:color="auto"/>
              <w:left w:val="single" w:sz="4" w:space="0" w:color="auto"/>
              <w:right w:val="single" w:sz="4" w:space="0" w:color="auto"/>
            </w:tcBorders>
          </w:tcPr>
          <w:p w14:paraId="20E164F6" w14:textId="77777777" w:rsidR="00EB6077" w:rsidRPr="008537E2" w:rsidRDefault="00EB6077" w:rsidP="0022383B">
            <w:pPr>
              <w:spacing w:after="0" w:line="240" w:lineRule="auto"/>
              <w:jc w:val="center"/>
              <w:rPr>
                <w:rFonts w:ascii="Times New Roman" w:hAnsi="Times New Roman"/>
                <w:b/>
                <w:sz w:val="20"/>
                <w:szCs w:val="20"/>
              </w:rPr>
            </w:pPr>
            <w:r w:rsidRPr="008537E2">
              <w:rPr>
                <w:rFonts w:ascii="Times New Roman" w:hAnsi="Times New Roman"/>
                <w:b/>
                <w:sz w:val="20"/>
                <w:szCs w:val="20"/>
              </w:rPr>
              <w:t>№</w:t>
            </w:r>
          </w:p>
          <w:p w14:paraId="01EAE932" w14:textId="77777777" w:rsidR="00EB6077" w:rsidRPr="008537E2" w:rsidRDefault="00EB6077" w:rsidP="0022383B">
            <w:pPr>
              <w:spacing w:after="0" w:line="240" w:lineRule="auto"/>
              <w:jc w:val="center"/>
              <w:rPr>
                <w:rFonts w:ascii="Times New Roman" w:hAnsi="Times New Roman"/>
                <w:b/>
                <w:sz w:val="20"/>
                <w:szCs w:val="20"/>
              </w:rPr>
            </w:pPr>
            <w:r w:rsidRPr="008537E2">
              <w:rPr>
                <w:rFonts w:ascii="Times New Roman" w:hAnsi="Times New Roman"/>
                <w:b/>
                <w:sz w:val="20"/>
                <w:szCs w:val="20"/>
              </w:rPr>
              <w:t>з\</w:t>
            </w:r>
            <w:proofErr w:type="gramStart"/>
            <w:r w:rsidRPr="008537E2">
              <w:rPr>
                <w:rFonts w:ascii="Times New Roman" w:hAnsi="Times New Roman"/>
                <w:b/>
                <w:sz w:val="20"/>
                <w:szCs w:val="20"/>
              </w:rPr>
              <w:t>п</w:t>
            </w:r>
            <w:proofErr w:type="gramEnd"/>
          </w:p>
        </w:tc>
        <w:tc>
          <w:tcPr>
            <w:tcW w:w="4725" w:type="dxa"/>
            <w:vMerge w:val="restart"/>
            <w:tcBorders>
              <w:top w:val="single" w:sz="4" w:space="0" w:color="auto"/>
              <w:left w:val="single" w:sz="4" w:space="0" w:color="auto"/>
              <w:right w:val="single" w:sz="4" w:space="0" w:color="auto"/>
            </w:tcBorders>
          </w:tcPr>
          <w:p w14:paraId="2C00CB07" w14:textId="77777777" w:rsidR="00EB6077" w:rsidRPr="008537E2" w:rsidRDefault="00EB6077" w:rsidP="0022383B">
            <w:pPr>
              <w:spacing w:after="0" w:line="240" w:lineRule="auto"/>
              <w:jc w:val="center"/>
              <w:rPr>
                <w:rFonts w:ascii="Times New Roman" w:hAnsi="Times New Roman"/>
                <w:b/>
                <w:sz w:val="20"/>
                <w:szCs w:val="20"/>
              </w:rPr>
            </w:pPr>
            <w:r w:rsidRPr="008537E2">
              <w:rPr>
                <w:rFonts w:ascii="Times New Roman" w:hAnsi="Times New Roman"/>
                <w:b/>
                <w:sz w:val="20"/>
                <w:szCs w:val="20"/>
              </w:rPr>
              <w:t xml:space="preserve">Категорія </w:t>
            </w:r>
          </w:p>
          <w:p w14:paraId="3579974C" w14:textId="77777777" w:rsidR="00EB6077" w:rsidRPr="008537E2" w:rsidRDefault="00EB6077" w:rsidP="0022383B">
            <w:pPr>
              <w:spacing w:after="0" w:line="240" w:lineRule="auto"/>
              <w:jc w:val="center"/>
              <w:rPr>
                <w:rFonts w:ascii="Times New Roman" w:hAnsi="Times New Roman"/>
                <w:b/>
                <w:sz w:val="20"/>
                <w:szCs w:val="20"/>
              </w:rPr>
            </w:pPr>
            <w:r w:rsidRPr="008537E2">
              <w:rPr>
                <w:rFonts w:ascii="Times New Roman" w:hAnsi="Times New Roman"/>
                <w:b/>
                <w:sz w:val="20"/>
                <w:szCs w:val="20"/>
              </w:rPr>
              <w:t>Учнів</w:t>
            </w:r>
          </w:p>
        </w:tc>
        <w:tc>
          <w:tcPr>
            <w:tcW w:w="3119" w:type="dxa"/>
            <w:gridSpan w:val="3"/>
            <w:tcBorders>
              <w:top w:val="single" w:sz="4" w:space="0" w:color="auto"/>
              <w:left w:val="single" w:sz="4" w:space="0" w:color="auto"/>
              <w:bottom w:val="single" w:sz="4" w:space="0" w:color="auto"/>
              <w:right w:val="single" w:sz="4" w:space="0" w:color="auto"/>
            </w:tcBorders>
          </w:tcPr>
          <w:p w14:paraId="14AE2198" w14:textId="77777777" w:rsidR="00EB6077" w:rsidRPr="008537E2" w:rsidRDefault="00EB6077" w:rsidP="0022383B">
            <w:pPr>
              <w:spacing w:after="0" w:line="240" w:lineRule="auto"/>
              <w:jc w:val="center"/>
              <w:rPr>
                <w:rFonts w:ascii="Times New Roman" w:hAnsi="Times New Roman"/>
                <w:bCs/>
                <w:sz w:val="20"/>
                <w:szCs w:val="20"/>
              </w:rPr>
            </w:pPr>
            <w:r w:rsidRPr="008537E2">
              <w:rPr>
                <w:rFonts w:ascii="Times New Roman" w:hAnsi="Times New Roman"/>
                <w:bCs/>
                <w:sz w:val="20"/>
                <w:szCs w:val="20"/>
              </w:rPr>
              <w:t>Послуга з організації гарячого харчування учні</w:t>
            </w:r>
            <w:proofErr w:type="gramStart"/>
            <w:r w:rsidRPr="008537E2">
              <w:rPr>
                <w:rFonts w:ascii="Times New Roman" w:hAnsi="Times New Roman"/>
                <w:bCs/>
                <w:sz w:val="20"/>
                <w:szCs w:val="20"/>
              </w:rPr>
              <w:t>в</w:t>
            </w:r>
            <w:proofErr w:type="gramEnd"/>
          </w:p>
        </w:tc>
        <w:tc>
          <w:tcPr>
            <w:tcW w:w="1701" w:type="dxa"/>
            <w:vMerge w:val="restart"/>
            <w:tcBorders>
              <w:top w:val="single" w:sz="4" w:space="0" w:color="auto"/>
              <w:left w:val="single" w:sz="4" w:space="0" w:color="auto"/>
              <w:right w:val="single" w:sz="4" w:space="0" w:color="auto"/>
            </w:tcBorders>
          </w:tcPr>
          <w:p w14:paraId="774B75AB" w14:textId="77777777" w:rsidR="00EB6077" w:rsidRPr="008537E2" w:rsidRDefault="00EB6077" w:rsidP="0022383B">
            <w:pPr>
              <w:spacing w:after="0" w:line="240" w:lineRule="auto"/>
              <w:jc w:val="center"/>
              <w:rPr>
                <w:rFonts w:ascii="Times New Roman" w:hAnsi="Times New Roman"/>
                <w:b/>
                <w:sz w:val="20"/>
                <w:szCs w:val="20"/>
              </w:rPr>
            </w:pPr>
            <w:r w:rsidRPr="008537E2">
              <w:rPr>
                <w:rFonts w:ascii="Times New Roman" w:hAnsi="Times New Roman"/>
                <w:b/>
                <w:sz w:val="20"/>
                <w:szCs w:val="20"/>
              </w:rPr>
              <w:t>Загальна вартість харчування, грн. (без ПДВ)</w:t>
            </w:r>
            <w:r w:rsidRPr="008537E2">
              <w:rPr>
                <w:rFonts w:ascii="Times New Roman" w:hAnsi="Times New Roman"/>
                <w:b/>
              </w:rPr>
              <w:t>**</w:t>
            </w:r>
          </w:p>
        </w:tc>
      </w:tr>
      <w:tr w:rsidR="00EB6077" w:rsidRPr="008537E2" w14:paraId="32D7DB7A" w14:textId="77777777" w:rsidTr="00930CA6">
        <w:trPr>
          <w:trHeight w:val="552"/>
        </w:trPr>
        <w:tc>
          <w:tcPr>
            <w:tcW w:w="486" w:type="dxa"/>
            <w:vMerge/>
            <w:tcBorders>
              <w:left w:val="single" w:sz="4" w:space="0" w:color="auto"/>
              <w:right w:val="single" w:sz="4" w:space="0" w:color="auto"/>
            </w:tcBorders>
          </w:tcPr>
          <w:p w14:paraId="5DD4C6A8" w14:textId="77777777" w:rsidR="00EB6077" w:rsidRPr="008537E2" w:rsidRDefault="00EB6077" w:rsidP="0022383B">
            <w:pPr>
              <w:spacing w:after="0" w:line="240" w:lineRule="auto"/>
              <w:jc w:val="both"/>
              <w:rPr>
                <w:rFonts w:ascii="Times New Roman" w:hAnsi="Times New Roman"/>
                <w:sz w:val="20"/>
                <w:szCs w:val="20"/>
              </w:rPr>
            </w:pPr>
          </w:p>
        </w:tc>
        <w:tc>
          <w:tcPr>
            <w:tcW w:w="4725" w:type="dxa"/>
            <w:vMerge/>
            <w:tcBorders>
              <w:left w:val="single" w:sz="4" w:space="0" w:color="auto"/>
              <w:right w:val="single" w:sz="4" w:space="0" w:color="auto"/>
            </w:tcBorders>
          </w:tcPr>
          <w:p w14:paraId="46D60C79" w14:textId="77777777" w:rsidR="00EB6077" w:rsidRPr="008537E2" w:rsidRDefault="00EB6077" w:rsidP="0022383B">
            <w:pPr>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CA957F3"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К-сть</w:t>
            </w:r>
          </w:p>
          <w:p w14:paraId="279FBE86"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учнів</w:t>
            </w:r>
          </w:p>
        </w:tc>
        <w:tc>
          <w:tcPr>
            <w:tcW w:w="992" w:type="dxa"/>
            <w:tcBorders>
              <w:top w:val="single" w:sz="4" w:space="0" w:color="auto"/>
              <w:left w:val="single" w:sz="4" w:space="0" w:color="auto"/>
              <w:bottom w:val="single" w:sz="4" w:space="0" w:color="auto"/>
              <w:right w:val="single" w:sz="4" w:space="0" w:color="auto"/>
            </w:tcBorders>
          </w:tcPr>
          <w:p w14:paraId="365CEBD4"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К-сть</w:t>
            </w:r>
          </w:p>
          <w:p w14:paraId="25CFF2FE"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 xml:space="preserve">днів </w:t>
            </w:r>
          </w:p>
        </w:tc>
        <w:tc>
          <w:tcPr>
            <w:tcW w:w="1134" w:type="dxa"/>
            <w:tcBorders>
              <w:top w:val="single" w:sz="4" w:space="0" w:color="auto"/>
              <w:left w:val="single" w:sz="4" w:space="0" w:color="auto"/>
              <w:bottom w:val="single" w:sz="4" w:space="0" w:color="auto"/>
              <w:right w:val="single" w:sz="4" w:space="0" w:color="auto"/>
            </w:tcBorders>
          </w:tcPr>
          <w:p w14:paraId="35A9BEFC" w14:textId="77777777" w:rsidR="00EB6077" w:rsidRPr="008537E2" w:rsidRDefault="00EB6077" w:rsidP="0022383B">
            <w:pPr>
              <w:spacing w:after="0" w:line="240" w:lineRule="auto"/>
              <w:jc w:val="center"/>
              <w:rPr>
                <w:rFonts w:ascii="Times New Roman" w:hAnsi="Times New Roman"/>
                <w:color w:val="FF0000"/>
                <w:sz w:val="20"/>
                <w:szCs w:val="20"/>
              </w:rPr>
            </w:pPr>
            <w:proofErr w:type="gramStart"/>
            <w:r w:rsidRPr="008537E2">
              <w:rPr>
                <w:rFonts w:ascii="Times New Roman" w:hAnsi="Times New Roman"/>
                <w:sz w:val="20"/>
                <w:szCs w:val="20"/>
              </w:rPr>
              <w:t>Ц</w:t>
            </w:r>
            <w:proofErr w:type="gramEnd"/>
            <w:r w:rsidRPr="008537E2">
              <w:rPr>
                <w:rFonts w:ascii="Times New Roman" w:hAnsi="Times New Roman"/>
                <w:sz w:val="20"/>
                <w:szCs w:val="20"/>
              </w:rPr>
              <w:t>іна за 1 день</w:t>
            </w:r>
          </w:p>
        </w:tc>
        <w:tc>
          <w:tcPr>
            <w:tcW w:w="1701" w:type="dxa"/>
            <w:vMerge/>
            <w:tcBorders>
              <w:left w:val="single" w:sz="4" w:space="0" w:color="auto"/>
              <w:right w:val="single" w:sz="4" w:space="0" w:color="auto"/>
            </w:tcBorders>
          </w:tcPr>
          <w:p w14:paraId="4C1092AD" w14:textId="77777777" w:rsidR="00EB6077" w:rsidRPr="008537E2" w:rsidRDefault="00EB6077" w:rsidP="0022383B">
            <w:pPr>
              <w:spacing w:after="0" w:line="240" w:lineRule="auto"/>
              <w:jc w:val="both"/>
              <w:rPr>
                <w:rFonts w:ascii="Times New Roman" w:hAnsi="Times New Roman"/>
                <w:sz w:val="20"/>
                <w:szCs w:val="20"/>
              </w:rPr>
            </w:pPr>
          </w:p>
        </w:tc>
      </w:tr>
      <w:tr w:rsidR="00EB6077" w:rsidRPr="008537E2" w14:paraId="5FDBE0C5" w14:textId="77777777" w:rsidTr="00930CA6">
        <w:trPr>
          <w:trHeight w:val="169"/>
        </w:trPr>
        <w:tc>
          <w:tcPr>
            <w:tcW w:w="486" w:type="dxa"/>
            <w:tcBorders>
              <w:left w:val="single" w:sz="4" w:space="0" w:color="auto"/>
              <w:bottom w:val="single" w:sz="4" w:space="0" w:color="auto"/>
              <w:right w:val="single" w:sz="4" w:space="0" w:color="auto"/>
            </w:tcBorders>
          </w:tcPr>
          <w:p w14:paraId="1E0BAEFD"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1</w:t>
            </w:r>
          </w:p>
        </w:tc>
        <w:tc>
          <w:tcPr>
            <w:tcW w:w="4725" w:type="dxa"/>
            <w:tcBorders>
              <w:left w:val="single" w:sz="4" w:space="0" w:color="auto"/>
              <w:bottom w:val="single" w:sz="4" w:space="0" w:color="auto"/>
              <w:right w:val="single" w:sz="4" w:space="0" w:color="auto"/>
            </w:tcBorders>
          </w:tcPr>
          <w:p w14:paraId="4144E751" w14:textId="77777777" w:rsidR="00EB6077" w:rsidRPr="008537E2" w:rsidRDefault="00EB6077" w:rsidP="0022383B">
            <w:pPr>
              <w:shd w:val="clear" w:color="auto" w:fill="FFFFFF"/>
              <w:tabs>
                <w:tab w:val="left" w:pos="1227"/>
              </w:tabs>
              <w:spacing w:after="0" w:line="240" w:lineRule="auto"/>
              <w:ind w:left="34" w:right="-108"/>
              <w:jc w:val="center"/>
              <w:rPr>
                <w:rFonts w:ascii="Times New Roman" w:hAnsi="Times New Roman"/>
                <w:bCs/>
                <w:sz w:val="20"/>
                <w:szCs w:val="20"/>
              </w:rPr>
            </w:pPr>
            <w:r w:rsidRPr="008537E2">
              <w:rPr>
                <w:rFonts w:ascii="Times New Roman" w:hAnsi="Times New Roman"/>
                <w:bCs/>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B6AEC3D"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1FF5A386"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2D8F0A79"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5</w:t>
            </w:r>
          </w:p>
        </w:tc>
        <w:tc>
          <w:tcPr>
            <w:tcW w:w="1701" w:type="dxa"/>
            <w:tcBorders>
              <w:left w:val="single" w:sz="4" w:space="0" w:color="auto"/>
              <w:bottom w:val="single" w:sz="4" w:space="0" w:color="auto"/>
              <w:right w:val="single" w:sz="4" w:space="0" w:color="auto"/>
            </w:tcBorders>
          </w:tcPr>
          <w:p w14:paraId="63917FAC" w14:textId="77777777" w:rsidR="00EB6077" w:rsidRPr="008537E2" w:rsidRDefault="00EB6077" w:rsidP="0022383B">
            <w:pPr>
              <w:spacing w:after="0" w:line="240" w:lineRule="auto"/>
              <w:jc w:val="center"/>
              <w:rPr>
                <w:rFonts w:ascii="Times New Roman" w:hAnsi="Times New Roman"/>
                <w:sz w:val="20"/>
                <w:szCs w:val="20"/>
              </w:rPr>
            </w:pPr>
            <w:r w:rsidRPr="008537E2">
              <w:rPr>
                <w:rFonts w:ascii="Times New Roman" w:hAnsi="Times New Roman"/>
                <w:sz w:val="20"/>
                <w:szCs w:val="20"/>
              </w:rPr>
              <w:t>6</w:t>
            </w:r>
          </w:p>
        </w:tc>
      </w:tr>
      <w:tr w:rsidR="001C34DC" w:rsidRPr="008537E2" w14:paraId="19508FD7" w14:textId="77777777" w:rsidTr="00930CA6">
        <w:trPr>
          <w:trHeight w:val="1162"/>
        </w:trPr>
        <w:tc>
          <w:tcPr>
            <w:tcW w:w="486" w:type="dxa"/>
            <w:tcBorders>
              <w:left w:val="single" w:sz="4" w:space="0" w:color="auto"/>
              <w:bottom w:val="single" w:sz="4" w:space="0" w:color="auto"/>
              <w:right w:val="single" w:sz="4" w:space="0" w:color="auto"/>
            </w:tcBorders>
          </w:tcPr>
          <w:p w14:paraId="114AC601" w14:textId="77777777" w:rsidR="001C34DC" w:rsidRPr="008537E2" w:rsidRDefault="001C34DC" w:rsidP="001C34DC">
            <w:pPr>
              <w:spacing w:after="0" w:line="240" w:lineRule="auto"/>
              <w:jc w:val="both"/>
              <w:rPr>
                <w:rFonts w:ascii="Times New Roman" w:hAnsi="Times New Roman"/>
                <w:sz w:val="20"/>
                <w:szCs w:val="20"/>
              </w:rPr>
            </w:pPr>
            <w:r w:rsidRPr="008537E2">
              <w:rPr>
                <w:rFonts w:ascii="Times New Roman" w:hAnsi="Times New Roman"/>
                <w:sz w:val="20"/>
                <w:szCs w:val="20"/>
              </w:rPr>
              <w:t>1.</w:t>
            </w:r>
          </w:p>
        </w:tc>
        <w:tc>
          <w:tcPr>
            <w:tcW w:w="4725" w:type="dxa"/>
            <w:tcBorders>
              <w:left w:val="single" w:sz="4" w:space="0" w:color="auto"/>
              <w:bottom w:val="single" w:sz="4" w:space="0" w:color="auto"/>
              <w:right w:val="single" w:sz="4" w:space="0" w:color="auto"/>
            </w:tcBorders>
          </w:tcPr>
          <w:p w14:paraId="45BEDBF4" w14:textId="77777777" w:rsidR="001C34DC" w:rsidRPr="008537E2" w:rsidRDefault="001C34DC" w:rsidP="001C34DC">
            <w:pPr>
              <w:tabs>
                <w:tab w:val="left" w:pos="851"/>
              </w:tabs>
              <w:spacing w:after="0" w:line="240" w:lineRule="auto"/>
              <w:jc w:val="center"/>
              <w:rPr>
                <w:rFonts w:ascii="Times New Roman" w:hAnsi="Times New Roman" w:cs="Arial"/>
                <w:color w:val="000000"/>
                <w:sz w:val="18"/>
                <w:szCs w:val="18"/>
                <w:shd w:val="clear" w:color="auto" w:fill="FFFFFF"/>
                <w:lang w:val="uk-UA" w:eastAsia="ru-RU"/>
              </w:rPr>
            </w:pPr>
            <w:r w:rsidRPr="008537E2">
              <w:rPr>
                <w:rFonts w:ascii="Times New Roman" w:hAnsi="Times New Roman"/>
                <w:color w:val="000000"/>
                <w:sz w:val="18"/>
                <w:szCs w:val="18"/>
                <w:shd w:val="clear" w:color="auto" w:fill="FFFFFF"/>
                <w:lang w:val="uk-UA"/>
              </w:rPr>
              <w:t>учні 1-4 класів, з числа дітей сиріт, дітей позбавлених батьківського піклування;</w:t>
            </w:r>
          </w:p>
          <w:p w14:paraId="460900D3" w14:textId="77777777" w:rsidR="001C34DC" w:rsidRPr="008537E2" w:rsidRDefault="001C34DC" w:rsidP="001C34DC">
            <w:pPr>
              <w:tabs>
                <w:tab w:val="left" w:pos="142"/>
                <w:tab w:val="left" w:pos="284"/>
              </w:tabs>
              <w:spacing w:after="0" w:line="240"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із сімей, які отримують допомогу відповідно до Закону України «Про державну соціальну допомогу малозабезпеченим сім’ям»;</w:t>
            </w:r>
          </w:p>
          <w:p w14:paraId="627168AE" w14:textId="77777777" w:rsidR="001C34DC" w:rsidRPr="008537E2" w:rsidRDefault="001C34DC" w:rsidP="001C34DC">
            <w:pPr>
              <w:tabs>
                <w:tab w:val="left" w:pos="993"/>
              </w:tabs>
              <w:spacing w:after="0" w:line="240"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з числа дітей з особливими освітніми потребами, які навчаються у спеціальних та інклюзивних класах (групах), дітей з інвалідністю;</w:t>
            </w:r>
          </w:p>
          <w:p w14:paraId="33C9C6BC" w14:textId="77777777" w:rsidR="001C34DC" w:rsidRPr="008537E2" w:rsidRDefault="001C34DC" w:rsidP="001C34DC">
            <w:pPr>
              <w:tabs>
                <w:tab w:val="left" w:pos="993"/>
              </w:tabs>
              <w:spacing w:after="0" w:line="240"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із дітей з числа внутрішньо переміщених осіб, дітей, які мають статус дитини, яка постраждала внаслідок воєнних дій і збройних конфліктів ;</w:t>
            </w:r>
          </w:p>
          <w:p w14:paraId="5ED9E6DF" w14:textId="77777777" w:rsidR="001C34DC" w:rsidRPr="008537E2" w:rsidRDefault="001C34DC" w:rsidP="001C34DC">
            <w:pPr>
              <w:tabs>
                <w:tab w:val="left" w:pos="993"/>
              </w:tabs>
              <w:spacing w:after="0" w:line="240"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687AEB46" w14:textId="77777777" w:rsidR="001C34DC" w:rsidRPr="008537E2" w:rsidRDefault="001C34DC" w:rsidP="001C34DC">
            <w:pPr>
              <w:tabs>
                <w:tab w:val="left" w:pos="993"/>
              </w:tabs>
              <w:spacing w:after="0" w:line="240" w:lineRule="auto"/>
              <w:jc w:val="center"/>
              <w:rPr>
                <w:rFonts w:ascii="Times New Roman" w:hAnsi="Times New Roman"/>
                <w:color w:val="000000"/>
                <w:sz w:val="18"/>
                <w:szCs w:val="18"/>
                <w:shd w:val="clear" w:color="auto" w:fill="FFFFFF"/>
                <w:lang w:val="uk-UA"/>
              </w:rPr>
            </w:pPr>
            <w:r w:rsidRPr="008537E2">
              <w:rPr>
                <w:rFonts w:ascii="Times New Roman" w:hAnsi="Times New Roman"/>
                <w:color w:val="000000"/>
                <w:sz w:val="18"/>
                <w:szCs w:val="18"/>
                <w:shd w:val="clear" w:color="auto" w:fill="FFFFFF"/>
                <w:lang w:val="uk-UA"/>
              </w:rPr>
              <w:t>учнів 1-4 класів, з числа дітей учасників Революції Гідності, які отримали поранення та/або загинули на Майдані;</w:t>
            </w:r>
          </w:p>
          <w:p w14:paraId="571FCA8C" w14:textId="4EA0DCB5" w:rsidR="001C34DC" w:rsidRPr="008537E2" w:rsidRDefault="001C34DC" w:rsidP="001C34DC">
            <w:pPr>
              <w:shd w:val="clear" w:color="auto" w:fill="FFFFFF"/>
              <w:tabs>
                <w:tab w:val="left" w:pos="1227"/>
              </w:tabs>
              <w:spacing w:after="0" w:line="240" w:lineRule="auto"/>
              <w:ind w:left="34" w:right="-73"/>
              <w:jc w:val="center"/>
              <w:rPr>
                <w:rFonts w:ascii="Times New Roman" w:hAnsi="Times New Roman"/>
                <w:bCs/>
              </w:rPr>
            </w:pPr>
            <w:r w:rsidRPr="008537E2">
              <w:rPr>
                <w:rFonts w:ascii="Times New Roman" w:hAnsi="Times New Roman"/>
                <w:color w:val="000000"/>
                <w:sz w:val="18"/>
                <w:szCs w:val="18"/>
                <w:shd w:val="clear" w:color="auto" w:fill="FFFFFF"/>
                <w:lang w:val="uk-UA"/>
              </w:rPr>
              <w:t>учнів 1-4 класів із дітей з числа осіб, визначених у статтях 10 та 10¹ Закону України «Про статус ветеранів війни, гарантії їх соціального захисту»</w:t>
            </w:r>
          </w:p>
        </w:tc>
        <w:tc>
          <w:tcPr>
            <w:tcW w:w="993" w:type="dxa"/>
            <w:tcBorders>
              <w:top w:val="single" w:sz="4" w:space="0" w:color="auto"/>
              <w:left w:val="single" w:sz="4" w:space="0" w:color="auto"/>
              <w:bottom w:val="single" w:sz="4" w:space="0" w:color="auto"/>
              <w:right w:val="single" w:sz="4" w:space="0" w:color="auto"/>
            </w:tcBorders>
            <w:vAlign w:val="center"/>
          </w:tcPr>
          <w:p w14:paraId="79AA52F1" w14:textId="63065AF0" w:rsidR="001C34DC" w:rsidRPr="008537E2" w:rsidRDefault="002C4352" w:rsidP="001C34DC">
            <w:pPr>
              <w:spacing w:after="0" w:line="240" w:lineRule="auto"/>
              <w:jc w:val="center"/>
              <w:rPr>
                <w:rFonts w:ascii="Times New Roman" w:hAnsi="Times New Roman"/>
                <w:sz w:val="20"/>
                <w:szCs w:val="20"/>
                <w:lang w:val="uk-UA"/>
              </w:rPr>
            </w:pPr>
            <w:r w:rsidRPr="008537E2">
              <w:rPr>
                <w:rFonts w:ascii="Times New Roman" w:hAnsi="Times New Roman"/>
                <w:sz w:val="20"/>
                <w:szCs w:val="20"/>
                <w:lang w:val="uk-UA"/>
              </w:rPr>
              <w:t>24</w:t>
            </w:r>
          </w:p>
        </w:tc>
        <w:tc>
          <w:tcPr>
            <w:tcW w:w="992" w:type="dxa"/>
            <w:tcBorders>
              <w:top w:val="single" w:sz="4" w:space="0" w:color="auto"/>
              <w:left w:val="single" w:sz="4" w:space="0" w:color="auto"/>
              <w:bottom w:val="single" w:sz="4" w:space="0" w:color="auto"/>
              <w:right w:val="single" w:sz="4" w:space="0" w:color="auto"/>
            </w:tcBorders>
            <w:vAlign w:val="center"/>
          </w:tcPr>
          <w:p w14:paraId="163CF1F2" w14:textId="24F061CD" w:rsidR="001C34DC" w:rsidRPr="008537E2" w:rsidRDefault="001C34DC" w:rsidP="001C34DC">
            <w:pPr>
              <w:spacing w:after="0" w:line="240" w:lineRule="auto"/>
              <w:jc w:val="center"/>
              <w:rPr>
                <w:rFonts w:ascii="Times New Roman" w:hAnsi="Times New Roman"/>
                <w:sz w:val="20"/>
                <w:szCs w:val="20"/>
                <w:lang w:val="uk-UA"/>
              </w:rPr>
            </w:pPr>
            <w:r w:rsidRPr="008537E2">
              <w:rPr>
                <w:rFonts w:ascii="Times New Roman" w:hAnsi="Times New Roman"/>
                <w:sz w:val="20"/>
                <w:szCs w:val="20"/>
                <w:lang w:val="uk-UA"/>
              </w:rPr>
              <w:t>175</w:t>
            </w:r>
          </w:p>
        </w:tc>
        <w:tc>
          <w:tcPr>
            <w:tcW w:w="1134" w:type="dxa"/>
            <w:tcBorders>
              <w:top w:val="single" w:sz="4" w:space="0" w:color="auto"/>
              <w:left w:val="single" w:sz="4" w:space="0" w:color="auto"/>
              <w:bottom w:val="single" w:sz="4" w:space="0" w:color="auto"/>
              <w:right w:val="single" w:sz="4" w:space="0" w:color="auto"/>
            </w:tcBorders>
            <w:vAlign w:val="center"/>
          </w:tcPr>
          <w:p w14:paraId="3B1A9746" w14:textId="77777777" w:rsidR="001C34DC" w:rsidRPr="008537E2" w:rsidRDefault="001C34DC" w:rsidP="001C34DC">
            <w:pPr>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vAlign w:val="center"/>
          </w:tcPr>
          <w:p w14:paraId="062A216A" w14:textId="77777777" w:rsidR="001C34DC" w:rsidRPr="008537E2" w:rsidRDefault="001C34DC" w:rsidP="001C34DC">
            <w:pPr>
              <w:spacing w:after="0" w:line="240" w:lineRule="auto"/>
              <w:jc w:val="center"/>
              <w:rPr>
                <w:rFonts w:ascii="Times New Roman" w:hAnsi="Times New Roman"/>
                <w:sz w:val="20"/>
                <w:szCs w:val="20"/>
              </w:rPr>
            </w:pPr>
          </w:p>
        </w:tc>
      </w:tr>
      <w:tr w:rsidR="001C34DC" w:rsidRPr="008537E2" w14:paraId="7F5AE5AF" w14:textId="77777777" w:rsidTr="00930CA6">
        <w:trPr>
          <w:trHeight w:val="410"/>
        </w:trPr>
        <w:tc>
          <w:tcPr>
            <w:tcW w:w="486" w:type="dxa"/>
            <w:tcBorders>
              <w:left w:val="single" w:sz="4" w:space="0" w:color="auto"/>
              <w:bottom w:val="single" w:sz="4" w:space="0" w:color="auto"/>
              <w:right w:val="single" w:sz="4" w:space="0" w:color="auto"/>
            </w:tcBorders>
          </w:tcPr>
          <w:p w14:paraId="42AAE4A7" w14:textId="77777777" w:rsidR="001C34DC" w:rsidRPr="008537E2" w:rsidRDefault="001C34DC" w:rsidP="001C34DC">
            <w:pPr>
              <w:spacing w:after="0" w:line="240" w:lineRule="auto"/>
              <w:jc w:val="both"/>
              <w:rPr>
                <w:rFonts w:ascii="Times New Roman" w:hAnsi="Times New Roman"/>
                <w:sz w:val="20"/>
                <w:szCs w:val="20"/>
              </w:rPr>
            </w:pPr>
            <w:r w:rsidRPr="008537E2">
              <w:rPr>
                <w:rFonts w:ascii="Times New Roman" w:hAnsi="Times New Roman"/>
                <w:sz w:val="20"/>
                <w:szCs w:val="20"/>
              </w:rPr>
              <w:t>2.</w:t>
            </w:r>
          </w:p>
        </w:tc>
        <w:tc>
          <w:tcPr>
            <w:tcW w:w="4725" w:type="dxa"/>
            <w:tcBorders>
              <w:left w:val="single" w:sz="4" w:space="0" w:color="auto"/>
              <w:bottom w:val="single" w:sz="4" w:space="0" w:color="auto"/>
              <w:right w:val="single" w:sz="4" w:space="0" w:color="auto"/>
            </w:tcBorders>
          </w:tcPr>
          <w:p w14:paraId="0C3FE466" w14:textId="77777777" w:rsidR="001C34DC" w:rsidRPr="008537E2" w:rsidRDefault="001C34DC" w:rsidP="001C34DC">
            <w:pPr>
              <w:spacing w:after="0" w:line="240" w:lineRule="auto"/>
              <w:ind w:right="-73"/>
              <w:jc w:val="center"/>
              <w:rPr>
                <w:rFonts w:ascii="Times New Roman" w:hAnsi="Times New Roman" w:cs="Arial"/>
                <w:bCs/>
                <w:sz w:val="18"/>
                <w:szCs w:val="18"/>
                <w:lang w:val="uk-UA"/>
              </w:rPr>
            </w:pPr>
            <w:r w:rsidRPr="008537E2">
              <w:rPr>
                <w:rFonts w:ascii="Times New Roman" w:hAnsi="Times New Roman"/>
                <w:color w:val="000000"/>
                <w:sz w:val="18"/>
                <w:szCs w:val="18"/>
                <w:shd w:val="clear" w:color="auto" w:fill="FFFFFF"/>
                <w:lang w:val="uk-UA"/>
              </w:rPr>
              <w:t>учні 5-11 класів, з числа дітей-сиріт, дітей позбавлених батьківського піклування;</w:t>
            </w:r>
          </w:p>
          <w:p w14:paraId="0A29CBF7" w14:textId="77777777" w:rsidR="001C34DC" w:rsidRPr="008537E2" w:rsidRDefault="001C34DC" w:rsidP="001C34DC">
            <w:pPr>
              <w:spacing w:after="0" w:line="240" w:lineRule="auto"/>
              <w:ind w:right="-73"/>
              <w:jc w:val="center"/>
              <w:rPr>
                <w:rFonts w:ascii="Times New Roman" w:hAnsi="Times New Roman"/>
                <w:color w:val="000000"/>
                <w:sz w:val="18"/>
                <w:szCs w:val="18"/>
                <w:shd w:val="clear" w:color="auto" w:fill="FFFFFF"/>
                <w:lang w:val="uk-UA" w:eastAsia="ru-RU"/>
              </w:rPr>
            </w:pPr>
            <w:r w:rsidRPr="008537E2">
              <w:rPr>
                <w:rFonts w:ascii="Times New Roman" w:hAnsi="Times New Roman"/>
                <w:color w:val="000000"/>
                <w:sz w:val="18"/>
                <w:szCs w:val="18"/>
                <w:shd w:val="clear" w:color="auto" w:fill="FFFFFF"/>
                <w:lang w:val="uk-UA"/>
              </w:rPr>
              <w:t xml:space="preserve">учнів 5-11 класів із сімей, які отримують допомогу відповідно до Закону України «Про державну соціальну </w:t>
            </w:r>
            <w:r w:rsidRPr="008537E2">
              <w:rPr>
                <w:rFonts w:ascii="Times New Roman" w:hAnsi="Times New Roman"/>
                <w:color w:val="000000"/>
                <w:sz w:val="18"/>
                <w:szCs w:val="18"/>
                <w:shd w:val="clear" w:color="auto" w:fill="FFFFFF"/>
                <w:lang w:val="uk-UA"/>
              </w:rPr>
              <w:lastRenderedPageBreak/>
              <w:t>допомогу малозабезпеченим сім’ям»;</w:t>
            </w:r>
          </w:p>
          <w:p w14:paraId="00826AF9" w14:textId="77777777" w:rsidR="001C34DC" w:rsidRPr="008537E2" w:rsidRDefault="001C34DC" w:rsidP="001C34DC">
            <w:pPr>
              <w:spacing w:after="0" w:line="240" w:lineRule="auto"/>
              <w:ind w:right="-73"/>
              <w:jc w:val="center"/>
              <w:rPr>
                <w:rFonts w:ascii="Times New Roman" w:hAnsi="Times New Roman"/>
                <w:bCs/>
                <w:sz w:val="18"/>
                <w:szCs w:val="18"/>
                <w:lang w:val="uk-UA"/>
              </w:rPr>
            </w:pPr>
            <w:r w:rsidRPr="008537E2">
              <w:rPr>
                <w:rFonts w:ascii="Times New Roman" w:hAnsi="Times New Roman"/>
                <w:color w:val="000000"/>
                <w:sz w:val="18"/>
                <w:szCs w:val="18"/>
                <w:shd w:val="clear" w:color="auto" w:fill="FFFFFF"/>
                <w:lang w:val="uk-UA"/>
              </w:rPr>
              <w:t>учнів 5-11 класів, з числа дітей з особливими освітніми потребами, які навчаються у спеціальних та інклюзивних класах (групах), дітей з інвалідністю;</w:t>
            </w:r>
          </w:p>
          <w:p w14:paraId="264E7454" w14:textId="77777777" w:rsidR="001C34DC" w:rsidRPr="008537E2" w:rsidRDefault="001C34DC" w:rsidP="001C34DC">
            <w:pPr>
              <w:tabs>
                <w:tab w:val="left" w:pos="993"/>
              </w:tabs>
              <w:spacing w:after="0" w:line="240" w:lineRule="auto"/>
              <w:jc w:val="center"/>
              <w:rPr>
                <w:rFonts w:ascii="Times New Roman" w:hAnsi="Times New Roman"/>
                <w:color w:val="000000"/>
                <w:sz w:val="18"/>
                <w:szCs w:val="18"/>
                <w:shd w:val="clear" w:color="auto" w:fill="FFFFFF"/>
                <w:lang w:val="uk-UA" w:eastAsia="ru-RU"/>
              </w:rPr>
            </w:pPr>
            <w:r w:rsidRPr="008537E2">
              <w:rPr>
                <w:rFonts w:ascii="Times New Roman" w:hAnsi="Times New Roman"/>
                <w:color w:val="000000"/>
                <w:sz w:val="18"/>
                <w:szCs w:val="18"/>
                <w:shd w:val="clear" w:color="auto" w:fill="FFFFFF"/>
                <w:lang w:val="uk-UA"/>
              </w:rPr>
              <w:t>учнів 5-11 класів із дітей з числа внутрішньо переміщених осіб, дітей, які мають статус дитини, яка постраждала внаслідок воєнних дій і збройних конфліктів;</w:t>
            </w:r>
          </w:p>
          <w:p w14:paraId="2AD171E4" w14:textId="77777777" w:rsidR="001C34DC" w:rsidRPr="008537E2" w:rsidRDefault="001C34DC" w:rsidP="001C34DC">
            <w:pPr>
              <w:spacing w:after="0" w:line="240" w:lineRule="auto"/>
              <w:ind w:right="-73"/>
              <w:jc w:val="center"/>
              <w:rPr>
                <w:rFonts w:ascii="Times New Roman" w:hAnsi="Times New Roman"/>
                <w:bCs/>
                <w:sz w:val="18"/>
                <w:szCs w:val="18"/>
                <w:lang w:val="uk-UA"/>
              </w:rPr>
            </w:pPr>
            <w:r w:rsidRPr="008537E2">
              <w:rPr>
                <w:rFonts w:ascii="Times New Roman" w:hAnsi="Times New Roman"/>
                <w:color w:val="000000"/>
                <w:sz w:val="18"/>
                <w:szCs w:val="18"/>
                <w:shd w:val="clear" w:color="auto" w:fill="FFFFFF"/>
                <w:lang w:val="uk-UA"/>
              </w:rPr>
              <w:t>учнів 5-11 класів,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400AFFB9" w14:textId="77777777" w:rsidR="001C34DC" w:rsidRPr="008537E2" w:rsidRDefault="001C34DC" w:rsidP="001C34DC">
            <w:pPr>
              <w:spacing w:after="0" w:line="240" w:lineRule="auto"/>
              <w:ind w:right="-73"/>
              <w:jc w:val="center"/>
              <w:rPr>
                <w:rFonts w:ascii="Times New Roman" w:hAnsi="Times New Roman"/>
                <w:bCs/>
                <w:sz w:val="18"/>
                <w:szCs w:val="18"/>
                <w:lang w:val="uk-UA"/>
              </w:rPr>
            </w:pPr>
            <w:r w:rsidRPr="008537E2">
              <w:rPr>
                <w:rFonts w:ascii="Times New Roman" w:hAnsi="Times New Roman"/>
                <w:color w:val="000000"/>
                <w:sz w:val="18"/>
                <w:szCs w:val="18"/>
                <w:shd w:val="clear" w:color="auto" w:fill="FFFFFF"/>
                <w:lang w:val="uk-UA"/>
              </w:rPr>
              <w:t>учнів 5-11 класів, з числа дітей учасників Революції Гідності, які отримали поранення та/або загинули на Майдані</w:t>
            </w:r>
          </w:p>
          <w:p w14:paraId="17A29C5F" w14:textId="01012DC5" w:rsidR="001C34DC" w:rsidRPr="008537E2" w:rsidRDefault="001C34DC" w:rsidP="001C34DC">
            <w:pPr>
              <w:spacing w:after="0" w:line="240" w:lineRule="auto"/>
              <w:jc w:val="center"/>
              <w:rPr>
                <w:rFonts w:ascii="Times New Roman" w:hAnsi="Times New Roman"/>
                <w:bCs/>
                <w:sz w:val="20"/>
                <w:szCs w:val="20"/>
                <w:lang w:val="uk-UA"/>
              </w:rPr>
            </w:pPr>
            <w:r w:rsidRPr="008537E2">
              <w:rPr>
                <w:rFonts w:ascii="Times New Roman" w:hAnsi="Times New Roman"/>
                <w:color w:val="000000"/>
                <w:sz w:val="18"/>
                <w:szCs w:val="18"/>
                <w:shd w:val="clear" w:color="auto" w:fill="FFFFFF"/>
                <w:lang w:val="uk-UA"/>
              </w:rPr>
              <w:t>учнів 5-11 класів із дітей з числа осіб, визначених у статтях 10 та 10¹ Закону України «Про статус ветеранів війни, гарантії їх соціального захисту»</w:t>
            </w:r>
          </w:p>
        </w:tc>
        <w:tc>
          <w:tcPr>
            <w:tcW w:w="993" w:type="dxa"/>
            <w:tcBorders>
              <w:top w:val="single" w:sz="4" w:space="0" w:color="auto"/>
              <w:left w:val="single" w:sz="4" w:space="0" w:color="auto"/>
              <w:bottom w:val="single" w:sz="4" w:space="0" w:color="auto"/>
              <w:right w:val="single" w:sz="4" w:space="0" w:color="auto"/>
            </w:tcBorders>
            <w:vAlign w:val="center"/>
          </w:tcPr>
          <w:p w14:paraId="5455A162" w14:textId="3ADEFB02" w:rsidR="001C34DC" w:rsidRPr="008537E2" w:rsidRDefault="001E4690" w:rsidP="001C34DC">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34</w:t>
            </w:r>
          </w:p>
        </w:tc>
        <w:tc>
          <w:tcPr>
            <w:tcW w:w="992" w:type="dxa"/>
            <w:tcBorders>
              <w:top w:val="single" w:sz="4" w:space="0" w:color="auto"/>
              <w:left w:val="single" w:sz="4" w:space="0" w:color="auto"/>
              <w:bottom w:val="single" w:sz="4" w:space="0" w:color="auto"/>
              <w:right w:val="single" w:sz="4" w:space="0" w:color="auto"/>
            </w:tcBorders>
            <w:vAlign w:val="center"/>
          </w:tcPr>
          <w:p w14:paraId="741D0145" w14:textId="7A786032" w:rsidR="001C34DC" w:rsidRPr="008537E2" w:rsidRDefault="001C34DC" w:rsidP="001C34DC">
            <w:pPr>
              <w:spacing w:after="0" w:line="240" w:lineRule="auto"/>
              <w:jc w:val="center"/>
              <w:rPr>
                <w:rFonts w:ascii="Times New Roman" w:hAnsi="Times New Roman"/>
                <w:sz w:val="20"/>
                <w:szCs w:val="20"/>
                <w:lang w:val="uk-UA"/>
              </w:rPr>
            </w:pPr>
            <w:r w:rsidRPr="008537E2">
              <w:rPr>
                <w:rFonts w:ascii="Times New Roman" w:hAnsi="Times New Roman"/>
                <w:sz w:val="20"/>
                <w:szCs w:val="20"/>
                <w:lang w:val="uk-UA"/>
              </w:rPr>
              <w:t>175</w:t>
            </w:r>
          </w:p>
        </w:tc>
        <w:tc>
          <w:tcPr>
            <w:tcW w:w="1134" w:type="dxa"/>
            <w:tcBorders>
              <w:top w:val="single" w:sz="4" w:space="0" w:color="auto"/>
              <w:left w:val="single" w:sz="4" w:space="0" w:color="auto"/>
              <w:bottom w:val="single" w:sz="4" w:space="0" w:color="auto"/>
              <w:right w:val="single" w:sz="4" w:space="0" w:color="auto"/>
            </w:tcBorders>
            <w:vAlign w:val="center"/>
          </w:tcPr>
          <w:p w14:paraId="17C697A6" w14:textId="77777777" w:rsidR="001C34DC" w:rsidRPr="008537E2" w:rsidRDefault="001C34DC" w:rsidP="001C34DC">
            <w:pPr>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vAlign w:val="center"/>
          </w:tcPr>
          <w:p w14:paraId="38B47E37" w14:textId="77777777" w:rsidR="001C34DC" w:rsidRPr="008537E2" w:rsidRDefault="001C34DC" w:rsidP="001C34DC">
            <w:pPr>
              <w:spacing w:after="0" w:line="240" w:lineRule="auto"/>
              <w:jc w:val="center"/>
              <w:rPr>
                <w:rFonts w:ascii="Times New Roman" w:hAnsi="Times New Roman"/>
                <w:sz w:val="20"/>
                <w:szCs w:val="20"/>
              </w:rPr>
            </w:pPr>
          </w:p>
        </w:tc>
      </w:tr>
      <w:tr w:rsidR="001C34DC" w:rsidRPr="008537E2" w14:paraId="56A565DD" w14:textId="77777777" w:rsidTr="00930CA6">
        <w:trPr>
          <w:trHeight w:val="282"/>
        </w:trPr>
        <w:tc>
          <w:tcPr>
            <w:tcW w:w="8330" w:type="dxa"/>
            <w:gridSpan w:val="5"/>
            <w:tcBorders>
              <w:top w:val="single" w:sz="4" w:space="0" w:color="auto"/>
              <w:left w:val="single" w:sz="4" w:space="0" w:color="auto"/>
              <w:bottom w:val="single" w:sz="4" w:space="0" w:color="auto"/>
              <w:right w:val="single" w:sz="4" w:space="0" w:color="auto"/>
            </w:tcBorders>
          </w:tcPr>
          <w:p w14:paraId="5D2A6561" w14:textId="77777777" w:rsidR="001C34DC" w:rsidRPr="008537E2" w:rsidRDefault="001C34DC" w:rsidP="001C34DC">
            <w:pPr>
              <w:spacing w:after="0" w:line="240" w:lineRule="auto"/>
              <w:jc w:val="center"/>
              <w:rPr>
                <w:rFonts w:ascii="Times New Roman" w:hAnsi="Times New Roman"/>
                <w:sz w:val="20"/>
                <w:szCs w:val="20"/>
              </w:rPr>
            </w:pPr>
            <w:r w:rsidRPr="008537E2">
              <w:rPr>
                <w:rFonts w:ascii="Times New Roman" w:hAnsi="Times New Roman"/>
                <w:sz w:val="20"/>
                <w:szCs w:val="20"/>
              </w:rPr>
              <w:lastRenderedPageBreak/>
              <w:t xml:space="preserve">                                                                                                                                         Всього:</w:t>
            </w:r>
          </w:p>
        </w:tc>
        <w:tc>
          <w:tcPr>
            <w:tcW w:w="1701" w:type="dxa"/>
            <w:tcBorders>
              <w:top w:val="single" w:sz="4" w:space="0" w:color="auto"/>
              <w:left w:val="single" w:sz="4" w:space="0" w:color="auto"/>
              <w:bottom w:val="single" w:sz="4" w:space="0" w:color="auto"/>
              <w:right w:val="single" w:sz="4" w:space="0" w:color="auto"/>
            </w:tcBorders>
          </w:tcPr>
          <w:p w14:paraId="3E802F5A" w14:textId="77777777" w:rsidR="001C34DC" w:rsidRPr="008537E2" w:rsidRDefault="001C34DC" w:rsidP="001C34DC">
            <w:pPr>
              <w:spacing w:after="0" w:line="240" w:lineRule="auto"/>
              <w:jc w:val="center"/>
              <w:rPr>
                <w:rFonts w:ascii="Times New Roman" w:hAnsi="Times New Roman"/>
                <w:sz w:val="20"/>
                <w:szCs w:val="20"/>
              </w:rPr>
            </w:pPr>
          </w:p>
        </w:tc>
      </w:tr>
      <w:tr w:rsidR="001C34DC" w:rsidRPr="008537E2" w14:paraId="4B5B49CC" w14:textId="77777777" w:rsidTr="00930CA6">
        <w:tc>
          <w:tcPr>
            <w:tcW w:w="10031" w:type="dxa"/>
            <w:gridSpan w:val="6"/>
            <w:tcBorders>
              <w:top w:val="single" w:sz="4" w:space="0" w:color="auto"/>
              <w:left w:val="single" w:sz="4" w:space="0" w:color="auto"/>
              <w:bottom w:val="single" w:sz="4" w:space="0" w:color="auto"/>
              <w:right w:val="single" w:sz="4" w:space="0" w:color="auto"/>
            </w:tcBorders>
          </w:tcPr>
          <w:p w14:paraId="2241A4C8" w14:textId="77777777" w:rsidR="001C34DC" w:rsidRPr="008537E2" w:rsidRDefault="001C34DC" w:rsidP="001C34DC">
            <w:pPr>
              <w:spacing w:after="0" w:line="240" w:lineRule="auto"/>
              <w:rPr>
                <w:rFonts w:ascii="Times New Roman" w:hAnsi="Times New Roman"/>
                <w:sz w:val="20"/>
                <w:szCs w:val="20"/>
              </w:rPr>
            </w:pPr>
            <w:r w:rsidRPr="008537E2">
              <w:rPr>
                <w:rFonts w:ascii="Times New Roman" w:hAnsi="Times New Roman"/>
                <w:sz w:val="20"/>
                <w:szCs w:val="20"/>
              </w:rPr>
              <w:t>Сума прописом:</w:t>
            </w:r>
          </w:p>
        </w:tc>
      </w:tr>
    </w:tbl>
    <w:p w14:paraId="082AF958" w14:textId="77777777" w:rsidR="00EB6077" w:rsidRPr="008537E2" w:rsidRDefault="00EB6077" w:rsidP="0022383B">
      <w:pPr>
        <w:spacing w:after="0" w:line="240" w:lineRule="auto"/>
        <w:ind w:left="720"/>
        <w:jc w:val="both"/>
        <w:rPr>
          <w:rFonts w:ascii="Times New Roman" w:hAnsi="Times New Roman"/>
          <w:sz w:val="24"/>
          <w:szCs w:val="24"/>
        </w:rPr>
      </w:pPr>
    </w:p>
    <w:p w14:paraId="73AC5D76" w14:textId="77777777" w:rsidR="00EB6077" w:rsidRPr="008537E2" w:rsidRDefault="00EB6077" w:rsidP="0022383B">
      <w:pPr>
        <w:spacing w:after="0" w:line="240" w:lineRule="auto"/>
        <w:ind w:left="720"/>
        <w:jc w:val="both"/>
        <w:rPr>
          <w:rFonts w:ascii="Times New Roman" w:hAnsi="Times New Roman"/>
          <w:sz w:val="24"/>
          <w:szCs w:val="24"/>
        </w:rPr>
      </w:pPr>
      <w:r w:rsidRPr="008537E2">
        <w:rPr>
          <w:rFonts w:ascii="Times New Roman" w:hAnsi="Times New Roman"/>
          <w:sz w:val="24"/>
          <w:szCs w:val="24"/>
        </w:rPr>
        <w:t>Ми погоджуємося:</w:t>
      </w:r>
    </w:p>
    <w:p w14:paraId="368A766C" w14:textId="77777777" w:rsidR="00EB6077" w:rsidRPr="008537E2" w:rsidRDefault="00EB6077"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1. </w:t>
      </w:r>
      <w:proofErr w:type="gramStart"/>
      <w:r w:rsidRPr="008537E2">
        <w:rPr>
          <w:rFonts w:ascii="Times New Roman" w:hAnsi="Times New Roman"/>
          <w:sz w:val="24"/>
          <w:szCs w:val="24"/>
        </w:rPr>
        <w:t>З</w:t>
      </w:r>
      <w:proofErr w:type="gramEnd"/>
      <w:r w:rsidRPr="008537E2">
        <w:rPr>
          <w:rFonts w:ascii="Times New Roman" w:hAnsi="Times New Roman"/>
          <w:sz w:val="24"/>
          <w:szCs w:val="24"/>
        </w:rPr>
        <w:t xml:space="preserve">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8EDDF21" w14:textId="77777777" w:rsidR="00EB6077" w:rsidRPr="008537E2" w:rsidRDefault="00EB6077"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2.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визнана найвигіднішою Вами у будь-який час до закінчення зазначеного терміну.</w:t>
      </w:r>
    </w:p>
    <w:p w14:paraId="5895E348" w14:textId="6A468ECA" w:rsidR="00EB6077" w:rsidRPr="008537E2" w:rsidRDefault="00EB6077"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3. Ми зобов’язуємося укласти догові</w:t>
      </w:r>
      <w:proofErr w:type="gramStart"/>
      <w:r w:rsidRPr="008537E2">
        <w:rPr>
          <w:rFonts w:ascii="Times New Roman" w:hAnsi="Times New Roman"/>
          <w:sz w:val="24"/>
          <w:szCs w:val="24"/>
        </w:rPr>
        <w:t>р</w:t>
      </w:r>
      <w:proofErr w:type="gramEnd"/>
      <w:r w:rsidRPr="008537E2">
        <w:rPr>
          <w:rFonts w:ascii="Times New Roman" w:hAnsi="Times New Roman"/>
          <w:sz w:val="24"/>
          <w:szCs w:val="24"/>
        </w:rPr>
        <w:t xml:space="preserve"> про закупівлю не пізніше ніж через </w:t>
      </w:r>
      <w:r w:rsidR="00E74052" w:rsidRPr="008537E2">
        <w:rPr>
          <w:rFonts w:ascii="Times New Roman" w:hAnsi="Times New Roman"/>
          <w:sz w:val="24"/>
          <w:szCs w:val="24"/>
          <w:lang w:val="uk-UA"/>
        </w:rPr>
        <w:t>15</w:t>
      </w:r>
      <w:r w:rsidRPr="008537E2">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E74052" w:rsidRPr="008537E2">
        <w:rPr>
          <w:rFonts w:ascii="Times New Roman" w:hAnsi="Times New Roman"/>
          <w:sz w:val="24"/>
          <w:szCs w:val="24"/>
          <w:lang w:val="uk-UA"/>
        </w:rPr>
        <w:t>5</w:t>
      </w:r>
      <w:r w:rsidRPr="008537E2">
        <w:rPr>
          <w:rFonts w:ascii="Times New Roman" w:hAnsi="Times New Roman"/>
          <w:sz w:val="24"/>
          <w:szCs w:val="24"/>
        </w:rPr>
        <w:t xml:space="preserve"> днів з дати оприлюднення на веб-порталі Уповноваженого органу повідомлення про намі</w:t>
      </w:r>
      <w:proofErr w:type="gramStart"/>
      <w:r w:rsidRPr="008537E2">
        <w:rPr>
          <w:rFonts w:ascii="Times New Roman" w:hAnsi="Times New Roman"/>
          <w:sz w:val="24"/>
          <w:szCs w:val="24"/>
        </w:rPr>
        <w:t>р</w:t>
      </w:r>
      <w:proofErr w:type="gramEnd"/>
      <w:r w:rsidRPr="008537E2">
        <w:rPr>
          <w:rFonts w:ascii="Times New Roman" w:hAnsi="Times New Roman"/>
          <w:sz w:val="24"/>
          <w:szCs w:val="24"/>
        </w:rPr>
        <w:t xml:space="preserve"> укласти договір про закупівлю.</w:t>
      </w:r>
    </w:p>
    <w:p w14:paraId="093D2963" w14:textId="77777777" w:rsidR="00EB6077" w:rsidRPr="008537E2" w:rsidRDefault="00EB6077" w:rsidP="0022383B">
      <w:pPr>
        <w:spacing w:after="0" w:line="240" w:lineRule="auto"/>
        <w:ind w:firstLine="426"/>
        <w:jc w:val="both"/>
        <w:rPr>
          <w:rFonts w:ascii="Times New Roman" w:hAnsi="Times New Roman"/>
          <w:sz w:val="24"/>
          <w:szCs w:val="24"/>
        </w:rPr>
      </w:pPr>
    </w:p>
    <w:p w14:paraId="0A69617B" w14:textId="77777777" w:rsidR="00EB6077" w:rsidRPr="008537E2" w:rsidRDefault="00EB6077" w:rsidP="0022383B">
      <w:pPr>
        <w:spacing w:after="0" w:line="240" w:lineRule="auto"/>
        <w:contextualSpacing/>
        <w:jc w:val="both"/>
        <w:rPr>
          <w:rFonts w:ascii="Times New Roman" w:hAnsi="Times New Roman"/>
          <w:i/>
          <w:iCs/>
          <w:color w:val="FF0000"/>
          <w:sz w:val="24"/>
          <w:szCs w:val="24"/>
          <w:lang w:eastAsia="ru-RU"/>
        </w:rPr>
      </w:pPr>
      <w:r w:rsidRPr="008537E2">
        <w:rPr>
          <w:b/>
          <w:i/>
          <w:iCs/>
          <w:sz w:val="18"/>
          <w:szCs w:val="18"/>
        </w:rPr>
        <w:t xml:space="preserve">* відповідно до постанови КМУ від 02.02.2011 року № 116 «Про затвердження Порядку надання послуг з харчування дітей у дошкільних, учнів у загальноосвітніх та професійно </w:t>
      </w:r>
      <w:proofErr w:type="gramStart"/>
      <w:r w:rsidRPr="008537E2">
        <w:rPr>
          <w:b/>
          <w:i/>
          <w:iCs/>
          <w:sz w:val="18"/>
          <w:szCs w:val="18"/>
        </w:rPr>
        <w:t>техн</w:t>
      </w:r>
      <w:proofErr w:type="gramEnd"/>
      <w:r w:rsidRPr="008537E2">
        <w:rPr>
          <w:b/>
          <w:i/>
          <w:iCs/>
          <w:sz w:val="18"/>
          <w:szCs w:val="18"/>
        </w:rPr>
        <w:t>ічних навчальних закладах, операції  з надання яких звільняються від обкладання податком на додану вартість»</w:t>
      </w:r>
    </w:p>
    <w:p w14:paraId="07CD6D1A" w14:textId="77777777" w:rsidR="00EB6077" w:rsidRPr="008537E2" w:rsidRDefault="00EB6077" w:rsidP="0022383B">
      <w:pPr>
        <w:pStyle w:val="af1"/>
        <w:rPr>
          <w:rFonts w:ascii="Times New Roman" w:hAnsi="Times New Roman"/>
          <w:b/>
          <w:i/>
          <w:sz w:val="18"/>
          <w:szCs w:val="18"/>
        </w:rPr>
      </w:pPr>
      <w:r w:rsidRPr="008537E2">
        <w:rPr>
          <w:rFonts w:ascii="Times New Roman" w:hAnsi="Times New Roman"/>
          <w:b/>
        </w:rPr>
        <w:t xml:space="preserve">** </w:t>
      </w:r>
      <w:r w:rsidRPr="008537E2">
        <w:rPr>
          <w:rFonts w:ascii="Times New Roman" w:hAnsi="Times New Roman"/>
          <w:b/>
          <w:i/>
          <w:sz w:val="18"/>
          <w:szCs w:val="18"/>
        </w:rPr>
        <w:t>для визначення загальної вартості пропозиції використовуйте наступну формулу:</w:t>
      </w:r>
    </w:p>
    <w:p w14:paraId="6EDF2182" w14:textId="77777777" w:rsidR="00EB6077" w:rsidRPr="008537E2" w:rsidRDefault="00EB6077" w:rsidP="0022383B">
      <w:pPr>
        <w:pStyle w:val="af1"/>
        <w:ind w:left="284"/>
        <w:rPr>
          <w:rFonts w:ascii="Times New Roman" w:hAnsi="Times New Roman"/>
          <w:b/>
          <w:iCs/>
          <w:sz w:val="18"/>
          <w:szCs w:val="18"/>
        </w:rPr>
      </w:pPr>
      <w:r w:rsidRPr="008537E2">
        <w:rPr>
          <w:rFonts w:ascii="Times New Roman" w:hAnsi="Times New Roman"/>
          <w:b/>
          <w:iCs/>
          <w:sz w:val="18"/>
          <w:szCs w:val="18"/>
        </w:rPr>
        <w:t>С</w:t>
      </w:r>
      <w:proofErr w:type="gramStart"/>
      <w:r w:rsidRPr="008537E2">
        <w:rPr>
          <w:rFonts w:ascii="Times New Roman" w:hAnsi="Times New Roman"/>
          <w:b/>
          <w:iCs/>
          <w:sz w:val="18"/>
          <w:szCs w:val="18"/>
          <w:vertAlign w:val="subscript"/>
        </w:rPr>
        <w:t>6</w:t>
      </w:r>
      <w:proofErr w:type="gramEnd"/>
      <w:r w:rsidRPr="008537E2">
        <w:rPr>
          <w:rFonts w:ascii="Times New Roman" w:hAnsi="Times New Roman"/>
          <w:b/>
          <w:iCs/>
          <w:sz w:val="18"/>
          <w:szCs w:val="18"/>
          <w:vertAlign w:val="subscript"/>
        </w:rPr>
        <w:t xml:space="preserve"> </w:t>
      </w:r>
      <w:r w:rsidRPr="008537E2">
        <w:rPr>
          <w:rFonts w:ascii="Times New Roman" w:hAnsi="Times New Roman"/>
          <w:b/>
          <w:iCs/>
          <w:sz w:val="18"/>
          <w:szCs w:val="18"/>
        </w:rPr>
        <w:t xml:space="preserve"> =  С</w:t>
      </w:r>
      <w:r w:rsidRPr="008537E2">
        <w:rPr>
          <w:rFonts w:ascii="Times New Roman" w:hAnsi="Times New Roman"/>
          <w:b/>
          <w:iCs/>
          <w:sz w:val="18"/>
          <w:szCs w:val="18"/>
          <w:vertAlign w:val="subscript"/>
        </w:rPr>
        <w:t>3</w:t>
      </w:r>
      <w:r w:rsidRPr="008537E2">
        <w:rPr>
          <w:rFonts w:ascii="Times New Roman" w:hAnsi="Times New Roman"/>
          <w:b/>
          <w:iCs/>
          <w:sz w:val="18"/>
          <w:szCs w:val="18"/>
        </w:rPr>
        <w:t xml:space="preserve"> х С</w:t>
      </w:r>
      <w:r w:rsidRPr="008537E2">
        <w:rPr>
          <w:rFonts w:ascii="Times New Roman" w:hAnsi="Times New Roman"/>
          <w:b/>
          <w:iCs/>
          <w:sz w:val="18"/>
          <w:szCs w:val="18"/>
          <w:vertAlign w:val="subscript"/>
        </w:rPr>
        <w:t xml:space="preserve">4 </w:t>
      </w:r>
      <w:r w:rsidRPr="008537E2">
        <w:rPr>
          <w:rFonts w:ascii="Times New Roman" w:hAnsi="Times New Roman"/>
          <w:b/>
          <w:iCs/>
          <w:sz w:val="18"/>
          <w:szCs w:val="18"/>
        </w:rPr>
        <w:t>х</w:t>
      </w:r>
      <w:r w:rsidRPr="008537E2">
        <w:rPr>
          <w:rFonts w:ascii="Times New Roman" w:hAnsi="Times New Roman"/>
          <w:b/>
          <w:iCs/>
          <w:sz w:val="18"/>
          <w:szCs w:val="18"/>
          <w:vertAlign w:val="subscript"/>
        </w:rPr>
        <w:t xml:space="preserve"> </w:t>
      </w:r>
      <w:r w:rsidRPr="008537E2">
        <w:rPr>
          <w:rFonts w:ascii="Times New Roman" w:hAnsi="Times New Roman"/>
          <w:b/>
          <w:iCs/>
          <w:sz w:val="18"/>
          <w:szCs w:val="18"/>
        </w:rPr>
        <w:t>С</w:t>
      </w:r>
      <w:r w:rsidRPr="008537E2">
        <w:rPr>
          <w:rFonts w:ascii="Times New Roman" w:hAnsi="Times New Roman"/>
          <w:b/>
          <w:iCs/>
          <w:sz w:val="18"/>
          <w:szCs w:val="18"/>
          <w:vertAlign w:val="subscript"/>
        </w:rPr>
        <w:t>5</w:t>
      </w:r>
    </w:p>
    <w:p w14:paraId="011578BC" w14:textId="77777777" w:rsidR="00EB6077" w:rsidRPr="008537E2" w:rsidRDefault="00EB6077" w:rsidP="0022383B">
      <w:pPr>
        <w:pStyle w:val="af1"/>
        <w:ind w:left="284"/>
        <w:rPr>
          <w:rFonts w:ascii="Times New Roman" w:hAnsi="Times New Roman"/>
          <w:b/>
          <w:i/>
          <w:sz w:val="18"/>
          <w:szCs w:val="18"/>
        </w:rPr>
      </w:pPr>
      <w:r w:rsidRPr="008537E2">
        <w:rPr>
          <w:rFonts w:ascii="Times New Roman" w:hAnsi="Times New Roman"/>
          <w:b/>
          <w:i/>
          <w:sz w:val="18"/>
          <w:szCs w:val="18"/>
        </w:rPr>
        <w:t>де «С» означає стовбець, а «число» його порядковий номер.</w:t>
      </w:r>
    </w:p>
    <w:p w14:paraId="2FC56531" w14:textId="77777777" w:rsidR="00EB6077" w:rsidRPr="008537E2" w:rsidRDefault="00EB6077" w:rsidP="0022383B">
      <w:pPr>
        <w:pStyle w:val="af1"/>
        <w:ind w:firstLine="284"/>
        <w:jc w:val="both"/>
        <w:rPr>
          <w:rFonts w:ascii="Times New Roman" w:hAnsi="Times New Roman"/>
          <w:b/>
          <w:sz w:val="12"/>
          <w:szCs w:val="12"/>
        </w:rPr>
      </w:pPr>
    </w:p>
    <w:tbl>
      <w:tblPr>
        <w:tblW w:w="0" w:type="auto"/>
        <w:tblInd w:w="-72" w:type="dxa"/>
        <w:tblLook w:val="01E0" w:firstRow="1" w:lastRow="1" w:firstColumn="1" w:lastColumn="1" w:noHBand="0" w:noVBand="0"/>
      </w:tblPr>
      <w:tblGrid>
        <w:gridCol w:w="3328"/>
        <w:gridCol w:w="4011"/>
        <w:gridCol w:w="2304"/>
      </w:tblGrid>
      <w:tr w:rsidR="00EB6077" w:rsidRPr="00694240" w14:paraId="0029C68B" w14:textId="77777777" w:rsidTr="00E74052">
        <w:tc>
          <w:tcPr>
            <w:tcW w:w="3516" w:type="dxa"/>
          </w:tcPr>
          <w:p w14:paraId="42C7D8AD" w14:textId="77777777" w:rsidR="00EB6077" w:rsidRPr="008537E2" w:rsidRDefault="00EB6077" w:rsidP="0022383B">
            <w:pPr>
              <w:tabs>
                <w:tab w:val="left" w:pos="2160"/>
                <w:tab w:val="left" w:pos="3600"/>
              </w:tabs>
              <w:spacing w:after="0" w:line="240" w:lineRule="auto"/>
              <w:contextualSpacing/>
              <w:rPr>
                <w:rFonts w:ascii="Times New Roman" w:hAnsi="Times New Roman"/>
                <w:bCs/>
                <w:sz w:val="24"/>
                <w:szCs w:val="24"/>
                <w:lang w:eastAsia="ru-RU"/>
              </w:rPr>
            </w:pPr>
          </w:p>
          <w:p w14:paraId="07D03BF5" w14:textId="77777777" w:rsidR="00EB6077" w:rsidRPr="008537E2" w:rsidRDefault="00EB6077" w:rsidP="0022383B">
            <w:pPr>
              <w:tabs>
                <w:tab w:val="left" w:pos="2160"/>
                <w:tab w:val="left" w:pos="3600"/>
              </w:tabs>
              <w:spacing w:after="0" w:line="240" w:lineRule="auto"/>
              <w:contextualSpacing/>
              <w:rPr>
                <w:rFonts w:ascii="Times New Roman" w:hAnsi="Times New Roman"/>
                <w:bCs/>
                <w:sz w:val="24"/>
                <w:szCs w:val="24"/>
                <w:lang w:eastAsia="ru-RU"/>
              </w:rPr>
            </w:pPr>
          </w:p>
          <w:p w14:paraId="5A98CC5E" w14:textId="77777777" w:rsidR="00EB6077" w:rsidRPr="008537E2" w:rsidRDefault="00EB6077" w:rsidP="0022383B">
            <w:pPr>
              <w:tabs>
                <w:tab w:val="left" w:pos="2160"/>
                <w:tab w:val="left" w:pos="3600"/>
              </w:tabs>
              <w:spacing w:after="0" w:line="240" w:lineRule="auto"/>
              <w:contextualSpacing/>
              <w:rPr>
                <w:rFonts w:ascii="Times New Roman" w:hAnsi="Times New Roman"/>
                <w:bCs/>
                <w:sz w:val="24"/>
                <w:szCs w:val="24"/>
                <w:lang w:eastAsia="ru-RU"/>
              </w:rPr>
            </w:pPr>
            <w:r w:rsidRPr="008537E2">
              <w:rPr>
                <w:rFonts w:ascii="Times New Roman" w:hAnsi="Times New Roman"/>
                <w:bCs/>
                <w:sz w:val="24"/>
                <w:szCs w:val="24"/>
                <w:lang w:eastAsia="ru-RU"/>
              </w:rPr>
              <w:t>Учасник процедури закупі</w:t>
            </w:r>
            <w:proofErr w:type="gramStart"/>
            <w:r w:rsidRPr="008537E2">
              <w:rPr>
                <w:rFonts w:ascii="Times New Roman" w:hAnsi="Times New Roman"/>
                <w:bCs/>
                <w:sz w:val="24"/>
                <w:szCs w:val="24"/>
                <w:lang w:eastAsia="ru-RU"/>
              </w:rPr>
              <w:t>вл</w:t>
            </w:r>
            <w:proofErr w:type="gramEnd"/>
            <w:r w:rsidRPr="008537E2">
              <w:rPr>
                <w:rFonts w:ascii="Times New Roman" w:hAnsi="Times New Roman"/>
                <w:bCs/>
                <w:sz w:val="24"/>
                <w:szCs w:val="24"/>
                <w:lang w:eastAsia="ru-RU"/>
              </w:rPr>
              <w:t>і або інша уповноважена посадова особа</w:t>
            </w:r>
          </w:p>
        </w:tc>
        <w:tc>
          <w:tcPr>
            <w:tcW w:w="4019" w:type="dxa"/>
          </w:tcPr>
          <w:p w14:paraId="32E50BFD" w14:textId="77777777" w:rsidR="00EB6077" w:rsidRPr="008537E2" w:rsidRDefault="00EB6077" w:rsidP="0022383B">
            <w:pPr>
              <w:tabs>
                <w:tab w:val="left" w:pos="555"/>
                <w:tab w:val="left" w:pos="2160"/>
                <w:tab w:val="left" w:pos="3600"/>
              </w:tabs>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ab/>
            </w:r>
          </w:p>
          <w:p w14:paraId="1809BA96"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p>
          <w:p w14:paraId="4847BF85"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r w:rsidRPr="008537E2">
              <w:rPr>
                <w:rFonts w:ascii="Times New Roman" w:hAnsi="Times New Roman"/>
                <w:sz w:val="24"/>
                <w:szCs w:val="24"/>
                <w:lang w:eastAsia="ru-RU"/>
              </w:rPr>
              <w:t>_______________________________</w:t>
            </w:r>
          </w:p>
          <w:p w14:paraId="038B1F8C"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i/>
                <w:iCs/>
                <w:sz w:val="24"/>
                <w:szCs w:val="24"/>
                <w:lang w:eastAsia="ru-RU"/>
              </w:rPr>
            </w:pPr>
            <w:r w:rsidRPr="008537E2">
              <w:rPr>
                <w:rFonts w:ascii="Times New Roman" w:hAnsi="Times New Roman"/>
                <w:i/>
                <w:iCs/>
                <w:sz w:val="24"/>
                <w:szCs w:val="24"/>
                <w:lang w:eastAsia="ru-RU"/>
              </w:rPr>
              <w:t>(</w:t>
            </w:r>
            <w:proofErr w:type="gramStart"/>
            <w:r w:rsidRPr="008537E2">
              <w:rPr>
                <w:rFonts w:ascii="Times New Roman" w:hAnsi="Times New Roman"/>
                <w:i/>
                <w:iCs/>
                <w:sz w:val="24"/>
                <w:szCs w:val="24"/>
                <w:lang w:eastAsia="ru-RU"/>
              </w:rPr>
              <w:t>п</w:t>
            </w:r>
            <w:proofErr w:type="gramEnd"/>
            <w:r w:rsidRPr="008537E2">
              <w:rPr>
                <w:rFonts w:ascii="Times New Roman" w:hAnsi="Times New Roman"/>
                <w:i/>
                <w:iCs/>
                <w:sz w:val="24"/>
                <w:szCs w:val="24"/>
                <w:lang w:eastAsia="ru-RU"/>
              </w:rPr>
              <w:t>ідпис) МП (за наявності)</w:t>
            </w:r>
          </w:p>
        </w:tc>
        <w:tc>
          <w:tcPr>
            <w:tcW w:w="2391" w:type="dxa"/>
          </w:tcPr>
          <w:p w14:paraId="0B45E341"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p>
          <w:p w14:paraId="132BDA3B"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p>
          <w:p w14:paraId="145FC3F5"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r w:rsidRPr="008537E2">
              <w:rPr>
                <w:rFonts w:ascii="Times New Roman" w:hAnsi="Times New Roman"/>
                <w:sz w:val="24"/>
                <w:szCs w:val="24"/>
                <w:lang w:eastAsia="ru-RU"/>
              </w:rPr>
              <w:t>___________</w:t>
            </w:r>
          </w:p>
          <w:p w14:paraId="38ED3C29" w14:textId="77777777" w:rsidR="00EB6077" w:rsidRPr="00694240"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r w:rsidRPr="008537E2">
              <w:rPr>
                <w:rFonts w:ascii="Times New Roman" w:hAnsi="Times New Roman"/>
                <w:i/>
                <w:iCs/>
                <w:sz w:val="24"/>
                <w:szCs w:val="24"/>
                <w:lang w:eastAsia="ru-RU"/>
              </w:rPr>
              <w:t xml:space="preserve">(ініціали та </w:t>
            </w:r>
            <w:proofErr w:type="gramStart"/>
            <w:r w:rsidRPr="008537E2">
              <w:rPr>
                <w:rFonts w:ascii="Times New Roman" w:hAnsi="Times New Roman"/>
                <w:i/>
                <w:iCs/>
                <w:sz w:val="24"/>
                <w:szCs w:val="24"/>
                <w:lang w:eastAsia="ru-RU"/>
              </w:rPr>
              <w:t>пр</w:t>
            </w:r>
            <w:proofErr w:type="gramEnd"/>
            <w:r w:rsidRPr="008537E2">
              <w:rPr>
                <w:rFonts w:ascii="Times New Roman" w:hAnsi="Times New Roman"/>
                <w:i/>
                <w:iCs/>
                <w:sz w:val="24"/>
                <w:szCs w:val="24"/>
                <w:lang w:eastAsia="ru-RU"/>
              </w:rPr>
              <w:t>ізвище)</w:t>
            </w:r>
            <w:r w:rsidRPr="00694240">
              <w:rPr>
                <w:rFonts w:ascii="Times New Roman" w:hAnsi="Times New Roman"/>
                <w:i/>
                <w:iCs/>
                <w:sz w:val="24"/>
                <w:szCs w:val="24"/>
                <w:lang w:eastAsia="ru-RU"/>
              </w:rPr>
              <w:t xml:space="preserve">                   </w:t>
            </w:r>
          </w:p>
        </w:tc>
      </w:tr>
    </w:tbl>
    <w:p w14:paraId="5DB26736" w14:textId="77777777" w:rsidR="00EB6077" w:rsidRDefault="00EB6077" w:rsidP="0022383B">
      <w:pPr>
        <w:spacing w:after="0" w:line="240" w:lineRule="auto"/>
        <w:contextualSpacing/>
        <w:rPr>
          <w:rFonts w:ascii="Times New Roman" w:hAnsi="Times New Roman"/>
          <w:i/>
          <w:iCs/>
          <w:sz w:val="24"/>
          <w:szCs w:val="24"/>
          <w:lang w:eastAsia="ru-RU"/>
        </w:rPr>
      </w:pPr>
    </w:p>
    <w:p w14:paraId="202E5C9C" w14:textId="77777777" w:rsidR="00EB6077" w:rsidRPr="00C06D8D" w:rsidRDefault="00EB6077" w:rsidP="0022383B">
      <w:pPr>
        <w:spacing w:after="0" w:line="240" w:lineRule="auto"/>
        <w:contextualSpacing/>
        <w:rPr>
          <w:rFonts w:ascii="Times New Roman" w:hAnsi="Times New Roman"/>
          <w:i/>
          <w:iCs/>
          <w:sz w:val="24"/>
          <w:szCs w:val="24"/>
          <w:lang w:eastAsia="ru-RU"/>
        </w:rPr>
      </w:pPr>
    </w:p>
    <w:p w14:paraId="6AEAE90D" w14:textId="77777777" w:rsidR="00A42264" w:rsidRPr="002F1EEF" w:rsidRDefault="00A42264" w:rsidP="0022383B">
      <w:pPr>
        <w:spacing w:after="0" w:line="240" w:lineRule="auto"/>
        <w:contextualSpacing/>
        <w:jc w:val="center"/>
        <w:rPr>
          <w:rFonts w:ascii="Times New Roman" w:hAnsi="Times New Roman"/>
          <w:b/>
          <w:bCs/>
          <w:i/>
          <w:iCs/>
          <w:color w:val="FF0000"/>
          <w:sz w:val="20"/>
          <w:szCs w:val="20"/>
          <w:lang w:val="uk-UA"/>
        </w:rPr>
      </w:pPr>
    </w:p>
    <w:sectPr w:rsidR="00A42264" w:rsidRPr="002F1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643" w:hanging="360"/>
      </w:pPr>
      <w:rPr>
        <w:rFonts w:ascii="Wingdings" w:hAnsi="Wingdings"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042BB"/>
    <w:multiLevelType w:val="multilevel"/>
    <w:tmpl w:val="7FA434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29D6C57"/>
    <w:multiLevelType w:val="multilevel"/>
    <w:tmpl w:val="23BA0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cs="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cs="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cs="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24AC0"/>
    <w:multiLevelType w:val="hybridMultilevel"/>
    <w:tmpl w:val="48CAD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4"/>
  </w:num>
  <w:num w:numId="4">
    <w:abstractNumId w:val="2"/>
  </w:num>
  <w:num w:numId="5">
    <w:abstractNumId w:val="25"/>
  </w:num>
  <w:num w:numId="6">
    <w:abstractNumId w:val="35"/>
  </w:num>
  <w:num w:numId="7">
    <w:abstractNumId w:val="12"/>
  </w:num>
  <w:num w:numId="8">
    <w:abstractNumId w:val="37"/>
  </w:num>
  <w:num w:numId="9">
    <w:abstractNumId w:val="29"/>
  </w:num>
  <w:num w:numId="10">
    <w:abstractNumId w:val="38"/>
  </w:num>
  <w:num w:numId="11">
    <w:abstractNumId w:val="26"/>
  </w:num>
  <w:num w:numId="12">
    <w:abstractNumId w:val="10"/>
  </w:num>
  <w:num w:numId="13">
    <w:abstractNumId w:val="32"/>
  </w:num>
  <w:num w:numId="14">
    <w:abstractNumId w:val="8"/>
  </w:num>
  <w:num w:numId="15">
    <w:abstractNumId w:val="4"/>
  </w:num>
  <w:num w:numId="16">
    <w:abstractNumId w:val="13"/>
  </w:num>
  <w:num w:numId="17">
    <w:abstractNumId w:val="9"/>
  </w:num>
  <w:num w:numId="18">
    <w:abstractNumId w:val="23"/>
  </w:num>
  <w:num w:numId="19">
    <w:abstractNumId w:val="31"/>
  </w:num>
  <w:num w:numId="20">
    <w:abstractNumId w:val="11"/>
  </w:num>
  <w:num w:numId="21">
    <w:abstractNumId w:val="36"/>
  </w:num>
  <w:num w:numId="22">
    <w:abstractNumId w:val="28"/>
  </w:num>
  <w:num w:numId="23">
    <w:abstractNumId w:val="15"/>
  </w:num>
  <w:num w:numId="24">
    <w:abstractNumId w:val="42"/>
  </w:num>
  <w:num w:numId="25">
    <w:abstractNumId w:val="1"/>
  </w:num>
  <w:num w:numId="26">
    <w:abstractNumId w:val="19"/>
  </w:num>
  <w:num w:numId="27">
    <w:abstractNumId w:val="39"/>
  </w:num>
  <w:num w:numId="28">
    <w:abstractNumId w:val="34"/>
  </w:num>
  <w:num w:numId="29">
    <w:abstractNumId w:val="27"/>
  </w:num>
  <w:num w:numId="30">
    <w:abstractNumId w:val="30"/>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
  </w:num>
  <w:num w:numId="35">
    <w:abstractNumId w:val="17"/>
  </w:num>
  <w:num w:numId="36">
    <w:abstractNumId w:val="4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4"/>
  </w:num>
  <w:num w:numId="40">
    <w:abstractNumId w:val="33"/>
  </w:num>
  <w:num w:numId="41">
    <w:abstractNumId w:val="20"/>
  </w:num>
  <w:num w:numId="42">
    <w:abstractNumId w:val="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1BB"/>
    <w:rsid w:val="0001527A"/>
    <w:rsid w:val="00015A45"/>
    <w:rsid w:val="00016C3E"/>
    <w:rsid w:val="00053E42"/>
    <w:rsid w:val="000626E8"/>
    <w:rsid w:val="00072FE3"/>
    <w:rsid w:val="00076BA8"/>
    <w:rsid w:val="000A5534"/>
    <w:rsid w:val="000A74B5"/>
    <w:rsid w:val="00105394"/>
    <w:rsid w:val="00155262"/>
    <w:rsid w:val="00164776"/>
    <w:rsid w:val="00180555"/>
    <w:rsid w:val="00185CD0"/>
    <w:rsid w:val="00194557"/>
    <w:rsid w:val="001B5F21"/>
    <w:rsid w:val="001C34DC"/>
    <w:rsid w:val="001E4690"/>
    <w:rsid w:val="002049D9"/>
    <w:rsid w:val="002078D5"/>
    <w:rsid w:val="0022070F"/>
    <w:rsid w:val="0022383B"/>
    <w:rsid w:val="00244F88"/>
    <w:rsid w:val="002550B0"/>
    <w:rsid w:val="00262241"/>
    <w:rsid w:val="002626D5"/>
    <w:rsid w:val="002768B6"/>
    <w:rsid w:val="002C4352"/>
    <w:rsid w:val="002E2CFF"/>
    <w:rsid w:val="002F1EEF"/>
    <w:rsid w:val="002F5041"/>
    <w:rsid w:val="00312EED"/>
    <w:rsid w:val="0035513C"/>
    <w:rsid w:val="00374441"/>
    <w:rsid w:val="003A00C6"/>
    <w:rsid w:val="003A477F"/>
    <w:rsid w:val="003B436F"/>
    <w:rsid w:val="003D7F35"/>
    <w:rsid w:val="003E43A8"/>
    <w:rsid w:val="003F0815"/>
    <w:rsid w:val="004177AA"/>
    <w:rsid w:val="00427DE2"/>
    <w:rsid w:val="00435D3C"/>
    <w:rsid w:val="00440272"/>
    <w:rsid w:val="004411EC"/>
    <w:rsid w:val="00457115"/>
    <w:rsid w:val="004A09E3"/>
    <w:rsid w:val="004A2161"/>
    <w:rsid w:val="004B3D0D"/>
    <w:rsid w:val="004C22C5"/>
    <w:rsid w:val="004D7ADD"/>
    <w:rsid w:val="004E52BB"/>
    <w:rsid w:val="00502948"/>
    <w:rsid w:val="00507824"/>
    <w:rsid w:val="00514CCA"/>
    <w:rsid w:val="00520942"/>
    <w:rsid w:val="00523D79"/>
    <w:rsid w:val="0052581B"/>
    <w:rsid w:val="00526A45"/>
    <w:rsid w:val="00526DF9"/>
    <w:rsid w:val="00531420"/>
    <w:rsid w:val="00537068"/>
    <w:rsid w:val="00557275"/>
    <w:rsid w:val="005C7632"/>
    <w:rsid w:val="005C7FE7"/>
    <w:rsid w:val="005D29D0"/>
    <w:rsid w:val="005D32F2"/>
    <w:rsid w:val="005D3938"/>
    <w:rsid w:val="005E37A5"/>
    <w:rsid w:val="005E3F76"/>
    <w:rsid w:val="005F0601"/>
    <w:rsid w:val="005F79F4"/>
    <w:rsid w:val="00601FFA"/>
    <w:rsid w:val="00621D5A"/>
    <w:rsid w:val="00624182"/>
    <w:rsid w:val="0063244A"/>
    <w:rsid w:val="00660C59"/>
    <w:rsid w:val="006644D1"/>
    <w:rsid w:val="0066642E"/>
    <w:rsid w:val="0067548D"/>
    <w:rsid w:val="0068071F"/>
    <w:rsid w:val="006863B7"/>
    <w:rsid w:val="006930DF"/>
    <w:rsid w:val="006A492D"/>
    <w:rsid w:val="006B6135"/>
    <w:rsid w:val="006D0931"/>
    <w:rsid w:val="006D666D"/>
    <w:rsid w:val="006F252D"/>
    <w:rsid w:val="006F3E54"/>
    <w:rsid w:val="006F4780"/>
    <w:rsid w:val="00703552"/>
    <w:rsid w:val="007157D0"/>
    <w:rsid w:val="007157DD"/>
    <w:rsid w:val="00717447"/>
    <w:rsid w:val="00750331"/>
    <w:rsid w:val="00750839"/>
    <w:rsid w:val="007509E9"/>
    <w:rsid w:val="00756C3D"/>
    <w:rsid w:val="007654DA"/>
    <w:rsid w:val="00785472"/>
    <w:rsid w:val="00796D4E"/>
    <w:rsid w:val="007A2C33"/>
    <w:rsid w:val="007A34BA"/>
    <w:rsid w:val="007B2069"/>
    <w:rsid w:val="007D22E6"/>
    <w:rsid w:val="007F1012"/>
    <w:rsid w:val="008537E2"/>
    <w:rsid w:val="00877A5C"/>
    <w:rsid w:val="00890744"/>
    <w:rsid w:val="00897BF9"/>
    <w:rsid w:val="008A2F52"/>
    <w:rsid w:val="008A42A0"/>
    <w:rsid w:val="008C33EC"/>
    <w:rsid w:val="008E1E54"/>
    <w:rsid w:val="008F54BC"/>
    <w:rsid w:val="008F6465"/>
    <w:rsid w:val="008F7BC0"/>
    <w:rsid w:val="00920095"/>
    <w:rsid w:val="00930CA6"/>
    <w:rsid w:val="00956D08"/>
    <w:rsid w:val="00997C19"/>
    <w:rsid w:val="009A7F70"/>
    <w:rsid w:val="009B3D79"/>
    <w:rsid w:val="009B6F6D"/>
    <w:rsid w:val="009C75F6"/>
    <w:rsid w:val="009F57A2"/>
    <w:rsid w:val="00A16326"/>
    <w:rsid w:val="00A21373"/>
    <w:rsid w:val="00A42264"/>
    <w:rsid w:val="00A43913"/>
    <w:rsid w:val="00A66DF1"/>
    <w:rsid w:val="00A91173"/>
    <w:rsid w:val="00A920C5"/>
    <w:rsid w:val="00AA6430"/>
    <w:rsid w:val="00AC2592"/>
    <w:rsid w:val="00AE686E"/>
    <w:rsid w:val="00B060FF"/>
    <w:rsid w:val="00B2092F"/>
    <w:rsid w:val="00B413F2"/>
    <w:rsid w:val="00B62825"/>
    <w:rsid w:val="00BB0567"/>
    <w:rsid w:val="00BD54BF"/>
    <w:rsid w:val="00BE216C"/>
    <w:rsid w:val="00BF09DE"/>
    <w:rsid w:val="00BF4D00"/>
    <w:rsid w:val="00C07DFA"/>
    <w:rsid w:val="00C11200"/>
    <w:rsid w:val="00C27D83"/>
    <w:rsid w:val="00C31A30"/>
    <w:rsid w:val="00C31B06"/>
    <w:rsid w:val="00C42478"/>
    <w:rsid w:val="00C545BD"/>
    <w:rsid w:val="00C961FE"/>
    <w:rsid w:val="00CB1DF9"/>
    <w:rsid w:val="00CE7D1C"/>
    <w:rsid w:val="00D01872"/>
    <w:rsid w:val="00D0542B"/>
    <w:rsid w:val="00D06788"/>
    <w:rsid w:val="00D15F4A"/>
    <w:rsid w:val="00D24F3A"/>
    <w:rsid w:val="00D54694"/>
    <w:rsid w:val="00D63F7D"/>
    <w:rsid w:val="00D87E09"/>
    <w:rsid w:val="00D90470"/>
    <w:rsid w:val="00DC0363"/>
    <w:rsid w:val="00DF6D93"/>
    <w:rsid w:val="00E01EE1"/>
    <w:rsid w:val="00E05B4C"/>
    <w:rsid w:val="00E1119C"/>
    <w:rsid w:val="00E17E28"/>
    <w:rsid w:val="00E52FBA"/>
    <w:rsid w:val="00E53462"/>
    <w:rsid w:val="00E55C9E"/>
    <w:rsid w:val="00E578E0"/>
    <w:rsid w:val="00E65A65"/>
    <w:rsid w:val="00E74052"/>
    <w:rsid w:val="00E743A1"/>
    <w:rsid w:val="00E83144"/>
    <w:rsid w:val="00E94849"/>
    <w:rsid w:val="00EA2F86"/>
    <w:rsid w:val="00EB6077"/>
    <w:rsid w:val="00EE6E73"/>
    <w:rsid w:val="00EF244E"/>
    <w:rsid w:val="00F1586C"/>
    <w:rsid w:val="00F32CC1"/>
    <w:rsid w:val="00F37701"/>
    <w:rsid w:val="00F424BC"/>
    <w:rsid w:val="00F62674"/>
    <w:rsid w:val="00F84E59"/>
    <w:rsid w:val="00F95531"/>
    <w:rsid w:val="00FB3B4B"/>
    <w:rsid w:val="00FC02E2"/>
    <w:rsid w:val="00FC57C4"/>
    <w:rsid w:val="00FD0964"/>
    <w:rsid w:val="00FD2B28"/>
    <w:rsid w:val="00FD6C80"/>
    <w:rsid w:val="00FE7CE8"/>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0">
    <w:name w:val="Обычный1"/>
    <w:uiPriority w:val="99"/>
    <w:qFormat/>
    <w:rsid w:val="004A09E3"/>
    <w:pPr>
      <w:spacing w:line="276" w:lineRule="auto"/>
    </w:pPr>
    <w:rPr>
      <w:rFonts w:ascii="Arial" w:eastAsia="Arial" w:hAnsi="Arial" w:cs="Arial"/>
      <w:color w:val="000000"/>
      <w:sz w:val="22"/>
      <w:szCs w:val="22"/>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paragraph" w:customStyle="1" w:styleId="Style6">
    <w:name w:val="Style6"/>
    <w:basedOn w:val="a"/>
    <w:uiPriority w:val="99"/>
    <w:rsid w:val="004177A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5">
    <w:name w:val="Абзац списка Знак"/>
    <w:link w:val="a4"/>
    <w:uiPriority w:val="34"/>
    <w:locked/>
    <w:rsid w:val="007B2069"/>
    <w:rPr>
      <w:sz w:val="22"/>
      <w:szCs w:val="22"/>
      <w:lang w:eastAsia="en-US"/>
    </w:rPr>
  </w:style>
  <w:style w:type="character" w:customStyle="1" w:styleId="af0">
    <w:name w:val="Без интервала Знак"/>
    <w:link w:val="af1"/>
    <w:uiPriority w:val="1"/>
    <w:locked/>
    <w:rsid w:val="00EB6077"/>
    <w:rPr>
      <w:rFonts w:cs="Calibri"/>
      <w:sz w:val="22"/>
      <w:szCs w:val="22"/>
      <w:lang w:eastAsia="ar-SA"/>
    </w:rPr>
  </w:style>
  <w:style w:type="paragraph" w:styleId="af1">
    <w:name w:val="No Spacing"/>
    <w:link w:val="af0"/>
    <w:uiPriority w:val="1"/>
    <w:qFormat/>
    <w:rsid w:val="00EB6077"/>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0">
    <w:name w:val="Обычный1"/>
    <w:uiPriority w:val="99"/>
    <w:qFormat/>
    <w:rsid w:val="004A09E3"/>
    <w:pPr>
      <w:spacing w:line="276" w:lineRule="auto"/>
    </w:pPr>
    <w:rPr>
      <w:rFonts w:ascii="Arial" w:eastAsia="Arial" w:hAnsi="Arial" w:cs="Arial"/>
      <w:color w:val="000000"/>
      <w:sz w:val="22"/>
      <w:szCs w:val="22"/>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paragraph" w:customStyle="1" w:styleId="Style6">
    <w:name w:val="Style6"/>
    <w:basedOn w:val="a"/>
    <w:uiPriority w:val="99"/>
    <w:rsid w:val="004177A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5">
    <w:name w:val="Абзац списка Знак"/>
    <w:link w:val="a4"/>
    <w:uiPriority w:val="34"/>
    <w:locked/>
    <w:rsid w:val="007B2069"/>
    <w:rPr>
      <w:sz w:val="22"/>
      <w:szCs w:val="22"/>
      <w:lang w:eastAsia="en-US"/>
    </w:rPr>
  </w:style>
  <w:style w:type="character" w:customStyle="1" w:styleId="af0">
    <w:name w:val="Без интервала Знак"/>
    <w:link w:val="af1"/>
    <w:uiPriority w:val="1"/>
    <w:locked/>
    <w:rsid w:val="00EB6077"/>
    <w:rPr>
      <w:rFonts w:cs="Calibri"/>
      <w:sz w:val="22"/>
      <w:szCs w:val="22"/>
      <w:lang w:eastAsia="ar-SA"/>
    </w:rPr>
  </w:style>
  <w:style w:type="paragraph" w:styleId="af1">
    <w:name w:val="No Spacing"/>
    <w:link w:val="af0"/>
    <w:uiPriority w:val="1"/>
    <w:qFormat/>
    <w:rsid w:val="00EB6077"/>
    <w:pPr>
      <w:suppressAutoHyphens/>
    </w:pPr>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2490">
      <w:bodyDiv w:val="1"/>
      <w:marLeft w:val="0"/>
      <w:marRight w:val="0"/>
      <w:marTop w:val="0"/>
      <w:marBottom w:val="0"/>
      <w:divBdr>
        <w:top w:val="none" w:sz="0" w:space="0" w:color="auto"/>
        <w:left w:val="none" w:sz="0" w:space="0" w:color="auto"/>
        <w:bottom w:val="none" w:sz="0" w:space="0" w:color="auto"/>
        <w:right w:val="none" w:sz="0" w:space="0" w:color="auto"/>
      </w:divBdr>
    </w:div>
    <w:div w:id="125395591">
      <w:bodyDiv w:val="1"/>
      <w:marLeft w:val="0"/>
      <w:marRight w:val="0"/>
      <w:marTop w:val="0"/>
      <w:marBottom w:val="0"/>
      <w:divBdr>
        <w:top w:val="none" w:sz="0" w:space="0" w:color="auto"/>
        <w:left w:val="none" w:sz="0" w:space="0" w:color="auto"/>
        <w:bottom w:val="none" w:sz="0" w:space="0" w:color="auto"/>
        <w:right w:val="none" w:sz="0" w:space="0" w:color="auto"/>
      </w:divBdr>
    </w:div>
    <w:div w:id="144980396">
      <w:bodyDiv w:val="1"/>
      <w:marLeft w:val="0"/>
      <w:marRight w:val="0"/>
      <w:marTop w:val="0"/>
      <w:marBottom w:val="0"/>
      <w:divBdr>
        <w:top w:val="none" w:sz="0" w:space="0" w:color="auto"/>
        <w:left w:val="none" w:sz="0" w:space="0" w:color="auto"/>
        <w:bottom w:val="none" w:sz="0" w:space="0" w:color="auto"/>
        <w:right w:val="none" w:sz="0" w:space="0" w:color="auto"/>
      </w:divBdr>
    </w:div>
    <w:div w:id="232592773">
      <w:bodyDiv w:val="1"/>
      <w:marLeft w:val="0"/>
      <w:marRight w:val="0"/>
      <w:marTop w:val="0"/>
      <w:marBottom w:val="0"/>
      <w:divBdr>
        <w:top w:val="none" w:sz="0" w:space="0" w:color="auto"/>
        <w:left w:val="none" w:sz="0" w:space="0" w:color="auto"/>
        <w:bottom w:val="none" w:sz="0" w:space="0" w:color="auto"/>
        <w:right w:val="none" w:sz="0" w:space="0" w:color="auto"/>
      </w:divBdr>
    </w:div>
    <w:div w:id="54001930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58634080">
      <w:bodyDiv w:val="1"/>
      <w:marLeft w:val="0"/>
      <w:marRight w:val="0"/>
      <w:marTop w:val="0"/>
      <w:marBottom w:val="0"/>
      <w:divBdr>
        <w:top w:val="none" w:sz="0" w:space="0" w:color="auto"/>
        <w:left w:val="none" w:sz="0" w:space="0" w:color="auto"/>
        <w:bottom w:val="none" w:sz="0" w:space="0" w:color="auto"/>
        <w:right w:val="none" w:sz="0" w:space="0" w:color="auto"/>
      </w:divBdr>
    </w:div>
    <w:div w:id="584074397">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400744">
      <w:bodyDiv w:val="1"/>
      <w:marLeft w:val="0"/>
      <w:marRight w:val="0"/>
      <w:marTop w:val="0"/>
      <w:marBottom w:val="0"/>
      <w:divBdr>
        <w:top w:val="none" w:sz="0" w:space="0" w:color="auto"/>
        <w:left w:val="none" w:sz="0" w:space="0" w:color="auto"/>
        <w:bottom w:val="none" w:sz="0" w:space="0" w:color="auto"/>
        <w:right w:val="none" w:sz="0" w:space="0" w:color="auto"/>
      </w:divBdr>
    </w:div>
    <w:div w:id="688139410">
      <w:bodyDiv w:val="1"/>
      <w:marLeft w:val="0"/>
      <w:marRight w:val="0"/>
      <w:marTop w:val="0"/>
      <w:marBottom w:val="0"/>
      <w:divBdr>
        <w:top w:val="none" w:sz="0" w:space="0" w:color="auto"/>
        <w:left w:val="none" w:sz="0" w:space="0" w:color="auto"/>
        <w:bottom w:val="none" w:sz="0" w:space="0" w:color="auto"/>
        <w:right w:val="none" w:sz="0" w:space="0" w:color="auto"/>
      </w:divBdr>
    </w:div>
    <w:div w:id="885022566">
      <w:bodyDiv w:val="1"/>
      <w:marLeft w:val="0"/>
      <w:marRight w:val="0"/>
      <w:marTop w:val="0"/>
      <w:marBottom w:val="0"/>
      <w:divBdr>
        <w:top w:val="none" w:sz="0" w:space="0" w:color="auto"/>
        <w:left w:val="none" w:sz="0" w:space="0" w:color="auto"/>
        <w:bottom w:val="none" w:sz="0" w:space="0" w:color="auto"/>
        <w:right w:val="none" w:sz="0" w:space="0" w:color="auto"/>
      </w:divBdr>
    </w:div>
    <w:div w:id="1234848939">
      <w:bodyDiv w:val="1"/>
      <w:marLeft w:val="0"/>
      <w:marRight w:val="0"/>
      <w:marTop w:val="0"/>
      <w:marBottom w:val="0"/>
      <w:divBdr>
        <w:top w:val="none" w:sz="0" w:space="0" w:color="auto"/>
        <w:left w:val="none" w:sz="0" w:space="0" w:color="auto"/>
        <w:bottom w:val="none" w:sz="0" w:space="0" w:color="auto"/>
        <w:right w:val="none" w:sz="0" w:space="0" w:color="auto"/>
      </w:divBdr>
    </w:div>
    <w:div w:id="1299847282">
      <w:bodyDiv w:val="1"/>
      <w:marLeft w:val="0"/>
      <w:marRight w:val="0"/>
      <w:marTop w:val="0"/>
      <w:marBottom w:val="0"/>
      <w:divBdr>
        <w:top w:val="none" w:sz="0" w:space="0" w:color="auto"/>
        <w:left w:val="none" w:sz="0" w:space="0" w:color="auto"/>
        <w:bottom w:val="none" w:sz="0" w:space="0" w:color="auto"/>
        <w:right w:val="none" w:sz="0" w:space="0" w:color="auto"/>
      </w:divBdr>
    </w:div>
    <w:div w:id="1393699556">
      <w:bodyDiv w:val="1"/>
      <w:marLeft w:val="0"/>
      <w:marRight w:val="0"/>
      <w:marTop w:val="0"/>
      <w:marBottom w:val="0"/>
      <w:divBdr>
        <w:top w:val="none" w:sz="0" w:space="0" w:color="auto"/>
        <w:left w:val="none" w:sz="0" w:space="0" w:color="auto"/>
        <w:bottom w:val="none" w:sz="0" w:space="0" w:color="auto"/>
        <w:right w:val="none" w:sz="0" w:space="0" w:color="auto"/>
      </w:divBdr>
    </w:div>
    <w:div w:id="1764110483">
      <w:bodyDiv w:val="1"/>
      <w:marLeft w:val="0"/>
      <w:marRight w:val="0"/>
      <w:marTop w:val="0"/>
      <w:marBottom w:val="0"/>
      <w:divBdr>
        <w:top w:val="none" w:sz="0" w:space="0" w:color="auto"/>
        <w:left w:val="none" w:sz="0" w:space="0" w:color="auto"/>
        <w:bottom w:val="none" w:sz="0" w:space="0" w:color="auto"/>
        <w:right w:val="none" w:sz="0" w:space="0" w:color="auto"/>
      </w:divBdr>
    </w:div>
    <w:div w:id="1890455027">
      <w:bodyDiv w:val="1"/>
      <w:marLeft w:val="0"/>
      <w:marRight w:val="0"/>
      <w:marTop w:val="0"/>
      <w:marBottom w:val="0"/>
      <w:divBdr>
        <w:top w:val="none" w:sz="0" w:space="0" w:color="auto"/>
        <w:left w:val="none" w:sz="0" w:space="0" w:color="auto"/>
        <w:bottom w:val="none" w:sz="0" w:space="0" w:color="auto"/>
        <w:right w:val="none" w:sz="0" w:space="0" w:color="auto"/>
      </w:divBdr>
    </w:div>
    <w:div w:id="1930771398">
      <w:bodyDiv w:val="1"/>
      <w:marLeft w:val="0"/>
      <w:marRight w:val="0"/>
      <w:marTop w:val="0"/>
      <w:marBottom w:val="0"/>
      <w:divBdr>
        <w:top w:val="none" w:sz="0" w:space="0" w:color="auto"/>
        <w:left w:val="none" w:sz="0" w:space="0" w:color="auto"/>
        <w:bottom w:val="none" w:sz="0" w:space="0" w:color="auto"/>
        <w:right w:val="none" w:sz="0" w:space="0" w:color="auto"/>
      </w:divBdr>
    </w:div>
    <w:div w:id="19904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13037</Words>
  <Characters>74316</Characters>
  <Application>Microsoft Office Word</Application>
  <DocSecurity>0</DocSecurity>
  <Lines>619</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87179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Hristia Yackovska</cp:lastModifiedBy>
  <cp:revision>4</cp:revision>
  <cp:lastPrinted>2022-11-18T14:44:00Z</cp:lastPrinted>
  <dcterms:created xsi:type="dcterms:W3CDTF">2023-01-05T19:26:00Z</dcterms:created>
  <dcterms:modified xsi:type="dcterms:W3CDTF">2023-01-06T08:51:00Z</dcterms:modified>
</cp:coreProperties>
</file>