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2C22" w14:textId="77777777" w:rsidR="00777F09" w:rsidRPr="008864BC" w:rsidRDefault="00777F09" w:rsidP="00B86F95">
      <w:pPr>
        <w:autoSpaceDE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BC">
        <w:rPr>
          <w:rFonts w:ascii="Times New Roman" w:hAnsi="Times New Roman" w:cs="Times New Roman"/>
          <w:b/>
          <w:bCs/>
          <w:sz w:val="24"/>
          <w:szCs w:val="24"/>
        </w:rPr>
        <w:t>ОГОЛОШЕННЯ</w:t>
      </w:r>
    </w:p>
    <w:p w14:paraId="4F30CA60" w14:textId="77777777" w:rsidR="00777F09" w:rsidRPr="008864BC" w:rsidRDefault="00777F09" w:rsidP="00B86F95">
      <w:pPr>
        <w:autoSpaceDE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BC">
        <w:rPr>
          <w:rFonts w:ascii="Times New Roman" w:hAnsi="Times New Roman" w:cs="Times New Roman"/>
          <w:b/>
          <w:bCs/>
          <w:sz w:val="24"/>
          <w:szCs w:val="24"/>
        </w:rPr>
        <w:t>про здійснення спрощеної закупівлі</w:t>
      </w:r>
    </w:p>
    <w:p w14:paraId="1DD09D4B" w14:textId="77777777" w:rsidR="00777F09" w:rsidRPr="008864BC" w:rsidRDefault="00777F09" w:rsidP="00B86F95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F069C" w14:textId="77777777" w:rsidR="00B220B2" w:rsidRPr="008864BC" w:rsidRDefault="00777F09" w:rsidP="00B86F95">
      <w:pPr>
        <w:pStyle w:val="12"/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Найменування замовника: 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>Київський механіко-технологічний</w:t>
      </w:r>
      <w:r w:rsidR="00B220B2" w:rsidRPr="008864BC">
        <w:rPr>
          <w:rFonts w:ascii="Times New Roman" w:hAnsi="Times New Roman"/>
          <w:b/>
          <w:sz w:val="24"/>
          <w:szCs w:val="24"/>
          <w:lang w:val="uk-UA"/>
        </w:rPr>
        <w:t xml:space="preserve"> фаховий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коледж</w:t>
      </w:r>
    </w:p>
    <w:p w14:paraId="121D69A3" w14:textId="77777777" w:rsidR="00777F09" w:rsidRPr="008864BC" w:rsidRDefault="00777F09" w:rsidP="00B86F95">
      <w:pPr>
        <w:widowControl w:val="0"/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2. Код за ЄДРПОУ замовника: </w:t>
      </w:r>
      <w:r w:rsidRPr="008864BC">
        <w:rPr>
          <w:rFonts w:ascii="Times New Roman" w:hAnsi="Times New Roman" w:cs="Times New Roman"/>
          <w:b/>
          <w:sz w:val="24"/>
          <w:szCs w:val="24"/>
        </w:rPr>
        <w:t>00193602</w:t>
      </w:r>
    </w:p>
    <w:p w14:paraId="0D6A5953" w14:textId="77777777" w:rsidR="00777F09" w:rsidRPr="008864BC" w:rsidRDefault="00777F09" w:rsidP="00B86F95">
      <w:pPr>
        <w:tabs>
          <w:tab w:val="left" w:pos="780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 </w:t>
      </w:r>
      <w:r w:rsidRPr="008864BC">
        <w:rPr>
          <w:rFonts w:ascii="Times New Roman" w:hAnsi="Times New Roman" w:cs="Times New Roman"/>
          <w:b/>
          <w:sz w:val="24"/>
          <w:szCs w:val="24"/>
        </w:rPr>
        <w:t>02090, м. Київ, вул. Харківське шосе, буд. 15</w:t>
      </w:r>
    </w:p>
    <w:p w14:paraId="43F18717" w14:textId="77777777" w:rsidR="00777F09" w:rsidRPr="008864BC" w:rsidRDefault="00777F09" w:rsidP="00B86F95">
      <w:pPr>
        <w:pStyle w:val="ad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4. Контактна особа замовника, уповноважена здійснювати зв'язок з учасниками: </w:t>
      </w:r>
      <w:r w:rsidRPr="008864BC">
        <w:rPr>
          <w:rFonts w:ascii="Times New Roman" w:hAnsi="Times New Roman"/>
          <w:sz w:val="24"/>
          <w:szCs w:val="24"/>
          <w:u w:val="single"/>
          <w:lang w:val="uk-UA"/>
        </w:rPr>
        <w:t>Шевченко Юрій Миколайович</w:t>
      </w:r>
    </w:p>
    <w:p w14:paraId="23D85134" w14:textId="77777777" w:rsidR="00777F09" w:rsidRPr="008864BC" w:rsidRDefault="00777F09" w:rsidP="00B86F95">
      <w:pPr>
        <w:widowControl w:val="0"/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Телефон: 0993682890</w:t>
      </w:r>
    </w:p>
    <w:p w14:paraId="3CAFF52F" w14:textId="77777777" w:rsidR="00777F09" w:rsidRPr="008864BC" w:rsidRDefault="00777F09" w:rsidP="00B86F95">
      <w:pPr>
        <w:widowControl w:val="0"/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8864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864BC">
        <w:rPr>
          <w:rFonts w:ascii="Times New Roman" w:hAnsi="Times New Roman" w:cs="Times New Roman"/>
          <w:sz w:val="24"/>
          <w:szCs w:val="24"/>
        </w:rPr>
        <w:t>: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yriu_85@ukr.net</w:t>
      </w:r>
    </w:p>
    <w:p w14:paraId="02366059" w14:textId="20718A30" w:rsidR="0029666D" w:rsidRPr="008864BC" w:rsidRDefault="00777F09" w:rsidP="00BE2BE2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6. Конкретна назва предмета закупівлі (коди відповідних класифікаторів предмета закупівлі</w:t>
      </w:r>
      <w:r w:rsidR="00C72633" w:rsidRPr="008864BC">
        <w:rPr>
          <w:rFonts w:ascii="Times New Roman" w:hAnsi="Times New Roman" w:cs="Times New Roman"/>
          <w:sz w:val="24"/>
          <w:szCs w:val="24"/>
        </w:rPr>
        <w:t xml:space="preserve"> </w:t>
      </w:r>
      <w:r w:rsidR="004C1BED" w:rsidRPr="008864B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Код ДК:021:2015: </w:t>
      </w:r>
      <w:r w:rsidR="00C34660" w:rsidRPr="00C346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45421100-5 Встановлення дверей, вікон і пов’язаних конструкцій </w:t>
      </w:r>
      <w:r w:rsid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>(</w:t>
      </w:r>
      <w:r w:rsidR="003D3C73" w:rsidRP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послуг</w:t>
      </w:r>
      <w:r w:rsidR="00B32FD9">
        <w:rPr>
          <w:rFonts w:ascii="Times New Roman" w:hAnsi="Times New Roman" w:cs="Times New Roman"/>
          <w:b/>
          <w:bCs/>
          <w:spacing w:val="-11"/>
          <w:sz w:val="24"/>
          <w:szCs w:val="24"/>
        </w:rPr>
        <w:t>а</w:t>
      </w:r>
      <w:r w:rsidR="003D3C73" w:rsidRP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по </w:t>
      </w:r>
      <w:r w:rsid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>заміру</w:t>
      </w:r>
      <w:r w:rsidR="00264C39">
        <w:rPr>
          <w:rFonts w:ascii="Times New Roman" w:hAnsi="Times New Roman" w:cs="Times New Roman"/>
          <w:b/>
          <w:bCs/>
          <w:spacing w:val="-11"/>
          <w:sz w:val="24"/>
          <w:szCs w:val="24"/>
        </w:rPr>
        <w:t>, виготовленню</w:t>
      </w:r>
      <w:r w:rsid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та </w:t>
      </w:r>
      <w:r w:rsidR="003D3C73" w:rsidRP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заміні </w:t>
      </w:r>
      <w:r w:rsid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>дверей</w:t>
      </w:r>
      <w:r w:rsidR="003D3C73" w:rsidRP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на металопластикові</w:t>
      </w:r>
      <w:r w:rsid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>)</w:t>
      </w:r>
    </w:p>
    <w:p w14:paraId="3BE2EF5B" w14:textId="037588BF" w:rsidR="00777F09" w:rsidRPr="008864BC" w:rsidRDefault="004F0434" w:rsidP="00B86F95">
      <w:pPr>
        <w:spacing w:before="120" w:after="120" w:line="300" w:lineRule="atLeast"/>
        <w:ind w:firstLine="567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7. </w:t>
      </w:r>
      <w:r w:rsidR="00777F09" w:rsidRPr="008864BC">
        <w:rPr>
          <w:rFonts w:ascii="Times New Roman" w:hAnsi="Times New Roman" w:cs="Times New Roman"/>
          <w:sz w:val="24"/>
          <w:szCs w:val="24"/>
        </w:rPr>
        <w:t>Кількість товарів або обсяг виконання робіт чи надання послуг:</w:t>
      </w:r>
      <w:r w:rsidR="00777F09" w:rsidRPr="0088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09" w:rsidRPr="008864BC">
        <w:rPr>
          <w:rFonts w:ascii="Times New Roman" w:hAnsi="Times New Roman" w:cs="Times New Roman"/>
          <w:b/>
          <w:spacing w:val="-11"/>
          <w:sz w:val="24"/>
          <w:szCs w:val="24"/>
        </w:rPr>
        <w:t>в Додатку 1</w:t>
      </w:r>
    </w:p>
    <w:p w14:paraId="0C054F01" w14:textId="78083AA2" w:rsidR="00777F09" w:rsidRPr="008864BC" w:rsidRDefault="00777F09" w:rsidP="00B86F9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 w:firstLine="567"/>
        <w:jc w:val="both"/>
        <w:rPr>
          <w:rStyle w:val="docdata"/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864BC">
        <w:rPr>
          <w:rFonts w:ascii="Times New Roman" w:hAnsi="Times New Roman"/>
          <w:spacing w:val="-11"/>
          <w:sz w:val="24"/>
          <w:szCs w:val="24"/>
          <w:lang w:val="uk-UA"/>
        </w:rPr>
        <w:t>8.</w:t>
      </w:r>
      <w:r w:rsidRPr="008864BC">
        <w:rPr>
          <w:rFonts w:ascii="Times New Roman" w:hAnsi="Times New Roman"/>
          <w:b/>
          <w:spacing w:val="-11"/>
          <w:sz w:val="24"/>
          <w:szCs w:val="24"/>
          <w:lang w:val="uk-UA"/>
        </w:rPr>
        <w:t xml:space="preserve"> </w:t>
      </w:r>
      <w:r w:rsidRPr="008864BC">
        <w:rPr>
          <w:rFonts w:ascii="Times New Roman" w:hAnsi="Times New Roman"/>
          <w:sz w:val="24"/>
          <w:szCs w:val="24"/>
          <w:lang w:val="uk-UA"/>
        </w:rPr>
        <w:t>Місце поставки товарів, виконання робіт чи надання послуг:</w:t>
      </w:r>
      <w:r w:rsidRPr="008864BC">
        <w:rPr>
          <w:rStyle w:val="docdata"/>
          <w:rFonts w:ascii="Times New Roman" w:hAnsi="Times New Roman"/>
          <w:b/>
          <w:color w:val="000000"/>
          <w:sz w:val="24"/>
          <w:szCs w:val="24"/>
          <w:lang w:val="uk-UA"/>
        </w:rPr>
        <w:t xml:space="preserve"> Київ, Харківське шосе, </w:t>
      </w:r>
      <w:r w:rsidR="00D41292" w:rsidRPr="008864BC">
        <w:rPr>
          <w:rStyle w:val="docdata"/>
          <w:rFonts w:ascii="Times New Roman" w:hAnsi="Times New Roman"/>
          <w:b/>
          <w:color w:val="000000"/>
          <w:sz w:val="24"/>
          <w:szCs w:val="24"/>
          <w:lang w:val="uk-UA"/>
        </w:rPr>
        <w:t>15</w:t>
      </w:r>
    </w:p>
    <w:p w14:paraId="42B47DC7" w14:textId="77777777" w:rsidR="00777F09" w:rsidRPr="008864BC" w:rsidRDefault="00777F09" w:rsidP="00B86F9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spacing w:val="-11"/>
          <w:sz w:val="24"/>
          <w:szCs w:val="24"/>
          <w:lang w:val="uk-UA"/>
        </w:rPr>
        <w:t>9.</w:t>
      </w:r>
      <w:r w:rsidRPr="008864BC">
        <w:rPr>
          <w:rFonts w:ascii="Times New Roman" w:hAnsi="Times New Roman"/>
          <w:b/>
          <w:spacing w:val="-11"/>
          <w:sz w:val="24"/>
          <w:szCs w:val="24"/>
          <w:lang w:val="uk-UA"/>
        </w:rPr>
        <w:t xml:space="preserve"> 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Строк поставки товарів, виконання робіт чи надання послуг: 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вказано </w:t>
      </w:r>
      <w:r w:rsidRPr="008864BC">
        <w:rPr>
          <w:rFonts w:ascii="Times New Roman" w:hAnsi="Times New Roman"/>
          <w:b/>
          <w:spacing w:val="-11"/>
          <w:sz w:val="24"/>
          <w:szCs w:val="24"/>
          <w:lang w:val="uk-UA"/>
        </w:rPr>
        <w:t>в Додатку 1</w:t>
      </w:r>
    </w:p>
    <w:p w14:paraId="214A1FC6" w14:textId="7A42B0DE" w:rsidR="00777F09" w:rsidRPr="008864BC" w:rsidRDefault="00777F09" w:rsidP="00B86F95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10. Розмір бюджетного призначення за кошторисом або очікувана вартість предмета закупівлі: </w:t>
      </w:r>
      <w:r w:rsidR="00902A6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30</w:t>
      </w:r>
      <w:r w:rsidR="00C20F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4C6203" w:rsidRPr="00886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4512BF" w:rsidRPr="008864BC">
        <w:rPr>
          <w:rFonts w:ascii="Times New Roman" w:hAnsi="Times New Roman" w:cs="Times New Roman"/>
          <w:b/>
          <w:sz w:val="24"/>
          <w:szCs w:val="24"/>
          <w:lang w:eastAsia="ru-RU"/>
        </w:rPr>
        <w:t>,00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грн. </w:t>
      </w:r>
      <w:r w:rsidRPr="008864BC">
        <w:rPr>
          <w:rFonts w:ascii="Times New Roman" w:hAnsi="Times New Roman" w:cs="Times New Roman"/>
          <w:sz w:val="24"/>
          <w:szCs w:val="24"/>
        </w:rPr>
        <w:t>Джерело фінансування закупівлі – надходження коштів, отриманих як плата за послуги/кошти місцевого бюджету.</w:t>
      </w:r>
    </w:p>
    <w:p w14:paraId="4405FB0B" w14:textId="31EADF9C" w:rsidR="00777F09" w:rsidRPr="008864BC" w:rsidRDefault="00777F09" w:rsidP="00B86F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hAnsi="Times New Roman" w:cs="Times New Roman"/>
          <w:sz w:val="24"/>
          <w:szCs w:val="24"/>
          <w:lang w:eastAsia="ru-RU"/>
        </w:rPr>
        <w:t>11. Інформація про валюту, у якій повинно бути розраховано та зазначено ціну тендерної пропозиції</w:t>
      </w:r>
      <w:r w:rsidR="00410E20" w:rsidRPr="008864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 Валютою тендерної пропозиції є гривня. Учасник при розрахунку ціни пропозиції не має права включати в ціну будь–які витрати, понесені ним у процесі підготовки пропозиції про що надається підтвердження про ознайомлення. До ціни пропозиції не включаються витрати, пов’язані з укладенням договору. Всі довідки та гарантійні листи повинні бути складені на бланку Учасника з обов’язковим зазначенням вихідного номера та дати, адресата, за підписом керівника або уповноваженої особи Учасника та печаткою (у разі наявності).</w:t>
      </w:r>
    </w:p>
    <w:p w14:paraId="347CB20F" w14:textId="5F0377C5" w:rsidR="00777F09" w:rsidRPr="008864BC" w:rsidRDefault="00777F09" w:rsidP="00B86F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4BC">
        <w:rPr>
          <w:rFonts w:ascii="Times New Roman" w:hAnsi="Times New Roman" w:cs="Times New Roman"/>
          <w:sz w:val="24"/>
          <w:szCs w:val="24"/>
          <w:lang w:eastAsia="ru-RU"/>
        </w:rPr>
        <w:t>Учасник має право звернутись до Замовника за роз’ясненням щодо тендерної документації. Якщо Учасник не залишив на електронному майданчику ніяких запитань, Замовник залишає на свій розсуд трактування документів тендерної пропозиції Учасника.</w:t>
      </w:r>
      <w:r w:rsidR="00410E20"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>Відповідно до статей 3, 32, 34 Конституції України, Закону України «Про захист персональних даних», Конвенції Ради Європи 1981 року № 108 «Про захист осіб стосовно автоматизованої обробки персональних даних» (ETS № 108) підпис фізичної особи (яка представляє учасника) на документах, передбачених та встановлених для оформлення під час проведення процедури закупівлі, є підтвердження одержання згоди фізичних осіб, яка діють від імені учасника, на обробку (збирання, реєстрацію, накопичення, зберігання, адаптування, зміну, поновлення, використання і поширення (розповсюдження, передачу), знеособлення, знищення) персональних даних учасника, або фізичних осіб, які є посадовими особами/працівниками, уповноваженими особами учасника, а також здійснювати інші дії визначені Законом України «Про захист персональних даних».</w:t>
      </w:r>
      <w:r w:rsidR="00410E20"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>Учасник підтверджує свою згоду на надання прав на обробку (збирання, реєстрацію, накопичення, зберігання, адаптування, зміну, поновлення, використання і поширення (розповсюдження, передачу), знеособлення, знищення) персональних даних відповідно до ст. 8 Закону України «Про захист персональних даних» шляхом надання листів-згоди від всіх осіб, персональні дані яких будуть надаватися в складі пропозиції.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Учасники відповідають за зміст 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своїх тендерних пропозицій та повинні дотримуватись норм чинного законодавства України у тому числі:</w:t>
      </w:r>
    </w:p>
    <w:p w14:paraId="2EC7B3DB" w14:textId="77777777" w:rsidR="00777F09" w:rsidRPr="008864BC" w:rsidRDefault="00777F09" w:rsidP="00B86F95">
      <w:pPr>
        <w:pStyle w:val="aa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4BC">
        <w:rPr>
          <w:rFonts w:ascii="Times New Roman" w:hAnsi="Times New Roman"/>
          <w:sz w:val="24"/>
          <w:szCs w:val="24"/>
          <w:lang w:eastAsia="ru-RU"/>
        </w:rPr>
        <w:t>-</w:t>
      </w:r>
      <w:r w:rsidRPr="008864BC">
        <w:rPr>
          <w:rFonts w:ascii="Times New Roman" w:hAnsi="Times New Roman"/>
          <w:sz w:val="24"/>
          <w:szCs w:val="24"/>
          <w:lang w:eastAsia="ru-RU"/>
        </w:rPr>
        <w:tab/>
        <w:t xml:space="preserve">Закону України «Про санкції» від 14.08.2014 №1644-VII; </w:t>
      </w:r>
    </w:p>
    <w:p w14:paraId="3E4B9A32" w14:textId="77777777" w:rsidR="00777F09" w:rsidRPr="008864BC" w:rsidRDefault="00777F09" w:rsidP="00B86F95">
      <w:pPr>
        <w:pStyle w:val="aa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4BC">
        <w:rPr>
          <w:rFonts w:ascii="Times New Roman" w:hAnsi="Times New Roman"/>
          <w:sz w:val="24"/>
          <w:szCs w:val="24"/>
          <w:lang w:eastAsia="ru-RU"/>
        </w:rPr>
        <w:t>-</w:t>
      </w:r>
      <w:r w:rsidRPr="008864BC">
        <w:rPr>
          <w:rFonts w:ascii="Times New Roman" w:hAnsi="Times New Roman"/>
          <w:sz w:val="24"/>
          <w:szCs w:val="24"/>
          <w:lang w:eastAsia="ru-RU"/>
        </w:rPr>
        <w:tab/>
        <w:t>Указу Президенту України від  15 травня 2017 року N 133/2017 «Про рішення Ради національної безпеки і оборони України від 28 квітня 2017 року "Про застосування персональних спеціальних економічних та інших обмежувальних заходів (санкцій)". На підтвердження дотримання у своїй діяльності таких норм учасник надає лист – гарантію у довільній формі за підписом уповноваженої особи учасника, завірений печаткою (у разі наявності). У разі не надання учасником зазначеного листа – гарантії тендерна пропозиція такого Учасника відхиляється як така, що не відповідає умовам тендерної документації.</w:t>
      </w:r>
    </w:p>
    <w:p w14:paraId="173B5247" w14:textId="77777777" w:rsidR="00777F09" w:rsidRPr="008864BC" w:rsidRDefault="00777F09" w:rsidP="00B86F95">
      <w:pPr>
        <w:pStyle w:val="aa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4BC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8864BC">
        <w:rPr>
          <w:rFonts w:ascii="Times New Roman" w:hAnsi="Times New Roman"/>
          <w:sz w:val="24"/>
          <w:szCs w:val="24"/>
        </w:rPr>
        <w:t>Інша інформація:</w:t>
      </w:r>
    </w:p>
    <w:p w14:paraId="59D0363F" w14:textId="29B0DB07" w:rsidR="00777F09" w:rsidRPr="008864BC" w:rsidRDefault="00777F09" w:rsidP="00B86F95">
      <w:pPr>
        <w:pStyle w:val="a3"/>
        <w:tabs>
          <w:tab w:val="left" w:pos="426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1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Технічні, якісні та кількісні характеристики предмета закупівлі.</w:t>
      </w:r>
    </w:p>
    <w:p w14:paraId="23BE0187" w14:textId="00CF5E4F" w:rsidR="00777F09" w:rsidRPr="008864BC" w:rsidRDefault="00777F09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2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Кваліфікаційні вимоги.</w:t>
      </w:r>
    </w:p>
    <w:p w14:paraId="4B4D6E6F" w14:textId="2E61AA1B" w:rsidR="00777F09" w:rsidRPr="008864BC" w:rsidRDefault="00777F09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3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Цінова пропозиція.</w:t>
      </w:r>
    </w:p>
    <w:p w14:paraId="749282B8" w14:textId="73C7AA7E" w:rsidR="00777F09" w:rsidRPr="008864BC" w:rsidRDefault="00777F09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4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Істотні умови договору</w:t>
      </w:r>
    </w:p>
    <w:p w14:paraId="33ADCA5A" w14:textId="4DE4A390" w:rsidR="00777F09" w:rsidRPr="008864BC" w:rsidRDefault="0058016A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Додаток 5</w:t>
      </w:r>
      <w:r w:rsidR="0034188C" w:rsidRPr="008864BC">
        <w:rPr>
          <w:rFonts w:ascii="Times New Roman" w:hAnsi="Times New Roman"/>
          <w:sz w:val="24"/>
          <w:szCs w:val="24"/>
          <w:lang w:val="uk-UA"/>
        </w:rPr>
        <w:t>.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Проект договору</w:t>
      </w:r>
    </w:p>
    <w:p w14:paraId="2D389BC3" w14:textId="2EE500B6" w:rsidR="00536FA9" w:rsidRPr="008864BC" w:rsidRDefault="00536FA9" w:rsidP="00B86F95">
      <w:pPr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br w:type="page"/>
      </w:r>
    </w:p>
    <w:p w14:paraId="2932BF6D" w14:textId="77777777" w:rsidR="001A2747" w:rsidRPr="008864BC" w:rsidRDefault="001A2747" w:rsidP="00B86F95">
      <w:pPr>
        <w:pStyle w:val="a3"/>
        <w:tabs>
          <w:tab w:val="left" w:pos="426"/>
        </w:tabs>
        <w:spacing w:before="120" w:after="120"/>
        <w:ind w:left="0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14:paraId="1AE6907E" w14:textId="77777777" w:rsidR="001A2747" w:rsidRPr="008864BC" w:rsidRDefault="001A2747" w:rsidP="00B86F95">
      <w:pPr>
        <w:pStyle w:val="a3"/>
        <w:tabs>
          <w:tab w:val="left" w:pos="426"/>
        </w:tabs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A41E7B9" w14:textId="77777777" w:rsidR="001A2747" w:rsidRPr="008864BC" w:rsidRDefault="001A2747" w:rsidP="00B86F95">
      <w:pPr>
        <w:pStyle w:val="a3"/>
        <w:tabs>
          <w:tab w:val="left" w:pos="426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494205023"/>
      <w:r w:rsidRPr="008864BC">
        <w:rPr>
          <w:rFonts w:ascii="Times New Roman" w:hAnsi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закупівлі.</w:t>
      </w:r>
    </w:p>
    <w:p w14:paraId="6D6375A7" w14:textId="38B4F0D8" w:rsidR="002A00D2" w:rsidRPr="008864BC" w:rsidRDefault="002A00D2" w:rsidP="00B86F95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Порядком </w:t>
      </w:r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 xml:space="preserve">здійснення допорогових </w:t>
      </w:r>
      <w:proofErr w:type="spellStart"/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ЗУ “Про публічні закупівлі”. Пункт 6.4. Порядку здійснення допорогових </w:t>
      </w:r>
      <w:proofErr w:type="spellStart"/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Порядок) </w:t>
      </w:r>
      <w:r w:rsidRPr="008864BC">
        <w:rPr>
          <w:rFonts w:ascii="Times New Roman" w:hAnsi="Times New Roman"/>
          <w:b/>
          <w:i/>
          <w:color w:val="000000"/>
          <w:sz w:val="24"/>
          <w:szCs w:val="24"/>
          <w:highlight w:val="red"/>
          <w:lang w:val="uk-UA"/>
        </w:rPr>
        <w:t>надає можливість Замовнику</w:t>
      </w:r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зазначати конкретного виробника предмету закупівлі. Згідно цього пункту: “У вимогах до предмета Закупівлі, що містять посилання на певну торговельну марку (знак для товарів і послуг) або виробника, Замовник може вказати, які аналоги та/або еквіваленти </w:t>
      </w:r>
      <w:proofErr w:type="spellStart"/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>прийматимуться</w:t>
      </w:r>
      <w:proofErr w:type="spellEnd"/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 xml:space="preserve"> у пропозиціях Учасників”.</w:t>
      </w:r>
    </w:p>
    <w:p w14:paraId="35CA8ABA" w14:textId="64E45EA7" w:rsidR="00621501" w:rsidRPr="008864BC" w:rsidRDefault="00621501" w:rsidP="00B86F95">
      <w:pPr>
        <w:pStyle w:val="a3"/>
        <w:spacing w:before="120" w:after="12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71"/>
        <w:gridCol w:w="1275"/>
        <w:gridCol w:w="1108"/>
      </w:tblGrid>
      <w:tr w:rsidR="00A92B2E" w:rsidRPr="008864BC" w14:paraId="33FF4D77" w14:textId="77777777" w:rsidTr="00076D30">
        <w:trPr>
          <w:trHeight w:val="315"/>
        </w:trPr>
        <w:tc>
          <w:tcPr>
            <w:tcW w:w="441" w:type="dxa"/>
          </w:tcPr>
          <w:p w14:paraId="77D607C2" w14:textId="77777777" w:rsidR="00A92B2E" w:rsidRPr="008864BC" w:rsidRDefault="00A92B2E" w:rsidP="00BB49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shd w:val="clear" w:color="auto" w:fill="auto"/>
            <w:noWrap/>
          </w:tcPr>
          <w:p w14:paraId="40D1FA7E" w14:textId="550097EE" w:rsidR="00BE2BE2" w:rsidRPr="008864BC" w:rsidRDefault="008864BC" w:rsidP="00BE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Надання </w:t>
            </w:r>
            <w:r w:rsidR="00194D38" w:rsidRPr="0019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 по заміру, виготовленню та заміні дверей на металопластикові</w:t>
            </w:r>
          </w:p>
          <w:p w14:paraId="689DF171" w14:textId="5A490E3B" w:rsidR="00BE2BE2" w:rsidRPr="008864BC" w:rsidRDefault="00BE2BE2" w:rsidP="00BE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F658" w14:textId="2FD4D807" w:rsidR="00BE2BE2" w:rsidRPr="008864BC" w:rsidRDefault="007C2578" w:rsidP="00BE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704DFA" wp14:editId="413646DB">
                  <wp:extent cx="4376117" cy="55626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935" cy="557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48759" w14:textId="17355EFA" w:rsidR="008864BC" w:rsidRPr="008864BC" w:rsidRDefault="008864BC" w:rsidP="00BE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7F95480" w14:textId="0A77320A" w:rsidR="00A92B2E" w:rsidRPr="008864BC" w:rsidRDefault="002D5FF2" w:rsidP="00D5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8" w:type="dxa"/>
          </w:tcPr>
          <w:p w14:paraId="032B6CF3" w14:textId="47094BAE" w:rsidR="00A92B2E" w:rsidRPr="008864BC" w:rsidRDefault="00194D38" w:rsidP="00D5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</w:tbl>
    <w:p w14:paraId="3638C42F" w14:textId="7DBB47DC" w:rsidR="00CA0300" w:rsidRPr="008864BC" w:rsidRDefault="00076D30" w:rsidP="00076D30">
      <w:pPr>
        <w:spacing w:before="120"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Відкривання дверей праве. Ліва частина має фіксуватися на шпінгалетах, з можливістю відкривання. Склопакет однокамерний. Висота дверей має бути не менше 2200 мм. Відповідно верхня частина збільшиться. Верхня частина і двері можуть бути з’єднані через перехідну планку.</w:t>
      </w:r>
      <w:bookmarkEnd w:id="0"/>
      <w:r w:rsidR="00CA0300" w:rsidRPr="008864BC">
        <w:rPr>
          <w:rFonts w:ascii="Times New Roman" w:hAnsi="Times New Roman" w:cs="Times New Roman"/>
          <w:sz w:val="24"/>
          <w:szCs w:val="24"/>
        </w:rPr>
        <w:br w:type="page"/>
      </w:r>
    </w:p>
    <w:p w14:paraId="617BEDBD" w14:textId="77777777" w:rsidR="00FC1CD3" w:rsidRPr="008864BC" w:rsidRDefault="006E045B" w:rsidP="00B86F95">
      <w:pPr>
        <w:spacing w:before="120" w:after="12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FC1CD3" w:rsidRPr="008864BC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37DF32A" w14:textId="77777777" w:rsidR="00C72633" w:rsidRPr="008864BC" w:rsidRDefault="00C72633" w:rsidP="00B86F95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69502" w14:textId="77777777" w:rsidR="00FC1CD3" w:rsidRPr="008864BC" w:rsidRDefault="00FC1CD3" w:rsidP="00B86F95">
      <w:pPr>
        <w:spacing w:before="120" w:after="12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b/>
          <w:sz w:val="24"/>
          <w:szCs w:val="24"/>
        </w:rPr>
        <w:t>Кваліфікаційні вимоги</w:t>
      </w:r>
    </w:p>
    <w:p w14:paraId="076599AE" w14:textId="77777777" w:rsidR="00FC1CD3" w:rsidRPr="008864BC" w:rsidRDefault="00FC1CD3" w:rsidP="00B86F95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558B0" w14:textId="77777777" w:rsidR="00FC1CD3" w:rsidRPr="008864BC" w:rsidRDefault="00FC1CD3" w:rsidP="00B86F95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30E845C9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копію свідоцтва про державну реєстрацію або копію витягу з Єдиного державного реєстру юридичних осіб, фізичних осіб-підприємців та громадських формувань;</w:t>
      </w:r>
    </w:p>
    <w:p w14:paraId="59C9EE6F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податку);</w:t>
      </w:r>
    </w:p>
    <w:p w14:paraId="32CCFDEE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копію або оригінал документа,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тощо);</w:t>
      </w:r>
    </w:p>
    <w:p w14:paraId="7D36529F" w14:textId="39B0D3B0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контактну інформацію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</w:t>
      </w:r>
      <w:r w:rsidR="00BE2BE2" w:rsidRPr="008864BC"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 w:rsidR="00BE2BE2" w:rsidRPr="008864B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BE2BE2" w:rsidRPr="008864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80CA2B0" w14:textId="47CA7AA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копія документів, які свідчать про якість товарів, який пропонується учасником, що відповідає вимогам ДСТУ (сертифікат відповідності, паспорт якості);</w:t>
      </w:r>
    </w:p>
    <w:p w14:paraId="07C9F669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підписаний проект договору або лист-згоду з істотними умовами договору;</w:t>
      </w:r>
    </w:p>
    <w:p w14:paraId="69FEBDA9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копію Статуту або іншого установчого документу;</w:t>
      </w:r>
    </w:p>
    <w:p w14:paraId="6CBED9FA" w14:textId="77777777" w:rsidR="00645E1D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- заповнену форму цінової пропозиції.</w:t>
      </w:r>
    </w:p>
    <w:p w14:paraId="70BD4700" w14:textId="325CB2F9" w:rsidR="00CA0300" w:rsidRPr="008864BC" w:rsidRDefault="00645E1D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Покупець залишає за собою право запросити від учасника інші документи, які можуть бути</w:t>
      </w:r>
      <w:r w:rsidR="00CA0300"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>необхідними для уточнення/підтвердження кваліфікаційних вимог учасника.</w:t>
      </w:r>
    </w:p>
    <w:p w14:paraId="294AD499" w14:textId="77777777" w:rsidR="00CA0300" w:rsidRPr="008864BC" w:rsidRDefault="00CA0300" w:rsidP="00B86F95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F4FD51D" w14:textId="77777777" w:rsidR="006342F3" w:rsidRPr="008864BC" w:rsidRDefault="002A7BB6" w:rsidP="00B86F95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342F3" w:rsidRPr="008864BC">
        <w:rPr>
          <w:rFonts w:ascii="Times New Roman" w:hAnsi="Times New Roman" w:cs="Times New Roman"/>
          <w:sz w:val="24"/>
          <w:szCs w:val="24"/>
        </w:rPr>
        <w:t>одаток 3</w:t>
      </w:r>
    </w:p>
    <w:p w14:paraId="64AFBC19" w14:textId="77777777" w:rsidR="006342F3" w:rsidRPr="008864BC" w:rsidRDefault="006342F3" w:rsidP="00B86F95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b/>
          <w:sz w:val="24"/>
          <w:szCs w:val="24"/>
        </w:rPr>
        <w:t>ЦІНОВА  ПРОПОЗИЦІЯ</w:t>
      </w:r>
    </w:p>
    <w:p w14:paraId="44CFE55F" w14:textId="7FA80636" w:rsidR="006342F3" w:rsidRPr="008864BC" w:rsidRDefault="006342F3" w:rsidP="00B86F95">
      <w:pPr>
        <w:spacing w:before="120"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4BC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 на фірмовому бланку (за наявності))</w:t>
      </w:r>
    </w:p>
    <w:p w14:paraId="769F42A1" w14:textId="77777777" w:rsidR="006342F3" w:rsidRPr="008864BC" w:rsidRDefault="006342F3" w:rsidP="00B86F95">
      <w:pPr>
        <w:spacing w:before="120" w:after="12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Ми, (</w:t>
      </w:r>
      <w:r w:rsidRPr="008864BC">
        <w:rPr>
          <w:rFonts w:ascii="Times New Roman" w:hAnsi="Times New Roman" w:cs="Times New Roman"/>
          <w:i/>
          <w:sz w:val="24"/>
          <w:szCs w:val="24"/>
        </w:rPr>
        <w:t>назва Учасника</w:t>
      </w:r>
      <w:r w:rsidRPr="008864BC">
        <w:rPr>
          <w:rFonts w:ascii="Times New Roman" w:hAnsi="Times New Roman" w:cs="Times New Roman"/>
          <w:sz w:val="24"/>
          <w:szCs w:val="24"/>
        </w:rPr>
        <w:t>), надаємо свою пропозицію щодо участі у торгах по предмету закупівлі _______________________________________</w:t>
      </w:r>
      <w:r w:rsidRPr="00886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sz w:val="24"/>
          <w:szCs w:val="24"/>
        </w:rPr>
        <w:t>згідно з вимогами Замовника торгів.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6378"/>
        <w:gridCol w:w="226"/>
      </w:tblGrid>
      <w:tr w:rsidR="006342F3" w:rsidRPr="008864BC" w14:paraId="4E711374" w14:textId="77777777" w:rsidTr="006719A1">
        <w:trPr>
          <w:gridAfter w:val="1"/>
          <w:wAfter w:w="226" w:type="dxa"/>
          <w:trHeight w:val="393"/>
          <w:jc w:val="center"/>
        </w:trPr>
        <w:tc>
          <w:tcPr>
            <w:tcW w:w="3266" w:type="dxa"/>
            <w:vMerge w:val="restart"/>
            <w:shd w:val="clear" w:color="auto" w:fill="FFFFFF"/>
            <w:vAlign w:val="center"/>
          </w:tcPr>
          <w:p w14:paraId="56CC0183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6B62F580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6342F3" w:rsidRPr="008864BC" w14:paraId="0E2E8175" w14:textId="77777777" w:rsidTr="006719A1">
        <w:trPr>
          <w:gridAfter w:val="1"/>
          <w:wAfter w:w="226" w:type="dxa"/>
          <w:trHeight w:val="275"/>
          <w:jc w:val="center"/>
        </w:trPr>
        <w:tc>
          <w:tcPr>
            <w:tcW w:w="3266" w:type="dxa"/>
            <w:vMerge/>
            <w:shd w:val="clear" w:color="auto" w:fill="FFFFFF"/>
            <w:vAlign w:val="center"/>
          </w:tcPr>
          <w:p w14:paraId="63042EF7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14:paraId="328AB42A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код за ЄДРПОУ/Ідентифікаційний код</w:t>
            </w:r>
          </w:p>
        </w:tc>
      </w:tr>
      <w:tr w:rsidR="006342F3" w:rsidRPr="008864BC" w14:paraId="53647C68" w14:textId="77777777" w:rsidTr="006719A1">
        <w:trPr>
          <w:gridAfter w:val="1"/>
          <w:wAfter w:w="226" w:type="dxa"/>
          <w:trHeight w:val="561"/>
          <w:jc w:val="center"/>
        </w:trPr>
        <w:tc>
          <w:tcPr>
            <w:tcW w:w="3266" w:type="dxa"/>
            <w:vMerge/>
            <w:shd w:val="clear" w:color="auto" w:fill="FFFFFF"/>
            <w:vAlign w:val="center"/>
          </w:tcPr>
          <w:p w14:paraId="292922F2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14:paraId="2A2E75A8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6342F3" w:rsidRPr="008864BC" w14:paraId="797B2BEE" w14:textId="77777777" w:rsidTr="006719A1">
        <w:trPr>
          <w:gridAfter w:val="1"/>
          <w:wAfter w:w="226" w:type="dxa"/>
          <w:trHeight w:val="798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51057B78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5A5E94B1" w14:textId="77777777" w:rsidR="006342F3" w:rsidRPr="008864BC" w:rsidRDefault="006342F3" w:rsidP="0016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  <w:tr w:rsidR="006342F3" w:rsidRPr="008864BC" w14:paraId="753DDA78" w14:textId="77777777" w:rsidTr="0067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70" w:type="dxa"/>
            <w:gridSpan w:val="3"/>
            <w:hideMark/>
          </w:tcPr>
          <w:tbl>
            <w:tblPr>
              <w:tblW w:w="95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2330"/>
              <w:gridCol w:w="5528"/>
            </w:tblGrid>
            <w:tr w:rsidR="006342F3" w:rsidRPr="008864BC" w14:paraId="18A985EC" w14:textId="77777777" w:rsidTr="000818B7">
              <w:trPr>
                <w:cantSplit/>
                <w:trHeight w:val="541"/>
              </w:trPr>
              <w:tc>
                <w:tcPr>
                  <w:tcW w:w="9536" w:type="dxa"/>
                  <w:gridSpan w:val="3"/>
                  <w:vAlign w:val="bottom"/>
                  <w:hideMark/>
                </w:tcPr>
                <w:p w14:paraId="05513D4E" w14:textId="77777777" w:rsidR="006342F3" w:rsidRPr="008864BC" w:rsidRDefault="006342F3" w:rsidP="008D4B67">
                  <w:pPr>
                    <w:tabs>
                      <w:tab w:val="left" w:pos="552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4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Ціна* пропозиції</w:t>
                  </w:r>
                  <w:r w:rsidRPr="0088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(загальна вартість закупівлі з ПДВ), грн: </w:t>
                  </w:r>
                </w:p>
              </w:tc>
            </w:tr>
            <w:tr w:rsidR="006342F3" w:rsidRPr="008864BC" w14:paraId="1A9A8E91" w14:textId="77777777" w:rsidTr="000818B7">
              <w:trPr>
                <w:cantSplit/>
                <w:trHeight w:hRule="exact" w:val="369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3A836522" w14:textId="77777777" w:rsidR="006342F3" w:rsidRPr="008864BC" w:rsidRDefault="006342F3" w:rsidP="008D4B67">
                  <w:pPr>
                    <w:pStyle w:val="a9"/>
                    <w:spacing w:before="120" w:after="120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8864BC">
                    <w:rPr>
                      <w:rFonts w:ascii="Times New Roman" w:hAnsi="Times New Roman" w:cs="Times New Roman"/>
                      <w:i/>
                      <w:lang w:val="uk-UA"/>
                    </w:rPr>
                    <w:t>(цифрами)**: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DCB9E3E" w14:textId="77777777" w:rsidR="006342F3" w:rsidRPr="008864BC" w:rsidRDefault="006342F3" w:rsidP="008D4B67">
                  <w:pPr>
                    <w:pStyle w:val="a9"/>
                    <w:spacing w:before="120" w:after="1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782A902" w14:textId="77777777" w:rsidR="006342F3" w:rsidRPr="008864BC" w:rsidRDefault="006342F3" w:rsidP="008D4B67">
                  <w:pPr>
                    <w:pStyle w:val="a9"/>
                    <w:spacing w:before="120" w:after="1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342F3" w:rsidRPr="008864BC" w14:paraId="70AAC58A" w14:textId="77777777" w:rsidTr="000818B7">
              <w:trPr>
                <w:cantSplit/>
                <w:trHeight w:val="141"/>
              </w:trPr>
              <w:tc>
                <w:tcPr>
                  <w:tcW w:w="1678" w:type="dxa"/>
                  <w:vMerge w:val="restart"/>
                  <w:vAlign w:val="bottom"/>
                  <w:hideMark/>
                </w:tcPr>
                <w:p w14:paraId="365C062D" w14:textId="77777777" w:rsidR="006342F3" w:rsidRPr="008864BC" w:rsidRDefault="006342F3" w:rsidP="008D4B67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864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(словами):</w:t>
                  </w:r>
                </w:p>
              </w:tc>
              <w:tc>
                <w:tcPr>
                  <w:tcW w:w="78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65BA5A" w14:textId="77777777" w:rsidR="006342F3" w:rsidRPr="008864BC" w:rsidRDefault="006342F3" w:rsidP="008D4B67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42F3" w:rsidRPr="008864BC" w14:paraId="1FE65F75" w14:textId="77777777" w:rsidTr="000818B7">
              <w:trPr>
                <w:cantSplit/>
                <w:trHeight w:val="369"/>
              </w:trPr>
              <w:tc>
                <w:tcPr>
                  <w:tcW w:w="1678" w:type="dxa"/>
                  <w:vMerge/>
                  <w:vAlign w:val="center"/>
                  <w:hideMark/>
                </w:tcPr>
                <w:p w14:paraId="62693DD6" w14:textId="77777777" w:rsidR="006342F3" w:rsidRPr="008864BC" w:rsidRDefault="006342F3" w:rsidP="008D4B67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A761A92" w14:textId="77777777" w:rsidR="006342F3" w:rsidRPr="008864BC" w:rsidRDefault="006342F3" w:rsidP="008D4B67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E8CE43" w14:textId="77777777" w:rsidR="006342F3" w:rsidRPr="008864BC" w:rsidRDefault="006342F3" w:rsidP="008D4B6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330A4" w14:textId="77777777" w:rsidR="006342F3" w:rsidRPr="008864BC" w:rsidRDefault="006342F3" w:rsidP="00B86F9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 у тому числі ПДВ ____________ грн (цифрами та словами)***</w:t>
      </w:r>
    </w:p>
    <w:p w14:paraId="6C9DF7F0" w14:textId="77777777" w:rsidR="006342F3" w:rsidRPr="008864BC" w:rsidRDefault="006342F3" w:rsidP="00B86F95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4BC">
        <w:rPr>
          <w:rFonts w:ascii="Times New Roman" w:hAnsi="Times New Roman" w:cs="Times New Roman"/>
          <w:i/>
          <w:sz w:val="24"/>
          <w:szCs w:val="24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</w:t>
      </w:r>
      <w:r w:rsidRPr="008864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має надати оновлену цінову пропозицію (відповідно до результатів аукціону). </w:t>
      </w:r>
    </w:p>
    <w:p w14:paraId="033DB5C4" w14:textId="77777777" w:rsidR="006342F3" w:rsidRPr="008864BC" w:rsidRDefault="006342F3" w:rsidP="00B86F95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4BC">
        <w:rPr>
          <w:rFonts w:ascii="Times New Roman" w:hAnsi="Times New Roman" w:cs="Times New Roman"/>
          <w:i/>
          <w:sz w:val="24"/>
          <w:szCs w:val="24"/>
        </w:rPr>
        <w:t>**Ціна пропозиції має бути вказана з двома знаками після коми.</w:t>
      </w:r>
    </w:p>
    <w:p w14:paraId="7172D22D" w14:textId="77777777" w:rsidR="006342F3" w:rsidRPr="008864BC" w:rsidRDefault="006342F3" w:rsidP="00B86F95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*** </w:t>
      </w:r>
      <w:r w:rsidRPr="008864BC">
        <w:rPr>
          <w:rFonts w:ascii="Times New Roman" w:hAnsi="Times New Roman" w:cs="Times New Roman"/>
          <w:i/>
          <w:sz w:val="24"/>
          <w:szCs w:val="24"/>
        </w:rPr>
        <w:t>Для платників ПДВ</w:t>
      </w:r>
      <w:r w:rsidRPr="008864BC">
        <w:rPr>
          <w:rFonts w:ascii="Times New Roman" w:hAnsi="Times New Roman" w:cs="Times New Roman"/>
          <w:sz w:val="24"/>
          <w:szCs w:val="24"/>
        </w:rPr>
        <w:t>.</w:t>
      </w:r>
    </w:p>
    <w:p w14:paraId="5CF60E78" w14:textId="77777777" w:rsidR="006342F3" w:rsidRPr="008864BC" w:rsidRDefault="006342F3" w:rsidP="00B86F9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669607C1" w14:textId="77777777" w:rsidR="006342F3" w:rsidRPr="008864BC" w:rsidRDefault="006342F3" w:rsidP="00B86F9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Разом з цією пропозицією ми надаємо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sz w:val="24"/>
          <w:szCs w:val="24"/>
        </w:rPr>
        <w:t>розрахунок ціни відповідно до технічних вимог та документи на підтвердження кваліфікаційних вимог.</w:t>
      </w:r>
    </w:p>
    <w:p w14:paraId="24B4621D" w14:textId="77777777" w:rsidR="006342F3" w:rsidRPr="008864BC" w:rsidRDefault="006342F3" w:rsidP="00B86F9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Ми погоджуємося з істотними умовами договору про закупівлю.</w:t>
      </w:r>
    </w:p>
    <w:p w14:paraId="3724B4B3" w14:textId="77777777" w:rsidR="006342F3" w:rsidRPr="008864BC" w:rsidRDefault="006342F3" w:rsidP="00B86F95">
      <w:pPr>
        <w:pStyle w:val="21"/>
        <w:spacing w:before="120" w:after="120" w:line="0" w:lineRule="atLeast"/>
        <w:ind w:firstLine="567"/>
        <w:rPr>
          <w:rFonts w:ascii="Times New Roman" w:hAnsi="Times New Roman"/>
          <w:b/>
          <w:bCs/>
          <w:szCs w:val="24"/>
        </w:rPr>
      </w:pPr>
    </w:p>
    <w:p w14:paraId="1634F96B" w14:textId="77777777" w:rsidR="006342F3" w:rsidRPr="008864BC" w:rsidRDefault="006342F3" w:rsidP="00B86F95">
      <w:pPr>
        <w:pStyle w:val="21"/>
        <w:spacing w:before="120" w:after="120" w:line="0" w:lineRule="atLeast"/>
        <w:ind w:firstLine="567"/>
        <w:rPr>
          <w:rFonts w:ascii="Times New Roman" w:hAnsi="Times New Roman"/>
          <w:b/>
          <w:bCs/>
          <w:szCs w:val="24"/>
          <w:vertAlign w:val="superscript"/>
        </w:rPr>
      </w:pPr>
      <w:r w:rsidRPr="008864BC">
        <w:rPr>
          <w:rFonts w:ascii="Times New Roman" w:hAnsi="Times New Roman"/>
          <w:b/>
          <w:bCs/>
          <w:szCs w:val="24"/>
        </w:rPr>
        <w:t>Підпис Учасника _________________________________________________</w:t>
      </w:r>
      <w:r w:rsidRPr="008864BC">
        <w:rPr>
          <w:rFonts w:ascii="Times New Roman" w:hAnsi="Times New Roman"/>
          <w:b/>
          <w:bCs/>
          <w:szCs w:val="24"/>
          <w:vertAlign w:val="superscript"/>
        </w:rPr>
        <w:tab/>
      </w:r>
      <w:r w:rsidRPr="008864BC">
        <w:rPr>
          <w:rFonts w:ascii="Times New Roman" w:hAnsi="Times New Roman"/>
          <w:b/>
          <w:bCs/>
          <w:szCs w:val="24"/>
          <w:vertAlign w:val="superscript"/>
        </w:rPr>
        <w:tab/>
      </w:r>
    </w:p>
    <w:p w14:paraId="09512ECE" w14:textId="6D53FE0F" w:rsidR="006342F3" w:rsidRPr="008864BC" w:rsidRDefault="006342F3" w:rsidP="00B86F95">
      <w:pPr>
        <w:pStyle w:val="21"/>
        <w:spacing w:before="120" w:after="120" w:line="0" w:lineRule="atLeast"/>
        <w:ind w:firstLine="567"/>
        <w:rPr>
          <w:rFonts w:ascii="Times New Roman" w:hAnsi="Times New Roman"/>
          <w:b/>
          <w:bCs/>
          <w:szCs w:val="24"/>
          <w:u w:val="single"/>
          <w:vertAlign w:val="superscript"/>
        </w:rPr>
      </w:pPr>
      <w:r w:rsidRPr="008864BC">
        <w:rPr>
          <w:rFonts w:ascii="Times New Roman" w:hAnsi="Times New Roman"/>
          <w:b/>
          <w:bCs/>
          <w:szCs w:val="24"/>
          <w:vertAlign w:val="superscript"/>
        </w:rPr>
        <w:t xml:space="preserve">                                                    </w:t>
      </w:r>
      <w:r w:rsidR="00C47E0D" w:rsidRPr="008864BC">
        <w:rPr>
          <w:rFonts w:ascii="Times New Roman" w:hAnsi="Times New Roman"/>
          <w:b/>
          <w:bCs/>
          <w:szCs w:val="24"/>
          <w:vertAlign w:val="superscript"/>
        </w:rPr>
        <w:t xml:space="preserve">                  </w:t>
      </w:r>
      <w:r w:rsidRPr="008864BC">
        <w:rPr>
          <w:rFonts w:ascii="Times New Roman" w:hAnsi="Times New Roman"/>
          <w:b/>
          <w:bCs/>
          <w:szCs w:val="24"/>
          <w:vertAlign w:val="superscript"/>
        </w:rPr>
        <w:t xml:space="preserve">      (посада особи)                       (підпис)                     (П.І.Б.)</w:t>
      </w:r>
    </w:p>
    <w:p w14:paraId="0A7D3968" w14:textId="77777777" w:rsidR="006342F3" w:rsidRPr="008864BC" w:rsidRDefault="006342F3" w:rsidP="00B86F95">
      <w:pPr>
        <w:tabs>
          <w:tab w:val="left" w:pos="0"/>
          <w:tab w:val="left" w:pos="9498"/>
        </w:tabs>
        <w:spacing w:before="120" w:after="12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           М.П.* </w:t>
      </w:r>
    </w:p>
    <w:p w14:paraId="010FF079" w14:textId="77777777" w:rsidR="006342F3" w:rsidRPr="008864BC" w:rsidRDefault="006342F3" w:rsidP="00B86F95">
      <w:pPr>
        <w:tabs>
          <w:tab w:val="left" w:pos="0"/>
          <w:tab w:val="left" w:pos="9498"/>
        </w:tabs>
        <w:spacing w:before="120" w:after="12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* Ця вимога не стосується учасників, які здійснюють діяльність без печатки згідно з чинним законодавством</w:t>
      </w:r>
    </w:p>
    <w:p w14:paraId="5BD99238" w14:textId="2FEC43C2" w:rsidR="00CA0300" w:rsidRPr="008864BC" w:rsidRDefault="006342F3" w:rsidP="008D4B67">
      <w:pPr>
        <w:tabs>
          <w:tab w:val="left" w:pos="0"/>
          <w:tab w:val="left" w:pos="9498"/>
        </w:tabs>
        <w:spacing w:before="120" w:after="12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4BC">
        <w:rPr>
          <w:rFonts w:ascii="Times New Roman" w:hAnsi="Times New Roman" w:cs="Times New Roman"/>
          <w:i/>
          <w:sz w:val="24"/>
          <w:szCs w:val="24"/>
        </w:rPr>
        <w:t>у разі, якщо Учасник не є платником податку на додану вартість (предмет закупівлі не є об'єктом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</w:t>
      </w:r>
      <w:r w:rsidR="00CA0300" w:rsidRPr="008864BC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CEC2DE4" w14:textId="77777777" w:rsidR="006342F3" w:rsidRPr="008864BC" w:rsidRDefault="006342F3" w:rsidP="00B86F95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lastRenderedPageBreak/>
        <w:t>Додаток № 4 до оголошення</w:t>
      </w:r>
    </w:p>
    <w:p w14:paraId="4BA96AEE" w14:textId="77777777" w:rsidR="006342F3" w:rsidRPr="008864BC" w:rsidRDefault="006342F3" w:rsidP="00B86F9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803E7" w14:textId="32F46994" w:rsidR="006342F3" w:rsidRPr="008864BC" w:rsidRDefault="006342F3" w:rsidP="00B86F95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b/>
          <w:sz w:val="24"/>
          <w:szCs w:val="24"/>
        </w:rPr>
        <w:t>Істотні умови договору</w:t>
      </w:r>
    </w:p>
    <w:p w14:paraId="403A8DC9" w14:textId="77777777" w:rsidR="006342F3" w:rsidRPr="008864BC" w:rsidRDefault="006342F3" w:rsidP="00B86F9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6C726" w14:textId="29AD5523" w:rsidR="00C66697" w:rsidRPr="008864BC" w:rsidRDefault="006342F3" w:rsidP="002D5FF2">
      <w:pPr>
        <w:spacing w:before="120" w:after="120" w:line="300" w:lineRule="atLeast"/>
        <w:ind w:firstLine="56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1. Предмет договору</w:t>
      </w:r>
      <w:r w:rsidR="00B41F8E" w:rsidRPr="008864B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>к</w:t>
      </w:r>
      <w:r w:rsidR="003D3C73" w:rsidRP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>од ДК:021:2015: 45421100-5 Встановлення дверей, вікон і пов’язаних конструкцій (послуг</w:t>
      </w:r>
      <w:r w:rsidR="00B32FD9">
        <w:rPr>
          <w:rFonts w:ascii="Times New Roman" w:hAnsi="Times New Roman" w:cs="Times New Roman"/>
          <w:b/>
          <w:bCs/>
          <w:spacing w:val="-11"/>
          <w:sz w:val="24"/>
          <w:szCs w:val="24"/>
        </w:rPr>
        <w:t>а</w:t>
      </w:r>
      <w:r w:rsidR="003D3C73" w:rsidRP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по  заміру</w:t>
      </w:r>
      <w:r w:rsidR="00264C39">
        <w:rPr>
          <w:rFonts w:ascii="Times New Roman" w:hAnsi="Times New Roman" w:cs="Times New Roman"/>
          <w:b/>
          <w:bCs/>
          <w:spacing w:val="-11"/>
          <w:sz w:val="24"/>
          <w:szCs w:val="24"/>
        </w:rPr>
        <w:t>, виготовленню</w:t>
      </w:r>
      <w:r w:rsidR="003D3C73" w:rsidRPr="003D3C7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та заміні дверей на металопластикові)</w:t>
      </w:r>
    </w:p>
    <w:p w14:paraId="325E7C9E" w14:textId="0B20DD19" w:rsidR="006342F3" w:rsidRPr="008864BC" w:rsidRDefault="00C72633" w:rsidP="00B86F95">
      <w:pPr>
        <w:spacing w:before="120" w:after="12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2</w:t>
      </w:r>
      <w:r w:rsidR="006342F3" w:rsidRPr="008864BC">
        <w:rPr>
          <w:rFonts w:ascii="Times New Roman" w:hAnsi="Times New Roman" w:cs="Times New Roman"/>
          <w:sz w:val="24"/>
          <w:szCs w:val="24"/>
        </w:rPr>
        <w:t xml:space="preserve">. 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Термін </w:t>
      </w:r>
      <w:r w:rsidR="00177C1A" w:rsidRPr="008864BC">
        <w:rPr>
          <w:rFonts w:ascii="Times New Roman" w:hAnsi="Times New Roman" w:cs="Times New Roman"/>
          <w:b/>
          <w:sz w:val="24"/>
          <w:szCs w:val="24"/>
          <w:u w:val="single"/>
        </w:rPr>
        <w:t>надання послуг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</w:t>
      </w:r>
      <w:r w:rsidR="00902A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02A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11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719A1" w:rsidRPr="008864B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  <w:r w:rsidR="00C01C04" w:rsidRPr="0088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включно</w:t>
      </w:r>
      <w:r w:rsidR="006342F3" w:rsidRPr="008864B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342F3" w:rsidRPr="008864BC">
        <w:rPr>
          <w:rFonts w:ascii="Times New Roman" w:hAnsi="Times New Roman" w:cs="Times New Roman"/>
          <w:sz w:val="24"/>
          <w:szCs w:val="24"/>
        </w:rPr>
        <w:t xml:space="preserve"> а в частині розрахунків </w:t>
      </w:r>
      <w:r w:rsidR="006342F3" w:rsidRPr="008864BC">
        <w:rPr>
          <w:rFonts w:ascii="Times New Roman" w:hAnsi="Times New Roman" w:cs="Times New Roman"/>
          <w:sz w:val="24"/>
          <w:szCs w:val="24"/>
        </w:rPr>
        <w:noBreakHyphen/>
        <w:t xml:space="preserve"> до повного виконання зобов’язань Сторонами.</w:t>
      </w:r>
    </w:p>
    <w:p w14:paraId="6DDF82C0" w14:textId="372674EB" w:rsidR="006342F3" w:rsidRPr="008864BC" w:rsidRDefault="006342F3" w:rsidP="00B86F9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>3. Ціна договору: договірна, згідно наданої пропозиції, яка заявлена переможцем аукціону та виявилась мінімальною.</w:t>
      </w:r>
    </w:p>
    <w:p w14:paraId="32A7F949" w14:textId="77777777" w:rsidR="006B369B" w:rsidRPr="008864BC" w:rsidRDefault="006342F3" w:rsidP="00B86F95">
      <w:pPr>
        <w:pStyle w:val="23"/>
        <w:shd w:val="clear" w:color="auto" w:fill="auto"/>
        <w:spacing w:before="120" w:after="120" w:line="293" w:lineRule="exact"/>
        <w:ind w:firstLine="567"/>
        <w:rPr>
          <w:sz w:val="24"/>
          <w:szCs w:val="24"/>
        </w:rPr>
      </w:pPr>
      <w:r w:rsidRPr="008864BC">
        <w:rPr>
          <w:sz w:val="24"/>
          <w:szCs w:val="24"/>
        </w:rPr>
        <w:t xml:space="preserve">4. Форма оплати: </w:t>
      </w:r>
      <w:r w:rsidR="006B369B" w:rsidRPr="008864BC">
        <w:rPr>
          <w:sz w:val="24"/>
          <w:szCs w:val="24"/>
        </w:rPr>
        <w:t>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</w:t>
      </w:r>
      <w:r w:rsidR="007E153E" w:rsidRPr="008864BC">
        <w:rPr>
          <w:sz w:val="24"/>
          <w:szCs w:val="24"/>
        </w:rPr>
        <w:t>/накладних</w:t>
      </w:r>
      <w:r w:rsidR="006B369B" w:rsidRPr="008864BC">
        <w:rPr>
          <w:sz w:val="24"/>
          <w:szCs w:val="24"/>
        </w:rPr>
        <w:t xml:space="preserve"> за фактично виконані об'єми робіт</w:t>
      </w:r>
      <w:r w:rsidR="007E153E" w:rsidRPr="008864BC">
        <w:rPr>
          <w:sz w:val="24"/>
          <w:szCs w:val="24"/>
        </w:rPr>
        <w:t xml:space="preserve"> або поставлений товар</w:t>
      </w:r>
      <w:r w:rsidR="006B369B" w:rsidRPr="008864BC">
        <w:rPr>
          <w:sz w:val="24"/>
          <w:szCs w:val="24"/>
        </w:rPr>
        <w:t>.</w:t>
      </w:r>
    </w:p>
    <w:p w14:paraId="084A96EE" w14:textId="20221CE5" w:rsidR="004D2726" w:rsidRPr="008864BC" w:rsidRDefault="004D2726" w:rsidP="00B86F9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</w:rPr>
        <w:t xml:space="preserve">5. </w:t>
      </w:r>
      <w:r w:rsidR="00177C1A" w:rsidRPr="008864BC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зобов`язується </w:t>
      </w:r>
      <w:r w:rsidR="00177C1A" w:rsidRPr="008864B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C1A" w:rsidRPr="008864BC">
        <w:rPr>
          <w:rFonts w:ascii="Times New Roman" w:hAnsi="Times New Roman" w:cs="Times New Roman"/>
          <w:color w:val="000000"/>
          <w:sz w:val="24"/>
          <w:szCs w:val="24"/>
        </w:rPr>
        <w:t>Послугу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адресу Покупця протягом </w:t>
      </w:r>
      <w:r w:rsidR="0019282F" w:rsidRPr="008864B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-х робочих днів з моменту підписання договору, 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власними силами за </w:t>
      </w:r>
      <w:proofErr w:type="spellStart"/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адресою</w:t>
      </w:r>
      <w:proofErr w:type="spellEnd"/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м. Київ, вул. Харківське шосе,</w:t>
      </w:r>
      <w:r w:rsidR="00017ED7" w:rsidRPr="0088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b/>
          <w:sz w:val="24"/>
          <w:szCs w:val="24"/>
        </w:rPr>
        <w:t>15.</w:t>
      </w:r>
    </w:p>
    <w:p w14:paraId="308CCD41" w14:textId="086E0FF7" w:rsidR="00536FA9" w:rsidRPr="008864BC" w:rsidRDefault="004D2726" w:rsidP="00B86F95">
      <w:pPr>
        <w:pStyle w:val="23"/>
        <w:shd w:val="clear" w:color="auto" w:fill="auto"/>
        <w:spacing w:before="120" w:after="120" w:line="293" w:lineRule="exact"/>
        <w:ind w:firstLine="567"/>
        <w:rPr>
          <w:sz w:val="24"/>
          <w:szCs w:val="24"/>
        </w:rPr>
      </w:pPr>
      <w:r w:rsidRPr="008864BC">
        <w:rPr>
          <w:sz w:val="24"/>
          <w:szCs w:val="24"/>
        </w:rPr>
        <w:t>6</w:t>
      </w:r>
      <w:r w:rsidR="006B369B" w:rsidRPr="008864BC">
        <w:rPr>
          <w:sz w:val="24"/>
          <w:szCs w:val="24"/>
        </w:rPr>
        <w:t>. У випадку затримки оплати "Замовником" (відсутність коштів на реєстраційному рахунку), "Замовник" зобов'язується провести оплату "Виконавцю" за виконані роботи протягом 10 днів з дня надходження коштів на рахунок.</w:t>
      </w:r>
    </w:p>
    <w:p w14:paraId="258C3C26" w14:textId="77777777" w:rsidR="00166C94" w:rsidRPr="008864BC" w:rsidRDefault="00166C94" w:rsidP="00166C9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6C94" w:rsidRPr="008864BC" w:rsidSect="00EB3135">
          <w:footerReference w:type="default" r:id="rId9"/>
          <w:pgSz w:w="11906" w:h="16838"/>
          <w:pgMar w:top="567" w:right="851" w:bottom="295" w:left="1134" w:header="709" w:footer="709" w:gutter="0"/>
          <w:cols w:space="708"/>
          <w:docGrid w:linePitch="360"/>
        </w:sectPr>
      </w:pPr>
    </w:p>
    <w:p w14:paraId="69E00143" w14:textId="52A3CCCD" w:rsidR="00D053CC" w:rsidRPr="008864BC" w:rsidRDefault="00D053CC" w:rsidP="00B86F95">
      <w:pPr>
        <w:pStyle w:val="a3"/>
        <w:tabs>
          <w:tab w:val="left" w:pos="426"/>
        </w:tabs>
        <w:spacing w:before="120" w:after="120"/>
        <w:ind w:left="0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>Додаток 5</w:t>
      </w:r>
    </w:p>
    <w:p w14:paraId="6087D154" w14:textId="55765B1B" w:rsidR="008C232F" w:rsidRPr="008864BC" w:rsidRDefault="008C232F" w:rsidP="00B86F95">
      <w:pPr>
        <w:pStyle w:val="a3"/>
        <w:tabs>
          <w:tab w:val="left" w:pos="426"/>
        </w:tabs>
        <w:spacing w:before="120" w:after="120"/>
        <w:ind w:left="0"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4AE3C96" w14:textId="45762D48" w:rsidR="008C232F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" w:name="OLE_LINK1"/>
      <w:r w:rsidRPr="008864BC">
        <w:rPr>
          <w:rFonts w:ascii="Times New Roman" w:hAnsi="Times New Roman"/>
          <w:b/>
          <w:sz w:val="24"/>
          <w:szCs w:val="24"/>
          <w:lang w:val="uk-UA"/>
        </w:rPr>
        <w:t>ДОГОВІР № ______</w:t>
      </w:r>
    </w:p>
    <w:p w14:paraId="5B572CEB" w14:textId="5D857358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</w:t>
      </w:r>
      <w:r w:rsidR="003D3C73" w:rsidRPr="003D3C73">
        <w:rPr>
          <w:rFonts w:ascii="Times New Roman" w:hAnsi="Times New Roman"/>
          <w:b/>
          <w:bCs/>
          <w:sz w:val="24"/>
          <w:szCs w:val="24"/>
          <w:lang w:val="uk-UA"/>
        </w:rPr>
        <w:t>по заміру</w:t>
      </w:r>
      <w:r w:rsidR="00264C39">
        <w:rPr>
          <w:rFonts w:ascii="Times New Roman" w:hAnsi="Times New Roman"/>
          <w:b/>
          <w:bCs/>
          <w:sz w:val="24"/>
          <w:szCs w:val="24"/>
          <w:lang w:val="uk-UA"/>
        </w:rPr>
        <w:t>, виготовленню</w:t>
      </w:r>
      <w:r w:rsidR="003D3C73" w:rsidRPr="003D3C73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заміні дверей на металопластикові</w:t>
      </w:r>
    </w:p>
    <w:p w14:paraId="3A6318E6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BF0E1E" w14:textId="1332F2A3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м. Київ                                                   “____”                                                                  2023 р.</w:t>
      </w:r>
    </w:p>
    <w:p w14:paraId="6A8D5137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718D49" w14:textId="453F4918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149046186"/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Київський механіко-технологічний фаховий коледж </w:t>
      </w:r>
      <w:bookmarkEnd w:id="2"/>
      <w:r w:rsidRPr="008864BC">
        <w:rPr>
          <w:rFonts w:ascii="Times New Roman" w:hAnsi="Times New Roman"/>
          <w:bCs/>
          <w:sz w:val="24"/>
          <w:szCs w:val="24"/>
          <w:lang w:val="uk-UA"/>
        </w:rPr>
        <w:t>(далі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– «ЗАМОВНИК»</w:t>
      </w:r>
      <w:r w:rsidRPr="008864BC">
        <w:rPr>
          <w:rFonts w:ascii="Times New Roman" w:hAnsi="Times New Roman"/>
          <w:bCs/>
          <w:sz w:val="24"/>
          <w:szCs w:val="24"/>
          <w:lang w:val="uk-UA"/>
        </w:rPr>
        <w:t>),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64BC">
        <w:rPr>
          <w:rFonts w:ascii="Times New Roman" w:hAnsi="Times New Roman"/>
          <w:bCs/>
          <w:sz w:val="24"/>
          <w:szCs w:val="24"/>
          <w:lang w:val="uk-UA"/>
        </w:rPr>
        <w:t>в особі в.о. директора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864BC">
        <w:rPr>
          <w:rFonts w:ascii="Times New Roman" w:hAnsi="Times New Roman"/>
          <w:b/>
          <w:sz w:val="24"/>
          <w:szCs w:val="24"/>
          <w:lang w:val="uk-UA"/>
        </w:rPr>
        <w:t>Шкарлата</w:t>
      </w:r>
      <w:proofErr w:type="spellEnd"/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Ігоря Володимировича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, що діє на підставі Статуту, з однієї Сторони та </w:t>
      </w:r>
      <w:r w:rsidRPr="003D3C73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Товариство з обмеженою відповідальністю фірма «ФЕНІКС МАРКЕТ», </w:t>
      </w:r>
      <w:r w:rsidRPr="003D3C73">
        <w:rPr>
          <w:rFonts w:ascii="Times New Roman" w:hAnsi="Times New Roman"/>
          <w:sz w:val="24"/>
          <w:szCs w:val="24"/>
          <w:highlight w:val="yellow"/>
          <w:lang w:val="uk-UA"/>
        </w:rPr>
        <w:t>що є юридичною особою за законодавством України та платником податку на прибуток на загальних підставах, в особі директора</w:t>
      </w:r>
      <w:r w:rsidRPr="003D3C73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Зайцева Олександра Михайловича</w:t>
      </w:r>
      <w:r w:rsidRPr="003D3C73">
        <w:rPr>
          <w:rFonts w:ascii="Times New Roman" w:hAnsi="Times New Roman"/>
          <w:sz w:val="24"/>
          <w:szCs w:val="24"/>
          <w:highlight w:val="yellow"/>
          <w:lang w:val="uk-UA"/>
        </w:rPr>
        <w:t>, що діє на підставі статуту (далі</w:t>
      </w:r>
      <w:r w:rsidR="003D3C73" w:rsidRPr="003D3C73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r w:rsidRPr="003D3C73">
        <w:rPr>
          <w:rFonts w:ascii="Times New Roman" w:hAnsi="Times New Roman"/>
          <w:sz w:val="24"/>
          <w:szCs w:val="24"/>
          <w:highlight w:val="yellow"/>
          <w:lang w:val="uk-UA"/>
        </w:rPr>
        <w:t>-</w:t>
      </w:r>
      <w:r w:rsidR="003D3C73" w:rsidRPr="003D3C73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r w:rsidRPr="00902A6F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ВИКОНАВЕЦЬ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), з іншої сторони, разом – Сторони, уклали цей Договір про таке (далі – </w:t>
      </w:r>
      <w:r w:rsidRPr="00902A6F">
        <w:rPr>
          <w:rFonts w:ascii="Times New Roman" w:hAnsi="Times New Roman"/>
          <w:b/>
          <w:bCs/>
          <w:sz w:val="24"/>
          <w:szCs w:val="24"/>
          <w:lang w:val="uk-UA"/>
        </w:rPr>
        <w:t>Договір</w:t>
      </w:r>
      <w:r w:rsidRPr="008864BC">
        <w:rPr>
          <w:rFonts w:ascii="Times New Roman" w:hAnsi="Times New Roman"/>
          <w:sz w:val="24"/>
          <w:szCs w:val="24"/>
          <w:lang w:val="uk-UA"/>
        </w:rPr>
        <w:t>):</w:t>
      </w:r>
    </w:p>
    <w:p w14:paraId="01460F5A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C79D66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I. ПРЕДМЕТ ДОГОВОРУ</w:t>
      </w:r>
    </w:p>
    <w:p w14:paraId="3FEE4A9E" w14:textId="1068C50D" w:rsidR="008C232F" w:rsidRPr="003D3C73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1.1. ЗАМОВНИК доручає, а ВИКОНАВЕЦЬ 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 xml:space="preserve">зобов'язується власними силами і засобами, в обумовлений термін у відповідності до замовлення і вимог кошторисної документації, будівельних норм та правил, </w:t>
      </w:r>
      <w:r w:rsidR="003D3C73" w:rsidRPr="003D3C73">
        <w:rPr>
          <w:rFonts w:ascii="Times New Roman" w:hAnsi="Times New Roman"/>
          <w:b/>
          <w:sz w:val="24"/>
          <w:szCs w:val="24"/>
          <w:lang w:val="uk-UA"/>
        </w:rPr>
        <w:t xml:space="preserve">надати послуги </w:t>
      </w:r>
      <w:r w:rsidR="003D3C73" w:rsidRPr="003D3C73">
        <w:rPr>
          <w:rFonts w:ascii="Times New Roman" w:hAnsi="Times New Roman"/>
          <w:b/>
          <w:bCs/>
          <w:sz w:val="24"/>
          <w:szCs w:val="24"/>
          <w:lang w:val="uk-UA"/>
        </w:rPr>
        <w:t>по заміру та заміні дверей на металопластикові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3D3C73" w:rsidRPr="003D3C7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D3C73" w:rsidRPr="003D3C73">
        <w:rPr>
          <w:rFonts w:ascii="Times New Roman" w:hAnsi="Times New Roman"/>
          <w:sz w:val="24"/>
          <w:szCs w:val="24"/>
          <w:lang w:val="uk-UA"/>
        </w:rPr>
        <w:t xml:space="preserve">Київському механіко-технологічному фаховому коледжі, який розташований за </w:t>
      </w:r>
      <w:proofErr w:type="spellStart"/>
      <w:r w:rsidR="003D3C73" w:rsidRPr="003D3C7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D3C73" w:rsidRPr="003D3C73">
        <w:rPr>
          <w:rFonts w:ascii="Times New Roman" w:hAnsi="Times New Roman"/>
          <w:sz w:val="24"/>
          <w:szCs w:val="24"/>
          <w:lang w:val="uk-UA"/>
        </w:rPr>
        <w:t xml:space="preserve"> м. Київ, Харківське шосе, 15</w:t>
      </w:r>
      <w:r w:rsidR="003D3C7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3C73" w:rsidRPr="003D3C73">
        <w:rPr>
          <w:rFonts w:ascii="Times New Roman" w:hAnsi="Times New Roman"/>
          <w:b/>
          <w:bCs/>
          <w:sz w:val="24"/>
          <w:szCs w:val="24"/>
          <w:lang w:val="uk-UA"/>
        </w:rPr>
        <w:t>код ДК:021:2015: 45421100-5 Встановлення дверей, вікон і пов’язаних конструкцій (послуги по заміру</w:t>
      </w:r>
      <w:r w:rsidR="00264C39">
        <w:rPr>
          <w:rFonts w:ascii="Times New Roman" w:hAnsi="Times New Roman"/>
          <w:b/>
          <w:bCs/>
          <w:sz w:val="24"/>
          <w:szCs w:val="24"/>
          <w:lang w:val="uk-UA"/>
        </w:rPr>
        <w:t>, виготовленню</w:t>
      </w:r>
      <w:r w:rsidR="003D3C73" w:rsidRPr="003D3C73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заміні дверей на металопластикові)</w:t>
      </w:r>
      <w:r w:rsidRPr="003D3C73">
        <w:rPr>
          <w:rFonts w:ascii="Times New Roman" w:hAnsi="Times New Roman"/>
          <w:sz w:val="24"/>
          <w:szCs w:val="24"/>
          <w:lang w:val="uk-UA"/>
        </w:rPr>
        <w:t xml:space="preserve"> (надалі за текстом – РОБОТИ), а ЗАМОВНИК зобов’язується прийняти РОБОТИ згідно актів виконаних робіт та </w:t>
      </w:r>
      <w:r w:rsidR="003D3C73">
        <w:rPr>
          <w:rFonts w:ascii="Times New Roman" w:hAnsi="Times New Roman"/>
          <w:sz w:val="24"/>
          <w:szCs w:val="24"/>
          <w:lang w:val="uk-UA"/>
        </w:rPr>
        <w:t>оплатити</w:t>
      </w:r>
      <w:r w:rsidRPr="003D3C73">
        <w:rPr>
          <w:rFonts w:ascii="Times New Roman" w:hAnsi="Times New Roman"/>
          <w:sz w:val="24"/>
          <w:szCs w:val="24"/>
          <w:lang w:val="uk-UA"/>
        </w:rPr>
        <w:t xml:space="preserve"> відповідно умов даного Договору. Перелік РОБІТ визначається рахунком-фактурою, що є невід’ємною частиною даного Договору.</w:t>
      </w:r>
    </w:p>
    <w:p w14:paraId="359B37CD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II. ЯКІСТЬ ТОВАРІВ, РОБІТ ЧИ ПОСЛУГ</w:t>
      </w:r>
    </w:p>
    <w:p w14:paraId="1EB88F43" w14:textId="7EFC11FA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2.1. Якість послуг повинна відповідати вимогам діючих державних стандартів та підтверджуватись відповідною технічною документацією.</w:t>
      </w:r>
    </w:p>
    <w:p w14:paraId="295CC460" w14:textId="305D467C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2.2. ВИКОНАВЕЦЬ повинен забезпечити високу якість виконання робіт, які виконуються за цим Договором та надає гарантію на виконані послуги терміном - </w:t>
      </w:r>
      <w:r w:rsidR="00E85A3F">
        <w:rPr>
          <w:rFonts w:ascii="Times New Roman" w:hAnsi="Times New Roman"/>
          <w:sz w:val="24"/>
          <w:szCs w:val="24"/>
          <w:lang w:val="uk-UA"/>
        </w:rPr>
        <w:t>36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місяців з дня надання послуг.</w:t>
      </w:r>
    </w:p>
    <w:p w14:paraId="66E651D7" w14:textId="274AAFCA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2.3. У разі виявлення дефектів у виконаних роботах до закінчення гарантійного терміну ВИКОНАВЕЦЬ зобов’язаний усунути їх за власні кошти.</w:t>
      </w:r>
    </w:p>
    <w:p w14:paraId="7430BC9A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III. ЦІНА ДОГОВОРУ</w:t>
      </w:r>
    </w:p>
    <w:p w14:paraId="0CC053A3" w14:textId="603C7045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3.1. Вартість </w:t>
      </w:r>
      <w:r w:rsidR="003D3C73">
        <w:rPr>
          <w:rFonts w:ascii="Times New Roman" w:hAnsi="Times New Roman"/>
          <w:sz w:val="24"/>
          <w:szCs w:val="24"/>
          <w:lang w:val="uk-UA"/>
        </w:rPr>
        <w:t>надання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послуг складає: </w:t>
      </w:r>
      <w:r w:rsidRPr="008864BC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2800,00 грн</w:t>
      </w:r>
      <w:r w:rsidRPr="008864BC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. (</w:t>
      </w:r>
      <w:r w:rsidRPr="008864BC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 xml:space="preserve">дві тисячі вісімсот  грн. 00 </w:t>
      </w:r>
      <w:r w:rsidRPr="008864BC">
        <w:rPr>
          <w:rFonts w:ascii="Times New Roman" w:hAnsi="Times New Roman"/>
          <w:b/>
          <w:sz w:val="24"/>
          <w:szCs w:val="24"/>
          <w:u w:val="single"/>
          <w:lang w:val="uk-UA"/>
        </w:rPr>
        <w:t>коп</w:t>
      </w:r>
      <w:r w:rsidRPr="008864BC">
        <w:rPr>
          <w:rFonts w:ascii="Times New Roman" w:hAnsi="Times New Roman"/>
          <w:sz w:val="24"/>
          <w:szCs w:val="24"/>
          <w:u w:val="single"/>
          <w:lang w:val="uk-UA"/>
        </w:rPr>
        <w:t>.)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зазначених у специфікаціях, рахунках-фактур та ін. додатках , що є невід’ємною частиною до даного Договору.</w:t>
      </w:r>
    </w:p>
    <w:p w14:paraId="49555913" w14:textId="09ABE28F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3.2. Вартість робіт визначається на підставі узгоджених сторонами тарифів та розцінок. </w:t>
      </w:r>
    </w:p>
    <w:p w14:paraId="41967A7B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IV. ПОРЯДОК  ЗДІЙСНЕННЯ ОПЛАТИ</w:t>
      </w:r>
    </w:p>
    <w:p w14:paraId="44E59919" w14:textId="26144A75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4.1. Розрахунки за Послуги здійснюються в безготівковій формі на умовах оплати по факту їх надання, протягом </w:t>
      </w:r>
      <w:r w:rsidR="004E7DB5">
        <w:rPr>
          <w:rFonts w:ascii="Times New Roman" w:hAnsi="Times New Roman"/>
          <w:sz w:val="24"/>
          <w:szCs w:val="24"/>
          <w:lang w:val="uk-UA"/>
        </w:rPr>
        <w:t>10</w:t>
      </w:r>
      <w:r w:rsidRPr="008864BC">
        <w:rPr>
          <w:rFonts w:ascii="Times New Roman" w:hAnsi="Times New Roman"/>
          <w:sz w:val="24"/>
          <w:szCs w:val="24"/>
          <w:lang w:val="uk-UA"/>
        </w:rPr>
        <w:t>-ти (п’яти) банківських днів, з моменту підписання сторонами  акту здачі-прийняття робіт (надання-послуг)</w:t>
      </w:r>
      <w:r w:rsidRPr="008864BC">
        <w:rPr>
          <w:rFonts w:ascii="Times New Roman" w:hAnsi="Times New Roman"/>
          <w:b/>
          <w:sz w:val="24"/>
          <w:szCs w:val="24"/>
          <w:lang w:val="uk-UA"/>
        </w:rPr>
        <w:t xml:space="preserve"> з урахуванням особливостей бюджетного процесу в умовах воєнного стану у відповідності до змін постанови КМУ від 09.06.2021 № 590</w:t>
      </w:r>
    </w:p>
    <w:p w14:paraId="7529FC5D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V. НАДАННЯ ПОСЛУГ АБО ВИКОНАННЯ РОБІТ</w:t>
      </w:r>
    </w:p>
    <w:p w14:paraId="0C570BA1" w14:textId="50EB6698" w:rsid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 xml:space="preserve">5.1. </w:t>
      </w:r>
      <w:r w:rsidR="004E7DB5">
        <w:rPr>
          <w:rFonts w:ascii="Times New Roman" w:hAnsi="Times New Roman"/>
          <w:sz w:val="24"/>
          <w:szCs w:val="24"/>
          <w:lang w:val="uk-UA"/>
        </w:rPr>
        <w:t>Місце надання послуг – м. Київ, Харківське шосе, 15.</w:t>
      </w:r>
    </w:p>
    <w:p w14:paraId="71CBB114" w14:textId="0FCDC537" w:rsidR="004E7DB5" w:rsidRDefault="004E7DB5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надання послуг – до 30 </w:t>
      </w:r>
      <w:r w:rsidR="00902A6F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2023 року включно.</w:t>
      </w:r>
    </w:p>
    <w:p w14:paraId="70E373D6" w14:textId="236FF186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5.2. ВИКОНАВЕЦЬ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надає послуги у відповідності з затвердженою кошторисною документацією, будівельними нормами і правилами.</w:t>
      </w:r>
    </w:p>
    <w:p w14:paraId="04854771" w14:textId="2AD93372" w:rsid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5.3. </w:t>
      </w:r>
      <w:r w:rsidR="004E7DB5" w:rsidRPr="008864BC">
        <w:rPr>
          <w:rFonts w:ascii="Times New Roman" w:hAnsi="Times New Roman"/>
          <w:sz w:val="24"/>
          <w:szCs w:val="24"/>
          <w:lang w:val="uk-UA"/>
        </w:rPr>
        <w:t>ЗАМОВНИК</w:t>
      </w:r>
      <w:r w:rsidR="004E7D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здійснює контроль за відповідністю якості, обсягів і ціни наданих послуг проекту, кошторису, будівельним нормам і правилам. При виявленні відхилень, ЗАМОВНИК</w:t>
      </w:r>
      <w:r w:rsidR="004E7DB5" w:rsidRPr="004E7D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видає </w:t>
      </w:r>
      <w:r w:rsidR="004E7DB5">
        <w:rPr>
          <w:rFonts w:ascii="Times New Roman" w:hAnsi="Times New Roman"/>
          <w:sz w:val="24"/>
          <w:szCs w:val="24"/>
          <w:lang w:val="uk-UA"/>
        </w:rPr>
        <w:t>ВИКОНАВЦЮ</w:t>
      </w:r>
      <w:r w:rsidR="004E7DB5" w:rsidRPr="004E7D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припис про їх усунення.</w:t>
      </w:r>
    </w:p>
    <w:p w14:paraId="2088B448" w14:textId="6DAFA630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5.</w:t>
      </w:r>
      <w:r w:rsidR="004E7DB5">
        <w:rPr>
          <w:rFonts w:ascii="Times New Roman" w:hAnsi="Times New Roman"/>
          <w:sz w:val="24"/>
          <w:szCs w:val="24"/>
          <w:lang w:val="uk-UA"/>
        </w:rPr>
        <w:t>4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. Приймання наданих послуг здійснюється шляхом передачі наданих послуг ВИКОНАВЦЕМ представнику ЗАМОВНИКА та оформляється актом виконаних робіт. </w:t>
      </w:r>
    </w:p>
    <w:p w14:paraId="26E818BA" w14:textId="77777777" w:rsidR="008C232F" w:rsidRP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E7DB5">
        <w:rPr>
          <w:rFonts w:ascii="Times New Roman" w:hAnsi="Times New Roman"/>
          <w:b/>
          <w:bCs/>
          <w:sz w:val="24"/>
          <w:szCs w:val="24"/>
          <w:lang w:val="uk-UA"/>
        </w:rPr>
        <w:t>VI. ПРАВА ТА ОБОВ'ЯЗКИ СТОРІН</w:t>
      </w:r>
    </w:p>
    <w:p w14:paraId="0C659FE9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264C39">
        <w:rPr>
          <w:rFonts w:ascii="Times New Roman" w:hAnsi="Times New Roman"/>
          <w:sz w:val="24"/>
          <w:szCs w:val="24"/>
        </w:rPr>
        <w:t>ЗАМОВНИК</w:t>
      </w:r>
      <w:r w:rsidR="004E7DB5" w:rsidRPr="00264C39">
        <w:rPr>
          <w:rFonts w:ascii="Times New Roman" w:hAnsi="Times New Roman"/>
          <w:sz w:val="24"/>
          <w:szCs w:val="24"/>
        </w:rPr>
        <w:t xml:space="preserve"> має право:</w:t>
      </w:r>
    </w:p>
    <w:p w14:paraId="0CA898BB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4E7DB5" w:rsidRPr="004E7DB5">
        <w:rPr>
          <w:rFonts w:ascii="Times New Roman" w:hAnsi="Times New Roman"/>
          <w:sz w:val="24"/>
          <w:szCs w:val="24"/>
        </w:rPr>
        <w:t xml:space="preserve">За узгодженням з </w:t>
      </w:r>
      <w:r>
        <w:rPr>
          <w:rFonts w:ascii="Times New Roman" w:hAnsi="Times New Roman"/>
          <w:sz w:val="24"/>
          <w:szCs w:val="24"/>
        </w:rPr>
        <w:t>ВИКОНАВЕЦЕМ</w:t>
      </w:r>
      <w:r w:rsidR="004E7DB5" w:rsidRPr="004E7DB5">
        <w:rPr>
          <w:rFonts w:ascii="Times New Roman" w:hAnsi="Times New Roman"/>
          <w:sz w:val="24"/>
          <w:szCs w:val="24"/>
        </w:rPr>
        <w:t xml:space="preserve"> вносити зміни в кошторисну документацію.</w:t>
      </w:r>
    </w:p>
    <w:p w14:paraId="70B636F4" w14:textId="73D7ED5A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="004E7DB5" w:rsidRPr="00264C39">
        <w:rPr>
          <w:rFonts w:ascii="Times New Roman" w:hAnsi="Times New Roman"/>
          <w:sz w:val="24"/>
          <w:szCs w:val="24"/>
        </w:rPr>
        <w:t xml:space="preserve">Здійснювати контроль за якістю, обсягами та вартістю будівництва об'єкта; відповідністю наданих послуг вимогам кошторису, будівельних норм і правил; відповідністю матеріалів, виробів і конструкцій державним стандартам і технічним нормам, не втручаючись у господарську діяльність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Я</w:t>
      </w:r>
      <w:r w:rsidR="004E7DB5" w:rsidRPr="00264C39">
        <w:rPr>
          <w:rFonts w:ascii="Times New Roman" w:hAnsi="Times New Roman"/>
          <w:sz w:val="24"/>
          <w:szCs w:val="24"/>
        </w:rPr>
        <w:t>.</w:t>
      </w:r>
    </w:p>
    <w:p w14:paraId="039129E0" w14:textId="5D6481E4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6.1.3. </w:t>
      </w:r>
      <w:r w:rsidR="004E7DB5" w:rsidRPr="00264C39">
        <w:rPr>
          <w:rFonts w:ascii="Times New Roman" w:hAnsi="Times New Roman"/>
          <w:sz w:val="24"/>
          <w:szCs w:val="24"/>
        </w:rPr>
        <w:t xml:space="preserve">Вимагати від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Я</w:t>
      </w:r>
      <w:r w:rsidR="004E7DB5" w:rsidRPr="00264C39">
        <w:rPr>
          <w:rFonts w:ascii="Times New Roman" w:hAnsi="Times New Roman"/>
          <w:sz w:val="24"/>
          <w:szCs w:val="24"/>
        </w:rPr>
        <w:t xml:space="preserve"> виправлення за власний рахунок у встановлений строк неякісно наданих послуг, та послуг наданих з відхиленням від кошторису чи з порушенням будівельних норм.</w:t>
      </w:r>
    </w:p>
    <w:p w14:paraId="747C8C6B" w14:textId="72BADBDA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6.1.4. </w:t>
      </w:r>
      <w:r w:rsidR="004E7DB5" w:rsidRPr="00264C39">
        <w:rPr>
          <w:rFonts w:ascii="Times New Roman" w:hAnsi="Times New Roman"/>
          <w:sz w:val="24"/>
          <w:szCs w:val="24"/>
        </w:rPr>
        <w:t xml:space="preserve">Вимагати від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Я</w:t>
      </w:r>
      <w:r w:rsidR="004E7DB5" w:rsidRPr="00264C39">
        <w:rPr>
          <w:rFonts w:ascii="Times New Roman" w:hAnsi="Times New Roman"/>
          <w:sz w:val="24"/>
          <w:szCs w:val="24"/>
        </w:rPr>
        <w:t xml:space="preserve"> сертифікати якості, сертифікати відповідності </w:t>
      </w:r>
      <w:r>
        <w:rPr>
          <w:rFonts w:ascii="Times New Roman" w:hAnsi="Times New Roman"/>
          <w:sz w:val="24"/>
          <w:szCs w:val="24"/>
        </w:rPr>
        <w:t>та</w:t>
      </w:r>
      <w:r w:rsidR="004E7DB5" w:rsidRPr="00264C39">
        <w:rPr>
          <w:rFonts w:ascii="Times New Roman" w:hAnsi="Times New Roman"/>
          <w:sz w:val="24"/>
          <w:szCs w:val="24"/>
        </w:rPr>
        <w:t xml:space="preserve"> накладні на вироби </w:t>
      </w:r>
      <w:r>
        <w:rPr>
          <w:rFonts w:ascii="Times New Roman" w:hAnsi="Times New Roman"/>
          <w:sz w:val="24"/>
          <w:szCs w:val="24"/>
        </w:rPr>
        <w:t>і</w:t>
      </w:r>
      <w:r w:rsidR="004E7DB5" w:rsidRPr="00264C39">
        <w:rPr>
          <w:rFonts w:ascii="Times New Roman" w:hAnsi="Times New Roman"/>
          <w:sz w:val="24"/>
          <w:szCs w:val="24"/>
        </w:rPr>
        <w:t xml:space="preserve"> матеріали, які використовуються в процесі надання послуг.</w:t>
      </w:r>
    </w:p>
    <w:p w14:paraId="5E076F43" w14:textId="09ED614F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6.1.5. </w:t>
      </w:r>
      <w:r w:rsidR="004E7DB5" w:rsidRPr="00264C39">
        <w:rPr>
          <w:rFonts w:ascii="Times New Roman" w:hAnsi="Times New Roman"/>
          <w:sz w:val="24"/>
          <w:szCs w:val="24"/>
        </w:rPr>
        <w:t xml:space="preserve">Відмовитися від прийняття послуг у разі виявлення недоліків, які виключають можливість їх (його) використання відповідно до мети, зазначеної у кошторисній документації та договорі, і не можуть бути усунені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ЕМ</w:t>
      </w:r>
      <w:r w:rsidR="004E7DB5" w:rsidRPr="00264C39">
        <w:rPr>
          <w:rFonts w:ascii="Times New Roman" w:hAnsi="Times New Roman"/>
          <w:sz w:val="24"/>
          <w:szCs w:val="24"/>
        </w:rPr>
        <w:t xml:space="preserve">, </w:t>
      </w:r>
      <w:r w:rsidRPr="00264C39">
        <w:rPr>
          <w:rFonts w:ascii="Times New Roman" w:hAnsi="Times New Roman"/>
          <w:sz w:val="24"/>
          <w:szCs w:val="24"/>
        </w:rPr>
        <w:t>ЗАМОВНИКОМ</w:t>
      </w:r>
      <w:r w:rsidR="004E7DB5" w:rsidRPr="00264C39">
        <w:rPr>
          <w:rFonts w:ascii="Times New Roman" w:hAnsi="Times New Roman"/>
          <w:sz w:val="24"/>
          <w:szCs w:val="24"/>
        </w:rPr>
        <w:t xml:space="preserve"> або третьою особою.</w:t>
      </w:r>
    </w:p>
    <w:p w14:paraId="530735EC" w14:textId="787DB749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6.1.6. </w:t>
      </w:r>
      <w:r w:rsidR="004E7DB5" w:rsidRPr="00264C39">
        <w:rPr>
          <w:rFonts w:ascii="Times New Roman" w:hAnsi="Times New Roman"/>
          <w:sz w:val="24"/>
          <w:szCs w:val="24"/>
        </w:rPr>
        <w:t xml:space="preserve">Ініціювати внесення змін у договір, вимагати розірвання договору та відшкодування збитків за наявності істотних порушень </w:t>
      </w:r>
      <w:r w:rsidRP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ЕМ</w:t>
      </w:r>
      <w:r w:rsidR="004E7DB5" w:rsidRPr="00264C39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50873E73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6.1.6. </w:t>
      </w:r>
      <w:r w:rsidR="004E7DB5" w:rsidRPr="004E7DB5">
        <w:rPr>
          <w:rFonts w:ascii="Times New Roman" w:hAnsi="Times New Roman"/>
          <w:sz w:val="24"/>
          <w:szCs w:val="24"/>
        </w:rPr>
        <w:t>Змінювати обсяг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53D17F2F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6.1.8. </w:t>
      </w:r>
      <w:r w:rsidR="004E7DB5" w:rsidRPr="004E7DB5">
        <w:rPr>
          <w:rFonts w:ascii="Times New Roman" w:hAnsi="Times New Roman"/>
          <w:sz w:val="24"/>
          <w:szCs w:val="24"/>
        </w:rPr>
        <w:t xml:space="preserve">Відтермінувати проведення оплати за надані послуги, згідно підписаних актів виконаних робіт (наданих послуг)   (Форма КБ-2в) та довідки (Форма КБ-3) у випадку відсутності надходження коштів на рахунок </w:t>
      </w:r>
      <w:r w:rsidRPr="004E7DB5">
        <w:rPr>
          <w:rFonts w:ascii="Times New Roman" w:hAnsi="Times New Roman"/>
          <w:sz w:val="24"/>
          <w:szCs w:val="24"/>
        </w:rPr>
        <w:t>ЗАМОВНИКА</w:t>
      </w:r>
      <w:r w:rsidR="004E7DB5" w:rsidRPr="004E7DB5">
        <w:rPr>
          <w:rFonts w:ascii="Times New Roman" w:hAnsi="Times New Roman"/>
          <w:sz w:val="24"/>
          <w:szCs w:val="24"/>
        </w:rPr>
        <w:t xml:space="preserve"> по об’єкту, про що повідомляє </w:t>
      </w:r>
      <w:r>
        <w:rPr>
          <w:rFonts w:ascii="Times New Roman" w:hAnsi="Times New Roman"/>
          <w:sz w:val="24"/>
          <w:szCs w:val="24"/>
        </w:rPr>
        <w:t>ВИКОНАВЦЯ</w:t>
      </w:r>
      <w:r w:rsidR="004E7DB5" w:rsidRPr="004E7DB5">
        <w:rPr>
          <w:rFonts w:ascii="Times New Roman" w:hAnsi="Times New Roman"/>
          <w:sz w:val="24"/>
          <w:szCs w:val="24"/>
        </w:rPr>
        <w:t>.</w:t>
      </w:r>
    </w:p>
    <w:p w14:paraId="64423D97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6.1.9. </w:t>
      </w:r>
      <w:r w:rsidRPr="004E7DB5">
        <w:rPr>
          <w:rFonts w:ascii="Times New Roman" w:hAnsi="Times New Roman"/>
          <w:sz w:val="24"/>
          <w:szCs w:val="24"/>
        </w:rPr>
        <w:t>ЗАМОВНИК</w:t>
      </w:r>
      <w:r w:rsidR="004E7DB5" w:rsidRPr="004E7DB5">
        <w:rPr>
          <w:rFonts w:ascii="Times New Roman" w:hAnsi="Times New Roman"/>
          <w:sz w:val="24"/>
          <w:szCs w:val="24"/>
        </w:rPr>
        <w:t xml:space="preserve"> також має інші права передбачені Договором, Цивільним і Господарським кодексами України та іншими актами законодавства.</w:t>
      </w:r>
    </w:p>
    <w:p w14:paraId="7A4EFA0E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4E7DB5">
        <w:rPr>
          <w:rFonts w:ascii="Times New Roman" w:hAnsi="Times New Roman"/>
          <w:sz w:val="24"/>
          <w:szCs w:val="24"/>
        </w:rPr>
        <w:t>ЗАМОВНИК</w:t>
      </w:r>
      <w:r w:rsidR="004E7DB5" w:rsidRPr="004E7DB5">
        <w:rPr>
          <w:rFonts w:ascii="Times New Roman" w:hAnsi="Times New Roman"/>
          <w:sz w:val="24"/>
          <w:szCs w:val="24"/>
        </w:rPr>
        <w:t xml:space="preserve"> зобов’язується:</w:t>
      </w:r>
    </w:p>
    <w:p w14:paraId="3BC5C619" w14:textId="77777777" w:rsidR="00264C39" w:rsidRDefault="00264C39" w:rsidP="00264C39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4E7DB5" w:rsidRPr="004E7DB5">
        <w:rPr>
          <w:rFonts w:ascii="Times New Roman" w:hAnsi="Times New Roman"/>
          <w:sz w:val="24"/>
          <w:szCs w:val="24"/>
        </w:rPr>
        <w:t xml:space="preserve">Приймати від </w:t>
      </w:r>
      <w:r>
        <w:rPr>
          <w:rFonts w:ascii="Times New Roman" w:hAnsi="Times New Roman"/>
          <w:sz w:val="24"/>
          <w:szCs w:val="24"/>
        </w:rPr>
        <w:t>ВИКОНАВЦЯ</w:t>
      </w:r>
      <w:r w:rsidR="004E7DB5" w:rsidRPr="004E7DB5">
        <w:rPr>
          <w:rFonts w:ascii="Times New Roman" w:hAnsi="Times New Roman"/>
          <w:sz w:val="24"/>
          <w:szCs w:val="24"/>
        </w:rPr>
        <w:t xml:space="preserve"> акти виконаних робіт (наданих послуг) за формою КБ-2в, та довідки про вартість виконаних робіт за формою КБ-3, перевірити їх та підписати впродовж 5-ти робочих днів або повернути </w:t>
      </w:r>
      <w:r>
        <w:rPr>
          <w:rFonts w:ascii="Times New Roman" w:hAnsi="Times New Roman"/>
          <w:sz w:val="24"/>
          <w:szCs w:val="24"/>
        </w:rPr>
        <w:t>ВИКОНАВЦЮ</w:t>
      </w:r>
      <w:r w:rsidR="004E7DB5" w:rsidRPr="004E7DB5">
        <w:rPr>
          <w:rFonts w:ascii="Times New Roman" w:hAnsi="Times New Roman"/>
          <w:sz w:val="24"/>
          <w:szCs w:val="24"/>
        </w:rPr>
        <w:t xml:space="preserve"> для виправлення.</w:t>
      </w:r>
    </w:p>
    <w:p w14:paraId="01BA6487" w14:textId="77777777" w:rsidR="00491086" w:rsidRDefault="00264C39" w:rsidP="00491086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</w:t>
      </w:r>
      <w:r w:rsidR="004E7DB5" w:rsidRPr="004E7DB5">
        <w:rPr>
          <w:rFonts w:ascii="Times New Roman" w:hAnsi="Times New Roman"/>
          <w:sz w:val="24"/>
          <w:szCs w:val="24"/>
        </w:rPr>
        <w:t xml:space="preserve">Сприяти </w:t>
      </w:r>
      <w:r>
        <w:rPr>
          <w:rFonts w:ascii="Times New Roman" w:hAnsi="Times New Roman"/>
          <w:sz w:val="24"/>
          <w:szCs w:val="24"/>
        </w:rPr>
        <w:t>ВИКОНАВЦЮ</w:t>
      </w:r>
      <w:r w:rsidR="004E7DB5" w:rsidRPr="004E7DB5">
        <w:rPr>
          <w:rFonts w:ascii="Times New Roman" w:hAnsi="Times New Roman"/>
          <w:sz w:val="24"/>
          <w:szCs w:val="24"/>
        </w:rPr>
        <w:t xml:space="preserve"> у наданні послуг.</w:t>
      </w:r>
    </w:p>
    <w:p w14:paraId="4C9D0B55" w14:textId="77777777" w:rsidR="00491086" w:rsidRDefault="00491086" w:rsidP="00491086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</w:t>
      </w:r>
      <w:r w:rsidR="004E7DB5" w:rsidRPr="004E7DB5">
        <w:rPr>
          <w:rFonts w:ascii="Times New Roman" w:hAnsi="Times New Roman"/>
          <w:sz w:val="24"/>
          <w:szCs w:val="24"/>
        </w:rPr>
        <w:t xml:space="preserve">Повідомити </w:t>
      </w:r>
      <w:r w:rsidR="00264C39">
        <w:rPr>
          <w:rFonts w:ascii="Times New Roman" w:hAnsi="Times New Roman"/>
          <w:sz w:val="24"/>
          <w:szCs w:val="24"/>
        </w:rPr>
        <w:t>ВИКОНАВЦ</w:t>
      </w:r>
      <w:r>
        <w:rPr>
          <w:rFonts w:ascii="Times New Roman" w:hAnsi="Times New Roman"/>
          <w:sz w:val="24"/>
          <w:szCs w:val="24"/>
        </w:rPr>
        <w:t>Я</w:t>
      </w:r>
      <w:r w:rsidR="004E7DB5" w:rsidRPr="004E7DB5">
        <w:rPr>
          <w:rFonts w:ascii="Times New Roman" w:hAnsi="Times New Roman"/>
          <w:sz w:val="24"/>
          <w:szCs w:val="24"/>
        </w:rPr>
        <w:t xml:space="preserve"> про виявлені недоліки в послугах.</w:t>
      </w:r>
    </w:p>
    <w:p w14:paraId="3F6A927E" w14:textId="16BB2699" w:rsidR="004E7DB5" w:rsidRDefault="00491086" w:rsidP="00491086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6.2.4. </w:t>
      </w:r>
      <w:r w:rsidR="004E7DB5" w:rsidRPr="004E7DB5">
        <w:rPr>
          <w:rFonts w:ascii="Times New Roman" w:hAnsi="Times New Roman"/>
          <w:sz w:val="24"/>
          <w:szCs w:val="24"/>
        </w:rPr>
        <w:t>Виконувати належним чином інші зобов'язання передбачені цим Договором, Цивільним і Господарським кодексами України та іншими актами законодавства.</w:t>
      </w:r>
    </w:p>
    <w:p w14:paraId="31095F47" w14:textId="2118CAC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6.</w:t>
      </w:r>
      <w:r w:rsidR="00491086">
        <w:rPr>
          <w:rFonts w:ascii="Times New Roman" w:hAnsi="Times New Roman"/>
          <w:sz w:val="24"/>
          <w:szCs w:val="24"/>
          <w:lang w:val="uk-UA"/>
        </w:rPr>
        <w:t>3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E7DB5" w:rsidRPr="008864BC">
        <w:rPr>
          <w:rFonts w:ascii="Times New Roman" w:hAnsi="Times New Roman"/>
          <w:sz w:val="24"/>
          <w:szCs w:val="24"/>
          <w:lang w:val="uk-UA"/>
        </w:rPr>
        <w:t>ВИКОНАВЕЦЬ має право</w:t>
      </w:r>
    </w:p>
    <w:p w14:paraId="510732DE" w14:textId="5FA0353B" w:rsidR="004E7DB5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>6.</w:t>
      </w:r>
      <w:r w:rsidR="00491086">
        <w:rPr>
          <w:rFonts w:ascii="Times New Roman" w:hAnsi="Times New Roman"/>
          <w:sz w:val="24"/>
          <w:szCs w:val="24"/>
          <w:lang w:val="uk-UA"/>
        </w:rPr>
        <w:t>3</w:t>
      </w:r>
      <w:r w:rsidRPr="008864BC">
        <w:rPr>
          <w:rFonts w:ascii="Times New Roman" w:hAnsi="Times New Roman"/>
          <w:sz w:val="24"/>
          <w:szCs w:val="24"/>
          <w:lang w:val="uk-UA"/>
        </w:rPr>
        <w:t>.1.</w:t>
      </w:r>
      <w:r w:rsidR="004E7D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Інформувати ЗАМОВНИКА про можливість сповільнення послуг за незалежних від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</w:t>
      </w:r>
      <w:r w:rsidR="00491086">
        <w:rPr>
          <w:rFonts w:ascii="Times New Roman" w:hAnsi="Times New Roman"/>
          <w:sz w:val="24"/>
          <w:szCs w:val="24"/>
          <w:lang w:val="uk-UA"/>
        </w:rPr>
        <w:t>Я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обставин, повідомивши про це </w:t>
      </w:r>
      <w:r w:rsidR="00491086" w:rsidRPr="004E7DB5">
        <w:rPr>
          <w:rFonts w:ascii="Times New Roman" w:hAnsi="Times New Roman"/>
          <w:sz w:val="24"/>
          <w:szCs w:val="24"/>
          <w:lang w:val="uk-UA"/>
        </w:rPr>
        <w:t>ЗАМОВНИКА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листом із належним обґрунтуванням.</w:t>
      </w:r>
    </w:p>
    <w:p w14:paraId="77D32090" w14:textId="13D83A32" w:rsidR="004E7DB5" w:rsidRDefault="004E7DB5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="0049108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.2. </w:t>
      </w:r>
      <w:r w:rsidRPr="004E7DB5">
        <w:rPr>
          <w:rFonts w:ascii="Times New Roman" w:hAnsi="Times New Roman"/>
          <w:sz w:val="24"/>
          <w:szCs w:val="24"/>
          <w:lang w:val="uk-UA"/>
        </w:rPr>
        <w:t>Ініціювати внесення змін до Договір.</w:t>
      </w:r>
    </w:p>
    <w:p w14:paraId="033CB5BE" w14:textId="77777777" w:rsidR="00491086" w:rsidRDefault="004E7DB5" w:rsidP="00491086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="0049108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.3. </w:t>
      </w:r>
      <w:r w:rsidRPr="004E7DB5">
        <w:rPr>
          <w:rFonts w:ascii="Times New Roman" w:hAnsi="Times New Roman"/>
          <w:sz w:val="24"/>
          <w:szCs w:val="24"/>
          <w:lang w:val="uk-UA"/>
        </w:rPr>
        <w:t>Має також інші права, передбачені цим Договором, Цивільним і Господарським кодексами України та іншими актами законодавства.</w:t>
      </w:r>
    </w:p>
    <w:p w14:paraId="22E0791E" w14:textId="77777777" w:rsidR="00491086" w:rsidRDefault="00491086" w:rsidP="00491086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зобов'язаний:</w:t>
      </w:r>
    </w:p>
    <w:p w14:paraId="7F2F93D5" w14:textId="77777777" w:rsidR="00F72A52" w:rsidRDefault="00491086" w:rsidP="00F72A52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6.4.1.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Надати послуги у відповідності з вимогами кошторисної документації, будівельних норм і правил та чинного законодавства України.</w:t>
      </w:r>
    </w:p>
    <w:p w14:paraId="07F394D0" w14:textId="77777777" w:rsidR="00E85A3F" w:rsidRDefault="00F72A52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6.4.2.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Вартість матеріальних ресурсів, які використовуються для надання послуг не повинна перевищувати рівня цін зареєстрованих Міністерством економічного розвитку та торгівлі на момент підписання акту виконаних робіт.</w:t>
      </w:r>
    </w:p>
    <w:p w14:paraId="7D894C20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6.4.3.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до здачі об'єкта в експлуатацію відповідає за охорону майна і наданих послуг на об’єкті, здійснює необхідні заходи по забезпеченню пожежної безпеки.</w:t>
      </w:r>
    </w:p>
    <w:p w14:paraId="0EA96FD9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6.4.4.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Завчасно, у строк не менше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-ти днів, у письмовій формі, інформувати Замовника про можливість припинення, або сповільнення виконання послуг з його вини, а також з інших, не залежних від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, обставин.</w:t>
      </w:r>
    </w:p>
    <w:p w14:paraId="039040B7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6.4.5. 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Усувати недоліки в роботах, матеріалах, устаткуванні, виявлені </w:t>
      </w:r>
      <w:r w:rsidRPr="004E7DB5">
        <w:rPr>
          <w:rFonts w:ascii="Times New Roman" w:hAnsi="Times New Roman"/>
          <w:sz w:val="24"/>
          <w:szCs w:val="24"/>
          <w:lang w:val="uk-UA"/>
        </w:rPr>
        <w:t>ЗАМОВНИКОМ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, відповідними державними органами в строки, визначені актами перевірок, вказівок та приписів, та інформувати Замовника про це в інформації передбаченої цим Договором.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за запитом Замовника надає необхідну йому інформацію.</w:t>
      </w:r>
    </w:p>
    <w:p w14:paraId="386F6B05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6.4.6. </w:t>
      </w:r>
      <w:r w:rsidR="00264C39" w:rsidRPr="00E85A3F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E85A3F">
        <w:rPr>
          <w:rFonts w:ascii="Times New Roman" w:hAnsi="Times New Roman"/>
          <w:sz w:val="24"/>
          <w:szCs w:val="24"/>
          <w:lang w:val="uk-UA"/>
        </w:rPr>
        <w:t xml:space="preserve"> зобов'язаний суворо дотримуватись нормативних правил охорони праці, протипожежних норм і положень, пов'язаних з охороною навколишнього середовища, діючих в Україні.</w:t>
      </w:r>
    </w:p>
    <w:p w14:paraId="455A1609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6.4.7.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несе відповідальність за наявність ліцензій та дозволів, необхідних для надання послуг, визначених нормативними документами.</w:t>
      </w:r>
    </w:p>
    <w:p w14:paraId="4B65EB3F" w14:textId="77777777" w:rsidR="00E85A3F" w:rsidRDefault="00E85A3F" w:rsidP="00E85A3F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6.4.8.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гарантує якість наданих послуг визначених у кошторисній документації, та можливість їх експлуатації протягом гарантійного строку.</w:t>
      </w:r>
    </w:p>
    <w:p w14:paraId="12EE79BB" w14:textId="7B914A32" w:rsidR="004E7DB5" w:rsidRDefault="00E85A3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6.4.9.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 xml:space="preserve"> не може вимагати перегляду договірної ціни у зв'язку із зростанням цін на ресурси, що використовуються для надання послуг, у разі, якщо терміни надання цих послуг порушені з вини </w:t>
      </w:r>
      <w:r w:rsidR="00264C39">
        <w:rPr>
          <w:rFonts w:ascii="Times New Roman" w:hAnsi="Times New Roman"/>
          <w:sz w:val="24"/>
          <w:szCs w:val="24"/>
          <w:lang w:val="uk-UA"/>
        </w:rPr>
        <w:t>ВИКОНАВЦ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4E7DB5" w:rsidRPr="004E7DB5">
        <w:rPr>
          <w:rFonts w:ascii="Times New Roman" w:hAnsi="Times New Roman"/>
          <w:sz w:val="24"/>
          <w:szCs w:val="24"/>
          <w:lang w:val="uk-UA"/>
        </w:rPr>
        <w:t>.</w:t>
      </w:r>
    </w:p>
    <w:p w14:paraId="762C873E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VII. ВІДПОВІДАЛЬНІСТЬ СТОРІН</w:t>
      </w:r>
    </w:p>
    <w:p w14:paraId="254D47CB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7.1. За невиконання своїх обов’язків у строки, передбачені Договором, ВИКОНАВЕЦЬ сплачує ЗАМОВНИКУ штрафні санкції у вигляді пені в розмірі 0,1 відсотка вартості послуг  за кожний день прострочення, а за прострочення понад тридцять днів додатково стягується штраф у розмірі 7 відсотків вказаної вартості.</w:t>
      </w:r>
    </w:p>
    <w:p w14:paraId="20C7EA60" w14:textId="7F275926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7.2. За порушення умов Договору щодо якості послуг </w:t>
      </w:r>
      <w:r w:rsidR="00E85A3F" w:rsidRPr="008864BC">
        <w:rPr>
          <w:rFonts w:ascii="Times New Roman" w:hAnsi="Times New Roman"/>
          <w:sz w:val="24"/>
          <w:szCs w:val="24"/>
          <w:lang w:val="uk-UA"/>
        </w:rPr>
        <w:t>ВИКОНАВЕЦЬ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сплачує </w:t>
      </w:r>
      <w:r w:rsidR="00E85A3F" w:rsidRPr="008864BC">
        <w:rPr>
          <w:rFonts w:ascii="Times New Roman" w:hAnsi="Times New Roman"/>
          <w:sz w:val="24"/>
          <w:szCs w:val="24"/>
          <w:lang w:val="uk-UA"/>
        </w:rPr>
        <w:t>ЗАМОВНИКУ</w:t>
      </w:r>
      <w:r w:rsidRPr="008864BC">
        <w:rPr>
          <w:rFonts w:ascii="Times New Roman" w:hAnsi="Times New Roman"/>
          <w:sz w:val="24"/>
          <w:szCs w:val="24"/>
          <w:lang w:val="uk-UA"/>
        </w:rPr>
        <w:t xml:space="preserve"> штраф у розмірі 20% вартості неякісно наданих послуг.</w:t>
      </w:r>
    </w:p>
    <w:p w14:paraId="30771E1F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7.3. За невиконання своїх обов’язків у строки, передбачені Договором, ЗАМОВНИК сплачує ВИКОНАВЦЮ штрафні санкції у вигляді пені в розмірі 0,1 відсотка вартості послуг  за кожний день прострочення, а за прострочення понад тридцять днів додатково стягується штраф у розмірі 7 відсотків вказаної вартості.</w:t>
      </w:r>
    </w:p>
    <w:p w14:paraId="64CB5C68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lastRenderedPageBreak/>
        <w:t>7.4. За порушення умов Договору щодо строків оплати ЗАМОВНИК сплачує ВИКОНАВЦЮ штраф у розмірі 20% вартості згідно рахунку-фактури на надання послуг з обслуговування автомобільного підіймача.</w:t>
      </w:r>
    </w:p>
    <w:p w14:paraId="68A4F71E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7.5. У разі не проведення звірки взаєморозрахунків у визначені Договором строки на вимогу однієї із Сторін, винна Сторона сплачує іншій Стороні штраф у розмірі 1 відсотка ціни зазначеної в рахунку-фактурі, що є невід’ємною частиною до даного Договору.</w:t>
      </w:r>
    </w:p>
    <w:p w14:paraId="42FC2D96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VIII. ОБСТАВИНИ НЕПЕРЕБОРНОЇ СИЛИ</w:t>
      </w:r>
    </w:p>
    <w:p w14:paraId="5F6DB81F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F3D54EE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14:paraId="3EEFF5DE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" w:name="BM90"/>
      <w:bookmarkEnd w:id="3"/>
      <w:r w:rsidRPr="008864BC">
        <w:rPr>
          <w:rFonts w:ascii="Times New Roman" w:hAnsi="Times New Roman"/>
          <w:sz w:val="24"/>
          <w:szCs w:val="24"/>
          <w:lang w:val="uk-UA"/>
        </w:rPr>
        <w:t>Торгово-Промисловою палатою України чи іншим компетентним органом.</w:t>
      </w:r>
    </w:p>
    <w:p w14:paraId="16B82376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 </w:t>
      </w:r>
    </w:p>
    <w:p w14:paraId="5F7B7B39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IX. ВИРІШЕННЯ СПОРІВ</w:t>
      </w:r>
    </w:p>
    <w:p w14:paraId="1F331BCA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6BDE54F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70A073A3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X. СТРОК ДІЇ ДОГОВОРУ</w:t>
      </w:r>
    </w:p>
    <w:p w14:paraId="56812295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10.1. Цей Договір набирає чинності з моменту підписання і діє до 31 грудня 2023 року, а в частині гарантійних зобов’язань – до повного виконання Сторонами своїх обов'язків.</w:t>
      </w:r>
    </w:p>
    <w:p w14:paraId="33189D66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10.2 Цей Договір укладається і підписується у 2-х примірниках, що мають однакову юридичну силу.</w:t>
      </w:r>
    </w:p>
    <w:p w14:paraId="525B21C7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 xml:space="preserve">10.3. Цей Договір пролонгується автоматично на кожен наступний рік, якщо немає заперечень (у письмовій формі) кожної сторони. </w:t>
      </w:r>
    </w:p>
    <w:p w14:paraId="608B3D6F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t>ХІ. ІНШІ УМОВИ</w:t>
      </w:r>
    </w:p>
    <w:p w14:paraId="58C0B3B3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11.1. При інших обставинах, що не передбачені даним Договором, відносини Сторін регулюються нормами діючого законодавства України.</w:t>
      </w:r>
    </w:p>
    <w:p w14:paraId="73BAB4D6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11.2. Учасник не може передавати свої права та обов'язки, що слідують з Договору або зв'язані з ним, третім особам без погодження з Замовником.</w:t>
      </w:r>
    </w:p>
    <w:p w14:paraId="5CB87BA3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11.3. Всі зміни до Договору повинні бути оформлені у вигляді додаткової угоди до даного Договору і підписані повноважними представниками Сторін.</w:t>
      </w:r>
    </w:p>
    <w:p w14:paraId="2C6C0CD5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11.4. Сторони досягли згоди, що у разі необхідності проведення звірки взаєморозрахунків за будь-який період дії Договору, Сторона зацікавлена в проведенні такої звірки, направляє два примірники відповідного акту іншій Стороні для підписання. Один примірник підписаного Сторонами акту повертається зацікавленій стороні.</w:t>
      </w:r>
    </w:p>
    <w:p w14:paraId="3950D2A1" w14:textId="77777777" w:rsidR="008C232F" w:rsidRPr="00E85A3F" w:rsidRDefault="008C232F" w:rsidP="00E85A3F">
      <w:pPr>
        <w:pStyle w:val="a3"/>
        <w:tabs>
          <w:tab w:val="left" w:pos="426"/>
        </w:tabs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5A3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XII.  ДОДАТКИ ДО ДОГОВОРУ</w:t>
      </w:r>
    </w:p>
    <w:p w14:paraId="6CAD3783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64BC">
        <w:rPr>
          <w:rFonts w:ascii="Times New Roman" w:hAnsi="Times New Roman"/>
          <w:sz w:val="24"/>
          <w:szCs w:val="24"/>
          <w:lang w:val="uk-UA"/>
        </w:rPr>
        <w:t>Невід'ємною частиною цього Договору є Комерційні пропозиції та/або рахунки фактури, що є додатками до цього Договору.</w:t>
      </w:r>
    </w:p>
    <w:p w14:paraId="60367E70" w14:textId="77777777" w:rsidR="008C232F" w:rsidRPr="008864BC" w:rsidRDefault="008C232F" w:rsidP="004E7DB5">
      <w:pPr>
        <w:pStyle w:val="a3"/>
        <w:tabs>
          <w:tab w:val="left" w:pos="426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64BC">
        <w:rPr>
          <w:rFonts w:ascii="Times New Roman" w:hAnsi="Times New Roman"/>
          <w:b/>
          <w:sz w:val="24"/>
          <w:szCs w:val="24"/>
          <w:lang w:val="uk-UA"/>
        </w:rPr>
        <w:t>13. МІСЦЕЗНАХОДЖЕННЯ ТА БАНКІВСЬКІ РЕКВІЗИТИ СТОРІН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74"/>
      </w:tblGrid>
      <w:tr w:rsidR="008C232F" w:rsidRPr="008864BC" w14:paraId="36DB8E50" w14:textId="77777777" w:rsidTr="008C232F">
        <w:trPr>
          <w:trHeight w:val="14"/>
        </w:trPr>
        <w:tc>
          <w:tcPr>
            <w:tcW w:w="4673" w:type="dxa"/>
          </w:tcPr>
          <w:bookmarkEnd w:id="1"/>
          <w:p w14:paraId="259D7112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  <w:p w14:paraId="240785F9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FAB7168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7F2A7559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AE4DDFB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924A965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6E835EE8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40DCD49B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4" w:type="dxa"/>
          </w:tcPr>
          <w:p w14:paraId="72D50E8E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p w14:paraId="729C4C07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1D9EDA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Київський механіко-технологічний фаховий коледж</w:t>
            </w:r>
          </w:p>
          <w:p w14:paraId="18640A35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0E85437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02090, м. Київ, вул. Харківське шосе, 15</w:t>
            </w:r>
          </w:p>
          <w:p w14:paraId="7BF3AE53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UA668201720344250003000005459</w:t>
            </w:r>
          </w:p>
          <w:p w14:paraId="4E739904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UA828201720344241003200005459 </w:t>
            </w:r>
          </w:p>
          <w:p w14:paraId="43C219D3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служба України, </w:t>
            </w:r>
          </w:p>
          <w:p w14:paraId="086598A9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м.Київ</w:t>
            </w:r>
            <w:proofErr w:type="spellEnd"/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МФО 820172</w:t>
            </w:r>
          </w:p>
          <w:p w14:paraId="3C9E392D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ЄДРПОУ  00193602</w:t>
            </w:r>
          </w:p>
          <w:p w14:paraId="1D044C84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ІПН 001936026031</w:t>
            </w:r>
          </w:p>
          <w:p w14:paraId="48F81D46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./факс (044) 5733854</w:t>
            </w:r>
          </w:p>
          <w:p w14:paraId="7187DE8B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Платник податку </w:t>
            </w:r>
            <w:proofErr w:type="spellStart"/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Внесено</w:t>
            </w:r>
            <w:proofErr w:type="spellEnd"/>
            <w:r w:rsidRPr="008864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Реєстру неприбуткових організацій та установ 30.11.2016р. з ознакою 0031</w:t>
            </w:r>
          </w:p>
          <w:p w14:paraId="0E3E10A5" w14:textId="77777777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713A6E" w14:textId="72D1F33C" w:rsidR="008C232F" w:rsidRPr="008864BC" w:rsidRDefault="008C232F" w:rsidP="004E7DB5">
            <w:pPr>
              <w:pStyle w:val="a3"/>
              <w:tabs>
                <w:tab w:val="left" w:pos="426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4BC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_____________ Ігор ШКАРЛАТ</w:t>
            </w:r>
          </w:p>
        </w:tc>
      </w:tr>
    </w:tbl>
    <w:p w14:paraId="4E39C354" w14:textId="77777777" w:rsidR="00E85A3F" w:rsidRDefault="00E85A3F" w:rsidP="00B8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E85A3F" w:rsidSect="00166C94">
          <w:pgSz w:w="11906" w:h="16838"/>
          <w:pgMar w:top="567" w:right="851" w:bottom="295" w:left="1134" w:header="709" w:footer="709" w:gutter="0"/>
          <w:pgNumType w:start="1"/>
          <w:cols w:space="708"/>
          <w:docGrid w:linePitch="360"/>
        </w:sectPr>
      </w:pPr>
    </w:p>
    <w:p w14:paraId="2C21A4C0" w14:textId="3C98D540" w:rsidR="000D5602" w:rsidRPr="008864BC" w:rsidRDefault="000D5602" w:rsidP="00B8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 Договору №</w:t>
      </w:r>
      <w:r w:rsidR="000A0291"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14:paraId="21BA2FFF" w14:textId="50169C4F" w:rsidR="000D5602" w:rsidRPr="008864BC" w:rsidRDefault="000D5602" w:rsidP="00B8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від «__»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6D11DA" w:rsidRPr="008864B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</w:t>
      </w:r>
    </w:p>
    <w:p w14:paraId="7ECFFFBB" w14:textId="77777777" w:rsidR="000D5602" w:rsidRPr="008864BC" w:rsidRDefault="000D5602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2AEAF" w14:textId="77777777" w:rsidR="000D5602" w:rsidRPr="008864BC" w:rsidRDefault="000D5602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Специфікація № 1</w:t>
      </w:r>
    </w:p>
    <w:p w14:paraId="175C7A2F" w14:textId="4D4D609A" w:rsidR="000D5602" w:rsidRPr="008864BC" w:rsidRDefault="000D5602" w:rsidP="00B8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Київський механіко-технологічний</w:t>
      </w:r>
      <w:r w:rsidR="004E67A2"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фаховий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коледж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(надалі – «</w:t>
      </w:r>
      <w:r w:rsidR="00E85A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»), в особі </w:t>
      </w:r>
      <w:r w:rsidR="002D6715" w:rsidRPr="00E85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в.о.</w:t>
      </w:r>
      <w:r w:rsidR="002D6715"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директора </w:t>
      </w:r>
      <w:proofErr w:type="spellStart"/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>Шкарлата</w:t>
      </w:r>
      <w:proofErr w:type="spellEnd"/>
      <w:r w:rsidRPr="0088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Ігоря Володимировича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, що діє на підставі Статуту, з однієї  сторони, </w:t>
      </w:r>
      <w:r w:rsidRPr="008864BC">
        <w:rPr>
          <w:rFonts w:ascii="Times New Roman" w:hAnsi="Times New Roman" w:cs="Times New Roman"/>
          <w:b/>
          <w:sz w:val="24"/>
          <w:szCs w:val="24"/>
          <w:highlight w:val="yellow"/>
        </w:rPr>
        <w:t>Фізична особа – підприємець</w:t>
      </w:r>
      <w:r w:rsidRPr="008864BC">
        <w:rPr>
          <w:rFonts w:ascii="Times New Roman" w:hAnsi="Times New Roman" w:cs="Times New Roman"/>
          <w:b/>
          <w:sz w:val="24"/>
          <w:szCs w:val="24"/>
        </w:rPr>
        <w:t>/</w:t>
      </w:r>
      <w:r w:rsidRPr="008864BC">
        <w:rPr>
          <w:rFonts w:ascii="Times New Roman" w:hAnsi="Times New Roman" w:cs="Times New Roman"/>
          <w:b/>
          <w:sz w:val="24"/>
          <w:szCs w:val="24"/>
          <w:highlight w:val="yellow"/>
        </w:rPr>
        <w:t>ТОВ</w:t>
      </w:r>
      <w:r w:rsidRPr="0088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>(надалі – «</w:t>
      </w:r>
      <w:r w:rsidR="00E85A3F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8864BC">
        <w:rPr>
          <w:rStyle w:val="FontStyle16"/>
          <w:sz w:val="24"/>
          <w:szCs w:val="24"/>
        </w:rPr>
        <w:t>,</w:t>
      </w:r>
      <w:r w:rsidRPr="008864BC">
        <w:rPr>
          <w:rFonts w:ascii="Times New Roman" w:hAnsi="Times New Roman" w:cs="Times New Roman"/>
          <w:sz w:val="24"/>
          <w:szCs w:val="24"/>
        </w:rPr>
        <w:t xml:space="preserve"> що діє на підставі Свідоцтва про Державну реєстрацію</w:t>
      </w:r>
      <w:r w:rsidRPr="008864BC">
        <w:rPr>
          <w:rFonts w:ascii="Times New Roman" w:hAnsi="Times New Roman" w:cs="Times New Roman"/>
          <w:color w:val="000000"/>
          <w:sz w:val="24"/>
          <w:szCs w:val="24"/>
        </w:rPr>
        <w:t xml:space="preserve"> з іншої сторони, надалі разом іменовані – «Сторони», підписали дану Специфікацію, про наступне:</w:t>
      </w:r>
    </w:p>
    <w:p w14:paraId="73C29D7F" w14:textId="20341526" w:rsidR="00060AE8" w:rsidRPr="008864BC" w:rsidRDefault="000D5602" w:rsidP="00BB4973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>У відповідності до п. 1.2. Договору Сторони погоди</w:t>
      </w:r>
      <w:r w:rsidR="00775A57" w:rsidRPr="008864BC">
        <w:rPr>
          <w:rFonts w:ascii="Times New Roman" w:hAnsi="Times New Roman"/>
          <w:color w:val="000000"/>
          <w:sz w:val="24"/>
          <w:szCs w:val="24"/>
          <w:lang w:val="uk-UA"/>
        </w:rPr>
        <w:t>л</w:t>
      </w:r>
      <w:r w:rsidRPr="008864BC">
        <w:rPr>
          <w:rFonts w:ascii="Times New Roman" w:hAnsi="Times New Roman"/>
          <w:color w:val="000000"/>
          <w:sz w:val="24"/>
          <w:szCs w:val="24"/>
          <w:lang w:val="uk-UA"/>
        </w:rPr>
        <w:t>и найменування, кількість та ціну Товару, а саме:</w:t>
      </w:r>
    </w:p>
    <w:tbl>
      <w:tblPr>
        <w:tblpPr w:leftFromText="180" w:rightFromText="180" w:vertAnchor="text" w:tblpXSpec="center" w:tblpY="1"/>
        <w:tblOverlap w:val="never"/>
        <w:tblW w:w="9817" w:type="dxa"/>
        <w:tblLayout w:type="fixed"/>
        <w:tblLook w:val="0000" w:firstRow="0" w:lastRow="0" w:firstColumn="0" w:lastColumn="0" w:noHBand="0" w:noVBand="0"/>
      </w:tblPr>
      <w:tblGrid>
        <w:gridCol w:w="623"/>
        <w:gridCol w:w="1453"/>
        <w:gridCol w:w="1453"/>
        <w:gridCol w:w="1824"/>
        <w:gridCol w:w="709"/>
        <w:gridCol w:w="879"/>
        <w:gridCol w:w="1371"/>
        <w:gridCol w:w="1505"/>
      </w:tblGrid>
      <w:tr w:rsidR="000D5602" w:rsidRPr="008864BC" w14:paraId="7EE404D6" w14:textId="77777777" w:rsidTr="008C232F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4696BD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11DC66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412C1E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464680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0B80E7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Ціна без ПДВ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5D070C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 без ПДВ</w:t>
            </w:r>
          </w:p>
        </w:tc>
      </w:tr>
      <w:tr w:rsidR="008C232F" w:rsidRPr="008864BC" w14:paraId="46F92FEE" w14:textId="77777777" w:rsidTr="00E85A3F">
        <w:trPr>
          <w:trHeight w:val="20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9537D" w14:textId="77777777" w:rsidR="008C232F" w:rsidRPr="008864BC" w:rsidRDefault="008C232F" w:rsidP="00E85A3F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A24CFBC" w14:textId="619B73A4" w:rsidR="008C232F" w:rsidRPr="008864BC" w:rsidRDefault="00E85A3F" w:rsidP="008C2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A3F">
              <w:rPr>
                <w:rFonts w:ascii="Times New Roman" w:hAnsi="Times New Roman" w:cs="Times New Roman"/>
                <w:sz w:val="24"/>
                <w:szCs w:val="24"/>
              </w:rPr>
              <w:t>адання послуг по заміру, виготовленню та заміні дверей на металопластикові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2134D" w14:textId="5BA583C0" w:rsidR="008C232F" w:rsidRPr="008864BC" w:rsidRDefault="008C232F" w:rsidP="008C2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EB26B3" w14:textId="0BE2E0E2" w:rsidR="008C232F" w:rsidRPr="008864BC" w:rsidRDefault="008C232F" w:rsidP="008C2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385D93" w14:textId="77777777" w:rsidR="008C232F" w:rsidRPr="008864BC" w:rsidRDefault="008C232F" w:rsidP="008C2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A7AE4" w14:textId="77777777" w:rsidR="008C232F" w:rsidRPr="008864BC" w:rsidRDefault="008C232F" w:rsidP="008C2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602" w:rsidRPr="008864BC" w14:paraId="4B7A0D00" w14:textId="77777777" w:rsidTr="008C232F">
        <w:trPr>
          <w:trHeight w:val="2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420457B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5163EB2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17029A7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66FAB03A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4782A1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46B20FE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CDDAD8D" w14:textId="77777777" w:rsidR="000D5602" w:rsidRPr="008864BC" w:rsidRDefault="000D5602" w:rsidP="004C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 ПДВ: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7EF09" w14:textId="77777777" w:rsidR="000D5602" w:rsidRPr="008864BC" w:rsidRDefault="000D5602" w:rsidP="004C1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451A5F3" w14:textId="77777777" w:rsidR="000D5602" w:rsidRPr="008864BC" w:rsidRDefault="000D5602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B5812CC" w14:textId="77777777" w:rsidR="00C12F80" w:rsidRPr="008864BC" w:rsidRDefault="000D5602" w:rsidP="00BB49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sz w:val="24"/>
          <w:szCs w:val="24"/>
          <w:lang w:eastAsia="ru-RU"/>
        </w:rPr>
        <w:t>Ціна Товару, згідно цього додатку  становить 0,</w:t>
      </w:r>
      <w:r w:rsidRPr="008864B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0000 грн</w:t>
      </w:r>
      <w:r w:rsidRPr="008864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2F80" w:rsidRPr="00886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CD60CCE" w14:textId="77777777" w:rsidR="000D5602" w:rsidRPr="008864BC" w:rsidRDefault="000D5602" w:rsidP="00BB49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C">
        <w:rPr>
          <w:rFonts w:ascii="Times New Roman" w:hAnsi="Times New Roman" w:cs="Times New Roman"/>
          <w:color w:val="000000"/>
          <w:sz w:val="24"/>
          <w:szCs w:val="24"/>
        </w:rPr>
        <w:t>Цей додаток є невід’ємною частиною Договору, складений в двох примірниках, по одному примірнику для кожної із сторін, які мають однакову юридичну силу, і  вступає в силу з моменту підписання і діє до повного виконання Сторонами зобов’язань по Договору.</w:t>
      </w:r>
    </w:p>
    <w:p w14:paraId="2AB5F582" w14:textId="77777777" w:rsidR="00EB3135" w:rsidRPr="008864BC" w:rsidRDefault="00EB3135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5428"/>
      </w:tblGrid>
      <w:tr w:rsidR="000D5602" w:rsidRPr="008864BC" w14:paraId="130D24A3" w14:textId="77777777" w:rsidTr="00D77573">
        <w:trPr>
          <w:trHeight w:val="5376"/>
          <w:jc w:val="center"/>
        </w:trPr>
        <w:tc>
          <w:tcPr>
            <w:tcW w:w="4579" w:type="dxa"/>
          </w:tcPr>
          <w:p w14:paraId="67B56F30" w14:textId="4AA5C1B3" w:rsidR="000D5602" w:rsidRPr="008864BC" w:rsidRDefault="00902A6F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A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ВИКОНАВЕЦЬ</w:t>
            </w:r>
          </w:p>
          <w:p w14:paraId="367776A1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0ED170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856C15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905CE2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4842AA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23132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964945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85AA83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B6A9C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65C8CC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52A0C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BB1CF3" w14:textId="77777777" w:rsidR="000D5602" w:rsidRPr="008864BC" w:rsidRDefault="000D5602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8" w:type="dxa"/>
          </w:tcPr>
          <w:p w14:paraId="4BB596D0" w14:textId="6185E364" w:rsidR="000D5602" w:rsidRDefault="00902A6F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6F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14:paraId="68716C56" w14:textId="77777777" w:rsidR="00902A6F" w:rsidRPr="008864BC" w:rsidRDefault="00902A6F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7953D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Київський механіко-технологічний фаховий коледж</w:t>
            </w:r>
          </w:p>
          <w:p w14:paraId="70D4F94F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D35B9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02090, м. Київ, вул. Харківське шосе, 15</w:t>
            </w:r>
          </w:p>
          <w:p w14:paraId="39B2D4F2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UA668201720344250003000005459</w:t>
            </w:r>
          </w:p>
          <w:p w14:paraId="1CA0207B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UA828201720344241003200005459 </w:t>
            </w:r>
          </w:p>
          <w:p w14:paraId="460ADCFC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 служба України, </w:t>
            </w:r>
          </w:p>
          <w:p w14:paraId="29CC8245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  МФО 820172</w:t>
            </w:r>
          </w:p>
          <w:p w14:paraId="25AE58ED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ЄДРПОУ  00193602</w:t>
            </w:r>
          </w:p>
          <w:p w14:paraId="2C9636FE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ІПН 001936026031</w:t>
            </w:r>
          </w:p>
          <w:p w14:paraId="19C87F46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./факс (044) 5733854</w:t>
            </w:r>
          </w:p>
          <w:p w14:paraId="3BC76178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Платник податку </w:t>
            </w:r>
            <w:proofErr w:type="spellStart"/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 до Реєстру неприбуткових організацій та установ 30.11.2016р. з ознакою 0031</w:t>
            </w:r>
          </w:p>
          <w:p w14:paraId="0828943E" w14:textId="77777777" w:rsidR="002D6715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2CA3" w14:textId="73410D28" w:rsidR="000D5602" w:rsidRPr="008864BC" w:rsidRDefault="002D6715" w:rsidP="0008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8553CB"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8553CB" w:rsidRPr="008864B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77573" w:rsidRPr="008864B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553CB"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8864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C3EDC" w:rsidRPr="008864B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8553CB" w:rsidRPr="0088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73" w:rsidRPr="008864BC">
              <w:rPr>
                <w:rFonts w:ascii="Times New Roman" w:hAnsi="Times New Roman" w:cs="Times New Roman"/>
                <w:sz w:val="24"/>
                <w:szCs w:val="24"/>
              </w:rPr>
              <w:t>ШКАРЛАТ</w:t>
            </w:r>
          </w:p>
        </w:tc>
      </w:tr>
    </w:tbl>
    <w:p w14:paraId="7A433643" w14:textId="77777777" w:rsidR="00EB3135" w:rsidRPr="008864BC" w:rsidRDefault="00EB3135" w:rsidP="00B86F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sectPr w:rsidR="00EB3135" w:rsidRPr="008864BC" w:rsidSect="00166C94">
      <w:pgSz w:w="11906" w:h="16838"/>
      <w:pgMar w:top="567" w:right="851" w:bottom="295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2E"/>
    <wne:keymap wne:mask="1" wne:kcmPrimary="022D"/>
    <wne:keymap wne:kcmPrimary="0256">
      <wne:fci wne:fciName="EditPaste2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C844" w14:textId="77777777" w:rsidR="00241CDA" w:rsidRDefault="00241CDA" w:rsidP="00166C94">
      <w:pPr>
        <w:spacing w:after="0" w:line="240" w:lineRule="auto"/>
      </w:pPr>
      <w:r>
        <w:separator/>
      </w:r>
    </w:p>
  </w:endnote>
  <w:endnote w:type="continuationSeparator" w:id="0">
    <w:p w14:paraId="2486705B" w14:textId="77777777" w:rsidR="00241CDA" w:rsidRDefault="00241CDA" w:rsidP="0016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818572"/>
      <w:docPartObj>
        <w:docPartGallery w:val="Page Numbers (Bottom of Page)"/>
        <w:docPartUnique/>
      </w:docPartObj>
    </w:sdtPr>
    <w:sdtEndPr/>
    <w:sdtContent>
      <w:p w14:paraId="7AEB5D90" w14:textId="27D751F7" w:rsidR="00166C94" w:rsidRDefault="00166C94" w:rsidP="00166C9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26C0" w14:textId="77777777" w:rsidR="00241CDA" w:rsidRDefault="00241CDA" w:rsidP="00166C94">
      <w:pPr>
        <w:spacing w:after="0" w:line="240" w:lineRule="auto"/>
      </w:pPr>
      <w:r>
        <w:separator/>
      </w:r>
    </w:p>
  </w:footnote>
  <w:footnote w:type="continuationSeparator" w:id="0">
    <w:p w14:paraId="70045B3F" w14:textId="77777777" w:rsidR="00241CDA" w:rsidRDefault="00241CDA" w:rsidP="0016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7EC"/>
    <w:multiLevelType w:val="multilevel"/>
    <w:tmpl w:val="14848E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5A49F7"/>
    <w:multiLevelType w:val="hybridMultilevel"/>
    <w:tmpl w:val="98128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5F07"/>
    <w:multiLevelType w:val="hybridMultilevel"/>
    <w:tmpl w:val="B1522A0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9BA"/>
    <w:multiLevelType w:val="hybridMultilevel"/>
    <w:tmpl w:val="4F5C1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3E80"/>
    <w:multiLevelType w:val="multilevel"/>
    <w:tmpl w:val="EB70B522"/>
    <w:lvl w:ilvl="0">
      <w:start w:val="3"/>
      <w:numFmt w:val="decimal"/>
      <w:lvlText w:val="%1"/>
      <w:lvlJc w:val="left"/>
      <w:pPr>
        <w:ind w:left="1309" w:hanging="45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9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D4D"/>
        <w:w w:val="103"/>
        <w:sz w:val="23"/>
        <w:szCs w:val="23"/>
        <w:lang w:val="uk-UA" w:eastAsia="en-US" w:bidi="ar-SA"/>
      </w:rPr>
    </w:lvl>
    <w:lvl w:ilvl="2">
      <w:start w:val="4"/>
      <w:numFmt w:val="upperRoman"/>
      <w:lvlText w:val="%3."/>
      <w:lvlJc w:val="left"/>
      <w:pPr>
        <w:ind w:left="4625" w:hanging="372"/>
        <w:jc w:val="right"/>
      </w:pPr>
      <w:rPr>
        <w:rFonts w:hint="default"/>
        <w:w w:val="103"/>
        <w:lang w:val="uk-UA" w:eastAsia="en-US" w:bidi="ar-SA"/>
      </w:rPr>
    </w:lvl>
    <w:lvl w:ilvl="3">
      <w:numFmt w:val="bullet"/>
      <w:lvlText w:val="•"/>
      <w:lvlJc w:val="left"/>
      <w:pPr>
        <w:ind w:left="6100" w:hanging="3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41" w:hanging="3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81" w:hanging="3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22" w:hanging="3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62" w:hanging="3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03" w:hanging="372"/>
      </w:pPr>
      <w:rPr>
        <w:rFonts w:hint="default"/>
        <w:lang w:val="uk-UA" w:eastAsia="en-US" w:bidi="ar-SA"/>
      </w:rPr>
    </w:lvl>
  </w:abstractNum>
  <w:abstractNum w:abstractNumId="5" w15:restartNumberingAfterBreak="0">
    <w:nsid w:val="6A297A78"/>
    <w:multiLevelType w:val="hybridMultilevel"/>
    <w:tmpl w:val="838C299C"/>
    <w:lvl w:ilvl="0" w:tplc="690A03F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951F7D"/>
    <w:multiLevelType w:val="hybridMultilevel"/>
    <w:tmpl w:val="90E075AC"/>
    <w:lvl w:ilvl="0" w:tplc="D7A8E876">
      <w:start w:val="1"/>
      <w:numFmt w:val="decimal"/>
      <w:lvlText w:val="%1)"/>
      <w:lvlJc w:val="left"/>
      <w:pPr>
        <w:ind w:left="2025" w:hanging="369"/>
      </w:pPr>
      <w:rPr>
        <w:rFonts w:ascii="Arial" w:eastAsia="Arial" w:hAnsi="Arial" w:cs="Arial" w:hint="default"/>
        <w:b w:val="0"/>
        <w:bCs w:val="0"/>
        <w:i w:val="0"/>
        <w:iCs w:val="0"/>
        <w:color w:val="4D5052"/>
        <w:spacing w:val="-1"/>
        <w:w w:val="108"/>
        <w:sz w:val="20"/>
        <w:szCs w:val="20"/>
        <w:lang w:val="uk-UA" w:eastAsia="en-US" w:bidi="ar-SA"/>
      </w:rPr>
    </w:lvl>
    <w:lvl w:ilvl="1" w:tplc="9DCE7668">
      <w:numFmt w:val="bullet"/>
      <w:lvlText w:val="-"/>
      <w:lvlJc w:val="left"/>
      <w:pPr>
        <w:ind w:left="1232" w:hanging="184"/>
      </w:pPr>
      <w:rPr>
        <w:rFonts w:ascii="Times New Roman" w:eastAsia="Times New Roman" w:hAnsi="Times New Roman" w:cs="Times New Roman" w:hint="default"/>
        <w:w w:val="105"/>
        <w:lang w:val="uk-UA" w:eastAsia="en-US" w:bidi="ar-SA"/>
      </w:rPr>
    </w:lvl>
    <w:lvl w:ilvl="2" w:tplc="FC2A610C">
      <w:numFmt w:val="bullet"/>
      <w:lvlText w:val="•"/>
      <w:lvlJc w:val="left"/>
      <w:pPr>
        <w:ind w:left="3049" w:hanging="184"/>
      </w:pPr>
      <w:rPr>
        <w:rFonts w:hint="default"/>
        <w:lang w:val="uk-UA" w:eastAsia="en-US" w:bidi="ar-SA"/>
      </w:rPr>
    </w:lvl>
    <w:lvl w:ilvl="3" w:tplc="730E56AE">
      <w:numFmt w:val="bullet"/>
      <w:lvlText w:val="•"/>
      <w:lvlJc w:val="left"/>
      <w:pPr>
        <w:ind w:left="4078" w:hanging="184"/>
      </w:pPr>
      <w:rPr>
        <w:rFonts w:hint="default"/>
        <w:lang w:val="uk-UA" w:eastAsia="en-US" w:bidi="ar-SA"/>
      </w:rPr>
    </w:lvl>
    <w:lvl w:ilvl="4" w:tplc="A8FC5906">
      <w:numFmt w:val="bullet"/>
      <w:lvlText w:val="•"/>
      <w:lvlJc w:val="left"/>
      <w:pPr>
        <w:ind w:left="5108" w:hanging="184"/>
      </w:pPr>
      <w:rPr>
        <w:rFonts w:hint="default"/>
        <w:lang w:val="uk-UA" w:eastAsia="en-US" w:bidi="ar-SA"/>
      </w:rPr>
    </w:lvl>
    <w:lvl w:ilvl="5" w:tplc="C63C8540">
      <w:numFmt w:val="bullet"/>
      <w:lvlText w:val="•"/>
      <w:lvlJc w:val="left"/>
      <w:pPr>
        <w:ind w:left="6137" w:hanging="184"/>
      </w:pPr>
      <w:rPr>
        <w:rFonts w:hint="default"/>
        <w:lang w:val="uk-UA" w:eastAsia="en-US" w:bidi="ar-SA"/>
      </w:rPr>
    </w:lvl>
    <w:lvl w:ilvl="6" w:tplc="76F058F8">
      <w:numFmt w:val="bullet"/>
      <w:lvlText w:val="•"/>
      <w:lvlJc w:val="left"/>
      <w:pPr>
        <w:ind w:left="7166" w:hanging="184"/>
      </w:pPr>
      <w:rPr>
        <w:rFonts w:hint="default"/>
        <w:lang w:val="uk-UA" w:eastAsia="en-US" w:bidi="ar-SA"/>
      </w:rPr>
    </w:lvl>
    <w:lvl w:ilvl="7" w:tplc="95E87D70">
      <w:numFmt w:val="bullet"/>
      <w:lvlText w:val="•"/>
      <w:lvlJc w:val="left"/>
      <w:pPr>
        <w:ind w:left="8196" w:hanging="184"/>
      </w:pPr>
      <w:rPr>
        <w:rFonts w:hint="default"/>
        <w:lang w:val="uk-UA" w:eastAsia="en-US" w:bidi="ar-SA"/>
      </w:rPr>
    </w:lvl>
    <w:lvl w:ilvl="8" w:tplc="8FAE927A">
      <w:numFmt w:val="bullet"/>
      <w:lvlText w:val="•"/>
      <w:lvlJc w:val="left"/>
      <w:pPr>
        <w:ind w:left="9225" w:hanging="184"/>
      </w:pPr>
      <w:rPr>
        <w:rFonts w:hint="default"/>
        <w:lang w:val="uk-UA" w:eastAsia="en-US" w:bidi="ar-SA"/>
      </w:rPr>
    </w:lvl>
  </w:abstractNum>
  <w:abstractNum w:abstractNumId="7" w15:restartNumberingAfterBreak="0">
    <w:nsid w:val="73DD3D62"/>
    <w:multiLevelType w:val="multilevel"/>
    <w:tmpl w:val="1CF66026"/>
    <w:lvl w:ilvl="0">
      <w:start w:val="6"/>
      <w:numFmt w:val="decimal"/>
      <w:lvlText w:val="%1"/>
      <w:lvlJc w:val="left"/>
      <w:pPr>
        <w:ind w:left="2043" w:hanging="4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5052"/>
        <w:w w:val="105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64" w:hanging="602"/>
      </w:pPr>
      <w:rPr>
        <w:rFonts w:hint="default"/>
        <w:w w:val="104"/>
        <w:lang w:val="uk-UA" w:eastAsia="en-US" w:bidi="ar-SA"/>
      </w:rPr>
    </w:lvl>
    <w:lvl w:ilvl="3">
      <w:numFmt w:val="bullet"/>
      <w:lvlText w:val="-"/>
      <w:lvlJc w:val="left"/>
      <w:pPr>
        <w:ind w:left="1201" w:hanging="602"/>
      </w:pPr>
      <w:rPr>
        <w:rFonts w:ascii="Times New Roman" w:eastAsia="Times New Roman" w:hAnsi="Times New Roman" w:cs="Times New Roman" w:hint="default"/>
        <w:w w:val="105"/>
        <w:lang w:val="uk-UA" w:eastAsia="en-US" w:bidi="ar-SA"/>
      </w:rPr>
    </w:lvl>
    <w:lvl w:ilvl="4">
      <w:numFmt w:val="bullet"/>
      <w:lvlText w:val="•"/>
      <w:lvlJc w:val="left"/>
      <w:pPr>
        <w:ind w:left="2040" w:hanging="6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20" w:hanging="6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60" w:hanging="6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16" w:hanging="6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72" w:hanging="602"/>
      </w:pPr>
      <w:rPr>
        <w:rFonts w:hint="default"/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A"/>
    <w:rsid w:val="00004EF9"/>
    <w:rsid w:val="00017ED7"/>
    <w:rsid w:val="00040602"/>
    <w:rsid w:val="00041096"/>
    <w:rsid w:val="00057254"/>
    <w:rsid w:val="00057493"/>
    <w:rsid w:val="00060AE8"/>
    <w:rsid w:val="0006144A"/>
    <w:rsid w:val="00061A00"/>
    <w:rsid w:val="00076D30"/>
    <w:rsid w:val="000818B7"/>
    <w:rsid w:val="00093D13"/>
    <w:rsid w:val="000A0291"/>
    <w:rsid w:val="000B7677"/>
    <w:rsid w:val="000D5602"/>
    <w:rsid w:val="00105B24"/>
    <w:rsid w:val="001254E4"/>
    <w:rsid w:val="001320DD"/>
    <w:rsid w:val="00133CB7"/>
    <w:rsid w:val="00143308"/>
    <w:rsid w:val="001442FB"/>
    <w:rsid w:val="0014630E"/>
    <w:rsid w:val="00147603"/>
    <w:rsid w:val="00154930"/>
    <w:rsid w:val="00166107"/>
    <w:rsid w:val="00166C94"/>
    <w:rsid w:val="00171444"/>
    <w:rsid w:val="00171522"/>
    <w:rsid w:val="001723A5"/>
    <w:rsid w:val="00177C1A"/>
    <w:rsid w:val="0019282F"/>
    <w:rsid w:val="00194D38"/>
    <w:rsid w:val="001A2747"/>
    <w:rsid w:val="001A616F"/>
    <w:rsid w:val="001C0BE0"/>
    <w:rsid w:val="001E7649"/>
    <w:rsid w:val="00202A82"/>
    <w:rsid w:val="002116C3"/>
    <w:rsid w:val="0021409E"/>
    <w:rsid w:val="002256FB"/>
    <w:rsid w:val="00241CDA"/>
    <w:rsid w:val="00264C39"/>
    <w:rsid w:val="00273D92"/>
    <w:rsid w:val="002839F2"/>
    <w:rsid w:val="00293C27"/>
    <w:rsid w:val="0029666D"/>
    <w:rsid w:val="002A00D2"/>
    <w:rsid w:val="002A7BB6"/>
    <w:rsid w:val="002B553A"/>
    <w:rsid w:val="002B6AC7"/>
    <w:rsid w:val="002C0372"/>
    <w:rsid w:val="002C6F0C"/>
    <w:rsid w:val="002D5FF2"/>
    <w:rsid w:val="002D6715"/>
    <w:rsid w:val="00331284"/>
    <w:rsid w:val="00332D64"/>
    <w:rsid w:val="0034188C"/>
    <w:rsid w:val="00350F48"/>
    <w:rsid w:val="0035149E"/>
    <w:rsid w:val="003A2A7B"/>
    <w:rsid w:val="003B604F"/>
    <w:rsid w:val="003D242A"/>
    <w:rsid w:val="003D3C73"/>
    <w:rsid w:val="003E4C3B"/>
    <w:rsid w:val="003F1210"/>
    <w:rsid w:val="003F2E5C"/>
    <w:rsid w:val="003F65BB"/>
    <w:rsid w:val="003F7765"/>
    <w:rsid w:val="00410E20"/>
    <w:rsid w:val="00423B62"/>
    <w:rsid w:val="004334DB"/>
    <w:rsid w:val="00440382"/>
    <w:rsid w:val="00443923"/>
    <w:rsid w:val="00445220"/>
    <w:rsid w:val="004512BF"/>
    <w:rsid w:val="00451479"/>
    <w:rsid w:val="00455983"/>
    <w:rsid w:val="00482447"/>
    <w:rsid w:val="00491086"/>
    <w:rsid w:val="004A3671"/>
    <w:rsid w:val="004A5218"/>
    <w:rsid w:val="004B5420"/>
    <w:rsid w:val="004C1BED"/>
    <w:rsid w:val="004C6203"/>
    <w:rsid w:val="004D2726"/>
    <w:rsid w:val="004E67A2"/>
    <w:rsid w:val="004E7DB5"/>
    <w:rsid w:val="004F0434"/>
    <w:rsid w:val="004F7C6E"/>
    <w:rsid w:val="00521655"/>
    <w:rsid w:val="005244E6"/>
    <w:rsid w:val="00536FA9"/>
    <w:rsid w:val="0055116A"/>
    <w:rsid w:val="0058016A"/>
    <w:rsid w:val="0058087B"/>
    <w:rsid w:val="00591568"/>
    <w:rsid w:val="0059456D"/>
    <w:rsid w:val="0059790F"/>
    <w:rsid w:val="005A3B19"/>
    <w:rsid w:val="005B378E"/>
    <w:rsid w:val="005B575A"/>
    <w:rsid w:val="005C6848"/>
    <w:rsid w:val="006104EC"/>
    <w:rsid w:val="00620D94"/>
    <w:rsid w:val="00621501"/>
    <w:rsid w:val="006342F3"/>
    <w:rsid w:val="00640948"/>
    <w:rsid w:val="00645E1D"/>
    <w:rsid w:val="00650746"/>
    <w:rsid w:val="00657EE1"/>
    <w:rsid w:val="006719A1"/>
    <w:rsid w:val="00684B6D"/>
    <w:rsid w:val="00686791"/>
    <w:rsid w:val="00697EF9"/>
    <w:rsid w:val="006A3976"/>
    <w:rsid w:val="006A464F"/>
    <w:rsid w:val="006A6194"/>
    <w:rsid w:val="006B369B"/>
    <w:rsid w:val="006C43C1"/>
    <w:rsid w:val="006D11DA"/>
    <w:rsid w:val="006D20FC"/>
    <w:rsid w:val="006E045B"/>
    <w:rsid w:val="00730D5B"/>
    <w:rsid w:val="00733411"/>
    <w:rsid w:val="00733A0B"/>
    <w:rsid w:val="00742616"/>
    <w:rsid w:val="007437E3"/>
    <w:rsid w:val="007563B3"/>
    <w:rsid w:val="00761F76"/>
    <w:rsid w:val="00775A57"/>
    <w:rsid w:val="00777F09"/>
    <w:rsid w:val="007A0919"/>
    <w:rsid w:val="007A1BF6"/>
    <w:rsid w:val="007A604F"/>
    <w:rsid w:val="007B22FD"/>
    <w:rsid w:val="007B559E"/>
    <w:rsid w:val="007C2578"/>
    <w:rsid w:val="007C6739"/>
    <w:rsid w:val="007E153E"/>
    <w:rsid w:val="007F4AC6"/>
    <w:rsid w:val="00802705"/>
    <w:rsid w:val="00804F1F"/>
    <w:rsid w:val="00821793"/>
    <w:rsid w:val="00835C99"/>
    <w:rsid w:val="008553CB"/>
    <w:rsid w:val="00862667"/>
    <w:rsid w:val="008675BB"/>
    <w:rsid w:val="00873E82"/>
    <w:rsid w:val="008864BC"/>
    <w:rsid w:val="00894AA9"/>
    <w:rsid w:val="008B035E"/>
    <w:rsid w:val="008C232F"/>
    <w:rsid w:val="008D4B67"/>
    <w:rsid w:val="0090093A"/>
    <w:rsid w:val="00902A6F"/>
    <w:rsid w:val="00905540"/>
    <w:rsid w:val="00923474"/>
    <w:rsid w:val="009323CF"/>
    <w:rsid w:val="0094023F"/>
    <w:rsid w:val="00981C5B"/>
    <w:rsid w:val="0098431E"/>
    <w:rsid w:val="009B1629"/>
    <w:rsid w:val="009B6374"/>
    <w:rsid w:val="009D17BE"/>
    <w:rsid w:val="009D18F1"/>
    <w:rsid w:val="009E6007"/>
    <w:rsid w:val="00A61272"/>
    <w:rsid w:val="00A6555A"/>
    <w:rsid w:val="00A70965"/>
    <w:rsid w:val="00A709D0"/>
    <w:rsid w:val="00A92B2E"/>
    <w:rsid w:val="00A9562B"/>
    <w:rsid w:val="00AB2B89"/>
    <w:rsid w:val="00AC7C09"/>
    <w:rsid w:val="00AD2E6B"/>
    <w:rsid w:val="00AD5351"/>
    <w:rsid w:val="00AF26E3"/>
    <w:rsid w:val="00B03555"/>
    <w:rsid w:val="00B046AB"/>
    <w:rsid w:val="00B220B2"/>
    <w:rsid w:val="00B22244"/>
    <w:rsid w:val="00B22335"/>
    <w:rsid w:val="00B306FD"/>
    <w:rsid w:val="00B32FD9"/>
    <w:rsid w:val="00B36DD0"/>
    <w:rsid w:val="00B40FC0"/>
    <w:rsid w:val="00B41F8E"/>
    <w:rsid w:val="00B42126"/>
    <w:rsid w:val="00B5462A"/>
    <w:rsid w:val="00B6147D"/>
    <w:rsid w:val="00B651C0"/>
    <w:rsid w:val="00B725E4"/>
    <w:rsid w:val="00B77488"/>
    <w:rsid w:val="00B86F95"/>
    <w:rsid w:val="00BB4973"/>
    <w:rsid w:val="00BB6353"/>
    <w:rsid w:val="00BC0E5C"/>
    <w:rsid w:val="00BD679B"/>
    <w:rsid w:val="00BE2BE2"/>
    <w:rsid w:val="00BE5598"/>
    <w:rsid w:val="00BF17C3"/>
    <w:rsid w:val="00C01C04"/>
    <w:rsid w:val="00C12F80"/>
    <w:rsid w:val="00C20FCC"/>
    <w:rsid w:val="00C34660"/>
    <w:rsid w:val="00C47E0D"/>
    <w:rsid w:val="00C526C8"/>
    <w:rsid w:val="00C66697"/>
    <w:rsid w:val="00C72633"/>
    <w:rsid w:val="00C73892"/>
    <w:rsid w:val="00C83671"/>
    <w:rsid w:val="00C965DC"/>
    <w:rsid w:val="00C97A96"/>
    <w:rsid w:val="00CA0300"/>
    <w:rsid w:val="00CA25E8"/>
    <w:rsid w:val="00D053CC"/>
    <w:rsid w:val="00D1194A"/>
    <w:rsid w:val="00D15316"/>
    <w:rsid w:val="00D16FAB"/>
    <w:rsid w:val="00D2115C"/>
    <w:rsid w:val="00D2519F"/>
    <w:rsid w:val="00D31D1B"/>
    <w:rsid w:val="00D32A1C"/>
    <w:rsid w:val="00D407C7"/>
    <w:rsid w:val="00D41265"/>
    <w:rsid w:val="00D41292"/>
    <w:rsid w:val="00D55633"/>
    <w:rsid w:val="00D562B5"/>
    <w:rsid w:val="00D57012"/>
    <w:rsid w:val="00D77573"/>
    <w:rsid w:val="00D84E13"/>
    <w:rsid w:val="00D857B4"/>
    <w:rsid w:val="00DA04DC"/>
    <w:rsid w:val="00DC3EDC"/>
    <w:rsid w:val="00DD6430"/>
    <w:rsid w:val="00E07254"/>
    <w:rsid w:val="00E12D78"/>
    <w:rsid w:val="00E325AE"/>
    <w:rsid w:val="00E570E5"/>
    <w:rsid w:val="00E76085"/>
    <w:rsid w:val="00E84CCE"/>
    <w:rsid w:val="00E85A3F"/>
    <w:rsid w:val="00E86972"/>
    <w:rsid w:val="00E91431"/>
    <w:rsid w:val="00E94974"/>
    <w:rsid w:val="00EB1122"/>
    <w:rsid w:val="00EB3135"/>
    <w:rsid w:val="00EF221F"/>
    <w:rsid w:val="00F35F35"/>
    <w:rsid w:val="00F36BCB"/>
    <w:rsid w:val="00F474ED"/>
    <w:rsid w:val="00F63FB4"/>
    <w:rsid w:val="00F72A52"/>
    <w:rsid w:val="00F756A7"/>
    <w:rsid w:val="00F80503"/>
    <w:rsid w:val="00F926C8"/>
    <w:rsid w:val="00F92D9F"/>
    <w:rsid w:val="00FA5AE0"/>
    <w:rsid w:val="00FB1FB2"/>
    <w:rsid w:val="00FC1CD3"/>
    <w:rsid w:val="00FD2C70"/>
    <w:rsid w:val="00FD2ED0"/>
    <w:rsid w:val="00FD5F82"/>
    <w:rsid w:val="00FE23A9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84D0"/>
  <w15:docId w15:val="{B1A7118C-1092-4EB8-B18D-B4C72FB2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CB7"/>
  </w:style>
  <w:style w:type="paragraph" w:styleId="1">
    <w:name w:val="heading 1"/>
    <w:basedOn w:val="a"/>
    <w:next w:val="a"/>
    <w:link w:val="10"/>
    <w:uiPriority w:val="99"/>
    <w:qFormat/>
    <w:rsid w:val="00B40F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1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7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73D9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4A52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116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04EC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82,baiaagaaboqcaaadawqaaaurbaaaaaaaaaaaaaaaaaaaaaaaaaaaaaaaaaaaaaaaaaaaaaaaaaaaaaaaaaaaaaaaaaaaaaaaaaaaaaaaaaaaaaaaaaaaaaaaaaaaaaaaaaaaaaaaaaaaaaaaaaaaaaaaaaaaaaaaaaaaaaaaaaaaaaaaaaaaaaaaaaaaaaaaaaaaaaaaaaaaaaaaaaaaaaaaaaaaaaaaaaaaaaaa"/>
    <w:basedOn w:val="a0"/>
    <w:rsid w:val="00FD2ED0"/>
  </w:style>
  <w:style w:type="character" w:customStyle="1" w:styleId="a8">
    <w:name w:val="Верхній колонтитул Знак"/>
    <w:aliases w:val="Знак Знак"/>
    <w:basedOn w:val="a0"/>
    <w:link w:val="a9"/>
    <w:locked/>
    <w:rsid w:val="006342F3"/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styleId="a9">
    <w:name w:val="header"/>
    <w:aliases w:val="Знак"/>
    <w:basedOn w:val="a"/>
    <w:link w:val="a8"/>
    <w:unhideWhenUsed/>
    <w:rsid w:val="006342F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6342F3"/>
  </w:style>
  <w:style w:type="paragraph" w:customStyle="1" w:styleId="21">
    <w:name w:val="Основной текст с отступом 21"/>
    <w:basedOn w:val="a"/>
    <w:rsid w:val="006342F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FC1C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інтервалів Знак"/>
    <w:link w:val="aa"/>
    <w:rsid w:val="00FC1CD3"/>
    <w:rPr>
      <w:rFonts w:ascii="Calibri" w:eastAsia="Times New Roman" w:hAnsi="Calibri" w:cs="Times New Roman"/>
    </w:rPr>
  </w:style>
  <w:style w:type="paragraph" w:customStyle="1" w:styleId="ac">
    <w:name w:val="Знак Знак Знак Знак Знак"/>
    <w:basedOn w:val="a"/>
    <w:rsid w:val="00FC1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rsid w:val="00777F09"/>
    <w:pPr>
      <w:suppressAutoHyphens/>
      <w:spacing w:after="120"/>
    </w:pPr>
    <w:rPr>
      <w:rFonts w:ascii="Calibri" w:eastAsia="Times New Roman" w:hAnsi="Calibri" w:cs="Times New Roman"/>
      <w:lang w:val="ru-RU" w:eastAsia="ar-SA"/>
    </w:rPr>
  </w:style>
  <w:style w:type="character" w:customStyle="1" w:styleId="ae">
    <w:name w:val="Основний текст Знак"/>
    <w:basedOn w:val="a0"/>
    <w:link w:val="ad"/>
    <w:rsid w:val="00777F09"/>
    <w:rPr>
      <w:rFonts w:ascii="Calibri" w:eastAsia="Times New Roman" w:hAnsi="Calibri" w:cs="Times New Roman"/>
      <w:lang w:val="ru-RU" w:eastAsia="ar-SA"/>
    </w:rPr>
  </w:style>
  <w:style w:type="paragraph" w:customStyle="1" w:styleId="12">
    <w:name w:val="Абзац списка1"/>
    <w:basedOn w:val="a"/>
    <w:rsid w:val="00777F09"/>
    <w:pPr>
      <w:spacing w:after="160" w:line="25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B40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qFormat/>
    <w:rsid w:val="00B40FC0"/>
    <w:rPr>
      <w:i/>
      <w:iCs/>
    </w:rPr>
  </w:style>
  <w:style w:type="character" w:customStyle="1" w:styleId="xfm75666674">
    <w:name w:val="xfm_75666674"/>
    <w:rsid w:val="00B40FC0"/>
  </w:style>
  <w:style w:type="paragraph" w:customStyle="1" w:styleId="xfmc3">
    <w:name w:val="xfmc3"/>
    <w:basedOn w:val="a"/>
    <w:rsid w:val="00B40FC0"/>
    <w:pPr>
      <w:spacing w:before="100" w:beforeAutospacing="1" w:after="100" w:afterAutospacing="1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22">
    <w:name w:val="Основной текст (2)_"/>
    <w:basedOn w:val="a0"/>
    <w:link w:val="23"/>
    <w:rsid w:val="006B36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369B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C01C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C01C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C01C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ontStyle16">
    <w:name w:val="Font Style16"/>
    <w:basedOn w:val="a0"/>
    <w:rsid w:val="00004EF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61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absheadingcolorgray">
    <w:name w:val="product-tabs__heading_color_gray"/>
    <w:basedOn w:val="a0"/>
    <w:rsid w:val="00B6147D"/>
  </w:style>
  <w:style w:type="character" w:customStyle="1" w:styleId="ftr-itemvalue">
    <w:name w:val="ftr-item__value"/>
    <w:basedOn w:val="a0"/>
    <w:rsid w:val="00F926C8"/>
  </w:style>
  <w:style w:type="character" w:customStyle="1" w:styleId="30">
    <w:name w:val="Заголовок 3 Знак"/>
    <w:basedOn w:val="a0"/>
    <w:link w:val="3"/>
    <w:uiPriority w:val="9"/>
    <w:semiHidden/>
    <w:rsid w:val="00F92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-specstitle">
    <w:name w:val="p-specs__title"/>
    <w:basedOn w:val="a"/>
    <w:rsid w:val="00F9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Body Text Indent"/>
    <w:basedOn w:val="a"/>
    <w:link w:val="af1"/>
    <w:rsid w:val="002D671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Основний текст з відступом Знак"/>
    <w:basedOn w:val="a0"/>
    <w:link w:val="af0"/>
    <w:rsid w:val="002D67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basedOn w:val="a"/>
    <w:link w:val="25"/>
    <w:rsid w:val="002D671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ий текст з відступом 2 Знак"/>
    <w:basedOn w:val="a0"/>
    <w:link w:val="24"/>
    <w:rsid w:val="002D6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white">
    <w:name w:val="mr-white"/>
    <w:basedOn w:val="a0"/>
    <w:rsid w:val="001723A5"/>
  </w:style>
  <w:style w:type="character" w:customStyle="1" w:styleId="4">
    <w:name w:val="Основной текст (4)_"/>
    <w:basedOn w:val="a0"/>
    <w:link w:val="40"/>
    <w:rsid w:val="002B6A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AC7"/>
    <w:pPr>
      <w:widowControl w:val="0"/>
      <w:shd w:val="clear" w:color="auto" w:fill="FFFFFF"/>
      <w:spacing w:before="60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ng-star-inserted">
    <w:name w:val="ng-star-inserted"/>
    <w:basedOn w:val="a0"/>
    <w:rsid w:val="002B6AC7"/>
  </w:style>
  <w:style w:type="paragraph" w:styleId="af2">
    <w:name w:val="footer"/>
    <w:basedOn w:val="a"/>
    <w:link w:val="af3"/>
    <w:uiPriority w:val="99"/>
    <w:unhideWhenUsed/>
    <w:rsid w:val="00166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16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14893</Words>
  <Characters>8490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Мачишин Григорій Миколайович</cp:lastModifiedBy>
  <cp:revision>10</cp:revision>
  <cp:lastPrinted>2018-01-18T08:29:00Z</cp:lastPrinted>
  <dcterms:created xsi:type="dcterms:W3CDTF">2023-10-23T15:36:00Z</dcterms:created>
  <dcterms:modified xsi:type="dcterms:W3CDTF">2023-10-27T14:23:00Z</dcterms:modified>
</cp:coreProperties>
</file>