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E66" w:rsidRPr="00B85E78" w:rsidRDefault="004B1E66" w:rsidP="004B1E66">
      <w:pPr>
        <w:spacing w:after="0" w:line="240" w:lineRule="auto"/>
        <w:ind w:left="4320" w:firstLine="708"/>
        <w:jc w:val="right"/>
        <w:rPr>
          <w:rFonts w:ascii="Times New Roman" w:hAnsi="Times New Roman" w:cs="Times New Roman"/>
          <w:b/>
          <w:sz w:val="24"/>
          <w:szCs w:val="24"/>
        </w:rPr>
      </w:pPr>
      <w:r w:rsidRPr="00B85E78">
        <w:rPr>
          <w:rFonts w:ascii="Times New Roman" w:hAnsi="Times New Roman" w:cs="Times New Roman"/>
          <w:b/>
          <w:sz w:val="24"/>
          <w:szCs w:val="24"/>
        </w:rPr>
        <w:t>Додаток 4</w:t>
      </w:r>
    </w:p>
    <w:p w:rsidR="004B1E66" w:rsidRPr="00FE7AAE" w:rsidRDefault="004B1E66" w:rsidP="004B1E66">
      <w:pPr>
        <w:widowControl w:val="0"/>
        <w:tabs>
          <w:tab w:val="left" w:pos="142"/>
          <w:tab w:val="left" w:pos="426"/>
          <w:tab w:val="left" w:pos="6471"/>
          <w:tab w:val="left" w:pos="7614"/>
          <w:tab w:val="left" w:pos="8444"/>
        </w:tabs>
        <w:spacing w:after="0" w:line="240" w:lineRule="auto"/>
        <w:jc w:val="right"/>
        <w:rPr>
          <w:rFonts w:ascii="Times New Roman" w:hAnsi="Times New Roman" w:cs="Times New Roman"/>
          <w:i/>
          <w:sz w:val="24"/>
          <w:szCs w:val="24"/>
        </w:rPr>
      </w:pPr>
      <w:r w:rsidRPr="00FE7AAE">
        <w:rPr>
          <w:rFonts w:ascii="Times New Roman" w:hAnsi="Times New Roman" w:cs="Times New Roman"/>
          <w:i/>
          <w:sz w:val="24"/>
          <w:szCs w:val="24"/>
        </w:rPr>
        <w:t>до тендерної документації</w:t>
      </w:r>
    </w:p>
    <w:p w:rsidR="00120671" w:rsidRDefault="00120671" w:rsidP="004B1E66">
      <w:pPr>
        <w:spacing w:after="0" w:line="240" w:lineRule="auto"/>
        <w:ind w:hanging="720"/>
        <w:jc w:val="center"/>
        <w:rPr>
          <w:rFonts w:ascii="Times New Roman" w:hAnsi="Times New Roman" w:cs="Times New Roman"/>
          <w:b/>
          <w:bCs/>
          <w:sz w:val="24"/>
          <w:szCs w:val="24"/>
        </w:rPr>
      </w:pPr>
    </w:p>
    <w:p w:rsidR="004B1E66" w:rsidRPr="00B85E78" w:rsidRDefault="004B1E66" w:rsidP="004B1E66">
      <w:pPr>
        <w:spacing w:after="0" w:line="240" w:lineRule="auto"/>
        <w:ind w:hanging="720"/>
        <w:jc w:val="center"/>
        <w:rPr>
          <w:rFonts w:ascii="Times New Roman" w:hAnsi="Times New Roman" w:cs="Times New Roman"/>
          <w:sz w:val="24"/>
          <w:szCs w:val="24"/>
        </w:rPr>
      </w:pPr>
      <w:r w:rsidRPr="00B85E78">
        <w:rPr>
          <w:rFonts w:ascii="Times New Roman" w:hAnsi="Times New Roman" w:cs="Times New Roman"/>
          <w:b/>
          <w:bCs/>
          <w:sz w:val="24"/>
          <w:szCs w:val="24"/>
        </w:rPr>
        <w:t>ТЕНДЕРН</w:t>
      </w:r>
      <w:r w:rsidR="00120671">
        <w:rPr>
          <w:rFonts w:ascii="Times New Roman" w:hAnsi="Times New Roman" w:cs="Times New Roman"/>
          <w:b/>
          <w:bCs/>
          <w:sz w:val="24"/>
          <w:szCs w:val="24"/>
        </w:rPr>
        <w:t>А</w:t>
      </w:r>
      <w:r w:rsidRPr="00B85E78">
        <w:rPr>
          <w:rFonts w:ascii="Times New Roman" w:hAnsi="Times New Roman" w:cs="Times New Roman"/>
          <w:b/>
          <w:bCs/>
          <w:sz w:val="24"/>
          <w:szCs w:val="24"/>
        </w:rPr>
        <w:t xml:space="preserve"> ПРОПОЗИЦІЯ</w:t>
      </w:r>
    </w:p>
    <w:p w:rsidR="004B1E66" w:rsidRPr="00B85E78" w:rsidRDefault="004B1E66" w:rsidP="004B1E66">
      <w:pPr>
        <w:spacing w:after="0" w:line="240" w:lineRule="auto"/>
        <w:ind w:hanging="720"/>
        <w:jc w:val="center"/>
        <w:rPr>
          <w:rFonts w:ascii="Times New Roman" w:hAnsi="Times New Roman" w:cs="Times New Roman"/>
          <w:sz w:val="24"/>
          <w:szCs w:val="24"/>
        </w:rPr>
      </w:pPr>
      <w:r w:rsidRPr="00B85E78">
        <w:rPr>
          <w:rFonts w:ascii="Times New Roman" w:hAnsi="Times New Roman" w:cs="Times New Roman"/>
          <w:sz w:val="24"/>
          <w:szCs w:val="24"/>
        </w:rPr>
        <w:t>(форма, яка подається Учасником на фірмовому бланку)</w:t>
      </w:r>
    </w:p>
    <w:p w:rsidR="0068785C" w:rsidRPr="00B85E78" w:rsidRDefault="0068785C" w:rsidP="0068785C">
      <w:pPr>
        <w:spacing w:line="20" w:lineRule="atLeast"/>
        <w:ind w:right="324" w:firstLine="426"/>
        <w:jc w:val="both"/>
        <w:rPr>
          <w:rFonts w:ascii="Times New Roman" w:hAnsi="Times New Roman" w:cs="Times New Roman"/>
          <w:sz w:val="24"/>
          <w:szCs w:val="24"/>
        </w:rPr>
      </w:pPr>
      <w:r w:rsidRPr="00B85E78">
        <w:rPr>
          <w:rFonts w:ascii="Times New Roman" w:hAnsi="Times New Roman" w:cs="Times New Roman"/>
          <w:sz w:val="24"/>
          <w:szCs w:val="24"/>
        </w:rPr>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0"/>
        <w:gridCol w:w="1067"/>
        <w:gridCol w:w="1308"/>
        <w:gridCol w:w="1308"/>
        <w:gridCol w:w="1308"/>
        <w:gridCol w:w="1267"/>
        <w:gridCol w:w="810"/>
        <w:gridCol w:w="945"/>
        <w:gridCol w:w="838"/>
        <w:gridCol w:w="812"/>
      </w:tblGrid>
      <w:tr w:rsidR="005E0B44" w:rsidRPr="00B85E78" w:rsidTr="00A87A22">
        <w:trPr>
          <w:trHeight w:val="1999"/>
        </w:trPr>
        <w:tc>
          <w:tcPr>
            <w:tcW w:w="193" w:type="pct"/>
            <w:vAlign w:val="center"/>
          </w:tcPr>
          <w:p w:rsidR="005E0B44" w:rsidRPr="00B85E78" w:rsidRDefault="005E0B44" w:rsidP="00A87A22">
            <w:pPr>
              <w:widowControl w:val="0"/>
              <w:spacing w:line="233" w:lineRule="auto"/>
              <w:jc w:val="center"/>
              <w:rPr>
                <w:rFonts w:ascii="Times New Roman" w:hAnsi="Times New Roman" w:cs="Times New Roman"/>
                <w:bCs/>
                <w:sz w:val="18"/>
                <w:szCs w:val="18"/>
              </w:rPr>
            </w:pPr>
            <w:r w:rsidRPr="00B85E78">
              <w:rPr>
                <w:rFonts w:ascii="Times New Roman" w:hAnsi="Times New Roman" w:cs="Times New Roman"/>
                <w:bCs/>
                <w:sz w:val="18"/>
                <w:szCs w:val="18"/>
              </w:rPr>
              <w:t>№ з/п</w:t>
            </w:r>
          </w:p>
        </w:tc>
        <w:tc>
          <w:tcPr>
            <w:tcW w:w="621" w:type="pct"/>
            <w:vAlign w:val="center"/>
          </w:tcPr>
          <w:p w:rsidR="005E0B44" w:rsidRPr="00B85E78" w:rsidRDefault="002355B0" w:rsidP="00A87A22">
            <w:pPr>
              <w:widowControl w:val="0"/>
              <w:spacing w:line="233" w:lineRule="auto"/>
              <w:jc w:val="center"/>
              <w:rPr>
                <w:rFonts w:ascii="Times New Roman" w:hAnsi="Times New Roman" w:cs="Times New Roman"/>
                <w:sz w:val="16"/>
                <w:szCs w:val="16"/>
              </w:rPr>
            </w:pPr>
            <w:hyperlink r:id="rId8" w:history="1">
              <w:r w:rsidR="005E0B44" w:rsidRPr="00B85E78">
                <w:rPr>
                  <w:rFonts w:ascii="Times New Roman" w:hAnsi="Times New Roman" w:cs="Times New Roman"/>
                  <w:b/>
                  <w:sz w:val="16"/>
                  <w:szCs w:val="16"/>
                </w:rPr>
                <w:t>Міжнародне непатентоване найменування</w:t>
              </w:r>
            </w:hyperlink>
          </w:p>
        </w:tc>
        <w:tc>
          <w:tcPr>
            <w:tcW w:w="652" w:type="pct"/>
          </w:tcPr>
          <w:p w:rsidR="005E0B44" w:rsidRPr="00B85E78" w:rsidRDefault="005E0B44" w:rsidP="00A87A22">
            <w:pPr>
              <w:widowControl w:val="0"/>
              <w:spacing w:line="233" w:lineRule="auto"/>
              <w:jc w:val="center"/>
              <w:rPr>
                <w:rFonts w:ascii="Times New Roman" w:hAnsi="Times New Roman" w:cs="Times New Roman"/>
                <w:bCs/>
                <w:sz w:val="18"/>
                <w:szCs w:val="18"/>
              </w:rPr>
            </w:pPr>
            <w:r w:rsidRPr="00B85E78">
              <w:rPr>
                <w:rFonts w:ascii="Times New Roman" w:hAnsi="Times New Roman" w:cs="Times New Roman"/>
                <w:b/>
                <w:sz w:val="18"/>
                <w:szCs w:val="18"/>
              </w:rPr>
              <w:t>Торговельна назва товару:</w:t>
            </w:r>
            <w:r w:rsidRPr="00B85E78">
              <w:rPr>
                <w:rFonts w:ascii="Times New Roman" w:hAnsi="Times New Roman" w:cs="Times New Roman"/>
                <w:sz w:val="18"/>
                <w:szCs w:val="18"/>
              </w:rPr>
              <w:t xml:space="preserve"> </w:t>
            </w:r>
            <w:r w:rsidRPr="00B85E78">
              <w:rPr>
                <w:rFonts w:ascii="Times New Roman" w:hAnsi="Times New Roman" w:cs="Times New Roman"/>
                <w:i/>
                <w:sz w:val="18"/>
                <w:szCs w:val="18"/>
              </w:rPr>
              <w:t>(зазначається згідно з Реєстраційним посвідченням на лікарський засіб/лікарський засіб (медичний  імунобіологічний препарат</w:t>
            </w:r>
            <w:r w:rsidRPr="00B85E78">
              <w:rPr>
                <w:rFonts w:ascii="Times New Roman" w:hAnsi="Times New Roman" w:cs="Times New Roman"/>
                <w:sz w:val="18"/>
                <w:szCs w:val="18"/>
              </w:rPr>
              <w:t xml:space="preserve"> </w:t>
            </w:r>
            <w:r w:rsidRPr="00B85E78">
              <w:rPr>
                <w:rFonts w:ascii="Times New Roman" w:hAnsi="Times New Roman" w:cs="Times New Roman"/>
                <w:i/>
                <w:sz w:val="18"/>
                <w:szCs w:val="18"/>
              </w:rPr>
              <w:t>або Сертифікатом про державну реєстрацію медичного імунобіологічного препарату)</w:t>
            </w:r>
          </w:p>
        </w:tc>
        <w:tc>
          <w:tcPr>
            <w:tcW w:w="652" w:type="pct"/>
            <w:vAlign w:val="center"/>
          </w:tcPr>
          <w:p w:rsidR="005E0B44" w:rsidRPr="00B85E78" w:rsidRDefault="005E0B44" w:rsidP="00A87A22">
            <w:pPr>
              <w:widowControl w:val="0"/>
              <w:spacing w:line="233" w:lineRule="auto"/>
              <w:jc w:val="center"/>
              <w:rPr>
                <w:rFonts w:ascii="Times New Roman" w:hAnsi="Times New Roman" w:cs="Times New Roman"/>
                <w:sz w:val="18"/>
                <w:szCs w:val="18"/>
              </w:rPr>
            </w:pPr>
            <w:r w:rsidRPr="00B85E78">
              <w:rPr>
                <w:rFonts w:ascii="Times New Roman" w:hAnsi="Times New Roman" w:cs="Times New Roman"/>
                <w:b/>
                <w:sz w:val="18"/>
                <w:szCs w:val="18"/>
              </w:rPr>
              <w:t xml:space="preserve">Лікарська форма, вид і розмір упаковки (форма випуску, доза-упаковка), яка пропонується учасником </w:t>
            </w:r>
            <w:r w:rsidRPr="00B85E78">
              <w:rPr>
                <w:rFonts w:ascii="Times New Roman" w:hAnsi="Times New Roman" w:cs="Times New Roman"/>
                <w:i/>
                <w:sz w:val="18"/>
                <w:szCs w:val="18"/>
              </w:rPr>
              <w:t>(зазначається згідно з Реєстраційним посвідченням на лікарський засіб/лікарський засіб (медичний імунобіологічний препарат</w:t>
            </w:r>
            <w:r w:rsidRPr="00B85E78">
              <w:rPr>
                <w:rFonts w:ascii="Times New Roman" w:hAnsi="Times New Roman" w:cs="Times New Roman"/>
                <w:sz w:val="18"/>
                <w:szCs w:val="18"/>
              </w:rPr>
              <w:t xml:space="preserve"> </w:t>
            </w:r>
            <w:r w:rsidRPr="00B85E78">
              <w:rPr>
                <w:rFonts w:ascii="Times New Roman" w:hAnsi="Times New Roman" w:cs="Times New Roman"/>
                <w:i/>
                <w:sz w:val="18"/>
                <w:szCs w:val="18"/>
              </w:rPr>
              <w:t>або Сертифікатом про державну реєстрацію медичного імунобіологічного препарату):</w:t>
            </w:r>
          </w:p>
        </w:tc>
        <w:tc>
          <w:tcPr>
            <w:tcW w:w="652" w:type="pct"/>
            <w:vAlign w:val="center"/>
          </w:tcPr>
          <w:p w:rsidR="005E0B44" w:rsidRPr="00B85E78" w:rsidRDefault="005E0B44" w:rsidP="00A87A22">
            <w:pPr>
              <w:widowControl w:val="0"/>
              <w:spacing w:line="233" w:lineRule="auto"/>
              <w:jc w:val="center"/>
              <w:rPr>
                <w:rFonts w:ascii="Times New Roman" w:hAnsi="Times New Roman" w:cs="Times New Roman"/>
                <w:bCs/>
                <w:sz w:val="18"/>
                <w:szCs w:val="18"/>
              </w:rPr>
            </w:pPr>
            <w:r w:rsidRPr="00B85E78">
              <w:rPr>
                <w:rFonts w:ascii="Times New Roman" w:hAnsi="Times New Roman" w:cs="Times New Roman"/>
                <w:b/>
                <w:sz w:val="18"/>
                <w:szCs w:val="18"/>
              </w:rPr>
              <w:t>Назва та країна виробника:</w:t>
            </w:r>
            <w:r w:rsidRPr="00B85E78">
              <w:rPr>
                <w:rFonts w:ascii="Times New Roman" w:hAnsi="Times New Roman" w:cs="Times New Roman"/>
                <w:sz w:val="18"/>
                <w:szCs w:val="18"/>
              </w:rPr>
              <w:t xml:space="preserve"> </w:t>
            </w:r>
            <w:r w:rsidRPr="00B85E78">
              <w:rPr>
                <w:rFonts w:ascii="Times New Roman" w:hAnsi="Times New Roman" w:cs="Times New Roman"/>
                <w:i/>
                <w:sz w:val="18"/>
                <w:szCs w:val="18"/>
              </w:rPr>
              <w:t>(зазначається згідно з Реєстраційним посвідченням на лікарський засіб/лікарський засіб (медичний імунобіологічний препарат) або Сертифікатом про державну реєстрацію медичного імунобіологічного препарату):</w:t>
            </w:r>
          </w:p>
        </w:tc>
        <w:tc>
          <w:tcPr>
            <w:tcW w:w="632" w:type="pct"/>
            <w:vAlign w:val="center"/>
          </w:tcPr>
          <w:p w:rsidR="005E0B44" w:rsidRPr="00B85E78" w:rsidRDefault="005E0B44" w:rsidP="00A87A22">
            <w:pPr>
              <w:widowControl w:val="0"/>
              <w:spacing w:line="233" w:lineRule="auto"/>
              <w:jc w:val="center"/>
              <w:rPr>
                <w:rFonts w:ascii="Times New Roman" w:hAnsi="Times New Roman" w:cs="Times New Roman"/>
                <w:b/>
                <w:bCs/>
                <w:sz w:val="18"/>
                <w:szCs w:val="18"/>
              </w:rPr>
            </w:pPr>
            <w:r w:rsidRPr="00B85E78">
              <w:rPr>
                <w:rFonts w:ascii="Times New Roman" w:hAnsi="Times New Roman" w:cs="Times New Roman"/>
                <w:b/>
                <w:bCs/>
                <w:color w:val="333333"/>
                <w:sz w:val="18"/>
                <w:szCs w:val="18"/>
                <w:shd w:val="clear" w:color="auto" w:fill="FFFFFF"/>
              </w:rPr>
              <w:t>Країна походження товару щодо кожної номенклатурної позиції предмета закупівлі</w:t>
            </w:r>
          </w:p>
        </w:tc>
        <w:tc>
          <w:tcPr>
            <w:tcW w:w="382" w:type="pct"/>
            <w:vAlign w:val="center"/>
          </w:tcPr>
          <w:p w:rsidR="005E0B44" w:rsidRPr="00B85E78" w:rsidRDefault="005E0B44" w:rsidP="00A87A22">
            <w:pPr>
              <w:widowControl w:val="0"/>
              <w:spacing w:line="233" w:lineRule="auto"/>
              <w:jc w:val="center"/>
              <w:rPr>
                <w:rFonts w:ascii="Times New Roman" w:hAnsi="Times New Roman" w:cs="Times New Roman"/>
                <w:b/>
                <w:sz w:val="18"/>
                <w:szCs w:val="18"/>
              </w:rPr>
            </w:pPr>
            <w:r w:rsidRPr="00B85E78">
              <w:rPr>
                <w:rFonts w:ascii="Times New Roman" w:hAnsi="Times New Roman" w:cs="Times New Roman"/>
                <w:b/>
                <w:sz w:val="18"/>
                <w:szCs w:val="18"/>
              </w:rPr>
              <w:t>Одиниця виміру</w:t>
            </w:r>
          </w:p>
        </w:tc>
        <w:tc>
          <w:tcPr>
            <w:tcW w:w="436" w:type="pct"/>
            <w:vAlign w:val="center"/>
          </w:tcPr>
          <w:p w:rsidR="005E0B44" w:rsidRPr="00B85E78" w:rsidRDefault="005E0B44" w:rsidP="00A87A22">
            <w:pPr>
              <w:widowControl w:val="0"/>
              <w:spacing w:line="233" w:lineRule="auto"/>
              <w:ind w:firstLine="74"/>
              <w:jc w:val="center"/>
              <w:rPr>
                <w:rFonts w:ascii="Times New Roman" w:hAnsi="Times New Roman" w:cs="Times New Roman"/>
                <w:b/>
                <w:sz w:val="18"/>
                <w:szCs w:val="18"/>
              </w:rPr>
            </w:pPr>
            <w:r w:rsidRPr="00B85E78">
              <w:rPr>
                <w:rFonts w:ascii="Times New Roman" w:hAnsi="Times New Roman" w:cs="Times New Roman"/>
                <w:b/>
                <w:sz w:val="18"/>
                <w:szCs w:val="18"/>
              </w:rPr>
              <w:t>Кількість, од.</w:t>
            </w:r>
          </w:p>
        </w:tc>
        <w:tc>
          <w:tcPr>
            <w:tcW w:w="404" w:type="pct"/>
            <w:vAlign w:val="center"/>
          </w:tcPr>
          <w:p w:rsidR="005E0B44" w:rsidRPr="00B85E78" w:rsidRDefault="005E0B44" w:rsidP="00A87A22">
            <w:pPr>
              <w:widowControl w:val="0"/>
              <w:spacing w:line="233" w:lineRule="auto"/>
              <w:jc w:val="center"/>
              <w:rPr>
                <w:rFonts w:ascii="Times New Roman" w:hAnsi="Times New Roman" w:cs="Times New Roman"/>
                <w:b/>
                <w:sz w:val="18"/>
                <w:szCs w:val="18"/>
              </w:rPr>
            </w:pPr>
            <w:r w:rsidRPr="00B85E78">
              <w:rPr>
                <w:rFonts w:ascii="Times New Roman" w:hAnsi="Times New Roman" w:cs="Times New Roman"/>
                <w:b/>
                <w:sz w:val="18"/>
                <w:szCs w:val="18"/>
              </w:rPr>
              <w:t>Ціна за одиницю,</w:t>
            </w:r>
          </w:p>
          <w:p w:rsidR="005E0B44" w:rsidRPr="00B85E78" w:rsidRDefault="005E0B44" w:rsidP="00A87A22">
            <w:pPr>
              <w:widowControl w:val="0"/>
              <w:spacing w:line="233" w:lineRule="auto"/>
              <w:jc w:val="center"/>
              <w:rPr>
                <w:rFonts w:ascii="Times New Roman" w:hAnsi="Times New Roman" w:cs="Times New Roman"/>
                <w:bCs/>
                <w:sz w:val="18"/>
                <w:szCs w:val="18"/>
              </w:rPr>
            </w:pPr>
            <w:r w:rsidRPr="00B85E78">
              <w:rPr>
                <w:rFonts w:ascii="Times New Roman" w:hAnsi="Times New Roman" w:cs="Times New Roman"/>
                <w:b/>
                <w:sz w:val="18"/>
                <w:szCs w:val="18"/>
              </w:rPr>
              <w:t>з ПДВ (грн.)</w:t>
            </w:r>
          </w:p>
        </w:tc>
        <w:tc>
          <w:tcPr>
            <w:tcW w:w="375" w:type="pct"/>
            <w:vAlign w:val="center"/>
          </w:tcPr>
          <w:p w:rsidR="005E0B44" w:rsidRPr="00B85E78" w:rsidRDefault="005E0B44" w:rsidP="00A87A22">
            <w:pPr>
              <w:widowControl w:val="0"/>
              <w:spacing w:line="233" w:lineRule="auto"/>
              <w:jc w:val="center"/>
              <w:rPr>
                <w:rFonts w:ascii="Times New Roman" w:hAnsi="Times New Roman" w:cs="Times New Roman"/>
                <w:b/>
                <w:bCs/>
                <w:sz w:val="18"/>
                <w:szCs w:val="18"/>
              </w:rPr>
            </w:pPr>
            <w:r w:rsidRPr="00B85E78">
              <w:rPr>
                <w:rFonts w:ascii="Times New Roman" w:hAnsi="Times New Roman" w:cs="Times New Roman"/>
                <w:b/>
                <w:bCs/>
                <w:sz w:val="18"/>
                <w:szCs w:val="18"/>
              </w:rPr>
              <w:t>Загальна сума,</w:t>
            </w:r>
          </w:p>
          <w:p w:rsidR="005E0B44" w:rsidRPr="00B85E78" w:rsidRDefault="005E0B44" w:rsidP="00A87A22">
            <w:pPr>
              <w:widowControl w:val="0"/>
              <w:spacing w:line="233" w:lineRule="auto"/>
              <w:jc w:val="center"/>
              <w:rPr>
                <w:rFonts w:ascii="Times New Roman" w:hAnsi="Times New Roman" w:cs="Times New Roman"/>
                <w:b/>
                <w:bCs/>
                <w:sz w:val="18"/>
                <w:szCs w:val="18"/>
              </w:rPr>
            </w:pPr>
            <w:r w:rsidRPr="00B85E78">
              <w:rPr>
                <w:rFonts w:ascii="Times New Roman" w:hAnsi="Times New Roman" w:cs="Times New Roman"/>
                <w:b/>
                <w:bCs/>
                <w:sz w:val="18"/>
                <w:szCs w:val="18"/>
              </w:rPr>
              <w:t xml:space="preserve"> з ПДВ (грн.)</w:t>
            </w:r>
          </w:p>
        </w:tc>
      </w:tr>
      <w:tr w:rsidR="005E0B44" w:rsidRPr="00B85E78" w:rsidTr="00A87A22">
        <w:tc>
          <w:tcPr>
            <w:tcW w:w="193" w:type="pct"/>
          </w:tcPr>
          <w:p w:rsidR="005E0B44" w:rsidRPr="00B85E78" w:rsidRDefault="005E0B44" w:rsidP="00A87A22">
            <w:pPr>
              <w:widowControl w:val="0"/>
              <w:spacing w:line="233" w:lineRule="auto"/>
              <w:jc w:val="both"/>
              <w:rPr>
                <w:rFonts w:ascii="Times New Roman" w:hAnsi="Times New Roman" w:cs="Times New Roman"/>
                <w:sz w:val="18"/>
                <w:szCs w:val="18"/>
              </w:rPr>
            </w:pPr>
          </w:p>
        </w:tc>
        <w:tc>
          <w:tcPr>
            <w:tcW w:w="621" w:type="pct"/>
          </w:tcPr>
          <w:p w:rsidR="005E0B44" w:rsidRPr="00B85E78" w:rsidRDefault="005E0B44" w:rsidP="00A87A22">
            <w:pPr>
              <w:widowControl w:val="0"/>
              <w:spacing w:line="233" w:lineRule="auto"/>
              <w:jc w:val="both"/>
              <w:rPr>
                <w:rFonts w:ascii="Times New Roman" w:hAnsi="Times New Roman" w:cs="Times New Roman"/>
                <w:sz w:val="18"/>
                <w:szCs w:val="18"/>
              </w:rPr>
            </w:pPr>
          </w:p>
        </w:tc>
        <w:tc>
          <w:tcPr>
            <w:tcW w:w="652" w:type="pct"/>
          </w:tcPr>
          <w:p w:rsidR="005E0B44" w:rsidRPr="00B85E78" w:rsidRDefault="005E0B44" w:rsidP="00A87A22">
            <w:pPr>
              <w:widowControl w:val="0"/>
              <w:spacing w:line="233" w:lineRule="auto"/>
              <w:jc w:val="both"/>
              <w:rPr>
                <w:rFonts w:ascii="Times New Roman" w:hAnsi="Times New Roman" w:cs="Times New Roman"/>
                <w:sz w:val="18"/>
                <w:szCs w:val="18"/>
              </w:rPr>
            </w:pPr>
          </w:p>
        </w:tc>
        <w:tc>
          <w:tcPr>
            <w:tcW w:w="652" w:type="pct"/>
          </w:tcPr>
          <w:p w:rsidR="005E0B44" w:rsidRPr="00B85E78" w:rsidRDefault="005E0B44" w:rsidP="00A87A22">
            <w:pPr>
              <w:widowControl w:val="0"/>
              <w:spacing w:line="233" w:lineRule="auto"/>
              <w:jc w:val="both"/>
              <w:rPr>
                <w:rFonts w:ascii="Times New Roman" w:hAnsi="Times New Roman" w:cs="Times New Roman"/>
                <w:sz w:val="18"/>
                <w:szCs w:val="18"/>
              </w:rPr>
            </w:pPr>
          </w:p>
        </w:tc>
        <w:tc>
          <w:tcPr>
            <w:tcW w:w="652" w:type="pct"/>
          </w:tcPr>
          <w:p w:rsidR="005E0B44" w:rsidRPr="00B85E78" w:rsidRDefault="005E0B44" w:rsidP="00A87A22">
            <w:pPr>
              <w:widowControl w:val="0"/>
              <w:spacing w:line="233" w:lineRule="auto"/>
              <w:jc w:val="both"/>
              <w:rPr>
                <w:rFonts w:ascii="Times New Roman" w:hAnsi="Times New Roman" w:cs="Times New Roman"/>
                <w:sz w:val="18"/>
                <w:szCs w:val="18"/>
              </w:rPr>
            </w:pPr>
          </w:p>
        </w:tc>
        <w:tc>
          <w:tcPr>
            <w:tcW w:w="632" w:type="pct"/>
          </w:tcPr>
          <w:p w:rsidR="005E0B44" w:rsidRPr="00B85E78" w:rsidRDefault="005E0B44" w:rsidP="00A87A22">
            <w:pPr>
              <w:widowControl w:val="0"/>
              <w:spacing w:line="233" w:lineRule="auto"/>
              <w:jc w:val="both"/>
              <w:rPr>
                <w:rFonts w:ascii="Times New Roman" w:hAnsi="Times New Roman" w:cs="Times New Roman"/>
                <w:sz w:val="18"/>
                <w:szCs w:val="18"/>
              </w:rPr>
            </w:pPr>
          </w:p>
        </w:tc>
        <w:tc>
          <w:tcPr>
            <w:tcW w:w="382" w:type="pct"/>
          </w:tcPr>
          <w:p w:rsidR="005E0B44" w:rsidRPr="00B85E78" w:rsidRDefault="005E0B44" w:rsidP="00A87A22">
            <w:pPr>
              <w:widowControl w:val="0"/>
              <w:spacing w:line="233" w:lineRule="auto"/>
              <w:jc w:val="both"/>
              <w:rPr>
                <w:rFonts w:ascii="Times New Roman" w:hAnsi="Times New Roman" w:cs="Times New Roman"/>
                <w:sz w:val="18"/>
                <w:szCs w:val="18"/>
              </w:rPr>
            </w:pPr>
          </w:p>
        </w:tc>
        <w:tc>
          <w:tcPr>
            <w:tcW w:w="436" w:type="pct"/>
          </w:tcPr>
          <w:p w:rsidR="005E0B44" w:rsidRPr="00B85E78" w:rsidRDefault="005E0B44" w:rsidP="00A87A22">
            <w:pPr>
              <w:widowControl w:val="0"/>
              <w:spacing w:line="233" w:lineRule="auto"/>
              <w:jc w:val="both"/>
              <w:rPr>
                <w:rFonts w:ascii="Times New Roman" w:hAnsi="Times New Roman" w:cs="Times New Roman"/>
                <w:sz w:val="18"/>
                <w:szCs w:val="18"/>
              </w:rPr>
            </w:pPr>
          </w:p>
        </w:tc>
        <w:tc>
          <w:tcPr>
            <w:tcW w:w="404" w:type="pct"/>
          </w:tcPr>
          <w:p w:rsidR="005E0B44" w:rsidRPr="00B85E78" w:rsidRDefault="005E0B44" w:rsidP="00A87A22">
            <w:pPr>
              <w:widowControl w:val="0"/>
              <w:spacing w:line="233" w:lineRule="auto"/>
              <w:jc w:val="both"/>
              <w:rPr>
                <w:rFonts w:ascii="Times New Roman" w:hAnsi="Times New Roman" w:cs="Times New Roman"/>
                <w:sz w:val="18"/>
                <w:szCs w:val="18"/>
              </w:rPr>
            </w:pPr>
          </w:p>
        </w:tc>
        <w:tc>
          <w:tcPr>
            <w:tcW w:w="375" w:type="pct"/>
            <w:tcBorders>
              <w:left w:val="single" w:sz="8" w:space="0" w:color="auto"/>
            </w:tcBorders>
          </w:tcPr>
          <w:p w:rsidR="005E0B44" w:rsidRPr="00B85E78" w:rsidRDefault="005E0B44" w:rsidP="00A87A22">
            <w:pPr>
              <w:widowControl w:val="0"/>
              <w:spacing w:line="233" w:lineRule="auto"/>
              <w:jc w:val="both"/>
              <w:rPr>
                <w:rFonts w:ascii="Times New Roman" w:hAnsi="Times New Roman" w:cs="Times New Roman"/>
                <w:sz w:val="18"/>
                <w:szCs w:val="18"/>
              </w:rPr>
            </w:pPr>
          </w:p>
        </w:tc>
      </w:tr>
      <w:tr w:rsidR="005E0B44" w:rsidRPr="00B85E78" w:rsidTr="00A87A22">
        <w:tc>
          <w:tcPr>
            <w:tcW w:w="5000" w:type="pct"/>
            <w:gridSpan w:val="10"/>
          </w:tcPr>
          <w:p w:rsidR="005E0B44" w:rsidRPr="00B85E78" w:rsidRDefault="005E0B44" w:rsidP="00A87A22">
            <w:pPr>
              <w:widowControl w:val="0"/>
              <w:spacing w:line="233" w:lineRule="auto"/>
              <w:jc w:val="both"/>
              <w:rPr>
                <w:rFonts w:ascii="Times New Roman" w:hAnsi="Times New Roman" w:cs="Times New Roman"/>
                <w:b/>
                <w:sz w:val="18"/>
                <w:szCs w:val="18"/>
              </w:rPr>
            </w:pPr>
            <w:r w:rsidRPr="00B85E78">
              <w:rPr>
                <w:rFonts w:ascii="Times New Roman" w:hAnsi="Times New Roman" w:cs="Times New Roman"/>
                <w:b/>
                <w:sz w:val="18"/>
                <w:szCs w:val="18"/>
              </w:rPr>
              <w:t>Сума, без ПДВ, грн.</w:t>
            </w:r>
          </w:p>
        </w:tc>
      </w:tr>
      <w:tr w:rsidR="005E0B44" w:rsidRPr="00B85E78" w:rsidTr="00A87A22">
        <w:tc>
          <w:tcPr>
            <w:tcW w:w="5000" w:type="pct"/>
            <w:gridSpan w:val="10"/>
          </w:tcPr>
          <w:p w:rsidR="005E0B44" w:rsidRPr="00B85E78" w:rsidRDefault="005E0B44" w:rsidP="00A87A22">
            <w:pPr>
              <w:widowControl w:val="0"/>
              <w:spacing w:line="233" w:lineRule="auto"/>
              <w:jc w:val="both"/>
              <w:rPr>
                <w:rFonts w:ascii="Times New Roman" w:hAnsi="Times New Roman" w:cs="Times New Roman"/>
                <w:b/>
                <w:sz w:val="18"/>
                <w:szCs w:val="18"/>
              </w:rPr>
            </w:pPr>
            <w:r w:rsidRPr="00B85E78">
              <w:rPr>
                <w:rFonts w:ascii="Times New Roman" w:hAnsi="Times New Roman" w:cs="Times New Roman"/>
                <w:b/>
                <w:sz w:val="18"/>
                <w:szCs w:val="18"/>
              </w:rPr>
              <w:t>ПДВ, грн.</w:t>
            </w:r>
          </w:p>
        </w:tc>
      </w:tr>
      <w:tr w:rsidR="005E0B44" w:rsidRPr="00B85E78" w:rsidTr="00A87A22">
        <w:tc>
          <w:tcPr>
            <w:tcW w:w="5000" w:type="pct"/>
            <w:gridSpan w:val="10"/>
          </w:tcPr>
          <w:p w:rsidR="005E0B44" w:rsidRPr="00B85E78" w:rsidRDefault="005E0B44" w:rsidP="00A87A22">
            <w:pPr>
              <w:widowControl w:val="0"/>
              <w:spacing w:line="233" w:lineRule="auto"/>
              <w:jc w:val="both"/>
              <w:rPr>
                <w:rFonts w:ascii="Times New Roman" w:hAnsi="Times New Roman" w:cs="Times New Roman"/>
                <w:b/>
                <w:sz w:val="18"/>
                <w:szCs w:val="18"/>
              </w:rPr>
            </w:pPr>
            <w:r w:rsidRPr="00B85E78">
              <w:rPr>
                <w:rFonts w:ascii="Times New Roman" w:hAnsi="Times New Roman" w:cs="Times New Roman"/>
                <w:b/>
                <w:sz w:val="18"/>
                <w:szCs w:val="18"/>
              </w:rPr>
              <w:t>Сума, з ПДВ, грн.</w:t>
            </w:r>
          </w:p>
        </w:tc>
      </w:tr>
    </w:tbl>
    <w:p w:rsidR="00CE7B17" w:rsidRDefault="00CE7B17" w:rsidP="004B1E66">
      <w:pPr>
        <w:spacing w:after="0" w:line="240" w:lineRule="auto"/>
        <w:ind w:left="360"/>
        <w:jc w:val="right"/>
        <w:rPr>
          <w:rFonts w:ascii="Times New Roman" w:hAnsi="Times New Roman" w:cs="Times New Roman"/>
          <w:i/>
          <w:iCs/>
          <w:sz w:val="24"/>
          <w:szCs w:val="24"/>
        </w:rPr>
      </w:pPr>
    </w:p>
    <w:p w:rsidR="004B1E66" w:rsidRPr="00B85E78" w:rsidRDefault="004B1E66" w:rsidP="004B1E66">
      <w:pPr>
        <w:spacing w:after="0" w:line="240" w:lineRule="auto"/>
        <w:ind w:left="360"/>
        <w:jc w:val="right"/>
        <w:rPr>
          <w:rFonts w:ascii="Times New Roman" w:hAnsi="Times New Roman" w:cs="Times New Roman"/>
          <w:sz w:val="24"/>
          <w:szCs w:val="24"/>
        </w:rPr>
      </w:pPr>
      <w:r w:rsidRPr="00B85E78">
        <w:rPr>
          <w:rFonts w:ascii="Times New Roman" w:hAnsi="Times New Roman" w:cs="Times New Roman"/>
          <w:i/>
          <w:iCs/>
          <w:sz w:val="24"/>
          <w:szCs w:val="24"/>
        </w:rPr>
        <w:t>Посада, прізвище, ініціали, підпис уповноваженої особи Учасника, завірені печаткою.</w:t>
      </w:r>
    </w:p>
    <w:p w:rsidR="009E58FE" w:rsidRPr="00CE7B17" w:rsidRDefault="009E58FE" w:rsidP="009E58FE">
      <w:pPr>
        <w:autoSpaceDN w:val="0"/>
        <w:spacing w:after="0" w:line="240" w:lineRule="auto"/>
        <w:jc w:val="both"/>
        <w:rPr>
          <w:rFonts w:ascii="Times New Roman" w:hAnsi="Times New Roman" w:cs="Times New Roman"/>
          <w:b/>
          <w:bCs/>
          <w:kern w:val="2"/>
          <w:lang w:eastAsia="ar-SA"/>
        </w:rPr>
      </w:pPr>
      <w:bookmarkStart w:id="0" w:name="_GoBack"/>
      <w:r w:rsidRPr="00CE7B17">
        <w:rPr>
          <w:rFonts w:ascii="Times New Roman" w:hAnsi="Times New Roman" w:cs="Times New Roman"/>
          <w:b/>
          <w:bCs/>
          <w:kern w:val="2"/>
          <w:lang w:eastAsia="ar-SA"/>
        </w:rPr>
        <w:t>Примітки:</w:t>
      </w:r>
    </w:p>
    <w:p w:rsidR="009E58FE" w:rsidRPr="00CE7B17" w:rsidRDefault="009E58FE" w:rsidP="009E58FE">
      <w:pPr>
        <w:autoSpaceDN w:val="0"/>
        <w:spacing w:after="0" w:line="240" w:lineRule="auto"/>
        <w:jc w:val="both"/>
        <w:rPr>
          <w:rFonts w:ascii="Times New Roman" w:hAnsi="Times New Roman" w:cs="Times New Roman"/>
          <w:i/>
          <w:iCs/>
          <w:kern w:val="2"/>
          <w:lang w:eastAsia="ar-SA"/>
        </w:rPr>
      </w:pPr>
      <w:r w:rsidRPr="00CE7B17">
        <w:rPr>
          <w:rFonts w:ascii="Times New Roman" w:hAnsi="Times New Roman" w:cs="Times New Roman"/>
          <w:i/>
          <w:iCs/>
          <w:kern w:val="2"/>
          <w:lang w:eastAsia="ar-SA"/>
        </w:rPr>
        <w:t>- вартість пропозиції повинна зазначатись Учасником з поміткою «з ПДВ» або «без ПДВ» в залежності від системи оподаткування (згідно з Податковим кодексом України).</w:t>
      </w:r>
    </w:p>
    <w:p w:rsidR="005A0DC2" w:rsidRPr="00CE7B17" w:rsidRDefault="009E58FE" w:rsidP="009E58FE">
      <w:pPr>
        <w:autoSpaceDN w:val="0"/>
        <w:spacing w:after="0" w:line="240" w:lineRule="auto"/>
        <w:jc w:val="both"/>
        <w:rPr>
          <w:rFonts w:ascii="Times New Roman" w:eastAsia="Times New Roman" w:hAnsi="Times New Roman" w:cs="Times New Roman"/>
          <w:b/>
          <w:i/>
        </w:rPr>
      </w:pPr>
      <w:r w:rsidRPr="00CE7B17">
        <w:rPr>
          <w:rFonts w:ascii="Times New Roman" w:hAnsi="Times New Roman" w:cs="Times New Roman"/>
          <w:i/>
          <w:iCs/>
          <w:kern w:val="2"/>
          <w:lang w:eastAsia="ar-SA"/>
        </w:rPr>
        <w:t>-ціни необхідно зазначати в українських гривнях з двома знаками після коми (копійки).</w:t>
      </w:r>
      <w:bookmarkEnd w:id="0"/>
    </w:p>
    <w:sectPr w:rsidR="005A0DC2" w:rsidRPr="00CE7B17" w:rsidSect="00EA1FAA">
      <w:pgSz w:w="11906" w:h="16838"/>
      <w:pgMar w:top="850" w:right="850" w:bottom="568" w:left="993"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5B0" w:rsidRDefault="002355B0">
      <w:pPr>
        <w:spacing w:after="0" w:line="240" w:lineRule="auto"/>
      </w:pPr>
      <w:r>
        <w:separator/>
      </w:r>
    </w:p>
  </w:endnote>
  <w:endnote w:type="continuationSeparator" w:id="0">
    <w:p w:rsidR="002355B0" w:rsidRDefault="00235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00000001" w:usb1="400078FF" w:usb2="0000002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5B0" w:rsidRDefault="002355B0">
      <w:pPr>
        <w:spacing w:after="0" w:line="240" w:lineRule="auto"/>
      </w:pPr>
      <w:r>
        <w:separator/>
      </w:r>
    </w:p>
  </w:footnote>
  <w:footnote w:type="continuationSeparator" w:id="0">
    <w:p w:rsidR="002355B0" w:rsidRDefault="002355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17722"/>
    <w:multiLevelType w:val="hybridMultilevel"/>
    <w:tmpl w:val="98B6E778"/>
    <w:lvl w:ilvl="0" w:tplc="757ED902">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CB4577"/>
    <w:multiLevelType w:val="multilevel"/>
    <w:tmpl w:val="6C046F60"/>
    <w:lvl w:ilvl="0">
      <w:start w:val="14"/>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 w15:restartNumberingAfterBreak="0">
    <w:nsid w:val="039766BE"/>
    <w:multiLevelType w:val="hybridMultilevel"/>
    <w:tmpl w:val="C9BCE452"/>
    <w:lvl w:ilvl="0" w:tplc="9C38B5B6">
      <w:start w:val="400"/>
      <w:numFmt w:val="bullet"/>
      <w:lvlText w:val="-"/>
      <w:lvlJc w:val="left"/>
      <w:pPr>
        <w:ind w:left="1055" w:hanging="360"/>
      </w:pPr>
      <w:rPr>
        <w:rFonts w:ascii="Times New Roman" w:eastAsiaTheme="minorHAnsi" w:hAnsi="Times New Roman" w:cs="Times New Roman"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3" w15:restartNumberingAfterBreak="0">
    <w:nsid w:val="0CD27363"/>
    <w:multiLevelType w:val="hybridMultilevel"/>
    <w:tmpl w:val="36FA8E36"/>
    <w:lvl w:ilvl="0" w:tplc="C10A39C0">
      <w:start w:val="1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45410D"/>
    <w:multiLevelType w:val="multilevel"/>
    <w:tmpl w:val="7D70BE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1064538"/>
    <w:multiLevelType w:val="multilevel"/>
    <w:tmpl w:val="9222BE8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24B4032"/>
    <w:multiLevelType w:val="multilevel"/>
    <w:tmpl w:val="0868CDC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30613ED0"/>
    <w:multiLevelType w:val="multilevel"/>
    <w:tmpl w:val="EA12362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15:restartNumberingAfterBreak="0">
    <w:nsid w:val="369C40ED"/>
    <w:multiLevelType w:val="hybridMultilevel"/>
    <w:tmpl w:val="D240683C"/>
    <w:lvl w:ilvl="0" w:tplc="DDC087DE">
      <w:start w:val="1"/>
      <w:numFmt w:val="decimal"/>
      <w:suff w:val="space"/>
      <w:lvlText w:val="8.%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15:restartNumberingAfterBreak="0">
    <w:nsid w:val="407C1B9C"/>
    <w:multiLevelType w:val="hybridMultilevel"/>
    <w:tmpl w:val="EB8AC742"/>
    <w:lvl w:ilvl="0" w:tplc="840E9B72">
      <w:start w:val="1"/>
      <w:numFmt w:val="decimal"/>
      <w:suff w:val="space"/>
      <w:lvlText w:val="10.%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43641789"/>
    <w:multiLevelType w:val="hybridMultilevel"/>
    <w:tmpl w:val="5D120D9C"/>
    <w:lvl w:ilvl="0" w:tplc="C150B6B2">
      <w:start w:val="1"/>
      <w:numFmt w:val="decimal"/>
      <w:lvlText w:val="%1."/>
      <w:lvlJc w:val="left"/>
      <w:pPr>
        <w:tabs>
          <w:tab w:val="num" w:pos="0"/>
        </w:tabs>
        <w:ind w:left="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47A37688"/>
    <w:multiLevelType w:val="hybridMultilevel"/>
    <w:tmpl w:val="D04C86A2"/>
    <w:lvl w:ilvl="0" w:tplc="B3707A4A">
      <w:numFmt w:val="bullet"/>
      <w:lvlText w:val="-"/>
      <w:lvlJc w:val="left"/>
      <w:pPr>
        <w:ind w:left="1415" w:hanging="360"/>
      </w:pPr>
      <w:rPr>
        <w:rFonts w:ascii="Times New Roman" w:eastAsia="Times New Roman" w:hAnsi="Times New Roman" w:cs="Times New Roman" w:hint="default"/>
      </w:rPr>
    </w:lvl>
    <w:lvl w:ilvl="1" w:tplc="20000003" w:tentative="1">
      <w:start w:val="1"/>
      <w:numFmt w:val="bullet"/>
      <w:lvlText w:val="o"/>
      <w:lvlJc w:val="left"/>
      <w:pPr>
        <w:ind w:left="2135" w:hanging="360"/>
      </w:pPr>
      <w:rPr>
        <w:rFonts w:ascii="Courier New" w:hAnsi="Courier New" w:cs="Courier New" w:hint="default"/>
      </w:rPr>
    </w:lvl>
    <w:lvl w:ilvl="2" w:tplc="20000005" w:tentative="1">
      <w:start w:val="1"/>
      <w:numFmt w:val="bullet"/>
      <w:lvlText w:val=""/>
      <w:lvlJc w:val="left"/>
      <w:pPr>
        <w:ind w:left="2855" w:hanging="360"/>
      </w:pPr>
      <w:rPr>
        <w:rFonts w:ascii="Wingdings" w:hAnsi="Wingdings" w:hint="default"/>
      </w:rPr>
    </w:lvl>
    <w:lvl w:ilvl="3" w:tplc="20000001" w:tentative="1">
      <w:start w:val="1"/>
      <w:numFmt w:val="bullet"/>
      <w:lvlText w:val=""/>
      <w:lvlJc w:val="left"/>
      <w:pPr>
        <w:ind w:left="3575" w:hanging="360"/>
      </w:pPr>
      <w:rPr>
        <w:rFonts w:ascii="Symbol" w:hAnsi="Symbol" w:hint="default"/>
      </w:rPr>
    </w:lvl>
    <w:lvl w:ilvl="4" w:tplc="20000003" w:tentative="1">
      <w:start w:val="1"/>
      <w:numFmt w:val="bullet"/>
      <w:lvlText w:val="o"/>
      <w:lvlJc w:val="left"/>
      <w:pPr>
        <w:ind w:left="4295" w:hanging="360"/>
      </w:pPr>
      <w:rPr>
        <w:rFonts w:ascii="Courier New" w:hAnsi="Courier New" w:cs="Courier New" w:hint="default"/>
      </w:rPr>
    </w:lvl>
    <w:lvl w:ilvl="5" w:tplc="20000005" w:tentative="1">
      <w:start w:val="1"/>
      <w:numFmt w:val="bullet"/>
      <w:lvlText w:val=""/>
      <w:lvlJc w:val="left"/>
      <w:pPr>
        <w:ind w:left="5015" w:hanging="360"/>
      </w:pPr>
      <w:rPr>
        <w:rFonts w:ascii="Wingdings" w:hAnsi="Wingdings" w:hint="default"/>
      </w:rPr>
    </w:lvl>
    <w:lvl w:ilvl="6" w:tplc="20000001" w:tentative="1">
      <w:start w:val="1"/>
      <w:numFmt w:val="bullet"/>
      <w:lvlText w:val=""/>
      <w:lvlJc w:val="left"/>
      <w:pPr>
        <w:ind w:left="5735" w:hanging="360"/>
      </w:pPr>
      <w:rPr>
        <w:rFonts w:ascii="Symbol" w:hAnsi="Symbol" w:hint="default"/>
      </w:rPr>
    </w:lvl>
    <w:lvl w:ilvl="7" w:tplc="20000003" w:tentative="1">
      <w:start w:val="1"/>
      <w:numFmt w:val="bullet"/>
      <w:lvlText w:val="o"/>
      <w:lvlJc w:val="left"/>
      <w:pPr>
        <w:ind w:left="6455" w:hanging="360"/>
      </w:pPr>
      <w:rPr>
        <w:rFonts w:ascii="Courier New" w:hAnsi="Courier New" w:cs="Courier New" w:hint="default"/>
      </w:rPr>
    </w:lvl>
    <w:lvl w:ilvl="8" w:tplc="20000005" w:tentative="1">
      <w:start w:val="1"/>
      <w:numFmt w:val="bullet"/>
      <w:lvlText w:val=""/>
      <w:lvlJc w:val="left"/>
      <w:pPr>
        <w:ind w:left="7175" w:hanging="360"/>
      </w:pPr>
      <w:rPr>
        <w:rFonts w:ascii="Wingdings" w:hAnsi="Wingdings" w:hint="default"/>
      </w:rPr>
    </w:lvl>
  </w:abstractNum>
  <w:abstractNum w:abstractNumId="12" w15:restartNumberingAfterBreak="0">
    <w:nsid w:val="4E8C1EB6"/>
    <w:multiLevelType w:val="hybridMultilevel"/>
    <w:tmpl w:val="B282B9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52A6760"/>
    <w:multiLevelType w:val="multilevel"/>
    <w:tmpl w:val="4C16511A"/>
    <w:lvl w:ilvl="0">
      <w:start w:val="12"/>
      <w:numFmt w:val="decimal"/>
      <w:lvlText w:val="%1."/>
      <w:lvlJc w:val="left"/>
      <w:pPr>
        <w:ind w:left="720" w:hanging="360"/>
      </w:pPr>
      <w:rPr>
        <w:rFonts w:hint="default"/>
      </w:rPr>
    </w:lvl>
    <w:lvl w:ilvl="1">
      <w:start w:val="2"/>
      <w:numFmt w:val="decimal"/>
      <w:isLgl/>
      <w:lvlText w:val="%1.%2."/>
      <w:lvlJc w:val="left"/>
      <w:pPr>
        <w:ind w:left="1190" w:hanging="48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130" w:hanging="72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19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50" w:hanging="1440"/>
      </w:pPr>
      <w:rPr>
        <w:rFonts w:hint="default"/>
      </w:rPr>
    </w:lvl>
    <w:lvl w:ilvl="8">
      <w:start w:val="1"/>
      <w:numFmt w:val="decimal"/>
      <w:isLgl/>
      <w:lvlText w:val="%1.%2.%3.%4.%5.%6.%7.%8.%9."/>
      <w:lvlJc w:val="left"/>
      <w:pPr>
        <w:ind w:left="4960" w:hanging="1800"/>
      </w:pPr>
      <w:rPr>
        <w:rFonts w:hint="default"/>
      </w:rPr>
    </w:lvl>
  </w:abstractNum>
  <w:abstractNum w:abstractNumId="14" w15:restartNumberingAfterBreak="0">
    <w:nsid w:val="58324095"/>
    <w:multiLevelType w:val="hybridMultilevel"/>
    <w:tmpl w:val="AF886D10"/>
    <w:lvl w:ilvl="0" w:tplc="00000002">
      <w:start w:val="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DED10DD"/>
    <w:multiLevelType w:val="multilevel"/>
    <w:tmpl w:val="2772A442"/>
    <w:lvl w:ilvl="0">
      <w:start w:val="7"/>
      <w:numFmt w:val="decimal"/>
      <w:lvlText w:val="%1."/>
      <w:lvlJc w:val="left"/>
      <w:pPr>
        <w:ind w:left="4510" w:hanging="540"/>
      </w:pPr>
      <w:rPr>
        <w:rFonts w:hint="default"/>
      </w:rPr>
    </w:lvl>
    <w:lvl w:ilvl="1">
      <w:start w:val="3"/>
      <w:numFmt w:val="decimal"/>
      <w:lvlText w:val="%1.%2."/>
      <w:lvlJc w:val="left"/>
      <w:pPr>
        <w:ind w:left="4510" w:hanging="54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4690" w:hanging="720"/>
      </w:pPr>
      <w:rPr>
        <w:rFonts w:hint="default"/>
      </w:rPr>
    </w:lvl>
    <w:lvl w:ilvl="4">
      <w:start w:val="1"/>
      <w:numFmt w:val="decimal"/>
      <w:lvlText w:val="%1.%2.%3.%4.%5."/>
      <w:lvlJc w:val="left"/>
      <w:pPr>
        <w:ind w:left="5050" w:hanging="1080"/>
      </w:pPr>
      <w:rPr>
        <w:rFonts w:hint="default"/>
      </w:rPr>
    </w:lvl>
    <w:lvl w:ilvl="5">
      <w:start w:val="1"/>
      <w:numFmt w:val="decimal"/>
      <w:lvlText w:val="%1.%2.%3.%4.%5.%6."/>
      <w:lvlJc w:val="left"/>
      <w:pPr>
        <w:ind w:left="5050" w:hanging="1080"/>
      </w:pPr>
      <w:rPr>
        <w:rFonts w:hint="default"/>
      </w:rPr>
    </w:lvl>
    <w:lvl w:ilvl="6">
      <w:start w:val="1"/>
      <w:numFmt w:val="decimal"/>
      <w:lvlText w:val="%1.%2.%3.%4.%5.%6.%7."/>
      <w:lvlJc w:val="left"/>
      <w:pPr>
        <w:ind w:left="5410" w:hanging="1440"/>
      </w:pPr>
      <w:rPr>
        <w:rFonts w:hint="default"/>
      </w:rPr>
    </w:lvl>
    <w:lvl w:ilvl="7">
      <w:start w:val="1"/>
      <w:numFmt w:val="decimal"/>
      <w:lvlText w:val="%1.%2.%3.%4.%5.%6.%7.%8."/>
      <w:lvlJc w:val="left"/>
      <w:pPr>
        <w:ind w:left="5410" w:hanging="1440"/>
      </w:pPr>
      <w:rPr>
        <w:rFonts w:hint="default"/>
      </w:rPr>
    </w:lvl>
    <w:lvl w:ilvl="8">
      <w:start w:val="1"/>
      <w:numFmt w:val="decimal"/>
      <w:lvlText w:val="%1.%2.%3.%4.%5.%6.%7.%8.%9."/>
      <w:lvlJc w:val="left"/>
      <w:pPr>
        <w:ind w:left="5770" w:hanging="1800"/>
      </w:pPr>
      <w:rPr>
        <w:rFonts w:hint="default"/>
      </w:rPr>
    </w:lvl>
  </w:abstractNum>
  <w:abstractNum w:abstractNumId="16" w15:restartNumberingAfterBreak="0">
    <w:nsid w:val="74A07665"/>
    <w:multiLevelType w:val="multilevel"/>
    <w:tmpl w:val="1A4C3572"/>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BCA3E46"/>
    <w:multiLevelType w:val="multilevel"/>
    <w:tmpl w:val="1FD45D96"/>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7"/>
  </w:num>
  <w:num w:numId="3">
    <w:abstractNumId w:val="4"/>
  </w:num>
  <w:num w:numId="4">
    <w:abstractNumId w:val="6"/>
  </w:num>
  <w:num w:numId="5">
    <w:abstractNumId w:val="2"/>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6"/>
  </w:num>
  <w:num w:numId="10">
    <w:abstractNumId w:val="15"/>
  </w:num>
  <w:num w:numId="11">
    <w:abstractNumId w:val="13"/>
  </w:num>
  <w:num w:numId="12">
    <w:abstractNumId w:val="1"/>
  </w:num>
  <w:num w:numId="13">
    <w:abstractNumId w:val="11"/>
  </w:num>
  <w:num w:numId="14">
    <w:abstractNumId w:val="14"/>
  </w:num>
  <w:num w:numId="15">
    <w:abstractNumId w:val="3"/>
  </w:num>
  <w:num w:numId="16">
    <w:abstractNumId w:val="12"/>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964"/>
    <w:rsid w:val="00000552"/>
    <w:rsid w:val="00000863"/>
    <w:rsid w:val="00001C6B"/>
    <w:rsid w:val="00007DC8"/>
    <w:rsid w:val="00023910"/>
    <w:rsid w:val="00025F26"/>
    <w:rsid w:val="00027699"/>
    <w:rsid w:val="00031A97"/>
    <w:rsid w:val="0003217C"/>
    <w:rsid w:val="00035E0E"/>
    <w:rsid w:val="00044EC5"/>
    <w:rsid w:val="0004587D"/>
    <w:rsid w:val="00056ABB"/>
    <w:rsid w:val="00060A62"/>
    <w:rsid w:val="00060B84"/>
    <w:rsid w:val="000639F4"/>
    <w:rsid w:val="00063A51"/>
    <w:rsid w:val="000648B1"/>
    <w:rsid w:val="00071267"/>
    <w:rsid w:val="00075D29"/>
    <w:rsid w:val="00076936"/>
    <w:rsid w:val="00077CFE"/>
    <w:rsid w:val="000835D9"/>
    <w:rsid w:val="00084EC1"/>
    <w:rsid w:val="00085FE1"/>
    <w:rsid w:val="00092C2B"/>
    <w:rsid w:val="000A3805"/>
    <w:rsid w:val="000B386D"/>
    <w:rsid w:val="000B45FC"/>
    <w:rsid w:val="000B5556"/>
    <w:rsid w:val="000C0939"/>
    <w:rsid w:val="000C3F3C"/>
    <w:rsid w:val="000C673B"/>
    <w:rsid w:val="000D0E45"/>
    <w:rsid w:val="000D1B98"/>
    <w:rsid w:val="000D48A4"/>
    <w:rsid w:val="000E38B3"/>
    <w:rsid w:val="000E6434"/>
    <w:rsid w:val="000E6AFA"/>
    <w:rsid w:val="000F7B57"/>
    <w:rsid w:val="001021CC"/>
    <w:rsid w:val="00111B57"/>
    <w:rsid w:val="00111F04"/>
    <w:rsid w:val="001155B0"/>
    <w:rsid w:val="001156EE"/>
    <w:rsid w:val="00116EA4"/>
    <w:rsid w:val="00120671"/>
    <w:rsid w:val="00123BDB"/>
    <w:rsid w:val="0012619B"/>
    <w:rsid w:val="00126B0E"/>
    <w:rsid w:val="001271F8"/>
    <w:rsid w:val="00134D73"/>
    <w:rsid w:val="0014097F"/>
    <w:rsid w:val="00141000"/>
    <w:rsid w:val="00142473"/>
    <w:rsid w:val="00144261"/>
    <w:rsid w:val="00156E15"/>
    <w:rsid w:val="00160A49"/>
    <w:rsid w:val="00164E05"/>
    <w:rsid w:val="00172D40"/>
    <w:rsid w:val="00176419"/>
    <w:rsid w:val="00186486"/>
    <w:rsid w:val="0018689F"/>
    <w:rsid w:val="00186BCA"/>
    <w:rsid w:val="001877C0"/>
    <w:rsid w:val="0019148E"/>
    <w:rsid w:val="00192E5E"/>
    <w:rsid w:val="00192F51"/>
    <w:rsid w:val="001A437D"/>
    <w:rsid w:val="001A4A42"/>
    <w:rsid w:val="001A52D9"/>
    <w:rsid w:val="001A562D"/>
    <w:rsid w:val="001B193C"/>
    <w:rsid w:val="001B34F2"/>
    <w:rsid w:val="001B4B26"/>
    <w:rsid w:val="001C5F2B"/>
    <w:rsid w:val="001D2C54"/>
    <w:rsid w:val="001D4566"/>
    <w:rsid w:val="001D5948"/>
    <w:rsid w:val="001E17E6"/>
    <w:rsid w:val="001E29FF"/>
    <w:rsid w:val="001E3868"/>
    <w:rsid w:val="001E3BE3"/>
    <w:rsid w:val="001E3CFC"/>
    <w:rsid w:val="001F1592"/>
    <w:rsid w:val="001F36ED"/>
    <w:rsid w:val="001F511D"/>
    <w:rsid w:val="00201D27"/>
    <w:rsid w:val="002033A5"/>
    <w:rsid w:val="0020425A"/>
    <w:rsid w:val="00206582"/>
    <w:rsid w:val="00211C00"/>
    <w:rsid w:val="00216C0C"/>
    <w:rsid w:val="002175A8"/>
    <w:rsid w:val="0022120B"/>
    <w:rsid w:val="00221351"/>
    <w:rsid w:val="002219BD"/>
    <w:rsid w:val="00226B87"/>
    <w:rsid w:val="002355B0"/>
    <w:rsid w:val="0024509E"/>
    <w:rsid w:val="00247001"/>
    <w:rsid w:val="00252673"/>
    <w:rsid w:val="0025326D"/>
    <w:rsid w:val="00263F1A"/>
    <w:rsid w:val="00264360"/>
    <w:rsid w:val="00265EF9"/>
    <w:rsid w:val="00272EA4"/>
    <w:rsid w:val="00274B0C"/>
    <w:rsid w:val="00280394"/>
    <w:rsid w:val="00281DB3"/>
    <w:rsid w:val="002863A6"/>
    <w:rsid w:val="00286CC5"/>
    <w:rsid w:val="002878AD"/>
    <w:rsid w:val="00287ED8"/>
    <w:rsid w:val="002A2551"/>
    <w:rsid w:val="002B332F"/>
    <w:rsid w:val="002B3F68"/>
    <w:rsid w:val="002B3F77"/>
    <w:rsid w:val="002C34B0"/>
    <w:rsid w:val="002D573A"/>
    <w:rsid w:val="002D62C6"/>
    <w:rsid w:val="002D642D"/>
    <w:rsid w:val="002E2E12"/>
    <w:rsid w:val="002E4F69"/>
    <w:rsid w:val="002F0F65"/>
    <w:rsid w:val="002F4E81"/>
    <w:rsid w:val="002F56A1"/>
    <w:rsid w:val="002F7D9E"/>
    <w:rsid w:val="003012FF"/>
    <w:rsid w:val="0030495A"/>
    <w:rsid w:val="00307C87"/>
    <w:rsid w:val="003109FC"/>
    <w:rsid w:val="00314AA5"/>
    <w:rsid w:val="00316805"/>
    <w:rsid w:val="00316DC3"/>
    <w:rsid w:val="003242DF"/>
    <w:rsid w:val="00337194"/>
    <w:rsid w:val="00337815"/>
    <w:rsid w:val="00343630"/>
    <w:rsid w:val="00346667"/>
    <w:rsid w:val="0035307E"/>
    <w:rsid w:val="00367161"/>
    <w:rsid w:val="00377EFB"/>
    <w:rsid w:val="00394791"/>
    <w:rsid w:val="00394C57"/>
    <w:rsid w:val="003A636C"/>
    <w:rsid w:val="003A725D"/>
    <w:rsid w:val="003B283C"/>
    <w:rsid w:val="003B30CA"/>
    <w:rsid w:val="003C7762"/>
    <w:rsid w:val="003D0DB6"/>
    <w:rsid w:val="003D3540"/>
    <w:rsid w:val="003D52BF"/>
    <w:rsid w:val="003E1907"/>
    <w:rsid w:val="003E1B33"/>
    <w:rsid w:val="003F312F"/>
    <w:rsid w:val="003F5B38"/>
    <w:rsid w:val="003F7883"/>
    <w:rsid w:val="00404175"/>
    <w:rsid w:val="00406606"/>
    <w:rsid w:val="00420F36"/>
    <w:rsid w:val="004315BC"/>
    <w:rsid w:val="00452B5F"/>
    <w:rsid w:val="004562CE"/>
    <w:rsid w:val="00467157"/>
    <w:rsid w:val="00484258"/>
    <w:rsid w:val="004913AE"/>
    <w:rsid w:val="00491824"/>
    <w:rsid w:val="004A15B4"/>
    <w:rsid w:val="004A2083"/>
    <w:rsid w:val="004B123E"/>
    <w:rsid w:val="004B1A5E"/>
    <w:rsid w:val="004B1DFC"/>
    <w:rsid w:val="004B1E66"/>
    <w:rsid w:val="004B3168"/>
    <w:rsid w:val="004B3D2E"/>
    <w:rsid w:val="004B56EB"/>
    <w:rsid w:val="004D2240"/>
    <w:rsid w:val="004E4C20"/>
    <w:rsid w:val="004F2C9D"/>
    <w:rsid w:val="0050519F"/>
    <w:rsid w:val="0050618C"/>
    <w:rsid w:val="005118B8"/>
    <w:rsid w:val="00511943"/>
    <w:rsid w:val="00514989"/>
    <w:rsid w:val="005151E3"/>
    <w:rsid w:val="00515C3A"/>
    <w:rsid w:val="0053159D"/>
    <w:rsid w:val="00531AB0"/>
    <w:rsid w:val="00556A0B"/>
    <w:rsid w:val="00557868"/>
    <w:rsid w:val="00557A6A"/>
    <w:rsid w:val="0056032B"/>
    <w:rsid w:val="0057116C"/>
    <w:rsid w:val="00582C58"/>
    <w:rsid w:val="00586413"/>
    <w:rsid w:val="005A01A6"/>
    <w:rsid w:val="005A01ED"/>
    <w:rsid w:val="005A0DC2"/>
    <w:rsid w:val="005A4127"/>
    <w:rsid w:val="005A43D3"/>
    <w:rsid w:val="005B2BA2"/>
    <w:rsid w:val="005B5634"/>
    <w:rsid w:val="005C1FCF"/>
    <w:rsid w:val="005C21D2"/>
    <w:rsid w:val="005D0C27"/>
    <w:rsid w:val="005D4129"/>
    <w:rsid w:val="005E0B44"/>
    <w:rsid w:val="005F0575"/>
    <w:rsid w:val="005F2E69"/>
    <w:rsid w:val="005F2EB5"/>
    <w:rsid w:val="005F2F20"/>
    <w:rsid w:val="005F4EC5"/>
    <w:rsid w:val="00605080"/>
    <w:rsid w:val="0060539E"/>
    <w:rsid w:val="0060778B"/>
    <w:rsid w:val="0061087D"/>
    <w:rsid w:val="0061267F"/>
    <w:rsid w:val="00621F48"/>
    <w:rsid w:val="0062429D"/>
    <w:rsid w:val="00625470"/>
    <w:rsid w:val="00632D85"/>
    <w:rsid w:val="00633733"/>
    <w:rsid w:val="00637D17"/>
    <w:rsid w:val="006400E7"/>
    <w:rsid w:val="00651430"/>
    <w:rsid w:val="00651569"/>
    <w:rsid w:val="00667A2D"/>
    <w:rsid w:val="00671BF7"/>
    <w:rsid w:val="00673D3D"/>
    <w:rsid w:val="00674F62"/>
    <w:rsid w:val="00676A92"/>
    <w:rsid w:val="006806A2"/>
    <w:rsid w:val="00682B03"/>
    <w:rsid w:val="0068785C"/>
    <w:rsid w:val="006941DF"/>
    <w:rsid w:val="00695483"/>
    <w:rsid w:val="006972B1"/>
    <w:rsid w:val="006A5023"/>
    <w:rsid w:val="006A5C92"/>
    <w:rsid w:val="006A6321"/>
    <w:rsid w:val="006D06C7"/>
    <w:rsid w:val="006D38AE"/>
    <w:rsid w:val="006E16CB"/>
    <w:rsid w:val="006E5DD6"/>
    <w:rsid w:val="006E7BD3"/>
    <w:rsid w:val="006F2327"/>
    <w:rsid w:val="006F6FDD"/>
    <w:rsid w:val="00725F34"/>
    <w:rsid w:val="00733ABC"/>
    <w:rsid w:val="00733D9C"/>
    <w:rsid w:val="00737843"/>
    <w:rsid w:val="0075004E"/>
    <w:rsid w:val="00757F87"/>
    <w:rsid w:val="00764450"/>
    <w:rsid w:val="007719E0"/>
    <w:rsid w:val="00776457"/>
    <w:rsid w:val="00777153"/>
    <w:rsid w:val="0078116A"/>
    <w:rsid w:val="0078455E"/>
    <w:rsid w:val="00792C66"/>
    <w:rsid w:val="00792C94"/>
    <w:rsid w:val="0079400D"/>
    <w:rsid w:val="00794245"/>
    <w:rsid w:val="00797901"/>
    <w:rsid w:val="007A07BA"/>
    <w:rsid w:val="007A1067"/>
    <w:rsid w:val="007A2DEA"/>
    <w:rsid w:val="007A4EB7"/>
    <w:rsid w:val="007A6EED"/>
    <w:rsid w:val="007B3364"/>
    <w:rsid w:val="007B3CDB"/>
    <w:rsid w:val="007B6DEF"/>
    <w:rsid w:val="007C4EF5"/>
    <w:rsid w:val="007D1800"/>
    <w:rsid w:val="007E34D1"/>
    <w:rsid w:val="007E5714"/>
    <w:rsid w:val="007E6E28"/>
    <w:rsid w:val="007E7054"/>
    <w:rsid w:val="007F5129"/>
    <w:rsid w:val="007F66DB"/>
    <w:rsid w:val="007F6B9F"/>
    <w:rsid w:val="00801DC7"/>
    <w:rsid w:val="00802E44"/>
    <w:rsid w:val="00811A23"/>
    <w:rsid w:val="008126EA"/>
    <w:rsid w:val="00812776"/>
    <w:rsid w:val="008243E6"/>
    <w:rsid w:val="00825D9F"/>
    <w:rsid w:val="00850DF0"/>
    <w:rsid w:val="00855C59"/>
    <w:rsid w:val="00861ABD"/>
    <w:rsid w:val="00864FFD"/>
    <w:rsid w:val="00867682"/>
    <w:rsid w:val="0087355C"/>
    <w:rsid w:val="0087608F"/>
    <w:rsid w:val="0088049C"/>
    <w:rsid w:val="008812A2"/>
    <w:rsid w:val="0088215C"/>
    <w:rsid w:val="0089037B"/>
    <w:rsid w:val="00890898"/>
    <w:rsid w:val="008916AE"/>
    <w:rsid w:val="00893E03"/>
    <w:rsid w:val="0089638D"/>
    <w:rsid w:val="008A31A3"/>
    <w:rsid w:val="008A6904"/>
    <w:rsid w:val="008A77EF"/>
    <w:rsid w:val="008B520E"/>
    <w:rsid w:val="008B7723"/>
    <w:rsid w:val="008C41FC"/>
    <w:rsid w:val="008D1D07"/>
    <w:rsid w:val="008E0FE3"/>
    <w:rsid w:val="008E47A0"/>
    <w:rsid w:val="008F1B0A"/>
    <w:rsid w:val="0091104E"/>
    <w:rsid w:val="00936795"/>
    <w:rsid w:val="00942855"/>
    <w:rsid w:val="00965968"/>
    <w:rsid w:val="00966C40"/>
    <w:rsid w:val="00970767"/>
    <w:rsid w:val="0097609D"/>
    <w:rsid w:val="00976DDE"/>
    <w:rsid w:val="00984E81"/>
    <w:rsid w:val="00984FE6"/>
    <w:rsid w:val="00991DE7"/>
    <w:rsid w:val="009934BF"/>
    <w:rsid w:val="00994073"/>
    <w:rsid w:val="009945C6"/>
    <w:rsid w:val="00997906"/>
    <w:rsid w:val="009B4DC0"/>
    <w:rsid w:val="009C5F6F"/>
    <w:rsid w:val="009E01EA"/>
    <w:rsid w:val="009E0247"/>
    <w:rsid w:val="009E44D1"/>
    <w:rsid w:val="009E58FE"/>
    <w:rsid w:val="009E62D2"/>
    <w:rsid w:val="009F12CA"/>
    <w:rsid w:val="009F16D6"/>
    <w:rsid w:val="009F352A"/>
    <w:rsid w:val="00A05AE4"/>
    <w:rsid w:val="00A069E5"/>
    <w:rsid w:val="00A11753"/>
    <w:rsid w:val="00A11A29"/>
    <w:rsid w:val="00A133D1"/>
    <w:rsid w:val="00A13FAB"/>
    <w:rsid w:val="00A209B5"/>
    <w:rsid w:val="00A3169A"/>
    <w:rsid w:val="00A3490E"/>
    <w:rsid w:val="00A35D3B"/>
    <w:rsid w:val="00A36BCC"/>
    <w:rsid w:val="00A43518"/>
    <w:rsid w:val="00A45465"/>
    <w:rsid w:val="00A511D1"/>
    <w:rsid w:val="00A51C3E"/>
    <w:rsid w:val="00A62A69"/>
    <w:rsid w:val="00A642D8"/>
    <w:rsid w:val="00A663ED"/>
    <w:rsid w:val="00A6745B"/>
    <w:rsid w:val="00A737E4"/>
    <w:rsid w:val="00A87A22"/>
    <w:rsid w:val="00A91A63"/>
    <w:rsid w:val="00AA0CD1"/>
    <w:rsid w:val="00AB3BF3"/>
    <w:rsid w:val="00AB6954"/>
    <w:rsid w:val="00AE75B4"/>
    <w:rsid w:val="00B0396F"/>
    <w:rsid w:val="00B172D1"/>
    <w:rsid w:val="00B309A2"/>
    <w:rsid w:val="00B31B0E"/>
    <w:rsid w:val="00B31B54"/>
    <w:rsid w:val="00B32888"/>
    <w:rsid w:val="00B41A6E"/>
    <w:rsid w:val="00B41B3A"/>
    <w:rsid w:val="00B51079"/>
    <w:rsid w:val="00B54A6F"/>
    <w:rsid w:val="00B6108B"/>
    <w:rsid w:val="00B61726"/>
    <w:rsid w:val="00B6658B"/>
    <w:rsid w:val="00B71FBB"/>
    <w:rsid w:val="00B74306"/>
    <w:rsid w:val="00B83A5D"/>
    <w:rsid w:val="00B84D97"/>
    <w:rsid w:val="00B85E78"/>
    <w:rsid w:val="00B86B7E"/>
    <w:rsid w:val="00B90458"/>
    <w:rsid w:val="00B90635"/>
    <w:rsid w:val="00B97646"/>
    <w:rsid w:val="00BA3616"/>
    <w:rsid w:val="00BA5928"/>
    <w:rsid w:val="00BA6D21"/>
    <w:rsid w:val="00BB282F"/>
    <w:rsid w:val="00BB7B3A"/>
    <w:rsid w:val="00BC1A58"/>
    <w:rsid w:val="00BC72B0"/>
    <w:rsid w:val="00BE1DA8"/>
    <w:rsid w:val="00BE319B"/>
    <w:rsid w:val="00BE3372"/>
    <w:rsid w:val="00BE7C41"/>
    <w:rsid w:val="00BF06F5"/>
    <w:rsid w:val="00BF0E99"/>
    <w:rsid w:val="00BF11EC"/>
    <w:rsid w:val="00BF3CC7"/>
    <w:rsid w:val="00C04941"/>
    <w:rsid w:val="00C04FE3"/>
    <w:rsid w:val="00C0503D"/>
    <w:rsid w:val="00C229B5"/>
    <w:rsid w:val="00C44C77"/>
    <w:rsid w:val="00C511E0"/>
    <w:rsid w:val="00C60DF8"/>
    <w:rsid w:val="00C70667"/>
    <w:rsid w:val="00C815E3"/>
    <w:rsid w:val="00C87BA8"/>
    <w:rsid w:val="00C90849"/>
    <w:rsid w:val="00C948DE"/>
    <w:rsid w:val="00C96687"/>
    <w:rsid w:val="00C96C11"/>
    <w:rsid w:val="00CA04E1"/>
    <w:rsid w:val="00CA2489"/>
    <w:rsid w:val="00CA46A8"/>
    <w:rsid w:val="00CA5582"/>
    <w:rsid w:val="00CA5B7B"/>
    <w:rsid w:val="00CA6964"/>
    <w:rsid w:val="00CA7FD5"/>
    <w:rsid w:val="00CB0CB0"/>
    <w:rsid w:val="00CB59E0"/>
    <w:rsid w:val="00CB5F6F"/>
    <w:rsid w:val="00CB766D"/>
    <w:rsid w:val="00CC0220"/>
    <w:rsid w:val="00CC0293"/>
    <w:rsid w:val="00CC21BB"/>
    <w:rsid w:val="00CD4E2C"/>
    <w:rsid w:val="00CD5D90"/>
    <w:rsid w:val="00CD661D"/>
    <w:rsid w:val="00CD7224"/>
    <w:rsid w:val="00CD778C"/>
    <w:rsid w:val="00CD7E05"/>
    <w:rsid w:val="00CE193D"/>
    <w:rsid w:val="00CE1C0B"/>
    <w:rsid w:val="00CE3F1E"/>
    <w:rsid w:val="00CE417D"/>
    <w:rsid w:val="00CE45F7"/>
    <w:rsid w:val="00CE7B17"/>
    <w:rsid w:val="00D00EDE"/>
    <w:rsid w:val="00D01FBE"/>
    <w:rsid w:val="00D02679"/>
    <w:rsid w:val="00D13A7C"/>
    <w:rsid w:val="00D1433F"/>
    <w:rsid w:val="00D1755E"/>
    <w:rsid w:val="00D22CFA"/>
    <w:rsid w:val="00D27620"/>
    <w:rsid w:val="00D40195"/>
    <w:rsid w:val="00D47F79"/>
    <w:rsid w:val="00D52750"/>
    <w:rsid w:val="00D5463C"/>
    <w:rsid w:val="00D56762"/>
    <w:rsid w:val="00D619F7"/>
    <w:rsid w:val="00D61B81"/>
    <w:rsid w:val="00D70D57"/>
    <w:rsid w:val="00D736D9"/>
    <w:rsid w:val="00D81794"/>
    <w:rsid w:val="00D87B64"/>
    <w:rsid w:val="00D94BFB"/>
    <w:rsid w:val="00DA6198"/>
    <w:rsid w:val="00DB1DB1"/>
    <w:rsid w:val="00DB4EEF"/>
    <w:rsid w:val="00DB6B81"/>
    <w:rsid w:val="00DB77D3"/>
    <w:rsid w:val="00DC008A"/>
    <w:rsid w:val="00DD50A0"/>
    <w:rsid w:val="00DD63CC"/>
    <w:rsid w:val="00DE16E5"/>
    <w:rsid w:val="00DE25AE"/>
    <w:rsid w:val="00DE7B26"/>
    <w:rsid w:val="00DF3E87"/>
    <w:rsid w:val="00E0015E"/>
    <w:rsid w:val="00E07CF8"/>
    <w:rsid w:val="00E139B4"/>
    <w:rsid w:val="00E20A16"/>
    <w:rsid w:val="00E2613C"/>
    <w:rsid w:val="00E27CDF"/>
    <w:rsid w:val="00E4524E"/>
    <w:rsid w:val="00E5177A"/>
    <w:rsid w:val="00E51AD6"/>
    <w:rsid w:val="00E65994"/>
    <w:rsid w:val="00E66172"/>
    <w:rsid w:val="00E668FD"/>
    <w:rsid w:val="00E66C94"/>
    <w:rsid w:val="00E704E1"/>
    <w:rsid w:val="00E757D6"/>
    <w:rsid w:val="00E76D83"/>
    <w:rsid w:val="00E82812"/>
    <w:rsid w:val="00E8627D"/>
    <w:rsid w:val="00EA04AB"/>
    <w:rsid w:val="00EA1FAA"/>
    <w:rsid w:val="00EA2DEE"/>
    <w:rsid w:val="00EA3B10"/>
    <w:rsid w:val="00EC1571"/>
    <w:rsid w:val="00EC32F9"/>
    <w:rsid w:val="00EC6FC4"/>
    <w:rsid w:val="00ED53C8"/>
    <w:rsid w:val="00ED5F4E"/>
    <w:rsid w:val="00ED62D7"/>
    <w:rsid w:val="00ED6B31"/>
    <w:rsid w:val="00EF0D8E"/>
    <w:rsid w:val="00EF737E"/>
    <w:rsid w:val="00F014B8"/>
    <w:rsid w:val="00F01D89"/>
    <w:rsid w:val="00F02F13"/>
    <w:rsid w:val="00F24A14"/>
    <w:rsid w:val="00F31F66"/>
    <w:rsid w:val="00F35E23"/>
    <w:rsid w:val="00F401DE"/>
    <w:rsid w:val="00F475E6"/>
    <w:rsid w:val="00F54139"/>
    <w:rsid w:val="00F755D2"/>
    <w:rsid w:val="00F759B7"/>
    <w:rsid w:val="00F81FD0"/>
    <w:rsid w:val="00F9020D"/>
    <w:rsid w:val="00F963EB"/>
    <w:rsid w:val="00FA5F9D"/>
    <w:rsid w:val="00FB1B59"/>
    <w:rsid w:val="00FB4B75"/>
    <w:rsid w:val="00FC1B90"/>
    <w:rsid w:val="00FC288E"/>
    <w:rsid w:val="00FC419A"/>
    <w:rsid w:val="00FD297D"/>
    <w:rsid w:val="00FD3A9A"/>
    <w:rsid w:val="00FD5F4A"/>
    <w:rsid w:val="00FE3260"/>
    <w:rsid w:val="00FE7AAE"/>
    <w:rsid w:val="00FF084B"/>
    <w:rsid w:val="00FF31EC"/>
    <w:rsid w:val="00FF60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A3F34"/>
  <w15:docId w15:val="{E666B30D-0D80-414A-9B10-CFFDDF70D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0CB0"/>
  </w:style>
  <w:style w:type="paragraph" w:styleId="1">
    <w:name w:val="heading 1"/>
    <w:basedOn w:val="a"/>
    <w:next w:val="a"/>
    <w:link w:val="10"/>
    <w:qFormat/>
    <w:rsid w:val="00CB5F6F"/>
    <w:pPr>
      <w:keepNext/>
      <w:keepLines/>
      <w:spacing w:before="480" w:after="120"/>
      <w:outlineLvl w:val="0"/>
    </w:pPr>
    <w:rPr>
      <w:b/>
      <w:sz w:val="48"/>
      <w:szCs w:val="48"/>
    </w:rPr>
  </w:style>
  <w:style w:type="paragraph" w:styleId="2">
    <w:name w:val="heading 2"/>
    <w:basedOn w:val="a"/>
    <w:next w:val="a"/>
    <w:uiPriority w:val="9"/>
    <w:semiHidden/>
    <w:unhideWhenUsed/>
    <w:qFormat/>
    <w:rsid w:val="00CB5F6F"/>
    <w:pPr>
      <w:keepNext/>
      <w:keepLines/>
      <w:spacing w:before="360" w:after="80"/>
      <w:outlineLvl w:val="1"/>
    </w:pPr>
    <w:rPr>
      <w:b/>
      <w:sz w:val="36"/>
      <w:szCs w:val="36"/>
    </w:rPr>
  </w:style>
  <w:style w:type="paragraph" w:styleId="3">
    <w:name w:val="heading 3"/>
    <w:basedOn w:val="a"/>
    <w:next w:val="a"/>
    <w:link w:val="30"/>
    <w:uiPriority w:val="9"/>
    <w:unhideWhenUsed/>
    <w:qFormat/>
    <w:rsid w:val="00CB5F6F"/>
    <w:pPr>
      <w:keepNext/>
      <w:keepLines/>
      <w:spacing w:before="280" w:after="80"/>
      <w:outlineLvl w:val="2"/>
    </w:pPr>
    <w:rPr>
      <w:b/>
      <w:sz w:val="28"/>
      <w:szCs w:val="28"/>
    </w:rPr>
  </w:style>
  <w:style w:type="paragraph" w:styleId="4">
    <w:name w:val="heading 4"/>
    <w:basedOn w:val="a"/>
    <w:next w:val="a"/>
    <w:uiPriority w:val="9"/>
    <w:semiHidden/>
    <w:unhideWhenUsed/>
    <w:qFormat/>
    <w:rsid w:val="00CB5F6F"/>
    <w:pPr>
      <w:keepNext/>
      <w:keepLines/>
      <w:spacing w:before="240" w:after="40"/>
      <w:outlineLvl w:val="3"/>
    </w:pPr>
    <w:rPr>
      <w:b/>
      <w:sz w:val="24"/>
      <w:szCs w:val="24"/>
    </w:rPr>
  </w:style>
  <w:style w:type="paragraph" w:styleId="5">
    <w:name w:val="heading 5"/>
    <w:basedOn w:val="a"/>
    <w:next w:val="a"/>
    <w:uiPriority w:val="9"/>
    <w:semiHidden/>
    <w:unhideWhenUsed/>
    <w:qFormat/>
    <w:rsid w:val="00CB5F6F"/>
    <w:pPr>
      <w:keepNext/>
      <w:keepLines/>
      <w:spacing w:before="220" w:after="40"/>
      <w:outlineLvl w:val="4"/>
    </w:pPr>
    <w:rPr>
      <w:b/>
    </w:rPr>
  </w:style>
  <w:style w:type="paragraph" w:styleId="6">
    <w:name w:val="heading 6"/>
    <w:basedOn w:val="a"/>
    <w:next w:val="a"/>
    <w:uiPriority w:val="9"/>
    <w:semiHidden/>
    <w:unhideWhenUsed/>
    <w:qFormat/>
    <w:rsid w:val="00CB5F6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CB5F6F"/>
    <w:tblPr>
      <w:tblCellMar>
        <w:top w:w="0" w:type="dxa"/>
        <w:left w:w="0" w:type="dxa"/>
        <w:bottom w:w="0" w:type="dxa"/>
        <w:right w:w="0" w:type="dxa"/>
      </w:tblCellMar>
    </w:tblPr>
  </w:style>
  <w:style w:type="paragraph" w:styleId="a3">
    <w:name w:val="Title"/>
    <w:basedOn w:val="a"/>
    <w:next w:val="a"/>
    <w:uiPriority w:val="10"/>
    <w:qFormat/>
    <w:rsid w:val="00CB5F6F"/>
    <w:pPr>
      <w:keepNext/>
      <w:keepLines/>
      <w:spacing w:before="480" w:after="120"/>
    </w:pPr>
    <w:rPr>
      <w:b/>
      <w:sz w:val="72"/>
      <w:szCs w:val="72"/>
    </w:rPr>
  </w:style>
  <w:style w:type="table" w:customStyle="1" w:styleId="TableNormal0">
    <w:name w:val="Table Normal"/>
    <w:rsid w:val="00CB5F6F"/>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AC List 01"/>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2,Знак17,З"/>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uiPriority w:val="11"/>
    <w:qFormat/>
    <w:rsid w:val="00CB5F6F"/>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0"/>
    <w:rsid w:val="00CB5F6F"/>
    <w:pPr>
      <w:spacing w:after="0" w:line="240" w:lineRule="auto"/>
    </w:pPr>
    <w:tblPr>
      <w:tblStyleRowBandSize w:val="1"/>
      <w:tblStyleColBandSize w:val="1"/>
      <w:tblCellMar>
        <w:left w:w="108" w:type="dxa"/>
        <w:right w:w="108" w:type="dxa"/>
      </w:tblCellMar>
    </w:tblPr>
  </w:style>
  <w:style w:type="table" w:customStyle="1" w:styleId="ae">
    <w:basedOn w:val="TableNormal0"/>
    <w:rsid w:val="00CB5F6F"/>
    <w:pPr>
      <w:spacing w:after="0" w:line="240" w:lineRule="auto"/>
    </w:pPr>
    <w:tblPr>
      <w:tblStyleRowBandSize w:val="1"/>
      <w:tblStyleColBandSize w:val="1"/>
      <w:tblCellMar>
        <w:left w:w="108" w:type="dxa"/>
        <w:right w:w="108" w:type="dxa"/>
      </w:tblCellMar>
    </w:tblPr>
  </w:style>
  <w:style w:type="paragraph" w:styleId="af">
    <w:name w:val="annotation text"/>
    <w:basedOn w:val="a"/>
    <w:link w:val="af0"/>
    <w:unhideWhenUsed/>
    <w:rsid w:val="00BA3616"/>
    <w:pPr>
      <w:spacing w:after="0" w:line="240" w:lineRule="auto"/>
    </w:pPr>
    <w:rPr>
      <w:rFonts w:ascii="Times New Roman" w:eastAsia="Times New Roman" w:hAnsi="Times New Roman" w:cs="Times New Roman"/>
      <w:sz w:val="20"/>
      <w:szCs w:val="20"/>
    </w:rPr>
  </w:style>
  <w:style w:type="character" w:customStyle="1" w:styleId="af0">
    <w:name w:val="Текст примечания Знак"/>
    <w:basedOn w:val="a0"/>
    <w:link w:val="af"/>
    <w:rsid w:val="00BA3616"/>
    <w:rPr>
      <w:rFonts w:ascii="Times New Roman" w:eastAsia="Times New Roman" w:hAnsi="Times New Roman" w:cs="Times New Roman"/>
      <w:sz w:val="20"/>
      <w:szCs w:val="20"/>
      <w:lang w:eastAsia="ru-RU"/>
    </w:rPr>
  </w:style>
  <w:style w:type="character" w:customStyle="1" w:styleId="ab">
    <w:name w:val="Обычный (веб) Знак"/>
    <w:aliases w:val="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Обычный (Web) Знак1"/>
    <w:link w:val="aa"/>
    <w:locked/>
    <w:rsid w:val="001F511D"/>
    <w:rPr>
      <w:rFonts w:ascii="Times New Roman" w:eastAsia="Times New Roman" w:hAnsi="Times New Roman" w:cs="Times New Roman"/>
      <w:sz w:val="24"/>
      <w:szCs w:val="24"/>
      <w:lang w:eastAsia="uk-UA"/>
    </w:rPr>
  </w:style>
  <w:style w:type="paragraph" w:styleId="af1">
    <w:name w:val="No Spacing"/>
    <w:link w:val="11"/>
    <w:uiPriority w:val="1"/>
    <w:qFormat/>
    <w:rsid w:val="00F9020D"/>
    <w:pPr>
      <w:suppressAutoHyphens/>
      <w:spacing w:after="0" w:line="240" w:lineRule="auto"/>
    </w:pPr>
    <w:rPr>
      <w:rFonts w:eastAsia="Times New Roman" w:cs="Times New Roman"/>
      <w:lang w:val="ru-RU" w:eastAsia="zh-CN"/>
    </w:rPr>
  </w:style>
  <w:style w:type="character" w:customStyle="1" w:styleId="af2">
    <w:name w:val="Основной текст Знак"/>
    <w:basedOn w:val="a0"/>
    <w:link w:val="af3"/>
    <w:uiPriority w:val="99"/>
    <w:rsid w:val="001E3868"/>
  </w:style>
  <w:style w:type="character" w:styleId="af4">
    <w:name w:val="annotation reference"/>
    <w:semiHidden/>
    <w:rsid w:val="00792C66"/>
    <w:rPr>
      <w:sz w:val="16"/>
      <w:szCs w:val="16"/>
    </w:rPr>
  </w:style>
  <w:style w:type="paragraph" w:styleId="af5">
    <w:name w:val="header"/>
    <w:basedOn w:val="a"/>
    <w:link w:val="af6"/>
    <w:rsid w:val="00792C6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6">
    <w:name w:val="Верхний колонтитул Знак"/>
    <w:basedOn w:val="a0"/>
    <w:link w:val="af5"/>
    <w:rsid w:val="00792C66"/>
    <w:rPr>
      <w:rFonts w:ascii="Times New Roman" w:eastAsia="Times New Roman" w:hAnsi="Times New Roman" w:cs="Times New Roman"/>
      <w:sz w:val="24"/>
      <w:szCs w:val="24"/>
    </w:rPr>
  </w:style>
  <w:style w:type="paragraph" w:styleId="af3">
    <w:name w:val="Body Text"/>
    <w:basedOn w:val="a"/>
    <w:link w:val="af2"/>
    <w:uiPriority w:val="99"/>
    <w:unhideWhenUsed/>
    <w:rsid w:val="00792C66"/>
    <w:pPr>
      <w:spacing w:after="120" w:line="240" w:lineRule="auto"/>
    </w:pPr>
  </w:style>
  <w:style w:type="character" w:customStyle="1" w:styleId="12">
    <w:name w:val="Основной текст Знак1"/>
    <w:basedOn w:val="a0"/>
    <w:uiPriority w:val="99"/>
    <w:semiHidden/>
    <w:rsid w:val="00792C66"/>
  </w:style>
  <w:style w:type="paragraph" w:styleId="31">
    <w:name w:val="Body Text Indent 3"/>
    <w:basedOn w:val="a"/>
    <w:link w:val="32"/>
    <w:rsid w:val="00792C66"/>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792C66"/>
    <w:rPr>
      <w:rFonts w:ascii="Times New Roman" w:eastAsia="Times New Roman" w:hAnsi="Times New Roman" w:cs="Times New Roman"/>
      <w:sz w:val="16"/>
      <w:szCs w:val="16"/>
    </w:rPr>
  </w:style>
  <w:style w:type="character" w:customStyle="1" w:styleId="a6">
    <w:name w:val="Абзац списка Знак"/>
    <w:aliases w:val="AC List 01 Знак"/>
    <w:link w:val="a5"/>
    <w:uiPriority w:val="99"/>
    <w:locked/>
    <w:rsid w:val="00792C66"/>
  </w:style>
  <w:style w:type="paragraph" w:customStyle="1" w:styleId="13">
    <w:name w:val="Обычный1"/>
    <w:uiPriority w:val="99"/>
    <w:rsid w:val="00792C66"/>
    <w:pPr>
      <w:widowControl w:val="0"/>
      <w:spacing w:after="0" w:line="240" w:lineRule="auto"/>
    </w:pPr>
    <w:rPr>
      <w:rFonts w:ascii="Times New Roman CYR" w:eastAsia="Times New Roman" w:hAnsi="Times New Roman CYR" w:cs="Times New Roman"/>
      <w:sz w:val="24"/>
      <w:szCs w:val="20"/>
      <w:lang w:eastAsia="uk-UA"/>
    </w:rPr>
  </w:style>
  <w:style w:type="paragraph" w:styleId="af7">
    <w:name w:val="Revision"/>
    <w:hidden/>
    <w:uiPriority w:val="99"/>
    <w:semiHidden/>
    <w:rsid w:val="00792C66"/>
    <w:pPr>
      <w:spacing w:after="0" w:line="240" w:lineRule="auto"/>
    </w:pPr>
    <w:rPr>
      <w:rFonts w:ascii="Times New Roman" w:eastAsia="Times New Roman" w:hAnsi="Times New Roman" w:cs="Times New Roman"/>
      <w:sz w:val="24"/>
      <w:szCs w:val="24"/>
    </w:rPr>
  </w:style>
  <w:style w:type="paragraph" w:styleId="20">
    <w:name w:val="Body Text 2"/>
    <w:basedOn w:val="a"/>
    <w:link w:val="21"/>
    <w:uiPriority w:val="99"/>
    <w:semiHidden/>
    <w:unhideWhenUsed/>
    <w:rsid w:val="00792C66"/>
    <w:pPr>
      <w:spacing w:after="120" w:line="480" w:lineRule="auto"/>
    </w:pPr>
    <w:rPr>
      <w:rFonts w:ascii="Times New Roman" w:eastAsia="Times New Roman" w:hAnsi="Times New Roman" w:cs="Times New Roman"/>
      <w:sz w:val="24"/>
      <w:szCs w:val="24"/>
    </w:rPr>
  </w:style>
  <w:style w:type="character" w:customStyle="1" w:styleId="21">
    <w:name w:val="Основной текст 2 Знак"/>
    <w:basedOn w:val="a0"/>
    <w:link w:val="20"/>
    <w:uiPriority w:val="99"/>
    <w:semiHidden/>
    <w:rsid w:val="00792C66"/>
    <w:rPr>
      <w:rFonts w:ascii="Times New Roman" w:eastAsia="Times New Roman" w:hAnsi="Times New Roman" w:cs="Times New Roman"/>
      <w:sz w:val="24"/>
      <w:szCs w:val="24"/>
      <w:lang w:eastAsia="ru-RU"/>
    </w:rPr>
  </w:style>
  <w:style w:type="character" w:customStyle="1" w:styleId="hps">
    <w:name w:val="hps"/>
    <w:basedOn w:val="a0"/>
    <w:rsid w:val="00792C66"/>
  </w:style>
  <w:style w:type="character" w:customStyle="1" w:styleId="af8">
    <w:name w:val="Обычный (Интернет)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ocked/>
    <w:rsid w:val="00792C66"/>
    <w:rPr>
      <w:rFonts w:ascii="Times New Roman" w:eastAsia="Times New Roman" w:hAnsi="Times New Roman" w:cs="Times New Roman"/>
      <w:sz w:val="24"/>
      <w:szCs w:val="24"/>
      <w:lang w:val="ru-RU" w:eastAsia="ru-RU"/>
    </w:rPr>
  </w:style>
  <w:style w:type="character" w:customStyle="1" w:styleId="10">
    <w:name w:val="Заголовок 1 Знак"/>
    <w:basedOn w:val="a0"/>
    <w:link w:val="1"/>
    <w:rsid w:val="00792C66"/>
    <w:rPr>
      <w:b/>
      <w:sz w:val="48"/>
      <w:szCs w:val="48"/>
    </w:rPr>
  </w:style>
  <w:style w:type="character" w:customStyle="1" w:styleId="Anrede1IhrZeichen">
    <w:name w:val="Anrede1IhrZeichen"/>
    <w:rsid w:val="00792C66"/>
    <w:rPr>
      <w:rFonts w:ascii="Arial" w:hAnsi="Arial"/>
      <w:sz w:val="22"/>
    </w:rPr>
  </w:style>
  <w:style w:type="paragraph" w:customStyle="1" w:styleId="H-TextFormat">
    <w:name w:val="H-TextFormat"/>
    <w:rsid w:val="00792C66"/>
    <w:pPr>
      <w:autoSpaceDE w:val="0"/>
      <w:autoSpaceDN w:val="0"/>
      <w:adjustRightInd w:val="0"/>
      <w:spacing w:after="0" w:line="240" w:lineRule="auto"/>
    </w:pPr>
    <w:rPr>
      <w:rFonts w:ascii="Arial" w:eastAsia="SimSun" w:hAnsi="Arial" w:cs="Arial"/>
      <w:lang w:val="en-US" w:eastAsia="zh-CN"/>
    </w:rPr>
  </w:style>
  <w:style w:type="paragraph" w:customStyle="1" w:styleId="310">
    <w:name w:val="Основной текст 31"/>
    <w:basedOn w:val="a"/>
    <w:rsid w:val="00792C66"/>
    <w:pPr>
      <w:spacing w:after="0" w:line="240" w:lineRule="auto"/>
      <w:jc w:val="both"/>
    </w:pPr>
    <w:rPr>
      <w:rFonts w:ascii="Times New Roman" w:eastAsia="Times New Roman" w:hAnsi="Times New Roman" w:cs="Times New Roman"/>
      <w:sz w:val="24"/>
      <w:szCs w:val="20"/>
      <w:lang w:val="ru-RU"/>
    </w:rPr>
  </w:style>
  <w:style w:type="paragraph" w:customStyle="1" w:styleId="Default">
    <w:name w:val="Default"/>
    <w:basedOn w:val="a"/>
    <w:qFormat/>
    <w:rsid w:val="00792C66"/>
    <w:pPr>
      <w:autoSpaceDE w:val="0"/>
      <w:autoSpaceDN w:val="0"/>
      <w:spacing w:after="0" w:line="240" w:lineRule="auto"/>
    </w:pPr>
    <w:rPr>
      <w:rFonts w:ascii="Times New Roman" w:hAnsi="Times New Roman" w:cs="Times New Roman"/>
      <w:color w:val="000000"/>
      <w:sz w:val="24"/>
      <w:szCs w:val="24"/>
      <w:lang w:eastAsia="en-US"/>
    </w:rPr>
  </w:style>
  <w:style w:type="character" w:customStyle="1" w:styleId="30">
    <w:name w:val="Заголовок 3 Знак"/>
    <w:basedOn w:val="a0"/>
    <w:link w:val="3"/>
    <w:uiPriority w:val="9"/>
    <w:rsid w:val="00792C66"/>
    <w:rPr>
      <w:b/>
      <w:sz w:val="28"/>
      <w:szCs w:val="28"/>
    </w:rPr>
  </w:style>
  <w:style w:type="character" w:customStyle="1" w:styleId="14">
    <w:name w:val="Абзац списка Знак1"/>
    <w:uiPriority w:val="99"/>
    <w:locked/>
    <w:rsid w:val="00792C66"/>
    <w:rPr>
      <w:rFonts w:eastAsia="SimSun"/>
      <w:color w:val="00000A"/>
      <w:sz w:val="24"/>
      <w:lang w:val="ru-RU" w:eastAsia="en-US"/>
    </w:rPr>
  </w:style>
  <w:style w:type="paragraph" w:customStyle="1" w:styleId="15">
    <w:name w:val="Без интервала1"/>
    <w:link w:val="af9"/>
    <w:qFormat/>
    <w:rsid w:val="00792C66"/>
    <w:pPr>
      <w:spacing w:after="0" w:line="240" w:lineRule="auto"/>
    </w:pPr>
    <w:rPr>
      <w:rFonts w:eastAsia="Times New Roman" w:cs="Times New Roman"/>
      <w:color w:val="00000A"/>
      <w:lang w:eastAsia="en-US"/>
    </w:rPr>
  </w:style>
  <w:style w:type="character" w:customStyle="1" w:styleId="11">
    <w:name w:val="Без интервала Знак1"/>
    <w:link w:val="af1"/>
    <w:uiPriority w:val="1"/>
    <w:locked/>
    <w:rsid w:val="00792C66"/>
    <w:rPr>
      <w:rFonts w:eastAsia="Times New Roman" w:cs="Times New Roman"/>
      <w:lang w:val="ru-RU" w:eastAsia="zh-CN"/>
    </w:rPr>
  </w:style>
  <w:style w:type="character" w:customStyle="1" w:styleId="af9">
    <w:name w:val="Без интервала Знак"/>
    <w:link w:val="15"/>
    <w:locked/>
    <w:rsid w:val="00792C66"/>
    <w:rPr>
      <w:rFonts w:eastAsia="Times New Roman" w:cs="Times New Roman"/>
      <w:color w:val="00000A"/>
      <w:lang w:eastAsia="en-US"/>
    </w:rPr>
  </w:style>
  <w:style w:type="paragraph" w:customStyle="1" w:styleId="16">
    <w:name w:val="Заголовок1"/>
    <w:basedOn w:val="a"/>
    <w:next w:val="af3"/>
    <w:rsid w:val="004B1E66"/>
    <w:pPr>
      <w:widowControl w:val="0"/>
      <w:suppressAutoHyphens/>
      <w:snapToGrid w:val="0"/>
      <w:spacing w:after="0" w:line="240" w:lineRule="auto"/>
      <w:ind w:left="320"/>
      <w:jc w:val="center"/>
    </w:pPr>
    <w:rPr>
      <w:rFonts w:ascii="Arial" w:eastAsia="Times New Roman" w:hAnsi="Arial" w:cs="Arial"/>
      <w:b/>
      <w:sz w:val="18"/>
      <w:szCs w:val="20"/>
      <w:lang w:eastAsia="zh-CN"/>
    </w:rPr>
  </w:style>
  <w:style w:type="paragraph" w:styleId="afa">
    <w:name w:val="footer"/>
    <w:basedOn w:val="a"/>
    <w:link w:val="afb"/>
    <w:uiPriority w:val="99"/>
    <w:unhideWhenUsed/>
    <w:rsid w:val="006F6FDD"/>
    <w:pPr>
      <w:tabs>
        <w:tab w:val="center" w:pos="4819"/>
        <w:tab w:val="right" w:pos="9639"/>
      </w:tabs>
      <w:spacing w:after="0" w:line="240" w:lineRule="auto"/>
    </w:pPr>
  </w:style>
  <w:style w:type="character" w:customStyle="1" w:styleId="afb">
    <w:name w:val="Нижний колонтитул Знак"/>
    <w:basedOn w:val="a0"/>
    <w:link w:val="afa"/>
    <w:uiPriority w:val="99"/>
    <w:rsid w:val="006F6FDD"/>
  </w:style>
  <w:style w:type="character" w:styleId="afc">
    <w:name w:val="Strong"/>
    <w:uiPriority w:val="22"/>
    <w:qFormat/>
    <w:rsid w:val="00F54139"/>
    <w:rPr>
      <w:rFonts w:cs="Times New Roman"/>
      <w:b/>
    </w:rPr>
  </w:style>
  <w:style w:type="character" w:customStyle="1" w:styleId="HTML">
    <w:name w:val="Стандартный HTML Знак"/>
    <w:link w:val="HTML0"/>
    <w:qFormat/>
    <w:locked/>
    <w:rsid w:val="00F54139"/>
    <w:rPr>
      <w:rFonts w:ascii="Courier New" w:hAnsi="Courier New" w:cs="Courier New"/>
      <w:lang w:val="ru-RU" w:eastAsia="zh-CN"/>
    </w:rPr>
  </w:style>
  <w:style w:type="character" w:customStyle="1" w:styleId="Arial3">
    <w:name w:val="Основной текст + Arial3"/>
    <w:qFormat/>
    <w:rsid w:val="00F54139"/>
    <w:rPr>
      <w:rFonts w:ascii="Arial" w:hAnsi="Arial"/>
      <w:color w:val="000000"/>
      <w:sz w:val="15"/>
      <w:shd w:val="clear" w:color="auto" w:fill="FFFFFF"/>
      <w:lang w:val="uk-UA" w:eastAsia="uk-UA"/>
    </w:rPr>
  </w:style>
  <w:style w:type="paragraph" w:styleId="HTML0">
    <w:name w:val="HTML Preformatted"/>
    <w:basedOn w:val="a"/>
    <w:link w:val="HTML"/>
    <w:qFormat/>
    <w:rsid w:val="00F54139"/>
    <w:pPr>
      <w:suppressAutoHyphens/>
      <w:spacing w:after="0" w:line="240" w:lineRule="auto"/>
    </w:pPr>
    <w:rPr>
      <w:rFonts w:ascii="Courier New" w:hAnsi="Courier New" w:cs="Courier New"/>
      <w:lang w:val="ru-RU" w:eastAsia="zh-CN"/>
    </w:rPr>
  </w:style>
  <w:style w:type="character" w:customStyle="1" w:styleId="HTML1">
    <w:name w:val="Стандартний HTML Знак1"/>
    <w:basedOn w:val="a0"/>
    <w:uiPriority w:val="99"/>
    <w:semiHidden/>
    <w:rsid w:val="00F54139"/>
    <w:rPr>
      <w:rFonts w:ascii="Consolas" w:hAnsi="Consolas"/>
      <w:sz w:val="20"/>
      <w:szCs w:val="20"/>
    </w:rPr>
  </w:style>
  <w:style w:type="paragraph" w:customStyle="1" w:styleId="17">
    <w:name w:val="Абзац списку1"/>
    <w:basedOn w:val="a"/>
    <w:qFormat/>
    <w:rsid w:val="00811A23"/>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028981">
      <w:bodyDiv w:val="1"/>
      <w:marLeft w:val="0"/>
      <w:marRight w:val="0"/>
      <w:marTop w:val="0"/>
      <w:marBottom w:val="0"/>
      <w:divBdr>
        <w:top w:val="none" w:sz="0" w:space="0" w:color="auto"/>
        <w:left w:val="none" w:sz="0" w:space="0" w:color="auto"/>
        <w:bottom w:val="none" w:sz="0" w:space="0" w:color="auto"/>
        <w:right w:val="none" w:sz="0" w:space="0" w:color="auto"/>
      </w:divBdr>
    </w:div>
    <w:div w:id="1350571903">
      <w:bodyDiv w:val="1"/>
      <w:marLeft w:val="0"/>
      <w:marRight w:val="0"/>
      <w:marTop w:val="0"/>
      <w:marBottom w:val="0"/>
      <w:divBdr>
        <w:top w:val="none" w:sz="0" w:space="0" w:color="auto"/>
        <w:left w:val="none" w:sz="0" w:space="0" w:color="auto"/>
        <w:bottom w:val="none" w:sz="0" w:space="0" w:color="auto"/>
        <w:right w:val="none" w:sz="0" w:space="0" w:color="auto"/>
      </w:divBdr>
    </w:div>
    <w:div w:id="18574270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icontrol.com.ua/%D0%B4%D1%96%D1%8E%D1%87%D0%B0+%D1%80%D0%B5%D1%87%D0%BE%D0%B2%D0%B8%D0%BD%D0%B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1166</Words>
  <Characters>666</Characters>
  <Application>Microsoft Office Word</Application>
  <DocSecurity>0</DocSecurity>
  <Lines>5</Lines>
  <Paragraphs>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4</cp:revision>
  <cp:lastPrinted>2022-11-30T12:15:00Z</cp:lastPrinted>
  <dcterms:created xsi:type="dcterms:W3CDTF">2023-02-22T06:25:00Z</dcterms:created>
  <dcterms:modified xsi:type="dcterms:W3CDTF">2023-03-03T13:30:00Z</dcterms:modified>
</cp:coreProperties>
</file>