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6B" w:rsidRPr="00CB554D" w:rsidRDefault="00CA336B" w:rsidP="00CA33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CB5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:rsidR="00CA336B" w:rsidRPr="00CB554D" w:rsidRDefault="00CA336B" w:rsidP="00CA33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CA336B" w:rsidRPr="00CB554D" w:rsidRDefault="00CA336B" w:rsidP="00CA3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CA336B" w:rsidRPr="00CB554D" w:rsidRDefault="00CA336B" w:rsidP="00CA3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CB5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</w:t>
      </w:r>
      <w:r w:rsidRPr="00CB554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CB5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CA336B" w:rsidRPr="00CB554D" w:rsidTr="006C3BD9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336B" w:rsidRPr="00CB554D" w:rsidRDefault="00CA336B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B5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336B" w:rsidRPr="00CB554D" w:rsidRDefault="00CA336B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B5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336B" w:rsidRPr="00CB554D" w:rsidRDefault="00CA336B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B5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CA336B" w:rsidRPr="00CB554D" w:rsidTr="006C3BD9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6B" w:rsidRPr="00CB554D" w:rsidRDefault="001C5F4F" w:rsidP="006C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CA336B" w:rsidRPr="00CB5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6B" w:rsidRPr="00CB554D" w:rsidRDefault="00CA336B" w:rsidP="006C3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B5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6B" w:rsidRPr="00CB554D" w:rsidRDefault="00497EFA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CA336B" w:rsidRPr="00CB554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.1. 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25116E" w:rsidRPr="00CB554D" w:rsidRDefault="00CA336B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B554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Аналогічним вважається договір, предмет якого відповідає </w:t>
            </w:r>
            <w:r w:rsidR="0025116E" w:rsidRPr="00CB554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коду </w:t>
            </w:r>
            <w:r w:rsidR="0025116E" w:rsidRPr="00CB554D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</w:t>
            </w:r>
            <w:r w:rsidR="0025116E" w:rsidRPr="00C314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ДК 021:2015-15110000-2 «М'ясо»</w:t>
            </w:r>
            <w:r w:rsidR="0025116E" w:rsidRPr="00CB554D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.</w:t>
            </w:r>
            <w:r w:rsidR="0025116E" w:rsidRPr="00CB55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</w:t>
            </w:r>
          </w:p>
          <w:p w:rsidR="00CA336B" w:rsidRPr="00CB554D" w:rsidRDefault="00497EFA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CA336B" w:rsidRPr="00CB554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.2. На підтвердження досвіду виконання аналогічних за предметом закупівлі договорів Учасник має надати:</w:t>
            </w:r>
          </w:p>
          <w:p w:rsidR="00CA336B" w:rsidRPr="00CB554D" w:rsidRDefault="00CA336B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B554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CA336B" w:rsidRPr="00CB554D" w:rsidRDefault="00CA336B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B554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довідці.</w:t>
            </w:r>
          </w:p>
        </w:tc>
      </w:tr>
    </w:tbl>
    <w:p w:rsidR="00CA336B" w:rsidRPr="00CB554D" w:rsidRDefault="00CA336B" w:rsidP="00CA336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CB5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CA336B" w:rsidRPr="00CB554D" w:rsidRDefault="00CA336B" w:rsidP="00CA336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CB5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та ПЕРЕМОЖЦЯ вимогам, визначеним у статті 17 Закону у відповідності до Особливостей: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891"/>
        <w:gridCol w:w="2322"/>
        <w:gridCol w:w="3798"/>
      </w:tblGrid>
      <w:tr w:rsidR="00CA336B" w:rsidRPr="004D5AE6" w:rsidTr="006C3B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center"/>
            </w:pPr>
            <w:r w:rsidRPr="00CB554D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/>
              <w:jc w:val="center"/>
            </w:pPr>
            <w:r w:rsidRPr="00CB554D">
              <w:rPr>
                <w:b/>
                <w:bCs/>
                <w:color w:val="000000"/>
              </w:rPr>
              <w:t>Підстави для відмови в участі у процедурі закупівлі</w:t>
            </w:r>
          </w:p>
          <w:p w:rsidR="00CA336B" w:rsidRPr="00CB554D" w:rsidRDefault="00CA336B" w:rsidP="006C3BD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center"/>
            </w:pPr>
            <w:r w:rsidRPr="00CB554D">
              <w:rPr>
                <w:b/>
                <w:bCs/>
                <w:color w:val="000000"/>
              </w:rPr>
              <w:t>Учасник процедури закупівлі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center"/>
            </w:pPr>
            <w:r w:rsidRPr="00CB554D">
              <w:rPr>
                <w:b/>
                <w:bCs/>
                <w:color w:val="000000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CA336B" w:rsidRPr="00CB554D" w:rsidTr="006C3B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  <w:shd w:val="clear" w:color="auto" w:fill="FFFFFF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</w:t>
            </w:r>
            <w:r w:rsidRPr="00CB554D">
              <w:rPr>
                <w:color w:val="000000"/>
                <w:shd w:val="clear" w:color="auto" w:fill="FFFFFF"/>
              </w:rPr>
              <w:lastRenderedPageBreak/>
              <w:t xml:space="preserve">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 </w:t>
            </w:r>
            <w:r w:rsidRPr="00CB554D">
              <w:rPr>
                <w:i/>
                <w:iCs/>
                <w:color w:val="000000"/>
                <w:shd w:val="clear" w:color="auto" w:fill="FFFFFF"/>
              </w:rPr>
              <w:t>(</w:t>
            </w:r>
            <w:r w:rsidRPr="00CB554D">
              <w:rPr>
                <w:i/>
                <w:iCs/>
                <w:color w:val="000000"/>
              </w:rPr>
              <w:t>пункт 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</w:rPr>
              <w:lastRenderedPageBreak/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CA336B" w:rsidRPr="004D5AE6" w:rsidTr="006C3B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  <w:shd w:val="clear" w:color="auto" w:fill="FFFFFF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(</w:t>
            </w:r>
            <w:r w:rsidRPr="00CB554D">
              <w:rPr>
                <w:color w:val="000000"/>
              </w:rPr>
              <w:t>пункт 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/>
              <w:jc w:val="both"/>
            </w:pPr>
            <w:r w:rsidRPr="00CB554D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Особливостей, </w:t>
            </w:r>
            <w:r w:rsidRPr="00CB554D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6" w:history="1">
              <w:r w:rsidRPr="00CB554D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 w:rsidRPr="00CB554D">
              <w:rPr>
                <w:rStyle w:val="a3"/>
                <w:b/>
                <w:bCs/>
                <w:lang w:eastAsia="ru-RU"/>
              </w:rPr>
              <w:t xml:space="preserve">, </w:t>
            </w:r>
            <w:r w:rsidRPr="00CB554D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переможець надає </w:t>
            </w:r>
            <w:r w:rsidRPr="00CB554D">
              <w:rPr>
                <w:b/>
                <w:bCs/>
                <w:i/>
                <w:color w:val="000000"/>
                <w:lang w:eastAsia="ru-RU"/>
              </w:rPr>
              <w:t xml:space="preserve">інформаційну довідку або витяг з Реєстру стосовно фізичних та юридичних осіб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 </w:t>
            </w:r>
            <w:r w:rsidRPr="00CB554D">
              <w:rPr>
                <w:color w:val="000000"/>
              </w:rPr>
              <w:t xml:space="preserve">про те, що </w:t>
            </w:r>
            <w:r w:rsidRPr="00CB554D">
              <w:rPr>
                <w:color w:val="000000"/>
                <w:shd w:val="clear" w:color="auto" w:fill="FFFFFF"/>
              </w:rPr>
              <w:t>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</w:t>
            </w:r>
            <w:r w:rsidRPr="00CB554D">
              <w:rPr>
                <w:color w:val="000000"/>
              </w:rPr>
              <w:t>.</w:t>
            </w:r>
          </w:p>
          <w:p w:rsidR="00CA336B" w:rsidRPr="00CB554D" w:rsidRDefault="00CA336B" w:rsidP="006C3BD9">
            <w:pPr>
              <w:spacing w:line="0" w:lineRule="atLeast"/>
              <w:rPr>
                <w:sz w:val="24"/>
                <w:szCs w:val="24"/>
                <w:lang w:val="uk-UA"/>
              </w:rPr>
            </w:pPr>
          </w:p>
        </w:tc>
      </w:tr>
      <w:tr w:rsidR="00CA336B" w:rsidRPr="004D5AE6" w:rsidTr="006C3B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(</w:t>
            </w:r>
            <w:r w:rsidRPr="00CB554D">
              <w:rPr>
                <w:color w:val="000000"/>
              </w:rPr>
              <w:t>пункт 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Особливостей, </w:t>
            </w:r>
            <w:r w:rsidRPr="00CB554D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7" w:history="1">
              <w:r w:rsidRPr="00CB554D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 w:rsidRPr="00CB554D">
              <w:rPr>
                <w:rStyle w:val="a3"/>
                <w:b/>
                <w:bCs/>
                <w:lang w:eastAsia="ru-RU"/>
              </w:rPr>
              <w:t xml:space="preserve">, </w:t>
            </w:r>
            <w:r w:rsidRPr="00CB554D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переможець надає </w:t>
            </w:r>
            <w:r w:rsidRPr="00CB554D">
              <w:rPr>
                <w:b/>
                <w:bCs/>
                <w:i/>
                <w:color w:val="000000"/>
                <w:lang w:eastAsia="ru-RU"/>
              </w:rPr>
              <w:t>інформаційну довідку або витяг з Реєстру стосовно фізичних та юридичних осіб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</w:t>
            </w:r>
            <w:r w:rsidRPr="00CB554D">
              <w:rPr>
                <w:color w:val="000000"/>
              </w:rPr>
              <w:t xml:space="preserve"> про те, що </w:t>
            </w:r>
            <w:r w:rsidRPr="00CB554D"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CA336B" w:rsidRPr="00CB554D" w:rsidTr="006C3B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  <w:shd w:val="clear" w:color="auto" w:fill="FFFFFF"/>
              </w:rPr>
              <w:t xml:space="preserve">суб’єкт господарювання (учасник) протягом останніх трьох років притягувався до відповідальності за порушення, передбачене пунктом 4 </w:t>
            </w:r>
            <w:r w:rsidRPr="00CB554D">
              <w:rPr>
                <w:color w:val="000000"/>
                <w:shd w:val="clear" w:color="auto" w:fill="FFFFFF"/>
              </w:rPr>
              <w:lastRenderedPageBreak/>
              <w:t>частини 2 статті 6, </w:t>
            </w:r>
            <w:hyperlink r:id="rId8" w:anchor="n456" w:history="1">
              <w:r w:rsidRPr="00CB554D">
                <w:rPr>
                  <w:rStyle w:val="a3"/>
                  <w:color w:val="000000"/>
                  <w:u w:val="none"/>
                  <w:shd w:val="clear" w:color="auto" w:fill="FFFFFF"/>
                </w:rPr>
                <w:t>пунктом 1 статті 50</w:t>
              </w:r>
            </w:hyperlink>
            <w:r w:rsidRPr="00CB554D">
              <w:rPr>
                <w:color w:val="000000"/>
                <w:shd w:val="clear" w:color="auto" w:fill="FFFFFF"/>
              </w:rPr>
              <w:t xml:space="preserve"> Закону України «Про захист економічної конкуренції», у вигляді вчинення </w:t>
            </w:r>
            <w:proofErr w:type="spellStart"/>
            <w:r w:rsidRPr="00CB554D">
              <w:rPr>
                <w:color w:val="000000"/>
                <w:shd w:val="clear" w:color="auto" w:fill="FFFFFF"/>
              </w:rPr>
              <w:t>антиконкурентних</w:t>
            </w:r>
            <w:proofErr w:type="spellEnd"/>
            <w:r w:rsidRPr="00CB554D">
              <w:rPr>
                <w:color w:val="000000"/>
                <w:shd w:val="clear" w:color="auto" w:fill="FFFFFF"/>
              </w:rPr>
              <w:t xml:space="preserve"> узгоджених дій, що стосуються спотворення результатів тендерів (</w:t>
            </w:r>
            <w:r w:rsidRPr="00CB554D">
              <w:rPr>
                <w:color w:val="000000"/>
              </w:rPr>
              <w:t>пункт 4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</w:rPr>
              <w:lastRenderedPageBreak/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CA336B" w:rsidRPr="00CB554D" w:rsidTr="006C3B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  <w:shd w:val="clear" w:color="auto" w:fill="FFFFFF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 (</w:t>
            </w:r>
            <w:r w:rsidRPr="00CB554D">
              <w:rPr>
                <w:color w:val="000000"/>
              </w:rPr>
              <w:t>пункт 5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36B" w:rsidRPr="00CB554D" w:rsidRDefault="00CA336B" w:rsidP="006C3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B55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CB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</w:rPr>
              <w:t>Документ по</w:t>
            </w:r>
            <w:r w:rsidR="004D5AE6">
              <w:rPr>
                <w:color w:val="000000"/>
              </w:rPr>
              <w:t>винен бути не більше тридцяти</w:t>
            </w:r>
            <w:r w:rsidR="00EC140B">
              <w:rPr>
                <w:color w:val="000000"/>
              </w:rPr>
              <w:t xml:space="preserve"> </w:t>
            </w:r>
            <w:r w:rsidR="004D5AE6">
              <w:rPr>
                <w:color w:val="000000"/>
              </w:rPr>
              <w:t>ден</w:t>
            </w:r>
            <w:r w:rsidRPr="00CB554D">
              <w:rPr>
                <w:color w:val="000000"/>
              </w:rPr>
              <w:t>ної давнини від дати видачі документа.</w:t>
            </w:r>
          </w:p>
        </w:tc>
      </w:tr>
      <w:tr w:rsidR="00CA336B" w:rsidRPr="00CB554D" w:rsidTr="006C3B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  <w:shd w:val="clear" w:color="auto" w:fill="FFFFFF"/>
              </w:rPr>
              <w:t xml:space="preserve"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</w:t>
            </w:r>
            <w:r w:rsidRPr="00CB554D">
              <w:rPr>
                <w:color w:val="000000"/>
                <w:shd w:val="clear" w:color="auto" w:fill="FFFFFF"/>
              </w:rPr>
              <w:lastRenderedPageBreak/>
              <w:t>відмиванням коштів), судимість з якої не знято або не погашено у встановленому законом порядку (</w:t>
            </w:r>
            <w:r w:rsidRPr="00CB554D">
              <w:rPr>
                <w:color w:val="000000"/>
              </w:rPr>
              <w:t>пункт 6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36B" w:rsidRPr="00CB554D" w:rsidRDefault="00CA336B" w:rsidP="006C3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B55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CB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</w:t>
            </w:r>
            <w:r w:rsidRPr="00CB554D">
              <w:rPr>
                <w:lang w:val="uk-UA"/>
              </w:rPr>
              <w:t xml:space="preserve"> </w:t>
            </w:r>
            <w:r w:rsidRPr="00CB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службової (посадової) особи учасника процедури закупівлі, яка підписала тендерну пропозицію,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</w:rPr>
              <w:lastRenderedPageBreak/>
              <w:t xml:space="preserve">Документ повинен бути не більше </w:t>
            </w:r>
            <w:proofErr w:type="spellStart"/>
            <w:r w:rsidRPr="00CB554D">
              <w:rPr>
                <w:color w:val="000000"/>
              </w:rPr>
              <w:t>тридцятиденної</w:t>
            </w:r>
            <w:proofErr w:type="spellEnd"/>
            <w:r w:rsidRPr="00CB554D">
              <w:rPr>
                <w:color w:val="000000"/>
              </w:rPr>
              <w:t xml:space="preserve"> давнини від дати видачі документа.</w:t>
            </w:r>
          </w:p>
        </w:tc>
      </w:tr>
      <w:tr w:rsidR="00CA336B" w:rsidRPr="00CB554D" w:rsidTr="006C3B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 / або з уповноваженою особою (особами), та / або з керівником замовника (</w:t>
            </w:r>
            <w:r w:rsidRPr="00CB554D">
              <w:rPr>
                <w:color w:val="000000"/>
              </w:rPr>
              <w:t>пункт 7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довідку в довільній формі або гарантійний лист  про те, що </w:t>
            </w:r>
            <w:r w:rsidRPr="00CB554D"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не є пов’язаною особою з іншими учасниками процедури закупівлі та / або з уповноваженою особою (особами), та / або з керівником замовника</w:t>
            </w:r>
            <w:r w:rsidRPr="00CB554D">
              <w:rPr>
                <w:color w:val="000000"/>
              </w:rPr>
              <w:t>. </w:t>
            </w:r>
          </w:p>
        </w:tc>
      </w:tr>
      <w:tr w:rsidR="00FC3AF3" w:rsidRPr="00CB554D" w:rsidTr="006C3B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AF3" w:rsidRPr="00CB554D" w:rsidRDefault="00FC3AF3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AF3" w:rsidRPr="00CB554D" w:rsidRDefault="00FC3AF3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  <w:shd w:val="clear" w:color="auto" w:fill="FFFFFF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 (</w:t>
            </w:r>
            <w:r w:rsidRPr="00CB554D">
              <w:rPr>
                <w:color w:val="000000"/>
              </w:rPr>
              <w:t>пункт 8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F3" w:rsidRPr="00CB554D" w:rsidRDefault="00FC3AF3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AF3" w:rsidRDefault="00FC3AF3" w:rsidP="00860F64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реєстру підприємств, щодо яких порушено провадження у справі про банкрутство є обмеженим, тому відповідно до пункту 44 Особливостей, </w:t>
            </w:r>
            <w:r w:rsidRPr="00AF4C13">
              <w:rPr>
                <w:color w:val="000000"/>
              </w:rPr>
              <w:t>переможець процедури закупівлі має надати лист або довідку або інший документ,</w:t>
            </w:r>
            <w:r>
              <w:rPr>
                <w:color w:val="000000"/>
              </w:rPr>
              <w:t xml:space="preserve"> виданий міжрегіональним управлінням Міністерства юстиції України або Міністерством юстиції України про те, що</w:t>
            </w:r>
            <w:r>
              <w:rPr>
                <w:color w:val="000000"/>
                <w:shd w:val="clear" w:color="auto" w:fill="FFFFFF"/>
              </w:rPr>
              <w:t xml:space="preserve"> переможець процедури закупівлі не визнаний у встановленому законом порядку банкрутом та стосовно нього не </w:t>
            </w:r>
            <w:r>
              <w:rPr>
                <w:color w:val="000000"/>
                <w:shd w:val="clear" w:color="auto" w:fill="FFFFFF"/>
              </w:rPr>
              <w:lastRenderedPageBreak/>
              <w:t>відкрита ліквідаційна процедура.</w:t>
            </w:r>
          </w:p>
        </w:tc>
      </w:tr>
      <w:tr w:rsidR="00CA336B" w:rsidRPr="004D5AE6" w:rsidTr="006C3B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  <w:shd w:val="clear" w:color="auto" w:fill="FFFFFF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 (</w:t>
            </w:r>
            <w:r w:rsidRPr="00CB554D">
              <w:rPr>
                <w:color w:val="000000"/>
              </w:rPr>
              <w:t>пункт 9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витяг з Єдиного державного </w:t>
            </w:r>
            <w:r w:rsidRPr="00CB554D">
              <w:rPr>
                <w:color w:val="000000"/>
                <w:shd w:val="clear" w:color="auto" w:fill="FFFFFF"/>
              </w:rPr>
              <w:t xml:space="preserve">реєстру юридичних осіб, фізичних осіб - підприємців та громадських формувань, </w:t>
            </w:r>
            <w:r w:rsidRPr="00CB554D">
              <w:rPr>
                <w:color w:val="000000"/>
              </w:rPr>
              <w:t>   в який містить інформацію про те, що</w:t>
            </w:r>
            <w:r w:rsidRPr="00CB554D">
              <w:rPr>
                <w:color w:val="000000"/>
                <w:shd w:val="clear" w:color="auto" w:fill="FFFFFF"/>
              </w:rPr>
              <w:t xml:space="preserve"> у Єдиному державному реєстрі юридичних осіб, фізичних осіб - підприємців та громадських формувань наявна інформація про переможця,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</w:t>
            </w:r>
          </w:p>
        </w:tc>
      </w:tr>
      <w:tr w:rsidR="00CA336B" w:rsidRPr="00CB554D" w:rsidTr="006C3B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  <w:shd w:val="clear" w:color="auto" w:fill="FFFFFF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 (</w:t>
            </w:r>
            <w:r w:rsidRPr="00CB554D">
              <w:rPr>
                <w:color w:val="000000"/>
              </w:rPr>
              <w:t>пункт 10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/>
              <w:jc w:val="both"/>
            </w:pPr>
            <w:r w:rsidRPr="00CB554D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CB554D">
              <w:rPr>
                <w:i/>
                <w:iCs/>
                <w:color w:val="000000"/>
              </w:rPr>
              <w:t> </w:t>
            </w:r>
          </w:p>
          <w:p w:rsidR="00CA336B" w:rsidRPr="00CB554D" w:rsidRDefault="00CA336B" w:rsidP="006C3BD9">
            <w:pPr>
              <w:pStyle w:val="a4"/>
              <w:spacing w:before="0" w:beforeAutospacing="0" w:after="0" w:afterAutospacing="0"/>
              <w:jc w:val="both"/>
            </w:pPr>
            <w:r w:rsidRPr="00CB554D">
              <w:rPr>
                <w:i/>
                <w:iCs/>
                <w:color w:val="00000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CA336B" w:rsidRPr="00CB554D" w:rsidRDefault="00CA336B" w:rsidP="006C3BD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/>
              <w:jc w:val="both"/>
            </w:pPr>
            <w:r w:rsidRPr="00CB554D">
              <w:rPr>
                <w:color w:val="000000"/>
              </w:rPr>
              <w:lastRenderedPageBreak/>
              <w:t>Переможець надає антикорупційну програму та документ про призначення уповноваженого з реалізації антикорупційної програми</w:t>
            </w:r>
          </w:p>
          <w:p w:rsidR="00CA336B" w:rsidRPr="00CB554D" w:rsidRDefault="00CA336B" w:rsidP="006C3BD9">
            <w:pPr>
              <w:pStyle w:val="a4"/>
              <w:spacing w:before="0" w:beforeAutospacing="0" w:after="0" w:afterAutospacing="0"/>
              <w:jc w:val="both"/>
            </w:pPr>
            <w:r w:rsidRPr="00CB554D">
              <w:rPr>
                <w:i/>
                <w:iCs/>
                <w:color w:val="00000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CA336B" w:rsidRPr="00CB554D" w:rsidRDefault="00CA336B" w:rsidP="006C3BD9"/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</w:rPr>
              <w:t>Дану інформацію / документи не надають міністерства, інші центральні органи виконавчої влади, а також інші державні органи та органи місцевого самоврядування, державні цільові фонди</w:t>
            </w:r>
          </w:p>
        </w:tc>
      </w:tr>
      <w:tr w:rsidR="00CA336B" w:rsidRPr="00CB554D" w:rsidTr="006C3B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  <w:shd w:val="clear" w:color="auto" w:fill="FFFFFF"/>
              </w:rPr>
              <w:t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 Законом України «Про санкції» (</w:t>
            </w:r>
            <w:r w:rsidRPr="00CB554D">
              <w:rPr>
                <w:color w:val="000000"/>
              </w:rPr>
              <w:t>пункт 11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CA336B" w:rsidRPr="00CB554D" w:rsidTr="006C3B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  <w:shd w:val="clear" w:color="auto" w:fill="FFFFFF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(</w:t>
            </w:r>
            <w:r w:rsidRPr="00CB554D">
              <w:rPr>
                <w:color w:val="000000"/>
              </w:rPr>
              <w:t>пункт 12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36B" w:rsidRPr="00CB554D" w:rsidRDefault="00CA336B" w:rsidP="006C3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B55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CB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CA336B" w:rsidRPr="00CB554D" w:rsidRDefault="00CA336B" w:rsidP="006C3BD9">
            <w:pPr>
              <w:pStyle w:val="a4"/>
              <w:spacing w:before="0" w:beforeAutospacing="0" w:after="0" w:afterAutospacing="0"/>
              <w:jc w:val="both"/>
            </w:pPr>
            <w:r w:rsidRPr="00CB554D">
              <w:rPr>
                <w:color w:val="000000"/>
              </w:rPr>
              <w:t>Документ повинен бути не більше тридцяти</w:t>
            </w:r>
            <w:r w:rsidR="00700715">
              <w:rPr>
                <w:color w:val="000000"/>
              </w:rPr>
              <w:t xml:space="preserve"> </w:t>
            </w:r>
            <w:bookmarkStart w:id="0" w:name="_GoBack"/>
            <w:bookmarkEnd w:id="0"/>
            <w:r w:rsidRPr="00CB554D">
              <w:rPr>
                <w:color w:val="000000"/>
              </w:rPr>
              <w:t xml:space="preserve">денної давнини від дати видачі документа. </w:t>
            </w:r>
          </w:p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</w:p>
        </w:tc>
      </w:tr>
      <w:tr w:rsidR="00CA336B" w:rsidRPr="00CB554D" w:rsidTr="006C3B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  <w:shd w:val="clear" w:color="auto" w:fill="FFFFFF"/>
              </w:rPr>
              <w:t xml:space="preserve"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</w:t>
            </w:r>
            <w:r w:rsidRPr="00CB554D">
              <w:rPr>
                <w:color w:val="000000"/>
                <w:shd w:val="clear" w:color="auto" w:fill="FFFFFF"/>
              </w:rPr>
              <w:lastRenderedPageBreak/>
              <w:t>учасника (</w:t>
            </w:r>
            <w:r w:rsidRPr="00CB554D">
              <w:rPr>
                <w:color w:val="000000"/>
              </w:rPr>
              <w:t>пункт 13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</w:rPr>
              <w:lastRenderedPageBreak/>
              <w:t>Замовник не вимагає підтвердження відповідно до пункту 44 Особливостей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</w:rPr>
              <w:t>Замовник не вимагає підтвердження відповідно до пункту 44 Особливостей</w:t>
            </w:r>
          </w:p>
        </w:tc>
      </w:tr>
      <w:tr w:rsidR="00CA336B" w:rsidRPr="004D5AE6" w:rsidTr="006C3B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36B" w:rsidRPr="00CB554D" w:rsidRDefault="00CA336B" w:rsidP="006C3BD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B554D">
              <w:rPr>
                <w:color w:val="000000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 / або відшкодування збитків - протягом трьох років з дати дострокового розірвання такого договору.</w:t>
            </w:r>
          </w:p>
          <w:p w:rsidR="00CA336B" w:rsidRPr="00CB554D" w:rsidRDefault="00CA336B" w:rsidP="006C3BD9">
            <w:pPr>
              <w:pStyle w:val="a4"/>
              <w:shd w:val="clear" w:color="auto" w:fill="FFFFFF"/>
              <w:spacing w:before="0" w:beforeAutospacing="0" w:after="150" w:afterAutospacing="0" w:line="0" w:lineRule="atLeast"/>
              <w:jc w:val="both"/>
            </w:pPr>
            <w:r w:rsidRPr="00CB554D">
              <w:rPr>
                <w:color w:val="000000"/>
              </w:rPr>
              <w:t>Учасник процедури закупівлі, що перебуває в обставинах, зазначених у частині другій цієї статті,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(частина 2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36B" w:rsidRPr="00CB554D" w:rsidRDefault="00CA336B" w:rsidP="006C3BD9">
            <w:pPr>
              <w:pStyle w:val="a4"/>
              <w:spacing w:before="0" w:beforeAutospacing="0" w:after="160" w:afterAutospacing="0"/>
              <w:jc w:val="both"/>
            </w:pPr>
            <w:r w:rsidRPr="00CB554D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надати:</w:t>
            </w:r>
          </w:p>
          <w:p w:rsidR="00CA336B" w:rsidRPr="00CB554D" w:rsidRDefault="00CA336B" w:rsidP="006C3BD9">
            <w:pPr>
              <w:pStyle w:val="a4"/>
              <w:numPr>
                <w:ilvl w:val="0"/>
                <w:numId w:val="1"/>
              </w:numPr>
              <w:spacing w:before="0" w:beforeAutospacing="0" w:after="160" w:afterAutospacing="0"/>
              <w:ind w:left="410"/>
              <w:jc w:val="both"/>
              <w:textAlignment w:val="baseline"/>
              <w:rPr>
                <w:color w:val="000000"/>
              </w:rPr>
            </w:pPr>
            <w:r w:rsidRPr="00CB554D">
              <w:rPr>
                <w:color w:val="000000"/>
              </w:rPr>
              <w:t xml:space="preserve"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</w:t>
            </w:r>
            <w:r w:rsidRPr="00CB554D">
              <w:rPr>
                <w:color w:val="000000"/>
              </w:rPr>
              <w:lastRenderedPageBreak/>
              <w:t>років з дати дострокового розірвання такого договору;</w:t>
            </w:r>
          </w:p>
          <w:p w:rsidR="00CA336B" w:rsidRPr="00CB554D" w:rsidRDefault="00CA336B" w:rsidP="006C3BD9">
            <w:pPr>
              <w:pStyle w:val="a4"/>
              <w:spacing w:before="0" w:beforeAutospacing="0" w:after="160" w:afterAutospacing="0"/>
              <w:ind w:left="50"/>
              <w:jc w:val="both"/>
            </w:pPr>
            <w:r w:rsidRPr="00CB554D">
              <w:rPr>
                <w:color w:val="000000"/>
              </w:rPr>
              <w:t>або </w:t>
            </w:r>
          </w:p>
          <w:p w:rsidR="00CA336B" w:rsidRPr="00CB554D" w:rsidRDefault="00CA336B" w:rsidP="006C3BD9">
            <w:pPr>
              <w:pStyle w:val="a4"/>
              <w:spacing w:before="0" w:beforeAutospacing="0" w:after="160" w:afterAutospacing="0" w:line="0" w:lineRule="atLeast"/>
              <w:jc w:val="both"/>
            </w:pPr>
            <w:r w:rsidRPr="00CB554D">
              <w:rPr>
                <w:color w:val="000000"/>
              </w:rPr>
              <w:t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36B" w:rsidRPr="00CB554D" w:rsidRDefault="00CA336B" w:rsidP="006C3BD9">
            <w:pPr>
              <w:pStyle w:val="a4"/>
              <w:spacing w:before="0" w:beforeAutospacing="0" w:after="0" w:afterAutospacing="0"/>
              <w:jc w:val="both"/>
            </w:pPr>
            <w:r w:rsidRPr="00CB554D">
              <w:rPr>
                <w:color w:val="000000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CA336B" w:rsidRPr="00CB554D" w:rsidRDefault="00CA336B" w:rsidP="006C3BD9">
            <w:pPr>
              <w:rPr>
                <w:lang w:val="uk-UA"/>
              </w:rPr>
            </w:pPr>
          </w:p>
          <w:p w:rsidR="00CA336B" w:rsidRPr="00CB554D" w:rsidRDefault="00CA336B" w:rsidP="006C3BD9">
            <w:pPr>
              <w:pStyle w:val="a4"/>
              <w:spacing w:before="0" w:beforeAutospacing="0" w:after="0" w:afterAutospacing="0"/>
              <w:jc w:val="both"/>
            </w:pPr>
            <w:r w:rsidRPr="00CB554D">
              <w:rPr>
                <w:color w:val="000000"/>
              </w:rPr>
              <w:t>або</w:t>
            </w:r>
          </w:p>
          <w:p w:rsidR="00CA336B" w:rsidRPr="00CB554D" w:rsidRDefault="00CA336B" w:rsidP="006C3BD9">
            <w:pPr>
              <w:rPr>
                <w:lang w:val="uk-UA"/>
              </w:rPr>
            </w:pPr>
          </w:p>
          <w:p w:rsidR="00CA336B" w:rsidRPr="00CB554D" w:rsidRDefault="00CA336B" w:rsidP="006C3BD9">
            <w:pPr>
              <w:pStyle w:val="a4"/>
              <w:spacing w:before="0" w:beforeAutospacing="0" w:after="0" w:afterAutospacing="0" w:line="0" w:lineRule="atLeast"/>
              <w:jc w:val="both"/>
            </w:pPr>
            <w:r w:rsidRPr="00CB554D">
              <w:rPr>
                <w:color w:val="000000"/>
              </w:rPr>
              <w:t>Переможець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CA336B" w:rsidRPr="00CB554D" w:rsidRDefault="00472BE4" w:rsidP="00472BE4">
      <w:pPr>
        <w:jc w:val="both"/>
        <w:rPr>
          <w:lang w:val="uk-UA"/>
        </w:rPr>
      </w:pPr>
      <w:r w:rsidRPr="00CB554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lastRenderedPageBreak/>
        <w:t>До уваги переможця! Відповідно до п.44 Особливостей, 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 Рекомендуємо надавати лист (довідку)  у довільній формі.</w:t>
      </w:r>
    </w:p>
    <w:p w:rsidR="00CA336B" w:rsidRPr="00CB554D" w:rsidRDefault="00CA336B" w:rsidP="00CA336B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CB5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CA336B" w:rsidRPr="00CB554D" w:rsidTr="006C3BD9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336B" w:rsidRPr="00CB554D" w:rsidRDefault="00CA336B" w:rsidP="006C3BD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B5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CA336B" w:rsidRPr="00CB554D" w:rsidRDefault="00CA336B" w:rsidP="00CA336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CA336B" w:rsidRPr="004D5AE6" w:rsidTr="006C3BD9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6B" w:rsidRPr="00CB554D" w:rsidRDefault="00CA336B" w:rsidP="006C3BD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B5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6B" w:rsidRPr="00CB554D" w:rsidRDefault="00CA336B" w:rsidP="006C3BD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B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CA336B" w:rsidRPr="00884840" w:rsidTr="006C3BD9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6B" w:rsidRPr="00CB554D" w:rsidRDefault="00CA336B" w:rsidP="006C3BD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B5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6B" w:rsidRPr="00CB554D" w:rsidRDefault="00CA336B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5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CA336B" w:rsidRPr="00CB554D" w:rsidRDefault="00CA336B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5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- розпорядчі 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 w:rsidR="00CA336B" w:rsidRPr="00CB554D" w:rsidRDefault="00CA336B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5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CA336B" w:rsidRPr="00CB554D" w:rsidRDefault="00CA336B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5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витяг/відомості з ЄДР (Єдиного державного реєстру юридичних осіб, фізичних осіб-підприємців та громадських формувань) (відповідно до постанови Кабінету Міністрів України від 6 березня 2022 р. № 209 «Деякі питання державної реєстрації та функціонування єдиних та державних реєстрів, держателем яких є Міністерство юстиції, в умовах воєнного стану» (стосується юридичних осіб та фізичних осіб-підприємців);</w:t>
            </w:r>
          </w:p>
          <w:p w:rsidR="00CA336B" w:rsidRPr="00CB554D" w:rsidRDefault="00CA336B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5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B554D">
              <w:rPr>
                <w:lang w:val="uk-UA"/>
              </w:rPr>
              <w:t xml:space="preserve"> </w:t>
            </w:r>
            <w:r w:rsidRPr="00CB5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довідку або лист довільної форми з інформацією про </w:t>
            </w:r>
            <w:r w:rsidRPr="00CB55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дату і номер запису в Єдиному державному реєстрі юридичних осіб, фізичних осіб - підприємців та громадських формувань про проведення державної реєстрації (для фізичних осіб - підприємців);</w:t>
            </w:r>
          </w:p>
          <w:p w:rsidR="00CA336B" w:rsidRPr="00CB554D" w:rsidRDefault="00CA336B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5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Для іноземного учасника - завірений переклад витягу з торгового реєстру, тощо;</w:t>
            </w:r>
          </w:p>
          <w:p w:rsidR="00CA336B" w:rsidRPr="00144BF7" w:rsidRDefault="00CA336B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5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 w:rsidR="00CA336B" w:rsidRPr="00987226" w:rsidRDefault="00CA336B" w:rsidP="00CA336B">
      <w:pPr>
        <w:rPr>
          <w:lang w:val="uk-UA"/>
        </w:rPr>
      </w:pPr>
    </w:p>
    <w:p w:rsidR="00CA336B" w:rsidRPr="00987226" w:rsidRDefault="00CA336B" w:rsidP="00CA336B">
      <w:pPr>
        <w:rPr>
          <w:lang w:val="uk-UA"/>
        </w:rPr>
      </w:pPr>
    </w:p>
    <w:p w:rsidR="00CA336B" w:rsidRPr="00987226" w:rsidRDefault="00CA336B" w:rsidP="00CA336B">
      <w:pPr>
        <w:rPr>
          <w:lang w:val="uk-UA"/>
        </w:rPr>
      </w:pPr>
    </w:p>
    <w:p w:rsidR="004C1C1F" w:rsidRPr="00CA336B" w:rsidRDefault="004C1C1F">
      <w:pPr>
        <w:rPr>
          <w:lang w:val="uk-UA"/>
        </w:rPr>
      </w:pPr>
    </w:p>
    <w:sectPr w:rsidR="004C1C1F" w:rsidRPr="00CA336B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6B"/>
    <w:rsid w:val="0008635A"/>
    <w:rsid w:val="001C5F4F"/>
    <w:rsid w:val="00234E8F"/>
    <w:rsid w:val="0025116E"/>
    <w:rsid w:val="00472BE4"/>
    <w:rsid w:val="00497EFA"/>
    <w:rsid w:val="004C1C1F"/>
    <w:rsid w:val="004D5AE6"/>
    <w:rsid w:val="006A6F6D"/>
    <w:rsid w:val="00700715"/>
    <w:rsid w:val="00875CE3"/>
    <w:rsid w:val="009435E4"/>
    <w:rsid w:val="00BC03B6"/>
    <w:rsid w:val="00C3140C"/>
    <w:rsid w:val="00CA336B"/>
    <w:rsid w:val="00CB554D"/>
    <w:rsid w:val="00DD6C74"/>
    <w:rsid w:val="00EC140B"/>
    <w:rsid w:val="00FC3AF3"/>
    <w:rsid w:val="00FE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6B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CA336B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CA336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A33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Основной текст с отступом 21"/>
    <w:basedOn w:val="a"/>
    <w:rsid w:val="0008635A"/>
    <w:pPr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character" w:customStyle="1" w:styleId="2">
    <w:name w:val="Основной текст с отступом 2 Знак"/>
    <w:link w:val="20"/>
    <w:rsid w:val="0008635A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08635A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0">
    <w:name w:val="Основной текст с отступом 2 Знак1"/>
    <w:basedOn w:val="a0"/>
    <w:uiPriority w:val="99"/>
    <w:semiHidden/>
    <w:rsid w:val="0008635A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6B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CA336B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CA336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A33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Основной текст с отступом 21"/>
    <w:basedOn w:val="a"/>
    <w:rsid w:val="0008635A"/>
    <w:pPr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character" w:customStyle="1" w:styleId="2">
    <w:name w:val="Основной текст с отступом 2 Знак"/>
    <w:link w:val="20"/>
    <w:rsid w:val="0008635A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08635A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0">
    <w:name w:val="Основной текст с отступом 2 Знак1"/>
    <w:basedOn w:val="a0"/>
    <w:uiPriority w:val="99"/>
    <w:semiHidden/>
    <w:rsid w:val="0008635A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10-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rruptinfo.nazk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admin</cp:lastModifiedBy>
  <cp:revision>7</cp:revision>
  <dcterms:created xsi:type="dcterms:W3CDTF">2022-12-14T14:54:00Z</dcterms:created>
  <dcterms:modified xsi:type="dcterms:W3CDTF">2023-01-20T08:26:00Z</dcterms:modified>
</cp:coreProperties>
</file>