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E1" w:rsidRDefault="00F761E1" w:rsidP="00151895">
      <w:pPr>
        <w:spacing w:after="0" w:line="240" w:lineRule="auto"/>
        <w:ind w:left="6521"/>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Додаток 2</w:t>
      </w:r>
    </w:p>
    <w:p w:rsidR="00151895" w:rsidRPr="00953A14" w:rsidRDefault="00151895" w:rsidP="00151895">
      <w:pPr>
        <w:spacing w:after="0" w:line="240" w:lineRule="auto"/>
        <w:ind w:left="6521"/>
        <w:rPr>
          <w:rFonts w:ascii="Times New Roman" w:eastAsia="Times New Roman" w:hAnsi="Times New Roman" w:cs="Times New Roman"/>
          <w:b/>
          <w:sz w:val="24"/>
          <w:szCs w:val="24"/>
          <w:lang w:val="uk-UA" w:eastAsia="uk-UA"/>
        </w:rPr>
      </w:pPr>
      <w:r w:rsidRPr="00953A14">
        <w:rPr>
          <w:rFonts w:ascii="Times New Roman" w:eastAsia="Times New Roman" w:hAnsi="Times New Roman" w:cs="Times New Roman"/>
          <w:b/>
          <w:sz w:val="24"/>
          <w:szCs w:val="24"/>
          <w:lang w:val="uk-UA" w:eastAsia="uk-UA"/>
        </w:rPr>
        <w:t xml:space="preserve">до тендерної документації </w:t>
      </w:r>
    </w:p>
    <w:p w:rsidR="00151895" w:rsidRPr="00953A14" w:rsidRDefault="00151895" w:rsidP="00151895">
      <w:pPr>
        <w:keepNext/>
        <w:spacing w:after="0" w:line="240" w:lineRule="auto"/>
        <w:rPr>
          <w:rFonts w:ascii="Times New Roman" w:eastAsia="Times New Roman" w:hAnsi="Times New Roman" w:cs="Times New Roman"/>
          <w:b/>
          <w:bCs/>
          <w:sz w:val="24"/>
          <w:szCs w:val="24"/>
          <w:lang w:val="uk-UA" w:eastAsia="uk-UA"/>
        </w:rPr>
      </w:pPr>
    </w:p>
    <w:p w:rsidR="00151895" w:rsidRPr="00953A14" w:rsidRDefault="00151895" w:rsidP="00151895">
      <w:pPr>
        <w:keepNext/>
        <w:spacing w:after="0" w:line="240" w:lineRule="auto"/>
        <w:jc w:val="center"/>
        <w:rPr>
          <w:rFonts w:ascii="Times New Roman" w:eastAsia="Times New Roman" w:hAnsi="Times New Roman" w:cs="Times New Roman"/>
          <w:b/>
          <w:bCs/>
          <w:sz w:val="24"/>
          <w:szCs w:val="24"/>
          <w:lang w:val="uk-UA" w:eastAsia="uk-UA"/>
        </w:rPr>
      </w:pPr>
      <w:r w:rsidRPr="00953A14">
        <w:rPr>
          <w:rFonts w:ascii="Times New Roman" w:eastAsia="Times New Roman" w:hAnsi="Times New Roman" w:cs="Times New Roman"/>
          <w:b/>
          <w:bCs/>
          <w:sz w:val="24"/>
          <w:szCs w:val="24"/>
          <w:lang w:val="uk-UA" w:eastAsia="uk-UA"/>
        </w:rPr>
        <w:t>ПРЕДМЕТ ЗАКУПІВЛІ</w:t>
      </w:r>
    </w:p>
    <w:p w:rsidR="00F761E1" w:rsidRDefault="00151895" w:rsidP="00151895">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val="uk-UA" w:eastAsia="zh-CN"/>
        </w:rPr>
      </w:pPr>
      <w:bookmarkStart w:id="0" w:name="_Hlk58500875"/>
      <w:r w:rsidRPr="00953A14">
        <w:rPr>
          <w:rFonts w:ascii="Times New Roman" w:eastAsia="Times New Roman" w:hAnsi="Times New Roman" w:cs="Times New Roman"/>
          <w:b/>
          <w:sz w:val="24"/>
          <w:szCs w:val="24"/>
          <w:lang w:val="uk-UA" w:eastAsia="zh-CN"/>
        </w:rPr>
        <w:t xml:space="preserve">«код ДК 021:2015 - 15110000-2 «М’ясо» </w:t>
      </w:r>
    </w:p>
    <w:p w:rsidR="00151895" w:rsidRPr="00953A14" w:rsidRDefault="00151895" w:rsidP="00151895">
      <w:pPr>
        <w:shd w:val="clear" w:color="auto" w:fill="FFFFFF"/>
        <w:suppressAutoHyphens/>
        <w:spacing w:after="0" w:line="240" w:lineRule="auto"/>
        <w:jc w:val="center"/>
        <w:textAlignment w:val="baseline"/>
        <w:rPr>
          <w:rFonts w:ascii="Times New Roman" w:eastAsia="Times New Roman" w:hAnsi="Times New Roman" w:cs="Times New Roman"/>
          <w:b/>
          <w:color w:val="000000"/>
          <w:sz w:val="24"/>
          <w:szCs w:val="24"/>
          <w:lang w:val="uk-UA" w:eastAsia="zh-CN"/>
        </w:rPr>
      </w:pPr>
      <w:r w:rsidRPr="00953A14">
        <w:rPr>
          <w:rFonts w:ascii="Times New Roman" w:eastAsia="Times New Roman" w:hAnsi="Times New Roman" w:cs="Times New Roman"/>
          <w:sz w:val="24"/>
          <w:szCs w:val="24"/>
          <w:lang w:val="uk-UA" w:eastAsia="zh-CN"/>
        </w:rPr>
        <w:t>(Свинина охолоджена без кістки</w:t>
      </w:r>
      <w:bookmarkEnd w:id="0"/>
      <w:r w:rsidRPr="00953A14">
        <w:rPr>
          <w:rFonts w:ascii="Times New Roman" w:eastAsia="Times New Roman" w:hAnsi="Times New Roman" w:cs="Times New Roman"/>
          <w:sz w:val="24"/>
          <w:szCs w:val="24"/>
          <w:lang w:val="uk-UA" w:eastAsia="zh-CN"/>
        </w:rPr>
        <w:t>, філе куряче охолоджене)</w:t>
      </w:r>
    </w:p>
    <w:p w:rsidR="00151895" w:rsidRPr="00953A14" w:rsidRDefault="00151895" w:rsidP="00151895">
      <w:pPr>
        <w:keepNext/>
        <w:spacing w:after="0" w:line="240" w:lineRule="auto"/>
        <w:jc w:val="center"/>
        <w:rPr>
          <w:rFonts w:ascii="Times New Roman" w:eastAsia="Times New Roman" w:hAnsi="Times New Roman" w:cs="Times New Roman"/>
          <w:b/>
          <w:bCs/>
          <w:sz w:val="24"/>
          <w:szCs w:val="24"/>
          <w:lang w:val="uk-UA" w:eastAsia="uk-UA"/>
        </w:rPr>
      </w:pPr>
    </w:p>
    <w:p w:rsidR="00151895" w:rsidRPr="00953A14" w:rsidRDefault="00151895" w:rsidP="00151895">
      <w:pPr>
        <w:keepNext/>
        <w:spacing w:after="200" w:line="264" w:lineRule="auto"/>
        <w:jc w:val="both"/>
        <w:rPr>
          <w:rFonts w:ascii="Times New Roman" w:eastAsia="Times New Roman" w:hAnsi="Times New Roman" w:cs="Times New Roman"/>
          <w:b/>
          <w:sz w:val="24"/>
          <w:szCs w:val="24"/>
          <w:lang w:val="uk-UA" w:eastAsia="uk-UA"/>
        </w:rPr>
      </w:pPr>
    </w:p>
    <w:p w:rsidR="00151895" w:rsidRPr="00953A14" w:rsidRDefault="00151895" w:rsidP="00151895">
      <w:pPr>
        <w:keepNext/>
        <w:spacing w:after="200" w:line="264" w:lineRule="auto"/>
        <w:jc w:val="both"/>
        <w:rPr>
          <w:rFonts w:ascii="Times New Roman" w:eastAsia="Times New Roman" w:hAnsi="Times New Roman" w:cs="Times New Roman"/>
          <w:b/>
          <w:sz w:val="24"/>
          <w:szCs w:val="24"/>
          <w:lang w:val="uk-UA" w:eastAsia="uk-UA"/>
        </w:rPr>
      </w:pPr>
    </w:p>
    <w:p w:rsidR="00151895" w:rsidRPr="00953A14" w:rsidRDefault="00151895" w:rsidP="00151895">
      <w:pPr>
        <w:keepNext/>
        <w:spacing w:after="0" w:line="240" w:lineRule="auto"/>
        <w:contextualSpacing/>
        <w:jc w:val="both"/>
        <w:rPr>
          <w:rFonts w:ascii="Times New Roman" w:eastAsia="Times New Roman" w:hAnsi="Times New Roman" w:cs="Times New Roman"/>
          <w:b/>
          <w:sz w:val="24"/>
          <w:szCs w:val="24"/>
          <w:lang w:val="uk-UA" w:eastAsia="uk-UA"/>
        </w:rPr>
      </w:pPr>
      <w:r w:rsidRPr="00953A14">
        <w:rPr>
          <w:rFonts w:ascii="Times New Roman" w:eastAsia="Times New Roman" w:hAnsi="Times New Roman" w:cs="Times New Roman"/>
          <w:b/>
          <w:sz w:val="24"/>
          <w:szCs w:val="24"/>
          <w:u w:val="single"/>
          <w:lang w:val="uk-UA" w:eastAsia="uk-UA"/>
        </w:rPr>
        <w:t>ЗАГАЛЬНІ ВИМОГИ</w:t>
      </w:r>
      <w:r w:rsidRPr="00953A14">
        <w:rPr>
          <w:rFonts w:ascii="Times New Roman" w:eastAsia="Times New Roman" w:hAnsi="Times New Roman" w:cs="Times New Roman"/>
          <w:b/>
          <w:sz w:val="24"/>
          <w:szCs w:val="24"/>
          <w:lang w:val="uk-UA" w:eastAsia="uk-UA"/>
        </w:rPr>
        <w:t>:</w:t>
      </w:r>
    </w:p>
    <w:p w:rsidR="00151895" w:rsidRPr="00953A14" w:rsidRDefault="00151895" w:rsidP="00151895">
      <w:pPr>
        <w:keepNext/>
        <w:spacing w:after="0" w:line="240" w:lineRule="auto"/>
        <w:contextualSpacing/>
        <w:jc w:val="both"/>
        <w:rPr>
          <w:rFonts w:ascii="Times New Roman" w:eastAsia="Times New Roman" w:hAnsi="Times New Roman" w:cs="Times New Roman"/>
          <w:b/>
          <w:sz w:val="24"/>
          <w:szCs w:val="24"/>
          <w:lang w:val="uk-UA" w:eastAsia="uk-UA"/>
        </w:rPr>
      </w:pPr>
    </w:p>
    <w:p w:rsidR="00151895" w:rsidRPr="00953A14" w:rsidRDefault="00151895" w:rsidP="00151895">
      <w:pPr>
        <w:keepNext/>
        <w:spacing w:after="200" w:line="264" w:lineRule="auto"/>
        <w:jc w:val="both"/>
        <w:rPr>
          <w:rFonts w:ascii="Times New Roman" w:eastAsia="Times New Roman" w:hAnsi="Times New Roman" w:cs="Times New Roman"/>
          <w:b/>
          <w:sz w:val="24"/>
          <w:szCs w:val="24"/>
          <w:lang w:val="uk-UA" w:eastAsia="uk-UA"/>
        </w:rPr>
      </w:pPr>
      <w:r w:rsidRPr="00953A14">
        <w:rPr>
          <w:rFonts w:ascii="Times New Roman" w:eastAsia="Times New Roman" w:hAnsi="Times New Roman" w:cs="Times New Roman"/>
          <w:sz w:val="24"/>
          <w:szCs w:val="24"/>
          <w:lang w:val="uk-UA" w:eastAsia="uk-UA"/>
        </w:rPr>
        <w:t xml:space="preserve">1. Строки постачання: </w:t>
      </w:r>
      <w:r w:rsidRPr="00255527">
        <w:rPr>
          <w:rFonts w:ascii="Times New Roman" w:eastAsia="Times New Roman" w:hAnsi="Times New Roman" w:cs="Times New Roman"/>
          <w:b/>
          <w:sz w:val="24"/>
          <w:szCs w:val="24"/>
          <w:lang w:val="uk-UA" w:eastAsia="uk-UA"/>
        </w:rPr>
        <w:t>до 31.12.2023</w:t>
      </w:r>
      <w:r w:rsidRPr="00953A14">
        <w:rPr>
          <w:rFonts w:ascii="Times New Roman" w:eastAsia="Times New Roman" w:hAnsi="Times New Roman" w:cs="Times New Roman"/>
          <w:sz w:val="24"/>
          <w:szCs w:val="24"/>
          <w:lang w:val="uk-UA" w:eastAsia="uk-UA"/>
        </w:rPr>
        <w:t xml:space="preserve"> року. Постачання товару здійснюється протягом одного робочого дня з моменту подання замовником заявки на поставку товару</w:t>
      </w:r>
      <w:r w:rsidR="00255527">
        <w:rPr>
          <w:rFonts w:ascii="Times New Roman" w:eastAsia="Times New Roman" w:hAnsi="Times New Roman" w:cs="Times New Roman"/>
          <w:sz w:val="24"/>
          <w:szCs w:val="24"/>
          <w:lang w:val="uk-UA" w:eastAsia="uk-UA"/>
        </w:rPr>
        <w:t>.</w:t>
      </w:r>
    </w:p>
    <w:p w:rsidR="00151895" w:rsidRPr="00953A14" w:rsidRDefault="00151895" w:rsidP="00151895">
      <w:pPr>
        <w:spacing w:after="0" w:line="240" w:lineRule="auto"/>
        <w:ind w:firstLine="539"/>
        <w:contextualSpacing/>
        <w:jc w:val="both"/>
        <w:rPr>
          <w:rFonts w:ascii="Times New Roman" w:eastAsia="Times New Roman" w:hAnsi="Times New Roman" w:cs="Times New Roman"/>
          <w:sz w:val="24"/>
          <w:szCs w:val="24"/>
          <w:lang w:val="uk-UA" w:eastAsia="uk-UA"/>
        </w:rPr>
      </w:pPr>
    </w:p>
    <w:p w:rsidR="00151895" w:rsidRPr="00953A14" w:rsidRDefault="00151895" w:rsidP="00151895">
      <w:pPr>
        <w:spacing w:after="0" w:line="240" w:lineRule="auto"/>
        <w:ind w:firstLine="539"/>
        <w:contextualSpacing/>
        <w:jc w:val="both"/>
        <w:rPr>
          <w:rFonts w:ascii="Times New Roman" w:eastAsia="Times New Roman" w:hAnsi="Times New Roman" w:cs="Times New Roman"/>
          <w:sz w:val="24"/>
          <w:szCs w:val="24"/>
          <w:lang w:val="uk-UA" w:eastAsia="uk-UA"/>
        </w:rPr>
      </w:pPr>
      <w:r w:rsidRPr="00255527">
        <w:rPr>
          <w:rFonts w:ascii="Times New Roman" w:eastAsia="Times New Roman" w:hAnsi="Times New Roman" w:cs="Times New Roman"/>
          <w:b/>
          <w:sz w:val="24"/>
          <w:szCs w:val="24"/>
          <w:lang w:val="uk-UA" w:eastAsia="uk-UA"/>
        </w:rPr>
        <w:t xml:space="preserve">2. </w:t>
      </w:r>
      <w:r w:rsidRPr="00255527">
        <w:rPr>
          <w:rFonts w:ascii="Times New Roman" w:eastAsia="Times New Roman" w:hAnsi="Times New Roman" w:cs="Times New Roman"/>
          <w:b/>
          <w:sz w:val="24"/>
          <w:szCs w:val="24"/>
          <w:u w:val="single"/>
          <w:lang w:val="uk-UA" w:eastAsia="uk-UA"/>
        </w:rPr>
        <w:t>Технічні вимоги</w:t>
      </w:r>
      <w:r w:rsidRPr="00953A14">
        <w:rPr>
          <w:rFonts w:ascii="Times New Roman" w:eastAsia="Times New Roman" w:hAnsi="Times New Roman" w:cs="Times New Roman"/>
          <w:sz w:val="24"/>
          <w:szCs w:val="24"/>
          <w:lang w:val="uk-UA" w:eastAsia="uk-UA"/>
        </w:rPr>
        <w:t xml:space="preserve">: </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sz w:val="24"/>
          <w:szCs w:val="24"/>
          <w:lang w:val="uk-UA" w:eastAsia="uk-UA"/>
        </w:rPr>
        <w:t xml:space="preserve">- продукція харчової промисловості, що вказана в тендерній документації, має постачатися дрібними партіями </w:t>
      </w:r>
      <w:r w:rsidRPr="00953A14">
        <w:rPr>
          <w:rFonts w:ascii="Times New Roman" w:eastAsia="Times New Roman" w:hAnsi="Times New Roman" w:cs="Times New Roman"/>
          <w:color w:val="000000"/>
          <w:sz w:val="24"/>
          <w:szCs w:val="24"/>
          <w:lang w:val="uk-UA" w:eastAsia="uk-UA"/>
        </w:rPr>
        <w:t>у кількості та асортименті згідно з заявками уповноважених осіб Замовника;</w:t>
      </w:r>
    </w:p>
    <w:p w:rsidR="00151895" w:rsidRPr="00953A14" w:rsidRDefault="00151895" w:rsidP="00151895">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zh-CN"/>
        </w:rPr>
      </w:pPr>
      <w:r w:rsidRPr="00953A14">
        <w:rPr>
          <w:rFonts w:ascii="Times New Roman" w:eastAsia="Times New Roman" w:hAnsi="Times New Roman" w:cs="Times New Roman"/>
          <w:color w:val="000000"/>
          <w:sz w:val="24"/>
          <w:szCs w:val="24"/>
          <w:lang w:val="uk-UA" w:eastAsia="uk-UA"/>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rsidR="00151895" w:rsidRPr="00953A14" w:rsidRDefault="00151895" w:rsidP="00151895">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rsidR="00151895" w:rsidRPr="00953A14" w:rsidRDefault="00151895" w:rsidP="00151895">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передачі дезінфекційних засобів.</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953A14">
        <w:rPr>
          <w:rFonts w:ascii="Times New Roman" w:eastAsia="Arial Unicode MS" w:hAnsi="Times New Roman" w:cs="Times New Roman"/>
          <w:color w:val="000000"/>
          <w:sz w:val="24"/>
          <w:szCs w:val="24"/>
          <w:lang w:val="uk-UA" w:eastAsia="hi-IN" w:bidi="hi-IN"/>
        </w:rPr>
        <w:t>з моменту встановлення, що товар не відповідає встановленим якісним характеристикам</w:t>
      </w:r>
      <w:r w:rsidRPr="00953A14">
        <w:rPr>
          <w:rFonts w:ascii="Times New Roman" w:eastAsia="Times New Roman" w:hAnsi="Times New Roman" w:cs="Times New Roman"/>
          <w:color w:val="000000"/>
          <w:sz w:val="24"/>
          <w:szCs w:val="24"/>
          <w:lang w:val="uk-UA" w:eastAsia="uk-UA"/>
        </w:rPr>
        <w:t>. В складі тендерної пропозиції учасником подається відповідний гарантійний лист, щодо дотримання вказаної умови.</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bCs/>
          <w:color w:val="000000"/>
          <w:sz w:val="24"/>
          <w:szCs w:val="24"/>
          <w:lang w:val="uk-UA" w:eastAsia="uk-UA"/>
        </w:rPr>
        <w:t xml:space="preserve">5. Учасником у складі тендерної пропозиції надається гарантійний лист виробника </w:t>
      </w:r>
      <w:r w:rsidRPr="00953A14">
        <w:rPr>
          <w:rFonts w:ascii="Times New Roman" w:eastAsia="Times New Roman" w:hAnsi="Times New Roman" w:cs="Times New Roman"/>
          <w:color w:val="000000"/>
          <w:sz w:val="24"/>
          <w:szCs w:val="24"/>
          <w:lang w:val="uk-UA" w:eastAsia="uk-UA"/>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w:t>
      </w:r>
      <w:r w:rsidRPr="00953A14">
        <w:rPr>
          <w:rFonts w:ascii="Times New Roman" w:eastAsia="Times New Roman" w:hAnsi="Times New Roman" w:cs="Times New Roman"/>
          <w:color w:val="000000"/>
          <w:sz w:val="24"/>
          <w:szCs w:val="24"/>
          <w:lang w:val="uk-UA" w:eastAsia="uk-UA"/>
        </w:rPr>
        <w:lastRenderedPageBreak/>
        <w:t>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8A26F9" w:rsidRPr="008A26F9" w:rsidRDefault="008A26F9" w:rsidP="008A26F9">
      <w:pPr>
        <w:spacing w:after="0" w:line="240" w:lineRule="auto"/>
        <w:ind w:firstLine="539"/>
        <w:contextualSpacing/>
        <w:jc w:val="both"/>
        <w:rPr>
          <w:rFonts w:ascii="Times New Roman" w:eastAsia="Times New Roman" w:hAnsi="Times New Roman" w:cs="Times New Roman"/>
          <w:color w:val="000000"/>
          <w:sz w:val="24"/>
          <w:szCs w:val="24"/>
          <w:lang w:eastAsia="uk-UA"/>
        </w:rPr>
      </w:pPr>
      <w:r w:rsidRPr="008A26F9">
        <w:rPr>
          <w:rFonts w:ascii="Times New Roman" w:eastAsia="Times New Roman" w:hAnsi="Times New Roman" w:cs="Microsoft Uighur"/>
          <w:sz w:val="24"/>
          <w:szCs w:val="24"/>
          <w:lang w:val="uk-UA" w:eastAsia="uk-UA" w:bidi="uk-UA"/>
        </w:rPr>
        <w:t>-</w:t>
      </w:r>
      <w:r>
        <w:rPr>
          <w:rFonts w:ascii="Times New Roman" w:eastAsia="Times New Roman" w:hAnsi="Times New Roman" w:cs="Microsoft Uighur"/>
          <w:sz w:val="24"/>
          <w:szCs w:val="24"/>
          <w:lang w:val="uk-UA" w:eastAsia="uk-UA" w:bidi="uk-UA"/>
        </w:rPr>
        <w:t xml:space="preserve">у складі тендерної пропозиції Учасник надає </w:t>
      </w:r>
      <w:r w:rsidRPr="008A26F9">
        <w:rPr>
          <w:rFonts w:ascii="Times New Roman" w:eastAsia="Times New Roman" w:hAnsi="Times New Roman" w:cs="Microsoft Uighur"/>
          <w:sz w:val="24"/>
          <w:szCs w:val="24"/>
          <w:lang w:val="uk-UA" w:eastAsia="uk-UA" w:bidi="uk-UA"/>
        </w:rPr>
        <w:t xml:space="preserve">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складений не раніше 2021 року,(документ повинен бути виданий на </w:t>
      </w:r>
      <w:proofErr w:type="spellStart"/>
      <w:r w:rsidRPr="008A26F9">
        <w:rPr>
          <w:rFonts w:ascii="Times New Roman" w:eastAsia="Times New Roman" w:hAnsi="Times New Roman" w:cs="Microsoft Uighur"/>
          <w:sz w:val="24"/>
          <w:szCs w:val="24"/>
          <w:lang w:val="uk-UA" w:eastAsia="uk-UA" w:bidi="uk-UA"/>
        </w:rPr>
        <w:t>ім</w:t>
      </w:r>
      <w:proofErr w:type="spellEnd"/>
      <w:r w:rsidRPr="008A26F9">
        <w:rPr>
          <w:rFonts w:ascii="Times New Roman" w:eastAsia="Times New Roman" w:hAnsi="Times New Roman" w:cs="Microsoft Uighur"/>
          <w:sz w:val="24"/>
          <w:szCs w:val="24"/>
          <w:lang w:eastAsia="uk-UA" w:bidi="uk-UA"/>
        </w:rPr>
        <w:t xml:space="preserve">’я </w:t>
      </w:r>
      <w:proofErr w:type="spellStart"/>
      <w:r w:rsidRPr="008A26F9">
        <w:rPr>
          <w:rFonts w:ascii="Times New Roman" w:eastAsia="Times New Roman" w:hAnsi="Times New Roman" w:cs="Microsoft Uighur"/>
          <w:sz w:val="24"/>
          <w:szCs w:val="24"/>
          <w:lang w:eastAsia="uk-UA" w:bidi="uk-UA"/>
        </w:rPr>
        <w:t>учасника</w:t>
      </w:r>
      <w:proofErr w:type="spellEnd"/>
      <w:r w:rsidRPr="008A26F9">
        <w:rPr>
          <w:rFonts w:ascii="Times New Roman" w:eastAsia="Times New Roman" w:hAnsi="Times New Roman" w:cs="Microsoft Uighur"/>
          <w:sz w:val="24"/>
          <w:szCs w:val="24"/>
          <w:lang w:eastAsia="uk-UA" w:bidi="uk-UA"/>
        </w:rPr>
        <w:t>.).</w:t>
      </w:r>
    </w:p>
    <w:p w:rsidR="00151895" w:rsidRPr="00953A14" w:rsidRDefault="00151895" w:rsidP="00151895">
      <w:pPr>
        <w:spacing w:after="0" w:line="240" w:lineRule="auto"/>
        <w:ind w:firstLine="539"/>
        <w:contextualSpacing/>
        <w:jc w:val="both"/>
        <w:rPr>
          <w:rFonts w:ascii="Times New Roman" w:eastAsia="Times New Roman" w:hAnsi="Times New Roman" w:cs="Microsoft Uighur"/>
          <w:sz w:val="24"/>
          <w:szCs w:val="24"/>
          <w:lang w:val="uk-UA" w:eastAsia="uk-UA" w:bidi="uk-UA"/>
        </w:rPr>
      </w:pPr>
      <w:r w:rsidRPr="00953A14">
        <w:rPr>
          <w:rFonts w:ascii="Times New Roman" w:eastAsia="Times New Roman" w:hAnsi="Times New Roman" w:cs="Times New Roman"/>
          <w:color w:val="000000"/>
          <w:sz w:val="24"/>
          <w:szCs w:val="24"/>
          <w:lang w:val="uk-UA" w:eastAsia="uk-UA"/>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w:t>
      </w:r>
      <w:r w:rsidRPr="00953A14">
        <w:rPr>
          <w:rFonts w:ascii="Times New Roman" w:eastAsia="Times New Roman" w:hAnsi="Times New Roman" w:cs="Microsoft Uighur"/>
          <w:sz w:val="24"/>
          <w:szCs w:val="24"/>
          <w:lang w:val="uk-UA" w:eastAsia="uk-UA" w:bidi="uk-UA"/>
        </w:rPr>
        <w:t xml:space="preserve"> </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потужностей, а також інформацію про проведення в учасника у 2021 році заходів державного контролю з оформленням відповідних актів;</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копію протоколів або експертних висновків, що підтверджують відсутність ГМО у запропонованому учасни</w:t>
      </w:r>
      <w:r>
        <w:rPr>
          <w:rFonts w:ascii="Times New Roman" w:eastAsia="Times New Roman" w:hAnsi="Times New Roman" w:cs="Times New Roman"/>
          <w:color w:val="000000"/>
          <w:sz w:val="24"/>
          <w:szCs w:val="24"/>
          <w:lang w:val="uk-UA" w:eastAsia="uk-UA"/>
        </w:rPr>
        <w:t>ком товарі, що виданий у</w:t>
      </w:r>
      <w:r w:rsidRPr="00953A14">
        <w:rPr>
          <w:rFonts w:ascii="Times New Roman" w:eastAsia="Times New Roman" w:hAnsi="Times New Roman" w:cs="Times New Roman"/>
          <w:color w:val="000000"/>
          <w:sz w:val="24"/>
          <w:szCs w:val="24"/>
          <w:lang w:val="uk-UA" w:eastAsia="uk-UA"/>
        </w:rPr>
        <w:t xml:space="preserve"> 2021</w:t>
      </w:r>
      <w:r>
        <w:rPr>
          <w:rFonts w:ascii="Times New Roman" w:eastAsia="Times New Roman" w:hAnsi="Times New Roman" w:cs="Times New Roman"/>
          <w:color w:val="000000"/>
          <w:sz w:val="24"/>
          <w:szCs w:val="24"/>
          <w:lang w:val="uk-UA" w:eastAsia="uk-UA"/>
        </w:rPr>
        <w:t xml:space="preserve"> та 2022</w:t>
      </w:r>
      <w:r w:rsidR="00747188">
        <w:rPr>
          <w:rFonts w:ascii="Times New Roman" w:eastAsia="Times New Roman" w:hAnsi="Times New Roman" w:cs="Times New Roman"/>
          <w:color w:val="000000"/>
          <w:sz w:val="24"/>
          <w:szCs w:val="24"/>
          <w:lang w:val="uk-UA" w:eastAsia="uk-UA"/>
        </w:rPr>
        <w:t xml:space="preserve"> році</w:t>
      </w:r>
      <w:r>
        <w:rPr>
          <w:rFonts w:ascii="Times New Roman" w:eastAsia="Times New Roman" w:hAnsi="Times New Roman" w:cs="Times New Roman"/>
          <w:color w:val="000000"/>
          <w:sz w:val="24"/>
          <w:szCs w:val="24"/>
          <w:lang w:val="uk-UA" w:eastAsia="uk-UA"/>
        </w:rPr>
        <w:t>( не менше одного за кожен рік)</w:t>
      </w:r>
      <w:r w:rsidRPr="00953A14">
        <w:rPr>
          <w:rFonts w:ascii="Times New Roman" w:eastAsia="Times New Roman" w:hAnsi="Times New Roman" w:cs="Times New Roman"/>
          <w:color w:val="000000"/>
          <w:sz w:val="24"/>
          <w:szCs w:val="24"/>
          <w:lang w:val="uk-UA" w:eastAsia="uk-UA"/>
        </w:rPr>
        <w:t xml:space="preserve"> (документ повинен бути виданий на ім’я учасника або виробника товару);</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zh-CN"/>
        </w:rPr>
      </w:pPr>
      <w:r w:rsidRPr="00953A14">
        <w:rPr>
          <w:rFonts w:ascii="Times New Roman" w:eastAsia="Times New Roman" w:hAnsi="Times New Roman" w:cs="Times New Roman"/>
          <w:color w:val="000000"/>
          <w:sz w:val="24"/>
          <w:szCs w:val="24"/>
          <w:lang w:val="uk-UA" w:eastAsia="uk-UA"/>
        </w:rPr>
        <w:t xml:space="preserve">- копію експертних висновків, що підтверджують відсутність у запропонованому учасником товарі патогенних мікроорганізмів, в т.ч. сальмонели, </w:t>
      </w:r>
      <w:proofErr w:type="spellStart"/>
      <w:r w:rsidRPr="00953A14">
        <w:rPr>
          <w:rFonts w:ascii="Times New Roman" w:eastAsia="Times New Roman" w:hAnsi="Times New Roman" w:cs="Times New Roman"/>
          <w:color w:val="000000"/>
          <w:sz w:val="24"/>
          <w:szCs w:val="24"/>
          <w:lang w:val="uk-UA" w:eastAsia="uk-UA"/>
        </w:rPr>
        <w:t>лістерії</w:t>
      </w:r>
      <w:proofErr w:type="spellEnd"/>
      <w:r w:rsidRPr="00953A14">
        <w:rPr>
          <w:rFonts w:ascii="Times New Roman" w:eastAsia="Times New Roman" w:hAnsi="Times New Roman" w:cs="Times New Roman"/>
          <w:color w:val="000000"/>
          <w:sz w:val="24"/>
          <w:szCs w:val="24"/>
          <w:lang w:val="uk-UA" w:eastAsia="uk-UA"/>
        </w:rPr>
        <w:t xml:space="preserve">, токсичних елементів і </w:t>
      </w:r>
      <w:proofErr w:type="spellStart"/>
      <w:r w:rsidRPr="00953A14">
        <w:rPr>
          <w:rFonts w:ascii="Times New Roman" w:eastAsia="Times New Roman" w:hAnsi="Times New Roman" w:cs="Times New Roman"/>
          <w:color w:val="000000"/>
          <w:sz w:val="24"/>
          <w:szCs w:val="24"/>
          <w:lang w:val="uk-UA" w:eastAsia="uk-UA"/>
        </w:rPr>
        <w:t>мікотоксинів</w:t>
      </w:r>
      <w:proofErr w:type="spellEnd"/>
      <w:r w:rsidRPr="00953A14">
        <w:rPr>
          <w:rFonts w:ascii="Times New Roman" w:eastAsia="Times New Roman" w:hAnsi="Times New Roman" w:cs="Times New Roman"/>
          <w:color w:val="000000"/>
          <w:sz w:val="24"/>
          <w:szCs w:val="24"/>
          <w:lang w:val="uk-UA" w:eastAsia="uk-UA"/>
        </w:rPr>
        <w:t xml:space="preserve">, антибіотиків,гормону, пестицидів, </w:t>
      </w:r>
      <w:proofErr w:type="spellStart"/>
      <w:r w:rsidRPr="00953A14">
        <w:rPr>
          <w:rFonts w:ascii="Times New Roman" w:eastAsia="Times New Roman" w:hAnsi="Times New Roman" w:cs="Times New Roman"/>
          <w:color w:val="000000"/>
          <w:sz w:val="24"/>
          <w:szCs w:val="24"/>
          <w:lang w:val="uk-UA" w:eastAsia="uk-UA"/>
        </w:rPr>
        <w:t>нітрозаміни</w:t>
      </w:r>
      <w:proofErr w:type="spellEnd"/>
      <w:r w:rsidRPr="00953A14">
        <w:rPr>
          <w:rFonts w:ascii="Times New Roman" w:eastAsia="Times New Roman" w:hAnsi="Times New Roman" w:cs="Times New Roman"/>
          <w:color w:val="000000"/>
          <w:sz w:val="24"/>
          <w:szCs w:val="24"/>
          <w:lang w:val="uk-UA" w:eastAsia="uk-UA"/>
        </w:rPr>
        <w:t xml:space="preserve"> і радіонуклідів, що вид</w:t>
      </w:r>
      <w:r>
        <w:rPr>
          <w:rFonts w:ascii="Times New Roman" w:eastAsia="Times New Roman" w:hAnsi="Times New Roman" w:cs="Times New Roman"/>
          <w:color w:val="000000"/>
          <w:sz w:val="24"/>
          <w:szCs w:val="24"/>
          <w:lang w:val="uk-UA" w:eastAsia="uk-UA"/>
        </w:rPr>
        <w:t>аний у</w:t>
      </w:r>
      <w:r w:rsidRPr="00953A14">
        <w:rPr>
          <w:rFonts w:ascii="Times New Roman" w:eastAsia="Times New Roman" w:hAnsi="Times New Roman" w:cs="Times New Roman"/>
          <w:color w:val="000000"/>
          <w:sz w:val="24"/>
          <w:szCs w:val="24"/>
          <w:lang w:val="uk-UA" w:eastAsia="uk-UA"/>
        </w:rPr>
        <w:t xml:space="preserve"> 2021 </w:t>
      </w:r>
      <w:r>
        <w:rPr>
          <w:rFonts w:ascii="Times New Roman" w:eastAsia="Times New Roman" w:hAnsi="Times New Roman" w:cs="Times New Roman"/>
          <w:color w:val="000000"/>
          <w:sz w:val="24"/>
          <w:szCs w:val="24"/>
          <w:lang w:val="uk-UA" w:eastAsia="uk-UA"/>
        </w:rPr>
        <w:t xml:space="preserve">та 2022 </w:t>
      </w:r>
      <w:r w:rsidR="00747188">
        <w:rPr>
          <w:rFonts w:ascii="Times New Roman" w:eastAsia="Times New Roman" w:hAnsi="Times New Roman" w:cs="Times New Roman"/>
          <w:color w:val="000000"/>
          <w:sz w:val="24"/>
          <w:szCs w:val="24"/>
          <w:lang w:val="uk-UA" w:eastAsia="uk-UA"/>
        </w:rPr>
        <w:t>році</w:t>
      </w:r>
      <w:r>
        <w:rPr>
          <w:rFonts w:ascii="Times New Roman" w:eastAsia="Times New Roman" w:hAnsi="Times New Roman" w:cs="Times New Roman"/>
          <w:color w:val="000000"/>
          <w:sz w:val="24"/>
          <w:szCs w:val="24"/>
          <w:lang w:val="uk-UA" w:eastAsia="uk-UA"/>
        </w:rPr>
        <w:t xml:space="preserve"> ( не менше одного за кожен рік)</w:t>
      </w:r>
      <w:r w:rsidRPr="00953A14">
        <w:rPr>
          <w:rFonts w:ascii="Times New Roman" w:eastAsia="Times New Roman" w:hAnsi="Times New Roman" w:cs="Times New Roman"/>
          <w:color w:val="000000"/>
          <w:sz w:val="24"/>
          <w:szCs w:val="24"/>
          <w:lang w:val="uk-UA" w:eastAsia="uk-UA"/>
        </w:rPr>
        <w:t xml:space="preserve"> (документ повинен бути виданий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953A14">
        <w:rPr>
          <w:rFonts w:ascii="Times New Roman" w:eastAsia="Times New Roman" w:hAnsi="Times New Roman" w:cs="Times New Roman"/>
          <w:color w:val="000000"/>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953A14">
        <w:rPr>
          <w:rFonts w:ascii="Times New Roman" w:eastAsia="Times New Roman" w:hAnsi="Times New Roman" w:cs="Times New Roman"/>
          <w:color w:val="000000"/>
          <w:sz w:val="24"/>
          <w:szCs w:val="24"/>
          <w:lang w:val="uk-UA" w:eastAsia="uk-UA"/>
        </w:rPr>
        <w:t>ДСанПіН</w:t>
      </w:r>
      <w:proofErr w:type="spellEnd"/>
      <w:r w:rsidRPr="00953A14">
        <w:rPr>
          <w:rFonts w:ascii="Times New Roman" w:eastAsia="Times New Roman" w:hAnsi="Times New Roman" w:cs="Times New Roman"/>
          <w:color w:val="000000"/>
          <w:sz w:val="24"/>
          <w:szCs w:val="24"/>
          <w:lang w:val="uk-UA" w:eastAsia="uk-UA"/>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rsidR="00151895" w:rsidRPr="00953A14" w:rsidRDefault="00151895" w:rsidP="00151895">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 xml:space="preserve">-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w:t>
      </w:r>
      <w:r w:rsidRPr="00953A14">
        <w:rPr>
          <w:rFonts w:ascii="Times New Roman" w:eastAsia="Times New Roman" w:hAnsi="Times New Roman" w:cs="Times New Roman"/>
          <w:color w:val="000000"/>
          <w:sz w:val="24"/>
          <w:szCs w:val="24"/>
          <w:lang w:val="uk-UA" w:eastAsia="uk-UA"/>
        </w:rPr>
        <w:lastRenderedPageBreak/>
        <w:t>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151895" w:rsidRPr="00953A14" w:rsidRDefault="004A2009" w:rsidP="00151895">
      <w:pPr>
        <w:spacing w:after="0" w:line="240" w:lineRule="auto"/>
        <w:ind w:firstLine="539"/>
        <w:contextualSpacing/>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копію</w:t>
      </w:r>
      <w:r w:rsidR="00151895" w:rsidRPr="00953A14">
        <w:rPr>
          <w:rFonts w:ascii="Times New Roman" w:eastAsia="Times New Roman" w:hAnsi="Times New Roman" w:cs="Times New Roman"/>
          <w:color w:val="000000"/>
          <w:sz w:val="24"/>
          <w:szCs w:val="24"/>
          <w:lang w:val="uk-UA" w:eastAsia="zh-CN"/>
        </w:rPr>
        <w:t xml:space="preserve">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w:t>
      </w:r>
      <w:r w:rsidR="00151895">
        <w:rPr>
          <w:rFonts w:ascii="Times New Roman" w:eastAsia="Times New Roman" w:hAnsi="Times New Roman" w:cs="Times New Roman"/>
          <w:color w:val="000000"/>
          <w:sz w:val="24"/>
          <w:szCs w:val="24"/>
          <w:lang w:val="uk-UA" w:eastAsia="zh-CN"/>
        </w:rPr>
        <w:t>варинног</w:t>
      </w:r>
      <w:r>
        <w:rPr>
          <w:rFonts w:ascii="Times New Roman" w:eastAsia="Times New Roman" w:hAnsi="Times New Roman" w:cs="Times New Roman"/>
          <w:color w:val="000000"/>
          <w:sz w:val="24"/>
          <w:szCs w:val="24"/>
          <w:lang w:val="uk-UA" w:eastAsia="zh-CN"/>
        </w:rPr>
        <w:t>о походження, виданого у</w:t>
      </w:r>
      <w:r w:rsidR="00151895">
        <w:rPr>
          <w:rFonts w:ascii="Times New Roman" w:eastAsia="Times New Roman" w:hAnsi="Times New Roman" w:cs="Times New Roman"/>
          <w:color w:val="000000"/>
          <w:sz w:val="24"/>
          <w:szCs w:val="24"/>
          <w:lang w:val="uk-UA" w:eastAsia="zh-CN"/>
        </w:rPr>
        <w:t xml:space="preserve"> 2021 року</w:t>
      </w:r>
      <w:r>
        <w:rPr>
          <w:rFonts w:ascii="Times New Roman" w:eastAsia="Times New Roman" w:hAnsi="Times New Roman" w:cs="Times New Roman"/>
          <w:color w:val="000000"/>
          <w:sz w:val="24"/>
          <w:szCs w:val="24"/>
          <w:lang w:val="uk-UA" w:eastAsia="zh-CN"/>
        </w:rPr>
        <w:t xml:space="preserve"> та у 2022р , (не менше одного за кожен рік.</w:t>
      </w:r>
      <w:r w:rsidR="00151895" w:rsidRPr="00953A14">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color w:val="000000"/>
          <w:sz w:val="24"/>
          <w:szCs w:val="24"/>
          <w:lang w:val="uk-UA" w:eastAsia="zh-CN"/>
        </w:rPr>
        <w:t>),</w:t>
      </w:r>
      <w:r w:rsidR="00151895" w:rsidRPr="00953A14">
        <w:rPr>
          <w:rFonts w:ascii="Times New Roman" w:eastAsia="Times New Roman" w:hAnsi="Times New Roman" w:cs="Times New Roman"/>
          <w:color w:val="000000"/>
          <w:sz w:val="24"/>
          <w:szCs w:val="24"/>
          <w:lang w:val="uk-UA" w:eastAsia="uk-UA"/>
        </w:rPr>
        <w:t xml:space="preserve">(документ повинен бути виданий на ім’я виробника товару) (вимога </w:t>
      </w:r>
      <w:r w:rsidR="00151895" w:rsidRPr="00953A14">
        <w:rPr>
          <w:rFonts w:ascii="Times New Roman" w:eastAsia="Times New Roman" w:hAnsi="Times New Roman" w:cs="Times New Roman"/>
          <w:color w:val="000000"/>
          <w:sz w:val="24"/>
          <w:szCs w:val="24"/>
          <w:lang w:val="uk-UA" w:eastAsia="zh-CN"/>
        </w:rPr>
        <w:t>стосується  яловичини, сви</w:t>
      </w:r>
      <w:r>
        <w:rPr>
          <w:rFonts w:ascii="Times New Roman" w:eastAsia="Times New Roman" w:hAnsi="Times New Roman" w:cs="Times New Roman"/>
          <w:color w:val="000000"/>
          <w:sz w:val="24"/>
          <w:szCs w:val="24"/>
          <w:lang w:val="uk-UA" w:eastAsia="zh-CN"/>
        </w:rPr>
        <w:t xml:space="preserve">нини </w:t>
      </w:r>
      <w:r w:rsidR="00151895" w:rsidRPr="00953A14">
        <w:rPr>
          <w:rFonts w:ascii="Times New Roman" w:eastAsia="Times New Roman" w:hAnsi="Times New Roman" w:cs="Times New Roman"/>
          <w:color w:val="000000"/>
          <w:sz w:val="24"/>
          <w:szCs w:val="24"/>
          <w:lang w:val="uk-UA" w:eastAsia="zh-CN"/>
        </w:rPr>
        <w:t>та курятини)</w:t>
      </w:r>
      <w:r w:rsidR="00151895" w:rsidRPr="00953A14">
        <w:rPr>
          <w:rFonts w:ascii="Times New Roman" w:eastAsia="Times New Roman" w:hAnsi="Times New Roman" w:cs="Times New Roman"/>
          <w:color w:val="000000"/>
          <w:sz w:val="24"/>
          <w:szCs w:val="24"/>
          <w:lang w:val="uk-UA" w:eastAsia="uk-UA"/>
        </w:rPr>
        <w:t>;</w:t>
      </w:r>
    </w:p>
    <w:p w:rsidR="00151895" w:rsidRPr="00953A14" w:rsidRDefault="00151895" w:rsidP="00151895">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iCs/>
          <w:color w:val="000000"/>
          <w:sz w:val="24"/>
          <w:szCs w:val="24"/>
          <w:lang w:val="uk-UA" w:eastAsia="uk-UA"/>
        </w:rPr>
        <w:t xml:space="preserve">- копії діючих сертифікатів на систему управління безпечністю харчових продуктів ДСТУ </w:t>
      </w:r>
      <w:r w:rsidRPr="00953A14">
        <w:rPr>
          <w:rFonts w:ascii="Times New Roman" w:eastAsia="Times New Roman" w:hAnsi="Times New Roman" w:cs="Times New Roman"/>
          <w:iCs/>
          <w:color w:val="000000"/>
          <w:sz w:val="24"/>
          <w:szCs w:val="24"/>
          <w:lang w:val="en-US" w:eastAsia="uk-UA"/>
        </w:rPr>
        <w:t>ISO</w:t>
      </w:r>
      <w:r w:rsidRPr="00953A14">
        <w:rPr>
          <w:rFonts w:ascii="Times New Roman" w:eastAsia="Times New Roman" w:hAnsi="Times New Roman" w:cs="Times New Roman"/>
          <w:iCs/>
          <w:color w:val="000000"/>
          <w:sz w:val="24"/>
          <w:szCs w:val="24"/>
          <w:lang w:val="uk-UA" w:eastAsia="uk-UA"/>
        </w:rPr>
        <w:t xml:space="preserve"> 22000, систему управління якістю ДСТУ </w:t>
      </w:r>
      <w:r w:rsidRPr="00953A14">
        <w:rPr>
          <w:rFonts w:ascii="Times New Roman" w:eastAsia="Times New Roman" w:hAnsi="Times New Roman" w:cs="Times New Roman"/>
          <w:iCs/>
          <w:color w:val="000000"/>
          <w:sz w:val="24"/>
          <w:szCs w:val="24"/>
          <w:lang w:val="en-US" w:eastAsia="uk-UA"/>
        </w:rPr>
        <w:t>ISO</w:t>
      </w:r>
      <w:r w:rsidRPr="00953A14">
        <w:rPr>
          <w:rFonts w:ascii="Times New Roman" w:eastAsia="Times New Roman" w:hAnsi="Times New Roman" w:cs="Times New Roman"/>
          <w:iCs/>
          <w:color w:val="000000"/>
          <w:sz w:val="24"/>
          <w:szCs w:val="24"/>
          <w:lang w:val="uk-UA" w:eastAsia="uk-UA"/>
        </w:rPr>
        <w:t xml:space="preserve"> 9001 та систему екологічного управління ДСТУ </w:t>
      </w:r>
      <w:r w:rsidRPr="00953A14">
        <w:rPr>
          <w:rFonts w:ascii="Times New Roman" w:eastAsia="Times New Roman" w:hAnsi="Times New Roman" w:cs="Times New Roman"/>
          <w:iCs/>
          <w:color w:val="000000"/>
          <w:sz w:val="24"/>
          <w:szCs w:val="24"/>
          <w:lang w:val="en-US" w:eastAsia="uk-UA"/>
        </w:rPr>
        <w:t>ISO</w:t>
      </w:r>
      <w:r w:rsidRPr="00953A14">
        <w:rPr>
          <w:rFonts w:ascii="Times New Roman" w:eastAsia="Times New Roman" w:hAnsi="Times New Roman" w:cs="Times New Roman"/>
          <w:iCs/>
          <w:color w:val="000000"/>
          <w:sz w:val="24"/>
          <w:szCs w:val="24"/>
          <w:lang w:val="uk-UA" w:eastAsia="uk-UA"/>
        </w:rPr>
        <w:t xml:space="preserve"> 14001</w:t>
      </w:r>
      <w:r w:rsidRPr="00953A14">
        <w:rPr>
          <w:rFonts w:ascii="Times New Roman" w:eastAsia="Times New Roman" w:hAnsi="Times New Roman" w:cs="Times New Roman"/>
          <w:color w:val="000000"/>
          <w:sz w:val="24"/>
          <w:szCs w:val="24"/>
          <w:lang w:val="uk-UA" w:eastAsia="ru-RU"/>
        </w:rPr>
        <w:t>,</w:t>
      </w:r>
      <w:r w:rsidRPr="00953A14">
        <w:rPr>
          <w:rFonts w:ascii="Times New Roman" w:eastAsia="Times New Roman" w:hAnsi="Times New Roman" w:cs="Times New Roman"/>
          <w:iCs/>
          <w:color w:val="000000"/>
          <w:sz w:val="24"/>
          <w:szCs w:val="24"/>
          <w:lang w:val="uk-UA" w:eastAsia="uk-UA"/>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 </w:t>
      </w:r>
    </w:p>
    <w:p w:rsidR="00151895" w:rsidRPr="00953A14" w:rsidRDefault="00151895" w:rsidP="00151895">
      <w:pPr>
        <w:spacing w:after="0" w:line="240" w:lineRule="auto"/>
        <w:contextualSpacing/>
        <w:rPr>
          <w:rFonts w:ascii="Times New Roman" w:eastAsia="Calibri" w:hAnsi="Times New Roman" w:cs="Times New Roman"/>
          <w:b/>
          <w:sz w:val="24"/>
          <w:szCs w:val="24"/>
          <w:u w:val="single"/>
          <w:lang w:val="uk-UA" w:eastAsia="uk-UA"/>
        </w:rPr>
      </w:pPr>
    </w:p>
    <w:p w:rsidR="00151895" w:rsidRPr="00953A14" w:rsidRDefault="00151895" w:rsidP="00151895">
      <w:pPr>
        <w:spacing w:after="0" w:line="240" w:lineRule="auto"/>
        <w:contextualSpacing/>
        <w:rPr>
          <w:rFonts w:ascii="Times New Roman" w:eastAsia="Calibri" w:hAnsi="Times New Roman" w:cs="Times New Roman"/>
          <w:b/>
          <w:sz w:val="24"/>
          <w:szCs w:val="24"/>
          <w:lang w:val="uk-UA" w:eastAsia="uk-UA"/>
        </w:rPr>
      </w:pPr>
      <w:r w:rsidRPr="00953A14">
        <w:rPr>
          <w:rFonts w:ascii="Times New Roman" w:eastAsia="Calibri" w:hAnsi="Times New Roman" w:cs="Times New Roman"/>
          <w:b/>
          <w:sz w:val="24"/>
          <w:szCs w:val="24"/>
          <w:u w:val="single"/>
          <w:lang w:val="uk-UA" w:eastAsia="uk-UA"/>
        </w:rPr>
        <w:t>ЯКІСНІ ВИМОГИ</w:t>
      </w:r>
      <w:r w:rsidRPr="00953A14">
        <w:rPr>
          <w:rFonts w:ascii="Times New Roman" w:eastAsia="Calibri" w:hAnsi="Times New Roman" w:cs="Times New Roman"/>
          <w:b/>
          <w:sz w:val="24"/>
          <w:szCs w:val="24"/>
          <w:lang w:val="uk-UA" w:eastAsia="uk-UA"/>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027"/>
        <w:gridCol w:w="1025"/>
        <w:gridCol w:w="796"/>
        <w:gridCol w:w="1618"/>
        <w:gridCol w:w="2438"/>
      </w:tblGrid>
      <w:tr w:rsidR="00151895" w:rsidRPr="00953A14" w:rsidTr="007C7CB3">
        <w:trPr>
          <w:trHeight w:val="1430"/>
        </w:trPr>
        <w:tc>
          <w:tcPr>
            <w:tcW w:w="743" w:type="dxa"/>
            <w:vAlign w:val="center"/>
          </w:tcPr>
          <w:p w:rsidR="00151895" w:rsidRPr="00953A14" w:rsidRDefault="00151895" w:rsidP="007C7CB3">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 п/п</w:t>
            </w:r>
          </w:p>
        </w:tc>
        <w:tc>
          <w:tcPr>
            <w:tcW w:w="3027" w:type="dxa"/>
            <w:vAlign w:val="center"/>
          </w:tcPr>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Найменування</w:t>
            </w:r>
          </w:p>
        </w:tc>
        <w:tc>
          <w:tcPr>
            <w:tcW w:w="1025" w:type="dxa"/>
            <w:textDirection w:val="btLr"/>
            <w:vAlign w:val="center"/>
          </w:tcPr>
          <w:p w:rsidR="00151895" w:rsidRPr="00953A14" w:rsidRDefault="00151895" w:rsidP="007C7CB3">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Одиниці виміру</w:t>
            </w:r>
          </w:p>
        </w:tc>
        <w:tc>
          <w:tcPr>
            <w:tcW w:w="796" w:type="dxa"/>
            <w:textDirection w:val="btLr"/>
            <w:vAlign w:val="center"/>
          </w:tcPr>
          <w:p w:rsidR="00151895" w:rsidRPr="00953A14" w:rsidRDefault="00151895" w:rsidP="007C7CB3">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Кількість</w:t>
            </w:r>
          </w:p>
        </w:tc>
        <w:tc>
          <w:tcPr>
            <w:tcW w:w="1618" w:type="dxa"/>
            <w:vAlign w:val="center"/>
          </w:tcPr>
          <w:p w:rsidR="00151895" w:rsidRPr="00953A14" w:rsidRDefault="00151895" w:rsidP="007C7CB3">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Вид</w:t>
            </w:r>
          </w:p>
        </w:tc>
        <w:tc>
          <w:tcPr>
            <w:tcW w:w="2438" w:type="dxa"/>
            <w:vAlign w:val="center"/>
          </w:tcPr>
          <w:p w:rsidR="00151895" w:rsidRPr="00953A14" w:rsidRDefault="00151895" w:rsidP="007C7CB3">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val="uk-UA" w:eastAsia="zh-CN"/>
              </w:rPr>
            </w:pPr>
            <w:r w:rsidRPr="00953A14">
              <w:rPr>
                <w:rFonts w:ascii="Times New Roman" w:eastAsia="Times New Roman" w:hAnsi="Times New Roman" w:cs="Times New Roman"/>
                <w:b/>
                <w:bCs/>
                <w:sz w:val="24"/>
                <w:szCs w:val="24"/>
                <w:lang w:val="uk-UA" w:eastAsia="zh-CN"/>
              </w:rPr>
              <w:t>Умови поставки</w:t>
            </w:r>
          </w:p>
        </w:tc>
      </w:tr>
      <w:tr w:rsidR="00151895" w:rsidRPr="00953A14" w:rsidTr="007C7CB3">
        <w:trPr>
          <w:trHeight w:val="2400"/>
        </w:trPr>
        <w:tc>
          <w:tcPr>
            <w:tcW w:w="743" w:type="dxa"/>
            <w:vAlign w:val="center"/>
          </w:tcPr>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953A14">
              <w:rPr>
                <w:rFonts w:ascii="Times New Roman" w:eastAsia="Times New Roman" w:hAnsi="Times New Roman" w:cs="Times New Roman"/>
                <w:b/>
                <w:bCs/>
                <w:iCs/>
                <w:sz w:val="24"/>
                <w:szCs w:val="24"/>
                <w:lang w:val="uk-UA" w:eastAsia="zh-CN"/>
              </w:rPr>
              <w:t>1</w:t>
            </w:r>
          </w:p>
        </w:tc>
        <w:tc>
          <w:tcPr>
            <w:tcW w:w="3027" w:type="dxa"/>
            <w:vAlign w:val="center"/>
          </w:tcPr>
          <w:p w:rsidR="00151895" w:rsidRPr="00953A14" w:rsidRDefault="00151895" w:rsidP="007C7CB3">
            <w:pPr>
              <w:spacing w:after="0" w:line="240" w:lineRule="auto"/>
              <w:contextualSpacing/>
              <w:jc w:val="center"/>
              <w:rPr>
                <w:rFonts w:ascii="Times New Roman" w:eastAsia="Times New Roman" w:hAnsi="Times New Roman" w:cs="Times New Roman"/>
                <w:b/>
                <w:color w:val="000000"/>
                <w:sz w:val="24"/>
                <w:szCs w:val="24"/>
                <w:lang w:val="uk-UA" w:eastAsia="uk-UA"/>
              </w:rPr>
            </w:pPr>
            <w:r w:rsidRPr="00953A14">
              <w:rPr>
                <w:rFonts w:ascii="Times New Roman" w:eastAsia="Times New Roman" w:hAnsi="Times New Roman" w:cs="Times New Roman"/>
                <w:b/>
                <w:sz w:val="24"/>
                <w:szCs w:val="24"/>
                <w:lang w:val="uk-UA" w:eastAsia="uk-UA"/>
              </w:rPr>
              <w:t>Свинина охолоджена без кістки</w:t>
            </w:r>
          </w:p>
        </w:tc>
        <w:tc>
          <w:tcPr>
            <w:tcW w:w="1025" w:type="dxa"/>
            <w:vAlign w:val="center"/>
          </w:tcPr>
          <w:p w:rsidR="00151895" w:rsidRPr="00953A14" w:rsidRDefault="00151895" w:rsidP="007C7CB3">
            <w:pPr>
              <w:tabs>
                <w:tab w:val="left" w:pos="536"/>
              </w:tabs>
              <w:spacing w:after="0" w:line="240" w:lineRule="auto"/>
              <w:contextualSpacing/>
              <w:jc w:val="center"/>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кг</w:t>
            </w:r>
          </w:p>
        </w:tc>
        <w:tc>
          <w:tcPr>
            <w:tcW w:w="796" w:type="dxa"/>
            <w:vAlign w:val="center"/>
          </w:tcPr>
          <w:p w:rsidR="00151895" w:rsidRPr="00953A14" w:rsidRDefault="001B1756" w:rsidP="007C7CB3">
            <w:pPr>
              <w:spacing w:after="0" w:line="240" w:lineRule="auto"/>
              <w:contextualSpacing/>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1000</w:t>
            </w:r>
          </w:p>
        </w:tc>
        <w:tc>
          <w:tcPr>
            <w:tcW w:w="1618" w:type="dxa"/>
            <w:vAlign w:val="center"/>
          </w:tcPr>
          <w:p w:rsidR="00151895" w:rsidRPr="003926F1" w:rsidRDefault="00E42076" w:rsidP="00392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охолоджена</w:t>
            </w:r>
          </w:p>
        </w:tc>
        <w:tc>
          <w:tcPr>
            <w:tcW w:w="2438" w:type="dxa"/>
            <w:vAlign w:val="center"/>
          </w:tcPr>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953A14">
              <w:rPr>
                <w:rFonts w:ascii="Times New Roman" w:eastAsia="Times New Roman" w:hAnsi="Times New Roman" w:cs="Times New Roman"/>
                <w:sz w:val="24"/>
                <w:szCs w:val="24"/>
                <w:lang w:val="uk-UA" w:eastAsia="zh-CN"/>
              </w:rPr>
              <w:t>Спеціалізованим транспортом постачальника</w:t>
            </w:r>
          </w:p>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953A14">
              <w:rPr>
                <w:rFonts w:ascii="Times New Roman" w:eastAsia="Times New Roman" w:hAnsi="Times New Roman" w:cs="Times New Roman"/>
                <w:sz w:val="24"/>
                <w:szCs w:val="24"/>
                <w:lang w:val="uk-UA" w:eastAsia="zh-CN"/>
              </w:rPr>
              <w:t>(</w:t>
            </w:r>
            <w:r w:rsidRPr="00953A14">
              <w:rPr>
                <w:rFonts w:ascii="Times New Roman" w:eastAsia="Times New Roman" w:hAnsi="Times New Roman" w:cs="Microsoft Uighur"/>
                <w:color w:val="000000"/>
                <w:sz w:val="24"/>
                <w:szCs w:val="24"/>
                <w:lang w:val="uk-UA" w:eastAsia="uk-UA"/>
              </w:rPr>
              <w:t>рефрижератор</w:t>
            </w:r>
            <w:r w:rsidRPr="00953A14">
              <w:rPr>
                <w:rFonts w:ascii="Times New Roman" w:eastAsia="Times New Roman" w:hAnsi="Times New Roman" w:cs="Times New Roman"/>
                <w:sz w:val="24"/>
                <w:szCs w:val="24"/>
                <w:lang w:val="uk-UA" w:eastAsia="zh-CN"/>
              </w:rPr>
              <w:t xml:space="preserve">) </w:t>
            </w:r>
          </w:p>
        </w:tc>
      </w:tr>
      <w:tr w:rsidR="00151895" w:rsidRPr="00953A14" w:rsidTr="005C0B07">
        <w:trPr>
          <w:trHeight w:val="1225"/>
        </w:trPr>
        <w:tc>
          <w:tcPr>
            <w:tcW w:w="743" w:type="dxa"/>
            <w:vAlign w:val="center"/>
          </w:tcPr>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953A14">
              <w:rPr>
                <w:rFonts w:ascii="Times New Roman" w:eastAsia="Times New Roman" w:hAnsi="Times New Roman" w:cs="Times New Roman"/>
                <w:b/>
                <w:bCs/>
                <w:iCs/>
                <w:sz w:val="24"/>
                <w:szCs w:val="24"/>
                <w:lang w:val="uk-UA" w:eastAsia="zh-CN"/>
              </w:rPr>
              <w:t>2</w:t>
            </w:r>
          </w:p>
        </w:tc>
        <w:tc>
          <w:tcPr>
            <w:tcW w:w="3027" w:type="dxa"/>
            <w:vAlign w:val="center"/>
          </w:tcPr>
          <w:p w:rsidR="00151895" w:rsidRPr="00953A14" w:rsidRDefault="00151895" w:rsidP="007C7CB3">
            <w:pPr>
              <w:spacing w:after="0" w:line="240" w:lineRule="auto"/>
              <w:contextualSpacing/>
              <w:jc w:val="center"/>
              <w:rPr>
                <w:rFonts w:ascii="Times New Roman" w:eastAsia="Times New Roman" w:hAnsi="Times New Roman" w:cs="Times New Roman"/>
                <w:b/>
                <w:sz w:val="24"/>
                <w:szCs w:val="24"/>
                <w:lang w:val="uk-UA" w:eastAsia="uk-UA"/>
              </w:rPr>
            </w:pPr>
            <w:r w:rsidRPr="00953A14">
              <w:rPr>
                <w:rFonts w:ascii="Times New Roman" w:eastAsia="Times New Roman" w:hAnsi="Times New Roman" w:cs="Times New Roman"/>
                <w:b/>
                <w:lang w:val="uk-UA" w:eastAsia="uk-UA"/>
              </w:rPr>
              <w:t>Філе куряче</w:t>
            </w:r>
            <w:r w:rsidRPr="00953A14">
              <w:rPr>
                <w:rFonts w:ascii="Calibri" w:eastAsia="Times New Roman" w:hAnsi="Calibri" w:cs="Microsoft Uighur"/>
                <w:lang w:val="uk-UA" w:eastAsia="uk-UA"/>
              </w:rPr>
              <w:t xml:space="preserve"> </w:t>
            </w:r>
            <w:r w:rsidRPr="00953A14">
              <w:rPr>
                <w:rFonts w:ascii="Times New Roman" w:eastAsia="Times New Roman" w:hAnsi="Times New Roman" w:cs="Times New Roman"/>
                <w:b/>
                <w:lang w:val="uk-UA" w:eastAsia="uk-UA"/>
              </w:rPr>
              <w:t>охолоджене</w:t>
            </w:r>
          </w:p>
        </w:tc>
        <w:tc>
          <w:tcPr>
            <w:tcW w:w="1025" w:type="dxa"/>
            <w:vAlign w:val="center"/>
          </w:tcPr>
          <w:p w:rsidR="00151895" w:rsidRPr="00953A14" w:rsidRDefault="00151895" w:rsidP="007C7CB3">
            <w:pPr>
              <w:tabs>
                <w:tab w:val="left" w:pos="536"/>
              </w:tabs>
              <w:spacing w:after="0" w:line="240" w:lineRule="auto"/>
              <w:contextualSpacing/>
              <w:jc w:val="center"/>
              <w:rPr>
                <w:rFonts w:ascii="Times New Roman" w:eastAsia="Times New Roman" w:hAnsi="Times New Roman" w:cs="Times New Roman"/>
                <w:color w:val="000000"/>
                <w:sz w:val="24"/>
                <w:szCs w:val="24"/>
                <w:lang w:val="uk-UA" w:eastAsia="uk-UA"/>
              </w:rPr>
            </w:pPr>
            <w:r w:rsidRPr="00953A14">
              <w:rPr>
                <w:rFonts w:ascii="Times New Roman" w:eastAsia="Times New Roman" w:hAnsi="Times New Roman" w:cs="Times New Roman"/>
                <w:color w:val="000000"/>
                <w:sz w:val="24"/>
                <w:szCs w:val="24"/>
                <w:lang w:val="uk-UA" w:eastAsia="uk-UA"/>
              </w:rPr>
              <w:t>кг</w:t>
            </w:r>
          </w:p>
        </w:tc>
        <w:tc>
          <w:tcPr>
            <w:tcW w:w="796" w:type="dxa"/>
            <w:vAlign w:val="center"/>
          </w:tcPr>
          <w:p w:rsidR="00151895" w:rsidRPr="00953A14" w:rsidRDefault="001B1756" w:rsidP="007C7CB3">
            <w:pPr>
              <w:spacing w:after="0" w:line="240" w:lineRule="auto"/>
              <w:contextualSpacing/>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3</w:t>
            </w:r>
            <w:bookmarkStart w:id="1" w:name="_GoBack"/>
            <w:bookmarkEnd w:id="1"/>
            <w:r>
              <w:rPr>
                <w:rFonts w:ascii="Times New Roman" w:eastAsia="Times New Roman" w:hAnsi="Times New Roman" w:cs="Times New Roman"/>
                <w:b/>
                <w:color w:val="000000"/>
                <w:sz w:val="24"/>
                <w:szCs w:val="24"/>
                <w:lang w:val="uk-UA" w:eastAsia="uk-UA"/>
              </w:rPr>
              <w:t>000</w:t>
            </w:r>
          </w:p>
        </w:tc>
        <w:tc>
          <w:tcPr>
            <w:tcW w:w="1618" w:type="dxa"/>
            <w:vAlign w:val="center"/>
          </w:tcPr>
          <w:p w:rsidR="00151895" w:rsidRPr="00953A14" w:rsidRDefault="00151895" w:rsidP="007C7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b/>
                <w:color w:val="000000"/>
                <w:sz w:val="24"/>
                <w:szCs w:val="24"/>
                <w:lang w:val="uk-UA" w:eastAsia="uk-UA"/>
              </w:rPr>
            </w:pPr>
            <w:r w:rsidRPr="00953A14">
              <w:rPr>
                <w:rFonts w:ascii="Times New Roman" w:eastAsia="Times New Roman" w:hAnsi="Times New Roman" w:cs="Times New Roman"/>
                <w:b/>
                <w:color w:val="000000"/>
                <w:sz w:val="24"/>
                <w:szCs w:val="24"/>
                <w:lang w:val="uk-UA" w:eastAsia="uk-UA"/>
              </w:rPr>
              <w:t>охолоджена</w:t>
            </w:r>
          </w:p>
        </w:tc>
        <w:tc>
          <w:tcPr>
            <w:tcW w:w="2438" w:type="dxa"/>
            <w:vAlign w:val="center"/>
          </w:tcPr>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953A14">
              <w:rPr>
                <w:rFonts w:ascii="Times New Roman" w:eastAsia="Times New Roman" w:hAnsi="Times New Roman" w:cs="Times New Roman"/>
                <w:sz w:val="24"/>
                <w:szCs w:val="24"/>
                <w:lang w:val="uk-UA" w:eastAsia="zh-CN"/>
              </w:rPr>
              <w:t>Спеціалізованим транспортом постачальника</w:t>
            </w:r>
          </w:p>
          <w:p w:rsidR="00151895" w:rsidRPr="00953A14" w:rsidRDefault="00151895" w:rsidP="007C7CB3">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953A14">
              <w:rPr>
                <w:rFonts w:ascii="Times New Roman" w:eastAsia="Times New Roman" w:hAnsi="Times New Roman" w:cs="Times New Roman"/>
                <w:sz w:val="24"/>
                <w:szCs w:val="24"/>
                <w:lang w:val="uk-UA" w:eastAsia="zh-CN"/>
              </w:rPr>
              <w:t>(</w:t>
            </w:r>
            <w:r w:rsidRPr="00953A14">
              <w:rPr>
                <w:rFonts w:ascii="Times New Roman" w:eastAsia="Times New Roman" w:hAnsi="Times New Roman" w:cs="Microsoft Uighur"/>
                <w:color w:val="000000"/>
                <w:sz w:val="24"/>
                <w:szCs w:val="24"/>
                <w:lang w:val="uk-UA" w:eastAsia="uk-UA"/>
              </w:rPr>
              <w:t>рефрижератор</w:t>
            </w:r>
            <w:r w:rsidRPr="00953A14">
              <w:rPr>
                <w:rFonts w:ascii="Times New Roman" w:eastAsia="Times New Roman" w:hAnsi="Times New Roman" w:cs="Times New Roman"/>
                <w:sz w:val="24"/>
                <w:szCs w:val="24"/>
                <w:lang w:val="uk-UA" w:eastAsia="zh-CN"/>
              </w:rPr>
              <w:t>)</w:t>
            </w:r>
          </w:p>
        </w:tc>
      </w:tr>
    </w:tbl>
    <w:p w:rsidR="00151895" w:rsidRPr="00953A14" w:rsidRDefault="00151895" w:rsidP="00151895">
      <w:pPr>
        <w:keepNext/>
        <w:spacing w:after="0" w:line="240" w:lineRule="auto"/>
        <w:contextualSpacing/>
        <w:rPr>
          <w:rFonts w:ascii="Times New Roman" w:eastAsia="Times New Roman" w:hAnsi="Times New Roman" w:cs="Times New Roman"/>
          <w:b/>
          <w:bCs/>
          <w:sz w:val="24"/>
          <w:szCs w:val="24"/>
          <w:lang w:val="uk-UA" w:eastAsia="uk-UA"/>
        </w:rPr>
      </w:pPr>
    </w:p>
    <w:p w:rsidR="00151895" w:rsidRDefault="00151895" w:rsidP="00151895"/>
    <w:p w:rsidR="000705EF" w:rsidRPr="00151895" w:rsidRDefault="000705EF" w:rsidP="00151895"/>
    <w:sectPr w:rsidR="000705EF" w:rsidRPr="00151895"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Uighur">
    <w:altName w:val="Times New Roman"/>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03"/>
    <w:rsid w:val="000705EF"/>
    <w:rsid w:val="00151895"/>
    <w:rsid w:val="001B1756"/>
    <w:rsid w:val="00255527"/>
    <w:rsid w:val="00261603"/>
    <w:rsid w:val="003926F1"/>
    <w:rsid w:val="004A2009"/>
    <w:rsid w:val="005C0B07"/>
    <w:rsid w:val="00747188"/>
    <w:rsid w:val="008A26F9"/>
    <w:rsid w:val="00D23150"/>
    <w:rsid w:val="00E42076"/>
    <w:rsid w:val="00F7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dcterms:created xsi:type="dcterms:W3CDTF">2022-12-08T15:08:00Z</dcterms:created>
  <dcterms:modified xsi:type="dcterms:W3CDTF">2023-01-20T08:27:00Z</dcterms:modified>
</cp:coreProperties>
</file>