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D4D34" w14:textId="77777777" w:rsidR="002D433F" w:rsidRDefault="0087699F" w:rsidP="002D433F">
      <w:pPr>
        <w:widowControl w:val="0"/>
        <w:suppressAutoHyphens/>
        <w:autoSpaceDN w:val="0"/>
        <w:spacing w:after="0" w:line="240" w:lineRule="auto"/>
        <w:ind w:right="8504"/>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p>
    <w:p w14:paraId="355BAD37" w14:textId="2889EA46" w:rsidR="009D71BC" w:rsidRPr="009D71BC" w:rsidRDefault="0087699F" w:rsidP="0087699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  </w:t>
      </w:r>
      <w:r w:rsidR="009D71BC" w:rsidRPr="009D71BC">
        <w:rPr>
          <w:rFonts w:ascii="Times New Roman" w:eastAsia="Times New Roman" w:hAnsi="Times New Roman" w:cs="Tahoma"/>
          <w:b/>
          <w:color w:val="000000"/>
          <w:kern w:val="3"/>
          <w:sz w:val="24"/>
          <w:szCs w:val="24"/>
          <w:lang w:eastAsia="zh-CN" w:bidi="hi-IN"/>
        </w:rPr>
        <w:t>«ЗАТВЕРДЖЕНО»</w:t>
      </w:r>
    </w:p>
    <w:p w14:paraId="1910F35F" w14:textId="4840EB05" w:rsidR="009D71BC" w:rsidRPr="009D71BC" w:rsidRDefault="009D71BC" w:rsidP="0087699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9D71BC">
        <w:rPr>
          <w:rFonts w:ascii="Times New Roman" w:eastAsia="Times New Roman" w:hAnsi="Times New Roman" w:cs="Tahoma"/>
          <w:b/>
          <w:color w:val="000000"/>
          <w:kern w:val="3"/>
          <w:sz w:val="24"/>
          <w:szCs w:val="24"/>
          <w:lang w:eastAsia="zh-CN" w:bidi="hi-IN"/>
        </w:rPr>
        <w:t xml:space="preserve"> </w:t>
      </w:r>
      <w:r w:rsidR="0087699F">
        <w:rPr>
          <w:rFonts w:ascii="Times New Roman" w:eastAsia="Times New Roman" w:hAnsi="Times New Roman" w:cs="Tahoma"/>
          <w:b/>
          <w:color w:val="000000"/>
          <w:kern w:val="3"/>
          <w:sz w:val="24"/>
          <w:szCs w:val="24"/>
          <w:lang w:eastAsia="zh-CN" w:bidi="hi-IN"/>
        </w:rPr>
        <w:t xml:space="preserve">                       </w:t>
      </w:r>
      <w:r w:rsidRPr="009D71BC">
        <w:rPr>
          <w:rFonts w:ascii="Times New Roman" w:eastAsia="Times New Roman" w:hAnsi="Times New Roman" w:cs="Tahoma"/>
          <w:b/>
          <w:color w:val="000000"/>
          <w:kern w:val="3"/>
          <w:sz w:val="24"/>
          <w:szCs w:val="24"/>
          <w:lang w:eastAsia="zh-CN" w:bidi="hi-IN"/>
        </w:rPr>
        <w:t xml:space="preserve"> </w:t>
      </w:r>
      <w:r w:rsidR="0087699F">
        <w:rPr>
          <w:rFonts w:ascii="Times New Roman" w:eastAsia="Times New Roman" w:hAnsi="Times New Roman" w:cs="Tahoma"/>
          <w:b/>
          <w:color w:val="000000"/>
          <w:kern w:val="3"/>
          <w:sz w:val="24"/>
          <w:szCs w:val="24"/>
          <w:lang w:val="uk-UA" w:eastAsia="zh-CN" w:bidi="hi-IN"/>
        </w:rPr>
        <w:t xml:space="preserve">                                                 </w:t>
      </w:r>
      <w:r w:rsidRPr="009D71BC">
        <w:rPr>
          <w:rFonts w:ascii="Times New Roman" w:eastAsia="Times New Roman" w:hAnsi="Times New Roman" w:cs="Tahoma"/>
          <w:b/>
          <w:color w:val="000000"/>
          <w:kern w:val="3"/>
          <w:sz w:val="24"/>
          <w:szCs w:val="24"/>
          <w:lang w:eastAsia="zh-CN" w:bidi="hi-IN"/>
        </w:rPr>
        <w:t xml:space="preserve">  Протокол </w:t>
      </w:r>
      <w:proofErr w:type="spellStart"/>
      <w:r w:rsidRPr="009D71BC">
        <w:rPr>
          <w:rFonts w:ascii="Times New Roman" w:eastAsia="Times New Roman" w:hAnsi="Times New Roman" w:cs="Tahoma"/>
          <w:b/>
          <w:color w:val="000000"/>
          <w:kern w:val="3"/>
          <w:sz w:val="24"/>
          <w:szCs w:val="24"/>
          <w:lang w:eastAsia="zh-CN" w:bidi="hi-IN"/>
        </w:rPr>
        <w:t>Уповноваженої</w:t>
      </w:r>
      <w:proofErr w:type="spellEnd"/>
      <w:r w:rsidRPr="009D71BC">
        <w:rPr>
          <w:rFonts w:ascii="Times New Roman" w:eastAsia="Times New Roman" w:hAnsi="Times New Roman" w:cs="Tahoma"/>
          <w:b/>
          <w:color w:val="000000"/>
          <w:kern w:val="3"/>
          <w:sz w:val="24"/>
          <w:szCs w:val="24"/>
          <w:lang w:eastAsia="zh-CN" w:bidi="hi-IN"/>
        </w:rPr>
        <w:t xml:space="preserve"> особи </w:t>
      </w:r>
    </w:p>
    <w:p w14:paraId="13B5CD27" w14:textId="73EAB363" w:rsidR="006F44A7" w:rsidRDefault="006F44A7" w:rsidP="0087699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roofErr w:type="spellStart"/>
      <w:r>
        <w:rPr>
          <w:rFonts w:ascii="Times New Roman" w:eastAsia="Times New Roman" w:hAnsi="Times New Roman" w:cs="Tahoma"/>
          <w:b/>
          <w:color w:val="000000"/>
          <w:kern w:val="3"/>
          <w:sz w:val="24"/>
          <w:szCs w:val="24"/>
          <w:lang w:val="uk-UA" w:eastAsia="zh-CN" w:bidi="hi-IN"/>
        </w:rPr>
        <w:t>Костопільська</w:t>
      </w:r>
      <w:proofErr w:type="spellEnd"/>
      <w:r>
        <w:rPr>
          <w:rFonts w:ascii="Times New Roman" w:eastAsia="Times New Roman" w:hAnsi="Times New Roman" w:cs="Tahoma"/>
          <w:b/>
          <w:color w:val="000000"/>
          <w:kern w:val="3"/>
          <w:sz w:val="24"/>
          <w:szCs w:val="24"/>
          <w:lang w:val="uk-UA" w:eastAsia="zh-CN" w:bidi="hi-IN"/>
        </w:rPr>
        <w:t xml:space="preserve"> дитячо-юнацька</w:t>
      </w:r>
    </w:p>
    <w:p w14:paraId="3A553591" w14:textId="54030A7A" w:rsidR="009D71BC" w:rsidRPr="006F44A7" w:rsidRDefault="006F44A7" w:rsidP="0087699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спортивна школа </w:t>
      </w:r>
      <w:proofErr w:type="spellStart"/>
      <w:r>
        <w:rPr>
          <w:rFonts w:ascii="Times New Roman" w:eastAsia="Times New Roman" w:hAnsi="Times New Roman" w:cs="Tahoma"/>
          <w:b/>
          <w:color w:val="000000"/>
          <w:kern w:val="3"/>
          <w:sz w:val="24"/>
          <w:szCs w:val="24"/>
          <w:lang w:val="uk-UA" w:eastAsia="zh-CN" w:bidi="hi-IN"/>
        </w:rPr>
        <w:t>Костопільської</w:t>
      </w:r>
      <w:proofErr w:type="spellEnd"/>
      <w:r>
        <w:rPr>
          <w:rFonts w:ascii="Times New Roman" w:eastAsia="Times New Roman" w:hAnsi="Times New Roman" w:cs="Tahoma"/>
          <w:b/>
          <w:color w:val="000000"/>
          <w:kern w:val="3"/>
          <w:sz w:val="24"/>
          <w:szCs w:val="24"/>
          <w:lang w:val="uk-UA" w:eastAsia="zh-CN" w:bidi="hi-IN"/>
        </w:rPr>
        <w:t xml:space="preserve"> міської ради</w:t>
      </w:r>
    </w:p>
    <w:p w14:paraId="71F4BC09" w14:textId="53FD5ED0" w:rsidR="009D71BC" w:rsidRPr="00FD5EF3" w:rsidRDefault="0003714D" w:rsidP="0087699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19.09.</w:t>
      </w:r>
      <w:r w:rsidR="00FD5EF3">
        <w:rPr>
          <w:rFonts w:ascii="Times New Roman" w:eastAsia="Times New Roman" w:hAnsi="Times New Roman" w:cs="Tahoma"/>
          <w:b/>
          <w:color w:val="000000"/>
          <w:kern w:val="3"/>
          <w:sz w:val="24"/>
          <w:szCs w:val="24"/>
          <w:lang w:eastAsia="zh-CN" w:bidi="hi-IN"/>
        </w:rPr>
        <w:t xml:space="preserve">2023 № </w:t>
      </w:r>
      <w:r w:rsidR="00FD5EF3">
        <w:rPr>
          <w:rFonts w:ascii="Times New Roman" w:eastAsia="Times New Roman" w:hAnsi="Times New Roman" w:cs="Tahoma"/>
          <w:b/>
          <w:color w:val="000000"/>
          <w:kern w:val="3"/>
          <w:sz w:val="24"/>
          <w:szCs w:val="24"/>
          <w:lang w:val="uk-UA" w:eastAsia="zh-CN" w:bidi="hi-IN"/>
        </w:rPr>
        <w:t>15</w:t>
      </w:r>
    </w:p>
    <w:p w14:paraId="54DEA698"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7CAA02D6"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213BC1FB"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0C8D85F1"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2C58142B"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4A0A7024"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0D7CE99A"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0C1A683B"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9D71BC">
        <w:rPr>
          <w:rFonts w:ascii="Times New Roman" w:eastAsia="Times New Roman" w:hAnsi="Times New Roman" w:cs="Tahoma"/>
          <w:b/>
          <w:color w:val="000000"/>
          <w:kern w:val="3"/>
          <w:sz w:val="24"/>
          <w:szCs w:val="24"/>
          <w:lang w:eastAsia="zh-CN" w:bidi="hi-IN"/>
        </w:rPr>
        <w:t>ТЕНДЕРНА ДОКУМЕНТАЦІЯ</w:t>
      </w:r>
    </w:p>
    <w:p w14:paraId="6C1D4425"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39CC3FCB"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9D71BC">
        <w:rPr>
          <w:rFonts w:ascii="Times New Roman" w:eastAsia="Times New Roman" w:hAnsi="Times New Roman" w:cs="Tahoma"/>
          <w:b/>
          <w:color w:val="000000"/>
          <w:kern w:val="3"/>
          <w:sz w:val="24"/>
          <w:szCs w:val="24"/>
          <w:lang w:eastAsia="zh-CN" w:bidi="hi-IN"/>
        </w:rPr>
        <w:t xml:space="preserve">по </w:t>
      </w:r>
      <w:proofErr w:type="spellStart"/>
      <w:r w:rsidRPr="009D71BC">
        <w:rPr>
          <w:rFonts w:ascii="Times New Roman" w:eastAsia="Times New Roman" w:hAnsi="Times New Roman" w:cs="Tahoma"/>
          <w:b/>
          <w:color w:val="000000"/>
          <w:kern w:val="3"/>
          <w:sz w:val="24"/>
          <w:szCs w:val="24"/>
          <w:lang w:eastAsia="zh-CN" w:bidi="hi-IN"/>
        </w:rPr>
        <w:t>процедурі</w:t>
      </w:r>
      <w:proofErr w:type="spellEnd"/>
      <w:r w:rsidRPr="009D71BC">
        <w:rPr>
          <w:rFonts w:ascii="Times New Roman" w:eastAsia="Times New Roman" w:hAnsi="Times New Roman" w:cs="Tahoma"/>
          <w:b/>
          <w:color w:val="000000"/>
          <w:kern w:val="3"/>
          <w:sz w:val="24"/>
          <w:szCs w:val="24"/>
          <w:lang w:eastAsia="zh-CN" w:bidi="hi-IN"/>
        </w:rPr>
        <w:t xml:space="preserve"> </w:t>
      </w:r>
    </w:p>
    <w:p w14:paraId="6BB82E6D"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9D71BC">
        <w:rPr>
          <w:rFonts w:ascii="Times New Roman" w:eastAsia="Times New Roman" w:hAnsi="Times New Roman" w:cs="Tahoma"/>
          <w:b/>
          <w:color w:val="000000"/>
          <w:kern w:val="3"/>
          <w:sz w:val="24"/>
          <w:szCs w:val="24"/>
          <w:lang w:eastAsia="zh-CN" w:bidi="hi-IN"/>
        </w:rPr>
        <w:t xml:space="preserve">ВІДКРИТІ ТОРГИ (з </w:t>
      </w:r>
      <w:proofErr w:type="spellStart"/>
      <w:r w:rsidRPr="009D71BC">
        <w:rPr>
          <w:rFonts w:ascii="Times New Roman" w:eastAsia="Times New Roman" w:hAnsi="Times New Roman" w:cs="Tahoma"/>
          <w:b/>
          <w:color w:val="000000"/>
          <w:kern w:val="3"/>
          <w:sz w:val="24"/>
          <w:szCs w:val="24"/>
          <w:lang w:eastAsia="zh-CN" w:bidi="hi-IN"/>
        </w:rPr>
        <w:t>особливостями</w:t>
      </w:r>
      <w:proofErr w:type="spellEnd"/>
      <w:r w:rsidRPr="009D71BC">
        <w:rPr>
          <w:rFonts w:ascii="Times New Roman" w:eastAsia="Times New Roman" w:hAnsi="Times New Roman" w:cs="Tahoma"/>
          <w:b/>
          <w:color w:val="000000"/>
          <w:kern w:val="3"/>
          <w:sz w:val="24"/>
          <w:szCs w:val="24"/>
          <w:lang w:eastAsia="zh-CN" w:bidi="hi-IN"/>
        </w:rPr>
        <w:t>)</w:t>
      </w:r>
    </w:p>
    <w:p w14:paraId="13DA0A14"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9D71BC">
        <w:rPr>
          <w:rFonts w:ascii="Times New Roman" w:eastAsia="Times New Roman" w:hAnsi="Times New Roman" w:cs="Tahoma"/>
          <w:b/>
          <w:color w:val="000000"/>
          <w:kern w:val="3"/>
          <w:sz w:val="24"/>
          <w:szCs w:val="24"/>
          <w:lang w:eastAsia="zh-CN" w:bidi="hi-IN"/>
        </w:rPr>
        <w:t xml:space="preserve">на </w:t>
      </w:r>
      <w:proofErr w:type="spellStart"/>
      <w:r w:rsidRPr="009D71BC">
        <w:rPr>
          <w:rFonts w:ascii="Times New Roman" w:eastAsia="Times New Roman" w:hAnsi="Times New Roman" w:cs="Tahoma"/>
          <w:b/>
          <w:color w:val="000000"/>
          <w:kern w:val="3"/>
          <w:sz w:val="24"/>
          <w:szCs w:val="24"/>
          <w:lang w:eastAsia="zh-CN" w:bidi="hi-IN"/>
        </w:rPr>
        <w:t>закупівлю</w:t>
      </w:r>
      <w:proofErr w:type="spellEnd"/>
      <w:r w:rsidRPr="009D71BC">
        <w:rPr>
          <w:rFonts w:ascii="Times New Roman" w:eastAsia="Times New Roman" w:hAnsi="Times New Roman" w:cs="Tahoma"/>
          <w:b/>
          <w:color w:val="000000"/>
          <w:kern w:val="3"/>
          <w:sz w:val="24"/>
          <w:szCs w:val="24"/>
          <w:lang w:eastAsia="zh-CN" w:bidi="hi-IN"/>
        </w:rPr>
        <w:t xml:space="preserve"> по предмету:</w:t>
      </w:r>
    </w:p>
    <w:p w14:paraId="2EC16C1F"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4D5DA658" w14:textId="77777777" w:rsidR="009D71BC" w:rsidRPr="009D71BC" w:rsidRDefault="009D71BC"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4321733B" w14:textId="487B3BA2" w:rsidR="00D755F7" w:rsidRDefault="005B5F4A"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5B5F4A">
        <w:rPr>
          <w:rFonts w:ascii="Times New Roman" w:eastAsia="Times New Roman" w:hAnsi="Times New Roman" w:cs="Tahoma"/>
          <w:b/>
          <w:color w:val="000000"/>
          <w:kern w:val="3"/>
          <w:sz w:val="24"/>
          <w:szCs w:val="24"/>
          <w:lang w:eastAsia="zh-CN" w:bidi="hi-IN"/>
        </w:rPr>
        <w:t xml:space="preserve"> «</w:t>
      </w:r>
      <w:proofErr w:type="spellStart"/>
      <w:r w:rsidRPr="005B5F4A">
        <w:rPr>
          <w:rFonts w:ascii="Times New Roman" w:eastAsia="Times New Roman" w:hAnsi="Times New Roman" w:cs="Tahoma"/>
          <w:b/>
          <w:color w:val="000000"/>
          <w:kern w:val="3"/>
          <w:sz w:val="24"/>
          <w:szCs w:val="24"/>
          <w:lang w:eastAsia="zh-CN" w:bidi="hi-IN"/>
        </w:rPr>
        <w:t>Послуги</w:t>
      </w:r>
      <w:proofErr w:type="spellEnd"/>
      <w:r w:rsidRPr="005B5F4A">
        <w:rPr>
          <w:rFonts w:ascii="Times New Roman" w:eastAsia="Times New Roman" w:hAnsi="Times New Roman" w:cs="Tahoma"/>
          <w:b/>
          <w:color w:val="000000"/>
          <w:kern w:val="3"/>
          <w:sz w:val="24"/>
          <w:szCs w:val="24"/>
          <w:lang w:eastAsia="zh-CN" w:bidi="hi-IN"/>
        </w:rPr>
        <w:t xml:space="preserve"> з </w:t>
      </w:r>
      <w:proofErr w:type="spellStart"/>
      <w:r w:rsidRPr="005B5F4A">
        <w:rPr>
          <w:rFonts w:ascii="Times New Roman" w:eastAsia="Times New Roman" w:hAnsi="Times New Roman" w:cs="Tahoma"/>
          <w:b/>
          <w:color w:val="000000"/>
          <w:kern w:val="3"/>
          <w:sz w:val="24"/>
          <w:szCs w:val="24"/>
          <w:lang w:eastAsia="zh-CN" w:bidi="hi-IN"/>
        </w:rPr>
        <w:t>нерегулярних</w:t>
      </w:r>
      <w:proofErr w:type="spellEnd"/>
      <w:r w:rsidRPr="005B5F4A">
        <w:rPr>
          <w:rFonts w:ascii="Times New Roman" w:eastAsia="Times New Roman" w:hAnsi="Times New Roman" w:cs="Tahoma"/>
          <w:b/>
          <w:color w:val="000000"/>
          <w:kern w:val="3"/>
          <w:sz w:val="24"/>
          <w:szCs w:val="24"/>
          <w:lang w:eastAsia="zh-CN" w:bidi="hi-IN"/>
        </w:rPr>
        <w:t xml:space="preserve"> </w:t>
      </w:r>
      <w:proofErr w:type="spellStart"/>
      <w:r w:rsidRPr="005B5F4A">
        <w:rPr>
          <w:rFonts w:ascii="Times New Roman" w:eastAsia="Times New Roman" w:hAnsi="Times New Roman" w:cs="Tahoma"/>
          <w:b/>
          <w:color w:val="000000"/>
          <w:kern w:val="3"/>
          <w:sz w:val="24"/>
          <w:szCs w:val="24"/>
          <w:lang w:eastAsia="zh-CN" w:bidi="hi-IN"/>
        </w:rPr>
        <w:t>пасажирських</w:t>
      </w:r>
      <w:proofErr w:type="spellEnd"/>
      <w:r w:rsidRPr="005B5F4A">
        <w:rPr>
          <w:rFonts w:ascii="Times New Roman" w:eastAsia="Times New Roman" w:hAnsi="Times New Roman" w:cs="Tahoma"/>
          <w:b/>
          <w:color w:val="000000"/>
          <w:kern w:val="3"/>
          <w:sz w:val="24"/>
          <w:szCs w:val="24"/>
          <w:lang w:eastAsia="zh-CN" w:bidi="hi-IN"/>
        </w:rPr>
        <w:t xml:space="preserve"> </w:t>
      </w:r>
      <w:proofErr w:type="spellStart"/>
      <w:r w:rsidRPr="005B5F4A">
        <w:rPr>
          <w:rFonts w:ascii="Times New Roman" w:eastAsia="Times New Roman" w:hAnsi="Times New Roman" w:cs="Tahoma"/>
          <w:b/>
          <w:color w:val="000000"/>
          <w:kern w:val="3"/>
          <w:sz w:val="24"/>
          <w:szCs w:val="24"/>
          <w:lang w:eastAsia="zh-CN" w:bidi="hi-IN"/>
        </w:rPr>
        <w:t>перевезень</w:t>
      </w:r>
      <w:proofErr w:type="spellEnd"/>
      <w:r w:rsidRPr="005B5F4A">
        <w:rPr>
          <w:rFonts w:ascii="Times New Roman" w:eastAsia="Times New Roman" w:hAnsi="Times New Roman" w:cs="Tahoma"/>
          <w:b/>
          <w:color w:val="000000"/>
          <w:kern w:val="3"/>
          <w:sz w:val="24"/>
          <w:szCs w:val="24"/>
          <w:lang w:eastAsia="zh-CN" w:bidi="hi-IN"/>
        </w:rPr>
        <w:t>»</w:t>
      </w:r>
    </w:p>
    <w:p w14:paraId="5DDEED4F" w14:textId="77777777" w:rsidR="00D755F7" w:rsidRDefault="00D755F7"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p>
    <w:p w14:paraId="0FC41294" w14:textId="614E1F49" w:rsidR="009D71BC" w:rsidRPr="009D71BC" w:rsidRDefault="005B5F4A" w:rsidP="009D71BC">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5B5F4A">
        <w:rPr>
          <w:rFonts w:ascii="Times New Roman" w:eastAsia="Times New Roman" w:hAnsi="Times New Roman" w:cs="Tahoma"/>
          <w:b/>
          <w:color w:val="000000"/>
          <w:kern w:val="3"/>
          <w:sz w:val="24"/>
          <w:szCs w:val="24"/>
          <w:lang w:eastAsia="zh-CN" w:bidi="hi-IN"/>
        </w:rPr>
        <w:t xml:space="preserve">ДК 021:2015:60140000-1 </w:t>
      </w:r>
      <w:proofErr w:type="spellStart"/>
      <w:r w:rsidRPr="005B5F4A">
        <w:rPr>
          <w:rFonts w:ascii="Times New Roman" w:eastAsia="Times New Roman" w:hAnsi="Times New Roman" w:cs="Tahoma"/>
          <w:b/>
          <w:color w:val="000000"/>
          <w:kern w:val="3"/>
          <w:sz w:val="24"/>
          <w:szCs w:val="24"/>
          <w:lang w:eastAsia="zh-CN" w:bidi="hi-IN"/>
        </w:rPr>
        <w:t>Нерегулярні</w:t>
      </w:r>
      <w:proofErr w:type="spellEnd"/>
      <w:r w:rsidRPr="005B5F4A">
        <w:rPr>
          <w:rFonts w:ascii="Times New Roman" w:eastAsia="Times New Roman" w:hAnsi="Times New Roman" w:cs="Tahoma"/>
          <w:b/>
          <w:color w:val="000000"/>
          <w:kern w:val="3"/>
          <w:sz w:val="24"/>
          <w:szCs w:val="24"/>
          <w:lang w:eastAsia="zh-CN" w:bidi="hi-IN"/>
        </w:rPr>
        <w:t xml:space="preserve"> </w:t>
      </w:r>
      <w:proofErr w:type="spellStart"/>
      <w:r w:rsidRPr="005B5F4A">
        <w:rPr>
          <w:rFonts w:ascii="Times New Roman" w:eastAsia="Times New Roman" w:hAnsi="Times New Roman" w:cs="Tahoma"/>
          <w:b/>
          <w:color w:val="000000"/>
          <w:kern w:val="3"/>
          <w:sz w:val="24"/>
          <w:szCs w:val="24"/>
          <w:lang w:eastAsia="zh-CN" w:bidi="hi-IN"/>
        </w:rPr>
        <w:t>пасажирські</w:t>
      </w:r>
      <w:proofErr w:type="spellEnd"/>
      <w:r w:rsidRPr="005B5F4A">
        <w:rPr>
          <w:rFonts w:ascii="Times New Roman" w:eastAsia="Times New Roman" w:hAnsi="Times New Roman" w:cs="Tahoma"/>
          <w:b/>
          <w:color w:val="000000"/>
          <w:kern w:val="3"/>
          <w:sz w:val="24"/>
          <w:szCs w:val="24"/>
          <w:lang w:eastAsia="zh-CN" w:bidi="hi-IN"/>
        </w:rPr>
        <w:t xml:space="preserve"> </w:t>
      </w:r>
      <w:proofErr w:type="spellStart"/>
      <w:r w:rsidRPr="005B5F4A">
        <w:rPr>
          <w:rFonts w:ascii="Times New Roman" w:eastAsia="Times New Roman" w:hAnsi="Times New Roman" w:cs="Tahoma"/>
          <w:b/>
          <w:color w:val="000000"/>
          <w:kern w:val="3"/>
          <w:sz w:val="24"/>
          <w:szCs w:val="24"/>
          <w:lang w:eastAsia="zh-CN" w:bidi="hi-IN"/>
        </w:rPr>
        <w:t>перевезення</w:t>
      </w:r>
      <w:proofErr w:type="spellEnd"/>
    </w:p>
    <w:p w14:paraId="6DA40FB6" w14:textId="77777777" w:rsidR="00CF103F" w:rsidRPr="009D71BC" w:rsidRDefault="00CF103F" w:rsidP="009D71BC">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lang w:eastAsia="zh-CN" w:bidi="hi-IN"/>
        </w:rPr>
      </w:pPr>
    </w:p>
    <w:p w14:paraId="49FB99C6" w14:textId="77777777" w:rsidR="00CF103F" w:rsidRPr="009D71BC"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5B691845"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9D4FE68" w14:textId="6D8D9FAC" w:rsidR="005B5F4A" w:rsidRDefault="005B5F4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336AD0" w14:textId="1564108F" w:rsidR="005B5F4A" w:rsidRDefault="005B5F4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ADBF612" w14:textId="34CBD20E" w:rsidR="005B5F4A" w:rsidRDefault="005B5F4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46289F" w14:textId="6B7AC695" w:rsidR="005B5F4A" w:rsidRDefault="005B5F4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213E6F" w14:textId="77777777" w:rsidR="005B5F4A" w:rsidRPr="00CF103F" w:rsidRDefault="005B5F4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4C42CF3B"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A14FAFA" w14:textId="77777777" w:rsidR="00D755F7" w:rsidRPr="00CF103F" w:rsidRDefault="00D755F7"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66"/>
        <w:gridCol w:w="2932"/>
        <w:gridCol w:w="5947"/>
      </w:tblGrid>
      <w:tr w:rsidR="00B413F2" w:rsidRPr="00B413F2" w14:paraId="6D0CB1D4" w14:textId="77777777" w:rsidTr="005B6858">
        <w:tc>
          <w:tcPr>
            <w:tcW w:w="249"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51"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5B6858">
        <w:trPr>
          <w:trHeight w:val="17"/>
        </w:trPr>
        <w:tc>
          <w:tcPr>
            <w:tcW w:w="249"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6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82"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5B6858">
        <w:tc>
          <w:tcPr>
            <w:tcW w:w="249"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6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82"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5B6858">
        <w:tc>
          <w:tcPr>
            <w:tcW w:w="249"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6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82"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5B6858">
        <w:tc>
          <w:tcPr>
            <w:tcW w:w="249"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6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82" w:type="pct"/>
            <w:shd w:val="clear" w:color="auto" w:fill="FFFFFF"/>
            <w:hideMark/>
          </w:tcPr>
          <w:p w14:paraId="10796D1A" w14:textId="3A261565" w:rsidR="00B413F2" w:rsidRPr="00B413F2" w:rsidRDefault="009D71BC" w:rsidP="00B413F2">
            <w:pPr>
              <w:spacing w:before="150" w:after="150" w:line="240" w:lineRule="auto"/>
              <w:rPr>
                <w:rFonts w:ascii="Times New Roman" w:eastAsia="Times New Roman" w:hAnsi="Times New Roman" w:cs="Times New Roman"/>
                <w:sz w:val="24"/>
                <w:szCs w:val="24"/>
                <w:lang w:val="uk-UA" w:eastAsia="ru-RU"/>
              </w:rPr>
            </w:pPr>
            <w:proofErr w:type="spellStart"/>
            <w:r w:rsidRPr="009D71BC">
              <w:rPr>
                <w:rFonts w:ascii="Times New Roman" w:eastAsia="Times New Roman" w:hAnsi="Times New Roman" w:cs="Times New Roman"/>
                <w:sz w:val="24"/>
                <w:szCs w:val="24"/>
                <w:lang w:val="uk-UA" w:eastAsia="ru-RU"/>
              </w:rPr>
              <w:t>Костопільська</w:t>
            </w:r>
            <w:proofErr w:type="spellEnd"/>
            <w:r w:rsidRPr="009D71BC">
              <w:rPr>
                <w:rFonts w:ascii="Times New Roman" w:eastAsia="Times New Roman" w:hAnsi="Times New Roman" w:cs="Times New Roman"/>
                <w:sz w:val="24"/>
                <w:szCs w:val="24"/>
                <w:lang w:val="uk-UA" w:eastAsia="ru-RU"/>
              </w:rPr>
              <w:t xml:space="preserve"> дитячо-юнацька спортивна школа </w:t>
            </w:r>
            <w:proofErr w:type="spellStart"/>
            <w:r w:rsidRPr="009D71BC">
              <w:rPr>
                <w:rFonts w:ascii="Times New Roman" w:eastAsia="Times New Roman" w:hAnsi="Times New Roman" w:cs="Times New Roman"/>
                <w:sz w:val="24"/>
                <w:szCs w:val="24"/>
                <w:lang w:val="uk-UA" w:eastAsia="ru-RU"/>
              </w:rPr>
              <w:t>Костопільської</w:t>
            </w:r>
            <w:proofErr w:type="spellEnd"/>
            <w:r w:rsidRPr="009D71BC">
              <w:rPr>
                <w:rFonts w:ascii="Times New Roman" w:eastAsia="Times New Roman" w:hAnsi="Times New Roman" w:cs="Times New Roman"/>
                <w:sz w:val="24"/>
                <w:szCs w:val="24"/>
                <w:lang w:val="uk-UA" w:eastAsia="ru-RU"/>
              </w:rPr>
              <w:t xml:space="preserve"> міської ради</w:t>
            </w:r>
          </w:p>
        </w:tc>
      </w:tr>
      <w:tr w:rsidR="00B413F2" w:rsidRPr="00B413F2" w14:paraId="476181C2" w14:textId="77777777" w:rsidTr="005B6858">
        <w:tc>
          <w:tcPr>
            <w:tcW w:w="249"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6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82" w:type="pct"/>
            <w:shd w:val="clear" w:color="auto" w:fill="FFFFFF"/>
            <w:hideMark/>
          </w:tcPr>
          <w:p w14:paraId="755B3732" w14:textId="6385861E" w:rsidR="00B413F2" w:rsidRPr="00B413F2" w:rsidRDefault="009D71BC" w:rsidP="00B413F2">
            <w:pPr>
              <w:spacing w:before="150" w:after="150" w:line="240" w:lineRule="auto"/>
              <w:rPr>
                <w:rFonts w:ascii="Times New Roman" w:eastAsia="Times New Roman" w:hAnsi="Times New Roman" w:cs="Times New Roman"/>
                <w:sz w:val="24"/>
                <w:szCs w:val="24"/>
                <w:lang w:val="uk-UA" w:eastAsia="ru-RU"/>
              </w:rPr>
            </w:pPr>
            <w:r w:rsidRPr="009D71BC">
              <w:rPr>
                <w:rFonts w:ascii="Times New Roman" w:eastAsia="Times New Roman" w:hAnsi="Times New Roman" w:cs="Times New Roman"/>
                <w:sz w:val="24"/>
                <w:szCs w:val="24"/>
                <w:lang w:val="uk-UA" w:eastAsia="ru-RU"/>
              </w:rPr>
              <w:t xml:space="preserve">35000,Рівненська </w:t>
            </w:r>
            <w:proofErr w:type="spellStart"/>
            <w:r w:rsidRPr="009D71BC">
              <w:rPr>
                <w:rFonts w:ascii="Times New Roman" w:eastAsia="Times New Roman" w:hAnsi="Times New Roman" w:cs="Times New Roman"/>
                <w:sz w:val="24"/>
                <w:szCs w:val="24"/>
                <w:lang w:val="uk-UA" w:eastAsia="ru-RU"/>
              </w:rPr>
              <w:t>обл</w:t>
            </w:r>
            <w:proofErr w:type="spellEnd"/>
            <w:r w:rsidRPr="009D71BC">
              <w:rPr>
                <w:rFonts w:ascii="Times New Roman" w:eastAsia="Times New Roman" w:hAnsi="Times New Roman" w:cs="Times New Roman"/>
                <w:sz w:val="24"/>
                <w:szCs w:val="24"/>
                <w:lang w:val="uk-UA" w:eastAsia="ru-RU"/>
              </w:rPr>
              <w:t>.,Рівненський р-н,</w:t>
            </w:r>
            <w:r w:rsidR="00863B90">
              <w:rPr>
                <w:rFonts w:ascii="Times New Roman" w:eastAsia="Times New Roman" w:hAnsi="Times New Roman" w:cs="Times New Roman"/>
                <w:sz w:val="24"/>
                <w:szCs w:val="24"/>
                <w:lang w:val="uk-UA" w:eastAsia="ru-RU"/>
              </w:rPr>
              <w:t xml:space="preserve"> </w:t>
            </w:r>
            <w:proofErr w:type="spellStart"/>
            <w:r w:rsidRPr="009D71BC">
              <w:rPr>
                <w:rFonts w:ascii="Times New Roman" w:eastAsia="Times New Roman" w:hAnsi="Times New Roman" w:cs="Times New Roman"/>
                <w:sz w:val="24"/>
                <w:szCs w:val="24"/>
                <w:lang w:val="uk-UA" w:eastAsia="ru-RU"/>
              </w:rPr>
              <w:t>м.Костопіль,пров.Артилерійський</w:t>
            </w:r>
            <w:proofErr w:type="spellEnd"/>
            <w:r w:rsidRPr="009D71BC">
              <w:rPr>
                <w:rFonts w:ascii="Times New Roman" w:eastAsia="Times New Roman" w:hAnsi="Times New Roman" w:cs="Times New Roman"/>
                <w:sz w:val="24"/>
                <w:szCs w:val="24"/>
                <w:lang w:val="uk-UA" w:eastAsia="ru-RU"/>
              </w:rPr>
              <w:t xml:space="preserve"> 7а</w:t>
            </w:r>
          </w:p>
        </w:tc>
      </w:tr>
      <w:tr w:rsidR="00B413F2" w:rsidRPr="00A571F8" w14:paraId="0B03E51B" w14:textId="77777777" w:rsidTr="005B6858">
        <w:tc>
          <w:tcPr>
            <w:tcW w:w="249"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6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82" w:type="pct"/>
            <w:shd w:val="clear" w:color="auto" w:fill="FFFFFF"/>
            <w:hideMark/>
          </w:tcPr>
          <w:p w14:paraId="4CD7B9E8" w14:textId="256BA2AC" w:rsidR="00B413F2" w:rsidRPr="00B413F2" w:rsidRDefault="009D71BC" w:rsidP="00B413F2">
            <w:pPr>
              <w:spacing w:before="150" w:after="150" w:line="240" w:lineRule="auto"/>
              <w:rPr>
                <w:rFonts w:ascii="Times New Roman" w:eastAsia="Times New Roman" w:hAnsi="Times New Roman" w:cs="Times New Roman"/>
                <w:sz w:val="24"/>
                <w:szCs w:val="24"/>
                <w:lang w:val="uk-UA" w:eastAsia="ru-RU"/>
              </w:rPr>
            </w:pPr>
            <w:r w:rsidRPr="009D71BC">
              <w:rPr>
                <w:rFonts w:ascii="Times New Roman" w:eastAsia="Times New Roman" w:hAnsi="Times New Roman" w:cs="Times New Roman"/>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фахівець з публічних </w:t>
            </w:r>
            <w:proofErr w:type="spellStart"/>
            <w:r w:rsidRPr="009D71BC">
              <w:rPr>
                <w:rFonts w:ascii="Times New Roman" w:eastAsia="Times New Roman" w:hAnsi="Times New Roman" w:cs="Times New Roman"/>
                <w:sz w:val="24"/>
                <w:szCs w:val="24"/>
                <w:lang w:val="uk-UA" w:eastAsia="ru-RU"/>
              </w:rPr>
              <w:t>закупівель</w:t>
            </w:r>
            <w:proofErr w:type="spellEnd"/>
            <w:r w:rsidRPr="009D71BC">
              <w:rPr>
                <w:rFonts w:ascii="Times New Roman" w:eastAsia="Times New Roman" w:hAnsi="Times New Roman" w:cs="Times New Roman"/>
                <w:sz w:val="24"/>
                <w:szCs w:val="24"/>
                <w:lang w:val="uk-UA" w:eastAsia="ru-RU"/>
              </w:rPr>
              <w:t xml:space="preserve"> </w:t>
            </w:r>
            <w:proofErr w:type="spellStart"/>
            <w:r w:rsidRPr="009D71BC">
              <w:rPr>
                <w:rFonts w:ascii="Times New Roman" w:eastAsia="Times New Roman" w:hAnsi="Times New Roman" w:cs="Times New Roman"/>
                <w:sz w:val="24"/>
                <w:szCs w:val="24"/>
                <w:lang w:val="uk-UA" w:eastAsia="ru-RU"/>
              </w:rPr>
              <w:t>Єгорченкова</w:t>
            </w:r>
            <w:proofErr w:type="spellEnd"/>
            <w:r w:rsidRPr="009D71BC">
              <w:rPr>
                <w:rFonts w:ascii="Times New Roman" w:eastAsia="Times New Roman" w:hAnsi="Times New Roman" w:cs="Times New Roman"/>
                <w:sz w:val="24"/>
                <w:szCs w:val="24"/>
                <w:lang w:val="uk-UA" w:eastAsia="ru-RU"/>
              </w:rPr>
              <w:t xml:space="preserve"> Любов Миколаївна, </w:t>
            </w:r>
            <w:proofErr w:type="spellStart"/>
            <w:r w:rsidRPr="009D71BC">
              <w:rPr>
                <w:rFonts w:ascii="Times New Roman" w:eastAsia="Times New Roman" w:hAnsi="Times New Roman" w:cs="Times New Roman"/>
                <w:sz w:val="24"/>
                <w:szCs w:val="24"/>
                <w:lang w:val="uk-UA" w:eastAsia="ru-RU"/>
              </w:rPr>
              <w:t>тел</w:t>
            </w:r>
            <w:proofErr w:type="spellEnd"/>
            <w:r w:rsidRPr="009D71BC">
              <w:rPr>
                <w:rFonts w:ascii="Times New Roman" w:eastAsia="Times New Roman" w:hAnsi="Times New Roman" w:cs="Times New Roman"/>
                <w:sz w:val="24"/>
                <w:szCs w:val="24"/>
                <w:lang w:val="uk-UA" w:eastAsia="ru-RU"/>
              </w:rPr>
              <w:t>. 0979406592, sportschool@i.ua</w:t>
            </w:r>
          </w:p>
        </w:tc>
      </w:tr>
      <w:tr w:rsidR="00B413F2" w:rsidRPr="00B413F2" w14:paraId="3A8F0C91" w14:textId="77777777" w:rsidTr="005B6858">
        <w:tc>
          <w:tcPr>
            <w:tcW w:w="249"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6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82"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5B6858">
        <w:tc>
          <w:tcPr>
            <w:tcW w:w="249"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6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82" w:type="pct"/>
            <w:shd w:val="clear" w:color="auto" w:fill="FFFFFF"/>
            <w:hideMark/>
          </w:tcPr>
          <w:p w14:paraId="54992D7E" w14:textId="2C370845" w:rsidR="00B413F2" w:rsidRPr="00B413F2" w:rsidRDefault="009D71BC" w:rsidP="005B5F4A">
            <w:pPr>
              <w:spacing w:before="150" w:after="150" w:line="240" w:lineRule="auto"/>
              <w:rPr>
                <w:rFonts w:ascii="Times New Roman" w:eastAsia="Times New Roman" w:hAnsi="Times New Roman" w:cs="Times New Roman"/>
                <w:sz w:val="24"/>
                <w:szCs w:val="24"/>
                <w:lang w:val="uk-UA" w:eastAsia="ru-RU"/>
              </w:rPr>
            </w:pPr>
            <w:r w:rsidRPr="009D71BC">
              <w:rPr>
                <w:rFonts w:ascii="Times New Roman" w:eastAsia="Times New Roman" w:hAnsi="Times New Roman" w:cs="Times New Roman"/>
                <w:sz w:val="24"/>
                <w:szCs w:val="24"/>
                <w:lang w:val="uk-UA" w:eastAsia="ru-RU"/>
              </w:rPr>
              <w:t xml:space="preserve">Роботи згідно з </w:t>
            </w:r>
            <w:r w:rsidR="005B5F4A">
              <w:rPr>
                <w:rFonts w:ascii="Times New Roman" w:eastAsia="Times New Roman" w:hAnsi="Times New Roman" w:cs="Times New Roman"/>
                <w:sz w:val="24"/>
                <w:szCs w:val="24"/>
                <w:lang w:val="uk-UA" w:eastAsia="ru-RU"/>
              </w:rPr>
              <w:t>ТЗ</w:t>
            </w:r>
            <w:r w:rsidR="00D755F7">
              <w:rPr>
                <w:rFonts w:ascii="Times New Roman" w:eastAsia="Times New Roman" w:hAnsi="Times New Roman" w:cs="Times New Roman"/>
                <w:sz w:val="24"/>
                <w:szCs w:val="24"/>
                <w:lang w:val="uk-UA" w:eastAsia="ru-RU"/>
              </w:rPr>
              <w:t xml:space="preserve"> </w:t>
            </w:r>
            <w:r w:rsidR="005B5F4A">
              <w:rPr>
                <w:rFonts w:ascii="Times New Roman" w:eastAsia="Times New Roman" w:hAnsi="Times New Roman" w:cs="Times New Roman"/>
                <w:sz w:val="24"/>
                <w:szCs w:val="24"/>
                <w:lang w:val="uk-UA" w:eastAsia="ru-RU"/>
              </w:rPr>
              <w:t>(технічні завдання</w:t>
            </w:r>
            <w:r w:rsidRPr="009D71BC">
              <w:rPr>
                <w:rFonts w:ascii="Times New Roman" w:eastAsia="Times New Roman" w:hAnsi="Times New Roman" w:cs="Times New Roman"/>
                <w:sz w:val="24"/>
                <w:szCs w:val="24"/>
                <w:lang w:val="uk-UA" w:eastAsia="ru-RU"/>
              </w:rPr>
              <w:t>)</w:t>
            </w:r>
          </w:p>
        </w:tc>
      </w:tr>
      <w:tr w:rsidR="00B413F2" w:rsidRPr="005B5F4A" w14:paraId="2C4E19C5" w14:textId="77777777" w:rsidTr="005B6858">
        <w:tc>
          <w:tcPr>
            <w:tcW w:w="249"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6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82" w:type="pct"/>
            <w:shd w:val="clear" w:color="auto" w:fill="FFFFFF"/>
            <w:hideMark/>
          </w:tcPr>
          <w:p w14:paraId="74A80326" w14:textId="77777777" w:rsidR="005B5F4A" w:rsidRDefault="005B5F4A" w:rsidP="00B413F2">
            <w:pPr>
              <w:spacing w:before="150" w:after="150" w:line="240" w:lineRule="auto"/>
              <w:rPr>
                <w:rFonts w:ascii="Times New Roman" w:eastAsia="Times New Roman" w:hAnsi="Times New Roman" w:cs="Times New Roman"/>
                <w:sz w:val="24"/>
                <w:szCs w:val="24"/>
                <w:lang w:val="uk-UA" w:eastAsia="ru-RU"/>
              </w:rPr>
            </w:pPr>
            <w:r w:rsidRPr="005B5F4A">
              <w:rPr>
                <w:rFonts w:ascii="Times New Roman" w:eastAsia="Times New Roman" w:hAnsi="Times New Roman" w:cs="Times New Roman"/>
                <w:sz w:val="24"/>
                <w:szCs w:val="24"/>
                <w:lang w:val="uk-UA" w:eastAsia="ru-RU"/>
              </w:rPr>
              <w:t xml:space="preserve">Послуги з нерегулярних пасажирських перевезень </w:t>
            </w:r>
          </w:p>
          <w:p w14:paraId="57C7EFF9" w14:textId="6547201E" w:rsidR="00B413F2" w:rsidRPr="00B413F2" w:rsidRDefault="005B5F4A" w:rsidP="00B413F2">
            <w:pPr>
              <w:spacing w:before="150" w:after="150" w:line="240" w:lineRule="auto"/>
              <w:rPr>
                <w:rFonts w:ascii="Times New Roman" w:eastAsia="Times New Roman" w:hAnsi="Times New Roman" w:cs="Times New Roman"/>
                <w:sz w:val="24"/>
                <w:szCs w:val="24"/>
                <w:lang w:val="uk-UA" w:eastAsia="ru-RU"/>
              </w:rPr>
            </w:pPr>
            <w:r w:rsidRPr="005B5F4A">
              <w:rPr>
                <w:rFonts w:ascii="Times New Roman" w:eastAsia="Times New Roman" w:hAnsi="Times New Roman" w:cs="Times New Roman"/>
                <w:sz w:val="24"/>
                <w:szCs w:val="24"/>
                <w:lang w:val="uk-UA" w:eastAsia="ru-RU"/>
              </w:rPr>
              <w:t>ДК 021:2015:60140000-1 Нерегулярні пасажирські перевезення</w:t>
            </w:r>
          </w:p>
        </w:tc>
      </w:tr>
      <w:tr w:rsidR="00B413F2" w:rsidRPr="00B413F2" w14:paraId="73295DF6" w14:textId="77777777" w:rsidTr="005B6858">
        <w:tc>
          <w:tcPr>
            <w:tcW w:w="249"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6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82" w:type="pct"/>
            <w:shd w:val="clear" w:color="auto" w:fill="FFFFFF"/>
            <w:hideMark/>
          </w:tcPr>
          <w:p w14:paraId="5C819B22" w14:textId="273CB112" w:rsidR="00B413F2" w:rsidRPr="00B413F2" w:rsidRDefault="009D71BC" w:rsidP="009D71BC">
            <w:pPr>
              <w:spacing w:before="150" w:after="150" w:line="240" w:lineRule="auto"/>
              <w:jc w:val="both"/>
              <w:rPr>
                <w:rFonts w:ascii="Times New Roman" w:eastAsia="Times New Roman" w:hAnsi="Times New Roman" w:cs="Times New Roman"/>
                <w:sz w:val="24"/>
                <w:szCs w:val="24"/>
                <w:lang w:val="uk-UA" w:eastAsia="ru-RU"/>
              </w:rPr>
            </w:pPr>
            <w:r w:rsidRPr="009D71BC">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B413F2" w:rsidRPr="00B413F2" w14:paraId="26B847D9" w14:textId="77777777" w:rsidTr="005B6858">
        <w:tc>
          <w:tcPr>
            <w:tcW w:w="249"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6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82" w:type="pct"/>
            <w:shd w:val="clear" w:color="auto" w:fill="FFFFFF"/>
            <w:hideMark/>
          </w:tcPr>
          <w:p w14:paraId="220B7EA5" w14:textId="6E2A0D96" w:rsidR="009D71BC" w:rsidRPr="009D71BC" w:rsidRDefault="009D71BC" w:rsidP="009D71BC">
            <w:pPr>
              <w:spacing w:before="150" w:after="150" w:line="240" w:lineRule="auto"/>
              <w:rPr>
                <w:rFonts w:ascii="Times New Roman" w:eastAsia="Times New Roman" w:hAnsi="Times New Roman" w:cs="Times New Roman"/>
                <w:sz w:val="24"/>
                <w:szCs w:val="24"/>
                <w:lang w:val="uk-UA" w:eastAsia="ru-RU"/>
              </w:rPr>
            </w:pPr>
            <w:r w:rsidRPr="009D71BC">
              <w:rPr>
                <w:rFonts w:ascii="Times New Roman" w:eastAsia="Times New Roman" w:hAnsi="Times New Roman" w:cs="Times New Roman"/>
                <w:sz w:val="24"/>
                <w:szCs w:val="24"/>
                <w:lang w:val="uk-UA" w:eastAsia="ru-RU"/>
              </w:rPr>
              <w:t xml:space="preserve">35000,Рівненська </w:t>
            </w:r>
            <w:proofErr w:type="spellStart"/>
            <w:r w:rsidRPr="009D71BC">
              <w:rPr>
                <w:rFonts w:ascii="Times New Roman" w:eastAsia="Times New Roman" w:hAnsi="Times New Roman" w:cs="Times New Roman"/>
                <w:sz w:val="24"/>
                <w:szCs w:val="24"/>
                <w:lang w:val="uk-UA" w:eastAsia="ru-RU"/>
              </w:rPr>
              <w:t>обл</w:t>
            </w:r>
            <w:proofErr w:type="spellEnd"/>
            <w:r w:rsidRPr="009D71BC">
              <w:rPr>
                <w:rFonts w:ascii="Times New Roman" w:eastAsia="Times New Roman" w:hAnsi="Times New Roman" w:cs="Times New Roman"/>
                <w:sz w:val="24"/>
                <w:szCs w:val="24"/>
                <w:lang w:val="uk-UA" w:eastAsia="ru-RU"/>
              </w:rPr>
              <w:t>.,Рівненський р-н,</w:t>
            </w:r>
            <w:r w:rsidR="00D77263">
              <w:rPr>
                <w:rFonts w:ascii="Times New Roman" w:eastAsia="Times New Roman" w:hAnsi="Times New Roman" w:cs="Times New Roman"/>
                <w:sz w:val="24"/>
                <w:szCs w:val="24"/>
                <w:lang w:val="uk-UA" w:eastAsia="ru-RU"/>
              </w:rPr>
              <w:t xml:space="preserve"> </w:t>
            </w:r>
            <w:proofErr w:type="spellStart"/>
            <w:r w:rsidRPr="009D71BC">
              <w:rPr>
                <w:rFonts w:ascii="Times New Roman" w:eastAsia="Times New Roman" w:hAnsi="Times New Roman" w:cs="Times New Roman"/>
                <w:sz w:val="24"/>
                <w:szCs w:val="24"/>
                <w:lang w:val="uk-UA" w:eastAsia="ru-RU"/>
              </w:rPr>
              <w:t>м.Костопіль</w:t>
            </w:r>
            <w:proofErr w:type="spellEnd"/>
            <w:r w:rsidRPr="009D71BC">
              <w:rPr>
                <w:rFonts w:ascii="Times New Roman" w:eastAsia="Times New Roman" w:hAnsi="Times New Roman" w:cs="Times New Roman"/>
                <w:sz w:val="24"/>
                <w:szCs w:val="24"/>
                <w:lang w:val="uk-UA" w:eastAsia="ru-RU"/>
              </w:rPr>
              <w:t>,</w:t>
            </w:r>
            <w:r w:rsidR="00D77263">
              <w:rPr>
                <w:rFonts w:ascii="Times New Roman" w:eastAsia="Times New Roman" w:hAnsi="Times New Roman" w:cs="Times New Roman"/>
                <w:sz w:val="24"/>
                <w:szCs w:val="24"/>
                <w:lang w:val="uk-UA" w:eastAsia="ru-RU"/>
              </w:rPr>
              <w:t xml:space="preserve"> </w:t>
            </w:r>
            <w:proofErr w:type="spellStart"/>
            <w:r w:rsidRPr="009D71BC">
              <w:rPr>
                <w:rFonts w:ascii="Times New Roman" w:eastAsia="Times New Roman" w:hAnsi="Times New Roman" w:cs="Times New Roman"/>
                <w:sz w:val="24"/>
                <w:szCs w:val="24"/>
                <w:lang w:val="uk-UA" w:eastAsia="ru-RU"/>
              </w:rPr>
              <w:t>пров.Артилерійський</w:t>
            </w:r>
            <w:proofErr w:type="spellEnd"/>
            <w:r w:rsidRPr="009D71BC">
              <w:rPr>
                <w:rFonts w:ascii="Times New Roman" w:eastAsia="Times New Roman" w:hAnsi="Times New Roman" w:cs="Times New Roman"/>
                <w:sz w:val="24"/>
                <w:szCs w:val="24"/>
                <w:lang w:val="uk-UA" w:eastAsia="ru-RU"/>
              </w:rPr>
              <w:t xml:space="preserve"> 7а</w:t>
            </w:r>
          </w:p>
          <w:p w14:paraId="62AD202D" w14:textId="30589813" w:rsidR="00B413F2" w:rsidRPr="00B413F2" w:rsidRDefault="009D71BC" w:rsidP="005B5F4A">
            <w:pPr>
              <w:spacing w:before="150" w:after="150" w:line="240" w:lineRule="auto"/>
              <w:rPr>
                <w:rFonts w:ascii="Times New Roman" w:eastAsia="Times New Roman" w:hAnsi="Times New Roman" w:cs="Times New Roman"/>
                <w:sz w:val="24"/>
                <w:szCs w:val="24"/>
                <w:lang w:val="uk-UA" w:eastAsia="ru-RU"/>
              </w:rPr>
            </w:pPr>
            <w:r w:rsidRPr="009D71BC">
              <w:rPr>
                <w:rFonts w:ascii="Times New Roman" w:eastAsia="Times New Roman" w:hAnsi="Times New Roman" w:cs="Times New Roman"/>
                <w:sz w:val="24"/>
                <w:szCs w:val="24"/>
                <w:lang w:val="uk-UA" w:eastAsia="ru-RU"/>
              </w:rPr>
              <w:t xml:space="preserve">Обсяг: </w:t>
            </w:r>
            <w:r w:rsidR="005B5F4A">
              <w:rPr>
                <w:rFonts w:ascii="Times New Roman" w:eastAsia="Times New Roman" w:hAnsi="Times New Roman" w:cs="Times New Roman"/>
                <w:sz w:val="24"/>
                <w:szCs w:val="24"/>
                <w:lang w:val="uk-UA" w:eastAsia="ru-RU"/>
              </w:rPr>
              <w:t>1 послуга</w:t>
            </w:r>
            <w:r w:rsidRPr="009D71BC">
              <w:rPr>
                <w:rFonts w:ascii="Times New Roman" w:eastAsia="Times New Roman" w:hAnsi="Times New Roman" w:cs="Times New Roman"/>
                <w:sz w:val="24"/>
                <w:szCs w:val="24"/>
                <w:lang w:val="uk-UA" w:eastAsia="ru-RU"/>
              </w:rPr>
              <w:t xml:space="preserve"> згідно Т</w:t>
            </w:r>
            <w:r w:rsidR="005B5F4A">
              <w:rPr>
                <w:rFonts w:ascii="Times New Roman" w:eastAsia="Times New Roman" w:hAnsi="Times New Roman" w:cs="Times New Roman"/>
                <w:sz w:val="24"/>
                <w:szCs w:val="24"/>
                <w:lang w:val="uk-UA" w:eastAsia="ru-RU"/>
              </w:rPr>
              <w:t>З</w:t>
            </w:r>
          </w:p>
        </w:tc>
      </w:tr>
      <w:tr w:rsidR="00B413F2" w:rsidRPr="00B413F2" w14:paraId="62A55201" w14:textId="77777777" w:rsidTr="005B6858">
        <w:tc>
          <w:tcPr>
            <w:tcW w:w="249"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6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82" w:type="pct"/>
            <w:shd w:val="clear" w:color="auto" w:fill="FFFFFF"/>
            <w:hideMark/>
          </w:tcPr>
          <w:p w14:paraId="44894EEA" w14:textId="58E9E500" w:rsidR="00B413F2" w:rsidRPr="00B413F2" w:rsidRDefault="005B5F4A" w:rsidP="005B5F4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31</w:t>
            </w:r>
            <w:r w:rsidR="00863B90" w:rsidRPr="00610303">
              <w:rPr>
                <w:rFonts w:ascii="Times New Roman" w:eastAsia="Times New Roman" w:hAnsi="Times New Roman" w:cs="Times New Roman"/>
                <w:sz w:val="24"/>
                <w:szCs w:val="24"/>
                <w:lang w:val="uk-UA" w:eastAsia="ru-RU"/>
              </w:rPr>
              <w:t xml:space="preserve"> </w:t>
            </w:r>
            <w:r w:rsidR="00B04C53" w:rsidRPr="00610303">
              <w:rPr>
                <w:rFonts w:ascii="Times New Roman" w:eastAsia="Times New Roman" w:hAnsi="Times New Roman" w:cs="Times New Roman"/>
                <w:sz w:val="24"/>
                <w:szCs w:val="24"/>
                <w:lang w:val="uk-UA" w:eastAsia="ru-RU"/>
              </w:rPr>
              <w:t>грудня</w:t>
            </w:r>
            <w:r w:rsidR="009D71BC" w:rsidRPr="00610303">
              <w:rPr>
                <w:rFonts w:ascii="Times New Roman" w:eastAsia="Times New Roman" w:hAnsi="Times New Roman" w:cs="Times New Roman"/>
                <w:sz w:val="24"/>
                <w:szCs w:val="24"/>
                <w:lang w:val="uk-UA" w:eastAsia="ru-RU"/>
              </w:rPr>
              <w:t xml:space="preserve">  2023</w:t>
            </w:r>
            <w:r w:rsidR="00863B90" w:rsidRPr="00610303">
              <w:rPr>
                <w:rFonts w:ascii="Times New Roman" w:eastAsia="Times New Roman" w:hAnsi="Times New Roman" w:cs="Times New Roman"/>
                <w:sz w:val="24"/>
                <w:szCs w:val="24"/>
                <w:lang w:val="uk-UA" w:eastAsia="ru-RU"/>
              </w:rPr>
              <w:t xml:space="preserve"> </w:t>
            </w:r>
            <w:r w:rsidR="009D71BC" w:rsidRPr="00610303">
              <w:rPr>
                <w:rFonts w:ascii="Times New Roman" w:eastAsia="Times New Roman" w:hAnsi="Times New Roman" w:cs="Times New Roman"/>
                <w:sz w:val="24"/>
                <w:szCs w:val="24"/>
                <w:lang w:val="uk-UA" w:eastAsia="ru-RU"/>
              </w:rPr>
              <w:t>року включно</w:t>
            </w:r>
          </w:p>
        </w:tc>
      </w:tr>
      <w:tr w:rsidR="00B413F2" w:rsidRPr="00B413F2" w14:paraId="73DBF619" w14:textId="77777777" w:rsidTr="005B6858">
        <w:tc>
          <w:tcPr>
            <w:tcW w:w="249"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6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82"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5B6858">
        <w:tc>
          <w:tcPr>
            <w:tcW w:w="249"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6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82"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5B6858">
        <w:tc>
          <w:tcPr>
            <w:tcW w:w="249"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6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82"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D71BC" w14:paraId="752C6C2A" w14:textId="77777777" w:rsidTr="005B6858">
        <w:tc>
          <w:tcPr>
            <w:tcW w:w="249"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6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82" w:type="pct"/>
            <w:shd w:val="clear" w:color="auto" w:fill="FFFFFF"/>
          </w:tcPr>
          <w:p w14:paraId="7847CA65" w14:textId="50E4BE13" w:rsidR="006343C2" w:rsidRPr="00621D5A" w:rsidRDefault="009D71BC" w:rsidP="009D71BC">
            <w:pPr>
              <w:spacing w:before="150" w:after="150" w:line="240" w:lineRule="auto"/>
              <w:jc w:val="both"/>
              <w:rPr>
                <w:rFonts w:ascii="Times New Roman" w:eastAsia="Times New Roman" w:hAnsi="Times New Roman" w:cs="Times New Roman"/>
                <w:sz w:val="24"/>
                <w:szCs w:val="24"/>
                <w:lang w:val="uk-UA" w:eastAsia="ru-RU"/>
              </w:rPr>
            </w:pPr>
            <w:r w:rsidRPr="009D71BC">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343C2" w:rsidRPr="001071B3">
              <w:rPr>
                <w:rFonts w:ascii="Times New Roman" w:eastAsia="Times New Roman" w:hAnsi="Times New Roman" w:cs="Times New Roman"/>
                <w:i/>
                <w:iCs/>
                <w:sz w:val="24"/>
                <w:szCs w:val="24"/>
                <w:lang w:val="uk-UA" w:eastAsia="ru-RU"/>
              </w:rPr>
              <w:t>.</w:t>
            </w: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571F8" w14:paraId="44A3E496" w14:textId="77777777" w:rsidTr="005B6858">
        <w:tc>
          <w:tcPr>
            <w:tcW w:w="249"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6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82"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w:t>
            </w:r>
            <w:r w:rsidRPr="00F6155E">
              <w:rPr>
                <w:rFonts w:ascii="Times New Roman" w:eastAsia="Times New Roman" w:hAnsi="Times New Roman" w:cs="Times New Roman"/>
                <w:sz w:val="24"/>
                <w:szCs w:val="24"/>
                <w:lang w:val="uk-UA" w:eastAsia="ru-RU"/>
              </w:rPr>
              <w:lastRenderedPageBreak/>
              <w:t xml:space="preserve">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5B6858">
        <w:tc>
          <w:tcPr>
            <w:tcW w:w="249"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6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82"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571F8" w14:paraId="318F9B0F" w14:textId="77777777" w:rsidTr="005B6858">
        <w:tc>
          <w:tcPr>
            <w:tcW w:w="249"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6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82"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3A77EF7C" w:rsid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9D71BC" w14:paraId="583CBDFE" w14:textId="77777777" w:rsidTr="005B6858">
        <w:tc>
          <w:tcPr>
            <w:tcW w:w="249"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6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82" w:type="pct"/>
            <w:shd w:val="clear" w:color="auto" w:fill="FFFFFF"/>
          </w:tcPr>
          <w:p w14:paraId="1FCEB685" w14:textId="7AE581C6" w:rsidR="00316B47" w:rsidRPr="00A373D6" w:rsidRDefault="005B6858" w:rsidP="00316B47">
            <w:pPr>
              <w:spacing w:before="150" w:after="150" w:line="240" w:lineRule="auto"/>
              <w:jc w:val="both"/>
              <w:rPr>
                <w:rFonts w:ascii="Times New Roman" w:eastAsia="Times New Roman" w:hAnsi="Times New Roman" w:cs="Times New Roman"/>
                <w:sz w:val="24"/>
                <w:szCs w:val="24"/>
                <w:lang w:val="uk-UA" w:eastAsia="ru-RU"/>
              </w:rPr>
            </w:pPr>
            <w:r w:rsidRPr="00A373D6">
              <w:rPr>
                <w:rFonts w:ascii="Times New Roman" w:eastAsia="Times New Roman" w:hAnsi="Times New Roman" w:cs="Times New Roman"/>
                <w:sz w:val="24"/>
                <w:szCs w:val="24"/>
                <w:lang w:val="uk-UA" w:eastAsia="ru-RU"/>
              </w:rPr>
              <w:t>Не вимагається</w:t>
            </w:r>
          </w:p>
        </w:tc>
      </w:tr>
      <w:tr w:rsidR="00316B47" w:rsidRPr="009D71BC" w14:paraId="3278E1D4" w14:textId="77777777" w:rsidTr="005B6858">
        <w:tc>
          <w:tcPr>
            <w:tcW w:w="249"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6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82" w:type="pct"/>
            <w:shd w:val="clear" w:color="auto" w:fill="FFFFFF"/>
            <w:hideMark/>
          </w:tcPr>
          <w:p w14:paraId="2FB7C8DF" w14:textId="77777777" w:rsidR="00316B47" w:rsidRPr="00A373D6" w:rsidRDefault="00316B47" w:rsidP="00316B47">
            <w:pPr>
              <w:spacing w:before="150" w:after="150" w:line="240" w:lineRule="auto"/>
              <w:jc w:val="both"/>
              <w:rPr>
                <w:rFonts w:ascii="Times New Roman" w:eastAsia="Times New Roman" w:hAnsi="Times New Roman"/>
                <w:sz w:val="24"/>
                <w:szCs w:val="24"/>
                <w:lang w:val="uk-UA" w:eastAsia="ru-RU"/>
              </w:rPr>
            </w:pPr>
            <w:r w:rsidRPr="00A373D6">
              <w:rPr>
                <w:rFonts w:ascii="Times New Roman" w:eastAsia="Times New Roman" w:hAnsi="Times New Roman"/>
                <w:sz w:val="24"/>
                <w:szCs w:val="24"/>
                <w:lang w:val="uk-UA" w:eastAsia="ru-RU"/>
              </w:rPr>
              <w:t>Не вимагається</w:t>
            </w:r>
          </w:p>
          <w:p w14:paraId="092CAB12" w14:textId="3785F4E5" w:rsidR="005B6858" w:rsidRPr="00A373D6" w:rsidRDefault="005B6858" w:rsidP="005B6858">
            <w:pPr>
              <w:spacing w:before="150" w:after="150" w:line="240" w:lineRule="auto"/>
              <w:jc w:val="both"/>
              <w:rPr>
                <w:rFonts w:ascii="Times New Roman" w:eastAsia="Times New Roman" w:hAnsi="Times New Roman" w:cs="Times New Roman"/>
                <w:sz w:val="24"/>
                <w:szCs w:val="24"/>
                <w:lang w:val="uk-UA" w:eastAsia="ru-RU"/>
              </w:rPr>
            </w:pPr>
          </w:p>
          <w:p w14:paraId="16937840" w14:textId="32DD06AA" w:rsidR="00316B47" w:rsidRPr="00A373D6"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A571F8" w14:paraId="6E161195" w14:textId="77777777" w:rsidTr="005B6858">
        <w:tc>
          <w:tcPr>
            <w:tcW w:w="249"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6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82"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5B6858">
        <w:tc>
          <w:tcPr>
            <w:tcW w:w="249"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69"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82"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5B6858">
        <w:tc>
          <w:tcPr>
            <w:tcW w:w="249"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6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82" w:type="pct"/>
            <w:shd w:val="clear" w:color="auto" w:fill="FFFFFF"/>
            <w:hideMark/>
          </w:tcPr>
          <w:p w14:paraId="18564BEC" w14:textId="70F53954" w:rsidR="006343C2" w:rsidRPr="00B413F2" w:rsidRDefault="006343C2" w:rsidP="008B5D0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sidR="008B5D0E">
              <w:rPr>
                <w:rFonts w:ascii="Times New Roman" w:eastAsia="Times New Roman" w:hAnsi="Times New Roman" w:cs="Times New Roman"/>
                <w:sz w:val="24"/>
                <w:szCs w:val="24"/>
                <w:lang w:val="uk-UA" w:eastAsia="ru-RU"/>
              </w:rPr>
              <w:t>і завдання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A571F8" w14:paraId="0A2E9528" w14:textId="77777777" w:rsidTr="005B6858">
        <w:tc>
          <w:tcPr>
            <w:tcW w:w="249"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69"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82"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A571F8" w14:paraId="17634555" w14:textId="77777777" w:rsidTr="005B6858">
        <w:tc>
          <w:tcPr>
            <w:tcW w:w="249"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6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82"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9D71BC" w14:paraId="78868C1E" w14:textId="77777777" w:rsidTr="005B6858">
        <w:tc>
          <w:tcPr>
            <w:tcW w:w="249"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6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82" w:type="pct"/>
            <w:shd w:val="clear" w:color="auto" w:fill="FFFFFF"/>
          </w:tcPr>
          <w:p w14:paraId="0F02C685" w14:textId="620DFC72" w:rsidR="006343C2" w:rsidRPr="00A373D6" w:rsidRDefault="005B6858" w:rsidP="006343C2">
            <w:pPr>
              <w:spacing w:before="150" w:after="150" w:line="240" w:lineRule="auto"/>
              <w:jc w:val="both"/>
              <w:rPr>
                <w:rFonts w:ascii="Times New Roman" w:eastAsia="Times New Roman" w:hAnsi="Times New Roman" w:cs="Times New Roman"/>
                <w:sz w:val="24"/>
                <w:szCs w:val="24"/>
                <w:lang w:val="uk-UA" w:eastAsia="ru-RU"/>
              </w:rPr>
            </w:pPr>
            <w:r w:rsidRPr="00A373D6">
              <w:rPr>
                <w:rFonts w:ascii="Times New Roman" w:eastAsia="Times New Roman" w:hAnsi="Times New Roman" w:cs="Times New Roman"/>
                <w:sz w:val="24"/>
                <w:szCs w:val="24"/>
                <w:lang w:val="uk-UA" w:eastAsia="ru-RU"/>
              </w:rPr>
              <w:t>Не застосовується</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5B6858">
        <w:tc>
          <w:tcPr>
            <w:tcW w:w="249"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6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82" w:type="pct"/>
            <w:shd w:val="clear" w:color="auto" w:fill="FFFFFF"/>
            <w:hideMark/>
          </w:tcPr>
          <w:p w14:paraId="2121FDE2" w14:textId="6797E382" w:rsidR="006343C2" w:rsidRPr="00A60892"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A60892">
              <w:rPr>
                <w:rFonts w:ascii="Times New Roman" w:eastAsia="Times New Roman" w:hAnsi="Times New Roman" w:cs="Times New Roman"/>
                <w:sz w:val="24"/>
                <w:szCs w:val="24"/>
                <w:lang w:val="uk-UA" w:eastAsia="ru-RU"/>
              </w:rPr>
              <w:t xml:space="preserve">Кінцевий строк подання тендерних пропозицій: </w:t>
            </w:r>
            <w:r w:rsidR="008B5D0E">
              <w:rPr>
                <w:rFonts w:ascii="Times New Roman" w:eastAsia="Times New Roman" w:hAnsi="Times New Roman" w:cs="Times New Roman"/>
                <w:sz w:val="24"/>
                <w:szCs w:val="24"/>
                <w:lang w:val="uk-UA" w:eastAsia="ru-RU"/>
              </w:rPr>
              <w:t>1</w:t>
            </w:r>
            <w:r w:rsidR="003F0FBA">
              <w:rPr>
                <w:rFonts w:ascii="Times New Roman" w:eastAsia="Times New Roman" w:hAnsi="Times New Roman" w:cs="Times New Roman"/>
                <w:sz w:val="24"/>
                <w:szCs w:val="24"/>
                <w:lang w:val="uk-UA" w:eastAsia="ru-RU"/>
              </w:rPr>
              <w:t>8</w:t>
            </w:r>
            <w:r w:rsidR="00A373D6" w:rsidRPr="00A60892">
              <w:rPr>
                <w:rFonts w:ascii="Times New Roman" w:eastAsia="Times New Roman" w:hAnsi="Times New Roman" w:cs="Times New Roman"/>
                <w:sz w:val="24"/>
                <w:szCs w:val="24"/>
                <w:lang w:val="uk-UA" w:eastAsia="ru-RU"/>
              </w:rPr>
              <w:t>.</w:t>
            </w:r>
            <w:r w:rsidR="008B5D0E">
              <w:rPr>
                <w:rFonts w:ascii="Times New Roman" w:eastAsia="Times New Roman" w:hAnsi="Times New Roman" w:cs="Times New Roman"/>
                <w:sz w:val="24"/>
                <w:szCs w:val="24"/>
                <w:lang w:val="uk-UA" w:eastAsia="ru-RU"/>
              </w:rPr>
              <w:t>10</w:t>
            </w:r>
            <w:r w:rsidR="00A373D6" w:rsidRPr="00A60892">
              <w:rPr>
                <w:rFonts w:ascii="Times New Roman" w:eastAsia="Times New Roman" w:hAnsi="Times New Roman" w:cs="Times New Roman"/>
                <w:sz w:val="24"/>
                <w:szCs w:val="24"/>
                <w:lang w:val="uk-UA" w:eastAsia="ru-RU"/>
              </w:rPr>
              <w:t>.2023    12:00</w:t>
            </w:r>
            <w:r w:rsidRPr="00A60892">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A571F8" w14:paraId="71A9E7CE" w14:textId="77777777" w:rsidTr="005B6858">
        <w:tc>
          <w:tcPr>
            <w:tcW w:w="249"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6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82"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316B47">
              <w:rPr>
                <w:rFonts w:ascii="Times New Roman" w:eastAsia="Times New Roman" w:hAnsi="Times New Roman"/>
                <w:sz w:val="24"/>
                <w:szCs w:val="24"/>
                <w:lang w:val="uk-UA" w:eastAsia="ru-RU"/>
              </w:rPr>
              <w:lastRenderedPageBreak/>
              <w:t>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5B6858">
        <w:tc>
          <w:tcPr>
            <w:tcW w:w="249"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6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82"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A571F8" w14:paraId="6830562A" w14:textId="77777777" w:rsidTr="005B6858">
        <w:tc>
          <w:tcPr>
            <w:tcW w:w="249"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6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82"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sidRPr="00316B47">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316B47">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r w:rsidRPr="00316B47">
              <w:rPr>
                <w:rFonts w:ascii="Times New Roman" w:eastAsia="Times New Roman" w:hAnsi="Times New Roman"/>
                <w:color w:val="000000" w:themeColor="text1"/>
                <w:sz w:val="24"/>
                <w:szCs w:val="24"/>
                <w:lang w:val="uk-UA"/>
              </w:rPr>
              <w:lastRenderedPageBreak/>
              <w:t>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lastRenderedPageBreak/>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електронній системі </w:t>
            </w:r>
            <w:proofErr w:type="spellStart"/>
            <w:r w:rsidRPr="0024015B">
              <w:rPr>
                <w:rFonts w:ascii="Times New Roman" w:eastAsia="Times New Roman" w:hAnsi="Times New Roman" w:cs="Times New Roman"/>
                <w:sz w:val="24"/>
                <w:szCs w:val="24"/>
                <w:lang w:val="uk-UA" w:eastAsia="ru-RU"/>
              </w:rPr>
              <w:t>закупівель</w:t>
            </w:r>
            <w:proofErr w:type="spellEnd"/>
            <w:r w:rsidRPr="0024015B">
              <w:rPr>
                <w:rFonts w:ascii="Times New Roman" w:eastAsia="Times New Roman" w:hAnsi="Times New Roman" w:cs="Times New Roman"/>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4015B">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5B6858">
        <w:tc>
          <w:tcPr>
            <w:tcW w:w="249"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69"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82"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316B47">
              <w:rPr>
                <w:rFonts w:ascii="Times New Roman" w:hAnsi="Times New Roman"/>
                <w:sz w:val="24"/>
                <w:szCs w:val="24"/>
                <w:lang w:val="uk-UA"/>
              </w:rPr>
              <w:lastRenderedPageBreak/>
              <w:t>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sidRPr="00316B47">
              <w:rPr>
                <w:rFonts w:ascii="Times New Roman" w:hAnsi="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5B6858">
        <w:tc>
          <w:tcPr>
            <w:tcW w:w="249"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6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82"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5B6858">
        <w:tc>
          <w:tcPr>
            <w:tcW w:w="249"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6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82"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5B6858">
        <w:tc>
          <w:tcPr>
            <w:tcW w:w="249"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6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82"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5B6858">
        <w:tc>
          <w:tcPr>
            <w:tcW w:w="249"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6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82"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316B47">
              <w:rPr>
                <w:rFonts w:ascii="Times New Roman" w:eastAsia="Times New Roman" w:hAnsi="Times New Roman"/>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5B6858">
        <w:tc>
          <w:tcPr>
            <w:tcW w:w="249"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6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82"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D71BC" w14:paraId="06FEA553" w14:textId="77777777" w:rsidTr="005B6858">
        <w:tc>
          <w:tcPr>
            <w:tcW w:w="249"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6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82" w:type="pct"/>
            <w:shd w:val="clear" w:color="auto" w:fill="FFFFFF"/>
            <w:hideMark/>
          </w:tcPr>
          <w:p w14:paraId="66860F8F" w14:textId="77777777" w:rsidR="00F6155E" w:rsidRPr="00774264" w:rsidRDefault="00F6155E" w:rsidP="00F6155E">
            <w:pPr>
              <w:spacing w:before="150" w:after="150" w:line="240" w:lineRule="auto"/>
              <w:rPr>
                <w:rFonts w:ascii="Times New Roman" w:eastAsia="Times New Roman" w:hAnsi="Times New Roman" w:cs="Times New Roman"/>
                <w:sz w:val="24"/>
                <w:szCs w:val="24"/>
                <w:lang w:val="uk-UA" w:eastAsia="ru-RU"/>
              </w:rPr>
            </w:pPr>
            <w:r w:rsidRPr="00774264">
              <w:rPr>
                <w:rFonts w:ascii="Times New Roman" w:eastAsia="Times New Roman" w:hAnsi="Times New Roman" w:cs="Times New Roman"/>
                <w:sz w:val="24"/>
                <w:szCs w:val="24"/>
                <w:lang w:val="uk-UA" w:eastAsia="ru-RU"/>
              </w:rPr>
              <w:t>Не вимагається.</w:t>
            </w:r>
          </w:p>
          <w:p w14:paraId="3BD8CB5E" w14:textId="18EF1954"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133B9C01" w:rsidR="00262241" w:rsidRDefault="00262241">
      <w:pPr>
        <w:rPr>
          <w:lang w:val="uk-UA"/>
        </w:rPr>
      </w:pPr>
    </w:p>
    <w:p w14:paraId="70DC992B" w14:textId="59ECF969" w:rsidR="00823C86" w:rsidRDefault="00823C86">
      <w:pPr>
        <w:rPr>
          <w:lang w:val="uk-UA"/>
        </w:rPr>
      </w:pPr>
    </w:p>
    <w:p w14:paraId="73291579" w14:textId="0A29A51E" w:rsidR="00823C86" w:rsidRDefault="00823C86">
      <w:pPr>
        <w:rPr>
          <w:lang w:val="uk-UA"/>
        </w:rPr>
      </w:pPr>
    </w:p>
    <w:p w14:paraId="7AB02193" w14:textId="5204EEA6" w:rsidR="00823C86" w:rsidRDefault="00823C86">
      <w:pPr>
        <w:rPr>
          <w:lang w:val="uk-UA"/>
        </w:rPr>
      </w:pPr>
    </w:p>
    <w:p w14:paraId="22444606" w14:textId="303F275A" w:rsidR="00823C86" w:rsidRDefault="00823C86">
      <w:pPr>
        <w:rPr>
          <w:lang w:val="uk-UA"/>
        </w:rPr>
      </w:pPr>
    </w:p>
    <w:p w14:paraId="01D57301" w14:textId="74A98F87" w:rsidR="00823C86" w:rsidRDefault="00823C86">
      <w:pPr>
        <w:rPr>
          <w:lang w:val="uk-UA"/>
        </w:rPr>
      </w:pPr>
    </w:p>
    <w:p w14:paraId="27F427A8" w14:textId="5CA21AF1" w:rsidR="00823C86" w:rsidRDefault="00823C86">
      <w:pPr>
        <w:rPr>
          <w:lang w:val="uk-UA"/>
        </w:rPr>
      </w:pPr>
    </w:p>
    <w:p w14:paraId="51F07142" w14:textId="1035C56D" w:rsidR="00823C86" w:rsidRDefault="00823C86">
      <w:pPr>
        <w:rPr>
          <w:lang w:val="uk-UA"/>
        </w:rPr>
      </w:pPr>
    </w:p>
    <w:p w14:paraId="79E38EE8" w14:textId="29EE4FD8" w:rsidR="00823C86" w:rsidRDefault="00823C86">
      <w:pPr>
        <w:rPr>
          <w:lang w:val="uk-UA"/>
        </w:rPr>
      </w:pPr>
    </w:p>
    <w:p w14:paraId="3679EB29" w14:textId="7E3F47A0" w:rsidR="00823C86" w:rsidRDefault="00823C86">
      <w:pPr>
        <w:rPr>
          <w:lang w:val="uk-UA"/>
        </w:rPr>
      </w:pPr>
    </w:p>
    <w:p w14:paraId="5CABCD1E" w14:textId="45E8EBD0" w:rsidR="00823C86" w:rsidRDefault="00823C86">
      <w:pPr>
        <w:rPr>
          <w:lang w:val="uk-UA"/>
        </w:rPr>
      </w:pPr>
    </w:p>
    <w:p w14:paraId="13AB6454" w14:textId="3134B538" w:rsidR="00823C86" w:rsidRDefault="00823C86">
      <w:pPr>
        <w:rPr>
          <w:lang w:val="uk-UA"/>
        </w:rPr>
      </w:pPr>
    </w:p>
    <w:p w14:paraId="4E1902DB" w14:textId="308F5969" w:rsidR="00823C86" w:rsidRDefault="00823C86">
      <w:pPr>
        <w:rPr>
          <w:lang w:val="uk-UA"/>
        </w:rPr>
      </w:pPr>
    </w:p>
    <w:p w14:paraId="0665E06C" w14:textId="0D5F4975" w:rsidR="00823C86" w:rsidRDefault="00823C86">
      <w:pPr>
        <w:rPr>
          <w:lang w:val="uk-UA"/>
        </w:rPr>
      </w:pPr>
    </w:p>
    <w:p w14:paraId="1B91C627" w14:textId="426B85EF" w:rsidR="00823C86" w:rsidRDefault="00823C86">
      <w:pPr>
        <w:rPr>
          <w:lang w:val="uk-UA"/>
        </w:rPr>
      </w:pPr>
    </w:p>
    <w:p w14:paraId="31FDEB68" w14:textId="753CB67E" w:rsidR="00823C86" w:rsidRDefault="00823C86">
      <w:pPr>
        <w:rPr>
          <w:lang w:val="uk-UA"/>
        </w:rPr>
      </w:pPr>
    </w:p>
    <w:p w14:paraId="3531E514" w14:textId="6FD6073C" w:rsidR="00823C86" w:rsidRDefault="00823C86">
      <w:pPr>
        <w:rPr>
          <w:lang w:val="uk-UA"/>
        </w:rPr>
      </w:pPr>
    </w:p>
    <w:p w14:paraId="00E06BDB" w14:textId="42CB0EBF" w:rsidR="008B5D0E" w:rsidRDefault="008B5D0E">
      <w:pPr>
        <w:rPr>
          <w:lang w:val="uk-UA"/>
        </w:rPr>
      </w:pPr>
    </w:p>
    <w:p w14:paraId="03017B60" w14:textId="33A85B08" w:rsidR="008B5D0E" w:rsidRDefault="008B5D0E">
      <w:pPr>
        <w:rPr>
          <w:lang w:val="uk-UA"/>
        </w:rPr>
      </w:pPr>
    </w:p>
    <w:p w14:paraId="5CB902F1" w14:textId="0B8BEB64" w:rsidR="008B5D0E" w:rsidRDefault="008B5D0E">
      <w:pPr>
        <w:rPr>
          <w:lang w:val="uk-UA"/>
        </w:rPr>
      </w:pPr>
    </w:p>
    <w:p w14:paraId="11D21EFE" w14:textId="36AC13CF" w:rsidR="008B5D0E" w:rsidRDefault="008B5D0E">
      <w:pPr>
        <w:rPr>
          <w:lang w:val="uk-UA"/>
        </w:rPr>
      </w:pPr>
    </w:p>
    <w:p w14:paraId="0280B2E6" w14:textId="6BD1A569" w:rsidR="008B5D0E" w:rsidRDefault="008B5D0E">
      <w:pPr>
        <w:rPr>
          <w:lang w:val="uk-UA"/>
        </w:rPr>
      </w:pPr>
    </w:p>
    <w:p w14:paraId="64C3A10F" w14:textId="2A4296F6" w:rsidR="008B5D0E" w:rsidRDefault="008B5D0E">
      <w:pPr>
        <w:rPr>
          <w:lang w:val="uk-UA"/>
        </w:rPr>
      </w:pPr>
    </w:p>
    <w:p w14:paraId="57A630C9" w14:textId="15278CB3" w:rsidR="008B5D0E" w:rsidRDefault="008B5D0E">
      <w:pPr>
        <w:rPr>
          <w:lang w:val="uk-UA"/>
        </w:rPr>
      </w:pPr>
    </w:p>
    <w:p w14:paraId="294D613B" w14:textId="7E9B16EC" w:rsidR="008B5D0E" w:rsidRDefault="008B5D0E">
      <w:pPr>
        <w:rPr>
          <w:lang w:val="uk-UA"/>
        </w:rPr>
      </w:pPr>
    </w:p>
    <w:p w14:paraId="1ECB50B3" w14:textId="48A588F5" w:rsidR="008B5D0E" w:rsidRDefault="008B5D0E">
      <w:pPr>
        <w:rPr>
          <w:lang w:val="uk-UA"/>
        </w:rPr>
      </w:pPr>
    </w:p>
    <w:p w14:paraId="1183EB95" w14:textId="77777777" w:rsidR="008B5D0E" w:rsidRDefault="008B5D0E">
      <w:pPr>
        <w:rPr>
          <w:lang w:val="uk-UA"/>
        </w:rPr>
      </w:pPr>
    </w:p>
    <w:p w14:paraId="711BDACB" w14:textId="77777777" w:rsidR="008B5D0E" w:rsidRDefault="008B5D0E">
      <w:pPr>
        <w:rPr>
          <w:lang w:val="uk-UA"/>
        </w:rPr>
      </w:pPr>
    </w:p>
    <w:p w14:paraId="3CD99B6A" w14:textId="032C12B2" w:rsidR="00823C86" w:rsidRDefault="00823C86">
      <w:pPr>
        <w:rPr>
          <w:lang w:val="uk-UA"/>
        </w:rPr>
      </w:pPr>
    </w:p>
    <w:p w14:paraId="4BD00170" w14:textId="6A3F64F0" w:rsidR="00262241" w:rsidRDefault="006F44A7" w:rsidP="002622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262241" w:rsidRPr="00262241">
        <w:rPr>
          <w:rFonts w:ascii="Times New Roman" w:hAnsi="Times New Roman" w:cs="Times New Roman"/>
          <w:b/>
          <w:bCs/>
          <w:sz w:val="24"/>
          <w:szCs w:val="24"/>
          <w:lang w:val="uk-UA"/>
        </w:rPr>
        <w:t>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A571F8"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25FBD6D0" w14:textId="7A99C3BF" w:rsidR="00DE734C" w:rsidRDefault="00DE734C" w:rsidP="00DE734C">
            <w:pPr>
              <w:jc w:val="both"/>
              <w:rPr>
                <w:rFonts w:ascii="Times New Roman" w:hAnsi="Times New Roman" w:cs="Times New Roman"/>
                <w:sz w:val="24"/>
                <w:szCs w:val="24"/>
                <w:lang w:val="uk-UA"/>
              </w:rPr>
            </w:pPr>
            <w:r w:rsidRPr="00DE734C">
              <w:rPr>
                <w:rFonts w:ascii="Times New Roman" w:hAnsi="Times New Roman" w:cs="Times New Roman"/>
                <w:sz w:val="24"/>
                <w:szCs w:val="24"/>
                <w:lang w:val="uk-UA"/>
              </w:rPr>
              <w:t>До довідки надаються скановані копії наступних документів виготовлених з оригіналів, а саме:</w:t>
            </w:r>
          </w:p>
          <w:p w14:paraId="77F76F78" w14:textId="4C9CD104" w:rsidR="00DF4E42" w:rsidRDefault="00DF4E42" w:rsidP="00DE734C">
            <w:pPr>
              <w:jc w:val="both"/>
              <w:rPr>
                <w:rFonts w:ascii="Times New Roman" w:hAnsi="Times New Roman" w:cs="Times New Roman"/>
                <w:sz w:val="24"/>
                <w:szCs w:val="24"/>
                <w:lang w:val="uk-UA"/>
              </w:rPr>
            </w:pPr>
            <w:r>
              <w:rPr>
                <w:rFonts w:ascii="Times New Roman" w:hAnsi="Times New Roman" w:cs="Times New Roman"/>
                <w:sz w:val="24"/>
                <w:szCs w:val="24"/>
                <w:lang w:val="uk-UA"/>
              </w:rPr>
              <w:t>-технічні паспорти транспортних засобів;</w:t>
            </w:r>
          </w:p>
          <w:p w14:paraId="370B5308" w14:textId="2D1E7FCC" w:rsidR="00DF4E42" w:rsidRPr="00DE734C" w:rsidRDefault="00DF4E42" w:rsidP="00DE734C">
            <w:pPr>
              <w:jc w:val="both"/>
              <w:rPr>
                <w:rFonts w:ascii="Times New Roman" w:hAnsi="Times New Roman" w:cs="Times New Roman"/>
                <w:sz w:val="24"/>
                <w:szCs w:val="24"/>
                <w:lang w:val="uk-UA"/>
              </w:rPr>
            </w:pPr>
            <w:r>
              <w:rPr>
                <w:rFonts w:ascii="Times New Roman" w:hAnsi="Times New Roman" w:cs="Times New Roman"/>
                <w:sz w:val="24"/>
                <w:szCs w:val="24"/>
                <w:lang w:val="uk-UA"/>
              </w:rPr>
              <w:t>-технічний огляд транспортних засобів;</w:t>
            </w:r>
          </w:p>
          <w:p w14:paraId="496CB384" w14:textId="150FAB12" w:rsidR="00DE734C" w:rsidRPr="00DE734C" w:rsidRDefault="00DF4E42" w:rsidP="00DE734C">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DE734C" w:rsidRPr="00DE734C">
              <w:rPr>
                <w:rFonts w:ascii="Times New Roman" w:hAnsi="Times New Roman" w:cs="Times New Roman"/>
                <w:sz w:val="24"/>
                <w:szCs w:val="24"/>
                <w:lang w:val="uk-UA"/>
              </w:rPr>
              <w:t>свідоцтва про реєстрацію транспортних засобів;</w:t>
            </w:r>
          </w:p>
          <w:p w14:paraId="6A2FB381" w14:textId="3E788E2C" w:rsidR="00DE734C" w:rsidRPr="00DE734C" w:rsidRDefault="00DE734C" w:rsidP="00DE734C">
            <w:pPr>
              <w:jc w:val="both"/>
              <w:rPr>
                <w:rFonts w:ascii="Times New Roman" w:hAnsi="Times New Roman" w:cs="Times New Roman"/>
                <w:sz w:val="24"/>
                <w:szCs w:val="24"/>
                <w:lang w:val="uk-UA"/>
              </w:rPr>
            </w:pPr>
            <w:r w:rsidRPr="00DE734C">
              <w:rPr>
                <w:rFonts w:ascii="Times New Roman" w:hAnsi="Times New Roman" w:cs="Times New Roman"/>
                <w:sz w:val="24"/>
                <w:szCs w:val="24"/>
                <w:lang w:val="uk-UA"/>
              </w:rPr>
              <w:t xml:space="preserve">У разі залучення учасником транспортних засобів, що не є його власністю,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DE734C">
              <w:rPr>
                <w:rFonts w:ascii="Times New Roman" w:hAnsi="Times New Roman" w:cs="Times New Roman"/>
                <w:sz w:val="24"/>
                <w:szCs w:val="24"/>
                <w:lang w:val="uk-UA"/>
              </w:rPr>
              <w:t>найм</w:t>
            </w:r>
            <w:proofErr w:type="spellEnd"/>
            <w:r w:rsidRPr="00DE734C">
              <w:rPr>
                <w:rFonts w:ascii="Times New Roman" w:hAnsi="Times New Roman" w:cs="Times New Roman"/>
                <w:sz w:val="24"/>
                <w:szCs w:val="24"/>
                <w:lang w:val="uk-UA"/>
              </w:rPr>
              <w:t xml:space="preserve"> (оренду)/лізинг та актами</w:t>
            </w:r>
            <w:r w:rsidR="00DF4E42">
              <w:rPr>
                <w:rFonts w:ascii="Times New Roman" w:hAnsi="Times New Roman" w:cs="Times New Roman"/>
                <w:sz w:val="24"/>
                <w:szCs w:val="24"/>
                <w:lang w:val="uk-UA"/>
              </w:rPr>
              <w:t xml:space="preserve"> приймання-передачі цих </w:t>
            </w:r>
            <w:proofErr w:type="spellStart"/>
            <w:r w:rsidR="00DF4E42">
              <w:rPr>
                <w:rFonts w:ascii="Times New Roman" w:hAnsi="Times New Roman" w:cs="Times New Roman"/>
                <w:sz w:val="24"/>
                <w:szCs w:val="24"/>
                <w:lang w:val="uk-UA"/>
              </w:rPr>
              <w:t>засобів,технічні</w:t>
            </w:r>
            <w:proofErr w:type="spellEnd"/>
            <w:r w:rsidR="00DF4E42">
              <w:rPr>
                <w:rFonts w:ascii="Times New Roman" w:hAnsi="Times New Roman" w:cs="Times New Roman"/>
                <w:sz w:val="24"/>
                <w:szCs w:val="24"/>
                <w:lang w:val="uk-UA"/>
              </w:rPr>
              <w:t xml:space="preserve"> паспорти та технічний огляд таких транспортних засобів.</w:t>
            </w:r>
          </w:p>
          <w:p w14:paraId="0240DC9C" w14:textId="3472B58C" w:rsidR="00C95141" w:rsidRDefault="00DE734C" w:rsidP="00DE734C">
            <w:pPr>
              <w:jc w:val="both"/>
              <w:rPr>
                <w:rFonts w:ascii="Times New Roman" w:hAnsi="Times New Roman" w:cs="Times New Roman"/>
                <w:sz w:val="24"/>
                <w:szCs w:val="24"/>
                <w:lang w:val="uk-UA"/>
              </w:rPr>
            </w:pPr>
            <w:r w:rsidRPr="00DE734C">
              <w:rPr>
                <w:rFonts w:ascii="Times New Roman" w:hAnsi="Times New Roman" w:cs="Times New Roman"/>
                <w:sz w:val="24"/>
                <w:szCs w:val="24"/>
                <w:lang w:val="uk-UA"/>
              </w:rPr>
              <w:t xml:space="preserve">У разі залучення транспортних засобів за договорами найму (оренди) з </w:t>
            </w:r>
            <w:proofErr w:type="spellStart"/>
            <w:r w:rsidRPr="00DE734C">
              <w:rPr>
                <w:rFonts w:ascii="Times New Roman" w:hAnsi="Times New Roman" w:cs="Times New Roman"/>
                <w:sz w:val="24"/>
                <w:szCs w:val="24"/>
                <w:lang w:val="uk-UA"/>
              </w:rPr>
              <w:t>екіпажем</w:t>
            </w:r>
            <w:proofErr w:type="spellEnd"/>
            <w:r w:rsidRPr="00DE734C">
              <w:rPr>
                <w:rFonts w:ascii="Times New Roman" w:hAnsi="Times New Roman" w:cs="Times New Roman"/>
                <w:sz w:val="24"/>
                <w:szCs w:val="24"/>
                <w:lang w:val="uk-UA"/>
              </w:rPr>
              <w:t xml:space="preserve"> до договорів повинні надаватись перелік осіб - працівників, якими укомплектовано кожн</w:t>
            </w:r>
            <w:r w:rsidR="00935F84">
              <w:rPr>
                <w:rFonts w:ascii="Times New Roman" w:hAnsi="Times New Roman" w:cs="Times New Roman"/>
                <w:sz w:val="24"/>
                <w:szCs w:val="24"/>
                <w:lang w:val="uk-UA"/>
              </w:rPr>
              <w:t xml:space="preserve">ий залучений транспортний засіб, </w:t>
            </w:r>
            <w:proofErr w:type="spellStart"/>
            <w:r w:rsidR="00935F84">
              <w:rPr>
                <w:rFonts w:ascii="Times New Roman" w:hAnsi="Times New Roman" w:cs="Times New Roman"/>
                <w:sz w:val="24"/>
                <w:szCs w:val="24"/>
                <w:lang w:val="uk-UA"/>
              </w:rPr>
              <w:t>Договора</w:t>
            </w:r>
            <w:proofErr w:type="spellEnd"/>
            <w:r w:rsidR="00935F84">
              <w:rPr>
                <w:rFonts w:ascii="Times New Roman" w:hAnsi="Times New Roman" w:cs="Times New Roman"/>
                <w:sz w:val="24"/>
                <w:szCs w:val="24"/>
                <w:lang w:val="uk-UA"/>
              </w:rPr>
              <w:t xml:space="preserve"> найму (оренди), технічні паспорти та технічний огляд.</w:t>
            </w:r>
            <w:r w:rsidRPr="00DE734C">
              <w:rPr>
                <w:rFonts w:ascii="Times New Roman" w:hAnsi="Times New Roman" w:cs="Times New Roman"/>
                <w:sz w:val="24"/>
                <w:szCs w:val="24"/>
                <w:lang w:val="uk-UA"/>
              </w:rPr>
              <w:t xml:space="preserve"> Документи надаються у вигляді сканованих копій з оригіналів, що забезпечують нормальну та безпечну експлуатацію транспортного засобу відповідно до його призначення, а саме:</w:t>
            </w:r>
          </w:p>
          <w:p w14:paraId="546C308B" w14:textId="77777777" w:rsidR="00C95141" w:rsidRDefault="00C951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A571F8"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5C5E2C44"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00DE734C">
              <w:t xml:space="preserve"> </w:t>
            </w:r>
            <w:r w:rsidR="00DE734C" w:rsidRPr="00DE734C">
              <w:rPr>
                <w:rFonts w:ascii="Times New Roman" w:hAnsi="Times New Roman" w:cs="Times New Roman"/>
                <w:sz w:val="24"/>
                <w:szCs w:val="24"/>
                <w:lang w:val="uk-UA"/>
              </w:rPr>
              <w:t>До довідки надаються скановані копії посвідчення водія відповідної категорії кожного працівника, який буде задіяний для надання</w:t>
            </w:r>
            <w:r w:rsidR="00DE734C">
              <w:rPr>
                <w:rFonts w:ascii="Times New Roman" w:hAnsi="Times New Roman" w:cs="Times New Roman"/>
                <w:sz w:val="24"/>
                <w:szCs w:val="24"/>
                <w:lang w:val="uk-UA"/>
              </w:rPr>
              <w:t xml:space="preserve"> послуг з перевезення </w:t>
            </w:r>
            <w:proofErr w:type="spellStart"/>
            <w:r w:rsidR="00DE734C">
              <w:rPr>
                <w:rFonts w:ascii="Times New Roman" w:hAnsi="Times New Roman" w:cs="Times New Roman"/>
                <w:sz w:val="24"/>
                <w:szCs w:val="24"/>
                <w:lang w:val="uk-UA"/>
              </w:rPr>
              <w:t>пасажирів,водійський</w:t>
            </w:r>
            <w:proofErr w:type="spellEnd"/>
            <w:r w:rsidR="00DE734C">
              <w:rPr>
                <w:rFonts w:ascii="Times New Roman" w:hAnsi="Times New Roman" w:cs="Times New Roman"/>
                <w:sz w:val="24"/>
                <w:szCs w:val="24"/>
                <w:lang w:val="uk-UA"/>
              </w:rPr>
              <w:t>.</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A571F8"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A571F8"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A571F8"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A571F8"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4070D1" w14:paraId="78C0A17C" w14:textId="77777777" w:rsidTr="00262241">
        <w:tc>
          <w:tcPr>
            <w:tcW w:w="562" w:type="dxa"/>
          </w:tcPr>
          <w:p w14:paraId="333FC63A" w14:textId="49B3C6CA" w:rsidR="00262241" w:rsidRPr="00863B90" w:rsidRDefault="004070D1" w:rsidP="0026224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tcPr>
          <w:p w14:paraId="30A45D0A" w14:textId="191E48A9" w:rsidR="00262241" w:rsidRPr="004070D1" w:rsidRDefault="004070D1" w:rsidP="00262241">
            <w:pPr>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Наявність документально підтвердженого досвіду виконання аналогічного договору (договорів)</w:t>
            </w:r>
            <w:r>
              <w:rPr>
                <w:rFonts w:ascii="Times New Roman" w:hAnsi="Times New Roman" w:cs="Times New Roman"/>
                <w:sz w:val="24"/>
                <w:szCs w:val="24"/>
                <w:vertAlign w:val="superscript"/>
                <w:lang w:val="uk-UA"/>
              </w:rPr>
              <w:t>1</w:t>
            </w:r>
          </w:p>
        </w:tc>
        <w:tc>
          <w:tcPr>
            <w:tcW w:w="5806" w:type="dxa"/>
          </w:tcPr>
          <w:p w14:paraId="0C2BC290" w14:textId="355525D2" w:rsidR="00191605" w:rsidRPr="00191605" w:rsidRDefault="00191605" w:rsidP="00191605">
            <w:pPr>
              <w:ind w:left="42" w:firstLine="198"/>
              <w:jc w:val="both"/>
              <w:rPr>
                <w:rFonts w:ascii="Times New Roman" w:hAnsi="Times New Roman" w:cs="Times New Roman"/>
                <w:bCs/>
                <w:sz w:val="24"/>
                <w:szCs w:val="24"/>
                <w:lang w:val="uk-UA"/>
              </w:rPr>
            </w:pPr>
            <w:r w:rsidRPr="00191605">
              <w:rPr>
                <w:rFonts w:ascii="Times New Roman" w:hAnsi="Times New Roman" w:cs="Times New Roman"/>
                <w:bCs/>
                <w:sz w:val="24"/>
                <w:szCs w:val="24"/>
                <w:lang w:val="uk-UA"/>
              </w:rPr>
              <w:t>Для документального підтвердження інформації, учасник повинен надати скановану копію, зроблену з ориг</w:t>
            </w:r>
            <w:r w:rsidR="00FC3AF9">
              <w:rPr>
                <w:rFonts w:ascii="Times New Roman" w:hAnsi="Times New Roman" w:cs="Times New Roman"/>
                <w:bCs/>
                <w:sz w:val="24"/>
                <w:szCs w:val="24"/>
                <w:lang w:val="uk-UA"/>
              </w:rPr>
              <w:t>іналу, зазначеного ним у формі 3</w:t>
            </w:r>
            <w:r w:rsidRPr="00191605">
              <w:rPr>
                <w:rFonts w:ascii="Times New Roman" w:hAnsi="Times New Roman" w:cs="Times New Roman"/>
                <w:bCs/>
                <w:sz w:val="24"/>
                <w:szCs w:val="24"/>
                <w:lang w:val="uk-UA"/>
              </w:rPr>
              <w:t xml:space="preserve"> аналогічного договору та акту (актів) виконаних робіт/наданих послуг, що свідчить (свідчать) про виконання цього договору.</w:t>
            </w:r>
          </w:p>
          <w:p w14:paraId="23ABDAE5" w14:textId="5BE1864E" w:rsidR="005C26FC" w:rsidRPr="002850A2" w:rsidRDefault="00191605" w:rsidP="00191605">
            <w:pPr>
              <w:ind w:left="42" w:firstLine="19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191605">
              <w:rPr>
                <w:rFonts w:ascii="Times New Roman" w:hAnsi="Times New Roman" w:cs="Times New Roman"/>
                <w:bCs/>
                <w:sz w:val="24"/>
                <w:szCs w:val="24"/>
                <w:lang w:val="uk-UA"/>
              </w:rPr>
              <w:t xml:space="preserve"> Аналогічним договором відповідно до умов цього оголошення є договір, який підтверджує наявність у учасника досвіду щодо виконання послуг, які можуть бути віднесені до предмету закупівлі.</w:t>
            </w:r>
            <w:r w:rsidR="002850A2" w:rsidRPr="00191605">
              <w:rPr>
                <w:rFonts w:ascii="Times New Roman" w:hAnsi="Times New Roman" w:cs="Times New Roman"/>
                <w:bCs/>
                <w:sz w:val="24"/>
                <w:szCs w:val="24"/>
                <w:lang w:val="uk-UA"/>
              </w:rPr>
              <w:t>.</w:t>
            </w:r>
          </w:p>
          <w:p w14:paraId="2C92046D" w14:textId="0B92937E" w:rsidR="002850A2" w:rsidRPr="002850A2" w:rsidRDefault="002850A2" w:rsidP="00191605">
            <w:pPr>
              <w:ind w:firstLine="240"/>
              <w:jc w:val="both"/>
              <w:rPr>
                <w:rFonts w:ascii="Times New Roman" w:hAnsi="Times New Roman" w:cs="Times New Roman"/>
                <w:bCs/>
                <w:sz w:val="24"/>
                <w:szCs w:val="24"/>
                <w:lang w:val="uk-UA"/>
              </w:rPr>
            </w:pPr>
            <w:r w:rsidRPr="002850A2">
              <w:rPr>
                <w:rFonts w:ascii="Times New Roman" w:hAnsi="Times New Roman" w:cs="Times New Roman"/>
                <w:bCs/>
                <w:sz w:val="24"/>
                <w:szCs w:val="24"/>
                <w:lang w:val="uk-UA"/>
              </w:rPr>
              <w:t>Документи, що засвідчують факт повного виконання робіт передбачених договором.</w:t>
            </w: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A571F8" w14:paraId="36FFF868" w14:textId="77777777" w:rsidTr="009D71B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9D71B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9D71B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9D71B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9D71B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774264" w:rsidRDefault="00F6155E" w:rsidP="00F6155E">
            <w:pPr>
              <w:jc w:val="both"/>
              <w:rPr>
                <w:rFonts w:ascii="Times New Roman" w:eastAsia="Times New Roman" w:hAnsi="Times New Roman"/>
                <w:sz w:val="24"/>
                <w:szCs w:val="24"/>
                <w:lang w:val="uk-UA" w:eastAsia="ru-RU"/>
              </w:rPr>
            </w:pPr>
            <w:r w:rsidRPr="00774264">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74264">
              <w:rPr>
                <w:rFonts w:ascii="Times New Roman" w:eastAsia="Times New Roman" w:hAnsi="Times New Roman"/>
                <w:sz w:val="24"/>
                <w:szCs w:val="24"/>
                <w:shd w:val="clear" w:color="auto" w:fill="FFFFFF"/>
                <w:lang w:val="uk-UA" w:eastAsia="ru-RU"/>
              </w:rPr>
              <w:t>внесено</w:t>
            </w:r>
            <w:proofErr w:type="spellEnd"/>
            <w:r w:rsidRPr="00774264">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774264">
              <w:rPr>
                <w:rFonts w:ascii="Times New Roman" w:eastAsia="Times New Roman" w:hAnsi="Times New Roman"/>
                <w:i/>
                <w:iCs/>
                <w:sz w:val="24"/>
                <w:szCs w:val="24"/>
                <w:shd w:val="clear" w:color="auto" w:fill="FFFFFF"/>
                <w:lang w:val="uk-UA" w:eastAsia="ru-RU"/>
              </w:rPr>
              <w:t>(</w:t>
            </w:r>
            <w:r w:rsidRPr="00774264">
              <w:rPr>
                <w:rFonts w:ascii="Times New Roman" w:eastAsia="Times New Roman" w:hAnsi="Times New Roman"/>
                <w:i/>
                <w:iCs/>
                <w:sz w:val="24"/>
                <w:szCs w:val="24"/>
                <w:lang w:val="uk-UA" w:eastAsia="ru-RU"/>
              </w:rPr>
              <w:t>підпункт 2 пункту 4</w:t>
            </w:r>
            <w:r w:rsidR="00581DB6" w:rsidRPr="00774264">
              <w:rPr>
                <w:rFonts w:ascii="Times New Roman" w:eastAsia="Times New Roman" w:hAnsi="Times New Roman"/>
                <w:i/>
                <w:iCs/>
                <w:sz w:val="24"/>
                <w:szCs w:val="24"/>
                <w:lang w:val="uk-UA" w:eastAsia="ru-RU"/>
              </w:rPr>
              <w:t>7</w:t>
            </w:r>
            <w:r w:rsidRPr="00774264">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774264" w:rsidRDefault="00F6155E" w:rsidP="00F6155E">
            <w:pPr>
              <w:jc w:val="both"/>
              <w:rPr>
                <w:rFonts w:ascii="Times New Roman" w:eastAsia="Times New Roman" w:hAnsi="Times New Roman"/>
                <w:sz w:val="24"/>
                <w:szCs w:val="24"/>
                <w:lang w:val="uk-UA" w:eastAsia="ru-RU"/>
              </w:rPr>
            </w:pPr>
            <w:r w:rsidRPr="0077426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4264">
              <w:rPr>
                <w:rFonts w:ascii="Times New Roman" w:eastAsia="Times New Roman" w:hAnsi="Times New Roman"/>
                <w:sz w:val="24"/>
                <w:szCs w:val="24"/>
                <w:lang w:val="uk-UA" w:eastAsia="ru-RU"/>
              </w:rPr>
              <w:t>закупівель</w:t>
            </w:r>
            <w:proofErr w:type="spellEnd"/>
            <w:r w:rsidRPr="00774264">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774264" w:rsidRDefault="00F6155E" w:rsidP="00F6155E">
            <w:pPr>
              <w:jc w:val="both"/>
              <w:rPr>
                <w:rFonts w:ascii="Times New Roman" w:eastAsia="Times New Roman" w:hAnsi="Times New Roman"/>
                <w:sz w:val="24"/>
                <w:szCs w:val="24"/>
                <w:lang w:val="uk-UA" w:eastAsia="ru-RU"/>
              </w:rPr>
            </w:pPr>
            <w:r w:rsidRPr="00774264">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571F8" w14:paraId="5B59B6E6" w14:textId="77777777" w:rsidTr="0077426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774264" w:rsidRDefault="00F6155E" w:rsidP="00F6155E">
            <w:pPr>
              <w:jc w:val="both"/>
              <w:rPr>
                <w:rFonts w:ascii="Times New Roman" w:eastAsia="Times New Roman" w:hAnsi="Times New Roman"/>
                <w:sz w:val="24"/>
                <w:szCs w:val="24"/>
                <w:lang w:val="uk-UA" w:eastAsia="ru-RU"/>
              </w:rPr>
            </w:pPr>
            <w:r w:rsidRPr="0077426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74264">
              <w:rPr>
                <w:rFonts w:ascii="Times New Roman" w:eastAsia="Times New Roman" w:hAnsi="Times New Roman"/>
                <w:i/>
                <w:iCs/>
                <w:sz w:val="24"/>
                <w:szCs w:val="24"/>
                <w:shd w:val="clear" w:color="auto" w:fill="FFFFFF"/>
                <w:lang w:val="uk-UA" w:eastAsia="ru-RU"/>
              </w:rPr>
              <w:t>(</w:t>
            </w:r>
            <w:r w:rsidRPr="00774264">
              <w:rPr>
                <w:rFonts w:ascii="Times New Roman" w:eastAsia="Times New Roman" w:hAnsi="Times New Roman"/>
                <w:i/>
                <w:iCs/>
                <w:sz w:val="24"/>
                <w:szCs w:val="24"/>
                <w:lang w:val="uk-UA" w:eastAsia="ru-RU"/>
              </w:rPr>
              <w:t>підпункт 3 пункту 4</w:t>
            </w:r>
            <w:r w:rsidR="00581DB6" w:rsidRPr="00774264">
              <w:rPr>
                <w:rFonts w:ascii="Times New Roman" w:eastAsia="Times New Roman" w:hAnsi="Times New Roman"/>
                <w:i/>
                <w:iCs/>
                <w:sz w:val="24"/>
                <w:szCs w:val="24"/>
                <w:lang w:val="uk-UA" w:eastAsia="ru-RU"/>
              </w:rPr>
              <w:t>7</w:t>
            </w:r>
            <w:r w:rsidRPr="00774264">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774264" w:rsidRDefault="00F6155E" w:rsidP="00F6155E">
            <w:pPr>
              <w:jc w:val="both"/>
              <w:rPr>
                <w:rFonts w:ascii="Times New Roman" w:eastAsia="Times New Roman" w:hAnsi="Times New Roman"/>
                <w:sz w:val="24"/>
                <w:szCs w:val="24"/>
                <w:lang w:val="uk-UA" w:eastAsia="ru-RU"/>
              </w:rPr>
            </w:pPr>
            <w:r w:rsidRPr="0077426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4264">
              <w:rPr>
                <w:rFonts w:ascii="Times New Roman" w:eastAsia="Times New Roman" w:hAnsi="Times New Roman"/>
                <w:sz w:val="24"/>
                <w:szCs w:val="24"/>
                <w:lang w:val="uk-UA" w:eastAsia="ru-RU"/>
              </w:rPr>
              <w:t>закупівель</w:t>
            </w:r>
            <w:proofErr w:type="spellEnd"/>
            <w:r w:rsidRPr="00774264">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14:paraId="7B93420C" w14:textId="53302BF1" w:rsidR="00F6155E" w:rsidRPr="00793EEC" w:rsidRDefault="00774264" w:rsidP="00F6155E">
            <w:pPr>
              <w:jc w:val="both"/>
              <w:rPr>
                <w:rFonts w:ascii="Times New Roman" w:eastAsia="Times New Roman" w:hAnsi="Times New Roman"/>
                <w:color w:val="FF0000"/>
                <w:sz w:val="24"/>
                <w:szCs w:val="24"/>
                <w:lang w:val="uk-UA" w:eastAsia="ru-RU"/>
              </w:rPr>
            </w:pPr>
            <w:r w:rsidRPr="00FD5680">
              <w:rPr>
                <w:rFonts w:ascii="Times New Roman" w:hAnsi="Times New Roman" w:cs="Times New Roman"/>
                <w:color w:val="000000"/>
                <w:sz w:val="24"/>
                <w:szCs w:val="24"/>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FD5680">
                <w:rPr>
                  <w:rFonts w:ascii="Times New Roman" w:hAnsi="Times New Roman" w:cs="Times New Roman"/>
                  <w:color w:val="0000FF"/>
                  <w:sz w:val="24"/>
                  <w:szCs w:val="24"/>
                  <w:u w:val="single"/>
                </w:rPr>
                <w:t>https</w:t>
              </w:r>
              <w:r w:rsidRPr="00FD5680">
                <w:rPr>
                  <w:rFonts w:ascii="Times New Roman" w:hAnsi="Times New Roman" w:cs="Times New Roman"/>
                  <w:color w:val="0000FF"/>
                  <w:sz w:val="24"/>
                  <w:szCs w:val="24"/>
                  <w:u w:val="single"/>
                  <w:lang w:val="uk-UA"/>
                </w:rPr>
                <w:t>://</w:t>
              </w:r>
              <w:r w:rsidRPr="00FD5680">
                <w:rPr>
                  <w:rFonts w:ascii="Times New Roman" w:hAnsi="Times New Roman" w:cs="Times New Roman"/>
                  <w:color w:val="0000FF"/>
                  <w:sz w:val="24"/>
                  <w:szCs w:val="24"/>
                  <w:u w:val="single"/>
                </w:rPr>
                <w:t>corruptinfo</w:t>
              </w:r>
              <w:r w:rsidRPr="00FD5680">
                <w:rPr>
                  <w:rFonts w:ascii="Times New Roman" w:hAnsi="Times New Roman" w:cs="Times New Roman"/>
                  <w:color w:val="0000FF"/>
                  <w:sz w:val="24"/>
                  <w:szCs w:val="24"/>
                  <w:u w:val="single"/>
                  <w:lang w:val="uk-UA"/>
                </w:rPr>
                <w:t>.</w:t>
              </w:r>
              <w:r w:rsidRPr="00FD5680">
                <w:rPr>
                  <w:rFonts w:ascii="Times New Roman" w:hAnsi="Times New Roman" w:cs="Times New Roman"/>
                  <w:color w:val="0000FF"/>
                  <w:sz w:val="24"/>
                  <w:szCs w:val="24"/>
                  <w:u w:val="single"/>
                </w:rPr>
                <w:t>nazk</w:t>
              </w:r>
              <w:r w:rsidRPr="00FD5680">
                <w:rPr>
                  <w:rFonts w:ascii="Times New Roman" w:hAnsi="Times New Roman" w:cs="Times New Roman"/>
                  <w:color w:val="0000FF"/>
                  <w:sz w:val="24"/>
                  <w:szCs w:val="24"/>
                  <w:u w:val="single"/>
                  <w:lang w:val="uk-UA"/>
                </w:rPr>
                <w:t>.</w:t>
              </w:r>
              <w:r w:rsidRPr="00FD5680">
                <w:rPr>
                  <w:rFonts w:ascii="Times New Roman" w:hAnsi="Times New Roman" w:cs="Times New Roman"/>
                  <w:color w:val="0000FF"/>
                  <w:sz w:val="24"/>
                  <w:szCs w:val="24"/>
                  <w:u w:val="single"/>
                </w:rPr>
                <w:t>gov</w:t>
              </w:r>
              <w:r w:rsidRPr="00FD5680">
                <w:rPr>
                  <w:rFonts w:ascii="Times New Roman" w:hAnsi="Times New Roman" w:cs="Times New Roman"/>
                  <w:color w:val="0000FF"/>
                  <w:sz w:val="24"/>
                  <w:szCs w:val="24"/>
                  <w:u w:val="single"/>
                  <w:lang w:val="uk-UA"/>
                </w:rPr>
                <w:t>.</w:t>
              </w:r>
              <w:r w:rsidRPr="00FD5680">
                <w:rPr>
                  <w:rFonts w:ascii="Times New Roman" w:hAnsi="Times New Roman" w:cs="Times New Roman"/>
                  <w:color w:val="0000FF"/>
                  <w:sz w:val="24"/>
                  <w:szCs w:val="24"/>
                  <w:u w:val="single"/>
                </w:rPr>
                <w:t>ua</w:t>
              </w:r>
              <w:r w:rsidRPr="00FD5680">
                <w:rPr>
                  <w:rFonts w:ascii="Times New Roman" w:hAnsi="Times New Roman" w:cs="Times New Roman"/>
                  <w:color w:val="0000FF"/>
                  <w:sz w:val="24"/>
                  <w:szCs w:val="24"/>
                  <w:u w:val="single"/>
                  <w:lang w:val="uk-UA"/>
                </w:rPr>
                <w:t>/»</w:t>
              </w:r>
            </w:hyperlink>
          </w:p>
        </w:tc>
      </w:tr>
      <w:tr w:rsidR="00F6155E" w:rsidRPr="006F61B3" w14:paraId="54EF979C"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571F8" w14:paraId="283C5A91"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A571F8" w14:paraId="0FF57A59"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lastRenderedPageBreak/>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5F572B85"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760DD4">
              <w:rPr>
                <w:rFonts w:ascii="Times New Roman" w:eastAsia="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w:t>
            </w:r>
            <w:r w:rsidRPr="006F61B3">
              <w:rPr>
                <w:rFonts w:ascii="Times New Roman" w:eastAsia="Times New Roman" w:hAnsi="Times New Roman"/>
                <w:sz w:val="24"/>
                <w:szCs w:val="24"/>
                <w:shd w:val="clear" w:color="auto" w:fill="FFFFFF"/>
                <w:lang w:val="uk-UA" w:eastAsia="ru-RU"/>
              </w:rPr>
              <w:lastRenderedPageBreak/>
              <w:t xml:space="preserve">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lastRenderedPageBreak/>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A571F8" w14:paraId="14FC4778"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A571F8" w14:paraId="57788722" w14:textId="77777777" w:rsidTr="009D71B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F61B3">
              <w:rPr>
                <w:rFonts w:ascii="Times New Roman" w:eastAsia="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F6155E">
            <w:pPr>
              <w:numPr>
                <w:ilvl w:val="0"/>
                <w:numId w:val="2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w:t>
            </w:r>
            <w:r w:rsidRPr="006F61B3">
              <w:rPr>
                <w:rFonts w:ascii="Times New Roman" w:eastAsia="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AE464AD" w:rsidR="00F6155E" w:rsidRPr="006F61B3" w:rsidRDefault="00F6155E" w:rsidP="00F6155E">
            <w:pPr>
              <w:numPr>
                <w:ilvl w:val="0"/>
                <w:numId w:val="2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6F61B3">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7830CE5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14:paraId="56053CC4" w14:textId="136E0969" w:rsidR="00C26ACB" w:rsidRPr="00F218E2" w:rsidRDefault="00C26ACB" w:rsidP="003E4E10">
      <w:pPr>
        <w:jc w:val="both"/>
        <w:rPr>
          <w:rFonts w:ascii="Times New Roman" w:hAnsi="Times New Roman"/>
          <w:color w:val="000000" w:themeColor="text1"/>
          <w:sz w:val="24"/>
          <w:szCs w:val="24"/>
          <w:lang w:val="uk-UA"/>
        </w:rPr>
      </w:pPr>
      <w:r w:rsidRPr="00F218E2">
        <w:rPr>
          <w:rFonts w:ascii="Times New Roman" w:hAnsi="Times New Roman"/>
          <w:color w:val="000000" w:themeColor="text1"/>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r w:rsidRPr="00F218E2">
        <w:rPr>
          <w:rFonts w:ascii="Times New Roman" w:hAnsi="Times New Roman"/>
          <w:color w:val="000000" w:themeColor="text1"/>
          <w:sz w:val="24"/>
          <w:szCs w:val="24"/>
          <w:lang w:val="uk-UA"/>
        </w:rPr>
        <w:lastRenderedPageBreak/>
        <w:t>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F218E2" w:rsidRDefault="003E4E10" w:rsidP="003E4E10">
      <w:pPr>
        <w:jc w:val="both"/>
        <w:rPr>
          <w:rFonts w:ascii="Times New Roman" w:hAnsi="Times New Roman" w:cs="Times New Roman"/>
          <w:color w:val="000000" w:themeColor="text1"/>
          <w:sz w:val="24"/>
          <w:szCs w:val="24"/>
          <w:lang w:val="uk-UA"/>
        </w:rPr>
      </w:pPr>
      <w:r w:rsidRPr="00F218E2">
        <w:rPr>
          <w:rFonts w:ascii="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F218E2">
        <w:rPr>
          <w:rFonts w:ascii="Times New Roman" w:hAnsi="Times New Roman" w:cs="Times New Roman"/>
          <w:color w:val="000000" w:themeColor="text1"/>
          <w:sz w:val="24"/>
          <w:szCs w:val="24"/>
          <w:lang w:val="uk-UA"/>
        </w:rPr>
        <w:t>закупівель</w:t>
      </w:r>
      <w:proofErr w:type="spellEnd"/>
      <w:r w:rsidRPr="00F218E2">
        <w:rPr>
          <w:rFonts w:ascii="Times New Roman" w:hAnsi="Times New Roman" w:cs="Times New Roman"/>
          <w:color w:val="000000" w:themeColor="text1"/>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F218E2">
        <w:rPr>
          <w:rFonts w:ascii="Times New Roman" w:hAnsi="Times New Roman" w:cs="Times New Roman"/>
          <w:color w:val="000000" w:themeColor="text1"/>
          <w:sz w:val="24"/>
          <w:szCs w:val="24"/>
          <w:lang w:val="uk-UA"/>
        </w:rPr>
        <w:t>ів</w:t>
      </w:r>
      <w:proofErr w:type="spellEnd"/>
      <w:r w:rsidRPr="00F218E2">
        <w:rPr>
          <w:rFonts w:ascii="Times New Roman" w:hAnsi="Times New Roman" w:cs="Times New Roman"/>
          <w:color w:val="000000" w:themeColor="text1"/>
          <w:sz w:val="24"/>
          <w:szCs w:val="24"/>
          <w:lang w:val="uk-UA"/>
        </w:rPr>
        <w:t>) господарювання як субпідрядника / співвиконавця.</w:t>
      </w:r>
    </w:p>
    <w:p w14:paraId="65447184" w14:textId="48DE1260" w:rsidR="00CB34FC" w:rsidRPr="00F218E2" w:rsidRDefault="003E4E10" w:rsidP="003E4E10">
      <w:pPr>
        <w:jc w:val="both"/>
        <w:rPr>
          <w:rFonts w:ascii="Times New Roman" w:hAnsi="Times New Roman" w:cs="Times New Roman"/>
          <w:b/>
          <w:bCs/>
          <w:color w:val="000000" w:themeColor="text1"/>
          <w:sz w:val="24"/>
          <w:szCs w:val="24"/>
          <w:lang w:val="uk-UA"/>
        </w:rPr>
      </w:pPr>
      <w:r w:rsidRPr="00F218E2">
        <w:rPr>
          <w:rFonts w:ascii="Times New Roman" w:hAnsi="Times New Roman" w:cs="Times New Roman"/>
          <w:color w:val="000000" w:themeColor="text1"/>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F218E2">
        <w:rPr>
          <w:rFonts w:ascii="Times New Roman" w:hAnsi="Times New Roman" w:cs="Times New Roman"/>
          <w:color w:val="000000" w:themeColor="text1"/>
          <w:sz w:val="24"/>
          <w:szCs w:val="24"/>
          <w:lang w:val="uk-UA"/>
        </w:rPr>
        <w:t xml:space="preserve">3 </w:t>
      </w:r>
      <w:r w:rsidRPr="00F218E2">
        <w:rPr>
          <w:rFonts w:ascii="Times New Roman" w:hAnsi="Times New Roman" w:cs="Times New Roman"/>
          <w:color w:val="000000" w:themeColor="text1"/>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F218E2">
        <w:rPr>
          <w:rFonts w:ascii="Times New Roman" w:hAnsi="Times New Roman" w:cs="Times New Roman"/>
          <w:b/>
          <w:bCs/>
          <w:color w:val="000000" w:themeColor="text1"/>
          <w:sz w:val="24"/>
          <w:szCs w:val="24"/>
          <w:lang w:val="uk-UA"/>
        </w:rPr>
        <w:t>.</w:t>
      </w:r>
    </w:p>
    <w:p w14:paraId="2BC6FD5C" w14:textId="0BF28F90" w:rsidR="00CB34FC" w:rsidRPr="00F218E2" w:rsidRDefault="00CB34FC" w:rsidP="002626D5">
      <w:pPr>
        <w:jc w:val="right"/>
        <w:rPr>
          <w:rFonts w:ascii="Times New Roman" w:hAnsi="Times New Roman" w:cs="Times New Roman"/>
          <w:b/>
          <w:bCs/>
          <w:color w:val="000000" w:themeColor="text1"/>
          <w:sz w:val="24"/>
          <w:szCs w:val="24"/>
          <w:lang w:val="uk-UA"/>
        </w:rPr>
      </w:pPr>
    </w:p>
    <w:p w14:paraId="737A3252" w14:textId="31E957AB" w:rsidR="00CB34FC" w:rsidRPr="00F218E2" w:rsidRDefault="00CB34FC" w:rsidP="002626D5">
      <w:pPr>
        <w:jc w:val="right"/>
        <w:rPr>
          <w:rFonts w:ascii="Times New Roman" w:hAnsi="Times New Roman" w:cs="Times New Roman"/>
          <w:b/>
          <w:bCs/>
          <w:color w:val="000000" w:themeColor="text1"/>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1C27734F" w:rsidR="00CB34FC" w:rsidRDefault="00CB34FC" w:rsidP="002626D5">
      <w:pPr>
        <w:jc w:val="right"/>
        <w:rPr>
          <w:rFonts w:ascii="Times New Roman" w:hAnsi="Times New Roman" w:cs="Times New Roman"/>
          <w:b/>
          <w:bCs/>
          <w:sz w:val="24"/>
          <w:szCs w:val="24"/>
          <w:lang w:val="uk-UA"/>
        </w:rPr>
      </w:pPr>
    </w:p>
    <w:p w14:paraId="307F5BA1" w14:textId="40B6764B" w:rsidR="00A60892" w:rsidRDefault="00A60892" w:rsidP="002626D5">
      <w:pPr>
        <w:jc w:val="right"/>
        <w:rPr>
          <w:rFonts w:ascii="Times New Roman" w:hAnsi="Times New Roman" w:cs="Times New Roman"/>
          <w:b/>
          <w:bCs/>
          <w:sz w:val="24"/>
          <w:szCs w:val="24"/>
          <w:lang w:val="uk-UA"/>
        </w:rPr>
      </w:pPr>
    </w:p>
    <w:p w14:paraId="32E4F6BC" w14:textId="3CAFB97F" w:rsidR="004858A3" w:rsidRDefault="004858A3" w:rsidP="002626D5">
      <w:pPr>
        <w:jc w:val="right"/>
        <w:rPr>
          <w:rFonts w:ascii="Times New Roman" w:hAnsi="Times New Roman" w:cs="Times New Roman"/>
          <w:b/>
          <w:bCs/>
          <w:sz w:val="24"/>
          <w:szCs w:val="24"/>
          <w:lang w:val="uk-UA"/>
        </w:rPr>
      </w:pPr>
    </w:p>
    <w:p w14:paraId="3C6C07EA" w14:textId="77777777" w:rsidR="004858A3" w:rsidRDefault="004858A3" w:rsidP="002626D5">
      <w:pPr>
        <w:jc w:val="right"/>
        <w:rPr>
          <w:rFonts w:ascii="Times New Roman" w:hAnsi="Times New Roman" w:cs="Times New Roman"/>
          <w:b/>
          <w:bCs/>
          <w:sz w:val="24"/>
          <w:szCs w:val="24"/>
          <w:lang w:val="uk-UA"/>
        </w:rPr>
      </w:pPr>
    </w:p>
    <w:p w14:paraId="71AB35F3" w14:textId="5041ADC4" w:rsidR="00A60892" w:rsidRDefault="00A60892" w:rsidP="002626D5">
      <w:pPr>
        <w:jc w:val="right"/>
        <w:rPr>
          <w:rFonts w:ascii="Times New Roman" w:hAnsi="Times New Roman" w:cs="Times New Roman"/>
          <w:b/>
          <w:bCs/>
          <w:sz w:val="24"/>
          <w:szCs w:val="24"/>
          <w:lang w:val="uk-UA"/>
        </w:rPr>
      </w:pPr>
    </w:p>
    <w:p w14:paraId="02B40B74" w14:textId="50280D0C" w:rsidR="00A60892" w:rsidRDefault="00A60892" w:rsidP="002626D5">
      <w:pPr>
        <w:jc w:val="right"/>
        <w:rPr>
          <w:rFonts w:ascii="Times New Roman" w:hAnsi="Times New Roman" w:cs="Times New Roman"/>
          <w:b/>
          <w:bCs/>
          <w:sz w:val="24"/>
          <w:szCs w:val="24"/>
          <w:lang w:val="uk-UA"/>
        </w:rPr>
      </w:pPr>
    </w:p>
    <w:p w14:paraId="2B897023" w14:textId="529FB2F9" w:rsidR="00A60892" w:rsidRDefault="00A60892" w:rsidP="002626D5">
      <w:pPr>
        <w:jc w:val="right"/>
        <w:rPr>
          <w:rFonts w:ascii="Times New Roman" w:hAnsi="Times New Roman" w:cs="Times New Roman"/>
          <w:b/>
          <w:bCs/>
          <w:sz w:val="24"/>
          <w:szCs w:val="24"/>
          <w:lang w:val="uk-UA"/>
        </w:rPr>
      </w:pPr>
    </w:p>
    <w:p w14:paraId="53A1E681" w14:textId="0514B9DC" w:rsidR="00A60892" w:rsidRDefault="00A60892" w:rsidP="002626D5">
      <w:pPr>
        <w:jc w:val="right"/>
        <w:rPr>
          <w:rFonts w:ascii="Times New Roman" w:hAnsi="Times New Roman" w:cs="Times New Roman"/>
          <w:b/>
          <w:bCs/>
          <w:sz w:val="24"/>
          <w:szCs w:val="24"/>
          <w:lang w:val="uk-UA"/>
        </w:rPr>
      </w:pPr>
    </w:p>
    <w:p w14:paraId="072ADBFB" w14:textId="77777777" w:rsidR="00A60892" w:rsidRDefault="00A60892" w:rsidP="002626D5">
      <w:pPr>
        <w:jc w:val="right"/>
        <w:rPr>
          <w:rFonts w:ascii="Times New Roman" w:hAnsi="Times New Roman" w:cs="Times New Roman"/>
          <w:b/>
          <w:bCs/>
          <w:sz w:val="24"/>
          <w:szCs w:val="24"/>
          <w:lang w:val="uk-UA"/>
        </w:rPr>
      </w:pPr>
    </w:p>
    <w:p w14:paraId="77F0EBE2" w14:textId="019D3C1E" w:rsidR="00CB34FC" w:rsidRDefault="00CB34FC" w:rsidP="002626D5">
      <w:pPr>
        <w:jc w:val="right"/>
        <w:rPr>
          <w:rFonts w:ascii="Times New Roman" w:hAnsi="Times New Roman" w:cs="Times New Roman"/>
          <w:b/>
          <w:bCs/>
          <w:sz w:val="24"/>
          <w:szCs w:val="24"/>
          <w:lang w:val="uk-UA"/>
        </w:rPr>
      </w:pPr>
    </w:p>
    <w:p w14:paraId="08180293" w14:textId="77777777" w:rsidR="00A60892" w:rsidRDefault="00A60892" w:rsidP="002626D5">
      <w:pPr>
        <w:jc w:val="right"/>
        <w:rPr>
          <w:rFonts w:ascii="Times New Roman" w:hAnsi="Times New Roman" w:cs="Times New Roman"/>
          <w:b/>
          <w:bCs/>
          <w:sz w:val="24"/>
          <w:szCs w:val="24"/>
          <w:lang w:val="uk-UA"/>
        </w:rPr>
      </w:pPr>
    </w:p>
    <w:p w14:paraId="4FD17E76" w14:textId="32ED6496" w:rsidR="00CB34FC" w:rsidRDefault="00CB34FC" w:rsidP="002626D5">
      <w:pPr>
        <w:jc w:val="right"/>
        <w:rPr>
          <w:rFonts w:ascii="Times New Roman" w:hAnsi="Times New Roman" w:cs="Times New Roman"/>
          <w:b/>
          <w:bCs/>
          <w:sz w:val="24"/>
          <w:szCs w:val="24"/>
          <w:lang w:val="uk-UA"/>
        </w:rPr>
      </w:pPr>
    </w:p>
    <w:p w14:paraId="51850F40" w14:textId="013D87C3" w:rsidR="00CB34FC" w:rsidRDefault="00CB34FC" w:rsidP="001734EE">
      <w:pPr>
        <w:rPr>
          <w:rFonts w:ascii="Times New Roman" w:hAnsi="Times New Roman" w:cs="Times New Roman"/>
          <w:b/>
          <w:bCs/>
          <w:sz w:val="24"/>
          <w:szCs w:val="24"/>
          <w:lang w:val="uk-UA"/>
        </w:rPr>
      </w:pPr>
    </w:p>
    <w:p w14:paraId="4DFF7A46" w14:textId="51404125"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4DA28584" w14:textId="45F7A9D5" w:rsidR="00B060FF" w:rsidRPr="00FE6408" w:rsidRDefault="00502948" w:rsidP="00FE6408">
      <w:pPr>
        <w:contextualSpacing/>
        <w:jc w:val="center"/>
        <w:rPr>
          <w:rFonts w:ascii="Times New Roman" w:hAnsi="Times New Roman" w:cs="Times New Roman"/>
          <w:b/>
          <w:bCs/>
          <w:i/>
          <w:iCs/>
          <w:sz w:val="28"/>
          <w:szCs w:val="28"/>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w:t>
      </w:r>
      <w:r w:rsidR="008B5D0E">
        <w:rPr>
          <w:rFonts w:ascii="Times New Roman" w:hAnsi="Times New Roman" w:cs="Times New Roman"/>
          <w:b/>
          <w:bCs/>
          <w:sz w:val="24"/>
          <w:szCs w:val="24"/>
          <w:lang w:val="uk-UA"/>
        </w:rPr>
        <w:t>і завдання</w:t>
      </w:r>
      <w:r w:rsidRPr="00502948">
        <w:rPr>
          <w:rFonts w:ascii="Times New Roman" w:hAnsi="Times New Roman" w:cs="Times New Roman"/>
          <w:b/>
          <w:bCs/>
          <w:sz w:val="24"/>
          <w:szCs w:val="24"/>
          <w:lang w:val="uk-UA"/>
        </w:rPr>
        <w:t xml:space="preserve"> до предмета закупівлі</w:t>
      </w:r>
      <w:r w:rsidR="00B060FF" w:rsidRPr="00B060FF">
        <w:rPr>
          <w:rFonts w:ascii="Times New Roman" w:hAnsi="Times New Roman" w:cs="Times New Roman"/>
          <w:b/>
          <w:bCs/>
          <w:i/>
          <w:iCs/>
          <w:sz w:val="20"/>
          <w:szCs w:val="20"/>
          <w:lang w:val="uk-UA"/>
        </w:rPr>
        <w:t xml:space="preserve"> </w:t>
      </w:r>
      <w:r w:rsidR="00FE6408">
        <w:rPr>
          <w:rFonts w:ascii="Times New Roman" w:hAnsi="Times New Roman" w:cs="Times New Roman"/>
          <w:b/>
          <w:bCs/>
          <w:i/>
          <w:iCs/>
          <w:sz w:val="20"/>
          <w:szCs w:val="20"/>
          <w:lang w:val="uk-UA"/>
        </w:rPr>
        <w:t>:</w:t>
      </w:r>
      <w:r w:rsidR="00FE6408" w:rsidRPr="00FE6408">
        <w:t xml:space="preserve"> </w:t>
      </w:r>
      <w:r w:rsidR="00FE6408">
        <w:rPr>
          <w:lang w:val="uk-UA"/>
        </w:rPr>
        <w:t>«</w:t>
      </w:r>
      <w:r w:rsidR="00FE6408" w:rsidRPr="00FE6408">
        <w:rPr>
          <w:rFonts w:ascii="Times New Roman" w:hAnsi="Times New Roman" w:cs="Times New Roman"/>
          <w:b/>
          <w:bCs/>
          <w:i/>
          <w:iCs/>
          <w:sz w:val="28"/>
          <w:szCs w:val="28"/>
          <w:lang w:val="uk-UA"/>
        </w:rPr>
        <w:t>Послуги з нерегулярних пасажирських перевезень</w:t>
      </w:r>
      <w:r w:rsidR="00FE6408">
        <w:rPr>
          <w:rFonts w:ascii="Times New Roman" w:hAnsi="Times New Roman" w:cs="Times New Roman"/>
          <w:b/>
          <w:bCs/>
          <w:i/>
          <w:iCs/>
          <w:sz w:val="28"/>
          <w:szCs w:val="28"/>
          <w:lang w:val="uk-UA"/>
        </w:rPr>
        <w:t>»</w:t>
      </w:r>
    </w:p>
    <w:p w14:paraId="69CF5016" w14:textId="77777777" w:rsidR="00AB1DF3" w:rsidRPr="00FE6408" w:rsidRDefault="00AB1DF3" w:rsidP="00B060FF">
      <w:pPr>
        <w:contextualSpacing/>
        <w:jc w:val="center"/>
        <w:rPr>
          <w:rFonts w:ascii="Times New Roman" w:hAnsi="Times New Roman" w:cs="Times New Roman"/>
          <w:b/>
          <w:bCs/>
          <w:i/>
          <w:iCs/>
          <w:sz w:val="28"/>
          <w:szCs w:val="28"/>
          <w:lang w:val="uk-UA"/>
        </w:rPr>
      </w:pP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7B0E878A" w14:textId="795DA7C2" w:rsidR="00DF31C2" w:rsidRDefault="00DF31C2" w:rsidP="00DF31C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w:t>
      </w:r>
      <w:r w:rsidR="008B5D0E">
        <w:rPr>
          <w:rFonts w:ascii="Times New Roman" w:hAnsi="Times New Roman" w:cs="Times New Roman"/>
          <w:b/>
          <w:sz w:val="24"/>
          <w:szCs w:val="24"/>
          <w:lang w:val="uk-UA"/>
        </w:rPr>
        <w:t>і завдання</w:t>
      </w:r>
      <w:r>
        <w:rPr>
          <w:rFonts w:ascii="Times New Roman" w:hAnsi="Times New Roman" w:cs="Times New Roman"/>
          <w:b/>
          <w:sz w:val="24"/>
          <w:szCs w:val="24"/>
          <w:lang w:val="uk-UA"/>
        </w:rPr>
        <w:t xml:space="preserve"> до предмета </w:t>
      </w:r>
    </w:p>
    <w:p w14:paraId="7772A2DB" w14:textId="3DE755A3" w:rsidR="00DF31C2" w:rsidRDefault="00DF31C2" w:rsidP="00DF31C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закупівлі:</w:t>
      </w:r>
    </w:p>
    <w:p w14:paraId="6ECD32EA" w14:textId="77777777" w:rsidR="00AB1DF3" w:rsidRDefault="00AB1DF3" w:rsidP="00DF31C2">
      <w:pPr>
        <w:spacing w:after="0" w:line="240" w:lineRule="auto"/>
        <w:jc w:val="center"/>
        <w:rPr>
          <w:rFonts w:ascii="Times New Roman" w:hAnsi="Times New Roman" w:cs="Times New Roman"/>
          <w:b/>
          <w:sz w:val="24"/>
          <w:szCs w:val="24"/>
          <w:lang w:val="uk-UA"/>
        </w:rPr>
      </w:pPr>
    </w:p>
    <w:tbl>
      <w:tblPr>
        <w:tblW w:w="9922" w:type="dxa"/>
        <w:tblInd w:w="-567" w:type="dxa"/>
        <w:tblLook w:val="04A0" w:firstRow="1" w:lastRow="0" w:firstColumn="1" w:lastColumn="0" w:noHBand="0" w:noVBand="1"/>
      </w:tblPr>
      <w:tblGrid>
        <w:gridCol w:w="8538"/>
        <w:gridCol w:w="1384"/>
      </w:tblGrid>
      <w:tr w:rsidR="00DF31C2" w14:paraId="33377143" w14:textId="77777777" w:rsidTr="00DF31C2">
        <w:trPr>
          <w:trHeight w:val="813"/>
        </w:trPr>
        <w:tc>
          <w:tcPr>
            <w:tcW w:w="8538" w:type="dxa"/>
          </w:tcPr>
          <w:p w14:paraId="19AF0508" w14:textId="77777777" w:rsidR="00FE6408" w:rsidRPr="00FE6408" w:rsidRDefault="00FE6408" w:rsidP="00FE6408">
            <w:pPr>
              <w:spacing w:after="0" w:line="240" w:lineRule="auto"/>
              <w:ind w:left="1316" w:hanging="1316"/>
              <w:jc w:val="both"/>
              <w:rPr>
                <w:rFonts w:ascii="Times New Roman" w:eastAsia="Times New Roman" w:hAnsi="Times New Roman" w:cs="Times New Roman"/>
                <w:b/>
                <w:color w:val="000000"/>
                <w:sz w:val="24"/>
                <w:szCs w:val="24"/>
                <w:lang w:val="uk-UA"/>
              </w:rPr>
            </w:pPr>
            <w:r w:rsidRPr="00FE6408">
              <w:rPr>
                <w:rFonts w:ascii="Times New Roman" w:eastAsia="Times New Roman" w:hAnsi="Times New Roman" w:cs="Times New Roman"/>
                <w:b/>
                <w:color w:val="000000"/>
                <w:sz w:val="24"/>
                <w:szCs w:val="24"/>
                <w:lang w:val="uk-UA"/>
              </w:rPr>
              <w:t>Вимоги до предмета закупівлі:</w:t>
            </w:r>
          </w:p>
          <w:p w14:paraId="6A60B941" w14:textId="77777777" w:rsidR="00FE6408" w:rsidRPr="00FE6408" w:rsidRDefault="00FE6408" w:rsidP="00FE6408">
            <w:pPr>
              <w:spacing w:after="0" w:line="240" w:lineRule="auto"/>
              <w:ind w:left="1316" w:hanging="1316"/>
              <w:jc w:val="both"/>
              <w:rPr>
                <w:rFonts w:ascii="Times New Roman" w:eastAsia="Times New Roman" w:hAnsi="Times New Roman" w:cs="Times New Roman"/>
                <w:b/>
                <w:color w:val="000000"/>
                <w:sz w:val="24"/>
                <w:szCs w:val="24"/>
                <w:lang w:val="uk-UA"/>
              </w:rPr>
            </w:pPr>
            <w:r w:rsidRPr="00FE6408">
              <w:rPr>
                <w:rFonts w:ascii="Times New Roman" w:eastAsia="Times New Roman" w:hAnsi="Times New Roman" w:cs="Times New Roman"/>
                <w:b/>
                <w:color w:val="000000"/>
                <w:sz w:val="24"/>
                <w:szCs w:val="24"/>
                <w:lang w:val="uk-UA"/>
              </w:rPr>
              <w:t xml:space="preserve">Вид послуг: </w:t>
            </w:r>
          </w:p>
          <w:p w14:paraId="1BAFD90B" w14:textId="00785467" w:rsidR="00FE6408" w:rsidRPr="00FE6408" w:rsidRDefault="00FE6408" w:rsidP="00FC3AF9">
            <w:pPr>
              <w:spacing w:after="0" w:line="240" w:lineRule="auto"/>
              <w:ind w:left="181" w:hanging="181"/>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1.</w:t>
            </w:r>
            <w:r w:rsidRPr="00FE6408">
              <w:rPr>
                <w:rFonts w:ascii="Times New Roman" w:eastAsia="Times New Roman" w:hAnsi="Times New Roman" w:cs="Times New Roman"/>
                <w:color w:val="000000"/>
                <w:sz w:val="24"/>
                <w:szCs w:val="24"/>
                <w:lang w:val="uk-UA"/>
              </w:rPr>
              <w:tab/>
              <w:t xml:space="preserve">Код ДК 021:2015 – 60140000-1 – Нерегулярні пасажирські перевезення (в межах м. </w:t>
            </w:r>
            <w:r w:rsidR="00E95D47">
              <w:rPr>
                <w:rFonts w:ascii="Times New Roman" w:eastAsia="Times New Roman" w:hAnsi="Times New Roman" w:cs="Times New Roman"/>
                <w:color w:val="000000"/>
                <w:sz w:val="24"/>
                <w:szCs w:val="24"/>
                <w:lang w:val="uk-UA"/>
              </w:rPr>
              <w:t>Костопіл</w:t>
            </w:r>
            <w:r w:rsidRPr="00FE6408">
              <w:rPr>
                <w:rFonts w:ascii="Times New Roman" w:eastAsia="Times New Roman" w:hAnsi="Times New Roman" w:cs="Times New Roman"/>
                <w:color w:val="000000"/>
                <w:sz w:val="24"/>
                <w:szCs w:val="24"/>
                <w:lang w:val="uk-UA"/>
              </w:rPr>
              <w:t xml:space="preserve">ь та по території України)  – 1 послуга. </w:t>
            </w:r>
          </w:p>
          <w:p w14:paraId="44263A16" w14:textId="319A7C9B"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Обсяг надання послуг - Нерегулярні пасажирські перевезення (в межах м. </w:t>
            </w:r>
            <w:proofErr w:type="spellStart"/>
            <w:r>
              <w:rPr>
                <w:rFonts w:ascii="Times New Roman" w:eastAsia="Times New Roman" w:hAnsi="Times New Roman" w:cs="Times New Roman"/>
                <w:color w:val="000000"/>
                <w:sz w:val="24"/>
                <w:szCs w:val="24"/>
                <w:lang w:val="uk-UA"/>
              </w:rPr>
              <w:t>Костопіль</w:t>
            </w:r>
            <w:proofErr w:type="spellEnd"/>
            <w:r w:rsidRPr="00FE6408">
              <w:rPr>
                <w:rFonts w:ascii="Times New Roman" w:eastAsia="Times New Roman" w:hAnsi="Times New Roman" w:cs="Times New Roman"/>
                <w:color w:val="000000"/>
                <w:sz w:val="24"/>
                <w:szCs w:val="24"/>
                <w:lang w:val="uk-UA"/>
              </w:rPr>
              <w:t xml:space="preserve"> та по території України) по заявці замовника, кількість автотранспорту визначається в залежності до поданих заявок замовником та потреб замовника. </w:t>
            </w:r>
          </w:p>
          <w:p w14:paraId="098F3596" w14:textId="32F7D7F0"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Надання послуг з нерегулярних пасажирських перевезень по фактичному пробігу в кілометрах </w:t>
            </w:r>
            <w:r w:rsidR="00A571F8">
              <w:rPr>
                <w:rFonts w:ascii="Times New Roman" w:eastAsia="Times New Roman" w:hAnsi="Times New Roman" w:cs="Times New Roman"/>
                <w:color w:val="000000"/>
                <w:sz w:val="24"/>
                <w:szCs w:val="24"/>
                <w:lang w:val="uk-UA"/>
              </w:rPr>
              <w:t>-3330км</w:t>
            </w:r>
          </w:p>
          <w:p w14:paraId="56077BEE" w14:textId="627C9138"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ab/>
              <w:t xml:space="preserve">Критерії для надання послуг з нерегулярних пасажирських перевезень в межах міста </w:t>
            </w:r>
            <w:proofErr w:type="spellStart"/>
            <w:r>
              <w:rPr>
                <w:rFonts w:ascii="Times New Roman" w:eastAsia="Times New Roman" w:hAnsi="Times New Roman" w:cs="Times New Roman"/>
                <w:color w:val="000000"/>
                <w:sz w:val="24"/>
                <w:szCs w:val="24"/>
                <w:lang w:val="uk-UA"/>
              </w:rPr>
              <w:t>Костопіль</w:t>
            </w:r>
            <w:proofErr w:type="spellEnd"/>
            <w:r>
              <w:rPr>
                <w:rFonts w:ascii="Times New Roman" w:eastAsia="Times New Roman" w:hAnsi="Times New Roman" w:cs="Times New Roman"/>
                <w:color w:val="000000"/>
                <w:sz w:val="24"/>
                <w:szCs w:val="24"/>
                <w:lang w:val="uk-UA"/>
              </w:rPr>
              <w:t xml:space="preserve"> </w:t>
            </w:r>
            <w:r w:rsidRPr="00FE6408">
              <w:rPr>
                <w:rFonts w:ascii="Times New Roman" w:eastAsia="Times New Roman" w:hAnsi="Times New Roman" w:cs="Times New Roman"/>
                <w:color w:val="000000"/>
                <w:sz w:val="24"/>
                <w:szCs w:val="24"/>
                <w:lang w:val="uk-UA"/>
              </w:rPr>
              <w:t>та по території України:</w:t>
            </w:r>
          </w:p>
          <w:p w14:paraId="782A3B64" w14:textId="2392FEF0" w:rsidR="00FE6408" w:rsidRPr="00FE6408" w:rsidRDefault="00FC3AF9" w:rsidP="00FE6408">
            <w:pPr>
              <w:spacing w:after="0" w:line="240" w:lineRule="auto"/>
              <w:ind w:left="1316" w:hanging="1316"/>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E6408" w:rsidRPr="00FE6408">
              <w:rPr>
                <w:rFonts w:ascii="Times New Roman" w:eastAsia="Times New Roman" w:hAnsi="Times New Roman" w:cs="Times New Roman"/>
                <w:color w:val="000000"/>
                <w:sz w:val="24"/>
                <w:szCs w:val="24"/>
                <w:lang w:val="uk-UA"/>
              </w:rPr>
              <w:t xml:space="preserve">водій повинен знати м. </w:t>
            </w:r>
            <w:proofErr w:type="spellStart"/>
            <w:r w:rsidR="00FE6408">
              <w:rPr>
                <w:rFonts w:ascii="Times New Roman" w:eastAsia="Times New Roman" w:hAnsi="Times New Roman" w:cs="Times New Roman"/>
                <w:color w:val="000000"/>
                <w:sz w:val="24"/>
                <w:szCs w:val="24"/>
                <w:lang w:val="uk-UA"/>
              </w:rPr>
              <w:t>Костоп</w:t>
            </w:r>
            <w:bookmarkStart w:id="0" w:name="_GoBack"/>
            <w:bookmarkEnd w:id="0"/>
            <w:r w:rsidR="00FE6408">
              <w:rPr>
                <w:rFonts w:ascii="Times New Roman" w:eastAsia="Times New Roman" w:hAnsi="Times New Roman" w:cs="Times New Roman"/>
                <w:color w:val="000000"/>
                <w:sz w:val="24"/>
                <w:szCs w:val="24"/>
                <w:lang w:val="uk-UA"/>
              </w:rPr>
              <w:t>іль</w:t>
            </w:r>
            <w:proofErr w:type="spellEnd"/>
            <w:r w:rsidR="00FE6408">
              <w:rPr>
                <w:rFonts w:ascii="Times New Roman" w:eastAsia="Times New Roman" w:hAnsi="Times New Roman" w:cs="Times New Roman"/>
                <w:color w:val="000000"/>
                <w:sz w:val="24"/>
                <w:szCs w:val="24"/>
                <w:lang w:val="uk-UA"/>
              </w:rPr>
              <w:t xml:space="preserve"> </w:t>
            </w:r>
            <w:r w:rsidR="00FE6408" w:rsidRPr="00FE6408">
              <w:rPr>
                <w:rFonts w:ascii="Times New Roman" w:eastAsia="Times New Roman" w:hAnsi="Times New Roman" w:cs="Times New Roman"/>
                <w:color w:val="000000"/>
                <w:sz w:val="24"/>
                <w:szCs w:val="24"/>
                <w:lang w:val="uk-UA"/>
              </w:rPr>
              <w:t xml:space="preserve">та </w:t>
            </w:r>
            <w:r w:rsidR="00FE6408">
              <w:rPr>
                <w:rFonts w:ascii="Times New Roman" w:eastAsia="Times New Roman" w:hAnsi="Times New Roman" w:cs="Times New Roman"/>
                <w:color w:val="000000"/>
                <w:sz w:val="24"/>
                <w:szCs w:val="24"/>
                <w:lang w:val="uk-UA"/>
              </w:rPr>
              <w:t>Рівненську</w:t>
            </w:r>
            <w:r w:rsidR="00FE6408" w:rsidRPr="00FE6408">
              <w:rPr>
                <w:rFonts w:ascii="Times New Roman" w:eastAsia="Times New Roman" w:hAnsi="Times New Roman" w:cs="Times New Roman"/>
                <w:color w:val="000000"/>
                <w:sz w:val="24"/>
                <w:szCs w:val="24"/>
                <w:lang w:val="uk-UA"/>
              </w:rPr>
              <w:t xml:space="preserve"> область, вміти орієнтуватись на місцевості в інших областях України.</w:t>
            </w:r>
          </w:p>
          <w:p w14:paraId="073554AE"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 xml:space="preserve">учасник несе повну відповідальність, передбачену чинним законодавством за безпеку пасажирів під час перевезення їх по маршруту. </w:t>
            </w:r>
          </w:p>
          <w:p w14:paraId="23FE59AD"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6FC2F9BE"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забезпечувати при замовлені контроль технічного стану транспортних засобів та медичний огляд водіїв при виїзді автобусів по маршруту;</w:t>
            </w:r>
          </w:p>
          <w:p w14:paraId="25F3DB32"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забезпечувати належний санітарний стан автобусів;</w:t>
            </w:r>
          </w:p>
          <w:p w14:paraId="172CD9AB"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залучати до перевезень автобуси, на які оформлено Договори страхування у відповідності до вимог чинного законодавства;</w:t>
            </w:r>
          </w:p>
          <w:p w14:paraId="2EA73A0E"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p>
          <w:p w14:paraId="606B091F"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забезпечувати заміну автобусів, у разі виникнення їх технічної несправності;</w:t>
            </w:r>
          </w:p>
          <w:p w14:paraId="0549C288"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79B88DD4"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ab/>
              <w:t>надавати автобуси в термін не пізніше ніж 1 година з моменту замовлення.</w:t>
            </w:r>
          </w:p>
          <w:p w14:paraId="38260796"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lastRenderedPageBreak/>
              <w:t>-</w:t>
            </w:r>
            <w:r w:rsidRPr="00FE6408">
              <w:rPr>
                <w:rFonts w:ascii="Times New Roman" w:eastAsia="Times New Roman" w:hAnsi="Times New Roman" w:cs="Times New Roman"/>
                <w:color w:val="000000"/>
                <w:sz w:val="24"/>
                <w:szCs w:val="24"/>
                <w:lang w:val="uk-UA"/>
              </w:rPr>
              <w:tab/>
              <w:t>надати замовнику можливість огляду транспортних засобів на відповідність технічним, якісним та кількісним характеристикам згідно тендерної документації, про що у складі тендерної документації має бути гарантійний лист;</w:t>
            </w:r>
          </w:p>
          <w:p w14:paraId="25FDCBDA" w14:textId="110F54BE"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Оплата послуг з перевезення пас</w:t>
            </w:r>
            <w:r w:rsidR="005660DB">
              <w:rPr>
                <w:rFonts w:ascii="Times New Roman" w:eastAsia="Times New Roman" w:hAnsi="Times New Roman" w:cs="Times New Roman"/>
                <w:color w:val="000000"/>
                <w:sz w:val="24"/>
                <w:szCs w:val="24"/>
                <w:lang w:val="uk-UA"/>
              </w:rPr>
              <w:t>ажирів проводиться протягом 20 банківських</w:t>
            </w:r>
            <w:r w:rsidRPr="00FE6408">
              <w:rPr>
                <w:rFonts w:ascii="Times New Roman" w:eastAsia="Times New Roman" w:hAnsi="Times New Roman" w:cs="Times New Roman"/>
                <w:color w:val="000000"/>
                <w:sz w:val="24"/>
                <w:szCs w:val="24"/>
                <w:lang w:val="uk-UA"/>
              </w:rPr>
              <w:t xml:space="preserve"> днів з моменту пред’явлення учасником акту виконаних робіт та шляхового листа;</w:t>
            </w:r>
          </w:p>
          <w:p w14:paraId="1482332E"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Витрати на паливо-мастильні матеріали, заміна гуми, миття автомобіля, чищення салону, поточне обслуговування та ремонт автомобіля та всі супутні витрати пов’язані з наданням послуг здійснюється за рахунок Учасника. </w:t>
            </w:r>
          </w:p>
          <w:p w14:paraId="61F21C0A"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Строк надання послуги: з дати укладення договору по 31 грудня 2023 року.</w:t>
            </w:r>
          </w:p>
          <w:p w14:paraId="202A8B8B" w14:textId="5275D7B3"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Місце надання послуги: </w:t>
            </w:r>
            <w:r w:rsidR="00283DAB">
              <w:rPr>
                <w:rFonts w:ascii="Times New Roman" w:eastAsia="Times New Roman" w:hAnsi="Times New Roman" w:cs="Times New Roman"/>
                <w:color w:val="000000"/>
                <w:sz w:val="24"/>
                <w:szCs w:val="24"/>
                <w:lang w:val="uk-UA"/>
              </w:rPr>
              <w:t>Рівненська</w:t>
            </w:r>
            <w:r w:rsidRPr="00FE6408">
              <w:rPr>
                <w:rFonts w:ascii="Times New Roman" w:eastAsia="Times New Roman" w:hAnsi="Times New Roman" w:cs="Times New Roman"/>
                <w:color w:val="000000"/>
                <w:sz w:val="24"/>
                <w:szCs w:val="24"/>
                <w:lang w:val="uk-UA"/>
              </w:rPr>
              <w:t xml:space="preserve"> область</w:t>
            </w:r>
            <w:r w:rsidR="00283DAB">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 xml:space="preserve"> </w:t>
            </w:r>
            <w:r w:rsidR="00283DAB">
              <w:rPr>
                <w:rFonts w:ascii="Times New Roman" w:eastAsia="Times New Roman" w:hAnsi="Times New Roman" w:cs="Times New Roman"/>
                <w:color w:val="000000"/>
                <w:sz w:val="24"/>
                <w:szCs w:val="24"/>
                <w:lang w:val="uk-UA"/>
              </w:rPr>
              <w:t>Рівненський</w:t>
            </w:r>
            <w:r w:rsidRPr="00FE6408">
              <w:rPr>
                <w:rFonts w:ascii="Times New Roman" w:eastAsia="Times New Roman" w:hAnsi="Times New Roman" w:cs="Times New Roman"/>
                <w:color w:val="000000"/>
                <w:sz w:val="24"/>
                <w:szCs w:val="24"/>
                <w:lang w:val="uk-UA"/>
              </w:rPr>
              <w:t xml:space="preserve"> район</w:t>
            </w:r>
            <w:r w:rsidR="00283DAB">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 xml:space="preserve"> м. </w:t>
            </w:r>
            <w:proofErr w:type="spellStart"/>
            <w:r w:rsidR="00283DAB">
              <w:rPr>
                <w:rFonts w:ascii="Times New Roman" w:eastAsia="Times New Roman" w:hAnsi="Times New Roman" w:cs="Times New Roman"/>
                <w:color w:val="000000"/>
                <w:sz w:val="24"/>
                <w:szCs w:val="24"/>
                <w:lang w:val="uk-UA"/>
              </w:rPr>
              <w:t>Костопіль</w:t>
            </w:r>
            <w:proofErr w:type="spellEnd"/>
            <w:r w:rsidR="00283DAB">
              <w:rPr>
                <w:rFonts w:ascii="Times New Roman" w:eastAsia="Times New Roman" w:hAnsi="Times New Roman" w:cs="Times New Roman"/>
                <w:color w:val="000000"/>
                <w:sz w:val="24"/>
                <w:szCs w:val="24"/>
                <w:lang w:val="uk-UA"/>
              </w:rPr>
              <w:t>,</w:t>
            </w:r>
            <w:r w:rsidRPr="00FE6408">
              <w:rPr>
                <w:rFonts w:ascii="Times New Roman" w:eastAsia="Times New Roman" w:hAnsi="Times New Roman" w:cs="Times New Roman"/>
                <w:color w:val="000000"/>
                <w:sz w:val="24"/>
                <w:szCs w:val="24"/>
                <w:lang w:val="uk-UA"/>
              </w:rPr>
              <w:t xml:space="preserve"> </w:t>
            </w:r>
            <w:proofErr w:type="spellStart"/>
            <w:r w:rsidR="00283DAB">
              <w:rPr>
                <w:rFonts w:ascii="Times New Roman" w:eastAsia="Times New Roman" w:hAnsi="Times New Roman" w:cs="Times New Roman"/>
                <w:color w:val="000000"/>
                <w:sz w:val="24"/>
                <w:szCs w:val="24"/>
                <w:lang w:val="uk-UA"/>
              </w:rPr>
              <w:t>пров.Артилерійський</w:t>
            </w:r>
            <w:proofErr w:type="spellEnd"/>
            <w:r w:rsidR="00283DAB">
              <w:rPr>
                <w:rFonts w:ascii="Times New Roman" w:eastAsia="Times New Roman" w:hAnsi="Times New Roman" w:cs="Times New Roman"/>
                <w:color w:val="000000"/>
                <w:sz w:val="24"/>
                <w:szCs w:val="24"/>
                <w:lang w:val="uk-UA"/>
              </w:rPr>
              <w:t>, 7а</w:t>
            </w:r>
            <w:r w:rsidRPr="00FE6408">
              <w:rPr>
                <w:rFonts w:ascii="Times New Roman" w:eastAsia="Times New Roman" w:hAnsi="Times New Roman" w:cs="Times New Roman"/>
                <w:color w:val="000000"/>
                <w:sz w:val="24"/>
                <w:szCs w:val="24"/>
                <w:lang w:val="uk-UA"/>
              </w:rPr>
              <w:t xml:space="preserve"> </w:t>
            </w:r>
          </w:p>
          <w:p w14:paraId="1B381A28"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Учасник визначає ціни на послуги, які він пропонує надати за Договором про закупівлю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торгів. Загальна вартість пропозиції (ціна тендерної пропозиції) і всі інші ціни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 без врахування вартості простою транспорту. Відповідно до специфіки діяльності Замовника, є необхідність в очікуванні пасажирів замовника (орієнтовно це може займати від 1 (однієї) години до 3 (трьох) годин.</w:t>
            </w:r>
          </w:p>
          <w:p w14:paraId="52502F05"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Для надання автотранспортних послуг учасник повинен мати автотранспорт:</w:t>
            </w:r>
          </w:p>
          <w:p w14:paraId="771FEB51" w14:textId="77777777" w:rsidR="000A67C1"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 пасажирський автобус (автобуси), зареєстрований на території України, з кількістю місць для сидіння не менше 25 (без місця сидіння водія), з кількістю дверей не менше 2, </w:t>
            </w:r>
          </w:p>
          <w:p w14:paraId="3CCD1C87" w14:textId="506D6816" w:rsidR="000A67C1" w:rsidRDefault="000A67C1" w:rsidP="00FE6408">
            <w:pPr>
              <w:spacing w:after="0" w:line="240" w:lineRule="auto"/>
              <w:ind w:left="1316" w:hanging="1316"/>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Обов’язкова наявність техогляду та технічні паспорти на </w:t>
            </w:r>
            <w:proofErr w:type="spellStart"/>
            <w:r>
              <w:rPr>
                <w:rFonts w:ascii="Times New Roman" w:eastAsia="Times New Roman" w:hAnsi="Times New Roman" w:cs="Times New Roman"/>
                <w:color w:val="000000"/>
                <w:sz w:val="24"/>
                <w:szCs w:val="24"/>
                <w:lang w:val="uk-UA"/>
              </w:rPr>
              <w:t>транспорні</w:t>
            </w:r>
            <w:proofErr w:type="spellEnd"/>
            <w:r>
              <w:rPr>
                <w:rFonts w:ascii="Times New Roman" w:eastAsia="Times New Roman" w:hAnsi="Times New Roman" w:cs="Times New Roman"/>
                <w:color w:val="000000"/>
                <w:sz w:val="24"/>
                <w:szCs w:val="24"/>
                <w:lang w:val="uk-UA"/>
              </w:rPr>
              <w:t xml:space="preserve"> засоби.</w:t>
            </w:r>
          </w:p>
          <w:p w14:paraId="5B431A5F" w14:textId="5B35DF8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Транспортні послуги надаються з водієм.</w:t>
            </w:r>
          </w:p>
          <w:p w14:paraId="38578D72"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Режим роботи автотранспорту : ненормований, поїздки здійснюються за погодженням Учасника із Замовником.</w:t>
            </w:r>
          </w:p>
          <w:p w14:paraId="7A132E1A"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Учасник повинен використовувати власні або орендовані/залучені автобуси відповідно до їх призначення згідно з інструкцією виробника.</w:t>
            </w:r>
          </w:p>
          <w:p w14:paraId="4CDC8325"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Автобус повинен бути в задовільному санітарному стані як зовні, так і всередині.</w:t>
            </w:r>
          </w:p>
          <w:p w14:paraId="42A00B44"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Паління водієм в автомобілі під час та безпосередньо перед перевезенням пасажирів заборонено. </w:t>
            </w:r>
          </w:p>
          <w:p w14:paraId="10DD0DF7"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Виконавець повинен забезпечити цілодобову службу підтримки.</w:t>
            </w:r>
          </w:p>
          <w:p w14:paraId="0B6D838B"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Учасник повинен мати:</w:t>
            </w:r>
          </w:p>
          <w:p w14:paraId="035C1190"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ліцензію на провадження господарської діяльності з перевезення пасажирів автомобільним транспортом;</w:t>
            </w:r>
          </w:p>
          <w:p w14:paraId="7E1A7F46"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протокол перевірки технічного стану транспортного засобу (засобів), оформлений відповідно до Закону України «Про дорожній рух»;</w:t>
            </w:r>
          </w:p>
          <w:p w14:paraId="5991A8F3"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 діючий страховий поліс ОСЦПВ, який відповідає особливим умовам використання транспортного засобу (засобів) по наданню послуги; </w:t>
            </w:r>
          </w:p>
          <w:p w14:paraId="440B4A51" w14:textId="6CB916E5"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 на орендований або залучений транспортний засіб: договір оренди (найму) чи інший договір про залучення транспортного засобу, оформлений </w:t>
            </w:r>
            <w:r w:rsidRPr="00FE6408">
              <w:rPr>
                <w:rFonts w:ascii="Times New Roman" w:eastAsia="Times New Roman" w:hAnsi="Times New Roman" w:cs="Times New Roman"/>
                <w:color w:val="000000"/>
                <w:sz w:val="24"/>
                <w:szCs w:val="24"/>
                <w:lang w:val="uk-UA"/>
              </w:rPr>
              <w:lastRenderedPageBreak/>
              <w:t>відповідно до ст.</w:t>
            </w:r>
            <w:r w:rsidR="000A67C1">
              <w:rPr>
                <w:rFonts w:ascii="Times New Roman" w:eastAsia="Times New Roman" w:hAnsi="Times New Roman" w:cs="Times New Roman"/>
                <w:color w:val="000000"/>
                <w:sz w:val="24"/>
                <w:szCs w:val="24"/>
                <w:lang w:val="uk-UA"/>
              </w:rPr>
              <w:t xml:space="preserve"> 799 Цивільного кодексу України, техпаспорт на транспортний засіб.</w:t>
            </w:r>
          </w:p>
          <w:p w14:paraId="002EEFAE"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Допускати до перевезень водіїв, які мають при собі наступні документи:</w:t>
            </w:r>
          </w:p>
          <w:p w14:paraId="23AD890E"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діючу довідку про проходження обов’язкового медичного огляду.</w:t>
            </w:r>
          </w:p>
          <w:p w14:paraId="536FA352"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посвідчення водія відповідної категорії (ст. 39 ЗУ «Про автомобільний транспорт»);</w:t>
            </w:r>
          </w:p>
          <w:p w14:paraId="7CD962B8"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реєстраційні документи на транспортний засіб (ст. 39 ЗУ «Про автомобільний транспорт»);</w:t>
            </w:r>
          </w:p>
          <w:p w14:paraId="3AAD1632"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копію договору автомобільного перевізника із замовником послуг і копію договору обов’язкового особистого страхування від нещасних випадків на транспорті. (п. 61 постанови КМУ №176 від 18.02.1997).</w:t>
            </w:r>
          </w:p>
          <w:p w14:paraId="1D393EA1"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протокол перевірки технічного стану транспортного засобу (</w:t>
            </w:r>
            <w:proofErr w:type="spellStart"/>
            <w:r w:rsidRPr="00FE6408">
              <w:rPr>
                <w:rFonts w:ascii="Times New Roman" w:eastAsia="Times New Roman" w:hAnsi="Times New Roman" w:cs="Times New Roman"/>
                <w:color w:val="000000"/>
                <w:sz w:val="24"/>
                <w:szCs w:val="24"/>
                <w:lang w:val="uk-UA"/>
              </w:rPr>
              <w:t>част</w:t>
            </w:r>
            <w:proofErr w:type="spellEnd"/>
            <w:r w:rsidRPr="00FE6408">
              <w:rPr>
                <w:rFonts w:ascii="Times New Roman" w:eastAsia="Times New Roman" w:hAnsi="Times New Roman" w:cs="Times New Roman"/>
                <w:color w:val="000000"/>
                <w:sz w:val="24"/>
                <w:szCs w:val="24"/>
                <w:lang w:val="uk-UA"/>
              </w:rPr>
              <w:t>. 8 ст. 35 ЗУ «Про дорожній рух);</w:t>
            </w:r>
          </w:p>
          <w:p w14:paraId="38245E63"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в разі обладнання транспортного засобу цифровим тахографом:</w:t>
            </w:r>
          </w:p>
          <w:p w14:paraId="6645C2C5"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а) роздруківка з цифрового тахографа     (п. 3.3 розділу ІІІ наказу МТЗУ № 385 від 24.06.2010);</w:t>
            </w:r>
          </w:p>
          <w:p w14:paraId="1D4DF25C"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б) протокол перевірки та адаптації тахографа до транспортного засобу (п. 3.3 розділу ІІІ наказу МТЗУ № 385 від 24.06.2010);</w:t>
            </w:r>
          </w:p>
          <w:p w14:paraId="52577163"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 xml:space="preserve">в) заповнені </w:t>
            </w:r>
            <w:proofErr w:type="spellStart"/>
            <w:r w:rsidRPr="00FE6408">
              <w:rPr>
                <w:rFonts w:ascii="Times New Roman" w:eastAsia="Times New Roman" w:hAnsi="Times New Roman" w:cs="Times New Roman"/>
                <w:color w:val="000000"/>
                <w:sz w:val="24"/>
                <w:szCs w:val="24"/>
                <w:lang w:val="uk-UA"/>
              </w:rPr>
              <w:t>тахокарти</w:t>
            </w:r>
            <w:proofErr w:type="spellEnd"/>
            <w:r w:rsidRPr="00FE6408">
              <w:rPr>
                <w:rFonts w:ascii="Times New Roman" w:eastAsia="Times New Roman" w:hAnsi="Times New Roman" w:cs="Times New Roman"/>
                <w:color w:val="000000"/>
                <w:sz w:val="24"/>
                <w:szCs w:val="24"/>
                <w:lang w:val="uk-UA"/>
              </w:rPr>
              <w:t xml:space="preserve"> у кількості, що передбачена ЄУТР або бланк підтвердження діяльності в разі обладнання аналоговим тахографом (п. 3.3 розділу ІІІ наказу МТЗУ № 385 від 24.06.2010);</w:t>
            </w:r>
          </w:p>
          <w:p w14:paraId="7FA5C51E"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г) особиста картка водія (п. 3.3 розділу ІІІ наказу МТЗУ № 385 від 24.06.2010);</w:t>
            </w:r>
          </w:p>
          <w:p w14:paraId="15880E28"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д) індивідуальна контрольна книжка водія на маршрутах протяжністю до 50 км (п.6.3 розділу VІ наказу МТЗУ № 340 від 07.06.2010);</w:t>
            </w:r>
          </w:p>
          <w:p w14:paraId="1F93CA8F"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p>
          <w:p w14:paraId="03CE8201"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У разі неможливості надати транспортні послуги визначеним транспортним засобом,  учасник зобов’язаний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транспортного засобу.</w:t>
            </w:r>
          </w:p>
          <w:p w14:paraId="245E20BB"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p>
          <w:p w14:paraId="4A1A5A88"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_____________________</w:t>
            </w:r>
            <w:r w:rsidRPr="00FE6408">
              <w:rPr>
                <w:rFonts w:ascii="Times New Roman" w:eastAsia="Times New Roman" w:hAnsi="Times New Roman" w:cs="Times New Roman"/>
                <w:color w:val="000000"/>
                <w:sz w:val="24"/>
                <w:szCs w:val="24"/>
                <w:lang w:val="uk-UA"/>
              </w:rPr>
              <w:tab/>
              <w:t xml:space="preserve">            ______________________       ___________________</w:t>
            </w:r>
          </w:p>
          <w:p w14:paraId="701000E0"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r w:rsidRPr="00FE6408">
              <w:rPr>
                <w:rFonts w:ascii="Times New Roman" w:eastAsia="Times New Roman" w:hAnsi="Times New Roman" w:cs="Times New Roman"/>
                <w:color w:val="000000"/>
                <w:sz w:val="24"/>
                <w:szCs w:val="24"/>
                <w:lang w:val="uk-UA"/>
              </w:rPr>
              <w:t>посада уповноваженої особи Учасника</w:t>
            </w:r>
            <w:r w:rsidRPr="00FE6408">
              <w:rPr>
                <w:rFonts w:ascii="Times New Roman" w:eastAsia="Times New Roman" w:hAnsi="Times New Roman" w:cs="Times New Roman"/>
                <w:color w:val="000000"/>
                <w:sz w:val="24"/>
                <w:szCs w:val="24"/>
                <w:lang w:val="uk-UA"/>
              </w:rPr>
              <w:tab/>
            </w:r>
            <w:r w:rsidRPr="00FE6408">
              <w:rPr>
                <w:rFonts w:ascii="Times New Roman" w:eastAsia="Times New Roman" w:hAnsi="Times New Roman" w:cs="Times New Roman"/>
                <w:color w:val="000000"/>
                <w:sz w:val="24"/>
                <w:szCs w:val="24"/>
                <w:lang w:val="uk-UA"/>
              </w:rPr>
              <w:tab/>
              <w:t>підпис та печатка (за наявності)</w:t>
            </w:r>
            <w:r w:rsidRPr="00FE6408">
              <w:rPr>
                <w:rFonts w:ascii="Times New Roman" w:eastAsia="Times New Roman" w:hAnsi="Times New Roman" w:cs="Times New Roman"/>
                <w:color w:val="000000"/>
                <w:sz w:val="24"/>
                <w:szCs w:val="24"/>
                <w:lang w:val="uk-UA"/>
              </w:rPr>
              <w:tab/>
            </w:r>
            <w:r w:rsidRPr="00FE6408">
              <w:rPr>
                <w:rFonts w:ascii="Times New Roman" w:eastAsia="Times New Roman" w:hAnsi="Times New Roman" w:cs="Times New Roman"/>
                <w:color w:val="000000"/>
                <w:sz w:val="24"/>
                <w:szCs w:val="24"/>
                <w:lang w:val="uk-UA"/>
              </w:rPr>
              <w:tab/>
              <w:t>прізвище, ініціали</w:t>
            </w:r>
          </w:p>
          <w:p w14:paraId="30FE79AD"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p>
          <w:p w14:paraId="2D8EB5B2" w14:textId="77777777" w:rsidR="00FE6408" w:rsidRPr="00FE6408" w:rsidRDefault="00FE6408" w:rsidP="00FE6408">
            <w:pPr>
              <w:spacing w:after="0" w:line="240" w:lineRule="auto"/>
              <w:ind w:left="1316" w:hanging="1316"/>
              <w:rPr>
                <w:rFonts w:ascii="Times New Roman" w:eastAsia="Times New Roman" w:hAnsi="Times New Roman" w:cs="Times New Roman"/>
                <w:color w:val="000000"/>
                <w:sz w:val="24"/>
                <w:szCs w:val="24"/>
                <w:lang w:val="uk-UA"/>
              </w:rPr>
            </w:pPr>
          </w:p>
          <w:p w14:paraId="56DD2AF4" w14:textId="77777777" w:rsidR="00FE6408" w:rsidRPr="00FE6408" w:rsidRDefault="00FE6408" w:rsidP="00FE6408">
            <w:pPr>
              <w:spacing w:after="0" w:line="240" w:lineRule="auto"/>
              <w:ind w:left="1316" w:hanging="1316"/>
              <w:jc w:val="both"/>
              <w:rPr>
                <w:rFonts w:ascii="Times New Roman" w:eastAsia="Times New Roman" w:hAnsi="Times New Roman" w:cs="Times New Roman"/>
                <w:b/>
                <w:color w:val="000000"/>
                <w:sz w:val="24"/>
                <w:szCs w:val="24"/>
                <w:lang w:val="uk-UA"/>
              </w:rPr>
            </w:pPr>
          </w:p>
          <w:p w14:paraId="7DC5C2CE" w14:textId="77777777" w:rsidR="00FE6408" w:rsidRPr="00FE6408" w:rsidRDefault="00FE6408" w:rsidP="00FE6408">
            <w:pPr>
              <w:spacing w:after="0" w:line="240" w:lineRule="auto"/>
              <w:ind w:left="1316" w:hanging="1316"/>
              <w:jc w:val="both"/>
              <w:rPr>
                <w:rFonts w:ascii="Times New Roman" w:eastAsia="Times New Roman" w:hAnsi="Times New Roman" w:cs="Times New Roman"/>
                <w:b/>
                <w:color w:val="000000"/>
                <w:sz w:val="24"/>
                <w:szCs w:val="24"/>
                <w:lang w:val="uk-UA"/>
              </w:rPr>
            </w:pPr>
          </w:p>
          <w:p w14:paraId="26F35737" w14:textId="316863F0" w:rsidR="00AB1DF3" w:rsidRDefault="00AB1DF3" w:rsidP="00F960D5">
            <w:pPr>
              <w:spacing w:after="0" w:line="240" w:lineRule="auto"/>
              <w:jc w:val="both"/>
              <w:rPr>
                <w:rFonts w:ascii="Times New Roman" w:eastAsia="Times New Roman" w:hAnsi="Times New Roman" w:cs="Times New Roman"/>
                <w:b/>
                <w:color w:val="000000"/>
                <w:sz w:val="24"/>
                <w:szCs w:val="24"/>
                <w:lang w:val="uk-UA"/>
              </w:rPr>
            </w:pPr>
          </w:p>
        </w:tc>
        <w:tc>
          <w:tcPr>
            <w:tcW w:w="1384" w:type="dxa"/>
          </w:tcPr>
          <w:p w14:paraId="60658F4D" w14:textId="77777777" w:rsidR="00DF31C2" w:rsidRDefault="00DF31C2">
            <w:pPr>
              <w:spacing w:after="0" w:line="240" w:lineRule="auto"/>
              <w:rPr>
                <w:rFonts w:ascii="Times New Roman" w:eastAsia="Times New Roman" w:hAnsi="Times New Roman" w:cs="Times New Roman"/>
                <w:color w:val="000000"/>
                <w:sz w:val="24"/>
                <w:szCs w:val="24"/>
                <w:lang w:val="uk-UA"/>
              </w:rPr>
            </w:pPr>
          </w:p>
        </w:tc>
      </w:tr>
    </w:tbl>
    <w:p w14:paraId="73A8341C" w14:textId="7D860080" w:rsidR="00795CF5" w:rsidRDefault="00795CF5" w:rsidP="004041EC">
      <w:pPr>
        <w:contextualSpacing/>
        <w:jc w:val="center"/>
        <w:rPr>
          <w:rFonts w:ascii="Times New Roman" w:hAnsi="Times New Roman" w:cs="Times New Roman"/>
          <w:b/>
          <w:bCs/>
          <w:i/>
          <w:i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sectPr w:rsidR="00316B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BAFB" w14:textId="77777777" w:rsidR="00D86425" w:rsidRDefault="00D86425" w:rsidP="00227AF9">
      <w:pPr>
        <w:spacing w:after="0" w:line="240" w:lineRule="auto"/>
      </w:pPr>
      <w:r>
        <w:separator/>
      </w:r>
    </w:p>
  </w:endnote>
  <w:endnote w:type="continuationSeparator" w:id="0">
    <w:p w14:paraId="75A771E0" w14:textId="77777777" w:rsidR="00D86425" w:rsidRDefault="00D86425" w:rsidP="0022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98651"/>
      <w:docPartObj>
        <w:docPartGallery w:val="Page Numbers (Bottom of Page)"/>
        <w:docPartUnique/>
      </w:docPartObj>
    </w:sdtPr>
    <w:sdtEndPr/>
    <w:sdtContent>
      <w:p w14:paraId="1629116B" w14:textId="0344A988" w:rsidR="00B03960" w:rsidRDefault="00B03960">
        <w:pPr>
          <w:pStyle w:val="ab"/>
          <w:jc w:val="center"/>
        </w:pPr>
        <w:r>
          <w:fldChar w:fldCharType="begin"/>
        </w:r>
        <w:r>
          <w:instrText>PAGE   \* MERGEFORMAT</w:instrText>
        </w:r>
        <w:r>
          <w:fldChar w:fldCharType="separate"/>
        </w:r>
        <w:r w:rsidR="00A571F8">
          <w:rPr>
            <w:noProof/>
          </w:rPr>
          <w:t>29</w:t>
        </w:r>
        <w:r>
          <w:fldChar w:fldCharType="end"/>
        </w:r>
      </w:p>
    </w:sdtContent>
  </w:sdt>
  <w:p w14:paraId="6DB12B3F" w14:textId="77777777" w:rsidR="00B03960" w:rsidRDefault="00B039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20AF2" w14:textId="77777777" w:rsidR="00D86425" w:rsidRDefault="00D86425" w:rsidP="00227AF9">
      <w:pPr>
        <w:spacing w:after="0" w:line="240" w:lineRule="auto"/>
      </w:pPr>
      <w:r>
        <w:separator/>
      </w:r>
    </w:p>
  </w:footnote>
  <w:footnote w:type="continuationSeparator" w:id="0">
    <w:p w14:paraId="52143886" w14:textId="77777777" w:rsidR="00D86425" w:rsidRDefault="00D86425" w:rsidP="00227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664E73"/>
    <w:multiLevelType w:val="hybridMultilevel"/>
    <w:tmpl w:val="A8BE162C"/>
    <w:lvl w:ilvl="0" w:tplc="04190005">
      <w:start w:val="1"/>
      <w:numFmt w:val="bullet"/>
      <w:lvlText w:val=""/>
      <w:lvlJc w:val="left"/>
      <w:pPr>
        <w:ind w:left="960" w:hanging="360"/>
      </w:pPr>
      <w:rPr>
        <w:rFonts w:ascii="Wingdings" w:hAnsi="Wingdings"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8"/>
  </w:num>
  <w:num w:numId="7">
    <w:abstractNumId w:val="15"/>
  </w:num>
  <w:num w:numId="8">
    <w:abstractNumId w:val="40"/>
  </w:num>
  <w:num w:numId="9">
    <w:abstractNumId w:val="30"/>
  </w:num>
  <w:num w:numId="10">
    <w:abstractNumId w:val="41"/>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5"/>
  </w:num>
  <w:num w:numId="24">
    <w:abstractNumId w:val="1"/>
  </w:num>
  <w:num w:numId="25">
    <w:abstractNumId w:val="42"/>
  </w:num>
  <w:num w:numId="26">
    <w:abstractNumId w:val="37"/>
  </w:num>
  <w:num w:numId="27">
    <w:abstractNumId w:val="31"/>
  </w:num>
  <w:num w:numId="28">
    <w:abstractNumId w:val="20"/>
  </w:num>
  <w:num w:numId="29">
    <w:abstractNumId w:val="44"/>
  </w:num>
  <w:num w:numId="30">
    <w:abstractNumId w:val="6"/>
  </w:num>
  <w:num w:numId="31">
    <w:abstractNumId w:val="43"/>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9"/>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6"/>
  </w:num>
  <w:num w:numId="46">
    <w:abstractNumId w:val="4"/>
  </w:num>
  <w:num w:numId="47">
    <w:abstractNumId w:val="4"/>
  </w:num>
  <w:num w:numId="48">
    <w:abstractNumId w:val="4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3714D"/>
    <w:rsid w:val="00054EC7"/>
    <w:rsid w:val="00097B40"/>
    <w:rsid w:val="000A5534"/>
    <w:rsid w:val="000A67C1"/>
    <w:rsid w:val="001071B3"/>
    <w:rsid w:val="001359D1"/>
    <w:rsid w:val="00164776"/>
    <w:rsid w:val="001734EE"/>
    <w:rsid w:val="00177C2F"/>
    <w:rsid w:val="00191605"/>
    <w:rsid w:val="001D6873"/>
    <w:rsid w:val="00227AF9"/>
    <w:rsid w:val="0024015B"/>
    <w:rsid w:val="00262241"/>
    <w:rsid w:val="002626D5"/>
    <w:rsid w:val="002768B6"/>
    <w:rsid w:val="00283DAB"/>
    <w:rsid w:val="002850A2"/>
    <w:rsid w:val="002B577D"/>
    <w:rsid w:val="002D433F"/>
    <w:rsid w:val="00316B47"/>
    <w:rsid w:val="00326E2E"/>
    <w:rsid w:val="003E4E10"/>
    <w:rsid w:val="003F0FBA"/>
    <w:rsid w:val="004041EC"/>
    <w:rsid w:val="004070D1"/>
    <w:rsid w:val="004072DC"/>
    <w:rsid w:val="00426A76"/>
    <w:rsid w:val="00427DE2"/>
    <w:rsid w:val="00430863"/>
    <w:rsid w:val="004858A3"/>
    <w:rsid w:val="004A1838"/>
    <w:rsid w:val="004A22E0"/>
    <w:rsid w:val="004A662F"/>
    <w:rsid w:val="004B1925"/>
    <w:rsid w:val="004B3D0D"/>
    <w:rsid w:val="004E52BB"/>
    <w:rsid w:val="00502948"/>
    <w:rsid w:val="00505F50"/>
    <w:rsid w:val="00516236"/>
    <w:rsid w:val="005660DB"/>
    <w:rsid w:val="00581DB6"/>
    <w:rsid w:val="005925A9"/>
    <w:rsid w:val="005B5F4A"/>
    <w:rsid w:val="005B6858"/>
    <w:rsid w:val="005C26FC"/>
    <w:rsid w:val="005C7632"/>
    <w:rsid w:val="005D29D0"/>
    <w:rsid w:val="005E1580"/>
    <w:rsid w:val="00601084"/>
    <w:rsid w:val="00601FFA"/>
    <w:rsid w:val="00602DEF"/>
    <w:rsid w:val="00610303"/>
    <w:rsid w:val="00621D5A"/>
    <w:rsid w:val="00624FE0"/>
    <w:rsid w:val="0063244A"/>
    <w:rsid w:val="006343C2"/>
    <w:rsid w:val="00644CE2"/>
    <w:rsid w:val="006551F4"/>
    <w:rsid w:val="00656477"/>
    <w:rsid w:val="006775FC"/>
    <w:rsid w:val="0068071F"/>
    <w:rsid w:val="006930DF"/>
    <w:rsid w:val="0069782D"/>
    <w:rsid w:val="006B6135"/>
    <w:rsid w:val="006C7320"/>
    <w:rsid w:val="006D0931"/>
    <w:rsid w:val="006D666D"/>
    <w:rsid w:val="006F252D"/>
    <w:rsid w:val="006F44A7"/>
    <w:rsid w:val="007157DD"/>
    <w:rsid w:val="00717447"/>
    <w:rsid w:val="007509E9"/>
    <w:rsid w:val="0075387B"/>
    <w:rsid w:val="00771A4B"/>
    <w:rsid w:val="00774264"/>
    <w:rsid w:val="00774478"/>
    <w:rsid w:val="00793EEC"/>
    <w:rsid w:val="00795CF5"/>
    <w:rsid w:val="007A2C33"/>
    <w:rsid w:val="007A34BA"/>
    <w:rsid w:val="007B028D"/>
    <w:rsid w:val="007B089C"/>
    <w:rsid w:val="007B33FD"/>
    <w:rsid w:val="007E6A8B"/>
    <w:rsid w:val="007F1012"/>
    <w:rsid w:val="00823C86"/>
    <w:rsid w:val="00826281"/>
    <w:rsid w:val="00852BE3"/>
    <w:rsid w:val="00863B90"/>
    <w:rsid w:val="0087699F"/>
    <w:rsid w:val="00890732"/>
    <w:rsid w:val="00897BF9"/>
    <w:rsid w:val="008B5D0E"/>
    <w:rsid w:val="008E52A5"/>
    <w:rsid w:val="008F49C3"/>
    <w:rsid w:val="008F54BC"/>
    <w:rsid w:val="00935F84"/>
    <w:rsid w:val="009528D9"/>
    <w:rsid w:val="009B3B2F"/>
    <w:rsid w:val="009C75F6"/>
    <w:rsid w:val="009D71BC"/>
    <w:rsid w:val="009F6219"/>
    <w:rsid w:val="00A07EAE"/>
    <w:rsid w:val="00A373D6"/>
    <w:rsid w:val="00A52A40"/>
    <w:rsid w:val="00A571F8"/>
    <w:rsid w:val="00A60892"/>
    <w:rsid w:val="00A91173"/>
    <w:rsid w:val="00AA6430"/>
    <w:rsid w:val="00AB1DF3"/>
    <w:rsid w:val="00AC2592"/>
    <w:rsid w:val="00B03960"/>
    <w:rsid w:val="00B04C53"/>
    <w:rsid w:val="00B060FF"/>
    <w:rsid w:val="00B413F2"/>
    <w:rsid w:val="00B611FE"/>
    <w:rsid w:val="00B6191D"/>
    <w:rsid w:val="00B86050"/>
    <w:rsid w:val="00B8704B"/>
    <w:rsid w:val="00BA03D8"/>
    <w:rsid w:val="00BB7D1F"/>
    <w:rsid w:val="00BD54BF"/>
    <w:rsid w:val="00BD6F43"/>
    <w:rsid w:val="00C0340E"/>
    <w:rsid w:val="00C12188"/>
    <w:rsid w:val="00C26ACB"/>
    <w:rsid w:val="00C3389D"/>
    <w:rsid w:val="00C42478"/>
    <w:rsid w:val="00C45B71"/>
    <w:rsid w:val="00C46737"/>
    <w:rsid w:val="00C95141"/>
    <w:rsid w:val="00CA1344"/>
    <w:rsid w:val="00CB1DF9"/>
    <w:rsid w:val="00CB34FC"/>
    <w:rsid w:val="00CD14E6"/>
    <w:rsid w:val="00CD42D5"/>
    <w:rsid w:val="00CE2D0B"/>
    <w:rsid w:val="00CE7D1C"/>
    <w:rsid w:val="00CF103F"/>
    <w:rsid w:val="00D00998"/>
    <w:rsid w:val="00D0542B"/>
    <w:rsid w:val="00D15F4A"/>
    <w:rsid w:val="00D6077D"/>
    <w:rsid w:val="00D755F7"/>
    <w:rsid w:val="00D77263"/>
    <w:rsid w:val="00D86425"/>
    <w:rsid w:val="00D92352"/>
    <w:rsid w:val="00DC0363"/>
    <w:rsid w:val="00DC119D"/>
    <w:rsid w:val="00DE734C"/>
    <w:rsid w:val="00DF31C2"/>
    <w:rsid w:val="00DF4E42"/>
    <w:rsid w:val="00E01EE1"/>
    <w:rsid w:val="00E31A0F"/>
    <w:rsid w:val="00E44A51"/>
    <w:rsid w:val="00E57E5C"/>
    <w:rsid w:val="00E6493C"/>
    <w:rsid w:val="00E65A65"/>
    <w:rsid w:val="00E76729"/>
    <w:rsid w:val="00E95D47"/>
    <w:rsid w:val="00EA2F86"/>
    <w:rsid w:val="00EB25ED"/>
    <w:rsid w:val="00F057C0"/>
    <w:rsid w:val="00F218E2"/>
    <w:rsid w:val="00F6155E"/>
    <w:rsid w:val="00F84E59"/>
    <w:rsid w:val="00F8603F"/>
    <w:rsid w:val="00F960D5"/>
    <w:rsid w:val="00FA5A0F"/>
    <w:rsid w:val="00FC396C"/>
    <w:rsid w:val="00FC3AF9"/>
    <w:rsid w:val="00FD0964"/>
    <w:rsid w:val="00FD5EF3"/>
    <w:rsid w:val="00FE6408"/>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227AF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27AF9"/>
  </w:style>
  <w:style w:type="paragraph" w:styleId="ab">
    <w:name w:val="footer"/>
    <w:basedOn w:val="a"/>
    <w:link w:val="ac"/>
    <w:uiPriority w:val="99"/>
    <w:unhideWhenUsed/>
    <w:rsid w:val="00227AF9"/>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27AF9"/>
  </w:style>
  <w:style w:type="paragraph" w:styleId="ad">
    <w:name w:val="Balloon Text"/>
    <w:basedOn w:val="a"/>
    <w:link w:val="ae"/>
    <w:uiPriority w:val="99"/>
    <w:semiHidden/>
    <w:unhideWhenUsed/>
    <w:rsid w:val="00E44A5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44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0051519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419C-A34B-46F9-A12A-AFCE03AF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33</Pages>
  <Words>42736</Words>
  <Characters>24360</Characters>
  <Application>Microsoft Office Word</Application>
  <DocSecurity>0</DocSecurity>
  <Lines>203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29</cp:revision>
  <cp:lastPrinted>2023-10-02T13:14:00Z</cp:lastPrinted>
  <dcterms:created xsi:type="dcterms:W3CDTF">2023-09-19T07:01:00Z</dcterms:created>
  <dcterms:modified xsi:type="dcterms:W3CDTF">2023-10-10T12:00:00Z</dcterms:modified>
</cp:coreProperties>
</file>