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AB126" w14:textId="71529568" w:rsidR="00C717DC" w:rsidRPr="002C2B06" w:rsidRDefault="00C717DC" w:rsidP="00C717DC">
      <w:pPr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right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2C2B06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Додаток </w:t>
      </w:r>
      <w:r w:rsidR="0071428A" w:rsidRPr="002C2B06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2</w:t>
      </w:r>
    </w:p>
    <w:p w14:paraId="3C2ADCC4" w14:textId="77777777" w:rsidR="00C717DC" w:rsidRPr="002C2B06" w:rsidRDefault="00C717DC" w:rsidP="00C717DC">
      <w:pPr>
        <w:ind w:left="-709" w:firstLine="1260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</w:pPr>
      <w:r w:rsidRPr="002C2B06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закупівлі, а також відповідну технічна специфікація</w:t>
      </w:r>
    </w:p>
    <w:p w14:paraId="53641C80" w14:textId="77777777" w:rsidR="00C717DC" w:rsidRPr="002C2B06" w:rsidRDefault="00C717DC" w:rsidP="00C717DC">
      <w:pPr>
        <w:tabs>
          <w:tab w:val="num" w:pos="900"/>
        </w:tabs>
        <w:ind w:firstLine="540"/>
        <w:contextualSpacing/>
        <w:jc w:val="right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14:paraId="42A63769" w14:textId="77777777" w:rsidR="00C717DC" w:rsidRPr="002C2B06" w:rsidRDefault="00C717DC" w:rsidP="00C717DC">
      <w:pPr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2B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Технічні характеристики до предмету закупівлі </w:t>
      </w:r>
    </w:p>
    <w:p w14:paraId="73441762" w14:textId="77777777" w:rsidR="00765ED7" w:rsidRPr="002C2B06" w:rsidRDefault="00765ED7" w:rsidP="00C717DC">
      <w:pPr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827D5B3" w14:textId="427B29EA" w:rsidR="00765ED7" w:rsidRPr="00796510" w:rsidRDefault="00796510" w:rsidP="00796510">
      <w:pPr>
        <w:ind w:left="142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796510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17DC" w:rsidRPr="00796510">
        <w:rPr>
          <w:rFonts w:ascii="Times New Roman" w:hAnsi="Times New Roman" w:cs="Times New Roman"/>
          <w:sz w:val="24"/>
          <w:szCs w:val="24"/>
          <w:lang w:val="uk-UA"/>
        </w:rPr>
        <w:t>Найменування предмета закупівлі: код за</w:t>
      </w:r>
      <w:r w:rsidR="005502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0221" w:rsidRPr="00550221">
        <w:rPr>
          <w:rFonts w:ascii="Times New Roman" w:hAnsi="Times New Roman" w:cs="Times New Roman"/>
          <w:sz w:val="24"/>
          <w:szCs w:val="24"/>
          <w:lang w:val="uk-UA"/>
        </w:rPr>
        <w:t>ДК 021:2015</w:t>
      </w:r>
      <w:r w:rsidR="00550221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C717DC" w:rsidRPr="007965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0221" w:rsidRPr="00550221">
        <w:rPr>
          <w:rFonts w:ascii="Times New Roman" w:hAnsi="Times New Roman" w:cs="Times New Roman"/>
          <w:sz w:val="24"/>
          <w:szCs w:val="24"/>
          <w:lang w:val="uk-UA"/>
        </w:rPr>
        <w:t>33190000-8 Медичне обладнання та вироби медичного призначення різні (Система автоматична інфузійна насос шприцевий інфузійний</w:t>
      </w:r>
      <w:r w:rsidR="0055022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50221" w:rsidRPr="00550221">
        <w:rPr>
          <w:rFonts w:ascii="Times New Roman" w:hAnsi="Times New Roman" w:cs="Times New Roman"/>
          <w:sz w:val="24"/>
          <w:szCs w:val="24"/>
          <w:lang w:val="uk-UA"/>
        </w:rPr>
        <w:t>, НК 024:2019 код 13217 – Шприцева помпа, ДК 021:2015:33194120-3 Інфузійне приладдя</w:t>
      </w:r>
    </w:p>
    <w:p w14:paraId="351D0768" w14:textId="77777777" w:rsidR="00370B94" w:rsidRDefault="00370B94" w:rsidP="00796510">
      <w:pPr>
        <w:ind w:left="142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636D2274" w14:textId="64B12093" w:rsidR="00765ED7" w:rsidRPr="00796510" w:rsidRDefault="00370B94" w:rsidP="00796510">
      <w:pPr>
        <w:ind w:left="142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765ED7" w:rsidRPr="00796510">
        <w:rPr>
          <w:rFonts w:ascii="Times New Roman" w:hAnsi="Times New Roman" w:cs="Times New Roman"/>
          <w:sz w:val="24"/>
          <w:szCs w:val="24"/>
          <w:lang w:val="uk-UA"/>
        </w:rPr>
        <w:t>Опис предмета закупівлі чи його частин, в тому числі їх необхідні технічні та інші параметри:</w:t>
      </w:r>
    </w:p>
    <w:p w14:paraId="0EA635ED" w14:textId="77777777" w:rsidR="00560E7B" w:rsidRDefault="00560E7B" w:rsidP="00560E7B">
      <w:pPr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TableGrid"/>
        <w:tblW w:w="9351" w:type="dxa"/>
        <w:jc w:val="center"/>
        <w:tblInd w:w="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3930"/>
        <w:gridCol w:w="3661"/>
        <w:gridCol w:w="1760"/>
      </w:tblGrid>
      <w:tr w:rsidR="00E04BEF" w:rsidRPr="00E04BEF" w14:paraId="3B3DD1BB" w14:textId="77777777" w:rsidTr="00E04BEF">
        <w:trPr>
          <w:trHeight w:val="28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F083" w14:textId="77777777" w:rsidR="00E04BEF" w:rsidRPr="00E04BEF" w:rsidRDefault="00E04BEF" w:rsidP="009162FB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 вимог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B6BE" w14:textId="77777777" w:rsidR="00E04BEF" w:rsidRPr="00E04BEF" w:rsidRDefault="00E04BEF" w:rsidP="009162FB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Вимога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791A" w14:textId="77777777" w:rsidR="00E04BEF" w:rsidRPr="00E04BEF" w:rsidRDefault="00E04BEF" w:rsidP="009162FB">
            <w:pPr>
              <w:spacing w:line="259" w:lineRule="auto"/>
              <w:ind w:left="137" w:right="13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Відповідність </w:t>
            </w:r>
          </w:p>
        </w:tc>
      </w:tr>
      <w:tr w:rsidR="00E04BEF" w:rsidRPr="00E04BEF" w14:paraId="03C87D51" w14:textId="77777777" w:rsidTr="00E04BEF">
        <w:trPr>
          <w:trHeight w:val="288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D35E" w14:textId="77777777" w:rsidR="00E04BEF" w:rsidRPr="00E04BEF" w:rsidRDefault="00E04BEF" w:rsidP="009162FB">
            <w:pPr>
              <w:spacing w:line="259" w:lineRule="auto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Загальні вимоги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8E39" w14:textId="77777777" w:rsidR="00E04BEF" w:rsidRPr="00E04BEF" w:rsidRDefault="00E04BEF" w:rsidP="009162FB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E8B7" w14:textId="77777777" w:rsidR="00E04BEF" w:rsidRPr="00E04BEF" w:rsidRDefault="00E04BEF" w:rsidP="009162FB">
            <w:pPr>
              <w:spacing w:line="259" w:lineRule="auto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E04BEF" w:rsidRPr="00E04BEF" w14:paraId="2AF484E2" w14:textId="77777777" w:rsidTr="00E04BEF">
        <w:trPr>
          <w:trHeight w:val="28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2ED1" w14:textId="77777777" w:rsidR="00E04BEF" w:rsidRPr="00E04BEF" w:rsidRDefault="00E04BEF" w:rsidP="009162FB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sz w:val="24"/>
                <w:szCs w:val="24"/>
              </w:rPr>
              <w:t xml:space="preserve">Гарантія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F013" w14:textId="77777777" w:rsidR="00E04BEF" w:rsidRPr="00E04BEF" w:rsidRDefault="00E04BEF" w:rsidP="009162FB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  <w:r w:rsidRPr="00E04BEF">
              <w:rPr>
                <w:rFonts w:ascii="Times New Roman" w:hAnsi="Times New Roman" w:cs="Times New Roman"/>
                <w:sz w:val="24"/>
                <w:szCs w:val="24"/>
              </w:rPr>
              <w:t xml:space="preserve"> місяців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F52C" w14:textId="77777777" w:rsidR="00E04BEF" w:rsidRPr="00E04BEF" w:rsidRDefault="00E04BEF" w:rsidP="009162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4BEF" w:rsidRPr="00E04BEF" w14:paraId="5563BD63" w14:textId="77777777" w:rsidTr="00E04BEF">
        <w:trPr>
          <w:trHeight w:val="28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9B29" w14:textId="77777777" w:rsidR="00E04BEF" w:rsidRPr="00E04BEF" w:rsidRDefault="00E04BEF" w:rsidP="009162FB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сервісної служби в Україні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2B32" w14:textId="77777777" w:rsidR="00E04BEF" w:rsidRPr="00E04BEF" w:rsidRDefault="00E04BEF" w:rsidP="009162FB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D297" w14:textId="77777777" w:rsidR="00E04BEF" w:rsidRPr="00E04BEF" w:rsidRDefault="00E04BEF" w:rsidP="009162FB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BEF" w:rsidRPr="00E04BEF" w14:paraId="5246334F" w14:textId="77777777" w:rsidTr="00E04BEF">
        <w:trPr>
          <w:trHeight w:val="28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6EE8" w14:textId="77777777" w:rsidR="00E04BEF" w:rsidRPr="00E04BEF" w:rsidRDefault="00E04BEF" w:rsidP="009162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sz w:val="24"/>
                <w:szCs w:val="24"/>
              </w:rPr>
              <w:t>Декларація про відповідність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A25B" w14:textId="77777777" w:rsidR="00E04BEF" w:rsidRPr="00E04BEF" w:rsidRDefault="00E04BEF" w:rsidP="009162FB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6270" w14:textId="77777777" w:rsidR="00E04BEF" w:rsidRPr="00E04BEF" w:rsidRDefault="00E04BEF" w:rsidP="009162FB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BEF" w:rsidRPr="00E04BEF" w14:paraId="5B1E8F86" w14:textId="77777777" w:rsidTr="00E04BEF">
        <w:trPr>
          <w:trHeight w:val="28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489F" w14:textId="77777777" w:rsidR="00E04BEF" w:rsidRPr="00E04BEF" w:rsidRDefault="00E04BEF" w:rsidP="009162FB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sz w:val="24"/>
                <w:szCs w:val="24"/>
              </w:rPr>
              <w:t>Інструкція з використання на українській мові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DD52" w14:textId="77777777" w:rsidR="00E04BEF" w:rsidRPr="00E04BEF" w:rsidRDefault="00E04BEF" w:rsidP="009162FB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594B" w14:textId="77777777" w:rsidR="00E04BEF" w:rsidRPr="00E04BEF" w:rsidRDefault="00E04BEF" w:rsidP="009162FB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BEF" w:rsidRPr="00E04BEF" w14:paraId="1E955432" w14:textId="77777777" w:rsidTr="00E04BEF">
        <w:trPr>
          <w:trHeight w:val="28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FC7E" w14:textId="77777777" w:rsidR="00E04BEF" w:rsidRPr="00E04BEF" w:rsidRDefault="00E04BEF" w:rsidP="009162FB">
            <w:pPr>
              <w:spacing w:line="259" w:lineRule="auto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Призначення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4E6F" w14:textId="77777777" w:rsidR="00E04BEF" w:rsidRPr="00E04BEF" w:rsidRDefault="00E04BEF" w:rsidP="009162FB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sz w:val="24"/>
                <w:szCs w:val="24"/>
              </w:rPr>
              <w:t>Призначений для використання дорослим, в педіатрії та новонароджених для періодичної або безперервної доставки парентеральних рідин, ентеральних рідин, ліків, крові та продуктів крові за допомогою клінічно прийнятних шляхів введення.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B7F1" w14:textId="77777777" w:rsidR="00E04BEF" w:rsidRPr="00E04BEF" w:rsidRDefault="00E04BEF" w:rsidP="009162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BEF" w:rsidRPr="00E04BEF" w14:paraId="28A9E4A3" w14:textId="77777777" w:rsidTr="00E04BEF">
        <w:trPr>
          <w:trHeight w:val="28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CC1E" w14:textId="77777777" w:rsidR="00E04BEF" w:rsidRPr="00E04BEF" w:rsidRDefault="00E04BEF" w:rsidP="009162FB">
            <w:pPr>
              <w:spacing w:line="259" w:lineRule="auto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Додаткове обладнання: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7F73" w14:textId="77777777" w:rsidR="00E04BEF" w:rsidRPr="00E04BEF" w:rsidRDefault="00E04BEF" w:rsidP="009162FB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55D6" w14:textId="77777777" w:rsidR="00E04BEF" w:rsidRPr="00E04BEF" w:rsidRDefault="00E04BEF" w:rsidP="009162FB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BEF" w:rsidRPr="00E04BEF" w14:paraId="491254DD" w14:textId="77777777" w:rsidTr="00E04BEF">
        <w:trPr>
          <w:trHeight w:val="56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F84A" w14:textId="77777777" w:rsidR="00E04BEF" w:rsidRPr="00E04BEF" w:rsidRDefault="00E04BEF" w:rsidP="009162FB">
            <w:pPr>
              <w:pStyle w:val="Default"/>
              <w:rPr>
                <w:color w:val="auto"/>
              </w:rPr>
            </w:pPr>
            <w:r w:rsidRPr="00E04BEF">
              <w:rPr>
                <w:color w:val="auto"/>
              </w:rPr>
              <w:t xml:space="preserve">Тримач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F5C3" w14:textId="77777777" w:rsidR="00E04BEF" w:rsidRPr="00E04BEF" w:rsidRDefault="00E04BEF" w:rsidP="009162FB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339A" w14:textId="77777777" w:rsidR="00E04BEF" w:rsidRPr="00E04BEF" w:rsidRDefault="00E04BEF" w:rsidP="009162FB">
            <w:pPr>
              <w:spacing w:line="259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04BEF" w:rsidRPr="00E04BEF" w14:paraId="035C229B" w14:textId="77777777" w:rsidTr="00E04BEF">
        <w:tblPrEx>
          <w:tblCellMar>
            <w:top w:w="0" w:type="dxa"/>
          </w:tblCellMar>
        </w:tblPrEx>
        <w:trPr>
          <w:trHeight w:val="28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8BC8" w14:textId="77777777" w:rsidR="00E04BEF" w:rsidRPr="00E04BEF" w:rsidRDefault="00E04BEF" w:rsidP="009162FB">
            <w:pPr>
              <w:spacing w:line="259" w:lineRule="auto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3.Основні вимоги: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6E44" w14:textId="77777777" w:rsidR="00E04BEF" w:rsidRPr="00E04BEF" w:rsidRDefault="00E04BEF" w:rsidP="009162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1525" w14:textId="77777777" w:rsidR="00E04BEF" w:rsidRPr="00E04BEF" w:rsidRDefault="00E04BEF" w:rsidP="009162FB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BEF" w:rsidRPr="00E04BEF" w14:paraId="5B7A746C" w14:textId="77777777" w:rsidTr="00E04BEF">
        <w:tblPrEx>
          <w:tblCellMar>
            <w:top w:w="0" w:type="dxa"/>
          </w:tblCellMar>
        </w:tblPrEx>
        <w:trPr>
          <w:trHeight w:val="28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58F2" w14:textId="77777777" w:rsidR="00E04BEF" w:rsidRPr="00E04BEF" w:rsidRDefault="00E04BEF" w:rsidP="009162FB">
            <w:pPr>
              <w:spacing w:line="259" w:lineRule="auto"/>
              <w:ind w:left="29"/>
              <w:rPr>
                <w:rFonts w:ascii="Times New Roman" w:eastAsia="RotisSansSerifW1G-Regular" w:hAnsi="Times New Roman" w:cs="Times New Roman"/>
                <w:sz w:val="24"/>
                <w:szCs w:val="24"/>
                <w:lang w:val="ru-RU" w:eastAsia="en-US"/>
              </w:rPr>
            </w:pPr>
            <w:r w:rsidRPr="00E04BEF">
              <w:rPr>
                <w:rFonts w:ascii="Times New Roman" w:hAnsi="Times New Roman" w:cs="Times New Roman"/>
                <w:sz w:val="24"/>
                <w:szCs w:val="24"/>
              </w:rPr>
              <w:t>Розміри в мм (ширина / висота/довжина)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FE13" w14:textId="77777777" w:rsidR="00E04BEF" w:rsidRPr="00E04BEF" w:rsidRDefault="00E04BEF" w:rsidP="009162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sz w:val="24"/>
                <w:szCs w:val="24"/>
              </w:rPr>
              <w:t>255 мм х 70 мм х 170 мм (без тримача 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07A7" w14:textId="77777777" w:rsidR="00E04BEF" w:rsidRPr="00E04BEF" w:rsidRDefault="00E04BEF" w:rsidP="009162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BEF" w:rsidRPr="00E04BEF" w14:paraId="068B7EBF" w14:textId="77777777" w:rsidTr="00E04BEF">
        <w:tblPrEx>
          <w:tblCellMar>
            <w:top w:w="0" w:type="dxa"/>
          </w:tblCellMar>
        </w:tblPrEx>
        <w:trPr>
          <w:trHeight w:val="28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3C83" w14:textId="77777777" w:rsidR="00E04BEF" w:rsidRPr="00E04BEF" w:rsidRDefault="00E04BEF" w:rsidP="009162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sz w:val="24"/>
                <w:szCs w:val="24"/>
              </w:rPr>
              <w:t>Вага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28F0" w14:textId="77777777" w:rsidR="00E04BEF" w:rsidRPr="00E04BEF" w:rsidRDefault="00E04BEF" w:rsidP="009162FB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sz w:val="24"/>
                <w:szCs w:val="24"/>
              </w:rPr>
              <w:t>Приблизно 1,9 кг (без тримача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2D46" w14:textId="77777777" w:rsidR="00E04BEF" w:rsidRPr="00E04BEF" w:rsidRDefault="00E04BEF" w:rsidP="009162FB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BEF" w:rsidRPr="00E04BEF" w14:paraId="5240EC3F" w14:textId="77777777" w:rsidTr="00E04BEF">
        <w:tblPrEx>
          <w:tblCellMar>
            <w:top w:w="0" w:type="dxa"/>
          </w:tblCellMar>
        </w:tblPrEx>
        <w:trPr>
          <w:trHeight w:val="28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0E3A" w14:textId="77777777" w:rsidR="00E04BEF" w:rsidRPr="00E04BEF" w:rsidRDefault="00E04BEF" w:rsidP="009162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sz w:val="24"/>
                <w:szCs w:val="24"/>
              </w:rPr>
              <w:t>Екран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88B2" w14:textId="34438FE4" w:rsidR="00E04BEF" w:rsidRPr="00E04BEF" w:rsidRDefault="00E04BEF" w:rsidP="009162FB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sz w:val="24"/>
                <w:szCs w:val="24"/>
              </w:rPr>
              <w:t>Сенсорний</w:t>
            </w:r>
            <w:r w:rsidRPr="00E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BEF">
              <w:rPr>
                <w:rFonts w:ascii="Times New Roman" w:hAnsi="Times New Roman" w:cs="Times New Roman"/>
                <w:sz w:val="24"/>
                <w:szCs w:val="24"/>
              </w:rPr>
              <w:t>резистивний кольоровий</w:t>
            </w:r>
            <w:r w:rsidRPr="00E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E04BEF">
              <w:rPr>
                <w:rFonts w:ascii="Times New Roman" w:hAnsi="Times New Roman" w:cs="Times New Roman"/>
                <w:sz w:val="24"/>
                <w:szCs w:val="24"/>
              </w:rPr>
              <w:t>розмір екрана</w:t>
            </w:r>
            <w:r w:rsidRPr="00E04BEF">
              <w:rPr>
                <w:rFonts w:ascii="Times New Roman" w:hAnsi="Times New Roman" w:cs="Times New Roman"/>
                <w:sz w:val="24"/>
                <w:szCs w:val="24"/>
              </w:rPr>
              <w:t xml:space="preserve"> не менше</w:t>
            </w:r>
            <w:r w:rsidRPr="00E04BEF">
              <w:rPr>
                <w:rFonts w:ascii="Times New Roman" w:hAnsi="Times New Roman" w:cs="Times New Roman"/>
                <w:sz w:val="24"/>
                <w:szCs w:val="24"/>
              </w:rPr>
              <w:t xml:space="preserve"> 5,1'')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DC1C" w14:textId="77777777" w:rsidR="00E04BEF" w:rsidRPr="00E04BEF" w:rsidRDefault="00E04BEF" w:rsidP="009162FB">
            <w:pPr>
              <w:spacing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4BEF" w:rsidRPr="00E04BEF" w14:paraId="2463E937" w14:textId="77777777" w:rsidTr="00E04BEF">
        <w:tblPrEx>
          <w:tblCellMar>
            <w:top w:w="0" w:type="dxa"/>
          </w:tblCellMar>
        </w:tblPrEx>
        <w:trPr>
          <w:trHeight w:val="28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1111" w14:textId="77777777" w:rsidR="00E04BEF" w:rsidRPr="00E04BEF" w:rsidRDefault="00E04BEF" w:rsidP="009162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E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04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E04BEF">
              <w:rPr>
                <w:rFonts w:ascii="Times New Roman" w:hAnsi="Times New Roman" w:cs="Times New Roman"/>
                <w:sz w:val="24"/>
                <w:szCs w:val="24"/>
              </w:rPr>
              <w:t xml:space="preserve"> інтегрований в насос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8D65" w14:textId="77777777" w:rsidR="00E04BEF" w:rsidRPr="00E04BEF" w:rsidRDefault="00E04BEF" w:rsidP="009162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3BD3" w14:textId="77777777" w:rsidR="00E04BEF" w:rsidRPr="00E04BEF" w:rsidRDefault="00E04BEF" w:rsidP="009162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BEF" w:rsidRPr="00E04BEF" w14:paraId="1F3B580E" w14:textId="77777777" w:rsidTr="00E04BEF">
        <w:tblPrEx>
          <w:tblCellMar>
            <w:top w:w="0" w:type="dxa"/>
          </w:tblCellMar>
        </w:tblPrEx>
        <w:trPr>
          <w:trHeight w:val="28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BB79" w14:textId="77777777" w:rsidR="00E04BEF" w:rsidRPr="00E04BEF" w:rsidRDefault="00E04BEF" w:rsidP="009162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sz w:val="24"/>
                <w:szCs w:val="24"/>
              </w:rPr>
              <w:t>Захист від рідини та частинок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D84A" w14:textId="77777777" w:rsidR="00E04BEF" w:rsidRPr="00E04BEF" w:rsidRDefault="00E04BEF" w:rsidP="009162FB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sz w:val="24"/>
                <w:szCs w:val="24"/>
              </w:rPr>
              <w:t>IP44 (захист від проникнення твердих сторонніх тіл діаметром більше 1 мм)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65BA" w14:textId="77777777" w:rsidR="00E04BEF" w:rsidRPr="00E04BEF" w:rsidRDefault="00E04BEF" w:rsidP="009162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BEF" w:rsidRPr="00E04BEF" w14:paraId="09585005" w14:textId="77777777" w:rsidTr="00E04BEF">
        <w:tblPrEx>
          <w:tblCellMar>
            <w:top w:w="0" w:type="dxa"/>
          </w:tblCellMar>
        </w:tblPrEx>
        <w:trPr>
          <w:trHeight w:val="56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CF80" w14:textId="77777777" w:rsidR="00E04BEF" w:rsidRPr="00E04BEF" w:rsidRDefault="00E04BEF" w:rsidP="009162FB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sz w:val="24"/>
                <w:szCs w:val="24"/>
              </w:rPr>
              <w:t xml:space="preserve">Можливість з’єднання насосів між собою без додаткових пристосувань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471B" w14:textId="77777777" w:rsidR="00E04BEF" w:rsidRPr="00E04BEF" w:rsidRDefault="00E04BEF" w:rsidP="009162FB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sz w:val="24"/>
                <w:szCs w:val="24"/>
              </w:rPr>
              <w:t xml:space="preserve"> Наявність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95F9" w14:textId="77777777" w:rsidR="00E04BEF" w:rsidRPr="00E04BEF" w:rsidRDefault="00E04BEF" w:rsidP="009162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BEF" w:rsidRPr="00E04BEF" w14:paraId="18CA5BFF" w14:textId="77777777" w:rsidTr="00E04BEF">
        <w:tblPrEx>
          <w:tblCellMar>
            <w:top w:w="0" w:type="dxa"/>
          </w:tblCellMar>
        </w:tblPrEx>
        <w:trPr>
          <w:trHeight w:val="56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8C23" w14:textId="77777777" w:rsidR="00E04BEF" w:rsidRPr="00E04BEF" w:rsidRDefault="00E04BEF" w:rsidP="009162FB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sz w:val="24"/>
                <w:szCs w:val="24"/>
              </w:rPr>
              <w:t>Енергопостачання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D6A9" w14:textId="77777777" w:rsidR="00E04BEF" w:rsidRPr="00E04BEF" w:rsidRDefault="00E04BEF" w:rsidP="009162FB">
            <w:pPr>
              <w:autoSpaceDE w:val="0"/>
              <w:autoSpaceDN w:val="0"/>
              <w:adjustRightInd w:val="0"/>
              <w:rPr>
                <w:rFonts w:ascii="Times New Roman" w:eastAsia="RotisSansSerifW1G-Regular" w:hAnsi="Times New Roman" w:cs="Times New Roman"/>
                <w:sz w:val="24"/>
                <w:szCs w:val="24"/>
                <w:lang w:eastAsia="en-US"/>
              </w:rPr>
            </w:pPr>
            <w:r w:rsidRPr="00E04BEF">
              <w:rPr>
                <w:rFonts w:ascii="Times New Roman" w:hAnsi="Times New Roman" w:cs="Times New Roman"/>
                <w:sz w:val="24"/>
                <w:szCs w:val="24"/>
              </w:rPr>
              <w:t>100 ... 240 В змінного струму,                                       50 ... 60 Гц, макс. 0,55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D0DB" w14:textId="77777777" w:rsidR="00E04BEF" w:rsidRPr="00E04BEF" w:rsidRDefault="00E04BEF" w:rsidP="009162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BEF" w:rsidRPr="00E04BEF" w14:paraId="34FB6CE4" w14:textId="77777777" w:rsidTr="00E04BEF">
        <w:tblPrEx>
          <w:tblCellMar>
            <w:top w:w="0" w:type="dxa"/>
          </w:tblCellMar>
        </w:tblPrEx>
        <w:trPr>
          <w:trHeight w:val="56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F19F" w14:textId="77777777" w:rsidR="00E04BEF" w:rsidRPr="00E04BEF" w:rsidRDefault="00E04BEF" w:rsidP="009162FB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sz w:val="24"/>
                <w:szCs w:val="24"/>
              </w:rPr>
              <w:t>Мережне живлення 12 В живлення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2C24" w14:textId="77777777" w:rsidR="00E04BEF" w:rsidRPr="00E04BEF" w:rsidRDefault="00E04BEF" w:rsidP="009162FB">
            <w:pPr>
              <w:autoSpaceDE w:val="0"/>
              <w:autoSpaceDN w:val="0"/>
              <w:adjustRightInd w:val="0"/>
              <w:rPr>
                <w:rFonts w:ascii="Times New Roman" w:eastAsia="RotisSansSerifW1G-Regular" w:hAnsi="Times New Roman" w:cs="Times New Roman"/>
                <w:sz w:val="24"/>
                <w:szCs w:val="24"/>
                <w:lang w:eastAsia="en-US"/>
              </w:rPr>
            </w:pPr>
            <w:r w:rsidRPr="00E04BEF">
              <w:rPr>
                <w:rFonts w:ascii="Times New Roman" w:hAnsi="Times New Roman" w:cs="Times New Roman"/>
                <w:sz w:val="24"/>
                <w:szCs w:val="24"/>
              </w:rPr>
              <w:t xml:space="preserve">Підключення через кабель живлення або через станцію </w:t>
            </w:r>
            <w:r w:rsidRPr="00E04B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04B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E04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... 16 В постійного струму, макс. 0,9 А, підключення через інтерфейсний кабель 12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3095" w14:textId="77777777" w:rsidR="00E04BEF" w:rsidRPr="00E04BEF" w:rsidRDefault="00E04BEF" w:rsidP="009162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BEF" w:rsidRPr="00E04BEF" w14:paraId="4B3A23E1" w14:textId="77777777" w:rsidTr="00E04BEF">
        <w:tblPrEx>
          <w:tblCellMar>
            <w:top w:w="0" w:type="dxa"/>
          </w:tblCellMar>
        </w:tblPrEx>
        <w:trPr>
          <w:trHeight w:val="56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397A" w14:textId="77777777" w:rsidR="00E04BEF" w:rsidRPr="00E04BEF" w:rsidRDefault="00E04BEF" w:rsidP="009162FB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sz w:val="24"/>
                <w:szCs w:val="24"/>
              </w:rPr>
              <w:t xml:space="preserve">Точність інфузії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BE35" w14:textId="77777777" w:rsidR="00E04BEF" w:rsidRPr="00E04BEF" w:rsidRDefault="00E04BEF" w:rsidP="00916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sz w:val="24"/>
                <w:szCs w:val="24"/>
              </w:rPr>
              <w:t>±2% згідно IEC 60601-2-24</w:t>
            </w:r>
          </w:p>
          <w:p w14:paraId="55A7DCA2" w14:textId="77777777" w:rsidR="00E04BEF" w:rsidRPr="00E04BEF" w:rsidRDefault="00E04BEF" w:rsidP="009162FB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037A" w14:textId="77777777" w:rsidR="00E04BEF" w:rsidRPr="00E04BEF" w:rsidRDefault="00E04BEF" w:rsidP="009162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BEF" w:rsidRPr="00E04BEF" w14:paraId="35A8C289" w14:textId="77777777" w:rsidTr="00E04BEF">
        <w:tblPrEx>
          <w:tblCellMar>
            <w:top w:w="0" w:type="dxa"/>
          </w:tblCellMar>
        </w:tblPrEx>
        <w:trPr>
          <w:trHeight w:val="28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504C" w14:textId="77777777" w:rsidR="00E04BEF" w:rsidRPr="00E04BEF" w:rsidRDefault="00E04BEF" w:rsidP="009162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sz w:val="24"/>
                <w:szCs w:val="24"/>
              </w:rPr>
              <w:t>Налаштування швидкості введення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3A1D" w14:textId="77777777" w:rsidR="00E04BEF" w:rsidRPr="00E04BEF" w:rsidRDefault="00E04BEF" w:rsidP="009162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sz w:val="24"/>
                <w:szCs w:val="24"/>
              </w:rPr>
              <w:t xml:space="preserve">0,01 мл/год ... 99,99 мл/год з кроком 0,01 мл </w:t>
            </w:r>
          </w:p>
          <w:p w14:paraId="2B1A67D1" w14:textId="77777777" w:rsidR="00E04BEF" w:rsidRPr="00E04BEF" w:rsidRDefault="00E04BEF" w:rsidP="009162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sz w:val="24"/>
                <w:szCs w:val="24"/>
              </w:rPr>
              <w:t>100,0 мл/год ... 999,9 мл/год з кроком 0,1 мл/год          1000 ... 1200 мл / год з кроком 1 мл /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8B61" w14:textId="77777777" w:rsidR="00E04BEF" w:rsidRPr="00E04BEF" w:rsidRDefault="00E04BEF" w:rsidP="009162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BEF" w:rsidRPr="00E04BEF" w14:paraId="2828BEAE" w14:textId="77777777" w:rsidTr="00E04BEF">
        <w:tblPrEx>
          <w:tblCellMar>
            <w:top w:w="0" w:type="dxa"/>
          </w:tblCellMar>
        </w:tblPrEx>
        <w:trPr>
          <w:trHeight w:val="28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C163" w14:textId="77777777" w:rsidR="00E04BEF" w:rsidRPr="00E04BEF" w:rsidRDefault="00E04BEF" w:rsidP="009162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sz w:val="24"/>
                <w:szCs w:val="24"/>
              </w:rPr>
              <w:t>Попередній вибір обсягу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AE9B" w14:textId="77777777" w:rsidR="00E04BEF" w:rsidRPr="00E04BEF" w:rsidRDefault="00E04BEF" w:rsidP="009162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sz w:val="24"/>
                <w:szCs w:val="24"/>
              </w:rPr>
              <w:t>0,01 мл ... 99,99 мл з кроком 0,01 мл                              100,0 мл ... 999,9 мл з кроком 0,1 мл                                   1 000 мл ... 9 999 мл з кроком 1 мл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60A1" w14:textId="77777777" w:rsidR="00E04BEF" w:rsidRPr="00E04BEF" w:rsidRDefault="00E04BEF" w:rsidP="009162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BEF" w:rsidRPr="00E04BEF" w14:paraId="202FEA1E" w14:textId="77777777" w:rsidTr="00E04BEF">
        <w:tblPrEx>
          <w:tblCellMar>
            <w:top w:w="0" w:type="dxa"/>
          </w:tblCellMar>
        </w:tblPrEx>
        <w:trPr>
          <w:trHeight w:val="28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E9E9" w14:textId="77777777" w:rsidR="00E04BEF" w:rsidRPr="00E04BEF" w:rsidRDefault="00E04BEF" w:rsidP="009162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sz w:val="24"/>
                <w:szCs w:val="24"/>
              </w:rPr>
              <w:t>Попередній вибір часу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5B2D" w14:textId="77777777" w:rsidR="00E04BEF" w:rsidRPr="00E04BEF" w:rsidRDefault="00E04BEF" w:rsidP="009162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sz w:val="24"/>
                <w:szCs w:val="24"/>
              </w:rPr>
              <w:t>00 год: 00 хв: 00 с - 99 год: 59 хв: 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846C" w14:textId="77777777" w:rsidR="00E04BEF" w:rsidRPr="00E04BEF" w:rsidRDefault="00E04BEF" w:rsidP="009162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BEF" w:rsidRPr="00E04BEF" w14:paraId="1D3FB7DB" w14:textId="77777777" w:rsidTr="00E04BEF">
        <w:tblPrEx>
          <w:tblCellMar>
            <w:top w:w="0" w:type="dxa"/>
          </w:tblCellMar>
        </w:tblPrEx>
        <w:trPr>
          <w:trHeight w:val="28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544B" w14:textId="77777777" w:rsidR="00E04BEF" w:rsidRPr="00E04BEF" w:rsidRDefault="00E04BEF" w:rsidP="009162FB">
            <w:pPr>
              <w:spacing w:line="259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sz w:val="24"/>
                <w:szCs w:val="24"/>
              </w:rPr>
              <w:t xml:space="preserve"> Розрахунок швидкості через об’єм та час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A174" w14:textId="77777777" w:rsidR="00E04BEF" w:rsidRPr="00E04BEF" w:rsidRDefault="00E04BEF" w:rsidP="009162FB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C1AC" w14:textId="77777777" w:rsidR="00E04BEF" w:rsidRPr="00E04BEF" w:rsidRDefault="00E04BEF" w:rsidP="009162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BEF" w:rsidRPr="00E04BEF" w14:paraId="5E8CDA85" w14:textId="77777777" w:rsidTr="00E04BEF">
        <w:tblPrEx>
          <w:tblCellMar>
            <w:top w:w="0" w:type="dxa"/>
          </w:tblCellMar>
        </w:tblPrEx>
        <w:trPr>
          <w:trHeight w:val="102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1444" w14:textId="77777777" w:rsidR="00E04BEF" w:rsidRPr="00E04BEF" w:rsidRDefault="00E04BEF" w:rsidP="009162FB">
            <w:pPr>
              <w:spacing w:line="259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Інтервал заміни лінії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4806" w14:textId="77777777" w:rsidR="00E04BEF" w:rsidRPr="00E04BEF" w:rsidRDefault="00E04BEF" w:rsidP="009162FB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Точність зберігається щонайменше 96 годин при використанні оригінальної лінії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AE76C" w14:textId="77777777" w:rsidR="00E04BEF" w:rsidRPr="00E04BEF" w:rsidRDefault="00E04BEF" w:rsidP="009162FB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4BEF" w:rsidRPr="00E04BEF" w14:paraId="073C5663" w14:textId="77777777" w:rsidTr="00E04BEF">
        <w:tblPrEx>
          <w:tblCellMar>
            <w:top w:w="0" w:type="dxa"/>
          </w:tblCellMar>
        </w:tblPrEx>
        <w:trPr>
          <w:trHeight w:val="102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1AAC" w14:textId="77777777" w:rsidR="00E04BEF" w:rsidRPr="00E04BEF" w:rsidRDefault="00E04BEF" w:rsidP="009162FB">
            <w:pPr>
              <w:spacing w:line="259" w:lineRule="auto"/>
              <w:ind w:left="-29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04BE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Наявність функції </w:t>
            </w:r>
            <w:r w:rsidRPr="00E04BEF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PCA</w:t>
            </w:r>
            <w:r w:rsidRPr="00E04BE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(кнопка болюсу та виклику для керування пацієнтом)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2A14" w14:textId="77777777" w:rsidR="00E04BEF" w:rsidRPr="00E04BEF" w:rsidRDefault="00E04BEF" w:rsidP="009162FB">
            <w:pPr>
              <w:spacing w:line="259" w:lineRule="auto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bCs/>
                <w:sz w:val="24"/>
                <w:szCs w:val="24"/>
              </w:rPr>
              <w:t>Наявність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F02D3" w14:textId="77777777" w:rsidR="00E04BEF" w:rsidRPr="00E04BEF" w:rsidRDefault="00E04BEF" w:rsidP="009162FB">
            <w:pPr>
              <w:spacing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</w:tr>
      <w:tr w:rsidR="00E04BEF" w:rsidRPr="00E04BEF" w14:paraId="0D15D3CC" w14:textId="77777777" w:rsidTr="00E04BEF">
        <w:tblPrEx>
          <w:tblCellMar>
            <w:top w:w="0" w:type="dxa"/>
          </w:tblCellMar>
        </w:tblPrEx>
        <w:trPr>
          <w:trHeight w:val="2218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BFA6" w14:textId="77777777" w:rsidR="00E04BEF" w:rsidRPr="00E04BEF" w:rsidRDefault="00E04BEF" w:rsidP="009162FB">
            <w:pPr>
              <w:spacing w:line="259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sz w:val="24"/>
                <w:szCs w:val="24"/>
              </w:rPr>
              <w:t xml:space="preserve"> Інтеграція бібліотеки препаратів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192C" w14:textId="77777777" w:rsidR="00E04BEF" w:rsidRPr="00E04BEF" w:rsidRDefault="00E04BEF" w:rsidP="009162FB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Pr="00E04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10 </w:t>
            </w:r>
            <w:r w:rsidRPr="00E04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000  препаратів з можливістю редагування переліку препаратів, жорстким та м’яким обмеженням дозування кожного окремого препарату.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D8CF9" w14:textId="77777777" w:rsidR="00E04BEF" w:rsidRPr="00E04BEF" w:rsidRDefault="00E04BEF" w:rsidP="009162FB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E04BEF" w:rsidRPr="00E04BEF" w14:paraId="47E1000B" w14:textId="77777777" w:rsidTr="00E04BEF">
        <w:tblPrEx>
          <w:tblCellMar>
            <w:top w:w="0" w:type="dxa"/>
          </w:tblCellMar>
        </w:tblPrEx>
        <w:trPr>
          <w:trHeight w:val="93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FA73" w14:textId="77777777" w:rsidR="00E04BEF" w:rsidRPr="00E04BEF" w:rsidRDefault="00E04BEF" w:rsidP="009162FB">
            <w:pPr>
              <w:spacing w:line="259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sz w:val="24"/>
                <w:szCs w:val="24"/>
              </w:rPr>
              <w:t xml:space="preserve">Колірне кодування препаратів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D03D" w14:textId="77777777" w:rsidR="00E04BEF" w:rsidRPr="00E04BEF" w:rsidRDefault="00E04BEF" w:rsidP="009162FB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F926B" w14:textId="77777777" w:rsidR="00E04BEF" w:rsidRPr="00E04BEF" w:rsidRDefault="00E04BEF" w:rsidP="009162FB">
            <w:pPr>
              <w:spacing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4BEF" w:rsidRPr="00E04BEF" w14:paraId="7E0BD67B" w14:textId="77777777" w:rsidTr="00E04BEF">
        <w:tblPrEx>
          <w:tblCellMar>
            <w:top w:w="0" w:type="dxa"/>
          </w:tblCellMar>
        </w:tblPrEx>
        <w:trPr>
          <w:trHeight w:val="56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726D" w14:textId="77777777" w:rsidR="00E04BEF" w:rsidRPr="00E04BEF" w:rsidRDefault="00E04BEF" w:rsidP="009162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sz w:val="24"/>
                <w:szCs w:val="24"/>
              </w:rPr>
              <w:t>Акустичний сигнал тривоги діапазон звукового тиску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7D91" w14:textId="77777777" w:rsidR="00E04BEF" w:rsidRPr="00E04BEF" w:rsidRDefault="00E04BEF" w:rsidP="009162FB">
            <w:pPr>
              <w:spacing w:after="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sz w:val="24"/>
                <w:szCs w:val="24"/>
              </w:rPr>
              <w:t>Регулюється від 45 дБ(А) до 70 дБ(А)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DF77" w14:textId="77777777" w:rsidR="00E04BEF" w:rsidRPr="00E04BEF" w:rsidRDefault="00E04BEF" w:rsidP="009162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BEF" w:rsidRPr="00E04BEF" w14:paraId="3EB184D2" w14:textId="77777777" w:rsidTr="00E04BEF">
        <w:tblPrEx>
          <w:tblCellMar>
            <w:top w:w="0" w:type="dxa"/>
          </w:tblCellMar>
        </w:tblPrEx>
        <w:trPr>
          <w:trHeight w:val="56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2F6F" w14:textId="77777777" w:rsidR="00E04BEF" w:rsidRPr="00E04BEF" w:rsidRDefault="00E04BEF" w:rsidP="009162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sz w:val="24"/>
                <w:szCs w:val="24"/>
              </w:rPr>
              <w:t>Кольорова візуалізація тривоги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8DD0" w14:textId="77777777" w:rsidR="00E04BEF" w:rsidRPr="00E04BEF" w:rsidRDefault="00E04BEF" w:rsidP="009162FB">
            <w:pPr>
              <w:spacing w:after="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5242" w14:textId="77777777" w:rsidR="00E04BEF" w:rsidRPr="00E04BEF" w:rsidRDefault="00E04BEF" w:rsidP="009162FB">
            <w:pPr>
              <w:spacing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E04BEF" w:rsidRPr="00E04BEF" w14:paraId="2E67A091" w14:textId="77777777" w:rsidTr="00E04BEF">
        <w:tblPrEx>
          <w:tblCellMar>
            <w:top w:w="0" w:type="dxa"/>
          </w:tblCellMar>
        </w:tblPrEx>
        <w:trPr>
          <w:trHeight w:val="28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33C5" w14:textId="77777777" w:rsidR="00E04BEF" w:rsidRPr="00E04BEF" w:rsidRDefault="00E04BEF" w:rsidP="009162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sz w:val="24"/>
                <w:szCs w:val="24"/>
              </w:rPr>
              <w:t>Сигнал у разі неправильного введення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F158" w14:textId="77777777" w:rsidR="00E04BEF" w:rsidRPr="00E04BEF" w:rsidRDefault="00E04BEF" w:rsidP="009162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sz w:val="24"/>
                <w:szCs w:val="24"/>
              </w:rPr>
              <w:t>У разі неправильного введення максимум 0,1 мл через технічну несправність, насос автоматично зупиниться і спрацює сигнал тривоги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A291" w14:textId="77777777" w:rsidR="00E04BEF" w:rsidRPr="00E04BEF" w:rsidRDefault="00E04BEF" w:rsidP="009162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BEF" w:rsidRPr="00E04BEF" w14:paraId="61BAEF27" w14:textId="77777777" w:rsidTr="00E04BEF">
        <w:tblPrEx>
          <w:tblCellMar>
            <w:top w:w="0" w:type="dxa"/>
          </w:tblCellMar>
        </w:tblPrEx>
        <w:trPr>
          <w:trHeight w:val="28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B94F" w14:textId="77777777" w:rsidR="00E04BEF" w:rsidRPr="00E04BEF" w:rsidRDefault="00E04BEF" w:rsidP="009162FB">
            <w:pPr>
              <w:spacing w:line="259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sz w:val="24"/>
                <w:szCs w:val="24"/>
              </w:rPr>
              <w:t xml:space="preserve"> Батарея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F559" w14:textId="77777777" w:rsidR="00E04BEF" w:rsidRPr="00E04BEF" w:rsidRDefault="00E04BEF" w:rsidP="00916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sz w:val="24"/>
                <w:szCs w:val="24"/>
              </w:rPr>
              <w:t>Літій-іонний акумулятор: 7,2 В DC, 3000 mAh, 21,6 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3584" w14:textId="77777777" w:rsidR="00E04BEF" w:rsidRPr="00E04BEF" w:rsidRDefault="00E04BEF" w:rsidP="009162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BEF" w:rsidRPr="00E04BEF" w14:paraId="35678A8D" w14:textId="77777777" w:rsidTr="00E04BEF">
        <w:tblPrEx>
          <w:tblCellMar>
            <w:top w:w="0" w:type="dxa"/>
          </w:tblCellMar>
        </w:tblPrEx>
        <w:trPr>
          <w:trHeight w:val="28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A214" w14:textId="77777777" w:rsidR="00E04BEF" w:rsidRPr="00E04BEF" w:rsidRDefault="00E04BEF" w:rsidP="009162FB">
            <w:pPr>
              <w:spacing w:line="259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sz w:val="24"/>
                <w:szCs w:val="24"/>
              </w:rPr>
              <w:t>Робота від акумулятора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BD38" w14:textId="77777777" w:rsidR="00E04BEF" w:rsidRPr="00E04BEF" w:rsidRDefault="00E04BEF" w:rsidP="00916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sz w:val="24"/>
                <w:szCs w:val="24"/>
              </w:rPr>
              <w:t xml:space="preserve">При 25 мл/год, шприц на 50 мл, 22°C і новий акумулятор: </w:t>
            </w:r>
          </w:p>
          <w:p w14:paraId="5182F305" w14:textId="77777777" w:rsidR="00E04BEF" w:rsidRPr="00E04BEF" w:rsidRDefault="00E04BEF" w:rsidP="00916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sz w:val="24"/>
                <w:szCs w:val="24"/>
              </w:rPr>
              <w:t xml:space="preserve">- приблизно 13 год з вимкненим інтерфейсом WiFi </w:t>
            </w:r>
          </w:p>
          <w:p w14:paraId="27B1F350" w14:textId="77777777" w:rsidR="00E04BEF" w:rsidRPr="00E04BEF" w:rsidRDefault="00E04BEF" w:rsidP="00916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приблизно 11 год із підключеним інтерфейсом WiFi </w:t>
            </w:r>
          </w:p>
          <w:p w14:paraId="70D01E80" w14:textId="77777777" w:rsidR="00E04BEF" w:rsidRPr="00E04BEF" w:rsidRDefault="00E04BEF" w:rsidP="00916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sz w:val="24"/>
                <w:szCs w:val="24"/>
              </w:rPr>
              <w:t xml:space="preserve"> При 1800 мл/год, 22°C, зі шприцом на 50 мл, новий акумулятор:</w:t>
            </w:r>
          </w:p>
          <w:p w14:paraId="7B2EF78D" w14:textId="77777777" w:rsidR="00E04BEF" w:rsidRPr="00E04BEF" w:rsidRDefault="00E04BEF" w:rsidP="00916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sz w:val="24"/>
                <w:szCs w:val="24"/>
              </w:rPr>
              <w:t xml:space="preserve"> -прибизно 6,5 год із підключеним інтерфейсом WiFi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E185" w14:textId="77777777" w:rsidR="00E04BEF" w:rsidRPr="00E04BEF" w:rsidRDefault="00E04BEF" w:rsidP="009162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BEF" w:rsidRPr="00E04BEF" w14:paraId="36A7AEEC" w14:textId="77777777" w:rsidTr="00E04BEF">
        <w:tblPrEx>
          <w:tblCellMar>
            <w:top w:w="0" w:type="dxa"/>
          </w:tblCellMar>
        </w:tblPrEx>
        <w:trPr>
          <w:trHeight w:val="28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17E4" w14:textId="77777777" w:rsidR="00E04BEF" w:rsidRPr="00E04BEF" w:rsidRDefault="00E04BEF" w:rsidP="009162FB">
            <w:pPr>
              <w:spacing w:line="259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sz w:val="24"/>
                <w:szCs w:val="24"/>
              </w:rPr>
              <w:t>Час перезарядки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6968" w14:textId="77777777" w:rsidR="00E04BEF" w:rsidRPr="00E04BEF" w:rsidRDefault="00E04BEF" w:rsidP="00916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F">
              <w:rPr>
                <w:rFonts w:ascii="Times New Roman" w:hAnsi="Times New Roman" w:cs="Times New Roman"/>
                <w:sz w:val="24"/>
                <w:szCs w:val="24"/>
              </w:rPr>
              <w:t>Приблизно 4 години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A3FB" w14:textId="77777777" w:rsidR="00E04BEF" w:rsidRPr="00E04BEF" w:rsidRDefault="00E04BEF" w:rsidP="009162FB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F46A58" w14:textId="77777777" w:rsidR="00E04BEF" w:rsidRDefault="00E04BEF" w:rsidP="00560E7B">
      <w:pPr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9D423E1" w14:textId="77777777" w:rsidR="00E04BEF" w:rsidRDefault="00E04BEF" w:rsidP="00560E7B">
      <w:pPr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09A2E39" w14:textId="77777777" w:rsidR="00BA5B14" w:rsidRDefault="00BA5B14" w:rsidP="00BA5B14">
      <w:pPr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Загальні вимоги:</w:t>
      </w:r>
    </w:p>
    <w:p w14:paraId="45EC1C92" w14:textId="77777777" w:rsidR="00BA5B14" w:rsidRDefault="00BA5B14" w:rsidP="00BA5B14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 Товар, запропонований Учасником, повинен відповідати національним та/або міжнародним стандартам, медико – технічним вимогам до предмету закупівлі, встановленим у даному додатку та всіх інших вимог Тендерної Документації.</w:t>
      </w:r>
    </w:p>
    <w:p w14:paraId="0E10DB0B" w14:textId="77777777" w:rsidR="00BA5B14" w:rsidRDefault="00BA5B14" w:rsidP="00BA5B14">
      <w:pPr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Відповідність технічних характеристик запропонованого Учасником Товару вимогам технічного завдання повинна бути обов’язково підтверджена технічним документом виробника (експлуатаційної документації: настанови з експлуатації, або інструкції, або технічного опису чи технічних умов, або ін. документів українською мовою) в якому міститься ця інформація та надана у вигляді паспорту або інструкції користувача або інше українською мовою.</w:t>
      </w:r>
    </w:p>
    <w:p w14:paraId="37AFEBD8" w14:textId="662617B5" w:rsidR="00BA5B14" w:rsidRDefault="00BA5B14" w:rsidP="00BA5B14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2. Товар, запропонований Учасником, повинен бути новим і таким, що не був у використанні та гарантійний термін (строк) експлуатації повинен становити не менше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84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місяців.</w:t>
      </w:r>
    </w:p>
    <w:p w14:paraId="72F795CE" w14:textId="40D50C24" w:rsidR="00BA5B14" w:rsidRDefault="00BA5B14" w:rsidP="00BA5B14">
      <w:pPr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На підтвердження Учасник повинен надати лист у довільний формі в якому зазначити, що запропонований Товар є новим і таким, що не був у використанні і за допомогою цього Товару не проводились демонстраційні заходи. А також в цьому листі зазначити, що гарантійний термін (строк) експлуатації запропонованого Учасником Товару становить не менше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84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місяців.</w:t>
      </w:r>
    </w:p>
    <w:p w14:paraId="1F3B05F6" w14:textId="77777777" w:rsidR="00BA5B14" w:rsidRDefault="00BA5B14" w:rsidP="00BA5B14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 Учасник повинен провести кваліфіковане навчання працівників Замовника по користуванню запропонованим обладнанням.</w:t>
      </w:r>
    </w:p>
    <w:p w14:paraId="3660673D" w14:textId="77777777" w:rsidR="00BA5B14" w:rsidRDefault="00BA5B14" w:rsidP="00BA5B14">
      <w:pPr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На підтвердження надати гарантійний лист про забезпечення навчання персоналу Замовника по користуванню (керуванню) обладнанням за місцем його експлуатації.</w:t>
      </w:r>
    </w:p>
    <w:p w14:paraId="2B6563D5" w14:textId="77777777" w:rsidR="00BA5B14" w:rsidRDefault="00BA5B14" w:rsidP="00BA5B14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 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14:paraId="6BB39F98" w14:textId="77777777" w:rsidR="00BA5B14" w:rsidRDefault="00BA5B14" w:rsidP="00BA5B14">
      <w:pPr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На підтвердження Учасник повинен надати завірену копію декларації або копію документів, що підтверджують можливість 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</w:t>
      </w:r>
    </w:p>
    <w:p w14:paraId="64FE736B" w14:textId="77777777" w:rsidR="00BA5B14" w:rsidRDefault="00BA5B14" w:rsidP="00BA5B14">
      <w:pPr>
        <w:tabs>
          <w:tab w:val="left" w:pos="0"/>
        </w:tabs>
        <w:ind w:right="-1"/>
        <w:jc w:val="both"/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5. Запропонований учасником товар обов’язково повинен відповідати (або бути </w:t>
      </w:r>
      <w:r>
        <w:rPr>
          <w:rFonts w:ascii="Times New Roman" w:hAnsi="Times New Roman" w:cs="Times New Roman"/>
          <w:spacing w:val="-4"/>
          <w:sz w:val="24"/>
          <w:szCs w:val="24"/>
          <w:lang w:val="uk-UA" w:eastAsia="ar-SA"/>
        </w:rPr>
        <w:t>не гірше) усім наведеним у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цьому Додатку №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2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до Тендерної документації технічним вимогам, характеристикам, параметрам і комплектації. 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Учасник повинен підтвердити відповідність запропонованого ним товару вказаним технічним вимогам, характеристикам, параметрам і комплектації щодо даного предмету закупівлі шляхом заповнення наведеної Таблиці в повному обсязі.  </w:t>
      </w:r>
    </w:p>
    <w:p w14:paraId="109EAA9D" w14:textId="77777777" w:rsidR="00BA5B14" w:rsidRDefault="00BA5B14" w:rsidP="00BA5B14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 Проведення доставки та пуску обладнання за рахунок Учасника.</w:t>
      </w:r>
    </w:p>
    <w:p w14:paraId="3203FB3D" w14:textId="77777777" w:rsidR="00BA5B14" w:rsidRDefault="00BA5B14" w:rsidP="00BA5B14">
      <w:pPr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На підтвердження Учасник повинен надати лист у довільний формі в якому зазначити, що запропонований Товар буде доставлено за рахунок Учасника.</w:t>
      </w:r>
    </w:p>
    <w:p w14:paraId="5DCA2175" w14:textId="77777777" w:rsidR="00BA5B14" w:rsidRDefault="00BA5B14" w:rsidP="00BA5B14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7. Учасник повинен підтвердити можливість поставки запропонованого ним товару, у кількості та в терміни, визначені цією тендерною документацією та пропозицією Учасника.</w:t>
      </w:r>
    </w:p>
    <w:p w14:paraId="2E727E97" w14:textId="77777777" w:rsidR="00BA5B14" w:rsidRDefault="00BA5B14" w:rsidP="00BA5B14">
      <w:pPr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На підтвердження Учасник повинен надати оригінал листа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яким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lastRenderedPageBreak/>
        <w:t>підтверджується можливість поставки Учасником товару, який є предметом даної процедури закупівлі, у кількості, та в терміни, визначені цією тендерною документацією та пропозицією Учасника. Лист повинен включати в себе: назву Учасника, номер закупівлі, що оприлюднене на веб-порталі Уповноваженого органу з питань закупівель, а також назву предмета закупівлі відповідно до оголошення про проведення процедури закупівлі.</w:t>
      </w:r>
    </w:p>
    <w:p w14:paraId="751CFCE7" w14:textId="77777777" w:rsidR="00E04BEF" w:rsidRDefault="00E04BEF" w:rsidP="00560E7B">
      <w:pPr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B5C0124" w14:textId="7FA9D635" w:rsidR="000D7179" w:rsidRPr="002C2B06" w:rsidRDefault="00000000">
      <w:pPr>
        <w:spacing w:after="200"/>
        <w:ind w:right="-1"/>
        <w:jc w:val="both"/>
        <w:rPr>
          <w:lang w:val="uk-UA"/>
        </w:rPr>
      </w:pPr>
      <w:r w:rsidRPr="002C2B06">
        <w:rPr>
          <w:rFonts w:ascii="Times New Roman" w:eastAsia="Andale Sans UI" w:hAnsi="Times New Roman" w:cs="Times New Roman"/>
          <w:i/>
          <w:iCs/>
          <w:color w:val="00000A"/>
          <w:sz w:val="24"/>
          <w:szCs w:val="24"/>
          <w:lang w:val="uk-UA" w:eastAsia="uk-UA" w:bidi="hi-IN"/>
        </w:rPr>
        <w:t>Запропонований товар не повинен порушувати вимоги  Постанови Кабінету Міністрів України від 30 грудня 2015 р. № 1147 «Про заборону ввезення на митну територію України товарів, що походять з Російської Федерації» та інших норм діючого законодавства України стосовно санкцій.</w:t>
      </w:r>
    </w:p>
    <w:p w14:paraId="328D13C8" w14:textId="754978DB" w:rsidR="000D7179" w:rsidRPr="002C2B06" w:rsidRDefault="00000000">
      <w:pPr>
        <w:pStyle w:val="Standard"/>
        <w:jc w:val="both"/>
      </w:pPr>
      <w:r w:rsidRPr="002C2B06">
        <w:rPr>
          <w:b/>
          <w:color w:val="000000"/>
        </w:rPr>
        <w:t xml:space="preserve">      </w:t>
      </w:r>
    </w:p>
    <w:p w14:paraId="693CA76F" w14:textId="77777777" w:rsidR="000D7179" w:rsidRPr="002C2B06" w:rsidRDefault="00000000">
      <w:pPr>
        <w:pStyle w:val="Standard"/>
        <w:ind w:firstLine="709"/>
        <w:jc w:val="both"/>
      </w:pPr>
      <w:r w:rsidRPr="002C2B06">
        <w:rPr>
          <w:b/>
          <w:color w:val="000000"/>
        </w:rPr>
        <w:t xml:space="preserve">   </w:t>
      </w:r>
    </w:p>
    <w:p w14:paraId="56F04DFA" w14:textId="77777777" w:rsidR="000D7179" w:rsidRPr="002C2B06" w:rsidRDefault="000D7179">
      <w:pPr>
        <w:pStyle w:val="Standard"/>
        <w:rPr>
          <w:b/>
          <w:bCs/>
        </w:rPr>
      </w:pPr>
    </w:p>
    <w:p w14:paraId="5BEC44F0" w14:textId="77777777" w:rsidR="000D7179" w:rsidRPr="002C2B06" w:rsidRDefault="00000000">
      <w:pPr>
        <w:pStyle w:val="Standard"/>
        <w:widowControl w:val="0"/>
        <w:ind w:left="1134" w:right="425" w:hanging="1134"/>
        <w:jc w:val="both"/>
      </w:pPr>
      <w:r w:rsidRPr="002C2B06">
        <w:rPr>
          <w:b/>
          <w:bCs/>
          <w:color w:val="000000"/>
        </w:rPr>
        <w:t xml:space="preserve">Примітка: </w:t>
      </w:r>
      <w:r w:rsidRPr="002C2B06">
        <w:rPr>
          <w:i/>
          <w:iCs/>
          <w:color w:val="000000"/>
        </w:rPr>
        <w:t>Для підтвердження згоди з вимогами Замовника Учасник подає у складі пропозиції інформацію, зазначену у цьому додатку, завірену печаткою і власним підписом. Для учасників, які здійснюють діяльність без печатки згідно з чинним законодавством, вимагається лише підпис.</w:t>
      </w:r>
    </w:p>
    <w:sectPr w:rsidR="000D7179" w:rsidRPr="002C2B06">
      <w:pgSz w:w="11906" w:h="16838"/>
      <w:pgMar w:top="709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D3042" w14:textId="77777777" w:rsidR="00904329" w:rsidRDefault="00904329">
      <w:r>
        <w:separator/>
      </w:r>
    </w:p>
  </w:endnote>
  <w:endnote w:type="continuationSeparator" w:id="0">
    <w:p w14:paraId="49552FD0" w14:textId="77777777" w:rsidR="00904329" w:rsidRDefault="0090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RotisSansSerifW1G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38D69" w14:textId="77777777" w:rsidR="00904329" w:rsidRDefault="00904329">
      <w:r>
        <w:rPr>
          <w:color w:val="000000"/>
        </w:rPr>
        <w:separator/>
      </w:r>
    </w:p>
  </w:footnote>
  <w:footnote w:type="continuationSeparator" w:id="0">
    <w:p w14:paraId="381F6503" w14:textId="77777777" w:rsidR="00904329" w:rsidRDefault="00904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4058"/>
    <w:multiLevelType w:val="hybridMultilevel"/>
    <w:tmpl w:val="168EC786"/>
    <w:lvl w:ilvl="0" w:tplc="49D030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9C63B6B"/>
    <w:multiLevelType w:val="hybridMultilevel"/>
    <w:tmpl w:val="C79AEE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2361C"/>
    <w:multiLevelType w:val="hybridMultilevel"/>
    <w:tmpl w:val="4D2613B8"/>
    <w:lvl w:ilvl="0" w:tplc="A7DA05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F8E3649"/>
    <w:multiLevelType w:val="multilevel"/>
    <w:tmpl w:val="787A6AFA"/>
    <w:styleLink w:val="WWNum1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1152404473">
    <w:abstractNumId w:val="3"/>
  </w:num>
  <w:num w:numId="2" w16cid:durableId="1576352076">
    <w:abstractNumId w:val="1"/>
  </w:num>
  <w:num w:numId="3" w16cid:durableId="1586768623">
    <w:abstractNumId w:val="2"/>
  </w:num>
  <w:num w:numId="4" w16cid:durableId="1367021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179"/>
    <w:rsid w:val="000D7179"/>
    <w:rsid w:val="00141FF7"/>
    <w:rsid w:val="001D7906"/>
    <w:rsid w:val="001D79AE"/>
    <w:rsid w:val="002453BF"/>
    <w:rsid w:val="002C2B06"/>
    <w:rsid w:val="00370B94"/>
    <w:rsid w:val="004C0483"/>
    <w:rsid w:val="004C7E44"/>
    <w:rsid w:val="005172CA"/>
    <w:rsid w:val="00550221"/>
    <w:rsid w:val="00560E7B"/>
    <w:rsid w:val="00586435"/>
    <w:rsid w:val="0071428A"/>
    <w:rsid w:val="00765ED7"/>
    <w:rsid w:val="00796510"/>
    <w:rsid w:val="007A3E61"/>
    <w:rsid w:val="007F35B6"/>
    <w:rsid w:val="00851721"/>
    <w:rsid w:val="00904329"/>
    <w:rsid w:val="00971E5C"/>
    <w:rsid w:val="00BA5B14"/>
    <w:rsid w:val="00BA5F61"/>
    <w:rsid w:val="00BE53A8"/>
    <w:rsid w:val="00C158ED"/>
    <w:rsid w:val="00C717DC"/>
    <w:rsid w:val="00C743B3"/>
    <w:rsid w:val="00DE0B60"/>
    <w:rsid w:val="00E04BEF"/>
    <w:rsid w:val="00FD2C6D"/>
    <w:rsid w:val="00FD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F3B3"/>
  <w15:docId w15:val="{B38D9858-868D-4EDC-A6C3-FDC49F27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2">
    <w:name w:val="Обычный2"/>
    <w:pPr>
      <w:widowControl/>
      <w:suppressAutoHyphens/>
      <w:spacing w:line="276" w:lineRule="auto"/>
    </w:pPr>
    <w:rPr>
      <w:rFonts w:ascii="Times New Roman" w:eastAsia="Arial Unicode MS" w:hAnsi="Times New Roman" w:cs="Mangal"/>
      <w:color w:val="000000"/>
      <w:kern w:val="3"/>
      <w:sz w:val="24"/>
      <w:szCs w:val="24"/>
      <w:lang w:eastAsia="hi-IN" w:bidi="hi-IN"/>
    </w:rPr>
  </w:style>
  <w:style w:type="paragraph" w:customStyle="1" w:styleId="Default">
    <w:name w:val="Default"/>
    <w:pPr>
      <w:widowControl/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pPr>
      <w:widowControl/>
      <w:suppressAutoHyphens/>
    </w:pPr>
    <w:rPr>
      <w:rFonts w:cs="Times New Roman"/>
      <w:sz w:val="22"/>
      <w:szCs w:val="22"/>
      <w:lang w:eastAsia="en-US"/>
    </w:rPr>
  </w:style>
  <w:style w:type="paragraph" w:styleId="a6">
    <w:name w:val="List Paragraph"/>
    <w:basedOn w:val="Standard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ru-RU" w:eastAsia="ru-RU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styleId="a7">
    <w:name w:val="Strong"/>
    <w:basedOn w:val="a0"/>
    <w:rPr>
      <w:rFonts w:cs="Times New Roman"/>
      <w:b/>
    </w:rPr>
  </w:style>
  <w:style w:type="character" w:customStyle="1" w:styleId="FontStyle18">
    <w:name w:val="Font Style18"/>
    <w:rPr>
      <w:rFonts w:ascii="Microsoft Uighur" w:eastAsia="Microsoft Uighur" w:hAnsi="Microsoft Uighur" w:cs="Microsoft Uighur"/>
      <w:sz w:val="18"/>
      <w:szCs w:val="18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</w:style>
  <w:style w:type="paragraph" w:styleId="a8">
    <w:name w:val="Body Text"/>
    <w:basedOn w:val="a"/>
    <w:pPr>
      <w:widowControl/>
      <w:suppressAutoHyphens w:val="0"/>
      <w:spacing w:after="120"/>
      <w:textAlignment w:val="auto"/>
    </w:pPr>
    <w:rPr>
      <w:rFonts w:cs="Calibri"/>
      <w:lang w:val="uk-UA"/>
    </w:rPr>
  </w:style>
  <w:style w:type="character" w:customStyle="1" w:styleId="a9">
    <w:name w:val="Основний текст Знак"/>
    <w:basedOn w:val="a0"/>
    <w:rPr>
      <w:rFonts w:cs="Calibri"/>
      <w:lang w:val="uk-UA"/>
    </w:rPr>
  </w:style>
  <w:style w:type="paragraph" w:customStyle="1" w:styleId="FR2">
    <w:name w:val="FR2"/>
    <w:pPr>
      <w:suppressAutoHyphens/>
      <w:jc w:val="both"/>
      <w:textAlignment w:val="auto"/>
    </w:pPr>
    <w:rPr>
      <w:rFonts w:ascii="Arial" w:eastAsia="Times New Roman" w:hAnsi="Arial"/>
      <w:sz w:val="22"/>
      <w:lang w:eastAsia="zh-CN"/>
    </w:rPr>
  </w:style>
  <w:style w:type="paragraph" w:customStyle="1" w:styleId="aa">
    <w:name w:val="Готовый"/>
    <w:basedOn w:val="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textAlignment w:val="auto"/>
    </w:pPr>
    <w:rPr>
      <w:rFonts w:ascii="Courier New" w:eastAsia="Times New Roman" w:hAnsi="Courier New" w:cs="Courier New"/>
      <w:lang w:val="uk-UA" w:eastAsia="zh-CN"/>
    </w:rPr>
  </w:style>
  <w:style w:type="paragraph" w:customStyle="1" w:styleId="21">
    <w:name w:val="Основной текст 21"/>
    <w:basedOn w:val="a"/>
    <w:pPr>
      <w:textAlignment w:val="auto"/>
    </w:pPr>
    <w:rPr>
      <w:rFonts w:ascii="Times New Roman" w:eastAsia="Times New Roman" w:hAnsi="Times New Roman" w:cs="Times New Roman"/>
      <w:kern w:val="3"/>
      <w:sz w:val="28"/>
      <w:szCs w:val="24"/>
      <w:lang w:val="uk-UA" w:eastAsia="zh-CN"/>
    </w:rPr>
  </w:style>
  <w:style w:type="numbering" w:customStyle="1" w:styleId="WWNum1">
    <w:name w:val="WWNum1"/>
    <w:basedOn w:val="a2"/>
    <w:pPr>
      <w:numPr>
        <w:numId w:val="1"/>
      </w:numPr>
    </w:pPr>
  </w:style>
  <w:style w:type="table" w:styleId="ab">
    <w:name w:val="Table Grid"/>
    <w:basedOn w:val="a1"/>
    <w:uiPriority w:val="39"/>
    <w:rsid w:val="007F35B6"/>
    <w:pPr>
      <w:widowControl/>
      <w:autoSpaceDN/>
      <w:textAlignment w:val="auto"/>
    </w:pPr>
    <w:rPr>
      <w:rFonts w:asciiTheme="minorHAnsi" w:eastAsiaTheme="minorEastAsia" w:hAnsiTheme="minorHAnsi" w:cstheme="minorBidi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04BEF"/>
    <w:pPr>
      <w:widowControl/>
      <w:autoSpaceDN/>
      <w:textAlignment w:val="auto"/>
    </w:pPr>
    <w:rPr>
      <w:rFonts w:asciiTheme="minorHAnsi" w:eastAsiaTheme="minorEastAsia" w:hAnsiTheme="minorHAnsi" w:cstheme="minorBidi"/>
      <w:sz w:val="22"/>
      <w:szCs w:val="22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4</Pages>
  <Words>4812</Words>
  <Characters>2744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Постемська Лариса Іванівна</cp:lastModifiedBy>
  <cp:revision>10</cp:revision>
  <cp:lastPrinted>2023-06-01T08:10:00Z</cp:lastPrinted>
  <dcterms:created xsi:type="dcterms:W3CDTF">2023-05-29T09:55:00Z</dcterms:created>
  <dcterms:modified xsi:type="dcterms:W3CDTF">2023-06-01T11:26:00Z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ICV">
    <vt:lpwstr>CB7E18C6483D40D6AF8F3339260013D2</vt:lpwstr>
  </property>
  <property fmtid="{D5CDD505-2E9C-101B-9397-08002B2CF9AE}" pid="4" name="KSOProductBuildVer">
    <vt:lpwstr>1049-11.2.0.11440</vt:lpwstr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2023-05-23T09:33:33Z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dbcc5236-8989-41c5-8728-8da20285280a</vt:lpwstr>
  </property>
  <property fmtid="{D5CDD505-2E9C-101B-9397-08002B2CF9AE}" pid="10" name="MSIP_Label_defa4170-0d19-0005-0004-bc88714345d2_ActionId">
    <vt:lpwstr>3c6d5c87-0d28-44fa-bbec-24244607432b</vt:lpwstr>
  </property>
  <property fmtid="{D5CDD505-2E9C-101B-9397-08002B2CF9AE}" pid="11" name="MSIP_Label_defa4170-0d19-0005-0004-bc88714345d2_ContentBits">
    <vt:lpwstr>0</vt:lpwstr>
  </property>
</Properties>
</file>