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79A04" w14:textId="77777777" w:rsidR="00A210B7" w:rsidRDefault="00D1280D" w:rsidP="00CD6CC9">
      <w:pPr>
        <w:tabs>
          <w:tab w:val="left" w:pos="2895"/>
        </w:tabs>
        <w:rPr>
          <w:rFonts w:ascii="Times New Roman" w:hAnsi="Times New Roman"/>
          <w:b/>
          <w:bCs/>
          <w:sz w:val="24"/>
          <w:szCs w:val="24"/>
        </w:rPr>
      </w:pPr>
      <w:r>
        <w:rPr>
          <w:rFonts w:ascii="Times New Roman" w:hAnsi="Times New Roman"/>
          <w:b/>
          <w:bCs/>
          <w:sz w:val="24"/>
          <w:szCs w:val="24"/>
        </w:rPr>
        <w:tab/>
      </w:r>
      <w:r w:rsidR="00CD6CC9">
        <w:rPr>
          <w:rFonts w:ascii="Times New Roman" w:hAnsi="Times New Roman"/>
          <w:b/>
          <w:bCs/>
          <w:sz w:val="24"/>
          <w:szCs w:val="24"/>
        </w:rPr>
        <w:tab/>
        <w:t xml:space="preserve">    </w:t>
      </w:r>
      <w:r w:rsidR="00CD6CC9">
        <w:rPr>
          <w:rFonts w:ascii="Times New Roman" w:hAnsi="Times New Roman"/>
          <w:b/>
          <w:bCs/>
          <w:sz w:val="24"/>
          <w:szCs w:val="24"/>
        </w:rPr>
        <w:tab/>
      </w:r>
    </w:p>
    <w:p w14:paraId="5A8C5183" w14:textId="77777777" w:rsidR="00A210B7" w:rsidRDefault="00A210B7" w:rsidP="00CD6CC9">
      <w:pPr>
        <w:tabs>
          <w:tab w:val="left" w:pos="2895"/>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tbl>
      <w:tblPr>
        <w:tblpPr w:leftFromText="180" w:rightFromText="180" w:vertAnchor="text" w:horzAnchor="margin" w:tblpY="300"/>
        <w:tblW w:w="0" w:type="auto"/>
        <w:tblLayout w:type="fixed"/>
        <w:tblLook w:val="0000" w:firstRow="0" w:lastRow="0" w:firstColumn="0" w:lastColumn="0" w:noHBand="0" w:noVBand="0"/>
      </w:tblPr>
      <w:tblGrid>
        <w:gridCol w:w="4793"/>
        <w:gridCol w:w="4525"/>
      </w:tblGrid>
      <w:tr w:rsidR="00976F75" w:rsidRPr="00976F75" w14:paraId="6C99079A" w14:textId="77777777" w:rsidTr="00313E32">
        <w:tc>
          <w:tcPr>
            <w:tcW w:w="4793" w:type="dxa"/>
          </w:tcPr>
          <w:p w14:paraId="0213C5F8" w14:textId="60360EEF" w:rsidR="007F1938" w:rsidRPr="00976F75" w:rsidRDefault="00A210B7" w:rsidP="00B4165D">
            <w:pPr>
              <w:rPr>
                <w:rFonts w:ascii="Times New Roman" w:hAnsi="Times New Roman"/>
                <w:b/>
                <w:bCs/>
                <w:color w:val="FF0000"/>
                <w:sz w:val="24"/>
                <w:szCs w:val="24"/>
              </w:rPr>
            </w:pPr>
            <w:r>
              <w:rPr>
                <w:rFonts w:ascii="Times New Roman" w:hAnsi="Times New Roman"/>
                <w:b/>
                <w:bCs/>
                <w:sz w:val="24"/>
                <w:szCs w:val="24"/>
              </w:rPr>
              <w:tab/>
            </w:r>
            <w:r w:rsidRPr="00976F75">
              <w:rPr>
                <w:rFonts w:ascii="Times New Roman" w:hAnsi="Times New Roman"/>
                <w:b/>
                <w:bCs/>
                <w:color w:val="FF0000"/>
                <w:sz w:val="24"/>
                <w:szCs w:val="24"/>
              </w:rPr>
              <w:tab/>
            </w:r>
          </w:p>
        </w:tc>
        <w:tc>
          <w:tcPr>
            <w:tcW w:w="4525" w:type="dxa"/>
          </w:tcPr>
          <w:p w14:paraId="4B9E74CA" w14:textId="77777777" w:rsidR="007F1938" w:rsidRPr="00B4165D" w:rsidRDefault="007F1938" w:rsidP="00313E32">
            <w:pPr>
              <w:rPr>
                <w:rFonts w:ascii="Times New Roman" w:hAnsi="Times New Roman"/>
                <w:b/>
                <w:bCs/>
                <w:noProof/>
                <w:sz w:val="24"/>
                <w:szCs w:val="24"/>
              </w:rPr>
            </w:pPr>
            <w:r w:rsidRPr="00B4165D">
              <w:rPr>
                <w:rFonts w:ascii="Times New Roman" w:hAnsi="Times New Roman"/>
                <w:b/>
                <w:bCs/>
                <w:noProof/>
                <w:sz w:val="24"/>
                <w:szCs w:val="24"/>
              </w:rPr>
              <w:t>«ЗАТВЕРДЖЕНО»</w:t>
            </w:r>
          </w:p>
          <w:p w14:paraId="18F33DFB" w14:textId="77777777" w:rsidR="007F1938" w:rsidRPr="00B4165D" w:rsidRDefault="007F1938" w:rsidP="00313E32">
            <w:pPr>
              <w:rPr>
                <w:rFonts w:ascii="Times New Roman" w:hAnsi="Times New Roman"/>
                <w:b/>
                <w:bCs/>
                <w:noProof/>
                <w:sz w:val="24"/>
                <w:szCs w:val="24"/>
              </w:rPr>
            </w:pPr>
          </w:p>
          <w:p w14:paraId="469D936F" w14:textId="12CD1D03" w:rsidR="007F1938" w:rsidRPr="00B4165D" w:rsidRDefault="007F1938" w:rsidP="00313E32">
            <w:pPr>
              <w:outlineLvl w:val="0"/>
              <w:rPr>
                <w:rFonts w:ascii="Times New Roman" w:hAnsi="Times New Roman"/>
                <w:b/>
                <w:sz w:val="24"/>
                <w:szCs w:val="24"/>
              </w:rPr>
            </w:pPr>
            <w:r w:rsidRPr="00B4165D">
              <w:rPr>
                <w:rFonts w:ascii="Times New Roman" w:hAnsi="Times New Roman"/>
                <w:b/>
                <w:bCs/>
                <w:noProof/>
                <w:sz w:val="24"/>
                <w:szCs w:val="24"/>
              </w:rPr>
              <w:t xml:space="preserve">Протоколом № </w:t>
            </w:r>
            <w:r w:rsidR="001E2BB4">
              <w:rPr>
                <w:rFonts w:ascii="Times New Roman" w:hAnsi="Times New Roman"/>
                <w:b/>
                <w:bCs/>
                <w:noProof/>
                <w:sz w:val="24"/>
                <w:szCs w:val="24"/>
              </w:rPr>
              <w:t>99</w:t>
            </w:r>
            <w:bookmarkStart w:id="0" w:name="_GoBack"/>
            <w:bookmarkEnd w:id="0"/>
            <w:r w:rsidR="001E2BB4">
              <w:rPr>
                <w:rFonts w:ascii="Times New Roman" w:hAnsi="Times New Roman"/>
                <w:b/>
                <w:bCs/>
                <w:noProof/>
                <w:sz w:val="24"/>
                <w:szCs w:val="24"/>
              </w:rPr>
              <w:t xml:space="preserve"> </w:t>
            </w:r>
          </w:p>
          <w:p w14:paraId="262DED95" w14:textId="5807FD57" w:rsidR="007F1938" w:rsidRPr="00B4165D" w:rsidRDefault="007F1938" w:rsidP="00313E32">
            <w:pPr>
              <w:outlineLvl w:val="0"/>
              <w:rPr>
                <w:rFonts w:ascii="Times New Roman" w:hAnsi="Times New Roman"/>
                <w:b/>
                <w:sz w:val="24"/>
                <w:szCs w:val="24"/>
              </w:rPr>
            </w:pPr>
            <w:r w:rsidRPr="00B4165D">
              <w:rPr>
                <w:rFonts w:ascii="Times New Roman" w:hAnsi="Times New Roman"/>
                <w:b/>
                <w:sz w:val="24"/>
                <w:szCs w:val="24"/>
              </w:rPr>
              <w:t xml:space="preserve">від </w:t>
            </w:r>
            <w:r w:rsidR="001E2BB4">
              <w:rPr>
                <w:rFonts w:ascii="Times New Roman" w:hAnsi="Times New Roman"/>
                <w:b/>
                <w:sz w:val="24"/>
                <w:szCs w:val="24"/>
              </w:rPr>
              <w:t>08.11.</w:t>
            </w:r>
            <w:r w:rsidRPr="00B4165D">
              <w:rPr>
                <w:rFonts w:ascii="Times New Roman" w:hAnsi="Times New Roman"/>
                <w:b/>
                <w:sz w:val="24"/>
                <w:szCs w:val="24"/>
              </w:rPr>
              <w:t>202</w:t>
            </w:r>
            <w:r w:rsidR="00196122" w:rsidRPr="00B4165D">
              <w:rPr>
                <w:rFonts w:ascii="Times New Roman" w:hAnsi="Times New Roman"/>
                <w:b/>
                <w:sz w:val="24"/>
                <w:szCs w:val="24"/>
              </w:rPr>
              <w:t>3</w:t>
            </w:r>
            <w:r w:rsidRPr="00B4165D">
              <w:rPr>
                <w:rFonts w:ascii="Times New Roman" w:hAnsi="Times New Roman"/>
                <w:b/>
                <w:sz w:val="24"/>
                <w:szCs w:val="24"/>
              </w:rPr>
              <w:t xml:space="preserve"> р.</w:t>
            </w:r>
          </w:p>
          <w:p w14:paraId="4B0021F4" w14:textId="601DA843" w:rsidR="007F1938" w:rsidRPr="00B4165D" w:rsidRDefault="00753281" w:rsidP="00313E32">
            <w:pPr>
              <w:rPr>
                <w:rFonts w:ascii="Times New Roman" w:hAnsi="Times New Roman"/>
                <w:b/>
                <w:bCs/>
                <w:noProof/>
                <w:sz w:val="24"/>
                <w:szCs w:val="24"/>
              </w:rPr>
            </w:pPr>
            <w:r w:rsidRPr="00B4165D">
              <w:rPr>
                <w:rFonts w:ascii="Times New Roman" w:hAnsi="Times New Roman"/>
                <w:b/>
                <w:bCs/>
                <w:noProof/>
                <w:sz w:val="24"/>
                <w:szCs w:val="24"/>
              </w:rPr>
              <w:t xml:space="preserve">Уповноважена особа  </w:t>
            </w:r>
            <w:r w:rsidR="00B4165D">
              <w:rPr>
                <w:rFonts w:ascii="Times New Roman" w:hAnsi="Times New Roman"/>
                <w:b/>
                <w:bCs/>
                <w:noProof/>
                <w:sz w:val="24"/>
                <w:szCs w:val="24"/>
              </w:rPr>
              <w:t>Л.Романенко</w:t>
            </w:r>
          </w:p>
          <w:p w14:paraId="5F2369A7" w14:textId="77777777" w:rsidR="007F1938" w:rsidRPr="00976F75" w:rsidRDefault="007F1938" w:rsidP="00313E32">
            <w:pPr>
              <w:snapToGrid w:val="0"/>
              <w:rPr>
                <w:rFonts w:ascii="Times New Roman" w:hAnsi="Times New Roman"/>
                <w:b/>
                <w:bCs/>
                <w:color w:val="FF0000"/>
                <w:sz w:val="24"/>
                <w:szCs w:val="24"/>
              </w:rPr>
            </w:pPr>
          </w:p>
        </w:tc>
      </w:tr>
    </w:tbl>
    <w:p w14:paraId="45C59A47" w14:textId="77777777" w:rsidR="007F1938" w:rsidRPr="0026617F" w:rsidRDefault="007F1938" w:rsidP="007F1938">
      <w:pPr>
        <w:ind w:left="320"/>
        <w:jc w:val="right"/>
        <w:rPr>
          <w:rFonts w:ascii="Times New Roman" w:hAnsi="Times New Roman"/>
          <w:b/>
          <w:bCs/>
          <w:sz w:val="24"/>
          <w:szCs w:val="24"/>
        </w:rPr>
      </w:pPr>
      <w:r w:rsidRPr="0026617F">
        <w:rPr>
          <w:rFonts w:ascii="Times New Roman" w:hAnsi="Times New Roman"/>
          <w:b/>
          <w:bCs/>
          <w:sz w:val="24"/>
          <w:szCs w:val="24"/>
        </w:rPr>
        <w:t xml:space="preserve">       </w:t>
      </w:r>
    </w:p>
    <w:p w14:paraId="48BC6F08" w14:textId="77777777" w:rsidR="007F1938" w:rsidRPr="0026617F" w:rsidRDefault="007F1938" w:rsidP="007F1938">
      <w:pPr>
        <w:rPr>
          <w:rFonts w:ascii="Times New Roman" w:hAnsi="Times New Roman"/>
          <w:b/>
          <w:bCs/>
          <w:sz w:val="24"/>
          <w:szCs w:val="24"/>
        </w:rPr>
      </w:pPr>
    </w:p>
    <w:p w14:paraId="7FFC6C8E" w14:textId="77777777" w:rsidR="007F1938" w:rsidRDefault="007F1938" w:rsidP="007F1938">
      <w:pPr>
        <w:jc w:val="center"/>
        <w:rPr>
          <w:rFonts w:ascii="Times New Roman" w:hAnsi="Times New Roman"/>
          <w:sz w:val="24"/>
          <w:szCs w:val="24"/>
        </w:rPr>
      </w:pPr>
    </w:p>
    <w:p w14:paraId="11DD7DF2" w14:textId="77777777" w:rsidR="007F1938" w:rsidRPr="0026617F" w:rsidRDefault="007F1938" w:rsidP="007F1938">
      <w:pPr>
        <w:pStyle w:val="HTML"/>
        <w:jc w:val="center"/>
        <w:rPr>
          <w:rFonts w:ascii="Times New Roman" w:hAnsi="Times New Roman" w:cs="Times New Roman"/>
          <w:color w:val="000000"/>
          <w:sz w:val="24"/>
          <w:szCs w:val="24"/>
          <w:lang w:val="uk-UA"/>
        </w:rPr>
      </w:pPr>
    </w:p>
    <w:p w14:paraId="79357837" w14:textId="77777777" w:rsidR="007F1938" w:rsidRDefault="007F1938" w:rsidP="007F1938">
      <w:pPr>
        <w:jc w:val="center"/>
        <w:rPr>
          <w:rFonts w:ascii="Times New Roman" w:hAnsi="Times New Roman"/>
          <w:sz w:val="24"/>
          <w:szCs w:val="24"/>
        </w:rPr>
      </w:pPr>
    </w:p>
    <w:p w14:paraId="1351C4E1" w14:textId="77777777" w:rsidR="007F1938" w:rsidRPr="0026617F" w:rsidRDefault="007F1938" w:rsidP="007F1938">
      <w:pPr>
        <w:ind w:left="320"/>
        <w:jc w:val="right"/>
        <w:rPr>
          <w:rFonts w:ascii="Times New Roman" w:hAnsi="Times New Roman"/>
          <w:b/>
          <w:bCs/>
          <w:sz w:val="24"/>
          <w:szCs w:val="24"/>
        </w:rPr>
      </w:pPr>
      <w:r w:rsidRPr="0026617F">
        <w:rPr>
          <w:rFonts w:ascii="Times New Roman" w:hAnsi="Times New Roman"/>
          <w:b/>
          <w:bCs/>
          <w:sz w:val="24"/>
          <w:szCs w:val="24"/>
        </w:rPr>
        <w:t xml:space="preserve">        </w:t>
      </w:r>
    </w:p>
    <w:p w14:paraId="42FA989F" w14:textId="77777777" w:rsidR="007F1938" w:rsidRPr="0026617F" w:rsidRDefault="007F1938" w:rsidP="007F1938">
      <w:pPr>
        <w:rPr>
          <w:rFonts w:ascii="Times New Roman" w:hAnsi="Times New Roman"/>
          <w:b/>
          <w:bCs/>
          <w:sz w:val="24"/>
          <w:szCs w:val="24"/>
        </w:rPr>
      </w:pPr>
    </w:p>
    <w:p w14:paraId="22BDDE09" w14:textId="77777777" w:rsidR="007F1938" w:rsidRDefault="007F1938" w:rsidP="007F1938">
      <w:pPr>
        <w:jc w:val="center"/>
        <w:rPr>
          <w:rFonts w:ascii="Times New Roman" w:hAnsi="Times New Roman"/>
          <w:sz w:val="24"/>
          <w:szCs w:val="24"/>
        </w:rPr>
      </w:pPr>
    </w:p>
    <w:p w14:paraId="68FBC3AD" w14:textId="77777777" w:rsidR="007F1938" w:rsidRPr="0026617F" w:rsidRDefault="007F1938" w:rsidP="007F1938">
      <w:pPr>
        <w:pStyle w:val="HTML"/>
        <w:jc w:val="center"/>
        <w:rPr>
          <w:rFonts w:ascii="Times New Roman" w:hAnsi="Times New Roman" w:cs="Times New Roman"/>
          <w:color w:val="000000"/>
          <w:sz w:val="24"/>
          <w:szCs w:val="24"/>
          <w:lang w:val="uk-UA"/>
        </w:rPr>
      </w:pPr>
    </w:p>
    <w:p w14:paraId="1D8EBDD5" w14:textId="77777777" w:rsidR="007F1938" w:rsidRDefault="007F1938" w:rsidP="007F1938">
      <w:pPr>
        <w:jc w:val="center"/>
        <w:rPr>
          <w:rFonts w:ascii="Times New Roman" w:hAnsi="Times New Roman"/>
          <w:b/>
          <w:sz w:val="44"/>
          <w:szCs w:val="44"/>
        </w:rPr>
      </w:pPr>
      <w:r w:rsidRPr="00F0560D">
        <w:rPr>
          <w:rFonts w:ascii="Times New Roman" w:hAnsi="Times New Roman"/>
          <w:b/>
          <w:sz w:val="44"/>
          <w:szCs w:val="44"/>
        </w:rPr>
        <w:t>ТЕНДЕРНА ДОКУМЕНТАЦІЯ</w:t>
      </w:r>
    </w:p>
    <w:p w14:paraId="08156322" w14:textId="77777777" w:rsidR="007F1938" w:rsidRPr="00ED13EF" w:rsidRDefault="007F1938" w:rsidP="007F1938">
      <w:pPr>
        <w:jc w:val="center"/>
        <w:rPr>
          <w:rFonts w:ascii="Times New Roman" w:hAnsi="Times New Roman"/>
          <w:b/>
          <w:sz w:val="24"/>
          <w:szCs w:val="24"/>
        </w:rPr>
      </w:pPr>
    </w:p>
    <w:p w14:paraId="3788BF28" w14:textId="77777777" w:rsidR="007F1938" w:rsidRPr="00B4165D" w:rsidRDefault="007F1938" w:rsidP="007F1938">
      <w:pPr>
        <w:jc w:val="center"/>
        <w:rPr>
          <w:rFonts w:ascii="Times New Roman" w:hAnsi="Times New Roman"/>
          <w:b/>
          <w:sz w:val="44"/>
          <w:szCs w:val="44"/>
        </w:rPr>
      </w:pPr>
      <w:r w:rsidRPr="00B4165D">
        <w:rPr>
          <w:rFonts w:ascii="Times New Roman" w:hAnsi="Times New Roman"/>
          <w:b/>
          <w:sz w:val="44"/>
          <w:szCs w:val="44"/>
        </w:rPr>
        <w:t>ВІДКРИТІ ТОРГИ</w:t>
      </w:r>
    </w:p>
    <w:p w14:paraId="6CCD0F2B" w14:textId="64D4F70F" w:rsidR="00B4165D" w:rsidRPr="00B4165D" w:rsidRDefault="00B4165D" w:rsidP="007F1938">
      <w:pPr>
        <w:jc w:val="center"/>
        <w:rPr>
          <w:rFonts w:ascii="Times New Roman" w:hAnsi="Times New Roman"/>
          <w:b/>
          <w:sz w:val="44"/>
          <w:szCs w:val="44"/>
        </w:rPr>
      </w:pPr>
      <w:r>
        <w:rPr>
          <w:rFonts w:ascii="Times New Roman" w:hAnsi="Times New Roman"/>
          <w:b/>
          <w:sz w:val="44"/>
          <w:szCs w:val="44"/>
        </w:rPr>
        <w:t>(</w:t>
      </w:r>
      <w:r w:rsidRPr="00B4165D">
        <w:rPr>
          <w:rFonts w:ascii="Times New Roman" w:hAnsi="Times New Roman"/>
          <w:b/>
          <w:sz w:val="44"/>
          <w:szCs w:val="44"/>
        </w:rPr>
        <w:t>з особливостями</w:t>
      </w:r>
      <w:r>
        <w:rPr>
          <w:rFonts w:ascii="Times New Roman" w:hAnsi="Times New Roman"/>
          <w:b/>
          <w:sz w:val="44"/>
          <w:szCs w:val="44"/>
        </w:rPr>
        <w:t>)</w:t>
      </w:r>
    </w:p>
    <w:p w14:paraId="141A3707" w14:textId="77777777" w:rsidR="007F1938" w:rsidRPr="00ED13EF" w:rsidRDefault="007F1938" w:rsidP="007F1938">
      <w:pPr>
        <w:jc w:val="center"/>
        <w:rPr>
          <w:rFonts w:ascii="Times New Roman" w:hAnsi="Times New Roman"/>
          <w:b/>
          <w:sz w:val="24"/>
          <w:szCs w:val="24"/>
        </w:rPr>
      </w:pPr>
    </w:p>
    <w:p w14:paraId="4CBDC4AF" w14:textId="77777777" w:rsidR="007F1938" w:rsidRPr="00F0560D" w:rsidRDefault="007F1938" w:rsidP="007F1938">
      <w:pPr>
        <w:jc w:val="center"/>
        <w:rPr>
          <w:rFonts w:ascii="Times New Roman" w:hAnsi="Times New Roman"/>
          <w:b/>
          <w:sz w:val="28"/>
          <w:szCs w:val="28"/>
        </w:rPr>
      </w:pPr>
      <w:r w:rsidRPr="00F0560D">
        <w:rPr>
          <w:rFonts w:ascii="Times New Roman" w:hAnsi="Times New Roman"/>
          <w:b/>
          <w:sz w:val="28"/>
          <w:szCs w:val="28"/>
        </w:rPr>
        <w:t>на закупівлю</w:t>
      </w:r>
      <w:r w:rsidR="00A142F0">
        <w:rPr>
          <w:rFonts w:ascii="Times New Roman" w:hAnsi="Times New Roman"/>
          <w:b/>
          <w:sz w:val="28"/>
          <w:szCs w:val="28"/>
        </w:rPr>
        <w:t>:</w:t>
      </w:r>
    </w:p>
    <w:p w14:paraId="272F4FCF" w14:textId="77777777" w:rsidR="007F1938" w:rsidRDefault="007F1938" w:rsidP="007F1938">
      <w:pPr>
        <w:jc w:val="center"/>
        <w:rPr>
          <w:rFonts w:ascii="Times New Roman" w:hAnsi="Times New Roman"/>
          <w:sz w:val="24"/>
          <w:szCs w:val="24"/>
        </w:rPr>
      </w:pPr>
    </w:p>
    <w:p w14:paraId="5D1570B2" w14:textId="4E0B40FE" w:rsidR="007F1938" w:rsidRPr="002A3AD6" w:rsidRDefault="00B4165D" w:rsidP="007E5655">
      <w:pPr>
        <w:pStyle w:val="a8"/>
        <w:ind w:left="0"/>
        <w:jc w:val="both"/>
        <w:rPr>
          <w:rStyle w:val="af1"/>
          <w:rFonts w:ascii="Times New Roman" w:hAnsi="Times New Roman" w:cs="Times New Roman"/>
          <w:i w:val="0"/>
          <w:sz w:val="28"/>
          <w:szCs w:val="28"/>
        </w:rPr>
      </w:pPr>
      <w:r w:rsidRPr="002A3AD6">
        <w:rPr>
          <w:rFonts w:ascii="Times New Roman" w:hAnsi="Times New Roman" w:cs="Times New Roman"/>
          <w:sz w:val="28"/>
          <w:szCs w:val="28"/>
        </w:rPr>
        <w:t xml:space="preserve">Санітарно-технічний тампонаж свердловини №7 в с. </w:t>
      </w:r>
      <w:r w:rsidR="003F70AC">
        <w:rPr>
          <w:rFonts w:ascii="Times New Roman" w:hAnsi="Times New Roman" w:cs="Times New Roman"/>
          <w:sz w:val="28"/>
          <w:szCs w:val="28"/>
        </w:rPr>
        <w:t>Петрівці Миргородського району П</w:t>
      </w:r>
      <w:r w:rsidRPr="002A3AD6">
        <w:rPr>
          <w:rFonts w:ascii="Times New Roman" w:hAnsi="Times New Roman" w:cs="Times New Roman"/>
          <w:sz w:val="28"/>
          <w:szCs w:val="28"/>
        </w:rPr>
        <w:t>олтавської області</w:t>
      </w:r>
      <w:r w:rsidR="007E5655">
        <w:rPr>
          <w:rFonts w:ascii="Times New Roman" w:hAnsi="Times New Roman" w:cs="Times New Roman"/>
          <w:sz w:val="28"/>
          <w:szCs w:val="28"/>
        </w:rPr>
        <w:t>,</w:t>
      </w:r>
      <w:r w:rsidR="0091640F">
        <w:rPr>
          <w:rFonts w:ascii="Times New Roman" w:hAnsi="Times New Roman" w:cs="Times New Roman"/>
          <w:sz w:val="28"/>
          <w:szCs w:val="28"/>
        </w:rPr>
        <w:t xml:space="preserve"> </w:t>
      </w:r>
      <w:r w:rsidR="007E5655">
        <w:rPr>
          <w:rFonts w:ascii="Times New Roman" w:hAnsi="Times New Roman" w:cs="Times New Roman"/>
          <w:sz w:val="28"/>
          <w:szCs w:val="28"/>
        </w:rPr>
        <w:t>з</w:t>
      </w:r>
      <w:r w:rsidR="002A3AD6" w:rsidRPr="002A3AD6">
        <w:rPr>
          <w:rStyle w:val="af1"/>
          <w:rFonts w:ascii="Times New Roman" w:hAnsi="Times New Roman" w:cs="Times New Roman"/>
          <w:i w:val="0"/>
          <w:sz w:val="28"/>
          <w:szCs w:val="28"/>
        </w:rPr>
        <w:t xml:space="preserve">а кодом ДК 021:2015 </w:t>
      </w:r>
      <w:r w:rsidR="002E76DF">
        <w:rPr>
          <w:rStyle w:val="af1"/>
          <w:rFonts w:ascii="Times New Roman" w:hAnsi="Times New Roman" w:cs="Times New Roman"/>
          <w:i w:val="0"/>
          <w:sz w:val="28"/>
          <w:szCs w:val="28"/>
        </w:rPr>
        <w:t>–</w:t>
      </w:r>
      <w:r w:rsidR="002A3AD6" w:rsidRPr="002A3AD6">
        <w:rPr>
          <w:rStyle w:val="af1"/>
          <w:rFonts w:ascii="Times New Roman" w:hAnsi="Times New Roman" w:cs="Times New Roman"/>
          <w:i w:val="0"/>
          <w:sz w:val="28"/>
          <w:szCs w:val="28"/>
        </w:rPr>
        <w:t xml:space="preserve"> </w:t>
      </w:r>
      <w:r w:rsidR="002E76DF">
        <w:rPr>
          <w:rStyle w:val="af1"/>
          <w:rFonts w:ascii="Times New Roman" w:hAnsi="Times New Roman" w:cs="Times New Roman"/>
          <w:i w:val="0"/>
          <w:sz w:val="28"/>
          <w:szCs w:val="28"/>
        </w:rPr>
        <w:t>76490000–4 – Послуги з освоєння свердловин</w:t>
      </w:r>
      <w:r w:rsidR="002A3AD6" w:rsidRPr="002A3AD6">
        <w:rPr>
          <w:rStyle w:val="af1"/>
          <w:rFonts w:ascii="Times New Roman" w:hAnsi="Times New Roman" w:cs="Times New Roman"/>
          <w:i w:val="0"/>
          <w:sz w:val="28"/>
          <w:szCs w:val="28"/>
        </w:rPr>
        <w:t xml:space="preserve"> (</w:t>
      </w:r>
      <w:r w:rsidR="002E76DF">
        <w:rPr>
          <w:rStyle w:val="af1"/>
          <w:rFonts w:ascii="Times New Roman" w:hAnsi="Times New Roman" w:cs="Times New Roman"/>
          <w:i w:val="0"/>
          <w:sz w:val="28"/>
          <w:szCs w:val="28"/>
        </w:rPr>
        <w:t xml:space="preserve"> </w:t>
      </w:r>
      <w:r w:rsidR="003F70AC">
        <w:rPr>
          <w:rStyle w:val="af1"/>
          <w:rFonts w:ascii="Times New Roman" w:hAnsi="Times New Roman" w:cs="Times New Roman"/>
          <w:i w:val="0"/>
          <w:sz w:val="28"/>
          <w:szCs w:val="28"/>
        </w:rPr>
        <w:t>76491000–1 – Послуги з тампонування свердловин</w:t>
      </w:r>
      <w:r w:rsidR="002A3AD6" w:rsidRPr="002A3AD6">
        <w:rPr>
          <w:rStyle w:val="af1"/>
          <w:rFonts w:ascii="Times New Roman" w:hAnsi="Times New Roman" w:cs="Times New Roman"/>
          <w:i w:val="0"/>
          <w:sz w:val="28"/>
          <w:szCs w:val="28"/>
        </w:rPr>
        <w:t>) </w:t>
      </w:r>
    </w:p>
    <w:p w14:paraId="4FA58761" w14:textId="77777777" w:rsidR="00CA5536" w:rsidRPr="000B6BDE" w:rsidRDefault="00CA5536" w:rsidP="008346CA">
      <w:pPr>
        <w:pStyle w:val="a8"/>
        <w:ind w:left="0"/>
        <w:jc w:val="center"/>
        <w:rPr>
          <w:rFonts w:ascii="Times New Roman" w:eastAsia="Times New Roman" w:hAnsi="Times New Roman" w:cs="Times New Roman"/>
          <w:sz w:val="28"/>
          <w:szCs w:val="28"/>
        </w:rPr>
      </w:pPr>
    </w:p>
    <w:p w14:paraId="1C477B91" w14:textId="77777777" w:rsidR="00510035" w:rsidRPr="00AF56AC" w:rsidRDefault="00510035" w:rsidP="00EC450B">
      <w:pPr>
        <w:pStyle w:val="aa"/>
        <w:suppressAutoHyphens w:val="0"/>
        <w:autoSpaceDE/>
        <w:jc w:val="center"/>
        <w:rPr>
          <w:rFonts w:ascii="Times New Roman" w:eastAsia="Arial Unicode MS" w:hAnsi="Times New Roman" w:cs="Times New Roman"/>
          <w:bCs/>
          <w:sz w:val="28"/>
          <w:szCs w:val="28"/>
          <w:lang w:val="uk-UA"/>
        </w:rPr>
      </w:pPr>
    </w:p>
    <w:p w14:paraId="7D5C2FA8" w14:textId="77777777" w:rsidR="00CD55BF" w:rsidRPr="00876D06" w:rsidRDefault="00464C23" w:rsidP="00464C23">
      <w:pPr>
        <w:pStyle w:val="aa"/>
        <w:jc w:val="left"/>
        <w:rPr>
          <w:rFonts w:ascii="Times New Roman" w:eastAsia="Arial Unicode MS" w:hAnsi="Times New Roman" w:cs="Times New Roman"/>
          <w:bCs/>
          <w:sz w:val="28"/>
          <w:szCs w:val="28"/>
          <w:lang w:val="uk-UA"/>
        </w:rPr>
      </w:pPr>
      <w:r w:rsidRPr="00876D06">
        <w:rPr>
          <w:rFonts w:ascii="Times New Roman" w:eastAsia="Arial Unicode MS" w:hAnsi="Times New Roman" w:cs="Times New Roman"/>
          <w:bCs/>
          <w:sz w:val="28"/>
          <w:szCs w:val="28"/>
          <w:lang w:val="uk-UA"/>
        </w:rPr>
        <w:t xml:space="preserve">                                                         </w:t>
      </w:r>
    </w:p>
    <w:p w14:paraId="549D32E5" w14:textId="77777777" w:rsidR="00CD55BF" w:rsidRDefault="00CD55BF" w:rsidP="00464C23">
      <w:pPr>
        <w:pStyle w:val="aa"/>
        <w:jc w:val="left"/>
        <w:rPr>
          <w:rFonts w:ascii="Times New Roman" w:eastAsia="Arial Unicode MS" w:hAnsi="Times New Roman" w:cs="Times New Roman"/>
          <w:b/>
          <w:bCs/>
          <w:sz w:val="24"/>
          <w:szCs w:val="24"/>
          <w:lang w:val="uk-UA"/>
        </w:rPr>
      </w:pPr>
    </w:p>
    <w:p w14:paraId="2DB66691" w14:textId="77777777" w:rsidR="00E5551E" w:rsidRDefault="00464C23" w:rsidP="00CD55BF">
      <w:pPr>
        <w:pStyle w:val="aa"/>
        <w:ind w:left="2880" w:firstLine="720"/>
        <w:jc w:val="left"/>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 xml:space="preserve">   </w:t>
      </w:r>
    </w:p>
    <w:p w14:paraId="49898751" w14:textId="77777777" w:rsidR="00E5551E" w:rsidRDefault="00E5551E" w:rsidP="00CD55BF">
      <w:pPr>
        <w:pStyle w:val="aa"/>
        <w:ind w:left="2880" w:firstLine="720"/>
        <w:jc w:val="left"/>
        <w:rPr>
          <w:rFonts w:ascii="Times New Roman" w:eastAsia="Arial Unicode MS" w:hAnsi="Times New Roman" w:cs="Times New Roman"/>
          <w:b/>
          <w:bCs/>
          <w:sz w:val="24"/>
          <w:szCs w:val="24"/>
          <w:lang w:val="uk-UA"/>
        </w:rPr>
      </w:pPr>
    </w:p>
    <w:p w14:paraId="3C190292" w14:textId="77777777" w:rsidR="00BA6C63" w:rsidRDefault="00464C23" w:rsidP="00CD55BF">
      <w:pPr>
        <w:pStyle w:val="aa"/>
        <w:ind w:left="2880" w:firstLine="720"/>
        <w:jc w:val="left"/>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 xml:space="preserve"> </w:t>
      </w:r>
    </w:p>
    <w:p w14:paraId="26847435" w14:textId="77777777" w:rsidR="00BA6C63" w:rsidRDefault="00BA6C63" w:rsidP="00CD55BF">
      <w:pPr>
        <w:pStyle w:val="aa"/>
        <w:ind w:left="2880" w:firstLine="720"/>
        <w:jc w:val="left"/>
        <w:rPr>
          <w:rFonts w:ascii="Times New Roman" w:eastAsia="Arial Unicode MS" w:hAnsi="Times New Roman" w:cs="Times New Roman"/>
          <w:b/>
          <w:bCs/>
          <w:sz w:val="24"/>
          <w:szCs w:val="24"/>
          <w:lang w:val="uk-UA"/>
        </w:rPr>
      </w:pPr>
    </w:p>
    <w:p w14:paraId="426ACE93" w14:textId="77777777" w:rsidR="00551066" w:rsidRDefault="00464C23" w:rsidP="00CD55BF">
      <w:pPr>
        <w:pStyle w:val="aa"/>
        <w:ind w:left="2880" w:firstLine="720"/>
        <w:jc w:val="left"/>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 xml:space="preserve"> </w:t>
      </w:r>
    </w:p>
    <w:p w14:paraId="1683B585" w14:textId="77777777" w:rsidR="00207AC6" w:rsidRDefault="00207AC6" w:rsidP="00CD55BF">
      <w:pPr>
        <w:pStyle w:val="aa"/>
        <w:ind w:left="2880" w:firstLine="720"/>
        <w:jc w:val="left"/>
        <w:rPr>
          <w:rFonts w:ascii="Times New Roman" w:eastAsia="Arial Unicode MS" w:hAnsi="Times New Roman" w:cs="Times New Roman"/>
          <w:b/>
          <w:bCs/>
          <w:sz w:val="24"/>
          <w:szCs w:val="24"/>
          <w:lang w:val="uk-UA"/>
        </w:rPr>
      </w:pPr>
    </w:p>
    <w:p w14:paraId="55D77A2B" w14:textId="77777777" w:rsidR="00207AC6" w:rsidRDefault="00207AC6" w:rsidP="00CD55BF">
      <w:pPr>
        <w:pStyle w:val="aa"/>
        <w:ind w:left="2880" w:firstLine="720"/>
        <w:jc w:val="left"/>
        <w:rPr>
          <w:rFonts w:ascii="Times New Roman" w:eastAsia="Arial Unicode MS" w:hAnsi="Times New Roman" w:cs="Times New Roman"/>
          <w:b/>
          <w:bCs/>
          <w:sz w:val="24"/>
          <w:szCs w:val="24"/>
          <w:lang w:val="uk-UA"/>
        </w:rPr>
      </w:pPr>
    </w:p>
    <w:p w14:paraId="4676AF11" w14:textId="77777777" w:rsidR="00207AC6" w:rsidRDefault="00207AC6" w:rsidP="00CD55BF">
      <w:pPr>
        <w:pStyle w:val="aa"/>
        <w:ind w:left="2880" w:firstLine="720"/>
        <w:jc w:val="left"/>
        <w:rPr>
          <w:rFonts w:ascii="Times New Roman" w:eastAsia="Arial Unicode MS" w:hAnsi="Times New Roman" w:cs="Times New Roman"/>
          <w:b/>
          <w:bCs/>
          <w:sz w:val="24"/>
          <w:szCs w:val="24"/>
          <w:lang w:val="uk-UA"/>
        </w:rPr>
      </w:pPr>
    </w:p>
    <w:p w14:paraId="52270B26" w14:textId="77777777" w:rsidR="00EC2ECC" w:rsidRDefault="00464C23" w:rsidP="00CD55BF">
      <w:pPr>
        <w:pStyle w:val="aa"/>
        <w:ind w:left="2880" w:firstLine="720"/>
        <w:jc w:val="left"/>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 xml:space="preserve"> </w:t>
      </w:r>
    </w:p>
    <w:p w14:paraId="4778BF59" w14:textId="77777777" w:rsidR="007E5655" w:rsidRDefault="007E5655" w:rsidP="00CD55BF">
      <w:pPr>
        <w:pStyle w:val="aa"/>
        <w:ind w:left="2880" w:firstLine="720"/>
        <w:jc w:val="left"/>
        <w:rPr>
          <w:rFonts w:ascii="Times New Roman" w:eastAsia="Arial Unicode MS" w:hAnsi="Times New Roman" w:cs="Times New Roman"/>
          <w:b/>
          <w:bCs/>
          <w:sz w:val="24"/>
          <w:szCs w:val="24"/>
          <w:lang w:val="uk-UA"/>
        </w:rPr>
      </w:pPr>
    </w:p>
    <w:p w14:paraId="7E5195B7" w14:textId="77777777" w:rsidR="007E5655" w:rsidRDefault="007E5655" w:rsidP="00CD55BF">
      <w:pPr>
        <w:pStyle w:val="aa"/>
        <w:ind w:left="2880" w:firstLine="720"/>
        <w:jc w:val="left"/>
        <w:rPr>
          <w:rFonts w:ascii="Times New Roman" w:eastAsia="Arial Unicode MS" w:hAnsi="Times New Roman" w:cs="Times New Roman"/>
          <w:b/>
          <w:bCs/>
          <w:sz w:val="24"/>
          <w:szCs w:val="24"/>
          <w:lang w:val="uk-UA"/>
        </w:rPr>
      </w:pPr>
    </w:p>
    <w:p w14:paraId="1AE98C43" w14:textId="77777777" w:rsidR="007E5655" w:rsidRDefault="007E5655" w:rsidP="00CD55BF">
      <w:pPr>
        <w:pStyle w:val="aa"/>
        <w:ind w:left="2880" w:firstLine="720"/>
        <w:jc w:val="left"/>
        <w:rPr>
          <w:rFonts w:ascii="Times New Roman" w:eastAsia="Arial Unicode MS" w:hAnsi="Times New Roman" w:cs="Times New Roman"/>
          <w:b/>
          <w:bCs/>
          <w:sz w:val="24"/>
          <w:szCs w:val="24"/>
          <w:lang w:val="uk-UA"/>
        </w:rPr>
      </w:pPr>
    </w:p>
    <w:p w14:paraId="0CB6A6B5" w14:textId="77777777" w:rsidR="007E5655" w:rsidRDefault="007E5655" w:rsidP="00CD55BF">
      <w:pPr>
        <w:pStyle w:val="aa"/>
        <w:ind w:left="2880" w:firstLine="720"/>
        <w:jc w:val="left"/>
        <w:rPr>
          <w:rFonts w:ascii="Times New Roman" w:eastAsia="Arial Unicode MS" w:hAnsi="Times New Roman" w:cs="Times New Roman"/>
          <w:b/>
          <w:bCs/>
          <w:sz w:val="24"/>
          <w:szCs w:val="24"/>
          <w:lang w:val="uk-UA"/>
        </w:rPr>
      </w:pPr>
    </w:p>
    <w:p w14:paraId="3EE380D4" w14:textId="77777777" w:rsidR="007F1938" w:rsidRDefault="00EC450B" w:rsidP="00CD55BF">
      <w:pPr>
        <w:pStyle w:val="aa"/>
        <w:ind w:left="2880" w:firstLine="720"/>
        <w:jc w:val="left"/>
        <w:rPr>
          <w:rFonts w:ascii="Times New Roman" w:eastAsia="Arial Unicode MS" w:hAnsi="Times New Roman" w:cs="Times New Roman"/>
          <w:b/>
          <w:bCs/>
          <w:sz w:val="24"/>
          <w:szCs w:val="24"/>
          <w:lang w:val="uk-UA"/>
        </w:rPr>
      </w:pPr>
      <w:r>
        <w:rPr>
          <w:rFonts w:ascii="Times New Roman" w:eastAsia="Arial Unicode MS" w:hAnsi="Times New Roman" w:cs="Times New Roman"/>
          <w:b/>
          <w:bCs/>
          <w:sz w:val="24"/>
          <w:szCs w:val="24"/>
          <w:lang w:val="uk-UA"/>
        </w:rPr>
        <w:t>2</w:t>
      </w:r>
      <w:r w:rsidR="007F1938">
        <w:rPr>
          <w:rFonts w:ascii="Times New Roman" w:eastAsia="Arial Unicode MS" w:hAnsi="Times New Roman" w:cs="Times New Roman"/>
          <w:b/>
          <w:bCs/>
          <w:sz w:val="24"/>
          <w:szCs w:val="24"/>
          <w:lang w:val="uk-UA"/>
        </w:rPr>
        <w:t>02</w:t>
      </w:r>
      <w:r w:rsidR="00196122">
        <w:rPr>
          <w:rFonts w:ascii="Times New Roman" w:eastAsia="Arial Unicode MS" w:hAnsi="Times New Roman" w:cs="Times New Roman"/>
          <w:b/>
          <w:bCs/>
          <w:sz w:val="24"/>
          <w:szCs w:val="24"/>
          <w:lang w:val="uk-UA"/>
        </w:rPr>
        <w:t>3</w:t>
      </w:r>
    </w:p>
    <w:p w14:paraId="6FEB09BF" w14:textId="77777777" w:rsidR="00BF4FAC" w:rsidRDefault="00CD6CC9" w:rsidP="00AE57D6">
      <w:pPr>
        <w:outlineLvl w:val="0"/>
        <w:rPr>
          <w:rFonts w:ascii="Times New Roman" w:hAnsi="Times New Roman"/>
          <w:b/>
          <w:bCs/>
          <w:sz w:val="24"/>
          <w:szCs w:val="24"/>
        </w:rPr>
      </w:pPr>
      <w:r>
        <w:rPr>
          <w:rFonts w:ascii="Times New Roman" w:hAnsi="Times New Roman"/>
          <w:b/>
          <w:bCs/>
          <w:sz w:val="24"/>
          <w:szCs w:val="24"/>
        </w:rPr>
        <w:t xml:space="preserve">                                                       </w:t>
      </w:r>
      <w:r w:rsidR="00871FDF">
        <w:rPr>
          <w:rFonts w:ascii="Times New Roman" w:hAnsi="Times New Roman"/>
          <w:b/>
          <w:bCs/>
          <w:sz w:val="24"/>
          <w:szCs w:val="24"/>
        </w:rPr>
        <w:tab/>
      </w:r>
    </w:p>
    <w:p w14:paraId="26E1CE43" w14:textId="77777777" w:rsidR="00464C23" w:rsidRPr="00822CD3" w:rsidRDefault="00464C23" w:rsidP="00BF4FAC">
      <w:pPr>
        <w:ind w:left="2880" w:firstLine="720"/>
        <w:outlineLvl w:val="0"/>
        <w:rPr>
          <w:rFonts w:ascii="Times New Roman" w:hAnsi="Times New Roman"/>
          <w:b/>
          <w:bCs/>
          <w:sz w:val="24"/>
          <w:szCs w:val="24"/>
        </w:rPr>
      </w:pPr>
      <w:r>
        <w:rPr>
          <w:rFonts w:ascii="Times New Roman" w:hAnsi="Times New Roman"/>
          <w:b/>
          <w:bCs/>
          <w:sz w:val="24"/>
          <w:szCs w:val="24"/>
        </w:rPr>
        <w:lastRenderedPageBreak/>
        <w:t>З</w:t>
      </w:r>
      <w:r w:rsidRPr="00822CD3">
        <w:rPr>
          <w:rFonts w:ascii="Times New Roman" w:hAnsi="Times New Roman"/>
          <w:b/>
          <w:bCs/>
          <w:sz w:val="24"/>
          <w:szCs w:val="24"/>
        </w:rPr>
        <w:t>МІСТ</w:t>
      </w:r>
    </w:p>
    <w:p w14:paraId="3FB2AD24"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Розділ І. Загальні положення</w:t>
      </w:r>
    </w:p>
    <w:p w14:paraId="44A91EE3" w14:textId="77777777"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Терміни, які вживаються в тендерній документації</w:t>
      </w:r>
    </w:p>
    <w:p w14:paraId="2712B804" w14:textId="77777777"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Інформація про замовника торгів</w:t>
      </w:r>
    </w:p>
    <w:p w14:paraId="142A4B38" w14:textId="77777777"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 xml:space="preserve">Процедура закупівлі </w:t>
      </w:r>
    </w:p>
    <w:p w14:paraId="35946E0C" w14:textId="77777777"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 xml:space="preserve">Інформація про предмет закупівлі </w:t>
      </w:r>
    </w:p>
    <w:p w14:paraId="1A4E9FDF" w14:textId="77777777"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Недискримінація учасників</w:t>
      </w:r>
    </w:p>
    <w:p w14:paraId="5557FBDC" w14:textId="77777777" w:rsidR="00464C23" w:rsidRPr="00822CD3" w:rsidRDefault="00464C23" w:rsidP="00464C23">
      <w:pPr>
        <w:pStyle w:val="10"/>
        <w:widowControl w:val="0"/>
        <w:numPr>
          <w:ilvl w:val="0"/>
          <w:numId w:val="5"/>
        </w:numPr>
        <w:spacing w:line="240" w:lineRule="auto"/>
        <w:ind w:left="0" w:firstLine="0"/>
        <w:rPr>
          <w:lang w:val="uk-UA"/>
        </w:rPr>
      </w:pPr>
      <w:r w:rsidRPr="00822CD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2B661C90" w14:textId="77777777" w:rsidR="00464C23" w:rsidRPr="00822CD3" w:rsidRDefault="00464C23" w:rsidP="00464C23">
      <w:pPr>
        <w:pStyle w:val="10"/>
        <w:widowControl w:val="0"/>
        <w:numPr>
          <w:ilvl w:val="0"/>
          <w:numId w:val="5"/>
        </w:numPr>
        <w:spacing w:line="240" w:lineRule="auto"/>
        <w:ind w:left="0" w:firstLine="0"/>
        <w:rPr>
          <w:lang w:val="uk-UA"/>
        </w:rPr>
      </w:pPr>
      <w:proofErr w:type="spellStart"/>
      <w:r w:rsidRPr="00822CD3">
        <w:rPr>
          <w:rFonts w:ascii="Times New Roman" w:eastAsia="Times New Roman" w:hAnsi="Times New Roman" w:cs="Times New Roman"/>
          <w:sz w:val="24"/>
          <w:szCs w:val="24"/>
          <w:lang w:val="uk-UA"/>
        </w:rPr>
        <w:t>Інформація  про</w:t>
      </w:r>
      <w:proofErr w:type="spellEnd"/>
      <w:r w:rsidRPr="00822CD3">
        <w:rPr>
          <w:rFonts w:ascii="Times New Roman" w:eastAsia="Times New Roman" w:hAnsi="Times New Roman" w:cs="Times New Roman"/>
          <w:sz w:val="24"/>
          <w:szCs w:val="24"/>
          <w:lang w:val="uk-UA"/>
        </w:rPr>
        <w:t xml:space="preserve">  мову (мови),  якою  (якими) </w:t>
      </w:r>
      <w:proofErr w:type="spellStart"/>
      <w:r w:rsidRPr="00822CD3">
        <w:rPr>
          <w:rFonts w:ascii="Times New Roman" w:eastAsia="Times New Roman" w:hAnsi="Times New Roman" w:cs="Times New Roman"/>
          <w:sz w:val="24"/>
          <w:szCs w:val="24"/>
          <w:lang w:val="uk-UA"/>
        </w:rPr>
        <w:t>повинно бути  </w:t>
      </w:r>
      <w:proofErr w:type="spellEnd"/>
      <w:r w:rsidRPr="00822CD3">
        <w:rPr>
          <w:rFonts w:ascii="Times New Roman" w:eastAsia="Times New Roman" w:hAnsi="Times New Roman" w:cs="Times New Roman"/>
          <w:sz w:val="24"/>
          <w:szCs w:val="24"/>
          <w:lang w:val="uk-UA"/>
        </w:rPr>
        <w:t>складено тендерні пропозиції</w:t>
      </w:r>
    </w:p>
    <w:p w14:paraId="07627A89"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Розділ ІІ. Порядок внесення змін та надання роз’яснень до тендерної документації</w:t>
      </w:r>
    </w:p>
    <w:p w14:paraId="6803926A" w14:textId="77777777" w:rsidR="00464C23" w:rsidRPr="00822CD3" w:rsidRDefault="00464C23" w:rsidP="00464C23">
      <w:pPr>
        <w:pStyle w:val="10"/>
        <w:widowControl w:val="0"/>
        <w:numPr>
          <w:ilvl w:val="0"/>
          <w:numId w:val="6"/>
        </w:numPr>
        <w:spacing w:line="240" w:lineRule="auto"/>
        <w:ind w:left="0" w:firstLine="0"/>
        <w:rPr>
          <w:lang w:val="uk-UA"/>
        </w:rPr>
      </w:pPr>
      <w:r w:rsidRPr="00822CD3">
        <w:rPr>
          <w:rFonts w:ascii="Times New Roman" w:eastAsia="Times New Roman" w:hAnsi="Times New Roman" w:cs="Times New Roman"/>
          <w:sz w:val="24"/>
          <w:szCs w:val="24"/>
          <w:lang w:val="uk-UA"/>
        </w:rPr>
        <w:t>Процедура надання роз’яснень щодо тендерної документації</w:t>
      </w:r>
    </w:p>
    <w:p w14:paraId="6C14D2A2" w14:textId="77777777" w:rsidR="00464C23" w:rsidRPr="00822CD3" w:rsidRDefault="00464C23" w:rsidP="00464C23">
      <w:pPr>
        <w:pStyle w:val="10"/>
        <w:widowControl w:val="0"/>
        <w:numPr>
          <w:ilvl w:val="0"/>
          <w:numId w:val="6"/>
        </w:numPr>
        <w:spacing w:line="240" w:lineRule="auto"/>
        <w:ind w:left="0" w:firstLine="0"/>
        <w:rPr>
          <w:lang w:val="uk-UA"/>
        </w:rPr>
      </w:pPr>
      <w:r w:rsidRPr="00822CD3">
        <w:rPr>
          <w:rFonts w:ascii="Times New Roman" w:eastAsia="Times New Roman" w:hAnsi="Times New Roman" w:cs="Times New Roman"/>
          <w:sz w:val="24"/>
          <w:szCs w:val="24"/>
          <w:lang w:val="uk-UA"/>
        </w:rPr>
        <w:t>Внесення змін до тендерної документації</w:t>
      </w:r>
    </w:p>
    <w:p w14:paraId="75E180CB"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Розділ ІІІ. Інструкція з підготовки тендерної пропозиції</w:t>
      </w:r>
    </w:p>
    <w:p w14:paraId="6716D3F8" w14:textId="77777777"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Зміст і спосіб подання тендерної пропозиції</w:t>
      </w:r>
    </w:p>
    <w:p w14:paraId="71CEC468" w14:textId="77777777"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Забезпечення тендерної пропозиції</w:t>
      </w:r>
    </w:p>
    <w:p w14:paraId="2451B887" w14:textId="77777777"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14:paraId="6E20D880" w14:textId="77777777" w:rsidR="00464C23" w:rsidRPr="00464C23" w:rsidRDefault="00464C23" w:rsidP="00464C23">
      <w:pPr>
        <w:pStyle w:val="10"/>
        <w:widowControl w:val="0"/>
        <w:numPr>
          <w:ilvl w:val="0"/>
          <w:numId w:val="7"/>
        </w:numPr>
        <w:spacing w:line="240" w:lineRule="auto"/>
        <w:ind w:left="709" w:hanging="709"/>
        <w:rPr>
          <w:lang w:val="uk-UA"/>
        </w:rPr>
      </w:pPr>
      <w:r w:rsidRPr="00464C23">
        <w:rPr>
          <w:rFonts w:ascii="Times New Roman" w:eastAsia="Times New Roman" w:hAnsi="Times New Roman" w:cs="Times New Roman"/>
          <w:sz w:val="24"/>
          <w:szCs w:val="24"/>
          <w:lang w:val="uk-UA"/>
        </w:rPr>
        <w:t xml:space="preserve">Строк дії тендерної пропозиції, протягом якого тендерні пропозиції вважаються      дійсними </w:t>
      </w:r>
    </w:p>
    <w:p w14:paraId="7D1E8EF2" w14:textId="77777777" w:rsidR="00464C23" w:rsidRPr="003F70AC" w:rsidRDefault="00BF4FAC" w:rsidP="00464C23">
      <w:pPr>
        <w:pStyle w:val="a8"/>
        <w:widowControl w:val="0"/>
        <w:numPr>
          <w:ilvl w:val="0"/>
          <w:numId w:val="7"/>
        </w:numPr>
        <w:pBdr>
          <w:top w:val="nil"/>
          <w:left w:val="nil"/>
          <w:bottom w:val="nil"/>
          <w:right w:val="nil"/>
          <w:between w:val="nil"/>
        </w:pBdr>
        <w:ind w:left="709" w:hanging="709"/>
        <w:jc w:val="both"/>
        <w:rPr>
          <w:rFonts w:ascii="Times New Roman" w:eastAsia="Times New Roman" w:hAnsi="Times New Roman" w:cs="Times New Roman"/>
          <w:sz w:val="24"/>
          <w:szCs w:val="24"/>
        </w:rPr>
      </w:pPr>
      <w:r w:rsidRPr="003F70AC">
        <w:rPr>
          <w:rStyle w:val="af0"/>
          <w:rFonts w:ascii="Times New Roman" w:hAnsi="Times New Roman" w:cs="Times New Roman"/>
          <w:b w:val="0"/>
          <w:sz w:val="24"/>
          <w:szCs w:val="24"/>
        </w:rPr>
        <w:t>Кваліфікаційні критерії до учасників та вимоги, згідно з пунктом 28 та пунктом 4</w:t>
      </w:r>
      <w:r w:rsidR="00FF23EF" w:rsidRPr="003F70AC">
        <w:rPr>
          <w:rStyle w:val="af0"/>
          <w:rFonts w:ascii="Times New Roman" w:hAnsi="Times New Roman" w:cs="Times New Roman"/>
          <w:b w:val="0"/>
          <w:sz w:val="24"/>
          <w:szCs w:val="24"/>
        </w:rPr>
        <w:t>7</w:t>
      </w:r>
      <w:r w:rsidRPr="003F70AC">
        <w:rPr>
          <w:rStyle w:val="af0"/>
          <w:rFonts w:ascii="Times New Roman" w:hAnsi="Times New Roman" w:cs="Times New Roman"/>
          <w:b w:val="0"/>
          <w:sz w:val="24"/>
          <w:szCs w:val="24"/>
        </w:rPr>
        <w:t xml:space="preserve"> Постанови </w:t>
      </w:r>
      <w:r w:rsidRPr="003F70AC">
        <w:rPr>
          <w:rFonts w:ascii="Times New Roman" w:hAnsi="Times New Roman" w:cs="Times New Roman"/>
          <w:sz w:val="24"/>
          <w:szCs w:val="24"/>
        </w:rPr>
        <w:t>Кабінету Міністрів України від 12.10.2022 №1178 (зі змінами)</w:t>
      </w:r>
      <w:r w:rsidR="00464C23" w:rsidRPr="003F70AC">
        <w:rPr>
          <w:rFonts w:ascii="Times New Roman" w:eastAsia="Times New Roman" w:hAnsi="Times New Roman" w:cs="Times New Roman"/>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185EE236" w14:textId="77777777" w:rsidR="00464C23" w:rsidRPr="00464C23" w:rsidRDefault="00464C23" w:rsidP="00464C23">
      <w:pPr>
        <w:pStyle w:val="a8"/>
        <w:widowControl w:val="0"/>
        <w:numPr>
          <w:ilvl w:val="0"/>
          <w:numId w:val="7"/>
        </w:numPr>
        <w:pBdr>
          <w:top w:val="nil"/>
          <w:left w:val="nil"/>
          <w:bottom w:val="nil"/>
          <w:right w:val="nil"/>
          <w:between w:val="nil"/>
        </w:pBdr>
        <w:ind w:left="709" w:hanging="709"/>
        <w:rPr>
          <w:rFonts w:ascii="Times New Roman" w:eastAsia="Times New Roman" w:hAnsi="Times New Roman" w:cs="Times New Roman"/>
          <w:color w:val="000000"/>
          <w:sz w:val="24"/>
          <w:szCs w:val="24"/>
        </w:rPr>
      </w:pPr>
      <w:r w:rsidRPr="00464C23">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B18F4AE" w14:textId="77777777" w:rsidR="00464C23" w:rsidRPr="00464C23" w:rsidRDefault="00464C23" w:rsidP="00464C23">
      <w:pPr>
        <w:pStyle w:val="10"/>
        <w:widowControl w:val="0"/>
        <w:numPr>
          <w:ilvl w:val="0"/>
          <w:numId w:val="7"/>
        </w:numPr>
        <w:spacing w:line="240" w:lineRule="auto"/>
        <w:ind w:left="709" w:hanging="709"/>
        <w:rPr>
          <w:lang w:val="uk-UA"/>
        </w:rPr>
      </w:pPr>
      <w:proofErr w:type="spellStart"/>
      <w:r w:rsidRPr="00464C23">
        <w:rPr>
          <w:rFonts w:ascii="Times New Roman" w:eastAsia="Times New Roman" w:hAnsi="Times New Roman" w:cs="Times New Roman"/>
          <w:sz w:val="24"/>
          <w:szCs w:val="24"/>
        </w:rPr>
        <w:t>Інформація</w:t>
      </w:r>
      <w:proofErr w:type="spellEnd"/>
      <w:r w:rsidRPr="00464C23">
        <w:rPr>
          <w:rFonts w:ascii="Times New Roman" w:eastAsia="Times New Roman" w:hAnsi="Times New Roman" w:cs="Times New Roman"/>
          <w:sz w:val="24"/>
          <w:szCs w:val="24"/>
        </w:rPr>
        <w:t xml:space="preserve"> про </w:t>
      </w:r>
      <w:proofErr w:type="spellStart"/>
      <w:r w:rsidRPr="00464C23">
        <w:rPr>
          <w:rFonts w:ascii="Times New Roman" w:eastAsia="Times New Roman" w:hAnsi="Times New Roman" w:cs="Times New Roman"/>
          <w:sz w:val="24"/>
          <w:szCs w:val="24"/>
        </w:rPr>
        <w:t>маркування</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протоколи</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випробувань</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або</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сертифікати</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що</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proofErr w:type="spellStart"/>
      <w:proofErr w:type="gramStart"/>
      <w:r w:rsidRPr="00464C23">
        <w:rPr>
          <w:rFonts w:ascii="Times New Roman" w:eastAsia="Times New Roman" w:hAnsi="Times New Roman" w:cs="Times New Roman"/>
          <w:sz w:val="24"/>
          <w:szCs w:val="24"/>
        </w:rPr>
        <w:t>п</w:t>
      </w:r>
      <w:proofErr w:type="gramEnd"/>
      <w:r w:rsidRPr="00464C23">
        <w:rPr>
          <w:rFonts w:ascii="Times New Roman" w:eastAsia="Times New Roman" w:hAnsi="Times New Roman" w:cs="Times New Roman"/>
          <w:sz w:val="24"/>
          <w:szCs w:val="24"/>
        </w:rPr>
        <w:t>ідтверджують</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відповідність</w:t>
      </w:r>
      <w:proofErr w:type="spellEnd"/>
      <w:r w:rsidRPr="00464C23">
        <w:rPr>
          <w:rFonts w:ascii="Times New Roman" w:eastAsia="Times New Roman" w:hAnsi="Times New Roman" w:cs="Times New Roman"/>
          <w:sz w:val="24"/>
          <w:szCs w:val="24"/>
        </w:rPr>
        <w:t xml:space="preserve"> предмета </w:t>
      </w:r>
      <w:proofErr w:type="spellStart"/>
      <w:r w:rsidRPr="00464C23">
        <w:rPr>
          <w:rFonts w:ascii="Times New Roman" w:eastAsia="Times New Roman" w:hAnsi="Times New Roman" w:cs="Times New Roman"/>
          <w:sz w:val="24"/>
          <w:szCs w:val="24"/>
        </w:rPr>
        <w:t>закупівлі</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встановленим</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замовником</w:t>
      </w:r>
      <w:proofErr w:type="spellEnd"/>
      <w:r w:rsidRPr="00464C23">
        <w:rPr>
          <w:rFonts w:ascii="Times New Roman" w:eastAsia="Times New Roman" w:hAnsi="Times New Roman" w:cs="Times New Roman"/>
          <w:sz w:val="24"/>
          <w:szCs w:val="24"/>
        </w:rPr>
        <w:t xml:space="preserve"> </w:t>
      </w:r>
      <w:proofErr w:type="spellStart"/>
      <w:r w:rsidRPr="00464C23">
        <w:rPr>
          <w:rFonts w:ascii="Times New Roman" w:eastAsia="Times New Roman" w:hAnsi="Times New Roman" w:cs="Times New Roman"/>
          <w:sz w:val="24"/>
          <w:szCs w:val="24"/>
        </w:rPr>
        <w:t>вимогам</w:t>
      </w:r>
      <w:proofErr w:type="spellEnd"/>
      <w:r w:rsidRPr="00464C23">
        <w:rPr>
          <w:rFonts w:ascii="Times New Roman" w:eastAsia="Times New Roman" w:hAnsi="Times New Roman" w:cs="Times New Roman"/>
          <w:sz w:val="24"/>
          <w:szCs w:val="24"/>
        </w:rPr>
        <w:t xml:space="preserve"> (у </w:t>
      </w:r>
      <w:proofErr w:type="spellStart"/>
      <w:r w:rsidRPr="00464C23">
        <w:rPr>
          <w:rFonts w:ascii="Times New Roman" w:eastAsia="Times New Roman" w:hAnsi="Times New Roman" w:cs="Times New Roman"/>
          <w:sz w:val="24"/>
          <w:szCs w:val="24"/>
        </w:rPr>
        <w:t>разі</w:t>
      </w:r>
      <w:proofErr w:type="spellEnd"/>
      <w:r w:rsidRPr="00464C23">
        <w:rPr>
          <w:rFonts w:ascii="Times New Roman" w:eastAsia="Times New Roman" w:hAnsi="Times New Roman" w:cs="Times New Roman"/>
          <w:sz w:val="24"/>
          <w:szCs w:val="24"/>
        </w:rPr>
        <w:t xml:space="preserve"> потреби)</w:t>
      </w:r>
    </w:p>
    <w:p w14:paraId="576F807D" w14:textId="77777777" w:rsidR="00464C23" w:rsidRPr="00464C23" w:rsidRDefault="00464C23" w:rsidP="00464C23">
      <w:pPr>
        <w:pStyle w:val="a8"/>
        <w:numPr>
          <w:ilvl w:val="0"/>
          <w:numId w:val="7"/>
        </w:numPr>
        <w:pBdr>
          <w:top w:val="nil"/>
          <w:left w:val="nil"/>
          <w:bottom w:val="nil"/>
          <w:right w:val="nil"/>
          <w:between w:val="nil"/>
        </w:pBdr>
        <w:ind w:left="709" w:hanging="709"/>
        <w:rPr>
          <w:rFonts w:ascii="Times New Roman" w:eastAsia="Times New Roman" w:hAnsi="Times New Roman" w:cs="Times New Roman"/>
          <w:color w:val="000000"/>
          <w:sz w:val="24"/>
          <w:szCs w:val="24"/>
        </w:rPr>
      </w:pPr>
      <w:r w:rsidRPr="00464C23">
        <w:rPr>
          <w:rFonts w:ascii="Times New Roman" w:eastAsia="Times New Roman" w:hAnsi="Times New Roman" w:cs="Times New Roman"/>
          <w:color w:val="000000"/>
          <w:sz w:val="24"/>
          <w:szCs w:val="24"/>
        </w:rPr>
        <w:t>Інформація про субпідрядника/співвиконавця</w:t>
      </w:r>
      <w:r>
        <w:rPr>
          <w:rFonts w:ascii="Times New Roman" w:eastAsia="Times New Roman" w:hAnsi="Times New Roman" w:cs="Times New Roman"/>
          <w:color w:val="000000"/>
          <w:sz w:val="24"/>
          <w:szCs w:val="24"/>
        </w:rPr>
        <w:t>.</w:t>
      </w:r>
    </w:p>
    <w:p w14:paraId="6BA12DF9" w14:textId="77777777" w:rsidR="00464C23" w:rsidRPr="00822CD3" w:rsidRDefault="00464C23" w:rsidP="00464C23">
      <w:pPr>
        <w:pStyle w:val="10"/>
        <w:widowControl w:val="0"/>
        <w:numPr>
          <w:ilvl w:val="0"/>
          <w:numId w:val="7"/>
        </w:numPr>
        <w:spacing w:line="240" w:lineRule="auto"/>
        <w:ind w:left="0" w:firstLine="0"/>
        <w:rPr>
          <w:lang w:val="uk-UA"/>
        </w:rPr>
      </w:pPr>
      <w:r w:rsidRPr="00822CD3">
        <w:rPr>
          <w:rFonts w:ascii="Times New Roman" w:eastAsia="Times New Roman" w:hAnsi="Times New Roman" w:cs="Times New Roman"/>
          <w:sz w:val="24"/>
          <w:szCs w:val="24"/>
          <w:lang w:val="uk-UA"/>
        </w:rPr>
        <w:t>Унесення змін або відкликання тендерної пропозиції учасником</w:t>
      </w:r>
    </w:p>
    <w:p w14:paraId="216D9F3F"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 xml:space="preserve">Розділ </w:t>
      </w:r>
      <w:r w:rsidRPr="00822CD3">
        <w:rPr>
          <w:rFonts w:ascii="Times New Roman" w:eastAsia="Times New Roman" w:hAnsi="Times New Roman" w:cs="Times New Roman"/>
          <w:b/>
          <w:i/>
          <w:sz w:val="24"/>
          <w:szCs w:val="24"/>
          <w:lang w:val="en-US"/>
        </w:rPr>
        <w:t>IV</w:t>
      </w:r>
      <w:r w:rsidRPr="00822CD3">
        <w:rPr>
          <w:rFonts w:ascii="Times New Roman" w:eastAsia="Times New Roman" w:hAnsi="Times New Roman" w:cs="Times New Roman"/>
          <w:b/>
          <w:i/>
          <w:sz w:val="24"/>
          <w:szCs w:val="24"/>
          <w:lang w:val="uk-UA"/>
        </w:rPr>
        <w:t>. Подання та розкриття тендерної пропозиції</w:t>
      </w:r>
    </w:p>
    <w:p w14:paraId="0582FC0C" w14:textId="77777777" w:rsidR="00464C23" w:rsidRPr="00822CD3" w:rsidRDefault="00464C23" w:rsidP="00464C23">
      <w:pPr>
        <w:pStyle w:val="10"/>
        <w:widowControl w:val="0"/>
        <w:numPr>
          <w:ilvl w:val="0"/>
          <w:numId w:val="8"/>
        </w:numPr>
        <w:spacing w:line="240" w:lineRule="auto"/>
        <w:ind w:left="0" w:firstLine="0"/>
        <w:rPr>
          <w:lang w:val="uk-UA"/>
        </w:rPr>
      </w:pPr>
      <w:r w:rsidRPr="00822CD3">
        <w:rPr>
          <w:rFonts w:ascii="Times New Roman" w:eastAsia="Times New Roman" w:hAnsi="Times New Roman" w:cs="Times New Roman"/>
          <w:sz w:val="24"/>
          <w:szCs w:val="24"/>
          <w:lang w:val="uk-UA"/>
        </w:rPr>
        <w:t>Кінцевий строк подання тендерної пропозиції</w:t>
      </w:r>
    </w:p>
    <w:p w14:paraId="0D0C08C4" w14:textId="77777777" w:rsidR="00464C23" w:rsidRPr="00822CD3" w:rsidRDefault="00464C23" w:rsidP="00464C23">
      <w:pPr>
        <w:pStyle w:val="10"/>
        <w:widowControl w:val="0"/>
        <w:numPr>
          <w:ilvl w:val="0"/>
          <w:numId w:val="8"/>
        </w:numPr>
        <w:spacing w:line="240" w:lineRule="auto"/>
        <w:ind w:left="0" w:firstLine="0"/>
        <w:rPr>
          <w:lang w:val="uk-UA"/>
        </w:rPr>
      </w:pPr>
      <w:r w:rsidRPr="00822CD3">
        <w:rPr>
          <w:rFonts w:ascii="Times New Roman" w:eastAsia="Times New Roman" w:hAnsi="Times New Roman" w:cs="Times New Roman"/>
          <w:sz w:val="24"/>
          <w:szCs w:val="24"/>
          <w:lang w:val="uk-UA"/>
        </w:rPr>
        <w:t>Дата та час розкриття тендерної пропозиції</w:t>
      </w:r>
    </w:p>
    <w:p w14:paraId="21B907B8"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 xml:space="preserve">Розділ </w:t>
      </w:r>
      <w:r w:rsidRPr="00822CD3">
        <w:rPr>
          <w:rFonts w:ascii="Times New Roman" w:eastAsia="Times New Roman" w:hAnsi="Times New Roman" w:cs="Times New Roman"/>
          <w:b/>
          <w:i/>
          <w:sz w:val="24"/>
          <w:szCs w:val="24"/>
          <w:lang w:val="en-US"/>
        </w:rPr>
        <w:t>V</w:t>
      </w:r>
      <w:r w:rsidRPr="00822CD3">
        <w:rPr>
          <w:rFonts w:ascii="Times New Roman" w:eastAsia="Times New Roman" w:hAnsi="Times New Roman" w:cs="Times New Roman"/>
          <w:b/>
          <w:i/>
          <w:sz w:val="24"/>
          <w:szCs w:val="24"/>
          <w:lang w:val="uk-UA"/>
        </w:rPr>
        <w:t>. Оцінка тендерної пропозиції</w:t>
      </w:r>
    </w:p>
    <w:p w14:paraId="5269E061" w14:textId="77777777" w:rsidR="00464C23" w:rsidRPr="00822CD3" w:rsidRDefault="00464C23" w:rsidP="00464C23">
      <w:pPr>
        <w:pStyle w:val="10"/>
        <w:widowControl w:val="0"/>
        <w:numPr>
          <w:ilvl w:val="0"/>
          <w:numId w:val="9"/>
        </w:numPr>
        <w:spacing w:line="240" w:lineRule="auto"/>
        <w:ind w:left="0" w:firstLine="0"/>
        <w:rPr>
          <w:lang w:val="uk-UA"/>
        </w:rPr>
      </w:pPr>
      <w:r w:rsidRPr="00822CD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42D1CE77" w14:textId="77777777" w:rsidR="00CD6CC9" w:rsidRPr="00CD6CC9" w:rsidRDefault="00CD6CC9" w:rsidP="00CD6CC9">
      <w:pPr>
        <w:pStyle w:val="10"/>
        <w:widowControl w:val="0"/>
        <w:numPr>
          <w:ilvl w:val="0"/>
          <w:numId w:val="9"/>
        </w:numPr>
        <w:spacing w:line="240" w:lineRule="auto"/>
        <w:ind w:left="709" w:hanging="709"/>
        <w:rPr>
          <w:lang w:val="uk-UA"/>
        </w:rPr>
      </w:pPr>
      <w:proofErr w:type="spellStart"/>
      <w:r w:rsidRPr="00CD6CC9">
        <w:rPr>
          <w:rFonts w:ascii="Times New Roman" w:eastAsia="Times New Roman" w:hAnsi="Times New Roman" w:cs="Times New Roman"/>
          <w:sz w:val="24"/>
          <w:szCs w:val="24"/>
        </w:rPr>
        <w:t>Опис</w:t>
      </w:r>
      <w:proofErr w:type="spellEnd"/>
      <w:r w:rsidRPr="00CD6CC9">
        <w:rPr>
          <w:rFonts w:ascii="Times New Roman" w:eastAsia="Times New Roman" w:hAnsi="Times New Roman" w:cs="Times New Roman"/>
          <w:sz w:val="24"/>
          <w:szCs w:val="24"/>
        </w:rPr>
        <w:t xml:space="preserve"> та </w:t>
      </w:r>
      <w:proofErr w:type="spellStart"/>
      <w:r w:rsidRPr="00CD6CC9">
        <w:rPr>
          <w:rFonts w:ascii="Times New Roman" w:eastAsia="Times New Roman" w:hAnsi="Times New Roman" w:cs="Times New Roman"/>
          <w:sz w:val="24"/>
          <w:szCs w:val="24"/>
        </w:rPr>
        <w:t>приклади</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формальних</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несуттєвих</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помилок</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допущення</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яких</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учасниками</w:t>
      </w:r>
      <w:proofErr w:type="spellEnd"/>
      <w:r w:rsidRPr="00CD6CC9">
        <w:rPr>
          <w:rFonts w:ascii="Times New Roman" w:eastAsia="Times New Roman" w:hAnsi="Times New Roman" w:cs="Times New Roman"/>
          <w:sz w:val="24"/>
          <w:szCs w:val="24"/>
        </w:rPr>
        <w:t xml:space="preserve"> не </w:t>
      </w:r>
      <w:proofErr w:type="spellStart"/>
      <w:r w:rsidRPr="00CD6CC9">
        <w:rPr>
          <w:rFonts w:ascii="Times New Roman" w:eastAsia="Times New Roman" w:hAnsi="Times New Roman" w:cs="Times New Roman"/>
          <w:sz w:val="24"/>
          <w:szCs w:val="24"/>
        </w:rPr>
        <w:t>призведе</w:t>
      </w:r>
      <w:proofErr w:type="spellEnd"/>
      <w:r w:rsidRPr="00CD6CC9">
        <w:rPr>
          <w:rFonts w:ascii="Times New Roman" w:eastAsia="Times New Roman" w:hAnsi="Times New Roman" w:cs="Times New Roman"/>
          <w:sz w:val="24"/>
          <w:szCs w:val="24"/>
        </w:rPr>
        <w:t xml:space="preserve"> </w:t>
      </w:r>
      <w:proofErr w:type="gramStart"/>
      <w:r w:rsidRPr="00CD6CC9">
        <w:rPr>
          <w:rFonts w:ascii="Times New Roman" w:eastAsia="Times New Roman" w:hAnsi="Times New Roman" w:cs="Times New Roman"/>
          <w:sz w:val="24"/>
          <w:szCs w:val="24"/>
        </w:rPr>
        <w:t>до</w:t>
      </w:r>
      <w:proofErr w:type="gram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відхилення</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їх</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тендерних</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пропозицій</w:t>
      </w:r>
      <w:proofErr w:type="spellEnd"/>
      <w:r w:rsidRPr="00CD6CC9">
        <w:rPr>
          <w:rFonts w:ascii="Times New Roman" w:eastAsia="Times New Roman" w:hAnsi="Times New Roman" w:cs="Times New Roman"/>
          <w:sz w:val="24"/>
          <w:szCs w:val="24"/>
        </w:rPr>
        <w:t xml:space="preserve">. </w:t>
      </w:r>
    </w:p>
    <w:p w14:paraId="05EA9449" w14:textId="77777777" w:rsidR="00CD6CC9" w:rsidRPr="00CD6CC9" w:rsidRDefault="00CD6CC9" w:rsidP="00CD6CC9">
      <w:pPr>
        <w:pStyle w:val="10"/>
        <w:widowControl w:val="0"/>
        <w:numPr>
          <w:ilvl w:val="0"/>
          <w:numId w:val="9"/>
        </w:numPr>
        <w:spacing w:line="240" w:lineRule="auto"/>
        <w:ind w:left="709" w:hanging="709"/>
        <w:rPr>
          <w:lang w:val="uk-UA"/>
        </w:rPr>
      </w:pPr>
      <w:proofErr w:type="spellStart"/>
      <w:r w:rsidRPr="00CD6CC9">
        <w:rPr>
          <w:rFonts w:ascii="Times New Roman" w:eastAsia="Times New Roman" w:hAnsi="Times New Roman" w:cs="Times New Roman"/>
          <w:sz w:val="24"/>
          <w:szCs w:val="24"/>
        </w:rPr>
        <w:t>Інша</w:t>
      </w:r>
      <w:proofErr w:type="spellEnd"/>
      <w:r w:rsidRPr="00CD6CC9">
        <w:rPr>
          <w:rFonts w:ascii="Times New Roman" w:eastAsia="Times New Roman" w:hAnsi="Times New Roman" w:cs="Times New Roman"/>
          <w:sz w:val="24"/>
          <w:szCs w:val="24"/>
        </w:rPr>
        <w:t xml:space="preserve"> </w:t>
      </w:r>
      <w:proofErr w:type="spellStart"/>
      <w:r w:rsidRPr="00CD6CC9">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lang w:val="uk-UA"/>
        </w:rPr>
        <w:t>.</w:t>
      </w:r>
    </w:p>
    <w:p w14:paraId="13475AF6" w14:textId="77777777" w:rsidR="00464C23" w:rsidRPr="00822CD3" w:rsidRDefault="00464C23" w:rsidP="00464C23">
      <w:pPr>
        <w:pStyle w:val="10"/>
        <w:widowControl w:val="0"/>
        <w:numPr>
          <w:ilvl w:val="0"/>
          <w:numId w:val="9"/>
        </w:numPr>
        <w:spacing w:line="240" w:lineRule="auto"/>
        <w:ind w:left="0" w:firstLine="0"/>
        <w:rPr>
          <w:lang w:val="uk-UA"/>
        </w:rPr>
      </w:pPr>
      <w:r w:rsidRPr="00822CD3">
        <w:rPr>
          <w:rFonts w:ascii="Times New Roman" w:eastAsia="Times New Roman" w:hAnsi="Times New Roman" w:cs="Times New Roman"/>
          <w:sz w:val="24"/>
          <w:szCs w:val="24"/>
          <w:lang w:val="uk-UA"/>
        </w:rPr>
        <w:t>Відхилення тендерних пропозицій</w:t>
      </w:r>
    </w:p>
    <w:p w14:paraId="337949D0"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 xml:space="preserve">Розділ </w:t>
      </w:r>
      <w:r w:rsidRPr="00822CD3">
        <w:rPr>
          <w:rFonts w:ascii="Times New Roman" w:eastAsia="Times New Roman" w:hAnsi="Times New Roman" w:cs="Times New Roman"/>
          <w:b/>
          <w:i/>
          <w:sz w:val="24"/>
          <w:szCs w:val="24"/>
          <w:lang w:val="en-US"/>
        </w:rPr>
        <w:t>VI</w:t>
      </w:r>
      <w:r w:rsidRPr="00822CD3">
        <w:rPr>
          <w:rFonts w:ascii="Times New Roman" w:eastAsia="Times New Roman" w:hAnsi="Times New Roman" w:cs="Times New Roman"/>
          <w:b/>
          <w:i/>
          <w:sz w:val="24"/>
          <w:szCs w:val="24"/>
          <w:lang w:val="uk-UA"/>
        </w:rPr>
        <w:t xml:space="preserve">. Результати </w:t>
      </w:r>
      <w:r w:rsidR="00CD6CC9">
        <w:rPr>
          <w:rFonts w:ascii="Times New Roman" w:eastAsia="Times New Roman" w:hAnsi="Times New Roman" w:cs="Times New Roman"/>
          <w:b/>
          <w:i/>
          <w:sz w:val="24"/>
          <w:szCs w:val="24"/>
          <w:lang w:val="uk-UA"/>
        </w:rPr>
        <w:t>тендеру</w:t>
      </w:r>
      <w:r w:rsidRPr="00822CD3">
        <w:rPr>
          <w:rFonts w:ascii="Times New Roman" w:eastAsia="Times New Roman" w:hAnsi="Times New Roman" w:cs="Times New Roman"/>
          <w:b/>
          <w:i/>
          <w:sz w:val="24"/>
          <w:szCs w:val="24"/>
          <w:lang w:val="uk-UA"/>
        </w:rPr>
        <w:t xml:space="preserve"> та укладання договору про закупівлю</w:t>
      </w:r>
    </w:p>
    <w:p w14:paraId="4F117E1D" w14:textId="77777777"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 xml:space="preserve">Відміна замовником </w:t>
      </w:r>
      <w:r w:rsidR="00CD6CC9">
        <w:rPr>
          <w:rFonts w:ascii="Times New Roman" w:eastAsia="Times New Roman" w:hAnsi="Times New Roman" w:cs="Times New Roman"/>
          <w:sz w:val="24"/>
          <w:szCs w:val="24"/>
          <w:lang w:val="uk-UA"/>
        </w:rPr>
        <w:t>тендеру</w:t>
      </w:r>
      <w:r w:rsidRPr="00822CD3">
        <w:rPr>
          <w:rFonts w:ascii="Times New Roman" w:eastAsia="Times New Roman" w:hAnsi="Times New Roman" w:cs="Times New Roman"/>
          <w:sz w:val="24"/>
          <w:szCs w:val="24"/>
          <w:lang w:val="uk-UA"/>
        </w:rPr>
        <w:t xml:space="preserve"> чи визнання </w:t>
      </w:r>
      <w:r w:rsidR="00CD6CC9">
        <w:rPr>
          <w:rFonts w:ascii="Times New Roman" w:eastAsia="Times New Roman" w:hAnsi="Times New Roman" w:cs="Times New Roman"/>
          <w:sz w:val="24"/>
          <w:szCs w:val="24"/>
          <w:lang w:val="uk-UA"/>
        </w:rPr>
        <w:t>його</w:t>
      </w:r>
      <w:r w:rsidRPr="00822CD3">
        <w:rPr>
          <w:rFonts w:ascii="Times New Roman" w:eastAsia="Times New Roman" w:hAnsi="Times New Roman" w:cs="Times New Roman"/>
          <w:sz w:val="24"/>
          <w:szCs w:val="24"/>
          <w:lang w:val="uk-UA"/>
        </w:rPr>
        <w:t xml:space="preserve"> таким, що не відбу</w:t>
      </w:r>
      <w:r w:rsidR="00CD6CC9">
        <w:rPr>
          <w:rFonts w:ascii="Times New Roman" w:eastAsia="Times New Roman" w:hAnsi="Times New Roman" w:cs="Times New Roman"/>
          <w:sz w:val="24"/>
          <w:szCs w:val="24"/>
          <w:lang w:val="uk-UA"/>
        </w:rPr>
        <w:t>вся.</w:t>
      </w:r>
    </w:p>
    <w:p w14:paraId="6D1FF84C" w14:textId="77777777"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Строк укладання договору</w:t>
      </w:r>
    </w:p>
    <w:p w14:paraId="7E856CAC" w14:textId="77777777"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 xml:space="preserve">Проект договору про закупівлю </w:t>
      </w:r>
    </w:p>
    <w:p w14:paraId="5FA7066E" w14:textId="77777777"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14:paraId="25AEA538" w14:textId="77777777" w:rsidR="00464C23" w:rsidRPr="00822CD3" w:rsidRDefault="00464C23" w:rsidP="00464C23">
      <w:pPr>
        <w:pStyle w:val="10"/>
        <w:widowControl w:val="0"/>
        <w:numPr>
          <w:ilvl w:val="0"/>
          <w:numId w:val="10"/>
        </w:numPr>
        <w:spacing w:line="240" w:lineRule="auto"/>
        <w:ind w:left="0" w:firstLine="0"/>
        <w:rPr>
          <w:lang w:val="uk-UA"/>
        </w:rPr>
      </w:pPr>
      <w:r w:rsidRPr="00822CD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14:paraId="38052777" w14:textId="77777777" w:rsidR="00464C23" w:rsidRPr="00822CD3" w:rsidRDefault="00464C23" w:rsidP="00464C23">
      <w:pPr>
        <w:jc w:val="both"/>
        <w:rPr>
          <w:rFonts w:ascii="Times New Roman" w:hAnsi="Times New Roman"/>
          <w:sz w:val="24"/>
          <w:szCs w:val="24"/>
        </w:rPr>
      </w:pPr>
      <w:r w:rsidRPr="00822CD3">
        <w:rPr>
          <w:rFonts w:ascii="Times New Roman" w:hAnsi="Times New Roman"/>
          <w:sz w:val="24"/>
          <w:szCs w:val="24"/>
        </w:rPr>
        <w:t>6.</w:t>
      </w:r>
      <w:r w:rsidRPr="00822CD3">
        <w:rPr>
          <w:rFonts w:ascii="Times New Roman" w:hAnsi="Times New Roman"/>
          <w:sz w:val="24"/>
          <w:szCs w:val="24"/>
        </w:rPr>
        <w:tab/>
        <w:t>Забезпечення виконання договору про закупівлю</w:t>
      </w:r>
      <w:r w:rsidR="00CD6CC9">
        <w:rPr>
          <w:rFonts w:ascii="Times New Roman" w:hAnsi="Times New Roman"/>
          <w:sz w:val="24"/>
          <w:szCs w:val="24"/>
        </w:rPr>
        <w:t>.</w:t>
      </w:r>
    </w:p>
    <w:p w14:paraId="38C7DD11" w14:textId="77777777" w:rsidR="00464C23" w:rsidRPr="00822CD3" w:rsidRDefault="00464C23" w:rsidP="00464C23">
      <w:pPr>
        <w:ind w:firstLine="708"/>
        <w:jc w:val="both"/>
        <w:rPr>
          <w:rFonts w:ascii="Times New Roman" w:hAnsi="Times New Roman"/>
          <w:sz w:val="24"/>
          <w:szCs w:val="24"/>
        </w:rPr>
      </w:pPr>
    </w:p>
    <w:p w14:paraId="6678B109" w14:textId="77777777" w:rsidR="00464C23" w:rsidRPr="00822CD3" w:rsidRDefault="00464C23" w:rsidP="00464C23">
      <w:pPr>
        <w:pStyle w:val="10"/>
        <w:widowControl w:val="0"/>
        <w:spacing w:line="240" w:lineRule="auto"/>
        <w:rPr>
          <w:rFonts w:ascii="Times New Roman" w:eastAsia="Times New Roman" w:hAnsi="Times New Roman" w:cs="Times New Roman"/>
          <w:b/>
          <w:i/>
          <w:sz w:val="24"/>
          <w:szCs w:val="24"/>
          <w:lang w:val="uk-UA"/>
        </w:rPr>
      </w:pPr>
      <w:r w:rsidRPr="00822CD3">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14:paraId="3F2C9AA2" w14:textId="77777777" w:rsidR="00464C23" w:rsidRPr="00822CD3" w:rsidRDefault="00464C23" w:rsidP="00464C23">
      <w:pPr>
        <w:ind w:firstLine="708"/>
        <w:jc w:val="both"/>
        <w:rPr>
          <w:rFonts w:ascii="Times New Roman" w:hAnsi="Times New Roman"/>
          <w:sz w:val="24"/>
          <w:szCs w:val="24"/>
        </w:rPr>
      </w:pPr>
    </w:p>
    <w:p w14:paraId="2D351610" w14:textId="77777777" w:rsidR="00464C23" w:rsidRDefault="00464C23" w:rsidP="00464C23">
      <w:pPr>
        <w:ind w:firstLine="284"/>
        <w:jc w:val="both"/>
        <w:rPr>
          <w:rFonts w:ascii="Times New Roman" w:hAnsi="Times New Roman"/>
          <w:sz w:val="24"/>
          <w:szCs w:val="24"/>
        </w:rPr>
      </w:pPr>
      <w:r w:rsidRPr="00822CD3">
        <w:rPr>
          <w:rFonts w:ascii="Times New Roman" w:hAnsi="Times New Roman"/>
          <w:b/>
          <w:sz w:val="24"/>
          <w:szCs w:val="24"/>
        </w:rPr>
        <w:lastRenderedPageBreak/>
        <w:t xml:space="preserve">Додаток 1. </w:t>
      </w:r>
      <w:r w:rsidRPr="00822CD3">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689C3C27" w14:textId="77777777" w:rsidR="00A210B7" w:rsidRPr="00822CD3" w:rsidRDefault="00A210B7" w:rsidP="00A210B7">
      <w:pPr>
        <w:ind w:firstLine="284"/>
        <w:jc w:val="both"/>
        <w:rPr>
          <w:rFonts w:ascii="Times New Roman" w:hAnsi="Times New Roman"/>
          <w:b/>
          <w:bCs/>
          <w:sz w:val="24"/>
          <w:szCs w:val="24"/>
        </w:rPr>
      </w:pPr>
      <w:r w:rsidRPr="00822CD3">
        <w:rPr>
          <w:rFonts w:ascii="Times New Roman" w:hAnsi="Times New Roman"/>
          <w:b/>
          <w:sz w:val="24"/>
          <w:szCs w:val="24"/>
        </w:rPr>
        <w:t xml:space="preserve">Додаток 2. </w:t>
      </w:r>
      <w:r w:rsidRPr="00822CD3">
        <w:rPr>
          <w:rFonts w:ascii="Times New Roman" w:hAnsi="Times New Roman"/>
          <w:sz w:val="24"/>
          <w:szCs w:val="24"/>
        </w:rPr>
        <w:t xml:space="preserve">Перелік документів для підтвердження відповідності вимогам, визначеним </w:t>
      </w:r>
      <w:r w:rsidR="00B312B1">
        <w:rPr>
          <w:rFonts w:ascii="Times New Roman" w:hAnsi="Times New Roman"/>
          <w:sz w:val="24"/>
          <w:szCs w:val="24"/>
        </w:rPr>
        <w:t>п.4</w:t>
      </w:r>
      <w:r w:rsidR="00FF23EF">
        <w:rPr>
          <w:rFonts w:ascii="Times New Roman" w:hAnsi="Times New Roman"/>
          <w:sz w:val="24"/>
          <w:szCs w:val="24"/>
        </w:rPr>
        <w:t>7</w:t>
      </w:r>
      <w:r w:rsidR="00B312B1">
        <w:rPr>
          <w:rFonts w:ascii="Times New Roman" w:hAnsi="Times New Roman"/>
          <w:sz w:val="24"/>
          <w:szCs w:val="24"/>
        </w:rPr>
        <w:t xml:space="preserve"> </w:t>
      </w:r>
      <w:r w:rsidR="00B312B1">
        <w:rPr>
          <w:rFonts w:ascii="Times New Roman" w:eastAsia="Times New Roman" w:hAnsi="Times New Roman" w:cs="Times New Roman"/>
          <w:sz w:val="24"/>
          <w:szCs w:val="24"/>
        </w:rPr>
        <w:t>П</w:t>
      </w:r>
      <w:r w:rsidR="00B312B1" w:rsidRPr="001D49FD">
        <w:rPr>
          <w:rFonts w:ascii="Times New Roman" w:hAnsi="Times New Roman" w:cs="Times New Roman"/>
          <w:sz w:val="24"/>
          <w:szCs w:val="24"/>
        </w:rPr>
        <w:t xml:space="preserve">останови </w:t>
      </w:r>
      <w:r w:rsidR="00B312B1">
        <w:rPr>
          <w:rFonts w:ascii="Times New Roman" w:hAnsi="Times New Roman" w:cs="Times New Roman"/>
          <w:sz w:val="24"/>
          <w:szCs w:val="24"/>
        </w:rPr>
        <w:t>Кабінету Міністрів України від 12.10.2022 №1178 (зі змінами).</w:t>
      </w:r>
    </w:p>
    <w:p w14:paraId="4CBC83ED" w14:textId="77777777" w:rsidR="00464C23" w:rsidRDefault="00464C23" w:rsidP="00464C23">
      <w:pPr>
        <w:ind w:firstLine="284"/>
        <w:jc w:val="both"/>
        <w:outlineLvl w:val="0"/>
        <w:rPr>
          <w:rFonts w:ascii="Times New Roman" w:hAnsi="Times New Roman"/>
          <w:sz w:val="24"/>
          <w:szCs w:val="24"/>
        </w:rPr>
      </w:pPr>
      <w:r w:rsidRPr="00822CD3">
        <w:rPr>
          <w:rFonts w:ascii="Times New Roman" w:hAnsi="Times New Roman"/>
          <w:b/>
          <w:sz w:val="24"/>
          <w:szCs w:val="24"/>
        </w:rPr>
        <w:t xml:space="preserve">Додаток </w:t>
      </w:r>
      <w:r w:rsidR="00A210B7">
        <w:rPr>
          <w:rFonts w:ascii="Times New Roman" w:hAnsi="Times New Roman"/>
          <w:b/>
          <w:sz w:val="24"/>
          <w:szCs w:val="24"/>
        </w:rPr>
        <w:t>3</w:t>
      </w:r>
      <w:r w:rsidRPr="00822CD3">
        <w:rPr>
          <w:rFonts w:ascii="Times New Roman" w:hAnsi="Times New Roman"/>
          <w:b/>
          <w:sz w:val="24"/>
          <w:szCs w:val="24"/>
        </w:rPr>
        <w:t xml:space="preserve">. </w:t>
      </w:r>
      <w:r w:rsidR="003F33BD">
        <w:rPr>
          <w:rFonts w:ascii="Times New Roman" w:hAnsi="Times New Roman"/>
          <w:sz w:val="24"/>
          <w:szCs w:val="24"/>
        </w:rPr>
        <w:t>Інформація про технічні, якісні та кількісні характеристики предмета закупівлі</w:t>
      </w:r>
      <w:r w:rsidRPr="00822CD3">
        <w:rPr>
          <w:rFonts w:ascii="Times New Roman" w:hAnsi="Times New Roman"/>
          <w:sz w:val="24"/>
          <w:szCs w:val="24"/>
        </w:rPr>
        <w:t>.</w:t>
      </w:r>
    </w:p>
    <w:p w14:paraId="771DFA2E" w14:textId="77777777" w:rsidR="00464C23" w:rsidRPr="00822CD3" w:rsidRDefault="00FC1D25" w:rsidP="00464C23">
      <w:pPr>
        <w:ind w:firstLine="284"/>
        <w:jc w:val="both"/>
        <w:rPr>
          <w:rFonts w:ascii="Times New Roman" w:hAnsi="Times New Roman"/>
          <w:sz w:val="24"/>
          <w:szCs w:val="24"/>
        </w:rPr>
      </w:pPr>
      <w:r>
        <w:rPr>
          <w:rFonts w:ascii="Times New Roman" w:hAnsi="Times New Roman"/>
          <w:b/>
          <w:sz w:val="24"/>
          <w:szCs w:val="24"/>
        </w:rPr>
        <w:t xml:space="preserve">Додаток </w:t>
      </w:r>
      <w:r w:rsidR="00A210B7">
        <w:rPr>
          <w:rFonts w:ascii="Times New Roman" w:hAnsi="Times New Roman"/>
          <w:b/>
          <w:sz w:val="24"/>
          <w:szCs w:val="24"/>
        </w:rPr>
        <w:t>4</w:t>
      </w:r>
      <w:r w:rsidR="00464C23" w:rsidRPr="00822CD3">
        <w:rPr>
          <w:rFonts w:ascii="Times New Roman" w:hAnsi="Times New Roman"/>
          <w:b/>
          <w:sz w:val="24"/>
          <w:szCs w:val="24"/>
        </w:rPr>
        <w:t xml:space="preserve">. </w:t>
      </w:r>
      <w:r w:rsidR="00464C23" w:rsidRPr="00822CD3">
        <w:rPr>
          <w:rFonts w:ascii="Times New Roman" w:hAnsi="Times New Roman"/>
          <w:sz w:val="24"/>
          <w:szCs w:val="24"/>
        </w:rPr>
        <w:t>Проект договору про закупівлю.</w:t>
      </w:r>
    </w:p>
    <w:p w14:paraId="5413A3CE" w14:textId="5DFF55EB" w:rsidR="00464C23" w:rsidRDefault="00A5288F" w:rsidP="00464C23">
      <w:pPr>
        <w:jc w:val="both"/>
        <w:outlineLvl w:val="0"/>
        <w:rPr>
          <w:rFonts w:ascii="Times New Roman" w:hAnsi="Times New Roman"/>
          <w:sz w:val="24"/>
          <w:szCs w:val="24"/>
        </w:rPr>
      </w:pPr>
      <w:r>
        <w:rPr>
          <w:rFonts w:ascii="Times New Roman" w:hAnsi="Times New Roman"/>
          <w:b/>
          <w:sz w:val="24"/>
          <w:szCs w:val="24"/>
        </w:rPr>
        <w:t xml:space="preserve">    </w:t>
      </w:r>
      <w:r w:rsidR="00464C23" w:rsidRPr="00822CD3">
        <w:rPr>
          <w:rFonts w:ascii="Times New Roman" w:hAnsi="Times New Roman"/>
          <w:b/>
          <w:sz w:val="24"/>
          <w:szCs w:val="24"/>
        </w:rPr>
        <w:t xml:space="preserve">Додаток </w:t>
      </w:r>
      <w:r w:rsidR="00A210B7">
        <w:rPr>
          <w:rFonts w:ascii="Times New Roman" w:hAnsi="Times New Roman"/>
          <w:b/>
          <w:sz w:val="24"/>
          <w:szCs w:val="24"/>
        </w:rPr>
        <w:t>5</w:t>
      </w:r>
      <w:r w:rsidR="00464C23" w:rsidRPr="00822CD3">
        <w:rPr>
          <w:rFonts w:ascii="Times New Roman" w:hAnsi="Times New Roman"/>
          <w:b/>
          <w:sz w:val="24"/>
          <w:szCs w:val="24"/>
        </w:rPr>
        <w:t>.</w:t>
      </w:r>
      <w:r w:rsidR="00464C23" w:rsidRPr="00822CD3">
        <w:rPr>
          <w:rFonts w:ascii="Times New Roman" w:hAnsi="Times New Roman"/>
          <w:sz w:val="24"/>
          <w:szCs w:val="24"/>
        </w:rPr>
        <w:t xml:space="preserve"> Гарантійний лист.</w:t>
      </w:r>
    </w:p>
    <w:p w14:paraId="108001A9" w14:textId="278FF37C" w:rsidR="005B6AA5" w:rsidRDefault="005B6AA5" w:rsidP="00464C23">
      <w:pPr>
        <w:jc w:val="both"/>
        <w:outlineLvl w:val="0"/>
        <w:rPr>
          <w:rFonts w:ascii="Times New Roman" w:hAnsi="Times New Roman" w:cs="Times New Roman"/>
          <w:sz w:val="22"/>
          <w:szCs w:val="22"/>
        </w:rPr>
      </w:pPr>
      <w:r>
        <w:rPr>
          <w:rFonts w:ascii="Times New Roman" w:hAnsi="Times New Roman"/>
          <w:b/>
          <w:sz w:val="24"/>
          <w:szCs w:val="24"/>
        </w:rPr>
        <w:t xml:space="preserve">    </w:t>
      </w:r>
      <w:r w:rsidRPr="00822CD3">
        <w:rPr>
          <w:rFonts w:ascii="Times New Roman" w:hAnsi="Times New Roman"/>
          <w:b/>
          <w:sz w:val="24"/>
          <w:szCs w:val="24"/>
        </w:rPr>
        <w:t xml:space="preserve">Додаток </w:t>
      </w:r>
      <w:r w:rsidR="00A210B7">
        <w:rPr>
          <w:rFonts w:ascii="Times New Roman" w:hAnsi="Times New Roman"/>
          <w:b/>
          <w:sz w:val="24"/>
          <w:szCs w:val="24"/>
        </w:rPr>
        <w:t>6</w:t>
      </w:r>
      <w:r w:rsidRPr="00822CD3">
        <w:rPr>
          <w:rFonts w:ascii="Times New Roman" w:hAnsi="Times New Roman"/>
          <w:b/>
          <w:sz w:val="24"/>
          <w:szCs w:val="24"/>
        </w:rPr>
        <w:t>.</w:t>
      </w:r>
      <w:r>
        <w:rPr>
          <w:rFonts w:ascii="Times New Roman" w:hAnsi="Times New Roman"/>
          <w:b/>
          <w:sz w:val="24"/>
          <w:szCs w:val="24"/>
        </w:rPr>
        <w:t xml:space="preserve"> </w:t>
      </w:r>
      <w:r w:rsidRPr="005B6AA5">
        <w:rPr>
          <w:rFonts w:ascii="Times New Roman" w:hAnsi="Times New Roman" w:cs="Times New Roman"/>
          <w:sz w:val="22"/>
          <w:szCs w:val="22"/>
        </w:rPr>
        <w:t>Згода на обробку, використання, поширення та доступ до персональних даних</w:t>
      </w:r>
      <w:r>
        <w:rPr>
          <w:rFonts w:ascii="Times New Roman" w:hAnsi="Times New Roman" w:cs="Times New Roman"/>
          <w:sz w:val="22"/>
          <w:szCs w:val="22"/>
        </w:rPr>
        <w:t>.</w:t>
      </w:r>
    </w:p>
    <w:p w14:paraId="5FC63CA8" w14:textId="5DABC7E0" w:rsidR="00E87DC8" w:rsidRPr="00A5288F" w:rsidRDefault="00E87DC8" w:rsidP="00E87DC8">
      <w:pPr>
        <w:jc w:val="both"/>
        <w:outlineLvl w:val="0"/>
        <w:rPr>
          <w:rFonts w:ascii="Times New Roman" w:hAnsi="Times New Roman" w:cs="Times New Roman"/>
          <w:b/>
          <w:sz w:val="24"/>
          <w:szCs w:val="24"/>
        </w:rPr>
      </w:pPr>
      <w:r w:rsidRPr="00A5288F">
        <w:rPr>
          <w:rFonts w:ascii="Times New Roman" w:hAnsi="Times New Roman" w:cs="Times New Roman"/>
          <w:b/>
          <w:sz w:val="24"/>
          <w:szCs w:val="24"/>
        </w:rPr>
        <w:t xml:space="preserve">    Додаток 7.   </w:t>
      </w:r>
      <w:r w:rsidRPr="00A5288F">
        <w:rPr>
          <w:rFonts w:ascii="Times New Roman" w:hAnsi="Times New Roman" w:cs="Times New Roman"/>
          <w:sz w:val="24"/>
          <w:szCs w:val="24"/>
        </w:rPr>
        <w:t>Акт огляду об’єкта.</w:t>
      </w:r>
    </w:p>
    <w:p w14:paraId="7833DEC5" w14:textId="77777777" w:rsidR="00E87DC8" w:rsidRDefault="00E87DC8" w:rsidP="00464C23">
      <w:pPr>
        <w:jc w:val="both"/>
        <w:outlineLvl w:val="0"/>
        <w:rPr>
          <w:rFonts w:ascii="Times New Roman" w:hAnsi="Times New Roman" w:cs="Times New Roman"/>
          <w:sz w:val="22"/>
          <w:szCs w:val="22"/>
        </w:rPr>
      </w:pPr>
    </w:p>
    <w:p w14:paraId="19CC727C" w14:textId="77777777" w:rsidR="00352552" w:rsidRDefault="00401F94" w:rsidP="00F20228">
      <w:pPr>
        <w:jc w:val="both"/>
        <w:outlineLvl w:val="0"/>
        <w:rPr>
          <w:rFonts w:ascii="Times New Roman" w:eastAsia="Times New Roman" w:hAnsi="Times New Roman" w:cs="Times New Roman"/>
          <w:color w:val="000000"/>
          <w:sz w:val="24"/>
          <w:szCs w:val="24"/>
        </w:rPr>
      </w:pPr>
      <w:r>
        <w:rPr>
          <w:rFonts w:ascii="Times New Roman" w:hAnsi="Times New Roman" w:cs="Times New Roman"/>
          <w:b/>
          <w:sz w:val="22"/>
          <w:szCs w:val="22"/>
        </w:rPr>
        <w:t xml:space="preserve">     </w:t>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352552" w14:paraId="4D1F7E7F" w14:textId="77777777">
        <w:trPr>
          <w:trHeight w:val="522"/>
          <w:jc w:val="center"/>
        </w:trPr>
        <w:tc>
          <w:tcPr>
            <w:tcW w:w="570" w:type="dxa"/>
            <w:shd w:val="clear" w:color="auto" w:fill="A5A5A5"/>
            <w:vAlign w:val="center"/>
          </w:tcPr>
          <w:p w14:paraId="5350BA77" w14:textId="77777777"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5B0E42A4" w14:textId="77777777"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52552" w14:paraId="5DF6E7B4" w14:textId="77777777">
        <w:trPr>
          <w:trHeight w:val="522"/>
          <w:jc w:val="center"/>
        </w:trPr>
        <w:tc>
          <w:tcPr>
            <w:tcW w:w="570" w:type="dxa"/>
            <w:vAlign w:val="center"/>
          </w:tcPr>
          <w:p w14:paraId="4C449DB6" w14:textId="77777777"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7F632535" w14:textId="77777777"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19975725" w14:textId="77777777" w:rsidR="00352552" w:rsidRDefault="0079606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52552" w14:paraId="27049073" w14:textId="77777777">
        <w:trPr>
          <w:trHeight w:val="522"/>
          <w:jc w:val="center"/>
        </w:trPr>
        <w:tc>
          <w:tcPr>
            <w:tcW w:w="570" w:type="dxa"/>
          </w:tcPr>
          <w:p w14:paraId="6423C63F" w14:textId="77777777"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B794144" w14:textId="77777777" w:rsidR="00352552" w:rsidRDefault="0079606E"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05C9BA81" w14:textId="77777777" w:rsidR="00352552" w:rsidRDefault="00BE71DE" w:rsidP="003275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5655">
              <w:rPr>
                <w:rFonts w:ascii="Times New Roman" w:eastAsia="Times New Roman" w:hAnsi="Times New Roman" w:cs="Times New Roman"/>
                <w:sz w:val="24"/>
                <w:szCs w:val="24"/>
              </w:rPr>
              <w:t xml:space="preserve">Тендерну документацію розроблено відповідно до вимог </w:t>
            </w:r>
            <w:r w:rsidR="00240A79" w:rsidRPr="007E5655">
              <w:rPr>
                <w:rFonts w:ascii="Times New Roman" w:eastAsia="Times New Roman" w:hAnsi="Times New Roman" w:cs="Times New Roman"/>
                <w:sz w:val="24"/>
                <w:szCs w:val="24"/>
              </w:rPr>
              <w:t>Закону України «Про публічні закупівлі</w:t>
            </w:r>
            <w:r w:rsidR="00C664EE" w:rsidRPr="007E5655">
              <w:rPr>
                <w:rFonts w:ascii="Times New Roman" w:eastAsia="Times New Roman" w:hAnsi="Times New Roman" w:cs="Times New Roman"/>
                <w:sz w:val="24"/>
                <w:szCs w:val="24"/>
              </w:rPr>
              <w:t>»</w:t>
            </w:r>
            <w:r w:rsidR="00240D52" w:rsidRPr="007E5655">
              <w:rPr>
                <w:rFonts w:ascii="Times New Roman" w:eastAsia="Times New Roman" w:hAnsi="Times New Roman" w:cs="Times New Roman"/>
                <w:sz w:val="24"/>
                <w:szCs w:val="24"/>
              </w:rPr>
              <w:t xml:space="preserve"> (зі змінами)</w:t>
            </w:r>
            <w:r w:rsidR="00072FFF" w:rsidRPr="007E5655">
              <w:rPr>
                <w:rFonts w:ascii="Times New Roman" w:eastAsia="Times New Roman" w:hAnsi="Times New Roman" w:cs="Times New Roman"/>
                <w:sz w:val="24"/>
                <w:szCs w:val="24"/>
              </w:rPr>
              <w:t xml:space="preserve"> – далі Закон</w:t>
            </w:r>
            <w:r w:rsidR="00C664EE" w:rsidRPr="007E5655">
              <w:rPr>
                <w:rFonts w:ascii="Times New Roman" w:eastAsia="Times New Roman" w:hAnsi="Times New Roman" w:cs="Times New Roman"/>
                <w:sz w:val="24"/>
                <w:szCs w:val="24"/>
              </w:rPr>
              <w:t>,</w:t>
            </w:r>
            <w:r w:rsidR="00240A79" w:rsidRPr="007E5655">
              <w:rPr>
                <w:rFonts w:ascii="Times New Roman" w:eastAsia="Times New Roman" w:hAnsi="Times New Roman" w:cs="Times New Roman"/>
                <w:sz w:val="24"/>
                <w:szCs w:val="24"/>
              </w:rPr>
              <w:t xml:space="preserve"> </w:t>
            </w:r>
            <w:r w:rsidR="003C25CE" w:rsidRPr="007E5655">
              <w:rPr>
                <w:rFonts w:ascii="Times New Roman" w:eastAsia="Times New Roman" w:hAnsi="Times New Roman" w:cs="Times New Roman"/>
                <w:sz w:val="24"/>
                <w:szCs w:val="24"/>
              </w:rPr>
              <w:t>П</w:t>
            </w:r>
            <w:r w:rsidR="001D49FD" w:rsidRPr="007E5655">
              <w:rPr>
                <w:rFonts w:ascii="Times New Roman" w:hAnsi="Times New Roman" w:cs="Times New Roman"/>
                <w:sz w:val="24"/>
                <w:szCs w:val="24"/>
              </w:rPr>
              <w:t>останови Кабінету Міністрів України від 12.10.2022 №1178</w:t>
            </w:r>
            <w:r w:rsidR="00240D52" w:rsidRPr="007E5655">
              <w:rPr>
                <w:rFonts w:ascii="Times New Roman" w:hAnsi="Times New Roman" w:cs="Times New Roman"/>
                <w:sz w:val="24"/>
                <w:szCs w:val="24"/>
              </w:rPr>
              <w:t xml:space="preserve"> (зі змінами)</w:t>
            </w:r>
            <w:r w:rsidR="00072FFF" w:rsidRPr="007E5655">
              <w:rPr>
                <w:rFonts w:ascii="Times New Roman" w:hAnsi="Times New Roman" w:cs="Times New Roman"/>
                <w:sz w:val="24"/>
                <w:szCs w:val="24"/>
              </w:rPr>
              <w:t>- далі Постанова</w:t>
            </w:r>
            <w:r w:rsidR="00C664EE" w:rsidRPr="007E5655">
              <w:rPr>
                <w:rFonts w:ascii="Times New Roman" w:hAnsi="Times New Roman" w:cs="Times New Roman"/>
                <w:sz w:val="24"/>
                <w:szCs w:val="24"/>
              </w:rPr>
              <w:t>.</w:t>
            </w:r>
            <w:r w:rsidRPr="007E5655">
              <w:rPr>
                <w:rFonts w:ascii="Times New Roman" w:eastAsia="Times New Roman" w:hAnsi="Times New Roman" w:cs="Times New Roman"/>
                <w:sz w:val="24"/>
                <w:szCs w:val="24"/>
              </w:rPr>
              <w:t xml:space="preserve"> Терміни вживаються у значенні, наведеному в </w:t>
            </w:r>
            <w:r w:rsidR="00F46D6D" w:rsidRPr="007E5655">
              <w:rPr>
                <w:rFonts w:ascii="Times New Roman" w:eastAsia="Times New Roman" w:hAnsi="Times New Roman" w:cs="Times New Roman"/>
                <w:sz w:val="24"/>
                <w:szCs w:val="24"/>
              </w:rPr>
              <w:t xml:space="preserve">Законі та </w:t>
            </w:r>
            <w:r w:rsidR="001D49FD" w:rsidRPr="007E5655">
              <w:rPr>
                <w:rFonts w:ascii="Times New Roman" w:eastAsia="Times New Roman" w:hAnsi="Times New Roman" w:cs="Times New Roman"/>
                <w:sz w:val="24"/>
                <w:szCs w:val="24"/>
              </w:rPr>
              <w:t>Постанов</w:t>
            </w:r>
            <w:r w:rsidR="00327517" w:rsidRPr="007E5655">
              <w:rPr>
                <w:rFonts w:ascii="Times New Roman" w:eastAsia="Times New Roman" w:hAnsi="Times New Roman" w:cs="Times New Roman"/>
                <w:sz w:val="24"/>
                <w:szCs w:val="24"/>
              </w:rPr>
              <w:t>і</w:t>
            </w:r>
            <w:r w:rsidRPr="007E5655">
              <w:rPr>
                <w:rFonts w:ascii="Times New Roman" w:eastAsia="Times New Roman" w:hAnsi="Times New Roman" w:cs="Times New Roman"/>
                <w:sz w:val="24"/>
                <w:szCs w:val="24"/>
              </w:rPr>
              <w:t>.</w:t>
            </w:r>
          </w:p>
        </w:tc>
      </w:tr>
      <w:tr w:rsidR="00352552" w14:paraId="08A323E4" w14:textId="77777777">
        <w:trPr>
          <w:trHeight w:val="522"/>
          <w:jc w:val="center"/>
        </w:trPr>
        <w:tc>
          <w:tcPr>
            <w:tcW w:w="570" w:type="dxa"/>
          </w:tcPr>
          <w:p w14:paraId="75265E58" w14:textId="77777777" w:rsidR="00352552" w:rsidRDefault="0079606E"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5BFE5C9D" w14:textId="77777777" w:rsidR="00352552"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833DC9C" w14:textId="77777777" w:rsidR="00352552"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5655" w14:paraId="43EDC279" w14:textId="77777777">
        <w:trPr>
          <w:trHeight w:val="522"/>
          <w:jc w:val="center"/>
        </w:trPr>
        <w:tc>
          <w:tcPr>
            <w:tcW w:w="570" w:type="dxa"/>
          </w:tcPr>
          <w:p w14:paraId="75A4A5C9"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4879068E"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65FD5D36" w14:textId="21BE752E" w:rsidR="007E5655" w:rsidRP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5655">
              <w:rPr>
                <w:rFonts w:ascii="Times New Roman" w:hAnsi="Times New Roman" w:cs="Times New Roman"/>
                <w:spacing w:val="2"/>
                <w:sz w:val="24"/>
                <w:szCs w:val="24"/>
              </w:rPr>
              <w:t xml:space="preserve">Відділ  житлово–комунального господарства Миргородської міської ради , </w:t>
            </w:r>
            <w:r w:rsidRPr="007E5655">
              <w:rPr>
                <w:rFonts w:ascii="Times New Roman" w:hAnsi="Times New Roman" w:cs="Times New Roman"/>
                <w:sz w:val="24"/>
                <w:szCs w:val="24"/>
              </w:rPr>
              <w:t>код ЄДРПОУ 38468303</w:t>
            </w:r>
          </w:p>
        </w:tc>
      </w:tr>
      <w:tr w:rsidR="007E5655" w14:paraId="01C89FB4" w14:textId="77777777">
        <w:trPr>
          <w:trHeight w:val="522"/>
          <w:jc w:val="center"/>
        </w:trPr>
        <w:tc>
          <w:tcPr>
            <w:tcW w:w="570" w:type="dxa"/>
          </w:tcPr>
          <w:p w14:paraId="134A7E57"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2BDD960A"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6ED1CD94" w14:textId="4128870A" w:rsidR="007E5655" w:rsidRP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5655">
              <w:rPr>
                <w:rFonts w:ascii="Times New Roman" w:hAnsi="Times New Roman" w:cs="Times New Roman"/>
                <w:sz w:val="24"/>
                <w:szCs w:val="24"/>
              </w:rPr>
              <w:t xml:space="preserve">37600, Полтавська  область ,м. Миргород, вул. Якова Усика, 7 </w:t>
            </w:r>
          </w:p>
        </w:tc>
      </w:tr>
      <w:tr w:rsidR="007E5655" w14:paraId="546CE5BF" w14:textId="77777777">
        <w:trPr>
          <w:trHeight w:val="522"/>
          <w:jc w:val="center"/>
        </w:trPr>
        <w:tc>
          <w:tcPr>
            <w:tcW w:w="570" w:type="dxa"/>
          </w:tcPr>
          <w:p w14:paraId="08A37677"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02045DF2"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1097C41E" w14:textId="77777777" w:rsidR="007E5655" w:rsidRPr="007E5655" w:rsidRDefault="007E5655" w:rsidP="007E5655">
            <w:pPr>
              <w:pStyle w:val="10"/>
              <w:widowControl w:val="0"/>
              <w:spacing w:line="240" w:lineRule="auto"/>
              <w:jc w:val="both"/>
              <w:rPr>
                <w:rFonts w:ascii="Times New Roman" w:hAnsi="Times New Roman" w:cs="Times New Roman"/>
                <w:sz w:val="24"/>
                <w:szCs w:val="24"/>
                <w:lang w:val="uk-UA" w:eastAsia="uk-UA"/>
              </w:rPr>
            </w:pPr>
            <w:r w:rsidRPr="007E5655">
              <w:rPr>
                <w:rFonts w:ascii="Times New Roman" w:hAnsi="Times New Roman" w:cs="Times New Roman"/>
                <w:sz w:val="24"/>
                <w:szCs w:val="24"/>
                <w:lang w:val="uk-UA" w:eastAsia="uk-UA"/>
              </w:rPr>
              <w:t xml:space="preserve">ПІБ: Романенко Леся Миколаївна </w:t>
            </w:r>
          </w:p>
          <w:p w14:paraId="294B5D89" w14:textId="77777777" w:rsidR="007E5655" w:rsidRPr="007E5655" w:rsidRDefault="007E5655" w:rsidP="007E5655">
            <w:pPr>
              <w:pStyle w:val="10"/>
              <w:widowControl w:val="0"/>
              <w:spacing w:line="240" w:lineRule="auto"/>
              <w:jc w:val="both"/>
              <w:rPr>
                <w:rFonts w:ascii="Times New Roman" w:hAnsi="Times New Roman" w:cs="Times New Roman"/>
                <w:sz w:val="24"/>
                <w:szCs w:val="24"/>
                <w:lang w:val="uk-UA" w:eastAsia="uk-UA"/>
              </w:rPr>
            </w:pPr>
            <w:r w:rsidRPr="007E5655">
              <w:rPr>
                <w:rFonts w:ascii="Times New Roman" w:hAnsi="Times New Roman" w:cs="Times New Roman"/>
                <w:sz w:val="24"/>
                <w:szCs w:val="24"/>
                <w:lang w:val="uk-UA" w:eastAsia="uk-UA"/>
              </w:rPr>
              <w:t xml:space="preserve">Посада: уповноважена особа –  головний спеціаліст відділу житлово–комунального господарства Миргородської міської ради </w:t>
            </w:r>
          </w:p>
          <w:p w14:paraId="4B5011CF" w14:textId="77777777" w:rsidR="007E5655" w:rsidRPr="007E5655" w:rsidRDefault="007E5655" w:rsidP="007E5655">
            <w:pPr>
              <w:pStyle w:val="10"/>
              <w:widowControl w:val="0"/>
              <w:spacing w:line="240" w:lineRule="auto"/>
              <w:jc w:val="both"/>
              <w:rPr>
                <w:rFonts w:ascii="Times New Roman" w:hAnsi="Times New Roman" w:cs="Times New Roman"/>
                <w:sz w:val="24"/>
                <w:szCs w:val="24"/>
                <w:lang w:val="uk-UA" w:eastAsia="uk-UA"/>
              </w:rPr>
            </w:pPr>
            <w:r w:rsidRPr="007E5655">
              <w:rPr>
                <w:rFonts w:ascii="Times New Roman" w:hAnsi="Times New Roman" w:cs="Times New Roman"/>
                <w:sz w:val="24"/>
                <w:szCs w:val="24"/>
                <w:lang w:val="uk-UA" w:eastAsia="uk-UA"/>
              </w:rPr>
              <w:t>37600, Полтавська  область ,м. Миргород, вул. Якова Усика, 7</w:t>
            </w:r>
          </w:p>
          <w:p w14:paraId="59C7FF26" w14:textId="77777777" w:rsidR="007E5655" w:rsidRPr="007E5655" w:rsidRDefault="007E5655" w:rsidP="007E5655">
            <w:pPr>
              <w:rPr>
                <w:rFonts w:ascii="Times New Roman" w:hAnsi="Times New Roman" w:cs="Times New Roman"/>
                <w:sz w:val="24"/>
                <w:szCs w:val="24"/>
              </w:rPr>
            </w:pPr>
            <w:r w:rsidRPr="007E5655">
              <w:rPr>
                <w:rFonts w:ascii="Times New Roman" w:hAnsi="Times New Roman" w:cs="Times New Roman"/>
                <w:sz w:val="24"/>
                <w:szCs w:val="24"/>
              </w:rPr>
              <w:t xml:space="preserve">електронна адреса: </w:t>
            </w:r>
            <w:proofErr w:type="spellStart"/>
            <w:r w:rsidRPr="007E5655">
              <w:rPr>
                <w:rFonts w:ascii="Times New Roman" w:hAnsi="Times New Roman" w:cs="Times New Roman"/>
                <w:sz w:val="24"/>
                <w:szCs w:val="24"/>
                <w:lang w:val="en-US"/>
              </w:rPr>
              <w:t>vkgmirgorod</w:t>
            </w:r>
            <w:proofErr w:type="spellEnd"/>
            <w:r w:rsidRPr="007E5655">
              <w:rPr>
                <w:rFonts w:ascii="Times New Roman" w:hAnsi="Times New Roman" w:cs="Times New Roman"/>
                <w:sz w:val="24"/>
                <w:szCs w:val="24"/>
                <w:shd w:val="clear" w:color="auto" w:fill="FFFFFF"/>
              </w:rPr>
              <w:t>@ukr.net</w:t>
            </w:r>
          </w:p>
          <w:p w14:paraId="6894438C" w14:textId="77777777" w:rsidR="007E5655" w:rsidRPr="007E5655" w:rsidRDefault="007E5655" w:rsidP="007E5655">
            <w:pPr>
              <w:rPr>
                <w:rFonts w:ascii="Times New Roman" w:hAnsi="Times New Roman" w:cs="Times New Roman"/>
                <w:iCs/>
                <w:sz w:val="24"/>
                <w:szCs w:val="24"/>
                <w:lang w:val="en-US"/>
              </w:rPr>
            </w:pPr>
            <w:r w:rsidRPr="007E5655">
              <w:rPr>
                <w:rFonts w:ascii="Times New Roman" w:hAnsi="Times New Roman" w:cs="Times New Roman"/>
                <w:sz w:val="24"/>
                <w:szCs w:val="24"/>
              </w:rPr>
              <w:t>телефон: 0535552067, 067</w:t>
            </w:r>
            <w:r w:rsidRPr="007E5655">
              <w:rPr>
                <w:rFonts w:ascii="Times New Roman" w:hAnsi="Times New Roman" w:cs="Times New Roman"/>
                <w:sz w:val="24"/>
                <w:szCs w:val="24"/>
                <w:lang w:val="en-US"/>
              </w:rPr>
              <w:t>3556091</w:t>
            </w:r>
          </w:p>
          <w:p w14:paraId="227743B3" w14:textId="6F45F9E6" w:rsid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5655" w14:paraId="3C13767A" w14:textId="77777777">
        <w:trPr>
          <w:trHeight w:val="522"/>
          <w:jc w:val="center"/>
        </w:trPr>
        <w:tc>
          <w:tcPr>
            <w:tcW w:w="570" w:type="dxa"/>
          </w:tcPr>
          <w:p w14:paraId="70B6A14E"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9573422"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1177CD81" w14:textId="01653ACF" w:rsidR="007E5655" w:rsidRPr="00976F75" w:rsidRDefault="007E5655" w:rsidP="00196122">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sidRPr="007E5655">
              <w:rPr>
                <w:rFonts w:ascii="Times New Roman" w:eastAsia="Times New Roman" w:hAnsi="Times New Roman" w:cs="Times New Roman"/>
                <w:sz w:val="24"/>
                <w:szCs w:val="24"/>
              </w:rPr>
              <w:t>відкриті торги (з особливостями)</w:t>
            </w:r>
          </w:p>
        </w:tc>
      </w:tr>
      <w:tr w:rsidR="007E5655" w14:paraId="4290EB39" w14:textId="77777777">
        <w:trPr>
          <w:trHeight w:val="522"/>
          <w:jc w:val="center"/>
        </w:trPr>
        <w:tc>
          <w:tcPr>
            <w:tcW w:w="570" w:type="dxa"/>
          </w:tcPr>
          <w:p w14:paraId="51B4EB07"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4A95B0A"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10164CE7" w14:textId="77777777" w:rsid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5655" w14:paraId="5F115B74" w14:textId="77777777">
        <w:trPr>
          <w:trHeight w:val="522"/>
          <w:jc w:val="center"/>
        </w:trPr>
        <w:tc>
          <w:tcPr>
            <w:tcW w:w="570" w:type="dxa"/>
          </w:tcPr>
          <w:p w14:paraId="4C9CB11D"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32438359"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6312B0B1" w14:textId="1A55F1ED" w:rsidR="007E5655" w:rsidRPr="003F70AC" w:rsidRDefault="003F70AC" w:rsidP="002A3A02">
            <w:pPr>
              <w:pStyle w:val="a8"/>
              <w:ind w:left="0"/>
              <w:jc w:val="both"/>
              <w:rPr>
                <w:rFonts w:ascii="Times New Roman" w:hAnsi="Times New Roman" w:cs="Times New Roman"/>
                <w:color w:val="000000"/>
                <w:sz w:val="24"/>
                <w:szCs w:val="24"/>
              </w:rPr>
            </w:pPr>
            <w:r w:rsidRPr="003F70AC">
              <w:rPr>
                <w:rFonts w:ascii="Times New Roman" w:hAnsi="Times New Roman" w:cs="Times New Roman"/>
                <w:sz w:val="24"/>
                <w:szCs w:val="24"/>
              </w:rPr>
              <w:t>Санітарно-технічний тампонаж свердловини №7 в с. Петрівці Миргородського району Полтавської області, з</w:t>
            </w:r>
            <w:r w:rsidRPr="003F70AC">
              <w:rPr>
                <w:rStyle w:val="af1"/>
                <w:rFonts w:ascii="Times New Roman" w:hAnsi="Times New Roman" w:cs="Times New Roman"/>
                <w:i w:val="0"/>
                <w:sz w:val="24"/>
                <w:szCs w:val="24"/>
              </w:rPr>
              <w:t>а кодом ДК 021:2015 – 76490000–4 – Послуги з освоєння свердловин (76491000–1 – Послуги з тампонування свердловин)</w:t>
            </w:r>
            <w:r w:rsidRPr="003F70AC">
              <w:rPr>
                <w:rFonts w:ascii="Times New Roman" w:hAnsi="Times New Roman" w:cs="Times New Roman"/>
                <w:color w:val="000000"/>
                <w:sz w:val="24"/>
                <w:szCs w:val="24"/>
              </w:rPr>
              <w:t xml:space="preserve"> </w:t>
            </w:r>
          </w:p>
        </w:tc>
      </w:tr>
      <w:tr w:rsidR="007E5655" w14:paraId="141440CF" w14:textId="77777777">
        <w:trPr>
          <w:trHeight w:val="522"/>
          <w:jc w:val="center"/>
        </w:trPr>
        <w:tc>
          <w:tcPr>
            <w:tcW w:w="570" w:type="dxa"/>
          </w:tcPr>
          <w:p w14:paraId="37EE5339"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CFB82A1" w14:textId="77777777" w:rsidR="007E5655" w:rsidRDefault="007E5655"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67CF3AEB" w14:textId="77777777" w:rsidR="007E5655" w:rsidRPr="00E441FB" w:rsidRDefault="007E5655" w:rsidP="00196122">
            <w:pPr>
              <w:pStyle w:val="10"/>
              <w:widowControl w:val="0"/>
              <w:spacing w:line="240" w:lineRule="auto"/>
              <w:ind w:right="113"/>
              <w:jc w:val="both"/>
              <w:rPr>
                <w:rFonts w:ascii="Times New Roman" w:hAnsi="Times New Roman" w:cs="Times New Roman"/>
                <w:sz w:val="24"/>
                <w:szCs w:val="24"/>
                <w:lang w:val="uk-UA"/>
              </w:rPr>
            </w:pPr>
            <w:r w:rsidRPr="00E441FB">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7E5655" w14:paraId="6ADC169C" w14:textId="77777777">
        <w:trPr>
          <w:trHeight w:val="522"/>
          <w:jc w:val="center"/>
        </w:trPr>
        <w:tc>
          <w:tcPr>
            <w:tcW w:w="570" w:type="dxa"/>
          </w:tcPr>
          <w:p w14:paraId="68070D34"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71927315" w14:textId="77777777" w:rsidR="007E5655" w:rsidRDefault="007E5655" w:rsidP="00AE57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надання послуг</w:t>
            </w:r>
          </w:p>
        </w:tc>
        <w:tc>
          <w:tcPr>
            <w:tcW w:w="5919" w:type="dxa"/>
          </w:tcPr>
          <w:p w14:paraId="1A55DBC0" w14:textId="1307759C" w:rsidR="007E5655" w:rsidRPr="00FD4E44" w:rsidRDefault="007E5655" w:rsidP="00EC789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sz w:val="24"/>
                <w:szCs w:val="24"/>
              </w:rPr>
              <w:t>Місце, к</w:t>
            </w:r>
            <w:r w:rsidRPr="00FD4E44">
              <w:rPr>
                <w:rFonts w:ascii="Times New Roman" w:hAnsi="Times New Roman"/>
                <w:sz w:val="24"/>
                <w:szCs w:val="24"/>
              </w:rPr>
              <w:t xml:space="preserve">ількість та обсяг </w:t>
            </w:r>
            <w:r w:rsidR="00EC7898">
              <w:rPr>
                <w:rFonts w:ascii="Times New Roman" w:hAnsi="Times New Roman"/>
                <w:sz w:val="24"/>
                <w:szCs w:val="24"/>
              </w:rPr>
              <w:t>наданих послуг</w:t>
            </w:r>
            <w:r>
              <w:rPr>
                <w:rFonts w:ascii="Times New Roman" w:hAnsi="Times New Roman"/>
                <w:bCs/>
                <w:sz w:val="24"/>
                <w:szCs w:val="24"/>
              </w:rPr>
              <w:t xml:space="preserve"> </w:t>
            </w:r>
            <w:r w:rsidRPr="00FD4E44">
              <w:rPr>
                <w:rFonts w:ascii="Times New Roman" w:hAnsi="Times New Roman"/>
                <w:bCs/>
                <w:sz w:val="24"/>
                <w:szCs w:val="24"/>
              </w:rPr>
              <w:t xml:space="preserve">визначені Додатком </w:t>
            </w:r>
            <w:r>
              <w:rPr>
                <w:rFonts w:ascii="Times New Roman" w:hAnsi="Times New Roman"/>
                <w:bCs/>
                <w:sz w:val="24"/>
                <w:szCs w:val="24"/>
              </w:rPr>
              <w:t>3</w:t>
            </w:r>
            <w:r w:rsidRPr="00FD4E44">
              <w:rPr>
                <w:rFonts w:ascii="Times New Roman" w:hAnsi="Times New Roman"/>
                <w:bCs/>
                <w:sz w:val="24"/>
                <w:szCs w:val="24"/>
              </w:rPr>
              <w:t xml:space="preserve"> до цієї тендерної документації.</w:t>
            </w:r>
          </w:p>
        </w:tc>
      </w:tr>
      <w:tr w:rsidR="007E5655" w14:paraId="4EB4B6AD" w14:textId="77777777">
        <w:trPr>
          <w:trHeight w:val="522"/>
          <w:jc w:val="center"/>
        </w:trPr>
        <w:tc>
          <w:tcPr>
            <w:tcW w:w="570" w:type="dxa"/>
          </w:tcPr>
          <w:p w14:paraId="185C51EA"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28BF3F92" w14:textId="77777777" w:rsidR="007E5655" w:rsidRDefault="007E5655" w:rsidP="00AE57D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надання послуг</w:t>
            </w:r>
          </w:p>
        </w:tc>
        <w:tc>
          <w:tcPr>
            <w:tcW w:w="5919" w:type="dxa"/>
          </w:tcPr>
          <w:p w14:paraId="4BF69B68" w14:textId="643CAABB" w:rsidR="007E5655" w:rsidRPr="00BE71DE" w:rsidRDefault="007E5655" w:rsidP="006806E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olor w:val="000000"/>
                <w:sz w:val="24"/>
                <w:szCs w:val="24"/>
              </w:rPr>
              <w:t>д</w:t>
            </w:r>
            <w:r w:rsidRPr="00BE71DE">
              <w:rPr>
                <w:rFonts w:ascii="Times New Roman" w:hAnsi="Times New Roman"/>
                <w:color w:val="000000"/>
                <w:sz w:val="24"/>
                <w:szCs w:val="24"/>
              </w:rPr>
              <w:t xml:space="preserve">о </w:t>
            </w:r>
            <w:r>
              <w:rPr>
                <w:rFonts w:ascii="Times New Roman" w:hAnsi="Times New Roman"/>
                <w:color w:val="000000"/>
                <w:sz w:val="24"/>
                <w:szCs w:val="24"/>
              </w:rPr>
              <w:t>15.12.</w:t>
            </w:r>
            <w:r w:rsidRPr="00BE71DE">
              <w:rPr>
                <w:rFonts w:ascii="Times New Roman" w:hAnsi="Times New Roman"/>
                <w:color w:val="000000"/>
                <w:sz w:val="24"/>
                <w:szCs w:val="24"/>
              </w:rPr>
              <w:t>202</w:t>
            </w:r>
            <w:r>
              <w:rPr>
                <w:rFonts w:ascii="Times New Roman" w:hAnsi="Times New Roman"/>
                <w:color w:val="000000"/>
                <w:sz w:val="24"/>
                <w:szCs w:val="24"/>
              </w:rPr>
              <w:t>3</w:t>
            </w:r>
            <w:r w:rsidRPr="00BE71DE">
              <w:rPr>
                <w:rFonts w:ascii="Times New Roman" w:hAnsi="Times New Roman"/>
                <w:color w:val="000000"/>
                <w:sz w:val="24"/>
                <w:szCs w:val="24"/>
              </w:rPr>
              <w:t xml:space="preserve"> року.</w:t>
            </w:r>
          </w:p>
        </w:tc>
      </w:tr>
      <w:tr w:rsidR="007E5655" w14:paraId="6B677E1E" w14:textId="77777777">
        <w:trPr>
          <w:trHeight w:val="522"/>
          <w:jc w:val="center"/>
        </w:trPr>
        <w:tc>
          <w:tcPr>
            <w:tcW w:w="570" w:type="dxa"/>
          </w:tcPr>
          <w:p w14:paraId="05D0F925"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3CF2C24E"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814F736" w14:textId="77777777" w:rsidR="007E5655" w:rsidRDefault="007E5655"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5CBA64" w14:textId="77777777" w:rsidR="007E5655" w:rsidRDefault="007E5655"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7E5655" w14:paraId="436E467E" w14:textId="77777777">
        <w:trPr>
          <w:trHeight w:val="522"/>
          <w:jc w:val="center"/>
        </w:trPr>
        <w:tc>
          <w:tcPr>
            <w:tcW w:w="570" w:type="dxa"/>
          </w:tcPr>
          <w:p w14:paraId="7C5E4566"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479947AD" w14:textId="77777777" w:rsidR="007E5655" w:rsidRDefault="007E5655"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5E5F87CB" w14:textId="77777777" w:rsidR="007E5655" w:rsidRDefault="007E5655"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14:paraId="11E96FAF" w14:textId="77777777" w:rsidR="007E5655" w:rsidRDefault="007E5655"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E5655" w14:paraId="54A7B701" w14:textId="77777777">
        <w:trPr>
          <w:trHeight w:val="522"/>
          <w:jc w:val="center"/>
        </w:trPr>
        <w:tc>
          <w:tcPr>
            <w:tcW w:w="570" w:type="dxa"/>
          </w:tcPr>
          <w:p w14:paraId="78933945"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430902AE" w14:textId="77777777" w:rsidR="007E5655" w:rsidRDefault="007E5655"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BB8955E" w14:textId="77777777" w:rsid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14:paraId="03470DEB" w14:textId="77777777" w:rsid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учасника викладаються українською мовою. </w:t>
            </w:r>
          </w:p>
          <w:p w14:paraId="57EDB0E2" w14:textId="77777777" w:rsidR="007E5655" w:rsidRDefault="007E5655" w:rsidP="001961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E5655" w14:paraId="2EFEF26B" w14:textId="77777777">
        <w:trPr>
          <w:trHeight w:val="522"/>
          <w:jc w:val="center"/>
        </w:trPr>
        <w:tc>
          <w:tcPr>
            <w:tcW w:w="9996" w:type="dxa"/>
            <w:gridSpan w:val="4"/>
            <w:shd w:val="clear" w:color="auto" w:fill="A5A5A5"/>
            <w:vAlign w:val="center"/>
          </w:tcPr>
          <w:p w14:paraId="4124773B" w14:textId="77777777" w:rsidR="007E5655" w:rsidRDefault="007E5655" w:rsidP="0019612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E5655" w14:paraId="6AC85A1A" w14:textId="77777777">
        <w:trPr>
          <w:trHeight w:val="522"/>
          <w:jc w:val="center"/>
        </w:trPr>
        <w:tc>
          <w:tcPr>
            <w:tcW w:w="570" w:type="dxa"/>
          </w:tcPr>
          <w:p w14:paraId="05A6C080" w14:textId="77777777" w:rsidR="007E5655" w:rsidRDefault="007E5655" w:rsidP="0052307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933A8DE" w14:textId="77777777" w:rsidR="007E5655" w:rsidRDefault="007E5655"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7DE23997" w14:textId="77777777" w:rsidR="007E5655" w:rsidRPr="00AB2ACE" w:rsidRDefault="007E5655" w:rsidP="00196122">
            <w:pPr>
              <w:spacing w:before="120"/>
              <w:ind w:hanging="73"/>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w:t>
            </w:r>
            <w:r w:rsidRPr="00AB2ACE">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E5655" w14:paraId="74B7E968" w14:textId="77777777">
        <w:trPr>
          <w:trHeight w:val="522"/>
          <w:jc w:val="center"/>
        </w:trPr>
        <w:tc>
          <w:tcPr>
            <w:tcW w:w="570" w:type="dxa"/>
          </w:tcPr>
          <w:p w14:paraId="23358837" w14:textId="77777777" w:rsidR="007E5655" w:rsidRDefault="007E5655" w:rsidP="0052307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c>
          <w:tcPr>
            <w:tcW w:w="3507" w:type="dxa"/>
            <w:gridSpan w:val="2"/>
          </w:tcPr>
          <w:p w14:paraId="57B767B1" w14:textId="77777777" w:rsidR="007E5655" w:rsidRDefault="007E5655" w:rsidP="001D0F7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3211D69B" w14:textId="26EEF0DE" w:rsidR="007E5655" w:rsidRPr="00AB2ACE" w:rsidRDefault="007E5655" w:rsidP="00196122">
            <w:pPr>
              <w:spacing w:before="120"/>
              <w:ind w:hanging="356"/>
              <w:jc w:val="both"/>
              <w:rPr>
                <w:rFonts w:ascii="Times New Roman" w:hAnsi="Times New Roman"/>
                <w:sz w:val="24"/>
                <w:szCs w:val="24"/>
                <w:shd w:val="solid" w:color="FFFFFF" w:fill="FFFFFF"/>
              </w:rPr>
            </w:pPr>
            <w:r w:rsidRPr="00AB2ACE">
              <w:rPr>
                <w:rFonts w:ascii="Times New Roman" w:eastAsia="Times New Roman" w:hAnsi="Times New Roman" w:cs="Times New Roman"/>
                <w:sz w:val="24"/>
                <w:szCs w:val="24"/>
              </w:rPr>
              <w:t xml:space="preserve">       </w:t>
            </w:r>
            <w:r w:rsidRPr="00AB2ACE">
              <w:rPr>
                <w:rFonts w:ascii="Times New Roman" w:hAnsi="Times New Roman"/>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AB2ACE">
              <w:rPr>
                <w:rFonts w:ascii="Times New Roman" w:hAnsi="Times New Roman"/>
                <w:sz w:val="24"/>
                <w:szCs w:val="24"/>
                <w:shd w:val="solid" w:color="FFFFFF" w:fill="FFFFFF"/>
                <w:lang w:eastAsia="en-US"/>
              </w:rPr>
              <w:lastRenderedPageBreak/>
              <w:t xml:space="preserve">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C53D59">
              <w:rPr>
                <w:rFonts w:ascii="Times New Roman" w:hAnsi="Times New Roman"/>
                <w:sz w:val="24"/>
                <w:szCs w:val="24"/>
                <w:shd w:val="solid" w:color="FFFFFF" w:fill="FFFFFF"/>
                <w:lang w:eastAsia="en-US"/>
              </w:rPr>
              <w:t>доступному для читання</w:t>
            </w:r>
            <w:r w:rsidRPr="00AB2ACE">
              <w:rPr>
                <w:rFonts w:ascii="Times New Roman" w:hAnsi="Times New Roman"/>
                <w:sz w:val="24"/>
                <w:szCs w:val="24"/>
                <w:shd w:val="solid" w:color="FFFFFF" w:fill="FFFFFF"/>
                <w:lang w:eastAsia="en-US"/>
              </w:rPr>
              <w:t xml:space="preserve"> форматі</w:t>
            </w:r>
            <w:r w:rsidR="00C53D59">
              <w:rPr>
                <w:rFonts w:ascii="Times New Roman" w:hAnsi="Times New Roman"/>
                <w:sz w:val="24"/>
                <w:szCs w:val="24"/>
                <w:shd w:val="solid" w:color="FFFFFF" w:fill="FFFFFF"/>
                <w:lang w:eastAsia="en-US"/>
              </w:rPr>
              <w:t>,</w:t>
            </w:r>
            <w:r w:rsidRPr="00AB2ACE">
              <w:rPr>
                <w:rFonts w:ascii="Times New Roman" w:hAnsi="Times New Roman"/>
                <w:sz w:val="24"/>
                <w:szCs w:val="24"/>
                <w:shd w:val="solid" w:color="FFFFFF" w:fill="FFFFFF"/>
                <w:lang w:eastAsia="en-US"/>
              </w:rPr>
              <w:t xml:space="preserve"> розміщуються в електронній системі закупівель протягом одного дня з дати прийняття рішення про їх внесення.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2C1F6" w14:textId="77777777" w:rsidR="007E5655" w:rsidRPr="00AB2ACE" w:rsidRDefault="007E5655" w:rsidP="00196122">
            <w:pPr>
              <w:widowControl w:val="0"/>
              <w:pBdr>
                <w:top w:val="nil"/>
                <w:left w:val="nil"/>
                <w:bottom w:val="nil"/>
                <w:right w:val="nil"/>
                <w:between w:val="nil"/>
              </w:pBdr>
              <w:jc w:val="both"/>
              <w:rPr>
                <w:rFonts w:ascii="Times New Roman" w:eastAsia="Times New Roman" w:hAnsi="Times New Roman" w:cs="Times New Roman"/>
                <w:sz w:val="24"/>
                <w:szCs w:val="24"/>
              </w:rPr>
            </w:pPr>
            <w:r w:rsidRPr="00AB2ACE">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5655" w14:paraId="763D1A5C" w14:textId="77777777">
        <w:trPr>
          <w:trHeight w:val="522"/>
          <w:jc w:val="center"/>
        </w:trPr>
        <w:tc>
          <w:tcPr>
            <w:tcW w:w="9996" w:type="dxa"/>
            <w:gridSpan w:val="4"/>
            <w:shd w:val="clear" w:color="auto" w:fill="A5A5A5"/>
            <w:vAlign w:val="center"/>
          </w:tcPr>
          <w:p w14:paraId="4E82427A" w14:textId="77777777" w:rsidR="007E5655" w:rsidRDefault="007E5655" w:rsidP="0019612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7E5655" w14:paraId="066DA779" w14:textId="77777777">
        <w:trPr>
          <w:trHeight w:val="522"/>
          <w:jc w:val="center"/>
        </w:trPr>
        <w:tc>
          <w:tcPr>
            <w:tcW w:w="570" w:type="dxa"/>
          </w:tcPr>
          <w:p w14:paraId="212925AC" w14:textId="77777777" w:rsidR="007E5655" w:rsidRDefault="007E5655" w:rsidP="0052307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29700D7" w14:textId="77777777" w:rsidR="007E5655" w:rsidRDefault="007E5655" w:rsidP="001D0F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6080B47" w14:textId="77777777" w:rsidR="007E5655" w:rsidRPr="00AB2ACE" w:rsidRDefault="007E5655" w:rsidP="00BF4FAC">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необхідних документів (файлів), що вимагаються згідно з умовами тендерної документації</w:t>
            </w:r>
            <w:r w:rsidRPr="00AB2ACE">
              <w:rPr>
                <w:rFonts w:ascii="Times New Roman" w:eastAsia="Times New Roman" w:hAnsi="Times New Roman" w:cs="Times New Roman"/>
                <w:sz w:val="24"/>
                <w:szCs w:val="24"/>
              </w:rPr>
              <w:t>, а саме:</w:t>
            </w:r>
          </w:p>
          <w:p w14:paraId="6DA56E18"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інформації та документами, що підтверджують відповідність учасника кваліфікаційним критеріям, відповідно до статті 16 Закону (згідно Додатку 1 до цієї тендерної документації);</w:t>
            </w:r>
          </w:p>
          <w:p w14:paraId="7E7D7D9C" w14:textId="73FC8CDC"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w:t>
            </w:r>
            <w:r w:rsidRPr="00AB2ACE">
              <w:rPr>
                <w:rFonts w:ascii="Times New Roman" w:hAnsi="Times New Roman" w:cs="Times New Roman"/>
                <w:sz w:val="24"/>
                <w:szCs w:val="24"/>
              </w:rPr>
              <w:t xml:space="preserve">інформацією щодо відповідності підставам, установленим пунктом 47 </w:t>
            </w:r>
            <w:r w:rsidRPr="00AB2ACE">
              <w:rPr>
                <w:rFonts w:ascii="Times New Roman" w:hAnsi="Times New Roman" w:cs="Times New Roman"/>
                <w:sz w:val="24"/>
                <w:szCs w:val="24"/>
                <w:lang w:eastAsia="en-US"/>
              </w:rPr>
              <w:t>Постанови №1178 від 12.10.2022 зі змінами</w:t>
            </w:r>
            <w:r w:rsidRPr="00AB2ACE">
              <w:rPr>
                <w:rFonts w:ascii="Times New Roman" w:eastAsia="Times New Roman" w:hAnsi="Times New Roman" w:cs="Times New Roman"/>
                <w:sz w:val="24"/>
                <w:szCs w:val="24"/>
              </w:rPr>
              <w:t>;</w:t>
            </w:r>
          </w:p>
          <w:p w14:paraId="2F48C348"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інформації про виконання технічних, якісних та кількісних характеристик предмета закупівлі (надати гарантійний лист); </w:t>
            </w:r>
          </w:p>
          <w:p w14:paraId="15787381" w14:textId="77777777" w:rsidR="007E5655" w:rsidRPr="00AB2ACE" w:rsidRDefault="007E5655" w:rsidP="00B20BE4">
            <w:pPr>
              <w:spacing w:after="150"/>
              <w:ind w:firstLine="69"/>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інформації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48F3E73E" w14:textId="7274557B" w:rsidR="007E5655" w:rsidRPr="00AB2ACE" w:rsidRDefault="007E5655" w:rsidP="001E2BBD">
            <w:pPr>
              <w:jc w:val="both"/>
              <w:rPr>
                <w:rFonts w:ascii="Times New Roman" w:eastAsia="Times New Roman" w:hAnsi="Times New Roman" w:cs="Times New Roman"/>
                <w:sz w:val="24"/>
                <w:szCs w:val="24"/>
              </w:rPr>
            </w:pPr>
            <w:r w:rsidRPr="00AB2ACE">
              <w:rPr>
                <w:rFonts w:ascii="Times New Roman" w:hAnsi="Times New Roman"/>
                <w:sz w:val="24"/>
                <w:szCs w:val="24"/>
              </w:rPr>
              <w:t xml:space="preserve">- договірної ціни тендерної пропозиції та </w:t>
            </w:r>
            <w:r w:rsidRPr="00AB2ACE">
              <w:rPr>
                <w:rFonts w:ascii="Times New Roman" w:hAnsi="Times New Roman"/>
                <w:sz w:val="24"/>
                <w:szCs w:val="24"/>
              </w:rPr>
              <w:lastRenderedPageBreak/>
              <w:t xml:space="preserve">підтверджуючих розрахунків за статтями витрат, розрахованої в програмному комплексі АВК або </w:t>
            </w:r>
            <w:proofErr w:type="spellStart"/>
            <w:r w:rsidRPr="00AB2ACE">
              <w:rPr>
                <w:rFonts w:ascii="Times New Roman" w:hAnsi="Times New Roman"/>
                <w:sz w:val="24"/>
                <w:szCs w:val="24"/>
              </w:rPr>
              <w:t>аналозі</w:t>
            </w:r>
            <w:proofErr w:type="spellEnd"/>
            <w:r w:rsidRPr="00AB2ACE">
              <w:rPr>
                <w:rFonts w:ascii="Times New Roman" w:hAnsi="Times New Roman"/>
                <w:sz w:val="24"/>
                <w:szCs w:val="24"/>
              </w:rPr>
              <w:t xml:space="preserve">, що діє на даний момент у відповідності до </w:t>
            </w:r>
            <w:r w:rsidRPr="00AB2ACE">
              <w:rPr>
                <w:rFonts w:ascii="Times New Roman" w:hAnsi="Times New Roman"/>
                <w:sz w:val="24"/>
                <w:szCs w:val="24"/>
                <w:shd w:val="clear" w:color="auto" w:fill="FFFFFF"/>
              </w:rPr>
              <w:t xml:space="preserve">вимог </w:t>
            </w:r>
            <w:r w:rsidRPr="00AB2ACE">
              <w:rPr>
                <w:rFonts w:ascii="Times New Roman" w:hAnsi="Times New Roman"/>
                <w:sz w:val="24"/>
                <w:szCs w:val="24"/>
              </w:rPr>
              <w:t xml:space="preserve">«Настанови з визначення вартості будівництва» зі змінами, затвердженої Наказом </w:t>
            </w:r>
            <w:proofErr w:type="spellStart"/>
            <w:r w:rsidRPr="00AB2ACE">
              <w:rPr>
                <w:rFonts w:ascii="Times New Roman" w:hAnsi="Times New Roman"/>
                <w:sz w:val="24"/>
                <w:szCs w:val="24"/>
              </w:rPr>
              <w:t>Мінрегіону</w:t>
            </w:r>
            <w:proofErr w:type="spellEnd"/>
            <w:r w:rsidRPr="00AB2ACE">
              <w:rPr>
                <w:rFonts w:ascii="Times New Roman" w:hAnsi="Times New Roman"/>
                <w:sz w:val="24"/>
                <w:szCs w:val="24"/>
              </w:rPr>
              <w:t xml:space="preserve"> від 01.11.2021 р. №281 «Про затвердження кошторисних норм України у будівництві»</w:t>
            </w:r>
            <w:r w:rsidRPr="00AB2ACE">
              <w:rPr>
                <w:rFonts w:ascii="Times New Roman" w:hAnsi="Times New Roman"/>
                <w:b/>
                <w:sz w:val="24"/>
                <w:szCs w:val="24"/>
              </w:rPr>
              <w:t xml:space="preserve"> </w:t>
            </w:r>
            <w:r w:rsidRPr="00AB2ACE">
              <w:rPr>
                <w:rFonts w:ascii="Times New Roman" w:hAnsi="Times New Roman"/>
                <w:sz w:val="24"/>
                <w:szCs w:val="24"/>
              </w:rPr>
              <w:t>зі змінами та</w:t>
            </w:r>
            <w:r w:rsidRPr="00AB2ACE">
              <w:rPr>
                <w:rFonts w:ascii="Times New Roman" w:hAnsi="Times New Roman"/>
                <w:b/>
                <w:sz w:val="24"/>
                <w:szCs w:val="24"/>
              </w:rPr>
              <w:t xml:space="preserve"> </w:t>
            </w:r>
            <w:r w:rsidRPr="00AB2ACE">
              <w:rPr>
                <w:rFonts w:ascii="Times New Roman" w:hAnsi="Times New Roman"/>
                <w:sz w:val="24"/>
                <w:szCs w:val="24"/>
              </w:rPr>
              <w:t>яка повинна бути розрахована відповідно до Додатку 3 цієї тендерної документації</w:t>
            </w:r>
            <w:r w:rsidRPr="00AB2ACE">
              <w:rPr>
                <w:rFonts w:ascii="Times New Roman" w:hAnsi="Times New Roman" w:cs="Arial"/>
                <w:sz w:val="24"/>
                <w:szCs w:val="24"/>
              </w:rPr>
              <w:t>;</w:t>
            </w:r>
          </w:p>
          <w:p w14:paraId="4FFB0506" w14:textId="6D423D64" w:rsidR="007E5655" w:rsidRPr="00AB2ACE" w:rsidRDefault="007E5655" w:rsidP="001E2BBD">
            <w:pPr>
              <w:ind w:firstLine="43"/>
              <w:jc w:val="both"/>
              <w:rPr>
                <w:rFonts w:ascii="Times New Roman" w:eastAsia="Times New Roman" w:hAnsi="Times New Roman" w:cs="Times New Roman"/>
                <w:sz w:val="24"/>
                <w:szCs w:val="24"/>
              </w:rPr>
            </w:pPr>
            <w:r w:rsidRPr="00AB2ACE">
              <w:rPr>
                <w:rFonts w:ascii="Times New Roman" w:hAnsi="Times New Roman"/>
                <w:sz w:val="24"/>
                <w:szCs w:val="24"/>
              </w:rPr>
              <w:t xml:space="preserve">- </w:t>
            </w:r>
            <w:r w:rsidRPr="00AB2ACE">
              <w:rPr>
                <w:rFonts w:ascii="Times New Roman" w:eastAsia="Times New Roman" w:hAnsi="Times New Roman" w:cs="Times New Roman"/>
                <w:sz w:val="24"/>
                <w:szCs w:val="24"/>
              </w:rPr>
              <w:t>погодженим учасником проектом договору про закупівлю (згідно Додатку 4 до цієї тендерної документації);</w:t>
            </w:r>
          </w:p>
          <w:p w14:paraId="56225DD2" w14:textId="65154EF8" w:rsidR="007E5655" w:rsidRPr="00AB2ACE" w:rsidRDefault="007E5655" w:rsidP="00E87DC8">
            <w:pPr>
              <w:ind w:firstLine="43"/>
              <w:jc w:val="both"/>
              <w:rPr>
                <w:rFonts w:ascii="Times New Roman" w:eastAsia="Arial" w:hAnsi="Times New Roman" w:cs="Times New Roman"/>
                <w:sz w:val="24"/>
                <w:szCs w:val="24"/>
              </w:rPr>
            </w:pPr>
            <w:r w:rsidRPr="00AB2ACE">
              <w:rPr>
                <w:rFonts w:ascii="Times New Roman" w:eastAsia="Times New Roman" w:hAnsi="Times New Roman" w:cs="Times New Roman"/>
                <w:sz w:val="24"/>
                <w:szCs w:val="24"/>
              </w:rPr>
              <w:t>- акт огляду об’єкта, підписаний представниками учасника та замовника (згідно Додатку 7 до цієї тендерної документації);</w:t>
            </w:r>
          </w:p>
          <w:p w14:paraId="6BFC864D" w14:textId="7C26E2A5" w:rsidR="007E5655" w:rsidRPr="00AB2ACE" w:rsidRDefault="007E5655" w:rsidP="001E2BBD">
            <w:pPr>
              <w:pStyle w:val="10"/>
              <w:widowControl w:val="0"/>
              <w:numPr>
                <w:ilvl w:val="0"/>
                <w:numId w:val="3"/>
              </w:numPr>
              <w:spacing w:line="240" w:lineRule="auto"/>
              <w:ind w:left="0" w:right="113" w:firstLine="211"/>
              <w:jc w:val="both"/>
              <w:rPr>
                <w:rFonts w:ascii="Times New Roman" w:hAnsi="Times New Roman" w:cs="Times New Roman"/>
                <w:color w:val="auto"/>
                <w:sz w:val="24"/>
                <w:szCs w:val="24"/>
                <w:lang w:val="uk-UA"/>
              </w:rPr>
            </w:pPr>
            <w:r w:rsidRPr="00AB2ACE">
              <w:rPr>
                <w:rFonts w:ascii="Times New Roman" w:hAnsi="Times New Roman" w:cs="Times New Roman"/>
                <w:color w:val="auto"/>
                <w:sz w:val="24"/>
                <w:szCs w:val="24"/>
                <w:lang w:val="uk-UA"/>
              </w:rPr>
              <w:t>гарантійного листа про строк дії пропозиції (</w:t>
            </w:r>
            <w:r w:rsidRPr="00AB2ACE">
              <w:rPr>
                <w:rFonts w:ascii="Times New Roman" w:eastAsia="Times New Roman" w:hAnsi="Times New Roman" w:cs="Times New Roman"/>
                <w:color w:val="auto"/>
                <w:sz w:val="24"/>
                <w:szCs w:val="24"/>
                <w:lang w:val="uk-UA"/>
              </w:rPr>
              <w:t>згідно Додатку 5 до цієї тендерної документації)</w:t>
            </w:r>
            <w:r w:rsidRPr="00AB2ACE">
              <w:rPr>
                <w:rFonts w:ascii="Times New Roman" w:hAnsi="Times New Roman" w:cs="Times New Roman"/>
                <w:color w:val="auto"/>
                <w:sz w:val="24"/>
                <w:szCs w:val="24"/>
                <w:lang w:val="uk-UA"/>
              </w:rPr>
              <w:t>;</w:t>
            </w:r>
          </w:p>
          <w:p w14:paraId="51B930FB" w14:textId="577B29B1" w:rsidR="007E5655" w:rsidRPr="00AB2ACE" w:rsidRDefault="007E5655" w:rsidP="002564E0">
            <w:pPr>
              <w:pStyle w:val="10"/>
              <w:widowControl w:val="0"/>
              <w:numPr>
                <w:ilvl w:val="0"/>
                <w:numId w:val="3"/>
              </w:numPr>
              <w:spacing w:line="240" w:lineRule="auto"/>
              <w:ind w:left="0" w:right="113" w:hanging="73"/>
              <w:jc w:val="both"/>
              <w:rPr>
                <w:rFonts w:ascii="Times New Roman" w:hAnsi="Times New Roman" w:cs="Times New Roman"/>
                <w:color w:val="auto"/>
                <w:sz w:val="24"/>
                <w:szCs w:val="24"/>
              </w:rPr>
            </w:pPr>
            <w:r w:rsidRPr="00AB2ACE">
              <w:rPr>
                <w:rFonts w:ascii="Times New Roman" w:eastAsia="Times New Roman" w:hAnsi="Times New Roman" w:cs="Times New Roman"/>
                <w:color w:val="auto"/>
                <w:sz w:val="24"/>
                <w:szCs w:val="24"/>
              </w:rPr>
              <w:t xml:space="preserve">документами, </w:t>
            </w:r>
            <w:r w:rsidRPr="002B4F3C">
              <w:rPr>
                <w:rFonts w:ascii="Times New Roman" w:eastAsia="Times New Roman" w:hAnsi="Times New Roman" w:cs="Times New Roman"/>
                <w:color w:val="auto"/>
                <w:sz w:val="24"/>
                <w:szCs w:val="24"/>
                <w:lang w:val="uk-UA"/>
              </w:rPr>
              <w:t>що</w:t>
            </w:r>
            <w:r w:rsidRPr="00AB2ACE">
              <w:rPr>
                <w:rFonts w:ascii="Times New Roman" w:eastAsia="Times New Roman" w:hAnsi="Times New Roman" w:cs="Times New Roman"/>
                <w:color w:val="auto"/>
                <w:sz w:val="24"/>
                <w:szCs w:val="24"/>
              </w:rPr>
              <w:t xml:space="preserve"> </w:t>
            </w:r>
            <w:proofErr w:type="gramStart"/>
            <w:r w:rsidRPr="002B4F3C">
              <w:rPr>
                <w:rFonts w:ascii="Times New Roman" w:eastAsia="Times New Roman" w:hAnsi="Times New Roman" w:cs="Times New Roman"/>
                <w:color w:val="auto"/>
                <w:sz w:val="24"/>
                <w:szCs w:val="24"/>
                <w:lang w:val="uk-UA"/>
              </w:rPr>
              <w:t>п</w:t>
            </w:r>
            <w:proofErr w:type="gramEnd"/>
            <w:r w:rsidRPr="002B4F3C">
              <w:rPr>
                <w:rFonts w:ascii="Times New Roman" w:eastAsia="Times New Roman" w:hAnsi="Times New Roman" w:cs="Times New Roman"/>
                <w:color w:val="auto"/>
                <w:sz w:val="24"/>
                <w:szCs w:val="24"/>
                <w:lang w:val="uk-UA"/>
              </w:rPr>
              <w:t>ідтверджують</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повноваження</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посадової</w:t>
            </w:r>
            <w:r w:rsidRPr="00AB2ACE">
              <w:rPr>
                <w:rFonts w:ascii="Times New Roman" w:eastAsia="Times New Roman" w:hAnsi="Times New Roman" w:cs="Times New Roman"/>
                <w:color w:val="auto"/>
                <w:sz w:val="24"/>
                <w:szCs w:val="24"/>
              </w:rPr>
              <w:t xml:space="preserve"> особи </w:t>
            </w:r>
            <w:r w:rsidRPr="002B4F3C">
              <w:rPr>
                <w:rFonts w:ascii="Times New Roman" w:eastAsia="Times New Roman" w:hAnsi="Times New Roman" w:cs="Times New Roman"/>
                <w:color w:val="auto"/>
                <w:sz w:val="24"/>
                <w:szCs w:val="24"/>
                <w:lang w:val="uk-UA"/>
              </w:rPr>
              <w:t>або</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представника</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учасника</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процедури</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закупівлі</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щодо</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підпису</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документів</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тендерної</w:t>
            </w:r>
            <w:r w:rsidRPr="00AB2ACE">
              <w:rPr>
                <w:rFonts w:ascii="Times New Roman" w:eastAsia="Times New Roman" w:hAnsi="Times New Roman" w:cs="Times New Roman"/>
                <w:color w:val="auto"/>
                <w:sz w:val="24"/>
                <w:szCs w:val="24"/>
              </w:rPr>
              <w:t xml:space="preserve"> </w:t>
            </w:r>
            <w:r w:rsidRPr="002B4F3C">
              <w:rPr>
                <w:rFonts w:ascii="Times New Roman" w:eastAsia="Times New Roman" w:hAnsi="Times New Roman" w:cs="Times New Roman"/>
                <w:color w:val="auto"/>
                <w:sz w:val="24"/>
                <w:szCs w:val="24"/>
                <w:lang w:val="uk-UA"/>
              </w:rPr>
              <w:t>пропозиції</w:t>
            </w:r>
            <w:r w:rsidRPr="00AB2ACE">
              <w:rPr>
                <w:rFonts w:ascii="Times New Roman" w:eastAsia="Times New Roman" w:hAnsi="Times New Roman" w:cs="Times New Roman"/>
                <w:color w:val="auto"/>
                <w:sz w:val="24"/>
                <w:szCs w:val="24"/>
              </w:rPr>
              <w:t>;</w:t>
            </w:r>
          </w:p>
          <w:p w14:paraId="4898F482" w14:textId="77777777" w:rsidR="007E5655" w:rsidRPr="00AB2ACE" w:rsidRDefault="007E5655" w:rsidP="00196122">
            <w:pPr>
              <w:tabs>
                <w:tab w:val="left" w:pos="225"/>
              </w:tabs>
              <w:jc w:val="both"/>
              <w:rPr>
                <w:rFonts w:ascii="Times New Roman" w:hAnsi="Times New Roman"/>
                <w:sz w:val="24"/>
                <w:szCs w:val="24"/>
              </w:rPr>
            </w:pPr>
            <w:r w:rsidRPr="00AB2ACE">
              <w:rPr>
                <w:rFonts w:ascii="Times New Roman" w:hAnsi="Times New Roman"/>
                <w:b/>
                <w:sz w:val="24"/>
                <w:szCs w:val="24"/>
              </w:rPr>
              <w:t xml:space="preserve">- </w:t>
            </w:r>
            <w:r w:rsidRPr="00AB2ACE">
              <w:rPr>
                <w:rFonts w:ascii="Times New Roman" w:hAnsi="Times New Roman"/>
                <w:sz w:val="24"/>
                <w:szCs w:val="24"/>
              </w:rPr>
              <w:t>інформації про право укладання та підписання посадовою особою або представником Учасника процедури закупівлі договору про закупівлю:</w:t>
            </w:r>
          </w:p>
          <w:p w14:paraId="2EE90B93" w14:textId="77777777" w:rsidR="007E5655" w:rsidRPr="00AB2ACE" w:rsidRDefault="007E5655" w:rsidP="00196122">
            <w:pPr>
              <w:tabs>
                <w:tab w:val="left" w:pos="225"/>
              </w:tabs>
              <w:jc w:val="both"/>
              <w:rPr>
                <w:rFonts w:ascii="Times New Roman" w:hAnsi="Times New Roman"/>
                <w:sz w:val="24"/>
                <w:szCs w:val="24"/>
              </w:rPr>
            </w:pPr>
            <w:r w:rsidRPr="00AB2ACE">
              <w:rPr>
                <w:rFonts w:ascii="Times New Roman" w:hAnsi="Times New Roman"/>
                <w:sz w:val="24"/>
                <w:szCs w:val="24"/>
              </w:rPr>
              <w:t>-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D6DD2E8" w14:textId="77777777" w:rsidR="007E5655" w:rsidRPr="00AB2ACE" w:rsidRDefault="007E5655" w:rsidP="00196122">
            <w:pPr>
              <w:jc w:val="both"/>
              <w:rPr>
                <w:rFonts w:ascii="Times New Roman" w:hAnsi="Times New Roman"/>
                <w:sz w:val="24"/>
                <w:szCs w:val="24"/>
              </w:rPr>
            </w:pPr>
            <w:r w:rsidRPr="00AB2ACE">
              <w:rPr>
                <w:rFonts w:ascii="Times New Roman" w:hAnsi="Times New Roman"/>
                <w:sz w:val="24"/>
                <w:szCs w:val="24"/>
              </w:rPr>
              <w:t>- наказ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w:t>
            </w:r>
          </w:p>
          <w:p w14:paraId="3940D337" w14:textId="77777777" w:rsidR="007E5655" w:rsidRPr="00AB2ACE" w:rsidRDefault="007E5655" w:rsidP="00196122">
            <w:pPr>
              <w:jc w:val="both"/>
              <w:rPr>
                <w:rFonts w:ascii="Times New Roman" w:hAnsi="Times New Roman"/>
                <w:sz w:val="24"/>
                <w:szCs w:val="24"/>
              </w:rPr>
            </w:pPr>
            <w:r w:rsidRPr="00AB2ACE">
              <w:rPr>
                <w:rFonts w:ascii="Times New Roman" w:hAnsi="Times New Roman"/>
                <w:sz w:val="24"/>
                <w:szCs w:val="24"/>
              </w:rPr>
              <w:t>- копія статуту або іншого установчого документу (для юридичної особи);</w:t>
            </w:r>
          </w:p>
          <w:p w14:paraId="06F3C305" w14:textId="77777777" w:rsidR="007E5655" w:rsidRPr="00AB2ACE" w:rsidRDefault="007E5655" w:rsidP="00196122">
            <w:pPr>
              <w:tabs>
                <w:tab w:val="left" w:pos="225"/>
              </w:tabs>
              <w:jc w:val="both"/>
              <w:rPr>
                <w:rFonts w:ascii="Times New Roman" w:hAnsi="Times New Roman"/>
                <w:sz w:val="24"/>
                <w:szCs w:val="24"/>
              </w:rPr>
            </w:pPr>
            <w:r w:rsidRPr="00AB2ACE">
              <w:rPr>
                <w:rFonts w:ascii="Times New Roman" w:hAnsi="Times New Roman"/>
                <w:sz w:val="24"/>
                <w:szCs w:val="24"/>
              </w:rPr>
              <w:t xml:space="preserve">-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 </w:t>
            </w:r>
          </w:p>
          <w:p w14:paraId="508D48B8" w14:textId="094F0A08" w:rsidR="007E5655" w:rsidRPr="00AB2ACE" w:rsidRDefault="007E5655" w:rsidP="00196122">
            <w:pPr>
              <w:tabs>
                <w:tab w:val="left" w:pos="225"/>
              </w:tabs>
              <w:jc w:val="both"/>
              <w:rPr>
                <w:rFonts w:ascii="Times New Roman" w:hAnsi="Times New Roman" w:cs="Times New Roman"/>
                <w:sz w:val="24"/>
                <w:szCs w:val="24"/>
              </w:rPr>
            </w:pPr>
            <w:r w:rsidRPr="00AB2ACE">
              <w:rPr>
                <w:rFonts w:ascii="Times New Roman" w:hAnsi="Times New Roman"/>
                <w:sz w:val="24"/>
                <w:szCs w:val="24"/>
              </w:rPr>
              <w:t xml:space="preserve">- </w:t>
            </w:r>
            <w:r w:rsidRPr="00AB2ACE">
              <w:rPr>
                <w:rFonts w:ascii="Times New Roman" w:hAnsi="Times New Roman" w:cs="Times New Roman"/>
                <w:sz w:val="24"/>
                <w:szCs w:val="24"/>
              </w:rPr>
              <w:t>Лист</w:t>
            </w:r>
            <w:r w:rsidR="002B4F3C">
              <w:rPr>
                <w:rFonts w:ascii="Times New Roman" w:hAnsi="Times New Roman" w:cs="Times New Roman"/>
                <w:sz w:val="24"/>
                <w:szCs w:val="24"/>
              </w:rPr>
              <w:t xml:space="preserve"> </w:t>
            </w:r>
            <w:r w:rsidRPr="00AB2ACE">
              <w:rPr>
                <w:rFonts w:ascii="Times New Roman" w:hAnsi="Times New Roman" w:cs="Times New Roman"/>
                <w:sz w:val="24"/>
                <w:szCs w:val="24"/>
              </w:rPr>
              <w:t>- згода на обробку персональних даних (згідно з додатком №  6 до тендерної документації) від учасника на особу, яка підписала документи тендерної пропозиції;</w:t>
            </w:r>
          </w:p>
          <w:p w14:paraId="3DCB910F"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4588B2CF"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Кожен учасник має право подати тільки одну тендерну пропозицію.</w:t>
            </w:r>
          </w:p>
          <w:p w14:paraId="2840782E" w14:textId="3BD03916"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B2ACE">
              <w:rPr>
                <w:rFonts w:ascii="Times New Roman" w:eastAsia="Times New Roman" w:hAnsi="Times New Roman" w:cs="Times New Roman"/>
                <w:sz w:val="24"/>
                <w:szCs w:val="24"/>
              </w:rPr>
              <w:t>скан</w:t>
            </w:r>
            <w:proofErr w:type="spellEnd"/>
            <w:r w:rsidR="002B4F3C">
              <w:rPr>
                <w:rFonts w:ascii="Times New Roman" w:eastAsia="Times New Roman" w:hAnsi="Times New Roman" w:cs="Times New Roman"/>
                <w:sz w:val="24"/>
                <w:szCs w:val="24"/>
              </w:rPr>
              <w:t xml:space="preserve"> </w:t>
            </w:r>
            <w:proofErr w:type="spellStart"/>
            <w:r w:rsidRPr="00AB2ACE">
              <w:rPr>
                <w:rFonts w:ascii="Times New Roman" w:eastAsia="Times New Roman" w:hAnsi="Times New Roman" w:cs="Times New Roman"/>
                <w:sz w:val="24"/>
                <w:szCs w:val="24"/>
              </w:rPr>
              <w:t>-копій</w:t>
            </w:r>
            <w:proofErr w:type="spellEnd"/>
            <w:r w:rsidRPr="00AB2ACE">
              <w:rPr>
                <w:rFonts w:ascii="Times New Roman" w:eastAsia="Times New Roman" w:hAnsi="Times New Roman" w:cs="Times New Roman"/>
                <w:sz w:val="24"/>
                <w:szCs w:val="24"/>
              </w:rPr>
              <w:t xml:space="preserve"> придатних для </w:t>
            </w:r>
            <w:r w:rsidR="002B4F3C">
              <w:rPr>
                <w:rFonts w:ascii="Times New Roman" w:eastAsia="Times New Roman" w:hAnsi="Times New Roman" w:cs="Times New Roman"/>
                <w:sz w:val="24"/>
                <w:szCs w:val="24"/>
              </w:rPr>
              <w:t>читання</w:t>
            </w:r>
            <w:r w:rsidRPr="00AB2ACE">
              <w:rPr>
                <w:rFonts w:ascii="Times New Roman" w:eastAsia="Times New Roman" w:hAnsi="Times New Roman" w:cs="Times New Roman"/>
                <w:sz w:val="24"/>
                <w:szCs w:val="24"/>
              </w:rPr>
              <w:t xml:space="preserve"> (файли з розширенням «</w:t>
            </w:r>
            <w:proofErr w:type="spellStart"/>
            <w:r w:rsidRPr="00AB2ACE">
              <w:rPr>
                <w:rFonts w:ascii="Times New Roman" w:eastAsia="Times New Roman" w:hAnsi="Times New Roman" w:cs="Times New Roman"/>
                <w:sz w:val="24"/>
                <w:szCs w:val="24"/>
              </w:rPr>
              <w:t>..pdf</w:t>
            </w:r>
            <w:proofErr w:type="spellEnd"/>
            <w:r w:rsidRPr="00AB2ACE">
              <w:rPr>
                <w:rFonts w:ascii="Times New Roman" w:eastAsia="Times New Roman" w:hAnsi="Times New Roman" w:cs="Times New Roman"/>
                <w:sz w:val="24"/>
                <w:szCs w:val="24"/>
              </w:rPr>
              <w:t xml:space="preserve">.», </w:t>
            </w:r>
            <w:r w:rsidRPr="00AB2ACE">
              <w:rPr>
                <w:rFonts w:ascii="Times New Roman" w:eastAsia="Times New Roman" w:hAnsi="Times New Roman" w:cs="Times New Roman"/>
                <w:sz w:val="24"/>
                <w:szCs w:val="24"/>
              </w:rPr>
              <w:lastRenderedPageBreak/>
              <w:t>«</w:t>
            </w:r>
            <w:proofErr w:type="spellStart"/>
            <w:r w:rsidRPr="00AB2ACE">
              <w:rPr>
                <w:rFonts w:ascii="Times New Roman" w:eastAsia="Times New Roman" w:hAnsi="Times New Roman" w:cs="Times New Roman"/>
                <w:sz w:val="24"/>
                <w:szCs w:val="24"/>
              </w:rPr>
              <w:t>..jpeg</w:t>
            </w:r>
            <w:proofErr w:type="spellEnd"/>
            <w:r w:rsidRPr="00AB2ACE">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ACE">
              <w:rPr>
                <w:rFonts w:ascii="Times New Roman" w:eastAsia="Times New Roman" w:hAnsi="Times New Roman" w:cs="Times New Roman"/>
                <w:sz w:val="24"/>
                <w:szCs w:val="24"/>
              </w:rPr>
              <w:t>скан-копії</w:t>
            </w:r>
            <w:proofErr w:type="spellEnd"/>
            <w:r w:rsidRPr="00AB2ACE">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4F5367"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1A3F7654"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FAB3B2D"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709EBD7"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Документи, що не передбачені законодавством </w:t>
            </w:r>
            <w:r w:rsidRPr="00AB2ACE">
              <w:rPr>
                <w:rFonts w:ascii="Times New Roman" w:eastAsia="Times New Roman" w:hAnsi="Times New Roman" w:cs="Times New Roman"/>
                <w:sz w:val="24"/>
                <w:szCs w:val="24"/>
              </w:rPr>
              <w:lastRenderedPageBreak/>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A95D51" w14:textId="77777777" w:rsidR="007E5655" w:rsidRPr="00AB2ACE" w:rsidRDefault="007E5655" w:rsidP="0019612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AB2ACE">
              <w:rPr>
                <w:rFonts w:ascii="Times New Roman" w:eastAsia="Times New Roman" w:hAnsi="Times New Roman" w:cs="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E5655" w14:paraId="404636EE" w14:textId="77777777">
        <w:trPr>
          <w:trHeight w:val="410"/>
          <w:jc w:val="center"/>
        </w:trPr>
        <w:tc>
          <w:tcPr>
            <w:tcW w:w="570" w:type="dxa"/>
          </w:tcPr>
          <w:p w14:paraId="37BE8587"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23156B34" w14:textId="77777777" w:rsidR="007E5655"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68953CB1" w14:textId="0680DFEB" w:rsidR="007E5655" w:rsidRPr="00AB2ACE" w:rsidRDefault="007E5655" w:rsidP="00F84212">
            <w:pPr>
              <w:jc w:val="both"/>
              <w:rPr>
                <w:rFonts w:ascii="Times New Roman" w:hAnsi="Times New Roman"/>
                <w:sz w:val="24"/>
                <w:szCs w:val="24"/>
              </w:rPr>
            </w:pPr>
            <w:r w:rsidRPr="00AB2ACE">
              <w:rPr>
                <w:rFonts w:ascii="Times New Roman" w:hAnsi="Times New Roman"/>
                <w:sz w:val="24"/>
                <w:szCs w:val="24"/>
              </w:rPr>
              <w:t>Не вимагається.</w:t>
            </w:r>
          </w:p>
        </w:tc>
      </w:tr>
      <w:tr w:rsidR="007E5655" w14:paraId="13BD48D7" w14:textId="77777777">
        <w:trPr>
          <w:trHeight w:val="522"/>
          <w:jc w:val="center"/>
        </w:trPr>
        <w:tc>
          <w:tcPr>
            <w:tcW w:w="570" w:type="dxa"/>
          </w:tcPr>
          <w:p w14:paraId="60B62020"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45FB5965"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38724B3E" w14:textId="1D3A05B8" w:rsidR="007E5655" w:rsidRPr="00AB2ACE" w:rsidRDefault="007E5655" w:rsidP="0060178B">
            <w:pPr>
              <w:pStyle w:val="rvps2"/>
              <w:shd w:val="clear" w:color="auto" w:fill="FFFFFF"/>
              <w:spacing w:before="0" w:beforeAutospacing="0" w:after="150" w:afterAutospacing="0"/>
              <w:rPr>
                <w:lang w:val="uk-UA"/>
              </w:rPr>
            </w:pPr>
            <w:r w:rsidRPr="00AB2ACE">
              <w:rPr>
                <w:lang w:val="uk-UA"/>
              </w:rPr>
              <w:t>Не вимагається.</w:t>
            </w:r>
          </w:p>
        </w:tc>
      </w:tr>
      <w:tr w:rsidR="007E5655" w14:paraId="31F5E842" w14:textId="77777777">
        <w:trPr>
          <w:trHeight w:val="522"/>
          <w:jc w:val="center"/>
        </w:trPr>
        <w:tc>
          <w:tcPr>
            <w:tcW w:w="570" w:type="dxa"/>
          </w:tcPr>
          <w:p w14:paraId="5FA0263D"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DE7CC9A"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60A0ECA3" w14:textId="77777777" w:rsidR="007E5655" w:rsidRPr="00AB2ACE" w:rsidRDefault="007E5655" w:rsidP="00F84212">
            <w:pPr>
              <w:widowControl w:val="0"/>
              <w:pBdr>
                <w:top w:val="nil"/>
                <w:left w:val="nil"/>
                <w:bottom w:val="nil"/>
                <w:right w:val="nil"/>
                <w:between w:val="nil"/>
              </w:pBdr>
              <w:jc w:val="both"/>
              <w:rPr>
                <w:rFonts w:ascii="Times New Roman" w:hAnsi="Times New Roman"/>
                <w:sz w:val="24"/>
                <w:szCs w:val="24"/>
                <w:shd w:val="solid" w:color="FFFFFF" w:fill="FFFFFF"/>
              </w:rPr>
            </w:pPr>
            <w:r w:rsidRPr="00AB2ACE">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AB2ACE">
              <w:rPr>
                <w:rFonts w:ascii="Times New Roman" w:hAnsi="Times New Roman"/>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A30800" w14:textId="77777777" w:rsidR="007E5655" w:rsidRPr="00AB2ACE" w:rsidRDefault="007E5655" w:rsidP="00F84212">
            <w:pPr>
              <w:spacing w:before="120"/>
              <w:ind w:firstLine="567"/>
              <w:jc w:val="both"/>
              <w:rPr>
                <w:rFonts w:ascii="Times New Roman" w:hAnsi="Times New Roman"/>
                <w:sz w:val="24"/>
                <w:szCs w:val="24"/>
                <w:shd w:val="solid" w:color="FFFFFF" w:fill="FFFFFF"/>
              </w:rPr>
            </w:pPr>
            <w:r w:rsidRPr="00AB2ACE">
              <w:rPr>
                <w:rFonts w:ascii="Times New Roman" w:hAnsi="Times New Roman"/>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176B939" w14:textId="77777777" w:rsidR="007E5655" w:rsidRPr="00AB2ACE" w:rsidRDefault="007E5655" w:rsidP="00F84212">
            <w:pPr>
              <w:spacing w:before="120"/>
              <w:ind w:firstLine="567"/>
              <w:jc w:val="both"/>
              <w:rPr>
                <w:rFonts w:ascii="Times New Roman" w:hAnsi="Times New Roman"/>
                <w:sz w:val="24"/>
                <w:szCs w:val="24"/>
                <w:shd w:val="solid" w:color="FFFFFF" w:fill="FFFFFF"/>
              </w:rPr>
            </w:pPr>
            <w:r w:rsidRPr="00AB2ACE">
              <w:rPr>
                <w:rFonts w:ascii="Times New Roman" w:hAnsi="Times New Roman"/>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02AC95A7" w14:textId="77777777" w:rsidR="007E5655" w:rsidRPr="00AB2ACE" w:rsidRDefault="007E5655" w:rsidP="00F84212">
            <w:pPr>
              <w:spacing w:before="120"/>
              <w:ind w:firstLine="567"/>
              <w:jc w:val="both"/>
              <w:rPr>
                <w:rFonts w:ascii="Times New Roman" w:eastAsia="Times New Roman" w:hAnsi="Times New Roman" w:cs="Times New Roman"/>
                <w:sz w:val="24"/>
                <w:szCs w:val="24"/>
              </w:rPr>
            </w:pPr>
            <w:r w:rsidRPr="00AB2ACE">
              <w:rPr>
                <w:rFonts w:ascii="Times New Roman" w:hAnsi="Times New Roman"/>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5655" w14:paraId="2DE69140" w14:textId="77777777">
        <w:trPr>
          <w:trHeight w:val="522"/>
          <w:jc w:val="center"/>
        </w:trPr>
        <w:tc>
          <w:tcPr>
            <w:tcW w:w="570" w:type="dxa"/>
          </w:tcPr>
          <w:p w14:paraId="41DBF57C"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E6567CC" w14:textId="77777777" w:rsidR="007E5655" w:rsidRPr="008A2F3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A2F35">
              <w:rPr>
                <w:rStyle w:val="af0"/>
                <w:rFonts w:ascii="Times New Roman" w:hAnsi="Times New Roman" w:cs="Times New Roman"/>
                <w:sz w:val="24"/>
                <w:szCs w:val="24"/>
              </w:rPr>
              <w:t>Кваліфікаційні критерії до учасників та вимоги, згідно з пунктом 28 та пунктом 4</w:t>
            </w:r>
            <w:r>
              <w:rPr>
                <w:rStyle w:val="af0"/>
                <w:rFonts w:ascii="Times New Roman" w:hAnsi="Times New Roman" w:cs="Times New Roman"/>
                <w:sz w:val="24"/>
                <w:szCs w:val="24"/>
              </w:rPr>
              <w:t>7</w:t>
            </w:r>
            <w:r w:rsidRPr="008A2F35">
              <w:rPr>
                <w:rStyle w:val="af0"/>
                <w:rFonts w:ascii="Times New Roman" w:hAnsi="Times New Roman" w:cs="Times New Roman"/>
                <w:sz w:val="24"/>
                <w:szCs w:val="24"/>
              </w:rPr>
              <w:t xml:space="preserve"> </w:t>
            </w:r>
            <w:r>
              <w:rPr>
                <w:rStyle w:val="af0"/>
                <w:rFonts w:ascii="Times New Roman" w:hAnsi="Times New Roman" w:cs="Times New Roman"/>
                <w:sz w:val="24"/>
                <w:szCs w:val="24"/>
              </w:rPr>
              <w:t xml:space="preserve">Постанови </w:t>
            </w:r>
            <w:r w:rsidRPr="00BF4FAC">
              <w:rPr>
                <w:rFonts w:ascii="Times New Roman" w:hAnsi="Times New Roman" w:cs="Times New Roman"/>
                <w:b/>
                <w:sz w:val="24"/>
                <w:szCs w:val="24"/>
              </w:rPr>
              <w:t>Кабінету Міністрів України від 12.10.2022 №1178 (зі змінами)</w:t>
            </w:r>
            <w:r w:rsidRPr="008A2F35">
              <w:rPr>
                <w:rFonts w:ascii="Times New Roman" w:eastAsia="Times New Roman" w:hAnsi="Times New Roman" w:cs="Times New Roman"/>
                <w:color w:val="000000"/>
                <w:sz w:val="24"/>
                <w:szCs w:val="24"/>
              </w:rPr>
              <w:t xml:space="preserve"> </w:t>
            </w:r>
          </w:p>
        </w:tc>
        <w:tc>
          <w:tcPr>
            <w:tcW w:w="5919" w:type="dxa"/>
          </w:tcPr>
          <w:p w14:paraId="034BB71C" w14:textId="77777777" w:rsidR="007E5655" w:rsidRPr="00A646BF" w:rsidRDefault="007E5655"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14:paraId="0ABC50EB" w14:textId="77777777" w:rsidR="007E5655" w:rsidRPr="00A646BF" w:rsidRDefault="007E5655"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Замовник установлює один або декілька з таких кваліфікаційних критеріїв, а саме:</w:t>
            </w:r>
          </w:p>
          <w:p w14:paraId="7578ED22" w14:textId="77777777" w:rsidR="007E5655" w:rsidRPr="00A646BF" w:rsidRDefault="007E5655"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3B2E372A" w14:textId="77777777" w:rsidR="007E5655" w:rsidRPr="00A646BF" w:rsidRDefault="007E5655"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6E0AE16C" w14:textId="77777777" w:rsidR="00AA0EE7" w:rsidRDefault="00AA0EE7"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77E2FB8" w14:textId="77777777" w:rsidR="007E5655" w:rsidRPr="00A646BF" w:rsidRDefault="007E5655"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w:t>
            </w:r>
            <w:r w:rsidRPr="00A646BF">
              <w:rPr>
                <w:rFonts w:ascii="Times New Roman" w:eastAsia="Times New Roman" w:hAnsi="Times New Roman" w:cs="Times New Roman"/>
                <w:sz w:val="24"/>
                <w:szCs w:val="24"/>
              </w:rPr>
              <w:lastRenderedPageBreak/>
              <w:t>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EF984C6" w14:textId="77777777" w:rsidR="007E5655" w:rsidRPr="00A646BF" w:rsidRDefault="007E5655" w:rsidP="00F8421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67A573" w14:textId="77777777" w:rsidR="007E5655" w:rsidRPr="00A646BF" w:rsidRDefault="007E5655" w:rsidP="00F84212">
            <w:pPr>
              <w:spacing w:before="120"/>
              <w:ind w:firstLine="567"/>
              <w:jc w:val="both"/>
              <w:rPr>
                <w:rFonts w:ascii="Times New Roman" w:hAnsi="Times New Roman"/>
                <w:sz w:val="24"/>
                <w:szCs w:val="24"/>
                <w:shd w:val="solid" w:color="FFFFFF" w:fill="FFFFFF"/>
              </w:rPr>
            </w:pPr>
            <w:r w:rsidRPr="00A646BF">
              <w:rPr>
                <w:rFonts w:ascii="Times New Roman" w:hAnsi="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4320FE" w14:textId="77777777" w:rsidR="007E5655" w:rsidRPr="00A646BF" w:rsidRDefault="007E5655" w:rsidP="00F84212">
            <w:pPr>
              <w:pStyle w:val="ae"/>
              <w:shd w:val="clear" w:color="auto" w:fill="FFFFFF"/>
              <w:spacing w:before="120" w:beforeAutospacing="0" w:after="0" w:afterAutospacing="0"/>
              <w:ind w:firstLine="567"/>
              <w:jc w:val="both"/>
              <w:rPr>
                <w:rFonts w:ascii="Times New Roman"/>
                <w:color w:val="auto"/>
                <w:lang w:val="uk-UA"/>
              </w:rPr>
            </w:pPr>
            <w:r w:rsidRPr="00A646BF">
              <w:rPr>
                <w:rFonts w:ascii="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557F9F" w14:textId="77777777" w:rsidR="007E5655" w:rsidRPr="00A646BF" w:rsidRDefault="007E5655" w:rsidP="00F84212">
            <w:pPr>
              <w:spacing w:before="120"/>
              <w:ind w:firstLine="567"/>
              <w:jc w:val="both"/>
              <w:rPr>
                <w:rFonts w:ascii="Times New Roman" w:hAnsi="Times New Roman"/>
                <w:sz w:val="24"/>
                <w:szCs w:val="24"/>
                <w:shd w:val="solid" w:color="FFFFFF" w:fill="FFFFFF"/>
              </w:rPr>
            </w:pPr>
            <w:r w:rsidRPr="00A646BF">
              <w:rPr>
                <w:rFonts w:ascii="Times New Roman" w:hAnsi="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0DDE4F" w14:textId="77777777" w:rsidR="007E5655" w:rsidRPr="00A646BF" w:rsidRDefault="007E5655" w:rsidP="00F84212">
            <w:pPr>
              <w:spacing w:before="120"/>
              <w:jc w:val="both"/>
              <w:rPr>
                <w:rFonts w:ascii="Times New Roman" w:hAnsi="Times New Roman" w:cs="Times New Roman"/>
                <w:sz w:val="24"/>
                <w:szCs w:val="24"/>
                <w:shd w:val="solid" w:color="FFFFFF" w:fill="FFFFFF"/>
                <w:lang w:eastAsia="en-US"/>
              </w:rPr>
            </w:pPr>
            <w:r w:rsidRPr="00A646B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у разі, коли така інформація є публічною, що </w:t>
            </w:r>
            <w:r w:rsidRPr="00A646BF">
              <w:rPr>
                <w:rFonts w:ascii="Times New Roman" w:eastAsia="Times New Roman" w:hAnsi="Times New Roman" w:cs="Times New Roman"/>
                <w:sz w:val="24"/>
                <w:szCs w:val="24"/>
              </w:rPr>
              <w:lastRenderedPageBreak/>
              <w:t>оприлюднена у формі відкритих даних згідно із </w:t>
            </w:r>
            <w:hyperlink r:id="rId9" w:tgtFrame="_blank" w:history="1">
              <w:r w:rsidRPr="00A646BF">
                <w:rPr>
                  <w:rFonts w:ascii="Times New Roman" w:eastAsia="Times New Roman" w:hAnsi="Times New Roman" w:cs="Times New Roman"/>
                  <w:sz w:val="24"/>
                  <w:szCs w:val="24"/>
                  <w:u w:val="single"/>
                </w:rPr>
                <w:t>Законом України</w:t>
              </w:r>
            </w:hyperlink>
            <w:r w:rsidRPr="00A646BF">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C167DF3"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EAB9DB"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E8D395"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09F0D7"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694FA8"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46BF">
              <w:rPr>
                <w:rFonts w:ascii="Times New Roman" w:hAnsi="Times New Roman"/>
                <w:sz w:val="24"/>
                <w:szCs w:val="24"/>
              </w:rPr>
              <w:t>антиконкурентних</w:t>
            </w:r>
            <w:proofErr w:type="spellEnd"/>
            <w:r w:rsidRPr="00A646BF">
              <w:rPr>
                <w:rFonts w:ascii="Times New Roman" w:hAnsi="Times New Roman"/>
                <w:sz w:val="24"/>
                <w:szCs w:val="24"/>
              </w:rPr>
              <w:t xml:space="preserve"> узгоджених дій, що стосуються спотворення результатів тендерів;</w:t>
            </w:r>
          </w:p>
          <w:p w14:paraId="0A21BB13"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126F9D"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50BE37"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A646BF">
              <w:rPr>
                <w:rFonts w:ascii="Times New Roman" w:hAnsi="Times New Roman"/>
                <w:sz w:val="24"/>
                <w:szCs w:val="24"/>
              </w:rPr>
              <w:lastRenderedPageBreak/>
              <w:t>замовника;</w:t>
            </w:r>
          </w:p>
          <w:p w14:paraId="3D9E1833"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133CA8"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0AFAF4" w14:textId="77777777" w:rsidR="007E5655" w:rsidRPr="00A646BF" w:rsidRDefault="007E5655" w:rsidP="001C2DFA">
            <w:pPr>
              <w:spacing w:before="120"/>
              <w:ind w:firstLine="567"/>
              <w:jc w:val="both"/>
              <w:rPr>
                <w:rFonts w:ascii="Times New Roman" w:hAnsi="Times New Roman"/>
                <w:sz w:val="24"/>
                <w:szCs w:val="24"/>
                <w:lang w:eastAsia="en-US"/>
              </w:rPr>
            </w:pPr>
            <w:r w:rsidRPr="00A646BF">
              <w:rPr>
                <w:rFonts w:ascii="Times New Roman" w:hAnsi="Times New Roman"/>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4A61A6"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90CC48"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63509D"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A646BF">
              <w:rPr>
                <w:rFonts w:ascii="Times New Roman" w:hAnsi="Times New Roman"/>
                <w:sz w:val="24"/>
                <w:szCs w:val="24"/>
                <w:lang w:eastAsia="en-US"/>
              </w:rPr>
              <w:t>публічних електронних реєстрах</w:t>
            </w:r>
            <w:r w:rsidRPr="00A646BF">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188315"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 xml:space="preserve">Учасник процедури закупівлі підтверджує відсутність підстав, зазначених в пункті 47 Постанови, шляхом самостійного декларування відсутності таких </w:t>
            </w:r>
            <w:r w:rsidRPr="00A646BF">
              <w:rPr>
                <w:rFonts w:ascii="Times New Roman" w:hAnsi="Times New Roman"/>
                <w:sz w:val="24"/>
                <w:szCs w:val="24"/>
              </w:rPr>
              <w:lastRenderedPageBreak/>
              <w:t>підстав в електронній системі закупівель під час подання тендерної пропозиції.</w:t>
            </w:r>
          </w:p>
          <w:p w14:paraId="3469939F" w14:textId="77777777" w:rsidR="007E5655" w:rsidRPr="00A646BF" w:rsidRDefault="007E5655" w:rsidP="00F84212">
            <w:pPr>
              <w:pStyle w:val="af"/>
              <w:widowControl w:val="0"/>
              <w:jc w:val="both"/>
              <w:rPr>
                <w:rFonts w:ascii="Times New Roman" w:hAnsi="Times New Roman"/>
                <w:sz w:val="24"/>
                <w:szCs w:val="24"/>
              </w:rPr>
            </w:pPr>
            <w:r w:rsidRPr="00A646B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151102E" w14:textId="77777777" w:rsidR="007E5655" w:rsidRPr="00A646BF" w:rsidRDefault="007E5655" w:rsidP="00F84212">
            <w:pPr>
              <w:spacing w:before="120"/>
              <w:ind w:firstLine="567"/>
              <w:jc w:val="both"/>
              <w:rPr>
                <w:rFonts w:ascii="Times New Roman" w:eastAsia="Times New Roman" w:hAnsi="Times New Roman" w:cs="Times New Roman"/>
                <w:sz w:val="24"/>
                <w:szCs w:val="24"/>
              </w:rPr>
            </w:pPr>
            <w:r w:rsidRPr="00A646BF">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7E5655" w14:paraId="54925799" w14:textId="77777777" w:rsidTr="00652FAE">
        <w:trPr>
          <w:trHeight w:val="557"/>
          <w:jc w:val="center"/>
        </w:trPr>
        <w:tc>
          <w:tcPr>
            <w:tcW w:w="570" w:type="dxa"/>
          </w:tcPr>
          <w:p w14:paraId="015F043E"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353276A5"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6BFE73A7" w14:textId="77777777" w:rsidR="007E5655" w:rsidRPr="00A646BF"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BA7BF99" w14:textId="77777777" w:rsidR="007E5655" w:rsidRPr="00A646BF"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highlight w:val="white"/>
              </w:rPr>
              <w:t xml:space="preserve">         Технічні, якісні характеристики предмета закупівлі та технічні специфікації до предмета закупівлі визначаються замовником</w:t>
            </w:r>
            <w:r w:rsidRPr="00A646BF">
              <w:rPr>
                <w:rFonts w:ascii="Times New Roman" w:eastAsia="Times New Roman" w:hAnsi="Times New Roman" w:cs="Times New Roman"/>
                <w:sz w:val="24"/>
                <w:szCs w:val="24"/>
              </w:rPr>
              <w:t xml:space="preserve"> з урахуванням вимог, визначених частини четвертою статті 5 Закону;</w:t>
            </w:r>
          </w:p>
          <w:p w14:paraId="0D6E1E70" w14:textId="77777777" w:rsidR="007E5655" w:rsidRPr="00A646BF"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E5655" w14:paraId="34FEB9F6" w14:textId="77777777" w:rsidTr="00D622A6">
        <w:trPr>
          <w:trHeight w:val="840"/>
          <w:jc w:val="center"/>
        </w:trPr>
        <w:tc>
          <w:tcPr>
            <w:tcW w:w="570" w:type="dxa"/>
          </w:tcPr>
          <w:p w14:paraId="0D37692B"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21CA4F45"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694FC9D4" w14:textId="77777777" w:rsidR="007E5655" w:rsidRPr="00A646BF" w:rsidRDefault="007E5655" w:rsidP="00F84212">
            <w:pPr>
              <w:widowControl w:val="0"/>
              <w:pBdr>
                <w:top w:val="nil"/>
                <w:left w:val="nil"/>
                <w:bottom w:val="nil"/>
                <w:right w:val="nil"/>
                <w:between w:val="nil"/>
              </w:pBdr>
              <w:ind w:hanging="73"/>
              <w:jc w:val="both"/>
              <w:rPr>
                <w:rFonts w:ascii="Times New Roman" w:eastAsia="Times New Roman" w:hAnsi="Times New Roman" w:cs="Times New Roman"/>
                <w:sz w:val="24"/>
                <w:szCs w:val="24"/>
              </w:rPr>
            </w:pPr>
            <w:r w:rsidRPr="00A646BF">
              <w:rPr>
                <w:rFonts w:ascii="Times New Roman" w:eastAsia="Times New Roman" w:hAnsi="Times New Roman" w:cs="Times New Roman"/>
                <w:sz w:val="24"/>
                <w:szCs w:val="24"/>
              </w:rPr>
              <w:t xml:space="preserve"> Не вимагається.</w:t>
            </w:r>
          </w:p>
        </w:tc>
      </w:tr>
      <w:tr w:rsidR="007E5655" w14:paraId="551F944D" w14:textId="77777777">
        <w:trPr>
          <w:trHeight w:val="522"/>
          <w:jc w:val="center"/>
        </w:trPr>
        <w:tc>
          <w:tcPr>
            <w:tcW w:w="570" w:type="dxa"/>
          </w:tcPr>
          <w:p w14:paraId="2B30D415"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B44E892" w14:textId="77777777" w:rsidR="007E5655" w:rsidRDefault="007E5655" w:rsidP="00F8421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6D9AF2B1"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6C5D5F58" w14:textId="77777777" w:rsidR="007E5655" w:rsidRPr="00490D94"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D94">
              <w:rPr>
                <w:rFonts w:ascii="Times New Roman" w:eastAsia="Times New Roman" w:hAnsi="Times New Roman" w:cs="Times New Roman"/>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w:t>
            </w:r>
            <w:r w:rsidRPr="00490D94">
              <w:rPr>
                <w:rFonts w:ascii="Times New Roman" w:eastAsia="Times New Roman" w:hAnsi="Times New Roman" w:cs="Times New Roman"/>
                <w:color w:val="000000"/>
                <w:sz w:val="24"/>
                <w:szCs w:val="24"/>
              </w:rPr>
              <w:lastRenderedPageBreak/>
              <w:t>само залучення їх в обсязі, що не перевищує 20 відсотків від вартості договору про закупівлю).</w:t>
            </w:r>
          </w:p>
        </w:tc>
      </w:tr>
      <w:tr w:rsidR="007E5655" w14:paraId="543DFDCC" w14:textId="77777777">
        <w:trPr>
          <w:trHeight w:val="522"/>
          <w:jc w:val="center"/>
        </w:trPr>
        <w:tc>
          <w:tcPr>
            <w:tcW w:w="570" w:type="dxa"/>
          </w:tcPr>
          <w:p w14:paraId="37892604"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07" w:type="dxa"/>
            <w:gridSpan w:val="2"/>
          </w:tcPr>
          <w:p w14:paraId="23842B57"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207F71D0" w14:textId="77777777" w:rsidR="007E5655" w:rsidRPr="00490D94"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D94">
              <w:rPr>
                <w:rFonts w:ascii="Times New Roman" w:eastAsia="Times New Roman" w:hAnsi="Times New Roman" w:cs="Times New Roman"/>
                <w:color w:val="000000"/>
                <w:sz w:val="24"/>
                <w:szCs w:val="24"/>
              </w:rPr>
              <w:t xml:space="preserve"> Учасник процедури закупівлі має право унести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5655" w14:paraId="165C4AD1" w14:textId="77777777">
        <w:trPr>
          <w:trHeight w:val="522"/>
          <w:jc w:val="center"/>
        </w:trPr>
        <w:tc>
          <w:tcPr>
            <w:tcW w:w="9996" w:type="dxa"/>
            <w:gridSpan w:val="4"/>
            <w:shd w:val="clear" w:color="auto" w:fill="A5A5A5"/>
          </w:tcPr>
          <w:p w14:paraId="693E4EA7" w14:textId="77777777" w:rsidR="007E5655" w:rsidRPr="00490D94" w:rsidRDefault="007E5655" w:rsidP="00F84212">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90D94">
              <w:rPr>
                <w:rFonts w:ascii="Times New Roman" w:eastAsia="Times New Roman" w:hAnsi="Times New Roman" w:cs="Times New Roman"/>
                <w:b/>
                <w:color w:val="000000"/>
                <w:sz w:val="24"/>
                <w:szCs w:val="24"/>
              </w:rPr>
              <w:t>Розділ IV. Подання та розкриття тендерної пропозиції</w:t>
            </w:r>
          </w:p>
        </w:tc>
      </w:tr>
      <w:tr w:rsidR="007E5655" w14:paraId="2CEAD23B" w14:textId="77777777">
        <w:trPr>
          <w:trHeight w:val="522"/>
          <w:jc w:val="center"/>
        </w:trPr>
        <w:tc>
          <w:tcPr>
            <w:tcW w:w="570" w:type="dxa"/>
          </w:tcPr>
          <w:p w14:paraId="6DAEE7D9"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6A016B50" w14:textId="77777777" w:rsidR="007E5655"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37EC317" w14:textId="77777777" w:rsidR="007E5655" w:rsidRPr="00490D94"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D94">
              <w:rPr>
                <w:rFonts w:ascii="Times New Roman" w:eastAsia="Times New Roman" w:hAnsi="Times New Roman" w:cs="Times New Roman"/>
                <w:color w:val="000000"/>
                <w:sz w:val="24"/>
                <w:szCs w:val="24"/>
              </w:rPr>
              <w:t>Кінцевий строк подання тендерних пропозицій</w:t>
            </w:r>
          </w:p>
          <w:p w14:paraId="410F19D4" w14:textId="639433B4" w:rsidR="007E5655" w:rsidRPr="001312F4" w:rsidRDefault="001312F4" w:rsidP="00F84212">
            <w:pPr>
              <w:pStyle w:val="10"/>
              <w:widowControl w:val="0"/>
              <w:spacing w:line="240" w:lineRule="auto"/>
              <w:ind w:left="34" w:right="113"/>
              <w:jc w:val="both"/>
              <w:rPr>
                <w:rFonts w:ascii="Times New Roman" w:hAnsi="Times New Roman" w:cs="Times New Roman"/>
                <w:b/>
                <w:color w:val="auto"/>
                <w:sz w:val="24"/>
                <w:szCs w:val="24"/>
                <w:lang w:val="uk-UA"/>
              </w:rPr>
            </w:pPr>
            <w:r w:rsidRPr="001312F4">
              <w:rPr>
                <w:rFonts w:ascii="Times New Roman" w:eastAsia="Times New Roman" w:hAnsi="Times New Roman" w:cs="Times New Roman"/>
                <w:b/>
                <w:color w:val="auto"/>
                <w:sz w:val="24"/>
                <w:szCs w:val="24"/>
                <w:bdr w:val="none" w:sz="0" w:space="0" w:color="auto" w:frame="1"/>
                <w:lang w:val="uk-UA"/>
              </w:rPr>
              <w:t>17.11.20</w:t>
            </w:r>
            <w:r w:rsidR="007E5655" w:rsidRPr="001312F4">
              <w:rPr>
                <w:rFonts w:ascii="Times New Roman" w:eastAsia="Times New Roman" w:hAnsi="Times New Roman" w:cs="Times New Roman"/>
                <w:b/>
                <w:color w:val="auto"/>
                <w:sz w:val="24"/>
                <w:szCs w:val="24"/>
                <w:bdr w:val="none" w:sz="0" w:space="0" w:color="auto" w:frame="1"/>
                <w:lang w:val="uk-UA"/>
              </w:rPr>
              <w:t xml:space="preserve">23 року  до  </w:t>
            </w:r>
            <w:r w:rsidR="008E0CF1" w:rsidRPr="001312F4">
              <w:rPr>
                <w:rFonts w:ascii="Times New Roman" w:eastAsia="Times New Roman" w:hAnsi="Times New Roman" w:cs="Times New Roman"/>
                <w:b/>
                <w:color w:val="auto"/>
                <w:sz w:val="24"/>
                <w:szCs w:val="24"/>
                <w:bdr w:val="none" w:sz="0" w:space="0" w:color="auto" w:frame="1"/>
                <w:lang w:val="uk-UA"/>
              </w:rPr>
              <w:t>17.00</w:t>
            </w:r>
            <w:r w:rsidR="007E5655" w:rsidRPr="001312F4">
              <w:rPr>
                <w:rFonts w:ascii="Times New Roman" w:eastAsia="Times New Roman" w:hAnsi="Times New Roman" w:cs="Times New Roman"/>
                <w:b/>
                <w:color w:val="auto"/>
                <w:sz w:val="24"/>
                <w:szCs w:val="24"/>
                <w:bdr w:val="none" w:sz="0" w:space="0" w:color="auto" w:frame="1"/>
                <w:lang w:val="uk-UA"/>
              </w:rPr>
              <w:t xml:space="preserve"> </w:t>
            </w:r>
            <w:proofErr w:type="spellStart"/>
            <w:r w:rsidR="007E5655" w:rsidRPr="001312F4">
              <w:rPr>
                <w:rFonts w:ascii="Times New Roman" w:eastAsia="Times New Roman" w:hAnsi="Times New Roman" w:cs="Times New Roman"/>
                <w:b/>
                <w:color w:val="auto"/>
                <w:sz w:val="24"/>
                <w:szCs w:val="24"/>
                <w:bdr w:val="none" w:sz="0" w:space="0" w:color="auto" w:frame="1"/>
              </w:rPr>
              <w:t>го</w:t>
            </w:r>
            <w:proofErr w:type="spellEnd"/>
            <w:r w:rsidR="007E5655" w:rsidRPr="001312F4">
              <w:rPr>
                <w:rFonts w:ascii="Times New Roman" w:eastAsia="Times New Roman" w:hAnsi="Times New Roman" w:cs="Times New Roman"/>
                <w:b/>
                <w:color w:val="auto"/>
                <w:sz w:val="24"/>
                <w:szCs w:val="24"/>
                <w:bdr w:val="none" w:sz="0" w:space="0" w:color="auto" w:frame="1"/>
                <w:lang w:val="uk-UA"/>
              </w:rPr>
              <w:t>д</w:t>
            </w:r>
            <w:r w:rsidR="008E0CF1" w:rsidRPr="001312F4">
              <w:rPr>
                <w:rFonts w:ascii="Times New Roman" w:eastAsia="Times New Roman" w:hAnsi="Times New Roman" w:cs="Times New Roman"/>
                <w:b/>
                <w:color w:val="auto"/>
                <w:sz w:val="24"/>
                <w:szCs w:val="24"/>
                <w:bdr w:val="none" w:sz="0" w:space="0" w:color="auto" w:frame="1"/>
                <w:lang w:val="uk-UA"/>
              </w:rPr>
              <w:t>.</w:t>
            </w:r>
          </w:p>
          <w:p w14:paraId="7B5EB700" w14:textId="77777777" w:rsidR="007E5655" w:rsidRPr="00490D94"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D94">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7B9F64CC" w14:textId="77777777" w:rsidR="007E5655" w:rsidRPr="00490D94" w:rsidRDefault="007E5655" w:rsidP="00F8421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490D94">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забезпечує можливість подання тендерної пропозиції всім особам на рівних умовах.</w:t>
            </w:r>
          </w:p>
        </w:tc>
      </w:tr>
      <w:tr w:rsidR="007E5655" w14:paraId="683FCAEF" w14:textId="77777777">
        <w:trPr>
          <w:trHeight w:val="522"/>
          <w:jc w:val="center"/>
        </w:trPr>
        <w:tc>
          <w:tcPr>
            <w:tcW w:w="570" w:type="dxa"/>
          </w:tcPr>
          <w:p w14:paraId="478FFF78"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A4876DB"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4904AEB6" w14:textId="784ADB97" w:rsidR="007E5655" w:rsidRPr="00490D94"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D94">
              <w:rPr>
                <w:rFonts w:ascii="Times New Roman" w:eastAsia="Times New Roman" w:hAnsi="Times New Roman" w:cs="Times New Roman"/>
                <w:color w:val="000000"/>
                <w:sz w:val="24"/>
                <w:szCs w:val="24"/>
              </w:rPr>
              <w:t xml:space="preserve">  Дата і час розкриття отриманих тендерних пропозицій</w:t>
            </w:r>
            <w:r>
              <w:rPr>
                <w:rFonts w:ascii="Times New Roman" w:eastAsia="Times New Roman" w:hAnsi="Times New Roman" w:cs="Times New Roman"/>
                <w:color w:val="000000"/>
                <w:sz w:val="24"/>
                <w:szCs w:val="24"/>
                <w:lang w:val="ru-RU"/>
              </w:rPr>
              <w:t xml:space="preserve">, дата і час </w:t>
            </w:r>
            <w:r w:rsidRPr="002B4F3C">
              <w:rPr>
                <w:rFonts w:ascii="Times New Roman" w:eastAsia="Times New Roman" w:hAnsi="Times New Roman" w:cs="Times New Roman"/>
                <w:color w:val="000000"/>
                <w:sz w:val="24"/>
                <w:szCs w:val="24"/>
              </w:rPr>
              <w:t>проведення</w:t>
            </w:r>
            <w:r>
              <w:rPr>
                <w:rFonts w:ascii="Times New Roman" w:eastAsia="Times New Roman" w:hAnsi="Times New Roman" w:cs="Times New Roman"/>
                <w:color w:val="000000"/>
                <w:sz w:val="24"/>
                <w:szCs w:val="24"/>
                <w:lang w:val="ru-RU"/>
              </w:rPr>
              <w:t xml:space="preserve"> </w:t>
            </w:r>
            <w:r w:rsidRPr="002B4F3C">
              <w:rPr>
                <w:rFonts w:ascii="Times New Roman" w:eastAsia="Times New Roman" w:hAnsi="Times New Roman" w:cs="Times New Roman"/>
                <w:color w:val="000000"/>
                <w:sz w:val="24"/>
                <w:szCs w:val="24"/>
              </w:rPr>
              <w:t>електронного</w:t>
            </w:r>
            <w:r>
              <w:rPr>
                <w:rFonts w:ascii="Times New Roman" w:eastAsia="Times New Roman" w:hAnsi="Times New Roman" w:cs="Times New Roman"/>
                <w:color w:val="000000"/>
                <w:sz w:val="24"/>
                <w:szCs w:val="24"/>
                <w:lang w:val="ru-RU"/>
              </w:rPr>
              <w:t xml:space="preserve"> </w:t>
            </w:r>
            <w:r w:rsidRPr="002B4F3C">
              <w:rPr>
                <w:rFonts w:ascii="Times New Roman" w:eastAsia="Times New Roman" w:hAnsi="Times New Roman" w:cs="Times New Roman"/>
                <w:color w:val="000000"/>
                <w:sz w:val="24"/>
                <w:szCs w:val="24"/>
              </w:rPr>
              <w:t>аукціону</w:t>
            </w:r>
            <w:r w:rsidRPr="00490D94">
              <w:rPr>
                <w:rFonts w:ascii="Times New Roman" w:eastAsia="Times New Roman" w:hAnsi="Times New Roman" w:cs="Times New Roman"/>
                <w:color w:val="000000"/>
                <w:sz w:val="24"/>
                <w:szCs w:val="24"/>
              </w:rPr>
              <w:t xml:space="preserve"> визначаються електронною системою закупівель автоматично в день оприлюднення замовником оголошення про </w:t>
            </w:r>
            <w:r w:rsidRPr="008E0CF1">
              <w:rPr>
                <w:rFonts w:ascii="Times New Roman" w:eastAsia="Times New Roman" w:hAnsi="Times New Roman" w:cs="Times New Roman"/>
                <w:sz w:val="24"/>
                <w:szCs w:val="24"/>
              </w:rPr>
              <w:t>проведення відкритих торгів</w:t>
            </w:r>
            <w:r w:rsidR="008E0CF1">
              <w:rPr>
                <w:rFonts w:ascii="Times New Roman" w:eastAsia="Times New Roman" w:hAnsi="Times New Roman" w:cs="Times New Roman"/>
                <w:sz w:val="24"/>
                <w:szCs w:val="24"/>
              </w:rPr>
              <w:t xml:space="preserve"> (з особливостями)</w:t>
            </w:r>
            <w:r w:rsidRPr="00497CD5">
              <w:rPr>
                <w:rFonts w:ascii="Times New Roman" w:eastAsia="Times New Roman" w:hAnsi="Times New Roman" w:cs="Times New Roman"/>
                <w:color w:val="FF0000"/>
                <w:sz w:val="24"/>
                <w:szCs w:val="24"/>
              </w:rPr>
              <w:t xml:space="preserve"> </w:t>
            </w:r>
            <w:r w:rsidRPr="00490D94">
              <w:rPr>
                <w:rFonts w:ascii="Times New Roman" w:eastAsia="Times New Roman" w:hAnsi="Times New Roman" w:cs="Times New Roman"/>
                <w:color w:val="000000"/>
                <w:sz w:val="24"/>
                <w:szCs w:val="24"/>
              </w:rPr>
              <w:t>в електронній системі закупівель.</w:t>
            </w:r>
          </w:p>
          <w:p w14:paraId="53AF5F65" w14:textId="5B8EA736" w:rsidR="007E5655" w:rsidRPr="00490D94" w:rsidRDefault="007E5655" w:rsidP="00F84212">
            <w:pPr>
              <w:spacing w:before="120"/>
              <w:ind w:firstLine="567"/>
              <w:jc w:val="both"/>
              <w:rPr>
                <w:rFonts w:ascii="Times New Roman" w:hAnsi="Times New Roman"/>
                <w:sz w:val="24"/>
                <w:szCs w:val="24"/>
              </w:rPr>
            </w:pPr>
            <w:r w:rsidRPr="00490D94">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w:t>
            </w:r>
            <w:r w:rsidRPr="008E0CF1">
              <w:rPr>
                <w:rFonts w:ascii="Times New Roman" w:hAnsi="Times New Roman"/>
                <w:sz w:val="24"/>
                <w:szCs w:val="24"/>
              </w:rPr>
              <w:t>відкритих торгів</w:t>
            </w:r>
            <w:r w:rsidR="008E0CF1" w:rsidRPr="008E0CF1">
              <w:rPr>
                <w:rFonts w:ascii="Times New Roman" w:hAnsi="Times New Roman"/>
                <w:sz w:val="24"/>
                <w:szCs w:val="24"/>
              </w:rPr>
              <w:t xml:space="preserve"> (з особливостями)</w:t>
            </w:r>
            <w:r w:rsidRPr="008E0CF1">
              <w:rPr>
                <w:rFonts w:ascii="Times New Roman" w:hAnsi="Times New Roman"/>
                <w:sz w:val="24"/>
                <w:szCs w:val="24"/>
              </w:rPr>
              <w:t>,</w:t>
            </w:r>
            <w:r w:rsidRPr="00497CD5">
              <w:rPr>
                <w:rFonts w:ascii="Times New Roman" w:hAnsi="Times New Roman"/>
                <w:color w:val="FF0000"/>
                <w:sz w:val="24"/>
                <w:szCs w:val="24"/>
              </w:rPr>
              <w:t xml:space="preserve"> </w:t>
            </w:r>
            <w:r w:rsidRPr="00490D94">
              <w:rPr>
                <w:rFonts w:ascii="Times New Roman" w:hAnsi="Times New Roman"/>
                <w:sz w:val="24"/>
                <w:szCs w:val="24"/>
              </w:rPr>
              <w:t>розкривається вся інформація, зазначена в тендерній пропозиції (у тому числі інформація про ціну тендерної.</w:t>
            </w:r>
          </w:p>
          <w:p w14:paraId="09EB9962" w14:textId="77777777" w:rsidR="007E5655" w:rsidRPr="00490D94" w:rsidRDefault="007E5655" w:rsidP="00F84212">
            <w:pPr>
              <w:spacing w:before="120"/>
              <w:ind w:firstLine="567"/>
              <w:jc w:val="both"/>
              <w:rPr>
                <w:rFonts w:ascii="Times New Roman" w:hAnsi="Times New Roman"/>
                <w:sz w:val="24"/>
                <w:szCs w:val="24"/>
              </w:rPr>
            </w:pPr>
            <w:r w:rsidRPr="00490D94">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490D94">
              <w:rPr>
                <w:rFonts w:ascii="Times New Roman" w:hAnsi="Times New Roman"/>
                <w:sz w:val="24"/>
                <w:szCs w:val="24"/>
                <w:lang w:val="ru-RU"/>
              </w:rPr>
              <w:t xml:space="preserve"> </w:t>
            </w:r>
            <w:r w:rsidRPr="00490D94">
              <w:rPr>
                <w:rFonts w:ascii="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hAnsi="Times New Roman"/>
                <w:sz w:val="24"/>
                <w:szCs w:val="24"/>
              </w:rPr>
              <w:t>пунктом 47 Постанови</w:t>
            </w:r>
            <w:r w:rsidRPr="00490D94">
              <w:rPr>
                <w:rFonts w:ascii="Times New Roman" w:hAnsi="Times New Roman"/>
                <w:sz w:val="24"/>
                <w:szCs w:val="24"/>
              </w:rPr>
              <w:t xml:space="preserve">. Замовник, орган оскарження та </w:t>
            </w:r>
            <w:proofErr w:type="spellStart"/>
            <w:r w:rsidRPr="00490D94">
              <w:rPr>
                <w:rFonts w:ascii="Times New Roman" w:hAnsi="Times New Roman"/>
                <w:sz w:val="24"/>
                <w:szCs w:val="24"/>
              </w:rPr>
              <w:t>Держаудитслужба</w:t>
            </w:r>
            <w:proofErr w:type="spellEnd"/>
            <w:r w:rsidRPr="00490D94">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2E680976" w14:textId="77777777" w:rsidR="007E5655" w:rsidRPr="00490D94"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D94">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E5655" w14:paraId="5DA96308" w14:textId="77777777">
        <w:trPr>
          <w:trHeight w:val="522"/>
          <w:jc w:val="center"/>
        </w:trPr>
        <w:tc>
          <w:tcPr>
            <w:tcW w:w="9996" w:type="dxa"/>
            <w:gridSpan w:val="4"/>
            <w:shd w:val="clear" w:color="auto" w:fill="A5A5A5"/>
          </w:tcPr>
          <w:p w14:paraId="72590F35" w14:textId="77777777" w:rsidR="007E5655" w:rsidRDefault="007E5655" w:rsidP="00F842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7E5655" w14:paraId="1530EB84" w14:textId="77777777">
        <w:trPr>
          <w:trHeight w:val="522"/>
          <w:jc w:val="center"/>
        </w:trPr>
        <w:tc>
          <w:tcPr>
            <w:tcW w:w="570" w:type="dxa"/>
          </w:tcPr>
          <w:p w14:paraId="464910A2"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507" w:type="dxa"/>
            <w:gridSpan w:val="2"/>
          </w:tcPr>
          <w:p w14:paraId="7C0FF1D0"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0ABCA609" w14:textId="77777777" w:rsidR="007E5655" w:rsidRDefault="007E5655" w:rsidP="00F842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A6949" w14:textId="02EE9845" w:rsidR="007E5655" w:rsidRDefault="007E5655" w:rsidP="00F84212">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Pr="003E6FEF">
              <w:rPr>
                <w:rFonts w:ascii="Times New Roman" w:eastAsia="Times New Roman" w:hAnsi="Times New Roman" w:cs="Times New Roman"/>
                <w:color w:val="000000"/>
                <w:sz w:val="24"/>
                <w:szCs w:val="24"/>
              </w:rPr>
              <w:t>Єдиним критерієм оцінки згідно даної процедури</w:t>
            </w:r>
            <w:r>
              <w:rPr>
                <w:rFonts w:ascii="Times New Roman" w:eastAsia="Times New Roman" w:hAnsi="Times New Roman" w:cs="Times New Roman"/>
                <w:i/>
                <w:color w:val="000000"/>
                <w:sz w:val="24"/>
                <w:szCs w:val="24"/>
              </w:rPr>
              <w:t xml:space="preserve"> </w:t>
            </w:r>
            <w:r w:rsidRPr="003E6FEF">
              <w:rPr>
                <w:rFonts w:ascii="Times New Roman" w:eastAsia="Times New Roman" w:hAnsi="Times New Roman" w:cs="Times New Roman"/>
                <w:color w:val="000000"/>
                <w:sz w:val="24"/>
                <w:szCs w:val="24"/>
              </w:rPr>
              <w:t xml:space="preserve">відкритих торгів </w:t>
            </w:r>
            <w:r w:rsidR="00E96536">
              <w:rPr>
                <w:rFonts w:ascii="Times New Roman" w:eastAsia="Times New Roman" w:hAnsi="Times New Roman" w:cs="Times New Roman"/>
                <w:color w:val="000000"/>
                <w:sz w:val="24"/>
                <w:szCs w:val="24"/>
              </w:rPr>
              <w:t xml:space="preserve">(з особливостями) </w:t>
            </w:r>
            <w:r w:rsidRPr="003E6FEF">
              <w:rPr>
                <w:rFonts w:ascii="Times New Roman" w:eastAsia="Times New Roman" w:hAnsi="Times New Roman" w:cs="Times New Roman"/>
                <w:color w:val="000000"/>
                <w:sz w:val="24"/>
                <w:szCs w:val="24"/>
              </w:rPr>
              <w:t xml:space="preserve">є </w:t>
            </w:r>
            <w:r w:rsidRPr="003E6FEF">
              <w:rPr>
                <w:rFonts w:ascii="Times New Roman" w:eastAsia="Times New Roman" w:hAnsi="Times New Roman" w:cs="Times New Roman"/>
                <w:b/>
                <w:color w:val="000000"/>
                <w:sz w:val="24"/>
                <w:szCs w:val="24"/>
              </w:rPr>
              <w:t>ціна</w:t>
            </w:r>
            <w:r w:rsidRPr="003E6FEF">
              <w:rPr>
                <w:rFonts w:ascii="Times New Roman" w:eastAsia="Times New Roman" w:hAnsi="Times New Roman" w:cs="Times New Roman"/>
                <w:color w:val="000000"/>
                <w:sz w:val="24"/>
                <w:szCs w:val="24"/>
              </w:rPr>
              <w:t xml:space="preserve"> (питома вага критерію – 100%)</w:t>
            </w:r>
          </w:p>
          <w:p w14:paraId="15E5C9F9" w14:textId="77777777" w:rsidR="007E5655" w:rsidRDefault="007E5655" w:rsidP="00F84212">
            <w:pPr>
              <w:contextualSpacing/>
              <w:jc w:val="both"/>
              <w:rPr>
                <w:rFonts w:ascii="Times New Roman" w:hAnsi="Times New Roman"/>
                <w:color w:val="121212"/>
                <w:sz w:val="24"/>
                <w:szCs w:val="24"/>
              </w:rPr>
            </w:pPr>
            <w:r w:rsidRPr="00527059">
              <w:rPr>
                <w:rFonts w:ascii="Times New Roman" w:hAnsi="Times New Roman"/>
                <w:color w:val="121212"/>
                <w:sz w:val="24"/>
                <w:szCs w:val="24"/>
              </w:rPr>
              <w:t>(</w:t>
            </w:r>
            <w:r w:rsidRPr="00527059">
              <w:rPr>
                <w:rFonts w:ascii="Times New Roman" w:hAnsi="Times New Roman"/>
                <w:sz w:val="24"/>
                <w:szCs w:val="24"/>
              </w:rPr>
              <w:t>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w:t>
            </w:r>
            <w:r w:rsidRPr="00527059">
              <w:rPr>
                <w:rFonts w:ascii="Times New Roman" w:hAnsi="Times New Roman"/>
                <w:color w:val="121212"/>
                <w:sz w:val="24"/>
                <w:szCs w:val="24"/>
              </w:rPr>
              <w:t>).</w:t>
            </w:r>
          </w:p>
          <w:p w14:paraId="2B820EA2" w14:textId="77777777" w:rsidR="007E5655" w:rsidRPr="0027738A" w:rsidRDefault="007E5655" w:rsidP="00F84212">
            <w:pPr>
              <w:contextualSpacing/>
              <w:jc w:val="both"/>
              <w:rPr>
                <w:rFonts w:ascii="Times New Roman" w:hAnsi="Times New Roman"/>
                <w:color w:val="121212"/>
                <w:sz w:val="24"/>
                <w:szCs w:val="24"/>
              </w:rPr>
            </w:pPr>
            <w:r w:rsidRPr="0027738A">
              <w:rPr>
                <w:rFonts w:ascii="Times New Roman" w:hAnsi="Times New Roman"/>
                <w:color w:val="000000"/>
                <w:sz w:val="24"/>
                <w:szCs w:val="24"/>
                <w:shd w:val="solid" w:color="FFFFFF" w:fill="FFFFFF"/>
                <w:lang w:eastAsia="en-US"/>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77817AC" w14:textId="77777777" w:rsidR="007E5655" w:rsidRDefault="007E5655" w:rsidP="00F84212">
            <w:pPr>
              <w:spacing w:before="120"/>
              <w:ind w:firstLine="567"/>
              <w:jc w:val="both"/>
              <w:rPr>
                <w:rFonts w:ascii="Times New Roman" w:eastAsia="Times New Roman" w:hAnsi="Times New Roman" w:cs="Times New Roman"/>
                <w:color w:val="000000"/>
                <w:sz w:val="24"/>
                <w:szCs w:val="24"/>
              </w:rPr>
            </w:pPr>
            <w:r w:rsidRPr="00CF124C">
              <w:rPr>
                <w:rFonts w:ascii="Times New Roman" w:hAnsi="Times New Roman"/>
                <w:sz w:val="24"/>
                <w:szCs w:val="24"/>
              </w:rPr>
              <w:t>Найбільш економічно вигідною тендерною пропозицією електронна система закупівель виз</w:t>
            </w:r>
            <w:r>
              <w:rPr>
                <w:rFonts w:ascii="Times New Roman" w:hAnsi="Times New Roman"/>
                <w:sz w:val="24"/>
                <w:szCs w:val="24"/>
              </w:rPr>
              <w:t>начає тендерну пропозицію, ціна</w:t>
            </w:r>
            <w:r w:rsidRPr="00CF124C">
              <w:rPr>
                <w:rFonts w:ascii="Times New Roman" w:hAnsi="Times New Roman"/>
                <w:sz w:val="24"/>
                <w:szCs w:val="24"/>
              </w:rPr>
              <w:t xml:space="preserve"> якої є найнижчою.</w:t>
            </w:r>
          </w:p>
        </w:tc>
      </w:tr>
      <w:tr w:rsidR="007E5655" w14:paraId="06782ED8" w14:textId="77777777">
        <w:trPr>
          <w:trHeight w:val="522"/>
          <w:jc w:val="center"/>
        </w:trPr>
        <w:tc>
          <w:tcPr>
            <w:tcW w:w="570" w:type="dxa"/>
          </w:tcPr>
          <w:p w14:paraId="10C7EC1D"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0B9E11C" w14:textId="77777777" w:rsidR="007E5655" w:rsidRDefault="007E5655" w:rsidP="00F8421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5FDE170" w14:textId="77777777" w:rsidR="007E5655" w:rsidRDefault="007E5655" w:rsidP="00F84212">
            <w:pPr>
              <w:spacing w:after="150"/>
              <w:ind w:firstLine="450"/>
              <w:jc w:val="both"/>
              <w:rPr>
                <w:rFonts w:ascii="Times New Roman" w:eastAsia="Times New Roman" w:hAnsi="Times New Roman" w:cs="Times New Roman"/>
                <w:color w:val="000000"/>
                <w:sz w:val="24"/>
                <w:szCs w:val="24"/>
              </w:rPr>
            </w:pPr>
            <w:r w:rsidRPr="000E21A4">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BE5F9B" w14:textId="77777777" w:rsidR="007E5655" w:rsidRPr="000E21A4" w:rsidRDefault="007E5655" w:rsidP="00F84212">
            <w:pPr>
              <w:pStyle w:val="tl"/>
              <w:shd w:val="clear" w:color="auto" w:fill="FFFFFF"/>
              <w:spacing w:before="0" w:beforeAutospacing="0" w:after="0" w:afterAutospacing="0"/>
              <w:jc w:val="both"/>
              <w:rPr>
                <w:b/>
                <w:lang w:val="uk-UA"/>
              </w:rPr>
            </w:pPr>
            <w:r w:rsidRPr="000E21A4">
              <w:rPr>
                <w:color w:val="000000"/>
                <w:lang w:val="uk-UA"/>
              </w:rPr>
              <w:t xml:space="preserve">Відповідно до </w:t>
            </w:r>
            <w:r w:rsidRPr="000E21A4">
              <w:rPr>
                <w:lang w:val="uk-UA"/>
              </w:rPr>
              <w:t>Наказ</w:t>
            </w:r>
            <w:r>
              <w:rPr>
                <w:lang w:val="uk-UA"/>
              </w:rPr>
              <w:t>у</w:t>
            </w:r>
            <w:r w:rsidRPr="000E21A4">
              <w:rPr>
                <w:lang w:val="uk-UA"/>
              </w:rPr>
              <w:t xml:space="preserve"> Міністерства розвитку економіки, торгівлі та сільського господарства України</w:t>
            </w:r>
            <w:r w:rsidRPr="000E21A4">
              <w:rPr>
                <w:lang w:val="uk-UA"/>
              </w:rPr>
              <w:br/>
              <w:t xml:space="preserve">15 квітня 2020 року </w:t>
            </w:r>
            <w:r w:rsidRPr="000E21A4">
              <w:t>N</w:t>
            </w:r>
            <w:r w:rsidRPr="000E21A4">
              <w:rPr>
                <w:lang w:val="uk-UA"/>
              </w:rPr>
              <w:t xml:space="preserve"> 710</w:t>
            </w:r>
            <w:r>
              <w:rPr>
                <w:lang w:val="uk-UA"/>
              </w:rPr>
              <w:t xml:space="preserve"> з</w:t>
            </w:r>
            <w:r w:rsidRPr="000E21A4">
              <w:rPr>
                <w:lang w:val="uk-UA"/>
              </w:rPr>
              <w:t>ареєстрован</w:t>
            </w:r>
            <w:r>
              <w:rPr>
                <w:lang w:val="uk-UA"/>
              </w:rPr>
              <w:t>ого</w:t>
            </w:r>
            <w:r w:rsidRPr="000E21A4">
              <w:rPr>
                <w:lang w:val="uk-UA"/>
              </w:rPr>
              <w:br/>
              <w:t>в Міністерстві юстиції України</w:t>
            </w:r>
            <w:r w:rsidRPr="000E21A4">
              <w:rPr>
                <w:lang w:val="uk-UA"/>
              </w:rPr>
              <w:br/>
              <w:t xml:space="preserve">29 липня 2020 р. за </w:t>
            </w:r>
            <w:r w:rsidRPr="000E21A4">
              <w:t>N</w:t>
            </w:r>
            <w:r w:rsidRPr="000E21A4">
              <w:rPr>
                <w:lang w:val="uk-UA"/>
              </w:rPr>
              <w:t xml:space="preserve"> 715/34998</w:t>
            </w:r>
            <w:r>
              <w:rPr>
                <w:lang w:val="uk-UA"/>
              </w:rPr>
              <w:t xml:space="preserve"> затверджений перелік</w:t>
            </w:r>
            <w:r w:rsidRPr="000E21A4">
              <w:rPr>
                <w:lang w:val="uk-UA"/>
              </w:rPr>
              <w:t xml:space="preserve"> формальних помилок:</w:t>
            </w:r>
          </w:p>
          <w:p w14:paraId="2D666F96" w14:textId="77777777" w:rsidR="007E5655" w:rsidRPr="00ED08CD" w:rsidRDefault="007E5655" w:rsidP="00F84212">
            <w:pPr>
              <w:pStyle w:val="tj"/>
              <w:shd w:val="clear" w:color="auto" w:fill="FFFFFF"/>
              <w:spacing w:before="0" w:beforeAutospacing="0" w:after="0" w:afterAutospacing="0"/>
              <w:jc w:val="both"/>
            </w:pPr>
            <w:r w:rsidRPr="00ED08CD">
              <w:t xml:space="preserve">1. </w:t>
            </w:r>
            <w:proofErr w:type="spellStart"/>
            <w:r w:rsidRPr="00ED08CD">
              <w:t>Інформація</w:t>
            </w:r>
            <w:proofErr w:type="spellEnd"/>
            <w:r w:rsidRPr="00ED08CD">
              <w:t xml:space="preserve">/документ, подана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містить</w:t>
            </w:r>
            <w:proofErr w:type="spellEnd"/>
            <w:r w:rsidRPr="00ED08CD">
              <w:t xml:space="preserve"> </w:t>
            </w:r>
            <w:proofErr w:type="spellStart"/>
            <w:r w:rsidRPr="00ED08CD">
              <w:t>помилку</w:t>
            </w:r>
            <w:proofErr w:type="spellEnd"/>
            <w:r w:rsidRPr="00ED08CD">
              <w:t xml:space="preserve"> (</w:t>
            </w:r>
            <w:proofErr w:type="spellStart"/>
            <w:r w:rsidRPr="00ED08CD">
              <w:t>помилки</w:t>
            </w:r>
            <w:proofErr w:type="spellEnd"/>
            <w:r w:rsidRPr="00ED08CD">
              <w:t xml:space="preserve">) у </w:t>
            </w:r>
            <w:proofErr w:type="spellStart"/>
            <w:r w:rsidRPr="00ED08CD">
              <w:t>частині</w:t>
            </w:r>
            <w:proofErr w:type="spellEnd"/>
            <w:r w:rsidRPr="00ED08CD">
              <w:t>:</w:t>
            </w:r>
          </w:p>
          <w:p w14:paraId="4DD3A2C3" w14:textId="77777777" w:rsidR="007E5655" w:rsidRPr="00ED08CD" w:rsidRDefault="007E5655" w:rsidP="00F84212">
            <w:pPr>
              <w:pStyle w:val="tj"/>
              <w:shd w:val="clear" w:color="auto" w:fill="FFFFFF"/>
              <w:spacing w:before="0" w:beforeAutospacing="0" w:after="0" w:afterAutospacing="0"/>
              <w:ind w:left="164" w:hanging="164"/>
              <w:jc w:val="both"/>
            </w:pPr>
            <w:r w:rsidRPr="00ED08CD">
              <w:rPr>
                <w:lang w:val="uk-UA"/>
              </w:rPr>
              <w:t xml:space="preserve">- </w:t>
            </w:r>
            <w:proofErr w:type="spellStart"/>
            <w:r w:rsidRPr="00ED08CD">
              <w:t>уживання</w:t>
            </w:r>
            <w:proofErr w:type="spellEnd"/>
            <w:r w:rsidRPr="00ED08CD">
              <w:t xml:space="preserve"> </w:t>
            </w:r>
            <w:proofErr w:type="spellStart"/>
            <w:r w:rsidRPr="00ED08CD">
              <w:t>великої</w:t>
            </w:r>
            <w:proofErr w:type="spellEnd"/>
            <w:r w:rsidRPr="00ED08CD">
              <w:t xml:space="preserve"> </w:t>
            </w:r>
            <w:proofErr w:type="spellStart"/>
            <w:r w:rsidRPr="00ED08CD">
              <w:t>літери</w:t>
            </w:r>
            <w:proofErr w:type="spellEnd"/>
            <w:r w:rsidRPr="00ED08CD">
              <w:t>;</w:t>
            </w:r>
          </w:p>
          <w:p w14:paraId="4B17E170"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w:t>
            </w:r>
            <w:proofErr w:type="spellStart"/>
            <w:r w:rsidRPr="00ED08CD">
              <w:t>уживання</w:t>
            </w:r>
            <w:proofErr w:type="spellEnd"/>
            <w:r w:rsidRPr="00ED08CD">
              <w:t xml:space="preserve"> </w:t>
            </w:r>
            <w:proofErr w:type="spellStart"/>
            <w:r w:rsidRPr="00ED08CD">
              <w:t>розділових</w:t>
            </w:r>
            <w:proofErr w:type="spellEnd"/>
            <w:r w:rsidRPr="00ED08CD">
              <w:t xml:space="preserve"> </w:t>
            </w:r>
            <w:proofErr w:type="spellStart"/>
            <w:r w:rsidRPr="00ED08CD">
              <w:t>знаків</w:t>
            </w:r>
            <w:proofErr w:type="spellEnd"/>
            <w:r w:rsidRPr="00ED08CD">
              <w:t xml:space="preserve"> та </w:t>
            </w:r>
            <w:proofErr w:type="spellStart"/>
            <w:r w:rsidRPr="00ED08CD">
              <w:t>відмінювання</w:t>
            </w:r>
            <w:proofErr w:type="spellEnd"/>
            <w:r w:rsidRPr="00ED08CD">
              <w:t xml:space="preserve"> </w:t>
            </w:r>
            <w:proofErr w:type="spellStart"/>
            <w:r w:rsidRPr="00ED08CD">
              <w:t>слів</w:t>
            </w:r>
            <w:proofErr w:type="spellEnd"/>
            <w:r w:rsidRPr="00ED08CD">
              <w:t xml:space="preserve"> у </w:t>
            </w:r>
            <w:proofErr w:type="spellStart"/>
            <w:r w:rsidRPr="00ED08CD">
              <w:t>реченні</w:t>
            </w:r>
            <w:proofErr w:type="spellEnd"/>
            <w:r w:rsidRPr="00ED08CD">
              <w:t>;</w:t>
            </w:r>
          </w:p>
          <w:p w14:paraId="6E307447"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w:t>
            </w:r>
            <w:proofErr w:type="spellStart"/>
            <w:r w:rsidRPr="00ED08CD">
              <w:t>використання</w:t>
            </w:r>
            <w:proofErr w:type="spellEnd"/>
            <w:r w:rsidRPr="00ED08CD">
              <w:t xml:space="preserve"> слова </w:t>
            </w:r>
            <w:proofErr w:type="spellStart"/>
            <w:r w:rsidRPr="00ED08CD">
              <w:t>або</w:t>
            </w:r>
            <w:proofErr w:type="spellEnd"/>
            <w:r w:rsidRPr="00ED08CD">
              <w:t xml:space="preserve"> </w:t>
            </w:r>
            <w:proofErr w:type="spellStart"/>
            <w:r w:rsidRPr="00ED08CD">
              <w:t>мовного</w:t>
            </w:r>
            <w:proofErr w:type="spellEnd"/>
            <w:r w:rsidRPr="00ED08CD">
              <w:t xml:space="preserve"> </w:t>
            </w:r>
            <w:proofErr w:type="spellStart"/>
            <w:r w:rsidRPr="00ED08CD">
              <w:t>звороту</w:t>
            </w:r>
            <w:proofErr w:type="spellEnd"/>
            <w:r w:rsidRPr="00ED08CD">
              <w:t xml:space="preserve">, </w:t>
            </w:r>
            <w:proofErr w:type="spellStart"/>
            <w:r w:rsidRPr="00ED08CD">
              <w:t>запозичених</w:t>
            </w:r>
            <w:proofErr w:type="spellEnd"/>
            <w:r w:rsidRPr="00ED08CD">
              <w:t xml:space="preserve"> з </w:t>
            </w:r>
            <w:proofErr w:type="spellStart"/>
            <w:r w:rsidRPr="00ED08CD">
              <w:t>іншої</w:t>
            </w:r>
            <w:proofErr w:type="spellEnd"/>
            <w:r w:rsidRPr="00ED08CD">
              <w:t xml:space="preserve"> </w:t>
            </w:r>
            <w:proofErr w:type="spellStart"/>
            <w:r w:rsidRPr="00ED08CD">
              <w:t>мови</w:t>
            </w:r>
            <w:proofErr w:type="spellEnd"/>
            <w:r w:rsidRPr="00ED08CD">
              <w:t>;</w:t>
            </w:r>
          </w:p>
          <w:p w14:paraId="53E9CBE4"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w:t>
            </w:r>
            <w:proofErr w:type="spellStart"/>
            <w:r w:rsidRPr="00ED08CD">
              <w:t>зазначення</w:t>
            </w:r>
            <w:proofErr w:type="spellEnd"/>
            <w:r w:rsidRPr="00ED08CD">
              <w:t xml:space="preserve"> </w:t>
            </w:r>
            <w:proofErr w:type="spellStart"/>
            <w:r w:rsidRPr="00ED08CD">
              <w:t>унікального</w:t>
            </w:r>
            <w:proofErr w:type="spellEnd"/>
            <w:r w:rsidRPr="00ED08CD">
              <w:t xml:space="preserve"> номера </w:t>
            </w:r>
            <w:proofErr w:type="spellStart"/>
            <w:r w:rsidRPr="00ED08CD">
              <w:t>оголошення</w:t>
            </w:r>
            <w:proofErr w:type="spellEnd"/>
            <w:r w:rsidRPr="00ED08CD">
              <w:t xml:space="preserve"> про </w:t>
            </w:r>
            <w:proofErr w:type="spellStart"/>
            <w:r w:rsidRPr="00ED08CD">
              <w:t>проведення</w:t>
            </w:r>
            <w:proofErr w:type="spellEnd"/>
            <w:r w:rsidRPr="00ED08CD">
              <w:t xml:space="preserve"> </w:t>
            </w:r>
            <w:proofErr w:type="spellStart"/>
            <w:r w:rsidRPr="00ED08CD">
              <w:t>конкурентної</w:t>
            </w:r>
            <w:proofErr w:type="spellEnd"/>
            <w:r w:rsidRPr="00ED08CD">
              <w:t xml:space="preserve"> </w:t>
            </w:r>
            <w:proofErr w:type="spellStart"/>
            <w:r w:rsidRPr="00ED08CD">
              <w:t>процедури</w:t>
            </w:r>
            <w:proofErr w:type="spellEnd"/>
            <w:r w:rsidRPr="00ED08CD">
              <w:t xml:space="preserve"> </w:t>
            </w:r>
            <w:proofErr w:type="spellStart"/>
            <w:r w:rsidRPr="00ED08CD">
              <w:t>закупівлі</w:t>
            </w:r>
            <w:proofErr w:type="spellEnd"/>
            <w:r w:rsidRPr="00ED08CD">
              <w:t xml:space="preserve">, </w:t>
            </w:r>
          </w:p>
          <w:p w14:paraId="4B3FCCA8"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 </w:t>
            </w:r>
            <w:proofErr w:type="spellStart"/>
            <w:r w:rsidRPr="00ED08CD">
              <w:t>присвоєного</w:t>
            </w:r>
            <w:proofErr w:type="spellEnd"/>
            <w:r w:rsidRPr="00ED08CD">
              <w:t xml:space="preserve"> </w:t>
            </w:r>
            <w:proofErr w:type="spellStart"/>
            <w:r w:rsidRPr="00ED08CD">
              <w:t>електронною</w:t>
            </w:r>
            <w:proofErr w:type="spellEnd"/>
            <w:r w:rsidRPr="00ED08CD">
              <w:t xml:space="preserve"> системою </w:t>
            </w:r>
            <w:proofErr w:type="spellStart"/>
            <w:r w:rsidRPr="00ED08CD">
              <w:t>закупівель</w:t>
            </w:r>
            <w:proofErr w:type="spellEnd"/>
            <w:r w:rsidRPr="00ED08CD">
              <w:t xml:space="preserve"> та/</w:t>
            </w:r>
            <w:proofErr w:type="spellStart"/>
            <w:r w:rsidRPr="00ED08CD">
              <w:t>або</w:t>
            </w:r>
            <w:proofErr w:type="spellEnd"/>
            <w:r w:rsidRPr="00ED08CD">
              <w:t xml:space="preserve"> </w:t>
            </w:r>
            <w:proofErr w:type="spellStart"/>
            <w:r w:rsidRPr="00ED08CD">
              <w:t>унікального</w:t>
            </w:r>
            <w:proofErr w:type="spellEnd"/>
            <w:r w:rsidRPr="00ED08CD">
              <w:t xml:space="preserve"> номера </w:t>
            </w:r>
            <w:proofErr w:type="spellStart"/>
            <w:r w:rsidRPr="00ED08CD">
              <w:t>повідомлення</w:t>
            </w:r>
            <w:proofErr w:type="spellEnd"/>
            <w:r w:rsidRPr="00ED08CD">
              <w:t xml:space="preserve"> про </w:t>
            </w:r>
            <w:proofErr w:type="spellStart"/>
            <w:r w:rsidRPr="00ED08CD">
              <w:t>намір</w:t>
            </w:r>
            <w:proofErr w:type="spellEnd"/>
            <w:r w:rsidRPr="00ED08CD">
              <w:t xml:space="preserve"> </w:t>
            </w:r>
            <w:proofErr w:type="spellStart"/>
            <w:r w:rsidRPr="00ED08CD">
              <w:t>укласти</w:t>
            </w:r>
            <w:proofErr w:type="spellEnd"/>
            <w:r w:rsidRPr="00ED08CD">
              <w:t xml:space="preserve"> </w:t>
            </w:r>
            <w:proofErr w:type="spellStart"/>
            <w:r w:rsidRPr="00ED08CD">
              <w:t>договір</w:t>
            </w:r>
            <w:proofErr w:type="spellEnd"/>
            <w:r w:rsidRPr="00ED08CD">
              <w:t xml:space="preserve"> про </w:t>
            </w:r>
            <w:proofErr w:type="spellStart"/>
            <w:r w:rsidRPr="00ED08CD">
              <w:t>закупівлю</w:t>
            </w:r>
            <w:proofErr w:type="spellEnd"/>
            <w:r w:rsidRPr="00ED08CD">
              <w:t xml:space="preserve"> - </w:t>
            </w:r>
            <w:proofErr w:type="spellStart"/>
            <w:r w:rsidRPr="00ED08CD">
              <w:t>помилка</w:t>
            </w:r>
            <w:proofErr w:type="spellEnd"/>
            <w:r w:rsidRPr="00ED08CD">
              <w:t xml:space="preserve"> в цифрах;</w:t>
            </w:r>
          </w:p>
          <w:p w14:paraId="699B3946"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w:t>
            </w:r>
            <w:proofErr w:type="spellStart"/>
            <w:r w:rsidRPr="00ED08CD">
              <w:t>застосування</w:t>
            </w:r>
            <w:proofErr w:type="spellEnd"/>
            <w:r w:rsidRPr="00ED08CD">
              <w:t xml:space="preserve"> правил переносу </w:t>
            </w:r>
            <w:proofErr w:type="spellStart"/>
            <w:r w:rsidRPr="00ED08CD">
              <w:t>частини</w:t>
            </w:r>
            <w:proofErr w:type="spellEnd"/>
            <w:r w:rsidRPr="00ED08CD">
              <w:t xml:space="preserve"> слова з рядка в рядок;</w:t>
            </w:r>
          </w:p>
          <w:p w14:paraId="02F11005"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w:t>
            </w:r>
            <w:proofErr w:type="spellStart"/>
            <w:r w:rsidRPr="00ED08CD">
              <w:t>написання</w:t>
            </w:r>
            <w:proofErr w:type="spellEnd"/>
            <w:r w:rsidRPr="00ED08CD">
              <w:t xml:space="preserve"> </w:t>
            </w:r>
            <w:proofErr w:type="spellStart"/>
            <w:r w:rsidRPr="00ED08CD">
              <w:t>слів</w:t>
            </w:r>
            <w:proofErr w:type="spellEnd"/>
            <w:r w:rsidRPr="00ED08CD">
              <w:t xml:space="preserve"> разом та/</w:t>
            </w:r>
            <w:proofErr w:type="spellStart"/>
            <w:r w:rsidRPr="00ED08CD">
              <w:t>або</w:t>
            </w:r>
            <w:proofErr w:type="spellEnd"/>
            <w:r w:rsidRPr="00ED08CD">
              <w:t xml:space="preserve"> </w:t>
            </w:r>
            <w:proofErr w:type="spellStart"/>
            <w:r w:rsidRPr="00ED08CD">
              <w:t>окремо</w:t>
            </w:r>
            <w:proofErr w:type="spellEnd"/>
            <w:r w:rsidRPr="00ED08CD">
              <w:t>, та/</w:t>
            </w:r>
            <w:proofErr w:type="spellStart"/>
            <w:r w:rsidRPr="00ED08CD">
              <w:t>або</w:t>
            </w:r>
            <w:proofErr w:type="spellEnd"/>
            <w:r w:rsidRPr="00ED08CD">
              <w:t xml:space="preserve"> через </w:t>
            </w:r>
            <w:proofErr w:type="spellStart"/>
            <w:r w:rsidRPr="00ED08CD">
              <w:t>дефіс</w:t>
            </w:r>
            <w:proofErr w:type="spellEnd"/>
            <w:r w:rsidRPr="00ED08CD">
              <w:t>;</w:t>
            </w:r>
          </w:p>
          <w:p w14:paraId="75003E45" w14:textId="77777777" w:rsidR="007E5655" w:rsidRPr="00ED08CD" w:rsidRDefault="007E5655" w:rsidP="00F84212">
            <w:pPr>
              <w:pStyle w:val="tj"/>
              <w:shd w:val="clear" w:color="auto" w:fill="FFFFFF"/>
              <w:spacing w:before="0" w:beforeAutospacing="0" w:after="0" w:afterAutospacing="0"/>
              <w:jc w:val="both"/>
            </w:pPr>
            <w:r w:rsidRPr="00ED08CD">
              <w:rPr>
                <w:lang w:val="uk-UA"/>
              </w:rPr>
              <w:t xml:space="preserve">- </w:t>
            </w:r>
            <w:proofErr w:type="spellStart"/>
            <w:r w:rsidRPr="00ED08CD">
              <w:t>нумерації</w:t>
            </w:r>
            <w:proofErr w:type="spellEnd"/>
            <w:r w:rsidRPr="00ED08CD">
              <w:t xml:space="preserve"> </w:t>
            </w:r>
            <w:proofErr w:type="spellStart"/>
            <w:r w:rsidRPr="00ED08CD">
              <w:t>сторінок</w:t>
            </w:r>
            <w:proofErr w:type="spellEnd"/>
            <w:r w:rsidRPr="00ED08CD">
              <w:t>/</w:t>
            </w:r>
            <w:proofErr w:type="spellStart"/>
            <w:r w:rsidRPr="00ED08CD">
              <w:t>аркушів</w:t>
            </w:r>
            <w:proofErr w:type="spellEnd"/>
            <w:r w:rsidRPr="00ED08CD">
              <w:t xml:space="preserve"> (у тому </w:t>
            </w:r>
            <w:proofErr w:type="spellStart"/>
            <w:r w:rsidRPr="00ED08CD">
              <w:t>числі</w:t>
            </w:r>
            <w:proofErr w:type="spellEnd"/>
            <w:r w:rsidRPr="00ED08CD">
              <w:t xml:space="preserve"> </w:t>
            </w:r>
            <w:proofErr w:type="spellStart"/>
            <w:r w:rsidRPr="00ED08CD">
              <w:t>кілька</w:t>
            </w:r>
            <w:proofErr w:type="spellEnd"/>
            <w:r w:rsidRPr="00ED08CD">
              <w:t xml:space="preserve"> </w:t>
            </w:r>
            <w:proofErr w:type="spellStart"/>
            <w:r w:rsidRPr="00ED08CD">
              <w:t>сторінок</w:t>
            </w:r>
            <w:proofErr w:type="spellEnd"/>
            <w:r w:rsidRPr="00ED08CD">
              <w:t>/</w:t>
            </w:r>
            <w:proofErr w:type="spellStart"/>
            <w:r w:rsidRPr="00ED08CD">
              <w:t>аркушів</w:t>
            </w:r>
            <w:proofErr w:type="spellEnd"/>
            <w:r w:rsidRPr="00ED08CD">
              <w:t xml:space="preserve"> </w:t>
            </w:r>
            <w:proofErr w:type="spellStart"/>
            <w:r w:rsidRPr="00ED08CD">
              <w:t>мають</w:t>
            </w:r>
            <w:proofErr w:type="spellEnd"/>
            <w:r w:rsidRPr="00ED08CD">
              <w:t xml:space="preserve"> </w:t>
            </w:r>
            <w:proofErr w:type="spellStart"/>
            <w:r w:rsidRPr="00ED08CD">
              <w:t>однаковий</w:t>
            </w:r>
            <w:proofErr w:type="spellEnd"/>
            <w:r w:rsidRPr="00ED08CD">
              <w:t xml:space="preserve"> номер, </w:t>
            </w:r>
            <w:proofErr w:type="spellStart"/>
            <w:r w:rsidRPr="00ED08CD">
              <w:t>пропущені</w:t>
            </w:r>
            <w:proofErr w:type="spellEnd"/>
            <w:r w:rsidRPr="00ED08CD">
              <w:t xml:space="preserve"> </w:t>
            </w:r>
            <w:proofErr w:type="spellStart"/>
            <w:r w:rsidRPr="00ED08CD">
              <w:t>номери</w:t>
            </w:r>
            <w:proofErr w:type="spellEnd"/>
            <w:r w:rsidRPr="00ED08CD">
              <w:t xml:space="preserve"> </w:t>
            </w:r>
            <w:proofErr w:type="spellStart"/>
            <w:r w:rsidRPr="00ED08CD">
              <w:t>окремих</w:t>
            </w:r>
            <w:proofErr w:type="spellEnd"/>
            <w:r w:rsidRPr="00ED08CD">
              <w:t xml:space="preserve"> </w:t>
            </w:r>
            <w:proofErr w:type="spellStart"/>
            <w:r w:rsidRPr="00ED08CD">
              <w:t>сторінок</w:t>
            </w:r>
            <w:proofErr w:type="spellEnd"/>
            <w:r w:rsidRPr="00ED08CD">
              <w:t>/</w:t>
            </w:r>
            <w:proofErr w:type="spellStart"/>
            <w:r w:rsidRPr="00ED08CD">
              <w:t>аркушів</w:t>
            </w:r>
            <w:proofErr w:type="spellEnd"/>
            <w:r w:rsidRPr="00ED08CD">
              <w:t xml:space="preserve">, </w:t>
            </w:r>
            <w:proofErr w:type="spellStart"/>
            <w:r w:rsidRPr="00ED08CD">
              <w:t>немає</w:t>
            </w:r>
            <w:proofErr w:type="spellEnd"/>
            <w:r w:rsidRPr="00ED08CD">
              <w:t xml:space="preserve"> </w:t>
            </w:r>
            <w:proofErr w:type="spellStart"/>
            <w:r w:rsidRPr="00ED08CD">
              <w:t>нумерації</w:t>
            </w:r>
            <w:proofErr w:type="spellEnd"/>
            <w:r w:rsidRPr="00ED08CD">
              <w:t xml:space="preserve"> </w:t>
            </w:r>
            <w:proofErr w:type="spellStart"/>
            <w:r w:rsidRPr="00ED08CD">
              <w:t>сторінок</w:t>
            </w:r>
            <w:proofErr w:type="spellEnd"/>
            <w:r w:rsidRPr="00ED08CD">
              <w:t>/</w:t>
            </w:r>
            <w:proofErr w:type="spellStart"/>
            <w:r w:rsidRPr="00ED08CD">
              <w:t>аркушів</w:t>
            </w:r>
            <w:proofErr w:type="spellEnd"/>
            <w:r w:rsidRPr="00ED08CD">
              <w:t xml:space="preserve">, </w:t>
            </w:r>
            <w:proofErr w:type="spellStart"/>
            <w:r w:rsidRPr="00ED08CD">
              <w:t>нумерація</w:t>
            </w:r>
            <w:proofErr w:type="spellEnd"/>
            <w:r w:rsidRPr="00ED08CD">
              <w:t xml:space="preserve"> </w:t>
            </w:r>
            <w:proofErr w:type="spellStart"/>
            <w:r w:rsidRPr="00ED08CD">
              <w:t>сторінок</w:t>
            </w:r>
            <w:proofErr w:type="spellEnd"/>
            <w:r w:rsidRPr="00ED08CD">
              <w:t>/</w:t>
            </w:r>
            <w:proofErr w:type="spellStart"/>
            <w:r w:rsidRPr="00ED08CD">
              <w:t>аркушів</w:t>
            </w:r>
            <w:proofErr w:type="spellEnd"/>
            <w:r w:rsidRPr="00ED08CD">
              <w:t xml:space="preserve"> не </w:t>
            </w:r>
            <w:proofErr w:type="spellStart"/>
            <w:r w:rsidRPr="00ED08CD">
              <w:t>відповідає</w:t>
            </w:r>
            <w:proofErr w:type="spellEnd"/>
            <w:r w:rsidRPr="00ED08CD">
              <w:t xml:space="preserve"> </w:t>
            </w:r>
            <w:proofErr w:type="spellStart"/>
            <w:r w:rsidRPr="00ED08CD">
              <w:t>переліку</w:t>
            </w:r>
            <w:proofErr w:type="spellEnd"/>
            <w:r w:rsidRPr="00ED08CD">
              <w:t xml:space="preserve">, </w:t>
            </w:r>
            <w:proofErr w:type="spellStart"/>
            <w:r w:rsidRPr="00ED08CD">
              <w:t>зазначеному</w:t>
            </w:r>
            <w:proofErr w:type="spellEnd"/>
            <w:r w:rsidRPr="00ED08CD">
              <w:t xml:space="preserve"> в </w:t>
            </w:r>
            <w:proofErr w:type="spellStart"/>
            <w:r w:rsidRPr="00ED08CD">
              <w:t>документі</w:t>
            </w:r>
            <w:proofErr w:type="spellEnd"/>
            <w:r w:rsidRPr="00ED08CD">
              <w:t>).</w:t>
            </w:r>
          </w:p>
          <w:p w14:paraId="2561CE96" w14:textId="77777777" w:rsidR="007E5655" w:rsidRPr="00ED08CD" w:rsidRDefault="007E5655" w:rsidP="00F84212">
            <w:pPr>
              <w:pStyle w:val="tj"/>
              <w:shd w:val="clear" w:color="auto" w:fill="FFFFFF"/>
              <w:spacing w:before="0" w:beforeAutospacing="0" w:after="0" w:afterAutospacing="0"/>
              <w:jc w:val="both"/>
            </w:pPr>
            <w:r w:rsidRPr="00ED08CD">
              <w:t xml:space="preserve">2. </w:t>
            </w:r>
            <w:proofErr w:type="spellStart"/>
            <w:r w:rsidRPr="00ED08CD">
              <w:t>Помилка</w:t>
            </w:r>
            <w:proofErr w:type="spellEnd"/>
            <w:r w:rsidRPr="00ED08CD">
              <w:t xml:space="preserve">, </w:t>
            </w:r>
            <w:proofErr w:type="spellStart"/>
            <w:r w:rsidRPr="00ED08CD">
              <w:t>зроблена</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w:t>
            </w:r>
            <w:proofErr w:type="spellStart"/>
            <w:r w:rsidRPr="00ED08CD">
              <w:lastRenderedPageBreak/>
              <w:t>під</w:t>
            </w:r>
            <w:proofErr w:type="spellEnd"/>
            <w:r w:rsidRPr="00ED08CD">
              <w:t xml:space="preserve"> час </w:t>
            </w:r>
            <w:proofErr w:type="spellStart"/>
            <w:r w:rsidRPr="00ED08CD">
              <w:t>оформлення</w:t>
            </w:r>
            <w:proofErr w:type="spellEnd"/>
            <w:r w:rsidRPr="00ED08CD">
              <w:t xml:space="preserve"> тексту документа/</w:t>
            </w:r>
            <w:proofErr w:type="spellStart"/>
            <w:r w:rsidRPr="00ED08CD">
              <w:t>унесення</w:t>
            </w:r>
            <w:proofErr w:type="spellEnd"/>
            <w:r w:rsidRPr="00ED08CD">
              <w:t xml:space="preserve"> </w:t>
            </w:r>
            <w:proofErr w:type="spellStart"/>
            <w:r w:rsidRPr="00ED08CD">
              <w:t>інформації</w:t>
            </w:r>
            <w:proofErr w:type="spellEnd"/>
            <w:r w:rsidRPr="00ED08CD">
              <w:t xml:space="preserve"> в </w:t>
            </w:r>
            <w:proofErr w:type="spellStart"/>
            <w:r w:rsidRPr="00ED08CD">
              <w:t>окремі</w:t>
            </w:r>
            <w:proofErr w:type="spellEnd"/>
            <w:r w:rsidRPr="00ED08CD">
              <w:t xml:space="preserve"> поля </w:t>
            </w:r>
            <w:proofErr w:type="spellStart"/>
            <w:r w:rsidRPr="00ED08CD">
              <w:t>електронної</w:t>
            </w:r>
            <w:proofErr w:type="spellEnd"/>
            <w:r w:rsidRPr="00ED08CD">
              <w:t xml:space="preserve"> </w:t>
            </w:r>
            <w:proofErr w:type="spellStart"/>
            <w:r w:rsidRPr="00ED08CD">
              <w:t>форми</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(у тому </w:t>
            </w:r>
            <w:proofErr w:type="spellStart"/>
            <w:r w:rsidRPr="00ED08CD">
              <w:t>числі</w:t>
            </w:r>
            <w:proofErr w:type="spellEnd"/>
            <w:r w:rsidRPr="00ED08CD">
              <w:t xml:space="preserve"> </w:t>
            </w:r>
            <w:proofErr w:type="spellStart"/>
            <w:r w:rsidRPr="00ED08CD">
              <w:t>комп'ютерна</w:t>
            </w:r>
            <w:proofErr w:type="spellEnd"/>
            <w:r w:rsidRPr="00ED08CD">
              <w:t xml:space="preserve"> </w:t>
            </w:r>
            <w:proofErr w:type="spellStart"/>
            <w:r w:rsidRPr="00ED08CD">
              <w:t>коректура</w:t>
            </w:r>
            <w:proofErr w:type="spellEnd"/>
            <w:r w:rsidRPr="00ED08CD">
              <w:t xml:space="preserve">, </w:t>
            </w:r>
            <w:proofErr w:type="spellStart"/>
            <w:r w:rsidRPr="00ED08CD">
              <w:t>заміна</w:t>
            </w:r>
            <w:proofErr w:type="spellEnd"/>
            <w:r w:rsidRPr="00ED08CD">
              <w:t xml:space="preserve"> </w:t>
            </w:r>
            <w:proofErr w:type="spellStart"/>
            <w:r w:rsidRPr="00ED08CD">
              <w:t>літери</w:t>
            </w:r>
            <w:proofErr w:type="spellEnd"/>
            <w:r w:rsidRPr="00ED08CD">
              <w:t xml:space="preserve"> (</w:t>
            </w:r>
            <w:proofErr w:type="spellStart"/>
            <w:r w:rsidRPr="00ED08CD">
              <w:t>літер</w:t>
            </w:r>
            <w:proofErr w:type="spellEnd"/>
            <w:r w:rsidRPr="00ED08CD">
              <w:t>) та/</w:t>
            </w:r>
            <w:proofErr w:type="spellStart"/>
            <w:r w:rsidRPr="00ED08CD">
              <w:t>або</w:t>
            </w:r>
            <w:proofErr w:type="spellEnd"/>
            <w:r w:rsidRPr="00ED08CD">
              <w:t xml:space="preserve"> </w:t>
            </w:r>
            <w:proofErr w:type="spellStart"/>
            <w:r w:rsidRPr="00ED08CD">
              <w:t>цифри</w:t>
            </w:r>
            <w:proofErr w:type="spellEnd"/>
            <w:r w:rsidRPr="00ED08CD">
              <w:t xml:space="preserve"> (цифр), </w:t>
            </w:r>
            <w:proofErr w:type="spellStart"/>
            <w:r w:rsidRPr="00ED08CD">
              <w:t>переставлення</w:t>
            </w:r>
            <w:proofErr w:type="spellEnd"/>
            <w:r w:rsidRPr="00ED08CD">
              <w:t xml:space="preserve"> </w:t>
            </w:r>
            <w:proofErr w:type="spellStart"/>
            <w:r w:rsidRPr="00ED08CD">
              <w:t>літер</w:t>
            </w:r>
            <w:proofErr w:type="spellEnd"/>
            <w:r w:rsidRPr="00ED08CD">
              <w:t xml:space="preserve"> (цифр) </w:t>
            </w:r>
            <w:proofErr w:type="spellStart"/>
            <w:r w:rsidRPr="00ED08CD">
              <w:t>місцями</w:t>
            </w:r>
            <w:proofErr w:type="spellEnd"/>
            <w:r w:rsidRPr="00ED08CD">
              <w:t xml:space="preserve">, пропуск </w:t>
            </w:r>
            <w:proofErr w:type="spellStart"/>
            <w:r w:rsidRPr="00ED08CD">
              <w:t>літер</w:t>
            </w:r>
            <w:proofErr w:type="spellEnd"/>
            <w:r w:rsidRPr="00ED08CD">
              <w:t xml:space="preserve"> (цифр), </w:t>
            </w:r>
            <w:proofErr w:type="spellStart"/>
            <w:r w:rsidRPr="00ED08CD">
              <w:t>повторення</w:t>
            </w:r>
            <w:proofErr w:type="spellEnd"/>
            <w:r w:rsidRPr="00ED08CD">
              <w:t xml:space="preserve"> </w:t>
            </w:r>
            <w:proofErr w:type="spellStart"/>
            <w:r w:rsidRPr="00ED08CD">
              <w:t>слів</w:t>
            </w:r>
            <w:proofErr w:type="spellEnd"/>
            <w:r w:rsidRPr="00ED08CD">
              <w:t xml:space="preserve">, </w:t>
            </w:r>
            <w:proofErr w:type="spellStart"/>
            <w:r w:rsidRPr="00ED08CD">
              <w:t>немає</w:t>
            </w:r>
            <w:proofErr w:type="spellEnd"/>
            <w:r w:rsidRPr="00ED08CD">
              <w:t xml:space="preserve"> пропуску </w:t>
            </w:r>
            <w:proofErr w:type="spellStart"/>
            <w:r w:rsidRPr="00ED08CD">
              <w:t>між</w:t>
            </w:r>
            <w:proofErr w:type="spellEnd"/>
            <w:r w:rsidRPr="00ED08CD">
              <w:t xml:space="preserve"> словами, </w:t>
            </w:r>
            <w:proofErr w:type="spellStart"/>
            <w:r w:rsidRPr="00ED08CD">
              <w:t>заокруглення</w:t>
            </w:r>
            <w:proofErr w:type="spellEnd"/>
            <w:r w:rsidRPr="00ED08CD">
              <w:t xml:space="preserve"> числа), </w:t>
            </w:r>
            <w:proofErr w:type="spellStart"/>
            <w:r w:rsidRPr="00ED08CD">
              <w:t>що</w:t>
            </w:r>
            <w:proofErr w:type="spellEnd"/>
            <w:r w:rsidRPr="00ED08CD">
              <w:t xml:space="preserve"> не </w:t>
            </w:r>
            <w:proofErr w:type="spellStart"/>
            <w:r w:rsidRPr="00ED08CD">
              <w:t>впливає</w:t>
            </w:r>
            <w:proofErr w:type="spellEnd"/>
            <w:r w:rsidRPr="00ED08CD">
              <w:t xml:space="preserve"> на </w:t>
            </w:r>
            <w:proofErr w:type="spellStart"/>
            <w:r w:rsidRPr="00ED08CD">
              <w:t>ціну</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учасника</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та не </w:t>
            </w:r>
            <w:proofErr w:type="spellStart"/>
            <w:r w:rsidRPr="00ED08CD">
              <w:t>призводить</w:t>
            </w:r>
            <w:proofErr w:type="spellEnd"/>
            <w:r w:rsidRPr="00ED08CD">
              <w:t xml:space="preserve"> до </w:t>
            </w:r>
            <w:proofErr w:type="spellStart"/>
            <w:r w:rsidRPr="00ED08CD">
              <w:t>її</w:t>
            </w:r>
            <w:proofErr w:type="spellEnd"/>
            <w:r w:rsidRPr="00ED08CD">
              <w:t xml:space="preserve"> </w:t>
            </w:r>
            <w:proofErr w:type="spellStart"/>
            <w:r w:rsidRPr="00ED08CD">
              <w:t>спотворення</w:t>
            </w:r>
            <w:proofErr w:type="spellEnd"/>
            <w:r w:rsidRPr="00ED08CD">
              <w:t xml:space="preserve"> та/</w:t>
            </w:r>
            <w:proofErr w:type="spellStart"/>
            <w:r w:rsidRPr="00ED08CD">
              <w:t>або</w:t>
            </w:r>
            <w:proofErr w:type="spellEnd"/>
            <w:r w:rsidRPr="00ED08CD">
              <w:t xml:space="preserve"> не </w:t>
            </w:r>
            <w:proofErr w:type="spellStart"/>
            <w:r w:rsidRPr="00ED08CD">
              <w:t>стосується</w:t>
            </w:r>
            <w:proofErr w:type="spellEnd"/>
            <w:r w:rsidRPr="00ED08CD">
              <w:t xml:space="preserve"> характеристики предмета </w:t>
            </w:r>
            <w:proofErr w:type="spellStart"/>
            <w:r w:rsidRPr="00ED08CD">
              <w:t>закупівлі</w:t>
            </w:r>
            <w:proofErr w:type="spellEnd"/>
            <w:r w:rsidRPr="00ED08CD">
              <w:t xml:space="preserve">, </w:t>
            </w:r>
            <w:proofErr w:type="spellStart"/>
            <w:r w:rsidRPr="00ED08CD">
              <w:t>кваліфікаційних</w:t>
            </w:r>
            <w:proofErr w:type="spellEnd"/>
            <w:r w:rsidRPr="00ED08CD">
              <w:t xml:space="preserve"> </w:t>
            </w:r>
            <w:proofErr w:type="spellStart"/>
            <w:r w:rsidRPr="00ED08CD">
              <w:t>критеріїв</w:t>
            </w:r>
            <w:proofErr w:type="spellEnd"/>
            <w:r w:rsidRPr="00ED08CD">
              <w:t xml:space="preserve"> до </w:t>
            </w:r>
            <w:proofErr w:type="spellStart"/>
            <w:r w:rsidRPr="00ED08CD">
              <w:t>учасника</w:t>
            </w:r>
            <w:proofErr w:type="spellEnd"/>
            <w:r w:rsidRPr="00ED08CD">
              <w:t xml:space="preserve"> </w:t>
            </w:r>
            <w:proofErr w:type="spellStart"/>
            <w:r w:rsidRPr="00ED08CD">
              <w:t>процедури</w:t>
            </w:r>
            <w:proofErr w:type="spellEnd"/>
            <w:r w:rsidRPr="00ED08CD">
              <w:t xml:space="preserve"> </w:t>
            </w:r>
            <w:proofErr w:type="spellStart"/>
            <w:r w:rsidRPr="00ED08CD">
              <w:t>закупівлі</w:t>
            </w:r>
            <w:proofErr w:type="spellEnd"/>
            <w:r w:rsidRPr="00ED08CD">
              <w:t>.</w:t>
            </w:r>
          </w:p>
          <w:p w14:paraId="343F2217" w14:textId="77777777" w:rsidR="007E5655" w:rsidRPr="00ED08CD" w:rsidRDefault="007E5655" w:rsidP="00F84212">
            <w:pPr>
              <w:pStyle w:val="tj"/>
              <w:shd w:val="clear" w:color="auto" w:fill="FFFFFF"/>
              <w:spacing w:before="0" w:beforeAutospacing="0" w:after="0" w:afterAutospacing="0"/>
              <w:jc w:val="both"/>
            </w:pPr>
            <w:r w:rsidRPr="00ED08CD">
              <w:t xml:space="preserve">3. </w:t>
            </w:r>
            <w:proofErr w:type="spellStart"/>
            <w:r w:rsidRPr="00ED08CD">
              <w:t>Невірна</w:t>
            </w:r>
            <w:proofErr w:type="spellEnd"/>
            <w:r w:rsidRPr="00ED08CD">
              <w:t xml:space="preserve"> </w:t>
            </w:r>
            <w:proofErr w:type="spellStart"/>
            <w:r w:rsidRPr="00ED08CD">
              <w:t>назва</w:t>
            </w:r>
            <w:proofErr w:type="spellEnd"/>
            <w:r w:rsidRPr="00ED08CD">
              <w:t xml:space="preserve"> документа (</w:t>
            </w:r>
            <w:proofErr w:type="spellStart"/>
            <w:r w:rsidRPr="00ED08CD">
              <w:t>документів</w:t>
            </w:r>
            <w:proofErr w:type="spellEnd"/>
            <w:r w:rsidRPr="00ED08CD">
              <w:t xml:space="preserve">), </w:t>
            </w:r>
            <w:proofErr w:type="spellStart"/>
            <w:r w:rsidRPr="00ED08CD">
              <w:t>що</w:t>
            </w:r>
            <w:proofErr w:type="spellEnd"/>
            <w:r w:rsidRPr="00ED08CD">
              <w:t xml:space="preserve"> </w:t>
            </w:r>
            <w:proofErr w:type="spellStart"/>
            <w:r w:rsidRPr="00ED08CD">
              <w:t>подається</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зміст</w:t>
            </w:r>
            <w:proofErr w:type="spellEnd"/>
            <w:r w:rsidRPr="00ED08CD">
              <w:t xml:space="preserve"> </w:t>
            </w:r>
            <w:proofErr w:type="spellStart"/>
            <w:r w:rsidRPr="00ED08CD">
              <w:t>якого</w:t>
            </w:r>
            <w:proofErr w:type="spellEnd"/>
            <w:r w:rsidRPr="00ED08CD">
              <w:t xml:space="preserve"> </w:t>
            </w:r>
            <w:proofErr w:type="spellStart"/>
            <w:r w:rsidRPr="00ED08CD">
              <w:t>відповідає</w:t>
            </w:r>
            <w:proofErr w:type="spellEnd"/>
            <w:r w:rsidRPr="00ED08CD">
              <w:t xml:space="preserve"> </w:t>
            </w:r>
            <w:proofErr w:type="spellStart"/>
            <w:r w:rsidRPr="00ED08CD">
              <w:t>вимогам</w:t>
            </w:r>
            <w:proofErr w:type="spellEnd"/>
            <w:r w:rsidRPr="00ED08CD">
              <w:t xml:space="preserve">, </w:t>
            </w:r>
            <w:proofErr w:type="spellStart"/>
            <w:r w:rsidRPr="00ED08CD">
              <w:t>визначеним</w:t>
            </w:r>
            <w:proofErr w:type="spellEnd"/>
            <w:r w:rsidRPr="00ED08CD">
              <w:t xml:space="preserve"> </w:t>
            </w:r>
            <w:proofErr w:type="spellStart"/>
            <w:r w:rsidRPr="00ED08CD">
              <w:t>замовником</w:t>
            </w:r>
            <w:proofErr w:type="spellEnd"/>
            <w:r w:rsidRPr="00ED08CD">
              <w:t xml:space="preserve"> у </w:t>
            </w:r>
            <w:proofErr w:type="spellStart"/>
            <w:r w:rsidRPr="00ED08CD">
              <w:t>тендерній</w:t>
            </w:r>
            <w:proofErr w:type="spellEnd"/>
            <w:r w:rsidRPr="00ED08CD">
              <w:t xml:space="preserve"> </w:t>
            </w:r>
            <w:proofErr w:type="spellStart"/>
            <w:r w:rsidRPr="00ED08CD">
              <w:t>документації</w:t>
            </w:r>
            <w:proofErr w:type="spellEnd"/>
            <w:r w:rsidRPr="00ED08CD">
              <w:t>.</w:t>
            </w:r>
          </w:p>
          <w:p w14:paraId="750B9EC6" w14:textId="77777777" w:rsidR="007E5655" w:rsidRPr="00ED08CD" w:rsidRDefault="007E5655" w:rsidP="00F84212">
            <w:pPr>
              <w:pStyle w:val="tj"/>
              <w:shd w:val="clear" w:color="auto" w:fill="FFFFFF"/>
              <w:spacing w:before="0" w:beforeAutospacing="0" w:after="0" w:afterAutospacing="0"/>
              <w:jc w:val="both"/>
            </w:pPr>
            <w:r w:rsidRPr="00ED08CD">
              <w:t xml:space="preserve">4. </w:t>
            </w:r>
            <w:proofErr w:type="spellStart"/>
            <w:r w:rsidRPr="00ED08CD">
              <w:t>Окрема</w:t>
            </w:r>
            <w:proofErr w:type="spellEnd"/>
            <w:r w:rsidRPr="00ED08CD">
              <w:t xml:space="preserve"> </w:t>
            </w:r>
            <w:proofErr w:type="spellStart"/>
            <w:r w:rsidRPr="00ED08CD">
              <w:t>сторінка</w:t>
            </w:r>
            <w:proofErr w:type="spellEnd"/>
            <w:r w:rsidRPr="00ED08CD">
              <w:t xml:space="preserve"> (</w:t>
            </w:r>
            <w:proofErr w:type="spellStart"/>
            <w:r w:rsidRPr="00ED08CD">
              <w:t>сторінки</w:t>
            </w:r>
            <w:proofErr w:type="spellEnd"/>
            <w:r w:rsidRPr="00ED08CD">
              <w:t xml:space="preserve">) </w:t>
            </w:r>
            <w:proofErr w:type="spellStart"/>
            <w:r w:rsidRPr="00ED08CD">
              <w:t>копії</w:t>
            </w:r>
            <w:proofErr w:type="spellEnd"/>
            <w:r w:rsidRPr="00ED08CD">
              <w:t xml:space="preserve"> документа (</w:t>
            </w:r>
            <w:proofErr w:type="spellStart"/>
            <w:r w:rsidRPr="00ED08CD">
              <w:t>документів</w:t>
            </w:r>
            <w:proofErr w:type="spellEnd"/>
            <w:r w:rsidRPr="00ED08CD">
              <w:t xml:space="preserve">) не </w:t>
            </w:r>
            <w:proofErr w:type="spellStart"/>
            <w:r w:rsidRPr="00ED08CD">
              <w:t>завірена</w:t>
            </w:r>
            <w:proofErr w:type="spellEnd"/>
            <w:r w:rsidRPr="00ED08CD">
              <w:t xml:space="preserve"> </w:t>
            </w:r>
            <w:proofErr w:type="spellStart"/>
            <w:proofErr w:type="gramStart"/>
            <w:r w:rsidRPr="00ED08CD">
              <w:t>п</w:t>
            </w:r>
            <w:proofErr w:type="gramEnd"/>
            <w:r w:rsidRPr="00ED08CD">
              <w:t>ідписом</w:t>
            </w:r>
            <w:proofErr w:type="spellEnd"/>
            <w:r w:rsidRPr="00ED08CD">
              <w:t xml:space="preserve"> та/</w:t>
            </w:r>
            <w:proofErr w:type="spellStart"/>
            <w:r w:rsidRPr="00ED08CD">
              <w:t>або</w:t>
            </w:r>
            <w:proofErr w:type="spellEnd"/>
            <w:r w:rsidRPr="00ED08CD">
              <w:t xml:space="preserve"> </w:t>
            </w:r>
            <w:proofErr w:type="spellStart"/>
            <w:r w:rsidRPr="00ED08CD">
              <w:t>печаткою</w:t>
            </w:r>
            <w:proofErr w:type="spellEnd"/>
            <w:r w:rsidRPr="00ED08CD">
              <w:t xml:space="preserve"> </w:t>
            </w:r>
            <w:proofErr w:type="spellStart"/>
            <w:r w:rsidRPr="00ED08CD">
              <w:t>учасника</w:t>
            </w:r>
            <w:proofErr w:type="spellEnd"/>
            <w:r w:rsidRPr="00ED08CD">
              <w:t xml:space="preserve"> </w:t>
            </w:r>
            <w:proofErr w:type="spellStart"/>
            <w:r w:rsidRPr="00ED08CD">
              <w:t>процедури</w:t>
            </w:r>
            <w:proofErr w:type="spellEnd"/>
            <w:r w:rsidRPr="00ED08CD">
              <w:t xml:space="preserve"> </w:t>
            </w:r>
            <w:proofErr w:type="spellStart"/>
            <w:r w:rsidRPr="00ED08CD">
              <w:t>закупівлі</w:t>
            </w:r>
            <w:proofErr w:type="spellEnd"/>
            <w:r w:rsidRPr="00ED08CD">
              <w:t xml:space="preserve"> (у </w:t>
            </w:r>
            <w:proofErr w:type="spellStart"/>
            <w:r w:rsidRPr="00ED08CD">
              <w:t>разі</w:t>
            </w:r>
            <w:proofErr w:type="spellEnd"/>
            <w:r w:rsidRPr="00ED08CD">
              <w:t xml:space="preserve"> </w:t>
            </w:r>
            <w:proofErr w:type="spellStart"/>
            <w:r w:rsidRPr="00ED08CD">
              <w:t>її</w:t>
            </w:r>
            <w:proofErr w:type="spellEnd"/>
            <w:r w:rsidRPr="00ED08CD">
              <w:t xml:space="preserve"> </w:t>
            </w:r>
            <w:proofErr w:type="spellStart"/>
            <w:r w:rsidRPr="00ED08CD">
              <w:t>використання</w:t>
            </w:r>
            <w:proofErr w:type="spellEnd"/>
            <w:r w:rsidRPr="00ED08CD">
              <w:t>).</w:t>
            </w:r>
          </w:p>
          <w:p w14:paraId="59D70AA3" w14:textId="77777777" w:rsidR="007E5655" w:rsidRPr="00ED08CD" w:rsidRDefault="007E5655" w:rsidP="00F84212">
            <w:pPr>
              <w:pStyle w:val="tj"/>
              <w:shd w:val="clear" w:color="auto" w:fill="FFFFFF"/>
              <w:spacing w:before="0" w:beforeAutospacing="0" w:after="0" w:afterAutospacing="0"/>
              <w:jc w:val="both"/>
            </w:pPr>
            <w:r w:rsidRPr="00ED08CD">
              <w:t xml:space="preserve">5.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немає</w:t>
            </w:r>
            <w:proofErr w:type="spellEnd"/>
            <w:r w:rsidRPr="00ED08CD">
              <w:t xml:space="preserve"> документа (</w:t>
            </w:r>
            <w:proofErr w:type="spellStart"/>
            <w:r w:rsidRPr="00ED08CD">
              <w:t>документів</w:t>
            </w:r>
            <w:proofErr w:type="spellEnd"/>
            <w:r w:rsidRPr="00ED08CD">
              <w:t xml:space="preserve">), на </w:t>
            </w:r>
            <w:proofErr w:type="spellStart"/>
            <w:r w:rsidRPr="00ED08CD">
              <w:t>який</w:t>
            </w:r>
            <w:proofErr w:type="spellEnd"/>
            <w:r w:rsidRPr="00ED08CD">
              <w:t xml:space="preserve"> </w:t>
            </w:r>
            <w:proofErr w:type="spellStart"/>
            <w:r w:rsidRPr="00ED08CD">
              <w:t>посилається</w:t>
            </w:r>
            <w:proofErr w:type="spellEnd"/>
            <w:r w:rsidRPr="00ED08CD">
              <w:t xml:space="preserve"> </w:t>
            </w:r>
            <w:proofErr w:type="spellStart"/>
            <w:r w:rsidRPr="00ED08CD">
              <w:t>учасник</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своїй</w:t>
            </w:r>
            <w:proofErr w:type="spellEnd"/>
            <w:r w:rsidRPr="00ED08CD">
              <w:t xml:space="preserve"> </w:t>
            </w:r>
            <w:proofErr w:type="spellStart"/>
            <w:r w:rsidRPr="00ED08CD">
              <w:t>тендерній</w:t>
            </w:r>
            <w:proofErr w:type="spellEnd"/>
            <w:r w:rsidRPr="00ED08CD">
              <w:t xml:space="preserve"> </w:t>
            </w:r>
            <w:proofErr w:type="spellStart"/>
            <w:r w:rsidRPr="00ED08CD">
              <w:t>пропозиції</w:t>
            </w:r>
            <w:proofErr w:type="spellEnd"/>
            <w:r w:rsidRPr="00ED08CD">
              <w:t xml:space="preserve">, при </w:t>
            </w:r>
            <w:proofErr w:type="spellStart"/>
            <w:r w:rsidRPr="00ED08CD">
              <w:t>цьому</w:t>
            </w:r>
            <w:proofErr w:type="spellEnd"/>
            <w:r w:rsidRPr="00ED08CD">
              <w:t xml:space="preserve"> </w:t>
            </w:r>
            <w:proofErr w:type="spellStart"/>
            <w:r w:rsidRPr="00ED08CD">
              <w:t>замовником</w:t>
            </w:r>
            <w:proofErr w:type="spellEnd"/>
            <w:r w:rsidRPr="00ED08CD">
              <w:t xml:space="preserve"> не </w:t>
            </w:r>
            <w:proofErr w:type="spellStart"/>
            <w:r w:rsidRPr="00ED08CD">
              <w:t>вимагається</w:t>
            </w:r>
            <w:proofErr w:type="spellEnd"/>
            <w:r w:rsidRPr="00ED08CD">
              <w:t xml:space="preserve"> </w:t>
            </w:r>
            <w:proofErr w:type="spellStart"/>
            <w:r w:rsidRPr="00ED08CD">
              <w:t>подання</w:t>
            </w:r>
            <w:proofErr w:type="spellEnd"/>
            <w:r w:rsidRPr="00ED08CD">
              <w:t xml:space="preserve"> такого документа в </w:t>
            </w:r>
            <w:proofErr w:type="spellStart"/>
            <w:r w:rsidRPr="00ED08CD">
              <w:t>тендерній</w:t>
            </w:r>
            <w:proofErr w:type="spellEnd"/>
            <w:r w:rsidRPr="00ED08CD">
              <w:t xml:space="preserve"> </w:t>
            </w:r>
            <w:proofErr w:type="spellStart"/>
            <w:r w:rsidRPr="00ED08CD">
              <w:t>документації</w:t>
            </w:r>
            <w:proofErr w:type="spellEnd"/>
            <w:r w:rsidRPr="00ED08CD">
              <w:t>.</w:t>
            </w:r>
          </w:p>
          <w:p w14:paraId="29C00108" w14:textId="77777777" w:rsidR="007E5655" w:rsidRPr="00ED08CD" w:rsidRDefault="007E5655" w:rsidP="00F84212">
            <w:pPr>
              <w:pStyle w:val="tj"/>
              <w:shd w:val="clear" w:color="auto" w:fill="FFFFFF"/>
              <w:spacing w:before="0" w:beforeAutospacing="0" w:after="0" w:afterAutospacing="0"/>
              <w:jc w:val="both"/>
            </w:pPr>
            <w:r w:rsidRPr="00ED08CD">
              <w:t xml:space="preserve">6. </w:t>
            </w:r>
            <w:proofErr w:type="spellStart"/>
            <w:r w:rsidRPr="00ED08CD">
              <w:t>Подання</w:t>
            </w:r>
            <w:proofErr w:type="spellEnd"/>
            <w:r w:rsidRPr="00ED08CD">
              <w:t xml:space="preserve"> документа (</w:t>
            </w:r>
            <w:proofErr w:type="spellStart"/>
            <w:r w:rsidRPr="00ED08CD">
              <w:t>документів</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що</w:t>
            </w:r>
            <w:proofErr w:type="spellEnd"/>
            <w:r w:rsidRPr="00ED08CD">
              <w:t xml:space="preserve"> не </w:t>
            </w:r>
            <w:proofErr w:type="spellStart"/>
            <w:r w:rsidRPr="00ED08CD">
              <w:t>містить</w:t>
            </w:r>
            <w:proofErr w:type="spellEnd"/>
            <w:r w:rsidRPr="00ED08CD">
              <w:t xml:space="preserve"> </w:t>
            </w:r>
            <w:proofErr w:type="spellStart"/>
            <w:r w:rsidRPr="00ED08CD">
              <w:t>власноручного</w:t>
            </w:r>
            <w:proofErr w:type="spellEnd"/>
            <w:r w:rsidRPr="00ED08CD">
              <w:t xml:space="preserve"> </w:t>
            </w:r>
            <w:proofErr w:type="spellStart"/>
            <w:r w:rsidRPr="00ED08CD">
              <w:t>підпису</w:t>
            </w:r>
            <w:proofErr w:type="spellEnd"/>
            <w:r w:rsidRPr="00ED08CD">
              <w:t xml:space="preserve"> </w:t>
            </w:r>
            <w:proofErr w:type="spellStart"/>
            <w:r w:rsidRPr="00ED08CD">
              <w:t>уповноваженої</w:t>
            </w:r>
            <w:proofErr w:type="spellEnd"/>
            <w:r w:rsidRPr="00ED08CD">
              <w:t xml:space="preserve"> особи </w:t>
            </w:r>
            <w:proofErr w:type="spellStart"/>
            <w:r w:rsidRPr="00ED08CD">
              <w:t>учасника</w:t>
            </w:r>
            <w:proofErr w:type="spellEnd"/>
            <w:r w:rsidRPr="00ED08CD">
              <w:t xml:space="preserve"> </w:t>
            </w:r>
            <w:proofErr w:type="spellStart"/>
            <w:r w:rsidRPr="00ED08CD">
              <w:t>процедури</w:t>
            </w:r>
            <w:proofErr w:type="spellEnd"/>
            <w:r w:rsidRPr="00ED08CD">
              <w:t xml:space="preserve"> </w:t>
            </w:r>
            <w:proofErr w:type="spellStart"/>
            <w:r w:rsidRPr="00ED08CD">
              <w:t>закупівлі</w:t>
            </w:r>
            <w:proofErr w:type="spellEnd"/>
            <w:r w:rsidRPr="00ED08CD">
              <w:t xml:space="preserve">, </w:t>
            </w:r>
            <w:proofErr w:type="spellStart"/>
            <w:r w:rsidRPr="00ED08CD">
              <w:t>якщо</w:t>
            </w:r>
            <w:proofErr w:type="spellEnd"/>
            <w:r w:rsidRPr="00ED08CD">
              <w:t xml:space="preserve"> на </w:t>
            </w:r>
            <w:proofErr w:type="spellStart"/>
            <w:r w:rsidRPr="00ED08CD">
              <w:t>цей</w:t>
            </w:r>
            <w:proofErr w:type="spellEnd"/>
            <w:r w:rsidRPr="00ED08CD">
              <w:t xml:space="preserve"> документ (</w:t>
            </w:r>
            <w:proofErr w:type="spellStart"/>
            <w:r w:rsidRPr="00ED08CD">
              <w:t>документи</w:t>
            </w:r>
            <w:proofErr w:type="spellEnd"/>
            <w:r w:rsidRPr="00ED08CD">
              <w:t xml:space="preserve">) </w:t>
            </w:r>
            <w:proofErr w:type="spellStart"/>
            <w:r w:rsidRPr="00ED08CD">
              <w:t>накладено</w:t>
            </w:r>
            <w:proofErr w:type="spellEnd"/>
            <w:r w:rsidRPr="00ED08CD">
              <w:t xml:space="preserve"> </w:t>
            </w:r>
            <w:proofErr w:type="spellStart"/>
            <w:r w:rsidRPr="00ED08CD">
              <w:t>її</w:t>
            </w:r>
            <w:proofErr w:type="spellEnd"/>
            <w:r w:rsidRPr="00ED08CD">
              <w:t xml:space="preserve"> </w:t>
            </w:r>
            <w:proofErr w:type="spellStart"/>
            <w:r w:rsidRPr="00ED08CD">
              <w:t>кваліфікований</w:t>
            </w:r>
            <w:proofErr w:type="spellEnd"/>
            <w:r w:rsidRPr="00ED08CD">
              <w:t xml:space="preserve"> </w:t>
            </w:r>
            <w:proofErr w:type="spellStart"/>
            <w:r w:rsidRPr="00ED08CD">
              <w:t>електронний</w:t>
            </w:r>
            <w:proofErr w:type="spellEnd"/>
            <w:r w:rsidRPr="00ED08CD">
              <w:t xml:space="preserve"> </w:t>
            </w:r>
            <w:proofErr w:type="spellStart"/>
            <w:r w:rsidRPr="00ED08CD">
              <w:t>підпис</w:t>
            </w:r>
            <w:proofErr w:type="spellEnd"/>
            <w:r w:rsidRPr="00ED08CD">
              <w:t>.</w:t>
            </w:r>
          </w:p>
          <w:p w14:paraId="45F46660" w14:textId="77777777" w:rsidR="007E5655" w:rsidRPr="00ED08CD" w:rsidRDefault="007E5655" w:rsidP="00F84212">
            <w:pPr>
              <w:pStyle w:val="tj"/>
              <w:shd w:val="clear" w:color="auto" w:fill="FFFFFF"/>
              <w:spacing w:before="0" w:beforeAutospacing="0" w:after="0" w:afterAutospacing="0"/>
              <w:jc w:val="both"/>
            </w:pPr>
            <w:r w:rsidRPr="00ED08CD">
              <w:t xml:space="preserve">7. </w:t>
            </w:r>
            <w:proofErr w:type="spellStart"/>
            <w:r w:rsidRPr="00ED08CD">
              <w:t>Подання</w:t>
            </w:r>
            <w:proofErr w:type="spellEnd"/>
            <w:r w:rsidRPr="00ED08CD">
              <w:t xml:space="preserve"> документа (</w:t>
            </w:r>
            <w:proofErr w:type="spellStart"/>
            <w:r w:rsidRPr="00ED08CD">
              <w:t>документів</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що</w:t>
            </w:r>
            <w:proofErr w:type="spellEnd"/>
            <w:r w:rsidRPr="00ED08CD">
              <w:t xml:space="preserve"> </w:t>
            </w:r>
            <w:proofErr w:type="spellStart"/>
            <w:r w:rsidRPr="00ED08CD">
              <w:t>складений</w:t>
            </w:r>
            <w:proofErr w:type="spellEnd"/>
            <w:r w:rsidRPr="00ED08CD">
              <w:t xml:space="preserve"> у </w:t>
            </w:r>
            <w:proofErr w:type="spellStart"/>
            <w:r w:rsidRPr="00ED08CD">
              <w:t>довільній</w:t>
            </w:r>
            <w:proofErr w:type="spellEnd"/>
            <w:r w:rsidRPr="00ED08CD">
              <w:t xml:space="preserve"> </w:t>
            </w:r>
            <w:proofErr w:type="spellStart"/>
            <w:r w:rsidRPr="00ED08CD">
              <w:t>формі</w:t>
            </w:r>
            <w:proofErr w:type="spellEnd"/>
            <w:r w:rsidRPr="00ED08CD">
              <w:t xml:space="preserve"> та не </w:t>
            </w:r>
            <w:proofErr w:type="spellStart"/>
            <w:r w:rsidRPr="00ED08CD">
              <w:t>містить</w:t>
            </w:r>
            <w:proofErr w:type="spellEnd"/>
            <w:r w:rsidRPr="00ED08CD">
              <w:t xml:space="preserve"> </w:t>
            </w:r>
            <w:proofErr w:type="spellStart"/>
            <w:r w:rsidRPr="00ED08CD">
              <w:t>вихідного</w:t>
            </w:r>
            <w:proofErr w:type="spellEnd"/>
            <w:r w:rsidRPr="00ED08CD">
              <w:t xml:space="preserve"> номера.</w:t>
            </w:r>
          </w:p>
          <w:p w14:paraId="4C083BE1" w14:textId="77777777" w:rsidR="007E5655" w:rsidRPr="00ED08CD" w:rsidRDefault="007E5655" w:rsidP="00F84212">
            <w:pPr>
              <w:pStyle w:val="tj"/>
              <w:shd w:val="clear" w:color="auto" w:fill="FFFFFF"/>
              <w:spacing w:before="0" w:beforeAutospacing="0" w:after="0" w:afterAutospacing="0"/>
              <w:jc w:val="both"/>
            </w:pPr>
            <w:r w:rsidRPr="00ED08CD">
              <w:t xml:space="preserve">8. </w:t>
            </w:r>
            <w:proofErr w:type="spellStart"/>
            <w:r w:rsidRPr="00ED08CD">
              <w:t>Подання</w:t>
            </w:r>
            <w:proofErr w:type="spellEnd"/>
            <w:r w:rsidRPr="00ED08CD">
              <w:t xml:space="preserve"> документа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що</w:t>
            </w:r>
            <w:proofErr w:type="spellEnd"/>
            <w:r w:rsidRPr="00ED08CD">
              <w:t xml:space="preserve"> є </w:t>
            </w:r>
            <w:proofErr w:type="spellStart"/>
            <w:r w:rsidRPr="00ED08CD">
              <w:t>сканованою</w:t>
            </w:r>
            <w:proofErr w:type="spellEnd"/>
            <w:r w:rsidRPr="00ED08CD">
              <w:t xml:space="preserve"> </w:t>
            </w:r>
            <w:proofErr w:type="spellStart"/>
            <w:r w:rsidRPr="00ED08CD">
              <w:t>копією</w:t>
            </w:r>
            <w:proofErr w:type="spellEnd"/>
            <w:r w:rsidRPr="00ED08CD">
              <w:t xml:space="preserve"> </w:t>
            </w:r>
            <w:proofErr w:type="spellStart"/>
            <w:r w:rsidRPr="00ED08CD">
              <w:t>оригіналу</w:t>
            </w:r>
            <w:proofErr w:type="spellEnd"/>
            <w:r w:rsidRPr="00ED08CD">
              <w:t xml:space="preserve"> документа/</w:t>
            </w:r>
            <w:proofErr w:type="spellStart"/>
            <w:r w:rsidRPr="00ED08CD">
              <w:t>електронного</w:t>
            </w:r>
            <w:proofErr w:type="spellEnd"/>
            <w:r w:rsidRPr="00ED08CD">
              <w:t xml:space="preserve"> документа.</w:t>
            </w:r>
          </w:p>
          <w:p w14:paraId="72EDF9C2" w14:textId="77777777" w:rsidR="007E5655" w:rsidRPr="00ED08CD" w:rsidRDefault="007E5655" w:rsidP="00F84212">
            <w:pPr>
              <w:pStyle w:val="tj"/>
              <w:shd w:val="clear" w:color="auto" w:fill="FFFFFF"/>
              <w:spacing w:before="0" w:beforeAutospacing="0" w:after="0" w:afterAutospacing="0"/>
              <w:jc w:val="both"/>
            </w:pPr>
            <w:r w:rsidRPr="00ED08CD">
              <w:t xml:space="preserve">9. </w:t>
            </w:r>
            <w:proofErr w:type="spellStart"/>
            <w:r w:rsidRPr="00ED08CD">
              <w:t>Подання</w:t>
            </w:r>
            <w:proofErr w:type="spellEnd"/>
            <w:r w:rsidRPr="00ED08CD">
              <w:t xml:space="preserve"> документа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який</w:t>
            </w:r>
            <w:proofErr w:type="spellEnd"/>
            <w:r w:rsidRPr="00ED08CD">
              <w:t xml:space="preserve"> </w:t>
            </w:r>
            <w:proofErr w:type="spellStart"/>
            <w:r w:rsidRPr="00ED08CD">
              <w:t>засвідчений</w:t>
            </w:r>
            <w:proofErr w:type="spellEnd"/>
            <w:r w:rsidRPr="00ED08CD">
              <w:t xml:space="preserve"> </w:t>
            </w:r>
            <w:proofErr w:type="spellStart"/>
            <w:r w:rsidRPr="00ED08CD">
              <w:t>підписом</w:t>
            </w:r>
            <w:proofErr w:type="spellEnd"/>
            <w:r w:rsidRPr="00ED08CD">
              <w:t xml:space="preserve"> </w:t>
            </w:r>
            <w:proofErr w:type="spellStart"/>
            <w:r w:rsidRPr="00ED08CD">
              <w:t>уповноваженої</w:t>
            </w:r>
            <w:proofErr w:type="spellEnd"/>
            <w:r w:rsidRPr="00ED08CD">
              <w:t xml:space="preserve"> особи </w:t>
            </w:r>
            <w:proofErr w:type="spellStart"/>
            <w:r w:rsidRPr="00ED08CD">
              <w:t>учасника</w:t>
            </w:r>
            <w:proofErr w:type="spellEnd"/>
            <w:r w:rsidRPr="00ED08CD">
              <w:t xml:space="preserve"> </w:t>
            </w:r>
            <w:proofErr w:type="spellStart"/>
            <w:r w:rsidRPr="00ED08CD">
              <w:t>процедури</w:t>
            </w:r>
            <w:proofErr w:type="spellEnd"/>
            <w:r w:rsidRPr="00ED08CD">
              <w:t xml:space="preserve"> </w:t>
            </w:r>
            <w:proofErr w:type="spellStart"/>
            <w:r w:rsidRPr="00ED08CD">
              <w:t>закупівлі</w:t>
            </w:r>
            <w:proofErr w:type="spellEnd"/>
            <w:r w:rsidRPr="00ED08CD">
              <w:t xml:space="preserve"> та </w:t>
            </w:r>
            <w:proofErr w:type="spellStart"/>
            <w:r w:rsidRPr="00ED08CD">
              <w:t>додатково</w:t>
            </w:r>
            <w:proofErr w:type="spellEnd"/>
            <w:r w:rsidRPr="00ED08CD">
              <w:t xml:space="preserve"> </w:t>
            </w:r>
            <w:proofErr w:type="spellStart"/>
            <w:r w:rsidRPr="00ED08CD">
              <w:t>містить</w:t>
            </w:r>
            <w:proofErr w:type="spellEnd"/>
            <w:r w:rsidRPr="00ED08CD">
              <w:t xml:space="preserve"> </w:t>
            </w:r>
            <w:proofErr w:type="spellStart"/>
            <w:r w:rsidRPr="00ED08CD">
              <w:t>підпис</w:t>
            </w:r>
            <w:proofErr w:type="spellEnd"/>
            <w:r w:rsidRPr="00ED08CD">
              <w:t xml:space="preserve"> (</w:t>
            </w:r>
            <w:proofErr w:type="spellStart"/>
            <w:r w:rsidRPr="00ED08CD">
              <w:t>візу</w:t>
            </w:r>
            <w:proofErr w:type="spellEnd"/>
            <w:r w:rsidRPr="00ED08CD">
              <w:t xml:space="preserve">) особи, </w:t>
            </w:r>
            <w:proofErr w:type="spellStart"/>
            <w:r w:rsidRPr="00ED08CD">
              <w:t>повноваження</w:t>
            </w:r>
            <w:proofErr w:type="spellEnd"/>
            <w:r w:rsidRPr="00ED08CD">
              <w:t xml:space="preserve"> </w:t>
            </w:r>
            <w:proofErr w:type="spellStart"/>
            <w:r w:rsidRPr="00ED08CD">
              <w:t>якої</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закупівлі</w:t>
            </w:r>
            <w:proofErr w:type="spellEnd"/>
            <w:r w:rsidRPr="00ED08CD">
              <w:t xml:space="preserve"> не </w:t>
            </w:r>
            <w:proofErr w:type="spellStart"/>
            <w:r w:rsidRPr="00ED08CD">
              <w:t>підтверджені</w:t>
            </w:r>
            <w:proofErr w:type="spellEnd"/>
            <w:r w:rsidRPr="00ED08CD">
              <w:t xml:space="preserve"> (</w:t>
            </w:r>
            <w:proofErr w:type="spellStart"/>
            <w:r w:rsidRPr="00ED08CD">
              <w:t>наприклад</w:t>
            </w:r>
            <w:proofErr w:type="spellEnd"/>
            <w:r w:rsidRPr="00ED08CD">
              <w:t xml:space="preserve">, переклад документа </w:t>
            </w:r>
            <w:proofErr w:type="spellStart"/>
            <w:r w:rsidRPr="00ED08CD">
              <w:t>завізований</w:t>
            </w:r>
            <w:proofErr w:type="spellEnd"/>
            <w:r w:rsidRPr="00ED08CD">
              <w:t xml:space="preserve"> </w:t>
            </w:r>
            <w:proofErr w:type="spellStart"/>
            <w:r w:rsidRPr="00ED08CD">
              <w:t>перекладачем</w:t>
            </w:r>
            <w:proofErr w:type="spellEnd"/>
            <w:r w:rsidRPr="00ED08CD">
              <w:t xml:space="preserve"> </w:t>
            </w:r>
            <w:proofErr w:type="spellStart"/>
            <w:r w:rsidRPr="00ED08CD">
              <w:t>тощо</w:t>
            </w:r>
            <w:proofErr w:type="spellEnd"/>
            <w:r w:rsidRPr="00ED08CD">
              <w:t>).</w:t>
            </w:r>
          </w:p>
          <w:p w14:paraId="2E936B35" w14:textId="77777777" w:rsidR="007E5655" w:rsidRPr="00ED08CD" w:rsidRDefault="007E5655" w:rsidP="00F84212">
            <w:pPr>
              <w:pStyle w:val="tj"/>
              <w:shd w:val="clear" w:color="auto" w:fill="FFFFFF"/>
              <w:spacing w:before="0" w:beforeAutospacing="0" w:after="0" w:afterAutospacing="0"/>
              <w:jc w:val="both"/>
            </w:pPr>
            <w:r w:rsidRPr="00ED08CD">
              <w:t xml:space="preserve">10. </w:t>
            </w:r>
            <w:proofErr w:type="spellStart"/>
            <w:r w:rsidRPr="00ED08CD">
              <w:t>Подання</w:t>
            </w:r>
            <w:proofErr w:type="spellEnd"/>
            <w:r w:rsidRPr="00ED08CD">
              <w:t xml:space="preserve"> документа (</w:t>
            </w:r>
            <w:proofErr w:type="spellStart"/>
            <w:r w:rsidRPr="00ED08CD">
              <w:t>документів</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w:t>
            </w:r>
            <w:proofErr w:type="spellStart"/>
            <w:r w:rsidRPr="00ED08CD">
              <w:t>що</w:t>
            </w:r>
            <w:proofErr w:type="spellEnd"/>
            <w:r w:rsidRPr="00ED08CD">
              <w:t xml:space="preserve"> </w:t>
            </w:r>
            <w:proofErr w:type="spellStart"/>
            <w:r w:rsidRPr="00ED08CD">
              <w:t>містить</w:t>
            </w:r>
            <w:proofErr w:type="spellEnd"/>
            <w:r w:rsidRPr="00ED08CD">
              <w:t xml:space="preserve"> (</w:t>
            </w:r>
            <w:proofErr w:type="spellStart"/>
            <w:r w:rsidRPr="00ED08CD">
              <w:t>містять</w:t>
            </w:r>
            <w:proofErr w:type="spellEnd"/>
            <w:r w:rsidRPr="00ED08CD">
              <w:t xml:space="preserve">) </w:t>
            </w:r>
            <w:proofErr w:type="spellStart"/>
            <w:r w:rsidRPr="00ED08CD">
              <w:t>застарілу</w:t>
            </w:r>
            <w:proofErr w:type="spellEnd"/>
            <w:r w:rsidRPr="00ED08CD">
              <w:t xml:space="preserve"> </w:t>
            </w:r>
            <w:proofErr w:type="spellStart"/>
            <w:r w:rsidRPr="00ED08CD">
              <w:t>інформацію</w:t>
            </w:r>
            <w:proofErr w:type="spellEnd"/>
            <w:r w:rsidRPr="00ED08CD">
              <w:t xml:space="preserve"> про </w:t>
            </w:r>
            <w:proofErr w:type="spellStart"/>
            <w:r w:rsidRPr="00ED08CD">
              <w:t>назву</w:t>
            </w:r>
            <w:proofErr w:type="spellEnd"/>
            <w:r w:rsidRPr="00ED08CD">
              <w:t xml:space="preserve"> </w:t>
            </w:r>
            <w:proofErr w:type="spellStart"/>
            <w:r w:rsidRPr="00ED08CD">
              <w:t>вулиці</w:t>
            </w:r>
            <w:proofErr w:type="spellEnd"/>
            <w:r w:rsidRPr="00ED08CD">
              <w:t xml:space="preserve">, </w:t>
            </w:r>
            <w:proofErr w:type="spellStart"/>
            <w:r w:rsidRPr="00ED08CD">
              <w:t>міста</w:t>
            </w:r>
            <w:proofErr w:type="spellEnd"/>
            <w:r w:rsidRPr="00ED08CD">
              <w:t xml:space="preserve">, </w:t>
            </w:r>
            <w:proofErr w:type="spellStart"/>
            <w:r w:rsidRPr="00ED08CD">
              <w:t>найменування</w:t>
            </w:r>
            <w:proofErr w:type="spellEnd"/>
            <w:r w:rsidRPr="00ED08CD">
              <w:t xml:space="preserve"> </w:t>
            </w:r>
            <w:proofErr w:type="spellStart"/>
            <w:r w:rsidRPr="00ED08CD">
              <w:t>юридичної</w:t>
            </w:r>
            <w:proofErr w:type="spellEnd"/>
            <w:r w:rsidRPr="00ED08CD">
              <w:t xml:space="preserve"> особи </w:t>
            </w:r>
            <w:proofErr w:type="spellStart"/>
            <w:r w:rsidRPr="00ED08CD">
              <w:t>тощо</w:t>
            </w:r>
            <w:proofErr w:type="spellEnd"/>
            <w:r w:rsidRPr="00ED08CD">
              <w:t xml:space="preserve">, у </w:t>
            </w:r>
            <w:proofErr w:type="spellStart"/>
            <w:r w:rsidRPr="00ED08CD">
              <w:t>зв'язку</w:t>
            </w:r>
            <w:proofErr w:type="spellEnd"/>
            <w:r w:rsidRPr="00ED08CD">
              <w:t xml:space="preserve"> з </w:t>
            </w:r>
            <w:proofErr w:type="spellStart"/>
            <w:r w:rsidRPr="00ED08CD">
              <w:t>тим</w:t>
            </w:r>
            <w:proofErr w:type="spellEnd"/>
            <w:r w:rsidRPr="00ED08CD">
              <w:t xml:space="preserve">, </w:t>
            </w:r>
            <w:proofErr w:type="spellStart"/>
            <w:r w:rsidRPr="00ED08CD">
              <w:t>що</w:t>
            </w:r>
            <w:proofErr w:type="spellEnd"/>
            <w:r w:rsidRPr="00ED08CD">
              <w:t xml:space="preserve"> </w:t>
            </w:r>
            <w:proofErr w:type="spellStart"/>
            <w:r w:rsidRPr="00ED08CD">
              <w:t>такі</w:t>
            </w:r>
            <w:proofErr w:type="spellEnd"/>
            <w:r w:rsidRPr="00ED08CD">
              <w:t xml:space="preserve"> </w:t>
            </w:r>
            <w:proofErr w:type="spellStart"/>
            <w:r w:rsidRPr="00ED08CD">
              <w:t>назва</w:t>
            </w:r>
            <w:proofErr w:type="spellEnd"/>
            <w:r w:rsidRPr="00ED08CD">
              <w:t xml:space="preserve">, </w:t>
            </w:r>
            <w:proofErr w:type="spellStart"/>
            <w:r w:rsidRPr="00ED08CD">
              <w:t>найменування</w:t>
            </w:r>
            <w:proofErr w:type="spellEnd"/>
            <w:r w:rsidRPr="00ED08CD">
              <w:t xml:space="preserve"> </w:t>
            </w:r>
            <w:proofErr w:type="spellStart"/>
            <w:r w:rsidRPr="00ED08CD">
              <w:t>були</w:t>
            </w:r>
            <w:proofErr w:type="spellEnd"/>
            <w:r w:rsidRPr="00ED08CD">
              <w:t xml:space="preserve"> </w:t>
            </w:r>
            <w:proofErr w:type="spellStart"/>
            <w:r w:rsidRPr="00ED08CD">
              <w:t>змінені</w:t>
            </w:r>
            <w:proofErr w:type="spellEnd"/>
            <w:r w:rsidRPr="00ED08CD">
              <w:t xml:space="preserve"> </w:t>
            </w:r>
            <w:proofErr w:type="spellStart"/>
            <w:r w:rsidRPr="00ED08CD">
              <w:t>відповідно</w:t>
            </w:r>
            <w:proofErr w:type="spellEnd"/>
            <w:r w:rsidRPr="00ED08CD">
              <w:t xml:space="preserve"> до </w:t>
            </w:r>
            <w:proofErr w:type="spellStart"/>
            <w:r w:rsidRPr="00ED08CD">
              <w:t>законодавства</w:t>
            </w:r>
            <w:proofErr w:type="spellEnd"/>
            <w:r w:rsidRPr="00ED08CD">
              <w:t xml:space="preserve"> </w:t>
            </w:r>
            <w:proofErr w:type="spellStart"/>
            <w:r w:rsidRPr="00ED08CD">
              <w:t>після</w:t>
            </w:r>
            <w:proofErr w:type="spellEnd"/>
            <w:r w:rsidRPr="00ED08CD">
              <w:t xml:space="preserve"> того, як </w:t>
            </w:r>
            <w:proofErr w:type="spellStart"/>
            <w:r w:rsidRPr="00ED08CD">
              <w:t>відповідний</w:t>
            </w:r>
            <w:proofErr w:type="spellEnd"/>
            <w:r w:rsidRPr="00ED08CD">
              <w:t xml:space="preserve"> документ (</w:t>
            </w:r>
            <w:proofErr w:type="spellStart"/>
            <w:r w:rsidRPr="00ED08CD">
              <w:t>документи</w:t>
            </w:r>
            <w:proofErr w:type="spellEnd"/>
            <w:r w:rsidRPr="00ED08CD">
              <w:t xml:space="preserve">) </w:t>
            </w:r>
            <w:proofErr w:type="spellStart"/>
            <w:r w:rsidRPr="00ED08CD">
              <w:t>був</w:t>
            </w:r>
            <w:proofErr w:type="spellEnd"/>
            <w:r w:rsidRPr="00ED08CD">
              <w:t xml:space="preserve"> (</w:t>
            </w:r>
            <w:proofErr w:type="spellStart"/>
            <w:r w:rsidRPr="00ED08CD">
              <w:t>були</w:t>
            </w:r>
            <w:proofErr w:type="spellEnd"/>
            <w:r w:rsidRPr="00ED08CD">
              <w:t xml:space="preserve">) </w:t>
            </w:r>
            <w:proofErr w:type="spellStart"/>
            <w:r w:rsidRPr="00ED08CD">
              <w:t>поданий</w:t>
            </w:r>
            <w:proofErr w:type="spellEnd"/>
            <w:r w:rsidRPr="00ED08CD">
              <w:t xml:space="preserve"> (</w:t>
            </w:r>
            <w:proofErr w:type="spellStart"/>
            <w:r w:rsidRPr="00ED08CD">
              <w:t>подані</w:t>
            </w:r>
            <w:proofErr w:type="spellEnd"/>
            <w:r w:rsidRPr="00ED08CD">
              <w:t>).</w:t>
            </w:r>
          </w:p>
          <w:p w14:paraId="6884A119" w14:textId="77777777" w:rsidR="007E5655" w:rsidRPr="00ED08CD" w:rsidRDefault="007E5655" w:rsidP="00F84212">
            <w:pPr>
              <w:pStyle w:val="tj"/>
              <w:shd w:val="clear" w:color="auto" w:fill="FFFFFF"/>
              <w:spacing w:before="0" w:beforeAutospacing="0" w:after="0" w:afterAutospacing="0"/>
              <w:jc w:val="both"/>
            </w:pPr>
            <w:r w:rsidRPr="00ED08CD">
              <w:t xml:space="preserve">11. </w:t>
            </w:r>
            <w:proofErr w:type="spellStart"/>
            <w:r w:rsidRPr="00ED08CD">
              <w:t>Подання</w:t>
            </w:r>
            <w:proofErr w:type="spellEnd"/>
            <w:r w:rsidRPr="00ED08CD">
              <w:t xml:space="preserve"> документа (</w:t>
            </w:r>
            <w:proofErr w:type="spellStart"/>
            <w:r w:rsidRPr="00ED08CD">
              <w:t>документів</w:t>
            </w:r>
            <w:proofErr w:type="spellEnd"/>
            <w:r w:rsidRPr="00ED08CD">
              <w:t xml:space="preserve">) </w:t>
            </w:r>
            <w:proofErr w:type="spellStart"/>
            <w:r w:rsidRPr="00ED08CD">
              <w:t>учасником</w:t>
            </w:r>
            <w:proofErr w:type="spellEnd"/>
            <w:r w:rsidRPr="00ED08CD">
              <w:t xml:space="preserve"> </w:t>
            </w:r>
            <w:proofErr w:type="spellStart"/>
            <w:r w:rsidRPr="00ED08CD">
              <w:t>процедури</w:t>
            </w:r>
            <w:proofErr w:type="spellEnd"/>
            <w:r w:rsidRPr="00ED08CD">
              <w:t xml:space="preserve"> </w:t>
            </w:r>
            <w:proofErr w:type="spellStart"/>
            <w:r w:rsidRPr="00ED08CD">
              <w:t>закупі</w:t>
            </w:r>
            <w:proofErr w:type="gramStart"/>
            <w:r w:rsidRPr="00ED08CD">
              <w:t>вл</w:t>
            </w:r>
            <w:proofErr w:type="gramEnd"/>
            <w:r w:rsidRPr="00ED08CD">
              <w:t>і</w:t>
            </w:r>
            <w:proofErr w:type="spellEnd"/>
            <w:r w:rsidRPr="00ED08CD">
              <w:t xml:space="preserve"> у </w:t>
            </w:r>
            <w:proofErr w:type="spellStart"/>
            <w:r w:rsidRPr="00ED08CD">
              <w:t>складі</w:t>
            </w:r>
            <w:proofErr w:type="spellEnd"/>
            <w:r w:rsidRPr="00ED08CD">
              <w:t xml:space="preserve"> </w:t>
            </w:r>
            <w:proofErr w:type="spellStart"/>
            <w:r w:rsidRPr="00ED08CD">
              <w:t>тендерної</w:t>
            </w:r>
            <w:proofErr w:type="spellEnd"/>
            <w:r w:rsidRPr="00ED08CD">
              <w:t xml:space="preserve"> </w:t>
            </w:r>
            <w:proofErr w:type="spellStart"/>
            <w:r w:rsidRPr="00ED08CD">
              <w:t>пропозиції</w:t>
            </w:r>
            <w:proofErr w:type="spellEnd"/>
            <w:r w:rsidRPr="00ED08CD">
              <w:t xml:space="preserve">, в </w:t>
            </w:r>
            <w:proofErr w:type="spellStart"/>
            <w:r w:rsidRPr="00ED08CD">
              <w:t>якому</w:t>
            </w:r>
            <w:proofErr w:type="spellEnd"/>
            <w:r w:rsidRPr="00ED08CD">
              <w:t xml:space="preserve"> </w:t>
            </w:r>
            <w:proofErr w:type="spellStart"/>
            <w:r w:rsidRPr="00ED08CD">
              <w:t>позиція</w:t>
            </w:r>
            <w:proofErr w:type="spellEnd"/>
            <w:r w:rsidRPr="00ED08CD">
              <w:t xml:space="preserve"> </w:t>
            </w:r>
            <w:proofErr w:type="spellStart"/>
            <w:r w:rsidRPr="00ED08CD">
              <w:t>цифри</w:t>
            </w:r>
            <w:proofErr w:type="spellEnd"/>
            <w:r w:rsidRPr="00ED08CD">
              <w:t xml:space="preserve"> (цифр) у </w:t>
            </w:r>
            <w:proofErr w:type="spellStart"/>
            <w:r w:rsidRPr="00ED08CD">
              <w:t>сумі</w:t>
            </w:r>
            <w:proofErr w:type="spellEnd"/>
            <w:r w:rsidRPr="00ED08CD">
              <w:t xml:space="preserve"> є </w:t>
            </w:r>
            <w:proofErr w:type="spellStart"/>
            <w:r w:rsidRPr="00ED08CD">
              <w:t>некоректною</w:t>
            </w:r>
            <w:proofErr w:type="spellEnd"/>
            <w:r w:rsidRPr="00ED08CD">
              <w:t xml:space="preserve">, при </w:t>
            </w:r>
            <w:proofErr w:type="spellStart"/>
            <w:r w:rsidRPr="00ED08CD">
              <w:lastRenderedPageBreak/>
              <w:t>цьому</w:t>
            </w:r>
            <w:proofErr w:type="spellEnd"/>
            <w:r w:rsidRPr="00ED08CD">
              <w:t xml:space="preserve"> сума, </w:t>
            </w:r>
            <w:proofErr w:type="spellStart"/>
            <w:r w:rsidRPr="00ED08CD">
              <w:t>що</w:t>
            </w:r>
            <w:proofErr w:type="spellEnd"/>
            <w:r w:rsidRPr="00ED08CD">
              <w:t xml:space="preserve"> </w:t>
            </w:r>
            <w:proofErr w:type="spellStart"/>
            <w:r w:rsidRPr="00ED08CD">
              <w:t>зазначена</w:t>
            </w:r>
            <w:proofErr w:type="spellEnd"/>
            <w:r w:rsidRPr="00ED08CD">
              <w:t xml:space="preserve"> </w:t>
            </w:r>
            <w:proofErr w:type="spellStart"/>
            <w:r w:rsidRPr="00ED08CD">
              <w:t>прописом</w:t>
            </w:r>
            <w:proofErr w:type="spellEnd"/>
            <w:r w:rsidRPr="00ED08CD">
              <w:t>, є правильною.</w:t>
            </w:r>
          </w:p>
          <w:p w14:paraId="43253BE9" w14:textId="77777777" w:rsidR="007E5655" w:rsidRDefault="007E5655" w:rsidP="00F84212">
            <w:pPr>
              <w:pStyle w:val="10"/>
              <w:widowControl w:val="0"/>
              <w:spacing w:line="240" w:lineRule="auto"/>
              <w:ind w:left="34" w:right="113" w:hanging="21"/>
              <w:jc w:val="both"/>
              <w:rPr>
                <w:rFonts w:ascii="Times New Roman" w:eastAsia="Times New Roman" w:hAnsi="Times New Roman" w:cs="Times New Roman"/>
                <w:sz w:val="24"/>
                <w:szCs w:val="24"/>
              </w:rPr>
            </w:pPr>
            <w:r w:rsidRPr="00ED08CD">
              <w:rPr>
                <w:rFonts w:ascii="Times New Roman" w:hAnsi="Times New Roman" w:cs="Times New Roman"/>
                <w:color w:val="auto"/>
                <w:sz w:val="24"/>
                <w:szCs w:val="24"/>
              </w:rPr>
              <w:t xml:space="preserve">12. </w:t>
            </w:r>
            <w:proofErr w:type="spellStart"/>
            <w:r w:rsidRPr="00ED08CD">
              <w:rPr>
                <w:rFonts w:ascii="Times New Roman" w:hAnsi="Times New Roman" w:cs="Times New Roman"/>
                <w:color w:val="auto"/>
                <w:sz w:val="24"/>
                <w:szCs w:val="24"/>
              </w:rPr>
              <w:t>Подання</w:t>
            </w:r>
            <w:proofErr w:type="spellEnd"/>
            <w:r w:rsidRPr="00ED08CD">
              <w:rPr>
                <w:rFonts w:ascii="Times New Roman" w:hAnsi="Times New Roman" w:cs="Times New Roman"/>
                <w:color w:val="auto"/>
                <w:sz w:val="24"/>
                <w:szCs w:val="24"/>
              </w:rPr>
              <w:t xml:space="preserve"> документа (</w:t>
            </w:r>
            <w:proofErr w:type="spellStart"/>
            <w:r w:rsidRPr="00ED08CD">
              <w:rPr>
                <w:rFonts w:ascii="Times New Roman" w:hAnsi="Times New Roman" w:cs="Times New Roman"/>
                <w:color w:val="auto"/>
                <w:sz w:val="24"/>
                <w:szCs w:val="24"/>
              </w:rPr>
              <w:t>документів</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учасником</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процедури</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закупі</w:t>
            </w:r>
            <w:proofErr w:type="gramStart"/>
            <w:r w:rsidRPr="00ED08CD">
              <w:rPr>
                <w:rFonts w:ascii="Times New Roman" w:hAnsi="Times New Roman" w:cs="Times New Roman"/>
                <w:color w:val="auto"/>
                <w:sz w:val="24"/>
                <w:szCs w:val="24"/>
              </w:rPr>
              <w:t>вл</w:t>
            </w:r>
            <w:proofErr w:type="gramEnd"/>
            <w:r w:rsidRPr="00ED08CD">
              <w:rPr>
                <w:rFonts w:ascii="Times New Roman" w:hAnsi="Times New Roman" w:cs="Times New Roman"/>
                <w:color w:val="auto"/>
                <w:sz w:val="24"/>
                <w:szCs w:val="24"/>
              </w:rPr>
              <w:t>і</w:t>
            </w:r>
            <w:proofErr w:type="spellEnd"/>
            <w:r w:rsidRPr="00ED08CD">
              <w:rPr>
                <w:rFonts w:ascii="Times New Roman" w:hAnsi="Times New Roman" w:cs="Times New Roman"/>
                <w:color w:val="auto"/>
                <w:sz w:val="24"/>
                <w:szCs w:val="24"/>
              </w:rPr>
              <w:t xml:space="preserve"> у </w:t>
            </w:r>
            <w:proofErr w:type="spellStart"/>
            <w:r w:rsidRPr="00ED08CD">
              <w:rPr>
                <w:rFonts w:ascii="Times New Roman" w:hAnsi="Times New Roman" w:cs="Times New Roman"/>
                <w:color w:val="auto"/>
                <w:sz w:val="24"/>
                <w:szCs w:val="24"/>
              </w:rPr>
              <w:t>складі</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тендерної</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пропозиції</w:t>
            </w:r>
            <w:proofErr w:type="spellEnd"/>
            <w:r w:rsidRPr="00ED08CD">
              <w:rPr>
                <w:rFonts w:ascii="Times New Roman" w:hAnsi="Times New Roman" w:cs="Times New Roman"/>
                <w:color w:val="auto"/>
                <w:sz w:val="24"/>
                <w:szCs w:val="24"/>
              </w:rPr>
              <w:t xml:space="preserve"> в </w:t>
            </w:r>
            <w:proofErr w:type="spellStart"/>
            <w:r w:rsidRPr="00ED08CD">
              <w:rPr>
                <w:rFonts w:ascii="Times New Roman" w:hAnsi="Times New Roman" w:cs="Times New Roman"/>
                <w:color w:val="auto"/>
                <w:sz w:val="24"/>
                <w:szCs w:val="24"/>
              </w:rPr>
              <w:t>форматі</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що</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відрізняється</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від</w:t>
            </w:r>
            <w:proofErr w:type="spellEnd"/>
            <w:r w:rsidRPr="00ED08CD">
              <w:rPr>
                <w:rFonts w:ascii="Times New Roman" w:hAnsi="Times New Roman" w:cs="Times New Roman"/>
                <w:color w:val="auto"/>
                <w:sz w:val="24"/>
                <w:szCs w:val="24"/>
              </w:rPr>
              <w:t xml:space="preserve"> формату, </w:t>
            </w:r>
            <w:proofErr w:type="spellStart"/>
            <w:r w:rsidRPr="00ED08CD">
              <w:rPr>
                <w:rFonts w:ascii="Times New Roman" w:hAnsi="Times New Roman" w:cs="Times New Roman"/>
                <w:color w:val="auto"/>
                <w:sz w:val="24"/>
                <w:szCs w:val="24"/>
              </w:rPr>
              <w:t>який</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вимагається</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замовником</w:t>
            </w:r>
            <w:proofErr w:type="spellEnd"/>
            <w:r w:rsidRPr="00ED08CD">
              <w:rPr>
                <w:rFonts w:ascii="Times New Roman" w:hAnsi="Times New Roman" w:cs="Times New Roman"/>
                <w:color w:val="auto"/>
                <w:sz w:val="24"/>
                <w:szCs w:val="24"/>
              </w:rPr>
              <w:t xml:space="preserve"> у </w:t>
            </w:r>
            <w:proofErr w:type="spellStart"/>
            <w:r w:rsidRPr="00ED08CD">
              <w:rPr>
                <w:rFonts w:ascii="Times New Roman" w:hAnsi="Times New Roman" w:cs="Times New Roman"/>
                <w:color w:val="auto"/>
                <w:sz w:val="24"/>
                <w:szCs w:val="24"/>
              </w:rPr>
              <w:t>тендерній</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документації</w:t>
            </w:r>
            <w:proofErr w:type="spellEnd"/>
            <w:r w:rsidRPr="00ED08CD">
              <w:rPr>
                <w:rFonts w:ascii="Times New Roman" w:hAnsi="Times New Roman" w:cs="Times New Roman"/>
                <w:color w:val="auto"/>
                <w:sz w:val="24"/>
                <w:szCs w:val="24"/>
              </w:rPr>
              <w:t xml:space="preserve">, при </w:t>
            </w:r>
            <w:proofErr w:type="spellStart"/>
            <w:r w:rsidRPr="00ED08CD">
              <w:rPr>
                <w:rFonts w:ascii="Times New Roman" w:hAnsi="Times New Roman" w:cs="Times New Roman"/>
                <w:color w:val="auto"/>
                <w:sz w:val="24"/>
                <w:szCs w:val="24"/>
              </w:rPr>
              <w:t>цьому</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такий</w:t>
            </w:r>
            <w:proofErr w:type="spellEnd"/>
            <w:r w:rsidRPr="00ED08CD">
              <w:rPr>
                <w:rFonts w:ascii="Times New Roman" w:hAnsi="Times New Roman" w:cs="Times New Roman"/>
                <w:color w:val="auto"/>
                <w:sz w:val="24"/>
                <w:szCs w:val="24"/>
              </w:rPr>
              <w:t xml:space="preserve"> формат документа </w:t>
            </w:r>
            <w:proofErr w:type="spellStart"/>
            <w:r w:rsidRPr="00ED08CD">
              <w:rPr>
                <w:rFonts w:ascii="Times New Roman" w:hAnsi="Times New Roman" w:cs="Times New Roman"/>
                <w:color w:val="auto"/>
                <w:sz w:val="24"/>
                <w:szCs w:val="24"/>
              </w:rPr>
              <w:t>забезпечує</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можливість</w:t>
            </w:r>
            <w:proofErr w:type="spellEnd"/>
            <w:r w:rsidRPr="00ED08CD">
              <w:rPr>
                <w:rFonts w:ascii="Times New Roman" w:hAnsi="Times New Roman" w:cs="Times New Roman"/>
                <w:color w:val="auto"/>
                <w:sz w:val="24"/>
                <w:szCs w:val="24"/>
              </w:rPr>
              <w:t xml:space="preserve"> </w:t>
            </w:r>
            <w:proofErr w:type="spellStart"/>
            <w:r w:rsidRPr="00ED08CD">
              <w:rPr>
                <w:rFonts w:ascii="Times New Roman" w:hAnsi="Times New Roman" w:cs="Times New Roman"/>
                <w:color w:val="auto"/>
                <w:sz w:val="24"/>
                <w:szCs w:val="24"/>
              </w:rPr>
              <w:t>його</w:t>
            </w:r>
            <w:proofErr w:type="spellEnd"/>
            <w:r w:rsidRPr="00ED08CD">
              <w:rPr>
                <w:rFonts w:ascii="Times New Roman" w:hAnsi="Times New Roman" w:cs="Times New Roman"/>
                <w:color w:val="auto"/>
                <w:sz w:val="24"/>
                <w:szCs w:val="24"/>
              </w:rPr>
              <w:t xml:space="preserve"> перегляду.</w:t>
            </w:r>
          </w:p>
        </w:tc>
      </w:tr>
      <w:tr w:rsidR="007E5655" w14:paraId="53FF8E50" w14:textId="77777777">
        <w:trPr>
          <w:trHeight w:val="522"/>
          <w:jc w:val="center"/>
        </w:trPr>
        <w:tc>
          <w:tcPr>
            <w:tcW w:w="570" w:type="dxa"/>
          </w:tcPr>
          <w:p w14:paraId="4BA9B5BD"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48ADE003" w14:textId="77777777" w:rsidR="007E5655" w:rsidRDefault="007E5655" w:rsidP="00F842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5177B073" w14:textId="77777777" w:rsidR="007E5655" w:rsidRPr="003D4984" w:rsidRDefault="007E5655" w:rsidP="00F84212">
            <w:pPr>
              <w:shd w:val="clear" w:color="auto" w:fill="FFFFFF"/>
              <w:spacing w:before="120"/>
              <w:ind w:firstLine="567"/>
              <w:jc w:val="both"/>
              <w:rPr>
                <w:rFonts w:ascii="Times New Roman" w:hAnsi="Times New Roman"/>
                <w:color w:val="000000"/>
                <w:sz w:val="24"/>
                <w:szCs w:val="24"/>
                <w:lang w:eastAsia="en-US"/>
              </w:rPr>
            </w:pPr>
            <w:r w:rsidRPr="003D4984">
              <w:rPr>
                <w:rFonts w:ascii="Times New Roman" w:eastAsia="Times New Roman" w:hAnsi="Times New Roman" w:cs="Times New Roman"/>
                <w:color w:val="000000"/>
                <w:sz w:val="24"/>
                <w:szCs w:val="24"/>
              </w:rPr>
              <w:t>А</w:t>
            </w:r>
            <w:r w:rsidRPr="003D4984">
              <w:rPr>
                <w:rFonts w:ascii="Times New Roman" w:hAnsi="Times New Roman"/>
                <w:color w:val="000000"/>
                <w:sz w:val="24"/>
                <w:szCs w:val="24"/>
                <w:highlight w:val="white"/>
                <w:lang w:eastAsia="en-US"/>
              </w:rPr>
              <w:t>номально низька ціна тендерної пропозиції – 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D4984">
              <w:rPr>
                <w:rFonts w:ascii="Times New Roman" w:hAnsi="Times New Roman"/>
                <w:color w:val="000000"/>
                <w:sz w:val="24"/>
                <w:szCs w:val="24"/>
                <w:lang w:eastAsia="en-US"/>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B9120D" w14:textId="77777777" w:rsidR="007E5655" w:rsidRPr="00374FB1" w:rsidRDefault="007E5655" w:rsidP="00F84212">
            <w:pPr>
              <w:spacing w:before="120"/>
              <w:ind w:firstLine="567"/>
              <w:jc w:val="both"/>
              <w:rPr>
                <w:rFonts w:ascii="Times New Roman" w:hAnsi="Times New Roman"/>
                <w:sz w:val="24"/>
                <w:szCs w:val="24"/>
              </w:rPr>
            </w:pPr>
            <w:r w:rsidRPr="00374FB1">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F67A9B" w14:textId="77777777" w:rsidR="007E5655" w:rsidRPr="00374FB1" w:rsidRDefault="007E5655" w:rsidP="00F84212">
            <w:pPr>
              <w:spacing w:before="120"/>
              <w:ind w:firstLine="567"/>
              <w:jc w:val="both"/>
              <w:rPr>
                <w:rFonts w:ascii="Times New Roman" w:hAnsi="Times New Roman"/>
                <w:sz w:val="24"/>
                <w:szCs w:val="24"/>
              </w:rPr>
            </w:pPr>
            <w:r w:rsidRPr="00374FB1">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rFonts w:ascii="Times New Roman" w:hAnsi="Times New Roman"/>
                <w:sz w:val="24"/>
                <w:szCs w:val="24"/>
              </w:rPr>
              <w:t xml:space="preserve"> 38 Постанови</w:t>
            </w:r>
            <w:r w:rsidRPr="00374FB1">
              <w:rPr>
                <w:rFonts w:ascii="Times New Roman" w:hAnsi="Times New Roman"/>
                <w:sz w:val="24"/>
                <w:szCs w:val="24"/>
              </w:rPr>
              <w:t>.</w:t>
            </w:r>
          </w:p>
          <w:p w14:paraId="37CA45C8" w14:textId="77777777" w:rsidR="007E5655" w:rsidRPr="00374FB1" w:rsidRDefault="007E5655" w:rsidP="00F84212">
            <w:pPr>
              <w:spacing w:before="120"/>
              <w:ind w:firstLine="567"/>
              <w:jc w:val="both"/>
              <w:rPr>
                <w:rFonts w:ascii="Times New Roman" w:hAnsi="Times New Roman"/>
                <w:sz w:val="24"/>
                <w:szCs w:val="24"/>
              </w:rPr>
            </w:pPr>
            <w:r w:rsidRPr="00374FB1">
              <w:rPr>
                <w:rFonts w:ascii="Times New Roman" w:hAnsi="Times New Roman"/>
                <w:sz w:val="24"/>
                <w:szCs w:val="24"/>
              </w:rPr>
              <w:t>Обґрунтування аномально низької тендерної пропозиції може містити інформацію про:</w:t>
            </w:r>
          </w:p>
          <w:p w14:paraId="65E3C958" w14:textId="77777777" w:rsidR="007E5655" w:rsidRPr="00C664EE" w:rsidRDefault="007E5655" w:rsidP="00F84212">
            <w:pPr>
              <w:pStyle w:val="a8"/>
              <w:numPr>
                <w:ilvl w:val="0"/>
                <w:numId w:val="3"/>
              </w:numPr>
              <w:spacing w:before="120"/>
              <w:ind w:left="211" w:hanging="142"/>
              <w:jc w:val="both"/>
              <w:rPr>
                <w:rFonts w:ascii="Times New Roman" w:hAnsi="Times New Roman"/>
                <w:sz w:val="24"/>
                <w:szCs w:val="24"/>
              </w:rPr>
            </w:pPr>
            <w:r w:rsidRPr="00C664EE">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EB01DF1" w14:textId="77777777" w:rsidR="007E5655" w:rsidRPr="00C664EE" w:rsidRDefault="007E5655" w:rsidP="00F84212">
            <w:pPr>
              <w:pStyle w:val="a8"/>
              <w:numPr>
                <w:ilvl w:val="0"/>
                <w:numId w:val="3"/>
              </w:numPr>
              <w:spacing w:before="120"/>
              <w:ind w:left="211" w:hanging="142"/>
              <w:jc w:val="both"/>
              <w:rPr>
                <w:rFonts w:ascii="Times New Roman" w:hAnsi="Times New Roman"/>
                <w:sz w:val="24"/>
                <w:szCs w:val="24"/>
              </w:rPr>
            </w:pPr>
            <w:r w:rsidRPr="00C664EE">
              <w:rPr>
                <w:rFonts w:ascii="Times New Roman" w:hAnsi="Times New Roman"/>
                <w:sz w:val="24"/>
                <w:szCs w:val="24"/>
              </w:rPr>
              <w:t>сприятливі умови, за яких учасник процедури закупівлі може надати послуги, зокрема спеціальну цінову пропозицію (знижку) учасника процедури закупівлі;</w:t>
            </w:r>
          </w:p>
          <w:p w14:paraId="757992BF" w14:textId="77777777" w:rsidR="007E5655" w:rsidRPr="00C664EE" w:rsidRDefault="007E5655" w:rsidP="00F84212">
            <w:pPr>
              <w:pStyle w:val="a8"/>
              <w:numPr>
                <w:ilvl w:val="0"/>
                <w:numId w:val="3"/>
              </w:numPr>
              <w:spacing w:before="120"/>
              <w:ind w:left="211" w:hanging="142"/>
              <w:jc w:val="both"/>
              <w:rPr>
                <w:rFonts w:ascii="Times New Roman" w:eastAsia="Times New Roman" w:hAnsi="Times New Roman" w:cs="Times New Roman"/>
                <w:color w:val="000000"/>
                <w:sz w:val="24"/>
                <w:szCs w:val="24"/>
              </w:rPr>
            </w:pPr>
            <w:r w:rsidRPr="00C664EE">
              <w:rPr>
                <w:rFonts w:ascii="Times New Roman" w:hAnsi="Times New Roman"/>
                <w:sz w:val="24"/>
                <w:szCs w:val="24"/>
              </w:rPr>
              <w:t>отримання учасником процедури закупівлі державної допомоги згідно із законодавством.</w:t>
            </w:r>
            <w:r w:rsidRPr="00C664EE">
              <w:rPr>
                <w:rFonts w:ascii="Times New Roman" w:eastAsia="Times New Roman" w:hAnsi="Times New Roman" w:cs="Times New Roman"/>
                <w:color w:val="000000"/>
                <w:sz w:val="24"/>
                <w:szCs w:val="24"/>
              </w:rPr>
              <w:t xml:space="preserve"> </w:t>
            </w:r>
          </w:p>
        </w:tc>
      </w:tr>
      <w:tr w:rsidR="003E7CB6" w:rsidRPr="003E7CB6" w14:paraId="2FE7F640" w14:textId="77777777">
        <w:trPr>
          <w:trHeight w:val="522"/>
          <w:jc w:val="center"/>
        </w:trPr>
        <w:tc>
          <w:tcPr>
            <w:tcW w:w="570" w:type="dxa"/>
          </w:tcPr>
          <w:p w14:paraId="0E0386AE"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4</w:t>
            </w:r>
          </w:p>
        </w:tc>
        <w:tc>
          <w:tcPr>
            <w:tcW w:w="3507" w:type="dxa"/>
            <w:gridSpan w:val="2"/>
          </w:tcPr>
          <w:p w14:paraId="38527F1A"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Відхилення тендерних пропозицій</w:t>
            </w:r>
          </w:p>
        </w:tc>
        <w:tc>
          <w:tcPr>
            <w:tcW w:w="5919" w:type="dxa"/>
          </w:tcPr>
          <w:p w14:paraId="4FE2E3A2" w14:textId="77777777" w:rsidR="007E5655" w:rsidRPr="003E7CB6" w:rsidRDefault="007E5655" w:rsidP="00F84212">
            <w:pPr>
              <w:spacing w:before="120"/>
              <w:ind w:firstLine="69"/>
              <w:jc w:val="both"/>
              <w:rPr>
                <w:rFonts w:ascii="Times New Roman" w:hAnsi="Times New Roman" w:cs="Times New Roman"/>
                <w:sz w:val="24"/>
                <w:szCs w:val="24"/>
                <w:shd w:val="solid" w:color="FFFFFF" w:fill="FFFFFF"/>
              </w:rPr>
            </w:pPr>
            <w:r w:rsidRPr="003E7CB6">
              <w:rPr>
                <w:rFonts w:ascii="Times New Roman" w:hAnsi="Times New Roman" w:cs="Times New Roman"/>
                <w:sz w:val="24"/>
                <w:szCs w:val="24"/>
                <w:shd w:val="solid" w:color="FFFFFF" w:fill="FFFFFF"/>
                <w:lang w:eastAsia="en-US"/>
              </w:rPr>
              <w:t xml:space="preserve">Замовник відхиляє тендерну пропозицію із </w:t>
            </w:r>
            <w:r w:rsidRPr="003E7CB6">
              <w:rPr>
                <w:rFonts w:ascii="Times New Roman" w:hAnsi="Times New Roman" w:cs="Times New Roman"/>
                <w:sz w:val="24"/>
                <w:szCs w:val="24"/>
                <w:shd w:val="solid" w:color="FFFFFF" w:fill="FFFFFF"/>
                <w:lang w:eastAsia="en-US"/>
              </w:rPr>
              <w:lastRenderedPageBreak/>
              <w:t>зазначенням аргументації в електронній системі закупівель у разі, коли:</w:t>
            </w:r>
          </w:p>
          <w:p w14:paraId="4E4399DD"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highlight w:val="white"/>
                <w:lang w:eastAsia="en-US"/>
              </w:rPr>
            </w:pPr>
            <w:r w:rsidRPr="003E7CB6">
              <w:rPr>
                <w:rFonts w:ascii="Times New Roman" w:hAnsi="Times New Roman" w:cs="Times New Roman"/>
                <w:sz w:val="24"/>
                <w:szCs w:val="24"/>
                <w:highlight w:val="white"/>
                <w:lang w:eastAsia="en-US"/>
              </w:rPr>
              <w:t>1) учасник процедури закупівлі:</w:t>
            </w:r>
          </w:p>
          <w:p w14:paraId="12728F3A"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підпадає під підстави, встановлені пунктом 47 Постанови №1178 від 12.10.2022 зі змінами;</w:t>
            </w:r>
          </w:p>
          <w:p w14:paraId="4FED52AD"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3E7CB6">
              <w:rPr>
                <w:rFonts w:ascii="Times New Roman" w:hAnsi="Times New Roman" w:cs="Times New Roman"/>
                <w:sz w:val="24"/>
                <w:szCs w:val="24"/>
                <w:lang w:eastAsia="en-US"/>
              </w:rPr>
              <w:t>згідно з абзацом першим пункту 42 Постанови №1178 від 12.10.2022 зі змінами;</w:t>
            </w:r>
          </w:p>
          <w:p w14:paraId="5E898FF0"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highlight w:val="white"/>
                <w:lang w:eastAsia="en-US"/>
              </w:rPr>
              <w:t>не надав забезпечення</w:t>
            </w:r>
            <w:r w:rsidRPr="003E7CB6">
              <w:rPr>
                <w:rFonts w:ascii="Times New Roman" w:hAnsi="Times New Roman" w:cs="Times New Roman"/>
                <w:sz w:val="24"/>
                <w:szCs w:val="24"/>
                <w:lang w:eastAsia="en-US"/>
              </w:rPr>
              <w:t xml:space="preserve"> тендерної пропозиції, якщо таке забезпечення вимагалося замовником;</w:t>
            </w:r>
          </w:p>
          <w:p w14:paraId="5E63C2E7"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38F428"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Постанови №1178 від 12.10.2022 зі змінами;</w:t>
            </w:r>
          </w:p>
          <w:p w14:paraId="07FB6D04"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пункту 40 Постанови №1178 від 12.10.2022 зі змінами;</w:t>
            </w:r>
          </w:p>
          <w:p w14:paraId="5391D4B2"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7CB6">
              <w:rPr>
                <w:rFonts w:ascii="Times New Roman" w:hAnsi="Times New Roman" w:cs="Times New Roman"/>
                <w:sz w:val="24"/>
                <w:szCs w:val="24"/>
                <w:lang w:eastAsia="en-US"/>
              </w:rPr>
              <w:t>бенефіціарним</w:t>
            </w:r>
            <w:proofErr w:type="spellEnd"/>
            <w:r w:rsidRPr="003E7CB6">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w:t>
            </w:r>
            <w:r w:rsidRPr="003E7CB6">
              <w:rPr>
                <w:rFonts w:ascii="Times New Roman" w:hAnsi="Times New Roman" w:cs="Times New Roman"/>
                <w:bCs/>
                <w:sz w:val="24"/>
                <w:szCs w:val="24"/>
                <w:lang w:eastAsia="en-US"/>
              </w:rPr>
              <w:t>(далі — активи)</w:t>
            </w:r>
            <w:r w:rsidRPr="003E7CB6">
              <w:rPr>
                <w:rFonts w:ascii="Times New Roman" w:hAnsi="Times New Roman" w:cs="Times New Roman"/>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E7CB6">
              <w:rPr>
                <w:rFonts w:ascii="Times New Roman" w:hAnsi="Times New Roman" w:cs="Times New Roman"/>
                <w:bCs/>
                <w:sz w:val="24"/>
                <w:szCs w:val="24"/>
                <w:lang w:eastAsia="en-US"/>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3E7CB6">
              <w:rPr>
                <w:rFonts w:ascii="Times New Roman" w:hAnsi="Times New Roman" w:cs="Times New Roman"/>
                <w:bCs/>
                <w:sz w:val="24"/>
                <w:szCs w:val="24"/>
                <w:lang w:eastAsia="en-US"/>
              </w:rPr>
              <w:lastRenderedPageBreak/>
              <w:t>злочинів</w:t>
            </w:r>
            <w:r w:rsidRPr="003E7CB6">
              <w:rPr>
                <w:rFonts w:ascii="Times New Roman" w:hAnsi="Times New Roman" w:cs="Times New Roman"/>
                <w:sz w:val="24"/>
                <w:szCs w:val="24"/>
                <w:lang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98AE1"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2) тендерна пропозиція:</w:t>
            </w:r>
          </w:p>
          <w:p w14:paraId="4971A7E3"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3E7CB6">
                <w:rPr>
                  <w:rStyle w:val="a6"/>
                  <w:rFonts w:ascii="Times New Roman" w:hAnsi="Times New Roman" w:cs="Times New Roman"/>
                  <w:color w:val="auto"/>
                  <w:sz w:val="24"/>
                  <w:szCs w:val="24"/>
                  <w:u w:val="none"/>
                  <w:lang w:eastAsia="en-US"/>
                </w:rPr>
                <w:t xml:space="preserve">пункту </w:t>
              </w:r>
            </w:hyperlink>
            <w:hyperlink r:id="rId11" w:anchor="n131" w:history="1">
              <w:r w:rsidRPr="003E7CB6">
                <w:rPr>
                  <w:rStyle w:val="a6"/>
                  <w:rFonts w:ascii="Times New Roman" w:hAnsi="Times New Roman" w:cs="Times New Roman"/>
                  <w:color w:val="auto"/>
                  <w:sz w:val="24"/>
                  <w:szCs w:val="24"/>
                  <w:u w:val="none"/>
                  <w:lang w:eastAsia="en-US"/>
                </w:rPr>
                <w:t>4</w:t>
              </w:r>
            </w:hyperlink>
            <w:r w:rsidRPr="003E7CB6">
              <w:rPr>
                <w:rFonts w:ascii="Times New Roman" w:hAnsi="Times New Roman" w:cs="Times New Roman"/>
                <w:sz w:val="24"/>
                <w:szCs w:val="24"/>
                <w:lang w:eastAsia="en-US"/>
              </w:rPr>
              <w:t>3 Постанови №1178 від 12.10.2022 зі змінами;</w:t>
            </w:r>
          </w:p>
          <w:p w14:paraId="28429A9D"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є такою, строк дії якої закінчився;</w:t>
            </w:r>
          </w:p>
          <w:p w14:paraId="1E324923"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2C7DDD"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67E538F6"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3) переможець процедури закупівлі:</w:t>
            </w:r>
          </w:p>
          <w:p w14:paraId="5FC71F9D"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514B99A"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 №1178 від 12.10.2022 зі змінами;</w:t>
            </w:r>
          </w:p>
          <w:p w14:paraId="3721348B"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14:paraId="0FE98C0B" w14:textId="77777777" w:rsidR="007E5655" w:rsidRPr="003E7CB6" w:rsidRDefault="007E5655" w:rsidP="00F84212">
            <w:pPr>
              <w:shd w:val="clear" w:color="auto" w:fill="FFFFFF"/>
              <w:spacing w:before="120"/>
              <w:ind w:firstLine="567"/>
              <w:jc w:val="both"/>
              <w:rPr>
                <w:rFonts w:ascii="Times New Roman" w:hAnsi="Times New Roman" w:cs="Times New Roman"/>
                <w:sz w:val="24"/>
                <w:szCs w:val="24"/>
                <w:lang w:eastAsia="en-US"/>
              </w:rPr>
            </w:pPr>
            <w:r w:rsidRPr="003E7CB6">
              <w:rPr>
                <w:rFonts w:ascii="Times New Roman" w:hAnsi="Times New Roman" w:cs="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3E7CB6">
              <w:rPr>
                <w:rFonts w:ascii="Times New Roman" w:hAnsi="Times New Roman" w:cs="Times New Roman"/>
                <w:sz w:val="24"/>
                <w:szCs w:val="24"/>
                <w:lang w:eastAsia="en-US"/>
              </w:rPr>
              <w:lastRenderedPageBreak/>
              <w:t>42 Постанови №1178 від 12.10.2022 зі змінами.</w:t>
            </w:r>
          </w:p>
          <w:p w14:paraId="0DAE49C8" w14:textId="77777777" w:rsidR="007E5655" w:rsidRPr="003E7CB6" w:rsidRDefault="007E5655" w:rsidP="00F84212">
            <w:pPr>
              <w:spacing w:before="120"/>
              <w:jc w:val="both"/>
              <w:rPr>
                <w:rFonts w:ascii="Times New Roman" w:hAnsi="Times New Roman" w:cs="Times New Roman"/>
                <w:sz w:val="24"/>
                <w:szCs w:val="24"/>
              </w:rPr>
            </w:pPr>
            <w:r w:rsidRPr="003E7CB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Постанови №1178 від 12.10.2022 зі змінами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513194" w14:textId="77777777" w:rsidR="007E5655" w:rsidRPr="003E7CB6" w:rsidRDefault="007E5655" w:rsidP="00F84212">
            <w:pPr>
              <w:spacing w:before="120"/>
              <w:jc w:val="both"/>
              <w:rPr>
                <w:rFonts w:ascii="Times New Roman" w:eastAsia="Times New Roman" w:hAnsi="Times New Roman" w:cs="Times New Roman"/>
                <w:sz w:val="24"/>
                <w:szCs w:val="24"/>
              </w:rPr>
            </w:pPr>
            <w:r w:rsidRPr="003E7CB6">
              <w:rPr>
                <w:rFonts w:ascii="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7CB6" w:rsidRPr="003E7CB6" w14:paraId="2AF5A27C" w14:textId="77777777">
        <w:trPr>
          <w:trHeight w:val="522"/>
          <w:jc w:val="center"/>
        </w:trPr>
        <w:tc>
          <w:tcPr>
            <w:tcW w:w="9996" w:type="dxa"/>
            <w:gridSpan w:val="4"/>
            <w:shd w:val="clear" w:color="auto" w:fill="A5A5A5"/>
            <w:vAlign w:val="center"/>
          </w:tcPr>
          <w:p w14:paraId="70DEB5E9" w14:textId="77777777" w:rsidR="007E5655" w:rsidRPr="003E7CB6" w:rsidRDefault="007E5655" w:rsidP="00F84212">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3E7CB6" w:rsidRPr="003E7CB6" w14:paraId="21DB2B27" w14:textId="77777777">
        <w:trPr>
          <w:trHeight w:val="522"/>
          <w:jc w:val="center"/>
        </w:trPr>
        <w:tc>
          <w:tcPr>
            <w:tcW w:w="570" w:type="dxa"/>
          </w:tcPr>
          <w:p w14:paraId="2C6725D2"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1</w:t>
            </w:r>
          </w:p>
        </w:tc>
        <w:tc>
          <w:tcPr>
            <w:tcW w:w="3507" w:type="dxa"/>
            <w:gridSpan w:val="2"/>
          </w:tcPr>
          <w:p w14:paraId="0C22BAAA"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14:paraId="2B5FC947"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sz w:val="24"/>
                <w:szCs w:val="24"/>
              </w:rPr>
              <w:t>Замовник відміняє тендер у разі:</w:t>
            </w:r>
          </w:p>
          <w:p w14:paraId="14B96124"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1) відсутності подальшої потреби в закупівлі товарів, робіт чи послуг;</w:t>
            </w:r>
          </w:p>
          <w:p w14:paraId="26D06C55"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D8D2F2"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3) скорочення обсягу видатків на здійснення закупівлі товарів, робіт чи послуг;</w:t>
            </w:r>
          </w:p>
          <w:p w14:paraId="2D214E21" w14:textId="77777777" w:rsidR="007E5655" w:rsidRPr="003E7CB6" w:rsidRDefault="007E5655" w:rsidP="00F84212">
            <w:pPr>
              <w:spacing w:before="120"/>
              <w:ind w:firstLine="494"/>
              <w:jc w:val="both"/>
              <w:rPr>
                <w:rFonts w:ascii="Times New Roman" w:hAnsi="Times New Roman"/>
                <w:sz w:val="24"/>
                <w:szCs w:val="24"/>
              </w:rPr>
            </w:pPr>
            <w:r w:rsidRPr="003E7CB6">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71BF1503" w14:textId="37141C7E" w:rsidR="007E5655" w:rsidRPr="003E7CB6" w:rsidRDefault="007E5655" w:rsidP="00F84212">
            <w:pPr>
              <w:spacing w:before="120"/>
              <w:jc w:val="both"/>
              <w:rPr>
                <w:rFonts w:ascii="Times New Roman" w:hAnsi="Times New Roman"/>
                <w:sz w:val="24"/>
                <w:szCs w:val="24"/>
              </w:rPr>
            </w:pPr>
            <w:r w:rsidRPr="003E7CB6">
              <w:rPr>
                <w:rFonts w:ascii="Times New Roman" w:hAnsi="Times New Roman"/>
                <w:sz w:val="24"/>
                <w:szCs w:val="24"/>
                <w:lang w:eastAsia="en-US"/>
              </w:rPr>
              <w:t>У разі відміни відкритих торгів</w:t>
            </w:r>
            <w:r w:rsidR="00E96536" w:rsidRPr="003E7CB6">
              <w:rPr>
                <w:rFonts w:ascii="Times New Roman" w:hAnsi="Times New Roman"/>
                <w:sz w:val="24"/>
                <w:szCs w:val="24"/>
                <w:lang w:eastAsia="en-US"/>
              </w:rPr>
              <w:t xml:space="preserve"> (з особливостями)</w:t>
            </w:r>
            <w:r w:rsidRPr="003E7CB6">
              <w:rPr>
                <w:rFonts w:ascii="Times New Roman" w:hAnsi="Times New Roman"/>
                <w:sz w:val="24"/>
                <w:szCs w:val="24"/>
                <w:lang w:eastAsia="en-US"/>
              </w:rPr>
              <w:t xml:space="preserve">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A9609CD" w14:textId="542195BE" w:rsidR="007E5655" w:rsidRPr="003E7CB6" w:rsidRDefault="007E5655" w:rsidP="00F84212">
            <w:pPr>
              <w:spacing w:before="120"/>
              <w:jc w:val="both"/>
              <w:rPr>
                <w:rFonts w:ascii="Times New Roman" w:hAnsi="Times New Roman"/>
                <w:sz w:val="24"/>
                <w:szCs w:val="24"/>
              </w:rPr>
            </w:pPr>
            <w:r w:rsidRPr="003E7CB6">
              <w:rPr>
                <w:rFonts w:ascii="Times New Roman" w:hAnsi="Times New Roman"/>
                <w:sz w:val="24"/>
                <w:szCs w:val="24"/>
                <w:lang w:eastAsia="en-US"/>
              </w:rPr>
              <w:t>Відкриті торги</w:t>
            </w:r>
            <w:r w:rsidR="00E96536" w:rsidRPr="003E7CB6">
              <w:rPr>
                <w:rFonts w:ascii="Times New Roman" w:hAnsi="Times New Roman"/>
                <w:sz w:val="24"/>
                <w:szCs w:val="24"/>
                <w:lang w:eastAsia="en-US"/>
              </w:rPr>
              <w:t xml:space="preserve"> (з особливостями)</w:t>
            </w:r>
            <w:r w:rsidRPr="003E7CB6">
              <w:rPr>
                <w:rFonts w:ascii="Times New Roman" w:hAnsi="Times New Roman"/>
                <w:sz w:val="24"/>
                <w:szCs w:val="24"/>
                <w:lang w:eastAsia="en-US"/>
              </w:rPr>
              <w:t xml:space="preserve"> автоматично відміняються електронною системою закупівель у разі:</w:t>
            </w:r>
          </w:p>
          <w:p w14:paraId="7902E518"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E7CB6">
              <w:rPr>
                <w:rFonts w:ascii="Times New Roman" w:hAnsi="Times New Roman" w:cs="Times New Roman"/>
                <w:sz w:val="24"/>
                <w:szCs w:val="24"/>
                <w:lang w:eastAsia="en-US"/>
              </w:rPr>
              <w:t>Постановою №1178 від 12.10.2022 зі змінами</w:t>
            </w:r>
            <w:r w:rsidRPr="003E7CB6">
              <w:rPr>
                <w:rFonts w:ascii="Times New Roman" w:hAnsi="Times New Roman"/>
                <w:sz w:val="24"/>
                <w:szCs w:val="24"/>
                <w:lang w:eastAsia="en-US"/>
              </w:rPr>
              <w:t>;</w:t>
            </w:r>
          </w:p>
          <w:p w14:paraId="7F1BD1EF"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lastRenderedPageBreak/>
              <w:t>2) не</w:t>
            </w:r>
            <w:r w:rsidRPr="003E7CB6">
              <w:rPr>
                <w:rFonts w:ascii="Times New Roman" w:hAnsi="Times New Roman"/>
                <w:sz w:val="24"/>
                <w:szCs w:val="24"/>
                <w:shd w:val="solid" w:color="FFFFFF" w:fill="FFFFFF"/>
                <w:lang w:eastAsia="en-US"/>
              </w:rPr>
              <w:t>подання жодної тендерної пропозиції для участі</w:t>
            </w:r>
            <w:r w:rsidRPr="003E7CB6">
              <w:rPr>
                <w:rFonts w:ascii="Times New Roman" w:hAnsi="Times New Roman"/>
                <w:sz w:val="24"/>
                <w:szCs w:val="24"/>
                <w:lang w:eastAsia="en-US"/>
              </w:rPr>
              <w:t xml:space="preserve"> у відкритих торгах у строк, установлений замовником згідно з </w:t>
            </w:r>
            <w:r w:rsidRPr="003E7CB6">
              <w:rPr>
                <w:rFonts w:ascii="Times New Roman" w:hAnsi="Times New Roman" w:cs="Times New Roman"/>
                <w:sz w:val="24"/>
                <w:szCs w:val="24"/>
                <w:lang w:eastAsia="en-US"/>
              </w:rPr>
              <w:t>Постановою №1178 від 12.10.2022 зі змінами</w:t>
            </w:r>
            <w:r w:rsidRPr="003E7CB6">
              <w:rPr>
                <w:rFonts w:ascii="Times New Roman" w:hAnsi="Times New Roman"/>
                <w:sz w:val="24"/>
                <w:szCs w:val="24"/>
                <w:lang w:eastAsia="en-US"/>
              </w:rPr>
              <w:t>.</w:t>
            </w:r>
          </w:p>
          <w:p w14:paraId="6951C6B7" w14:textId="77777777" w:rsidR="007E5655" w:rsidRPr="003E7CB6" w:rsidRDefault="007E5655" w:rsidP="00F84212">
            <w:pPr>
              <w:spacing w:before="120"/>
              <w:jc w:val="both"/>
              <w:rPr>
                <w:rFonts w:ascii="Times New Roman" w:hAnsi="Times New Roman"/>
                <w:sz w:val="24"/>
                <w:szCs w:val="24"/>
              </w:rPr>
            </w:pPr>
            <w:r w:rsidRPr="003E7CB6">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41554B" w14:textId="77777777" w:rsidR="007E5655" w:rsidRPr="003E7CB6" w:rsidRDefault="007E5655" w:rsidP="00F84212">
            <w:pPr>
              <w:spacing w:before="120"/>
              <w:jc w:val="both"/>
              <w:rPr>
                <w:rFonts w:ascii="Times New Roman" w:hAnsi="Times New Roman"/>
                <w:sz w:val="24"/>
                <w:szCs w:val="24"/>
              </w:rPr>
            </w:pPr>
            <w:r w:rsidRPr="003E7CB6">
              <w:rPr>
                <w:rFonts w:ascii="Times New Roman" w:hAnsi="Times New Roman"/>
                <w:sz w:val="24"/>
                <w:szCs w:val="24"/>
                <w:lang w:eastAsia="en-US"/>
              </w:rPr>
              <w:t>Відкриті торги можуть бути відмінені частково (за лотом).</w:t>
            </w:r>
          </w:p>
          <w:p w14:paraId="4271C68F" w14:textId="77777777" w:rsidR="007E5655" w:rsidRPr="003E7CB6" w:rsidRDefault="007E5655" w:rsidP="00F84212">
            <w:pPr>
              <w:spacing w:before="120"/>
              <w:jc w:val="both"/>
              <w:rPr>
                <w:rFonts w:ascii="Times New Roman" w:eastAsia="Times New Roman" w:hAnsi="Times New Roman" w:cs="Times New Roman"/>
                <w:sz w:val="24"/>
                <w:szCs w:val="24"/>
              </w:rPr>
            </w:pPr>
            <w:r w:rsidRPr="003E7CB6">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E7CB6">
              <w:rPr>
                <w:rFonts w:ascii="Times New Roman" w:eastAsia="Times New Roman" w:hAnsi="Times New Roman" w:cs="Times New Roman"/>
                <w:sz w:val="24"/>
                <w:szCs w:val="24"/>
              </w:rPr>
              <w:t xml:space="preserve">  </w:t>
            </w:r>
          </w:p>
        </w:tc>
      </w:tr>
      <w:tr w:rsidR="003E7CB6" w:rsidRPr="003E7CB6" w14:paraId="5780B3C1" w14:textId="77777777">
        <w:trPr>
          <w:trHeight w:val="522"/>
          <w:jc w:val="center"/>
        </w:trPr>
        <w:tc>
          <w:tcPr>
            <w:tcW w:w="570" w:type="dxa"/>
          </w:tcPr>
          <w:p w14:paraId="701335E1"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lastRenderedPageBreak/>
              <w:t>2</w:t>
            </w:r>
          </w:p>
        </w:tc>
        <w:tc>
          <w:tcPr>
            <w:tcW w:w="3507" w:type="dxa"/>
            <w:gridSpan w:val="2"/>
          </w:tcPr>
          <w:p w14:paraId="2C06FA37"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 xml:space="preserve">Строк укладання договору </w:t>
            </w:r>
          </w:p>
        </w:tc>
        <w:tc>
          <w:tcPr>
            <w:tcW w:w="5919" w:type="dxa"/>
          </w:tcPr>
          <w:p w14:paraId="22B9E507" w14:textId="77777777" w:rsidR="007E5655" w:rsidRPr="003E7CB6" w:rsidRDefault="007E5655" w:rsidP="00F84212">
            <w:pPr>
              <w:spacing w:before="120"/>
              <w:jc w:val="both"/>
              <w:rPr>
                <w:rFonts w:ascii="Times New Roman" w:hAnsi="Times New Roman"/>
                <w:sz w:val="24"/>
                <w:szCs w:val="24"/>
                <w:shd w:val="solid" w:color="FFFFFF" w:fill="FFFFFF"/>
              </w:rPr>
            </w:pPr>
            <w:r w:rsidRPr="003E7CB6">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93F73D" w14:textId="77777777" w:rsidR="007E5655" w:rsidRPr="003E7CB6" w:rsidRDefault="007E5655" w:rsidP="00F84212">
            <w:pPr>
              <w:spacing w:before="120"/>
              <w:jc w:val="both"/>
              <w:rPr>
                <w:rFonts w:ascii="Times New Roman" w:eastAsia="Times New Roman" w:hAnsi="Times New Roman" w:cs="Times New Roman"/>
                <w:sz w:val="24"/>
                <w:szCs w:val="24"/>
              </w:rPr>
            </w:pPr>
            <w:r w:rsidRPr="003E7CB6">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7CB6" w:rsidRPr="003E7CB6" w14:paraId="5624427C" w14:textId="77777777">
        <w:trPr>
          <w:trHeight w:val="522"/>
          <w:jc w:val="center"/>
        </w:trPr>
        <w:tc>
          <w:tcPr>
            <w:tcW w:w="570" w:type="dxa"/>
          </w:tcPr>
          <w:p w14:paraId="7F7CCFB9"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3</w:t>
            </w:r>
          </w:p>
        </w:tc>
        <w:tc>
          <w:tcPr>
            <w:tcW w:w="3507" w:type="dxa"/>
            <w:gridSpan w:val="2"/>
          </w:tcPr>
          <w:p w14:paraId="7239D986"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 xml:space="preserve">Проект договору про закупівлю </w:t>
            </w:r>
          </w:p>
        </w:tc>
        <w:tc>
          <w:tcPr>
            <w:tcW w:w="5919" w:type="dxa"/>
          </w:tcPr>
          <w:p w14:paraId="305AEA7C"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sz w:val="24"/>
                <w:szCs w:val="24"/>
              </w:rPr>
              <w:t xml:space="preserve">         Проект договору складений замовником з урахуванням особливостей предмету закупівлі.</w:t>
            </w:r>
          </w:p>
          <w:p w14:paraId="2AE253D1"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sz w:val="24"/>
                <w:szCs w:val="24"/>
              </w:rPr>
              <w:t>Разом з тендерною документацією замовником поданий Проект договору про закупівлю з обов’язковим зазначенням порядку змін його умов.</w:t>
            </w:r>
          </w:p>
          <w:p w14:paraId="47B63851"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hAnsi="Times New Roman"/>
                <w:sz w:val="24"/>
                <w:szCs w:val="24"/>
                <w:lang w:eastAsia="en-US"/>
              </w:rPr>
              <w:t>Договір про закупівлю за результатами проведеної закупівлі укладений відповідно до Цивільного і Господарського кодексів України з урахуванням положень статті 41 Закону, крім частин третьої – п’ятої, сьомої та дев’ятої статті 41 Закону та Постанови.</w:t>
            </w:r>
          </w:p>
          <w:p w14:paraId="7E31C374" w14:textId="237AA1D6" w:rsidR="007E5655" w:rsidRPr="003E7CB6" w:rsidRDefault="007E5655" w:rsidP="00070F6C">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3E7CB6" w:rsidRPr="003E7CB6" w14:paraId="5A818F27" w14:textId="77777777">
        <w:trPr>
          <w:trHeight w:val="522"/>
          <w:jc w:val="center"/>
        </w:trPr>
        <w:tc>
          <w:tcPr>
            <w:tcW w:w="570" w:type="dxa"/>
          </w:tcPr>
          <w:p w14:paraId="481766F0"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4</w:t>
            </w:r>
          </w:p>
        </w:tc>
        <w:tc>
          <w:tcPr>
            <w:tcW w:w="3507" w:type="dxa"/>
            <w:gridSpan w:val="2"/>
          </w:tcPr>
          <w:p w14:paraId="44D4E180"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 xml:space="preserve">Істотні умови, що </w:t>
            </w:r>
            <w:r w:rsidRPr="003E7CB6">
              <w:rPr>
                <w:rFonts w:ascii="Times New Roman" w:eastAsia="Times New Roman" w:hAnsi="Times New Roman" w:cs="Times New Roman"/>
                <w:b/>
                <w:sz w:val="24"/>
                <w:szCs w:val="24"/>
              </w:rPr>
              <w:lastRenderedPageBreak/>
              <w:t>обов’язково включаються до договору про закупівлю</w:t>
            </w:r>
          </w:p>
        </w:tc>
        <w:tc>
          <w:tcPr>
            <w:tcW w:w="5919" w:type="dxa"/>
          </w:tcPr>
          <w:p w14:paraId="35DBBCF3" w14:textId="77777777" w:rsidR="007E5655" w:rsidRPr="003E7CB6" w:rsidRDefault="007E5655" w:rsidP="00F84212">
            <w:pPr>
              <w:spacing w:before="120"/>
              <w:jc w:val="both"/>
              <w:rPr>
                <w:rFonts w:ascii="Times New Roman" w:hAnsi="Times New Roman"/>
                <w:sz w:val="24"/>
                <w:szCs w:val="24"/>
              </w:rPr>
            </w:pPr>
            <w:r w:rsidRPr="003E7CB6">
              <w:rPr>
                <w:rFonts w:ascii="Times New Roman" w:hAnsi="Times New Roman"/>
                <w:sz w:val="24"/>
                <w:szCs w:val="24"/>
                <w:lang w:eastAsia="en-US"/>
              </w:rPr>
              <w:lastRenderedPageBreak/>
              <w:t xml:space="preserve">Істотні умови договору про закупівлю не можуть </w:t>
            </w:r>
            <w:r w:rsidRPr="003E7CB6">
              <w:rPr>
                <w:rFonts w:ascii="Times New Roman" w:hAnsi="Times New Roman"/>
                <w:sz w:val="24"/>
                <w:szCs w:val="24"/>
                <w:lang w:eastAsia="en-US"/>
              </w:rPr>
              <w:lastRenderedPageBreak/>
              <w:t>змінюватися після його підписання до виконання зобов’язань сторонами в повному обсязі, крім випадків:</w:t>
            </w:r>
          </w:p>
          <w:p w14:paraId="49EC7AC3"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14:paraId="102E656E"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5EF5F797"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283266"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14:paraId="2A224507" w14:textId="77777777" w:rsidR="007E5655" w:rsidRPr="003E7CB6" w:rsidRDefault="007E5655" w:rsidP="00F84212">
            <w:pPr>
              <w:spacing w:before="120"/>
              <w:ind w:firstLine="567"/>
              <w:jc w:val="both"/>
              <w:rPr>
                <w:rFonts w:ascii="Times New Roman" w:hAnsi="Times New Roman"/>
                <w:sz w:val="24"/>
                <w:szCs w:val="24"/>
              </w:rPr>
            </w:pPr>
            <w:r w:rsidRPr="003E7CB6">
              <w:rPr>
                <w:rFonts w:ascii="Times New Roman" w:hAnsi="Times New Roman"/>
                <w:sz w:val="24"/>
                <w:szCs w:val="24"/>
                <w:lang w:eastAsia="en-US"/>
              </w:rPr>
              <w:t xml:space="preserve">5) зміни ціни в договорі про закупівлю у зв’язку з зміною ставок податків і зборів та/або зміною умов щодо надання пільг з </w:t>
            </w:r>
            <w:r w:rsidRPr="003E7CB6">
              <w:rPr>
                <w:rFonts w:ascii="Times New Roman" w:hAnsi="Times New Roman"/>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BEEC70" w14:textId="77777777" w:rsidR="007E5655" w:rsidRPr="003E7CB6" w:rsidRDefault="007E5655" w:rsidP="00F84212">
            <w:pPr>
              <w:spacing w:after="150"/>
              <w:ind w:firstLine="450"/>
              <w:jc w:val="both"/>
              <w:rPr>
                <w:rFonts w:ascii="Times New Roman" w:eastAsia="Times New Roman" w:hAnsi="Times New Roman" w:cs="Times New Roman"/>
                <w:sz w:val="24"/>
                <w:szCs w:val="24"/>
              </w:rPr>
            </w:pPr>
            <w:r w:rsidRPr="003E7CB6">
              <w:rPr>
                <w:rFonts w:ascii="Times New Roman" w:hAnsi="Times New Roman"/>
                <w:sz w:val="24"/>
                <w:szCs w:val="24"/>
                <w:lang w:eastAsia="en-US"/>
              </w:rPr>
              <w:t>6) </w:t>
            </w:r>
            <w:r w:rsidRPr="003E7CB6">
              <w:rPr>
                <w:rFonts w:ascii="Times New Roman" w:hAnsi="Times New Roman" w:cs="Times New Roman"/>
                <w:sz w:val="24"/>
                <w:szCs w:val="24"/>
                <w:lang w:eastAsia="en-US"/>
              </w:rPr>
              <w:t>д</w:t>
            </w:r>
            <w:r w:rsidRPr="003E7CB6">
              <w:rPr>
                <w:rFonts w:ascii="Times New Roman" w:hAnsi="Times New Roman" w:cs="Times New Roman"/>
                <w:sz w:val="24"/>
                <w:szCs w:val="24"/>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E7CB6" w:rsidRPr="003E7CB6" w14:paraId="1B1CCA65" w14:textId="77777777">
        <w:trPr>
          <w:trHeight w:val="522"/>
          <w:jc w:val="center"/>
        </w:trPr>
        <w:tc>
          <w:tcPr>
            <w:tcW w:w="570" w:type="dxa"/>
          </w:tcPr>
          <w:p w14:paraId="375DBEC8"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lastRenderedPageBreak/>
              <w:t>5</w:t>
            </w:r>
          </w:p>
        </w:tc>
        <w:tc>
          <w:tcPr>
            <w:tcW w:w="3507" w:type="dxa"/>
            <w:gridSpan w:val="2"/>
          </w:tcPr>
          <w:p w14:paraId="226CE2EA"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19" w:type="dxa"/>
          </w:tcPr>
          <w:p w14:paraId="4649DFD5" w14:textId="77777777" w:rsidR="007E5655" w:rsidRPr="003E7CB6" w:rsidRDefault="007E5655" w:rsidP="00F84212">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3E7CB6">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7CB6">
              <w:rPr>
                <w:rFonts w:ascii="Times New Roman" w:eastAsia="Times New Roman" w:hAnsi="Times New Roman" w:cs="Times New Roman"/>
                <w:sz w:val="24"/>
                <w:szCs w:val="24"/>
              </w:rPr>
              <w:t>неукладення</w:t>
            </w:r>
            <w:proofErr w:type="spellEnd"/>
            <w:r w:rsidRPr="003E7CB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E5655" w:rsidRPr="003E7CB6" w14:paraId="62012672" w14:textId="77777777">
        <w:trPr>
          <w:trHeight w:val="522"/>
          <w:jc w:val="center"/>
        </w:trPr>
        <w:tc>
          <w:tcPr>
            <w:tcW w:w="570" w:type="dxa"/>
          </w:tcPr>
          <w:p w14:paraId="3A8D3A44" w14:textId="77777777" w:rsidR="007E5655" w:rsidRPr="003E7CB6" w:rsidRDefault="007E5655" w:rsidP="00F8421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6</w:t>
            </w:r>
          </w:p>
        </w:tc>
        <w:tc>
          <w:tcPr>
            <w:tcW w:w="3507" w:type="dxa"/>
            <w:gridSpan w:val="2"/>
          </w:tcPr>
          <w:p w14:paraId="570117AC" w14:textId="77777777" w:rsidR="007E5655" w:rsidRPr="003E7CB6" w:rsidRDefault="007E5655" w:rsidP="00F84212">
            <w:pPr>
              <w:widowControl w:val="0"/>
              <w:pBdr>
                <w:top w:val="nil"/>
                <w:left w:val="nil"/>
                <w:bottom w:val="nil"/>
                <w:right w:val="nil"/>
                <w:between w:val="nil"/>
              </w:pBdr>
              <w:rPr>
                <w:rFonts w:ascii="Times New Roman" w:eastAsia="Times New Roman" w:hAnsi="Times New Roman" w:cs="Times New Roman"/>
                <w:sz w:val="24"/>
                <w:szCs w:val="24"/>
              </w:rPr>
            </w:pPr>
            <w:r w:rsidRPr="003E7CB6">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14:paraId="686767AC" w14:textId="0E113A61" w:rsidR="007E5655" w:rsidRPr="003E7CB6" w:rsidRDefault="007E5655" w:rsidP="00313E32">
            <w:pPr>
              <w:widowControl w:val="0"/>
              <w:pBdr>
                <w:top w:val="nil"/>
                <w:left w:val="nil"/>
                <w:bottom w:val="nil"/>
                <w:right w:val="nil"/>
                <w:between w:val="nil"/>
              </w:pBdr>
              <w:jc w:val="both"/>
              <w:rPr>
                <w:rFonts w:ascii="Times New Roman" w:eastAsia="Times New Roman" w:hAnsi="Times New Roman" w:cs="Times New Roman"/>
                <w:sz w:val="24"/>
                <w:szCs w:val="24"/>
              </w:rPr>
            </w:pPr>
            <w:r w:rsidRPr="003E7CB6">
              <w:rPr>
                <w:rFonts w:ascii="Times New Roman" w:eastAsia="Times New Roman" w:hAnsi="Times New Roman" w:cs="Times New Roman"/>
                <w:sz w:val="24"/>
                <w:szCs w:val="24"/>
              </w:rPr>
              <w:t>Не вимагається.</w:t>
            </w:r>
          </w:p>
        </w:tc>
      </w:tr>
    </w:tbl>
    <w:p w14:paraId="14990ABD" w14:textId="77777777" w:rsidR="00DB5814" w:rsidRPr="00DB5814" w:rsidRDefault="00130589" w:rsidP="00DB5814">
      <w:pPr>
        <w:ind w:left="4962"/>
        <w:rPr>
          <w:rFonts w:ascii="Times New Roman" w:eastAsia="Times New Roman" w:hAnsi="Times New Roman" w:cs="Times New Roman"/>
          <w:b/>
          <w:sz w:val="28"/>
          <w:szCs w:val="28"/>
          <w:lang w:eastAsia="uk-UA"/>
        </w:rPr>
      </w:pPr>
      <w:r w:rsidRPr="00130589">
        <w:rPr>
          <w:rFonts w:ascii="Times New Roman" w:eastAsia="Times New Roman" w:hAnsi="Times New Roman" w:cs="Times New Roman"/>
          <w:sz w:val="24"/>
          <w:szCs w:val="24"/>
        </w:rPr>
        <w:lastRenderedPageBreak/>
        <w:t xml:space="preserve">              </w:t>
      </w:r>
      <w:r w:rsidRPr="00130589">
        <w:rPr>
          <w:rFonts w:ascii="Times New Roman" w:eastAsia="Times New Roman" w:hAnsi="Times New Roman" w:cs="Times New Roman"/>
          <w:sz w:val="24"/>
          <w:szCs w:val="24"/>
        </w:rPr>
        <w:tab/>
      </w:r>
      <w:r w:rsidR="00DB5814" w:rsidRPr="00DB5814">
        <w:rPr>
          <w:rFonts w:ascii="Times New Roman" w:eastAsia="Times New Roman" w:hAnsi="Times New Roman" w:cs="Times New Roman"/>
          <w:b/>
          <w:sz w:val="28"/>
          <w:szCs w:val="28"/>
          <w:lang w:eastAsia="uk-UA"/>
        </w:rPr>
        <w:t xml:space="preserve">              </w:t>
      </w:r>
      <w:r w:rsidR="00DB5814" w:rsidRPr="00DB5814">
        <w:rPr>
          <w:rFonts w:ascii="Times New Roman" w:eastAsia="Times New Roman" w:hAnsi="Times New Roman" w:cs="Times New Roman"/>
          <w:b/>
          <w:sz w:val="28"/>
          <w:szCs w:val="28"/>
          <w:lang w:eastAsia="uk-UA"/>
        </w:rPr>
        <w:tab/>
        <w:t xml:space="preserve"> Додаток 1</w:t>
      </w:r>
    </w:p>
    <w:p w14:paraId="4E3DA5F6" w14:textId="77777777" w:rsidR="00DB5814" w:rsidRPr="00DB5814" w:rsidRDefault="00DB5814" w:rsidP="00DB5814">
      <w:pPr>
        <w:ind w:left="4956" w:firstLine="708"/>
        <w:rPr>
          <w:rFonts w:ascii="Times New Roman" w:eastAsia="Times New Roman" w:hAnsi="Times New Roman" w:cs="Times New Roman"/>
          <w:color w:val="000000"/>
          <w:sz w:val="28"/>
          <w:szCs w:val="28"/>
          <w:shd w:val="clear" w:color="auto" w:fill="F0F5F2"/>
        </w:rPr>
      </w:pPr>
      <w:r w:rsidRPr="00DB5814">
        <w:rPr>
          <w:rFonts w:ascii="Times New Roman" w:eastAsia="Times New Roman" w:hAnsi="Times New Roman" w:cs="Times New Roman"/>
          <w:color w:val="000000"/>
          <w:sz w:val="28"/>
          <w:szCs w:val="28"/>
          <w:bdr w:val="none" w:sz="0" w:space="0" w:color="auto" w:frame="1"/>
          <w:lang w:eastAsia="uk-UA"/>
        </w:rPr>
        <w:t xml:space="preserve">до тендерної документації </w:t>
      </w:r>
    </w:p>
    <w:p w14:paraId="2E14BC23" w14:textId="77777777" w:rsidR="00DB5814" w:rsidRPr="00DB5814" w:rsidRDefault="00DB5814" w:rsidP="00DB5814">
      <w:pPr>
        <w:shd w:val="clear" w:color="auto" w:fill="FFFFFF"/>
        <w:ind w:left="5976" w:firstLine="396"/>
        <w:jc w:val="right"/>
        <w:rPr>
          <w:rFonts w:ascii="Times New Roman" w:eastAsia="Times New Roman" w:hAnsi="Times New Roman" w:cs="Times New Roman"/>
          <w:color w:val="000000"/>
          <w:sz w:val="28"/>
          <w:szCs w:val="28"/>
        </w:rPr>
      </w:pPr>
    </w:p>
    <w:p w14:paraId="6C826886" w14:textId="77777777" w:rsidR="00DB5814" w:rsidRPr="00DB5814" w:rsidRDefault="00DB5814" w:rsidP="00DB5814">
      <w:pPr>
        <w:ind w:firstLine="284"/>
        <w:jc w:val="center"/>
        <w:rPr>
          <w:rFonts w:ascii="Times New Roman" w:eastAsia="Times New Roman" w:hAnsi="Times New Roman" w:cs="Times New Roman"/>
          <w:b/>
          <w:i/>
          <w:sz w:val="28"/>
          <w:szCs w:val="28"/>
          <w:lang w:eastAsia="uk-UA"/>
        </w:rPr>
      </w:pPr>
      <w:r w:rsidRPr="00DB5814">
        <w:rPr>
          <w:rFonts w:ascii="Times New Roman" w:eastAsia="Times New Roman" w:hAnsi="Times New Roman" w:cs="Times New Roman"/>
          <w:b/>
          <w:i/>
          <w:sz w:val="28"/>
          <w:szCs w:val="28"/>
          <w:lang w:eastAsia="uk-UA"/>
        </w:rPr>
        <w:t>Кваліфікаційні критерії та перелік документів, що підтверджують інформацію учасників про відповідність їх таким критеріям</w:t>
      </w:r>
    </w:p>
    <w:p w14:paraId="61F0C667" w14:textId="77777777" w:rsidR="00DB5814" w:rsidRPr="00DB5814" w:rsidRDefault="00DB5814" w:rsidP="00DB5814">
      <w:pPr>
        <w:widowControl w:val="0"/>
        <w:tabs>
          <w:tab w:val="left" w:pos="1080"/>
        </w:tabs>
        <w:jc w:val="both"/>
        <w:rPr>
          <w:rFonts w:ascii="Times New Roman" w:eastAsia="Times New Roman" w:hAnsi="Times New Roman" w:cs="Times New Roman"/>
          <w:sz w:val="28"/>
          <w:szCs w:val="28"/>
          <w:lang w:eastAsia="uk-UA"/>
        </w:rPr>
      </w:pPr>
    </w:p>
    <w:p w14:paraId="6CF842A5" w14:textId="77777777" w:rsidR="00DB5814" w:rsidRPr="00DB5814" w:rsidRDefault="00DB5814" w:rsidP="00DB5814">
      <w:pPr>
        <w:widowControl w:val="0"/>
        <w:tabs>
          <w:tab w:val="left" w:pos="709"/>
          <w:tab w:val="left" w:pos="1080"/>
        </w:tabs>
        <w:jc w:val="both"/>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ab/>
        <w:t>Документи для підтвердження відповідності пропозиції учасника кваліфікаційним критеріям, закріплених ч. 2 ст. 16 Закону:</w:t>
      </w:r>
    </w:p>
    <w:p w14:paraId="0B219CFF" w14:textId="77777777" w:rsidR="00DB5814" w:rsidRPr="00DB5814" w:rsidRDefault="00DB5814" w:rsidP="00DB5814">
      <w:pPr>
        <w:widowControl w:val="0"/>
        <w:tabs>
          <w:tab w:val="left" w:pos="709"/>
          <w:tab w:val="left" w:pos="1080"/>
        </w:tabs>
        <w:jc w:val="both"/>
        <w:rPr>
          <w:rFonts w:ascii="Times New Roman" w:eastAsia="Times New Roman" w:hAnsi="Times New Roman" w:cs="Times New Roman"/>
          <w:sz w:val="28"/>
          <w:szCs w:val="28"/>
          <w:lang w:eastAsia="uk-UA"/>
        </w:rPr>
      </w:pPr>
    </w:p>
    <w:p w14:paraId="2390893A" w14:textId="77777777" w:rsidR="00DB5814" w:rsidRPr="00DB5814" w:rsidRDefault="00DB5814" w:rsidP="00DB5814">
      <w:pPr>
        <w:numPr>
          <w:ilvl w:val="0"/>
          <w:numId w:val="23"/>
        </w:numPr>
        <w:spacing w:after="480" w:line="276" w:lineRule="auto"/>
        <w:ind w:left="714" w:hanging="357"/>
        <w:contextualSpacing/>
        <w:jc w:val="both"/>
        <w:rPr>
          <w:rFonts w:ascii="Times New Roman" w:eastAsia="Times New Roman" w:hAnsi="Times New Roman" w:cs="Times New Roman"/>
          <w:b/>
          <w:sz w:val="28"/>
          <w:szCs w:val="28"/>
          <w:lang w:eastAsia="en-US"/>
        </w:rPr>
      </w:pPr>
      <w:r w:rsidRPr="00DB5814">
        <w:rPr>
          <w:rFonts w:ascii="Times New Roman" w:eastAsia="Times New Roman" w:hAnsi="Times New Roman" w:cs="Times New Roman"/>
          <w:b/>
          <w:sz w:val="28"/>
          <w:szCs w:val="28"/>
          <w:lang w:eastAsia="en-US"/>
        </w:rPr>
        <w:t>Документи, що підтверджують наявність необхідного обладнання та матеріально-технічної бази, яке безпосередньо має відношення до надання послуги, яка є предметом закупівлі, відповідно до Технічного завдання, визначеного Додатком 3 до цієї тендерної документації:</w:t>
      </w:r>
    </w:p>
    <w:p w14:paraId="7AED3E73" w14:textId="77777777" w:rsidR="00DB5814" w:rsidRPr="00DB5814" w:rsidRDefault="00DB5814" w:rsidP="00DB5814">
      <w:pPr>
        <w:widowControl w:val="0"/>
        <w:numPr>
          <w:ilvl w:val="1"/>
          <w:numId w:val="23"/>
        </w:numPr>
        <w:autoSpaceDE w:val="0"/>
        <w:autoSpaceDN w:val="0"/>
        <w:spacing w:after="200" w:line="276" w:lineRule="auto"/>
        <w:ind w:left="1134" w:right="22" w:hanging="425"/>
        <w:contextualSpacing/>
        <w:jc w:val="both"/>
        <w:rPr>
          <w:rFonts w:ascii="Times New Roman" w:eastAsia="Times New Roman" w:hAnsi="Times New Roman" w:cs="Times New Roman"/>
          <w:b/>
          <w:i/>
          <w:sz w:val="28"/>
          <w:szCs w:val="28"/>
          <w:lang w:eastAsia="en-US"/>
        </w:rPr>
      </w:pPr>
      <w:r w:rsidRPr="00DB5814">
        <w:rPr>
          <w:rFonts w:ascii="Times New Roman" w:eastAsia="Times New Roman" w:hAnsi="Times New Roman" w:cs="Times New Roman"/>
          <w:kern w:val="1"/>
          <w:sz w:val="28"/>
          <w:szCs w:val="28"/>
          <w:lang w:eastAsia="en-US"/>
        </w:rPr>
        <w:t xml:space="preserve">Довідка, за </w:t>
      </w:r>
      <w:r w:rsidRPr="00DB5814">
        <w:rPr>
          <w:rFonts w:ascii="Times New Roman" w:eastAsia="Times New Roman" w:hAnsi="Times New Roman" w:cs="Times New Roman"/>
          <w:b/>
          <w:kern w:val="1"/>
          <w:sz w:val="28"/>
          <w:szCs w:val="28"/>
          <w:lang w:eastAsia="en-US"/>
        </w:rPr>
        <w:t>Формою 1</w:t>
      </w:r>
      <w:r w:rsidRPr="00DB5814">
        <w:rPr>
          <w:rFonts w:ascii="Times New Roman" w:eastAsia="Times New Roman" w:hAnsi="Times New Roman" w:cs="Times New Roman"/>
          <w:kern w:val="1"/>
          <w:sz w:val="28"/>
          <w:szCs w:val="28"/>
          <w:lang w:eastAsia="en-US"/>
        </w:rPr>
        <w:t>, що містить інформацію про наявність у учасника обладнання та матеріально-технічної бази.</w:t>
      </w:r>
    </w:p>
    <w:p w14:paraId="7A81AD72" w14:textId="77777777" w:rsidR="00DB5814" w:rsidRPr="00DB5814" w:rsidRDefault="00DB5814" w:rsidP="00DB5814">
      <w:pPr>
        <w:widowControl w:val="0"/>
        <w:autoSpaceDE w:val="0"/>
        <w:autoSpaceDN w:val="0"/>
        <w:ind w:left="1494" w:right="22"/>
        <w:contextualSpacing/>
        <w:jc w:val="both"/>
        <w:rPr>
          <w:rFonts w:ascii="Times New Roman" w:eastAsia="Times New Roman" w:hAnsi="Times New Roman" w:cs="Times New Roman"/>
          <w:b/>
          <w:i/>
          <w:sz w:val="28"/>
          <w:szCs w:val="28"/>
          <w:lang w:eastAsia="en-US"/>
        </w:rPr>
      </w:pPr>
    </w:p>
    <w:p w14:paraId="5BE7EF5D" w14:textId="77777777" w:rsidR="00DB5814" w:rsidRPr="00DB5814" w:rsidRDefault="00DB5814" w:rsidP="00DB5814">
      <w:pPr>
        <w:widowControl w:val="0"/>
        <w:shd w:val="clear" w:color="auto" w:fill="FFFFFF"/>
        <w:tabs>
          <w:tab w:val="left" w:pos="7234"/>
        </w:tabs>
        <w:ind w:left="720"/>
        <w:jc w:val="right"/>
        <w:rPr>
          <w:rFonts w:ascii="Times New Roman" w:eastAsia="Times New Roman" w:hAnsi="Times New Roman" w:cs="Times New Roman"/>
          <w:b/>
          <w:sz w:val="28"/>
          <w:szCs w:val="28"/>
          <w:lang w:eastAsia="uk-UA"/>
        </w:rPr>
      </w:pPr>
      <w:r w:rsidRPr="00DB5814">
        <w:rPr>
          <w:rFonts w:ascii="Times New Roman" w:eastAsia="Times New Roman" w:hAnsi="Times New Roman" w:cs="Times New Roman"/>
          <w:b/>
          <w:sz w:val="28"/>
          <w:szCs w:val="28"/>
          <w:lang w:eastAsia="uk-UA"/>
        </w:rPr>
        <w:t>Форма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388"/>
        <w:gridCol w:w="1985"/>
        <w:gridCol w:w="1701"/>
        <w:gridCol w:w="2942"/>
      </w:tblGrid>
      <w:tr w:rsidR="00DB5814" w:rsidRPr="00DB5814" w14:paraId="0EAB39DF" w14:textId="77777777" w:rsidTr="002B4F3C">
        <w:trPr>
          <w:jc w:val="center"/>
        </w:trPr>
        <w:tc>
          <w:tcPr>
            <w:tcW w:w="555" w:type="dxa"/>
            <w:vAlign w:val="center"/>
          </w:tcPr>
          <w:p w14:paraId="6BD6B3D9"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 xml:space="preserve">№ </w:t>
            </w:r>
            <w:proofErr w:type="spellStart"/>
            <w:r w:rsidRPr="00DB5814">
              <w:rPr>
                <w:rFonts w:ascii="Times New Roman" w:eastAsia="Times New Roman" w:hAnsi="Times New Roman" w:cs="Times New Roman"/>
                <w:sz w:val="28"/>
                <w:szCs w:val="28"/>
                <w:lang w:eastAsia="uk-UA"/>
              </w:rPr>
              <w:t>з\п</w:t>
            </w:r>
            <w:proofErr w:type="spellEnd"/>
          </w:p>
        </w:tc>
        <w:tc>
          <w:tcPr>
            <w:tcW w:w="2388" w:type="dxa"/>
            <w:vAlign w:val="center"/>
          </w:tcPr>
          <w:p w14:paraId="26BE8FB5"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Найменування обладнання</w:t>
            </w:r>
          </w:p>
        </w:tc>
        <w:tc>
          <w:tcPr>
            <w:tcW w:w="1985" w:type="dxa"/>
            <w:vAlign w:val="center"/>
          </w:tcPr>
          <w:p w14:paraId="779BE09A"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Кількість</w:t>
            </w:r>
          </w:p>
        </w:tc>
        <w:tc>
          <w:tcPr>
            <w:tcW w:w="1701" w:type="dxa"/>
            <w:vAlign w:val="center"/>
          </w:tcPr>
          <w:p w14:paraId="32046995"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Технічний стан</w:t>
            </w:r>
          </w:p>
        </w:tc>
        <w:tc>
          <w:tcPr>
            <w:tcW w:w="2942" w:type="dxa"/>
            <w:vAlign w:val="center"/>
          </w:tcPr>
          <w:p w14:paraId="6E5359DC"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Примітки (власність, оренда тощо)</w:t>
            </w:r>
          </w:p>
        </w:tc>
      </w:tr>
      <w:tr w:rsidR="00DB5814" w:rsidRPr="00DB5814" w14:paraId="5BCF2E7D" w14:textId="77777777" w:rsidTr="002B4F3C">
        <w:trPr>
          <w:jc w:val="center"/>
        </w:trPr>
        <w:tc>
          <w:tcPr>
            <w:tcW w:w="555" w:type="dxa"/>
            <w:vAlign w:val="center"/>
          </w:tcPr>
          <w:p w14:paraId="59D7D7AF"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p>
        </w:tc>
        <w:tc>
          <w:tcPr>
            <w:tcW w:w="2388" w:type="dxa"/>
            <w:vAlign w:val="center"/>
          </w:tcPr>
          <w:p w14:paraId="487A2CD7"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p>
        </w:tc>
        <w:tc>
          <w:tcPr>
            <w:tcW w:w="1985" w:type="dxa"/>
            <w:vAlign w:val="center"/>
          </w:tcPr>
          <w:p w14:paraId="12170CE6"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p>
        </w:tc>
        <w:tc>
          <w:tcPr>
            <w:tcW w:w="1701" w:type="dxa"/>
            <w:vAlign w:val="center"/>
          </w:tcPr>
          <w:p w14:paraId="19569066" w14:textId="77777777" w:rsidR="00DB5814" w:rsidRPr="00DB5814" w:rsidRDefault="00DB5814" w:rsidP="00DB5814">
            <w:pPr>
              <w:widowControl w:val="0"/>
              <w:tabs>
                <w:tab w:val="left" w:pos="0"/>
              </w:tabs>
              <w:jc w:val="center"/>
              <w:rPr>
                <w:rFonts w:ascii="Times New Roman" w:eastAsia="Times New Roman" w:hAnsi="Times New Roman" w:cs="Times New Roman"/>
                <w:sz w:val="28"/>
                <w:szCs w:val="28"/>
                <w:lang w:eastAsia="uk-UA"/>
              </w:rPr>
            </w:pPr>
          </w:p>
        </w:tc>
        <w:tc>
          <w:tcPr>
            <w:tcW w:w="2942" w:type="dxa"/>
            <w:vAlign w:val="center"/>
          </w:tcPr>
          <w:p w14:paraId="28EE5F6A" w14:textId="77777777" w:rsidR="00DB5814" w:rsidRPr="00DB5814" w:rsidRDefault="00DB5814" w:rsidP="00DB5814">
            <w:pPr>
              <w:widowControl w:val="0"/>
              <w:tabs>
                <w:tab w:val="left" w:pos="0"/>
              </w:tabs>
              <w:ind w:firstLine="32"/>
              <w:jc w:val="center"/>
              <w:rPr>
                <w:rFonts w:ascii="Times New Roman" w:eastAsia="Times New Roman" w:hAnsi="Times New Roman" w:cs="Times New Roman"/>
                <w:sz w:val="28"/>
                <w:szCs w:val="28"/>
                <w:lang w:eastAsia="uk-UA"/>
              </w:rPr>
            </w:pPr>
          </w:p>
        </w:tc>
      </w:tr>
    </w:tbl>
    <w:p w14:paraId="3637481A" w14:textId="77777777" w:rsidR="00DB5814" w:rsidRPr="002B4F3C" w:rsidRDefault="00DB5814" w:rsidP="00DB5814">
      <w:pPr>
        <w:autoSpaceDE w:val="0"/>
        <w:snapToGrid w:val="0"/>
        <w:spacing w:after="160"/>
        <w:ind w:left="708" w:right="170" w:hanging="282"/>
        <w:contextualSpacing/>
        <w:jc w:val="both"/>
        <w:rPr>
          <w:rFonts w:ascii="Times New Roman" w:eastAsia="Times New Roman" w:hAnsi="Times New Roman" w:cs="Times New Roman"/>
          <w:kern w:val="1"/>
          <w:sz w:val="26"/>
          <w:szCs w:val="26"/>
          <w:lang w:eastAsia="en-US"/>
        </w:rPr>
      </w:pPr>
      <w:r w:rsidRPr="00DB5814">
        <w:rPr>
          <w:rFonts w:ascii="Times New Roman" w:eastAsia="Times New Roman" w:hAnsi="Times New Roman" w:cs="Times New Roman"/>
          <w:sz w:val="28"/>
          <w:szCs w:val="28"/>
          <w:lang w:val="ru-RU" w:eastAsia="en-US"/>
        </w:rPr>
        <w:t>*</w:t>
      </w:r>
      <w:r w:rsidRPr="00DB5814">
        <w:rPr>
          <w:rFonts w:ascii="Times New Roman" w:eastAsia="Times New Roman" w:hAnsi="Times New Roman" w:cs="Times New Roman"/>
          <w:b/>
          <w:i/>
          <w:kern w:val="1"/>
          <w:sz w:val="26"/>
          <w:szCs w:val="26"/>
          <w:lang w:eastAsia="en-US"/>
        </w:rPr>
        <w:t xml:space="preserve"> </w:t>
      </w:r>
      <w:r w:rsidRPr="002B4F3C">
        <w:rPr>
          <w:rFonts w:ascii="Times New Roman" w:eastAsia="Times New Roman" w:hAnsi="Times New Roman" w:cs="Times New Roman"/>
          <w:kern w:val="1"/>
          <w:sz w:val="26"/>
          <w:szCs w:val="26"/>
          <w:lang w:eastAsia="en-US"/>
        </w:rPr>
        <w:t xml:space="preserve">Форма 1 повинна містити інформацію про наявність у учасника обладнання та матеріально – </w:t>
      </w:r>
      <w:proofErr w:type="gramStart"/>
      <w:r w:rsidRPr="002B4F3C">
        <w:rPr>
          <w:rFonts w:ascii="Times New Roman" w:eastAsia="Times New Roman" w:hAnsi="Times New Roman" w:cs="Times New Roman"/>
          <w:kern w:val="1"/>
          <w:sz w:val="26"/>
          <w:szCs w:val="26"/>
          <w:lang w:eastAsia="en-US"/>
        </w:rPr>
        <w:t>техн</w:t>
      </w:r>
      <w:proofErr w:type="gramEnd"/>
      <w:r w:rsidRPr="002B4F3C">
        <w:rPr>
          <w:rFonts w:ascii="Times New Roman" w:eastAsia="Times New Roman" w:hAnsi="Times New Roman" w:cs="Times New Roman"/>
          <w:kern w:val="1"/>
          <w:sz w:val="26"/>
          <w:szCs w:val="26"/>
          <w:lang w:eastAsia="en-US"/>
        </w:rPr>
        <w:t xml:space="preserve">ічної бази, </w:t>
      </w:r>
      <w:r w:rsidRPr="002B4F3C">
        <w:rPr>
          <w:rFonts w:ascii="Times New Roman" w:eastAsia="Times New Roman" w:hAnsi="Times New Roman" w:cs="Times New Roman"/>
          <w:b/>
          <w:kern w:val="1"/>
          <w:sz w:val="26"/>
          <w:szCs w:val="26"/>
          <w:lang w:eastAsia="en-US"/>
        </w:rPr>
        <w:t>яке буде використовуватися</w:t>
      </w:r>
      <w:r w:rsidRPr="002B4F3C">
        <w:rPr>
          <w:rFonts w:ascii="Times New Roman" w:eastAsia="Times New Roman" w:hAnsi="Times New Roman" w:cs="Times New Roman"/>
          <w:kern w:val="1"/>
          <w:sz w:val="26"/>
          <w:szCs w:val="26"/>
          <w:lang w:eastAsia="en-US"/>
        </w:rPr>
        <w:t xml:space="preserve"> при виконанні послуг, які є предметом закупівлі.</w:t>
      </w:r>
    </w:p>
    <w:p w14:paraId="01D5ED5C" w14:textId="77777777" w:rsidR="00DB5814" w:rsidRPr="00DB5814" w:rsidRDefault="00DB5814" w:rsidP="00DB5814">
      <w:pPr>
        <w:widowControl w:val="0"/>
        <w:pBdr>
          <w:between w:val="single" w:sz="4" w:space="1" w:color="auto"/>
        </w:pBdr>
        <w:tabs>
          <w:tab w:val="left" w:pos="0"/>
          <w:tab w:val="left" w:pos="180"/>
        </w:tabs>
        <w:jc w:val="both"/>
        <w:rPr>
          <w:rFonts w:ascii="Times New Roman" w:eastAsia="Times New Roman" w:hAnsi="Times New Roman" w:cs="Times New Roman"/>
          <w:sz w:val="28"/>
          <w:szCs w:val="28"/>
          <w:lang w:eastAsia="uk-UA"/>
        </w:rPr>
      </w:pPr>
    </w:p>
    <w:p w14:paraId="06FF82B8" w14:textId="77777777" w:rsidR="00DB5814" w:rsidRPr="00DB5814" w:rsidRDefault="00DB5814" w:rsidP="00DB5814">
      <w:pPr>
        <w:autoSpaceDE w:val="0"/>
        <w:snapToGrid w:val="0"/>
        <w:spacing w:after="160"/>
        <w:ind w:left="644" w:right="170"/>
        <w:contextualSpacing/>
        <w:jc w:val="both"/>
        <w:rPr>
          <w:rFonts w:ascii="Times New Roman" w:eastAsia="Times New Roman" w:hAnsi="Times New Roman" w:cs="Times New Roman"/>
          <w:b/>
          <w:kern w:val="1"/>
          <w:sz w:val="28"/>
          <w:szCs w:val="28"/>
          <w:lang w:eastAsia="en-US"/>
        </w:rPr>
      </w:pPr>
      <w:r w:rsidRPr="00DB5814">
        <w:rPr>
          <w:rFonts w:ascii="Times New Roman" w:eastAsia="Times New Roman" w:hAnsi="Times New Roman" w:cs="Times New Roman"/>
          <w:b/>
          <w:kern w:val="1"/>
          <w:sz w:val="28"/>
          <w:szCs w:val="28"/>
          <w:lang w:eastAsia="en-US"/>
        </w:rPr>
        <w:t>а) для власного обладнання</w:t>
      </w:r>
      <w:r w:rsidRPr="00DB5814">
        <w:rPr>
          <w:rFonts w:ascii="Times New Roman" w:eastAsia="Times New Roman" w:hAnsi="Times New Roman" w:cs="Times New Roman"/>
          <w:kern w:val="1"/>
          <w:sz w:val="28"/>
          <w:szCs w:val="28"/>
          <w:lang w:eastAsia="en-US"/>
        </w:rPr>
        <w:t xml:space="preserve"> Учаснику надати копії видаткових накладних або бухгалтерські документи, що підтверджують облік машин, обладнання та малоцінних активів за підписом уповноваженої особи учасника та бухгалтера.</w:t>
      </w:r>
    </w:p>
    <w:p w14:paraId="13468B57" w14:textId="77777777" w:rsidR="00DB5814" w:rsidRPr="00DB5814" w:rsidRDefault="00DB5814" w:rsidP="00DB5814">
      <w:pPr>
        <w:autoSpaceDE w:val="0"/>
        <w:snapToGrid w:val="0"/>
        <w:spacing w:after="160"/>
        <w:ind w:left="644" w:right="170"/>
        <w:contextualSpacing/>
        <w:jc w:val="both"/>
        <w:rPr>
          <w:rFonts w:ascii="Times New Roman" w:eastAsia="Times New Roman" w:hAnsi="Times New Roman" w:cs="Times New Roman"/>
          <w:kern w:val="1"/>
          <w:sz w:val="28"/>
          <w:szCs w:val="28"/>
          <w:lang w:eastAsia="en-US"/>
        </w:rPr>
      </w:pPr>
      <w:r w:rsidRPr="00DB5814">
        <w:rPr>
          <w:rFonts w:ascii="Times New Roman" w:eastAsia="Times New Roman" w:hAnsi="Times New Roman" w:cs="Times New Roman"/>
          <w:b/>
          <w:kern w:val="1"/>
          <w:sz w:val="28"/>
          <w:szCs w:val="28"/>
          <w:lang w:eastAsia="en-US"/>
        </w:rPr>
        <w:t>б) для</w:t>
      </w:r>
      <w:r w:rsidRPr="00DB5814">
        <w:rPr>
          <w:rFonts w:ascii="Times New Roman" w:eastAsia="Times New Roman" w:hAnsi="Times New Roman" w:cs="Times New Roman"/>
          <w:b/>
          <w:kern w:val="1"/>
          <w:sz w:val="28"/>
          <w:szCs w:val="28"/>
          <w:lang w:val="ru-RU" w:eastAsia="en-US"/>
        </w:rPr>
        <w:t xml:space="preserve"> </w:t>
      </w:r>
      <w:proofErr w:type="spellStart"/>
      <w:r w:rsidRPr="00DB5814">
        <w:rPr>
          <w:rFonts w:ascii="Times New Roman" w:eastAsia="Times New Roman" w:hAnsi="Times New Roman" w:cs="Times New Roman"/>
          <w:b/>
          <w:kern w:val="1"/>
          <w:sz w:val="28"/>
          <w:szCs w:val="28"/>
          <w:lang w:val="ru-RU" w:eastAsia="en-US"/>
        </w:rPr>
        <w:t>орендован</w:t>
      </w:r>
      <w:r w:rsidRPr="00DB5814">
        <w:rPr>
          <w:rFonts w:ascii="Times New Roman" w:eastAsia="Times New Roman" w:hAnsi="Times New Roman" w:cs="Times New Roman"/>
          <w:b/>
          <w:kern w:val="1"/>
          <w:sz w:val="28"/>
          <w:szCs w:val="28"/>
          <w:lang w:eastAsia="en-US"/>
        </w:rPr>
        <w:t>ого</w:t>
      </w:r>
      <w:proofErr w:type="spellEnd"/>
      <w:r w:rsidRPr="00DB5814">
        <w:rPr>
          <w:rFonts w:ascii="Times New Roman" w:eastAsia="Times New Roman" w:hAnsi="Times New Roman" w:cs="Times New Roman"/>
          <w:b/>
          <w:kern w:val="1"/>
          <w:sz w:val="28"/>
          <w:szCs w:val="28"/>
          <w:lang w:eastAsia="en-US"/>
        </w:rPr>
        <w:t xml:space="preserve"> обладнання</w:t>
      </w:r>
      <w:r w:rsidRPr="00DB5814">
        <w:rPr>
          <w:rFonts w:ascii="Times New Roman" w:eastAsia="Times New Roman" w:hAnsi="Times New Roman" w:cs="Times New Roman"/>
          <w:kern w:val="1"/>
          <w:sz w:val="28"/>
          <w:szCs w:val="28"/>
          <w:lang w:eastAsia="en-US"/>
        </w:rPr>
        <w:t xml:space="preserve"> – надати </w:t>
      </w:r>
      <w:proofErr w:type="spellStart"/>
      <w:r w:rsidRPr="00DB5814">
        <w:rPr>
          <w:rFonts w:ascii="Times New Roman" w:eastAsia="Times New Roman" w:hAnsi="Times New Roman" w:cs="Times New Roman"/>
          <w:b/>
          <w:kern w:val="1"/>
          <w:sz w:val="28"/>
          <w:szCs w:val="28"/>
          <w:lang w:val="ru-RU" w:eastAsia="en-US"/>
        </w:rPr>
        <w:t>завірені</w:t>
      </w:r>
      <w:proofErr w:type="spellEnd"/>
      <w:r w:rsidRPr="00DB5814">
        <w:rPr>
          <w:rFonts w:ascii="Times New Roman" w:eastAsia="Times New Roman" w:hAnsi="Times New Roman" w:cs="Times New Roman"/>
          <w:b/>
          <w:kern w:val="1"/>
          <w:sz w:val="28"/>
          <w:szCs w:val="28"/>
          <w:lang w:eastAsia="en-US"/>
        </w:rPr>
        <w:t xml:space="preserve"> </w:t>
      </w:r>
      <w:proofErr w:type="spellStart"/>
      <w:r w:rsidRPr="00DB5814">
        <w:rPr>
          <w:rFonts w:ascii="Times New Roman" w:eastAsia="Times New Roman" w:hAnsi="Times New Roman" w:cs="Times New Roman"/>
          <w:kern w:val="1"/>
          <w:sz w:val="28"/>
          <w:szCs w:val="28"/>
          <w:lang w:val="ru-RU" w:eastAsia="en-US"/>
        </w:rPr>
        <w:t>копії</w:t>
      </w:r>
      <w:proofErr w:type="spellEnd"/>
      <w:r w:rsidRPr="00DB5814">
        <w:rPr>
          <w:rFonts w:ascii="Times New Roman" w:eastAsia="Times New Roman" w:hAnsi="Times New Roman" w:cs="Times New Roman"/>
          <w:kern w:val="1"/>
          <w:sz w:val="28"/>
          <w:szCs w:val="28"/>
          <w:lang w:eastAsia="en-US"/>
        </w:rPr>
        <w:t xml:space="preserve"> </w:t>
      </w:r>
      <w:proofErr w:type="spellStart"/>
      <w:r w:rsidRPr="00DB5814">
        <w:rPr>
          <w:rFonts w:ascii="Times New Roman" w:eastAsia="Times New Roman" w:hAnsi="Times New Roman" w:cs="Times New Roman"/>
          <w:kern w:val="1"/>
          <w:sz w:val="28"/>
          <w:szCs w:val="28"/>
          <w:lang w:val="ru-RU" w:eastAsia="en-US"/>
        </w:rPr>
        <w:t>договорів</w:t>
      </w:r>
      <w:proofErr w:type="spellEnd"/>
      <w:r w:rsidRPr="00DB5814">
        <w:rPr>
          <w:rFonts w:ascii="Times New Roman" w:eastAsia="Times New Roman" w:hAnsi="Times New Roman" w:cs="Times New Roman"/>
          <w:kern w:val="1"/>
          <w:sz w:val="28"/>
          <w:szCs w:val="28"/>
          <w:lang w:eastAsia="en-US"/>
        </w:rPr>
        <w:t xml:space="preserve"> </w:t>
      </w:r>
      <w:proofErr w:type="spellStart"/>
      <w:r w:rsidRPr="00DB5814">
        <w:rPr>
          <w:rFonts w:ascii="Times New Roman" w:eastAsia="Times New Roman" w:hAnsi="Times New Roman" w:cs="Times New Roman"/>
          <w:kern w:val="1"/>
          <w:sz w:val="28"/>
          <w:szCs w:val="28"/>
          <w:lang w:val="ru-RU" w:eastAsia="en-US"/>
        </w:rPr>
        <w:t>оренди</w:t>
      </w:r>
      <w:proofErr w:type="spellEnd"/>
      <w:r w:rsidRPr="00DB5814">
        <w:rPr>
          <w:rFonts w:ascii="Times New Roman" w:eastAsia="Times New Roman" w:hAnsi="Times New Roman" w:cs="Times New Roman"/>
          <w:kern w:val="1"/>
          <w:sz w:val="28"/>
          <w:szCs w:val="28"/>
          <w:lang w:eastAsia="en-US"/>
        </w:rPr>
        <w:t>/надання послуг/лізингу.</w:t>
      </w:r>
    </w:p>
    <w:p w14:paraId="145C3F72" w14:textId="77777777" w:rsidR="00DB5814" w:rsidRPr="00DB5814" w:rsidRDefault="00DB5814" w:rsidP="00DB5814">
      <w:pPr>
        <w:autoSpaceDE w:val="0"/>
        <w:snapToGrid w:val="0"/>
        <w:spacing w:after="160"/>
        <w:ind w:left="644" w:right="170"/>
        <w:contextualSpacing/>
        <w:jc w:val="both"/>
        <w:rPr>
          <w:rFonts w:ascii="Times New Roman" w:eastAsia="Times New Roman" w:hAnsi="Times New Roman" w:cs="Times New Roman"/>
          <w:kern w:val="1"/>
          <w:sz w:val="28"/>
          <w:szCs w:val="28"/>
          <w:lang w:eastAsia="en-US"/>
        </w:rPr>
      </w:pPr>
    </w:p>
    <w:p w14:paraId="31FAC182" w14:textId="77777777" w:rsidR="00DB5814" w:rsidRPr="00DB5814" w:rsidRDefault="00DB5814" w:rsidP="00DB5814">
      <w:pPr>
        <w:autoSpaceDE w:val="0"/>
        <w:snapToGrid w:val="0"/>
        <w:spacing w:after="160"/>
        <w:ind w:left="644" w:right="170"/>
        <w:contextualSpacing/>
        <w:jc w:val="both"/>
        <w:rPr>
          <w:rFonts w:ascii="Times New Roman" w:eastAsia="Times New Roman" w:hAnsi="Times New Roman" w:cs="Times New Roman"/>
          <w:kern w:val="1"/>
          <w:sz w:val="28"/>
          <w:szCs w:val="28"/>
          <w:lang w:eastAsia="en-US"/>
        </w:rPr>
      </w:pPr>
    </w:p>
    <w:p w14:paraId="7BDE6630" w14:textId="77777777" w:rsidR="00DB5814" w:rsidRPr="00DB5814" w:rsidRDefault="00DB5814" w:rsidP="00DB5814">
      <w:pPr>
        <w:widowControl w:val="0"/>
        <w:numPr>
          <w:ilvl w:val="0"/>
          <w:numId w:val="23"/>
        </w:numPr>
        <w:tabs>
          <w:tab w:val="left" w:pos="0"/>
          <w:tab w:val="left" w:pos="180"/>
        </w:tabs>
        <w:spacing w:after="200" w:line="276" w:lineRule="auto"/>
        <w:contextualSpacing/>
        <w:jc w:val="both"/>
        <w:rPr>
          <w:rFonts w:ascii="Times New Roman" w:eastAsia="Times New Roman" w:hAnsi="Times New Roman" w:cs="Times New Roman"/>
          <w:sz w:val="28"/>
          <w:szCs w:val="28"/>
          <w:lang w:eastAsia="en-US"/>
        </w:rPr>
      </w:pPr>
      <w:r w:rsidRPr="00DB5814">
        <w:rPr>
          <w:rFonts w:ascii="Times New Roman" w:eastAsia="Times New Roman" w:hAnsi="Times New Roman" w:cs="Times New Roman"/>
          <w:b/>
          <w:sz w:val="28"/>
          <w:szCs w:val="28"/>
          <w:lang w:eastAsia="en-US"/>
        </w:rPr>
        <w:t>Документи, що підтверджують наявність працівників відповідної кваліфікації, які мають необхідні знання та досвід* для виконання робіт відповідно до Технічного завдання, визначеного Додатком 3 до цієї тендерної документації, а саме:</w:t>
      </w:r>
    </w:p>
    <w:p w14:paraId="1E032C59" w14:textId="77777777" w:rsidR="00DB5814" w:rsidRPr="00DB5814" w:rsidRDefault="00DB5814" w:rsidP="00DB5814">
      <w:pPr>
        <w:widowControl w:val="0"/>
        <w:tabs>
          <w:tab w:val="left" w:pos="0"/>
          <w:tab w:val="left" w:pos="180"/>
        </w:tabs>
        <w:ind w:left="142" w:hanging="578"/>
        <w:contextualSpacing/>
        <w:jc w:val="both"/>
        <w:rPr>
          <w:rFonts w:ascii="Times New Roman" w:eastAsia="Times New Roman" w:hAnsi="Times New Roman" w:cs="Times New Roman"/>
          <w:sz w:val="28"/>
          <w:szCs w:val="28"/>
          <w:lang w:eastAsia="en-US"/>
        </w:rPr>
      </w:pPr>
    </w:p>
    <w:p w14:paraId="7AC91996" w14:textId="77777777" w:rsidR="00DB5814" w:rsidRPr="00DB5814" w:rsidRDefault="00DB5814" w:rsidP="00DB5814">
      <w:pPr>
        <w:shd w:val="clear" w:color="auto" w:fill="FFFFFF"/>
        <w:spacing w:after="200" w:line="276" w:lineRule="auto"/>
        <w:ind w:firstLine="360"/>
        <w:jc w:val="both"/>
        <w:rPr>
          <w:rFonts w:ascii="Times New Roman" w:eastAsia="Times New Roman" w:hAnsi="Times New Roman" w:cs="Times New Roman"/>
          <w:sz w:val="28"/>
          <w:szCs w:val="28"/>
          <w:lang w:eastAsia="uk-UA"/>
        </w:rPr>
      </w:pPr>
      <w:r w:rsidRPr="00DB5814">
        <w:rPr>
          <w:rFonts w:ascii="Times New Roman" w:eastAsia="Times New Roman" w:hAnsi="Times New Roman" w:cs="Times New Roman"/>
          <w:b/>
          <w:bCs/>
          <w:color w:val="000000"/>
          <w:sz w:val="28"/>
          <w:szCs w:val="28"/>
          <w:lang w:eastAsia="uk-UA"/>
        </w:rPr>
        <w:t>2.1 </w:t>
      </w:r>
      <w:r w:rsidRPr="00DB5814">
        <w:rPr>
          <w:rFonts w:ascii="Times New Roman" w:eastAsia="Times New Roman" w:hAnsi="Times New Roman" w:cs="Times New Roman"/>
          <w:color w:val="000000"/>
          <w:sz w:val="28"/>
          <w:szCs w:val="28"/>
          <w:lang w:eastAsia="uk-UA"/>
        </w:rPr>
        <w:t>Інформаційна довідка складена згідно наданої Форми 2, що містить відомості про чисельність персоналу та кваліфікаційний склад працівників учасника, які будуть залучені у виконанні робіт.</w:t>
      </w:r>
    </w:p>
    <w:p w14:paraId="0FE785BB" w14:textId="77777777" w:rsidR="00DB5814" w:rsidRPr="00DB5814" w:rsidRDefault="00DB5814" w:rsidP="00DB5814">
      <w:pPr>
        <w:shd w:val="clear" w:color="auto" w:fill="FFFFFF"/>
        <w:spacing w:after="200" w:line="276" w:lineRule="auto"/>
        <w:jc w:val="both"/>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Інформаційна довідка складається згідно </w:t>
      </w:r>
      <w:r w:rsidRPr="00DB5814">
        <w:rPr>
          <w:rFonts w:ascii="Times New Roman" w:eastAsia="Times New Roman" w:hAnsi="Times New Roman" w:cs="Times New Roman"/>
          <w:b/>
          <w:bCs/>
          <w:color w:val="000000"/>
          <w:sz w:val="28"/>
          <w:szCs w:val="28"/>
          <w:u w:val="single"/>
          <w:lang w:eastAsia="uk-UA"/>
        </w:rPr>
        <w:t>форми 2</w:t>
      </w:r>
      <w:r w:rsidRPr="00DB5814">
        <w:rPr>
          <w:rFonts w:ascii="Times New Roman" w:eastAsia="Times New Roman" w:hAnsi="Times New Roman" w:cs="Times New Roman"/>
          <w:color w:val="000000"/>
          <w:sz w:val="28"/>
          <w:szCs w:val="28"/>
          <w:lang w:eastAsia="uk-UA"/>
        </w:rPr>
        <w:t> та завіряється підписом уповноваженої особи Учасника та печаткою.</w:t>
      </w:r>
    </w:p>
    <w:p w14:paraId="400222B0" w14:textId="77777777" w:rsidR="00DB5814" w:rsidRPr="00DB5814" w:rsidRDefault="00DB5814" w:rsidP="00DB5814">
      <w:pPr>
        <w:shd w:val="clear" w:color="auto" w:fill="FFFFFF"/>
        <w:spacing w:after="200" w:line="276" w:lineRule="auto"/>
        <w:rPr>
          <w:rFonts w:ascii="Times New Roman" w:eastAsia="Times New Roman" w:hAnsi="Times New Roman" w:cs="Times New Roman"/>
          <w:b/>
          <w:bCs/>
          <w:color w:val="000000"/>
          <w:sz w:val="28"/>
          <w:szCs w:val="28"/>
          <w:lang w:eastAsia="uk-UA"/>
        </w:rPr>
      </w:pPr>
      <w:r w:rsidRPr="00DB5814">
        <w:rPr>
          <w:rFonts w:ascii="Times New Roman" w:eastAsia="Times New Roman" w:hAnsi="Times New Roman" w:cs="Times New Roman"/>
          <w:b/>
          <w:bCs/>
          <w:color w:val="000000"/>
          <w:sz w:val="28"/>
          <w:szCs w:val="28"/>
          <w:lang w:eastAsia="uk-UA"/>
        </w:rPr>
        <w:lastRenderedPageBreak/>
        <w:t xml:space="preserve">                                                                                                </w:t>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r>
      <w:r w:rsidRPr="00DB5814">
        <w:rPr>
          <w:rFonts w:ascii="Times New Roman" w:eastAsia="Times New Roman" w:hAnsi="Times New Roman" w:cs="Times New Roman"/>
          <w:b/>
          <w:bCs/>
          <w:color w:val="000000"/>
          <w:sz w:val="28"/>
          <w:szCs w:val="28"/>
          <w:lang w:eastAsia="uk-UA"/>
        </w:rPr>
        <w:tab/>
        <w:t xml:space="preserve">                 </w:t>
      </w:r>
    </w:p>
    <w:p w14:paraId="2CF985EB" w14:textId="77777777" w:rsidR="00DB5814" w:rsidRPr="00DB5814" w:rsidRDefault="00DB5814" w:rsidP="00DB5814">
      <w:pPr>
        <w:shd w:val="clear" w:color="auto" w:fill="FFFFFF"/>
        <w:spacing w:after="200" w:line="276" w:lineRule="auto"/>
        <w:ind w:left="7788" w:firstLine="708"/>
        <w:rPr>
          <w:rFonts w:ascii="Times New Roman" w:eastAsia="Times New Roman" w:hAnsi="Times New Roman" w:cs="Times New Roman"/>
          <w:sz w:val="28"/>
          <w:szCs w:val="28"/>
          <w:lang w:eastAsia="uk-UA"/>
        </w:rPr>
      </w:pPr>
      <w:r w:rsidRPr="00DB5814">
        <w:rPr>
          <w:rFonts w:ascii="Times New Roman" w:eastAsia="Times New Roman" w:hAnsi="Times New Roman" w:cs="Times New Roman"/>
          <w:b/>
          <w:bCs/>
          <w:color w:val="000000"/>
          <w:sz w:val="28"/>
          <w:szCs w:val="28"/>
          <w:lang w:eastAsia="uk-UA"/>
        </w:rPr>
        <w:t xml:space="preserve">  Форма 2</w:t>
      </w:r>
    </w:p>
    <w:tbl>
      <w:tblPr>
        <w:tblW w:w="9907" w:type="dxa"/>
        <w:tblCellMar>
          <w:left w:w="0" w:type="dxa"/>
          <w:right w:w="0" w:type="dxa"/>
        </w:tblCellMar>
        <w:tblLook w:val="0000" w:firstRow="0" w:lastRow="0" w:firstColumn="0" w:lastColumn="0" w:noHBand="0" w:noVBand="0"/>
      </w:tblPr>
      <w:tblGrid>
        <w:gridCol w:w="684"/>
        <w:gridCol w:w="1355"/>
        <w:gridCol w:w="906"/>
        <w:gridCol w:w="1440"/>
        <w:gridCol w:w="2076"/>
        <w:gridCol w:w="356"/>
        <w:gridCol w:w="3090"/>
      </w:tblGrid>
      <w:tr w:rsidR="00DB5814" w:rsidRPr="00DB5814" w14:paraId="7CAF61E5" w14:textId="77777777" w:rsidTr="002B4F3C">
        <w:trPr>
          <w:trHeight w:val="308"/>
        </w:trPr>
        <w:tc>
          <w:tcPr>
            <w:tcW w:w="6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9342E3"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ПІБ</w:t>
            </w:r>
          </w:p>
        </w:tc>
        <w:tc>
          <w:tcPr>
            <w:tcW w:w="135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79F959"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Посада</w:t>
            </w:r>
          </w:p>
        </w:tc>
        <w:tc>
          <w:tcPr>
            <w:tcW w:w="7868"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5FA0F9"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 xml:space="preserve">               Залучені</w:t>
            </w:r>
          </w:p>
        </w:tc>
      </w:tr>
      <w:tr w:rsidR="00DB5814" w:rsidRPr="00DB5814" w14:paraId="7C12E772" w14:textId="77777777" w:rsidTr="002B4F3C">
        <w:trPr>
          <w:trHeight w:val="308"/>
        </w:trPr>
        <w:tc>
          <w:tcPr>
            <w:tcW w:w="0" w:type="auto"/>
            <w:vMerge/>
            <w:tcBorders>
              <w:top w:val="single" w:sz="8" w:space="0" w:color="auto"/>
              <w:left w:val="single" w:sz="8" w:space="0" w:color="auto"/>
              <w:bottom w:val="single" w:sz="8" w:space="0" w:color="auto"/>
              <w:right w:val="single" w:sz="8" w:space="0" w:color="auto"/>
            </w:tcBorders>
            <w:vAlign w:val="center"/>
          </w:tcPr>
          <w:p w14:paraId="6F4B8EB1" w14:textId="77777777" w:rsidR="00DB5814" w:rsidRPr="00DB5814" w:rsidRDefault="00DB5814" w:rsidP="00DB5814">
            <w:pPr>
              <w:spacing w:after="200" w:line="276" w:lineRule="auto"/>
              <w:rPr>
                <w:rFonts w:ascii="Times New Roman" w:eastAsia="Times New Roman" w:hAnsi="Times New Roman" w:cs="Times New Roman"/>
                <w:sz w:val="28"/>
                <w:szCs w:val="28"/>
                <w:lang w:eastAsia="uk-UA"/>
              </w:rPr>
            </w:pPr>
          </w:p>
        </w:tc>
        <w:tc>
          <w:tcPr>
            <w:tcW w:w="0" w:type="auto"/>
            <w:vMerge/>
            <w:tcBorders>
              <w:top w:val="single" w:sz="8" w:space="0" w:color="auto"/>
              <w:left w:val="nil"/>
              <w:bottom w:val="single" w:sz="8" w:space="0" w:color="auto"/>
              <w:right w:val="single" w:sz="8" w:space="0" w:color="auto"/>
            </w:tcBorders>
            <w:vAlign w:val="center"/>
          </w:tcPr>
          <w:p w14:paraId="40AE09EC" w14:textId="77777777" w:rsidR="00DB5814" w:rsidRPr="00DB5814" w:rsidRDefault="00DB5814" w:rsidP="00DB5814">
            <w:pPr>
              <w:spacing w:after="200" w:line="276" w:lineRule="auto"/>
              <w:rPr>
                <w:rFonts w:ascii="Times New Roman" w:eastAsia="Times New Roman" w:hAnsi="Times New Roman" w:cs="Times New Roman"/>
                <w:sz w:val="28"/>
                <w:szCs w:val="28"/>
                <w:lang w:eastAsia="uk-UA"/>
              </w:rPr>
            </w:pPr>
          </w:p>
        </w:tc>
        <w:tc>
          <w:tcPr>
            <w:tcW w:w="2346" w:type="dxa"/>
            <w:gridSpan w:val="2"/>
            <w:tcBorders>
              <w:top w:val="nil"/>
              <w:left w:val="nil"/>
              <w:bottom w:val="single" w:sz="8" w:space="0" w:color="auto"/>
              <w:right w:val="single" w:sz="8" w:space="0" w:color="auto"/>
            </w:tcBorders>
            <w:shd w:val="clear" w:color="auto" w:fill="FFFFFF"/>
            <w:vAlign w:val="center"/>
          </w:tcPr>
          <w:p w14:paraId="6FBF72AE"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За штатним розкладом</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9F7626"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За договором цивільно-правового характеру</w:t>
            </w:r>
          </w:p>
        </w:tc>
        <w:tc>
          <w:tcPr>
            <w:tcW w:w="34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8449DF"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За сумісництвом</w:t>
            </w:r>
          </w:p>
        </w:tc>
      </w:tr>
      <w:tr w:rsidR="00DB5814" w:rsidRPr="00DB5814" w14:paraId="3DC73BBB" w14:textId="77777777" w:rsidTr="002B4F3C">
        <w:trPr>
          <w:trHeight w:val="208"/>
        </w:trPr>
        <w:tc>
          <w:tcPr>
            <w:tcW w:w="684" w:type="dxa"/>
            <w:tcBorders>
              <w:top w:val="nil"/>
              <w:left w:val="single" w:sz="8" w:space="0" w:color="auto"/>
              <w:bottom w:val="single" w:sz="8" w:space="0" w:color="auto"/>
              <w:right w:val="single" w:sz="8" w:space="0" w:color="auto"/>
            </w:tcBorders>
            <w:shd w:val="clear" w:color="auto" w:fill="FFFFFF"/>
            <w:vAlign w:val="center"/>
          </w:tcPr>
          <w:p w14:paraId="7C45EEC8"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1</w:t>
            </w:r>
          </w:p>
        </w:tc>
        <w:tc>
          <w:tcPr>
            <w:tcW w:w="1355" w:type="dxa"/>
            <w:tcBorders>
              <w:top w:val="nil"/>
              <w:left w:val="nil"/>
              <w:bottom w:val="single" w:sz="8" w:space="0" w:color="auto"/>
              <w:right w:val="single" w:sz="8" w:space="0" w:color="auto"/>
            </w:tcBorders>
            <w:shd w:val="clear" w:color="auto" w:fill="FFFFFF"/>
            <w:vAlign w:val="center"/>
          </w:tcPr>
          <w:p w14:paraId="21E65DED"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2</w:t>
            </w:r>
          </w:p>
        </w:tc>
        <w:tc>
          <w:tcPr>
            <w:tcW w:w="906" w:type="dxa"/>
            <w:tcBorders>
              <w:top w:val="nil"/>
              <w:left w:val="nil"/>
              <w:bottom w:val="single" w:sz="8" w:space="0" w:color="auto"/>
              <w:right w:val="nil"/>
            </w:tcBorders>
            <w:shd w:val="clear" w:color="auto" w:fill="FFFFFF"/>
            <w:vAlign w:val="center"/>
          </w:tcPr>
          <w:p w14:paraId="1DAE1CE6"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 xml:space="preserve">          3</w:t>
            </w:r>
          </w:p>
        </w:tc>
        <w:tc>
          <w:tcPr>
            <w:tcW w:w="1440" w:type="dxa"/>
            <w:tcBorders>
              <w:top w:val="nil"/>
              <w:left w:val="nil"/>
              <w:bottom w:val="single" w:sz="8" w:space="0" w:color="auto"/>
              <w:right w:val="single" w:sz="8" w:space="0" w:color="auto"/>
            </w:tcBorders>
            <w:shd w:val="clear" w:color="auto" w:fill="FFFFFF"/>
            <w:vAlign w:val="center"/>
          </w:tcPr>
          <w:p w14:paraId="3B976831"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p>
        </w:tc>
        <w:tc>
          <w:tcPr>
            <w:tcW w:w="2076" w:type="dxa"/>
            <w:tcBorders>
              <w:top w:val="nil"/>
              <w:left w:val="nil"/>
              <w:bottom w:val="single" w:sz="8" w:space="0" w:color="auto"/>
              <w:right w:val="single" w:sz="8" w:space="0" w:color="auto"/>
            </w:tcBorders>
            <w:shd w:val="clear" w:color="auto" w:fill="FFFFFF"/>
            <w:vAlign w:val="center"/>
          </w:tcPr>
          <w:p w14:paraId="3A84E1F7"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color w:val="000000"/>
                <w:sz w:val="28"/>
                <w:szCs w:val="28"/>
                <w:lang w:eastAsia="uk-UA"/>
              </w:rPr>
              <w:t>4</w:t>
            </w:r>
          </w:p>
        </w:tc>
        <w:tc>
          <w:tcPr>
            <w:tcW w:w="356"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16DD831F" w14:textId="77777777" w:rsidR="00DB5814" w:rsidRPr="00DB5814" w:rsidRDefault="00DB5814" w:rsidP="00DB5814">
            <w:pPr>
              <w:spacing w:after="200" w:line="276" w:lineRule="auto"/>
              <w:jc w:val="center"/>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 xml:space="preserve">                    </w:t>
            </w:r>
          </w:p>
        </w:tc>
        <w:tc>
          <w:tcPr>
            <w:tcW w:w="3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FBED31"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r w:rsidRPr="00DB5814">
              <w:rPr>
                <w:rFonts w:ascii="Times New Roman" w:eastAsia="Times New Roman" w:hAnsi="Times New Roman" w:cs="Times New Roman"/>
                <w:sz w:val="28"/>
                <w:szCs w:val="28"/>
                <w:lang w:eastAsia="uk-UA"/>
              </w:rPr>
              <w:t xml:space="preserve">               5</w:t>
            </w:r>
          </w:p>
        </w:tc>
      </w:tr>
      <w:tr w:rsidR="00DB5814" w:rsidRPr="00DB5814" w14:paraId="4E287F69" w14:textId="77777777" w:rsidTr="002B4F3C">
        <w:trPr>
          <w:trHeight w:val="168"/>
        </w:trPr>
        <w:tc>
          <w:tcPr>
            <w:tcW w:w="684" w:type="dxa"/>
            <w:tcBorders>
              <w:top w:val="nil"/>
              <w:left w:val="single" w:sz="8" w:space="0" w:color="auto"/>
              <w:bottom w:val="single" w:sz="8" w:space="0" w:color="auto"/>
              <w:right w:val="single" w:sz="8" w:space="0" w:color="auto"/>
            </w:tcBorders>
            <w:shd w:val="clear" w:color="auto" w:fill="FFFFFF"/>
          </w:tcPr>
          <w:p w14:paraId="1F4B40FD"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c>
          <w:tcPr>
            <w:tcW w:w="1355" w:type="dxa"/>
            <w:tcBorders>
              <w:top w:val="nil"/>
              <w:left w:val="nil"/>
              <w:bottom w:val="single" w:sz="8" w:space="0" w:color="auto"/>
              <w:right w:val="single" w:sz="8" w:space="0" w:color="auto"/>
            </w:tcBorders>
            <w:shd w:val="clear" w:color="auto" w:fill="FFFFFF"/>
          </w:tcPr>
          <w:p w14:paraId="2508EB66"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c>
          <w:tcPr>
            <w:tcW w:w="906" w:type="dxa"/>
            <w:tcBorders>
              <w:top w:val="nil"/>
              <w:left w:val="nil"/>
              <w:bottom w:val="single" w:sz="8" w:space="0" w:color="auto"/>
              <w:right w:val="nil"/>
            </w:tcBorders>
            <w:shd w:val="clear" w:color="auto" w:fill="FFFFFF"/>
          </w:tcPr>
          <w:p w14:paraId="623B7873"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c>
          <w:tcPr>
            <w:tcW w:w="1440" w:type="dxa"/>
            <w:tcBorders>
              <w:top w:val="nil"/>
              <w:left w:val="nil"/>
              <w:bottom w:val="single" w:sz="8" w:space="0" w:color="auto"/>
              <w:right w:val="single" w:sz="8" w:space="0" w:color="auto"/>
            </w:tcBorders>
            <w:shd w:val="clear" w:color="auto" w:fill="FFFFFF"/>
          </w:tcPr>
          <w:p w14:paraId="1E88D029"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c>
          <w:tcPr>
            <w:tcW w:w="2076" w:type="dxa"/>
            <w:tcBorders>
              <w:top w:val="nil"/>
              <w:left w:val="nil"/>
              <w:bottom w:val="single" w:sz="8" w:space="0" w:color="auto"/>
              <w:right w:val="single" w:sz="8" w:space="0" w:color="auto"/>
            </w:tcBorders>
            <w:shd w:val="clear" w:color="auto" w:fill="FFFFFF"/>
          </w:tcPr>
          <w:p w14:paraId="01A67C75"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c>
          <w:tcPr>
            <w:tcW w:w="356" w:type="dxa"/>
            <w:tcBorders>
              <w:top w:val="nil"/>
              <w:left w:val="nil"/>
              <w:bottom w:val="single" w:sz="8" w:space="0" w:color="auto"/>
              <w:right w:val="nil"/>
            </w:tcBorders>
            <w:shd w:val="clear" w:color="auto" w:fill="FFFFFF"/>
            <w:tcMar>
              <w:top w:w="0" w:type="dxa"/>
              <w:left w:w="108" w:type="dxa"/>
              <w:bottom w:w="0" w:type="dxa"/>
              <w:right w:w="108" w:type="dxa"/>
            </w:tcMar>
          </w:tcPr>
          <w:p w14:paraId="6B013386"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c>
          <w:tcPr>
            <w:tcW w:w="3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227D2A" w14:textId="77777777" w:rsidR="00DB5814" w:rsidRPr="00DB5814" w:rsidRDefault="00DB5814" w:rsidP="00DB5814">
            <w:pPr>
              <w:spacing w:after="200" w:line="276" w:lineRule="auto"/>
              <w:jc w:val="both"/>
              <w:rPr>
                <w:rFonts w:ascii="Times New Roman" w:eastAsia="Times New Roman" w:hAnsi="Times New Roman" w:cs="Times New Roman"/>
                <w:sz w:val="28"/>
                <w:szCs w:val="28"/>
                <w:lang w:eastAsia="uk-UA"/>
              </w:rPr>
            </w:pPr>
          </w:p>
        </w:tc>
      </w:tr>
    </w:tbl>
    <w:p w14:paraId="02ACC01B" w14:textId="77777777" w:rsidR="00DB5814" w:rsidRPr="00DB5814" w:rsidRDefault="00DB5814" w:rsidP="00DB5814">
      <w:pPr>
        <w:spacing w:after="200" w:line="276" w:lineRule="auto"/>
        <w:ind w:firstLine="567"/>
        <w:jc w:val="both"/>
        <w:rPr>
          <w:rFonts w:ascii="Times New Roman" w:eastAsia="Times New Roman" w:hAnsi="Times New Roman" w:cs="Times New Roman"/>
          <w:iCs/>
          <w:sz w:val="28"/>
          <w:szCs w:val="28"/>
          <w:lang w:eastAsia="uk-UA"/>
        </w:rPr>
      </w:pPr>
      <w:r w:rsidRPr="00DB5814">
        <w:rPr>
          <w:rFonts w:ascii="Times New Roman" w:eastAsia="Times New Roman" w:hAnsi="Times New Roman" w:cs="Times New Roman"/>
          <w:b/>
          <w:bCs/>
          <w:color w:val="000000"/>
          <w:sz w:val="28"/>
          <w:szCs w:val="28"/>
          <w:lang w:eastAsia="uk-UA"/>
        </w:rPr>
        <w:t xml:space="preserve">2.2 </w:t>
      </w:r>
      <w:r w:rsidRPr="00DB5814">
        <w:rPr>
          <w:rFonts w:ascii="Times New Roman" w:eastAsia="Times New Roman" w:hAnsi="Times New Roman" w:cs="Times New Roman"/>
          <w:iCs/>
          <w:sz w:val="28"/>
          <w:szCs w:val="28"/>
          <w:lang w:eastAsia="uk-UA"/>
        </w:rPr>
        <w:t>Для підтвердження кваліфікації та досвіду працівників мають бути надані наступні документи на кожну особу зазначену в Формі 2:</w:t>
      </w:r>
    </w:p>
    <w:p w14:paraId="385280EF" w14:textId="77777777" w:rsidR="00DB5814" w:rsidRPr="00DB5814" w:rsidRDefault="00DB5814" w:rsidP="00DB5814">
      <w:pPr>
        <w:spacing w:after="200" w:line="276" w:lineRule="auto"/>
        <w:ind w:firstLine="709"/>
        <w:jc w:val="both"/>
        <w:rPr>
          <w:rFonts w:ascii="Times New Roman" w:eastAsia="Times New Roman" w:hAnsi="Times New Roman" w:cs="Times New Roman"/>
          <w:iCs/>
          <w:sz w:val="28"/>
          <w:szCs w:val="28"/>
          <w:lang w:eastAsia="uk-UA"/>
        </w:rPr>
      </w:pPr>
      <w:r w:rsidRPr="00DB5814">
        <w:rPr>
          <w:rFonts w:ascii="Times New Roman" w:eastAsia="Times New Roman" w:hAnsi="Times New Roman" w:cs="Times New Roman"/>
          <w:iCs/>
          <w:sz w:val="28"/>
          <w:szCs w:val="28"/>
          <w:lang w:eastAsia="uk-UA"/>
        </w:rPr>
        <w:t>1) Для штатних працівників - копії наказів про призначення на посаду.</w:t>
      </w:r>
    </w:p>
    <w:p w14:paraId="50292259" w14:textId="77777777" w:rsidR="00DB5814" w:rsidRPr="00DB5814" w:rsidRDefault="00DB5814" w:rsidP="00DB5814">
      <w:pPr>
        <w:tabs>
          <w:tab w:val="left" w:pos="709"/>
        </w:tabs>
        <w:spacing w:after="200" w:line="276" w:lineRule="auto"/>
        <w:ind w:firstLine="708"/>
        <w:jc w:val="both"/>
        <w:rPr>
          <w:rFonts w:ascii="Times New Roman" w:eastAsia="Times New Roman" w:hAnsi="Times New Roman" w:cs="Times New Roman"/>
          <w:iCs/>
          <w:sz w:val="28"/>
          <w:szCs w:val="28"/>
          <w:lang w:eastAsia="uk-UA"/>
        </w:rPr>
      </w:pPr>
      <w:r w:rsidRPr="00DB5814">
        <w:rPr>
          <w:rFonts w:ascii="Times New Roman" w:eastAsia="Times New Roman" w:hAnsi="Times New Roman" w:cs="Times New Roman"/>
          <w:iCs/>
          <w:sz w:val="28"/>
          <w:szCs w:val="28"/>
          <w:lang w:eastAsia="uk-UA"/>
        </w:rPr>
        <w:t>2) Для працівників залучених по цивільно-правовим угодам (або іншим договорам) – копії відповідних документів.</w:t>
      </w:r>
    </w:p>
    <w:p w14:paraId="551792C9" w14:textId="77777777" w:rsidR="00DB5814" w:rsidRPr="00DB5814" w:rsidRDefault="00DB5814" w:rsidP="00DB5814">
      <w:pPr>
        <w:jc w:val="both"/>
        <w:rPr>
          <w:rFonts w:ascii="Times New Roman" w:eastAsia="Times New Roman" w:hAnsi="Times New Roman" w:cs="Times New Roman"/>
          <w:sz w:val="28"/>
          <w:szCs w:val="28"/>
        </w:rPr>
      </w:pPr>
    </w:p>
    <w:p w14:paraId="04671CCA" w14:textId="77777777" w:rsidR="00DB5814" w:rsidRPr="00DB5814" w:rsidRDefault="00DB5814" w:rsidP="00DB5814">
      <w:pPr>
        <w:widowControl w:val="0"/>
        <w:rPr>
          <w:rFonts w:ascii="Times New Roman" w:eastAsia="Times New Roman" w:hAnsi="Times New Roman" w:cs="Times New Roman"/>
          <w:sz w:val="28"/>
          <w:szCs w:val="28"/>
          <w:lang w:val="ru-RU" w:eastAsia="uk-UA"/>
        </w:rPr>
      </w:pPr>
    </w:p>
    <w:p w14:paraId="02C816DA" w14:textId="77777777" w:rsidR="00DB5814" w:rsidRPr="00DB5814" w:rsidRDefault="00DB5814" w:rsidP="00DB5814">
      <w:pPr>
        <w:spacing w:after="200" w:line="276" w:lineRule="auto"/>
        <w:ind w:right="23"/>
        <w:jc w:val="center"/>
        <w:rPr>
          <w:rFonts w:ascii="Times New Roman" w:eastAsia="Times New Roman" w:hAnsi="Times New Roman" w:cs="Times New Roman"/>
          <w:b/>
          <w:bCs/>
          <w:sz w:val="28"/>
          <w:szCs w:val="28"/>
          <w:lang w:eastAsia="uk-UA"/>
        </w:rPr>
      </w:pPr>
      <w:r w:rsidRPr="00DB5814">
        <w:rPr>
          <w:rFonts w:ascii="Times New Roman" w:eastAsia="Times New Roman" w:hAnsi="Times New Roman" w:cs="Times New Roman"/>
          <w:b/>
          <w:bCs/>
          <w:sz w:val="28"/>
          <w:szCs w:val="28"/>
          <w:lang w:eastAsia="uk-UA"/>
        </w:rPr>
        <w:t>Довідка про залучення субпідрядних організацій до виконання робіт</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532"/>
        <w:gridCol w:w="3138"/>
        <w:gridCol w:w="2826"/>
      </w:tblGrid>
      <w:tr w:rsidR="00DB5814" w:rsidRPr="00DB5814" w14:paraId="30FDC19B" w14:textId="77777777" w:rsidTr="002B4F3C">
        <w:trPr>
          <w:cantSplit/>
          <w:trHeight w:val="744"/>
          <w:jc w:val="center"/>
        </w:trPr>
        <w:tc>
          <w:tcPr>
            <w:tcW w:w="687" w:type="dxa"/>
            <w:vAlign w:val="center"/>
          </w:tcPr>
          <w:p w14:paraId="512155C7" w14:textId="77777777" w:rsidR="00DB5814" w:rsidRPr="00DB5814" w:rsidRDefault="00DB5814" w:rsidP="00DB5814">
            <w:pPr>
              <w:spacing w:after="200" w:line="276" w:lineRule="auto"/>
              <w:jc w:val="center"/>
              <w:rPr>
                <w:rFonts w:ascii="Times New Roman" w:eastAsia="Times New Roman" w:hAnsi="Times New Roman" w:cs="Times New Roman"/>
                <w:bCs/>
                <w:sz w:val="28"/>
                <w:szCs w:val="28"/>
                <w:lang w:eastAsia="uk-UA"/>
              </w:rPr>
            </w:pPr>
            <w:r w:rsidRPr="00DB5814">
              <w:rPr>
                <w:rFonts w:ascii="Times New Roman" w:eastAsia="Times New Roman" w:hAnsi="Times New Roman" w:cs="Times New Roman"/>
                <w:bCs/>
                <w:sz w:val="28"/>
                <w:szCs w:val="28"/>
                <w:lang w:eastAsia="uk-UA"/>
              </w:rPr>
              <w:t>№ з/п</w:t>
            </w:r>
          </w:p>
        </w:tc>
        <w:tc>
          <w:tcPr>
            <w:tcW w:w="2532" w:type="dxa"/>
            <w:vAlign w:val="center"/>
          </w:tcPr>
          <w:p w14:paraId="06E4900F" w14:textId="77777777" w:rsidR="00DB5814" w:rsidRPr="00DB5814" w:rsidRDefault="00DB5814" w:rsidP="00DB5814">
            <w:pPr>
              <w:spacing w:after="200" w:line="276" w:lineRule="auto"/>
              <w:jc w:val="center"/>
              <w:rPr>
                <w:rFonts w:ascii="Times New Roman" w:eastAsia="Times New Roman" w:hAnsi="Times New Roman" w:cs="Times New Roman"/>
                <w:bCs/>
                <w:sz w:val="28"/>
                <w:szCs w:val="28"/>
                <w:lang w:eastAsia="uk-UA"/>
              </w:rPr>
            </w:pPr>
            <w:r w:rsidRPr="00DB5814">
              <w:rPr>
                <w:rFonts w:ascii="Times New Roman" w:eastAsia="Times New Roman" w:hAnsi="Times New Roman" w:cs="Times New Roman"/>
                <w:bCs/>
                <w:sz w:val="28"/>
                <w:szCs w:val="28"/>
                <w:lang w:eastAsia="uk-UA"/>
              </w:rPr>
              <w:t>Повне найменування організації субпідрядника, місцезнаходження, телефон</w:t>
            </w:r>
          </w:p>
        </w:tc>
        <w:tc>
          <w:tcPr>
            <w:tcW w:w="3138" w:type="dxa"/>
            <w:vAlign w:val="center"/>
          </w:tcPr>
          <w:p w14:paraId="097754FD" w14:textId="77777777" w:rsidR="00DB5814" w:rsidRPr="00DB5814" w:rsidRDefault="00DB5814" w:rsidP="00DB5814">
            <w:pPr>
              <w:spacing w:after="200" w:line="276" w:lineRule="auto"/>
              <w:jc w:val="center"/>
              <w:rPr>
                <w:rFonts w:ascii="Times New Roman" w:eastAsia="Times New Roman" w:hAnsi="Times New Roman" w:cs="Times New Roman"/>
                <w:bCs/>
                <w:sz w:val="28"/>
                <w:szCs w:val="28"/>
                <w:lang w:eastAsia="uk-UA"/>
              </w:rPr>
            </w:pPr>
            <w:r w:rsidRPr="00DB5814">
              <w:rPr>
                <w:rFonts w:ascii="Times New Roman" w:eastAsia="Times New Roman" w:hAnsi="Times New Roman" w:cs="Times New Roman"/>
                <w:bCs/>
                <w:sz w:val="28"/>
                <w:szCs w:val="28"/>
                <w:lang w:eastAsia="uk-UA"/>
              </w:rPr>
              <w:t>Вид(и) робіт згідно договору, до якого(</w:t>
            </w:r>
            <w:proofErr w:type="spellStart"/>
            <w:r w:rsidRPr="00DB5814">
              <w:rPr>
                <w:rFonts w:ascii="Times New Roman" w:eastAsia="Times New Roman" w:hAnsi="Times New Roman" w:cs="Times New Roman"/>
                <w:bCs/>
                <w:sz w:val="28"/>
                <w:szCs w:val="28"/>
                <w:lang w:eastAsia="uk-UA"/>
              </w:rPr>
              <w:t>их</w:t>
            </w:r>
            <w:proofErr w:type="spellEnd"/>
            <w:r w:rsidRPr="00DB5814">
              <w:rPr>
                <w:rFonts w:ascii="Times New Roman" w:eastAsia="Times New Roman" w:hAnsi="Times New Roman" w:cs="Times New Roman"/>
                <w:bCs/>
                <w:sz w:val="28"/>
                <w:szCs w:val="28"/>
                <w:lang w:eastAsia="uk-UA"/>
              </w:rPr>
              <w:t>) планується залучити субпідрядника</w:t>
            </w:r>
          </w:p>
        </w:tc>
        <w:tc>
          <w:tcPr>
            <w:tcW w:w="2826" w:type="dxa"/>
            <w:vAlign w:val="center"/>
          </w:tcPr>
          <w:p w14:paraId="4204109A" w14:textId="77777777" w:rsidR="00DB5814" w:rsidRPr="00DB5814" w:rsidRDefault="00DB5814" w:rsidP="00DB5814">
            <w:pPr>
              <w:spacing w:after="200" w:line="276" w:lineRule="auto"/>
              <w:jc w:val="center"/>
              <w:rPr>
                <w:rFonts w:ascii="Times New Roman" w:eastAsia="Times New Roman" w:hAnsi="Times New Roman" w:cs="Times New Roman"/>
                <w:bCs/>
                <w:sz w:val="28"/>
                <w:szCs w:val="28"/>
                <w:lang w:eastAsia="uk-UA"/>
              </w:rPr>
            </w:pPr>
            <w:r w:rsidRPr="00DB5814">
              <w:rPr>
                <w:rFonts w:ascii="Times New Roman" w:eastAsia="Times New Roman" w:hAnsi="Times New Roman" w:cs="Times New Roman"/>
                <w:bCs/>
                <w:sz w:val="28"/>
                <w:szCs w:val="28"/>
                <w:lang w:eastAsia="uk-UA"/>
              </w:rPr>
              <w:t>Орієнтовна вартість робіт (послуг) субпідрядника, сума (</w:t>
            </w:r>
            <w:proofErr w:type="spellStart"/>
            <w:r w:rsidRPr="00DB5814">
              <w:rPr>
                <w:rFonts w:ascii="Times New Roman" w:eastAsia="Times New Roman" w:hAnsi="Times New Roman" w:cs="Times New Roman"/>
                <w:bCs/>
                <w:sz w:val="28"/>
                <w:szCs w:val="28"/>
                <w:lang w:eastAsia="uk-UA"/>
              </w:rPr>
              <w:t>грн</w:t>
            </w:r>
            <w:proofErr w:type="spellEnd"/>
            <w:r w:rsidRPr="00DB5814">
              <w:rPr>
                <w:rFonts w:ascii="Times New Roman" w:eastAsia="Times New Roman" w:hAnsi="Times New Roman" w:cs="Times New Roman"/>
                <w:bCs/>
                <w:sz w:val="28"/>
                <w:szCs w:val="28"/>
                <w:lang w:eastAsia="uk-UA"/>
              </w:rPr>
              <w:t>) та у відсотках (%) до ціни тендерної пропозиції учасника</w:t>
            </w:r>
          </w:p>
        </w:tc>
      </w:tr>
      <w:tr w:rsidR="00DB5814" w:rsidRPr="00DB5814" w14:paraId="03A19852" w14:textId="77777777" w:rsidTr="002B4F3C">
        <w:trPr>
          <w:trHeight w:val="175"/>
          <w:jc w:val="center"/>
        </w:trPr>
        <w:tc>
          <w:tcPr>
            <w:tcW w:w="687" w:type="dxa"/>
          </w:tcPr>
          <w:p w14:paraId="11F93319" w14:textId="77777777" w:rsidR="00DB5814" w:rsidRPr="00DB5814" w:rsidRDefault="00DB5814" w:rsidP="00DB5814">
            <w:pPr>
              <w:spacing w:after="200" w:line="276" w:lineRule="auto"/>
              <w:rPr>
                <w:rFonts w:ascii="Times New Roman" w:eastAsia="Times New Roman" w:hAnsi="Times New Roman" w:cs="Times New Roman"/>
                <w:sz w:val="28"/>
                <w:szCs w:val="28"/>
                <w:lang w:eastAsia="uk-UA"/>
              </w:rPr>
            </w:pPr>
          </w:p>
        </w:tc>
        <w:tc>
          <w:tcPr>
            <w:tcW w:w="2532" w:type="dxa"/>
          </w:tcPr>
          <w:p w14:paraId="202A0D1E" w14:textId="77777777" w:rsidR="00DB5814" w:rsidRPr="00DB5814" w:rsidRDefault="00DB5814" w:rsidP="00DB5814">
            <w:pPr>
              <w:spacing w:after="200" w:line="276" w:lineRule="auto"/>
              <w:rPr>
                <w:rFonts w:ascii="Times New Roman" w:eastAsia="Times New Roman" w:hAnsi="Times New Roman" w:cs="Times New Roman"/>
                <w:sz w:val="28"/>
                <w:szCs w:val="28"/>
                <w:lang w:eastAsia="uk-UA"/>
              </w:rPr>
            </w:pPr>
          </w:p>
        </w:tc>
        <w:tc>
          <w:tcPr>
            <w:tcW w:w="3138" w:type="dxa"/>
          </w:tcPr>
          <w:p w14:paraId="0845F2DF" w14:textId="77777777" w:rsidR="00DB5814" w:rsidRPr="00DB5814" w:rsidRDefault="00DB5814" w:rsidP="00DB5814">
            <w:pPr>
              <w:spacing w:after="200" w:line="276" w:lineRule="auto"/>
              <w:rPr>
                <w:rFonts w:ascii="Times New Roman" w:eastAsia="Times New Roman" w:hAnsi="Times New Roman" w:cs="Times New Roman"/>
                <w:sz w:val="28"/>
                <w:szCs w:val="28"/>
                <w:lang w:eastAsia="uk-UA"/>
              </w:rPr>
            </w:pPr>
          </w:p>
        </w:tc>
        <w:tc>
          <w:tcPr>
            <w:tcW w:w="2826" w:type="dxa"/>
          </w:tcPr>
          <w:p w14:paraId="7E83069C" w14:textId="77777777" w:rsidR="00DB5814" w:rsidRPr="00DB5814" w:rsidRDefault="00DB5814" w:rsidP="00DB5814">
            <w:pPr>
              <w:spacing w:after="200" w:line="276" w:lineRule="auto"/>
              <w:rPr>
                <w:rFonts w:ascii="Times New Roman" w:eastAsia="Times New Roman" w:hAnsi="Times New Roman" w:cs="Times New Roman"/>
                <w:sz w:val="28"/>
                <w:szCs w:val="28"/>
                <w:lang w:eastAsia="uk-UA"/>
              </w:rPr>
            </w:pPr>
          </w:p>
        </w:tc>
      </w:tr>
    </w:tbl>
    <w:p w14:paraId="695D28D3" w14:textId="77777777" w:rsidR="00DB5814" w:rsidRPr="002B4F3C" w:rsidRDefault="00DB5814" w:rsidP="00DB5814">
      <w:pPr>
        <w:tabs>
          <w:tab w:val="left" w:pos="1080"/>
        </w:tabs>
        <w:spacing w:after="200" w:line="276" w:lineRule="auto"/>
        <w:jc w:val="both"/>
        <w:rPr>
          <w:rFonts w:ascii="Times New Roman" w:eastAsia="Times New Roman" w:hAnsi="Times New Roman" w:cs="Times New Roman"/>
          <w:sz w:val="28"/>
          <w:szCs w:val="28"/>
          <w:lang w:eastAsia="uk-UA"/>
        </w:rPr>
      </w:pPr>
      <w:r w:rsidRPr="002B4F3C">
        <w:rPr>
          <w:rFonts w:ascii="Times New Roman" w:eastAsia="Times New Roman" w:hAnsi="Times New Roman" w:cs="Times New Roman"/>
          <w:sz w:val="28"/>
          <w:szCs w:val="28"/>
          <w:lang w:eastAsia="uk-UA"/>
        </w:rPr>
        <w:t>Примітка: Якщо учасник не планує залучити до виконання робіт субпідрядні організації, учасник у складі тендерної пропозиції повинен надати лист у довільній формі в якому потрібно зазначити: субпідрядні організації залучатися не будуть.</w:t>
      </w:r>
    </w:p>
    <w:p w14:paraId="35F418D8"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683A8371"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27D174DF"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297D5B4A"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4923FC46"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0E6B8C7F" w14:textId="77777777" w:rsidR="00DB5814" w:rsidRPr="00DB5814" w:rsidRDefault="00DB5814" w:rsidP="00DB5814">
      <w:pPr>
        <w:ind w:left="4962"/>
        <w:rPr>
          <w:rFonts w:ascii="Times New Roman" w:eastAsia="Times New Roman" w:hAnsi="Times New Roman" w:cs="Times New Roman"/>
          <w:b/>
          <w:sz w:val="26"/>
          <w:szCs w:val="26"/>
          <w:lang w:eastAsia="uk-UA"/>
        </w:rPr>
      </w:pPr>
      <w:r w:rsidRPr="00DB5814">
        <w:rPr>
          <w:rFonts w:ascii="Times New Roman" w:eastAsia="Times New Roman" w:hAnsi="Times New Roman" w:cs="Times New Roman"/>
          <w:b/>
          <w:sz w:val="24"/>
          <w:szCs w:val="24"/>
          <w:lang w:eastAsia="uk-UA"/>
        </w:rPr>
        <w:t xml:space="preserve">          </w:t>
      </w:r>
      <w:r w:rsidRPr="00DB5814">
        <w:rPr>
          <w:rFonts w:ascii="Times New Roman" w:eastAsia="Times New Roman" w:hAnsi="Times New Roman" w:cs="Times New Roman"/>
          <w:b/>
          <w:sz w:val="24"/>
          <w:szCs w:val="24"/>
          <w:lang w:eastAsia="uk-UA"/>
        </w:rPr>
        <w:tab/>
      </w:r>
      <w:r w:rsidRPr="001312F4">
        <w:rPr>
          <w:rFonts w:ascii="Times New Roman" w:eastAsia="Times New Roman" w:hAnsi="Times New Roman" w:cs="Times New Roman"/>
          <w:b/>
          <w:sz w:val="24"/>
          <w:szCs w:val="24"/>
          <w:lang w:eastAsia="uk-UA"/>
        </w:rPr>
        <w:t xml:space="preserve">                            </w:t>
      </w:r>
      <w:r w:rsidRPr="00DB5814">
        <w:rPr>
          <w:rFonts w:ascii="Times New Roman" w:eastAsia="Times New Roman" w:hAnsi="Times New Roman" w:cs="Times New Roman"/>
          <w:b/>
          <w:sz w:val="26"/>
          <w:szCs w:val="26"/>
          <w:lang w:eastAsia="uk-UA"/>
        </w:rPr>
        <w:t xml:space="preserve">Додаток 2 </w:t>
      </w:r>
    </w:p>
    <w:p w14:paraId="4EF998E3" w14:textId="0F10F86C" w:rsidR="00DB5814" w:rsidRPr="00DB5814" w:rsidRDefault="002B4F3C" w:rsidP="00DB5814">
      <w:pPr>
        <w:ind w:left="4962"/>
        <w:rPr>
          <w:rFonts w:ascii="Times New Roman" w:eastAsia="Times New Roman" w:hAnsi="Times New Roman" w:cs="Times New Roman"/>
          <w:sz w:val="24"/>
          <w:szCs w:val="24"/>
        </w:rPr>
      </w:pPr>
      <w:r>
        <w:rPr>
          <w:rFonts w:ascii="Times New Roman" w:eastAsia="Times New Roman" w:hAnsi="Times New Roman" w:cs="Times New Roman"/>
          <w:b/>
          <w:sz w:val="26"/>
          <w:szCs w:val="26"/>
          <w:lang w:eastAsia="uk-UA"/>
        </w:rPr>
        <w:tab/>
      </w:r>
      <w:r>
        <w:rPr>
          <w:rFonts w:ascii="Times New Roman" w:eastAsia="Times New Roman" w:hAnsi="Times New Roman" w:cs="Times New Roman"/>
          <w:b/>
          <w:sz w:val="26"/>
          <w:szCs w:val="26"/>
          <w:lang w:eastAsia="uk-UA"/>
        </w:rPr>
        <w:tab/>
      </w:r>
      <w:r>
        <w:rPr>
          <w:rFonts w:ascii="Times New Roman" w:eastAsia="Times New Roman" w:hAnsi="Times New Roman" w:cs="Times New Roman"/>
          <w:b/>
          <w:sz w:val="26"/>
          <w:szCs w:val="26"/>
          <w:lang w:eastAsia="uk-UA"/>
        </w:rPr>
        <w:tab/>
      </w:r>
      <w:r w:rsidR="00DB5814" w:rsidRPr="00DB5814">
        <w:rPr>
          <w:rFonts w:ascii="Times New Roman" w:eastAsia="Times New Roman" w:hAnsi="Times New Roman" w:cs="Times New Roman"/>
          <w:sz w:val="26"/>
          <w:szCs w:val="26"/>
          <w:lang w:eastAsia="uk-UA"/>
        </w:rPr>
        <w:t>д</w:t>
      </w:r>
      <w:r w:rsidR="00DB5814" w:rsidRPr="00DB5814">
        <w:rPr>
          <w:rFonts w:ascii="Times New Roman" w:eastAsia="Times New Roman" w:hAnsi="Times New Roman" w:cs="Times New Roman"/>
          <w:sz w:val="24"/>
          <w:szCs w:val="24"/>
          <w:bdr w:val="none" w:sz="0" w:space="0" w:color="auto" w:frame="1"/>
          <w:lang w:eastAsia="uk-UA"/>
        </w:rPr>
        <w:t>о тендерної документації.</w:t>
      </w:r>
    </w:p>
    <w:p w14:paraId="586B1182" w14:textId="77777777" w:rsidR="00DB5814" w:rsidRPr="00DB5814" w:rsidRDefault="00DB5814" w:rsidP="00DB5814">
      <w:pPr>
        <w:shd w:val="clear" w:color="auto" w:fill="FFFFFF"/>
        <w:ind w:left="4962" w:hanging="426"/>
        <w:textAlignment w:val="baseline"/>
        <w:rPr>
          <w:rFonts w:ascii="Times New Roman" w:eastAsia="Times New Roman" w:hAnsi="Times New Roman" w:cs="Times New Roman"/>
          <w:sz w:val="24"/>
          <w:szCs w:val="24"/>
          <w:lang w:eastAsia="uk-UA"/>
        </w:rPr>
      </w:pPr>
    </w:p>
    <w:p w14:paraId="1E8B8849" w14:textId="77777777" w:rsidR="00DB5814" w:rsidRPr="00DB5814" w:rsidRDefault="00DB5814" w:rsidP="00DB5814">
      <w:pPr>
        <w:spacing w:after="200"/>
        <w:jc w:val="center"/>
        <w:rPr>
          <w:rFonts w:ascii="Times New Roman" w:eastAsia="Times New Roman" w:hAnsi="Times New Roman" w:cs="Times New Roman"/>
          <w:b/>
          <w:sz w:val="24"/>
          <w:szCs w:val="24"/>
          <w:lang w:eastAsia="uk-UA"/>
        </w:rPr>
      </w:pPr>
      <w:r w:rsidRPr="00DB5814">
        <w:rPr>
          <w:rFonts w:ascii="Times New Roman" w:eastAsia="Times New Roman" w:hAnsi="Times New Roman" w:cs="Times New Roman"/>
          <w:b/>
          <w:bCs/>
          <w:sz w:val="24"/>
          <w:szCs w:val="24"/>
          <w:lang w:eastAsia="uk-UA"/>
        </w:rPr>
        <w:t>Д</w:t>
      </w:r>
      <w:r w:rsidRPr="00DB5814">
        <w:rPr>
          <w:rFonts w:ascii="Times New Roman" w:eastAsia="Times New Roman" w:hAnsi="Times New Roman" w:cs="Times New Roman"/>
          <w:b/>
          <w:sz w:val="24"/>
          <w:szCs w:val="24"/>
          <w:lang w:eastAsia="uk-UA"/>
        </w:rPr>
        <w:t xml:space="preserve">окументи для </w:t>
      </w:r>
      <w:r w:rsidRPr="00DB5814">
        <w:rPr>
          <w:rFonts w:ascii="Times New Roman" w:eastAsia="Times New Roman" w:hAnsi="Times New Roman" w:cs="Times New Roman"/>
          <w:b/>
          <w:sz w:val="24"/>
          <w:szCs w:val="24"/>
          <w:u w:val="single"/>
          <w:lang w:eastAsia="uk-UA"/>
        </w:rPr>
        <w:t>юридичних осіб</w:t>
      </w:r>
      <w:r w:rsidRPr="00DB5814">
        <w:rPr>
          <w:rFonts w:ascii="Times New Roman" w:eastAsia="Times New Roman" w:hAnsi="Times New Roman" w:cs="Times New Roman"/>
          <w:b/>
          <w:sz w:val="24"/>
          <w:szCs w:val="24"/>
          <w:lang w:eastAsia="uk-UA"/>
        </w:rPr>
        <w:t xml:space="preserve"> на підтвердження відповідності вимогам, визначеним пунктом 47 Постанови №1178 зі змінами:</w:t>
      </w:r>
    </w:p>
    <w:p w14:paraId="69F82D1D" w14:textId="77777777" w:rsidR="00DB5814" w:rsidRPr="00DB5814" w:rsidRDefault="00DB5814" w:rsidP="00DB5814">
      <w:pPr>
        <w:shd w:val="clear" w:color="auto" w:fill="FFFFFF"/>
        <w:spacing w:after="150"/>
        <w:ind w:firstLine="450"/>
        <w:jc w:val="both"/>
        <w:rPr>
          <w:rFonts w:ascii="Times New Roman" w:eastAsia="Times New Roman" w:hAnsi="Times New Roman" w:cs="Times New Roman"/>
          <w:b/>
          <w:i/>
          <w:sz w:val="24"/>
          <w:szCs w:val="24"/>
          <w:shd w:val="clear" w:color="auto" w:fill="FFFFFF"/>
          <w:lang w:eastAsia="uk-UA"/>
        </w:rPr>
      </w:pPr>
      <w:r w:rsidRPr="00DB5814">
        <w:rPr>
          <w:rFonts w:ascii="Times New Roman" w:eastAsia="Times New Roman" w:hAnsi="Times New Roman" w:cs="Times New Roman"/>
          <w:sz w:val="24"/>
          <w:szCs w:val="24"/>
          <w:lang w:eastAsia="uk-UA"/>
        </w:rPr>
        <w:t>*</w:t>
      </w:r>
      <w:r w:rsidRPr="00DB5814">
        <w:rPr>
          <w:rFonts w:ascii="Times New Roman" w:eastAsia="Times New Roman" w:hAnsi="Times New Roman" w:cs="Times New Roman"/>
          <w:sz w:val="24"/>
          <w:szCs w:val="24"/>
          <w:shd w:val="clear" w:color="auto" w:fill="FFFFFF"/>
          <w:lang w:eastAsia="uk-UA"/>
        </w:rPr>
        <w:t xml:space="preserve"> </w:t>
      </w:r>
      <w:r w:rsidRPr="00DB581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у разі, коли така інформація є публічною, що оприлюднена у формі відкритих даних згідно із </w:t>
      </w:r>
      <w:hyperlink r:id="rId12" w:tgtFrame="_blank" w:history="1">
        <w:r w:rsidRPr="00DB5814">
          <w:rPr>
            <w:rFonts w:ascii="Times New Roman" w:eastAsia="Times New Roman" w:hAnsi="Times New Roman" w:cs="Times New Roman"/>
            <w:sz w:val="24"/>
            <w:szCs w:val="24"/>
            <w:u w:val="single"/>
          </w:rPr>
          <w:t>Законом України</w:t>
        </w:r>
      </w:hyperlink>
      <w:r w:rsidRPr="00DB5814">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DB5814">
        <w:rPr>
          <w:rFonts w:ascii="Times New Roman" w:eastAsia="Times New Roman" w:hAnsi="Times New Roman" w:cs="Times New Roman"/>
          <w:i/>
          <w:sz w:val="24"/>
          <w:szCs w:val="24"/>
          <w:shd w:val="clear" w:color="auto" w:fill="FFFFFF"/>
          <w:lang w:eastAsia="uk-UA"/>
        </w:rPr>
        <w:t xml:space="preserve"> </w:t>
      </w:r>
      <w:r w:rsidRPr="00DB5814">
        <w:rPr>
          <w:rFonts w:ascii="Times New Roman" w:eastAsia="Times New Roman" w:hAnsi="Times New Roman" w:cs="Times New Roman"/>
          <w:b/>
          <w:i/>
          <w:sz w:val="24"/>
          <w:szCs w:val="24"/>
          <w:shd w:val="clear" w:color="auto" w:fill="FFFFFF"/>
          <w:lang w:eastAsia="uk-UA"/>
        </w:rPr>
        <w:t>крім випадків, коли доступ до такої інформації є обмеженим на момент оприлюднення оголошення про проведення відкритих торгів.</w:t>
      </w:r>
    </w:p>
    <w:p w14:paraId="70E78E25" w14:textId="77777777" w:rsidR="00DB5814" w:rsidRPr="00DB5814" w:rsidRDefault="00DB5814" w:rsidP="00DB5814">
      <w:pPr>
        <w:spacing w:before="120" w:after="200"/>
        <w:ind w:firstLine="567"/>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i/>
          <w:sz w:val="24"/>
          <w:szCs w:val="24"/>
          <w:shd w:val="clear" w:color="auto" w:fill="FFFFFF"/>
          <w:lang w:eastAsia="uk-UA"/>
        </w:rPr>
        <w:t>На момент оприлюднення оголошення доступ Замовнику до інформації обмежений.</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98"/>
        <w:gridCol w:w="6209"/>
      </w:tblGrid>
      <w:tr w:rsidR="00DB5814" w:rsidRPr="00DB5814" w14:paraId="75F9227C" w14:textId="77777777" w:rsidTr="00B3646F">
        <w:tc>
          <w:tcPr>
            <w:tcW w:w="675" w:type="dxa"/>
          </w:tcPr>
          <w:p w14:paraId="7E450EC2" w14:textId="77777777" w:rsidR="00DB5814" w:rsidRPr="00DB5814" w:rsidRDefault="00DB5814" w:rsidP="00DB5814">
            <w:pPr>
              <w:widowControl w:val="0"/>
              <w:jc w:val="center"/>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
                <w:bCs/>
                <w:sz w:val="24"/>
                <w:szCs w:val="24"/>
                <w:lang w:eastAsia="uk-UA"/>
              </w:rPr>
              <w:t>№ п/</w:t>
            </w:r>
            <w:proofErr w:type="spellStart"/>
            <w:r w:rsidRPr="00DB5814">
              <w:rPr>
                <w:rFonts w:ascii="Times New Roman" w:eastAsia="Times New Roman" w:hAnsi="Times New Roman" w:cs="Times New Roman"/>
                <w:b/>
                <w:bCs/>
                <w:sz w:val="24"/>
                <w:szCs w:val="24"/>
                <w:lang w:eastAsia="uk-UA"/>
              </w:rPr>
              <w:t>п</w:t>
            </w:r>
            <w:proofErr w:type="spellEnd"/>
          </w:p>
        </w:tc>
        <w:tc>
          <w:tcPr>
            <w:tcW w:w="2898" w:type="dxa"/>
          </w:tcPr>
          <w:p w14:paraId="3A542947" w14:textId="77777777" w:rsidR="00DB5814" w:rsidRPr="00DB5814" w:rsidRDefault="00DB5814" w:rsidP="00DB5814">
            <w:pPr>
              <w:widowControl w:val="0"/>
              <w:jc w:val="center"/>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lang w:eastAsia="uk-UA"/>
              </w:rPr>
              <w:t>Підстави відхилення:</w:t>
            </w:r>
          </w:p>
        </w:tc>
        <w:tc>
          <w:tcPr>
            <w:tcW w:w="6209" w:type="dxa"/>
          </w:tcPr>
          <w:p w14:paraId="49C06BEC" w14:textId="77777777" w:rsidR="00DB5814" w:rsidRPr="00DB5814" w:rsidRDefault="00DB5814" w:rsidP="00DB5814">
            <w:pPr>
              <w:spacing w:after="150"/>
              <w:ind w:firstLine="179"/>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w:t>
            </w:r>
          </w:p>
        </w:tc>
      </w:tr>
      <w:tr w:rsidR="00DB5814" w:rsidRPr="00DB5814" w14:paraId="158A1751" w14:textId="77777777" w:rsidTr="00B3646F">
        <w:tc>
          <w:tcPr>
            <w:tcW w:w="675" w:type="dxa"/>
          </w:tcPr>
          <w:p w14:paraId="71ACE282" w14:textId="77777777" w:rsidR="00DB5814" w:rsidRPr="00DB5814" w:rsidRDefault="00DB5814" w:rsidP="00DB5814">
            <w:pPr>
              <w:widowControl w:val="0"/>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
                <w:bCs/>
                <w:sz w:val="24"/>
                <w:szCs w:val="24"/>
                <w:lang w:eastAsia="uk-UA"/>
              </w:rPr>
              <w:t>1</w:t>
            </w:r>
          </w:p>
        </w:tc>
        <w:tc>
          <w:tcPr>
            <w:tcW w:w="2898" w:type="dxa"/>
          </w:tcPr>
          <w:p w14:paraId="107A91FC" w14:textId="77777777" w:rsidR="00DB5814" w:rsidRPr="00DB5814" w:rsidRDefault="00DB5814" w:rsidP="00DB5814">
            <w:pPr>
              <w:widowControl w:val="0"/>
              <w:rPr>
                <w:rFonts w:ascii="Times New Roman" w:eastAsia="Times New Roman" w:hAnsi="Times New Roman" w:cs="Times New Roman"/>
                <w:sz w:val="24"/>
                <w:szCs w:val="24"/>
                <w:lang w:eastAsia="uk-UA"/>
              </w:rPr>
            </w:pPr>
            <w:r w:rsidRPr="00DB58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B5814">
              <w:rPr>
                <w:rFonts w:ascii="Times New Roman" w:eastAsia="Times New Roman" w:hAnsi="Times New Roman" w:cs="Times New Roman"/>
                <w:sz w:val="24"/>
                <w:szCs w:val="24"/>
                <w:lang w:eastAsia="uk-UA"/>
              </w:rPr>
              <w:t xml:space="preserve"> (</w:t>
            </w:r>
            <w:r w:rsidRPr="00DB5814">
              <w:rPr>
                <w:rFonts w:ascii="Times New Roman" w:eastAsia="Times New Roman" w:hAnsi="Times New Roman" w:cs="Times New Roman"/>
                <w:b/>
                <w:sz w:val="24"/>
                <w:szCs w:val="24"/>
                <w:lang w:eastAsia="uk-UA"/>
              </w:rPr>
              <w:t>п.п.3 п.47 Постанови</w:t>
            </w:r>
            <w:r w:rsidRPr="00DB5814">
              <w:rPr>
                <w:rFonts w:ascii="Times New Roman" w:eastAsia="Times New Roman" w:hAnsi="Times New Roman" w:cs="Times New Roman"/>
                <w:sz w:val="24"/>
                <w:szCs w:val="24"/>
                <w:lang w:eastAsia="uk-UA"/>
              </w:rPr>
              <w:t>)</w:t>
            </w:r>
          </w:p>
        </w:tc>
        <w:tc>
          <w:tcPr>
            <w:tcW w:w="6209" w:type="dxa"/>
          </w:tcPr>
          <w:p w14:paraId="493F34A8" w14:textId="77777777" w:rsidR="00DB5814" w:rsidRPr="00DB5814" w:rsidRDefault="00DB5814" w:rsidP="00DB5814">
            <w:pPr>
              <w:widowControl w:val="0"/>
              <w:spacing w:after="200"/>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lang w:eastAsia="uk-UA"/>
              </w:rPr>
              <w:t xml:space="preserve">Витяг або інформаційна довідка з Реєстру  осіб, які вчинили корупційні або пов'язані з корупцією правопорушення, сформована користувачем в </w:t>
            </w:r>
            <w:proofErr w:type="spellStart"/>
            <w:r w:rsidRPr="00DB5814">
              <w:rPr>
                <w:rFonts w:ascii="Times New Roman" w:eastAsia="Times New Roman" w:hAnsi="Times New Roman" w:cs="Times New Roman"/>
                <w:b/>
                <w:sz w:val="24"/>
                <w:szCs w:val="24"/>
                <w:lang w:eastAsia="uk-UA"/>
              </w:rPr>
              <w:t>онлайн-режимі</w:t>
            </w:r>
            <w:proofErr w:type="spellEnd"/>
            <w:r w:rsidRPr="00DB5814">
              <w:rPr>
                <w:rFonts w:ascii="Times New Roman" w:eastAsia="Times New Roman" w:hAnsi="Times New Roman" w:cs="Times New Roman"/>
                <w:b/>
                <w:sz w:val="24"/>
                <w:szCs w:val="24"/>
                <w:lang w:eastAsia="uk-UA"/>
              </w:rPr>
              <w:t>, що містить інформацію про наявність або відсутність відомостей у Реєстрі стосовно юридичної особи, яка є учасником процедури закупівлі, до якої застосовано заходи кримінально-правового характеру за вчинення корупційного правопорушення.</w:t>
            </w:r>
          </w:p>
          <w:p w14:paraId="18D3EF25" w14:textId="77777777" w:rsidR="00DB5814" w:rsidRPr="00DB5814" w:rsidRDefault="00DB5814" w:rsidP="00DB5814">
            <w:pPr>
              <w:autoSpaceDE w:val="0"/>
              <w:jc w:val="both"/>
              <w:rPr>
                <w:rFonts w:ascii="Times New Roman" w:eastAsia="Times New Roman" w:hAnsi="Times New Roman" w:cs="Times New Roman"/>
                <w:b/>
                <w:bCs/>
                <w:i/>
                <w:iCs/>
                <w:sz w:val="24"/>
                <w:szCs w:val="24"/>
                <w:u w:val="single"/>
                <w:shd w:val="clear" w:color="auto" w:fill="FFFFFF"/>
                <w:lang w:eastAsia="uk-UA"/>
              </w:rPr>
            </w:pPr>
            <w:r w:rsidRPr="00DB5814">
              <w:rPr>
                <w:rFonts w:ascii="Times New Roman" w:eastAsia="Times New Roman" w:hAnsi="Times New Roman" w:cs="Times New Roman"/>
                <w:sz w:val="24"/>
                <w:szCs w:val="24"/>
                <w:lang w:eastAsia="uk-UA"/>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w:t>
            </w:r>
            <w:proofErr w:type="spellStart"/>
            <w:r w:rsidRPr="00DB5814">
              <w:rPr>
                <w:rFonts w:ascii="Times New Roman" w:eastAsia="Times New Roman" w:hAnsi="Times New Roman" w:cs="Times New Roman"/>
                <w:sz w:val="24"/>
                <w:szCs w:val="24"/>
                <w:lang w:eastAsia="uk-UA"/>
              </w:rPr>
              <w:t>інформаційно</w:t>
            </w:r>
            <w:proofErr w:type="spellEnd"/>
            <w:r w:rsidRPr="00DB5814">
              <w:rPr>
                <w:rFonts w:ascii="Times New Roman" w:eastAsia="Times New Roman" w:hAnsi="Times New Roman" w:cs="Times New Roman"/>
                <w:sz w:val="24"/>
                <w:szCs w:val="24"/>
                <w:lang w:eastAsia="uk-UA"/>
              </w:rPr>
              <w:t xml:space="preserve">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w:t>
            </w:r>
            <w:r w:rsidRPr="00DB5814">
              <w:rPr>
                <w:rFonts w:ascii="Times New Roman" w:eastAsia="Times New Roman" w:hAnsi="Times New Roman" w:cs="Times New Roman"/>
                <w:sz w:val="24"/>
                <w:szCs w:val="24"/>
                <w:lang w:eastAsia="uk-UA"/>
              </w:rPr>
              <w:lastRenderedPageBreak/>
              <w:t>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DB5814" w:rsidRPr="00DB5814" w14:paraId="571A5AB7" w14:textId="77777777" w:rsidTr="00B3646F">
        <w:tc>
          <w:tcPr>
            <w:tcW w:w="675" w:type="dxa"/>
          </w:tcPr>
          <w:p w14:paraId="6DAD2CBB" w14:textId="77777777" w:rsidR="00DB5814" w:rsidRPr="00DB5814" w:rsidRDefault="00DB5814" w:rsidP="00DB5814">
            <w:pPr>
              <w:widowControl w:val="0"/>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
                <w:bCs/>
                <w:sz w:val="24"/>
                <w:szCs w:val="24"/>
                <w:lang w:eastAsia="uk-UA"/>
              </w:rPr>
              <w:lastRenderedPageBreak/>
              <w:t>2</w:t>
            </w:r>
          </w:p>
        </w:tc>
        <w:tc>
          <w:tcPr>
            <w:tcW w:w="2898" w:type="dxa"/>
          </w:tcPr>
          <w:p w14:paraId="2799E584" w14:textId="77777777" w:rsidR="00DB5814" w:rsidRPr="00DB5814" w:rsidRDefault="00DB5814" w:rsidP="00DB5814">
            <w:pPr>
              <w:shd w:val="clear" w:color="auto" w:fill="FFFFFF"/>
              <w:spacing w:after="150"/>
              <w:ind w:firstLine="95"/>
              <w:jc w:val="both"/>
              <w:rPr>
                <w:rFonts w:ascii="Times New Roman" w:eastAsia="Times New Roman" w:hAnsi="Times New Roman" w:cs="Times New Roman"/>
                <w:sz w:val="24"/>
                <w:szCs w:val="24"/>
              </w:rPr>
            </w:pPr>
            <w:r w:rsidRPr="00DB581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06BBDD" w14:textId="77777777" w:rsidR="00DB5814" w:rsidRPr="00DB5814" w:rsidRDefault="00DB5814" w:rsidP="00DB5814">
            <w:pPr>
              <w:shd w:val="clear" w:color="auto" w:fill="FFFFFF"/>
              <w:spacing w:after="150"/>
              <w:ind w:firstLine="95"/>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Cs/>
                <w:sz w:val="24"/>
                <w:szCs w:val="24"/>
                <w:shd w:val="clear" w:color="auto" w:fill="FFFFFF"/>
                <w:lang w:eastAsia="uk-UA"/>
              </w:rPr>
              <w:t>(</w:t>
            </w:r>
            <w:r w:rsidRPr="00DB5814">
              <w:rPr>
                <w:rFonts w:ascii="Times New Roman" w:eastAsia="Times New Roman" w:hAnsi="Times New Roman" w:cs="Times New Roman"/>
                <w:b/>
                <w:sz w:val="24"/>
                <w:szCs w:val="24"/>
                <w:lang w:eastAsia="uk-UA"/>
              </w:rPr>
              <w:t>п.п.6 п.47 Постанови)</w:t>
            </w:r>
          </w:p>
        </w:tc>
        <w:tc>
          <w:tcPr>
            <w:tcW w:w="6209" w:type="dxa"/>
          </w:tcPr>
          <w:p w14:paraId="5B61EEFE" w14:textId="77777777" w:rsidR="00DB5814" w:rsidRPr="00DB5814" w:rsidRDefault="00DB5814" w:rsidP="00DB5814">
            <w:pPr>
              <w:jc w:val="both"/>
              <w:rPr>
                <w:rFonts w:ascii="Times New Roman" w:eastAsia="Times New Roman" w:hAnsi="Times New Roman" w:cs="Times New Roman"/>
                <w:sz w:val="24"/>
                <w:szCs w:val="24"/>
                <w:highlight w:val="yellow"/>
                <w:lang w:eastAsia="uk-UA"/>
              </w:rPr>
            </w:pPr>
            <w:r w:rsidRPr="00DB5814">
              <w:rPr>
                <w:rFonts w:ascii="Times New Roman" w:eastAsia="Times New Roman" w:hAnsi="Times New Roman" w:cs="Times New Roman"/>
                <w:b/>
                <w:sz w:val="24"/>
                <w:szCs w:val="24"/>
                <w:lang w:eastAsia="uk-UA"/>
              </w:rPr>
              <w:t>Витяг (електронний/паперовий)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p>
        </w:tc>
      </w:tr>
      <w:tr w:rsidR="00DB5814" w:rsidRPr="00DB5814" w14:paraId="334F6A97" w14:textId="77777777" w:rsidTr="00B3646F">
        <w:tc>
          <w:tcPr>
            <w:tcW w:w="675" w:type="dxa"/>
            <w:tcBorders>
              <w:top w:val="single" w:sz="4" w:space="0" w:color="000000"/>
              <w:left w:val="single" w:sz="4" w:space="0" w:color="000000"/>
              <w:bottom w:val="single" w:sz="4" w:space="0" w:color="000000"/>
              <w:right w:val="single" w:sz="4" w:space="0" w:color="000000"/>
            </w:tcBorders>
          </w:tcPr>
          <w:p w14:paraId="29171385" w14:textId="77777777" w:rsidR="00DB5814" w:rsidRPr="00DB5814" w:rsidRDefault="00DB5814" w:rsidP="00DB5814">
            <w:pPr>
              <w:widowControl w:val="0"/>
              <w:rPr>
                <w:rFonts w:ascii="Times New Roman" w:eastAsia="Times New Roman" w:hAnsi="Times New Roman" w:cs="Times New Roman"/>
                <w:b/>
                <w:bCs/>
                <w:sz w:val="24"/>
                <w:szCs w:val="24"/>
              </w:rPr>
            </w:pPr>
            <w:r w:rsidRPr="00DB5814">
              <w:rPr>
                <w:rFonts w:ascii="Times New Roman" w:eastAsia="Times New Roman" w:hAnsi="Times New Roman" w:cs="Times New Roman"/>
                <w:b/>
                <w:bCs/>
                <w:sz w:val="24"/>
                <w:szCs w:val="24"/>
              </w:rPr>
              <w:t>3</w:t>
            </w:r>
          </w:p>
        </w:tc>
        <w:tc>
          <w:tcPr>
            <w:tcW w:w="2898" w:type="dxa"/>
            <w:tcBorders>
              <w:top w:val="single" w:sz="4" w:space="0" w:color="000000"/>
              <w:left w:val="single" w:sz="4" w:space="0" w:color="000000"/>
              <w:bottom w:val="single" w:sz="4" w:space="0" w:color="000000"/>
              <w:right w:val="single" w:sz="4" w:space="0" w:color="000000"/>
            </w:tcBorders>
          </w:tcPr>
          <w:p w14:paraId="7554A483" w14:textId="77777777" w:rsidR="00DB5814" w:rsidRPr="00DB5814" w:rsidRDefault="00DB5814" w:rsidP="00DB5814">
            <w:pPr>
              <w:widowControl w:val="0"/>
              <w:rPr>
                <w:rFonts w:ascii="Times New Roman" w:eastAsia="Times New Roman" w:hAnsi="Times New Roman" w:cs="Times New Roman"/>
                <w:sz w:val="24"/>
                <w:szCs w:val="24"/>
              </w:rPr>
            </w:pPr>
            <w:r w:rsidRPr="00DB581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B383591" w14:textId="77777777" w:rsidR="00DB5814" w:rsidRPr="00DB5814" w:rsidRDefault="00DB5814" w:rsidP="00DB5814">
            <w:pPr>
              <w:widowControl w:val="0"/>
              <w:rPr>
                <w:rFonts w:ascii="Times New Roman" w:eastAsia="Times New Roman" w:hAnsi="Times New Roman" w:cs="Times New Roman"/>
                <w:sz w:val="24"/>
                <w:szCs w:val="24"/>
              </w:rPr>
            </w:pPr>
            <w:r w:rsidRPr="00DB5814">
              <w:rPr>
                <w:rFonts w:ascii="Times New Roman" w:eastAsia="Times New Roman" w:hAnsi="Times New Roman" w:cs="Times New Roman"/>
                <w:bCs/>
                <w:sz w:val="24"/>
                <w:szCs w:val="24"/>
                <w:shd w:val="clear" w:color="auto" w:fill="FFFFFF"/>
                <w:lang w:val="ru-RU"/>
              </w:rPr>
              <w:t>(</w:t>
            </w:r>
            <w:proofErr w:type="spellStart"/>
            <w:r w:rsidRPr="00DB5814">
              <w:rPr>
                <w:rFonts w:ascii="Times New Roman" w:eastAsia="Times New Roman" w:hAnsi="Times New Roman" w:cs="Times New Roman"/>
                <w:b/>
                <w:sz w:val="24"/>
                <w:szCs w:val="24"/>
                <w:lang w:val="ru-RU"/>
              </w:rPr>
              <w:t>п.п</w:t>
            </w:r>
            <w:proofErr w:type="spellEnd"/>
            <w:r w:rsidRPr="00DB5814">
              <w:rPr>
                <w:rFonts w:ascii="Times New Roman" w:eastAsia="Times New Roman" w:hAnsi="Times New Roman" w:cs="Times New Roman"/>
                <w:b/>
                <w:sz w:val="24"/>
                <w:szCs w:val="24"/>
                <w:lang w:val="ru-RU"/>
              </w:rPr>
              <w:t>.</w:t>
            </w:r>
            <w:r w:rsidRPr="00DB5814">
              <w:rPr>
                <w:rFonts w:ascii="Times New Roman" w:eastAsia="Times New Roman" w:hAnsi="Times New Roman" w:cs="Times New Roman"/>
                <w:b/>
                <w:sz w:val="24"/>
                <w:szCs w:val="24"/>
              </w:rPr>
              <w:t>12</w:t>
            </w:r>
            <w:r w:rsidRPr="00DB5814">
              <w:rPr>
                <w:rFonts w:ascii="Times New Roman" w:eastAsia="Times New Roman" w:hAnsi="Times New Roman" w:cs="Times New Roman"/>
                <w:b/>
                <w:sz w:val="24"/>
                <w:szCs w:val="24"/>
                <w:lang w:val="ru-RU"/>
              </w:rPr>
              <w:t xml:space="preserve"> п.4</w:t>
            </w:r>
            <w:r w:rsidRPr="00DB5814">
              <w:rPr>
                <w:rFonts w:ascii="Times New Roman" w:eastAsia="Times New Roman" w:hAnsi="Times New Roman" w:cs="Times New Roman"/>
                <w:b/>
                <w:sz w:val="24"/>
                <w:szCs w:val="24"/>
              </w:rPr>
              <w:t>7</w:t>
            </w:r>
            <w:proofErr w:type="gramStart"/>
            <w:r w:rsidRPr="00DB5814">
              <w:rPr>
                <w:rFonts w:ascii="Times New Roman" w:eastAsia="Times New Roman" w:hAnsi="Times New Roman" w:cs="Times New Roman"/>
                <w:b/>
                <w:sz w:val="24"/>
                <w:szCs w:val="24"/>
                <w:lang w:val="ru-RU"/>
              </w:rPr>
              <w:t xml:space="preserve"> П</w:t>
            </w:r>
            <w:proofErr w:type="gramEnd"/>
            <w:r w:rsidRPr="00DB5814">
              <w:rPr>
                <w:rFonts w:ascii="Times New Roman" w:eastAsia="Times New Roman" w:hAnsi="Times New Roman" w:cs="Times New Roman"/>
                <w:b/>
                <w:sz w:val="24"/>
                <w:szCs w:val="24"/>
                <w:lang w:val="ru-RU"/>
              </w:rPr>
              <w:t>останови)</w:t>
            </w:r>
          </w:p>
        </w:tc>
        <w:tc>
          <w:tcPr>
            <w:tcW w:w="6209" w:type="dxa"/>
            <w:tcBorders>
              <w:top w:val="single" w:sz="4" w:space="0" w:color="000000"/>
              <w:left w:val="single" w:sz="4" w:space="0" w:color="000000"/>
              <w:bottom w:val="single" w:sz="4" w:space="0" w:color="000000"/>
              <w:right w:val="single" w:sz="4" w:space="0" w:color="000000"/>
            </w:tcBorders>
          </w:tcPr>
          <w:p w14:paraId="466BDECE" w14:textId="77777777" w:rsidR="00DB5814" w:rsidRPr="00DB5814" w:rsidRDefault="00DB5814" w:rsidP="00DB5814">
            <w:pPr>
              <w:spacing w:after="200"/>
              <w:jc w:val="both"/>
              <w:rPr>
                <w:rFonts w:ascii="Times New Roman" w:eastAsia="Times New Roman" w:hAnsi="Times New Roman" w:cs="Times New Roman"/>
                <w:b/>
                <w:iCs/>
                <w:sz w:val="24"/>
                <w:szCs w:val="24"/>
                <w:lang w:eastAsia="uk-UA"/>
              </w:rPr>
            </w:pPr>
            <w:r w:rsidRPr="00DB5814">
              <w:rPr>
                <w:rFonts w:ascii="Times New Roman" w:eastAsia="Times New Roman" w:hAnsi="Times New Roman" w:cs="Times New Roman"/>
                <w:b/>
                <w:sz w:val="24"/>
                <w:szCs w:val="24"/>
                <w:lang w:eastAsia="uk-UA"/>
              </w:rPr>
              <w:t>Витяг (електронний/паперовий)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p>
        </w:tc>
      </w:tr>
      <w:tr w:rsidR="00DB5814" w:rsidRPr="00DB5814" w14:paraId="37E99B3E" w14:textId="77777777" w:rsidTr="00B3646F">
        <w:tc>
          <w:tcPr>
            <w:tcW w:w="675" w:type="dxa"/>
            <w:tcBorders>
              <w:top w:val="single" w:sz="4" w:space="0" w:color="000000"/>
              <w:left w:val="single" w:sz="4" w:space="0" w:color="000000"/>
              <w:bottom w:val="single" w:sz="4" w:space="0" w:color="000000"/>
              <w:right w:val="single" w:sz="4" w:space="0" w:color="000000"/>
            </w:tcBorders>
          </w:tcPr>
          <w:p w14:paraId="08B8EFF6" w14:textId="77777777" w:rsidR="00DB5814" w:rsidRPr="00DB5814" w:rsidRDefault="00DB5814" w:rsidP="00DB5814">
            <w:pPr>
              <w:widowControl w:val="0"/>
              <w:rPr>
                <w:rFonts w:ascii="Times New Roman" w:eastAsia="Times New Roman" w:hAnsi="Times New Roman" w:cs="Times New Roman"/>
                <w:b/>
                <w:bCs/>
                <w:sz w:val="24"/>
                <w:szCs w:val="24"/>
              </w:rPr>
            </w:pPr>
            <w:r w:rsidRPr="00DB5814">
              <w:rPr>
                <w:rFonts w:ascii="Times New Roman" w:eastAsia="Times New Roman" w:hAnsi="Times New Roman" w:cs="Times New Roman"/>
                <w:b/>
                <w:bCs/>
                <w:sz w:val="24"/>
                <w:szCs w:val="24"/>
              </w:rPr>
              <w:t>4</w:t>
            </w:r>
          </w:p>
        </w:tc>
        <w:tc>
          <w:tcPr>
            <w:tcW w:w="2898" w:type="dxa"/>
            <w:tcBorders>
              <w:top w:val="single" w:sz="4" w:space="0" w:color="000000"/>
              <w:left w:val="single" w:sz="4" w:space="0" w:color="000000"/>
              <w:bottom w:val="single" w:sz="4" w:space="0" w:color="000000"/>
              <w:right w:val="single" w:sz="4" w:space="0" w:color="000000"/>
            </w:tcBorders>
          </w:tcPr>
          <w:p w14:paraId="39DA6052" w14:textId="77777777" w:rsidR="00DB5814" w:rsidRPr="00DB5814" w:rsidRDefault="00DB5814" w:rsidP="00DB5814">
            <w:pPr>
              <w:spacing w:after="150"/>
              <w:jc w:val="both"/>
              <w:rPr>
                <w:rFonts w:ascii="Times New Roman" w:eastAsia="Times New Roman" w:hAnsi="Times New Roman" w:cs="Times New Roman"/>
                <w:sz w:val="24"/>
                <w:szCs w:val="24"/>
              </w:rPr>
            </w:pPr>
            <w:r w:rsidRPr="00DB581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9AE0D39" w14:textId="77777777" w:rsidR="00DB5814" w:rsidRPr="00DB5814" w:rsidRDefault="00DB5814" w:rsidP="00DB5814">
            <w:pPr>
              <w:spacing w:after="150"/>
              <w:ind w:hanging="47"/>
              <w:jc w:val="both"/>
              <w:rPr>
                <w:rFonts w:ascii="Times New Roman" w:eastAsia="Times New Roman" w:hAnsi="Times New Roman" w:cs="Times New Roman"/>
                <w:b/>
                <w:sz w:val="24"/>
                <w:szCs w:val="24"/>
              </w:rPr>
            </w:pPr>
            <w:r w:rsidRPr="00DB5814">
              <w:rPr>
                <w:rFonts w:ascii="Times New Roman" w:eastAsia="Times New Roman" w:hAnsi="Times New Roman" w:cs="Times New Roman"/>
                <w:sz w:val="24"/>
                <w:szCs w:val="24"/>
              </w:rPr>
              <w:lastRenderedPageBreak/>
              <w:t xml:space="preserve"> </w:t>
            </w:r>
            <w:r w:rsidRPr="00DB5814">
              <w:rPr>
                <w:rFonts w:ascii="Times New Roman" w:eastAsia="Times New Roman" w:hAnsi="Times New Roman" w:cs="Times New Roman"/>
                <w:b/>
                <w:bCs/>
                <w:sz w:val="24"/>
                <w:szCs w:val="24"/>
                <w:shd w:val="clear" w:color="auto" w:fill="FFFFFF"/>
                <w:lang w:eastAsia="uk-UA"/>
              </w:rPr>
              <w:t>(абз.</w:t>
            </w:r>
            <w:r w:rsidRPr="00DB5814">
              <w:rPr>
                <w:rFonts w:ascii="Times New Roman" w:eastAsia="Times New Roman" w:hAnsi="Times New Roman" w:cs="Times New Roman"/>
                <w:b/>
                <w:sz w:val="24"/>
                <w:szCs w:val="24"/>
                <w:lang w:eastAsia="uk-UA"/>
              </w:rPr>
              <w:t>14 п.47 Постанови)</w:t>
            </w:r>
          </w:p>
        </w:tc>
        <w:tc>
          <w:tcPr>
            <w:tcW w:w="6209" w:type="dxa"/>
            <w:tcBorders>
              <w:top w:val="single" w:sz="4" w:space="0" w:color="000000"/>
              <w:left w:val="single" w:sz="4" w:space="0" w:color="000000"/>
              <w:bottom w:val="single" w:sz="4" w:space="0" w:color="000000"/>
              <w:right w:val="single" w:sz="4" w:space="0" w:color="000000"/>
            </w:tcBorders>
          </w:tcPr>
          <w:p w14:paraId="753DF89A" w14:textId="77777777" w:rsidR="00DB5814" w:rsidRPr="00DB5814" w:rsidRDefault="00DB5814" w:rsidP="00DB5814">
            <w:pPr>
              <w:spacing w:after="200"/>
              <w:jc w:val="both"/>
              <w:rPr>
                <w:rFonts w:ascii="Times New Roman" w:eastAsia="Times New Roman" w:hAnsi="Times New Roman" w:cs="Times New Roman"/>
                <w:b/>
                <w:sz w:val="24"/>
                <w:szCs w:val="24"/>
                <w:lang w:val="ru-RU" w:eastAsia="uk-UA"/>
              </w:rPr>
            </w:pPr>
            <w:r w:rsidRPr="00DB5814">
              <w:rPr>
                <w:rFonts w:ascii="Times New Roman" w:eastAsia="Times New Roman" w:hAnsi="Times New Roman" w:cs="Times New Roman"/>
                <w:b/>
                <w:iCs/>
                <w:sz w:val="24"/>
                <w:szCs w:val="24"/>
                <w:lang w:eastAsia="uk-UA"/>
              </w:rPr>
              <w:lastRenderedPageBreak/>
              <w:t xml:space="preserve">Лист, наданий Замовником про відсутність підстав, визначених </w:t>
            </w:r>
            <w:r w:rsidRPr="00DB5814">
              <w:rPr>
                <w:rFonts w:ascii="Times New Roman" w:eastAsia="Times New Roman" w:hAnsi="Times New Roman" w:cs="Times New Roman"/>
                <w:b/>
                <w:bCs/>
                <w:sz w:val="24"/>
                <w:szCs w:val="24"/>
                <w:shd w:val="clear" w:color="auto" w:fill="FFFFFF"/>
                <w:lang w:eastAsia="uk-UA"/>
              </w:rPr>
              <w:t>абз.</w:t>
            </w:r>
            <w:r w:rsidRPr="00DB5814">
              <w:rPr>
                <w:rFonts w:ascii="Times New Roman" w:eastAsia="Times New Roman" w:hAnsi="Times New Roman" w:cs="Times New Roman"/>
                <w:b/>
                <w:sz w:val="24"/>
                <w:szCs w:val="24"/>
                <w:lang w:eastAsia="uk-UA"/>
              </w:rPr>
              <w:t>14 п.47 Постанови №1178 зі змінами.</w:t>
            </w:r>
          </w:p>
          <w:p w14:paraId="65773549" w14:textId="77777777" w:rsidR="00DB5814" w:rsidRPr="00DB5814" w:rsidRDefault="00DB5814" w:rsidP="00DB5814">
            <w:pPr>
              <w:spacing w:after="200"/>
              <w:jc w:val="both"/>
              <w:rPr>
                <w:rFonts w:ascii="Times New Roman" w:eastAsia="Times New Roman" w:hAnsi="Times New Roman" w:cs="Times New Roman"/>
                <w:i/>
                <w:sz w:val="24"/>
                <w:szCs w:val="24"/>
                <w:lang w:eastAsia="uk-UA"/>
              </w:rPr>
            </w:pPr>
            <w:r w:rsidRPr="00DB5814">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9442FC7" w14:textId="77777777" w:rsidR="00DB5814" w:rsidRPr="00DB5814" w:rsidRDefault="00DB5814" w:rsidP="00DB5814">
            <w:pPr>
              <w:spacing w:after="200"/>
              <w:ind w:hanging="110"/>
              <w:rPr>
                <w:rFonts w:ascii="Times New Roman" w:eastAsia="Times New Roman" w:hAnsi="Times New Roman" w:cs="Times New Roman"/>
                <w:b/>
                <w:sz w:val="24"/>
                <w:szCs w:val="24"/>
                <w:lang w:eastAsia="uk-UA"/>
              </w:rPr>
            </w:pPr>
          </w:p>
        </w:tc>
      </w:tr>
    </w:tbl>
    <w:p w14:paraId="17F56AF9" w14:textId="77777777" w:rsidR="00DB5814" w:rsidRPr="00DB5814" w:rsidRDefault="00DB5814" w:rsidP="00DB5814">
      <w:pPr>
        <w:widowControl w:val="0"/>
        <w:tabs>
          <w:tab w:val="left" w:pos="1080"/>
        </w:tabs>
        <w:jc w:val="both"/>
        <w:rPr>
          <w:rFonts w:ascii="Times New Roman" w:eastAsia="Times New Roman" w:hAnsi="Times New Roman" w:cs="Times New Roman"/>
          <w:b/>
          <w:bCs/>
          <w:sz w:val="24"/>
          <w:szCs w:val="24"/>
          <w:lang w:eastAsia="uk-UA"/>
        </w:rPr>
      </w:pPr>
    </w:p>
    <w:p w14:paraId="3D1596F1" w14:textId="77777777" w:rsidR="00DB5814" w:rsidRPr="00DB5814" w:rsidRDefault="00DB5814" w:rsidP="00DB5814">
      <w:pPr>
        <w:spacing w:after="200"/>
        <w:jc w:val="both"/>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Cs/>
          <w:sz w:val="24"/>
          <w:szCs w:val="24"/>
          <w:lang w:eastAsia="uk-UA"/>
        </w:rPr>
        <w:t>*</w:t>
      </w:r>
      <w:r w:rsidRPr="00DB5814">
        <w:rPr>
          <w:rFonts w:ascii="Times New Roman" w:eastAsia="Times New Roman" w:hAnsi="Times New Roman" w:cs="Times New Roman"/>
          <w:sz w:val="24"/>
          <w:szCs w:val="24"/>
          <w:lang w:eastAsia="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п</w:t>
      </w:r>
      <w:r w:rsidRPr="00DB5814">
        <w:rPr>
          <w:rFonts w:ascii="Times New Roman" w:eastAsia="Times New Roman" w:hAnsi="Times New Roman" w:cs="Times New Roman"/>
          <w:b/>
          <w:sz w:val="24"/>
          <w:szCs w:val="24"/>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Pr="00DB5814">
        <w:rPr>
          <w:rFonts w:ascii="Times New Roman" w:eastAsia="Times New Roman" w:hAnsi="Times New Roman" w:cs="Times New Roman"/>
          <w:b/>
          <w:sz w:val="24"/>
          <w:szCs w:val="24"/>
          <w:lang w:eastAsia="uk-UA"/>
        </w:rPr>
        <w:t xml:space="preserve">на підтвердження відповідності </w:t>
      </w:r>
      <w:r w:rsidRPr="00DB5814">
        <w:rPr>
          <w:rFonts w:ascii="Times New Roman" w:eastAsia="Times New Roman" w:hAnsi="Times New Roman" w:cs="Times New Roman"/>
          <w:sz w:val="24"/>
          <w:szCs w:val="24"/>
          <w:lang w:eastAsia="uk-UA"/>
        </w:rPr>
        <w:t xml:space="preserve">субпідрядників/співвиконавців </w:t>
      </w:r>
      <w:r w:rsidRPr="00DB5814">
        <w:rPr>
          <w:rFonts w:ascii="Times New Roman" w:eastAsia="Times New Roman" w:hAnsi="Times New Roman" w:cs="Times New Roman"/>
          <w:b/>
          <w:sz w:val="24"/>
          <w:szCs w:val="24"/>
          <w:lang w:eastAsia="uk-UA"/>
        </w:rPr>
        <w:t>вимогам, визначеним пунктом 47 Постанови №1178 зі змінами</w:t>
      </w:r>
      <w:r w:rsidRPr="00DB5814">
        <w:rPr>
          <w:rFonts w:ascii="Times New Roman" w:eastAsia="Times New Roman" w:hAnsi="Times New Roman" w:cs="Times New Roman"/>
          <w:sz w:val="24"/>
          <w:szCs w:val="24"/>
          <w:lang w:eastAsia="uk-UA"/>
        </w:rPr>
        <w:t>.</w:t>
      </w:r>
    </w:p>
    <w:p w14:paraId="004C7625" w14:textId="77777777" w:rsidR="00DB5814" w:rsidRPr="00DB5814" w:rsidRDefault="00DB5814" w:rsidP="00DB5814">
      <w:pPr>
        <w:spacing w:after="200"/>
        <w:jc w:val="center"/>
        <w:rPr>
          <w:rFonts w:ascii="Times New Roman" w:eastAsia="Times New Roman" w:hAnsi="Times New Roman" w:cs="Times New Roman"/>
          <w:b/>
          <w:sz w:val="24"/>
          <w:szCs w:val="24"/>
          <w:lang w:eastAsia="uk-UA"/>
        </w:rPr>
      </w:pPr>
      <w:r w:rsidRPr="00DB5814">
        <w:rPr>
          <w:rFonts w:ascii="Times New Roman" w:eastAsia="Times New Roman" w:hAnsi="Times New Roman" w:cs="Times New Roman"/>
          <w:b/>
          <w:bCs/>
          <w:sz w:val="24"/>
          <w:szCs w:val="24"/>
          <w:lang w:eastAsia="uk-UA"/>
        </w:rPr>
        <w:t>Д</w:t>
      </w:r>
      <w:r w:rsidRPr="00DB5814">
        <w:rPr>
          <w:rFonts w:ascii="Times New Roman" w:eastAsia="Times New Roman" w:hAnsi="Times New Roman" w:cs="Times New Roman"/>
          <w:b/>
          <w:sz w:val="24"/>
          <w:szCs w:val="24"/>
          <w:lang w:eastAsia="uk-UA"/>
        </w:rPr>
        <w:t xml:space="preserve">окументи для </w:t>
      </w:r>
      <w:r w:rsidRPr="00DB5814">
        <w:rPr>
          <w:rFonts w:ascii="Times New Roman" w:eastAsia="Times New Roman" w:hAnsi="Times New Roman" w:cs="Times New Roman"/>
          <w:b/>
          <w:sz w:val="24"/>
          <w:szCs w:val="24"/>
          <w:u w:val="single"/>
          <w:lang w:eastAsia="uk-UA"/>
        </w:rPr>
        <w:t>фізичних осіб-підприємців</w:t>
      </w:r>
      <w:r w:rsidRPr="00DB5814">
        <w:rPr>
          <w:rFonts w:ascii="Times New Roman" w:eastAsia="Times New Roman" w:hAnsi="Times New Roman" w:cs="Times New Roman"/>
          <w:b/>
          <w:sz w:val="24"/>
          <w:szCs w:val="24"/>
          <w:lang w:eastAsia="uk-UA"/>
        </w:rPr>
        <w:t xml:space="preserve"> на підтвердження відповідності вимогам, визначеним пунктом 47 Постанови №1178 зі змінами:</w:t>
      </w:r>
    </w:p>
    <w:p w14:paraId="105D0DB6" w14:textId="77777777" w:rsidR="00DB5814" w:rsidRPr="00DB5814" w:rsidRDefault="00DB5814" w:rsidP="00DB5814">
      <w:pPr>
        <w:widowControl w:val="0"/>
        <w:tabs>
          <w:tab w:val="left" w:pos="1080"/>
        </w:tabs>
        <w:jc w:val="center"/>
        <w:rPr>
          <w:rFonts w:ascii="Times New Roman" w:eastAsia="Times New Roman" w:hAnsi="Times New Roman" w:cs="Times New Roman"/>
          <w:sz w:val="24"/>
          <w:szCs w:val="24"/>
          <w:lang w:eastAsia="uk-UA"/>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98"/>
        <w:gridCol w:w="6804"/>
      </w:tblGrid>
      <w:tr w:rsidR="00DB5814" w:rsidRPr="00DB5814" w14:paraId="658F3826" w14:textId="77777777" w:rsidTr="002B4F3C">
        <w:tc>
          <w:tcPr>
            <w:tcW w:w="646" w:type="dxa"/>
          </w:tcPr>
          <w:p w14:paraId="5CE3AF4C" w14:textId="77777777" w:rsidR="00DB5814" w:rsidRPr="00DB5814" w:rsidRDefault="00DB5814" w:rsidP="00DB5814">
            <w:pPr>
              <w:widowControl w:val="0"/>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
                <w:bCs/>
                <w:sz w:val="24"/>
                <w:szCs w:val="24"/>
                <w:lang w:eastAsia="uk-UA"/>
              </w:rPr>
              <w:t>№п/п</w:t>
            </w:r>
          </w:p>
        </w:tc>
        <w:tc>
          <w:tcPr>
            <w:tcW w:w="2898" w:type="dxa"/>
          </w:tcPr>
          <w:p w14:paraId="25C8D6F3" w14:textId="77777777" w:rsidR="00DB5814" w:rsidRPr="00DB5814" w:rsidRDefault="00DB5814" w:rsidP="00DB5814">
            <w:pPr>
              <w:widowControl w:val="0"/>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lang w:eastAsia="uk-UA"/>
              </w:rPr>
              <w:t>Підстави відхилення:</w:t>
            </w:r>
          </w:p>
        </w:tc>
        <w:tc>
          <w:tcPr>
            <w:tcW w:w="6804" w:type="dxa"/>
          </w:tcPr>
          <w:p w14:paraId="24EAFA40" w14:textId="77777777" w:rsidR="00DB5814" w:rsidRPr="00DB5814" w:rsidRDefault="00DB5814" w:rsidP="00DB5814">
            <w:pPr>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w:t>
            </w:r>
          </w:p>
        </w:tc>
      </w:tr>
      <w:tr w:rsidR="00DB5814" w:rsidRPr="00DB5814" w14:paraId="56FD82DF" w14:textId="77777777" w:rsidTr="002B4F3C">
        <w:tc>
          <w:tcPr>
            <w:tcW w:w="646" w:type="dxa"/>
          </w:tcPr>
          <w:p w14:paraId="4269EDE9" w14:textId="77777777" w:rsidR="00DB5814" w:rsidRPr="00DB5814" w:rsidRDefault="00DB5814" w:rsidP="00DB5814">
            <w:pPr>
              <w:widowControl w:val="0"/>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
                <w:bCs/>
                <w:sz w:val="24"/>
                <w:szCs w:val="24"/>
                <w:lang w:eastAsia="uk-UA"/>
              </w:rPr>
              <w:t>1</w:t>
            </w:r>
          </w:p>
        </w:tc>
        <w:tc>
          <w:tcPr>
            <w:tcW w:w="2898" w:type="dxa"/>
          </w:tcPr>
          <w:p w14:paraId="74D8D0E5" w14:textId="77777777" w:rsidR="00DB5814" w:rsidRPr="00DB5814" w:rsidRDefault="00DB5814" w:rsidP="00DB5814">
            <w:pPr>
              <w:widowControl w:val="0"/>
              <w:rPr>
                <w:rFonts w:ascii="Times New Roman" w:eastAsia="Times New Roman" w:hAnsi="Times New Roman" w:cs="Times New Roman"/>
                <w:sz w:val="24"/>
                <w:szCs w:val="24"/>
                <w:lang w:eastAsia="uk-UA"/>
              </w:rPr>
            </w:pPr>
            <w:r w:rsidRPr="00DB5814">
              <w:rPr>
                <w:rFonts w:ascii="Times New Roman" w:eastAsia="Times New Roman" w:hAnsi="Times New Roman" w:cs="Times New Roman"/>
                <w:sz w:val="24"/>
                <w:szCs w:val="24"/>
                <w:lang w:eastAsia="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  </w:t>
            </w:r>
          </w:p>
          <w:p w14:paraId="3CD2C572" w14:textId="77777777" w:rsidR="00DB5814" w:rsidRPr="00DB5814" w:rsidRDefault="00DB5814" w:rsidP="00DB5814">
            <w:pPr>
              <w:widowControl w:val="0"/>
              <w:rPr>
                <w:rFonts w:ascii="Times New Roman" w:eastAsia="Times New Roman" w:hAnsi="Times New Roman" w:cs="Times New Roman"/>
                <w:sz w:val="24"/>
                <w:szCs w:val="24"/>
                <w:lang w:eastAsia="uk-UA"/>
              </w:rPr>
            </w:pPr>
            <w:r w:rsidRPr="00DB5814">
              <w:rPr>
                <w:rFonts w:ascii="Times New Roman" w:eastAsia="Times New Roman" w:hAnsi="Times New Roman" w:cs="Times New Roman"/>
                <w:bCs/>
                <w:sz w:val="24"/>
                <w:szCs w:val="24"/>
                <w:shd w:val="clear" w:color="auto" w:fill="FFFFFF"/>
                <w:lang w:eastAsia="uk-UA"/>
              </w:rPr>
              <w:t>(</w:t>
            </w:r>
            <w:r w:rsidRPr="00DB5814">
              <w:rPr>
                <w:rFonts w:ascii="Times New Roman" w:eastAsia="Times New Roman" w:hAnsi="Times New Roman" w:cs="Times New Roman"/>
                <w:b/>
                <w:sz w:val="24"/>
                <w:szCs w:val="24"/>
                <w:lang w:eastAsia="uk-UA"/>
              </w:rPr>
              <w:t>п.п.3 п.47 Постанови)</w:t>
            </w:r>
          </w:p>
        </w:tc>
        <w:tc>
          <w:tcPr>
            <w:tcW w:w="6804" w:type="dxa"/>
          </w:tcPr>
          <w:p w14:paraId="7CED81C0" w14:textId="77777777" w:rsidR="00DB5814" w:rsidRPr="00DB5814" w:rsidRDefault="00DB5814" w:rsidP="00DB5814">
            <w:pPr>
              <w:widowControl w:val="0"/>
              <w:spacing w:after="200"/>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lang w:eastAsia="uk-UA"/>
              </w:rPr>
              <w:t xml:space="preserve">Витяг або інформаційна довідка з Реєстру  осіб, які вчинили корупційні або пов'язані з корупцією правопорушення, сформована користувачем в </w:t>
            </w:r>
            <w:proofErr w:type="spellStart"/>
            <w:r w:rsidRPr="00DB5814">
              <w:rPr>
                <w:rFonts w:ascii="Times New Roman" w:eastAsia="Times New Roman" w:hAnsi="Times New Roman" w:cs="Times New Roman"/>
                <w:b/>
                <w:sz w:val="24"/>
                <w:szCs w:val="24"/>
                <w:lang w:eastAsia="uk-UA"/>
              </w:rPr>
              <w:t>онлайн-режимі</w:t>
            </w:r>
            <w:proofErr w:type="spellEnd"/>
            <w:r w:rsidRPr="00DB5814">
              <w:rPr>
                <w:rFonts w:ascii="Times New Roman" w:eastAsia="Times New Roman" w:hAnsi="Times New Roman" w:cs="Times New Roman"/>
                <w:b/>
                <w:sz w:val="24"/>
                <w:szCs w:val="24"/>
                <w:lang w:eastAsia="uk-UA"/>
              </w:rPr>
              <w:t>, що містить інформацію про наявність або відсутність відомостей у Реєстрі стосовно юридичної особи, яка є учасником процедури закупівлі, до якої застосовано заходи кримінально-правового характеру за вчинення корупційного правопорушення.</w:t>
            </w:r>
          </w:p>
          <w:p w14:paraId="3E978CB3" w14:textId="77777777" w:rsidR="00DB5814" w:rsidRPr="00DB5814" w:rsidRDefault="00DB5814" w:rsidP="00DB5814">
            <w:pPr>
              <w:autoSpaceDE w:val="0"/>
              <w:jc w:val="both"/>
              <w:rPr>
                <w:rFonts w:ascii="Times New Roman" w:eastAsia="Times New Roman" w:hAnsi="Times New Roman" w:cs="Times New Roman"/>
                <w:b/>
                <w:bCs/>
                <w:i/>
                <w:iCs/>
                <w:sz w:val="24"/>
                <w:szCs w:val="24"/>
                <w:u w:val="single"/>
                <w:shd w:val="clear" w:color="auto" w:fill="FFFFFF"/>
                <w:lang w:eastAsia="uk-UA"/>
              </w:rPr>
            </w:pPr>
            <w:r w:rsidRPr="00DB5814">
              <w:rPr>
                <w:rFonts w:ascii="Times New Roman" w:eastAsia="Times New Roman" w:hAnsi="Times New Roman" w:cs="Times New Roman"/>
                <w:sz w:val="24"/>
                <w:szCs w:val="24"/>
                <w:lang w:eastAsia="uk-UA"/>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w:t>
            </w:r>
            <w:proofErr w:type="spellStart"/>
            <w:r w:rsidRPr="00DB5814">
              <w:rPr>
                <w:rFonts w:ascii="Times New Roman" w:eastAsia="Times New Roman" w:hAnsi="Times New Roman" w:cs="Times New Roman"/>
                <w:sz w:val="24"/>
                <w:szCs w:val="24"/>
                <w:lang w:eastAsia="uk-UA"/>
              </w:rPr>
              <w:t>інформаційно</w:t>
            </w:r>
            <w:proofErr w:type="spellEnd"/>
            <w:r w:rsidRPr="00DB5814">
              <w:rPr>
                <w:rFonts w:ascii="Times New Roman" w:eastAsia="Times New Roman" w:hAnsi="Times New Roman" w:cs="Times New Roman"/>
                <w:sz w:val="24"/>
                <w:szCs w:val="24"/>
                <w:lang w:eastAsia="uk-UA"/>
              </w:rPr>
              <w:t xml:space="preserve">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DB5814" w:rsidRPr="00DB5814" w14:paraId="5B85CA03" w14:textId="77777777" w:rsidTr="002B4F3C">
        <w:tc>
          <w:tcPr>
            <w:tcW w:w="646" w:type="dxa"/>
          </w:tcPr>
          <w:p w14:paraId="569288AA" w14:textId="77777777" w:rsidR="00DB5814" w:rsidRPr="00DB5814" w:rsidRDefault="00DB5814" w:rsidP="00DB5814">
            <w:pPr>
              <w:widowControl w:val="0"/>
              <w:rPr>
                <w:rFonts w:ascii="Times New Roman" w:eastAsia="Times New Roman" w:hAnsi="Times New Roman" w:cs="Times New Roman"/>
                <w:b/>
                <w:bCs/>
                <w:sz w:val="24"/>
                <w:szCs w:val="24"/>
                <w:lang w:eastAsia="uk-UA"/>
              </w:rPr>
            </w:pPr>
            <w:r w:rsidRPr="00DB5814">
              <w:rPr>
                <w:rFonts w:ascii="Times New Roman" w:eastAsia="Times New Roman" w:hAnsi="Times New Roman" w:cs="Times New Roman"/>
                <w:b/>
                <w:bCs/>
                <w:sz w:val="24"/>
                <w:szCs w:val="24"/>
                <w:lang w:eastAsia="uk-UA"/>
              </w:rPr>
              <w:t>2</w:t>
            </w:r>
          </w:p>
        </w:tc>
        <w:tc>
          <w:tcPr>
            <w:tcW w:w="2898" w:type="dxa"/>
          </w:tcPr>
          <w:p w14:paraId="4E91D1ED" w14:textId="77777777" w:rsidR="00DB5814" w:rsidRPr="00DB5814" w:rsidRDefault="00DB5814" w:rsidP="00DB5814">
            <w:pPr>
              <w:rPr>
                <w:rFonts w:ascii="Times New Roman" w:eastAsia="Times New Roman" w:hAnsi="Times New Roman" w:cs="Times New Roman"/>
                <w:sz w:val="24"/>
                <w:szCs w:val="24"/>
                <w:lang w:eastAsia="uk-UA"/>
              </w:rPr>
            </w:pPr>
            <w:r w:rsidRPr="00DB5814">
              <w:rPr>
                <w:rFonts w:ascii="Times New Roman" w:eastAsia="Times New Roman" w:hAnsi="Times New Roman" w:cs="Times New Roman"/>
                <w:sz w:val="24"/>
                <w:szCs w:val="24"/>
                <w:lang w:eastAsia="uk-UA"/>
              </w:rPr>
              <w:t xml:space="preserve">Фізична особа, яка є </w:t>
            </w:r>
            <w:r w:rsidRPr="00DB5814">
              <w:rPr>
                <w:rFonts w:ascii="Times New Roman" w:eastAsia="Times New Roman" w:hAnsi="Times New Roman" w:cs="Times New Roman"/>
                <w:sz w:val="24"/>
                <w:szCs w:val="24"/>
                <w:lang w:eastAsia="uk-UA"/>
              </w:rPr>
              <w:lastRenderedPageBreak/>
              <w:t xml:space="preserve">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4B2F47B7" w14:textId="77777777" w:rsidR="00DB5814" w:rsidRPr="00DB5814" w:rsidRDefault="00DB5814" w:rsidP="00DB5814">
            <w:pPr>
              <w:rPr>
                <w:rFonts w:ascii="Times New Roman" w:eastAsia="Times New Roman" w:hAnsi="Times New Roman" w:cs="Times New Roman"/>
                <w:sz w:val="24"/>
                <w:szCs w:val="24"/>
                <w:lang w:eastAsia="uk-UA"/>
              </w:rPr>
            </w:pPr>
            <w:r w:rsidRPr="00DB5814">
              <w:rPr>
                <w:rFonts w:ascii="Times New Roman" w:eastAsia="Times New Roman" w:hAnsi="Times New Roman" w:cs="Times New Roman"/>
                <w:bCs/>
                <w:sz w:val="24"/>
                <w:szCs w:val="24"/>
                <w:shd w:val="clear" w:color="auto" w:fill="FFFFFF"/>
                <w:lang w:eastAsia="uk-UA"/>
              </w:rPr>
              <w:t>(</w:t>
            </w:r>
            <w:r w:rsidRPr="00DB5814">
              <w:rPr>
                <w:rFonts w:ascii="Times New Roman" w:eastAsia="Times New Roman" w:hAnsi="Times New Roman" w:cs="Times New Roman"/>
                <w:b/>
                <w:sz w:val="24"/>
                <w:szCs w:val="24"/>
                <w:lang w:eastAsia="uk-UA"/>
              </w:rPr>
              <w:t>п.п.5 п.47 Постанови)</w:t>
            </w:r>
          </w:p>
        </w:tc>
        <w:tc>
          <w:tcPr>
            <w:tcW w:w="6804" w:type="dxa"/>
          </w:tcPr>
          <w:p w14:paraId="6FDF106B" w14:textId="77777777" w:rsidR="00DB5814" w:rsidRPr="00DB5814" w:rsidRDefault="00DB5814" w:rsidP="00DB5814">
            <w:pPr>
              <w:spacing w:after="200"/>
              <w:jc w:val="both"/>
              <w:rPr>
                <w:rFonts w:ascii="Times New Roman" w:eastAsia="Times New Roman" w:hAnsi="Times New Roman" w:cs="Times New Roman"/>
                <w:b/>
                <w:iCs/>
                <w:sz w:val="24"/>
                <w:szCs w:val="24"/>
                <w:lang w:eastAsia="uk-UA"/>
              </w:rPr>
            </w:pPr>
            <w:r w:rsidRPr="00DB5814">
              <w:rPr>
                <w:rFonts w:ascii="Times New Roman" w:eastAsia="Times New Roman" w:hAnsi="Times New Roman" w:cs="Times New Roman"/>
                <w:b/>
                <w:sz w:val="24"/>
                <w:szCs w:val="24"/>
                <w:lang w:eastAsia="uk-UA"/>
              </w:rPr>
              <w:lastRenderedPageBreak/>
              <w:t xml:space="preserve">Витяг (електронний/паперовий) про притягнення до </w:t>
            </w:r>
            <w:r w:rsidRPr="00DB5814">
              <w:rPr>
                <w:rFonts w:ascii="Times New Roman" w:eastAsia="Times New Roman" w:hAnsi="Times New Roman" w:cs="Times New Roman"/>
                <w:b/>
                <w:sz w:val="24"/>
                <w:szCs w:val="24"/>
                <w:lang w:eastAsia="uk-UA"/>
              </w:rPr>
              <w:lastRenderedPageBreak/>
              <w:t>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p>
        </w:tc>
      </w:tr>
      <w:tr w:rsidR="00DB5814" w:rsidRPr="00DB5814" w14:paraId="76910623" w14:textId="77777777" w:rsidTr="002B4F3C">
        <w:trPr>
          <w:trHeight w:val="2786"/>
        </w:trPr>
        <w:tc>
          <w:tcPr>
            <w:tcW w:w="646" w:type="dxa"/>
            <w:tcBorders>
              <w:top w:val="single" w:sz="4" w:space="0" w:color="000000"/>
              <w:left w:val="single" w:sz="4" w:space="0" w:color="000000"/>
              <w:bottom w:val="single" w:sz="4" w:space="0" w:color="000000"/>
              <w:right w:val="single" w:sz="4" w:space="0" w:color="000000"/>
            </w:tcBorders>
          </w:tcPr>
          <w:p w14:paraId="36A3B9B8" w14:textId="77777777" w:rsidR="00DB5814" w:rsidRPr="00DB5814" w:rsidRDefault="00DB5814" w:rsidP="00DB5814">
            <w:pPr>
              <w:widowControl w:val="0"/>
              <w:rPr>
                <w:rFonts w:ascii="Times New Roman" w:eastAsia="Times New Roman" w:hAnsi="Times New Roman" w:cs="Times New Roman"/>
                <w:b/>
                <w:bCs/>
                <w:sz w:val="24"/>
                <w:szCs w:val="24"/>
              </w:rPr>
            </w:pPr>
            <w:r w:rsidRPr="00DB5814">
              <w:rPr>
                <w:rFonts w:ascii="Times New Roman" w:eastAsia="Times New Roman" w:hAnsi="Times New Roman" w:cs="Times New Roman"/>
                <w:b/>
                <w:bCs/>
                <w:sz w:val="24"/>
                <w:szCs w:val="24"/>
              </w:rPr>
              <w:lastRenderedPageBreak/>
              <w:t>3</w:t>
            </w:r>
          </w:p>
        </w:tc>
        <w:tc>
          <w:tcPr>
            <w:tcW w:w="2898" w:type="dxa"/>
            <w:tcBorders>
              <w:top w:val="single" w:sz="4" w:space="0" w:color="000000"/>
              <w:left w:val="single" w:sz="4" w:space="0" w:color="000000"/>
              <w:bottom w:val="single" w:sz="4" w:space="0" w:color="000000"/>
              <w:right w:val="single" w:sz="4" w:space="0" w:color="000000"/>
            </w:tcBorders>
          </w:tcPr>
          <w:p w14:paraId="42189F83" w14:textId="77777777" w:rsidR="00DB5814" w:rsidRPr="00DB5814" w:rsidRDefault="00DB5814" w:rsidP="00DB5814">
            <w:pPr>
              <w:widowControl w:val="0"/>
              <w:rPr>
                <w:rFonts w:ascii="Times New Roman" w:eastAsia="Times New Roman" w:hAnsi="Times New Roman" w:cs="Times New Roman"/>
                <w:sz w:val="24"/>
                <w:szCs w:val="24"/>
              </w:rPr>
            </w:pPr>
            <w:r w:rsidRPr="00DB5814">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AC2BFF" w14:textId="77777777" w:rsidR="00DB5814" w:rsidRPr="00DB5814" w:rsidRDefault="00DB5814" w:rsidP="00DB5814">
            <w:pPr>
              <w:widowControl w:val="0"/>
              <w:rPr>
                <w:rFonts w:ascii="Times New Roman" w:eastAsia="Times New Roman" w:hAnsi="Times New Roman" w:cs="Times New Roman"/>
                <w:sz w:val="24"/>
                <w:szCs w:val="24"/>
                <w:lang w:eastAsia="uk-UA"/>
              </w:rPr>
            </w:pPr>
            <w:r w:rsidRPr="00DB5814">
              <w:rPr>
                <w:rFonts w:ascii="Times New Roman" w:eastAsia="Times New Roman" w:hAnsi="Times New Roman" w:cs="Times New Roman"/>
                <w:bCs/>
                <w:sz w:val="24"/>
                <w:szCs w:val="24"/>
                <w:shd w:val="clear" w:color="auto" w:fill="FFFFFF"/>
                <w:lang w:val="ru-RU"/>
              </w:rPr>
              <w:t>(</w:t>
            </w:r>
            <w:proofErr w:type="spellStart"/>
            <w:r w:rsidRPr="00DB5814">
              <w:rPr>
                <w:rFonts w:ascii="Times New Roman" w:eastAsia="Times New Roman" w:hAnsi="Times New Roman" w:cs="Times New Roman"/>
                <w:b/>
                <w:sz w:val="24"/>
                <w:szCs w:val="24"/>
                <w:lang w:val="ru-RU"/>
              </w:rPr>
              <w:t>п.п</w:t>
            </w:r>
            <w:proofErr w:type="spellEnd"/>
            <w:r w:rsidRPr="00DB5814">
              <w:rPr>
                <w:rFonts w:ascii="Times New Roman" w:eastAsia="Times New Roman" w:hAnsi="Times New Roman" w:cs="Times New Roman"/>
                <w:b/>
                <w:sz w:val="24"/>
                <w:szCs w:val="24"/>
                <w:lang w:val="ru-RU"/>
              </w:rPr>
              <w:t>.</w:t>
            </w:r>
            <w:r w:rsidRPr="00DB5814">
              <w:rPr>
                <w:rFonts w:ascii="Times New Roman" w:eastAsia="Times New Roman" w:hAnsi="Times New Roman" w:cs="Times New Roman"/>
                <w:b/>
                <w:sz w:val="24"/>
                <w:szCs w:val="24"/>
              </w:rPr>
              <w:t>12</w:t>
            </w:r>
            <w:r w:rsidRPr="00DB5814">
              <w:rPr>
                <w:rFonts w:ascii="Times New Roman" w:eastAsia="Times New Roman" w:hAnsi="Times New Roman" w:cs="Times New Roman"/>
                <w:b/>
                <w:sz w:val="24"/>
                <w:szCs w:val="24"/>
                <w:lang w:val="ru-RU"/>
              </w:rPr>
              <w:t xml:space="preserve"> п.4</w:t>
            </w:r>
            <w:r w:rsidRPr="00DB5814">
              <w:rPr>
                <w:rFonts w:ascii="Times New Roman" w:eastAsia="Times New Roman" w:hAnsi="Times New Roman" w:cs="Times New Roman"/>
                <w:b/>
                <w:sz w:val="24"/>
                <w:szCs w:val="24"/>
              </w:rPr>
              <w:t>7</w:t>
            </w:r>
            <w:proofErr w:type="gramStart"/>
            <w:r w:rsidRPr="00DB5814">
              <w:rPr>
                <w:rFonts w:ascii="Times New Roman" w:eastAsia="Times New Roman" w:hAnsi="Times New Roman" w:cs="Times New Roman"/>
                <w:b/>
                <w:sz w:val="24"/>
                <w:szCs w:val="24"/>
                <w:lang w:val="ru-RU"/>
              </w:rPr>
              <w:t xml:space="preserve"> П</w:t>
            </w:r>
            <w:proofErr w:type="gramEnd"/>
            <w:r w:rsidRPr="00DB5814">
              <w:rPr>
                <w:rFonts w:ascii="Times New Roman" w:eastAsia="Times New Roman" w:hAnsi="Times New Roman" w:cs="Times New Roman"/>
                <w:b/>
                <w:sz w:val="24"/>
                <w:szCs w:val="24"/>
                <w:lang w:val="ru-RU"/>
              </w:rPr>
              <w:t>останови)</w:t>
            </w:r>
          </w:p>
        </w:tc>
        <w:tc>
          <w:tcPr>
            <w:tcW w:w="6804" w:type="dxa"/>
            <w:tcBorders>
              <w:top w:val="single" w:sz="4" w:space="0" w:color="000000"/>
              <w:left w:val="single" w:sz="4" w:space="0" w:color="000000"/>
              <w:bottom w:val="single" w:sz="4" w:space="0" w:color="000000"/>
              <w:right w:val="single" w:sz="4" w:space="0" w:color="000000"/>
            </w:tcBorders>
          </w:tcPr>
          <w:p w14:paraId="7920B372" w14:textId="77777777" w:rsidR="00DB5814" w:rsidRPr="00DB5814" w:rsidRDefault="00DB5814" w:rsidP="00DB5814">
            <w:pPr>
              <w:widowControl w:val="0"/>
              <w:spacing w:after="200"/>
              <w:jc w:val="both"/>
              <w:rPr>
                <w:rFonts w:ascii="Times New Roman" w:eastAsia="Times New Roman" w:hAnsi="Times New Roman" w:cs="Times New Roman"/>
                <w:sz w:val="24"/>
                <w:szCs w:val="24"/>
                <w:lang w:eastAsia="uk-UA"/>
              </w:rPr>
            </w:pPr>
            <w:r w:rsidRPr="00DB5814">
              <w:rPr>
                <w:rFonts w:ascii="Times New Roman" w:eastAsia="Times New Roman" w:hAnsi="Times New Roman" w:cs="Times New Roman"/>
                <w:b/>
                <w:sz w:val="24"/>
                <w:szCs w:val="24"/>
                <w:lang w:eastAsia="uk-UA"/>
              </w:rPr>
              <w:t>Витяг (електронний/паперовий)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p>
        </w:tc>
      </w:tr>
      <w:tr w:rsidR="00DB5814" w:rsidRPr="00DB5814" w14:paraId="45C8A692" w14:textId="77777777" w:rsidTr="002B4F3C">
        <w:trPr>
          <w:trHeight w:val="2810"/>
        </w:trPr>
        <w:tc>
          <w:tcPr>
            <w:tcW w:w="646" w:type="dxa"/>
            <w:tcBorders>
              <w:top w:val="single" w:sz="4" w:space="0" w:color="000000"/>
              <w:left w:val="single" w:sz="4" w:space="0" w:color="000000"/>
              <w:bottom w:val="single" w:sz="4" w:space="0" w:color="000000"/>
              <w:right w:val="single" w:sz="4" w:space="0" w:color="000000"/>
            </w:tcBorders>
          </w:tcPr>
          <w:p w14:paraId="34A551F2" w14:textId="77777777" w:rsidR="00DB5814" w:rsidRPr="00DB5814" w:rsidRDefault="00DB5814" w:rsidP="00DB5814">
            <w:pPr>
              <w:widowControl w:val="0"/>
              <w:rPr>
                <w:rFonts w:ascii="Times New Roman" w:eastAsia="Times New Roman" w:hAnsi="Times New Roman" w:cs="Times New Roman"/>
                <w:b/>
                <w:bCs/>
                <w:sz w:val="24"/>
                <w:szCs w:val="24"/>
              </w:rPr>
            </w:pPr>
            <w:r w:rsidRPr="00DB5814">
              <w:rPr>
                <w:rFonts w:ascii="Times New Roman" w:eastAsia="Times New Roman" w:hAnsi="Times New Roman" w:cs="Times New Roman"/>
                <w:b/>
                <w:bCs/>
                <w:sz w:val="24"/>
                <w:szCs w:val="24"/>
              </w:rPr>
              <w:t>4</w:t>
            </w:r>
          </w:p>
        </w:tc>
        <w:tc>
          <w:tcPr>
            <w:tcW w:w="2898" w:type="dxa"/>
            <w:tcBorders>
              <w:top w:val="single" w:sz="4" w:space="0" w:color="000000"/>
              <w:left w:val="single" w:sz="4" w:space="0" w:color="000000"/>
              <w:bottom w:val="single" w:sz="4" w:space="0" w:color="000000"/>
              <w:right w:val="single" w:sz="4" w:space="0" w:color="000000"/>
            </w:tcBorders>
          </w:tcPr>
          <w:p w14:paraId="454573AD" w14:textId="77777777" w:rsidR="00DB5814" w:rsidRPr="00DB5814" w:rsidRDefault="00DB5814" w:rsidP="00DB5814">
            <w:pPr>
              <w:spacing w:after="150"/>
              <w:jc w:val="both"/>
              <w:rPr>
                <w:rFonts w:ascii="Times New Roman" w:eastAsia="Times New Roman" w:hAnsi="Times New Roman" w:cs="Times New Roman"/>
                <w:sz w:val="24"/>
                <w:szCs w:val="24"/>
              </w:rPr>
            </w:pPr>
            <w:r w:rsidRPr="00DB581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73879F" w14:textId="77777777" w:rsidR="00DB5814" w:rsidRPr="00DB5814" w:rsidRDefault="00DB5814" w:rsidP="00DB5814">
            <w:pPr>
              <w:spacing w:after="150"/>
              <w:ind w:hanging="47"/>
              <w:jc w:val="both"/>
              <w:rPr>
                <w:rFonts w:ascii="Times New Roman" w:eastAsia="Times New Roman" w:hAnsi="Times New Roman" w:cs="Times New Roman"/>
                <w:b/>
                <w:sz w:val="24"/>
                <w:szCs w:val="24"/>
              </w:rPr>
            </w:pPr>
            <w:r w:rsidRPr="00DB5814">
              <w:rPr>
                <w:rFonts w:ascii="Times New Roman" w:eastAsia="Times New Roman" w:hAnsi="Times New Roman" w:cs="Times New Roman"/>
                <w:sz w:val="24"/>
                <w:szCs w:val="24"/>
              </w:rPr>
              <w:t xml:space="preserve"> </w:t>
            </w:r>
            <w:r w:rsidRPr="00DB5814">
              <w:rPr>
                <w:rFonts w:ascii="Times New Roman" w:eastAsia="Times New Roman" w:hAnsi="Times New Roman" w:cs="Times New Roman"/>
                <w:b/>
                <w:bCs/>
                <w:sz w:val="24"/>
                <w:szCs w:val="24"/>
                <w:shd w:val="clear" w:color="auto" w:fill="FFFFFF"/>
                <w:lang w:eastAsia="uk-UA"/>
              </w:rPr>
              <w:t>(абз.</w:t>
            </w:r>
            <w:r w:rsidRPr="00DB5814">
              <w:rPr>
                <w:rFonts w:ascii="Times New Roman" w:eastAsia="Times New Roman" w:hAnsi="Times New Roman" w:cs="Times New Roman"/>
                <w:b/>
                <w:sz w:val="24"/>
                <w:szCs w:val="24"/>
                <w:lang w:eastAsia="uk-UA"/>
              </w:rPr>
              <w:t>14 п.47 Постанови)</w:t>
            </w:r>
          </w:p>
        </w:tc>
        <w:tc>
          <w:tcPr>
            <w:tcW w:w="6804" w:type="dxa"/>
            <w:tcBorders>
              <w:top w:val="single" w:sz="4" w:space="0" w:color="000000"/>
              <w:left w:val="single" w:sz="4" w:space="0" w:color="000000"/>
              <w:bottom w:val="single" w:sz="4" w:space="0" w:color="000000"/>
              <w:right w:val="single" w:sz="4" w:space="0" w:color="000000"/>
            </w:tcBorders>
          </w:tcPr>
          <w:p w14:paraId="2F269516" w14:textId="77777777" w:rsidR="00DB5814" w:rsidRPr="00DB5814" w:rsidRDefault="00DB5814" w:rsidP="00DB5814">
            <w:pPr>
              <w:spacing w:after="200"/>
              <w:jc w:val="both"/>
              <w:rPr>
                <w:rFonts w:ascii="Times New Roman" w:eastAsia="Times New Roman" w:hAnsi="Times New Roman" w:cs="Times New Roman"/>
                <w:b/>
                <w:sz w:val="24"/>
                <w:szCs w:val="24"/>
                <w:lang w:val="ru-RU" w:eastAsia="uk-UA"/>
              </w:rPr>
            </w:pPr>
            <w:r w:rsidRPr="00DB5814">
              <w:rPr>
                <w:rFonts w:ascii="Times New Roman" w:eastAsia="Times New Roman" w:hAnsi="Times New Roman" w:cs="Times New Roman"/>
                <w:b/>
                <w:iCs/>
                <w:sz w:val="24"/>
                <w:szCs w:val="24"/>
                <w:lang w:eastAsia="uk-UA"/>
              </w:rPr>
              <w:t xml:space="preserve">Лист, наданий Замовником про відсутність підстав, визначених </w:t>
            </w:r>
            <w:r w:rsidRPr="00DB5814">
              <w:rPr>
                <w:rFonts w:ascii="Times New Roman" w:eastAsia="Times New Roman" w:hAnsi="Times New Roman" w:cs="Times New Roman"/>
                <w:b/>
                <w:bCs/>
                <w:sz w:val="24"/>
                <w:szCs w:val="24"/>
                <w:shd w:val="clear" w:color="auto" w:fill="FFFFFF"/>
                <w:lang w:eastAsia="uk-UA"/>
              </w:rPr>
              <w:t>абз.</w:t>
            </w:r>
            <w:r w:rsidRPr="00DB5814">
              <w:rPr>
                <w:rFonts w:ascii="Times New Roman" w:eastAsia="Times New Roman" w:hAnsi="Times New Roman" w:cs="Times New Roman"/>
                <w:b/>
                <w:sz w:val="24"/>
                <w:szCs w:val="24"/>
                <w:lang w:eastAsia="uk-UA"/>
              </w:rPr>
              <w:t>14 п.47 Постанови №1178 зі змінами.</w:t>
            </w:r>
          </w:p>
          <w:p w14:paraId="76323AEA" w14:textId="77777777" w:rsidR="00DB5814" w:rsidRPr="00DB5814" w:rsidRDefault="00DB5814" w:rsidP="00DB5814">
            <w:pPr>
              <w:spacing w:after="200"/>
              <w:jc w:val="both"/>
              <w:rPr>
                <w:rFonts w:ascii="Times New Roman" w:eastAsia="Times New Roman" w:hAnsi="Times New Roman" w:cs="Times New Roman"/>
                <w:i/>
                <w:sz w:val="24"/>
                <w:szCs w:val="24"/>
                <w:lang w:eastAsia="uk-UA"/>
              </w:rPr>
            </w:pPr>
            <w:r w:rsidRPr="00DB5814">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00B1F9E" w14:textId="77777777" w:rsidR="00DB5814" w:rsidRPr="00DB5814" w:rsidRDefault="00DB5814" w:rsidP="00DB5814">
            <w:pPr>
              <w:spacing w:after="200"/>
              <w:ind w:hanging="110"/>
              <w:rPr>
                <w:rFonts w:ascii="Times New Roman" w:eastAsia="Times New Roman" w:hAnsi="Times New Roman" w:cs="Times New Roman"/>
                <w:b/>
                <w:sz w:val="24"/>
                <w:szCs w:val="24"/>
                <w:lang w:eastAsia="uk-UA"/>
              </w:rPr>
            </w:pPr>
          </w:p>
        </w:tc>
      </w:tr>
    </w:tbl>
    <w:p w14:paraId="3DAB1565" w14:textId="77777777" w:rsidR="00DB5814" w:rsidRPr="00DB5814" w:rsidRDefault="00DB5814" w:rsidP="00DB5814">
      <w:pPr>
        <w:widowControl w:val="0"/>
        <w:tabs>
          <w:tab w:val="left" w:pos="1080"/>
        </w:tabs>
        <w:jc w:val="both"/>
        <w:rPr>
          <w:rFonts w:ascii="Times New Roman" w:eastAsia="Times New Roman" w:hAnsi="Times New Roman" w:cs="Times New Roman"/>
          <w:b/>
          <w:bCs/>
          <w:sz w:val="24"/>
          <w:szCs w:val="24"/>
          <w:lang w:eastAsia="uk-UA"/>
        </w:rPr>
      </w:pPr>
    </w:p>
    <w:p w14:paraId="7069E969"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2A2C6445" w14:textId="77777777" w:rsidR="00DB5814" w:rsidRDefault="00DB5814" w:rsidP="00130589">
      <w:pPr>
        <w:widowControl w:val="0"/>
        <w:pBdr>
          <w:top w:val="nil"/>
          <w:left w:val="nil"/>
          <w:bottom w:val="nil"/>
          <w:right w:val="nil"/>
          <w:between w:val="nil"/>
        </w:pBdr>
        <w:rPr>
          <w:rFonts w:ascii="Times New Roman" w:eastAsia="Times New Roman" w:hAnsi="Times New Roman" w:cs="Times New Roman"/>
          <w:sz w:val="24"/>
          <w:szCs w:val="24"/>
        </w:rPr>
      </w:pPr>
    </w:p>
    <w:p w14:paraId="49D08713" w14:textId="67608973" w:rsidR="00130589" w:rsidRDefault="00130589"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r w:rsidRPr="00130589">
        <w:rPr>
          <w:rFonts w:ascii="Times New Roman" w:eastAsia="Times New Roman" w:hAnsi="Times New Roman" w:cs="Times New Roman"/>
          <w:sz w:val="24"/>
          <w:szCs w:val="24"/>
        </w:rPr>
        <w:t xml:space="preserve">          </w:t>
      </w:r>
      <w:r w:rsidRPr="00130589">
        <w:rPr>
          <w:rFonts w:ascii="Times New Roman" w:eastAsia="Times New Roman" w:hAnsi="Times New Roman" w:cs="Times New Roman"/>
          <w:sz w:val="24"/>
          <w:szCs w:val="24"/>
        </w:rPr>
        <w:tab/>
      </w:r>
    </w:p>
    <w:p w14:paraId="7D85DEBC"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13BEC9F6"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195698FE"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2A380BB6"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43260AE0"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257C1156"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23B1E18B"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7A26480A"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29A6B0D4" w14:textId="77777777" w:rsidR="00DB5814"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7ADA7EF7" w14:textId="77777777" w:rsidR="00DB5814" w:rsidRPr="00130589" w:rsidRDefault="00DB5814" w:rsidP="00DB5814">
      <w:pPr>
        <w:widowControl w:val="0"/>
        <w:pBdr>
          <w:top w:val="nil"/>
          <w:left w:val="nil"/>
          <w:bottom w:val="nil"/>
          <w:right w:val="nil"/>
          <w:between w:val="nil"/>
        </w:pBdr>
        <w:ind w:firstLine="720"/>
        <w:rPr>
          <w:rFonts w:ascii="Times New Roman" w:eastAsia="Times New Roman" w:hAnsi="Times New Roman" w:cs="Times New Roman"/>
          <w:sz w:val="24"/>
          <w:szCs w:val="24"/>
        </w:rPr>
      </w:pPr>
    </w:p>
    <w:p w14:paraId="5FDAC203" w14:textId="77777777" w:rsidR="00130589" w:rsidRPr="00130589" w:rsidRDefault="00130589" w:rsidP="00130589">
      <w:pPr>
        <w:widowControl w:val="0"/>
        <w:pBdr>
          <w:top w:val="nil"/>
          <w:left w:val="nil"/>
          <w:bottom w:val="nil"/>
          <w:right w:val="nil"/>
          <w:between w:val="nil"/>
        </w:pBdr>
        <w:rPr>
          <w:rFonts w:ascii="Times New Roman" w:eastAsia="Times New Roman" w:hAnsi="Times New Roman" w:cs="Times New Roman"/>
          <w:sz w:val="24"/>
          <w:szCs w:val="24"/>
        </w:rPr>
      </w:pPr>
    </w:p>
    <w:p w14:paraId="3A5FF0A2" w14:textId="77777777" w:rsidR="003F5DE6" w:rsidRPr="003F5DE6" w:rsidRDefault="003F5DE6" w:rsidP="003F5DE6">
      <w:pPr>
        <w:shd w:val="clear" w:color="auto" w:fill="FFFFFF"/>
        <w:ind w:left="5664" w:firstLine="708"/>
        <w:jc w:val="both"/>
        <w:rPr>
          <w:rFonts w:ascii="Times New Roman" w:eastAsia="Times New Roman" w:hAnsi="Times New Roman" w:cs="Times New Roman"/>
          <w:b/>
          <w:bCs/>
          <w:color w:val="000000"/>
          <w:sz w:val="28"/>
          <w:szCs w:val="28"/>
        </w:rPr>
      </w:pPr>
      <w:r w:rsidRPr="003F5DE6">
        <w:rPr>
          <w:rFonts w:ascii="Times New Roman" w:eastAsia="Times New Roman" w:hAnsi="Times New Roman" w:cs="Times New Roman"/>
          <w:b/>
          <w:bCs/>
          <w:color w:val="000000"/>
          <w:sz w:val="28"/>
          <w:szCs w:val="28"/>
        </w:rPr>
        <w:t>Додаток 3</w:t>
      </w:r>
    </w:p>
    <w:p w14:paraId="0D9F3C3D" w14:textId="77777777" w:rsidR="003F5DE6" w:rsidRPr="003F5DE6" w:rsidRDefault="003F5DE6" w:rsidP="003F5DE6">
      <w:pPr>
        <w:ind w:left="5529" w:firstLine="279"/>
        <w:jc w:val="both"/>
        <w:rPr>
          <w:rFonts w:ascii="Times New Roman" w:eastAsia="Times New Roman" w:hAnsi="Times New Roman" w:cs="Times New Roman"/>
          <w:color w:val="000000"/>
          <w:sz w:val="28"/>
          <w:szCs w:val="28"/>
          <w:bdr w:val="none" w:sz="0" w:space="0" w:color="auto" w:frame="1"/>
        </w:rPr>
      </w:pPr>
      <w:r w:rsidRPr="003F5DE6">
        <w:rPr>
          <w:rFonts w:ascii="Times New Roman" w:eastAsia="Times New Roman" w:hAnsi="Times New Roman" w:cs="Times New Roman"/>
          <w:color w:val="000000"/>
          <w:sz w:val="28"/>
          <w:szCs w:val="28"/>
          <w:bdr w:val="none" w:sz="0" w:space="0" w:color="auto" w:frame="1"/>
        </w:rPr>
        <w:t xml:space="preserve">до тендерної документації </w:t>
      </w:r>
    </w:p>
    <w:p w14:paraId="30D6AB48" w14:textId="77777777" w:rsidR="003F5DE6" w:rsidRPr="003F5DE6" w:rsidRDefault="003F5DE6" w:rsidP="003F5DE6">
      <w:pPr>
        <w:shd w:val="clear" w:color="auto" w:fill="FFFFFF"/>
        <w:jc w:val="center"/>
        <w:textAlignment w:val="baseline"/>
        <w:rPr>
          <w:rFonts w:ascii="Times New Roman" w:eastAsia="Times New Roman" w:hAnsi="Times New Roman" w:cs="Times New Roman"/>
          <w:b/>
          <w:bCs/>
          <w:sz w:val="28"/>
          <w:szCs w:val="28"/>
        </w:rPr>
      </w:pPr>
    </w:p>
    <w:p w14:paraId="3675A8B2" w14:textId="77777777" w:rsidR="003F5DE6" w:rsidRPr="003F5DE6" w:rsidRDefault="003F5DE6" w:rsidP="003F5DE6">
      <w:pPr>
        <w:shd w:val="clear" w:color="auto" w:fill="FFFFFF"/>
        <w:jc w:val="center"/>
        <w:textAlignment w:val="baseline"/>
        <w:rPr>
          <w:rFonts w:ascii="Times New Roman" w:eastAsia="Times New Roman" w:hAnsi="Times New Roman" w:cs="Times New Roman"/>
          <w:b/>
          <w:bCs/>
          <w:sz w:val="28"/>
          <w:szCs w:val="28"/>
        </w:rPr>
      </w:pPr>
      <w:r w:rsidRPr="003F5DE6">
        <w:rPr>
          <w:rFonts w:ascii="Times New Roman" w:eastAsia="Times New Roman" w:hAnsi="Times New Roman" w:cs="Times New Roman"/>
          <w:b/>
          <w:bCs/>
          <w:sz w:val="28"/>
          <w:szCs w:val="28"/>
        </w:rPr>
        <w:t>Інформація про технічні, якісні та кількісні характеристики предмета закупівлі:</w:t>
      </w:r>
    </w:p>
    <w:p w14:paraId="5AD58FB3" w14:textId="77777777" w:rsidR="003F5DE6" w:rsidRPr="003F5DE6" w:rsidRDefault="003F5DE6" w:rsidP="003F5DE6">
      <w:pPr>
        <w:widowControl w:val="0"/>
        <w:shd w:val="clear" w:color="auto" w:fill="FFFFFF"/>
        <w:tabs>
          <w:tab w:val="left" w:pos="475"/>
        </w:tabs>
        <w:autoSpaceDE w:val="0"/>
        <w:autoSpaceDN w:val="0"/>
        <w:adjustRightInd w:val="0"/>
        <w:ind w:left="2"/>
        <w:rPr>
          <w:rFonts w:ascii="Times New Roman" w:eastAsia="Times New Roman" w:hAnsi="Times New Roman" w:cs="Times New Roman"/>
          <w:i/>
          <w:sz w:val="24"/>
          <w:szCs w:val="24"/>
        </w:rPr>
      </w:pPr>
      <w:r w:rsidRPr="003F5DE6">
        <w:rPr>
          <w:rFonts w:ascii="Times New Roman" w:eastAsia="Times New Roman" w:hAnsi="Times New Roman" w:cs="Times New Roman"/>
          <w:b/>
          <w:i/>
          <w:sz w:val="24"/>
          <w:szCs w:val="24"/>
        </w:rPr>
        <w:t xml:space="preserve">1. Найменування послуг: </w:t>
      </w:r>
      <w:r w:rsidRPr="003F5DE6">
        <w:rPr>
          <w:rFonts w:ascii="Times New Roman" w:eastAsia="Times New Roman" w:hAnsi="Times New Roman" w:cs="Times New Roman"/>
          <w:i/>
          <w:sz w:val="24"/>
          <w:szCs w:val="24"/>
        </w:rPr>
        <w:t>«</w:t>
      </w:r>
      <w:r w:rsidRPr="003F5DE6">
        <w:rPr>
          <w:rFonts w:ascii="Times New Roman" w:eastAsia="Times New Roman" w:hAnsi="Times New Roman" w:cs="Times New Roman"/>
          <w:b/>
          <w:sz w:val="24"/>
          <w:szCs w:val="24"/>
        </w:rPr>
        <w:t xml:space="preserve">« </w:t>
      </w:r>
      <w:r w:rsidRPr="003F5DE6">
        <w:rPr>
          <w:rFonts w:ascii="Times New Roman" w:eastAsia="Times New Roman" w:hAnsi="Times New Roman" w:cs="Times New Roman"/>
          <w:bCs/>
          <w:sz w:val="24"/>
          <w:szCs w:val="24"/>
        </w:rPr>
        <w:t>Санітарно-технічний тампонаж свердловини №7 в с. Петрівці Миргородського району Полтавської області</w:t>
      </w:r>
      <w:r w:rsidRPr="003F5DE6">
        <w:rPr>
          <w:rFonts w:ascii="Times New Roman" w:eastAsia="Times New Roman" w:hAnsi="Times New Roman" w:cs="Times New Roman"/>
          <w:b/>
          <w:sz w:val="24"/>
          <w:szCs w:val="24"/>
        </w:rPr>
        <w:t>»</w:t>
      </w:r>
      <w:r w:rsidRPr="003F5DE6">
        <w:rPr>
          <w:rFonts w:ascii="Times New Roman" w:eastAsia="Times New Roman" w:hAnsi="Times New Roman" w:cs="Times New Roman"/>
          <w:i/>
          <w:sz w:val="24"/>
          <w:szCs w:val="24"/>
        </w:rPr>
        <w:t>».</w:t>
      </w:r>
    </w:p>
    <w:p w14:paraId="4DF6BA77" w14:textId="77777777" w:rsidR="003F5DE6" w:rsidRPr="003F5DE6" w:rsidRDefault="003F5DE6" w:rsidP="003F5DE6">
      <w:pPr>
        <w:widowControl w:val="0"/>
        <w:shd w:val="clear" w:color="auto" w:fill="FFFFFF"/>
        <w:tabs>
          <w:tab w:val="left" w:pos="475"/>
        </w:tabs>
        <w:autoSpaceDE w:val="0"/>
        <w:autoSpaceDN w:val="0"/>
        <w:adjustRightInd w:val="0"/>
        <w:ind w:left="2"/>
        <w:rPr>
          <w:rFonts w:ascii="Times New Roman" w:eastAsia="Times New Roman" w:hAnsi="Times New Roman" w:cs="Times New Roman"/>
          <w:sz w:val="24"/>
          <w:szCs w:val="24"/>
        </w:rPr>
      </w:pPr>
      <w:r w:rsidRPr="003F5DE6">
        <w:rPr>
          <w:rFonts w:ascii="Times New Roman" w:eastAsia="Times New Roman" w:hAnsi="Times New Roman" w:cs="Times New Roman"/>
          <w:b/>
          <w:i/>
          <w:sz w:val="24"/>
          <w:szCs w:val="24"/>
        </w:rPr>
        <w:t>2. Місцезнаходження об’єкта</w:t>
      </w:r>
      <w:r w:rsidRPr="003F5DE6">
        <w:rPr>
          <w:rFonts w:ascii="Times New Roman" w:eastAsia="Times New Roman" w:hAnsi="Times New Roman" w:cs="Times New Roman"/>
          <w:i/>
          <w:sz w:val="24"/>
          <w:szCs w:val="24"/>
        </w:rPr>
        <w:t>: с. Петрівці, Миргородський р-н, Полтавська обл..</w:t>
      </w:r>
    </w:p>
    <w:p w14:paraId="0D5C4B6A" w14:textId="77777777" w:rsidR="003F5DE6" w:rsidRPr="003F5DE6" w:rsidRDefault="003F5DE6" w:rsidP="003F5DE6">
      <w:pPr>
        <w:widowControl w:val="0"/>
        <w:autoSpaceDE w:val="0"/>
        <w:autoSpaceDN w:val="0"/>
        <w:adjustRightInd w:val="0"/>
        <w:ind w:left="2"/>
        <w:rPr>
          <w:rFonts w:ascii="Times New Roman" w:eastAsia="Times New Roman" w:hAnsi="Times New Roman" w:cs="Times New Roman"/>
          <w:color w:val="000000"/>
          <w:sz w:val="24"/>
          <w:szCs w:val="24"/>
        </w:rPr>
      </w:pPr>
      <w:r w:rsidRPr="003F5DE6">
        <w:rPr>
          <w:rFonts w:ascii="Times New Roman" w:eastAsia="Times New Roman" w:hAnsi="Times New Roman" w:cs="Times New Roman"/>
          <w:b/>
          <w:i/>
          <w:color w:val="000000"/>
          <w:sz w:val="24"/>
          <w:szCs w:val="24"/>
        </w:rPr>
        <w:t xml:space="preserve">3. Види робіт: </w:t>
      </w:r>
      <w:r w:rsidRPr="003F5DE6">
        <w:rPr>
          <w:rFonts w:ascii="Times New Roman" w:eastAsia="Times New Roman" w:hAnsi="Times New Roman" w:cs="Times New Roman"/>
          <w:color w:val="000000"/>
          <w:sz w:val="24"/>
          <w:szCs w:val="24"/>
        </w:rPr>
        <w:t>згідно з відомістю обсягів робіт (Додаток 1 до технічного завдання).</w:t>
      </w:r>
    </w:p>
    <w:p w14:paraId="28C5CF5E" w14:textId="77777777" w:rsidR="003F5DE6" w:rsidRPr="003F5DE6" w:rsidRDefault="003F5DE6" w:rsidP="003F5DE6">
      <w:pPr>
        <w:widowControl w:val="0"/>
        <w:autoSpaceDE w:val="0"/>
        <w:autoSpaceDN w:val="0"/>
        <w:adjustRightInd w:val="0"/>
        <w:ind w:left="2"/>
        <w:rPr>
          <w:rFonts w:ascii="Times New Roman" w:eastAsia="Times New Roman" w:hAnsi="Times New Roman" w:cs="Times New Roman"/>
          <w:sz w:val="24"/>
          <w:szCs w:val="24"/>
        </w:rPr>
      </w:pPr>
      <w:r w:rsidRPr="003F5DE6">
        <w:rPr>
          <w:rFonts w:ascii="Times New Roman" w:eastAsia="Times New Roman" w:hAnsi="Times New Roman" w:cs="Times New Roman"/>
          <w:b/>
          <w:i/>
          <w:color w:val="000000"/>
          <w:sz w:val="24"/>
          <w:szCs w:val="24"/>
          <w:lang w:val="ru-RU"/>
        </w:rPr>
        <w:t>4</w:t>
      </w:r>
      <w:r w:rsidRPr="003F5DE6">
        <w:rPr>
          <w:rFonts w:ascii="Times New Roman" w:eastAsia="Times New Roman" w:hAnsi="Times New Roman" w:cs="Times New Roman"/>
          <w:b/>
          <w:i/>
          <w:color w:val="000000"/>
          <w:sz w:val="24"/>
          <w:szCs w:val="24"/>
        </w:rPr>
        <w:t>. Строк виконання робіт:</w:t>
      </w:r>
      <w:r w:rsidRPr="003F5DE6">
        <w:rPr>
          <w:rFonts w:ascii="Times New Roman" w:eastAsia="Times New Roman" w:hAnsi="Times New Roman" w:cs="Times New Roman"/>
          <w:color w:val="000000"/>
          <w:sz w:val="24"/>
          <w:szCs w:val="24"/>
        </w:rPr>
        <w:t xml:space="preserve"> </w:t>
      </w:r>
      <w:r w:rsidRPr="003F5DE6">
        <w:rPr>
          <w:rFonts w:ascii="Times New Roman" w:eastAsia="Times New Roman" w:hAnsi="Times New Roman" w:cs="Times New Roman"/>
          <w:sz w:val="24"/>
          <w:szCs w:val="24"/>
        </w:rPr>
        <w:t>до 15.12.202</w:t>
      </w:r>
      <w:r w:rsidRPr="003F5DE6">
        <w:rPr>
          <w:rFonts w:ascii="Times New Roman" w:eastAsia="Times New Roman" w:hAnsi="Times New Roman" w:cs="Times New Roman"/>
          <w:sz w:val="24"/>
          <w:szCs w:val="24"/>
          <w:lang w:val="ru-RU"/>
        </w:rPr>
        <w:t>3</w:t>
      </w:r>
      <w:r w:rsidRPr="003F5DE6">
        <w:rPr>
          <w:rFonts w:ascii="Times New Roman" w:eastAsia="Times New Roman" w:hAnsi="Times New Roman" w:cs="Times New Roman"/>
          <w:sz w:val="24"/>
          <w:szCs w:val="24"/>
        </w:rPr>
        <w:t xml:space="preserve"> р.</w:t>
      </w:r>
    </w:p>
    <w:p w14:paraId="47B102EB" w14:textId="77777777" w:rsidR="003F5DE6" w:rsidRPr="003F5DE6" w:rsidRDefault="003F5DE6" w:rsidP="003F5DE6">
      <w:pPr>
        <w:widowControl w:val="0"/>
        <w:autoSpaceDE w:val="0"/>
        <w:autoSpaceDN w:val="0"/>
        <w:adjustRightInd w:val="0"/>
        <w:ind w:left="2"/>
        <w:rPr>
          <w:rFonts w:ascii="Times New Roman" w:eastAsia="Times New Roman" w:hAnsi="Times New Roman" w:cs="Times New Roman"/>
          <w:sz w:val="24"/>
          <w:szCs w:val="24"/>
        </w:rPr>
      </w:pPr>
      <w:r w:rsidRPr="003F5DE6">
        <w:rPr>
          <w:rFonts w:ascii="Times New Roman" w:eastAsia="Times New Roman" w:hAnsi="Times New Roman" w:cs="Times New Roman"/>
          <w:b/>
          <w:i/>
          <w:sz w:val="24"/>
          <w:szCs w:val="24"/>
        </w:rPr>
        <w:t>5. Строк дії договору:</w:t>
      </w:r>
      <w:r w:rsidRPr="003F5DE6">
        <w:rPr>
          <w:rFonts w:ascii="Times New Roman" w:eastAsia="Times New Roman" w:hAnsi="Times New Roman" w:cs="Times New Roman"/>
          <w:sz w:val="24"/>
          <w:szCs w:val="24"/>
        </w:rPr>
        <w:t xml:space="preserve"> до </w:t>
      </w:r>
      <w:r w:rsidRPr="003F5DE6">
        <w:rPr>
          <w:rFonts w:ascii="Times New Roman" w:eastAsia="Times New Roman" w:hAnsi="Times New Roman" w:cs="Times New Roman"/>
          <w:sz w:val="24"/>
          <w:szCs w:val="24"/>
          <w:lang w:val="ru-RU"/>
        </w:rPr>
        <w:t>31</w:t>
      </w:r>
      <w:r w:rsidRPr="003F5DE6">
        <w:rPr>
          <w:rFonts w:ascii="Times New Roman" w:eastAsia="Times New Roman" w:hAnsi="Times New Roman" w:cs="Times New Roman"/>
          <w:sz w:val="24"/>
          <w:szCs w:val="24"/>
        </w:rPr>
        <w:t>.12.202</w:t>
      </w:r>
      <w:r w:rsidRPr="003F5DE6">
        <w:rPr>
          <w:rFonts w:ascii="Times New Roman" w:eastAsia="Times New Roman" w:hAnsi="Times New Roman" w:cs="Times New Roman"/>
          <w:sz w:val="24"/>
          <w:szCs w:val="24"/>
          <w:lang w:val="ru-RU"/>
        </w:rPr>
        <w:t>3</w:t>
      </w:r>
      <w:r w:rsidRPr="003F5DE6">
        <w:rPr>
          <w:rFonts w:ascii="Times New Roman" w:eastAsia="Times New Roman" w:hAnsi="Times New Roman" w:cs="Times New Roman"/>
          <w:sz w:val="24"/>
          <w:szCs w:val="24"/>
        </w:rPr>
        <w:t xml:space="preserve"> р.</w:t>
      </w:r>
    </w:p>
    <w:p w14:paraId="6CC9CCEE" w14:textId="77777777" w:rsidR="003F5DE6" w:rsidRPr="003F5DE6" w:rsidRDefault="003F5DE6" w:rsidP="003F5DE6">
      <w:pPr>
        <w:autoSpaceDE w:val="0"/>
        <w:autoSpaceDN w:val="0"/>
        <w:adjustRightInd w:val="0"/>
        <w:ind w:left="2"/>
        <w:rPr>
          <w:rFonts w:ascii="Times New Roman" w:eastAsia="Times New Roman" w:hAnsi="Times New Roman" w:cs="Times New Roman"/>
          <w:b/>
          <w:bCs/>
          <w:i/>
          <w:spacing w:val="-2"/>
          <w:sz w:val="24"/>
          <w:szCs w:val="24"/>
        </w:rPr>
      </w:pPr>
      <w:r w:rsidRPr="003F5DE6">
        <w:rPr>
          <w:rFonts w:ascii="Times New Roman" w:eastAsia="Times New Roman" w:hAnsi="Times New Roman" w:cs="Times New Roman"/>
          <w:b/>
          <w:bCs/>
          <w:i/>
          <w:spacing w:val="-2"/>
          <w:sz w:val="24"/>
          <w:szCs w:val="24"/>
        </w:rPr>
        <w:t>6. Вимоги до виконання робіт :</w:t>
      </w:r>
    </w:p>
    <w:p w14:paraId="14C7C551" w14:textId="77777777" w:rsidR="003F5DE6" w:rsidRPr="003F5DE6" w:rsidRDefault="003F5DE6" w:rsidP="003F5DE6">
      <w:pPr>
        <w:widowControl w:val="0"/>
        <w:numPr>
          <w:ilvl w:val="0"/>
          <w:numId w:val="20"/>
        </w:numPr>
        <w:shd w:val="clear" w:color="auto" w:fill="FFFFFF"/>
        <w:tabs>
          <w:tab w:val="num" w:pos="567"/>
        </w:tabs>
        <w:autoSpaceDE w:val="0"/>
        <w:autoSpaceDN w:val="0"/>
        <w:adjustRightInd w:val="0"/>
        <w:ind w:left="709" w:hanging="142"/>
        <w:jc w:val="both"/>
        <w:rPr>
          <w:rFonts w:ascii="Times New Roman" w:eastAsia="Times New Roman" w:hAnsi="Times New Roman" w:cs="Times New Roman"/>
          <w:spacing w:val="2"/>
          <w:sz w:val="24"/>
          <w:szCs w:val="24"/>
        </w:rPr>
      </w:pPr>
      <w:r w:rsidRPr="003F5DE6">
        <w:rPr>
          <w:rFonts w:ascii="Times New Roman" w:eastAsia="Times New Roman" w:hAnsi="Times New Roman" w:cs="Times New Roman"/>
          <w:spacing w:val="2"/>
          <w:sz w:val="24"/>
          <w:szCs w:val="24"/>
        </w:rPr>
        <w:t xml:space="preserve"> Провести санітарно-технічний тампонаж свердловини глибиною до 200 м. з метою захисту </w:t>
      </w:r>
      <w:proofErr w:type="spellStart"/>
      <w:r w:rsidRPr="003F5DE6">
        <w:rPr>
          <w:rFonts w:ascii="Times New Roman" w:eastAsia="Times New Roman" w:hAnsi="Times New Roman" w:cs="Times New Roman"/>
          <w:spacing w:val="2"/>
          <w:sz w:val="24"/>
          <w:szCs w:val="24"/>
        </w:rPr>
        <w:t>водонасосних</w:t>
      </w:r>
      <w:proofErr w:type="spellEnd"/>
      <w:r w:rsidRPr="003F5DE6">
        <w:rPr>
          <w:rFonts w:ascii="Times New Roman" w:eastAsia="Times New Roman" w:hAnsi="Times New Roman" w:cs="Times New Roman"/>
          <w:spacing w:val="2"/>
          <w:sz w:val="24"/>
          <w:szCs w:val="24"/>
        </w:rPr>
        <w:t xml:space="preserve"> горизонтів від забруднення. Свердловина  що підлягає санітарно-технічному тампонажу була призначена для питного та господарчо-побутового водопостачання с. Петрівці, Миргородського району, Полтавської області.</w:t>
      </w:r>
    </w:p>
    <w:p w14:paraId="4EE97BD5" w14:textId="77777777" w:rsidR="003F5DE6" w:rsidRPr="003F5DE6" w:rsidRDefault="003F5DE6" w:rsidP="003F5DE6">
      <w:pPr>
        <w:widowControl w:val="0"/>
        <w:numPr>
          <w:ilvl w:val="0"/>
          <w:numId w:val="20"/>
        </w:numPr>
        <w:shd w:val="clear" w:color="auto" w:fill="FFFFFF"/>
        <w:tabs>
          <w:tab w:val="num" w:pos="709"/>
        </w:tabs>
        <w:autoSpaceDE w:val="0"/>
        <w:autoSpaceDN w:val="0"/>
        <w:adjustRightInd w:val="0"/>
        <w:ind w:left="709" w:hanging="142"/>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Відповідно до кошторисної документації розмір кошторисної заробітної плати при визначенні вартості будівництва (нового будівництва, реконструкції, реставрації, капітального ремонту, технічного переоснащення) об’єктів становить 12 558 (дванадцять тисяч п’ятсот п’ятдесят вісім) грн., 80 коп. що відповідає середньому розряду складності робіт 4,37.</w:t>
      </w:r>
    </w:p>
    <w:p w14:paraId="6E407830" w14:textId="77777777" w:rsidR="003F5DE6" w:rsidRPr="003F5DE6" w:rsidRDefault="003F5DE6" w:rsidP="003F5DE6">
      <w:pPr>
        <w:widowControl w:val="0"/>
        <w:numPr>
          <w:ilvl w:val="0"/>
          <w:numId w:val="20"/>
        </w:numPr>
        <w:shd w:val="clear" w:color="auto" w:fill="FFFFFF"/>
        <w:tabs>
          <w:tab w:val="num" w:pos="851"/>
        </w:tabs>
        <w:autoSpaceDE w:val="0"/>
        <w:autoSpaceDN w:val="0"/>
        <w:adjustRightInd w:val="0"/>
        <w:ind w:left="709" w:hanging="142"/>
        <w:jc w:val="both"/>
        <w:rPr>
          <w:rFonts w:ascii="Times New Roman" w:eastAsia="Times New Roman" w:hAnsi="Times New Roman" w:cs="Times New Roman"/>
          <w:color w:val="FF0000"/>
          <w:sz w:val="24"/>
          <w:szCs w:val="24"/>
        </w:rPr>
      </w:pPr>
      <w:r w:rsidRPr="003F5DE6">
        <w:rPr>
          <w:rFonts w:ascii="Times New Roman" w:eastAsia="Times New Roman" w:hAnsi="Times New Roman" w:cs="Times New Roman"/>
          <w:sz w:val="24"/>
          <w:szCs w:val="24"/>
        </w:rPr>
        <w:t>Розмір кошторисного прибутку приймається у розмірі 8,33 грн./</w:t>
      </w:r>
      <w:proofErr w:type="spellStart"/>
      <w:r w:rsidRPr="003F5DE6">
        <w:rPr>
          <w:rFonts w:ascii="Times New Roman" w:eastAsia="Times New Roman" w:hAnsi="Times New Roman" w:cs="Times New Roman"/>
          <w:sz w:val="24"/>
          <w:szCs w:val="24"/>
        </w:rPr>
        <w:t>люд.-год</w:t>
      </w:r>
      <w:proofErr w:type="spellEnd"/>
      <w:r w:rsidRPr="003F5DE6">
        <w:rPr>
          <w:rFonts w:ascii="Times New Roman" w:eastAsia="Times New Roman" w:hAnsi="Times New Roman" w:cs="Times New Roman"/>
          <w:sz w:val="24"/>
          <w:szCs w:val="24"/>
        </w:rPr>
        <w:t xml:space="preserve"> згідно додатку № 25 Настанови з визначення вартості будівництва, затвердженої Наказом </w:t>
      </w:r>
      <w:proofErr w:type="spellStart"/>
      <w:r w:rsidRPr="003F5DE6">
        <w:rPr>
          <w:rFonts w:ascii="Times New Roman" w:eastAsia="Times New Roman" w:hAnsi="Times New Roman" w:cs="Times New Roman"/>
          <w:sz w:val="24"/>
          <w:szCs w:val="24"/>
        </w:rPr>
        <w:t>Мінрегіону</w:t>
      </w:r>
      <w:proofErr w:type="spellEnd"/>
      <w:r w:rsidRPr="003F5DE6">
        <w:rPr>
          <w:rFonts w:ascii="Times New Roman" w:eastAsia="Times New Roman" w:hAnsi="Times New Roman" w:cs="Times New Roman"/>
          <w:sz w:val="24"/>
          <w:szCs w:val="24"/>
        </w:rPr>
        <w:t xml:space="preserve"> від 01.11.2021 №281 на час укладання Договору</w:t>
      </w:r>
      <w:r w:rsidRPr="003F5DE6">
        <w:rPr>
          <w:rFonts w:ascii="Times New Roman" w:eastAsia="Times New Roman" w:hAnsi="Times New Roman" w:cs="Times New Roman"/>
          <w:color w:val="FF0000"/>
          <w:sz w:val="24"/>
          <w:szCs w:val="24"/>
        </w:rPr>
        <w:t xml:space="preserve">. </w:t>
      </w:r>
      <w:r w:rsidRPr="003F5DE6">
        <w:rPr>
          <w:rFonts w:ascii="Times New Roman" w:eastAsia="Times New Roman" w:hAnsi="Times New Roman" w:cs="Times New Roman"/>
          <w:sz w:val="24"/>
          <w:szCs w:val="24"/>
        </w:rPr>
        <w:t>Кошти на покриття загальновиробничих та адміністративних витрат приймаються згідно з фактичними витратами Підрядника,</w:t>
      </w:r>
      <w:r w:rsidRPr="003F5DE6">
        <w:rPr>
          <w:rFonts w:ascii="Times New Roman" w:eastAsia="Times New Roman" w:hAnsi="Times New Roman" w:cs="Times New Roman"/>
          <w:color w:val="FF0000"/>
          <w:sz w:val="24"/>
          <w:szCs w:val="24"/>
        </w:rPr>
        <w:t xml:space="preserve"> </w:t>
      </w:r>
      <w:r w:rsidRPr="003F5DE6">
        <w:rPr>
          <w:rFonts w:ascii="Times New Roman" w:eastAsia="Times New Roman" w:hAnsi="Times New Roman" w:cs="Times New Roman"/>
          <w:sz w:val="24"/>
          <w:szCs w:val="24"/>
        </w:rPr>
        <w:t xml:space="preserve">адміністративні витрати приймаються у розмірі не вище 3,89 </w:t>
      </w:r>
      <w:proofErr w:type="spellStart"/>
      <w:r w:rsidRPr="003F5DE6">
        <w:rPr>
          <w:rFonts w:ascii="Times New Roman" w:eastAsia="Times New Roman" w:hAnsi="Times New Roman" w:cs="Times New Roman"/>
          <w:sz w:val="24"/>
          <w:szCs w:val="24"/>
        </w:rPr>
        <w:t>грн</w:t>
      </w:r>
      <w:proofErr w:type="spellEnd"/>
      <w:r w:rsidRPr="003F5DE6">
        <w:rPr>
          <w:rFonts w:ascii="Times New Roman" w:eastAsia="Times New Roman" w:hAnsi="Times New Roman" w:cs="Times New Roman"/>
          <w:sz w:val="24"/>
          <w:szCs w:val="24"/>
        </w:rPr>
        <w:t xml:space="preserve">/люд. год. згідно додатку № 27 Настанови з визначення вартості будівництва, затвердженої Наказом </w:t>
      </w:r>
      <w:proofErr w:type="spellStart"/>
      <w:r w:rsidRPr="003F5DE6">
        <w:rPr>
          <w:rFonts w:ascii="Times New Roman" w:eastAsia="Times New Roman" w:hAnsi="Times New Roman" w:cs="Times New Roman"/>
          <w:sz w:val="24"/>
          <w:szCs w:val="24"/>
        </w:rPr>
        <w:t>Мінрегіону</w:t>
      </w:r>
      <w:proofErr w:type="spellEnd"/>
      <w:r w:rsidRPr="003F5DE6">
        <w:rPr>
          <w:rFonts w:ascii="Times New Roman" w:eastAsia="Times New Roman" w:hAnsi="Times New Roman" w:cs="Times New Roman"/>
          <w:sz w:val="24"/>
          <w:szCs w:val="24"/>
        </w:rPr>
        <w:t xml:space="preserve"> від 01.11.2021 №281.</w:t>
      </w:r>
    </w:p>
    <w:p w14:paraId="3A4FB329" w14:textId="77777777" w:rsidR="003F5DE6" w:rsidRPr="003F5DE6" w:rsidRDefault="003F5DE6" w:rsidP="003F5DE6">
      <w:pPr>
        <w:widowControl w:val="0"/>
        <w:numPr>
          <w:ilvl w:val="0"/>
          <w:numId w:val="20"/>
        </w:numPr>
        <w:shd w:val="clear" w:color="auto" w:fill="FFFFFF"/>
        <w:tabs>
          <w:tab w:val="num" w:pos="709"/>
        </w:tabs>
        <w:autoSpaceDE w:val="0"/>
        <w:autoSpaceDN w:val="0"/>
        <w:adjustRightInd w:val="0"/>
        <w:ind w:left="709" w:hanging="142"/>
        <w:jc w:val="both"/>
        <w:rPr>
          <w:rFonts w:ascii="Times New Roman" w:eastAsia="Times New Roman" w:hAnsi="Times New Roman" w:cs="Times New Roman"/>
          <w:color w:val="FF0000"/>
          <w:spacing w:val="2"/>
          <w:sz w:val="24"/>
          <w:szCs w:val="24"/>
        </w:rPr>
      </w:pPr>
      <w:r w:rsidRPr="003F5DE6">
        <w:rPr>
          <w:rFonts w:ascii="Times New Roman" w:eastAsia="Times New Roman" w:hAnsi="Times New Roman" w:cs="Times New Roman"/>
          <w:sz w:val="24"/>
          <w:szCs w:val="24"/>
        </w:rPr>
        <w:t xml:space="preserve">Об’єкт відноситься до класу наслідків – СС1 </w:t>
      </w:r>
    </w:p>
    <w:p w14:paraId="1E991120" w14:textId="77777777" w:rsidR="003F5DE6" w:rsidRPr="003F5DE6" w:rsidRDefault="003F5DE6" w:rsidP="003F5DE6">
      <w:pPr>
        <w:widowControl w:val="0"/>
        <w:numPr>
          <w:ilvl w:val="0"/>
          <w:numId w:val="20"/>
        </w:numPr>
        <w:shd w:val="clear" w:color="auto" w:fill="FFFFFF"/>
        <w:tabs>
          <w:tab w:val="num" w:pos="709"/>
        </w:tabs>
        <w:autoSpaceDE w:val="0"/>
        <w:autoSpaceDN w:val="0"/>
        <w:adjustRightInd w:val="0"/>
        <w:ind w:left="709" w:hanging="142"/>
        <w:jc w:val="both"/>
        <w:rPr>
          <w:rFonts w:ascii="Times New Roman" w:eastAsia="Times New Roman" w:hAnsi="Times New Roman" w:cs="Times New Roman"/>
          <w:color w:val="FF0000"/>
          <w:spacing w:val="2"/>
          <w:sz w:val="24"/>
          <w:szCs w:val="24"/>
        </w:rPr>
      </w:pPr>
      <w:r w:rsidRPr="003F5DE6">
        <w:rPr>
          <w:rFonts w:ascii="Times New Roman" w:eastAsia="Times New Roman" w:hAnsi="Times New Roman" w:cs="Times New Roman"/>
          <w:sz w:val="24"/>
          <w:szCs w:val="24"/>
        </w:rPr>
        <w:t xml:space="preserve"> Повинно бути забезпечення на місці виконання робіт вжиття необхідних природоохоронних заходів, правил санітарної та протипожежної, екологічної безпеки, правил охорони праці, експлуатації техніки, а також техніку безпеки під час виконання робіт.</w:t>
      </w:r>
    </w:p>
    <w:p w14:paraId="7132BB4F" w14:textId="77777777" w:rsidR="003F5DE6" w:rsidRPr="003F5DE6" w:rsidRDefault="003F5DE6" w:rsidP="003F5DE6">
      <w:pPr>
        <w:widowControl w:val="0"/>
        <w:numPr>
          <w:ilvl w:val="0"/>
          <w:numId w:val="20"/>
        </w:numPr>
        <w:shd w:val="clear" w:color="auto" w:fill="FFFFFF"/>
        <w:tabs>
          <w:tab w:val="num" w:pos="709"/>
        </w:tabs>
        <w:autoSpaceDE w:val="0"/>
        <w:autoSpaceDN w:val="0"/>
        <w:adjustRightInd w:val="0"/>
        <w:ind w:left="709" w:hanging="142"/>
        <w:jc w:val="both"/>
        <w:rPr>
          <w:rFonts w:ascii="Times New Roman" w:eastAsia="Times New Roman" w:hAnsi="Times New Roman" w:cs="Times New Roman"/>
          <w:color w:val="FF0000"/>
          <w:spacing w:val="2"/>
          <w:sz w:val="24"/>
          <w:szCs w:val="24"/>
        </w:rPr>
      </w:pPr>
      <w:r w:rsidRPr="003F5DE6">
        <w:rPr>
          <w:rFonts w:ascii="Times New Roman" w:eastAsia="Times New Roman" w:hAnsi="Times New Roman" w:cs="Times New Roman"/>
          <w:sz w:val="24"/>
          <w:szCs w:val="24"/>
        </w:rPr>
        <w:t xml:space="preserve"> Повинно використовуватись </w:t>
      </w:r>
      <w:proofErr w:type="spellStart"/>
      <w:r w:rsidRPr="003F5DE6">
        <w:rPr>
          <w:rFonts w:ascii="Times New Roman" w:eastAsia="Times New Roman" w:hAnsi="Times New Roman" w:cs="Times New Roman"/>
          <w:sz w:val="24"/>
          <w:szCs w:val="24"/>
        </w:rPr>
        <w:t>обладнення</w:t>
      </w:r>
      <w:proofErr w:type="spellEnd"/>
      <w:r w:rsidRPr="003F5DE6">
        <w:rPr>
          <w:rFonts w:ascii="Times New Roman" w:eastAsia="Times New Roman" w:hAnsi="Times New Roman" w:cs="Times New Roman"/>
          <w:sz w:val="24"/>
          <w:szCs w:val="24"/>
        </w:rPr>
        <w:t xml:space="preserve"> та матеріали, які не 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14:paraId="4248B8DD" w14:textId="77777777" w:rsidR="003F5DE6" w:rsidRPr="003F5DE6" w:rsidRDefault="003F5DE6" w:rsidP="003F5DE6">
      <w:pPr>
        <w:widowControl w:val="0"/>
        <w:numPr>
          <w:ilvl w:val="0"/>
          <w:numId w:val="20"/>
        </w:numPr>
        <w:shd w:val="clear" w:color="auto" w:fill="FFFFFF"/>
        <w:tabs>
          <w:tab w:val="num" w:pos="709"/>
        </w:tabs>
        <w:autoSpaceDE w:val="0"/>
        <w:autoSpaceDN w:val="0"/>
        <w:adjustRightInd w:val="0"/>
        <w:ind w:left="709" w:hanging="142"/>
        <w:jc w:val="both"/>
        <w:rPr>
          <w:rFonts w:ascii="Times New Roman" w:eastAsia="Times New Roman" w:hAnsi="Times New Roman" w:cs="Times New Roman"/>
          <w:color w:val="FF0000"/>
          <w:spacing w:val="2"/>
          <w:sz w:val="24"/>
          <w:szCs w:val="24"/>
        </w:rPr>
      </w:pPr>
      <w:r w:rsidRPr="003F5DE6">
        <w:rPr>
          <w:rFonts w:ascii="Times New Roman" w:eastAsia="Times New Roman" w:hAnsi="Times New Roman" w:cs="Times New Roman"/>
          <w:sz w:val="24"/>
          <w:szCs w:val="24"/>
        </w:rPr>
        <w:t>Цінова пропозиція повинна враховувати всі витрати на перебазування, транспортування, навантаження та розвантаження, страхування, сплату податків (інших обов’язкових платежів, зборів), та інших витрат що пов’язані з предметом закупівлі.</w:t>
      </w:r>
    </w:p>
    <w:p w14:paraId="7AE8D72A" w14:textId="77777777" w:rsidR="003F5DE6" w:rsidRPr="003F5DE6" w:rsidRDefault="003F5DE6" w:rsidP="003F5DE6">
      <w:pPr>
        <w:widowControl w:val="0"/>
        <w:numPr>
          <w:ilvl w:val="0"/>
          <w:numId w:val="20"/>
        </w:numPr>
        <w:shd w:val="clear" w:color="auto" w:fill="FFFFFF"/>
        <w:tabs>
          <w:tab w:val="num" w:pos="709"/>
        </w:tabs>
        <w:autoSpaceDE w:val="0"/>
        <w:autoSpaceDN w:val="0"/>
        <w:adjustRightInd w:val="0"/>
        <w:ind w:left="709" w:hanging="142"/>
        <w:jc w:val="both"/>
        <w:rPr>
          <w:rFonts w:ascii="Times New Roman" w:eastAsia="Times New Roman" w:hAnsi="Times New Roman" w:cs="Times New Roman"/>
          <w:spacing w:val="2"/>
          <w:sz w:val="24"/>
          <w:szCs w:val="24"/>
        </w:rPr>
      </w:pPr>
      <w:r w:rsidRPr="003F5DE6">
        <w:rPr>
          <w:rFonts w:ascii="Times New Roman" w:eastAsia="Times New Roman" w:hAnsi="Times New Roman" w:cs="Times New Roman"/>
          <w:sz w:val="24"/>
          <w:szCs w:val="24"/>
        </w:rPr>
        <w:t>При ліквідаційному тампонажу потрібно вести обов’язкове проведення наступних заходів:</w:t>
      </w:r>
    </w:p>
    <w:p w14:paraId="51936124" w14:textId="77777777" w:rsidR="003F5DE6" w:rsidRPr="003F5DE6" w:rsidRDefault="003F5DE6" w:rsidP="003F5DE6">
      <w:pPr>
        <w:widowControl w:val="0"/>
        <w:numPr>
          <w:ilvl w:val="0"/>
          <w:numId w:val="21"/>
        </w:numPr>
        <w:shd w:val="clear" w:color="auto" w:fill="FFFFFF"/>
        <w:autoSpaceDE w:val="0"/>
        <w:autoSpaceDN w:val="0"/>
        <w:adjustRightInd w:val="0"/>
        <w:jc w:val="both"/>
        <w:rPr>
          <w:rFonts w:ascii="Times New Roman" w:eastAsia="Times New Roman" w:hAnsi="Times New Roman" w:cs="Times New Roman"/>
          <w:spacing w:val="2"/>
          <w:sz w:val="24"/>
          <w:szCs w:val="24"/>
        </w:rPr>
      </w:pPr>
      <w:r w:rsidRPr="003F5DE6">
        <w:rPr>
          <w:rFonts w:ascii="Times New Roman" w:eastAsia="Times New Roman" w:hAnsi="Times New Roman" w:cs="Times New Roman"/>
          <w:spacing w:val="2"/>
          <w:sz w:val="24"/>
          <w:szCs w:val="24"/>
        </w:rPr>
        <w:t>обов’язковий вивіз відходів демонтажу свердловини;</w:t>
      </w:r>
    </w:p>
    <w:p w14:paraId="1E0277B9" w14:textId="77777777" w:rsidR="003F5DE6" w:rsidRPr="003F5DE6" w:rsidRDefault="003F5DE6" w:rsidP="003F5DE6">
      <w:pPr>
        <w:widowControl w:val="0"/>
        <w:numPr>
          <w:ilvl w:val="0"/>
          <w:numId w:val="21"/>
        </w:numPr>
        <w:shd w:val="clear" w:color="auto" w:fill="FFFFFF"/>
        <w:autoSpaceDE w:val="0"/>
        <w:autoSpaceDN w:val="0"/>
        <w:adjustRightInd w:val="0"/>
        <w:jc w:val="both"/>
        <w:rPr>
          <w:rFonts w:ascii="Times New Roman" w:eastAsia="Times New Roman" w:hAnsi="Times New Roman" w:cs="Times New Roman"/>
          <w:spacing w:val="2"/>
          <w:sz w:val="24"/>
          <w:szCs w:val="24"/>
        </w:rPr>
      </w:pPr>
      <w:r w:rsidRPr="003F5DE6">
        <w:rPr>
          <w:rFonts w:ascii="Times New Roman" w:eastAsia="Times New Roman" w:hAnsi="Times New Roman" w:cs="Times New Roman"/>
          <w:spacing w:val="2"/>
          <w:sz w:val="24"/>
          <w:szCs w:val="24"/>
        </w:rPr>
        <w:t xml:space="preserve">відвід води, що використовувалась для промивки та </w:t>
      </w:r>
      <w:proofErr w:type="spellStart"/>
      <w:r w:rsidRPr="003F5DE6">
        <w:rPr>
          <w:rFonts w:ascii="Times New Roman" w:eastAsia="Times New Roman" w:hAnsi="Times New Roman" w:cs="Times New Roman"/>
          <w:spacing w:val="2"/>
          <w:sz w:val="24"/>
          <w:szCs w:val="24"/>
        </w:rPr>
        <w:t>дезинфекції</w:t>
      </w:r>
      <w:proofErr w:type="spellEnd"/>
      <w:r w:rsidRPr="003F5DE6">
        <w:rPr>
          <w:rFonts w:ascii="Times New Roman" w:eastAsia="Times New Roman" w:hAnsi="Times New Roman" w:cs="Times New Roman"/>
          <w:spacing w:val="2"/>
          <w:sz w:val="24"/>
          <w:szCs w:val="24"/>
        </w:rPr>
        <w:t xml:space="preserve"> ствола свердловини;</w:t>
      </w:r>
    </w:p>
    <w:p w14:paraId="5FB7BF49" w14:textId="77777777" w:rsidR="003F5DE6" w:rsidRPr="003F5DE6" w:rsidRDefault="003F5DE6" w:rsidP="003F5DE6">
      <w:pPr>
        <w:widowControl w:val="0"/>
        <w:numPr>
          <w:ilvl w:val="0"/>
          <w:numId w:val="21"/>
        </w:numPr>
        <w:shd w:val="clear" w:color="auto" w:fill="FFFFFF"/>
        <w:autoSpaceDE w:val="0"/>
        <w:autoSpaceDN w:val="0"/>
        <w:adjustRightInd w:val="0"/>
        <w:jc w:val="both"/>
        <w:rPr>
          <w:rFonts w:ascii="Times New Roman" w:eastAsia="Times New Roman" w:hAnsi="Times New Roman" w:cs="Times New Roman"/>
          <w:spacing w:val="2"/>
          <w:sz w:val="24"/>
          <w:szCs w:val="24"/>
        </w:rPr>
      </w:pPr>
      <w:r w:rsidRPr="003F5DE6">
        <w:rPr>
          <w:rFonts w:ascii="Times New Roman" w:eastAsia="Times New Roman" w:hAnsi="Times New Roman" w:cs="Times New Roman"/>
          <w:spacing w:val="2"/>
          <w:sz w:val="24"/>
          <w:szCs w:val="24"/>
        </w:rPr>
        <w:t xml:space="preserve">суворе дотримання порядку виконання робіт по санітарно-технічному тампонажу, передбаченого </w:t>
      </w:r>
      <w:proofErr w:type="spellStart"/>
      <w:r w:rsidRPr="003F5DE6">
        <w:rPr>
          <w:rFonts w:ascii="Times New Roman" w:eastAsia="Times New Roman" w:hAnsi="Times New Roman" w:cs="Times New Roman"/>
          <w:spacing w:val="2"/>
          <w:sz w:val="24"/>
          <w:szCs w:val="24"/>
        </w:rPr>
        <w:t>проєктом</w:t>
      </w:r>
      <w:proofErr w:type="spellEnd"/>
      <w:r w:rsidRPr="003F5DE6">
        <w:rPr>
          <w:rFonts w:ascii="Times New Roman" w:eastAsia="Times New Roman" w:hAnsi="Times New Roman" w:cs="Times New Roman"/>
          <w:spacing w:val="2"/>
          <w:sz w:val="24"/>
          <w:szCs w:val="24"/>
        </w:rPr>
        <w:t>;</w:t>
      </w:r>
    </w:p>
    <w:p w14:paraId="27322D83" w14:textId="77777777" w:rsidR="003F5DE6" w:rsidRPr="003F5DE6" w:rsidRDefault="003F5DE6" w:rsidP="003F5DE6">
      <w:pPr>
        <w:widowControl w:val="0"/>
        <w:numPr>
          <w:ilvl w:val="0"/>
          <w:numId w:val="21"/>
        </w:numPr>
        <w:shd w:val="clear" w:color="auto" w:fill="FFFFFF"/>
        <w:autoSpaceDE w:val="0"/>
        <w:autoSpaceDN w:val="0"/>
        <w:adjustRightInd w:val="0"/>
        <w:jc w:val="both"/>
        <w:rPr>
          <w:rFonts w:ascii="Times New Roman" w:eastAsia="Times New Roman" w:hAnsi="Times New Roman" w:cs="Times New Roman"/>
          <w:spacing w:val="2"/>
          <w:sz w:val="24"/>
          <w:szCs w:val="24"/>
        </w:rPr>
      </w:pPr>
      <w:r w:rsidRPr="003F5DE6">
        <w:rPr>
          <w:rFonts w:ascii="Times New Roman" w:eastAsia="Times New Roman" w:hAnsi="Times New Roman" w:cs="Times New Roman"/>
          <w:spacing w:val="2"/>
          <w:sz w:val="24"/>
          <w:szCs w:val="24"/>
        </w:rPr>
        <w:t xml:space="preserve">видалення з майданчику механізмів та залишків матеріалів після проведення </w:t>
      </w:r>
      <w:r w:rsidRPr="003F5DE6">
        <w:rPr>
          <w:rFonts w:ascii="Times New Roman" w:eastAsia="Times New Roman" w:hAnsi="Times New Roman" w:cs="Times New Roman"/>
          <w:spacing w:val="2"/>
          <w:sz w:val="24"/>
          <w:szCs w:val="24"/>
        </w:rPr>
        <w:lastRenderedPageBreak/>
        <w:t>робіт по тампонажу.</w:t>
      </w:r>
    </w:p>
    <w:p w14:paraId="4B08B3D6" w14:textId="77777777" w:rsidR="003F5DE6" w:rsidRPr="003F5DE6" w:rsidRDefault="003F5DE6" w:rsidP="003F5DE6">
      <w:pPr>
        <w:widowControl w:val="0"/>
        <w:shd w:val="clear" w:color="auto" w:fill="FFFFFF"/>
        <w:autoSpaceDE w:val="0"/>
        <w:autoSpaceDN w:val="0"/>
        <w:adjustRightInd w:val="0"/>
        <w:jc w:val="both"/>
        <w:rPr>
          <w:rFonts w:ascii="Times New Roman" w:eastAsia="Times New Roman" w:hAnsi="Times New Roman" w:cs="Times New Roman"/>
          <w:spacing w:val="2"/>
          <w:sz w:val="24"/>
          <w:szCs w:val="24"/>
        </w:rPr>
      </w:pPr>
    </w:p>
    <w:p w14:paraId="27E7E9E4" w14:textId="77777777" w:rsidR="003F5DE6" w:rsidRPr="003F5DE6" w:rsidRDefault="003F5DE6" w:rsidP="003F5DE6">
      <w:pPr>
        <w:widowControl w:val="0"/>
        <w:shd w:val="clear" w:color="auto" w:fill="FFFFFF"/>
        <w:autoSpaceDE w:val="0"/>
        <w:autoSpaceDN w:val="0"/>
        <w:adjustRightInd w:val="0"/>
        <w:ind w:left="709"/>
        <w:jc w:val="both"/>
        <w:rPr>
          <w:rFonts w:ascii="Times New Roman" w:eastAsia="Times New Roman" w:hAnsi="Times New Roman" w:cs="Times New Roman"/>
          <w:spacing w:val="2"/>
          <w:sz w:val="24"/>
          <w:szCs w:val="24"/>
        </w:rPr>
      </w:pPr>
    </w:p>
    <w:p w14:paraId="07049ECE" w14:textId="77777777" w:rsidR="003F5DE6" w:rsidRPr="003F5DE6" w:rsidRDefault="003F5DE6" w:rsidP="003F5DE6">
      <w:pPr>
        <w:widowControl w:val="0"/>
        <w:shd w:val="clear" w:color="auto" w:fill="FFFFFF"/>
        <w:autoSpaceDE w:val="0"/>
        <w:autoSpaceDN w:val="0"/>
        <w:adjustRightInd w:val="0"/>
        <w:ind w:left="709"/>
        <w:jc w:val="both"/>
        <w:rPr>
          <w:rFonts w:ascii="Times New Roman" w:eastAsia="Times New Roman" w:hAnsi="Times New Roman" w:cs="Times New Roman"/>
          <w:spacing w:val="2"/>
          <w:sz w:val="24"/>
          <w:szCs w:val="24"/>
        </w:rPr>
      </w:pPr>
    </w:p>
    <w:p w14:paraId="574D098B" w14:textId="77777777" w:rsidR="003F5DE6" w:rsidRPr="003F5DE6" w:rsidRDefault="003F5DE6" w:rsidP="003F5DE6">
      <w:pPr>
        <w:widowControl w:val="0"/>
        <w:autoSpaceDE w:val="0"/>
        <w:autoSpaceDN w:val="0"/>
        <w:adjustRightInd w:val="0"/>
        <w:jc w:val="right"/>
        <w:rPr>
          <w:rFonts w:ascii="Times New Roman" w:eastAsia="Times New Roman" w:hAnsi="Times New Roman" w:cs="Times New Roman"/>
          <w:b/>
          <w:i/>
          <w:sz w:val="24"/>
          <w:szCs w:val="24"/>
        </w:rPr>
      </w:pPr>
      <w:r w:rsidRPr="003F5DE6">
        <w:rPr>
          <w:rFonts w:ascii="Times New Roman" w:eastAsia="Times New Roman" w:hAnsi="Times New Roman" w:cs="Times New Roman"/>
          <w:b/>
          <w:i/>
          <w:sz w:val="24"/>
          <w:szCs w:val="24"/>
        </w:rPr>
        <w:t>Додаток 1</w:t>
      </w:r>
    </w:p>
    <w:tbl>
      <w:tblPr>
        <w:tblW w:w="9865" w:type="dxa"/>
        <w:tblInd w:w="94" w:type="dxa"/>
        <w:tblLook w:val="04A0" w:firstRow="1" w:lastRow="0" w:firstColumn="1" w:lastColumn="0" w:noHBand="0" w:noVBand="1"/>
      </w:tblPr>
      <w:tblGrid>
        <w:gridCol w:w="78"/>
        <w:gridCol w:w="1155"/>
        <w:gridCol w:w="4088"/>
        <w:gridCol w:w="1000"/>
        <w:gridCol w:w="1418"/>
        <w:gridCol w:w="2082"/>
        <w:gridCol w:w="44"/>
      </w:tblGrid>
      <w:tr w:rsidR="003F5DE6" w:rsidRPr="003F5DE6" w14:paraId="1B89B68B" w14:textId="77777777" w:rsidTr="002B4F3C">
        <w:trPr>
          <w:gridAfter w:val="1"/>
          <w:wAfter w:w="44" w:type="dxa"/>
          <w:trHeight w:val="360"/>
        </w:trPr>
        <w:tc>
          <w:tcPr>
            <w:tcW w:w="9821" w:type="dxa"/>
            <w:gridSpan w:val="6"/>
            <w:tcBorders>
              <w:top w:val="nil"/>
              <w:left w:val="nil"/>
              <w:bottom w:val="nil"/>
              <w:right w:val="nil"/>
            </w:tcBorders>
            <w:shd w:val="clear" w:color="auto" w:fill="auto"/>
            <w:hideMark/>
          </w:tcPr>
          <w:p w14:paraId="417408FD" w14:textId="77777777" w:rsidR="003F5DE6" w:rsidRPr="003F5DE6" w:rsidRDefault="003F5DE6" w:rsidP="003F5DE6">
            <w:pPr>
              <w:jc w:val="center"/>
              <w:rPr>
                <w:rFonts w:ascii="Times New Roman" w:eastAsia="Times New Roman" w:hAnsi="Times New Roman" w:cs="Times New Roman"/>
                <w:b/>
                <w:bCs/>
                <w:color w:val="000000"/>
                <w:sz w:val="24"/>
                <w:szCs w:val="24"/>
                <w:lang w:eastAsia="uk-UA"/>
              </w:rPr>
            </w:pPr>
            <w:r w:rsidRPr="003F5DE6">
              <w:rPr>
                <w:rFonts w:ascii="Times New Roman" w:eastAsia="Times New Roman" w:hAnsi="Times New Roman" w:cs="Times New Roman"/>
                <w:b/>
                <w:bCs/>
                <w:color w:val="000000"/>
                <w:sz w:val="24"/>
                <w:szCs w:val="24"/>
              </w:rPr>
              <w:t>Відомість обсягів робіт</w:t>
            </w:r>
          </w:p>
        </w:tc>
      </w:tr>
      <w:tr w:rsidR="003F5DE6" w:rsidRPr="003F5DE6" w14:paraId="5838B38C" w14:textId="77777777" w:rsidTr="002B4F3C">
        <w:trPr>
          <w:gridAfter w:val="1"/>
          <w:wAfter w:w="44" w:type="dxa"/>
          <w:trHeight w:val="248"/>
        </w:trPr>
        <w:tc>
          <w:tcPr>
            <w:tcW w:w="5321" w:type="dxa"/>
            <w:gridSpan w:val="3"/>
            <w:tcBorders>
              <w:top w:val="nil"/>
              <w:left w:val="nil"/>
              <w:bottom w:val="nil"/>
              <w:right w:val="nil"/>
            </w:tcBorders>
            <w:shd w:val="clear" w:color="auto" w:fill="auto"/>
            <w:hideMark/>
          </w:tcPr>
          <w:p w14:paraId="0D2CA3CD" w14:textId="77777777" w:rsidR="003F5DE6" w:rsidRPr="003F5DE6" w:rsidRDefault="003F5DE6" w:rsidP="003F5DE6">
            <w:pPr>
              <w:jc w:val="center"/>
              <w:rPr>
                <w:rFonts w:ascii="Times New Roman" w:eastAsia="Times New Roman" w:hAnsi="Times New Roman" w:cs="Times New Roman"/>
                <w:b/>
                <w:bCs/>
                <w:color w:val="000000"/>
                <w:sz w:val="24"/>
                <w:szCs w:val="24"/>
              </w:rPr>
            </w:pPr>
          </w:p>
        </w:tc>
        <w:tc>
          <w:tcPr>
            <w:tcW w:w="4500" w:type="dxa"/>
            <w:gridSpan w:val="3"/>
            <w:tcBorders>
              <w:top w:val="nil"/>
              <w:left w:val="nil"/>
              <w:bottom w:val="nil"/>
              <w:right w:val="nil"/>
            </w:tcBorders>
            <w:shd w:val="clear" w:color="auto" w:fill="auto"/>
            <w:hideMark/>
          </w:tcPr>
          <w:p w14:paraId="0494B6E2" w14:textId="77777777" w:rsidR="003F5DE6" w:rsidRPr="003F5DE6" w:rsidRDefault="003F5DE6" w:rsidP="003F5DE6">
            <w:pPr>
              <w:rPr>
                <w:rFonts w:ascii="Times New Roman" w:eastAsia="Times New Roman" w:hAnsi="Times New Roman" w:cs="Times New Roman"/>
                <w:sz w:val="24"/>
                <w:szCs w:val="24"/>
              </w:rPr>
            </w:pPr>
          </w:p>
        </w:tc>
      </w:tr>
      <w:tr w:rsidR="003F5DE6" w:rsidRPr="003F5DE6" w14:paraId="2BF69849" w14:textId="77777777" w:rsidTr="002B4F3C">
        <w:trPr>
          <w:gridAfter w:val="1"/>
          <w:wAfter w:w="44" w:type="dxa"/>
          <w:trHeight w:val="563"/>
        </w:trPr>
        <w:tc>
          <w:tcPr>
            <w:tcW w:w="9821" w:type="dxa"/>
            <w:gridSpan w:val="6"/>
            <w:tcBorders>
              <w:top w:val="nil"/>
              <w:left w:val="nil"/>
              <w:bottom w:val="nil"/>
              <w:right w:val="nil"/>
            </w:tcBorders>
            <w:shd w:val="clear" w:color="auto" w:fill="auto"/>
            <w:hideMark/>
          </w:tcPr>
          <w:p w14:paraId="124CEB96" w14:textId="77777777" w:rsidR="003F5DE6" w:rsidRPr="003F5DE6" w:rsidRDefault="003F5DE6" w:rsidP="003F5DE6">
            <w:pPr>
              <w:jc w:val="center"/>
              <w:rPr>
                <w:rFonts w:ascii="Times New Roman" w:eastAsia="Times New Roman" w:hAnsi="Times New Roman" w:cs="Times New Roman"/>
                <w:sz w:val="24"/>
                <w:szCs w:val="24"/>
              </w:rPr>
            </w:pPr>
            <w:r w:rsidRPr="003F5DE6">
              <w:rPr>
                <w:rFonts w:ascii="Times New Roman" w:eastAsia="Times New Roman" w:hAnsi="Times New Roman" w:cs="Times New Roman"/>
                <w:b/>
                <w:sz w:val="24"/>
                <w:szCs w:val="24"/>
              </w:rPr>
              <w:t>« Санітарно-технічний тампонаж свердловини №7 в с. Петрівці Миргородського району Полтавської області»</w:t>
            </w:r>
          </w:p>
        </w:tc>
      </w:tr>
      <w:tr w:rsidR="003F5DE6" w:rsidRPr="003F5DE6" w14:paraId="710CC914" w14:textId="77777777" w:rsidTr="002B4F3C">
        <w:trPr>
          <w:gridAfter w:val="1"/>
          <w:wAfter w:w="44" w:type="dxa"/>
          <w:trHeight w:val="248"/>
        </w:trPr>
        <w:tc>
          <w:tcPr>
            <w:tcW w:w="9821" w:type="dxa"/>
            <w:gridSpan w:val="6"/>
            <w:tcBorders>
              <w:top w:val="nil"/>
              <w:left w:val="nil"/>
              <w:bottom w:val="nil"/>
              <w:right w:val="nil"/>
            </w:tcBorders>
            <w:shd w:val="clear" w:color="auto" w:fill="auto"/>
          </w:tcPr>
          <w:p w14:paraId="2E3CE43D" w14:textId="77777777" w:rsidR="003F5DE6" w:rsidRPr="003F5DE6" w:rsidRDefault="003F5DE6" w:rsidP="003F5DE6">
            <w:pPr>
              <w:rPr>
                <w:rFonts w:ascii="Times New Roman" w:eastAsia="Times New Roman" w:hAnsi="Times New Roman" w:cs="Times New Roman"/>
                <w:sz w:val="24"/>
                <w:szCs w:val="24"/>
              </w:rPr>
            </w:pPr>
          </w:p>
        </w:tc>
      </w:tr>
      <w:tr w:rsidR="003F5DE6" w:rsidRPr="003F5DE6" w14:paraId="083B5516"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128B0B11" w14:textId="77777777" w:rsidR="003F5DE6" w:rsidRPr="003F5DE6" w:rsidRDefault="003F5DE6" w:rsidP="003F5DE6">
            <w:pPr>
              <w:keepLines/>
              <w:autoSpaceDE w:val="0"/>
              <w:autoSpaceDN w:val="0"/>
              <w:rPr>
                <w:rFonts w:ascii="Times New Roman" w:eastAsia="Times New Roman" w:hAnsi="Times New Roman" w:cs="Times New Roman"/>
                <w:b/>
                <w:sz w:val="24"/>
                <w:szCs w:val="24"/>
              </w:rPr>
            </w:pPr>
            <w:r w:rsidRPr="003F5DE6">
              <w:rPr>
                <w:rFonts w:ascii="Times New Roman" w:eastAsia="Times New Roman" w:hAnsi="Times New Roman" w:cs="Times New Roman"/>
                <w:b/>
                <w:sz w:val="24"/>
                <w:szCs w:val="24"/>
              </w:rPr>
              <w:t>№ п/</w:t>
            </w:r>
            <w:proofErr w:type="spellStart"/>
            <w:r w:rsidRPr="003F5DE6">
              <w:rPr>
                <w:rFonts w:ascii="Times New Roman" w:eastAsia="Times New Roman" w:hAnsi="Times New Roman" w:cs="Times New Roman"/>
                <w:b/>
                <w:sz w:val="24"/>
                <w:szCs w:val="24"/>
              </w:rPr>
              <w:t>п</w:t>
            </w:r>
            <w:proofErr w:type="spellEnd"/>
          </w:p>
        </w:tc>
        <w:tc>
          <w:tcPr>
            <w:tcW w:w="5088" w:type="dxa"/>
            <w:gridSpan w:val="2"/>
            <w:tcBorders>
              <w:top w:val="single" w:sz="4" w:space="0" w:color="auto"/>
              <w:left w:val="nil"/>
              <w:bottom w:val="single" w:sz="4" w:space="0" w:color="auto"/>
              <w:right w:val="nil"/>
            </w:tcBorders>
          </w:tcPr>
          <w:p w14:paraId="7B3435F5" w14:textId="77777777" w:rsidR="003F5DE6" w:rsidRPr="003F5DE6" w:rsidRDefault="003F5DE6" w:rsidP="003F5DE6">
            <w:pPr>
              <w:keepLines/>
              <w:autoSpaceDE w:val="0"/>
              <w:autoSpaceDN w:val="0"/>
              <w:jc w:val="center"/>
              <w:rPr>
                <w:rFonts w:ascii="Times New Roman" w:eastAsia="Times New Roman" w:hAnsi="Times New Roman" w:cs="Times New Roman"/>
                <w:b/>
                <w:sz w:val="24"/>
                <w:szCs w:val="24"/>
              </w:rPr>
            </w:pPr>
            <w:r w:rsidRPr="003F5DE6">
              <w:rPr>
                <w:rFonts w:ascii="Times New Roman" w:eastAsia="Times New Roman" w:hAnsi="Times New Roman" w:cs="Times New Roman"/>
                <w:b/>
                <w:sz w:val="24"/>
                <w:szCs w:val="24"/>
              </w:rPr>
              <w:t xml:space="preserve">Найменування робіт </w:t>
            </w:r>
          </w:p>
        </w:tc>
        <w:tc>
          <w:tcPr>
            <w:tcW w:w="1418" w:type="dxa"/>
            <w:tcBorders>
              <w:top w:val="single" w:sz="4" w:space="0" w:color="auto"/>
              <w:left w:val="single" w:sz="4" w:space="0" w:color="auto"/>
              <w:bottom w:val="single" w:sz="4" w:space="0" w:color="auto"/>
              <w:right w:val="single" w:sz="4" w:space="0" w:color="auto"/>
            </w:tcBorders>
          </w:tcPr>
          <w:p w14:paraId="1D06ED58" w14:textId="77777777" w:rsidR="003F5DE6" w:rsidRPr="003F5DE6" w:rsidRDefault="003F5DE6" w:rsidP="003F5DE6">
            <w:pPr>
              <w:keepLines/>
              <w:autoSpaceDE w:val="0"/>
              <w:autoSpaceDN w:val="0"/>
              <w:jc w:val="right"/>
              <w:rPr>
                <w:rFonts w:ascii="Times New Roman" w:eastAsia="Times New Roman" w:hAnsi="Times New Roman" w:cs="Times New Roman"/>
                <w:b/>
                <w:sz w:val="24"/>
                <w:szCs w:val="24"/>
              </w:rPr>
            </w:pPr>
            <w:r w:rsidRPr="003F5DE6">
              <w:rPr>
                <w:rFonts w:ascii="Times New Roman" w:eastAsia="Times New Roman" w:hAnsi="Times New Roman" w:cs="Times New Roman"/>
                <w:b/>
                <w:sz w:val="24"/>
                <w:szCs w:val="24"/>
              </w:rPr>
              <w:t xml:space="preserve">Од. виміру.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CC0DD4" w14:textId="77777777" w:rsidR="003F5DE6" w:rsidRPr="003F5DE6" w:rsidRDefault="003F5DE6" w:rsidP="003F5DE6">
            <w:pPr>
              <w:keepLines/>
              <w:autoSpaceDE w:val="0"/>
              <w:autoSpaceDN w:val="0"/>
              <w:jc w:val="right"/>
              <w:rPr>
                <w:rFonts w:ascii="Times New Roman" w:eastAsia="Times New Roman" w:hAnsi="Times New Roman" w:cs="Times New Roman"/>
                <w:b/>
                <w:sz w:val="24"/>
                <w:szCs w:val="24"/>
              </w:rPr>
            </w:pPr>
            <w:proofErr w:type="spellStart"/>
            <w:r w:rsidRPr="003F5DE6">
              <w:rPr>
                <w:rFonts w:ascii="Times New Roman" w:eastAsia="Times New Roman" w:hAnsi="Times New Roman" w:cs="Times New Roman"/>
                <w:b/>
                <w:sz w:val="24"/>
                <w:szCs w:val="24"/>
              </w:rPr>
              <w:t>Кільк</w:t>
            </w:r>
            <w:proofErr w:type="spellEnd"/>
            <w:r w:rsidRPr="003F5DE6">
              <w:rPr>
                <w:rFonts w:ascii="Times New Roman" w:eastAsia="Times New Roman" w:hAnsi="Times New Roman" w:cs="Times New Roman"/>
                <w:b/>
                <w:sz w:val="24"/>
                <w:szCs w:val="24"/>
              </w:rPr>
              <w:t xml:space="preserve">.   </w:t>
            </w:r>
          </w:p>
        </w:tc>
      </w:tr>
      <w:tr w:rsidR="003F5DE6" w:rsidRPr="003F5DE6" w14:paraId="6BE65315"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673BE303"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1</w:t>
            </w:r>
          </w:p>
        </w:tc>
        <w:tc>
          <w:tcPr>
            <w:tcW w:w="5088" w:type="dxa"/>
            <w:gridSpan w:val="2"/>
            <w:tcBorders>
              <w:top w:val="single" w:sz="4" w:space="0" w:color="auto"/>
              <w:left w:val="nil"/>
              <w:bottom w:val="single" w:sz="4" w:space="0" w:color="auto"/>
              <w:right w:val="nil"/>
            </w:tcBorders>
          </w:tcPr>
          <w:p w14:paraId="7F80E8DD"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bCs/>
                <w:i/>
                <w:iCs/>
                <w:sz w:val="24"/>
                <w:szCs w:val="24"/>
              </w:rPr>
              <w:t>Ліквідація свердловин на воду установками роторного буріння при глибині свердловини до 200 м</w:t>
            </w:r>
          </w:p>
        </w:tc>
        <w:tc>
          <w:tcPr>
            <w:tcW w:w="1418" w:type="dxa"/>
            <w:tcBorders>
              <w:top w:val="single" w:sz="4" w:space="0" w:color="auto"/>
              <w:left w:val="single" w:sz="4" w:space="0" w:color="auto"/>
              <w:bottom w:val="single" w:sz="4" w:space="0" w:color="auto"/>
              <w:right w:val="single" w:sz="4" w:space="0" w:color="auto"/>
            </w:tcBorders>
          </w:tcPr>
          <w:p w14:paraId="0F727361" w14:textId="77777777" w:rsidR="003F5DE6" w:rsidRPr="003F5DE6" w:rsidRDefault="003F5DE6" w:rsidP="003F5DE6">
            <w:pPr>
              <w:keepLines/>
              <w:autoSpaceDE w:val="0"/>
              <w:autoSpaceDN w:val="0"/>
              <w:jc w:val="center"/>
              <w:rPr>
                <w:rFonts w:ascii="Times New Roman" w:eastAsia="Times New Roman" w:hAnsi="Times New Roman" w:cs="Times New Roman"/>
                <w:sz w:val="24"/>
                <w:szCs w:val="24"/>
              </w:rPr>
            </w:pPr>
            <w:r w:rsidRPr="003F5DE6">
              <w:rPr>
                <w:rFonts w:ascii="Times New Roman" w:eastAsia="Times New Roman" w:hAnsi="Times New Roman" w:cs="Times New Roman"/>
                <w:bCs/>
                <w:i/>
                <w:iCs/>
                <w:sz w:val="24"/>
                <w:szCs w:val="24"/>
              </w:rPr>
              <w:t>10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C104EA" w14:textId="77777777" w:rsidR="003F5DE6" w:rsidRPr="003F5DE6" w:rsidRDefault="003F5DE6" w:rsidP="003F5DE6">
            <w:pPr>
              <w:keepLines/>
              <w:autoSpaceDE w:val="0"/>
              <w:autoSpaceDN w:val="0"/>
              <w:jc w:val="right"/>
              <w:rPr>
                <w:rFonts w:ascii="Times New Roman" w:eastAsia="Times New Roman" w:hAnsi="Times New Roman" w:cs="Times New Roman"/>
                <w:sz w:val="24"/>
                <w:szCs w:val="24"/>
              </w:rPr>
            </w:pPr>
            <w:r w:rsidRPr="003F5DE6">
              <w:rPr>
                <w:rFonts w:ascii="Times New Roman" w:eastAsia="Times New Roman" w:hAnsi="Times New Roman" w:cs="Times New Roman"/>
                <w:bCs/>
                <w:i/>
                <w:iCs/>
                <w:sz w:val="24"/>
                <w:szCs w:val="24"/>
              </w:rPr>
              <w:t>13,4</w:t>
            </w:r>
          </w:p>
        </w:tc>
      </w:tr>
      <w:tr w:rsidR="003F5DE6" w:rsidRPr="003F5DE6" w14:paraId="0AA2DD26"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7E0E30CE"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2</w:t>
            </w:r>
          </w:p>
        </w:tc>
        <w:tc>
          <w:tcPr>
            <w:tcW w:w="5088" w:type="dxa"/>
            <w:gridSpan w:val="2"/>
            <w:tcBorders>
              <w:top w:val="single" w:sz="4" w:space="0" w:color="auto"/>
              <w:left w:val="nil"/>
              <w:bottom w:val="single" w:sz="4" w:space="0" w:color="auto"/>
              <w:right w:val="nil"/>
            </w:tcBorders>
          </w:tcPr>
          <w:p w14:paraId="0173497F"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Глина</w:t>
            </w:r>
          </w:p>
        </w:tc>
        <w:tc>
          <w:tcPr>
            <w:tcW w:w="1418" w:type="dxa"/>
            <w:tcBorders>
              <w:top w:val="single" w:sz="4" w:space="0" w:color="auto"/>
              <w:left w:val="single" w:sz="4" w:space="0" w:color="auto"/>
              <w:bottom w:val="single" w:sz="4" w:space="0" w:color="auto"/>
              <w:right w:val="single" w:sz="4" w:space="0" w:color="auto"/>
            </w:tcBorders>
          </w:tcPr>
          <w:p w14:paraId="3ED74DF3" w14:textId="77777777" w:rsidR="003F5DE6" w:rsidRPr="003F5DE6" w:rsidRDefault="003F5DE6" w:rsidP="003F5DE6">
            <w:pPr>
              <w:keepLines/>
              <w:autoSpaceDE w:val="0"/>
              <w:autoSpaceDN w:val="0"/>
              <w:jc w:val="center"/>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т</w:t>
            </w:r>
          </w:p>
        </w:tc>
        <w:tc>
          <w:tcPr>
            <w:tcW w:w="2126" w:type="dxa"/>
            <w:gridSpan w:val="2"/>
            <w:tcBorders>
              <w:top w:val="single" w:sz="4" w:space="0" w:color="auto"/>
              <w:left w:val="single" w:sz="4" w:space="0" w:color="auto"/>
              <w:bottom w:val="single" w:sz="4" w:space="0" w:color="auto"/>
              <w:right w:val="single" w:sz="4" w:space="0" w:color="auto"/>
            </w:tcBorders>
          </w:tcPr>
          <w:p w14:paraId="64D641B0" w14:textId="77777777" w:rsidR="003F5DE6" w:rsidRPr="003F5DE6" w:rsidRDefault="003F5DE6" w:rsidP="003F5DE6">
            <w:pPr>
              <w:keepLines/>
              <w:autoSpaceDE w:val="0"/>
              <w:autoSpaceDN w:val="0"/>
              <w:jc w:val="right"/>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0,8768</w:t>
            </w:r>
          </w:p>
        </w:tc>
      </w:tr>
      <w:tr w:rsidR="003F5DE6" w:rsidRPr="003F5DE6" w14:paraId="580D2648"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250AB6F9"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3</w:t>
            </w:r>
          </w:p>
        </w:tc>
        <w:tc>
          <w:tcPr>
            <w:tcW w:w="5088" w:type="dxa"/>
            <w:gridSpan w:val="2"/>
            <w:tcBorders>
              <w:top w:val="single" w:sz="4" w:space="0" w:color="auto"/>
              <w:left w:val="nil"/>
              <w:bottom w:val="single" w:sz="4" w:space="0" w:color="auto"/>
              <w:right w:val="nil"/>
            </w:tcBorders>
          </w:tcPr>
          <w:p w14:paraId="271A42D4"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Гравій</w:t>
            </w:r>
          </w:p>
        </w:tc>
        <w:tc>
          <w:tcPr>
            <w:tcW w:w="1418" w:type="dxa"/>
            <w:tcBorders>
              <w:top w:val="single" w:sz="4" w:space="0" w:color="auto"/>
              <w:left w:val="single" w:sz="4" w:space="0" w:color="auto"/>
              <w:bottom w:val="single" w:sz="4" w:space="0" w:color="auto"/>
              <w:right w:val="single" w:sz="4" w:space="0" w:color="auto"/>
            </w:tcBorders>
          </w:tcPr>
          <w:p w14:paraId="358286B9" w14:textId="77777777" w:rsidR="003F5DE6" w:rsidRPr="003F5DE6" w:rsidRDefault="003F5DE6" w:rsidP="003F5DE6">
            <w:pPr>
              <w:keepLines/>
              <w:autoSpaceDE w:val="0"/>
              <w:autoSpaceDN w:val="0"/>
              <w:jc w:val="center"/>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м3</w:t>
            </w:r>
          </w:p>
        </w:tc>
        <w:tc>
          <w:tcPr>
            <w:tcW w:w="2126" w:type="dxa"/>
            <w:gridSpan w:val="2"/>
            <w:tcBorders>
              <w:top w:val="single" w:sz="4" w:space="0" w:color="auto"/>
              <w:left w:val="single" w:sz="4" w:space="0" w:color="auto"/>
              <w:bottom w:val="single" w:sz="4" w:space="0" w:color="auto"/>
              <w:right w:val="single" w:sz="4" w:space="0" w:color="auto"/>
            </w:tcBorders>
          </w:tcPr>
          <w:p w14:paraId="6B773A86" w14:textId="77777777" w:rsidR="003F5DE6" w:rsidRPr="003F5DE6" w:rsidRDefault="003F5DE6" w:rsidP="003F5DE6">
            <w:pPr>
              <w:keepLines/>
              <w:autoSpaceDE w:val="0"/>
              <w:autoSpaceDN w:val="0"/>
              <w:jc w:val="right"/>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0,3</w:t>
            </w:r>
          </w:p>
        </w:tc>
      </w:tr>
      <w:tr w:rsidR="003F5DE6" w:rsidRPr="003F5DE6" w14:paraId="1D21AC5A"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0B827EE3"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4</w:t>
            </w:r>
          </w:p>
        </w:tc>
        <w:tc>
          <w:tcPr>
            <w:tcW w:w="5088" w:type="dxa"/>
            <w:gridSpan w:val="2"/>
            <w:tcBorders>
              <w:top w:val="single" w:sz="4" w:space="0" w:color="auto"/>
              <w:left w:val="nil"/>
              <w:bottom w:val="single" w:sz="4" w:space="0" w:color="auto"/>
              <w:right w:val="nil"/>
            </w:tcBorders>
          </w:tcPr>
          <w:p w14:paraId="284A7F11" w14:textId="77777777" w:rsidR="003F5DE6" w:rsidRPr="003F5DE6" w:rsidRDefault="003F5DE6" w:rsidP="003F5DE6">
            <w:pPr>
              <w:keepLines/>
              <w:autoSpaceDE w:val="0"/>
              <w:autoSpaceDN w:val="0"/>
              <w:rPr>
                <w:rFonts w:ascii="Times New Roman" w:eastAsia="Times New Roman" w:hAnsi="Times New Roman" w:cs="Times New Roman"/>
                <w:i/>
                <w:iCs/>
                <w:sz w:val="24"/>
                <w:szCs w:val="24"/>
              </w:rPr>
            </w:pPr>
            <w:r w:rsidRPr="003F5DE6">
              <w:rPr>
                <w:rFonts w:ascii="Times New Roman" w:eastAsia="Times New Roman" w:hAnsi="Times New Roman" w:cs="Times New Roman"/>
                <w:i/>
                <w:iCs/>
                <w:spacing w:val="-3"/>
                <w:sz w:val="24"/>
                <w:szCs w:val="24"/>
              </w:rPr>
              <w:t>Пісок</w:t>
            </w:r>
          </w:p>
        </w:tc>
        <w:tc>
          <w:tcPr>
            <w:tcW w:w="1418" w:type="dxa"/>
            <w:tcBorders>
              <w:top w:val="single" w:sz="4" w:space="0" w:color="auto"/>
              <w:left w:val="single" w:sz="4" w:space="0" w:color="auto"/>
              <w:bottom w:val="single" w:sz="4" w:space="0" w:color="auto"/>
              <w:right w:val="single" w:sz="4" w:space="0" w:color="auto"/>
            </w:tcBorders>
          </w:tcPr>
          <w:p w14:paraId="4CF97648" w14:textId="77777777" w:rsidR="003F5DE6" w:rsidRPr="003F5DE6" w:rsidRDefault="003F5DE6" w:rsidP="003F5DE6">
            <w:pPr>
              <w:keepLines/>
              <w:autoSpaceDE w:val="0"/>
              <w:autoSpaceDN w:val="0"/>
              <w:jc w:val="center"/>
              <w:rPr>
                <w:rFonts w:ascii="Times New Roman" w:eastAsia="Times New Roman" w:hAnsi="Times New Roman" w:cs="Times New Roman"/>
                <w:sz w:val="24"/>
                <w:szCs w:val="24"/>
              </w:rPr>
            </w:pPr>
            <w:r w:rsidRPr="003F5DE6">
              <w:rPr>
                <w:rFonts w:ascii="Times New Roman" w:eastAsia="Times New Roman" w:hAnsi="Times New Roman" w:cs="Times New Roman"/>
                <w:spacing w:val="-3"/>
                <w:sz w:val="24"/>
                <w:szCs w:val="24"/>
              </w:rPr>
              <w:t>т</w:t>
            </w:r>
          </w:p>
        </w:tc>
        <w:tc>
          <w:tcPr>
            <w:tcW w:w="2126" w:type="dxa"/>
            <w:gridSpan w:val="2"/>
            <w:tcBorders>
              <w:top w:val="single" w:sz="4" w:space="0" w:color="auto"/>
              <w:left w:val="single" w:sz="4" w:space="0" w:color="auto"/>
              <w:bottom w:val="single" w:sz="4" w:space="0" w:color="auto"/>
              <w:right w:val="single" w:sz="4" w:space="0" w:color="auto"/>
            </w:tcBorders>
          </w:tcPr>
          <w:p w14:paraId="193B9076" w14:textId="77777777" w:rsidR="003F5DE6" w:rsidRPr="003F5DE6" w:rsidRDefault="003F5DE6" w:rsidP="003F5DE6">
            <w:pPr>
              <w:keepLines/>
              <w:autoSpaceDE w:val="0"/>
              <w:autoSpaceDN w:val="0"/>
              <w:jc w:val="right"/>
              <w:rPr>
                <w:rFonts w:ascii="Times New Roman" w:eastAsia="Times New Roman" w:hAnsi="Times New Roman" w:cs="Times New Roman"/>
                <w:sz w:val="24"/>
                <w:szCs w:val="24"/>
              </w:rPr>
            </w:pPr>
            <w:r w:rsidRPr="003F5DE6">
              <w:rPr>
                <w:rFonts w:ascii="Times New Roman" w:eastAsia="Times New Roman" w:hAnsi="Times New Roman" w:cs="Times New Roman"/>
                <w:spacing w:val="-3"/>
                <w:sz w:val="24"/>
                <w:szCs w:val="24"/>
              </w:rPr>
              <w:t>2,69</w:t>
            </w:r>
          </w:p>
        </w:tc>
      </w:tr>
      <w:tr w:rsidR="003F5DE6" w:rsidRPr="003F5DE6" w14:paraId="0461C7F6"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2FDDB5FD"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5</w:t>
            </w:r>
          </w:p>
        </w:tc>
        <w:tc>
          <w:tcPr>
            <w:tcW w:w="5088" w:type="dxa"/>
            <w:gridSpan w:val="2"/>
            <w:tcBorders>
              <w:top w:val="single" w:sz="4" w:space="0" w:color="auto"/>
              <w:left w:val="nil"/>
              <w:bottom w:val="single" w:sz="4" w:space="0" w:color="auto"/>
              <w:right w:val="nil"/>
            </w:tcBorders>
          </w:tcPr>
          <w:p w14:paraId="679B74B6" w14:textId="77777777" w:rsidR="003F5DE6" w:rsidRPr="003F5DE6" w:rsidRDefault="003F5DE6" w:rsidP="003F5DE6">
            <w:pPr>
              <w:keepLines/>
              <w:autoSpaceDE w:val="0"/>
              <w:autoSpaceDN w:val="0"/>
              <w:rPr>
                <w:rFonts w:ascii="Times New Roman" w:eastAsia="Times New Roman" w:hAnsi="Times New Roman" w:cs="Times New Roman"/>
                <w:i/>
                <w:iCs/>
                <w:sz w:val="24"/>
                <w:szCs w:val="24"/>
              </w:rPr>
            </w:pPr>
            <w:r w:rsidRPr="003F5DE6">
              <w:rPr>
                <w:rFonts w:ascii="Times New Roman" w:eastAsia="Times New Roman" w:hAnsi="Times New Roman" w:cs="Times New Roman"/>
                <w:i/>
                <w:iCs/>
                <w:spacing w:val="-3"/>
                <w:sz w:val="24"/>
                <w:szCs w:val="24"/>
              </w:rPr>
              <w:t>Портландцемент, марка 500</w:t>
            </w:r>
          </w:p>
        </w:tc>
        <w:tc>
          <w:tcPr>
            <w:tcW w:w="1418" w:type="dxa"/>
            <w:tcBorders>
              <w:top w:val="single" w:sz="4" w:space="0" w:color="auto"/>
              <w:left w:val="single" w:sz="4" w:space="0" w:color="auto"/>
              <w:bottom w:val="single" w:sz="4" w:space="0" w:color="auto"/>
              <w:right w:val="single" w:sz="4" w:space="0" w:color="auto"/>
            </w:tcBorders>
          </w:tcPr>
          <w:p w14:paraId="51D96719" w14:textId="77777777" w:rsidR="003F5DE6" w:rsidRPr="003F5DE6" w:rsidRDefault="003F5DE6" w:rsidP="003F5DE6">
            <w:pPr>
              <w:keepLines/>
              <w:autoSpaceDE w:val="0"/>
              <w:autoSpaceDN w:val="0"/>
              <w:jc w:val="center"/>
              <w:rPr>
                <w:rFonts w:ascii="Times New Roman" w:eastAsia="Times New Roman" w:hAnsi="Times New Roman" w:cs="Times New Roman"/>
                <w:sz w:val="24"/>
                <w:szCs w:val="24"/>
              </w:rPr>
            </w:pPr>
            <w:r w:rsidRPr="003F5DE6">
              <w:rPr>
                <w:rFonts w:ascii="Times New Roman" w:eastAsia="Times New Roman" w:hAnsi="Times New Roman" w:cs="Times New Roman"/>
                <w:spacing w:val="-3"/>
                <w:sz w:val="24"/>
                <w:szCs w:val="24"/>
              </w:rPr>
              <w:t>т</w:t>
            </w:r>
          </w:p>
        </w:tc>
        <w:tc>
          <w:tcPr>
            <w:tcW w:w="2126" w:type="dxa"/>
            <w:gridSpan w:val="2"/>
            <w:tcBorders>
              <w:top w:val="single" w:sz="4" w:space="0" w:color="auto"/>
              <w:left w:val="single" w:sz="4" w:space="0" w:color="auto"/>
              <w:bottom w:val="single" w:sz="4" w:space="0" w:color="auto"/>
              <w:right w:val="single" w:sz="4" w:space="0" w:color="auto"/>
            </w:tcBorders>
          </w:tcPr>
          <w:p w14:paraId="1C550306" w14:textId="77777777" w:rsidR="003F5DE6" w:rsidRPr="003F5DE6" w:rsidRDefault="003F5DE6" w:rsidP="003F5DE6">
            <w:pPr>
              <w:keepLines/>
              <w:autoSpaceDE w:val="0"/>
              <w:autoSpaceDN w:val="0"/>
              <w:jc w:val="right"/>
              <w:rPr>
                <w:rFonts w:ascii="Times New Roman" w:eastAsia="Times New Roman" w:hAnsi="Times New Roman" w:cs="Times New Roman"/>
                <w:sz w:val="24"/>
                <w:szCs w:val="24"/>
              </w:rPr>
            </w:pPr>
            <w:r w:rsidRPr="003F5DE6">
              <w:rPr>
                <w:rFonts w:ascii="Times New Roman" w:eastAsia="Times New Roman" w:hAnsi="Times New Roman" w:cs="Times New Roman"/>
                <w:spacing w:val="-3"/>
                <w:sz w:val="24"/>
                <w:szCs w:val="24"/>
              </w:rPr>
              <w:t>3,3</w:t>
            </w:r>
          </w:p>
        </w:tc>
      </w:tr>
      <w:tr w:rsidR="003F5DE6" w:rsidRPr="003F5DE6" w14:paraId="57F6084F" w14:textId="77777777" w:rsidTr="002B4F3C">
        <w:tblPrEx>
          <w:jc w:val="center"/>
          <w:tblCellMar>
            <w:left w:w="28" w:type="dxa"/>
            <w:right w:w="28" w:type="dxa"/>
          </w:tblCellMar>
          <w:tblLook w:val="0000" w:firstRow="0" w:lastRow="0" w:firstColumn="0" w:lastColumn="0" w:noHBand="0" w:noVBand="0"/>
        </w:tblPrEx>
        <w:trPr>
          <w:gridBefore w:val="1"/>
          <w:wBefore w:w="78" w:type="dxa"/>
          <w:jc w:val="center"/>
        </w:trPr>
        <w:tc>
          <w:tcPr>
            <w:tcW w:w="1155" w:type="dxa"/>
            <w:tcBorders>
              <w:top w:val="single" w:sz="4" w:space="0" w:color="auto"/>
              <w:left w:val="single" w:sz="4" w:space="0" w:color="auto"/>
              <w:bottom w:val="single" w:sz="4" w:space="0" w:color="auto"/>
              <w:right w:val="single" w:sz="4" w:space="0" w:color="auto"/>
            </w:tcBorders>
          </w:tcPr>
          <w:p w14:paraId="3640E67C"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6</w:t>
            </w:r>
          </w:p>
        </w:tc>
        <w:tc>
          <w:tcPr>
            <w:tcW w:w="5088" w:type="dxa"/>
            <w:gridSpan w:val="2"/>
            <w:tcBorders>
              <w:top w:val="single" w:sz="4" w:space="0" w:color="auto"/>
              <w:left w:val="nil"/>
              <w:bottom w:val="single" w:sz="4" w:space="0" w:color="auto"/>
              <w:right w:val="nil"/>
            </w:tcBorders>
          </w:tcPr>
          <w:p w14:paraId="72D6ECC6" w14:textId="77777777" w:rsidR="003F5DE6" w:rsidRPr="003F5DE6" w:rsidRDefault="003F5DE6" w:rsidP="003F5DE6">
            <w:pPr>
              <w:keepLines/>
              <w:autoSpaceDE w:val="0"/>
              <w:autoSpaceDN w:val="0"/>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Суміші бетонні готові важкі, клас бетону В7,5 (М100)</w:t>
            </w:r>
          </w:p>
        </w:tc>
        <w:tc>
          <w:tcPr>
            <w:tcW w:w="1418" w:type="dxa"/>
            <w:tcBorders>
              <w:top w:val="single" w:sz="4" w:space="0" w:color="auto"/>
              <w:left w:val="single" w:sz="4" w:space="0" w:color="auto"/>
              <w:bottom w:val="single" w:sz="4" w:space="0" w:color="auto"/>
              <w:right w:val="single" w:sz="4" w:space="0" w:color="auto"/>
            </w:tcBorders>
          </w:tcPr>
          <w:p w14:paraId="3A465DF1" w14:textId="77777777" w:rsidR="003F5DE6" w:rsidRPr="003F5DE6" w:rsidRDefault="003F5DE6" w:rsidP="003F5DE6">
            <w:pPr>
              <w:keepLines/>
              <w:autoSpaceDE w:val="0"/>
              <w:autoSpaceDN w:val="0"/>
              <w:jc w:val="center"/>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м3</w:t>
            </w:r>
          </w:p>
        </w:tc>
        <w:tc>
          <w:tcPr>
            <w:tcW w:w="2126" w:type="dxa"/>
            <w:gridSpan w:val="2"/>
            <w:tcBorders>
              <w:top w:val="single" w:sz="4" w:space="0" w:color="auto"/>
              <w:left w:val="single" w:sz="4" w:space="0" w:color="auto"/>
              <w:bottom w:val="single" w:sz="4" w:space="0" w:color="auto"/>
              <w:right w:val="single" w:sz="4" w:space="0" w:color="auto"/>
            </w:tcBorders>
          </w:tcPr>
          <w:p w14:paraId="388EC3B0" w14:textId="77777777" w:rsidR="003F5DE6" w:rsidRPr="003F5DE6" w:rsidRDefault="003F5DE6" w:rsidP="003F5DE6">
            <w:pPr>
              <w:keepLines/>
              <w:autoSpaceDE w:val="0"/>
              <w:autoSpaceDN w:val="0"/>
              <w:jc w:val="right"/>
              <w:rPr>
                <w:rFonts w:ascii="Times New Roman" w:eastAsia="Times New Roman" w:hAnsi="Times New Roman" w:cs="Times New Roman"/>
                <w:sz w:val="24"/>
                <w:szCs w:val="24"/>
              </w:rPr>
            </w:pPr>
            <w:r w:rsidRPr="003F5DE6">
              <w:rPr>
                <w:rFonts w:ascii="Times New Roman" w:eastAsia="Times New Roman" w:hAnsi="Times New Roman" w:cs="Times New Roman"/>
                <w:i/>
                <w:iCs/>
                <w:spacing w:val="-3"/>
                <w:sz w:val="24"/>
                <w:szCs w:val="24"/>
              </w:rPr>
              <w:t>1</w:t>
            </w:r>
          </w:p>
        </w:tc>
      </w:tr>
    </w:tbl>
    <w:p w14:paraId="14A9A295" w14:textId="77777777" w:rsidR="003F5DE6" w:rsidRPr="003F5DE6" w:rsidRDefault="003F5DE6" w:rsidP="003F5DE6">
      <w:pPr>
        <w:widowControl w:val="0"/>
        <w:autoSpaceDE w:val="0"/>
        <w:autoSpaceDN w:val="0"/>
        <w:adjustRightInd w:val="0"/>
        <w:rPr>
          <w:rFonts w:ascii="Times New Roman" w:eastAsia="Times New Roman" w:hAnsi="Times New Roman" w:cs="Times New Roman"/>
          <w:b/>
          <w:bCs/>
          <w:color w:val="000000"/>
          <w:sz w:val="24"/>
          <w:szCs w:val="24"/>
          <w:lang w:eastAsia="uk-UA"/>
        </w:rPr>
      </w:pPr>
    </w:p>
    <w:p w14:paraId="4ACEE67A" w14:textId="77777777" w:rsidR="003F5DE6" w:rsidRPr="003F5DE6" w:rsidRDefault="003F5DE6" w:rsidP="003F5DE6">
      <w:pPr>
        <w:widowControl w:val="0"/>
        <w:autoSpaceDE w:val="0"/>
        <w:autoSpaceDN w:val="0"/>
        <w:adjustRightInd w:val="0"/>
        <w:rPr>
          <w:rFonts w:ascii="Times New Roman" w:eastAsia="Times New Roman" w:hAnsi="Times New Roman" w:cs="Times New Roman"/>
          <w:b/>
          <w:bCs/>
          <w:color w:val="000000"/>
          <w:sz w:val="24"/>
          <w:szCs w:val="24"/>
          <w:lang w:eastAsia="uk-UA"/>
        </w:rPr>
      </w:pPr>
    </w:p>
    <w:p w14:paraId="2B45D4A6"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30FBB527"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436172A2"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0C77860C"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605E41FD"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1B1679A1"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4844CC7C"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12659754"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5E6B22AB"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4F1DD9F4"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473F4BB1"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6247AE46"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72F59FA0"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53F9A20D"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2ACAC057"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3F41877F"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4FF7EE53"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757EC229"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1AEBA133"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5C93D035"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2DA76150" w14:textId="77777777" w:rsidR="00DB5814" w:rsidRDefault="00DB5814" w:rsidP="003F5DE6">
      <w:pPr>
        <w:spacing w:after="200"/>
        <w:ind w:left="6229" w:firstLine="1559"/>
        <w:rPr>
          <w:rFonts w:ascii="Times New Roman" w:eastAsia="Times New Roman" w:hAnsi="Times New Roman" w:cs="Times New Roman"/>
          <w:b/>
          <w:sz w:val="22"/>
          <w:szCs w:val="22"/>
          <w:lang w:val="ru-RU" w:eastAsia="en-US"/>
        </w:rPr>
      </w:pPr>
    </w:p>
    <w:p w14:paraId="342E350C" w14:textId="77777777" w:rsidR="003F5DE6" w:rsidRPr="003F5DE6" w:rsidRDefault="003F5DE6" w:rsidP="003F5DE6">
      <w:pPr>
        <w:spacing w:after="200"/>
        <w:ind w:left="6229" w:firstLine="1559"/>
        <w:rPr>
          <w:rFonts w:ascii="Times New Roman" w:eastAsia="Times New Roman" w:hAnsi="Times New Roman" w:cs="Lohit Devanagari"/>
          <w:b/>
          <w:sz w:val="24"/>
          <w:szCs w:val="24"/>
          <w:lang w:val="ru-RU" w:eastAsia="en-US"/>
        </w:rPr>
      </w:pPr>
      <w:proofErr w:type="spellStart"/>
      <w:r w:rsidRPr="003F5DE6">
        <w:rPr>
          <w:rFonts w:ascii="Times New Roman" w:eastAsia="Times New Roman" w:hAnsi="Times New Roman" w:cs="Times New Roman"/>
          <w:b/>
          <w:sz w:val="24"/>
          <w:szCs w:val="24"/>
          <w:lang w:val="ru-RU" w:eastAsia="en-US"/>
        </w:rPr>
        <w:t>Додаток</w:t>
      </w:r>
      <w:proofErr w:type="spellEnd"/>
      <w:r w:rsidRPr="003F5DE6">
        <w:rPr>
          <w:rFonts w:ascii="Times New Roman" w:eastAsia="Times New Roman" w:hAnsi="Times New Roman" w:cs="Times New Roman"/>
          <w:b/>
          <w:sz w:val="24"/>
          <w:szCs w:val="24"/>
          <w:lang w:val="ru-RU" w:eastAsia="en-US"/>
        </w:rPr>
        <w:t xml:space="preserve"> 4 </w:t>
      </w:r>
    </w:p>
    <w:p w14:paraId="6BB5E83F" w14:textId="77777777" w:rsidR="003F5DE6" w:rsidRPr="003F5DE6" w:rsidRDefault="003F5DE6" w:rsidP="00DB5814">
      <w:pPr>
        <w:spacing w:after="200"/>
        <w:ind w:left="6087"/>
        <w:rPr>
          <w:rFonts w:ascii="Times New Roman" w:eastAsia="Times New Roman" w:hAnsi="Times New Roman" w:cs="Times New Roman"/>
          <w:b/>
          <w:bCs/>
          <w:sz w:val="24"/>
          <w:szCs w:val="24"/>
          <w:lang w:val="ru-RU" w:eastAsia="uk-UA"/>
        </w:rPr>
      </w:pPr>
      <w:r w:rsidRPr="003F5DE6">
        <w:rPr>
          <w:rFonts w:ascii="Times New Roman" w:eastAsia="Times New Roman" w:hAnsi="Times New Roman" w:cs="Times New Roman"/>
          <w:color w:val="000000"/>
          <w:sz w:val="24"/>
          <w:szCs w:val="24"/>
          <w:bdr w:val="none" w:sz="0" w:space="0" w:color="auto" w:frame="1"/>
          <w:lang w:val="ru-RU" w:eastAsia="en-US"/>
        </w:rPr>
        <w:t xml:space="preserve">до </w:t>
      </w:r>
      <w:proofErr w:type="spellStart"/>
      <w:r w:rsidRPr="003F5DE6">
        <w:rPr>
          <w:rFonts w:ascii="Times New Roman" w:eastAsia="Times New Roman" w:hAnsi="Times New Roman" w:cs="Times New Roman"/>
          <w:color w:val="000000"/>
          <w:sz w:val="24"/>
          <w:szCs w:val="24"/>
          <w:bdr w:val="none" w:sz="0" w:space="0" w:color="auto" w:frame="1"/>
          <w:lang w:val="ru-RU" w:eastAsia="en-US"/>
        </w:rPr>
        <w:t>тендерної</w:t>
      </w:r>
      <w:proofErr w:type="spellEnd"/>
      <w:r w:rsidRPr="003F5DE6">
        <w:rPr>
          <w:rFonts w:ascii="Times New Roman" w:eastAsia="Times New Roman" w:hAnsi="Times New Roman" w:cs="Times New Roman"/>
          <w:color w:val="000000"/>
          <w:sz w:val="24"/>
          <w:szCs w:val="24"/>
          <w:bdr w:val="none" w:sz="0" w:space="0" w:color="auto" w:frame="1"/>
          <w:lang w:val="ru-RU" w:eastAsia="en-US"/>
        </w:rPr>
        <w:t xml:space="preserve"> </w:t>
      </w:r>
      <w:proofErr w:type="spellStart"/>
      <w:r w:rsidRPr="003F5DE6">
        <w:rPr>
          <w:rFonts w:ascii="Times New Roman" w:eastAsia="Times New Roman" w:hAnsi="Times New Roman" w:cs="Times New Roman"/>
          <w:color w:val="000000"/>
          <w:sz w:val="24"/>
          <w:szCs w:val="24"/>
          <w:bdr w:val="none" w:sz="0" w:space="0" w:color="auto" w:frame="1"/>
          <w:lang w:val="ru-RU" w:eastAsia="en-US"/>
        </w:rPr>
        <w:t>документації</w:t>
      </w:r>
      <w:proofErr w:type="spellEnd"/>
    </w:p>
    <w:p w14:paraId="3C9B9F64" w14:textId="77777777" w:rsidR="003F5DE6" w:rsidRPr="003F5DE6" w:rsidRDefault="003F5DE6" w:rsidP="003F5DE6">
      <w:pPr>
        <w:jc w:val="center"/>
        <w:rPr>
          <w:rFonts w:ascii="Times New Roman" w:eastAsia="Times New Roman" w:hAnsi="Times New Roman" w:cs="Times New Roman"/>
          <w:sz w:val="24"/>
          <w:szCs w:val="24"/>
          <w:lang w:val="ru-RU"/>
        </w:rPr>
      </w:pPr>
    </w:p>
    <w:p w14:paraId="393E8563" w14:textId="77777777" w:rsidR="003F5DE6" w:rsidRDefault="003F5DE6" w:rsidP="003F5DE6">
      <w:pPr>
        <w:jc w:val="center"/>
        <w:rPr>
          <w:rFonts w:ascii="Times New Roman" w:eastAsia="Times New Roman" w:hAnsi="Times New Roman" w:cs="Times New Roman"/>
          <w:b/>
          <w:sz w:val="24"/>
          <w:szCs w:val="24"/>
        </w:rPr>
      </w:pPr>
      <w:r w:rsidRPr="003F5DE6">
        <w:rPr>
          <w:rFonts w:ascii="Times New Roman" w:eastAsia="Times New Roman" w:hAnsi="Times New Roman" w:cs="Times New Roman"/>
          <w:b/>
          <w:sz w:val="24"/>
          <w:szCs w:val="24"/>
        </w:rPr>
        <w:t>Договір №______</w:t>
      </w:r>
    </w:p>
    <w:p w14:paraId="339E8B1B" w14:textId="77777777" w:rsidR="00B14711" w:rsidRPr="003F5DE6" w:rsidRDefault="00B14711" w:rsidP="003F5DE6">
      <w:pPr>
        <w:jc w:val="center"/>
        <w:rPr>
          <w:rFonts w:ascii="Times New Roman" w:eastAsia="Times New Roman" w:hAnsi="Times New Roman" w:cs="Times New Roman"/>
          <w:b/>
          <w:sz w:val="24"/>
          <w:szCs w:val="24"/>
        </w:rPr>
      </w:pPr>
    </w:p>
    <w:p w14:paraId="2E8FFA70" w14:textId="77777777" w:rsidR="003F5DE6" w:rsidRDefault="003F5DE6" w:rsidP="003F5DE6">
      <w:pPr>
        <w:jc w:val="both"/>
        <w:rPr>
          <w:rFonts w:ascii="Times New Roman" w:eastAsia="Times New Roman" w:hAnsi="Times New Roman" w:cs="Times New Roman"/>
          <w:iCs/>
          <w:sz w:val="24"/>
          <w:szCs w:val="24"/>
          <w:lang w:eastAsia="en-US"/>
        </w:rPr>
      </w:pPr>
      <w:r w:rsidRPr="003F5DE6">
        <w:rPr>
          <w:rFonts w:ascii="Times New Roman" w:eastAsia="Times New Roman" w:hAnsi="Times New Roman" w:cs="Times New Roman"/>
          <w:b/>
          <w:sz w:val="24"/>
          <w:szCs w:val="24"/>
          <w:lang w:eastAsia="en-US"/>
        </w:rPr>
        <w:t xml:space="preserve">Санітарно-технічний тампонаж свердловини №7 в с. Петрівці Миргородського району Полтавської області, </w:t>
      </w:r>
      <w:r w:rsidRPr="003F5DE6">
        <w:rPr>
          <w:rFonts w:ascii="Times New Roman" w:eastAsia="Times New Roman" w:hAnsi="Times New Roman" w:cs="Times New Roman"/>
          <w:sz w:val="24"/>
          <w:szCs w:val="24"/>
          <w:lang w:eastAsia="en-US"/>
        </w:rPr>
        <w:t>з</w:t>
      </w:r>
      <w:r w:rsidRPr="004D15EF">
        <w:rPr>
          <w:rFonts w:ascii="Times New Roman" w:eastAsia="Times New Roman" w:hAnsi="Times New Roman" w:cs="Times New Roman"/>
          <w:iCs/>
          <w:sz w:val="24"/>
          <w:szCs w:val="24"/>
          <w:lang w:eastAsia="en-US"/>
        </w:rPr>
        <w:t>а кодом ДК 021:2015 – 76490000–4 – Послуги з освоєння свердловин (76491000–1 – Послуги з тампонування свердловин)</w:t>
      </w:r>
    </w:p>
    <w:p w14:paraId="644B6060" w14:textId="77777777" w:rsidR="00B14711" w:rsidRPr="003F5DE6" w:rsidRDefault="00B14711" w:rsidP="003F5DE6">
      <w:pPr>
        <w:jc w:val="both"/>
        <w:rPr>
          <w:rFonts w:ascii="Times New Roman" w:eastAsia="Times New Roman" w:hAnsi="Times New Roman" w:cs="Times New Roman"/>
          <w:sz w:val="24"/>
          <w:szCs w:val="24"/>
          <w:lang w:eastAsia="en-US"/>
        </w:rPr>
      </w:pPr>
    </w:p>
    <w:p w14:paraId="64875B80" w14:textId="77777777" w:rsidR="003F5DE6" w:rsidRPr="003F5DE6" w:rsidRDefault="003F5DE6" w:rsidP="003F5DE6">
      <w:pPr>
        <w:jc w:val="center"/>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295"/>
        <w:gridCol w:w="5559"/>
      </w:tblGrid>
      <w:tr w:rsidR="003F5DE6" w:rsidRPr="003F5DE6" w14:paraId="31905684" w14:textId="77777777" w:rsidTr="002B4F3C">
        <w:trPr>
          <w:trHeight w:val="373"/>
        </w:trPr>
        <w:tc>
          <w:tcPr>
            <w:tcW w:w="4747" w:type="dxa"/>
          </w:tcPr>
          <w:p w14:paraId="37CE1BE9" w14:textId="77777777" w:rsidR="003F5DE6" w:rsidRPr="003F5DE6" w:rsidRDefault="003F5DE6" w:rsidP="003F5DE6">
            <w:pPr>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м. Миргород </w:t>
            </w:r>
          </w:p>
        </w:tc>
        <w:tc>
          <w:tcPr>
            <w:tcW w:w="6161" w:type="dxa"/>
          </w:tcPr>
          <w:p w14:paraId="79118E63" w14:textId="77777777" w:rsidR="003F5DE6" w:rsidRPr="003F5DE6" w:rsidRDefault="003F5DE6" w:rsidP="003F5DE6">
            <w:pPr>
              <w:ind w:left="-142" w:firstLine="2260"/>
              <w:jc w:val="center"/>
              <w:rPr>
                <w:rFonts w:ascii="Times New Roman" w:eastAsia="Times New Roman" w:hAnsi="Times New Roman" w:cs="Times New Roman"/>
                <w:sz w:val="24"/>
                <w:szCs w:val="24"/>
                <w:highlight w:val="yellow"/>
                <w:lang w:eastAsia="en-US"/>
              </w:rPr>
            </w:pPr>
            <w:r w:rsidRPr="003F5DE6">
              <w:rPr>
                <w:rFonts w:ascii="Times New Roman" w:eastAsia="Times New Roman" w:hAnsi="Times New Roman" w:cs="Times New Roman"/>
                <w:sz w:val="24"/>
                <w:szCs w:val="24"/>
                <w:lang w:eastAsia="en-US"/>
              </w:rPr>
              <w:t>«___» ____________ 202</w:t>
            </w:r>
            <w:r w:rsidRPr="003F5DE6">
              <w:rPr>
                <w:rFonts w:ascii="Times New Roman" w:eastAsia="Times New Roman" w:hAnsi="Times New Roman" w:cs="Times New Roman"/>
                <w:sz w:val="24"/>
                <w:szCs w:val="24"/>
                <w:lang w:val="en-US" w:eastAsia="en-US"/>
              </w:rPr>
              <w:t>3</w:t>
            </w:r>
            <w:r w:rsidRPr="003F5DE6">
              <w:rPr>
                <w:rFonts w:ascii="Times New Roman" w:eastAsia="Times New Roman" w:hAnsi="Times New Roman" w:cs="Times New Roman"/>
                <w:sz w:val="24"/>
                <w:szCs w:val="24"/>
                <w:lang w:eastAsia="en-US"/>
              </w:rPr>
              <w:t xml:space="preserve"> року</w:t>
            </w:r>
          </w:p>
        </w:tc>
      </w:tr>
    </w:tbl>
    <w:p w14:paraId="0953C4D2" w14:textId="77777777" w:rsidR="003F5DE6" w:rsidRDefault="003F5DE6" w:rsidP="003F5DE6">
      <w:pPr>
        <w:ind w:firstLine="709"/>
        <w:rPr>
          <w:rFonts w:ascii="Times New Roman" w:eastAsia="Times New Roman" w:hAnsi="Times New Roman" w:cs="Times New Roman"/>
          <w:sz w:val="24"/>
          <w:szCs w:val="24"/>
        </w:rPr>
      </w:pPr>
    </w:p>
    <w:p w14:paraId="3ABD2D59" w14:textId="77777777" w:rsidR="00B14711" w:rsidRPr="003F5DE6" w:rsidRDefault="00B14711" w:rsidP="003F5DE6">
      <w:pPr>
        <w:ind w:firstLine="709"/>
        <w:rPr>
          <w:rFonts w:ascii="Times New Roman" w:eastAsia="Times New Roman" w:hAnsi="Times New Roman" w:cs="Times New Roman"/>
          <w:sz w:val="24"/>
          <w:szCs w:val="24"/>
        </w:rPr>
      </w:pPr>
    </w:p>
    <w:p w14:paraId="6DB26EF9" w14:textId="77777777" w:rsidR="003F5DE6" w:rsidRPr="003F5DE6" w:rsidRDefault="003F5DE6" w:rsidP="003F5DE6">
      <w:pPr>
        <w:ind w:firstLine="709"/>
        <w:jc w:val="both"/>
        <w:rPr>
          <w:rFonts w:ascii="Times New Roman" w:eastAsia="Times New Roman" w:hAnsi="Times New Roman" w:cs="Times New Roman"/>
          <w:bCs/>
          <w:iCs/>
          <w:sz w:val="24"/>
          <w:szCs w:val="24"/>
        </w:rPr>
      </w:pPr>
      <w:r w:rsidRPr="003F5DE6">
        <w:rPr>
          <w:rFonts w:ascii="Times New Roman" w:eastAsia="Times New Roman" w:hAnsi="Times New Roman" w:cs="Times New Roman"/>
          <w:b/>
          <w:sz w:val="24"/>
          <w:szCs w:val="24"/>
        </w:rPr>
        <w:t>Замовник</w:t>
      </w:r>
      <w:r w:rsidRPr="003F5DE6">
        <w:rPr>
          <w:rFonts w:ascii="Times New Roman" w:eastAsia="Times New Roman" w:hAnsi="Times New Roman" w:cs="Times New Roman"/>
          <w:sz w:val="24"/>
          <w:szCs w:val="24"/>
        </w:rPr>
        <w:t xml:space="preserve">: </w:t>
      </w:r>
      <w:r w:rsidRPr="003F5DE6">
        <w:rPr>
          <w:rFonts w:ascii="Times New Roman" w:eastAsia="Times New Roman" w:hAnsi="Times New Roman" w:cs="Times New Roman"/>
          <w:b/>
          <w:bCs/>
          <w:iCs/>
          <w:sz w:val="24"/>
          <w:szCs w:val="24"/>
        </w:rPr>
        <w:t xml:space="preserve">Відділ житлово-комунального господарства Миргородської міської ради </w:t>
      </w:r>
      <w:r w:rsidRPr="003F5DE6">
        <w:rPr>
          <w:rFonts w:ascii="Times New Roman" w:eastAsia="Times New Roman" w:hAnsi="Times New Roman" w:cs="Times New Roman"/>
          <w:bCs/>
          <w:iCs/>
          <w:sz w:val="24"/>
          <w:szCs w:val="24"/>
        </w:rPr>
        <w:t xml:space="preserve">в особі начальника ВЖКГ </w:t>
      </w:r>
      <w:r w:rsidRPr="003F5DE6">
        <w:rPr>
          <w:rFonts w:ascii="Times New Roman" w:eastAsia="Times New Roman" w:hAnsi="Times New Roman" w:cs="Times New Roman"/>
          <w:b/>
          <w:bCs/>
          <w:iCs/>
          <w:sz w:val="24"/>
          <w:szCs w:val="24"/>
        </w:rPr>
        <w:t>Залєського Олександра Васильовича</w:t>
      </w:r>
      <w:r w:rsidRPr="003F5DE6">
        <w:rPr>
          <w:rFonts w:ascii="Times New Roman" w:eastAsia="Times New Roman" w:hAnsi="Times New Roman" w:cs="Times New Roman"/>
          <w:bCs/>
          <w:iCs/>
          <w:sz w:val="24"/>
          <w:szCs w:val="24"/>
        </w:rPr>
        <w:t>, який діє на підставі Положення, іменований надалі «</w:t>
      </w:r>
      <w:r w:rsidRPr="003F5DE6">
        <w:rPr>
          <w:rFonts w:ascii="Times New Roman" w:eastAsia="Times New Roman" w:hAnsi="Times New Roman" w:cs="Times New Roman"/>
          <w:b/>
          <w:iCs/>
          <w:sz w:val="24"/>
          <w:szCs w:val="24"/>
        </w:rPr>
        <w:t>Замовник</w:t>
      </w:r>
      <w:r w:rsidRPr="003F5DE6">
        <w:rPr>
          <w:rFonts w:ascii="Times New Roman" w:eastAsia="Times New Roman" w:hAnsi="Times New Roman" w:cs="Times New Roman"/>
          <w:bCs/>
          <w:iCs/>
          <w:sz w:val="24"/>
          <w:szCs w:val="24"/>
        </w:rPr>
        <w:t>» з одного боку, та</w:t>
      </w:r>
    </w:p>
    <w:p w14:paraId="7158399E" w14:textId="77777777" w:rsidR="003F5DE6" w:rsidRPr="003F5DE6" w:rsidRDefault="003F5DE6" w:rsidP="003F5DE6">
      <w:pPr>
        <w:shd w:val="clear" w:color="auto" w:fill="FFFFFF"/>
        <w:ind w:right="1" w:firstLine="708"/>
        <w:contextualSpacing/>
        <w:jc w:val="both"/>
        <w:rPr>
          <w:rFonts w:ascii="Times New Roman" w:eastAsia="Times New Roman" w:hAnsi="Times New Roman" w:cs="Times New Roman"/>
          <w:sz w:val="24"/>
          <w:szCs w:val="24"/>
          <w:lang w:eastAsia="en-US"/>
        </w:rPr>
      </w:pPr>
      <w:bookmarkStart w:id="1" w:name="o31"/>
      <w:bookmarkStart w:id="2" w:name="o36"/>
      <w:bookmarkStart w:id="3" w:name="o37"/>
      <w:bookmarkStart w:id="4" w:name="o38"/>
      <w:bookmarkEnd w:id="1"/>
      <w:bookmarkEnd w:id="2"/>
      <w:bookmarkEnd w:id="3"/>
      <w:bookmarkEnd w:id="4"/>
      <w:r w:rsidRPr="003F5DE6">
        <w:rPr>
          <w:rFonts w:ascii="Times New Roman" w:eastAsia="Times New Roman" w:hAnsi="Times New Roman" w:cs="Times New Roman"/>
          <w:b/>
          <w:sz w:val="24"/>
          <w:szCs w:val="24"/>
          <w:lang w:eastAsia="en-US"/>
        </w:rPr>
        <w:t>Підрядник:________________________,</w:t>
      </w:r>
      <w:r w:rsidRPr="003F5DE6">
        <w:rPr>
          <w:rFonts w:ascii="Times New Roman" w:eastAsia="Times New Roman" w:hAnsi="Times New Roman" w:cs="Times New Roman"/>
          <w:sz w:val="24"/>
          <w:szCs w:val="24"/>
          <w:lang w:eastAsia="en-US"/>
        </w:rPr>
        <w:t xml:space="preserve"> в </w:t>
      </w:r>
      <w:proofErr w:type="spellStart"/>
      <w:r w:rsidRPr="003F5DE6">
        <w:rPr>
          <w:rFonts w:ascii="Times New Roman" w:eastAsia="Times New Roman" w:hAnsi="Times New Roman" w:cs="Times New Roman"/>
          <w:sz w:val="24"/>
          <w:szCs w:val="24"/>
          <w:lang w:eastAsia="en-US"/>
        </w:rPr>
        <w:t>особі_________________</w:t>
      </w:r>
      <w:proofErr w:type="spellEnd"/>
      <w:r w:rsidRPr="003F5DE6">
        <w:rPr>
          <w:rFonts w:ascii="Times New Roman" w:eastAsia="Times New Roman" w:hAnsi="Times New Roman" w:cs="Times New Roman"/>
          <w:sz w:val="24"/>
          <w:szCs w:val="24"/>
          <w:lang w:eastAsia="en-US"/>
        </w:rPr>
        <w:t>______</w:t>
      </w:r>
      <w:r w:rsidRPr="003F5DE6">
        <w:rPr>
          <w:rFonts w:ascii="Times New Roman" w:eastAsia="Times New Roman" w:hAnsi="Times New Roman" w:cs="Times New Roman"/>
          <w:bCs/>
          <w:sz w:val="24"/>
          <w:szCs w:val="24"/>
          <w:lang w:eastAsia="en-US"/>
        </w:rPr>
        <w:t xml:space="preserve">, що діє на підставі __________, </w:t>
      </w:r>
      <w:r w:rsidRPr="003F5DE6">
        <w:rPr>
          <w:rFonts w:ascii="Times New Roman" w:eastAsia="Times New Roman" w:hAnsi="Times New Roman" w:cs="Times New Roman"/>
          <w:sz w:val="24"/>
          <w:szCs w:val="24"/>
          <w:lang w:eastAsia="en-US"/>
        </w:rPr>
        <w:t>з другого боку, далі «</w:t>
      </w:r>
      <w:r w:rsidRPr="003F5DE6">
        <w:rPr>
          <w:rFonts w:ascii="Times New Roman" w:eastAsia="Times New Roman" w:hAnsi="Times New Roman" w:cs="Times New Roman"/>
          <w:b/>
          <w:bCs/>
          <w:sz w:val="24"/>
          <w:szCs w:val="24"/>
          <w:lang w:eastAsia="en-US"/>
        </w:rPr>
        <w:t>Виконавець</w:t>
      </w:r>
      <w:r w:rsidRPr="003F5DE6">
        <w:rPr>
          <w:rFonts w:ascii="Times New Roman" w:eastAsia="Times New Roman" w:hAnsi="Times New Roman" w:cs="Times New Roman"/>
          <w:sz w:val="24"/>
          <w:szCs w:val="24"/>
          <w:lang w:eastAsia="en-US"/>
        </w:rPr>
        <w:t>», уклали цей договір (далі Договір) про наступне:</w:t>
      </w:r>
    </w:p>
    <w:p w14:paraId="06818D72" w14:textId="77777777" w:rsidR="00B14711" w:rsidRDefault="00B14711" w:rsidP="003F5DE6">
      <w:pPr>
        <w:shd w:val="clear" w:color="auto" w:fill="FFFFFF"/>
        <w:ind w:right="1" w:firstLine="708"/>
        <w:contextualSpacing/>
        <w:jc w:val="center"/>
        <w:rPr>
          <w:rFonts w:ascii="Times New Roman" w:eastAsia="Times New Roman" w:hAnsi="Times New Roman" w:cs="Times New Roman"/>
          <w:b/>
          <w:sz w:val="24"/>
          <w:szCs w:val="24"/>
          <w:lang w:eastAsia="en-US"/>
        </w:rPr>
      </w:pPr>
    </w:p>
    <w:p w14:paraId="60A769A4" w14:textId="77777777" w:rsidR="003F5DE6" w:rsidRPr="003F5DE6" w:rsidRDefault="003F5DE6" w:rsidP="003F5DE6">
      <w:pPr>
        <w:shd w:val="clear" w:color="auto" w:fill="FFFFFF"/>
        <w:ind w:right="1" w:firstLine="708"/>
        <w:contextualSpacing/>
        <w:jc w:val="center"/>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1. Предмет Договору</w:t>
      </w:r>
    </w:p>
    <w:p w14:paraId="118CB38A" w14:textId="77777777" w:rsidR="003F5DE6" w:rsidRPr="003F5DE6" w:rsidRDefault="003F5DE6" w:rsidP="003F5DE6">
      <w:pPr>
        <w:ind w:firstLine="708"/>
        <w:jc w:val="both"/>
        <w:rPr>
          <w:rFonts w:ascii="Times New Roman" w:eastAsia="Times New Roman" w:hAnsi="Times New Roman" w:cs="Times New Roman"/>
          <w:bCs/>
          <w:sz w:val="24"/>
          <w:szCs w:val="24"/>
        </w:rPr>
      </w:pPr>
      <w:r w:rsidRPr="003F5DE6">
        <w:rPr>
          <w:rFonts w:ascii="Times New Roman" w:eastAsia="Times New Roman" w:hAnsi="Times New Roman" w:cs="Times New Roman"/>
          <w:iCs/>
          <w:sz w:val="24"/>
          <w:szCs w:val="24"/>
        </w:rPr>
        <w:t>1.1.</w:t>
      </w:r>
      <w:r w:rsidRPr="003F5DE6">
        <w:rPr>
          <w:rFonts w:ascii="Times New Roman" w:eastAsia="Times New Roman" w:hAnsi="Times New Roman" w:cs="Times New Roman"/>
          <w:bCs/>
          <w:sz w:val="24"/>
          <w:szCs w:val="24"/>
        </w:rPr>
        <w:t xml:space="preserve"> </w:t>
      </w:r>
      <w:r w:rsidRPr="003F5DE6">
        <w:rPr>
          <w:rFonts w:ascii="Times New Roman" w:eastAsia="Times New Roman" w:hAnsi="Times New Roman" w:cs="Times New Roman"/>
          <w:iCs/>
          <w:sz w:val="24"/>
          <w:szCs w:val="24"/>
        </w:rPr>
        <w:t>Підрядник</w:t>
      </w:r>
      <w:r w:rsidRPr="003F5DE6">
        <w:rPr>
          <w:rFonts w:ascii="Times New Roman" w:eastAsia="Times New Roman" w:hAnsi="Times New Roman" w:cs="Times New Roman"/>
          <w:bCs/>
          <w:sz w:val="24"/>
          <w:szCs w:val="24"/>
        </w:rPr>
        <w:t xml:space="preserve"> зобов’язується виконати послуги, обсяги та вимоги щодо якості яких встановлені відповідно проектно-кошторисної  документації, а Замовник - прийняти і оплатити такі послуги. </w:t>
      </w:r>
    </w:p>
    <w:p w14:paraId="5DD06B61" w14:textId="77777777" w:rsidR="003F5DE6" w:rsidRPr="003F5DE6" w:rsidRDefault="003F5DE6" w:rsidP="003F5DE6">
      <w:pPr>
        <w:ind w:firstLine="708"/>
        <w:jc w:val="both"/>
        <w:rPr>
          <w:rFonts w:ascii="Times New Roman" w:eastAsia="Times New Roman" w:hAnsi="Times New Roman" w:cs="Times New Roman"/>
          <w:bCs/>
          <w:sz w:val="24"/>
          <w:szCs w:val="24"/>
        </w:rPr>
      </w:pPr>
      <w:r w:rsidRPr="003F5DE6">
        <w:rPr>
          <w:rFonts w:ascii="Times New Roman" w:eastAsia="Times New Roman" w:hAnsi="Times New Roman" w:cs="Times New Roman"/>
          <w:bCs/>
          <w:sz w:val="24"/>
          <w:szCs w:val="24"/>
        </w:rPr>
        <w:t xml:space="preserve">1.2. </w:t>
      </w:r>
      <w:r w:rsidRPr="003F5DE6">
        <w:rPr>
          <w:rFonts w:ascii="Times New Roman" w:eastAsia="Times New Roman" w:hAnsi="Times New Roman" w:cs="Times New Roman"/>
          <w:bCs/>
          <w:sz w:val="24"/>
          <w:szCs w:val="24"/>
          <w:lang w:eastAsia="uk-UA"/>
        </w:rPr>
        <w:t>Предметом цього Договору є послуги по об’єкту</w:t>
      </w:r>
      <w:r w:rsidRPr="003F5DE6">
        <w:rPr>
          <w:rFonts w:ascii="Times New Roman" w:eastAsia="Times New Roman" w:hAnsi="Times New Roman" w:cs="Times New Roman"/>
          <w:bCs/>
          <w:sz w:val="24"/>
          <w:szCs w:val="24"/>
        </w:rPr>
        <w:t xml:space="preserve"> Санітарно-технічний тампонаж свердловини №7 в с. Петрівці Миргородського району Полтавської області, за кодом ДК 021:2015 – 76490000–4 – Послуги з освоєння свердловин (76491000–1 – Послуги з тампонування свердловин).</w:t>
      </w:r>
    </w:p>
    <w:p w14:paraId="1FB45590" w14:textId="77777777" w:rsidR="003F5DE6" w:rsidRPr="003F5DE6" w:rsidRDefault="003F5DE6" w:rsidP="003F5DE6">
      <w:pPr>
        <w:ind w:firstLine="708"/>
        <w:jc w:val="both"/>
        <w:rPr>
          <w:rFonts w:ascii="Times New Roman" w:eastAsia="Times New Roman" w:hAnsi="Times New Roman" w:cs="Times New Roman"/>
          <w:bCs/>
          <w:color w:val="000000"/>
          <w:sz w:val="24"/>
          <w:szCs w:val="24"/>
        </w:rPr>
      </w:pPr>
      <w:r w:rsidRPr="003F5DE6">
        <w:rPr>
          <w:rFonts w:ascii="Times New Roman" w:eastAsia="Times New Roman" w:hAnsi="Times New Roman" w:cs="Times New Roman"/>
          <w:bCs/>
          <w:sz w:val="24"/>
          <w:szCs w:val="24"/>
        </w:rPr>
        <w:t xml:space="preserve">1.3. </w:t>
      </w:r>
      <w:r w:rsidRPr="003F5DE6">
        <w:rPr>
          <w:rFonts w:ascii="Times New Roman" w:eastAsia="Times New Roman" w:hAnsi="Times New Roman" w:cs="Times New Roman"/>
          <w:bCs/>
          <w:color w:val="000000"/>
          <w:sz w:val="24"/>
          <w:szCs w:val="24"/>
        </w:rPr>
        <w:t>Обсяги закупівлі послуг можуть бути зменшені залежно від реального фінансування видатків по об’єкту</w:t>
      </w:r>
      <w:r w:rsidRPr="003F5DE6">
        <w:rPr>
          <w:rFonts w:ascii="Times New Roman" w:eastAsia="Times New Roman" w:hAnsi="Times New Roman" w:cs="Times New Roman"/>
          <w:bCs/>
          <w:sz w:val="24"/>
          <w:szCs w:val="24"/>
        </w:rPr>
        <w:t xml:space="preserve"> шляхом укладання додаткової угоди</w:t>
      </w:r>
      <w:r w:rsidRPr="003F5DE6">
        <w:rPr>
          <w:rFonts w:ascii="Times New Roman" w:eastAsia="Times New Roman" w:hAnsi="Times New Roman" w:cs="Times New Roman"/>
          <w:bCs/>
          <w:color w:val="000000"/>
          <w:sz w:val="24"/>
          <w:szCs w:val="24"/>
        </w:rPr>
        <w:t xml:space="preserve">. </w:t>
      </w:r>
    </w:p>
    <w:p w14:paraId="64432950" w14:textId="77777777" w:rsidR="003F5DE6" w:rsidRDefault="003F5DE6" w:rsidP="003F5DE6">
      <w:pPr>
        <w:ind w:firstLine="708"/>
        <w:jc w:val="both"/>
        <w:rPr>
          <w:rFonts w:ascii="Times New Roman" w:eastAsia="Times New Roman" w:hAnsi="Times New Roman" w:cs="Times New Roman"/>
          <w:bCs/>
          <w:color w:val="000000"/>
          <w:sz w:val="24"/>
          <w:szCs w:val="24"/>
        </w:rPr>
      </w:pPr>
      <w:r w:rsidRPr="003F5DE6">
        <w:rPr>
          <w:rFonts w:ascii="Times New Roman" w:eastAsia="Times New Roman" w:hAnsi="Times New Roman" w:cs="Times New Roman"/>
          <w:bCs/>
          <w:color w:val="000000"/>
          <w:sz w:val="24"/>
          <w:szCs w:val="24"/>
        </w:rPr>
        <w:t>1.4. Підрядник під час укладання Договору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закупівлі.</w:t>
      </w:r>
    </w:p>
    <w:p w14:paraId="78D3B4B0" w14:textId="77777777" w:rsidR="00B14711" w:rsidRPr="003F5DE6" w:rsidRDefault="00B14711" w:rsidP="003F5DE6">
      <w:pPr>
        <w:ind w:firstLine="708"/>
        <w:jc w:val="both"/>
        <w:rPr>
          <w:rFonts w:ascii="Times New Roman" w:eastAsia="Times New Roman" w:hAnsi="Times New Roman" w:cs="Times New Roman"/>
          <w:bCs/>
          <w:sz w:val="24"/>
          <w:szCs w:val="24"/>
        </w:rPr>
      </w:pPr>
    </w:p>
    <w:p w14:paraId="7F94BE25" w14:textId="77777777" w:rsidR="003F5DE6" w:rsidRPr="003F5DE6" w:rsidRDefault="003F5DE6" w:rsidP="003F5DE6">
      <w:pPr>
        <w:ind w:firstLine="708"/>
        <w:jc w:val="center"/>
        <w:rPr>
          <w:rFonts w:ascii="Times New Roman" w:eastAsia="Times New Roman" w:hAnsi="Times New Roman" w:cs="Times New Roman"/>
          <w:b/>
          <w:bCs/>
          <w:color w:val="000000"/>
          <w:sz w:val="24"/>
          <w:szCs w:val="24"/>
        </w:rPr>
      </w:pPr>
      <w:r w:rsidRPr="003F5DE6">
        <w:rPr>
          <w:rFonts w:ascii="Times New Roman" w:eastAsia="Times New Roman" w:hAnsi="Times New Roman" w:cs="Times New Roman"/>
          <w:b/>
          <w:bCs/>
          <w:color w:val="000000"/>
          <w:sz w:val="24"/>
          <w:szCs w:val="24"/>
        </w:rPr>
        <w:t>2. Якість послуг</w:t>
      </w:r>
    </w:p>
    <w:p w14:paraId="084F9AB7" w14:textId="77777777" w:rsidR="003F5DE6" w:rsidRPr="003F5DE6" w:rsidRDefault="003F5DE6" w:rsidP="003F5DE6">
      <w:pPr>
        <w:ind w:firstLine="708"/>
        <w:jc w:val="both"/>
        <w:rPr>
          <w:rFonts w:ascii="Times New Roman" w:eastAsia="Times New Roman" w:hAnsi="Times New Roman" w:cs="Times New Roman"/>
          <w:bCs/>
          <w:sz w:val="24"/>
          <w:szCs w:val="24"/>
        </w:rPr>
      </w:pPr>
      <w:r w:rsidRPr="003F5DE6">
        <w:rPr>
          <w:rFonts w:ascii="Times New Roman" w:eastAsia="Times New Roman" w:hAnsi="Times New Roman" w:cs="Times New Roman"/>
          <w:bCs/>
          <w:sz w:val="24"/>
          <w:szCs w:val="24"/>
        </w:rPr>
        <w:t>2.1. Підрядник повинен виконати передбачені цим договором послуги зі своїх матеріалів відповідно до проектно-кошторисної документації, якість яких відповідає вимогам державних будівельних норм, технічних умов та Національним стандартам України, є відповідальним за достовірність виконаних обсягів послуг та їх вартості.</w:t>
      </w:r>
    </w:p>
    <w:p w14:paraId="70EF08F6" w14:textId="77777777" w:rsidR="003F5DE6" w:rsidRPr="003F5DE6" w:rsidRDefault="003F5DE6" w:rsidP="003F5DE6">
      <w:pPr>
        <w:widowControl w:val="0"/>
        <w:tabs>
          <w:tab w:val="left" w:pos="709"/>
          <w:tab w:val="center" w:pos="4677"/>
          <w:tab w:val="right" w:pos="9355"/>
        </w:tabs>
        <w:autoSpaceDE w:val="0"/>
        <w:autoSpaceDN w:val="0"/>
        <w:adjustRightInd w:val="0"/>
        <w:ind w:right="-1"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2.2. Договором встановлено наступні вимоги до організації послуг, а саме Підрядник:</w:t>
      </w:r>
    </w:p>
    <w:p w14:paraId="1D37C533" w14:textId="77777777" w:rsidR="003F5DE6" w:rsidRPr="003F5DE6" w:rsidRDefault="003F5DE6" w:rsidP="003F5DE6">
      <w:pPr>
        <w:widowControl w:val="0"/>
        <w:tabs>
          <w:tab w:val="left" w:pos="709"/>
          <w:tab w:val="center" w:pos="4677"/>
          <w:tab w:val="right" w:pos="9355"/>
        </w:tabs>
        <w:autoSpaceDE w:val="0"/>
        <w:autoSpaceDN w:val="0"/>
        <w:adjustRightInd w:val="0"/>
        <w:ind w:right="-1"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2.2.1. зобов'язаний регулярно інформувати Замовника про: хід надання послуг, забезпечення надання послуг матеріальними ресурсами; залучення до надання послуг робочої сили та субпідрядників; результати здійснення контролю за якісно виконуваних послуг, матеріальних ресурсів; загрозу виконанню договору підряду з вини Замовника;</w:t>
      </w:r>
    </w:p>
    <w:p w14:paraId="7F94E481" w14:textId="77777777" w:rsidR="003F5DE6" w:rsidRPr="003F5DE6" w:rsidRDefault="003F5DE6" w:rsidP="003F5DE6">
      <w:pPr>
        <w:widowControl w:val="0"/>
        <w:tabs>
          <w:tab w:val="left" w:pos="709"/>
          <w:tab w:val="center" w:pos="4677"/>
          <w:tab w:val="right" w:pos="9355"/>
        </w:tabs>
        <w:autoSpaceDE w:val="0"/>
        <w:autoSpaceDN w:val="0"/>
        <w:adjustRightInd w:val="0"/>
        <w:ind w:right="-1"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2.2.2. у порядку, визначеному нормативними документами та договором підряду, веде і передає Замовнику після завершення послуг документи про виконання Договору, при цьому Підрядник є відповідальним перед Замовником за достовірність наданих ним Замовнику </w:t>
      </w:r>
      <w:proofErr w:type="spellStart"/>
      <w:r w:rsidRPr="003F5DE6">
        <w:rPr>
          <w:rFonts w:ascii="Times New Roman" w:eastAsia="Times New Roman" w:hAnsi="Times New Roman" w:cs="Times New Roman"/>
          <w:sz w:val="24"/>
          <w:szCs w:val="24"/>
          <w:lang w:eastAsia="en-US"/>
        </w:rPr>
        <w:t>та\або</w:t>
      </w:r>
      <w:proofErr w:type="spellEnd"/>
      <w:r w:rsidRPr="003F5DE6">
        <w:rPr>
          <w:rFonts w:ascii="Times New Roman" w:eastAsia="Times New Roman" w:hAnsi="Times New Roman" w:cs="Times New Roman"/>
          <w:sz w:val="24"/>
          <w:szCs w:val="24"/>
          <w:lang w:eastAsia="en-US"/>
        </w:rPr>
        <w:t xml:space="preserve"> третім особам в порядку виконання Договору документів та інформації, що в них міститься;</w:t>
      </w:r>
    </w:p>
    <w:p w14:paraId="0E0F24CC" w14:textId="77777777" w:rsidR="003F5DE6" w:rsidRPr="003F5DE6" w:rsidRDefault="003F5DE6" w:rsidP="003F5DE6">
      <w:pPr>
        <w:widowControl w:val="0"/>
        <w:tabs>
          <w:tab w:val="left" w:pos="709"/>
          <w:tab w:val="center" w:pos="4677"/>
          <w:tab w:val="right" w:pos="9355"/>
        </w:tabs>
        <w:autoSpaceDE w:val="0"/>
        <w:autoSpaceDN w:val="0"/>
        <w:adjustRightInd w:val="0"/>
        <w:ind w:right="-1"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lastRenderedPageBreak/>
        <w:t>2.2.3. зобов'язаний звільнити будівельний майданчик (фронт послуг) після завершення надання послуг (очистити від сміття, непотрібних матеріальних ресурсів, тимчасових споруд, приміщень тощо).</w:t>
      </w:r>
    </w:p>
    <w:p w14:paraId="76036A5E" w14:textId="77777777" w:rsidR="003F5DE6" w:rsidRDefault="003F5DE6" w:rsidP="003F5DE6">
      <w:pPr>
        <w:widowControl w:val="0"/>
        <w:tabs>
          <w:tab w:val="left" w:pos="709"/>
          <w:tab w:val="center" w:pos="4677"/>
          <w:tab w:val="right" w:pos="9355"/>
        </w:tabs>
        <w:autoSpaceDE w:val="0"/>
        <w:autoSpaceDN w:val="0"/>
        <w:adjustRightInd w:val="0"/>
        <w:ind w:right="-1"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2.2.4. у разі неможливості закінчити надання послуг у термін визначений у п. 5.1. та здати акти виконаних послуг, Підрядник зобов’язаний, за 5 календарних днів до вказаного терміну у письмовій формі з зазначенням причин, повідомити про це Замовника.</w:t>
      </w:r>
    </w:p>
    <w:p w14:paraId="6CC7C436" w14:textId="77777777" w:rsidR="00B14711" w:rsidRPr="003F5DE6" w:rsidRDefault="00B14711" w:rsidP="003F5DE6">
      <w:pPr>
        <w:widowControl w:val="0"/>
        <w:tabs>
          <w:tab w:val="left" w:pos="709"/>
          <w:tab w:val="center" w:pos="4677"/>
          <w:tab w:val="right" w:pos="9355"/>
        </w:tabs>
        <w:autoSpaceDE w:val="0"/>
        <w:autoSpaceDN w:val="0"/>
        <w:adjustRightInd w:val="0"/>
        <w:ind w:right="-1" w:firstLine="709"/>
        <w:jc w:val="both"/>
        <w:rPr>
          <w:rFonts w:ascii="Times New Roman" w:eastAsia="Times New Roman" w:hAnsi="Times New Roman" w:cs="Times New Roman"/>
          <w:sz w:val="24"/>
          <w:szCs w:val="24"/>
          <w:lang w:eastAsia="en-US"/>
        </w:rPr>
      </w:pPr>
    </w:p>
    <w:p w14:paraId="7C148431" w14:textId="77777777" w:rsidR="003F5DE6" w:rsidRPr="003F5DE6" w:rsidRDefault="003F5DE6" w:rsidP="003F5DE6">
      <w:pPr>
        <w:ind w:firstLine="708"/>
        <w:jc w:val="center"/>
        <w:rPr>
          <w:rFonts w:ascii="Times New Roman" w:eastAsia="Times New Roman" w:hAnsi="Times New Roman" w:cs="Times New Roman"/>
          <w:b/>
          <w:bCs/>
          <w:sz w:val="24"/>
          <w:szCs w:val="24"/>
        </w:rPr>
      </w:pPr>
      <w:r w:rsidRPr="003F5DE6">
        <w:rPr>
          <w:rFonts w:ascii="Times New Roman" w:eastAsia="Times New Roman" w:hAnsi="Times New Roman" w:cs="Times New Roman"/>
          <w:b/>
          <w:bCs/>
          <w:color w:val="000000"/>
          <w:sz w:val="24"/>
          <w:szCs w:val="24"/>
        </w:rPr>
        <w:t>3. Ціна договору</w:t>
      </w:r>
    </w:p>
    <w:p w14:paraId="3A20494E" w14:textId="77777777" w:rsidR="003F5DE6" w:rsidRPr="003F5DE6" w:rsidRDefault="003F5DE6" w:rsidP="003F5DE6">
      <w:pPr>
        <w:ind w:firstLine="709"/>
        <w:jc w:val="both"/>
        <w:rPr>
          <w:rFonts w:ascii="Times New Roman" w:hAnsi="Times New Roman" w:cs="Times New Roman"/>
          <w:b/>
          <w:sz w:val="24"/>
          <w:szCs w:val="24"/>
          <w:lang w:eastAsia="en-US"/>
        </w:rPr>
      </w:pPr>
      <w:r w:rsidRPr="003F5DE6">
        <w:rPr>
          <w:rFonts w:ascii="Times New Roman" w:hAnsi="Times New Roman" w:cs="Times New Roman"/>
          <w:sz w:val="24"/>
          <w:szCs w:val="24"/>
          <w:lang w:eastAsia="en-US"/>
        </w:rPr>
        <w:t xml:space="preserve">3.1.  Ціна цього Договору (договірна ціна, додаток №__) становить </w:t>
      </w:r>
      <w:r w:rsidRPr="003F5DE6">
        <w:rPr>
          <w:rFonts w:ascii="Times New Roman" w:hAnsi="Times New Roman" w:cs="Times New Roman"/>
          <w:b/>
          <w:sz w:val="24"/>
          <w:szCs w:val="24"/>
          <w:lang w:eastAsia="en-US"/>
        </w:rPr>
        <w:t>___________ (_________________) грн. _____ коп., ПДВ – ______________.</w:t>
      </w:r>
    </w:p>
    <w:p w14:paraId="03A918C5" w14:textId="77777777" w:rsidR="003F5DE6" w:rsidRPr="003F5DE6" w:rsidRDefault="003F5DE6" w:rsidP="003F5DE6">
      <w:pPr>
        <w:ind w:firstLine="709"/>
        <w:jc w:val="both"/>
        <w:rPr>
          <w:rFonts w:ascii="Times New Roman" w:hAnsi="Times New Roman" w:cs="Times New Roman"/>
          <w:b/>
          <w:sz w:val="24"/>
          <w:szCs w:val="24"/>
          <w:lang w:eastAsia="en-US"/>
        </w:rPr>
      </w:pPr>
      <w:r w:rsidRPr="003F5DE6">
        <w:rPr>
          <w:rFonts w:ascii="Times New Roman" w:hAnsi="Times New Roman" w:cs="Times New Roman"/>
          <w:color w:val="000000"/>
          <w:sz w:val="24"/>
          <w:szCs w:val="24"/>
          <w:lang w:eastAsia="en-US"/>
        </w:rPr>
        <w:t xml:space="preserve">3.2. </w:t>
      </w:r>
      <w:r w:rsidRPr="003F5DE6">
        <w:rPr>
          <w:rFonts w:ascii="Times New Roman" w:hAnsi="Times New Roman" w:cs="Times New Roman"/>
          <w:sz w:val="24"/>
          <w:szCs w:val="24"/>
          <w:lang w:eastAsia="en-US"/>
        </w:rPr>
        <w:t>Ціна на послуги встановлюється в національній валюті України – гривні.</w:t>
      </w:r>
    </w:p>
    <w:p w14:paraId="0927F278"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3.3. Договірна ціна послуг приймається динамічною.</w:t>
      </w:r>
    </w:p>
    <w:p w14:paraId="5C8DA236"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3.4. Вартість послуг зазначених в п.1.2. Договору розраховується відповідно до Настанови з визначення вартості будівництва, затвердженої Наказом </w:t>
      </w:r>
      <w:proofErr w:type="spellStart"/>
      <w:r w:rsidRPr="003F5DE6">
        <w:rPr>
          <w:rFonts w:ascii="Times New Roman" w:eastAsia="Times New Roman" w:hAnsi="Times New Roman" w:cs="Times New Roman"/>
          <w:sz w:val="24"/>
          <w:szCs w:val="24"/>
          <w:lang w:eastAsia="en-US"/>
        </w:rPr>
        <w:t>Мінрегіону</w:t>
      </w:r>
      <w:proofErr w:type="spellEnd"/>
      <w:r w:rsidRPr="003F5DE6">
        <w:rPr>
          <w:rFonts w:ascii="Times New Roman" w:eastAsia="Times New Roman" w:hAnsi="Times New Roman" w:cs="Times New Roman"/>
          <w:sz w:val="24"/>
          <w:szCs w:val="24"/>
          <w:lang w:eastAsia="en-US"/>
        </w:rPr>
        <w:t xml:space="preserve"> від 01.11.2021 №281.</w:t>
      </w:r>
    </w:p>
    <w:p w14:paraId="4094C96F" w14:textId="77777777" w:rsidR="003F5DE6" w:rsidRPr="003F5DE6" w:rsidRDefault="003F5DE6" w:rsidP="003F5DE6">
      <w:pPr>
        <w:ind w:firstLine="709"/>
        <w:jc w:val="both"/>
        <w:rPr>
          <w:rFonts w:ascii="Times New Roman" w:hAnsi="Times New Roman" w:cs="Times New Roman"/>
          <w:color w:val="000000"/>
          <w:sz w:val="24"/>
          <w:szCs w:val="24"/>
          <w:lang w:eastAsia="en-US"/>
        </w:rPr>
      </w:pPr>
      <w:r w:rsidRPr="003F5DE6">
        <w:rPr>
          <w:rFonts w:ascii="Times New Roman" w:hAnsi="Times New Roman" w:cs="Times New Roman"/>
          <w:color w:val="000000"/>
          <w:sz w:val="24"/>
          <w:szCs w:val="24"/>
          <w:lang w:eastAsia="en-US"/>
        </w:rPr>
        <w:t xml:space="preserve">3.5. Відповідно до кошторисної документації розмір кошторисної заробітної плати становить 12 558 (дванадцять тисяч п’ятсот п’ятдесят вісім) грн. 80 коп., що відповідає середньому розряду складності послуг 3.8. </w:t>
      </w:r>
    </w:p>
    <w:p w14:paraId="27007CAB" w14:textId="77777777" w:rsidR="003F5DE6" w:rsidRPr="003F5DE6" w:rsidRDefault="003F5DE6" w:rsidP="003F5DE6">
      <w:pPr>
        <w:ind w:firstLine="709"/>
        <w:jc w:val="both"/>
        <w:rPr>
          <w:rFonts w:ascii="Times New Roman" w:hAnsi="Times New Roman" w:cs="Times New Roman"/>
          <w:color w:val="000000"/>
          <w:sz w:val="24"/>
          <w:szCs w:val="24"/>
          <w:lang w:eastAsia="en-US"/>
        </w:rPr>
      </w:pPr>
      <w:r w:rsidRPr="003F5DE6">
        <w:rPr>
          <w:rFonts w:ascii="Times New Roman" w:hAnsi="Times New Roman" w:cs="Times New Roman"/>
          <w:color w:val="000000"/>
          <w:sz w:val="24"/>
          <w:szCs w:val="24"/>
          <w:lang w:eastAsia="en-US"/>
        </w:rPr>
        <w:t>3.6. Розмір кошторисного прибутку приймається у розмірі 8,33 грн./</w:t>
      </w:r>
      <w:proofErr w:type="spellStart"/>
      <w:r w:rsidRPr="003F5DE6">
        <w:rPr>
          <w:rFonts w:ascii="Times New Roman" w:hAnsi="Times New Roman" w:cs="Times New Roman"/>
          <w:color w:val="000000"/>
          <w:sz w:val="24"/>
          <w:szCs w:val="24"/>
          <w:lang w:eastAsia="en-US"/>
        </w:rPr>
        <w:t>люд-год</w:t>
      </w:r>
      <w:proofErr w:type="spellEnd"/>
      <w:r w:rsidRPr="003F5DE6">
        <w:rPr>
          <w:rFonts w:ascii="Times New Roman" w:hAnsi="Times New Roman" w:cs="Times New Roman"/>
          <w:color w:val="000000"/>
          <w:sz w:val="24"/>
          <w:szCs w:val="24"/>
          <w:lang w:eastAsia="en-US"/>
        </w:rPr>
        <w:t xml:space="preserve"> згідно додатку 25 до Настанови з визначення вартості будівництва.</w:t>
      </w:r>
    </w:p>
    <w:p w14:paraId="58BB81B0" w14:textId="77777777" w:rsidR="003F5DE6" w:rsidRPr="003F5DE6" w:rsidRDefault="003F5DE6" w:rsidP="003F5DE6">
      <w:pPr>
        <w:ind w:firstLine="709"/>
        <w:jc w:val="both"/>
        <w:rPr>
          <w:rFonts w:ascii="Times New Roman" w:hAnsi="Times New Roman" w:cs="Times New Roman"/>
          <w:color w:val="000000"/>
          <w:sz w:val="24"/>
          <w:szCs w:val="24"/>
          <w:lang w:eastAsia="en-US"/>
        </w:rPr>
      </w:pPr>
      <w:r w:rsidRPr="003F5DE6">
        <w:rPr>
          <w:rFonts w:ascii="Times New Roman" w:hAnsi="Times New Roman" w:cs="Times New Roman"/>
          <w:color w:val="000000"/>
          <w:sz w:val="24"/>
          <w:szCs w:val="24"/>
          <w:lang w:eastAsia="en-US"/>
        </w:rPr>
        <w:t xml:space="preserve">3.7. Кошти на покриття загальновиробничих та адміністративних витрат приймаються згідно з фактичними витратами Виконавця. Адміністративні витрати приймаються у розмірі не вище 4,37 </w:t>
      </w:r>
      <w:proofErr w:type="spellStart"/>
      <w:r w:rsidRPr="003F5DE6">
        <w:rPr>
          <w:rFonts w:ascii="Times New Roman" w:hAnsi="Times New Roman" w:cs="Times New Roman"/>
          <w:color w:val="000000"/>
          <w:sz w:val="24"/>
          <w:szCs w:val="24"/>
          <w:lang w:eastAsia="en-US"/>
        </w:rPr>
        <w:t>грн</w:t>
      </w:r>
      <w:proofErr w:type="spellEnd"/>
      <w:r w:rsidRPr="003F5DE6">
        <w:rPr>
          <w:rFonts w:ascii="Times New Roman" w:hAnsi="Times New Roman" w:cs="Times New Roman"/>
          <w:color w:val="000000"/>
          <w:sz w:val="24"/>
          <w:szCs w:val="24"/>
          <w:lang w:eastAsia="en-US"/>
        </w:rPr>
        <w:t>/</w:t>
      </w:r>
      <w:proofErr w:type="spellStart"/>
      <w:r w:rsidRPr="003F5DE6">
        <w:rPr>
          <w:rFonts w:ascii="Times New Roman" w:hAnsi="Times New Roman" w:cs="Times New Roman"/>
          <w:color w:val="000000"/>
          <w:sz w:val="24"/>
          <w:szCs w:val="24"/>
          <w:lang w:eastAsia="en-US"/>
        </w:rPr>
        <w:t>люд.год</w:t>
      </w:r>
      <w:proofErr w:type="spellEnd"/>
      <w:r w:rsidRPr="003F5DE6">
        <w:rPr>
          <w:rFonts w:ascii="Times New Roman" w:hAnsi="Times New Roman" w:cs="Times New Roman"/>
          <w:color w:val="000000"/>
          <w:sz w:val="24"/>
          <w:szCs w:val="24"/>
          <w:lang w:eastAsia="en-US"/>
        </w:rPr>
        <w:t xml:space="preserve">. згідно додатку 27 до Настанови з визначення вартості будівництва. </w:t>
      </w:r>
    </w:p>
    <w:p w14:paraId="2C6B276A"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p>
    <w:p w14:paraId="25D3C542" w14:textId="77777777" w:rsidR="003F5DE6" w:rsidRPr="003F5DE6" w:rsidRDefault="003F5DE6" w:rsidP="003F5DE6">
      <w:pPr>
        <w:ind w:left="283"/>
        <w:jc w:val="center"/>
        <w:rPr>
          <w:rFonts w:ascii="Times New Roman" w:eastAsia="Times New Roman" w:hAnsi="Times New Roman" w:cs="Times New Roman"/>
          <w:b/>
          <w:color w:val="000000"/>
          <w:sz w:val="24"/>
          <w:szCs w:val="24"/>
        </w:rPr>
      </w:pPr>
      <w:r w:rsidRPr="003F5DE6">
        <w:rPr>
          <w:rFonts w:ascii="Times New Roman" w:eastAsia="Times New Roman" w:hAnsi="Times New Roman" w:cs="Times New Roman"/>
          <w:b/>
          <w:color w:val="000000"/>
          <w:sz w:val="24"/>
          <w:szCs w:val="24"/>
        </w:rPr>
        <w:t>4. Порядок здійснення оплати</w:t>
      </w:r>
    </w:p>
    <w:p w14:paraId="48432DD9"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lang w:eastAsia="en-US"/>
        </w:rPr>
      </w:pPr>
      <w:r w:rsidRPr="003F5DE6">
        <w:rPr>
          <w:rFonts w:ascii="Times New Roman" w:eastAsia="Times New Roman" w:hAnsi="Times New Roman" w:cs="Times New Roman"/>
          <w:bCs/>
          <w:sz w:val="24"/>
          <w:szCs w:val="24"/>
          <w:lang w:eastAsia="en-US"/>
        </w:rPr>
        <w:t>4.1.</w:t>
      </w:r>
      <w:r w:rsidRPr="003F5DE6">
        <w:rPr>
          <w:rFonts w:ascii="Times New Roman" w:eastAsia="Times New Roman" w:hAnsi="Times New Roman" w:cs="Times New Roman"/>
          <w:color w:val="000000"/>
          <w:sz w:val="24"/>
          <w:szCs w:val="24"/>
          <w:lang w:eastAsia="en-US"/>
        </w:rPr>
        <w:t xml:space="preserve"> Розрахунки проводяться шляхом:</w:t>
      </w:r>
    </w:p>
    <w:p w14:paraId="5442B280" w14:textId="77777777" w:rsidR="003F5DE6" w:rsidRPr="003F5DE6" w:rsidRDefault="003F5DE6" w:rsidP="003F5DE6">
      <w:pPr>
        <w:ind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color w:val="000000"/>
          <w:sz w:val="24"/>
          <w:szCs w:val="24"/>
        </w:rPr>
        <w:t xml:space="preserve">- оплати Замовником після підписання Сторонами </w:t>
      </w:r>
      <w:r w:rsidRPr="003F5DE6">
        <w:rPr>
          <w:rFonts w:ascii="Times New Roman" w:eastAsia="Times New Roman" w:hAnsi="Times New Roman" w:cs="Times New Roman"/>
          <w:sz w:val="24"/>
          <w:szCs w:val="24"/>
        </w:rPr>
        <w:t>"Довідки про вартість виконаних будівельних послуг та витрат" по формі №КБ-3 та «Акту приймання виконаних будівельних послуг» форма №КБ-2в  протягом 5 банківських днів</w:t>
      </w:r>
      <w:r w:rsidRPr="003F5DE6">
        <w:rPr>
          <w:rFonts w:ascii="Times New Roman" w:eastAsia="Times New Roman" w:hAnsi="Times New Roman" w:cs="Times New Roman"/>
          <w:spacing w:val="7"/>
          <w:sz w:val="24"/>
          <w:szCs w:val="24"/>
        </w:rPr>
        <w:t xml:space="preserve"> з дати отримання Замовником бюджетних коштів на свій реєстраційний рахунок</w:t>
      </w:r>
      <w:r w:rsidRPr="003F5DE6">
        <w:rPr>
          <w:rFonts w:ascii="Times New Roman" w:eastAsia="Times New Roman" w:hAnsi="Times New Roman" w:cs="Times New Roman"/>
          <w:sz w:val="24"/>
          <w:szCs w:val="24"/>
        </w:rPr>
        <w:t>.</w:t>
      </w:r>
    </w:p>
    <w:p w14:paraId="1DC6BC15" w14:textId="77777777" w:rsidR="003F5DE6" w:rsidRPr="003F5DE6" w:rsidRDefault="003F5DE6" w:rsidP="003F5DE6">
      <w:pPr>
        <w:ind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4.2. Форма розрахунків: за фактом надання послуг Замовник оплачує виконані за цим Договором послуги у безготівковій формі шляхом перерахування грошових коштів на поточний рахунок Підрядника.</w:t>
      </w:r>
    </w:p>
    <w:p w14:paraId="6C2A3476" w14:textId="77777777" w:rsidR="003F5DE6" w:rsidRPr="003F5DE6" w:rsidRDefault="003F5DE6" w:rsidP="003F5DE6">
      <w:pPr>
        <w:ind w:firstLine="709"/>
        <w:jc w:val="both"/>
        <w:rPr>
          <w:rFonts w:ascii="Times New Roman" w:eastAsia="Times New Roman" w:hAnsi="Times New Roman" w:cs="Times New Roman"/>
          <w:sz w:val="24"/>
          <w:szCs w:val="24"/>
          <w:u w:val="single"/>
        </w:rPr>
      </w:pPr>
      <w:r w:rsidRPr="003F5DE6">
        <w:rPr>
          <w:rFonts w:ascii="Times New Roman" w:eastAsia="Times New Roman" w:hAnsi="Times New Roman" w:cs="Times New Roman"/>
          <w:sz w:val="24"/>
          <w:szCs w:val="24"/>
        </w:rPr>
        <w:t>4.3. Надання послуг Підрядником</w:t>
      </w:r>
      <w:r w:rsidRPr="003F5DE6">
        <w:rPr>
          <w:rFonts w:ascii="Times New Roman" w:eastAsia="Times New Roman" w:hAnsi="Times New Roman" w:cs="Times New Roman"/>
          <w:sz w:val="24"/>
          <w:szCs w:val="24"/>
          <w:lang w:val="ru-RU"/>
        </w:rPr>
        <w:t xml:space="preserve"> проводиться </w:t>
      </w:r>
      <w:r w:rsidRPr="003F5DE6">
        <w:rPr>
          <w:rFonts w:ascii="Times New Roman" w:eastAsia="Times New Roman" w:hAnsi="Times New Roman" w:cs="Times New Roman"/>
          <w:sz w:val="24"/>
          <w:szCs w:val="24"/>
          <w:u w:val="single"/>
        </w:rPr>
        <w:t>без авансування.</w:t>
      </w:r>
    </w:p>
    <w:p w14:paraId="2A2B93F8" w14:textId="77777777" w:rsidR="003F5DE6" w:rsidRPr="003F5DE6" w:rsidRDefault="003F5DE6" w:rsidP="003F5DE6">
      <w:pPr>
        <w:ind w:firstLine="709"/>
        <w:jc w:val="both"/>
        <w:rPr>
          <w:rFonts w:ascii="Times New Roman" w:eastAsia="Times New Roman" w:hAnsi="Times New Roman" w:cs="Times New Roman"/>
          <w:sz w:val="24"/>
          <w:szCs w:val="24"/>
        </w:rPr>
      </w:pPr>
    </w:p>
    <w:p w14:paraId="64D869BB"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en-US"/>
        </w:rPr>
      </w:pPr>
      <w:r w:rsidRPr="003F5DE6">
        <w:rPr>
          <w:rFonts w:ascii="Times New Roman" w:eastAsia="Times New Roman" w:hAnsi="Times New Roman" w:cs="Times New Roman"/>
          <w:b/>
          <w:color w:val="000000"/>
          <w:sz w:val="24"/>
          <w:szCs w:val="24"/>
          <w:lang w:eastAsia="en-US"/>
        </w:rPr>
        <w:t>5. Строк надання послуг</w:t>
      </w:r>
    </w:p>
    <w:p w14:paraId="5D5D2690" w14:textId="77777777" w:rsidR="003F5DE6" w:rsidRPr="003F5DE6" w:rsidRDefault="003F5DE6" w:rsidP="003F5DE6">
      <w:pPr>
        <w:ind w:firstLine="709"/>
        <w:jc w:val="both"/>
        <w:rPr>
          <w:rFonts w:ascii="Times New Roman" w:eastAsia="Times New Roman" w:hAnsi="Times New Roman" w:cs="Times New Roman"/>
          <w:sz w:val="24"/>
          <w:szCs w:val="24"/>
        </w:rPr>
      </w:pPr>
      <w:bookmarkStart w:id="5" w:name="o58"/>
      <w:bookmarkEnd w:id="5"/>
      <w:r w:rsidRPr="003F5DE6">
        <w:rPr>
          <w:rFonts w:ascii="Times New Roman" w:eastAsia="Times New Roman" w:hAnsi="Times New Roman" w:cs="Times New Roman"/>
          <w:color w:val="000000"/>
          <w:sz w:val="24"/>
          <w:szCs w:val="24"/>
        </w:rPr>
        <w:t xml:space="preserve">5.1. </w:t>
      </w:r>
      <w:r w:rsidRPr="003F5DE6">
        <w:rPr>
          <w:rFonts w:ascii="Times New Roman" w:eastAsia="Times New Roman" w:hAnsi="Times New Roman" w:cs="Times New Roman"/>
          <w:sz w:val="24"/>
          <w:szCs w:val="24"/>
        </w:rPr>
        <w:t xml:space="preserve">Строк початку послуг визначається датою підписання Договору. Строк закінчення послуг та здача актів виконаних послуг за Договором – </w:t>
      </w:r>
      <w:r w:rsidRPr="003F5DE6">
        <w:rPr>
          <w:rFonts w:ascii="Times New Roman" w:eastAsia="Times New Roman" w:hAnsi="Times New Roman" w:cs="Times New Roman"/>
          <w:b/>
          <w:sz w:val="24"/>
          <w:szCs w:val="24"/>
        </w:rPr>
        <w:t>не пізніше 15.12.2023</w:t>
      </w:r>
      <w:r w:rsidRPr="003F5DE6">
        <w:rPr>
          <w:rFonts w:ascii="Times New Roman" w:eastAsia="Times New Roman" w:hAnsi="Times New Roman" w:cs="Times New Roman"/>
          <w:sz w:val="24"/>
          <w:szCs w:val="24"/>
        </w:rPr>
        <w:t>.</w:t>
      </w:r>
    </w:p>
    <w:p w14:paraId="599D5746" w14:textId="77777777" w:rsidR="003F5DE6" w:rsidRPr="003F5DE6" w:rsidRDefault="003F5DE6" w:rsidP="003F5DE6">
      <w:pPr>
        <w:ind w:firstLine="709"/>
        <w:jc w:val="both"/>
        <w:rPr>
          <w:rFonts w:ascii="Times New Roman" w:eastAsia="Times New Roman" w:hAnsi="Times New Roman" w:cs="Times New Roman"/>
          <w:sz w:val="24"/>
          <w:szCs w:val="24"/>
        </w:rPr>
      </w:pPr>
    </w:p>
    <w:p w14:paraId="042A0707" w14:textId="77777777" w:rsidR="003F5DE6" w:rsidRPr="003F5DE6" w:rsidRDefault="003F5DE6" w:rsidP="003F5DE6">
      <w:pPr>
        <w:ind w:left="283"/>
        <w:jc w:val="center"/>
        <w:rPr>
          <w:rFonts w:ascii="Times New Roman" w:eastAsia="Times New Roman" w:hAnsi="Times New Roman" w:cs="Times New Roman"/>
          <w:b/>
          <w:color w:val="000000"/>
          <w:sz w:val="24"/>
          <w:szCs w:val="24"/>
        </w:rPr>
      </w:pPr>
      <w:r w:rsidRPr="003F5DE6">
        <w:rPr>
          <w:rFonts w:ascii="Times New Roman" w:eastAsia="Times New Roman" w:hAnsi="Times New Roman" w:cs="Times New Roman"/>
          <w:b/>
          <w:color w:val="000000"/>
          <w:sz w:val="24"/>
          <w:szCs w:val="24"/>
        </w:rPr>
        <w:t>6. Права та обов'язки сторін</w:t>
      </w:r>
    </w:p>
    <w:p w14:paraId="5B5C4EEA"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6.1. Замовник зобов'язаний:</w:t>
      </w:r>
    </w:p>
    <w:p w14:paraId="7F4C49C2" w14:textId="77777777" w:rsidR="003F5DE6" w:rsidRPr="003F5DE6" w:rsidRDefault="003F5DE6" w:rsidP="003F5DE6">
      <w:pPr>
        <w:ind w:firstLine="709"/>
        <w:contextualSpacing/>
        <w:jc w:val="both"/>
        <w:rPr>
          <w:rFonts w:ascii="Times New Roman" w:eastAsia="Times New Roman" w:hAnsi="Times New Roman" w:cs="Times New Roman"/>
          <w:color w:val="000000"/>
          <w:sz w:val="24"/>
          <w:szCs w:val="24"/>
        </w:rPr>
      </w:pPr>
      <w:r w:rsidRPr="003F5DE6">
        <w:rPr>
          <w:rFonts w:ascii="Times New Roman" w:eastAsia="Times New Roman" w:hAnsi="Times New Roman" w:cs="Times New Roman"/>
          <w:sz w:val="24"/>
          <w:szCs w:val="24"/>
        </w:rPr>
        <w:t xml:space="preserve">6.1.1. </w:t>
      </w:r>
      <w:r w:rsidRPr="003F5DE6">
        <w:rPr>
          <w:rFonts w:ascii="Times New Roman" w:eastAsia="Times New Roman" w:hAnsi="Times New Roman" w:cs="Times New Roman"/>
          <w:color w:val="000000"/>
          <w:sz w:val="24"/>
          <w:szCs w:val="24"/>
        </w:rPr>
        <w:t>Своєчасно та в повному обсязі сплачувати за виконані послуги;</w:t>
      </w:r>
    </w:p>
    <w:p w14:paraId="2CB6A71E" w14:textId="77777777" w:rsidR="003F5DE6" w:rsidRPr="003F5DE6" w:rsidRDefault="003F5DE6" w:rsidP="003F5DE6">
      <w:pPr>
        <w:ind w:firstLine="709"/>
        <w:contextualSpacing/>
        <w:jc w:val="both"/>
        <w:rPr>
          <w:rFonts w:ascii="Times New Roman" w:eastAsia="Times New Roman" w:hAnsi="Times New Roman" w:cs="Times New Roman"/>
          <w:color w:val="000000"/>
          <w:sz w:val="24"/>
          <w:szCs w:val="24"/>
        </w:rPr>
      </w:pPr>
      <w:r w:rsidRPr="003F5DE6">
        <w:rPr>
          <w:rFonts w:ascii="Times New Roman" w:eastAsia="Times New Roman" w:hAnsi="Times New Roman" w:cs="Times New Roman"/>
          <w:color w:val="000000"/>
          <w:sz w:val="24"/>
          <w:szCs w:val="24"/>
        </w:rPr>
        <w:t>6.1.2. Приймати виконані послуги  згідно з актами виконаних послуг по формі №КБ-2в;</w:t>
      </w:r>
    </w:p>
    <w:p w14:paraId="7635E550" w14:textId="77777777" w:rsidR="003F5DE6" w:rsidRPr="003F5DE6" w:rsidRDefault="003F5DE6" w:rsidP="003F5DE6">
      <w:pPr>
        <w:ind w:firstLine="709"/>
        <w:contextualSpacing/>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 xml:space="preserve">6.1.3. </w:t>
      </w:r>
      <w:r w:rsidRPr="003F5DE6">
        <w:rPr>
          <w:rFonts w:ascii="Times New Roman" w:eastAsia="Times New Roman" w:hAnsi="Times New Roman" w:cs="Times New Roman"/>
          <w:bCs/>
          <w:iCs/>
          <w:sz w:val="24"/>
          <w:szCs w:val="24"/>
        </w:rPr>
        <w:t>Своєчасно</w:t>
      </w:r>
      <w:r w:rsidRPr="003F5DE6">
        <w:rPr>
          <w:rFonts w:ascii="Times New Roman" w:eastAsia="Times New Roman" w:hAnsi="Times New Roman" w:cs="Times New Roman"/>
          <w:sz w:val="24"/>
          <w:szCs w:val="24"/>
        </w:rPr>
        <w:t xml:space="preserve"> передати </w:t>
      </w:r>
      <w:r w:rsidRPr="003F5DE6">
        <w:rPr>
          <w:rFonts w:ascii="Times New Roman" w:eastAsia="Times New Roman" w:hAnsi="Times New Roman" w:cs="Times New Roman"/>
          <w:bCs/>
          <w:iCs/>
          <w:sz w:val="24"/>
          <w:szCs w:val="24"/>
        </w:rPr>
        <w:t>Підряднику</w:t>
      </w:r>
      <w:r w:rsidRPr="003F5DE6">
        <w:rPr>
          <w:rFonts w:ascii="Times New Roman" w:eastAsia="Times New Roman" w:hAnsi="Times New Roman" w:cs="Times New Roman"/>
          <w:sz w:val="24"/>
          <w:szCs w:val="24"/>
        </w:rPr>
        <w:t xml:space="preserve"> проектно-кошторисну документацію в одному екземплярі на підставі акту приймання передачі;</w:t>
      </w:r>
    </w:p>
    <w:p w14:paraId="0CAB2FD7" w14:textId="77777777" w:rsidR="003F5DE6" w:rsidRPr="003F5DE6" w:rsidRDefault="003F5DE6" w:rsidP="003F5DE6">
      <w:pPr>
        <w:tabs>
          <w:tab w:val="left" w:pos="851"/>
        </w:tabs>
        <w:ind w:firstLine="709"/>
        <w:jc w:val="both"/>
        <w:rPr>
          <w:rFonts w:ascii="Times New Roman" w:eastAsia="Times New Roman" w:hAnsi="Times New Roman" w:cs="Times New Roman"/>
          <w:bCs/>
          <w:iCs/>
          <w:sz w:val="24"/>
          <w:szCs w:val="24"/>
          <w:lang w:eastAsia="en-US"/>
        </w:rPr>
      </w:pPr>
      <w:r w:rsidRPr="003F5DE6">
        <w:rPr>
          <w:rFonts w:ascii="Times New Roman" w:eastAsia="Times New Roman" w:hAnsi="Times New Roman" w:cs="Times New Roman"/>
          <w:sz w:val="24"/>
          <w:szCs w:val="24"/>
          <w:lang w:eastAsia="en-US"/>
        </w:rPr>
        <w:t xml:space="preserve">6.1.4. </w:t>
      </w:r>
      <w:r w:rsidRPr="003F5DE6">
        <w:rPr>
          <w:rFonts w:ascii="Times New Roman" w:eastAsia="Times New Roman" w:hAnsi="Times New Roman" w:cs="Times New Roman"/>
          <w:bCs/>
          <w:iCs/>
          <w:sz w:val="24"/>
          <w:szCs w:val="24"/>
          <w:lang w:eastAsia="en-US"/>
        </w:rPr>
        <w:t xml:space="preserve">У разі виявлення протягом гарантійного строку експлуатації об’єкту недоліків, відповідальність за які несе </w:t>
      </w:r>
      <w:r w:rsidRPr="003F5DE6">
        <w:rPr>
          <w:rFonts w:ascii="Times New Roman" w:eastAsia="Times New Roman" w:hAnsi="Times New Roman" w:cs="Times New Roman"/>
          <w:sz w:val="24"/>
          <w:szCs w:val="24"/>
          <w:lang w:eastAsia="en-US"/>
        </w:rPr>
        <w:t>Підрядник</w:t>
      </w:r>
      <w:r w:rsidRPr="003F5DE6">
        <w:rPr>
          <w:rFonts w:ascii="Times New Roman" w:eastAsia="Times New Roman" w:hAnsi="Times New Roman" w:cs="Times New Roman"/>
          <w:bCs/>
          <w:iCs/>
          <w:sz w:val="24"/>
          <w:szCs w:val="24"/>
          <w:lang w:eastAsia="en-US"/>
        </w:rPr>
        <w:t xml:space="preserve">, зобов’язаний протягом 3-х календарних днів сповістити </w:t>
      </w:r>
      <w:r w:rsidRPr="003F5DE6">
        <w:rPr>
          <w:rFonts w:ascii="Times New Roman" w:eastAsia="Times New Roman" w:hAnsi="Times New Roman" w:cs="Times New Roman"/>
          <w:sz w:val="24"/>
          <w:szCs w:val="24"/>
          <w:lang w:eastAsia="en-US"/>
        </w:rPr>
        <w:t>Підрядника</w:t>
      </w:r>
      <w:r w:rsidRPr="003F5DE6">
        <w:rPr>
          <w:rFonts w:ascii="Times New Roman" w:eastAsia="Times New Roman" w:hAnsi="Times New Roman" w:cs="Times New Roman"/>
          <w:bCs/>
          <w:iCs/>
          <w:sz w:val="24"/>
          <w:szCs w:val="24"/>
          <w:lang w:eastAsia="en-US"/>
        </w:rPr>
        <w:t xml:space="preserve"> і запросити його для складання відповідного акту із визначенням у ньому строків усунення виявлених недоліків.</w:t>
      </w:r>
    </w:p>
    <w:p w14:paraId="1E5715A9" w14:textId="77777777" w:rsidR="003F5DE6" w:rsidRDefault="003F5DE6" w:rsidP="003F5DE6">
      <w:pPr>
        <w:shd w:val="clear" w:color="auto" w:fill="FFFFFF"/>
        <w:tabs>
          <w:tab w:val="left" w:pos="653"/>
        </w:tabs>
        <w:ind w:right="1" w:firstLine="709"/>
        <w:contextualSpacing/>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6.1.5. Відмовитися від прийняття послуг у разі виявлення недоліків, які виключають можливість використання Об'єкта за призначенням та не можуть бути усунені Підрядником, Замовником або третьою особою.</w:t>
      </w:r>
    </w:p>
    <w:p w14:paraId="46BF4A9F" w14:textId="77777777" w:rsidR="00B14711" w:rsidRPr="003F5DE6" w:rsidRDefault="00B14711" w:rsidP="003F5DE6">
      <w:pPr>
        <w:shd w:val="clear" w:color="auto" w:fill="FFFFFF"/>
        <w:tabs>
          <w:tab w:val="left" w:pos="653"/>
        </w:tabs>
        <w:ind w:right="1" w:firstLine="709"/>
        <w:contextualSpacing/>
        <w:jc w:val="both"/>
        <w:rPr>
          <w:rFonts w:ascii="Times New Roman" w:eastAsia="Times New Roman" w:hAnsi="Times New Roman" w:cs="Times New Roman"/>
          <w:sz w:val="24"/>
          <w:szCs w:val="24"/>
          <w:lang w:eastAsia="en-US"/>
        </w:rPr>
      </w:pPr>
    </w:p>
    <w:p w14:paraId="0DE6C3F9" w14:textId="77777777" w:rsidR="003F5DE6" w:rsidRPr="003F5DE6" w:rsidRDefault="003F5DE6" w:rsidP="003F5DE6">
      <w:pPr>
        <w:shd w:val="clear" w:color="auto" w:fill="FFFFFF"/>
        <w:tabs>
          <w:tab w:val="left" w:pos="653"/>
        </w:tabs>
        <w:ind w:right="1" w:firstLine="709"/>
        <w:contextualSpacing/>
        <w:jc w:val="both"/>
        <w:rPr>
          <w:rFonts w:ascii="Times New Roman" w:eastAsia="Times New Roman" w:hAnsi="Times New Roman" w:cs="Times New Roman"/>
          <w:b/>
          <w:color w:val="000000"/>
          <w:sz w:val="24"/>
          <w:szCs w:val="24"/>
          <w:lang w:eastAsia="en-US"/>
        </w:rPr>
      </w:pPr>
      <w:r w:rsidRPr="003F5DE6">
        <w:rPr>
          <w:rFonts w:ascii="Times New Roman" w:eastAsia="Times New Roman" w:hAnsi="Times New Roman" w:cs="Times New Roman"/>
          <w:b/>
          <w:color w:val="000000"/>
          <w:sz w:val="24"/>
          <w:szCs w:val="24"/>
          <w:lang w:eastAsia="en-US"/>
        </w:rPr>
        <w:lastRenderedPageBreak/>
        <w:t>6.2. Замовник має право:</w:t>
      </w:r>
    </w:p>
    <w:p w14:paraId="68F8D72F" w14:textId="77777777" w:rsidR="003F5DE6" w:rsidRPr="003F5DE6" w:rsidRDefault="003F5DE6" w:rsidP="003F5DE6">
      <w:pPr>
        <w:shd w:val="clear" w:color="auto" w:fill="FFFFFF"/>
        <w:tabs>
          <w:tab w:val="left" w:pos="624"/>
        </w:tabs>
        <w:ind w:right="1" w:firstLine="709"/>
        <w:contextualSpacing/>
        <w:jc w:val="both"/>
        <w:rPr>
          <w:rFonts w:ascii="Times New Roman" w:eastAsia="Times New Roman" w:hAnsi="Times New Roman" w:cs="Times New Roman"/>
          <w:color w:val="000000"/>
          <w:sz w:val="24"/>
          <w:szCs w:val="24"/>
          <w:lang w:eastAsia="en-US"/>
        </w:rPr>
      </w:pPr>
      <w:r w:rsidRPr="003F5DE6">
        <w:rPr>
          <w:rFonts w:ascii="Times New Roman" w:eastAsia="Times New Roman" w:hAnsi="Times New Roman" w:cs="Times New Roman"/>
          <w:color w:val="000000"/>
          <w:sz w:val="24"/>
          <w:szCs w:val="24"/>
          <w:lang w:eastAsia="en-US"/>
        </w:rPr>
        <w:t>6.2.1. Достроково в односторонньому порядку розірвати цей Договір у разі невиконання чи неналежного виконання зобов'язань Підрядником, або недотримання положень Договору, письмово/в електронному вигляді повідомивши про це його у строк 10 календарних днів до введення такого рішення в дію, зокрема</w:t>
      </w:r>
      <w:r w:rsidRPr="003F5DE6">
        <w:rPr>
          <w:rFonts w:ascii="Times New Roman" w:eastAsia="Times New Roman" w:hAnsi="Times New Roman" w:cs="Times New Roman"/>
          <w:sz w:val="24"/>
          <w:szCs w:val="24"/>
          <w:lang w:eastAsia="en-US"/>
        </w:rPr>
        <w:t>, але не виключно, якщо:</w:t>
      </w:r>
    </w:p>
    <w:p w14:paraId="2D641AF7" w14:textId="77777777" w:rsidR="003F5DE6" w:rsidRPr="003F5DE6" w:rsidRDefault="003F5DE6" w:rsidP="003F5DE6">
      <w:pPr>
        <w:autoSpaceDE w:val="0"/>
        <w:autoSpaceDN w:val="0"/>
        <w:adjustRightInd w:val="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xml:space="preserve">- підрядник не розпочав надання послуг протягом 21 календарного дня з моменту підписання даного Договору. </w:t>
      </w:r>
    </w:p>
    <w:p w14:paraId="746B36FD" w14:textId="77777777" w:rsidR="003F5DE6" w:rsidRPr="003F5DE6" w:rsidRDefault="003F5DE6" w:rsidP="003F5DE6">
      <w:pPr>
        <w:autoSpaceDE w:val="0"/>
        <w:autoSpaceDN w:val="0"/>
        <w:adjustRightInd w:val="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xml:space="preserve">- виконав послуги з істотними недоліками і не забезпечив їх усунення у визначений Замовником строк; </w:t>
      </w:r>
    </w:p>
    <w:p w14:paraId="50299021" w14:textId="77777777" w:rsidR="003F5DE6" w:rsidRPr="003F5DE6" w:rsidRDefault="003F5DE6" w:rsidP="003F5DE6">
      <w:pPr>
        <w:autoSpaceDE w:val="0"/>
        <w:autoSpaceDN w:val="0"/>
        <w:adjustRightInd w:val="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допустив недоліки (дефекти), які виключають можливість використання об’єкта для вказаної в Договорі мети та не можуть бути усунені Підрядником, Замовником чи третьою стороною.</w:t>
      </w:r>
    </w:p>
    <w:p w14:paraId="658B2484" w14:textId="77777777" w:rsidR="003F5DE6" w:rsidRPr="003F5DE6" w:rsidRDefault="003F5DE6" w:rsidP="003F5DE6">
      <w:pPr>
        <w:autoSpaceDE w:val="0"/>
        <w:autoSpaceDN w:val="0"/>
        <w:adjustRightInd w:val="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підрядник порушив строки завершення послуг;</w:t>
      </w:r>
    </w:p>
    <w:p w14:paraId="2604D6B0"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4"/>
          <w:szCs w:val="24"/>
          <w:lang w:eastAsia="en-US"/>
        </w:rPr>
      </w:pPr>
      <w:bookmarkStart w:id="6" w:name="o70"/>
      <w:bookmarkEnd w:id="6"/>
      <w:r w:rsidRPr="003F5DE6">
        <w:rPr>
          <w:rFonts w:ascii="Times New Roman" w:eastAsia="Times New Roman" w:hAnsi="Times New Roman" w:cs="Times New Roman"/>
          <w:color w:val="000000"/>
          <w:sz w:val="24"/>
          <w:szCs w:val="24"/>
          <w:lang w:eastAsia="en-US"/>
        </w:rPr>
        <w:t>6.2.2. Контролювати надання послуг у строки, встановлені цим Договором;</w:t>
      </w:r>
    </w:p>
    <w:p w14:paraId="22ACE5A5"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lang w:eastAsia="en-US"/>
        </w:rPr>
      </w:pPr>
      <w:bookmarkStart w:id="7" w:name="o71"/>
      <w:bookmarkStart w:id="8" w:name="o72"/>
      <w:bookmarkEnd w:id="7"/>
      <w:bookmarkEnd w:id="8"/>
      <w:r w:rsidRPr="003F5DE6">
        <w:rPr>
          <w:rFonts w:ascii="Times New Roman" w:eastAsia="Times New Roman" w:hAnsi="Times New Roman" w:cs="Times New Roman"/>
          <w:color w:val="000000"/>
          <w:sz w:val="24"/>
          <w:szCs w:val="24"/>
          <w:lang w:eastAsia="en-US"/>
        </w:rPr>
        <w:t>6.2.3. Повернути рахунок Підряднику без здійснення оплати в разі неналежного оформлення документів.</w:t>
      </w:r>
    </w:p>
    <w:p w14:paraId="5DF2BE43" w14:textId="77777777" w:rsidR="003F5DE6" w:rsidRPr="003F5DE6" w:rsidRDefault="003F5DE6" w:rsidP="003F5DE6">
      <w:pPr>
        <w:tabs>
          <w:tab w:val="left" w:pos="709"/>
        </w:tabs>
        <w:overflowPunct w:val="0"/>
        <w:autoSpaceDE w:val="0"/>
        <w:autoSpaceDN w:val="0"/>
        <w:adjustRightInd w:val="0"/>
        <w:ind w:right="-1"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6.2.4. Відмовитися від Договору та вимагати відшкодування збитків, якщо Підрядник своєчасно не розпочав надання послуг або виконує ї</w:t>
      </w:r>
      <w:r w:rsidRPr="003F5DE6">
        <w:rPr>
          <w:rFonts w:ascii="Times New Roman" w:eastAsia="Times New Roman" w:hAnsi="Times New Roman" w:cs="Times New Roman"/>
          <w:sz w:val="24"/>
          <w:szCs w:val="24"/>
          <w:lang w:val="ru-RU"/>
        </w:rPr>
        <w:t>x</w:t>
      </w:r>
      <w:r w:rsidRPr="003F5DE6">
        <w:rPr>
          <w:rFonts w:ascii="Times New Roman" w:eastAsia="Times New Roman" w:hAnsi="Times New Roman" w:cs="Times New Roman"/>
          <w:sz w:val="24"/>
          <w:szCs w:val="24"/>
        </w:rPr>
        <w:t xml:space="preserve"> настільки повільно, що закінчення їх у строк, визначений Договором, стає неможливим;</w:t>
      </w:r>
    </w:p>
    <w:p w14:paraId="4479E994" w14:textId="77777777" w:rsidR="003F5DE6" w:rsidRPr="003F5DE6" w:rsidRDefault="003F5DE6" w:rsidP="003F5DE6">
      <w:pPr>
        <w:ind w:firstLine="708"/>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6.2.5. До початку послуг погоджує перелік субпідрядників і має право відхилити залучення фінансово або професійно неспроможних організацій, про дане рішення повідомляє письмово.</w:t>
      </w:r>
    </w:p>
    <w:p w14:paraId="1402B96C" w14:textId="77777777" w:rsidR="003F5DE6" w:rsidRPr="003F5DE6" w:rsidRDefault="003F5DE6" w:rsidP="003F5DE6">
      <w:pPr>
        <w:ind w:firstLine="709"/>
        <w:jc w:val="both"/>
        <w:rPr>
          <w:rFonts w:ascii="Times New Roman" w:eastAsia="Batang" w:hAnsi="Times New Roman" w:cs="Times New Roman"/>
          <w:sz w:val="24"/>
          <w:szCs w:val="24"/>
        </w:rPr>
      </w:pPr>
      <w:r w:rsidRPr="003F5DE6">
        <w:rPr>
          <w:rFonts w:ascii="Times New Roman" w:eastAsia="Batang" w:hAnsi="Times New Roman" w:cs="Times New Roman"/>
          <w:color w:val="000000"/>
          <w:sz w:val="24"/>
          <w:szCs w:val="24"/>
        </w:rPr>
        <w:t xml:space="preserve">6.2.6. </w:t>
      </w:r>
      <w:r w:rsidRPr="003F5DE6">
        <w:rPr>
          <w:rFonts w:ascii="Times New Roman" w:eastAsia="Batang" w:hAnsi="Times New Roman" w:cs="Times New Roman"/>
          <w:sz w:val="24"/>
          <w:szCs w:val="24"/>
        </w:rPr>
        <w:t xml:space="preserve">В будь-який час має право перевіряти обсяги і якість надання послуг, якість матеріальних ресурсів та конструкцій, які повинні відповідати державним стандартам, будівельним нормам, іншим нормативним документам, проектній документації, а також вимагати від </w:t>
      </w:r>
      <w:r w:rsidRPr="003F5DE6">
        <w:rPr>
          <w:rFonts w:ascii="Times New Roman" w:eastAsia="Batang" w:hAnsi="Times New Roman" w:cs="Times New Roman"/>
          <w:bCs/>
          <w:iCs/>
          <w:sz w:val="24"/>
          <w:szCs w:val="24"/>
        </w:rPr>
        <w:t>Підрядника</w:t>
      </w:r>
      <w:r w:rsidRPr="003F5DE6">
        <w:rPr>
          <w:rFonts w:ascii="Times New Roman" w:eastAsia="Batang" w:hAnsi="Times New Roman" w:cs="Times New Roman"/>
          <w:sz w:val="24"/>
          <w:szCs w:val="24"/>
        </w:rPr>
        <w:t xml:space="preserve"> паспорт, сертифікати та інші документи на застосовані матеріальні ресурси та обладнання та зупинити послуги у разі застосування ним матеріалів, деталей, конструкцій та виробів, які не відповідають вимогам нормативних документів; </w:t>
      </w:r>
    </w:p>
    <w:p w14:paraId="479011DE" w14:textId="77777777" w:rsidR="003F5DE6" w:rsidRPr="003F5DE6" w:rsidRDefault="003F5DE6" w:rsidP="003F5DE6">
      <w:pPr>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xml:space="preserve">6.2.7. У випадку невиконання вимог п.6.3.20. </w:t>
      </w:r>
      <w:r w:rsidRPr="003F5DE6">
        <w:rPr>
          <w:rFonts w:ascii="Times New Roman" w:eastAsia="Batang" w:hAnsi="Times New Roman" w:cs="Times New Roman"/>
          <w:bCs/>
          <w:iCs/>
          <w:sz w:val="24"/>
          <w:szCs w:val="24"/>
        </w:rPr>
        <w:t>Підрядником</w:t>
      </w:r>
      <w:r w:rsidRPr="003F5DE6">
        <w:rPr>
          <w:rFonts w:ascii="Times New Roman" w:eastAsia="Batang" w:hAnsi="Times New Roman" w:cs="Times New Roman"/>
          <w:sz w:val="24"/>
          <w:szCs w:val="24"/>
        </w:rPr>
        <w:t xml:space="preserve"> у встановлені строки </w:t>
      </w:r>
      <w:r w:rsidRPr="003F5DE6">
        <w:rPr>
          <w:rFonts w:ascii="Times New Roman" w:eastAsia="Batang" w:hAnsi="Times New Roman" w:cs="Times New Roman"/>
          <w:bCs/>
          <w:iCs/>
          <w:sz w:val="24"/>
          <w:szCs w:val="24"/>
        </w:rPr>
        <w:t>Замовник</w:t>
      </w:r>
      <w:r w:rsidRPr="003F5DE6">
        <w:rPr>
          <w:rFonts w:ascii="Times New Roman" w:eastAsia="Batang" w:hAnsi="Times New Roman" w:cs="Times New Roman"/>
          <w:sz w:val="24"/>
          <w:szCs w:val="24"/>
        </w:rPr>
        <w:t xml:space="preserve"> може залучити для виправлення неякісно виконаних послуг іншого підрядника. Компенсація витрат здійснюється за рахунок </w:t>
      </w:r>
      <w:r w:rsidRPr="003F5DE6">
        <w:rPr>
          <w:rFonts w:ascii="Times New Roman" w:eastAsia="Batang" w:hAnsi="Times New Roman" w:cs="Times New Roman"/>
          <w:bCs/>
          <w:iCs/>
          <w:sz w:val="24"/>
          <w:szCs w:val="24"/>
        </w:rPr>
        <w:t>Підрядника</w:t>
      </w:r>
      <w:r w:rsidRPr="003F5DE6">
        <w:rPr>
          <w:rFonts w:ascii="Times New Roman" w:eastAsia="Batang" w:hAnsi="Times New Roman" w:cs="Times New Roman"/>
          <w:sz w:val="24"/>
          <w:szCs w:val="24"/>
        </w:rPr>
        <w:t xml:space="preserve">, у тому числі шляхом утримання </w:t>
      </w:r>
      <w:r w:rsidRPr="003F5DE6">
        <w:rPr>
          <w:rFonts w:ascii="Times New Roman" w:eastAsia="Batang" w:hAnsi="Times New Roman" w:cs="Times New Roman"/>
          <w:bCs/>
          <w:iCs/>
          <w:sz w:val="24"/>
          <w:szCs w:val="24"/>
        </w:rPr>
        <w:t>Замовником</w:t>
      </w:r>
      <w:r w:rsidRPr="003F5DE6">
        <w:rPr>
          <w:rFonts w:ascii="Times New Roman" w:eastAsia="Batang" w:hAnsi="Times New Roman" w:cs="Times New Roman"/>
          <w:sz w:val="24"/>
          <w:szCs w:val="24"/>
        </w:rPr>
        <w:t xml:space="preserve"> відповідних сум при розрахунках за виконані послуги. </w:t>
      </w:r>
      <w:bookmarkStart w:id="9" w:name="o78"/>
      <w:bookmarkEnd w:id="9"/>
    </w:p>
    <w:p w14:paraId="7D0A3CDF" w14:textId="77777777" w:rsidR="003F5DE6" w:rsidRDefault="003F5DE6" w:rsidP="003F5DE6">
      <w:pPr>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6.2.8. Не оплачувати виконані Підрядником додаткові послуги, які не погоджені Замовником.</w:t>
      </w:r>
    </w:p>
    <w:p w14:paraId="17464D1B" w14:textId="77777777" w:rsidR="00B14711" w:rsidRPr="003F5DE6" w:rsidRDefault="00B14711" w:rsidP="003F5DE6">
      <w:pPr>
        <w:ind w:firstLine="709"/>
        <w:jc w:val="both"/>
        <w:rPr>
          <w:rFonts w:ascii="Times New Roman" w:eastAsia="Batang" w:hAnsi="Times New Roman" w:cs="Times New Roman"/>
          <w:sz w:val="24"/>
          <w:szCs w:val="24"/>
        </w:rPr>
      </w:pPr>
    </w:p>
    <w:p w14:paraId="0CCE454E" w14:textId="77777777" w:rsidR="003F5DE6" w:rsidRPr="003F5DE6" w:rsidRDefault="003F5DE6" w:rsidP="003F5DE6">
      <w:pPr>
        <w:tabs>
          <w:tab w:val="left" w:pos="709"/>
        </w:tabs>
        <w:overflowPunct w:val="0"/>
        <w:autoSpaceDE w:val="0"/>
        <w:autoSpaceDN w:val="0"/>
        <w:adjustRightInd w:val="0"/>
        <w:ind w:right="-1" w:firstLine="709"/>
        <w:jc w:val="both"/>
        <w:rPr>
          <w:rFonts w:ascii="Times New Roman" w:eastAsia="Times New Roman" w:hAnsi="Times New Roman" w:cs="Times New Roman"/>
          <w:b/>
          <w:color w:val="000000"/>
          <w:sz w:val="24"/>
          <w:szCs w:val="24"/>
          <w:lang w:eastAsia="en-US"/>
        </w:rPr>
      </w:pPr>
      <w:r w:rsidRPr="003F5DE6">
        <w:rPr>
          <w:rFonts w:ascii="Times New Roman" w:eastAsia="Times New Roman" w:hAnsi="Times New Roman" w:cs="Times New Roman"/>
          <w:b/>
          <w:color w:val="000000"/>
          <w:sz w:val="24"/>
          <w:szCs w:val="24"/>
          <w:lang w:eastAsia="en-US"/>
        </w:rPr>
        <w:t xml:space="preserve">6.3. Підрядник зобов'язаний: </w:t>
      </w:r>
    </w:p>
    <w:p w14:paraId="6045726A"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4"/>
          <w:szCs w:val="24"/>
          <w:lang w:eastAsia="en-US"/>
        </w:rPr>
      </w:pPr>
      <w:r w:rsidRPr="003F5DE6">
        <w:rPr>
          <w:rFonts w:ascii="Times New Roman" w:eastAsia="Times New Roman" w:hAnsi="Times New Roman" w:cs="Times New Roman"/>
          <w:color w:val="000000"/>
          <w:sz w:val="24"/>
          <w:szCs w:val="24"/>
          <w:lang w:eastAsia="en-US"/>
        </w:rPr>
        <w:t>6.3.1. Забезпечити надання послуг у строки, встановлені цим Договором;</w:t>
      </w:r>
    </w:p>
    <w:p w14:paraId="6343255F"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lang w:eastAsia="en-US"/>
        </w:rPr>
      </w:pPr>
      <w:r w:rsidRPr="003F5DE6">
        <w:rPr>
          <w:rFonts w:ascii="Times New Roman" w:eastAsia="Times New Roman" w:hAnsi="Times New Roman" w:cs="Times New Roman"/>
          <w:color w:val="000000"/>
          <w:sz w:val="24"/>
          <w:szCs w:val="24"/>
          <w:lang w:eastAsia="en-US"/>
        </w:rPr>
        <w:t>6.3.2. Забезпечити надання послуг, якість яких відповідає умовам, установленим розділом 2 цього Договору;</w:t>
      </w:r>
    </w:p>
    <w:p w14:paraId="21FD97B0" w14:textId="77777777" w:rsidR="003F5DE6" w:rsidRPr="003F5DE6" w:rsidRDefault="003F5DE6" w:rsidP="003F5DE6">
      <w:pPr>
        <w:ind w:firstLine="708"/>
        <w:contextualSpacing/>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 xml:space="preserve">6.3.3. Протягом 5 календарних днів з дня отримання проектно-кошторисної документації має її вивчити (з виїздом на об'єкт) на предмет виявлення недоліків і в цей же строк письмово повідомити </w:t>
      </w:r>
      <w:r w:rsidRPr="003F5DE6">
        <w:rPr>
          <w:rFonts w:ascii="Times New Roman" w:eastAsia="Times New Roman" w:hAnsi="Times New Roman" w:cs="Times New Roman"/>
          <w:bCs/>
          <w:iCs/>
          <w:sz w:val="24"/>
          <w:szCs w:val="24"/>
        </w:rPr>
        <w:t>Замовника</w:t>
      </w:r>
      <w:r w:rsidRPr="003F5DE6">
        <w:rPr>
          <w:rFonts w:ascii="Times New Roman" w:eastAsia="Times New Roman" w:hAnsi="Times New Roman" w:cs="Times New Roman"/>
          <w:sz w:val="24"/>
          <w:szCs w:val="24"/>
        </w:rPr>
        <w:t xml:space="preserve"> про виявлені зауваження, згідно затвердженого технічного рішення, з обґрунтуванням їх правомірності. Після закінчення зазначеного строку проектно-кошторисна документація вважається прийнятою Підрядником без зауважень;</w:t>
      </w:r>
    </w:p>
    <w:p w14:paraId="18B0FD2D" w14:textId="77777777" w:rsidR="003F5DE6" w:rsidRPr="003F5DE6" w:rsidRDefault="003F5DE6" w:rsidP="003F5DE6">
      <w:pPr>
        <w:ind w:firstLine="708"/>
        <w:contextualSpacing/>
        <w:jc w:val="both"/>
        <w:rPr>
          <w:rFonts w:ascii="Times New Roman" w:eastAsia="Times New Roman" w:hAnsi="Times New Roman" w:cs="Times New Roman"/>
          <w:sz w:val="24"/>
          <w:szCs w:val="24"/>
        </w:rPr>
      </w:pPr>
      <w:r w:rsidRPr="003F5DE6">
        <w:rPr>
          <w:rFonts w:ascii="SourceSansPro" w:eastAsia="Times New Roman" w:hAnsi="SourceSansPro" w:cs="Times New Roman"/>
          <w:color w:val="1D1D1B"/>
          <w:sz w:val="24"/>
          <w:szCs w:val="24"/>
          <w:shd w:val="clear" w:color="auto" w:fill="FFFFFF"/>
        </w:rPr>
        <w:t>6.3.4. Повідомити Замовника в установленому порядку про необхідність виконання додаткових послуг, які виникли до або під час надання послуг.</w:t>
      </w:r>
    </w:p>
    <w:p w14:paraId="58ED70B4" w14:textId="77777777" w:rsidR="003F5DE6" w:rsidRPr="003F5DE6" w:rsidRDefault="003F5DE6" w:rsidP="003F5DE6">
      <w:pPr>
        <w:ind w:firstLine="708"/>
        <w:contextualSpacing/>
        <w:jc w:val="both"/>
        <w:rPr>
          <w:rFonts w:ascii="SourceSansPro" w:eastAsia="Times New Roman" w:hAnsi="SourceSansPro" w:cs="Times New Roman"/>
          <w:color w:val="1D1D1B"/>
          <w:sz w:val="24"/>
          <w:szCs w:val="24"/>
          <w:shd w:val="clear" w:color="auto" w:fill="FFFFFF"/>
          <w:lang w:val="ru-RU"/>
        </w:rPr>
      </w:pPr>
      <w:r w:rsidRPr="003F5DE6">
        <w:rPr>
          <w:rFonts w:ascii="Times New Roman" w:eastAsia="Times New Roman" w:hAnsi="Times New Roman" w:cs="Times New Roman"/>
          <w:sz w:val="24"/>
          <w:szCs w:val="24"/>
        </w:rPr>
        <w:t>6.3.5. Надати Замовнику акти на додаткові послуги, що не враховані проектною документацією (у разі їх виникнення) із зазначенням відповідних об’ємів таких</w:t>
      </w:r>
      <w:r w:rsidRPr="003F5DE6">
        <w:rPr>
          <w:rFonts w:ascii="Times New Roman" w:eastAsia="Times New Roman" w:hAnsi="Times New Roman" w:cs="Times New Roman"/>
          <w:b/>
          <w:sz w:val="24"/>
          <w:szCs w:val="24"/>
        </w:rPr>
        <w:t xml:space="preserve"> </w:t>
      </w:r>
      <w:r w:rsidRPr="003F5DE6">
        <w:rPr>
          <w:rFonts w:ascii="Times New Roman" w:eastAsia="Times New Roman" w:hAnsi="Times New Roman" w:cs="Times New Roman"/>
          <w:sz w:val="24"/>
          <w:szCs w:val="24"/>
        </w:rPr>
        <w:t>додаткових послуг.</w:t>
      </w:r>
    </w:p>
    <w:p w14:paraId="28097C90" w14:textId="77777777" w:rsidR="003F5DE6" w:rsidRPr="003F5DE6" w:rsidRDefault="003F5DE6" w:rsidP="003F5DE6">
      <w:pPr>
        <w:ind w:firstLine="708"/>
        <w:contextualSpacing/>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6.3.6. Зупинити виконання додаткових послуг у разі неодержання у вищезазначений строк відповіді Замовника відповідно до п.6.1.5. Замовник не оплачує виконані Підрядником додаткові послуги, які не погоджені Замовником.</w:t>
      </w:r>
    </w:p>
    <w:p w14:paraId="0EFC6B9E" w14:textId="77777777" w:rsidR="003F5DE6" w:rsidRPr="003F5DE6" w:rsidRDefault="003F5DE6" w:rsidP="003F5DE6">
      <w:pPr>
        <w:ind w:firstLine="708"/>
        <w:contextualSpacing/>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 xml:space="preserve">6.3.7. При закінченні будівництва, розриві і анулюванні Договору повертає проектну документацію </w:t>
      </w:r>
      <w:r w:rsidRPr="003F5DE6">
        <w:rPr>
          <w:rFonts w:ascii="Times New Roman" w:eastAsia="Times New Roman" w:hAnsi="Times New Roman" w:cs="Times New Roman"/>
          <w:bCs/>
          <w:iCs/>
          <w:sz w:val="24"/>
          <w:szCs w:val="24"/>
        </w:rPr>
        <w:t>Замовнику</w:t>
      </w:r>
      <w:r w:rsidRPr="003F5DE6">
        <w:rPr>
          <w:rFonts w:ascii="Times New Roman" w:eastAsia="Times New Roman" w:hAnsi="Times New Roman" w:cs="Times New Roman"/>
          <w:sz w:val="24"/>
          <w:szCs w:val="24"/>
        </w:rPr>
        <w:t>. Передача проектної документації третім особам не дозволяється;</w:t>
      </w:r>
    </w:p>
    <w:p w14:paraId="04B954EF"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lastRenderedPageBreak/>
        <w:t xml:space="preserve">6.3.8. Протягом 10 днів після закінчення всіх послуг, але до підписання акту приймання-здачі виконаних будівельних послуг звільнити будівельний майданчик від сміття, будівельних машин та механізмів, тимчасових будівель та споруд. Якщо </w:t>
      </w:r>
      <w:r w:rsidRPr="003F5DE6">
        <w:rPr>
          <w:rFonts w:ascii="Times New Roman" w:eastAsia="Times New Roman" w:hAnsi="Times New Roman" w:cs="Times New Roman"/>
          <w:bCs/>
          <w:iCs/>
          <w:sz w:val="24"/>
          <w:szCs w:val="24"/>
          <w:lang w:eastAsia="en-US"/>
        </w:rPr>
        <w:t xml:space="preserve">Підрядник </w:t>
      </w:r>
      <w:r w:rsidRPr="003F5DE6">
        <w:rPr>
          <w:rFonts w:ascii="Times New Roman" w:eastAsia="Times New Roman" w:hAnsi="Times New Roman" w:cs="Times New Roman"/>
          <w:sz w:val="24"/>
          <w:szCs w:val="24"/>
          <w:lang w:eastAsia="en-US"/>
        </w:rPr>
        <w:t xml:space="preserve">не зробить цього у визначені строки, </w:t>
      </w:r>
      <w:r w:rsidRPr="003F5DE6">
        <w:rPr>
          <w:rFonts w:ascii="Times New Roman" w:eastAsia="Times New Roman" w:hAnsi="Times New Roman" w:cs="Times New Roman"/>
          <w:bCs/>
          <w:iCs/>
          <w:sz w:val="24"/>
          <w:szCs w:val="24"/>
          <w:lang w:eastAsia="en-US"/>
        </w:rPr>
        <w:t>Замовник</w:t>
      </w:r>
      <w:r w:rsidRPr="003F5DE6">
        <w:rPr>
          <w:rFonts w:ascii="Times New Roman" w:eastAsia="Times New Roman" w:hAnsi="Times New Roman" w:cs="Times New Roman"/>
          <w:sz w:val="24"/>
          <w:szCs w:val="24"/>
          <w:lang w:eastAsia="en-US"/>
        </w:rPr>
        <w:t xml:space="preserve">, попередивши </w:t>
      </w:r>
      <w:r w:rsidRPr="003F5DE6">
        <w:rPr>
          <w:rFonts w:ascii="Times New Roman" w:eastAsia="Times New Roman" w:hAnsi="Times New Roman" w:cs="Times New Roman"/>
          <w:bCs/>
          <w:iCs/>
          <w:sz w:val="24"/>
          <w:szCs w:val="24"/>
          <w:lang w:eastAsia="en-US"/>
        </w:rPr>
        <w:t>Підрядника</w:t>
      </w:r>
      <w:r w:rsidRPr="003F5DE6">
        <w:rPr>
          <w:rFonts w:ascii="Times New Roman" w:eastAsia="Times New Roman" w:hAnsi="Times New Roman" w:cs="Times New Roman"/>
          <w:sz w:val="24"/>
          <w:szCs w:val="24"/>
          <w:lang w:eastAsia="en-US"/>
        </w:rPr>
        <w:t xml:space="preserve">, має право звільнити будівельний майданчик самостійно, в тому числі шляхом продажу матеріальних цінностей </w:t>
      </w:r>
      <w:r w:rsidRPr="003F5DE6">
        <w:rPr>
          <w:rFonts w:ascii="Times New Roman" w:eastAsia="Times New Roman" w:hAnsi="Times New Roman" w:cs="Times New Roman"/>
          <w:bCs/>
          <w:iCs/>
          <w:sz w:val="24"/>
          <w:szCs w:val="24"/>
          <w:lang w:eastAsia="en-US"/>
        </w:rPr>
        <w:t>Підрядника</w:t>
      </w:r>
      <w:r w:rsidRPr="003F5DE6">
        <w:rPr>
          <w:rFonts w:ascii="Times New Roman" w:eastAsia="Times New Roman" w:hAnsi="Times New Roman" w:cs="Times New Roman"/>
          <w:sz w:val="24"/>
          <w:szCs w:val="24"/>
          <w:lang w:eastAsia="en-US"/>
        </w:rPr>
        <w:t>, і компенсувати за рахунок одержаних коштів свої витрати.</w:t>
      </w:r>
    </w:p>
    <w:p w14:paraId="54FC01B5" w14:textId="77777777" w:rsidR="003F5DE6" w:rsidRPr="003F5DE6" w:rsidRDefault="003F5DE6" w:rsidP="003F5DE6">
      <w:pPr>
        <w:ind w:firstLine="708"/>
        <w:contextualSpacing/>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6.3.9. Здійснювати власними силами замовлення, приймання, постачання, розвантаження, складування, охорону та подачу на будівельний майданчик матеріалів, конструкцій, виробів та обладнання. Контролювати якість, кількість і комплектність постачання цих ресурсів. Підряднику лежить ризик їх випадкової втрати чи пошкодження до моменту завершення послуг.</w:t>
      </w:r>
    </w:p>
    <w:p w14:paraId="62DA4F06" w14:textId="77777777" w:rsidR="003F5DE6" w:rsidRPr="003F5DE6" w:rsidRDefault="003F5DE6" w:rsidP="003F5DE6">
      <w:pPr>
        <w:ind w:firstLine="708"/>
        <w:contextualSpacing/>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6.3.10. На вимогу Замовника надати копії сертифікатів якості та накладних від постачальників для підтвердження якості і ціни застосованих для надання послуг матеріальних ресурсів. У випадку застосування неякісних або не сертифікованих матеріалів Підрядник за власні кошти виконує заміну матеріальні ресурсів на відповідні.</w:t>
      </w:r>
    </w:p>
    <w:p w14:paraId="6C1683F3" w14:textId="77777777" w:rsidR="003F5DE6" w:rsidRPr="003F5DE6" w:rsidRDefault="003F5DE6" w:rsidP="003F5DE6">
      <w:pPr>
        <w:autoSpaceDE w:val="0"/>
        <w:autoSpaceDN w:val="0"/>
        <w:adjustRightInd w:val="0"/>
        <w:spacing w:before="4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6.3.11. Виконувати послуги у відповідності з вимогами проектно-кошторисної документації, будівельних норм та правил і технічних умов, чинних нормативно-правових актів.</w:t>
      </w:r>
    </w:p>
    <w:p w14:paraId="36D0FB43" w14:textId="77777777" w:rsidR="003F5DE6" w:rsidRPr="003F5DE6" w:rsidRDefault="003F5DE6" w:rsidP="003F5DE6">
      <w:pPr>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xml:space="preserve">6.3.12. Забезпечувати допуск на будівельний майданчик працівників субпідрядників, </w:t>
      </w:r>
      <w:r w:rsidRPr="003F5DE6">
        <w:rPr>
          <w:rFonts w:ascii="Times New Roman" w:eastAsia="Batang" w:hAnsi="Times New Roman" w:cs="Times New Roman"/>
          <w:bCs/>
          <w:iCs/>
          <w:sz w:val="24"/>
          <w:szCs w:val="24"/>
        </w:rPr>
        <w:t>Замовника</w:t>
      </w:r>
      <w:r w:rsidRPr="003F5DE6">
        <w:rPr>
          <w:rFonts w:ascii="Times New Roman" w:eastAsia="Batang" w:hAnsi="Times New Roman" w:cs="Times New Roman"/>
          <w:sz w:val="24"/>
          <w:szCs w:val="24"/>
        </w:rPr>
        <w:t>. Забезпечувати дотримання на будівельному майданчику техніки безпеки та пожежної безпеки, визначати працівника, відповідального за проведення інструктажу працівників з цих питань та здійснювати контроль.</w:t>
      </w:r>
    </w:p>
    <w:p w14:paraId="0A440818" w14:textId="77777777" w:rsidR="003F5DE6" w:rsidRPr="003F5DE6" w:rsidRDefault="003F5DE6" w:rsidP="003F5DE6">
      <w:pPr>
        <w:ind w:firstLine="554"/>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xml:space="preserve">6.3.13. Замінити за власний рахунок неякісні матеріали. Неякісно виконані послуги не підлягають оплаті і в обґрунтовані строки мають бути приведені у відповідність із встановленими вимогами. </w:t>
      </w:r>
    </w:p>
    <w:p w14:paraId="6EF73085" w14:textId="77777777" w:rsidR="003F5DE6" w:rsidRPr="003F5DE6" w:rsidRDefault="003F5DE6" w:rsidP="003F5DE6">
      <w:pPr>
        <w:ind w:firstLine="554"/>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 xml:space="preserve">6.3.14. У разі випадкового пошкодження об’єкта будівництва до передачі його </w:t>
      </w:r>
      <w:r w:rsidRPr="003F5DE6">
        <w:rPr>
          <w:rFonts w:ascii="Times New Roman" w:eastAsia="Batang" w:hAnsi="Times New Roman" w:cs="Times New Roman"/>
          <w:bCs/>
          <w:iCs/>
          <w:sz w:val="24"/>
          <w:szCs w:val="24"/>
        </w:rPr>
        <w:t>Замовнику Підрядник</w:t>
      </w:r>
      <w:r w:rsidRPr="003F5DE6">
        <w:rPr>
          <w:rFonts w:ascii="Times New Roman" w:eastAsia="Batang" w:hAnsi="Times New Roman" w:cs="Times New Roman"/>
          <w:sz w:val="24"/>
          <w:szCs w:val="24"/>
        </w:rPr>
        <w:t xml:space="preserve"> повинен негайно власними силами усунути пошкодження та протягом трьох днів повідомити про це </w:t>
      </w:r>
      <w:r w:rsidRPr="003F5DE6">
        <w:rPr>
          <w:rFonts w:ascii="Times New Roman" w:eastAsia="Batang" w:hAnsi="Times New Roman" w:cs="Times New Roman"/>
          <w:bCs/>
          <w:iCs/>
          <w:sz w:val="24"/>
          <w:szCs w:val="24"/>
        </w:rPr>
        <w:t>Замовника</w:t>
      </w:r>
      <w:r w:rsidRPr="003F5DE6">
        <w:rPr>
          <w:rFonts w:ascii="Times New Roman" w:eastAsia="Batang" w:hAnsi="Times New Roman" w:cs="Times New Roman"/>
          <w:sz w:val="24"/>
          <w:szCs w:val="24"/>
        </w:rPr>
        <w:t xml:space="preserve">. На вимогу </w:t>
      </w:r>
      <w:r w:rsidRPr="003F5DE6">
        <w:rPr>
          <w:rFonts w:ascii="Times New Roman" w:eastAsia="Batang" w:hAnsi="Times New Roman" w:cs="Times New Roman"/>
          <w:bCs/>
          <w:iCs/>
          <w:sz w:val="24"/>
          <w:szCs w:val="24"/>
        </w:rPr>
        <w:t>Замовника Підрядник</w:t>
      </w:r>
      <w:r w:rsidRPr="003F5DE6">
        <w:rPr>
          <w:rFonts w:ascii="Times New Roman" w:eastAsia="Batang" w:hAnsi="Times New Roman" w:cs="Times New Roman"/>
          <w:sz w:val="24"/>
          <w:szCs w:val="24"/>
        </w:rPr>
        <w:t xml:space="preserve"> подає йому для погодження план заходів щодо усунення наслідків випадкового пошкодження об’єкта. За погодженням із </w:t>
      </w:r>
      <w:r w:rsidRPr="003F5DE6">
        <w:rPr>
          <w:rFonts w:ascii="Times New Roman" w:eastAsia="Batang" w:hAnsi="Times New Roman" w:cs="Times New Roman"/>
          <w:bCs/>
          <w:iCs/>
          <w:sz w:val="24"/>
          <w:szCs w:val="24"/>
        </w:rPr>
        <w:t>Замовником Підрядник</w:t>
      </w:r>
      <w:r w:rsidRPr="003F5DE6">
        <w:rPr>
          <w:rFonts w:ascii="Times New Roman" w:eastAsia="Batang" w:hAnsi="Times New Roman" w:cs="Times New Roman"/>
          <w:sz w:val="24"/>
          <w:szCs w:val="24"/>
        </w:rPr>
        <w:t xml:space="preserve"> може залучати до усунення пошкодження об’єкту третіх осіб.</w:t>
      </w:r>
    </w:p>
    <w:p w14:paraId="1C0D5A2D" w14:textId="77777777" w:rsidR="003F5DE6" w:rsidRPr="003F5DE6" w:rsidRDefault="003F5DE6" w:rsidP="003F5DE6">
      <w:pPr>
        <w:tabs>
          <w:tab w:val="left" w:pos="851"/>
        </w:tabs>
        <w:ind w:firstLine="709"/>
        <w:jc w:val="both"/>
        <w:rPr>
          <w:rFonts w:ascii="Times New Roman" w:eastAsia="Times New Roman" w:hAnsi="Times New Roman" w:cs="Times New Roman"/>
          <w:bCs/>
          <w:iCs/>
          <w:sz w:val="24"/>
          <w:szCs w:val="24"/>
          <w:lang w:eastAsia="en-US"/>
        </w:rPr>
      </w:pPr>
      <w:r w:rsidRPr="003F5DE6">
        <w:rPr>
          <w:rFonts w:ascii="Times New Roman" w:eastAsia="Times New Roman" w:hAnsi="Times New Roman" w:cs="Times New Roman"/>
          <w:sz w:val="24"/>
          <w:szCs w:val="24"/>
          <w:lang w:eastAsia="en-US"/>
        </w:rPr>
        <w:t xml:space="preserve">6.3.15. </w:t>
      </w:r>
      <w:r w:rsidRPr="003F5DE6">
        <w:rPr>
          <w:rFonts w:ascii="Times New Roman" w:eastAsia="Times New Roman" w:hAnsi="Times New Roman" w:cs="Times New Roman"/>
          <w:bCs/>
          <w:iCs/>
          <w:sz w:val="24"/>
          <w:szCs w:val="24"/>
          <w:lang w:eastAsia="en-US"/>
        </w:rPr>
        <w:t xml:space="preserve">Гарантувати якість закінчених послуг, досягнення об’єктом </w:t>
      </w:r>
      <w:r w:rsidRPr="003F5DE6">
        <w:rPr>
          <w:rFonts w:ascii="Times New Roman" w:eastAsia="Times New Roman" w:hAnsi="Times New Roman" w:cs="Times New Roman"/>
          <w:sz w:val="24"/>
          <w:szCs w:val="24"/>
          <w:lang w:eastAsia="en-US"/>
        </w:rPr>
        <w:t>будівництва</w:t>
      </w:r>
      <w:r w:rsidRPr="003F5DE6">
        <w:rPr>
          <w:rFonts w:ascii="Times New Roman" w:eastAsia="Times New Roman" w:hAnsi="Times New Roman" w:cs="Times New Roman"/>
          <w:bCs/>
          <w:iCs/>
          <w:sz w:val="24"/>
          <w:szCs w:val="24"/>
          <w:lang w:eastAsia="en-US"/>
        </w:rPr>
        <w:t xml:space="preserve"> визначених у проектно-кошторисній документації показників і можливість експлуатації об’єкта протягом 10 (десяти) років від дня прийняття об’єкта </w:t>
      </w:r>
      <w:r w:rsidRPr="003F5DE6">
        <w:rPr>
          <w:rFonts w:ascii="Times New Roman" w:eastAsia="Times New Roman" w:hAnsi="Times New Roman" w:cs="Times New Roman"/>
          <w:sz w:val="24"/>
          <w:szCs w:val="24"/>
          <w:lang w:eastAsia="en-US"/>
        </w:rPr>
        <w:t xml:space="preserve">Замовником та за умови належного обслуговування об’єкта експлуатуючою організацією згідно чинних нормативних документів. </w:t>
      </w:r>
      <w:r w:rsidRPr="003F5DE6">
        <w:rPr>
          <w:rFonts w:ascii="Times New Roman" w:eastAsia="Times New Roman" w:hAnsi="Times New Roman" w:cs="Times New Roman"/>
          <w:bCs/>
          <w:iCs/>
          <w:sz w:val="24"/>
          <w:szCs w:val="24"/>
          <w:lang w:eastAsia="en-US"/>
        </w:rPr>
        <w:t xml:space="preserve"> </w:t>
      </w:r>
    </w:p>
    <w:p w14:paraId="47492D90" w14:textId="77777777" w:rsidR="003F5DE6" w:rsidRPr="003F5DE6" w:rsidRDefault="003F5DE6" w:rsidP="003F5DE6">
      <w:pPr>
        <w:tabs>
          <w:tab w:val="left" w:pos="851"/>
        </w:tabs>
        <w:ind w:firstLine="709"/>
        <w:jc w:val="both"/>
        <w:rPr>
          <w:rFonts w:ascii="Times New Roman" w:eastAsia="Times New Roman" w:hAnsi="Times New Roman" w:cs="Times New Roman"/>
          <w:bCs/>
          <w:iCs/>
          <w:sz w:val="24"/>
          <w:szCs w:val="24"/>
          <w:lang w:eastAsia="en-US"/>
        </w:rPr>
      </w:pPr>
      <w:r w:rsidRPr="003F5DE6">
        <w:rPr>
          <w:rFonts w:ascii="Times New Roman" w:eastAsia="Times New Roman" w:hAnsi="Times New Roman" w:cs="Times New Roman"/>
          <w:bCs/>
          <w:iCs/>
          <w:sz w:val="24"/>
          <w:szCs w:val="24"/>
          <w:lang w:eastAsia="en-US"/>
        </w:rPr>
        <w:t>6.3.16. Відповідати за дефекти, виявлені у межах гарантійного строку, якщо він не доведе, що вони сталися внаслідок: природного зносу об’єкта або його частин, неправильної чи недбайливої його експлуатації.</w:t>
      </w:r>
    </w:p>
    <w:p w14:paraId="5D65D683" w14:textId="77777777" w:rsidR="003F5DE6" w:rsidRPr="003F5DE6" w:rsidRDefault="003F5DE6" w:rsidP="003F5DE6">
      <w:pPr>
        <w:autoSpaceDE w:val="0"/>
        <w:autoSpaceDN w:val="0"/>
        <w:adjustRightInd w:val="0"/>
        <w:spacing w:before="4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6.3.17. За власний рахунок усунути виявлені недоліки (дефекти) в порядку і в строки, визначені Замовником у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w:t>
      </w:r>
      <w:r w:rsidRPr="003F5DE6">
        <w:rPr>
          <w:rFonts w:ascii="Times New Roman" w:eastAsia="Batang" w:hAnsi="Times New Roman" w:cs="Times New Roman"/>
          <w:bCs/>
          <w:iCs/>
          <w:sz w:val="24"/>
          <w:szCs w:val="24"/>
        </w:rPr>
        <w:t xml:space="preserve"> Гарантійний строк продовжується на час, протягом якого об’єкт не міг експлуатуватися внаслідок недоліків,  які не усунув </w:t>
      </w:r>
      <w:r w:rsidRPr="003F5DE6">
        <w:rPr>
          <w:rFonts w:ascii="Times New Roman" w:eastAsia="Batang" w:hAnsi="Times New Roman" w:cs="Times New Roman"/>
          <w:sz w:val="24"/>
          <w:szCs w:val="24"/>
        </w:rPr>
        <w:t>Підрядник.</w:t>
      </w:r>
    </w:p>
    <w:p w14:paraId="26E33A54" w14:textId="77777777" w:rsidR="003F5DE6" w:rsidRPr="003F5DE6" w:rsidRDefault="003F5DE6" w:rsidP="003F5DE6">
      <w:pPr>
        <w:autoSpaceDE w:val="0"/>
        <w:autoSpaceDN w:val="0"/>
        <w:adjustRightInd w:val="0"/>
        <w:ind w:firstLine="709"/>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6.3.18. Протягом 30 календарних днів відшкодувати Замовнику його витрати та збитки, зумовлені розірванням Договору, сплатити пред'явлені штрафні санкції за порушення договірних зобов'язань.</w:t>
      </w:r>
    </w:p>
    <w:p w14:paraId="76418114" w14:textId="77777777" w:rsidR="003F5DE6" w:rsidRPr="003F5DE6" w:rsidRDefault="003F5DE6" w:rsidP="003F5DE6">
      <w:pPr>
        <w:shd w:val="clear" w:color="auto" w:fill="FFFFFF"/>
        <w:tabs>
          <w:tab w:val="left" w:pos="653"/>
        </w:tabs>
        <w:ind w:right="1" w:firstLine="709"/>
        <w:contextualSpacing/>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6.3.19. У випадку, якщо характер виконаних послуг Підрядником потребує попереднього випробування Об’єкта, прийняття Об’єкта здійснюється лише за умови позитивного результату випробування. При цьому строк для прийняття Об’єкта продовжується на строк проведення випробування.</w:t>
      </w:r>
    </w:p>
    <w:p w14:paraId="4A01D0EE" w14:textId="77777777" w:rsidR="003F5DE6" w:rsidRPr="003F5DE6" w:rsidRDefault="003F5DE6" w:rsidP="003F5DE6">
      <w:pPr>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lastRenderedPageBreak/>
        <w:t>6.3.20. У разі виявлення в процесі приймання-передачі окремо виконаних обсягів послуг чи Об’єкта в цілому недоліків, допущених з вини Підрядника, він у визначений Замовником строк зобов’язаний усунути їх за власний рахунок і повторно повідомити про готовність до передачі окремо виконаних обсягів послуг чи Об’єкта в цілому. Якщо Підрядник не бажає чи не може усунути такі недоліки, Замовник має право усунути їх своїми силами або із залученням третіх осіб. Витрати, пов’язані з усуненням недоліків Замовником, компенсуються Підрядником.</w:t>
      </w:r>
    </w:p>
    <w:p w14:paraId="42B90D42" w14:textId="77777777" w:rsidR="003F5DE6" w:rsidRPr="003F5DE6" w:rsidRDefault="003F5DE6" w:rsidP="003F5DE6">
      <w:pPr>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6.3.21. У разі неможливості закінчити надання послуг у термін визначений у п. 5.1 та здати акти виконаних послуг, Підрядник зобов’язаний, за 5 календарних днів до вказаного терміну у письмовій формі з зазначенням причин, повідомити про це Замовника.</w:t>
      </w:r>
    </w:p>
    <w:p w14:paraId="503E6BCD" w14:textId="77777777" w:rsidR="003F5DE6" w:rsidRPr="003F5DE6" w:rsidRDefault="003F5DE6" w:rsidP="003F5DE6">
      <w:pPr>
        <w:tabs>
          <w:tab w:val="left" w:pos="709"/>
          <w:tab w:val="left" w:pos="5387"/>
        </w:tabs>
        <w:overflowPunct w:val="0"/>
        <w:autoSpaceDE w:val="0"/>
        <w:autoSpaceDN w:val="0"/>
        <w:adjustRightInd w:val="0"/>
        <w:ind w:right="-1"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 xml:space="preserve">6.3.22. Виконувати належним чином інші зобов’язання, передбачені договором підряду, Цивільним і Господарським кодексами України, Загальними умовами укладення та виконання договорів підряду у капітальному будівництві затверджених Постановою КМУ від 01.08.2005р. </w:t>
      </w:r>
      <w:r w:rsidRPr="003F5DE6">
        <w:rPr>
          <w:rFonts w:ascii="Times New Roman" w:eastAsia="Times New Roman" w:hAnsi="Times New Roman" w:cs="Times New Roman"/>
          <w:sz w:val="24"/>
          <w:szCs w:val="24"/>
        </w:rPr>
        <w:br/>
        <w:t>№ 668.</w:t>
      </w:r>
    </w:p>
    <w:p w14:paraId="05BA749D" w14:textId="77777777" w:rsidR="003F5DE6" w:rsidRDefault="003F5DE6" w:rsidP="003F5DE6">
      <w:pPr>
        <w:tabs>
          <w:tab w:val="left" w:pos="709"/>
        </w:tabs>
        <w:overflowPunct w:val="0"/>
        <w:autoSpaceDE w:val="0"/>
        <w:autoSpaceDN w:val="0"/>
        <w:adjustRightInd w:val="0"/>
        <w:ind w:right="-1"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6.3.23. У разі виникнення необхідності у закупівлі додаткових послуг, пов’язаних з предметом цього Договору здійснити закупівлю таких послуг у цього ж Підрядника, за згодою сторін .</w:t>
      </w:r>
    </w:p>
    <w:p w14:paraId="7F08C0E6" w14:textId="77777777" w:rsidR="00B14711" w:rsidRPr="003F5DE6" w:rsidRDefault="00B14711" w:rsidP="003F5DE6">
      <w:pPr>
        <w:tabs>
          <w:tab w:val="left" w:pos="709"/>
        </w:tabs>
        <w:overflowPunct w:val="0"/>
        <w:autoSpaceDE w:val="0"/>
        <w:autoSpaceDN w:val="0"/>
        <w:adjustRightInd w:val="0"/>
        <w:ind w:right="-1" w:firstLine="709"/>
        <w:jc w:val="both"/>
        <w:rPr>
          <w:rFonts w:ascii="Times New Roman" w:eastAsia="Times New Roman" w:hAnsi="Times New Roman" w:cs="Times New Roman"/>
          <w:color w:val="FF0000"/>
          <w:sz w:val="24"/>
          <w:szCs w:val="24"/>
        </w:rPr>
      </w:pPr>
    </w:p>
    <w:p w14:paraId="5D18560B"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b/>
          <w:color w:val="000000"/>
          <w:sz w:val="24"/>
          <w:szCs w:val="24"/>
          <w:lang w:eastAsia="en-US"/>
        </w:rPr>
      </w:pPr>
      <w:r w:rsidRPr="003F5DE6">
        <w:rPr>
          <w:rFonts w:ascii="Times New Roman" w:eastAsia="Times New Roman" w:hAnsi="Times New Roman" w:cs="Times New Roman"/>
          <w:b/>
          <w:color w:val="000000"/>
          <w:sz w:val="24"/>
          <w:szCs w:val="24"/>
          <w:lang w:eastAsia="en-US"/>
        </w:rPr>
        <w:t>6.4. Підрядник має право:</w:t>
      </w:r>
    </w:p>
    <w:p w14:paraId="09A9C7E1" w14:textId="77777777" w:rsidR="003F5DE6" w:rsidRPr="003F5DE6" w:rsidRDefault="003F5DE6" w:rsidP="003F5DE6">
      <w:pPr>
        <w:ind w:firstLine="708"/>
        <w:jc w:val="both"/>
        <w:rPr>
          <w:rFonts w:ascii="Times New Roman" w:eastAsia="Batang" w:hAnsi="Times New Roman" w:cs="Times New Roman"/>
          <w:color w:val="000000"/>
          <w:sz w:val="24"/>
          <w:szCs w:val="24"/>
        </w:rPr>
      </w:pPr>
      <w:r w:rsidRPr="003F5DE6">
        <w:rPr>
          <w:rFonts w:ascii="Times New Roman" w:eastAsia="Batang" w:hAnsi="Times New Roman" w:cs="Times New Roman"/>
          <w:color w:val="000000"/>
          <w:sz w:val="24"/>
          <w:szCs w:val="24"/>
        </w:rPr>
        <w:t>6.4.1. Своєчасно та в повному обсязі отримувати плату за виконані послуги;</w:t>
      </w:r>
    </w:p>
    <w:p w14:paraId="5165BB15" w14:textId="77777777" w:rsidR="003F5DE6" w:rsidRPr="003F5DE6" w:rsidRDefault="003F5DE6" w:rsidP="003F5DE6">
      <w:pPr>
        <w:ind w:firstLine="708"/>
        <w:jc w:val="both"/>
        <w:rPr>
          <w:rFonts w:ascii="Times New Roman" w:eastAsia="Batang" w:hAnsi="Times New Roman" w:cs="Times New Roman"/>
          <w:color w:val="000000"/>
          <w:sz w:val="24"/>
          <w:szCs w:val="24"/>
        </w:rPr>
      </w:pPr>
      <w:r w:rsidRPr="003F5DE6">
        <w:rPr>
          <w:rFonts w:ascii="Times New Roman" w:eastAsia="Batang" w:hAnsi="Times New Roman" w:cs="Times New Roman"/>
          <w:sz w:val="24"/>
          <w:szCs w:val="24"/>
        </w:rPr>
        <w:t>6.4.2. На дострокове надання послуг за письмовим погодженням Замовника;</w:t>
      </w:r>
    </w:p>
    <w:p w14:paraId="46C7053F" w14:textId="77777777" w:rsidR="003F5DE6" w:rsidRPr="003F5DE6" w:rsidRDefault="003F5DE6" w:rsidP="003F5DE6">
      <w:pPr>
        <w:autoSpaceDE w:val="0"/>
        <w:autoSpaceDN w:val="0"/>
        <w:adjustRightInd w:val="0"/>
        <w:spacing w:before="40"/>
        <w:ind w:firstLine="709"/>
        <w:jc w:val="both"/>
        <w:rPr>
          <w:rFonts w:ascii="Times New Roman" w:eastAsia="Batang" w:hAnsi="Times New Roman" w:cs="Times New Roman"/>
          <w:sz w:val="24"/>
          <w:szCs w:val="24"/>
        </w:rPr>
      </w:pPr>
      <w:r w:rsidRPr="003F5DE6">
        <w:rPr>
          <w:rFonts w:ascii="Times New Roman" w:eastAsia="Batang" w:hAnsi="Times New Roman" w:cs="Times New Roman"/>
          <w:color w:val="000000"/>
          <w:sz w:val="24"/>
          <w:szCs w:val="24"/>
        </w:rPr>
        <w:t xml:space="preserve">6.4.3. У разі невиконання зобов'язань Замовником, достроково розірвати цей Договір, письмово/в електронному вигляді  повідомивши про це Замовника у строк 10  календарних днів, зокрема, </w:t>
      </w:r>
      <w:r w:rsidRPr="003F5DE6">
        <w:rPr>
          <w:rFonts w:ascii="Times New Roman" w:eastAsia="Batang" w:hAnsi="Times New Roman" w:cs="Times New Roman"/>
          <w:sz w:val="24"/>
          <w:szCs w:val="24"/>
        </w:rPr>
        <w:t>якщо Замовник зі своєї вини не оплачує виконані послуги протягом 2-х місяців після підписання актів виконаних послуг Замовником;</w:t>
      </w:r>
    </w:p>
    <w:p w14:paraId="5C211BF3" w14:textId="77777777" w:rsidR="003F5DE6" w:rsidRDefault="003F5DE6" w:rsidP="003F5DE6">
      <w:pPr>
        <w:ind w:firstLine="708"/>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6.4.4. Залучити до надання послуг субпідрядні організації, залишаючись відповідальним перед Замовником за результат їхньої послуги, і забезпечує координацію їх діяльності на будівельному майданчику.</w:t>
      </w:r>
    </w:p>
    <w:p w14:paraId="0DDD2B53" w14:textId="77777777" w:rsidR="00B14711" w:rsidRPr="003F5DE6" w:rsidRDefault="00B14711" w:rsidP="003F5DE6">
      <w:pPr>
        <w:ind w:firstLine="708"/>
        <w:jc w:val="both"/>
        <w:rPr>
          <w:rFonts w:ascii="Times New Roman" w:eastAsia="Batang" w:hAnsi="Times New Roman" w:cs="Times New Roman"/>
          <w:sz w:val="24"/>
          <w:szCs w:val="24"/>
        </w:rPr>
      </w:pPr>
    </w:p>
    <w:p w14:paraId="7D3A1FDA" w14:textId="77777777" w:rsidR="003F5DE6" w:rsidRPr="003F5DE6" w:rsidRDefault="003F5DE6" w:rsidP="003F5DE6">
      <w:pPr>
        <w:jc w:val="center"/>
        <w:rPr>
          <w:rFonts w:ascii="Times New Roman" w:eastAsia="Batang" w:hAnsi="Times New Roman" w:cs="Times New Roman"/>
          <w:b/>
          <w:bCs/>
          <w:sz w:val="24"/>
          <w:szCs w:val="24"/>
        </w:rPr>
      </w:pPr>
      <w:r w:rsidRPr="003F5DE6">
        <w:rPr>
          <w:rFonts w:ascii="Times New Roman" w:eastAsia="Batang" w:hAnsi="Times New Roman" w:cs="Times New Roman"/>
          <w:b/>
          <w:bCs/>
          <w:sz w:val="24"/>
          <w:szCs w:val="24"/>
        </w:rPr>
        <w:t>7. Здача - приймання закінчених послуг.</w:t>
      </w:r>
    </w:p>
    <w:p w14:paraId="39E4E196" w14:textId="77777777" w:rsidR="003F5DE6" w:rsidRPr="003F5DE6" w:rsidRDefault="003F5DE6" w:rsidP="003F5DE6">
      <w:pPr>
        <w:ind w:firstLine="708"/>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7.1. Здача – приймання окремо виконаних обсягів наданих послуг здійснюється Сторонами за актами ф.№КБ-2в, ф.№КБ-3, підписаними уповноваженими представниками сторін, які готує та подає Підрядник.</w:t>
      </w:r>
    </w:p>
    <w:p w14:paraId="1CAF06D8" w14:textId="77777777" w:rsidR="003F5DE6" w:rsidRPr="003F5DE6" w:rsidRDefault="003F5DE6" w:rsidP="003F5DE6">
      <w:pPr>
        <w:ind w:firstLine="708"/>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7.2. Надані Підрядником акти виконаних послуг перевіряються та підписуються Замовником або повертаються Підряднику з обґрунтуванням причини відмови від їх підписання протягом 3 (трьох) банківських днів. </w:t>
      </w:r>
    </w:p>
    <w:p w14:paraId="01A64DA9" w14:textId="77777777" w:rsidR="003F5DE6" w:rsidRPr="003F5DE6" w:rsidRDefault="003F5DE6" w:rsidP="003F5DE6">
      <w:pPr>
        <w:ind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7.3. Незалежно від виду договірної ціни та способів взаєморозрахунків при виявленні у розрахунках за виконані послуги (форми № КБ-2в та № КБ-3, підписаних уповноваженими представниками сторін,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послуг підлягає уточненню з моменту виявлення зазначених помилок.</w:t>
      </w:r>
    </w:p>
    <w:p w14:paraId="63FE00EB" w14:textId="77777777" w:rsidR="003F5DE6" w:rsidRPr="003F5DE6" w:rsidRDefault="003F5DE6" w:rsidP="003F5DE6">
      <w:pPr>
        <w:ind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Зайво оплачені кошти підлягають поверненню Підрядником Замовнику в місячний термін після виявлення помилки.</w:t>
      </w:r>
    </w:p>
    <w:p w14:paraId="22761DE0" w14:textId="77777777" w:rsidR="003F5DE6" w:rsidRPr="003F5DE6" w:rsidRDefault="003F5DE6" w:rsidP="003F5DE6">
      <w:pPr>
        <w:ind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rPr>
        <w:t>7.4. У разі виявлення в процесі приймання-передачі окремо виконаних обсягів послуг чи Об’єкта в цілому недоліків, допущених з вини Підрядника, він у визначений Замовником строк зобов’язаний усунути їх за власний рахунок і повторно повідомити про готовність до передачі окремо виконаних обсягів послуг чи Об’єкта в цілому.</w:t>
      </w:r>
    </w:p>
    <w:p w14:paraId="2864EBE6" w14:textId="77777777" w:rsidR="003F5DE6" w:rsidRPr="003F5DE6" w:rsidRDefault="003F5DE6" w:rsidP="003F5DE6">
      <w:pPr>
        <w:ind w:firstLine="708"/>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7.5.  Якщо Підрядник не бажає чи не може усунути такі недоліки, Замовник має право усунути їх своїми силами або із залученням третіх осіб. Витрати, пов’язані з усуненням недоліків Замовником, компенсуються Підрядником.</w:t>
      </w:r>
    </w:p>
    <w:p w14:paraId="42BAA202" w14:textId="77777777" w:rsidR="003F5DE6" w:rsidRPr="003F5DE6" w:rsidRDefault="003F5DE6" w:rsidP="003F5DE6">
      <w:pPr>
        <w:ind w:firstLine="708"/>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lastRenderedPageBreak/>
        <w:t>7.6. Замовник вправі відмовитися від прийняття послуг у разі виявлення недоліків, які виключають можливість використання Об'єкта за призначенням та не можуть бути усунені Підрядником, Замовником або третьою особою.</w:t>
      </w:r>
    </w:p>
    <w:p w14:paraId="0CE5FD32" w14:textId="77777777" w:rsidR="003F5DE6" w:rsidRPr="003F5DE6" w:rsidRDefault="003F5DE6" w:rsidP="003F5DE6">
      <w:pPr>
        <w:ind w:firstLine="708"/>
        <w:jc w:val="both"/>
        <w:rPr>
          <w:rFonts w:ascii="Times New Roman" w:eastAsia="Times New Roman" w:hAnsi="Times New Roman" w:cs="Times New Roman"/>
          <w:sz w:val="24"/>
          <w:szCs w:val="24"/>
          <w:lang w:eastAsia="en-US"/>
        </w:rPr>
      </w:pPr>
    </w:p>
    <w:p w14:paraId="6E2F322A"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en-US"/>
        </w:rPr>
      </w:pPr>
      <w:r w:rsidRPr="003F5DE6">
        <w:rPr>
          <w:rFonts w:ascii="Times New Roman" w:eastAsia="Times New Roman" w:hAnsi="Times New Roman" w:cs="Times New Roman"/>
          <w:b/>
          <w:color w:val="000000"/>
          <w:sz w:val="24"/>
          <w:szCs w:val="24"/>
          <w:lang w:eastAsia="en-US"/>
        </w:rPr>
        <w:t xml:space="preserve">8. Відповідальність сторін </w:t>
      </w:r>
    </w:p>
    <w:p w14:paraId="23A46EA5"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iCs/>
          <w:sz w:val="24"/>
          <w:szCs w:val="24"/>
          <w:lang w:eastAsia="en-US"/>
        </w:rPr>
      </w:pPr>
      <w:r w:rsidRPr="003F5DE6">
        <w:rPr>
          <w:rFonts w:ascii="Times New Roman" w:eastAsia="Times New Roman" w:hAnsi="Times New Roman" w:cs="Times New Roman"/>
          <w:bCs/>
          <w:iCs/>
          <w:sz w:val="24"/>
          <w:szCs w:val="24"/>
          <w:lang w:eastAsia="en-US"/>
        </w:rPr>
        <w:t>8.1 Підрядник</w:t>
      </w:r>
      <w:r w:rsidRPr="003F5DE6">
        <w:rPr>
          <w:rFonts w:ascii="Times New Roman" w:eastAsia="Times New Roman" w:hAnsi="Times New Roman" w:cs="Times New Roman"/>
          <w:sz w:val="24"/>
          <w:szCs w:val="24"/>
          <w:lang w:eastAsia="en-US"/>
        </w:rPr>
        <w:t xml:space="preserve"> не несе відповідальності за наслідки, що зумовлені обставинами непереборної сили. При їх появі </w:t>
      </w:r>
      <w:r w:rsidRPr="003F5DE6">
        <w:rPr>
          <w:rFonts w:ascii="Times New Roman" w:eastAsia="Times New Roman" w:hAnsi="Times New Roman" w:cs="Times New Roman"/>
          <w:bCs/>
          <w:iCs/>
          <w:sz w:val="24"/>
          <w:szCs w:val="24"/>
          <w:lang w:eastAsia="en-US"/>
        </w:rPr>
        <w:t>Підрядник</w:t>
      </w:r>
      <w:r w:rsidRPr="003F5DE6">
        <w:rPr>
          <w:rFonts w:ascii="Times New Roman" w:eastAsia="Times New Roman" w:hAnsi="Times New Roman" w:cs="Times New Roman"/>
          <w:sz w:val="24"/>
          <w:szCs w:val="24"/>
          <w:lang w:eastAsia="en-US"/>
        </w:rPr>
        <w:t xml:space="preserve"> за вимогою </w:t>
      </w:r>
      <w:r w:rsidRPr="003F5DE6">
        <w:rPr>
          <w:rFonts w:ascii="Times New Roman" w:eastAsia="Times New Roman" w:hAnsi="Times New Roman" w:cs="Times New Roman"/>
          <w:bCs/>
          <w:iCs/>
          <w:sz w:val="24"/>
          <w:szCs w:val="24"/>
          <w:lang w:eastAsia="en-US"/>
        </w:rPr>
        <w:t xml:space="preserve">Замовника </w:t>
      </w:r>
      <w:r w:rsidRPr="003F5DE6">
        <w:rPr>
          <w:rFonts w:ascii="Times New Roman" w:eastAsia="Times New Roman" w:hAnsi="Times New Roman" w:cs="Times New Roman"/>
          <w:sz w:val="24"/>
          <w:szCs w:val="24"/>
          <w:lang w:eastAsia="en-US"/>
        </w:rPr>
        <w:t xml:space="preserve">повинен зробити все можливе для усунення негативних наслідків і відновлення надання послуг, але за рахунок </w:t>
      </w:r>
      <w:r w:rsidRPr="003F5DE6">
        <w:rPr>
          <w:rFonts w:ascii="Times New Roman" w:eastAsia="Times New Roman" w:hAnsi="Times New Roman" w:cs="Times New Roman"/>
          <w:bCs/>
          <w:iCs/>
          <w:sz w:val="24"/>
          <w:szCs w:val="24"/>
          <w:lang w:eastAsia="en-US"/>
        </w:rPr>
        <w:t>Замовника.</w:t>
      </w:r>
    </w:p>
    <w:p w14:paraId="76356D4E" w14:textId="77777777" w:rsidR="003F5DE6" w:rsidRPr="003F5DE6" w:rsidRDefault="003F5DE6" w:rsidP="003F5DE6">
      <w:pPr>
        <w:tabs>
          <w:tab w:val="left" w:pos="851"/>
        </w:tabs>
        <w:ind w:firstLine="709"/>
        <w:jc w:val="both"/>
        <w:rPr>
          <w:rFonts w:ascii="Times New Roman" w:eastAsia="Times New Roman" w:hAnsi="Times New Roman" w:cs="Times New Roman"/>
          <w:bCs/>
          <w:color w:val="000000"/>
          <w:sz w:val="24"/>
          <w:szCs w:val="24"/>
          <w:lang w:eastAsia="en-US"/>
        </w:rPr>
      </w:pPr>
      <w:r w:rsidRPr="003F5DE6">
        <w:rPr>
          <w:rFonts w:ascii="Times New Roman" w:eastAsia="Times New Roman" w:hAnsi="Times New Roman" w:cs="Times New Roman"/>
          <w:sz w:val="24"/>
          <w:szCs w:val="24"/>
          <w:lang w:eastAsia="en-US"/>
        </w:rPr>
        <w:t xml:space="preserve">8.2. Підрядник несе відповідальність за порушення зобов’язань за Договором та сплачує </w:t>
      </w:r>
      <w:r w:rsidRPr="003F5DE6">
        <w:rPr>
          <w:rFonts w:ascii="Times New Roman" w:eastAsia="Times New Roman" w:hAnsi="Times New Roman" w:cs="Times New Roman"/>
          <w:bCs/>
          <w:snapToGrid w:val="0"/>
          <w:sz w:val="24"/>
          <w:szCs w:val="24"/>
        </w:rPr>
        <w:t>Замовнику штрафні санкції, а саме штраф за зрив виконання зобов</w:t>
      </w:r>
      <w:r w:rsidRPr="003F5DE6">
        <w:rPr>
          <w:rFonts w:ascii="Times New Roman" w:eastAsia="Times New Roman" w:hAnsi="Times New Roman" w:cs="Times New Roman"/>
          <w:b/>
          <w:bCs/>
          <w:snapToGrid w:val="0"/>
          <w:sz w:val="24"/>
          <w:szCs w:val="24"/>
        </w:rPr>
        <w:t>’</w:t>
      </w:r>
      <w:r w:rsidRPr="003F5DE6">
        <w:rPr>
          <w:rFonts w:ascii="Times New Roman" w:eastAsia="Times New Roman" w:hAnsi="Times New Roman" w:cs="Times New Roman"/>
          <w:bCs/>
          <w:snapToGrid w:val="0"/>
          <w:sz w:val="24"/>
          <w:szCs w:val="24"/>
        </w:rPr>
        <w:t xml:space="preserve">язань в розмірі 30% від вартості невиконаних на момент прострочення послуг, </w:t>
      </w:r>
      <w:r w:rsidRPr="003F5DE6">
        <w:rPr>
          <w:rFonts w:ascii="Times New Roman" w:eastAsia="Times New Roman" w:hAnsi="Times New Roman" w:cs="Times New Roman"/>
          <w:sz w:val="24"/>
          <w:szCs w:val="24"/>
          <w:lang w:eastAsia="en-US"/>
        </w:rPr>
        <w:t>пеню у розмірі подвійної облікової ставки Національного банку України за кожен день прострочення, зокрема, але не виключно:</w:t>
      </w:r>
    </w:p>
    <w:p w14:paraId="7AAF4078"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за порушення строків завершення надання послуг передбачених договором;</w:t>
      </w:r>
    </w:p>
    <w:p w14:paraId="3049349B"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 за порушення строків усунення недоліків (дефектів), виявлених </w:t>
      </w:r>
      <w:r w:rsidRPr="003F5DE6">
        <w:rPr>
          <w:rFonts w:ascii="Times New Roman" w:eastAsia="Times New Roman" w:hAnsi="Times New Roman" w:cs="Times New Roman"/>
          <w:bCs/>
          <w:iCs/>
          <w:sz w:val="24"/>
          <w:szCs w:val="24"/>
          <w:lang w:eastAsia="en-US"/>
        </w:rPr>
        <w:t>Замовником</w:t>
      </w:r>
      <w:r w:rsidRPr="003F5DE6">
        <w:rPr>
          <w:rFonts w:ascii="Times New Roman" w:eastAsia="Times New Roman" w:hAnsi="Times New Roman" w:cs="Times New Roman"/>
          <w:sz w:val="24"/>
          <w:szCs w:val="24"/>
          <w:lang w:eastAsia="en-US"/>
        </w:rPr>
        <w:t xml:space="preserve"> визначених в акті усунення недоліків протягом гарантійного строку експлуатації Об’єкта або виконаних послуг.</w:t>
      </w:r>
    </w:p>
    <w:p w14:paraId="0373DF47" w14:textId="77777777" w:rsidR="003F5DE6" w:rsidRPr="003F5DE6" w:rsidRDefault="003F5DE6" w:rsidP="003F5DE6">
      <w:pPr>
        <w:tabs>
          <w:tab w:val="left" w:pos="851"/>
        </w:tabs>
        <w:ind w:firstLine="709"/>
        <w:jc w:val="both"/>
        <w:rPr>
          <w:rFonts w:ascii="Times New Roman" w:eastAsia="Times New Roman" w:hAnsi="Times New Roman" w:cs="Times New Roman"/>
          <w:bCs/>
          <w:color w:val="000000"/>
          <w:sz w:val="24"/>
          <w:szCs w:val="24"/>
          <w:lang w:eastAsia="en-US"/>
        </w:rPr>
      </w:pPr>
      <w:r w:rsidRPr="003F5DE6">
        <w:rPr>
          <w:rFonts w:ascii="Times New Roman" w:eastAsia="Times New Roman" w:hAnsi="Times New Roman" w:cs="Times New Roman"/>
          <w:sz w:val="24"/>
          <w:szCs w:val="24"/>
          <w:lang w:eastAsia="en-US"/>
        </w:rPr>
        <w:t xml:space="preserve">Крім сплати штрафних санкцій </w:t>
      </w:r>
      <w:r w:rsidRPr="003F5DE6">
        <w:rPr>
          <w:rFonts w:ascii="Times New Roman" w:eastAsia="Times New Roman" w:hAnsi="Times New Roman" w:cs="Times New Roman"/>
          <w:bCs/>
          <w:iCs/>
          <w:sz w:val="24"/>
          <w:szCs w:val="24"/>
          <w:lang w:eastAsia="en-US"/>
        </w:rPr>
        <w:t>Підрядник</w:t>
      </w:r>
      <w:r w:rsidRPr="003F5DE6">
        <w:rPr>
          <w:rFonts w:ascii="Times New Roman" w:eastAsia="Times New Roman" w:hAnsi="Times New Roman" w:cs="Times New Roman"/>
          <w:sz w:val="24"/>
          <w:szCs w:val="24"/>
          <w:lang w:eastAsia="en-US"/>
        </w:rPr>
        <w:t xml:space="preserve"> компенсує </w:t>
      </w:r>
      <w:r w:rsidRPr="003F5DE6">
        <w:rPr>
          <w:rFonts w:ascii="Times New Roman" w:eastAsia="Times New Roman" w:hAnsi="Times New Roman" w:cs="Times New Roman"/>
          <w:bCs/>
          <w:iCs/>
          <w:sz w:val="24"/>
          <w:szCs w:val="24"/>
          <w:lang w:eastAsia="en-US"/>
        </w:rPr>
        <w:t xml:space="preserve">Замовнику </w:t>
      </w:r>
      <w:r w:rsidRPr="003F5DE6">
        <w:rPr>
          <w:rFonts w:ascii="Times New Roman" w:eastAsia="Times New Roman" w:hAnsi="Times New Roman" w:cs="Times New Roman"/>
          <w:sz w:val="24"/>
          <w:szCs w:val="24"/>
          <w:lang w:eastAsia="en-US"/>
        </w:rPr>
        <w:t>збитки, зумовлені невиконанням або неналежним виконанням своїх зобов’язань за Договором. Відшкодування завданих збитків не звільняє Сторону від виконання інших обов’язків за Договором.</w:t>
      </w:r>
    </w:p>
    <w:p w14:paraId="0F49466A"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8.3. Підрядник несе відповідальність, зокрема, але не виключно, за виконання будівельних послуг з порушенням вимог будівельних норм, державних стандартів і правил або затверджених проектних рішень.</w:t>
      </w:r>
    </w:p>
    <w:p w14:paraId="091F1D03"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8.4. Підрядник несе відповідальність за застосування будівельних матеріалів, виробів і конструкцій, що не відповідають державним нормам, стандартам, технічним умовам, проектним рішенням, а також тих, що підлягають обов’язковій сертифікації, але не пройшли її.</w:t>
      </w:r>
    </w:p>
    <w:p w14:paraId="09A8C107"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8.5. Порушення зобов’язань за договором підряду є підставою для застосування до </w:t>
      </w:r>
      <w:r w:rsidRPr="003F5DE6">
        <w:rPr>
          <w:rFonts w:ascii="Times New Roman" w:eastAsia="Times New Roman" w:hAnsi="Times New Roman" w:cs="Times New Roman"/>
          <w:bCs/>
          <w:iCs/>
          <w:sz w:val="24"/>
          <w:szCs w:val="24"/>
          <w:lang w:eastAsia="en-US"/>
        </w:rPr>
        <w:t>Підрядника</w:t>
      </w:r>
      <w:r w:rsidRPr="003F5DE6">
        <w:rPr>
          <w:rFonts w:ascii="Times New Roman" w:eastAsia="Times New Roman" w:hAnsi="Times New Roman" w:cs="Times New Roman"/>
          <w:sz w:val="24"/>
          <w:szCs w:val="24"/>
          <w:lang w:eastAsia="en-US"/>
        </w:rPr>
        <w:t xml:space="preserve"> господарських санкцій, передбачених Господарським кодексом України, іншими законами, договором підряду.</w:t>
      </w:r>
    </w:p>
    <w:p w14:paraId="2A01E137"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Застосування господарських санкцій до </w:t>
      </w:r>
      <w:r w:rsidRPr="003F5DE6">
        <w:rPr>
          <w:rFonts w:ascii="Times New Roman" w:eastAsia="Times New Roman" w:hAnsi="Times New Roman" w:cs="Times New Roman"/>
          <w:bCs/>
          <w:iCs/>
          <w:sz w:val="24"/>
          <w:szCs w:val="24"/>
          <w:lang w:eastAsia="en-US"/>
        </w:rPr>
        <w:t>Підрядника</w:t>
      </w:r>
      <w:r w:rsidRPr="003F5DE6">
        <w:rPr>
          <w:rFonts w:ascii="Times New Roman" w:eastAsia="Times New Roman" w:hAnsi="Times New Roman" w:cs="Times New Roman"/>
          <w:sz w:val="24"/>
          <w:szCs w:val="24"/>
          <w:lang w:eastAsia="en-US"/>
        </w:rPr>
        <w:t xml:space="preserve"> у разі порушення ним зобов’язань за договором підряду не звільняє його від виконання цих зобов’язань.</w:t>
      </w:r>
    </w:p>
    <w:p w14:paraId="2529D33F"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p>
    <w:p w14:paraId="5099F0AD" w14:textId="77777777" w:rsidR="003F5DE6" w:rsidRPr="003F5DE6" w:rsidRDefault="003F5DE6" w:rsidP="003F5DE6">
      <w:pPr>
        <w:tabs>
          <w:tab w:val="left" w:pos="851"/>
        </w:tabs>
        <w:ind w:firstLine="709"/>
        <w:jc w:val="center"/>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9. Обставини непереборної сили</w:t>
      </w:r>
    </w:p>
    <w:p w14:paraId="3CB3000E"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9.1. Сторони звільняються від відповідальності за невиконання/неналежне виконання зобов’язань за Договором у випадку, якщо таке невиконання/неналежне виконання стало прямим наслідком виникнення та/або дії обставин непереборної сили (форс-мажор), настання яких Сторони не могли передбачити на дату взяття на себе зобов’язань згідно з Договором, і не могли відвернути доступними їм розумними засобами. До обставин форс-мажор за цим Договором відносяться: Стихійні лиха, повені, пожежі, землетруси, військові дії та конфлікти, заколоти, страйки, громадські заворушення, а також інші обставини непереборної сили, які визначаються такими у міжнародній практиці.</w:t>
      </w:r>
    </w:p>
    <w:p w14:paraId="3A15DF72"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9.2. У випадку настання обставин, вказаних у пункті 9.1 Договору, Сторона, що підпадає під дію таких обставин, зобов’язана негайно, але не пізніше, ніж протягом 10 календарних днів повідомити про це іншу сторону у письмовому вигляді, в протилежному випадку Сторона втрачає право посилатися на форс-мажорні обставини. Вищевказане повідомлення повинно включати інформацію про характер форс-мажорних обставин, дати їх виникнення, а також офіційні документи, що підтверджують настання цих обставин (такими Сторони визнаватимуть висновки Торгово-Промислових палат місця виникнення форс-мажорних обставин), а також, оцінку впливу форс-мажорних обставин на можливість виконання стороною своїх зобов’язань за Договором.</w:t>
      </w:r>
    </w:p>
    <w:p w14:paraId="7429E164"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9.3. Станом на момент підписання цього Договору Сторони підтверджують відсутність обставин, що перешкоджають виконанню зобов'язань.</w:t>
      </w:r>
    </w:p>
    <w:p w14:paraId="05B8B663"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lastRenderedPageBreak/>
        <w:t xml:space="preserve">9.4. Сторони визнають що Договір укладається у період дії воєнного стану, який введений Указом Президента України № 64/2022 від 24 лютого 2022 року (зі змінами). </w:t>
      </w:r>
    </w:p>
    <w:p w14:paraId="1A39AD96" w14:textId="77777777" w:rsidR="003F5DE6" w:rsidRPr="003F5DE6" w:rsidRDefault="003F5DE6" w:rsidP="003F5DE6">
      <w:pPr>
        <w:tabs>
          <w:tab w:val="left" w:pos="851"/>
        </w:tabs>
        <w:ind w:firstLine="709"/>
        <w:jc w:val="both"/>
        <w:rPr>
          <w:rFonts w:ascii="Times New Roman" w:eastAsia="Times New Roman" w:hAnsi="Times New Roman" w:cs="Times New Roman"/>
          <w:sz w:val="24"/>
          <w:szCs w:val="24"/>
          <w:lang w:eastAsia="en-US"/>
        </w:rPr>
      </w:pPr>
    </w:p>
    <w:p w14:paraId="31C5211E"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10. Вирішення спорів</w:t>
      </w:r>
    </w:p>
    <w:p w14:paraId="72945CA1"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10.1. Усі спори (суперечки) між сторонами, в яких не було досягнуто згоди, вирішуються відповідно до чинного законодавства України в судовому порядку.</w:t>
      </w:r>
    </w:p>
    <w:p w14:paraId="40B2796F"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10.2. Сторони встановлюють, що усі можливі претензії по Договору повинні розглядатися  протягом одного місяця з дня отримання претензії.</w:t>
      </w:r>
    </w:p>
    <w:p w14:paraId="19E9755D"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p>
    <w:p w14:paraId="2C4822B0"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 xml:space="preserve">11. Строк дії договору </w:t>
      </w:r>
    </w:p>
    <w:p w14:paraId="666792BA" w14:textId="77777777" w:rsidR="003F5DE6" w:rsidRPr="003F5DE6" w:rsidRDefault="003F5DE6" w:rsidP="003F5DE6">
      <w:pPr>
        <w:ind w:firstLine="709"/>
        <w:jc w:val="both"/>
        <w:rPr>
          <w:rFonts w:ascii="Times New Roman" w:eastAsia="Times New Roman" w:hAnsi="Times New Roman" w:cs="Times New Roman"/>
          <w:sz w:val="24"/>
          <w:szCs w:val="24"/>
        </w:rPr>
      </w:pPr>
      <w:r w:rsidRPr="003F5DE6">
        <w:rPr>
          <w:rFonts w:ascii="Times New Roman" w:eastAsia="Times New Roman" w:hAnsi="Times New Roman" w:cs="Times New Roman"/>
          <w:sz w:val="24"/>
          <w:szCs w:val="24"/>
          <w:lang w:eastAsia="en-US"/>
        </w:rPr>
        <w:t xml:space="preserve">11.1. Цей Договір набирає чинності з моменту його підписання уповноваженими представниками Сторін і діє до </w:t>
      </w:r>
      <w:r w:rsidRPr="003F5DE6">
        <w:rPr>
          <w:rFonts w:ascii="Times New Roman" w:eastAsia="Times New Roman" w:hAnsi="Times New Roman" w:cs="Times New Roman"/>
          <w:b/>
          <w:sz w:val="24"/>
          <w:szCs w:val="24"/>
          <w:lang w:eastAsia="en-US"/>
        </w:rPr>
        <w:t>31.12.2023 року</w:t>
      </w:r>
      <w:r w:rsidRPr="003F5DE6">
        <w:rPr>
          <w:rFonts w:ascii="Times New Roman" w:eastAsia="Times New Roman" w:hAnsi="Times New Roman" w:cs="Times New Roman"/>
          <w:sz w:val="24"/>
          <w:szCs w:val="24"/>
          <w:lang w:eastAsia="en-US"/>
        </w:rPr>
        <w:t xml:space="preserve">, </w:t>
      </w:r>
      <w:r w:rsidRPr="003F5DE6">
        <w:rPr>
          <w:rFonts w:ascii="Times New Roman" w:eastAsia="Times New Roman" w:hAnsi="Times New Roman" w:cs="Times New Roman"/>
          <w:sz w:val="24"/>
          <w:szCs w:val="24"/>
        </w:rPr>
        <w:t>а відносно фінансових розрахунків та оплати штрафних санкцій – до повного їх виконання.</w:t>
      </w:r>
    </w:p>
    <w:p w14:paraId="2E74CCC7" w14:textId="77777777" w:rsidR="003F5DE6" w:rsidRPr="003F5DE6" w:rsidRDefault="003F5DE6" w:rsidP="003F5DE6">
      <w:pPr>
        <w:ind w:firstLine="709"/>
        <w:jc w:val="both"/>
        <w:rPr>
          <w:rFonts w:ascii="Times New Roman" w:eastAsia="Times New Roman" w:hAnsi="Times New Roman" w:cs="Times New Roman"/>
          <w:sz w:val="24"/>
          <w:szCs w:val="24"/>
        </w:rPr>
      </w:pPr>
    </w:p>
    <w:p w14:paraId="51E0B4A6" w14:textId="77777777" w:rsidR="003F5DE6" w:rsidRPr="003F5DE6" w:rsidRDefault="003F5DE6" w:rsidP="003F5DE6">
      <w:pPr>
        <w:spacing w:before="40"/>
        <w:ind w:firstLine="709"/>
        <w:jc w:val="center"/>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12. Інші умови</w:t>
      </w:r>
    </w:p>
    <w:p w14:paraId="347F33A6" w14:textId="77777777" w:rsidR="003F5DE6" w:rsidRPr="003F5DE6" w:rsidRDefault="003F5DE6" w:rsidP="003F5DE6">
      <w:pPr>
        <w:shd w:val="clear" w:color="auto" w:fill="FFFFFF"/>
        <w:tabs>
          <w:tab w:val="left" w:pos="624"/>
        </w:tabs>
        <w:ind w:right="1" w:firstLine="709"/>
        <w:contextualSpacing/>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12.1.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0EED3E00" w14:textId="77777777" w:rsidR="003F5DE6" w:rsidRPr="003F5DE6" w:rsidRDefault="003F5DE6" w:rsidP="003F5DE6">
      <w:pPr>
        <w:shd w:val="clear" w:color="auto" w:fill="FFFFFF"/>
        <w:tabs>
          <w:tab w:val="left" w:pos="624"/>
        </w:tabs>
        <w:ind w:right="1" w:firstLine="709"/>
        <w:contextualSpacing/>
        <w:jc w:val="both"/>
        <w:rPr>
          <w:rFonts w:ascii="Times New Roman" w:eastAsia="Times New Roman" w:hAnsi="Times New Roman" w:cs="Times New Roman"/>
          <w:color w:val="FF0000"/>
          <w:sz w:val="24"/>
          <w:szCs w:val="24"/>
          <w:lang w:eastAsia="en-US"/>
        </w:rPr>
      </w:pPr>
      <w:r w:rsidRPr="003F5DE6">
        <w:rPr>
          <w:rFonts w:ascii="Times New Roman" w:eastAsia="Times New Roman" w:hAnsi="Times New Roman" w:cs="Times New Roman"/>
          <w:sz w:val="24"/>
          <w:szCs w:val="24"/>
          <w:lang w:eastAsia="en-US"/>
        </w:rPr>
        <w:t>12.2. До договірної документації, крім Договору, входить договірна ціна,</w:t>
      </w:r>
      <w:r w:rsidRPr="003F5DE6">
        <w:rPr>
          <w:rFonts w:ascii="Times New Roman" w:eastAsia="Times New Roman" w:hAnsi="Times New Roman" w:cs="Times New Roman"/>
          <w:color w:val="FF0000"/>
          <w:sz w:val="24"/>
          <w:szCs w:val="24"/>
          <w:lang w:eastAsia="en-US"/>
        </w:rPr>
        <w:t>.</w:t>
      </w:r>
    </w:p>
    <w:p w14:paraId="3E703F8C" w14:textId="77777777" w:rsidR="003F5DE6" w:rsidRPr="003F5DE6" w:rsidRDefault="003F5DE6" w:rsidP="003F5DE6">
      <w:pPr>
        <w:shd w:val="clear" w:color="auto" w:fill="FFFFFF"/>
        <w:tabs>
          <w:tab w:val="left" w:pos="624"/>
        </w:tabs>
        <w:ind w:right="1" w:firstLine="709"/>
        <w:contextualSpacing/>
        <w:jc w:val="both"/>
        <w:rPr>
          <w:rFonts w:ascii="Times New Roman" w:eastAsia="Times New Roman" w:hAnsi="Times New Roman" w:cs="Times New Roman"/>
          <w:sz w:val="24"/>
          <w:szCs w:val="24"/>
          <w:lang w:val="ru-RU" w:eastAsia="en-US"/>
        </w:rPr>
      </w:pPr>
      <w:r w:rsidRPr="003F5DE6">
        <w:rPr>
          <w:rFonts w:ascii="Times New Roman" w:eastAsia="Times New Roman" w:hAnsi="Times New Roman" w:cs="Times New Roman"/>
          <w:sz w:val="24"/>
          <w:szCs w:val="24"/>
          <w:lang w:eastAsia="en-US"/>
        </w:rPr>
        <w:t xml:space="preserve">12.3. </w:t>
      </w:r>
      <w:r w:rsidRPr="003F5DE6">
        <w:rPr>
          <w:rFonts w:ascii="Times New Roman" w:eastAsia="Times New Roman" w:hAnsi="Times New Roman" w:cs="Times New Roman"/>
          <w:sz w:val="22"/>
          <w:szCs w:val="22"/>
          <w:lang w:val="ru-RU" w:eastAsia="en-US"/>
        </w:rPr>
        <w:t>І</w:t>
      </w:r>
      <w:proofErr w:type="spellStart"/>
      <w:r w:rsidRPr="003F5DE6">
        <w:rPr>
          <w:rFonts w:ascii="Times New Roman" w:eastAsia="Times New Roman" w:hAnsi="Times New Roman" w:cs="Times New Roman"/>
          <w:sz w:val="24"/>
          <w:szCs w:val="24"/>
          <w:lang w:eastAsia="en-US"/>
        </w:rPr>
        <w:t>стотні</w:t>
      </w:r>
      <w:proofErr w:type="spellEnd"/>
      <w:r w:rsidRPr="003F5DE6">
        <w:rPr>
          <w:rFonts w:ascii="Times New Roman" w:eastAsia="Times New Roman" w:hAnsi="Times New Roman" w:cs="Times New Roman"/>
          <w:sz w:val="24"/>
          <w:szCs w:val="24"/>
          <w:lang w:eastAsia="en-US"/>
        </w:rPr>
        <w:t xml:space="preserve">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п.19</w:t>
      </w:r>
      <w:proofErr w:type="gramStart"/>
      <w:r w:rsidRPr="003F5DE6">
        <w:rPr>
          <w:rFonts w:ascii="Times New Roman" w:eastAsia="Times New Roman" w:hAnsi="Times New Roman" w:cs="Times New Roman"/>
          <w:sz w:val="24"/>
          <w:szCs w:val="24"/>
          <w:lang w:eastAsia="en-US"/>
        </w:rPr>
        <w:t xml:space="preserve"> П</w:t>
      </w:r>
      <w:proofErr w:type="gramEnd"/>
      <w:r w:rsidRPr="003F5DE6">
        <w:rPr>
          <w:rFonts w:ascii="Times New Roman" w:eastAsia="Times New Roman" w:hAnsi="Times New Roman" w:cs="Times New Roman"/>
          <w:sz w:val="24"/>
          <w:szCs w:val="24"/>
          <w:lang w:eastAsia="en-US"/>
        </w:rPr>
        <w:t>останови КМУ від 12.10.2022 №1178. 12.4. Дія Договору може бути припинена у випадку:</w:t>
      </w:r>
    </w:p>
    <w:p w14:paraId="7342A484" w14:textId="77777777" w:rsidR="003F5DE6" w:rsidRPr="003F5DE6" w:rsidRDefault="003F5DE6" w:rsidP="003F5DE6">
      <w:pPr>
        <w:numPr>
          <w:ilvl w:val="0"/>
          <w:numId w:val="22"/>
        </w:numPr>
        <w:tabs>
          <w:tab w:val="left" w:pos="1701"/>
        </w:tabs>
        <w:spacing w:after="200" w:line="276" w:lineRule="auto"/>
        <w:ind w:left="0" w:firstLine="709"/>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ліквідації та реорганізації підприємства;</w:t>
      </w:r>
    </w:p>
    <w:p w14:paraId="5EAE40CE" w14:textId="77777777" w:rsidR="003F5DE6" w:rsidRPr="003F5DE6" w:rsidRDefault="003F5DE6" w:rsidP="003F5DE6">
      <w:pPr>
        <w:numPr>
          <w:ilvl w:val="0"/>
          <w:numId w:val="22"/>
        </w:numPr>
        <w:tabs>
          <w:tab w:val="left" w:pos="1701"/>
        </w:tabs>
        <w:spacing w:after="200" w:line="276" w:lineRule="auto"/>
        <w:ind w:left="0" w:firstLine="709"/>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невиконання Сторонами своїх зобов'язань;</w:t>
      </w:r>
    </w:p>
    <w:p w14:paraId="5DF90B8E" w14:textId="77777777" w:rsidR="003F5DE6" w:rsidRPr="003F5DE6" w:rsidRDefault="003F5DE6" w:rsidP="003F5DE6">
      <w:pPr>
        <w:numPr>
          <w:ilvl w:val="0"/>
          <w:numId w:val="22"/>
        </w:numPr>
        <w:tabs>
          <w:tab w:val="left" w:pos="1701"/>
        </w:tabs>
        <w:spacing w:after="200" w:line="276" w:lineRule="auto"/>
        <w:ind w:left="0" w:firstLine="709"/>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за згодою Сторін;</w:t>
      </w:r>
    </w:p>
    <w:p w14:paraId="363D35EE" w14:textId="77777777" w:rsidR="003F5DE6" w:rsidRPr="003F5DE6" w:rsidRDefault="003F5DE6" w:rsidP="003F5DE6">
      <w:pPr>
        <w:numPr>
          <w:ilvl w:val="0"/>
          <w:numId w:val="22"/>
        </w:numPr>
        <w:tabs>
          <w:tab w:val="left" w:pos="1701"/>
        </w:tabs>
        <w:spacing w:after="200" w:line="276" w:lineRule="auto"/>
        <w:ind w:left="0" w:firstLine="709"/>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за рішенням Господарського суду.</w:t>
      </w:r>
    </w:p>
    <w:p w14:paraId="654AC227" w14:textId="77777777" w:rsidR="003F5DE6" w:rsidRPr="003F5DE6" w:rsidRDefault="003F5DE6" w:rsidP="003F5DE6">
      <w:pPr>
        <w:numPr>
          <w:ilvl w:val="0"/>
          <w:numId w:val="22"/>
        </w:numPr>
        <w:tabs>
          <w:tab w:val="left" w:pos="1701"/>
        </w:tabs>
        <w:spacing w:after="200" w:line="276" w:lineRule="auto"/>
        <w:ind w:left="0"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за ініціативою Замовника у разі порушення Підрядником вимог, що пред’являються до якості виконаних послуг за даним Договором, недотримання положень Договору, а також порушення термінів надання послуг, Замовник письмово/в електронному вигляді  повідомляє про своє рішення розірвати Договір не пізніше ніж за десять календарних днів до введення в дію такого рішення;</w:t>
      </w:r>
    </w:p>
    <w:p w14:paraId="00073215" w14:textId="77777777" w:rsidR="003F5DE6" w:rsidRPr="003F5DE6" w:rsidRDefault="003F5DE6" w:rsidP="003F5DE6">
      <w:pPr>
        <w:tabs>
          <w:tab w:val="left" w:pos="170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12.4. У разі прийняття рішення Стороною, про дострокове розірвання Договору, та Сторона  повідомляє  про це письмово/в електронному вигляді  іншу сторону не менш ніж за 10 (десять) календарних днів до введення в дію такого рішення і якщо протягом цього терміну обставини, що зумовили прийняття такого рішення, істотно не змінилися, Договір  вважається розірваним. </w:t>
      </w:r>
    </w:p>
    <w:p w14:paraId="2F18EFED" w14:textId="77777777" w:rsidR="003F5DE6" w:rsidRPr="003F5DE6" w:rsidRDefault="003F5DE6" w:rsidP="003F5DE6">
      <w:pPr>
        <w:tabs>
          <w:tab w:val="left" w:pos="1701"/>
        </w:tabs>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12.5. Листування між Сторонами за Договором здійснюється шляхом направлення або надання однією Стороною відповідних повідомлень іншій Стороні на її поштову/ електронну адресу, Підтвердженням факту відправлення повідомлення є поштова квитанція/відмітка на листі про його отримання/</w:t>
      </w:r>
      <w:proofErr w:type="spellStart"/>
      <w:r w:rsidRPr="003F5DE6">
        <w:rPr>
          <w:rFonts w:ascii="Times New Roman" w:eastAsia="Times New Roman" w:hAnsi="Times New Roman" w:cs="Times New Roman"/>
          <w:sz w:val="24"/>
          <w:szCs w:val="24"/>
          <w:lang w:eastAsia="en-US"/>
        </w:rPr>
        <w:t>скріншот</w:t>
      </w:r>
      <w:proofErr w:type="spellEnd"/>
      <w:r w:rsidRPr="003F5DE6">
        <w:rPr>
          <w:rFonts w:ascii="Times New Roman" w:eastAsia="Times New Roman" w:hAnsi="Times New Roman" w:cs="Times New Roman"/>
          <w:sz w:val="24"/>
          <w:szCs w:val="24"/>
          <w:lang w:eastAsia="en-US"/>
        </w:rPr>
        <w:t xml:space="preserve"> направлення листа по електронній пошті. </w:t>
      </w:r>
    </w:p>
    <w:p w14:paraId="6AB91596" w14:textId="77777777" w:rsidR="003F5DE6" w:rsidRPr="003F5DE6" w:rsidRDefault="003F5DE6" w:rsidP="003F5DE6">
      <w:pPr>
        <w:shd w:val="clear" w:color="auto" w:fill="FFFFFF"/>
        <w:tabs>
          <w:tab w:val="left" w:pos="624"/>
        </w:tabs>
        <w:ind w:right="1" w:firstLine="709"/>
        <w:contextualSpacing/>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12.6. При необхідності Сторони повідомляють одна одній про зміну реквізитів.</w:t>
      </w:r>
    </w:p>
    <w:p w14:paraId="597E15B3" w14:textId="77777777" w:rsidR="003F5DE6" w:rsidRPr="003F5DE6" w:rsidRDefault="003F5DE6" w:rsidP="003F5DE6">
      <w:pPr>
        <w:ind w:firstLine="709"/>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12.7. Договір укладено у двох примірниках, які мають однакову юридичну силу по одному для кожної Сторони.</w:t>
      </w:r>
    </w:p>
    <w:p w14:paraId="551357AE" w14:textId="77777777" w:rsidR="003F5DE6" w:rsidRPr="003F5DE6" w:rsidRDefault="003F5DE6" w:rsidP="003F5DE6">
      <w:pPr>
        <w:ind w:firstLine="709"/>
        <w:jc w:val="both"/>
        <w:rPr>
          <w:rFonts w:ascii="Times New Roman" w:eastAsia="Times New Roman" w:hAnsi="Times New Roman" w:cs="Times New Roman"/>
          <w:sz w:val="24"/>
          <w:szCs w:val="24"/>
          <w:lang w:eastAsia="en-US"/>
        </w:rPr>
      </w:pPr>
    </w:p>
    <w:p w14:paraId="62179E60" w14:textId="77777777" w:rsidR="003F5DE6" w:rsidRPr="003F5DE6" w:rsidRDefault="003F5DE6" w:rsidP="003F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13. Додатки до договору</w:t>
      </w:r>
    </w:p>
    <w:p w14:paraId="3F23C5DB" w14:textId="77777777" w:rsidR="003F5DE6" w:rsidRPr="003F5DE6" w:rsidRDefault="003F5DE6" w:rsidP="003F5DE6">
      <w:pPr>
        <w:autoSpaceDE w:val="0"/>
        <w:autoSpaceDN w:val="0"/>
        <w:adjustRightInd w:val="0"/>
        <w:ind w:firstLine="568"/>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13.1. Додатки до цього Договору є його невід'ємною частиною.</w:t>
      </w:r>
    </w:p>
    <w:p w14:paraId="5A6A3B7F" w14:textId="77777777" w:rsidR="003F5DE6" w:rsidRPr="003F5DE6" w:rsidRDefault="003F5DE6" w:rsidP="003F5DE6">
      <w:pPr>
        <w:autoSpaceDE w:val="0"/>
        <w:autoSpaceDN w:val="0"/>
        <w:adjustRightInd w:val="0"/>
        <w:ind w:firstLine="568"/>
        <w:jc w:val="both"/>
        <w:rPr>
          <w:rFonts w:ascii="Times New Roman" w:eastAsia="Batang" w:hAnsi="Times New Roman" w:cs="Times New Roman"/>
          <w:sz w:val="24"/>
          <w:szCs w:val="24"/>
        </w:rPr>
      </w:pPr>
      <w:r w:rsidRPr="003F5DE6">
        <w:rPr>
          <w:rFonts w:ascii="Times New Roman" w:eastAsia="Batang" w:hAnsi="Times New Roman" w:cs="Times New Roman"/>
          <w:sz w:val="24"/>
          <w:szCs w:val="24"/>
        </w:rPr>
        <w:t>13.1.1. Договірна ціна (Додаток №__).</w:t>
      </w:r>
    </w:p>
    <w:p w14:paraId="38796847" w14:textId="77777777" w:rsidR="003F5DE6" w:rsidRPr="003F5DE6" w:rsidRDefault="003F5DE6" w:rsidP="003F5DE6">
      <w:pPr>
        <w:autoSpaceDE w:val="0"/>
        <w:autoSpaceDN w:val="0"/>
        <w:adjustRightInd w:val="0"/>
        <w:ind w:firstLine="568"/>
        <w:jc w:val="both"/>
        <w:rPr>
          <w:rFonts w:ascii="Times New Roman" w:eastAsia="Batang" w:hAnsi="Times New Roman" w:cs="Times New Roman"/>
          <w:sz w:val="24"/>
          <w:szCs w:val="24"/>
        </w:rPr>
      </w:pPr>
    </w:p>
    <w:p w14:paraId="24A25046" w14:textId="77777777" w:rsidR="003F5DE6" w:rsidRPr="003F5DE6" w:rsidRDefault="003F5DE6" w:rsidP="003F5DE6">
      <w:pPr>
        <w:autoSpaceDE w:val="0"/>
        <w:autoSpaceDN w:val="0"/>
        <w:adjustRightInd w:val="0"/>
        <w:jc w:val="center"/>
        <w:rPr>
          <w:rFonts w:ascii="Times New Roman" w:eastAsia="Batang" w:hAnsi="Times New Roman" w:cs="Times New Roman"/>
          <w:b/>
          <w:sz w:val="24"/>
          <w:szCs w:val="24"/>
        </w:rPr>
      </w:pPr>
      <w:r w:rsidRPr="003F5DE6">
        <w:rPr>
          <w:rFonts w:ascii="Times New Roman" w:eastAsia="Batang" w:hAnsi="Times New Roman" w:cs="Times New Roman"/>
          <w:b/>
          <w:sz w:val="24"/>
          <w:szCs w:val="24"/>
        </w:rPr>
        <w:lastRenderedPageBreak/>
        <w:t>14. Місцезнаходження та банківські реквізити сторін</w:t>
      </w:r>
    </w:p>
    <w:p w14:paraId="01EE572A" w14:textId="77777777" w:rsidR="003F5DE6" w:rsidRPr="003F5DE6" w:rsidRDefault="003F5DE6" w:rsidP="003F5DE6">
      <w:pPr>
        <w:tabs>
          <w:tab w:val="left" w:pos="2410"/>
          <w:tab w:val="left" w:pos="5103"/>
        </w:tabs>
        <w:autoSpaceDE w:val="0"/>
        <w:autoSpaceDN w:val="0"/>
        <w:adjustRightInd w:val="0"/>
        <w:spacing w:before="40"/>
        <w:jc w:val="center"/>
        <w:rPr>
          <w:rFonts w:ascii="Times New Roman" w:eastAsia="Batang" w:hAnsi="Times New Roman" w:cs="Times New Roman"/>
          <w:b/>
          <w:sz w:val="24"/>
          <w:szCs w:val="24"/>
        </w:rPr>
      </w:pPr>
      <w:r w:rsidRPr="003F5DE6">
        <w:rPr>
          <w:rFonts w:ascii="Times New Roman" w:eastAsia="Batang" w:hAnsi="Times New Roman" w:cs="Times New Roman"/>
          <w:b/>
          <w:sz w:val="24"/>
          <w:szCs w:val="24"/>
        </w:rPr>
        <w:t xml:space="preserve">ЗАМОВНИК: </w:t>
      </w:r>
      <w:r w:rsidRPr="003F5DE6">
        <w:rPr>
          <w:rFonts w:ascii="Times New Roman" w:eastAsia="Batang" w:hAnsi="Times New Roman" w:cs="Times New Roman"/>
          <w:b/>
          <w:sz w:val="24"/>
          <w:szCs w:val="24"/>
        </w:rPr>
        <w:tab/>
      </w:r>
      <w:r w:rsidRPr="003F5DE6">
        <w:rPr>
          <w:rFonts w:ascii="Times New Roman" w:eastAsia="Batang" w:hAnsi="Times New Roman" w:cs="Times New Roman"/>
          <w:b/>
          <w:sz w:val="24"/>
          <w:szCs w:val="24"/>
        </w:rPr>
        <w:tab/>
        <w:t>ПІДРЯДНИК:</w:t>
      </w:r>
    </w:p>
    <w:tbl>
      <w:tblPr>
        <w:tblW w:w="10235" w:type="dxa"/>
        <w:tblInd w:w="-34" w:type="dxa"/>
        <w:tblLayout w:type="fixed"/>
        <w:tblLook w:val="0000" w:firstRow="0" w:lastRow="0" w:firstColumn="0" w:lastColumn="0" w:noHBand="0" w:noVBand="0"/>
      </w:tblPr>
      <w:tblGrid>
        <w:gridCol w:w="29"/>
        <w:gridCol w:w="4649"/>
        <w:gridCol w:w="29"/>
        <w:gridCol w:w="5528"/>
      </w:tblGrid>
      <w:tr w:rsidR="003F5DE6" w:rsidRPr="003F5DE6" w14:paraId="0F114254" w14:textId="77777777" w:rsidTr="002B4F3C">
        <w:trPr>
          <w:trHeight w:val="1832"/>
        </w:trPr>
        <w:tc>
          <w:tcPr>
            <w:tcW w:w="4678" w:type="dxa"/>
            <w:gridSpan w:val="2"/>
            <w:shd w:val="clear" w:color="auto" w:fill="auto"/>
          </w:tcPr>
          <w:p w14:paraId="2F928F8B" w14:textId="77777777" w:rsidR="003F5DE6" w:rsidRPr="003F5DE6" w:rsidRDefault="003F5DE6" w:rsidP="003F5DE6">
            <w:pPr>
              <w:widowControl w:val="0"/>
              <w:ind w:firstLine="34"/>
              <w:jc w:val="both"/>
              <w:rPr>
                <w:rFonts w:ascii="Times New Roman" w:eastAsia="Times New Roman" w:hAnsi="Times New Roman" w:cs="Times New Roman"/>
                <w:sz w:val="24"/>
                <w:szCs w:val="24"/>
                <w:lang w:val="ru-RU" w:eastAsia="en-US"/>
              </w:rPr>
            </w:pPr>
            <w:r w:rsidRPr="003F5DE6">
              <w:rPr>
                <w:rFonts w:ascii="Times New Roman" w:eastAsia="Times New Roman" w:hAnsi="Times New Roman" w:cs="Times New Roman"/>
                <w:b/>
                <w:sz w:val="24"/>
                <w:szCs w:val="24"/>
                <w:lang w:eastAsia="en-US"/>
              </w:rPr>
              <w:t>Відділ житлово-комунального господарства Миргородської міської ради</w:t>
            </w:r>
          </w:p>
          <w:p w14:paraId="2499A490" w14:textId="77777777" w:rsidR="003F5DE6" w:rsidRPr="003F5DE6" w:rsidRDefault="003F5DE6" w:rsidP="003F5DE6">
            <w:pPr>
              <w:widowControl w:val="0"/>
              <w:ind w:firstLine="34"/>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bCs/>
                <w:sz w:val="24"/>
                <w:szCs w:val="24"/>
                <w:lang w:eastAsia="en-US"/>
              </w:rPr>
              <w:t>к</w:t>
            </w:r>
            <w:r w:rsidRPr="003F5DE6">
              <w:rPr>
                <w:rFonts w:ascii="Times New Roman" w:eastAsia="Times New Roman" w:hAnsi="Times New Roman" w:cs="Times New Roman"/>
                <w:bCs/>
                <w:sz w:val="24"/>
                <w:szCs w:val="24"/>
                <w:lang w:val="ru-RU" w:eastAsia="en-US"/>
              </w:rPr>
              <w:t xml:space="preserve">од ЄДРПОУ </w:t>
            </w:r>
            <w:r w:rsidRPr="003F5DE6">
              <w:rPr>
                <w:rFonts w:ascii="Times New Roman" w:eastAsia="Times New Roman" w:hAnsi="Times New Roman" w:cs="Times New Roman"/>
                <w:sz w:val="24"/>
                <w:szCs w:val="24"/>
                <w:lang w:eastAsia="en-US"/>
              </w:rPr>
              <w:t>38468303</w:t>
            </w:r>
          </w:p>
          <w:p w14:paraId="354AE35B" w14:textId="77777777" w:rsidR="003F5DE6" w:rsidRPr="003F5DE6" w:rsidRDefault="003F5DE6" w:rsidP="003F5DE6">
            <w:pPr>
              <w:widowControl w:val="0"/>
              <w:ind w:firstLine="34"/>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 xml:space="preserve">37600, м. Миргород, вул. Якова Усика,7, </w:t>
            </w:r>
          </w:p>
          <w:p w14:paraId="1500F8FF" w14:textId="77777777" w:rsidR="003F5DE6" w:rsidRPr="003F5DE6" w:rsidRDefault="003F5DE6" w:rsidP="003F5DE6">
            <w:pPr>
              <w:widowControl w:val="0"/>
              <w:ind w:firstLine="34"/>
              <w:jc w:val="both"/>
              <w:rPr>
                <w:rFonts w:ascii="Times New Roman" w:eastAsia="Times New Roman" w:hAnsi="Times New Roman" w:cs="Times New Roman"/>
                <w:sz w:val="24"/>
                <w:szCs w:val="24"/>
                <w:lang w:eastAsia="en-US"/>
              </w:rPr>
            </w:pPr>
            <w:proofErr w:type="gramStart"/>
            <w:r w:rsidRPr="003F5DE6">
              <w:rPr>
                <w:rFonts w:ascii="Times New Roman" w:eastAsia="Times New Roman" w:hAnsi="Times New Roman" w:cs="Times New Roman"/>
                <w:sz w:val="24"/>
                <w:szCs w:val="24"/>
                <w:lang w:val="ru-RU" w:eastAsia="en-US"/>
              </w:rPr>
              <w:t>р</w:t>
            </w:r>
            <w:proofErr w:type="gramEnd"/>
            <w:r w:rsidRPr="003F5DE6">
              <w:rPr>
                <w:rFonts w:ascii="Times New Roman" w:eastAsia="Times New Roman" w:hAnsi="Times New Roman" w:cs="Times New Roman"/>
                <w:sz w:val="24"/>
                <w:szCs w:val="24"/>
                <w:lang w:val="ru-RU" w:eastAsia="en-US"/>
              </w:rPr>
              <w:t>/р</w:t>
            </w:r>
            <w:r w:rsidRPr="003F5DE6">
              <w:rPr>
                <w:rFonts w:ascii="Times New Roman" w:eastAsia="Times New Roman" w:hAnsi="Times New Roman" w:cs="Times New Roman"/>
                <w:bCs/>
                <w:sz w:val="24"/>
                <w:szCs w:val="24"/>
                <w:lang w:val="ru-RU" w:eastAsia="en-US"/>
              </w:rPr>
              <w:t xml:space="preserve"> </w:t>
            </w:r>
            <w:r w:rsidRPr="003F5DE6">
              <w:rPr>
                <w:rFonts w:ascii="Times New Roman" w:eastAsia="Times New Roman" w:hAnsi="Times New Roman" w:cs="Times New Roman"/>
                <w:bCs/>
                <w:sz w:val="24"/>
                <w:szCs w:val="24"/>
                <w:lang w:val="en-US" w:eastAsia="en-US"/>
              </w:rPr>
              <w:t>UA</w:t>
            </w:r>
            <w:r w:rsidRPr="003F5DE6">
              <w:rPr>
                <w:rFonts w:ascii="Times New Roman" w:eastAsia="Times New Roman" w:hAnsi="Times New Roman" w:cs="Times New Roman"/>
                <w:sz w:val="24"/>
                <w:szCs w:val="24"/>
                <w:lang w:eastAsia="en-US"/>
              </w:rPr>
              <w:t xml:space="preserve"> ___________________________</w:t>
            </w:r>
          </w:p>
          <w:p w14:paraId="615D076E" w14:textId="77777777" w:rsidR="003F5DE6" w:rsidRPr="003F5DE6" w:rsidRDefault="003F5DE6" w:rsidP="003F5DE6">
            <w:pPr>
              <w:widowControl w:val="0"/>
              <w:ind w:firstLine="34"/>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sz w:val="24"/>
                <w:szCs w:val="24"/>
                <w:lang w:eastAsia="en-US"/>
              </w:rPr>
              <w:t>в ДКСУ м. Київ</w:t>
            </w:r>
          </w:p>
        </w:tc>
        <w:tc>
          <w:tcPr>
            <w:tcW w:w="5557" w:type="dxa"/>
            <w:gridSpan w:val="2"/>
            <w:shd w:val="clear" w:color="auto" w:fill="auto"/>
          </w:tcPr>
          <w:p w14:paraId="48F2FB06" w14:textId="77777777" w:rsidR="003F5DE6" w:rsidRPr="003F5DE6" w:rsidRDefault="003F5DE6" w:rsidP="003F5DE6">
            <w:pPr>
              <w:widowControl w:val="0"/>
              <w:ind w:left="61"/>
              <w:jc w:val="both"/>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________________</w:t>
            </w:r>
          </w:p>
          <w:p w14:paraId="2C94FCE2" w14:textId="77777777" w:rsidR="003F5DE6" w:rsidRPr="003F5DE6" w:rsidRDefault="003F5DE6" w:rsidP="003F5DE6">
            <w:pPr>
              <w:widowControl w:val="0"/>
              <w:ind w:left="61"/>
              <w:jc w:val="both"/>
              <w:rPr>
                <w:rFonts w:ascii="Times New Roman" w:eastAsia="Times New Roman" w:hAnsi="Times New Roman" w:cs="Times New Roman"/>
                <w:sz w:val="24"/>
                <w:szCs w:val="24"/>
                <w:lang w:eastAsia="en-US"/>
              </w:rPr>
            </w:pPr>
            <w:r w:rsidRPr="003F5DE6">
              <w:rPr>
                <w:rFonts w:ascii="Times New Roman" w:eastAsia="Times New Roman" w:hAnsi="Times New Roman" w:cs="Times New Roman"/>
                <w:bCs/>
                <w:sz w:val="24"/>
                <w:szCs w:val="24"/>
                <w:lang w:eastAsia="en-US"/>
              </w:rPr>
              <w:t>код –</w:t>
            </w:r>
          </w:p>
          <w:p w14:paraId="6AB62C90" w14:textId="77777777" w:rsidR="003F5DE6" w:rsidRPr="003F5DE6" w:rsidRDefault="003F5DE6" w:rsidP="003F5DE6">
            <w:pPr>
              <w:widowControl w:val="0"/>
              <w:ind w:left="61"/>
              <w:jc w:val="both"/>
              <w:rPr>
                <w:rFonts w:ascii="Times New Roman" w:eastAsia="Times New Roman" w:hAnsi="Times New Roman" w:cs="Times New Roman"/>
                <w:sz w:val="24"/>
                <w:szCs w:val="24"/>
                <w:lang w:eastAsia="en-US"/>
              </w:rPr>
            </w:pPr>
          </w:p>
          <w:p w14:paraId="69D86E92" w14:textId="77777777" w:rsidR="003F5DE6" w:rsidRPr="003F5DE6" w:rsidRDefault="003F5DE6" w:rsidP="003F5DE6">
            <w:pPr>
              <w:widowControl w:val="0"/>
              <w:ind w:left="61"/>
              <w:jc w:val="both"/>
              <w:rPr>
                <w:rFonts w:ascii="Times New Roman" w:eastAsia="Times New Roman" w:hAnsi="Times New Roman" w:cs="Times New Roman"/>
                <w:bCs/>
                <w:sz w:val="24"/>
                <w:szCs w:val="24"/>
                <w:lang w:val="en-US" w:eastAsia="en-US"/>
              </w:rPr>
            </w:pPr>
            <w:proofErr w:type="gramStart"/>
            <w:r w:rsidRPr="003F5DE6">
              <w:rPr>
                <w:rFonts w:ascii="Times New Roman" w:eastAsia="Times New Roman" w:hAnsi="Times New Roman" w:cs="Times New Roman"/>
                <w:bCs/>
                <w:sz w:val="24"/>
                <w:szCs w:val="24"/>
                <w:lang w:val="ru-RU" w:eastAsia="en-US"/>
              </w:rPr>
              <w:t>р</w:t>
            </w:r>
            <w:proofErr w:type="gramEnd"/>
            <w:r w:rsidRPr="003F5DE6">
              <w:rPr>
                <w:rFonts w:ascii="Times New Roman" w:eastAsia="Times New Roman" w:hAnsi="Times New Roman" w:cs="Times New Roman"/>
                <w:bCs/>
                <w:sz w:val="24"/>
                <w:szCs w:val="24"/>
                <w:lang w:val="ru-RU" w:eastAsia="en-US"/>
              </w:rPr>
              <w:t>/р</w:t>
            </w:r>
            <w:r w:rsidRPr="003F5DE6">
              <w:rPr>
                <w:rFonts w:ascii="Times New Roman" w:eastAsia="Times New Roman" w:hAnsi="Times New Roman" w:cs="Times New Roman"/>
                <w:bCs/>
                <w:sz w:val="24"/>
                <w:szCs w:val="24"/>
                <w:lang w:eastAsia="en-US"/>
              </w:rPr>
              <w:t xml:space="preserve"> </w:t>
            </w:r>
            <w:r w:rsidRPr="003F5DE6">
              <w:rPr>
                <w:rFonts w:ascii="Times New Roman" w:eastAsia="Times New Roman" w:hAnsi="Times New Roman" w:cs="Times New Roman"/>
                <w:bCs/>
                <w:sz w:val="24"/>
                <w:szCs w:val="24"/>
                <w:lang w:val="en-US" w:eastAsia="en-US"/>
              </w:rPr>
              <w:t>UA</w:t>
            </w:r>
          </w:p>
          <w:p w14:paraId="2F16C436" w14:textId="77777777" w:rsidR="003F5DE6" w:rsidRPr="003F5DE6" w:rsidRDefault="003F5DE6" w:rsidP="003F5DE6">
            <w:pPr>
              <w:widowControl w:val="0"/>
              <w:ind w:left="61"/>
              <w:jc w:val="both"/>
              <w:rPr>
                <w:rFonts w:ascii="Times New Roman" w:eastAsia="Times New Roman" w:hAnsi="Times New Roman" w:cs="Times New Roman"/>
                <w:bCs/>
                <w:sz w:val="24"/>
                <w:szCs w:val="24"/>
                <w:lang w:eastAsia="en-US"/>
              </w:rPr>
            </w:pPr>
            <w:r w:rsidRPr="003F5DE6">
              <w:rPr>
                <w:rFonts w:ascii="Times New Roman" w:eastAsia="Times New Roman" w:hAnsi="Times New Roman" w:cs="Times New Roman"/>
                <w:bCs/>
                <w:sz w:val="24"/>
                <w:szCs w:val="24"/>
                <w:lang w:eastAsia="en-US"/>
              </w:rPr>
              <w:t xml:space="preserve">в </w:t>
            </w:r>
          </w:p>
          <w:p w14:paraId="1772180C" w14:textId="77777777" w:rsidR="003F5DE6" w:rsidRPr="003F5DE6" w:rsidRDefault="003F5DE6" w:rsidP="003F5DE6">
            <w:pPr>
              <w:widowControl w:val="0"/>
              <w:ind w:left="61"/>
              <w:jc w:val="both"/>
              <w:rPr>
                <w:rFonts w:ascii="Times New Roman" w:eastAsia="Times New Roman" w:hAnsi="Times New Roman" w:cs="Times New Roman"/>
                <w:sz w:val="24"/>
                <w:szCs w:val="24"/>
                <w:lang w:eastAsia="en-US"/>
              </w:rPr>
            </w:pPr>
          </w:p>
        </w:tc>
      </w:tr>
      <w:tr w:rsidR="003F5DE6" w:rsidRPr="003F5DE6" w14:paraId="7B6951B6" w14:textId="77777777" w:rsidTr="002B4F3C">
        <w:tblPrEx>
          <w:tblLook w:val="01E0" w:firstRow="1" w:lastRow="1" w:firstColumn="1" w:lastColumn="1" w:noHBand="0" w:noVBand="0"/>
        </w:tblPrEx>
        <w:trPr>
          <w:trHeight w:val="363"/>
        </w:trPr>
        <w:tc>
          <w:tcPr>
            <w:tcW w:w="4707" w:type="dxa"/>
            <w:gridSpan w:val="3"/>
            <w:hideMark/>
          </w:tcPr>
          <w:p w14:paraId="242A4C4F" w14:textId="77777777" w:rsidR="003F5DE6" w:rsidRPr="003F5DE6" w:rsidRDefault="003F5DE6" w:rsidP="003F5DE6">
            <w:pPr>
              <w:tabs>
                <w:tab w:val="left" w:pos="709"/>
                <w:tab w:val="left" w:pos="4570"/>
              </w:tabs>
              <w:ind w:right="-1"/>
              <w:jc w:val="both"/>
              <w:rPr>
                <w:rFonts w:ascii="Times New Roman" w:eastAsia="Times New Roman" w:hAnsi="Times New Roman" w:cs="Times New Roman"/>
                <w:b/>
                <w:sz w:val="24"/>
                <w:szCs w:val="24"/>
                <w:lang w:eastAsia="en-US"/>
              </w:rPr>
            </w:pPr>
          </w:p>
          <w:p w14:paraId="05BE4A98" w14:textId="77777777" w:rsidR="003F5DE6" w:rsidRPr="003F5DE6" w:rsidRDefault="003F5DE6" w:rsidP="003F5DE6">
            <w:pPr>
              <w:tabs>
                <w:tab w:val="left" w:pos="709"/>
                <w:tab w:val="left" w:pos="4570"/>
              </w:tabs>
              <w:ind w:right="-1"/>
              <w:jc w:val="both"/>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Начальник ВЖКГ</w:t>
            </w:r>
          </w:p>
          <w:p w14:paraId="70405F2A" w14:textId="77777777" w:rsidR="003F5DE6" w:rsidRPr="003F5DE6" w:rsidRDefault="003F5DE6" w:rsidP="003F5DE6">
            <w:pPr>
              <w:tabs>
                <w:tab w:val="left" w:pos="709"/>
                <w:tab w:val="left" w:pos="4570"/>
              </w:tabs>
              <w:ind w:right="-1"/>
              <w:jc w:val="both"/>
              <w:rPr>
                <w:rFonts w:ascii="Times New Roman" w:eastAsia="Times New Roman" w:hAnsi="Times New Roman" w:cs="Times New Roman"/>
                <w:b/>
                <w:sz w:val="24"/>
                <w:szCs w:val="24"/>
                <w:lang w:eastAsia="en-US"/>
              </w:rPr>
            </w:pPr>
          </w:p>
        </w:tc>
        <w:tc>
          <w:tcPr>
            <w:tcW w:w="5528" w:type="dxa"/>
            <w:hideMark/>
          </w:tcPr>
          <w:p w14:paraId="708FC611" w14:textId="77777777" w:rsidR="003F5DE6" w:rsidRPr="003F5DE6" w:rsidRDefault="003F5DE6" w:rsidP="003F5DE6">
            <w:pPr>
              <w:widowControl w:val="0"/>
              <w:jc w:val="both"/>
              <w:rPr>
                <w:rFonts w:ascii="Times New Roman" w:eastAsia="Times New Roman" w:hAnsi="Times New Roman" w:cs="Times New Roman"/>
                <w:b/>
                <w:sz w:val="24"/>
                <w:szCs w:val="24"/>
                <w:lang w:eastAsia="en-US"/>
              </w:rPr>
            </w:pPr>
          </w:p>
          <w:p w14:paraId="56AE6519" w14:textId="77777777" w:rsidR="003F5DE6" w:rsidRPr="003F5DE6" w:rsidRDefault="003F5DE6" w:rsidP="003F5DE6">
            <w:pPr>
              <w:widowControl w:val="0"/>
              <w:jc w:val="both"/>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___</w:t>
            </w:r>
          </w:p>
        </w:tc>
      </w:tr>
      <w:tr w:rsidR="003F5DE6" w:rsidRPr="003F5DE6" w14:paraId="5586620A" w14:textId="77777777" w:rsidTr="002B4F3C">
        <w:tblPrEx>
          <w:tblLook w:val="01E0" w:firstRow="1" w:lastRow="1" w:firstColumn="1" w:lastColumn="1" w:noHBand="0" w:noVBand="0"/>
        </w:tblPrEx>
        <w:tc>
          <w:tcPr>
            <w:tcW w:w="4707" w:type="dxa"/>
            <w:gridSpan w:val="3"/>
            <w:hideMark/>
          </w:tcPr>
          <w:p w14:paraId="1270A6F6" w14:textId="77777777" w:rsidR="003F5DE6" w:rsidRPr="003F5DE6" w:rsidRDefault="003F5DE6" w:rsidP="003F5DE6">
            <w:pPr>
              <w:tabs>
                <w:tab w:val="left" w:pos="709"/>
                <w:tab w:val="left" w:pos="4570"/>
              </w:tabs>
              <w:ind w:right="-1"/>
              <w:rPr>
                <w:rFonts w:ascii="Times New Roman" w:eastAsia="Times New Roman" w:hAnsi="Times New Roman" w:cs="Times New Roman"/>
                <w:b/>
                <w:sz w:val="24"/>
                <w:szCs w:val="24"/>
                <w:lang w:eastAsia="en-US"/>
              </w:rPr>
            </w:pPr>
            <w:proofErr w:type="spellStart"/>
            <w:r w:rsidRPr="003F5DE6">
              <w:rPr>
                <w:rFonts w:ascii="Times New Roman" w:eastAsia="Times New Roman" w:hAnsi="Times New Roman" w:cs="Times New Roman"/>
                <w:b/>
                <w:sz w:val="24"/>
                <w:szCs w:val="24"/>
                <w:lang w:eastAsia="en-US"/>
              </w:rPr>
              <w:t>_____________Олексан</w:t>
            </w:r>
            <w:proofErr w:type="spellEnd"/>
            <w:r w:rsidRPr="003F5DE6">
              <w:rPr>
                <w:rFonts w:ascii="Times New Roman" w:eastAsia="Times New Roman" w:hAnsi="Times New Roman" w:cs="Times New Roman"/>
                <w:b/>
                <w:sz w:val="24"/>
                <w:szCs w:val="24"/>
                <w:lang w:eastAsia="en-US"/>
              </w:rPr>
              <w:t>др ЗАЛЄСЬКИЙ</w:t>
            </w:r>
          </w:p>
        </w:tc>
        <w:tc>
          <w:tcPr>
            <w:tcW w:w="5528" w:type="dxa"/>
            <w:hideMark/>
          </w:tcPr>
          <w:p w14:paraId="06C1D7F4" w14:textId="77777777" w:rsidR="003F5DE6" w:rsidRPr="003F5DE6" w:rsidRDefault="003F5DE6" w:rsidP="003F5DE6">
            <w:pPr>
              <w:tabs>
                <w:tab w:val="left" w:pos="0"/>
              </w:tabs>
              <w:ind w:firstLine="34"/>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__________________ _</w:t>
            </w:r>
          </w:p>
        </w:tc>
      </w:tr>
      <w:tr w:rsidR="003F5DE6" w:rsidRPr="003F5DE6" w14:paraId="4A76BF18" w14:textId="77777777" w:rsidTr="002B4F3C">
        <w:tblPrEx>
          <w:tblLook w:val="01E0" w:firstRow="1" w:lastRow="1" w:firstColumn="1" w:lastColumn="1" w:noHBand="0" w:noVBand="0"/>
        </w:tblPrEx>
        <w:trPr>
          <w:gridBefore w:val="1"/>
          <w:wBefore w:w="29" w:type="dxa"/>
        </w:trPr>
        <w:tc>
          <w:tcPr>
            <w:tcW w:w="4678" w:type="dxa"/>
            <w:gridSpan w:val="2"/>
            <w:hideMark/>
          </w:tcPr>
          <w:p w14:paraId="1F6BEE87" w14:textId="77777777" w:rsidR="003F5DE6" w:rsidRPr="003F5DE6" w:rsidRDefault="003F5DE6" w:rsidP="003F5DE6">
            <w:pPr>
              <w:tabs>
                <w:tab w:val="left" w:pos="709"/>
                <w:tab w:val="left" w:pos="4570"/>
              </w:tabs>
              <w:ind w:right="-1"/>
              <w:jc w:val="both"/>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М.П.</w:t>
            </w:r>
          </w:p>
        </w:tc>
        <w:tc>
          <w:tcPr>
            <w:tcW w:w="5528" w:type="dxa"/>
            <w:hideMark/>
          </w:tcPr>
          <w:p w14:paraId="0AAA832B" w14:textId="77777777" w:rsidR="003F5DE6" w:rsidRPr="003F5DE6" w:rsidRDefault="003F5DE6" w:rsidP="003F5DE6">
            <w:pPr>
              <w:tabs>
                <w:tab w:val="left" w:pos="709"/>
              </w:tabs>
              <w:ind w:left="37" w:right="-1"/>
              <w:jc w:val="both"/>
              <w:rPr>
                <w:rFonts w:ascii="Times New Roman" w:eastAsia="Times New Roman" w:hAnsi="Times New Roman" w:cs="Times New Roman"/>
                <w:b/>
                <w:sz w:val="24"/>
                <w:szCs w:val="24"/>
                <w:lang w:eastAsia="en-US"/>
              </w:rPr>
            </w:pPr>
            <w:r w:rsidRPr="003F5DE6">
              <w:rPr>
                <w:rFonts w:ascii="Times New Roman" w:eastAsia="Times New Roman" w:hAnsi="Times New Roman" w:cs="Times New Roman"/>
                <w:b/>
                <w:sz w:val="24"/>
                <w:szCs w:val="24"/>
                <w:lang w:eastAsia="en-US"/>
              </w:rPr>
              <w:t>М.П.</w:t>
            </w:r>
          </w:p>
        </w:tc>
      </w:tr>
    </w:tbl>
    <w:p w14:paraId="488DD795" w14:textId="77777777" w:rsidR="003F5DE6" w:rsidRPr="003F5DE6" w:rsidRDefault="003F5DE6" w:rsidP="003F5DE6">
      <w:pPr>
        <w:rPr>
          <w:rFonts w:ascii="Times New Roman" w:eastAsia="Times New Roman" w:hAnsi="Times New Roman" w:cs="Times New Roman"/>
          <w:b/>
          <w:bCs/>
          <w:color w:val="000000"/>
          <w:sz w:val="24"/>
          <w:szCs w:val="24"/>
          <w:lang w:eastAsia="en-US"/>
        </w:rPr>
      </w:pPr>
    </w:p>
    <w:p w14:paraId="7C9BC764" w14:textId="77777777" w:rsidR="00807C0A" w:rsidRPr="00807C0A" w:rsidRDefault="00807C0A" w:rsidP="00807C0A">
      <w:pPr>
        <w:overflowPunct w:val="0"/>
        <w:autoSpaceDE w:val="0"/>
        <w:autoSpaceDN w:val="0"/>
        <w:adjustRightInd w:val="0"/>
        <w:ind w:firstLine="709"/>
        <w:textAlignment w:val="baseline"/>
        <w:rPr>
          <w:rFonts w:ascii="Times New Roman" w:eastAsia="Times New Roman" w:hAnsi="Times New Roman" w:cs="Times New Roman"/>
          <w:sz w:val="28"/>
          <w:szCs w:val="28"/>
        </w:rPr>
      </w:pPr>
    </w:p>
    <w:p w14:paraId="336AB4D3" w14:textId="77777777" w:rsidR="00B3646F" w:rsidRDefault="00807C0A"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r w:rsidRPr="00807C0A">
        <w:rPr>
          <w:rFonts w:ascii="Times New Roman" w:eastAsia="Times New Roman" w:hAnsi="Times New Roman" w:cs="Times New Roman"/>
          <w:b/>
          <w:sz w:val="28"/>
          <w:szCs w:val="28"/>
          <w:lang w:eastAsia="uk-UA"/>
        </w:rPr>
        <w:t xml:space="preserve">        </w:t>
      </w:r>
    </w:p>
    <w:p w14:paraId="0433116D"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36303301"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72216DE0"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07811347"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7DCD49A8"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478F9B15"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6B3D4194"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2809B983"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181E9C0D"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695560CF"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0B6FC6FC"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5A316698"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3439C623"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2772FC4A"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014578FB"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613EDD58"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43BE6099"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798C9489" w14:textId="77777777" w:rsidR="00B3646F" w:rsidRDefault="00B3646F" w:rsidP="00807C0A">
      <w:pPr>
        <w:shd w:val="clear" w:color="auto" w:fill="FFFFFF"/>
        <w:spacing w:after="200" w:line="276" w:lineRule="auto"/>
        <w:ind w:left="7080" w:hanging="701"/>
        <w:jc w:val="both"/>
        <w:rPr>
          <w:rFonts w:ascii="Times New Roman" w:eastAsia="Times New Roman" w:hAnsi="Times New Roman" w:cs="Times New Roman"/>
          <w:b/>
          <w:sz w:val="28"/>
          <w:szCs w:val="28"/>
          <w:lang w:eastAsia="uk-UA"/>
        </w:rPr>
      </w:pPr>
    </w:p>
    <w:p w14:paraId="7F3D395E" w14:textId="1FA7D214" w:rsidR="00807C0A" w:rsidRPr="00807C0A" w:rsidRDefault="00807C0A" w:rsidP="00807C0A">
      <w:pPr>
        <w:shd w:val="clear" w:color="auto" w:fill="FFFFFF"/>
        <w:spacing w:after="200" w:line="276" w:lineRule="auto"/>
        <w:ind w:left="7080" w:hanging="701"/>
        <w:jc w:val="both"/>
        <w:rPr>
          <w:rFonts w:ascii="Times New Roman" w:eastAsia="Times New Roman" w:hAnsi="Times New Roman" w:cs="Times New Roman"/>
          <w:b/>
          <w:bCs/>
          <w:color w:val="000000"/>
          <w:sz w:val="28"/>
          <w:szCs w:val="28"/>
          <w:lang w:eastAsia="uk-UA"/>
        </w:rPr>
      </w:pPr>
      <w:r w:rsidRPr="00807C0A">
        <w:rPr>
          <w:rFonts w:ascii="Times New Roman" w:eastAsia="Times New Roman" w:hAnsi="Times New Roman" w:cs="Times New Roman"/>
          <w:b/>
          <w:sz w:val="28"/>
          <w:szCs w:val="28"/>
          <w:lang w:eastAsia="uk-UA"/>
        </w:rPr>
        <w:lastRenderedPageBreak/>
        <w:t xml:space="preserve">  </w:t>
      </w:r>
      <w:r w:rsidRPr="00807C0A">
        <w:rPr>
          <w:rFonts w:ascii="Times New Roman" w:eastAsia="Times New Roman" w:hAnsi="Times New Roman" w:cs="Times New Roman"/>
          <w:b/>
          <w:bCs/>
          <w:color w:val="000000"/>
          <w:sz w:val="28"/>
          <w:szCs w:val="28"/>
          <w:lang w:eastAsia="uk-UA"/>
        </w:rPr>
        <w:t>Додаток 5</w:t>
      </w:r>
    </w:p>
    <w:p w14:paraId="6ACEB6AB" w14:textId="77777777" w:rsidR="00807C0A" w:rsidRPr="00807C0A" w:rsidRDefault="00807C0A" w:rsidP="00807C0A">
      <w:pPr>
        <w:ind w:left="5664" w:right="15"/>
        <w:rPr>
          <w:rFonts w:ascii="Times New Roman" w:eastAsia="Times New Roman" w:hAnsi="Times New Roman" w:cs="Times New Roman"/>
          <w:sz w:val="24"/>
          <w:szCs w:val="24"/>
          <w:lang w:eastAsia="uk-UA"/>
        </w:rPr>
      </w:pPr>
      <w:r w:rsidRPr="00807C0A">
        <w:rPr>
          <w:rFonts w:ascii="Times New Roman" w:eastAsia="Times New Roman" w:hAnsi="Times New Roman" w:cs="Times New Roman"/>
          <w:color w:val="000000"/>
          <w:sz w:val="28"/>
          <w:szCs w:val="28"/>
          <w:bdr w:val="none" w:sz="0" w:space="0" w:color="auto" w:frame="1"/>
          <w:lang w:eastAsia="uk-UA"/>
        </w:rPr>
        <w:t xml:space="preserve">до тендерної документації </w:t>
      </w:r>
    </w:p>
    <w:p w14:paraId="1742B124" w14:textId="77777777" w:rsidR="00807C0A" w:rsidRPr="00807C0A" w:rsidRDefault="00807C0A" w:rsidP="00807C0A">
      <w:pPr>
        <w:spacing w:line="276" w:lineRule="auto"/>
        <w:jc w:val="center"/>
        <w:rPr>
          <w:rFonts w:ascii="Times New Roman" w:eastAsia="Times New Roman" w:hAnsi="Times New Roman" w:cs="Times New Roman"/>
          <w:b/>
          <w:i/>
          <w:sz w:val="28"/>
          <w:szCs w:val="28"/>
          <w:lang w:eastAsia="uk-UA"/>
        </w:rPr>
      </w:pPr>
    </w:p>
    <w:p w14:paraId="74925EA8" w14:textId="77777777" w:rsidR="00807C0A" w:rsidRPr="00807C0A" w:rsidRDefault="00807C0A" w:rsidP="00807C0A">
      <w:pPr>
        <w:spacing w:line="276" w:lineRule="auto"/>
        <w:jc w:val="center"/>
        <w:rPr>
          <w:rFonts w:ascii="Times New Roman" w:eastAsia="Times New Roman" w:hAnsi="Times New Roman" w:cs="Times New Roman"/>
          <w:b/>
          <w:i/>
          <w:sz w:val="28"/>
          <w:szCs w:val="28"/>
          <w:lang w:eastAsia="uk-UA"/>
        </w:rPr>
      </w:pPr>
    </w:p>
    <w:p w14:paraId="2E465628" w14:textId="77777777" w:rsidR="00807C0A" w:rsidRPr="00807C0A" w:rsidRDefault="00807C0A" w:rsidP="00807C0A">
      <w:pPr>
        <w:spacing w:line="276" w:lineRule="auto"/>
        <w:jc w:val="center"/>
        <w:rPr>
          <w:rFonts w:ascii="Times New Roman" w:eastAsia="Times New Roman" w:hAnsi="Times New Roman" w:cs="Times New Roman"/>
          <w:b/>
          <w:i/>
          <w:sz w:val="28"/>
          <w:szCs w:val="28"/>
          <w:lang w:eastAsia="uk-UA"/>
        </w:rPr>
      </w:pPr>
    </w:p>
    <w:p w14:paraId="5B641193" w14:textId="77777777" w:rsidR="00807C0A" w:rsidRPr="00807C0A" w:rsidRDefault="00807C0A" w:rsidP="00807C0A">
      <w:pPr>
        <w:spacing w:line="276" w:lineRule="auto"/>
        <w:jc w:val="center"/>
        <w:rPr>
          <w:rFonts w:ascii="Times New Roman" w:eastAsia="Times New Roman" w:hAnsi="Times New Roman" w:cs="Times New Roman"/>
          <w:b/>
          <w:i/>
          <w:sz w:val="28"/>
          <w:szCs w:val="28"/>
          <w:lang w:eastAsia="uk-UA"/>
        </w:rPr>
      </w:pPr>
    </w:p>
    <w:p w14:paraId="29031476" w14:textId="77777777" w:rsidR="00807C0A" w:rsidRPr="00807C0A" w:rsidRDefault="00807C0A" w:rsidP="00807C0A">
      <w:pPr>
        <w:spacing w:line="276" w:lineRule="auto"/>
        <w:jc w:val="center"/>
        <w:rPr>
          <w:rFonts w:ascii="Times New Roman" w:eastAsia="Times New Roman" w:hAnsi="Times New Roman" w:cs="Times New Roman"/>
          <w:b/>
          <w:i/>
          <w:sz w:val="28"/>
          <w:szCs w:val="28"/>
          <w:lang w:eastAsia="uk-UA"/>
        </w:rPr>
      </w:pPr>
    </w:p>
    <w:p w14:paraId="7634C775" w14:textId="77777777" w:rsidR="00807C0A" w:rsidRPr="00807C0A" w:rsidRDefault="00807C0A" w:rsidP="00807C0A">
      <w:pPr>
        <w:spacing w:line="276" w:lineRule="auto"/>
        <w:jc w:val="center"/>
        <w:rPr>
          <w:rFonts w:ascii="Times New Roman" w:eastAsia="Times New Roman" w:hAnsi="Times New Roman" w:cs="Times New Roman"/>
          <w:b/>
          <w:sz w:val="28"/>
          <w:szCs w:val="28"/>
          <w:lang w:eastAsia="uk-UA"/>
        </w:rPr>
      </w:pPr>
      <w:r w:rsidRPr="00807C0A">
        <w:rPr>
          <w:rFonts w:ascii="Times New Roman" w:eastAsia="Times New Roman" w:hAnsi="Times New Roman" w:cs="Times New Roman"/>
          <w:b/>
          <w:sz w:val="28"/>
          <w:szCs w:val="28"/>
          <w:lang w:eastAsia="uk-UA"/>
        </w:rPr>
        <w:t>ГАРАНТІЙНИЙ ЛИСТ</w:t>
      </w:r>
    </w:p>
    <w:p w14:paraId="61D4D67A" w14:textId="77777777" w:rsidR="00807C0A" w:rsidRPr="00807C0A" w:rsidRDefault="00807C0A" w:rsidP="00807C0A">
      <w:pPr>
        <w:spacing w:line="276" w:lineRule="auto"/>
        <w:jc w:val="center"/>
        <w:rPr>
          <w:rFonts w:ascii="Times New Roman" w:eastAsia="Times New Roman" w:hAnsi="Times New Roman" w:cs="Times New Roman"/>
          <w:b/>
          <w:i/>
          <w:sz w:val="28"/>
          <w:szCs w:val="28"/>
          <w:lang w:eastAsia="uk-UA"/>
        </w:rPr>
      </w:pPr>
    </w:p>
    <w:p w14:paraId="3D34F3A4" w14:textId="77777777" w:rsidR="00807C0A" w:rsidRPr="00807C0A" w:rsidRDefault="00807C0A" w:rsidP="00807C0A">
      <w:pPr>
        <w:spacing w:line="276" w:lineRule="auto"/>
        <w:jc w:val="both"/>
        <w:rPr>
          <w:rFonts w:ascii="Times New Roman" w:eastAsia="Times New Roman" w:hAnsi="Times New Roman" w:cs="Times New Roman"/>
          <w:sz w:val="28"/>
          <w:szCs w:val="28"/>
          <w:lang w:eastAsia="uk-UA"/>
        </w:rPr>
      </w:pPr>
      <w:r w:rsidRPr="00807C0A">
        <w:rPr>
          <w:rFonts w:ascii="Times New Roman" w:eastAsia="Times New Roman" w:hAnsi="Times New Roman" w:cs="Times New Roman"/>
          <w:sz w:val="28"/>
          <w:szCs w:val="28"/>
          <w:lang w:eastAsia="uk-UA"/>
        </w:rPr>
        <w:tab/>
        <w:t xml:space="preserve">Дійсним гарантуємо, що тендерна пропозиція учасника ___________________________________________________________________________ </w:t>
      </w:r>
    </w:p>
    <w:p w14:paraId="3373B4F1" w14:textId="77777777" w:rsidR="00807C0A" w:rsidRPr="00807C0A" w:rsidRDefault="00807C0A" w:rsidP="00807C0A">
      <w:pPr>
        <w:spacing w:line="276" w:lineRule="auto"/>
        <w:jc w:val="both"/>
        <w:rPr>
          <w:rFonts w:ascii="Times New Roman" w:eastAsia="Times New Roman" w:hAnsi="Times New Roman" w:cs="Times New Roman"/>
          <w:sz w:val="28"/>
          <w:szCs w:val="28"/>
          <w:vertAlign w:val="superscript"/>
          <w:lang w:eastAsia="uk-UA"/>
        </w:rPr>
      </w:pP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t xml:space="preserve">                                                                       (найменування)</w:t>
      </w:r>
    </w:p>
    <w:p w14:paraId="78F15DA2" w14:textId="77777777" w:rsidR="00807C0A" w:rsidRPr="00807C0A" w:rsidRDefault="00807C0A" w:rsidP="00807C0A">
      <w:pPr>
        <w:spacing w:line="276" w:lineRule="auto"/>
        <w:jc w:val="both"/>
        <w:rPr>
          <w:rFonts w:ascii="Times New Roman" w:eastAsia="Times New Roman" w:hAnsi="Times New Roman" w:cs="Times New Roman"/>
          <w:sz w:val="28"/>
          <w:szCs w:val="28"/>
          <w:lang w:eastAsia="uk-UA"/>
        </w:rPr>
      </w:pPr>
      <w:r w:rsidRPr="00807C0A">
        <w:rPr>
          <w:rFonts w:ascii="Times New Roman" w:eastAsia="Times New Roman" w:hAnsi="Times New Roman" w:cs="Times New Roman"/>
          <w:sz w:val="28"/>
          <w:szCs w:val="28"/>
          <w:lang w:eastAsia="uk-UA"/>
        </w:rPr>
        <w:t>з  урахуванням змін за результатами аукціону є дійсною протягом 90 (дев’яносто) днів із дати кінцевого строку подання тендерних пропозицій.</w:t>
      </w:r>
    </w:p>
    <w:p w14:paraId="5EA2191E" w14:textId="77777777" w:rsidR="00807C0A" w:rsidRPr="00807C0A" w:rsidRDefault="00807C0A" w:rsidP="00807C0A">
      <w:pPr>
        <w:spacing w:line="276" w:lineRule="auto"/>
        <w:jc w:val="both"/>
        <w:rPr>
          <w:rFonts w:ascii="Times New Roman" w:eastAsia="Times New Roman" w:hAnsi="Times New Roman" w:cs="Times New Roman"/>
          <w:sz w:val="28"/>
          <w:szCs w:val="28"/>
          <w:lang w:eastAsia="uk-UA"/>
        </w:rPr>
      </w:pPr>
    </w:p>
    <w:p w14:paraId="0BAA8B1D" w14:textId="77777777" w:rsidR="00807C0A" w:rsidRPr="00807C0A" w:rsidRDefault="00807C0A" w:rsidP="00807C0A">
      <w:pPr>
        <w:spacing w:line="276" w:lineRule="auto"/>
        <w:jc w:val="both"/>
        <w:rPr>
          <w:rFonts w:ascii="Times New Roman" w:eastAsia="Times New Roman" w:hAnsi="Times New Roman" w:cs="Times New Roman"/>
          <w:sz w:val="28"/>
          <w:szCs w:val="28"/>
          <w:lang w:eastAsia="uk-UA"/>
        </w:rPr>
      </w:pPr>
    </w:p>
    <w:p w14:paraId="28A78AA3" w14:textId="77777777" w:rsidR="00807C0A" w:rsidRPr="00807C0A" w:rsidRDefault="00807C0A" w:rsidP="00807C0A">
      <w:pPr>
        <w:spacing w:line="276" w:lineRule="auto"/>
        <w:jc w:val="both"/>
        <w:rPr>
          <w:rFonts w:ascii="Times New Roman" w:eastAsia="Times New Roman" w:hAnsi="Times New Roman" w:cs="Times New Roman"/>
          <w:sz w:val="28"/>
          <w:szCs w:val="28"/>
          <w:lang w:eastAsia="uk-UA"/>
        </w:rPr>
      </w:pPr>
      <w:r w:rsidRPr="00807C0A">
        <w:rPr>
          <w:rFonts w:ascii="Times New Roman" w:eastAsia="Times New Roman" w:hAnsi="Times New Roman" w:cs="Times New Roman"/>
          <w:sz w:val="28"/>
          <w:szCs w:val="28"/>
          <w:lang w:eastAsia="uk-UA"/>
        </w:rPr>
        <w:t>______________________</w:t>
      </w:r>
      <w:r w:rsidRPr="00807C0A">
        <w:rPr>
          <w:rFonts w:ascii="Times New Roman" w:eastAsia="Times New Roman" w:hAnsi="Times New Roman" w:cs="Times New Roman"/>
          <w:sz w:val="28"/>
          <w:szCs w:val="28"/>
          <w:lang w:eastAsia="uk-UA"/>
        </w:rPr>
        <w:tab/>
        <w:t>_____________________</w:t>
      </w:r>
      <w:r w:rsidRPr="00807C0A">
        <w:rPr>
          <w:rFonts w:ascii="Times New Roman" w:eastAsia="Times New Roman" w:hAnsi="Times New Roman" w:cs="Times New Roman"/>
          <w:sz w:val="28"/>
          <w:szCs w:val="28"/>
          <w:lang w:eastAsia="uk-UA"/>
        </w:rPr>
        <w:tab/>
        <w:t>_____________________</w:t>
      </w:r>
    </w:p>
    <w:p w14:paraId="3E7E6469" w14:textId="77777777" w:rsidR="00807C0A" w:rsidRPr="00807C0A" w:rsidRDefault="00807C0A" w:rsidP="00807C0A">
      <w:pPr>
        <w:spacing w:line="276" w:lineRule="auto"/>
        <w:jc w:val="both"/>
        <w:rPr>
          <w:rFonts w:ascii="Times New Roman" w:eastAsia="Times New Roman" w:hAnsi="Times New Roman" w:cs="Times New Roman"/>
          <w:sz w:val="28"/>
          <w:szCs w:val="28"/>
          <w:vertAlign w:val="superscript"/>
          <w:lang w:eastAsia="uk-UA"/>
        </w:rPr>
      </w:pPr>
      <w:r w:rsidRPr="00807C0A">
        <w:rPr>
          <w:rFonts w:ascii="Times New Roman" w:eastAsia="Times New Roman" w:hAnsi="Times New Roman" w:cs="Times New Roman"/>
          <w:sz w:val="28"/>
          <w:szCs w:val="28"/>
          <w:vertAlign w:val="superscript"/>
          <w:lang w:eastAsia="uk-UA"/>
        </w:rPr>
        <w:t>(посада керівника)</w:t>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t>(підпис)</w:t>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r>
      <w:r w:rsidRPr="00807C0A">
        <w:rPr>
          <w:rFonts w:ascii="Times New Roman" w:eastAsia="Times New Roman" w:hAnsi="Times New Roman" w:cs="Times New Roman"/>
          <w:sz w:val="28"/>
          <w:szCs w:val="28"/>
          <w:vertAlign w:val="superscript"/>
          <w:lang w:eastAsia="uk-UA"/>
        </w:rPr>
        <w:tab/>
        <w:t>(П.І.Б)</w:t>
      </w:r>
    </w:p>
    <w:p w14:paraId="11DED7C7" w14:textId="77777777" w:rsidR="00807C0A" w:rsidRPr="00807C0A" w:rsidRDefault="00807C0A" w:rsidP="00807C0A">
      <w:pPr>
        <w:rPr>
          <w:rFonts w:eastAsia="Times New Roman" w:cs="Times New Roman"/>
          <w:sz w:val="28"/>
          <w:szCs w:val="28"/>
          <w:lang w:eastAsia="uk-UA"/>
        </w:rPr>
      </w:pPr>
    </w:p>
    <w:p w14:paraId="2D08B9A5" w14:textId="77777777" w:rsidR="00807C0A" w:rsidRPr="00807C0A" w:rsidRDefault="00807C0A" w:rsidP="00807C0A">
      <w:pPr>
        <w:rPr>
          <w:rFonts w:eastAsia="Times New Roman" w:cs="Times New Roman"/>
          <w:sz w:val="28"/>
          <w:szCs w:val="28"/>
          <w:lang w:eastAsia="uk-UA"/>
        </w:rPr>
      </w:pPr>
    </w:p>
    <w:p w14:paraId="42C6CC4D" w14:textId="77777777" w:rsidR="00807C0A" w:rsidRPr="00807C0A" w:rsidRDefault="00807C0A" w:rsidP="00807C0A">
      <w:pPr>
        <w:ind w:left="5670"/>
        <w:jc w:val="right"/>
        <w:rPr>
          <w:rFonts w:ascii="Times New Roman" w:eastAsia="Times New Roman" w:hAnsi="Times New Roman" w:cs="Times New Roman"/>
          <w:b/>
          <w:sz w:val="24"/>
          <w:szCs w:val="24"/>
          <w:lang w:eastAsia="uk-UA"/>
        </w:rPr>
      </w:pPr>
    </w:p>
    <w:p w14:paraId="5F988C40" w14:textId="77777777" w:rsidR="00807C0A" w:rsidRPr="00807C0A" w:rsidRDefault="00807C0A" w:rsidP="00807C0A">
      <w:pPr>
        <w:spacing w:after="160" w:line="276" w:lineRule="auto"/>
        <w:contextualSpacing/>
        <w:rPr>
          <w:rFonts w:ascii="Times New Roman" w:hAnsi="Times New Roman" w:cs="Times New Roman"/>
          <w:bCs/>
          <w:sz w:val="24"/>
          <w:szCs w:val="24"/>
          <w:lang w:eastAsia="en-US"/>
        </w:rPr>
      </w:pPr>
    </w:p>
    <w:p w14:paraId="331C0749" w14:textId="77777777" w:rsidR="00B14711" w:rsidRDefault="00B14711" w:rsidP="00B672AA">
      <w:pPr>
        <w:shd w:val="clear" w:color="auto" w:fill="FFFFFF"/>
        <w:suppressAutoHyphens/>
        <w:jc w:val="right"/>
        <w:rPr>
          <w:rFonts w:ascii="Times New Roman" w:eastAsia="Times New Roman" w:hAnsi="Times New Roman" w:cs="Times New Roman"/>
          <w:b/>
          <w:bCs/>
          <w:sz w:val="24"/>
          <w:szCs w:val="24"/>
          <w:lang w:eastAsia="ar-SA"/>
        </w:rPr>
      </w:pPr>
    </w:p>
    <w:p w14:paraId="55505030" w14:textId="77777777" w:rsidR="00B14711" w:rsidRDefault="00B14711" w:rsidP="00B672AA">
      <w:pPr>
        <w:shd w:val="clear" w:color="auto" w:fill="FFFFFF"/>
        <w:suppressAutoHyphens/>
        <w:jc w:val="right"/>
        <w:rPr>
          <w:rFonts w:ascii="Times New Roman" w:eastAsia="Times New Roman" w:hAnsi="Times New Roman" w:cs="Times New Roman"/>
          <w:b/>
          <w:bCs/>
          <w:sz w:val="24"/>
          <w:szCs w:val="24"/>
          <w:lang w:eastAsia="ar-SA"/>
        </w:rPr>
      </w:pPr>
    </w:p>
    <w:p w14:paraId="05212505" w14:textId="77777777" w:rsidR="00B14711" w:rsidRDefault="00B14711" w:rsidP="00B672AA">
      <w:pPr>
        <w:shd w:val="clear" w:color="auto" w:fill="FFFFFF"/>
        <w:suppressAutoHyphens/>
        <w:jc w:val="right"/>
        <w:rPr>
          <w:rFonts w:ascii="Times New Roman" w:eastAsia="Times New Roman" w:hAnsi="Times New Roman" w:cs="Times New Roman"/>
          <w:b/>
          <w:bCs/>
          <w:sz w:val="24"/>
          <w:szCs w:val="24"/>
          <w:lang w:eastAsia="ar-SA"/>
        </w:rPr>
      </w:pPr>
    </w:p>
    <w:p w14:paraId="6395F3A7" w14:textId="77777777" w:rsidR="00B14711" w:rsidRDefault="00B14711" w:rsidP="00B672AA">
      <w:pPr>
        <w:shd w:val="clear" w:color="auto" w:fill="FFFFFF"/>
        <w:suppressAutoHyphens/>
        <w:jc w:val="right"/>
        <w:rPr>
          <w:rFonts w:ascii="Times New Roman" w:eastAsia="Times New Roman" w:hAnsi="Times New Roman" w:cs="Times New Roman"/>
          <w:b/>
          <w:bCs/>
          <w:sz w:val="24"/>
          <w:szCs w:val="24"/>
          <w:lang w:eastAsia="ar-SA"/>
        </w:rPr>
      </w:pPr>
    </w:p>
    <w:p w14:paraId="0AB12869" w14:textId="77777777" w:rsidR="00B14711" w:rsidRDefault="00B14711" w:rsidP="00B672AA">
      <w:pPr>
        <w:shd w:val="clear" w:color="auto" w:fill="FFFFFF"/>
        <w:suppressAutoHyphens/>
        <w:jc w:val="right"/>
        <w:rPr>
          <w:rFonts w:ascii="Times New Roman" w:eastAsia="Times New Roman" w:hAnsi="Times New Roman" w:cs="Times New Roman"/>
          <w:b/>
          <w:bCs/>
          <w:sz w:val="24"/>
          <w:szCs w:val="24"/>
          <w:lang w:eastAsia="ar-SA"/>
        </w:rPr>
      </w:pPr>
    </w:p>
    <w:p w14:paraId="4967F659" w14:textId="77777777" w:rsidR="00B14711" w:rsidRDefault="00B14711" w:rsidP="00B672AA">
      <w:pPr>
        <w:shd w:val="clear" w:color="auto" w:fill="FFFFFF"/>
        <w:suppressAutoHyphens/>
        <w:jc w:val="right"/>
        <w:rPr>
          <w:rFonts w:ascii="Times New Roman" w:eastAsia="Times New Roman" w:hAnsi="Times New Roman" w:cs="Times New Roman"/>
          <w:b/>
          <w:bCs/>
          <w:sz w:val="24"/>
          <w:szCs w:val="24"/>
          <w:lang w:eastAsia="ar-SA"/>
        </w:rPr>
      </w:pPr>
    </w:p>
    <w:p w14:paraId="212B4C80"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15228060"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67A3AD5A"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0D3E44AB"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28DD07F9"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4287A99B"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69828A74"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50067A9A"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239A4674"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708DA82E"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0579D6F7"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2E3864B9"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447CE061"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05B8B48C"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19F30108"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1A7B3CCA" w14:textId="77777777" w:rsidR="00B3646F" w:rsidRDefault="00B3646F" w:rsidP="00B672AA">
      <w:pPr>
        <w:shd w:val="clear" w:color="auto" w:fill="FFFFFF"/>
        <w:suppressAutoHyphens/>
        <w:jc w:val="right"/>
        <w:rPr>
          <w:rFonts w:ascii="Times New Roman" w:eastAsia="Times New Roman" w:hAnsi="Times New Roman" w:cs="Times New Roman"/>
          <w:b/>
          <w:bCs/>
          <w:sz w:val="24"/>
          <w:szCs w:val="24"/>
          <w:lang w:eastAsia="ar-SA"/>
        </w:rPr>
      </w:pPr>
    </w:p>
    <w:p w14:paraId="5F1F9EFE" w14:textId="77777777" w:rsidR="00B672AA" w:rsidRPr="00B672AA" w:rsidRDefault="00B672AA" w:rsidP="00B672AA">
      <w:pPr>
        <w:shd w:val="clear" w:color="auto" w:fill="FFFFFF"/>
        <w:suppressAutoHyphens/>
        <w:jc w:val="right"/>
        <w:rPr>
          <w:rFonts w:ascii="Times New Roman" w:eastAsia="Times New Roman" w:hAnsi="Times New Roman" w:cs="Times New Roman"/>
          <w:b/>
          <w:bCs/>
          <w:sz w:val="24"/>
          <w:szCs w:val="24"/>
          <w:lang w:eastAsia="ar-SA"/>
        </w:rPr>
      </w:pPr>
      <w:r w:rsidRPr="00B672AA">
        <w:rPr>
          <w:rFonts w:ascii="Times New Roman" w:eastAsia="Times New Roman" w:hAnsi="Times New Roman" w:cs="Times New Roman"/>
          <w:b/>
          <w:bCs/>
          <w:sz w:val="24"/>
          <w:szCs w:val="24"/>
          <w:lang w:eastAsia="ar-SA"/>
        </w:rPr>
        <w:lastRenderedPageBreak/>
        <w:t>Додаток  № 6</w:t>
      </w:r>
    </w:p>
    <w:p w14:paraId="5B235355" w14:textId="77777777" w:rsidR="00B672AA" w:rsidRPr="00B672AA" w:rsidRDefault="00B672AA" w:rsidP="00B672AA">
      <w:pPr>
        <w:shd w:val="clear" w:color="auto" w:fill="FFFFFF"/>
        <w:suppressAutoHyphens/>
        <w:jc w:val="right"/>
        <w:rPr>
          <w:rFonts w:ascii="Times New Roman" w:eastAsia="Times New Roman" w:hAnsi="Times New Roman" w:cs="Times New Roman"/>
          <w:sz w:val="24"/>
          <w:szCs w:val="24"/>
          <w:lang w:eastAsia="ar-SA"/>
        </w:rPr>
      </w:pPr>
      <w:r w:rsidRPr="00B672AA">
        <w:rPr>
          <w:rFonts w:ascii="Times New Roman" w:eastAsia="Times New Roman" w:hAnsi="Times New Roman" w:cs="Times New Roman"/>
          <w:bCs/>
          <w:sz w:val="24"/>
          <w:szCs w:val="24"/>
          <w:lang w:eastAsia="ar-SA"/>
        </w:rPr>
        <w:t>до тендерної документації</w:t>
      </w:r>
    </w:p>
    <w:p w14:paraId="7540D4A5" w14:textId="77777777" w:rsidR="00B672AA" w:rsidRPr="00B672AA" w:rsidRDefault="00B672AA" w:rsidP="00B672AA">
      <w:pPr>
        <w:suppressAutoHyphens/>
        <w:autoSpaceDE w:val="0"/>
        <w:autoSpaceDN w:val="0"/>
        <w:adjustRightInd w:val="0"/>
        <w:jc w:val="center"/>
        <w:rPr>
          <w:rFonts w:ascii="Times New Roman" w:eastAsia="Times New Roman" w:hAnsi="Times New Roman" w:cs="Times New Roman"/>
          <w:b/>
          <w:bCs/>
          <w:sz w:val="24"/>
          <w:szCs w:val="24"/>
          <w:lang w:eastAsia="uk-UA"/>
        </w:rPr>
      </w:pPr>
    </w:p>
    <w:p w14:paraId="532AA5F1" w14:textId="77777777" w:rsidR="00B672AA" w:rsidRPr="00B672AA" w:rsidRDefault="00B672AA" w:rsidP="00B672AA">
      <w:pPr>
        <w:suppressAutoHyphens/>
        <w:autoSpaceDE w:val="0"/>
        <w:autoSpaceDN w:val="0"/>
        <w:adjustRightInd w:val="0"/>
        <w:jc w:val="center"/>
        <w:rPr>
          <w:rFonts w:ascii="Times New Roman" w:eastAsia="Times New Roman" w:hAnsi="Times New Roman" w:cs="Times New Roman"/>
          <w:b/>
          <w:bCs/>
          <w:sz w:val="24"/>
          <w:szCs w:val="24"/>
          <w:lang w:eastAsia="uk-UA"/>
        </w:rPr>
      </w:pPr>
      <w:r w:rsidRPr="00B672AA">
        <w:rPr>
          <w:rFonts w:ascii="Times New Roman" w:eastAsia="Times New Roman" w:hAnsi="Times New Roman" w:cs="Times New Roman"/>
          <w:b/>
          <w:bCs/>
          <w:sz w:val="24"/>
          <w:szCs w:val="24"/>
          <w:lang w:eastAsia="uk-UA"/>
        </w:rPr>
        <w:t>ЗГОДА</w:t>
      </w:r>
    </w:p>
    <w:p w14:paraId="262CECE3" w14:textId="77777777" w:rsidR="00B672AA" w:rsidRPr="00B672AA" w:rsidRDefault="00B672AA" w:rsidP="00B672AA">
      <w:pPr>
        <w:suppressAutoHyphens/>
        <w:autoSpaceDE w:val="0"/>
        <w:autoSpaceDN w:val="0"/>
        <w:adjustRightInd w:val="0"/>
        <w:jc w:val="center"/>
        <w:rPr>
          <w:rFonts w:ascii="Times New Roman" w:eastAsia="Times New Roman" w:hAnsi="Times New Roman" w:cs="Times New Roman"/>
          <w:b/>
          <w:bCs/>
          <w:sz w:val="24"/>
          <w:szCs w:val="24"/>
          <w:lang w:eastAsia="uk-UA"/>
        </w:rPr>
      </w:pPr>
      <w:r w:rsidRPr="00B672AA">
        <w:rPr>
          <w:rFonts w:ascii="Times New Roman" w:eastAsia="Times New Roman" w:hAnsi="Times New Roman" w:cs="Times New Roman"/>
          <w:b/>
          <w:bCs/>
          <w:sz w:val="24"/>
          <w:szCs w:val="24"/>
          <w:lang w:eastAsia="uk-UA"/>
        </w:rPr>
        <w:t>на обробку персональних даних</w:t>
      </w:r>
    </w:p>
    <w:p w14:paraId="24888E3E" w14:textId="77777777" w:rsidR="00B672AA" w:rsidRPr="00B672AA" w:rsidRDefault="00B672AA" w:rsidP="00B672AA">
      <w:pPr>
        <w:suppressAutoHyphens/>
        <w:autoSpaceDE w:val="0"/>
        <w:autoSpaceDN w:val="0"/>
        <w:adjustRightInd w:val="0"/>
        <w:rPr>
          <w:rFonts w:ascii="Times New Roman" w:eastAsia="Times New Roman" w:hAnsi="Times New Roman" w:cs="Times New Roman"/>
          <w:sz w:val="24"/>
          <w:szCs w:val="24"/>
        </w:rPr>
      </w:pPr>
    </w:p>
    <w:p w14:paraId="25C5A8D5" w14:textId="77777777" w:rsidR="00B672AA" w:rsidRPr="00B672AA" w:rsidRDefault="00B672AA" w:rsidP="00B672AA">
      <w:pPr>
        <w:suppressAutoHyphens/>
        <w:autoSpaceDE w:val="0"/>
        <w:autoSpaceDN w:val="0"/>
        <w:adjustRightInd w:val="0"/>
        <w:rPr>
          <w:rFonts w:ascii="Times New Roman" w:eastAsia="Times New Roman" w:hAnsi="Times New Roman" w:cs="Times New Roman"/>
          <w:sz w:val="24"/>
          <w:szCs w:val="24"/>
        </w:rPr>
      </w:pPr>
    </w:p>
    <w:p w14:paraId="2AEAB1B9" w14:textId="77777777" w:rsidR="00B672AA" w:rsidRPr="00B672AA" w:rsidRDefault="00B672AA" w:rsidP="00B672AA">
      <w:pPr>
        <w:tabs>
          <w:tab w:val="left" w:leader="underscore" w:pos="8683"/>
        </w:tabs>
        <w:suppressAutoHyphens/>
        <w:autoSpaceDE w:val="0"/>
        <w:autoSpaceDN w:val="0"/>
        <w:adjustRightInd w:val="0"/>
        <w:rPr>
          <w:rFonts w:ascii="Times New Roman" w:eastAsia="Times New Roman" w:hAnsi="Times New Roman" w:cs="Times New Roman"/>
          <w:sz w:val="24"/>
          <w:szCs w:val="24"/>
          <w:lang w:eastAsia="uk-UA"/>
        </w:rPr>
      </w:pPr>
      <w:r w:rsidRPr="00B672AA">
        <w:rPr>
          <w:rFonts w:ascii="Times New Roman" w:eastAsia="Times New Roman" w:hAnsi="Times New Roman" w:cs="Times New Roman"/>
          <w:sz w:val="24"/>
          <w:szCs w:val="24"/>
          <w:lang w:eastAsia="uk-UA"/>
        </w:rPr>
        <w:t xml:space="preserve">Своїм підписом нижче я, ______________________________________________________, </w:t>
      </w:r>
    </w:p>
    <w:p w14:paraId="08B0BE7B" w14:textId="77777777" w:rsidR="00B672AA" w:rsidRPr="00B672AA" w:rsidRDefault="00B672AA" w:rsidP="00B672AA">
      <w:pPr>
        <w:suppressAutoHyphens/>
        <w:autoSpaceDE w:val="0"/>
        <w:autoSpaceDN w:val="0"/>
        <w:adjustRightInd w:val="0"/>
        <w:jc w:val="both"/>
        <w:rPr>
          <w:rFonts w:ascii="Times New Roman" w:eastAsia="Times New Roman" w:hAnsi="Times New Roman" w:cs="Times New Roman"/>
          <w:i/>
          <w:sz w:val="24"/>
          <w:szCs w:val="24"/>
          <w:lang w:eastAsia="uk-UA"/>
        </w:rPr>
      </w:pPr>
      <w:r w:rsidRPr="00B672AA">
        <w:rPr>
          <w:rFonts w:ascii="Times New Roman" w:eastAsia="Times New Roman" w:hAnsi="Times New Roman" w:cs="Times New Roman"/>
          <w:sz w:val="24"/>
          <w:szCs w:val="24"/>
          <w:lang w:eastAsia="uk-UA"/>
        </w:rPr>
        <w:t xml:space="preserve">                                                       </w:t>
      </w:r>
      <w:r w:rsidRPr="00B672AA">
        <w:rPr>
          <w:rFonts w:ascii="Times New Roman" w:eastAsia="Times New Roman" w:hAnsi="Times New Roman" w:cs="Times New Roman"/>
          <w:i/>
          <w:sz w:val="24"/>
          <w:szCs w:val="24"/>
          <w:lang w:eastAsia="uk-UA"/>
        </w:rPr>
        <w:t xml:space="preserve">(прізвище, ім'я та по батькові фізичної особи,) </w:t>
      </w:r>
    </w:p>
    <w:p w14:paraId="7F8837F7" w14:textId="77777777" w:rsidR="00B672AA" w:rsidRPr="00B672AA" w:rsidRDefault="00B672AA" w:rsidP="00B672AA">
      <w:pPr>
        <w:tabs>
          <w:tab w:val="left" w:leader="underscore" w:pos="8683"/>
        </w:tabs>
        <w:suppressAutoHyphens/>
        <w:autoSpaceDE w:val="0"/>
        <w:autoSpaceDN w:val="0"/>
        <w:adjustRightInd w:val="0"/>
        <w:jc w:val="both"/>
        <w:rPr>
          <w:rFonts w:ascii="Times New Roman" w:eastAsia="Times New Roman" w:hAnsi="Times New Roman" w:cs="Times New Roman"/>
          <w:sz w:val="24"/>
          <w:szCs w:val="24"/>
          <w:lang w:eastAsia="uk-UA"/>
        </w:rPr>
      </w:pPr>
      <w:r w:rsidRPr="00B672AA">
        <w:rPr>
          <w:rFonts w:ascii="Times New Roman" w:eastAsia="Times New Roman" w:hAnsi="Times New Roman" w:cs="Times New Roman"/>
          <w:sz w:val="24"/>
          <w:szCs w:val="24"/>
          <w:lang w:eastAsia="uk-UA"/>
        </w:rPr>
        <w:t>відповідно до Конституції України, Закону України «Про інформацію», Закону України «Про захист персональних даних» надаю згоду Відділу житлово-комунального господарства Миргородської міської ради</w:t>
      </w:r>
      <w:r w:rsidRPr="00B672AA">
        <w:rPr>
          <w:rFonts w:ascii="Times New Roman" w:eastAsia="Times New Roman" w:hAnsi="Times New Roman" w:cs="Times New Roman"/>
          <w:b/>
          <w:bCs/>
          <w:sz w:val="24"/>
          <w:szCs w:val="24"/>
          <w:lang w:eastAsia="uk-UA"/>
        </w:rPr>
        <w:t xml:space="preserve"> </w:t>
      </w:r>
      <w:r w:rsidRPr="00B672AA">
        <w:rPr>
          <w:rFonts w:ascii="Times New Roman" w:eastAsia="Times New Roman" w:hAnsi="Times New Roman" w:cs="Times New Roman"/>
          <w:sz w:val="24"/>
          <w:szCs w:val="24"/>
          <w:lang w:eastAsia="uk-UA"/>
        </w:rPr>
        <w:t xml:space="preserve">на </w:t>
      </w:r>
      <w:r w:rsidRPr="00B672AA">
        <w:rPr>
          <w:rFonts w:ascii="Times New Roman" w:eastAsia="Times New Roman" w:hAnsi="Times New Roman" w:cs="Times New Roman"/>
          <w:bCs/>
          <w:sz w:val="24"/>
          <w:szCs w:val="24"/>
        </w:rPr>
        <w:t xml:space="preserve">обробку, використання, поширення та доступ до </w:t>
      </w:r>
      <w:r w:rsidRPr="00B672AA">
        <w:rPr>
          <w:rFonts w:ascii="Times New Roman" w:eastAsia="Times New Roman" w:hAnsi="Times New Roman" w:cs="Times New Roman"/>
          <w:sz w:val="24"/>
          <w:szCs w:val="24"/>
          <w:lang w:eastAsia="uk-UA"/>
        </w:rPr>
        <w:t>моїх персональних даних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державних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Наведена вище інформація також може надаватись третім особам, визначеним у Законі України «Про публічні закупівлі».</w:t>
      </w:r>
    </w:p>
    <w:p w14:paraId="27D80348" w14:textId="77777777" w:rsidR="00B672AA" w:rsidRPr="00B672AA" w:rsidRDefault="00B672AA" w:rsidP="00B672AA">
      <w:pPr>
        <w:suppressAutoHyphens/>
        <w:rPr>
          <w:rFonts w:ascii="Times New Roman" w:eastAsia="Times New Roman" w:hAnsi="Times New Roman" w:cs="Times New Roman"/>
          <w:bCs/>
          <w:sz w:val="24"/>
          <w:szCs w:val="24"/>
          <w:lang w:eastAsia="ar-SA"/>
        </w:rPr>
      </w:pPr>
    </w:p>
    <w:p w14:paraId="2502A112" w14:textId="77777777" w:rsidR="00B672AA" w:rsidRPr="00B672AA" w:rsidRDefault="00B672AA" w:rsidP="00B672AA">
      <w:pPr>
        <w:suppressAutoHyphens/>
        <w:rPr>
          <w:rFonts w:ascii="Times New Roman" w:eastAsia="Times New Roman" w:hAnsi="Times New Roman" w:cs="Times New Roman"/>
          <w:bCs/>
          <w:sz w:val="24"/>
          <w:szCs w:val="24"/>
          <w:lang w:eastAsia="ar-SA"/>
        </w:rPr>
      </w:pPr>
    </w:p>
    <w:p w14:paraId="70EA070D" w14:textId="77777777" w:rsidR="00B672AA" w:rsidRPr="00B672AA" w:rsidRDefault="00B672AA" w:rsidP="00B672AA">
      <w:pPr>
        <w:suppressAutoHyphens/>
        <w:rPr>
          <w:rFonts w:ascii="Times New Roman" w:eastAsia="Times New Roman" w:hAnsi="Times New Roman" w:cs="Times New Roman"/>
          <w:bCs/>
          <w:sz w:val="24"/>
          <w:szCs w:val="24"/>
          <w:lang w:eastAsia="ar-SA"/>
        </w:rPr>
      </w:pPr>
      <w:r w:rsidRPr="00B672AA">
        <w:rPr>
          <w:rFonts w:ascii="Times New Roman" w:eastAsia="Times New Roman" w:hAnsi="Times New Roman" w:cs="Times New Roman"/>
          <w:bCs/>
          <w:sz w:val="24"/>
          <w:szCs w:val="24"/>
          <w:lang w:eastAsia="ar-SA"/>
        </w:rPr>
        <w:t xml:space="preserve">_______________                    ________________        </w:t>
      </w:r>
      <w:r w:rsidRPr="00B672AA">
        <w:rPr>
          <w:rFonts w:ascii="Times New Roman" w:eastAsia="Times New Roman" w:hAnsi="Times New Roman" w:cs="Times New Roman"/>
          <w:bCs/>
          <w:sz w:val="24"/>
          <w:szCs w:val="24"/>
          <w:lang w:eastAsia="ar-SA"/>
        </w:rPr>
        <w:tab/>
        <w:t>____________________</w:t>
      </w:r>
    </w:p>
    <w:p w14:paraId="5D1D83EB" w14:textId="77777777" w:rsidR="00B672AA" w:rsidRPr="00B672AA" w:rsidRDefault="00B672AA" w:rsidP="00B672AA">
      <w:pPr>
        <w:suppressAutoHyphens/>
        <w:rPr>
          <w:rFonts w:ascii="Times New Roman" w:eastAsia="Times New Roman" w:hAnsi="Times New Roman" w:cs="Times New Roman"/>
          <w:bCs/>
          <w:sz w:val="24"/>
          <w:szCs w:val="24"/>
          <w:lang w:eastAsia="ar-SA"/>
        </w:rPr>
      </w:pPr>
      <w:r w:rsidRPr="00B672AA">
        <w:rPr>
          <w:rFonts w:ascii="Times New Roman" w:eastAsia="Times New Roman" w:hAnsi="Times New Roman" w:cs="Times New Roman"/>
          <w:bCs/>
          <w:sz w:val="24"/>
          <w:szCs w:val="24"/>
          <w:lang w:eastAsia="ar-SA"/>
        </w:rPr>
        <w:t xml:space="preserve">     Дата                                                 Підпис                   </w:t>
      </w:r>
      <w:r w:rsidRPr="00B672AA">
        <w:rPr>
          <w:rFonts w:ascii="Times New Roman" w:eastAsia="Times New Roman" w:hAnsi="Times New Roman" w:cs="Times New Roman"/>
          <w:bCs/>
          <w:sz w:val="24"/>
          <w:szCs w:val="24"/>
          <w:lang w:eastAsia="ar-SA"/>
        </w:rPr>
        <w:tab/>
        <w:t xml:space="preserve">    Прізвище та ініціали</w:t>
      </w:r>
    </w:p>
    <w:p w14:paraId="505AB47F" w14:textId="77777777" w:rsidR="00B672AA" w:rsidRPr="00B672AA" w:rsidRDefault="00B672AA" w:rsidP="00B672AA">
      <w:pPr>
        <w:tabs>
          <w:tab w:val="left" w:pos="2925"/>
        </w:tabs>
        <w:suppressAutoHyphens/>
        <w:rPr>
          <w:rFonts w:ascii="Times New Roman" w:eastAsia="Times New Roman" w:hAnsi="Times New Roman" w:cs="Times New Roman"/>
          <w:sz w:val="24"/>
          <w:szCs w:val="24"/>
          <w:lang w:eastAsia="ar-SA"/>
        </w:rPr>
      </w:pPr>
    </w:p>
    <w:p w14:paraId="42CB5C14" w14:textId="77777777" w:rsidR="00B672AA" w:rsidRPr="00B672AA" w:rsidRDefault="00B672AA" w:rsidP="00B672AA">
      <w:pPr>
        <w:suppressAutoHyphens/>
        <w:rPr>
          <w:rFonts w:ascii="Times New Roman" w:eastAsia="Times New Roman" w:hAnsi="Times New Roman" w:cs="Times New Roman"/>
          <w:sz w:val="24"/>
          <w:szCs w:val="24"/>
          <w:lang w:eastAsia="ar-SA"/>
        </w:rPr>
      </w:pPr>
    </w:p>
    <w:p w14:paraId="7A494AC3" w14:textId="77777777" w:rsidR="00807C0A" w:rsidRPr="001312F4" w:rsidRDefault="00807C0A" w:rsidP="00807C0A">
      <w:pPr>
        <w:keepNext/>
        <w:keepLines/>
        <w:tabs>
          <w:tab w:val="left" w:pos="1106"/>
        </w:tabs>
        <w:spacing w:line="283" w:lineRule="exact"/>
        <w:ind w:left="1820"/>
        <w:jc w:val="center"/>
        <w:outlineLvl w:val="1"/>
        <w:rPr>
          <w:rFonts w:eastAsia="Times New Roman" w:cs="Times New Roman"/>
          <w:b/>
          <w:sz w:val="24"/>
          <w:szCs w:val="24"/>
        </w:rPr>
      </w:pPr>
    </w:p>
    <w:p w14:paraId="68C62109" w14:textId="77777777" w:rsidR="00807C0A" w:rsidRPr="001312F4" w:rsidRDefault="00807C0A" w:rsidP="00807C0A">
      <w:pPr>
        <w:rPr>
          <w:rFonts w:ascii="Times New Roman" w:eastAsia="Times New Roman" w:hAnsi="Times New Roman" w:cs="Times New Roman"/>
          <w:sz w:val="22"/>
          <w:szCs w:val="22"/>
          <w:lang w:eastAsia="uk-UA"/>
        </w:rPr>
      </w:pPr>
    </w:p>
    <w:p w14:paraId="36508146" w14:textId="77777777" w:rsidR="004D15EF" w:rsidRPr="004D15EF" w:rsidRDefault="004D15EF" w:rsidP="004D15EF">
      <w:pPr>
        <w:jc w:val="center"/>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ab/>
      </w:r>
      <w:r w:rsidRPr="004D15EF">
        <w:rPr>
          <w:rFonts w:ascii="Times New Roman" w:eastAsia="Times New Roman" w:hAnsi="Times New Roman" w:cs="Times New Roman"/>
          <w:b/>
          <w:sz w:val="24"/>
          <w:szCs w:val="24"/>
          <w:lang w:eastAsia="uk-UA"/>
        </w:rPr>
        <w:tab/>
      </w:r>
      <w:r w:rsidRPr="004D15EF">
        <w:rPr>
          <w:rFonts w:ascii="Times New Roman" w:eastAsia="Times New Roman" w:hAnsi="Times New Roman" w:cs="Times New Roman"/>
          <w:b/>
          <w:sz w:val="24"/>
          <w:szCs w:val="24"/>
          <w:lang w:eastAsia="uk-UA"/>
        </w:rPr>
        <w:tab/>
      </w:r>
      <w:r w:rsidRPr="004D15EF">
        <w:rPr>
          <w:rFonts w:ascii="Times New Roman" w:eastAsia="Times New Roman" w:hAnsi="Times New Roman" w:cs="Times New Roman"/>
          <w:b/>
          <w:sz w:val="24"/>
          <w:szCs w:val="24"/>
          <w:lang w:eastAsia="uk-UA"/>
        </w:rPr>
        <w:tab/>
      </w:r>
      <w:r w:rsidRPr="004D15EF">
        <w:rPr>
          <w:rFonts w:ascii="Times New Roman" w:eastAsia="Times New Roman" w:hAnsi="Times New Roman" w:cs="Times New Roman"/>
          <w:b/>
          <w:sz w:val="24"/>
          <w:szCs w:val="24"/>
          <w:lang w:eastAsia="uk-UA"/>
        </w:rPr>
        <w:tab/>
      </w:r>
      <w:r w:rsidRPr="004D15EF">
        <w:rPr>
          <w:rFonts w:ascii="Times New Roman" w:eastAsia="Times New Roman" w:hAnsi="Times New Roman" w:cs="Times New Roman"/>
          <w:b/>
          <w:sz w:val="24"/>
          <w:szCs w:val="24"/>
          <w:lang w:eastAsia="uk-UA"/>
        </w:rPr>
        <w:tab/>
      </w:r>
      <w:r w:rsidRPr="004D15EF">
        <w:rPr>
          <w:rFonts w:ascii="Times New Roman" w:eastAsia="Times New Roman" w:hAnsi="Times New Roman" w:cs="Times New Roman"/>
          <w:b/>
          <w:sz w:val="24"/>
          <w:szCs w:val="24"/>
          <w:lang w:eastAsia="uk-UA"/>
        </w:rPr>
        <w:tab/>
      </w:r>
    </w:p>
    <w:p w14:paraId="346282A2"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423A5393"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52A4F642"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1D88233C"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0ABC85CC"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7D65A425"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3F5712C2"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0A7764F0"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2167F11A"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2B9948D7"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328C2424"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45535038"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283957B3"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3AE64253"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2E8B2AE4"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2BF94445"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14BCE3EF"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2D810BA3"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4AA82E73"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310AE17F"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09799850"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18D4DA01"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38BC20E5" w14:textId="77777777" w:rsidR="00B14711" w:rsidRDefault="00B14711" w:rsidP="004D15EF">
      <w:pPr>
        <w:ind w:left="4248" w:firstLine="708"/>
        <w:jc w:val="center"/>
        <w:rPr>
          <w:rFonts w:ascii="Times New Roman" w:eastAsia="Times New Roman" w:hAnsi="Times New Roman" w:cs="Times New Roman"/>
          <w:b/>
          <w:sz w:val="24"/>
          <w:szCs w:val="24"/>
          <w:lang w:eastAsia="uk-UA"/>
        </w:rPr>
      </w:pPr>
    </w:p>
    <w:p w14:paraId="497C3398" w14:textId="77777777" w:rsidR="004D15EF" w:rsidRPr="004D15EF" w:rsidRDefault="004D15EF" w:rsidP="004D15EF">
      <w:pPr>
        <w:ind w:left="4248" w:firstLine="708"/>
        <w:jc w:val="center"/>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lastRenderedPageBreak/>
        <w:t>Додаток №7</w:t>
      </w:r>
    </w:p>
    <w:p w14:paraId="3CD42DE7" w14:textId="77777777" w:rsidR="004D15EF" w:rsidRPr="004D15EF" w:rsidRDefault="004D15EF" w:rsidP="004D15EF">
      <w:pPr>
        <w:ind w:left="4248" w:firstLine="708"/>
        <w:jc w:val="center"/>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до тендерної документації</w:t>
      </w:r>
    </w:p>
    <w:p w14:paraId="32F1CF09" w14:textId="77777777" w:rsidR="004D15EF" w:rsidRPr="004D15EF" w:rsidRDefault="004D15EF" w:rsidP="004D15EF">
      <w:pPr>
        <w:autoSpaceDE w:val="0"/>
        <w:snapToGrid w:val="0"/>
        <w:spacing w:before="20" w:after="20"/>
        <w:ind w:right="170" w:firstLine="426"/>
        <w:contextualSpacing/>
        <w:jc w:val="both"/>
        <w:rPr>
          <w:rFonts w:ascii="Times New Roman" w:hAnsi="Times New Roman" w:cs="Times New Roman"/>
          <w:sz w:val="24"/>
          <w:szCs w:val="24"/>
          <w:lang w:eastAsia="en-US"/>
        </w:rPr>
      </w:pPr>
    </w:p>
    <w:p w14:paraId="01A05721" w14:textId="77777777" w:rsidR="004D15EF" w:rsidRPr="004D15EF" w:rsidRDefault="004D15EF" w:rsidP="004D15EF">
      <w:pPr>
        <w:jc w:val="center"/>
        <w:rPr>
          <w:rFonts w:ascii="Times New Roman" w:eastAsia="Times New Roman" w:hAnsi="Times New Roman" w:cs="Times New Roman"/>
          <w:b/>
          <w:sz w:val="24"/>
          <w:szCs w:val="24"/>
          <w:lang w:eastAsia="uk-UA"/>
        </w:rPr>
      </w:pPr>
    </w:p>
    <w:p w14:paraId="7F3B2BB5" w14:textId="77777777" w:rsidR="004D15EF" w:rsidRPr="004D15EF" w:rsidRDefault="004D15EF" w:rsidP="004D15EF">
      <w:pPr>
        <w:jc w:val="center"/>
        <w:rPr>
          <w:rFonts w:ascii="Times New Roman" w:eastAsia="Times New Roman" w:hAnsi="Times New Roman" w:cs="Times New Roman"/>
          <w:b/>
          <w:sz w:val="24"/>
          <w:szCs w:val="24"/>
          <w:lang w:eastAsia="uk-UA"/>
        </w:rPr>
      </w:pPr>
    </w:p>
    <w:p w14:paraId="1C08AABB" w14:textId="77777777" w:rsidR="004D15EF" w:rsidRPr="004D15EF" w:rsidRDefault="004D15EF" w:rsidP="004D15EF">
      <w:pPr>
        <w:jc w:val="center"/>
        <w:rPr>
          <w:rFonts w:ascii="Times New Roman" w:eastAsia="Times New Roman" w:hAnsi="Times New Roman" w:cs="Times New Roman"/>
          <w:b/>
          <w:sz w:val="24"/>
          <w:szCs w:val="24"/>
          <w:lang w:eastAsia="uk-UA"/>
        </w:rPr>
      </w:pPr>
    </w:p>
    <w:p w14:paraId="138A7D36" w14:textId="77777777" w:rsidR="004D15EF" w:rsidRPr="004D15EF" w:rsidRDefault="004D15EF" w:rsidP="004D15EF">
      <w:pPr>
        <w:jc w:val="center"/>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АКТ</w:t>
      </w:r>
    </w:p>
    <w:p w14:paraId="42F239B6" w14:textId="77777777" w:rsidR="004D15EF" w:rsidRPr="004D15EF" w:rsidRDefault="004D15EF" w:rsidP="004D15EF">
      <w:pPr>
        <w:jc w:val="center"/>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 xml:space="preserve">огляду об'єкта для виконання </w:t>
      </w:r>
      <w:r w:rsidRPr="004D15EF">
        <w:rPr>
          <w:rFonts w:ascii="Times New Roman" w:eastAsia="Times New Roman" w:hAnsi="Times New Roman" w:cs="Times New Roman"/>
          <w:b/>
          <w:sz w:val="24"/>
          <w:szCs w:val="22"/>
          <w:lang w:eastAsia="uk-UA"/>
        </w:rPr>
        <w:t>санітарно-технічного тампонажу свердловини №7 в с. Петрівці Миргородського району Полтавської області</w:t>
      </w:r>
    </w:p>
    <w:p w14:paraId="619CE4B0" w14:textId="77777777" w:rsidR="004D15EF" w:rsidRPr="004D15EF" w:rsidRDefault="004D15EF" w:rsidP="004D15EF">
      <w:pPr>
        <w:jc w:val="center"/>
        <w:rPr>
          <w:rFonts w:ascii="Times New Roman" w:eastAsia="Times New Roman" w:hAnsi="Times New Roman" w:cs="Times New Roman"/>
          <w:b/>
          <w:sz w:val="24"/>
          <w:szCs w:val="24"/>
          <w:lang w:eastAsia="uk-UA"/>
        </w:rPr>
      </w:pPr>
    </w:p>
    <w:p w14:paraId="5AFE3184" w14:textId="77777777" w:rsidR="004D15EF" w:rsidRPr="004D15EF" w:rsidRDefault="004D15EF" w:rsidP="004D15EF">
      <w:pPr>
        <w:jc w:val="center"/>
        <w:rPr>
          <w:rFonts w:ascii="Times New Roman" w:eastAsia="Times New Roman" w:hAnsi="Times New Roman" w:cs="Times New Roman"/>
          <w:b/>
          <w:sz w:val="24"/>
          <w:szCs w:val="24"/>
        </w:rPr>
      </w:pPr>
    </w:p>
    <w:p w14:paraId="64BE7F46" w14:textId="77777777" w:rsidR="004D15EF" w:rsidRPr="004D15EF" w:rsidRDefault="004D15EF" w:rsidP="004D15EF">
      <w:pPr>
        <w:jc w:val="right"/>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"___" ________ 2023 року</w:t>
      </w:r>
    </w:p>
    <w:p w14:paraId="7B2596F7" w14:textId="77777777" w:rsidR="004D15EF" w:rsidRPr="004D15EF" w:rsidRDefault="004D15EF" w:rsidP="004D15EF">
      <w:pPr>
        <w:jc w:val="right"/>
        <w:rPr>
          <w:rFonts w:ascii="Times New Roman" w:eastAsia="Times New Roman" w:hAnsi="Times New Roman" w:cs="Times New Roman"/>
          <w:b/>
          <w:sz w:val="24"/>
          <w:szCs w:val="24"/>
          <w:lang w:eastAsia="uk-UA"/>
        </w:rPr>
      </w:pPr>
    </w:p>
    <w:p w14:paraId="6C1D6934" w14:textId="77777777" w:rsidR="004D15EF" w:rsidRPr="004D15EF" w:rsidRDefault="004D15EF" w:rsidP="004D15EF">
      <w:pPr>
        <w:jc w:val="both"/>
        <w:rPr>
          <w:rFonts w:ascii="Times New Roman" w:eastAsia="Times New Roman" w:hAnsi="Times New Roman" w:cs="Times New Roman"/>
          <w:b/>
          <w:sz w:val="24"/>
          <w:szCs w:val="24"/>
          <w:lang w:eastAsia="uk-UA"/>
        </w:rPr>
      </w:pPr>
    </w:p>
    <w:p w14:paraId="3F59EA40" w14:textId="77777777" w:rsidR="004D15EF" w:rsidRPr="004D15EF" w:rsidRDefault="004D15EF" w:rsidP="004D15EF">
      <w:pPr>
        <w:jc w:val="both"/>
        <w:rPr>
          <w:rFonts w:ascii="Times New Roman" w:eastAsia="Times New Roman" w:hAnsi="Times New Roman" w:cs="Times New Roman"/>
          <w:b/>
          <w:sz w:val="24"/>
          <w:szCs w:val="24"/>
          <w:lang w:eastAsia="uk-UA"/>
        </w:rPr>
      </w:pPr>
    </w:p>
    <w:p w14:paraId="777C648D" w14:textId="77777777" w:rsidR="004D15EF" w:rsidRPr="004D15EF" w:rsidRDefault="004D15EF" w:rsidP="004D15EF">
      <w:pPr>
        <w:jc w:val="both"/>
        <w:rPr>
          <w:rFonts w:ascii="Times New Roman" w:eastAsia="Times New Roman" w:hAnsi="Times New Roman" w:cs="Times New Roman"/>
          <w:b/>
          <w:sz w:val="24"/>
          <w:szCs w:val="24"/>
          <w:lang w:eastAsia="uk-UA"/>
        </w:rPr>
      </w:pPr>
    </w:p>
    <w:p w14:paraId="7A2A641D" w14:textId="77777777" w:rsidR="004D15EF" w:rsidRPr="004D15EF" w:rsidRDefault="004D15EF" w:rsidP="004D15EF">
      <w:pPr>
        <w:jc w:val="both"/>
        <w:rPr>
          <w:rFonts w:ascii="Times New Roman" w:eastAsia="Times New Roman" w:hAnsi="Times New Roman" w:cs="Times New Roman"/>
          <w:b/>
          <w:sz w:val="24"/>
          <w:szCs w:val="24"/>
          <w:lang w:eastAsia="uk-UA"/>
        </w:rPr>
      </w:pPr>
    </w:p>
    <w:p w14:paraId="474FA625" w14:textId="77777777" w:rsidR="004D15EF" w:rsidRPr="004D15EF" w:rsidRDefault="004D15EF" w:rsidP="004D15EF">
      <w:pPr>
        <w:jc w:val="both"/>
        <w:rPr>
          <w:rFonts w:ascii="Times New Roman" w:eastAsia="Times New Roman" w:hAnsi="Times New Roman" w:cs="Times New Roman"/>
          <w:b/>
          <w:sz w:val="24"/>
          <w:szCs w:val="24"/>
          <w:lang w:eastAsia="uk-UA"/>
        </w:rPr>
      </w:pPr>
    </w:p>
    <w:p w14:paraId="55A5ABC9" w14:textId="77777777" w:rsidR="004D15EF" w:rsidRPr="004D15EF" w:rsidRDefault="004D15EF" w:rsidP="004D15EF">
      <w:pPr>
        <w:jc w:val="both"/>
        <w:rPr>
          <w:rFonts w:ascii="Times New Roman" w:eastAsia="Times New Roman" w:hAnsi="Times New Roman" w:cs="Times New Roman"/>
          <w:b/>
          <w:sz w:val="24"/>
          <w:szCs w:val="24"/>
          <w:lang w:eastAsia="uk-UA"/>
        </w:rPr>
      </w:pPr>
    </w:p>
    <w:p w14:paraId="4FBC2FC3" w14:textId="77777777" w:rsidR="004D15EF" w:rsidRPr="004D15EF" w:rsidRDefault="004D15EF" w:rsidP="004D15EF">
      <w:pPr>
        <w:jc w:val="both"/>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 xml:space="preserve">Представник учасника___________________________________ </w:t>
      </w:r>
      <w:r w:rsidRPr="004D15EF">
        <w:rPr>
          <w:rFonts w:ascii="Times New Roman" w:eastAsia="Times New Roman" w:hAnsi="Times New Roman" w:cs="Times New Roman"/>
          <w:sz w:val="24"/>
          <w:szCs w:val="24"/>
          <w:lang w:eastAsia="uk-UA"/>
        </w:rPr>
        <w:t>в особі</w:t>
      </w:r>
      <w:r w:rsidRPr="004D15EF">
        <w:rPr>
          <w:rFonts w:ascii="Times New Roman" w:eastAsia="Times New Roman" w:hAnsi="Times New Roman" w:cs="Times New Roman"/>
          <w:b/>
          <w:sz w:val="24"/>
          <w:szCs w:val="24"/>
          <w:lang w:eastAsia="uk-UA"/>
        </w:rPr>
        <w:t xml:space="preserve"> ____________________________</w:t>
      </w:r>
    </w:p>
    <w:p w14:paraId="01811B58" w14:textId="77777777" w:rsidR="004D15EF" w:rsidRPr="004D15EF" w:rsidRDefault="004D15EF" w:rsidP="004D15EF">
      <w:pPr>
        <w:jc w:val="both"/>
        <w:rPr>
          <w:rFonts w:ascii="Times New Roman" w:eastAsia="Times New Roman" w:hAnsi="Times New Roman" w:cs="Times New Roman"/>
          <w:b/>
          <w:sz w:val="24"/>
          <w:szCs w:val="24"/>
          <w:lang w:eastAsia="uk-UA"/>
        </w:rPr>
      </w:pPr>
    </w:p>
    <w:p w14:paraId="5102A7BB" w14:textId="77777777" w:rsidR="004D15EF" w:rsidRPr="004D15EF" w:rsidRDefault="004D15EF" w:rsidP="004D15EF">
      <w:pPr>
        <w:jc w:val="both"/>
        <w:rPr>
          <w:rFonts w:ascii="Times New Roman" w:eastAsia="Times New Roman" w:hAnsi="Times New Roman" w:cs="Times New Roman"/>
          <w:b/>
          <w:sz w:val="24"/>
          <w:szCs w:val="24"/>
          <w:lang w:eastAsia="uk-UA"/>
        </w:rPr>
      </w:pPr>
    </w:p>
    <w:p w14:paraId="6DE98394" w14:textId="77777777" w:rsidR="004D15EF" w:rsidRPr="004D15EF" w:rsidRDefault="004D15EF" w:rsidP="004D15EF">
      <w:pPr>
        <w:jc w:val="both"/>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 xml:space="preserve">Представник Замовника ______________________________________ </w:t>
      </w:r>
      <w:r w:rsidRPr="004D15EF">
        <w:rPr>
          <w:rFonts w:ascii="Times New Roman" w:eastAsia="Times New Roman" w:hAnsi="Times New Roman" w:cs="Times New Roman"/>
          <w:sz w:val="24"/>
          <w:szCs w:val="24"/>
          <w:lang w:eastAsia="uk-UA"/>
        </w:rPr>
        <w:t>в особі</w:t>
      </w:r>
      <w:r w:rsidRPr="004D15EF">
        <w:rPr>
          <w:rFonts w:ascii="Times New Roman" w:eastAsia="Times New Roman" w:hAnsi="Times New Roman" w:cs="Times New Roman"/>
          <w:b/>
          <w:sz w:val="24"/>
          <w:szCs w:val="24"/>
          <w:lang w:eastAsia="uk-UA"/>
        </w:rPr>
        <w:t xml:space="preserve"> _______________</w:t>
      </w:r>
    </w:p>
    <w:p w14:paraId="3269B77B" w14:textId="77777777" w:rsidR="004D15EF" w:rsidRPr="004D15EF" w:rsidRDefault="004D15EF" w:rsidP="004D15EF">
      <w:pPr>
        <w:jc w:val="both"/>
        <w:rPr>
          <w:rFonts w:ascii="Times New Roman" w:eastAsia="Times New Roman" w:hAnsi="Times New Roman" w:cs="Times New Roman"/>
          <w:b/>
          <w:sz w:val="24"/>
          <w:szCs w:val="24"/>
          <w:lang w:eastAsia="uk-UA"/>
        </w:rPr>
      </w:pPr>
    </w:p>
    <w:p w14:paraId="1CB0C71F" w14:textId="77777777" w:rsidR="004D15EF" w:rsidRPr="004D15EF" w:rsidRDefault="004D15EF" w:rsidP="004D15EF">
      <w:pPr>
        <w:jc w:val="both"/>
        <w:rPr>
          <w:rFonts w:ascii="Times New Roman" w:eastAsia="Times New Roman" w:hAnsi="Times New Roman" w:cs="Times New Roman"/>
          <w:b/>
          <w:sz w:val="24"/>
          <w:szCs w:val="24"/>
          <w:lang w:eastAsia="uk-UA"/>
        </w:rPr>
      </w:pPr>
    </w:p>
    <w:p w14:paraId="44D3B725" w14:textId="77777777" w:rsidR="004D15EF" w:rsidRPr="004D15EF" w:rsidRDefault="004D15EF" w:rsidP="004D15EF">
      <w:pPr>
        <w:jc w:val="both"/>
        <w:rPr>
          <w:rFonts w:ascii="Times New Roman" w:eastAsia="Times New Roman" w:hAnsi="Times New Roman" w:cs="Times New Roman"/>
          <w:b/>
          <w:sz w:val="24"/>
          <w:szCs w:val="24"/>
          <w:lang w:eastAsia="uk-UA"/>
        </w:rPr>
      </w:pPr>
    </w:p>
    <w:p w14:paraId="0925D9D7" w14:textId="77777777" w:rsidR="004D15EF" w:rsidRPr="004D15EF" w:rsidRDefault="004D15EF" w:rsidP="004D15EF">
      <w:pPr>
        <w:jc w:val="both"/>
        <w:rPr>
          <w:rFonts w:ascii="Times New Roman" w:eastAsia="Times New Roman" w:hAnsi="Times New Roman" w:cs="Times New Roman"/>
          <w:b/>
          <w:sz w:val="24"/>
          <w:szCs w:val="24"/>
          <w:lang w:eastAsia="uk-UA"/>
        </w:rPr>
      </w:pPr>
    </w:p>
    <w:p w14:paraId="0C22C6F4" w14:textId="77777777" w:rsidR="004D15EF" w:rsidRPr="004D15EF" w:rsidRDefault="004D15EF" w:rsidP="004D15EF">
      <w:pPr>
        <w:jc w:val="both"/>
        <w:rPr>
          <w:rFonts w:ascii="Times New Roman" w:eastAsia="Times New Roman" w:hAnsi="Times New Roman" w:cs="Times New Roman"/>
          <w:b/>
          <w:sz w:val="24"/>
          <w:szCs w:val="24"/>
          <w:lang w:val="ru-RU" w:eastAsia="uk-UA"/>
        </w:rPr>
      </w:pPr>
    </w:p>
    <w:p w14:paraId="2D373ACF" w14:textId="77777777" w:rsidR="004D15EF" w:rsidRPr="004D15EF" w:rsidRDefault="004D15EF" w:rsidP="004D15EF">
      <w:pPr>
        <w:jc w:val="both"/>
        <w:rPr>
          <w:rFonts w:ascii="Times New Roman" w:eastAsia="Times New Roman" w:hAnsi="Times New Roman" w:cs="Times New Roman"/>
          <w:b/>
          <w:sz w:val="24"/>
          <w:szCs w:val="24"/>
          <w:lang w:eastAsia="uk-UA"/>
        </w:rPr>
      </w:pPr>
      <w:r w:rsidRPr="004D15EF">
        <w:rPr>
          <w:rFonts w:ascii="Times New Roman" w:eastAsia="Times New Roman" w:hAnsi="Times New Roman" w:cs="Times New Roman"/>
          <w:b/>
          <w:sz w:val="24"/>
          <w:szCs w:val="24"/>
          <w:lang w:eastAsia="uk-UA"/>
        </w:rPr>
        <w:t>Підписи сторін:</w:t>
      </w:r>
    </w:p>
    <w:p w14:paraId="3AD7EB92" w14:textId="77777777" w:rsidR="004D15EF" w:rsidRPr="004D15EF" w:rsidRDefault="004D15EF" w:rsidP="004D15EF">
      <w:pPr>
        <w:jc w:val="both"/>
        <w:rPr>
          <w:rFonts w:ascii="Times New Roman" w:eastAsia="Times New Roman" w:hAnsi="Times New Roman" w:cs="Times New Roman"/>
          <w:b/>
          <w:sz w:val="24"/>
          <w:szCs w:val="24"/>
          <w:lang w:eastAsia="uk-UA"/>
        </w:rPr>
      </w:pPr>
    </w:p>
    <w:p w14:paraId="087507C0" w14:textId="77777777" w:rsidR="004D15EF" w:rsidRPr="004D15EF" w:rsidRDefault="004D15EF" w:rsidP="004D15EF">
      <w:pPr>
        <w:jc w:val="both"/>
        <w:rPr>
          <w:rFonts w:ascii="Times New Roman" w:eastAsia="Times New Roman" w:hAnsi="Times New Roman" w:cs="Times New Roman"/>
          <w:sz w:val="24"/>
          <w:szCs w:val="24"/>
          <w:lang w:eastAsia="uk-UA"/>
        </w:rPr>
      </w:pPr>
      <w:r w:rsidRPr="004D15EF">
        <w:rPr>
          <w:rFonts w:ascii="Times New Roman" w:eastAsia="Times New Roman" w:hAnsi="Times New Roman" w:cs="Times New Roman"/>
          <w:sz w:val="24"/>
          <w:szCs w:val="24"/>
          <w:lang w:eastAsia="uk-UA"/>
        </w:rPr>
        <w:t xml:space="preserve">Від учасника                                               </w:t>
      </w:r>
    </w:p>
    <w:p w14:paraId="0CB6FDB6" w14:textId="77777777" w:rsidR="004D15EF" w:rsidRPr="004D15EF" w:rsidRDefault="004D15EF" w:rsidP="004D15EF">
      <w:pPr>
        <w:jc w:val="both"/>
        <w:rPr>
          <w:rFonts w:ascii="Times New Roman" w:eastAsia="Times New Roman" w:hAnsi="Times New Roman" w:cs="Times New Roman"/>
          <w:sz w:val="24"/>
          <w:szCs w:val="24"/>
          <w:lang w:eastAsia="uk-UA"/>
        </w:rPr>
      </w:pPr>
    </w:p>
    <w:p w14:paraId="632FE1FE" w14:textId="77777777" w:rsidR="004D15EF" w:rsidRPr="004D15EF" w:rsidRDefault="004D15EF" w:rsidP="004D15EF">
      <w:pPr>
        <w:jc w:val="both"/>
        <w:rPr>
          <w:rFonts w:ascii="Times New Roman" w:eastAsia="Times New Roman" w:hAnsi="Times New Roman" w:cs="Times New Roman"/>
          <w:sz w:val="24"/>
          <w:szCs w:val="24"/>
          <w:lang w:eastAsia="uk-UA"/>
        </w:rPr>
      </w:pPr>
      <w:r w:rsidRPr="004D15EF">
        <w:rPr>
          <w:rFonts w:ascii="Times New Roman" w:eastAsia="Times New Roman" w:hAnsi="Times New Roman" w:cs="Times New Roman"/>
          <w:sz w:val="24"/>
          <w:szCs w:val="24"/>
          <w:lang w:eastAsia="uk-UA"/>
        </w:rPr>
        <w:t>Від Замовника</w:t>
      </w:r>
    </w:p>
    <w:p w14:paraId="3EFDB3ED" w14:textId="77777777" w:rsidR="004D15EF" w:rsidRPr="004D15EF" w:rsidRDefault="004D15EF" w:rsidP="004D15EF">
      <w:pPr>
        <w:jc w:val="both"/>
        <w:rPr>
          <w:rFonts w:ascii="Times New Roman" w:eastAsia="Times New Roman" w:hAnsi="Times New Roman" w:cs="Times New Roman"/>
          <w:sz w:val="24"/>
          <w:szCs w:val="24"/>
          <w:lang w:eastAsia="uk-UA"/>
        </w:rPr>
      </w:pPr>
    </w:p>
    <w:p w14:paraId="706112C3" w14:textId="77777777" w:rsidR="00130589" w:rsidRPr="004D15EF" w:rsidRDefault="00130589" w:rsidP="00130589">
      <w:pPr>
        <w:widowControl w:val="0"/>
        <w:pBdr>
          <w:top w:val="nil"/>
          <w:left w:val="nil"/>
          <w:bottom w:val="nil"/>
          <w:right w:val="nil"/>
          <w:between w:val="nil"/>
        </w:pBdr>
        <w:rPr>
          <w:rFonts w:ascii="Times New Roman" w:eastAsia="Times New Roman" w:hAnsi="Times New Roman" w:cs="Times New Roman"/>
          <w:sz w:val="24"/>
          <w:szCs w:val="24"/>
        </w:rPr>
      </w:pPr>
    </w:p>
    <w:sectPr w:rsidR="00130589" w:rsidRPr="004D15EF" w:rsidSect="00B3646F">
      <w:headerReference w:type="default" r:id="rId13"/>
      <w:pgSz w:w="11906" w:h="16838"/>
      <w:pgMar w:top="142" w:right="567" w:bottom="709"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291F" w14:textId="77777777" w:rsidR="00EA629E" w:rsidRDefault="00EA629E">
      <w:r>
        <w:separator/>
      </w:r>
    </w:p>
  </w:endnote>
  <w:endnote w:type="continuationSeparator" w:id="0">
    <w:p w14:paraId="1EC6F22D" w14:textId="77777777" w:rsidR="00EA629E" w:rsidRDefault="00EA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SourceSans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B89F" w14:textId="77777777" w:rsidR="00EA629E" w:rsidRDefault="00EA629E">
      <w:r>
        <w:separator/>
      </w:r>
    </w:p>
  </w:footnote>
  <w:footnote w:type="continuationSeparator" w:id="0">
    <w:p w14:paraId="0462B2E3" w14:textId="77777777" w:rsidR="00EA629E" w:rsidRDefault="00EA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20D5" w14:textId="26E2AFE9" w:rsidR="002B4F3C" w:rsidRDefault="002B4F3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E2BB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3BA2229"/>
    <w:multiLevelType w:val="hybridMultilevel"/>
    <w:tmpl w:val="4EBC19D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55676F5"/>
    <w:multiLevelType w:val="multilevel"/>
    <w:tmpl w:val="CDC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0AF80EA7"/>
    <w:multiLevelType w:val="hybridMultilevel"/>
    <w:tmpl w:val="30C8F68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nsid w:val="38345054"/>
    <w:multiLevelType w:val="hybridMultilevel"/>
    <w:tmpl w:val="3D927D70"/>
    <w:lvl w:ilvl="0" w:tplc="CEBA6952">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4F635947"/>
    <w:multiLevelType w:val="multilevel"/>
    <w:tmpl w:val="C26ADB7A"/>
    <w:lvl w:ilvl="0">
      <w:start w:val="1"/>
      <w:numFmt w:val="decimal"/>
      <w:lvlText w:val="%1."/>
      <w:lvlJc w:val="left"/>
      <w:pPr>
        <w:ind w:left="720" w:hanging="360"/>
      </w:pPr>
      <w:rPr>
        <w:rFonts w:cs="Times New Roman" w:hint="default"/>
      </w:rPr>
    </w:lvl>
    <w:lvl w:ilvl="1">
      <w:start w:val="1"/>
      <w:numFmt w:val="decimal"/>
      <w:isLgl/>
      <w:lvlText w:val="%1.%2"/>
      <w:lvlJc w:val="left"/>
      <w:pPr>
        <w:ind w:left="1368"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1">
    <w:nsid w:val="502858EF"/>
    <w:multiLevelType w:val="hybridMultilevel"/>
    <w:tmpl w:val="4CEC75CE"/>
    <w:lvl w:ilvl="0" w:tplc="E9AC1468">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718037B"/>
    <w:multiLevelType w:val="hybridMultilevel"/>
    <w:tmpl w:val="465247B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8371F"/>
    <w:multiLevelType w:val="hybridMultilevel"/>
    <w:tmpl w:val="0A0CB538"/>
    <w:lvl w:ilvl="0" w:tplc="1662306C">
      <w:start w:val="1"/>
      <w:numFmt w:val="decimal"/>
      <w:lvlText w:val="%1."/>
      <w:lvlJc w:val="left"/>
      <w:pPr>
        <w:ind w:left="36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606D723A"/>
    <w:multiLevelType w:val="multilevel"/>
    <w:tmpl w:val="E8A0C78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65CC0C09"/>
    <w:multiLevelType w:val="hybridMultilevel"/>
    <w:tmpl w:val="35EC20D4"/>
    <w:lvl w:ilvl="0" w:tplc="AD763D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3AB42B1"/>
    <w:multiLevelType w:val="hybridMultilevel"/>
    <w:tmpl w:val="77E299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44E2173"/>
    <w:multiLevelType w:val="hybridMultilevel"/>
    <w:tmpl w:val="E6283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77025268"/>
    <w:multiLevelType w:val="hybridMultilevel"/>
    <w:tmpl w:val="2C5051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9"/>
  </w:num>
  <w:num w:numId="5">
    <w:abstractNumId w:val="1"/>
  </w:num>
  <w:num w:numId="6">
    <w:abstractNumId w:val="17"/>
  </w:num>
  <w:num w:numId="7">
    <w:abstractNumId w:val="16"/>
  </w:num>
  <w:num w:numId="8">
    <w:abstractNumId w:val="7"/>
  </w:num>
  <w:num w:numId="9">
    <w:abstractNumId w:val="5"/>
  </w:num>
  <w:num w:numId="10">
    <w:abstractNumId w:val="21"/>
  </w:num>
  <w:num w:numId="11">
    <w:abstractNumId w:val="18"/>
  </w:num>
  <w:num w:numId="12">
    <w:abstractNumId w:val="12"/>
  </w:num>
  <w:num w:numId="13">
    <w:abstractNumId w:val="20"/>
  </w:num>
  <w:num w:numId="14">
    <w:abstractNumId w:val="2"/>
  </w:num>
  <w:num w:numId="15">
    <w:abstractNumId w:val="13"/>
  </w:num>
  <w:num w:numId="16">
    <w:abstractNumId w:val="6"/>
  </w:num>
  <w:num w:numId="17">
    <w:abstractNumId w:val="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52"/>
    <w:rsid w:val="00005C8B"/>
    <w:rsid w:val="00007546"/>
    <w:rsid w:val="00017223"/>
    <w:rsid w:val="000250EB"/>
    <w:rsid w:val="00034B88"/>
    <w:rsid w:val="000442F3"/>
    <w:rsid w:val="000446E8"/>
    <w:rsid w:val="00066F90"/>
    <w:rsid w:val="00067EBA"/>
    <w:rsid w:val="00070F6C"/>
    <w:rsid w:val="0007156F"/>
    <w:rsid w:val="00072FFF"/>
    <w:rsid w:val="0007712C"/>
    <w:rsid w:val="00083D3C"/>
    <w:rsid w:val="000B1097"/>
    <w:rsid w:val="000B6BDE"/>
    <w:rsid w:val="000C3D5C"/>
    <w:rsid w:val="000C4F47"/>
    <w:rsid w:val="000D40E3"/>
    <w:rsid w:val="000E1D98"/>
    <w:rsid w:val="000E259F"/>
    <w:rsid w:val="000E6583"/>
    <w:rsid w:val="000E7395"/>
    <w:rsid w:val="000F312E"/>
    <w:rsid w:val="00101DB4"/>
    <w:rsid w:val="00127D63"/>
    <w:rsid w:val="00130589"/>
    <w:rsid w:val="001312F4"/>
    <w:rsid w:val="0018176F"/>
    <w:rsid w:val="001849B6"/>
    <w:rsid w:val="00184A51"/>
    <w:rsid w:val="0018776D"/>
    <w:rsid w:val="00191424"/>
    <w:rsid w:val="00196122"/>
    <w:rsid w:val="001A33F4"/>
    <w:rsid w:val="001A52B9"/>
    <w:rsid w:val="001B1153"/>
    <w:rsid w:val="001C2DFA"/>
    <w:rsid w:val="001D0F79"/>
    <w:rsid w:val="001D49FD"/>
    <w:rsid w:val="001E2BB4"/>
    <w:rsid w:val="001E2BBD"/>
    <w:rsid w:val="001F163B"/>
    <w:rsid w:val="001F543A"/>
    <w:rsid w:val="0020075E"/>
    <w:rsid w:val="00201203"/>
    <w:rsid w:val="0020407A"/>
    <w:rsid w:val="002059DC"/>
    <w:rsid w:val="00206171"/>
    <w:rsid w:val="00207AC6"/>
    <w:rsid w:val="0022260D"/>
    <w:rsid w:val="00223019"/>
    <w:rsid w:val="002252F5"/>
    <w:rsid w:val="00240A79"/>
    <w:rsid w:val="00240D52"/>
    <w:rsid w:val="00244415"/>
    <w:rsid w:val="0025212D"/>
    <w:rsid w:val="002564E0"/>
    <w:rsid w:val="0026789D"/>
    <w:rsid w:val="00273BBD"/>
    <w:rsid w:val="00273CC3"/>
    <w:rsid w:val="0027738A"/>
    <w:rsid w:val="00291905"/>
    <w:rsid w:val="00293CA1"/>
    <w:rsid w:val="00296184"/>
    <w:rsid w:val="002A3A02"/>
    <w:rsid w:val="002A3AD6"/>
    <w:rsid w:val="002B4F3C"/>
    <w:rsid w:val="002B63C5"/>
    <w:rsid w:val="002B7CC2"/>
    <w:rsid w:val="002C40B0"/>
    <w:rsid w:val="002D1489"/>
    <w:rsid w:val="002D1577"/>
    <w:rsid w:val="002D19C4"/>
    <w:rsid w:val="002D2371"/>
    <w:rsid w:val="002D4A87"/>
    <w:rsid w:val="002E6504"/>
    <w:rsid w:val="002E76DF"/>
    <w:rsid w:val="003100C4"/>
    <w:rsid w:val="0031182A"/>
    <w:rsid w:val="00313E32"/>
    <w:rsid w:val="00326CDB"/>
    <w:rsid w:val="00327517"/>
    <w:rsid w:val="00332027"/>
    <w:rsid w:val="0034265D"/>
    <w:rsid w:val="00352552"/>
    <w:rsid w:val="00356467"/>
    <w:rsid w:val="003635D5"/>
    <w:rsid w:val="00366006"/>
    <w:rsid w:val="00374920"/>
    <w:rsid w:val="00374E80"/>
    <w:rsid w:val="00374FB1"/>
    <w:rsid w:val="003825F4"/>
    <w:rsid w:val="003A3186"/>
    <w:rsid w:val="003A3AB5"/>
    <w:rsid w:val="003A4042"/>
    <w:rsid w:val="003C25CE"/>
    <w:rsid w:val="003C28A5"/>
    <w:rsid w:val="003D1CD1"/>
    <w:rsid w:val="003D4984"/>
    <w:rsid w:val="003E6FEF"/>
    <w:rsid w:val="003E7CB6"/>
    <w:rsid w:val="003F33BD"/>
    <w:rsid w:val="003F5DE6"/>
    <w:rsid w:val="003F70AC"/>
    <w:rsid w:val="003F75ED"/>
    <w:rsid w:val="004016D9"/>
    <w:rsid w:val="00401F94"/>
    <w:rsid w:val="00414D8A"/>
    <w:rsid w:val="004226BF"/>
    <w:rsid w:val="00431F7C"/>
    <w:rsid w:val="00437CE5"/>
    <w:rsid w:val="004630D8"/>
    <w:rsid w:val="00464C23"/>
    <w:rsid w:val="004767F3"/>
    <w:rsid w:val="00476BFD"/>
    <w:rsid w:val="0048068E"/>
    <w:rsid w:val="00485612"/>
    <w:rsid w:val="00490D94"/>
    <w:rsid w:val="00497CD5"/>
    <w:rsid w:val="004A27BA"/>
    <w:rsid w:val="004A3BAA"/>
    <w:rsid w:val="004B02CC"/>
    <w:rsid w:val="004B47A0"/>
    <w:rsid w:val="004C483C"/>
    <w:rsid w:val="004D15EF"/>
    <w:rsid w:val="004D6303"/>
    <w:rsid w:val="004E2695"/>
    <w:rsid w:val="004F0DC9"/>
    <w:rsid w:val="005025A4"/>
    <w:rsid w:val="0050282F"/>
    <w:rsid w:val="00510035"/>
    <w:rsid w:val="00515CCA"/>
    <w:rsid w:val="00521E43"/>
    <w:rsid w:val="00523070"/>
    <w:rsid w:val="0053686B"/>
    <w:rsid w:val="00541598"/>
    <w:rsid w:val="0054728C"/>
    <w:rsid w:val="00551066"/>
    <w:rsid w:val="0055375E"/>
    <w:rsid w:val="00554D24"/>
    <w:rsid w:val="005640C9"/>
    <w:rsid w:val="00570323"/>
    <w:rsid w:val="0057475B"/>
    <w:rsid w:val="0057659A"/>
    <w:rsid w:val="00576FB7"/>
    <w:rsid w:val="00591E2F"/>
    <w:rsid w:val="005A4B41"/>
    <w:rsid w:val="005A7FC9"/>
    <w:rsid w:val="005B6AA5"/>
    <w:rsid w:val="005C07AB"/>
    <w:rsid w:val="005C1B2B"/>
    <w:rsid w:val="005C1CE5"/>
    <w:rsid w:val="005C3F1B"/>
    <w:rsid w:val="005D761E"/>
    <w:rsid w:val="005F2577"/>
    <w:rsid w:val="0060178B"/>
    <w:rsid w:val="006036CE"/>
    <w:rsid w:val="00614B7E"/>
    <w:rsid w:val="0061732D"/>
    <w:rsid w:val="00625C5E"/>
    <w:rsid w:val="006301ED"/>
    <w:rsid w:val="0063286C"/>
    <w:rsid w:val="0063728E"/>
    <w:rsid w:val="00647E0F"/>
    <w:rsid w:val="00652FAE"/>
    <w:rsid w:val="00662ABC"/>
    <w:rsid w:val="00664E37"/>
    <w:rsid w:val="006778D4"/>
    <w:rsid w:val="0067794E"/>
    <w:rsid w:val="006806EB"/>
    <w:rsid w:val="006807AF"/>
    <w:rsid w:val="0068464C"/>
    <w:rsid w:val="0069253C"/>
    <w:rsid w:val="006A51A0"/>
    <w:rsid w:val="006A63B9"/>
    <w:rsid w:val="006B2A75"/>
    <w:rsid w:val="006B682E"/>
    <w:rsid w:val="006C1182"/>
    <w:rsid w:val="006C1A9B"/>
    <w:rsid w:val="006D3576"/>
    <w:rsid w:val="006D6B4A"/>
    <w:rsid w:val="006D797F"/>
    <w:rsid w:val="006E15A6"/>
    <w:rsid w:val="006E2F26"/>
    <w:rsid w:val="006F77E6"/>
    <w:rsid w:val="0070155D"/>
    <w:rsid w:val="007033A1"/>
    <w:rsid w:val="00711CB3"/>
    <w:rsid w:val="00712293"/>
    <w:rsid w:val="00714FCE"/>
    <w:rsid w:val="00724670"/>
    <w:rsid w:val="00724BB3"/>
    <w:rsid w:val="00727280"/>
    <w:rsid w:val="00732882"/>
    <w:rsid w:val="00734222"/>
    <w:rsid w:val="0073647B"/>
    <w:rsid w:val="0074064D"/>
    <w:rsid w:val="00753281"/>
    <w:rsid w:val="00770069"/>
    <w:rsid w:val="00770C6F"/>
    <w:rsid w:val="0077423A"/>
    <w:rsid w:val="007923E1"/>
    <w:rsid w:val="007944AC"/>
    <w:rsid w:val="0079606E"/>
    <w:rsid w:val="007A513A"/>
    <w:rsid w:val="007A6E10"/>
    <w:rsid w:val="007A7AB2"/>
    <w:rsid w:val="007C6102"/>
    <w:rsid w:val="007D0FE3"/>
    <w:rsid w:val="007D4B52"/>
    <w:rsid w:val="007D559E"/>
    <w:rsid w:val="007E5655"/>
    <w:rsid w:val="007F1938"/>
    <w:rsid w:val="00804153"/>
    <w:rsid w:val="00807C0A"/>
    <w:rsid w:val="00831FEB"/>
    <w:rsid w:val="008346CA"/>
    <w:rsid w:val="00834811"/>
    <w:rsid w:val="008641D7"/>
    <w:rsid w:val="008706CE"/>
    <w:rsid w:val="00871FDF"/>
    <w:rsid w:val="00873B39"/>
    <w:rsid w:val="00875DFD"/>
    <w:rsid w:val="00876D06"/>
    <w:rsid w:val="00890C77"/>
    <w:rsid w:val="008A2CA4"/>
    <w:rsid w:val="008A2F35"/>
    <w:rsid w:val="008A5C41"/>
    <w:rsid w:val="008C53B6"/>
    <w:rsid w:val="008C70ED"/>
    <w:rsid w:val="008E0CF1"/>
    <w:rsid w:val="008E2E73"/>
    <w:rsid w:val="008E6BF8"/>
    <w:rsid w:val="00904364"/>
    <w:rsid w:val="0091640F"/>
    <w:rsid w:val="009427AC"/>
    <w:rsid w:val="00947447"/>
    <w:rsid w:val="00950059"/>
    <w:rsid w:val="009500FA"/>
    <w:rsid w:val="0095444A"/>
    <w:rsid w:val="009558AB"/>
    <w:rsid w:val="00957C6F"/>
    <w:rsid w:val="0096752A"/>
    <w:rsid w:val="009763CF"/>
    <w:rsid w:val="00976F75"/>
    <w:rsid w:val="009775EC"/>
    <w:rsid w:val="0098214B"/>
    <w:rsid w:val="009834E3"/>
    <w:rsid w:val="009859EF"/>
    <w:rsid w:val="00985E20"/>
    <w:rsid w:val="009955C6"/>
    <w:rsid w:val="0099777E"/>
    <w:rsid w:val="009A78CF"/>
    <w:rsid w:val="009B65D5"/>
    <w:rsid w:val="009C34F5"/>
    <w:rsid w:val="009D1A83"/>
    <w:rsid w:val="00A142F0"/>
    <w:rsid w:val="00A17C0B"/>
    <w:rsid w:val="00A20FB0"/>
    <w:rsid w:val="00A210B7"/>
    <w:rsid w:val="00A22713"/>
    <w:rsid w:val="00A304BE"/>
    <w:rsid w:val="00A33A11"/>
    <w:rsid w:val="00A41EBF"/>
    <w:rsid w:val="00A44D87"/>
    <w:rsid w:val="00A50ADC"/>
    <w:rsid w:val="00A52371"/>
    <w:rsid w:val="00A5288F"/>
    <w:rsid w:val="00A61F7E"/>
    <w:rsid w:val="00A646BF"/>
    <w:rsid w:val="00A92BF4"/>
    <w:rsid w:val="00AA0EE7"/>
    <w:rsid w:val="00AB2ACE"/>
    <w:rsid w:val="00AB2B56"/>
    <w:rsid w:val="00AB4059"/>
    <w:rsid w:val="00AE1F1A"/>
    <w:rsid w:val="00AE2F17"/>
    <w:rsid w:val="00AE57D6"/>
    <w:rsid w:val="00AE637B"/>
    <w:rsid w:val="00AE6881"/>
    <w:rsid w:val="00AF56AC"/>
    <w:rsid w:val="00AF75A4"/>
    <w:rsid w:val="00B14711"/>
    <w:rsid w:val="00B20BE4"/>
    <w:rsid w:val="00B23A98"/>
    <w:rsid w:val="00B312B1"/>
    <w:rsid w:val="00B3646F"/>
    <w:rsid w:val="00B4165D"/>
    <w:rsid w:val="00B63017"/>
    <w:rsid w:val="00B63B00"/>
    <w:rsid w:val="00B6576B"/>
    <w:rsid w:val="00B672AA"/>
    <w:rsid w:val="00B84B22"/>
    <w:rsid w:val="00B85436"/>
    <w:rsid w:val="00B862F6"/>
    <w:rsid w:val="00B93EFA"/>
    <w:rsid w:val="00B9463C"/>
    <w:rsid w:val="00B96A36"/>
    <w:rsid w:val="00BA060F"/>
    <w:rsid w:val="00BA6C63"/>
    <w:rsid w:val="00BB1F13"/>
    <w:rsid w:val="00BC2FAE"/>
    <w:rsid w:val="00BC36EB"/>
    <w:rsid w:val="00BD000B"/>
    <w:rsid w:val="00BD09F4"/>
    <w:rsid w:val="00BE5823"/>
    <w:rsid w:val="00BE71DE"/>
    <w:rsid w:val="00BF0D34"/>
    <w:rsid w:val="00BF4FAC"/>
    <w:rsid w:val="00BF5FDB"/>
    <w:rsid w:val="00C12118"/>
    <w:rsid w:val="00C1374F"/>
    <w:rsid w:val="00C2607E"/>
    <w:rsid w:val="00C26B71"/>
    <w:rsid w:val="00C35418"/>
    <w:rsid w:val="00C407FE"/>
    <w:rsid w:val="00C43809"/>
    <w:rsid w:val="00C446F9"/>
    <w:rsid w:val="00C47794"/>
    <w:rsid w:val="00C47D2E"/>
    <w:rsid w:val="00C51378"/>
    <w:rsid w:val="00C53D59"/>
    <w:rsid w:val="00C55A5E"/>
    <w:rsid w:val="00C664EE"/>
    <w:rsid w:val="00C81854"/>
    <w:rsid w:val="00C84F09"/>
    <w:rsid w:val="00C9501E"/>
    <w:rsid w:val="00CA5536"/>
    <w:rsid w:val="00CB2635"/>
    <w:rsid w:val="00CB71DB"/>
    <w:rsid w:val="00CC3F8D"/>
    <w:rsid w:val="00CC6228"/>
    <w:rsid w:val="00CC6DB0"/>
    <w:rsid w:val="00CD55BF"/>
    <w:rsid w:val="00CD6CC9"/>
    <w:rsid w:val="00CF124C"/>
    <w:rsid w:val="00D01D21"/>
    <w:rsid w:val="00D1280D"/>
    <w:rsid w:val="00D17BC5"/>
    <w:rsid w:val="00D2257B"/>
    <w:rsid w:val="00D44DFE"/>
    <w:rsid w:val="00D511C3"/>
    <w:rsid w:val="00D55094"/>
    <w:rsid w:val="00D61871"/>
    <w:rsid w:val="00D622A6"/>
    <w:rsid w:val="00D7545B"/>
    <w:rsid w:val="00D76694"/>
    <w:rsid w:val="00DB5814"/>
    <w:rsid w:val="00DD70A2"/>
    <w:rsid w:val="00E00903"/>
    <w:rsid w:val="00E12A8B"/>
    <w:rsid w:val="00E30F6E"/>
    <w:rsid w:val="00E4481B"/>
    <w:rsid w:val="00E465E1"/>
    <w:rsid w:val="00E5551E"/>
    <w:rsid w:val="00E66359"/>
    <w:rsid w:val="00E71946"/>
    <w:rsid w:val="00E763A7"/>
    <w:rsid w:val="00E859A4"/>
    <w:rsid w:val="00E87DC8"/>
    <w:rsid w:val="00E96536"/>
    <w:rsid w:val="00EA3600"/>
    <w:rsid w:val="00EA629E"/>
    <w:rsid w:val="00EB32B0"/>
    <w:rsid w:val="00EB46ED"/>
    <w:rsid w:val="00EC2ECC"/>
    <w:rsid w:val="00EC450B"/>
    <w:rsid w:val="00EC7898"/>
    <w:rsid w:val="00EC7E54"/>
    <w:rsid w:val="00ED0366"/>
    <w:rsid w:val="00ED06BB"/>
    <w:rsid w:val="00EE5D8D"/>
    <w:rsid w:val="00EF238E"/>
    <w:rsid w:val="00EF316B"/>
    <w:rsid w:val="00EF5C2E"/>
    <w:rsid w:val="00F01256"/>
    <w:rsid w:val="00F20228"/>
    <w:rsid w:val="00F4131D"/>
    <w:rsid w:val="00F46D6D"/>
    <w:rsid w:val="00F84212"/>
    <w:rsid w:val="00F85723"/>
    <w:rsid w:val="00FA0CEE"/>
    <w:rsid w:val="00FA2E1C"/>
    <w:rsid w:val="00FA3DC8"/>
    <w:rsid w:val="00FB4850"/>
    <w:rsid w:val="00FB5DA7"/>
    <w:rsid w:val="00FC1D25"/>
    <w:rsid w:val="00FD1792"/>
    <w:rsid w:val="00FD4E44"/>
    <w:rsid w:val="00FE35CC"/>
    <w:rsid w:val="00FF23EF"/>
    <w:rsid w:val="00FF7C5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Hyperlink"/>
    <w:uiPriority w:val="99"/>
    <w:rsid w:val="00BE71DE"/>
    <w:rPr>
      <w:color w:val="0000FF"/>
      <w:u w:val="single"/>
    </w:rPr>
  </w:style>
  <w:style w:type="character" w:customStyle="1" w:styleId="s3">
    <w:name w:val="s3"/>
    <w:rsid w:val="00BE71DE"/>
  </w:style>
  <w:style w:type="paragraph" w:customStyle="1" w:styleId="a7">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0">
    <w:name w:val="Обычный1"/>
    <w:link w:val="Normal"/>
    <w:qFormat/>
    <w:rsid w:val="00BE71DE"/>
    <w:pPr>
      <w:spacing w:line="276" w:lineRule="auto"/>
    </w:pPr>
    <w:rPr>
      <w:rFonts w:ascii="Arial" w:eastAsia="Arial" w:hAnsi="Arial" w:cs="Arial"/>
      <w:color w:val="000000"/>
      <w:sz w:val="22"/>
      <w:szCs w:val="22"/>
      <w:lang w:val="ru-RU"/>
    </w:rPr>
  </w:style>
  <w:style w:type="paragraph" w:styleId="a8">
    <w:name w:val="List Paragraph"/>
    <w:basedOn w:val="a"/>
    <w:link w:val="a9"/>
    <w:uiPriority w:val="34"/>
    <w:qFormat/>
    <w:rsid w:val="000E259F"/>
    <w:pPr>
      <w:ind w:left="720"/>
      <w:contextualSpacing/>
    </w:pPr>
  </w:style>
  <w:style w:type="paragraph" w:styleId="aa">
    <w:name w:val="Body Text"/>
    <w:basedOn w:val="a"/>
    <w:link w:val="ab"/>
    <w:rsid w:val="00414D8A"/>
    <w:pPr>
      <w:suppressAutoHyphens/>
      <w:autoSpaceDE w:val="0"/>
      <w:spacing w:after="120"/>
      <w:jc w:val="both"/>
    </w:pPr>
    <w:rPr>
      <w:rFonts w:ascii="Arial" w:eastAsia="Times New Roman" w:hAnsi="Arial" w:cs="Arial"/>
      <w:lang w:val="en-GB" w:eastAsia="ar-SA"/>
    </w:rPr>
  </w:style>
  <w:style w:type="character" w:customStyle="1" w:styleId="ab">
    <w:name w:val="Основной текст Знак"/>
    <w:basedOn w:val="a0"/>
    <w:link w:val="aa"/>
    <w:rsid w:val="00414D8A"/>
    <w:rPr>
      <w:rFonts w:ascii="Arial" w:eastAsia="Times New Roman" w:hAnsi="Arial" w:cs="Arial"/>
      <w:lang w:val="en-GB" w:eastAsia="ar-SA"/>
    </w:rPr>
  </w:style>
  <w:style w:type="paragraph" w:styleId="HTML">
    <w:name w:val="HTML Preformatted"/>
    <w:basedOn w:val="a"/>
    <w:link w:val="HTML0"/>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basedOn w:val="a0"/>
    <w:link w:val="HTML"/>
    <w:rsid w:val="007F1938"/>
    <w:rPr>
      <w:rFonts w:ascii="Courier New" w:eastAsia="Times New Roman" w:hAnsi="Courier New" w:cs="Courier New"/>
      <w:lang w:val="ru-RU" w:eastAsia="ar-SA"/>
    </w:rPr>
  </w:style>
  <w:style w:type="paragraph" w:styleId="ac">
    <w:name w:val="Balloon Text"/>
    <w:basedOn w:val="a"/>
    <w:link w:val="ad"/>
    <w:uiPriority w:val="99"/>
    <w:semiHidden/>
    <w:unhideWhenUsed/>
    <w:rsid w:val="00464C23"/>
    <w:rPr>
      <w:rFonts w:ascii="Segoe UI" w:hAnsi="Segoe UI" w:cs="Segoe UI"/>
      <w:sz w:val="18"/>
      <w:szCs w:val="18"/>
    </w:rPr>
  </w:style>
  <w:style w:type="character" w:customStyle="1" w:styleId="ad">
    <w:name w:val="Текст выноски Знак"/>
    <w:basedOn w:val="a0"/>
    <w:link w:val="ac"/>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9">
    <w:name w:val="Абзац списка Знак"/>
    <w:link w:val="a8"/>
    <w:uiPriority w:val="34"/>
    <w:locked/>
    <w:rsid w:val="004A3BAA"/>
  </w:style>
  <w:style w:type="paragraph" w:styleId="ae">
    <w:name w:val="Normal (Web)"/>
    <w:basedOn w:val="a"/>
    <w:uiPriority w:val="99"/>
    <w:unhideWhenUsed/>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styleId="af1">
    <w:name w:val="Emphasis"/>
    <w:basedOn w:val="a0"/>
    <w:uiPriority w:val="20"/>
    <w:qFormat/>
    <w:rsid w:val="00F84212"/>
    <w:rPr>
      <w:i/>
      <w:iCs/>
    </w:rPr>
  </w:style>
  <w:style w:type="paragraph" w:customStyle="1" w:styleId="rvps2">
    <w:name w:val="rvps2"/>
    <w:basedOn w:val="a"/>
    <w:rsid w:val="00F84212"/>
    <w:pPr>
      <w:spacing w:before="100" w:beforeAutospacing="1" w:after="100" w:afterAutospacing="1"/>
    </w:pPr>
    <w:rPr>
      <w:rFonts w:ascii="Times New Roman" w:eastAsia="Times New Roman" w:hAnsi="Times New Roman" w:cs="Times New Roman"/>
      <w:sz w:val="24"/>
      <w:szCs w:val="24"/>
      <w:lang w:val="ru-RU"/>
    </w:rPr>
  </w:style>
  <w:style w:type="paragraph" w:customStyle="1" w:styleId="20">
    <w:name w:val="Обычный2"/>
    <w:rsid w:val="00313E32"/>
    <w:pPr>
      <w:spacing w:line="276" w:lineRule="auto"/>
    </w:pPr>
    <w:rPr>
      <w:rFonts w:ascii="Arial" w:eastAsia="Arial" w:hAnsi="Arial" w:cs="Arial"/>
      <w:color w:val="000000"/>
      <w:sz w:val="22"/>
      <w:szCs w:val="22"/>
      <w:lang w:val="ru-RU"/>
    </w:rPr>
  </w:style>
  <w:style w:type="paragraph" w:styleId="af2">
    <w:name w:val="No Spacing"/>
    <w:uiPriority w:val="1"/>
    <w:qFormat/>
    <w:rsid w:val="002A3AD6"/>
  </w:style>
  <w:style w:type="character" w:customStyle="1" w:styleId="Normal">
    <w:name w:val="Normal Знак"/>
    <w:link w:val="10"/>
    <w:rsid w:val="007E5655"/>
    <w:rPr>
      <w:rFonts w:ascii="Arial" w:eastAsia="Arial" w:hAnsi="Arial" w:cs="Arial"/>
      <w:color w:val="000000"/>
      <w:sz w:val="22"/>
      <w:szCs w:val="22"/>
      <w:lang w:val="ru-RU"/>
    </w:rPr>
  </w:style>
  <w:style w:type="paragraph" w:styleId="af3">
    <w:name w:val="Body Text Indent"/>
    <w:basedOn w:val="a"/>
    <w:link w:val="af4"/>
    <w:uiPriority w:val="99"/>
    <w:semiHidden/>
    <w:unhideWhenUsed/>
    <w:rsid w:val="003F5DE6"/>
    <w:pPr>
      <w:spacing w:after="120"/>
      <w:ind w:left="283"/>
    </w:pPr>
  </w:style>
  <w:style w:type="character" w:customStyle="1" w:styleId="af4">
    <w:name w:val="Основной текст с отступом Знак"/>
    <w:basedOn w:val="a0"/>
    <w:link w:val="af3"/>
    <w:uiPriority w:val="99"/>
    <w:semiHidden/>
    <w:rsid w:val="003F5DE6"/>
  </w:style>
  <w:style w:type="paragraph" w:styleId="21">
    <w:name w:val="Body Text Indent 2"/>
    <w:basedOn w:val="a"/>
    <w:link w:val="22"/>
    <w:uiPriority w:val="99"/>
    <w:semiHidden/>
    <w:unhideWhenUsed/>
    <w:rsid w:val="003F5DE6"/>
    <w:pPr>
      <w:spacing w:after="120" w:line="480" w:lineRule="auto"/>
      <w:ind w:left="283"/>
    </w:pPr>
  </w:style>
  <w:style w:type="character" w:customStyle="1" w:styleId="22">
    <w:name w:val="Основной текст с отступом 2 Знак"/>
    <w:basedOn w:val="a0"/>
    <w:link w:val="21"/>
    <w:uiPriority w:val="99"/>
    <w:semiHidden/>
    <w:rsid w:val="003F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Hyperlink"/>
    <w:uiPriority w:val="99"/>
    <w:rsid w:val="00BE71DE"/>
    <w:rPr>
      <w:color w:val="0000FF"/>
      <w:u w:val="single"/>
    </w:rPr>
  </w:style>
  <w:style w:type="character" w:customStyle="1" w:styleId="s3">
    <w:name w:val="s3"/>
    <w:rsid w:val="00BE71DE"/>
  </w:style>
  <w:style w:type="paragraph" w:customStyle="1" w:styleId="a7">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0">
    <w:name w:val="Обычный1"/>
    <w:link w:val="Normal"/>
    <w:qFormat/>
    <w:rsid w:val="00BE71DE"/>
    <w:pPr>
      <w:spacing w:line="276" w:lineRule="auto"/>
    </w:pPr>
    <w:rPr>
      <w:rFonts w:ascii="Arial" w:eastAsia="Arial" w:hAnsi="Arial" w:cs="Arial"/>
      <w:color w:val="000000"/>
      <w:sz w:val="22"/>
      <w:szCs w:val="22"/>
      <w:lang w:val="ru-RU"/>
    </w:rPr>
  </w:style>
  <w:style w:type="paragraph" w:styleId="a8">
    <w:name w:val="List Paragraph"/>
    <w:basedOn w:val="a"/>
    <w:link w:val="a9"/>
    <w:uiPriority w:val="34"/>
    <w:qFormat/>
    <w:rsid w:val="000E259F"/>
    <w:pPr>
      <w:ind w:left="720"/>
      <w:contextualSpacing/>
    </w:pPr>
  </w:style>
  <w:style w:type="paragraph" w:styleId="aa">
    <w:name w:val="Body Text"/>
    <w:basedOn w:val="a"/>
    <w:link w:val="ab"/>
    <w:rsid w:val="00414D8A"/>
    <w:pPr>
      <w:suppressAutoHyphens/>
      <w:autoSpaceDE w:val="0"/>
      <w:spacing w:after="120"/>
      <w:jc w:val="both"/>
    </w:pPr>
    <w:rPr>
      <w:rFonts w:ascii="Arial" w:eastAsia="Times New Roman" w:hAnsi="Arial" w:cs="Arial"/>
      <w:lang w:val="en-GB" w:eastAsia="ar-SA"/>
    </w:rPr>
  </w:style>
  <w:style w:type="character" w:customStyle="1" w:styleId="ab">
    <w:name w:val="Основной текст Знак"/>
    <w:basedOn w:val="a0"/>
    <w:link w:val="aa"/>
    <w:rsid w:val="00414D8A"/>
    <w:rPr>
      <w:rFonts w:ascii="Arial" w:eastAsia="Times New Roman" w:hAnsi="Arial" w:cs="Arial"/>
      <w:lang w:val="en-GB" w:eastAsia="ar-SA"/>
    </w:rPr>
  </w:style>
  <w:style w:type="paragraph" w:styleId="HTML">
    <w:name w:val="HTML Preformatted"/>
    <w:basedOn w:val="a"/>
    <w:link w:val="HTML0"/>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basedOn w:val="a0"/>
    <w:link w:val="HTML"/>
    <w:rsid w:val="007F1938"/>
    <w:rPr>
      <w:rFonts w:ascii="Courier New" w:eastAsia="Times New Roman" w:hAnsi="Courier New" w:cs="Courier New"/>
      <w:lang w:val="ru-RU" w:eastAsia="ar-SA"/>
    </w:rPr>
  </w:style>
  <w:style w:type="paragraph" w:styleId="ac">
    <w:name w:val="Balloon Text"/>
    <w:basedOn w:val="a"/>
    <w:link w:val="ad"/>
    <w:uiPriority w:val="99"/>
    <w:semiHidden/>
    <w:unhideWhenUsed/>
    <w:rsid w:val="00464C23"/>
    <w:rPr>
      <w:rFonts w:ascii="Segoe UI" w:hAnsi="Segoe UI" w:cs="Segoe UI"/>
      <w:sz w:val="18"/>
      <w:szCs w:val="18"/>
    </w:rPr>
  </w:style>
  <w:style w:type="character" w:customStyle="1" w:styleId="ad">
    <w:name w:val="Текст выноски Знак"/>
    <w:basedOn w:val="a0"/>
    <w:link w:val="ac"/>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9">
    <w:name w:val="Абзац списка Знак"/>
    <w:link w:val="a8"/>
    <w:uiPriority w:val="34"/>
    <w:locked/>
    <w:rsid w:val="004A3BAA"/>
  </w:style>
  <w:style w:type="paragraph" w:styleId="ae">
    <w:name w:val="Normal (Web)"/>
    <w:basedOn w:val="a"/>
    <w:uiPriority w:val="99"/>
    <w:unhideWhenUsed/>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styleId="af1">
    <w:name w:val="Emphasis"/>
    <w:basedOn w:val="a0"/>
    <w:uiPriority w:val="20"/>
    <w:qFormat/>
    <w:rsid w:val="00F84212"/>
    <w:rPr>
      <w:i/>
      <w:iCs/>
    </w:rPr>
  </w:style>
  <w:style w:type="paragraph" w:customStyle="1" w:styleId="rvps2">
    <w:name w:val="rvps2"/>
    <w:basedOn w:val="a"/>
    <w:rsid w:val="00F84212"/>
    <w:pPr>
      <w:spacing w:before="100" w:beforeAutospacing="1" w:after="100" w:afterAutospacing="1"/>
    </w:pPr>
    <w:rPr>
      <w:rFonts w:ascii="Times New Roman" w:eastAsia="Times New Roman" w:hAnsi="Times New Roman" w:cs="Times New Roman"/>
      <w:sz w:val="24"/>
      <w:szCs w:val="24"/>
      <w:lang w:val="ru-RU"/>
    </w:rPr>
  </w:style>
  <w:style w:type="paragraph" w:customStyle="1" w:styleId="20">
    <w:name w:val="Обычный2"/>
    <w:rsid w:val="00313E32"/>
    <w:pPr>
      <w:spacing w:line="276" w:lineRule="auto"/>
    </w:pPr>
    <w:rPr>
      <w:rFonts w:ascii="Arial" w:eastAsia="Arial" w:hAnsi="Arial" w:cs="Arial"/>
      <w:color w:val="000000"/>
      <w:sz w:val="22"/>
      <w:szCs w:val="22"/>
      <w:lang w:val="ru-RU"/>
    </w:rPr>
  </w:style>
  <w:style w:type="paragraph" w:styleId="af2">
    <w:name w:val="No Spacing"/>
    <w:uiPriority w:val="1"/>
    <w:qFormat/>
    <w:rsid w:val="002A3AD6"/>
  </w:style>
  <w:style w:type="character" w:customStyle="1" w:styleId="Normal">
    <w:name w:val="Normal Знак"/>
    <w:link w:val="10"/>
    <w:rsid w:val="007E5655"/>
    <w:rPr>
      <w:rFonts w:ascii="Arial" w:eastAsia="Arial" w:hAnsi="Arial" w:cs="Arial"/>
      <w:color w:val="000000"/>
      <w:sz w:val="22"/>
      <w:szCs w:val="22"/>
      <w:lang w:val="ru-RU"/>
    </w:rPr>
  </w:style>
  <w:style w:type="paragraph" w:styleId="af3">
    <w:name w:val="Body Text Indent"/>
    <w:basedOn w:val="a"/>
    <w:link w:val="af4"/>
    <w:uiPriority w:val="99"/>
    <w:semiHidden/>
    <w:unhideWhenUsed/>
    <w:rsid w:val="003F5DE6"/>
    <w:pPr>
      <w:spacing w:after="120"/>
      <w:ind w:left="283"/>
    </w:pPr>
  </w:style>
  <w:style w:type="character" w:customStyle="1" w:styleId="af4">
    <w:name w:val="Основной текст с отступом Знак"/>
    <w:basedOn w:val="a0"/>
    <w:link w:val="af3"/>
    <w:uiPriority w:val="99"/>
    <w:semiHidden/>
    <w:rsid w:val="003F5DE6"/>
  </w:style>
  <w:style w:type="paragraph" w:styleId="21">
    <w:name w:val="Body Text Indent 2"/>
    <w:basedOn w:val="a"/>
    <w:link w:val="22"/>
    <w:uiPriority w:val="99"/>
    <w:semiHidden/>
    <w:unhideWhenUsed/>
    <w:rsid w:val="003F5DE6"/>
    <w:pPr>
      <w:spacing w:after="120" w:line="480" w:lineRule="auto"/>
      <w:ind w:left="283"/>
    </w:pPr>
  </w:style>
  <w:style w:type="character" w:customStyle="1" w:styleId="22">
    <w:name w:val="Основной текст с отступом 2 Знак"/>
    <w:basedOn w:val="a0"/>
    <w:link w:val="21"/>
    <w:uiPriority w:val="99"/>
    <w:semiHidden/>
    <w:rsid w:val="003F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8577916">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FDF7-0A2B-43D7-B130-7D7ACC5B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40</Pages>
  <Words>13655</Words>
  <Characters>77836</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Чугай Наталія Миколаївна</dc:creator>
  <cp:lastModifiedBy>ВЖКГ</cp:lastModifiedBy>
  <cp:revision>33</cp:revision>
  <cp:lastPrinted>2022-08-03T10:27:00Z</cp:lastPrinted>
  <dcterms:created xsi:type="dcterms:W3CDTF">2023-07-11T09:10:00Z</dcterms:created>
  <dcterms:modified xsi:type="dcterms:W3CDTF">2023-11-08T07:42:00Z</dcterms:modified>
</cp:coreProperties>
</file>