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8D9" w:rsidRPr="003E3696" w:rsidRDefault="00D008D9" w:rsidP="00D008D9">
      <w:pPr>
        <w:pStyle w:val="a5"/>
        <w:rPr>
          <w:rFonts w:ascii="Times New Roman" w:hAnsi="Times New Roman" w:cs="Times New Roman"/>
          <w:b/>
          <w:sz w:val="36"/>
          <w:szCs w:val="36"/>
        </w:rPr>
      </w:pPr>
      <w:r w:rsidRPr="003E3696">
        <w:rPr>
          <w:rFonts w:ascii="Times New Roman" w:hAnsi="Times New Roman" w:cs="Times New Roman"/>
          <w:b/>
          <w:sz w:val="36"/>
          <w:szCs w:val="36"/>
        </w:rPr>
        <w:t>Державне підприємство «Гарантований покупець»</w:t>
      </w:r>
    </w:p>
    <w:p w:rsidR="00D008D9" w:rsidRPr="003E3696" w:rsidRDefault="00D008D9" w:rsidP="00D008D9">
      <w:pPr>
        <w:jc w:val="center"/>
        <w:rPr>
          <w:rFonts w:ascii="Times New Roman" w:hAnsi="Times New Roman"/>
          <w:lang w:val="uk-UA"/>
        </w:rPr>
      </w:pPr>
    </w:p>
    <w:p w:rsidR="00D008D9" w:rsidRPr="003E3696" w:rsidRDefault="00D008D9" w:rsidP="00D008D9">
      <w:pPr>
        <w:spacing w:after="0" w:line="240" w:lineRule="auto"/>
        <w:jc w:val="right"/>
        <w:rPr>
          <w:rFonts w:ascii="Times New Roman" w:hAnsi="Times New Roman"/>
          <w:b/>
          <w:bCs/>
          <w:lang w:val="uk-UA" w:eastAsia="uk-UA"/>
        </w:rPr>
      </w:pPr>
      <w:r w:rsidRPr="003E3696">
        <w:rPr>
          <w:rFonts w:ascii="Times New Roman" w:hAnsi="Times New Roman"/>
          <w:b/>
          <w:bCs/>
          <w:lang w:val="uk-UA" w:eastAsia="uk-UA"/>
        </w:rPr>
        <w:t>«ЗАТВЕРДЖЕНО»</w:t>
      </w:r>
    </w:p>
    <w:p w:rsidR="00D008D9" w:rsidRPr="003E3696" w:rsidRDefault="00D008D9" w:rsidP="00D008D9">
      <w:pPr>
        <w:spacing w:after="0" w:line="240" w:lineRule="auto"/>
        <w:jc w:val="right"/>
        <w:rPr>
          <w:rFonts w:ascii="Times New Roman" w:hAnsi="Times New Roman"/>
          <w:bCs/>
          <w:lang w:val="uk-UA" w:eastAsia="uk-UA"/>
        </w:rPr>
      </w:pPr>
      <w:r w:rsidRPr="003E3696">
        <w:rPr>
          <w:rFonts w:ascii="Times New Roman" w:hAnsi="Times New Roman"/>
          <w:bCs/>
          <w:lang w:val="uk-UA" w:eastAsia="uk-UA"/>
        </w:rPr>
        <w:t>Рішенням Уповноваженої особи</w:t>
      </w:r>
    </w:p>
    <w:p w:rsidR="00D008D9" w:rsidRPr="003E3696" w:rsidRDefault="00D008D9" w:rsidP="000D2077">
      <w:pPr>
        <w:spacing w:after="0" w:line="240" w:lineRule="auto"/>
        <w:ind w:left="5812"/>
        <w:jc w:val="center"/>
        <w:rPr>
          <w:rFonts w:ascii="Times New Roman" w:hAnsi="Times New Roman"/>
          <w:bCs/>
          <w:lang w:val="uk-UA" w:eastAsia="uk-UA"/>
        </w:rPr>
      </w:pPr>
      <w:r w:rsidRPr="003E3696">
        <w:rPr>
          <w:rFonts w:ascii="Times New Roman" w:hAnsi="Times New Roman"/>
          <w:bCs/>
          <w:lang w:val="uk-UA" w:eastAsia="uk-UA"/>
        </w:rPr>
        <w:t xml:space="preserve">від «   » </w:t>
      </w:r>
      <w:r w:rsidR="005013F7" w:rsidRPr="003E3696">
        <w:rPr>
          <w:rFonts w:ascii="Times New Roman" w:hAnsi="Times New Roman"/>
          <w:bCs/>
          <w:lang w:val="uk-UA" w:eastAsia="uk-UA"/>
        </w:rPr>
        <w:t xml:space="preserve"> </w:t>
      </w:r>
      <w:r w:rsidR="002D3C07">
        <w:rPr>
          <w:rFonts w:ascii="Times New Roman" w:hAnsi="Times New Roman"/>
          <w:bCs/>
          <w:lang w:val="uk-UA" w:eastAsia="uk-UA"/>
        </w:rPr>
        <w:t xml:space="preserve">серпня </w:t>
      </w:r>
      <w:r w:rsidRPr="003E3696">
        <w:rPr>
          <w:rFonts w:ascii="Times New Roman" w:hAnsi="Times New Roman"/>
          <w:bCs/>
          <w:lang w:val="uk-UA" w:eastAsia="uk-UA"/>
        </w:rPr>
        <w:t>202</w:t>
      </w:r>
      <w:r w:rsidR="000D2077" w:rsidRPr="003E3696">
        <w:rPr>
          <w:rFonts w:ascii="Times New Roman" w:hAnsi="Times New Roman"/>
          <w:bCs/>
          <w:lang w:val="uk-UA" w:eastAsia="uk-UA"/>
        </w:rPr>
        <w:t>2</w:t>
      </w:r>
      <w:r w:rsidRPr="003E3696">
        <w:rPr>
          <w:rFonts w:ascii="Times New Roman" w:hAnsi="Times New Roman"/>
          <w:bCs/>
          <w:lang w:val="uk-UA" w:eastAsia="uk-UA"/>
        </w:rPr>
        <w:t xml:space="preserve"> року, протокол №</w:t>
      </w:r>
      <w:r w:rsidR="00E331A1" w:rsidRPr="003E3696">
        <w:rPr>
          <w:rFonts w:ascii="Times New Roman" w:hAnsi="Times New Roman"/>
          <w:bCs/>
          <w:lang w:val="uk-UA" w:eastAsia="uk-UA"/>
        </w:rPr>
        <w:t xml:space="preserve">            </w:t>
      </w:r>
      <w:r w:rsidRPr="003E3696">
        <w:rPr>
          <w:rFonts w:ascii="Times New Roman" w:hAnsi="Times New Roman"/>
          <w:bCs/>
          <w:lang w:val="uk-UA" w:eastAsia="uk-UA"/>
        </w:rPr>
        <w:t xml:space="preserve">       </w:t>
      </w:r>
      <w:r w:rsidR="000D2077" w:rsidRPr="003E3696">
        <w:rPr>
          <w:rFonts w:ascii="Times New Roman" w:hAnsi="Times New Roman"/>
          <w:bCs/>
          <w:lang w:val="uk-UA" w:eastAsia="uk-UA"/>
        </w:rPr>
        <w:t xml:space="preserve">  </w:t>
      </w:r>
    </w:p>
    <w:p w:rsidR="00D008D9" w:rsidRPr="003E3696" w:rsidRDefault="00D008D9" w:rsidP="00D008D9">
      <w:pPr>
        <w:spacing w:after="0" w:line="240" w:lineRule="auto"/>
        <w:jc w:val="right"/>
        <w:rPr>
          <w:rFonts w:ascii="Times New Roman" w:hAnsi="Times New Roman"/>
          <w:bCs/>
          <w:lang w:val="uk-UA" w:eastAsia="uk-UA"/>
        </w:rPr>
      </w:pPr>
      <w:r w:rsidRPr="003E3696">
        <w:rPr>
          <w:rFonts w:ascii="Times New Roman" w:hAnsi="Times New Roman"/>
          <w:bCs/>
          <w:lang w:val="uk-UA" w:eastAsia="uk-UA"/>
        </w:rPr>
        <w:t>Уповноважена особа</w:t>
      </w:r>
    </w:p>
    <w:p w:rsidR="00D008D9" w:rsidRPr="003E3696" w:rsidRDefault="00D008D9" w:rsidP="00F5496C">
      <w:pPr>
        <w:spacing w:line="240" w:lineRule="auto"/>
        <w:jc w:val="right"/>
        <w:rPr>
          <w:rFonts w:ascii="Times New Roman" w:hAnsi="Times New Roman"/>
          <w:b/>
          <w:bCs/>
          <w:lang w:val="uk-UA" w:eastAsia="uk-UA"/>
        </w:rPr>
      </w:pPr>
      <w:r w:rsidRPr="003E3696">
        <w:rPr>
          <w:rFonts w:ascii="Times New Roman" w:hAnsi="Times New Roman"/>
          <w:b/>
          <w:bCs/>
          <w:lang w:val="uk-UA" w:eastAsia="uk-UA"/>
        </w:rPr>
        <w:t xml:space="preserve">Пустовєтова Я.В.                                              </w:t>
      </w:r>
      <w:r w:rsidRPr="003E3696">
        <w:rPr>
          <w:rFonts w:ascii="Times New Roman" w:hAnsi="Times New Roman"/>
          <w:lang w:val="uk-UA" w:eastAsia="uk-UA"/>
        </w:rPr>
        <w:t xml:space="preserve">                                                                                                                                                                     підпис</w:t>
      </w:r>
    </w:p>
    <w:p w:rsidR="00D008D9" w:rsidRPr="003E3696" w:rsidRDefault="00D008D9" w:rsidP="00D008D9">
      <w:pPr>
        <w:jc w:val="center"/>
        <w:rPr>
          <w:rFonts w:ascii="Times New Roman" w:hAnsi="Times New Roman"/>
          <w:lang w:val="uk-UA"/>
        </w:rPr>
      </w:pPr>
    </w:p>
    <w:p w:rsidR="00D008D9" w:rsidRPr="003E3696" w:rsidRDefault="00D008D9" w:rsidP="00D008D9">
      <w:pPr>
        <w:jc w:val="center"/>
        <w:rPr>
          <w:rFonts w:ascii="Times New Roman" w:hAnsi="Times New Roman"/>
          <w:lang w:val="uk-UA"/>
        </w:rPr>
      </w:pPr>
    </w:p>
    <w:p w:rsidR="00D008D9" w:rsidRPr="003E3696" w:rsidRDefault="00D008D9" w:rsidP="00D008D9">
      <w:pPr>
        <w:jc w:val="center"/>
        <w:rPr>
          <w:rFonts w:ascii="Times New Roman" w:hAnsi="Times New Roman"/>
          <w:lang w:val="uk-UA"/>
        </w:rPr>
      </w:pPr>
    </w:p>
    <w:p w:rsidR="00D008D9" w:rsidRPr="003E3696" w:rsidRDefault="00D008D9" w:rsidP="00D008D9">
      <w:pPr>
        <w:jc w:val="center"/>
        <w:rPr>
          <w:rFonts w:ascii="Times New Roman" w:hAnsi="Times New Roman"/>
          <w:lang w:val="uk-UA"/>
        </w:rPr>
      </w:pPr>
    </w:p>
    <w:p w:rsidR="00D008D9" w:rsidRPr="003E3696" w:rsidRDefault="00D008D9" w:rsidP="00D008D9">
      <w:pPr>
        <w:jc w:val="center"/>
        <w:rPr>
          <w:rFonts w:ascii="Times New Roman" w:hAnsi="Times New Roman"/>
          <w:lang w:val="uk-UA"/>
        </w:rPr>
      </w:pPr>
    </w:p>
    <w:p w:rsidR="00D008D9" w:rsidRPr="003E3696" w:rsidRDefault="00D008D9" w:rsidP="00D008D9">
      <w:pPr>
        <w:pStyle w:val="1"/>
        <w:rPr>
          <w:rFonts w:eastAsia="Calibri"/>
          <w:sz w:val="40"/>
        </w:rPr>
      </w:pPr>
      <w:r w:rsidRPr="003E3696">
        <w:rPr>
          <w:rFonts w:eastAsia="Calibri"/>
          <w:sz w:val="40"/>
        </w:rPr>
        <w:t xml:space="preserve">ДОКУМЕНТАЦІЯ </w:t>
      </w:r>
    </w:p>
    <w:p w:rsidR="00D008D9" w:rsidRPr="003E3696" w:rsidRDefault="00D008D9" w:rsidP="00D008D9">
      <w:pPr>
        <w:keepNext/>
        <w:jc w:val="center"/>
        <w:rPr>
          <w:rFonts w:ascii="Times New Roman" w:hAnsi="Times New Roman"/>
          <w:b/>
          <w:bCs/>
          <w:sz w:val="28"/>
          <w:szCs w:val="28"/>
          <w:lang w:val="uk-UA"/>
        </w:rPr>
      </w:pPr>
    </w:p>
    <w:p w:rsidR="00D008D9" w:rsidRPr="003E3696" w:rsidRDefault="00D008D9" w:rsidP="00D008D9">
      <w:pPr>
        <w:keepNext/>
        <w:jc w:val="center"/>
        <w:rPr>
          <w:rFonts w:ascii="Times New Roman" w:hAnsi="Times New Roman"/>
          <w:b/>
          <w:bCs/>
          <w:sz w:val="28"/>
          <w:szCs w:val="28"/>
          <w:lang w:val="uk-UA"/>
        </w:rPr>
      </w:pPr>
      <w:r w:rsidRPr="003E3696">
        <w:rPr>
          <w:rFonts w:ascii="Times New Roman" w:hAnsi="Times New Roman"/>
          <w:b/>
          <w:bCs/>
          <w:sz w:val="28"/>
          <w:szCs w:val="28"/>
          <w:lang w:val="uk-UA"/>
        </w:rPr>
        <w:t xml:space="preserve">щодо проведення спрощеної закупівлі </w:t>
      </w:r>
    </w:p>
    <w:p w:rsidR="00D008D9" w:rsidRPr="003E3696" w:rsidRDefault="00D008D9" w:rsidP="00D008D9">
      <w:pPr>
        <w:tabs>
          <w:tab w:val="left" w:pos="2160"/>
          <w:tab w:val="left" w:pos="3600"/>
        </w:tabs>
        <w:jc w:val="center"/>
        <w:rPr>
          <w:rFonts w:ascii="Times New Roman" w:hAnsi="Times New Roman"/>
          <w:b/>
          <w:i/>
          <w:sz w:val="28"/>
          <w:szCs w:val="28"/>
          <w:lang w:val="uk-UA"/>
        </w:rPr>
      </w:pPr>
      <w:bookmarkStart w:id="0" w:name="_Hlk55481682"/>
      <w:r w:rsidRPr="003E3696">
        <w:rPr>
          <w:rFonts w:ascii="Times New Roman" w:eastAsia="Times New Roman" w:hAnsi="Times New Roman"/>
          <w:bCs/>
          <w:i/>
          <w:iCs/>
          <w:sz w:val="28"/>
          <w:szCs w:val="28"/>
          <w:lang w:val="uk-UA"/>
        </w:rPr>
        <w:t xml:space="preserve">код за </w:t>
      </w:r>
      <w:bookmarkEnd w:id="0"/>
      <w:r w:rsidRPr="003E3696">
        <w:rPr>
          <w:rFonts w:ascii="Times New Roman" w:hAnsi="Times New Roman"/>
          <w:i/>
          <w:sz w:val="28"/>
          <w:szCs w:val="28"/>
          <w:lang w:val="uk-UA"/>
        </w:rPr>
        <w:t xml:space="preserve">ДК 021:2015 </w:t>
      </w:r>
      <w:r w:rsidR="00FC0925" w:rsidRPr="003E3696">
        <w:rPr>
          <w:rFonts w:ascii="Times New Roman" w:hAnsi="Times New Roman"/>
          <w:i/>
          <w:sz w:val="28"/>
          <w:szCs w:val="28"/>
          <w:lang w:val="uk-UA"/>
        </w:rPr>
        <w:t>«</w:t>
      </w:r>
      <w:r w:rsidR="00543E76" w:rsidRPr="003E3696">
        <w:rPr>
          <w:rFonts w:ascii="Times New Roman" w:hAnsi="Times New Roman"/>
          <w:i/>
          <w:sz w:val="28"/>
          <w:szCs w:val="28"/>
          <w:lang w:val="uk-UA"/>
        </w:rPr>
        <w:t>50110000-9</w:t>
      </w:r>
      <w:r w:rsidRPr="003E3696">
        <w:rPr>
          <w:rFonts w:ascii="Times New Roman" w:hAnsi="Times New Roman"/>
          <w:i/>
          <w:sz w:val="28"/>
          <w:szCs w:val="28"/>
          <w:lang w:val="uk-UA"/>
        </w:rPr>
        <w:t xml:space="preserve"> </w:t>
      </w:r>
      <w:r w:rsidR="00FC0925" w:rsidRPr="003E3696">
        <w:rPr>
          <w:rFonts w:ascii="Times New Roman" w:hAnsi="Times New Roman"/>
          <w:i/>
          <w:sz w:val="28"/>
          <w:szCs w:val="28"/>
          <w:lang w:val="uk-UA"/>
        </w:rPr>
        <w:t xml:space="preserve">– </w:t>
      </w:r>
      <w:r w:rsidR="00543E76" w:rsidRPr="003E3696">
        <w:rPr>
          <w:rFonts w:ascii="Times New Roman" w:hAnsi="Times New Roman"/>
          <w:i/>
          <w:sz w:val="28"/>
          <w:szCs w:val="28"/>
          <w:lang w:val="uk-UA"/>
        </w:rPr>
        <w:t>Послуги з ремонту і технічного обслуговування мототранспортних засобів і супутнього обладнання</w:t>
      </w:r>
      <w:r w:rsidRPr="003E3696">
        <w:rPr>
          <w:rFonts w:ascii="Times New Roman" w:hAnsi="Times New Roman"/>
          <w:i/>
          <w:sz w:val="28"/>
          <w:szCs w:val="28"/>
          <w:lang w:val="uk-UA"/>
        </w:rPr>
        <w:t>» (</w:t>
      </w:r>
      <w:r w:rsidR="000D2077" w:rsidRPr="003E3696">
        <w:rPr>
          <w:rFonts w:ascii="Times New Roman" w:hAnsi="Times New Roman"/>
          <w:i/>
          <w:sz w:val="28"/>
          <w:szCs w:val="28"/>
          <w:lang w:val="uk-UA"/>
        </w:rPr>
        <w:t xml:space="preserve">Послуги </w:t>
      </w:r>
      <w:r w:rsidR="00392875">
        <w:rPr>
          <w:rFonts w:ascii="Times New Roman" w:hAnsi="Times New Roman"/>
          <w:i/>
          <w:sz w:val="28"/>
          <w:szCs w:val="28"/>
          <w:lang w:val="uk-UA"/>
        </w:rPr>
        <w:t xml:space="preserve">з </w:t>
      </w:r>
      <w:r w:rsidR="0034201F" w:rsidRPr="003E3696">
        <w:rPr>
          <w:rFonts w:ascii="Times New Roman" w:hAnsi="Times New Roman"/>
          <w:i/>
          <w:sz w:val="28"/>
          <w:szCs w:val="28"/>
          <w:lang w:val="uk-UA"/>
        </w:rPr>
        <w:t>ремонту автомобіл</w:t>
      </w:r>
      <w:r w:rsidR="003E3696" w:rsidRPr="003E3696">
        <w:rPr>
          <w:rFonts w:ascii="Times New Roman" w:hAnsi="Times New Roman"/>
          <w:i/>
          <w:sz w:val="28"/>
          <w:szCs w:val="28"/>
          <w:lang w:val="uk-UA"/>
        </w:rPr>
        <w:t>я</w:t>
      </w:r>
      <w:r w:rsidR="0034201F" w:rsidRPr="003E3696">
        <w:rPr>
          <w:rFonts w:ascii="Times New Roman" w:hAnsi="Times New Roman"/>
          <w:i/>
          <w:sz w:val="28"/>
          <w:szCs w:val="28"/>
          <w:lang w:val="uk-UA"/>
        </w:rPr>
        <w:t xml:space="preserve"> HYUNDAI IONIQ EV</w:t>
      </w:r>
      <w:r w:rsidRPr="003E3696">
        <w:rPr>
          <w:rFonts w:ascii="Times New Roman" w:hAnsi="Times New Roman"/>
          <w:i/>
          <w:sz w:val="28"/>
          <w:szCs w:val="28"/>
          <w:lang w:val="uk-UA"/>
        </w:rPr>
        <w:t>)</w:t>
      </w:r>
    </w:p>
    <w:p w:rsidR="00D008D9" w:rsidRPr="003E3696" w:rsidRDefault="00D008D9" w:rsidP="00D008D9">
      <w:pPr>
        <w:keepNext/>
        <w:overflowPunct w:val="0"/>
        <w:jc w:val="center"/>
        <w:rPr>
          <w:rFonts w:ascii="Times New Roman" w:hAnsi="Times New Roman"/>
          <w:b/>
          <w:bCs/>
          <w:lang w:val="uk-UA"/>
        </w:rPr>
      </w:pPr>
    </w:p>
    <w:p w:rsidR="00D008D9" w:rsidRPr="003E3696" w:rsidRDefault="00D008D9" w:rsidP="00D008D9">
      <w:pPr>
        <w:rPr>
          <w:rFonts w:ascii="Times New Roman" w:hAnsi="Times New Roman"/>
          <w:sz w:val="36"/>
          <w:lang w:val="uk-UA"/>
        </w:rPr>
      </w:pPr>
    </w:p>
    <w:p w:rsidR="00D008D9" w:rsidRPr="003E3696" w:rsidRDefault="00D008D9" w:rsidP="00D008D9">
      <w:pPr>
        <w:rPr>
          <w:rFonts w:ascii="Times New Roman" w:hAnsi="Times New Roman"/>
          <w:sz w:val="36"/>
          <w:lang w:val="uk-UA"/>
        </w:rPr>
      </w:pPr>
    </w:p>
    <w:p w:rsidR="00D008D9" w:rsidRPr="003E3696" w:rsidRDefault="00D008D9" w:rsidP="00D008D9">
      <w:pPr>
        <w:rPr>
          <w:rFonts w:ascii="Times New Roman" w:hAnsi="Times New Roman"/>
          <w:sz w:val="36"/>
          <w:lang w:val="uk-UA"/>
        </w:rPr>
      </w:pPr>
    </w:p>
    <w:p w:rsidR="00D008D9" w:rsidRPr="003E3696" w:rsidRDefault="00D008D9" w:rsidP="00D008D9">
      <w:pPr>
        <w:rPr>
          <w:rFonts w:ascii="Times New Roman" w:hAnsi="Times New Roman"/>
          <w:sz w:val="36"/>
          <w:lang w:val="uk-UA"/>
        </w:rPr>
      </w:pPr>
    </w:p>
    <w:p w:rsidR="00D008D9" w:rsidRPr="003E3696" w:rsidRDefault="00D008D9" w:rsidP="00D008D9">
      <w:pPr>
        <w:rPr>
          <w:rFonts w:ascii="Times New Roman" w:hAnsi="Times New Roman"/>
          <w:sz w:val="36"/>
          <w:lang w:val="uk-UA"/>
        </w:rPr>
      </w:pPr>
    </w:p>
    <w:p w:rsidR="00D008D9" w:rsidRPr="003E3696" w:rsidRDefault="00D008D9" w:rsidP="00D008D9">
      <w:pPr>
        <w:rPr>
          <w:rFonts w:ascii="Times New Roman" w:hAnsi="Times New Roman"/>
          <w:sz w:val="36"/>
          <w:lang w:val="uk-UA"/>
        </w:rPr>
      </w:pPr>
    </w:p>
    <w:p w:rsidR="00D008D9" w:rsidRPr="003E3696" w:rsidRDefault="00D008D9" w:rsidP="00D008D9">
      <w:pPr>
        <w:jc w:val="center"/>
        <w:rPr>
          <w:rFonts w:ascii="Times New Roman" w:hAnsi="Times New Roman"/>
          <w:sz w:val="32"/>
          <w:lang w:val="uk-UA"/>
        </w:rPr>
      </w:pPr>
    </w:p>
    <w:p w:rsidR="00C30DA3" w:rsidRPr="003E3696" w:rsidRDefault="00C30DA3" w:rsidP="00D008D9">
      <w:pPr>
        <w:jc w:val="center"/>
        <w:rPr>
          <w:rFonts w:ascii="Times New Roman" w:hAnsi="Times New Roman"/>
          <w:sz w:val="32"/>
          <w:lang w:val="uk-UA"/>
        </w:rPr>
      </w:pPr>
    </w:p>
    <w:p w:rsidR="00C30DA3" w:rsidRPr="003E3696" w:rsidRDefault="00C30DA3" w:rsidP="00D008D9">
      <w:pPr>
        <w:jc w:val="center"/>
        <w:rPr>
          <w:rFonts w:ascii="Times New Roman" w:hAnsi="Times New Roman"/>
          <w:sz w:val="32"/>
          <w:lang w:val="uk-UA"/>
        </w:rPr>
      </w:pPr>
    </w:p>
    <w:p w:rsidR="00705308" w:rsidRPr="003E3696" w:rsidRDefault="00D74F64" w:rsidP="00D74F64">
      <w:pPr>
        <w:spacing w:after="0" w:line="240" w:lineRule="auto"/>
        <w:ind w:firstLine="567"/>
        <w:jc w:val="center"/>
        <w:rPr>
          <w:rFonts w:ascii="Times New Roman" w:hAnsi="Times New Roman"/>
          <w:sz w:val="28"/>
          <w:szCs w:val="28"/>
          <w:lang w:val="uk-UA"/>
        </w:rPr>
      </w:pPr>
      <w:r w:rsidRPr="003E3696">
        <w:rPr>
          <w:rFonts w:ascii="Times New Roman" w:hAnsi="Times New Roman"/>
          <w:sz w:val="28"/>
          <w:szCs w:val="28"/>
          <w:lang w:val="uk-UA"/>
        </w:rPr>
        <w:t>м. Київ</w:t>
      </w:r>
    </w:p>
    <w:p w:rsidR="00705308" w:rsidRPr="003E3696" w:rsidRDefault="00705308" w:rsidP="00D008D9">
      <w:pPr>
        <w:spacing w:after="0" w:line="240" w:lineRule="auto"/>
        <w:ind w:firstLine="567"/>
        <w:rPr>
          <w:rFonts w:ascii="Times New Roman" w:hAnsi="Times New Roman"/>
          <w:sz w:val="24"/>
          <w:szCs w:val="24"/>
          <w:lang w:val="uk-UA"/>
        </w:rPr>
      </w:pPr>
    </w:p>
    <w:p w:rsidR="00D008D9" w:rsidRPr="003E3696" w:rsidRDefault="00D008D9" w:rsidP="00D008D9">
      <w:pPr>
        <w:spacing w:after="0" w:line="240" w:lineRule="auto"/>
        <w:ind w:firstLine="567"/>
        <w:rPr>
          <w:rFonts w:ascii="Times New Roman" w:hAnsi="Times New Roman"/>
          <w:sz w:val="24"/>
          <w:szCs w:val="24"/>
          <w:lang w:val="uk-UA"/>
        </w:rPr>
      </w:pPr>
      <w:r w:rsidRPr="003E3696">
        <w:rPr>
          <w:rFonts w:ascii="Times New Roman" w:hAnsi="Times New Roman"/>
          <w:sz w:val="24"/>
          <w:szCs w:val="24"/>
          <w:lang w:val="uk-UA"/>
        </w:rPr>
        <w:lastRenderedPageBreak/>
        <w:t>1. Замовник:</w:t>
      </w:r>
    </w:p>
    <w:p w:rsidR="00D008D9" w:rsidRPr="003E3696" w:rsidRDefault="00D008D9" w:rsidP="00D008D9">
      <w:pPr>
        <w:spacing w:after="0" w:line="240" w:lineRule="auto"/>
        <w:ind w:firstLine="567"/>
        <w:rPr>
          <w:rFonts w:ascii="Times New Roman" w:hAnsi="Times New Roman"/>
          <w:sz w:val="24"/>
          <w:szCs w:val="24"/>
          <w:lang w:val="uk-UA"/>
        </w:rPr>
      </w:pPr>
      <w:r w:rsidRPr="003E3696">
        <w:rPr>
          <w:rFonts w:ascii="Times New Roman" w:hAnsi="Times New Roman"/>
          <w:sz w:val="24"/>
          <w:szCs w:val="24"/>
          <w:lang w:val="uk-UA"/>
        </w:rPr>
        <w:t xml:space="preserve">1.1. Державне підприємство «Гарантований покупець». </w:t>
      </w:r>
    </w:p>
    <w:p w:rsidR="00D008D9" w:rsidRPr="003E3696" w:rsidRDefault="00D008D9" w:rsidP="00D008D9">
      <w:pPr>
        <w:spacing w:after="0" w:line="240" w:lineRule="auto"/>
        <w:ind w:firstLine="567"/>
        <w:rPr>
          <w:rFonts w:ascii="Times New Roman" w:hAnsi="Times New Roman"/>
          <w:sz w:val="24"/>
          <w:szCs w:val="24"/>
          <w:lang w:val="uk-UA"/>
        </w:rPr>
      </w:pPr>
      <w:r w:rsidRPr="003E3696">
        <w:rPr>
          <w:rFonts w:ascii="Times New Roman" w:hAnsi="Times New Roman"/>
          <w:sz w:val="24"/>
          <w:szCs w:val="24"/>
          <w:lang w:val="uk-UA"/>
        </w:rPr>
        <w:t>1.2. Код за ЄДРПОУ: 43068454</w:t>
      </w:r>
      <w:r w:rsidR="00F5496C" w:rsidRPr="003E3696">
        <w:rPr>
          <w:rFonts w:ascii="Times New Roman" w:hAnsi="Times New Roman"/>
          <w:sz w:val="24"/>
          <w:szCs w:val="24"/>
          <w:lang w:val="uk-UA"/>
        </w:rPr>
        <w:t>.</w:t>
      </w:r>
    </w:p>
    <w:p w:rsidR="00D008D9" w:rsidRPr="003E3696" w:rsidRDefault="00D008D9" w:rsidP="00D008D9">
      <w:pPr>
        <w:widowControl w:val="0"/>
        <w:autoSpaceDE w:val="0"/>
        <w:autoSpaceDN w:val="0"/>
        <w:adjustRightInd w:val="0"/>
        <w:spacing w:after="0" w:line="240" w:lineRule="auto"/>
        <w:ind w:firstLine="567"/>
        <w:jc w:val="both"/>
        <w:rPr>
          <w:rFonts w:ascii="Times New Roman" w:hAnsi="Times New Roman"/>
          <w:bCs/>
          <w:color w:val="000000"/>
          <w:sz w:val="24"/>
          <w:szCs w:val="24"/>
          <w:lang w:val="uk-UA"/>
        </w:rPr>
      </w:pPr>
      <w:r w:rsidRPr="003E3696">
        <w:rPr>
          <w:rFonts w:ascii="Times New Roman" w:hAnsi="Times New Roman"/>
          <w:color w:val="000000"/>
          <w:sz w:val="24"/>
          <w:szCs w:val="24"/>
          <w:lang w:val="uk-UA"/>
        </w:rPr>
        <w:t xml:space="preserve">1.3. Місцезнаходження: Україна, </w:t>
      </w:r>
      <w:smartTag w:uri="urn:schemas-microsoft-com:office:smarttags" w:element="metricconverter">
        <w:smartTagPr>
          <w:attr w:name="ProductID" w:val="01032, м"/>
        </w:smartTagPr>
        <w:r w:rsidRPr="003E3696">
          <w:rPr>
            <w:rFonts w:ascii="Times New Roman" w:hAnsi="Times New Roman"/>
            <w:color w:val="000000"/>
            <w:sz w:val="24"/>
            <w:szCs w:val="24"/>
            <w:lang w:val="uk-UA"/>
          </w:rPr>
          <w:t>01032, м</w:t>
        </w:r>
      </w:smartTag>
      <w:r w:rsidRPr="003E3696">
        <w:rPr>
          <w:rFonts w:ascii="Times New Roman" w:hAnsi="Times New Roman"/>
          <w:color w:val="000000"/>
          <w:sz w:val="24"/>
          <w:szCs w:val="24"/>
          <w:lang w:val="uk-UA"/>
        </w:rPr>
        <w:t>. Київ, вул. Симона Петлюри, 27.</w:t>
      </w:r>
    </w:p>
    <w:p w:rsidR="00D008D9" w:rsidRPr="003E3696" w:rsidRDefault="00D008D9" w:rsidP="00D008D9">
      <w:pPr>
        <w:widowControl w:val="0"/>
        <w:autoSpaceDE w:val="0"/>
        <w:autoSpaceDN w:val="0"/>
        <w:adjustRightInd w:val="0"/>
        <w:spacing w:after="0" w:line="240" w:lineRule="auto"/>
        <w:ind w:firstLine="567"/>
        <w:jc w:val="both"/>
        <w:rPr>
          <w:rFonts w:ascii="Times New Roman" w:hAnsi="Times New Roman"/>
          <w:bCs/>
          <w:color w:val="000000"/>
          <w:sz w:val="24"/>
          <w:szCs w:val="24"/>
          <w:lang w:val="uk-UA"/>
        </w:rPr>
      </w:pPr>
      <w:r w:rsidRPr="003E3696">
        <w:rPr>
          <w:rFonts w:ascii="Times New Roman" w:hAnsi="Times New Roman"/>
          <w:color w:val="000000"/>
          <w:sz w:val="24"/>
          <w:szCs w:val="24"/>
          <w:lang w:val="uk-UA"/>
        </w:rPr>
        <w:t xml:space="preserve">1.4. Категорія: </w:t>
      </w:r>
      <w:r w:rsidRPr="003E3696">
        <w:rPr>
          <w:rFonts w:ascii="Times New Roman" w:hAnsi="Times New Roman"/>
          <w:bCs/>
          <w:sz w:val="24"/>
          <w:szCs w:val="24"/>
          <w:lang w:val="uk-UA"/>
        </w:rPr>
        <w:t xml:space="preserve">юридичні особи </w:t>
      </w:r>
      <w:r w:rsidRPr="003E3696">
        <w:rPr>
          <w:rFonts w:ascii="Times New Roman" w:hAnsi="Times New Roman"/>
          <w:lang w:val="uk-UA" w:eastAsia="uk-UA"/>
        </w:rPr>
        <w:t>та/або суб’єкти господарювання</w:t>
      </w:r>
      <w:r w:rsidRPr="003E3696">
        <w:rPr>
          <w:rFonts w:ascii="Times New Roman" w:hAnsi="Times New Roman"/>
          <w:bCs/>
          <w:sz w:val="24"/>
          <w:szCs w:val="24"/>
          <w:lang w:val="uk-UA"/>
        </w:rPr>
        <w:t xml:space="preserve">, які здійснюють діяльність в одній або декількох окремих сферах господарювання, </w:t>
      </w:r>
      <w:r w:rsidRPr="003E3696">
        <w:rPr>
          <w:rFonts w:ascii="Times New Roman" w:hAnsi="Times New Roman"/>
          <w:sz w:val="24"/>
          <w:szCs w:val="24"/>
          <w:lang w:val="uk-UA" w:eastAsia="uk-UA"/>
        </w:rPr>
        <w:t>зазначені у п. 4 частини першої статті 2 Закону України «Про публічні закупівлі» (далі – Закон)</w:t>
      </w:r>
      <w:r w:rsidRPr="003E3696">
        <w:rPr>
          <w:rFonts w:ascii="Times New Roman" w:hAnsi="Times New Roman"/>
          <w:lang w:val="uk-UA" w:eastAsia="uk-UA"/>
        </w:rPr>
        <w:t>.</w:t>
      </w:r>
    </w:p>
    <w:p w:rsidR="00D008D9" w:rsidRPr="003E3696" w:rsidRDefault="00D008D9" w:rsidP="00D008D9">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3E3696">
        <w:rPr>
          <w:rFonts w:ascii="Times New Roman" w:hAnsi="Times New Roman"/>
          <w:color w:val="000000"/>
          <w:sz w:val="24"/>
          <w:szCs w:val="24"/>
          <w:lang w:val="uk-UA"/>
        </w:rPr>
        <w:t xml:space="preserve">1.5. Уповноважена особа замовника, яка </w:t>
      </w:r>
      <w:r w:rsidRPr="003E3696">
        <w:rPr>
          <w:rFonts w:ascii="Times New Roman" w:hAnsi="Times New Roman"/>
          <w:sz w:val="24"/>
          <w:szCs w:val="24"/>
          <w:lang w:val="uk-UA"/>
        </w:rPr>
        <w:t xml:space="preserve">відповідальна за проведення спрощеної закупівлі: </w:t>
      </w:r>
      <w:r w:rsidR="00E331A1" w:rsidRPr="003E3696">
        <w:rPr>
          <w:rFonts w:ascii="Times New Roman" w:hAnsi="Times New Roman"/>
          <w:color w:val="000000"/>
          <w:sz w:val="24"/>
          <w:szCs w:val="24"/>
          <w:lang w:val="uk-UA"/>
        </w:rPr>
        <w:t>провідний юриск</w:t>
      </w:r>
      <w:r w:rsidR="0048152E" w:rsidRPr="003E3696">
        <w:rPr>
          <w:rFonts w:ascii="Times New Roman" w:hAnsi="Times New Roman"/>
          <w:color w:val="000000"/>
          <w:sz w:val="24"/>
          <w:szCs w:val="24"/>
          <w:lang w:val="uk-UA"/>
        </w:rPr>
        <w:t>о</w:t>
      </w:r>
      <w:r w:rsidR="00E331A1" w:rsidRPr="003E3696">
        <w:rPr>
          <w:rFonts w:ascii="Times New Roman" w:hAnsi="Times New Roman"/>
          <w:color w:val="000000"/>
          <w:sz w:val="24"/>
          <w:szCs w:val="24"/>
          <w:lang w:val="uk-UA"/>
        </w:rPr>
        <w:t>нсульт</w:t>
      </w:r>
      <w:r w:rsidRPr="003E3696">
        <w:rPr>
          <w:rFonts w:ascii="Times New Roman" w:hAnsi="Times New Roman"/>
          <w:color w:val="000000"/>
          <w:sz w:val="24"/>
          <w:szCs w:val="24"/>
          <w:lang w:val="uk-UA"/>
        </w:rPr>
        <w:t xml:space="preserve"> відділу супроводження закупівель Пустовєтова Яна Віталіївна, e-</w:t>
      </w:r>
      <w:proofErr w:type="spellStart"/>
      <w:r w:rsidRPr="003E3696">
        <w:rPr>
          <w:rFonts w:ascii="Times New Roman" w:hAnsi="Times New Roman"/>
          <w:color w:val="000000"/>
          <w:sz w:val="24"/>
          <w:szCs w:val="24"/>
          <w:lang w:val="uk-UA"/>
        </w:rPr>
        <w:t>mail</w:t>
      </w:r>
      <w:proofErr w:type="spellEnd"/>
      <w:r w:rsidRPr="003E3696">
        <w:rPr>
          <w:rFonts w:ascii="Times New Roman" w:hAnsi="Times New Roman"/>
          <w:color w:val="000000"/>
          <w:sz w:val="24"/>
          <w:szCs w:val="24"/>
          <w:lang w:val="uk-UA"/>
        </w:rPr>
        <w:t>:</w:t>
      </w:r>
      <w:r w:rsidR="00FF018E" w:rsidRPr="00FF018E">
        <w:rPr>
          <w:lang w:val="uk-UA"/>
        </w:rPr>
        <w:t xml:space="preserve"> </w:t>
      </w:r>
      <w:proofErr w:type="spellStart"/>
      <w:r w:rsidR="00FF018E" w:rsidRPr="00FF018E">
        <w:rPr>
          <w:rFonts w:ascii="Times New Roman" w:hAnsi="Times New Roman"/>
          <w:sz w:val="24"/>
          <w:szCs w:val="24"/>
          <w:lang w:val="en-US"/>
        </w:rPr>
        <w:t>zakupivli</w:t>
      </w:r>
      <w:proofErr w:type="spellEnd"/>
      <w:r w:rsidR="00FF018E" w:rsidRPr="00FF018E">
        <w:rPr>
          <w:rFonts w:ascii="Times New Roman" w:hAnsi="Times New Roman"/>
          <w:sz w:val="24"/>
          <w:szCs w:val="24"/>
          <w:lang w:val="uk-UA"/>
        </w:rPr>
        <w:t>_</w:t>
      </w:r>
      <w:proofErr w:type="spellStart"/>
      <w:r w:rsidR="00FF018E" w:rsidRPr="00FF018E">
        <w:rPr>
          <w:rFonts w:ascii="Times New Roman" w:hAnsi="Times New Roman"/>
          <w:sz w:val="24"/>
          <w:szCs w:val="24"/>
          <w:lang w:val="en-US"/>
        </w:rPr>
        <w:t>gp</w:t>
      </w:r>
      <w:proofErr w:type="spellEnd"/>
      <w:r w:rsidR="00FF018E" w:rsidRPr="00FF018E">
        <w:rPr>
          <w:rFonts w:ascii="Times New Roman" w:hAnsi="Times New Roman"/>
          <w:sz w:val="24"/>
          <w:szCs w:val="24"/>
          <w:lang w:val="uk-UA"/>
        </w:rPr>
        <w:t>@</w:t>
      </w:r>
      <w:proofErr w:type="spellStart"/>
      <w:r w:rsidR="00FF018E" w:rsidRPr="00FF018E">
        <w:rPr>
          <w:rFonts w:ascii="Times New Roman" w:hAnsi="Times New Roman"/>
          <w:sz w:val="24"/>
          <w:szCs w:val="24"/>
          <w:lang w:val="en-US"/>
        </w:rPr>
        <w:t>gpee</w:t>
      </w:r>
      <w:proofErr w:type="spellEnd"/>
      <w:r w:rsidR="00FF018E" w:rsidRPr="00FF018E">
        <w:rPr>
          <w:rFonts w:ascii="Times New Roman" w:hAnsi="Times New Roman"/>
          <w:sz w:val="24"/>
          <w:szCs w:val="24"/>
          <w:lang w:val="uk-UA"/>
        </w:rPr>
        <w:t>.</w:t>
      </w:r>
      <w:r w:rsidR="00FF018E" w:rsidRPr="00FF018E">
        <w:rPr>
          <w:rFonts w:ascii="Times New Roman" w:hAnsi="Times New Roman"/>
          <w:sz w:val="24"/>
          <w:szCs w:val="24"/>
          <w:lang w:val="en-US"/>
        </w:rPr>
        <w:t>com</w:t>
      </w:r>
      <w:r w:rsidR="00FF018E" w:rsidRPr="00FF018E">
        <w:rPr>
          <w:rFonts w:ascii="Times New Roman" w:hAnsi="Times New Roman"/>
          <w:sz w:val="24"/>
          <w:szCs w:val="24"/>
          <w:lang w:val="uk-UA"/>
        </w:rPr>
        <w:t>.</w:t>
      </w:r>
      <w:proofErr w:type="spellStart"/>
      <w:r w:rsidR="00FF018E" w:rsidRPr="00FF018E">
        <w:rPr>
          <w:rFonts w:ascii="Times New Roman" w:hAnsi="Times New Roman"/>
          <w:sz w:val="24"/>
          <w:szCs w:val="24"/>
          <w:lang w:val="en-US"/>
        </w:rPr>
        <w:t>ua</w:t>
      </w:r>
      <w:proofErr w:type="spellEnd"/>
      <w:r w:rsidRPr="003E3696">
        <w:rPr>
          <w:rFonts w:ascii="Times New Roman" w:hAnsi="Times New Roman"/>
          <w:color w:val="000000"/>
          <w:sz w:val="24"/>
          <w:szCs w:val="24"/>
          <w:lang w:val="uk-UA"/>
        </w:rPr>
        <w:t xml:space="preserve">, </w:t>
      </w:r>
      <w:proofErr w:type="spellStart"/>
      <w:r w:rsidRPr="003E3696">
        <w:rPr>
          <w:rFonts w:ascii="Times New Roman" w:hAnsi="Times New Roman"/>
          <w:color w:val="000000"/>
          <w:sz w:val="24"/>
          <w:szCs w:val="24"/>
          <w:lang w:val="uk-UA"/>
        </w:rPr>
        <w:t>тел</w:t>
      </w:r>
      <w:proofErr w:type="spellEnd"/>
      <w:r w:rsidRPr="003E3696">
        <w:rPr>
          <w:rFonts w:ascii="Times New Roman" w:hAnsi="Times New Roman"/>
          <w:color w:val="000000"/>
          <w:sz w:val="24"/>
          <w:szCs w:val="24"/>
          <w:lang w:val="uk-UA"/>
        </w:rPr>
        <w:t>.: (044) 594-86-24.</w:t>
      </w:r>
    </w:p>
    <w:p w:rsidR="00D008D9" w:rsidRPr="003E3696" w:rsidRDefault="00D008D9" w:rsidP="00D008D9">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3E3696">
        <w:rPr>
          <w:rFonts w:ascii="Times New Roman" w:hAnsi="Times New Roman"/>
          <w:color w:val="000000"/>
          <w:sz w:val="24"/>
          <w:szCs w:val="24"/>
          <w:lang w:val="uk-UA"/>
        </w:rPr>
        <w:t>Відповідальний за технічну частину закупівлі –</w:t>
      </w:r>
      <w:r w:rsidR="00F5496C" w:rsidRPr="003E3696">
        <w:rPr>
          <w:rFonts w:ascii="Times New Roman" w:hAnsi="Times New Roman"/>
          <w:color w:val="000000"/>
          <w:sz w:val="24"/>
          <w:szCs w:val="24"/>
          <w:lang w:val="uk-UA"/>
        </w:rPr>
        <w:t xml:space="preserve"> </w:t>
      </w:r>
      <w:r w:rsidR="00543E76" w:rsidRPr="003E3696">
        <w:rPr>
          <w:rFonts w:ascii="Times New Roman" w:eastAsia="Times New Roman" w:hAnsi="Times New Roman"/>
          <w:bCs/>
          <w:sz w:val="24"/>
          <w:szCs w:val="24"/>
          <w:lang w:val="uk-UA" w:eastAsia="ru-RU"/>
        </w:rPr>
        <w:t>начальник</w:t>
      </w:r>
      <w:r w:rsidRPr="003E3696">
        <w:rPr>
          <w:rFonts w:ascii="Times New Roman" w:eastAsia="Times New Roman" w:hAnsi="Times New Roman"/>
          <w:bCs/>
          <w:sz w:val="24"/>
          <w:szCs w:val="24"/>
          <w:lang w:val="uk-UA" w:eastAsia="ru-RU"/>
        </w:rPr>
        <w:t xml:space="preserve"> сектору </w:t>
      </w:r>
      <w:r w:rsidR="00543E76" w:rsidRPr="003E3696">
        <w:rPr>
          <w:rFonts w:ascii="Times New Roman" w:eastAsia="Times New Roman" w:hAnsi="Times New Roman"/>
          <w:bCs/>
          <w:sz w:val="24"/>
          <w:szCs w:val="24"/>
          <w:lang w:val="uk-UA" w:eastAsia="ru-RU"/>
        </w:rPr>
        <w:t>транспортн</w:t>
      </w:r>
      <w:r w:rsidR="00705308" w:rsidRPr="003E3696">
        <w:rPr>
          <w:rFonts w:ascii="Times New Roman" w:eastAsia="Times New Roman" w:hAnsi="Times New Roman"/>
          <w:bCs/>
          <w:sz w:val="24"/>
          <w:szCs w:val="24"/>
          <w:lang w:val="uk-UA" w:eastAsia="ru-RU"/>
        </w:rPr>
        <w:t>ого</w:t>
      </w:r>
      <w:r w:rsidR="00543E76" w:rsidRPr="003E3696">
        <w:rPr>
          <w:rFonts w:ascii="Times New Roman" w:eastAsia="Times New Roman" w:hAnsi="Times New Roman"/>
          <w:bCs/>
          <w:sz w:val="24"/>
          <w:szCs w:val="24"/>
          <w:lang w:val="uk-UA" w:eastAsia="ru-RU"/>
        </w:rPr>
        <w:t xml:space="preserve"> </w:t>
      </w:r>
      <w:r w:rsidR="00705308" w:rsidRPr="003E3696">
        <w:rPr>
          <w:rFonts w:ascii="Times New Roman" w:eastAsia="Times New Roman" w:hAnsi="Times New Roman"/>
          <w:bCs/>
          <w:sz w:val="24"/>
          <w:szCs w:val="24"/>
          <w:lang w:val="uk-UA" w:eastAsia="ru-RU"/>
        </w:rPr>
        <w:t>забезпечення</w:t>
      </w:r>
      <w:r w:rsidRPr="003E3696">
        <w:rPr>
          <w:rFonts w:ascii="Times New Roman" w:eastAsia="Times New Roman" w:hAnsi="Times New Roman"/>
          <w:bCs/>
          <w:sz w:val="24"/>
          <w:szCs w:val="24"/>
          <w:lang w:val="uk-UA" w:eastAsia="ru-RU"/>
        </w:rPr>
        <w:t xml:space="preserve"> </w:t>
      </w:r>
      <w:r w:rsidRPr="003E3696">
        <w:rPr>
          <w:rFonts w:ascii="Times New Roman" w:hAnsi="Times New Roman"/>
          <w:color w:val="000000"/>
          <w:sz w:val="24"/>
          <w:szCs w:val="24"/>
          <w:lang w:val="uk-UA"/>
        </w:rPr>
        <w:t xml:space="preserve">відділу матеріально-технічного забезпечення </w:t>
      </w:r>
      <w:r w:rsidR="00543E76" w:rsidRPr="003E3696">
        <w:rPr>
          <w:rFonts w:ascii="Times New Roman" w:hAnsi="Times New Roman"/>
          <w:color w:val="000000"/>
          <w:sz w:val="24"/>
          <w:szCs w:val="24"/>
          <w:lang w:val="uk-UA"/>
        </w:rPr>
        <w:t>Козак Сергій Миколайович</w:t>
      </w:r>
      <w:r w:rsidRPr="003E3696">
        <w:rPr>
          <w:rFonts w:ascii="Times New Roman" w:hAnsi="Times New Roman"/>
          <w:color w:val="000000"/>
          <w:sz w:val="24"/>
          <w:szCs w:val="24"/>
          <w:lang w:val="uk-UA"/>
        </w:rPr>
        <w:t>, тел.: (044) 594-</w:t>
      </w:r>
      <w:r w:rsidR="00543E76" w:rsidRPr="003E3696">
        <w:rPr>
          <w:rFonts w:ascii="Times New Roman" w:hAnsi="Times New Roman"/>
          <w:color w:val="000000"/>
          <w:sz w:val="24"/>
          <w:szCs w:val="24"/>
          <w:lang w:val="uk-UA"/>
        </w:rPr>
        <w:t>86-61</w:t>
      </w:r>
      <w:r w:rsidRPr="003E3696">
        <w:rPr>
          <w:rFonts w:ascii="Times New Roman" w:hAnsi="Times New Roman"/>
          <w:color w:val="000000"/>
          <w:sz w:val="24"/>
          <w:szCs w:val="24"/>
          <w:lang w:val="uk-UA"/>
        </w:rPr>
        <w:t>.</w:t>
      </w:r>
    </w:p>
    <w:p w:rsidR="00D008D9" w:rsidRPr="003E3696" w:rsidRDefault="00D008D9" w:rsidP="00D008D9">
      <w:pPr>
        <w:widowControl w:val="0"/>
        <w:autoSpaceDE w:val="0"/>
        <w:autoSpaceDN w:val="0"/>
        <w:adjustRightInd w:val="0"/>
        <w:spacing w:after="0" w:line="240" w:lineRule="auto"/>
        <w:ind w:firstLine="567"/>
        <w:jc w:val="both"/>
        <w:rPr>
          <w:rFonts w:ascii="Times New Roman" w:hAnsi="Times New Roman"/>
          <w:bCs/>
          <w:iCs/>
          <w:sz w:val="24"/>
          <w:szCs w:val="24"/>
          <w:lang w:val="uk-UA"/>
        </w:rPr>
      </w:pPr>
      <w:r w:rsidRPr="003E3696">
        <w:rPr>
          <w:rFonts w:ascii="Times New Roman" w:hAnsi="Times New Roman"/>
          <w:sz w:val="24"/>
          <w:szCs w:val="24"/>
          <w:lang w:val="uk-UA" w:eastAsia="ru-RU"/>
        </w:rPr>
        <w:t>2. Назва предмета закупівлі</w:t>
      </w:r>
      <w:r w:rsidRPr="003E3696">
        <w:rPr>
          <w:rFonts w:ascii="Times New Roman" w:hAnsi="Times New Roman"/>
          <w:sz w:val="24"/>
          <w:szCs w:val="24"/>
          <w:lang w:val="uk-UA"/>
        </w:rPr>
        <w:t xml:space="preserve"> із зазначенням коду за Єдиним закупівельним словником та назви відповідних класифікаторів предмета закупівлі: </w:t>
      </w:r>
      <w:bookmarkStart w:id="1" w:name="_Hlk55482947"/>
      <w:r w:rsidRPr="003E3696">
        <w:rPr>
          <w:rFonts w:ascii="Times New Roman" w:hAnsi="Times New Roman"/>
          <w:sz w:val="24"/>
          <w:szCs w:val="24"/>
          <w:lang w:val="uk-UA"/>
        </w:rPr>
        <w:t xml:space="preserve">ДК 021:2015 </w:t>
      </w:r>
      <w:r w:rsidR="00FC0925" w:rsidRPr="003E3696">
        <w:rPr>
          <w:rFonts w:ascii="Times New Roman" w:hAnsi="Times New Roman"/>
          <w:sz w:val="24"/>
          <w:szCs w:val="24"/>
          <w:lang w:val="uk-UA"/>
        </w:rPr>
        <w:t>«</w:t>
      </w:r>
      <w:r w:rsidR="00543E76" w:rsidRPr="003E3696">
        <w:rPr>
          <w:rFonts w:ascii="Times New Roman" w:hAnsi="Times New Roman"/>
          <w:sz w:val="24"/>
          <w:szCs w:val="24"/>
          <w:lang w:val="uk-UA"/>
        </w:rPr>
        <w:t xml:space="preserve">50110000-9 </w:t>
      </w:r>
      <w:r w:rsidR="00FC0925" w:rsidRPr="003E3696">
        <w:rPr>
          <w:rFonts w:ascii="Times New Roman" w:hAnsi="Times New Roman"/>
          <w:sz w:val="24"/>
          <w:szCs w:val="24"/>
          <w:lang w:val="uk-UA"/>
        </w:rPr>
        <w:t xml:space="preserve">– </w:t>
      </w:r>
      <w:r w:rsidR="00543E76" w:rsidRPr="003E3696">
        <w:rPr>
          <w:rFonts w:ascii="Times New Roman" w:hAnsi="Times New Roman"/>
          <w:sz w:val="24"/>
          <w:szCs w:val="24"/>
          <w:lang w:val="uk-UA"/>
        </w:rPr>
        <w:t>Послуги з ремонту і технічного обслуговування мототранспортних засобів і супутнього обладнання»</w:t>
      </w:r>
      <w:r w:rsidRPr="003E3696">
        <w:rPr>
          <w:rFonts w:ascii="Times New Roman" w:hAnsi="Times New Roman"/>
          <w:sz w:val="24"/>
          <w:szCs w:val="24"/>
          <w:lang w:val="uk-UA"/>
        </w:rPr>
        <w:t xml:space="preserve"> </w:t>
      </w:r>
      <w:r w:rsidR="00543E76" w:rsidRPr="003E3696">
        <w:rPr>
          <w:rFonts w:ascii="Times New Roman" w:hAnsi="Times New Roman"/>
          <w:sz w:val="24"/>
          <w:szCs w:val="24"/>
          <w:lang w:val="uk-UA"/>
        </w:rPr>
        <w:t xml:space="preserve">(Послуги </w:t>
      </w:r>
      <w:r w:rsidR="000720D3" w:rsidRPr="003E3696">
        <w:rPr>
          <w:rFonts w:ascii="Times New Roman" w:hAnsi="Times New Roman"/>
          <w:sz w:val="24"/>
          <w:szCs w:val="24"/>
          <w:lang w:val="uk-UA"/>
        </w:rPr>
        <w:t xml:space="preserve">з </w:t>
      </w:r>
      <w:r w:rsidR="0034201F" w:rsidRPr="003E3696">
        <w:rPr>
          <w:rFonts w:ascii="Times New Roman" w:hAnsi="Times New Roman"/>
          <w:sz w:val="24"/>
          <w:szCs w:val="24"/>
          <w:lang w:val="uk-UA"/>
        </w:rPr>
        <w:t>ремонту автомобіл</w:t>
      </w:r>
      <w:r w:rsidR="003E3696" w:rsidRPr="003E3696">
        <w:rPr>
          <w:rFonts w:ascii="Times New Roman" w:hAnsi="Times New Roman"/>
          <w:sz w:val="24"/>
          <w:szCs w:val="24"/>
          <w:lang w:val="uk-UA"/>
        </w:rPr>
        <w:t>я</w:t>
      </w:r>
      <w:r w:rsidR="0034201F" w:rsidRPr="003E3696">
        <w:rPr>
          <w:rFonts w:ascii="Times New Roman" w:hAnsi="Times New Roman"/>
          <w:sz w:val="24"/>
          <w:szCs w:val="24"/>
          <w:lang w:val="uk-UA"/>
        </w:rPr>
        <w:t xml:space="preserve"> HYUNDAI IONIQ EV</w:t>
      </w:r>
      <w:r w:rsidR="00543E76" w:rsidRPr="003E3696">
        <w:rPr>
          <w:rFonts w:ascii="Times New Roman" w:hAnsi="Times New Roman"/>
          <w:sz w:val="24"/>
          <w:szCs w:val="24"/>
          <w:lang w:val="uk-UA"/>
        </w:rPr>
        <w:t>)</w:t>
      </w:r>
      <w:r w:rsidRPr="003E3696">
        <w:rPr>
          <w:rFonts w:ascii="Times New Roman" w:hAnsi="Times New Roman"/>
          <w:bCs/>
          <w:iCs/>
          <w:sz w:val="24"/>
          <w:szCs w:val="24"/>
          <w:lang w:val="uk-UA"/>
        </w:rPr>
        <w:t>.</w:t>
      </w:r>
      <w:bookmarkEnd w:id="1"/>
    </w:p>
    <w:p w:rsidR="00D008D9" w:rsidRPr="003E3696" w:rsidRDefault="00D008D9" w:rsidP="00D008D9">
      <w:pPr>
        <w:pStyle w:val="a7"/>
        <w:numPr>
          <w:ilvl w:val="0"/>
          <w:numId w:val="1"/>
        </w:numPr>
        <w:tabs>
          <w:tab w:val="left" w:pos="851"/>
        </w:tabs>
        <w:ind w:left="0" w:firstLine="567"/>
        <w:jc w:val="both"/>
      </w:pPr>
      <w:r w:rsidRPr="003E3696">
        <w:t xml:space="preserve">Предметом закупівлі </w:t>
      </w:r>
      <w:r w:rsidR="001E6742" w:rsidRPr="003E3696">
        <w:t xml:space="preserve">є </w:t>
      </w:r>
      <w:r w:rsidR="00543E76" w:rsidRPr="003E3696">
        <w:t xml:space="preserve">послуги </w:t>
      </w:r>
      <w:bookmarkStart w:id="2" w:name="OLE_LINK11"/>
      <w:r w:rsidR="000720D3" w:rsidRPr="003E3696">
        <w:t xml:space="preserve">з </w:t>
      </w:r>
      <w:r w:rsidR="0034201F" w:rsidRPr="003E3696">
        <w:t>ремонту автомобіл</w:t>
      </w:r>
      <w:r w:rsidR="003E3696" w:rsidRPr="003E3696">
        <w:t>я</w:t>
      </w:r>
      <w:r w:rsidR="0034201F" w:rsidRPr="003E3696">
        <w:t xml:space="preserve"> HYUNDAI IONIQ EV</w:t>
      </w:r>
      <w:r w:rsidR="001E6742" w:rsidRPr="003E3696">
        <w:t>,</w:t>
      </w:r>
      <w:r w:rsidRPr="003E3696">
        <w:t xml:space="preserve"> наведен</w:t>
      </w:r>
      <w:r w:rsidR="001E6742" w:rsidRPr="003E3696">
        <w:t>і</w:t>
      </w:r>
      <w:r w:rsidRPr="003E3696">
        <w:t xml:space="preserve"> у </w:t>
      </w:r>
      <w:bookmarkEnd w:id="2"/>
      <w:r w:rsidR="008F0951" w:rsidRPr="003E3696">
        <w:t>додатку</w:t>
      </w:r>
      <w:r w:rsidRPr="003E3696">
        <w:t xml:space="preserve"> №</w:t>
      </w:r>
      <w:r w:rsidR="00F5496C" w:rsidRPr="003E3696">
        <w:t xml:space="preserve"> </w:t>
      </w:r>
      <w:r w:rsidRPr="003E3696">
        <w:t>1 (далі –</w:t>
      </w:r>
      <w:r w:rsidRPr="003E3696">
        <w:rPr>
          <w:color w:val="000000"/>
        </w:rPr>
        <w:t xml:space="preserve"> </w:t>
      </w:r>
      <w:r w:rsidR="00543E76" w:rsidRPr="003E3696">
        <w:t>Послуги</w:t>
      </w:r>
      <w:r w:rsidRPr="003E3696">
        <w:t>).</w:t>
      </w:r>
    </w:p>
    <w:p w:rsidR="00D008D9" w:rsidRPr="003E3696" w:rsidRDefault="00D008D9" w:rsidP="00C04BF1">
      <w:pPr>
        <w:pStyle w:val="a7"/>
        <w:numPr>
          <w:ilvl w:val="0"/>
          <w:numId w:val="1"/>
        </w:numPr>
        <w:shd w:val="clear" w:color="auto" w:fill="FFFFFF"/>
        <w:tabs>
          <w:tab w:val="left" w:pos="0"/>
          <w:tab w:val="left" w:pos="426"/>
          <w:tab w:val="left" w:pos="851"/>
          <w:tab w:val="left" w:pos="993"/>
        </w:tabs>
        <w:ind w:left="0" w:firstLine="567"/>
        <w:jc w:val="both"/>
      </w:pPr>
      <w:r w:rsidRPr="003E3696">
        <w:t>Інформаці</w:t>
      </w:r>
      <w:r w:rsidR="00DC0CD1" w:rsidRPr="003E3696">
        <w:t>я</w:t>
      </w:r>
      <w:r w:rsidRPr="003E3696">
        <w:t xml:space="preserve"> про технічні характеристики</w:t>
      </w:r>
      <w:r w:rsidR="00DC0CD1" w:rsidRPr="003E3696">
        <w:t>, якісні та інші характеристики</w:t>
      </w:r>
      <w:r w:rsidRPr="003E3696">
        <w:t xml:space="preserve"> </w:t>
      </w:r>
      <w:r w:rsidR="00903F6D" w:rsidRPr="003E3696">
        <w:t>предмета закупівлі</w:t>
      </w:r>
      <w:r w:rsidR="00DC0CD1" w:rsidRPr="003E3696">
        <w:t xml:space="preserve">: </w:t>
      </w:r>
      <w:r w:rsidR="008F0951" w:rsidRPr="003E3696">
        <w:t>наведено у додатку № 1</w:t>
      </w:r>
      <w:r w:rsidR="00DC0CD1" w:rsidRPr="003E3696">
        <w:rPr>
          <w:color w:val="000000"/>
          <w:lang w:eastAsia="uk-UA"/>
        </w:rPr>
        <w:t>.</w:t>
      </w:r>
    </w:p>
    <w:p w:rsidR="00D008D9" w:rsidRPr="003E3696" w:rsidRDefault="00D008D9" w:rsidP="00F5496C">
      <w:pPr>
        <w:pStyle w:val="a7"/>
        <w:numPr>
          <w:ilvl w:val="0"/>
          <w:numId w:val="1"/>
        </w:numPr>
        <w:tabs>
          <w:tab w:val="left" w:pos="993"/>
        </w:tabs>
        <w:ind w:left="0" w:firstLine="567"/>
        <w:jc w:val="both"/>
      </w:pPr>
      <w:r w:rsidRPr="003E3696">
        <w:t xml:space="preserve">Місце </w:t>
      </w:r>
      <w:r w:rsidR="00A347B7" w:rsidRPr="003E3696">
        <w:t>надання Послуг</w:t>
      </w:r>
      <w:r w:rsidRPr="003E3696">
        <w:t xml:space="preserve">: </w:t>
      </w:r>
      <w:r w:rsidR="00A347B7" w:rsidRPr="003E3696">
        <w:rPr>
          <w:color w:val="000000"/>
        </w:rPr>
        <w:t xml:space="preserve">відповідає місцезнаходженню </w:t>
      </w:r>
      <w:r w:rsidR="007A219F" w:rsidRPr="003E3696">
        <w:rPr>
          <w:color w:val="000000"/>
        </w:rPr>
        <w:t>матеріально-технічної бази</w:t>
      </w:r>
      <w:r w:rsidR="00A347B7" w:rsidRPr="003E3696">
        <w:rPr>
          <w:color w:val="000000"/>
        </w:rPr>
        <w:t xml:space="preserve"> переможця спрощеної закупівлі</w:t>
      </w:r>
      <w:r w:rsidRPr="003E3696">
        <w:t>.</w:t>
      </w:r>
    </w:p>
    <w:p w:rsidR="00D008D9" w:rsidRPr="003E3696" w:rsidRDefault="00D008D9" w:rsidP="00F5496C">
      <w:pPr>
        <w:pStyle w:val="a7"/>
        <w:numPr>
          <w:ilvl w:val="0"/>
          <w:numId w:val="1"/>
        </w:numPr>
        <w:tabs>
          <w:tab w:val="left" w:pos="993"/>
        </w:tabs>
        <w:ind w:left="0" w:firstLine="567"/>
        <w:jc w:val="both"/>
      </w:pPr>
      <w:r w:rsidRPr="003E3696">
        <w:rPr>
          <w:color w:val="333333"/>
          <w:shd w:val="clear" w:color="auto" w:fill="FFFFFF"/>
        </w:rPr>
        <w:t xml:space="preserve">Строк </w:t>
      </w:r>
      <w:r w:rsidR="0043431E" w:rsidRPr="003E3696">
        <w:rPr>
          <w:color w:val="333333"/>
          <w:shd w:val="clear" w:color="auto" w:fill="FFFFFF"/>
        </w:rPr>
        <w:t>надання Послуг</w:t>
      </w:r>
      <w:r w:rsidRPr="003E3696">
        <w:rPr>
          <w:color w:val="333333"/>
          <w:shd w:val="clear" w:color="auto" w:fill="FFFFFF"/>
        </w:rPr>
        <w:t xml:space="preserve">: орієнтовно до </w:t>
      </w:r>
      <w:r w:rsidR="00A347B7" w:rsidRPr="003E3696">
        <w:rPr>
          <w:color w:val="333333"/>
          <w:shd w:val="clear" w:color="auto" w:fill="FFFFFF"/>
        </w:rPr>
        <w:t>31</w:t>
      </w:r>
      <w:r w:rsidRPr="003E3696">
        <w:rPr>
          <w:color w:val="333333"/>
          <w:shd w:val="clear" w:color="auto" w:fill="FFFFFF"/>
        </w:rPr>
        <w:t>.</w:t>
      </w:r>
      <w:r w:rsidR="00E65A02" w:rsidRPr="003E3696">
        <w:rPr>
          <w:color w:val="333333"/>
          <w:shd w:val="clear" w:color="auto" w:fill="FFFFFF"/>
        </w:rPr>
        <w:t>12</w:t>
      </w:r>
      <w:r w:rsidRPr="003E3696">
        <w:rPr>
          <w:color w:val="333333"/>
          <w:shd w:val="clear" w:color="auto" w:fill="FFFFFF"/>
        </w:rPr>
        <w:t>.202</w:t>
      </w:r>
      <w:r w:rsidR="00A347B7" w:rsidRPr="003E3696">
        <w:rPr>
          <w:color w:val="333333"/>
          <w:shd w:val="clear" w:color="auto" w:fill="FFFFFF"/>
        </w:rPr>
        <w:t>2</w:t>
      </w:r>
      <w:r w:rsidR="00F5496C" w:rsidRPr="003E3696">
        <w:rPr>
          <w:color w:val="333333"/>
          <w:shd w:val="clear" w:color="auto" w:fill="FFFFFF"/>
        </w:rPr>
        <w:t>.</w:t>
      </w:r>
      <w:r w:rsidRPr="003E3696">
        <w:rPr>
          <w:color w:val="333333"/>
          <w:shd w:val="clear" w:color="auto" w:fill="FFFFFF"/>
        </w:rPr>
        <w:t xml:space="preserve"> </w:t>
      </w:r>
    </w:p>
    <w:p w:rsidR="00D008D9" w:rsidRPr="003E3696" w:rsidRDefault="00D008D9" w:rsidP="00D008D9">
      <w:pPr>
        <w:pStyle w:val="a7"/>
        <w:numPr>
          <w:ilvl w:val="0"/>
          <w:numId w:val="1"/>
        </w:numPr>
        <w:tabs>
          <w:tab w:val="left" w:pos="993"/>
        </w:tabs>
        <w:ind w:left="0" w:firstLine="567"/>
      </w:pPr>
      <w:r w:rsidRPr="003E3696">
        <w:t>Умови оплати:</w:t>
      </w:r>
    </w:p>
    <w:tbl>
      <w:tblPr>
        <w:tblW w:w="10348" w:type="dxa"/>
        <w:tblInd w:w="-10" w:type="dxa"/>
        <w:tblLayout w:type="fixed"/>
        <w:tblLook w:val="04A0" w:firstRow="1" w:lastRow="0" w:firstColumn="1" w:lastColumn="0" w:noHBand="0" w:noVBand="1"/>
      </w:tblPr>
      <w:tblGrid>
        <w:gridCol w:w="1419"/>
        <w:gridCol w:w="4818"/>
        <w:gridCol w:w="1276"/>
        <w:gridCol w:w="850"/>
        <w:gridCol w:w="1166"/>
        <w:gridCol w:w="819"/>
      </w:tblGrid>
      <w:tr w:rsidR="00D008D9" w:rsidRPr="003E3696" w:rsidTr="00A347B7">
        <w:trPr>
          <w:trHeight w:val="850"/>
        </w:trPr>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D008D9" w:rsidP="00A347B7">
            <w:pPr>
              <w:spacing w:after="0"/>
              <w:jc w:val="center"/>
              <w:rPr>
                <w:rFonts w:ascii="Times New Roman" w:hAnsi="Times New Roman"/>
                <w:lang w:val="uk-UA"/>
              </w:rPr>
            </w:pPr>
            <w:r w:rsidRPr="003E3696">
              <w:rPr>
                <w:rFonts w:ascii="Times New Roman" w:hAnsi="Times New Roman"/>
                <w:lang w:val="uk-UA"/>
              </w:rPr>
              <w:t>Подія</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D008D9" w:rsidP="00A347B7">
            <w:pPr>
              <w:spacing w:after="0"/>
              <w:jc w:val="center"/>
              <w:rPr>
                <w:rFonts w:ascii="Times New Roman" w:hAnsi="Times New Roman"/>
                <w:lang w:val="uk-UA"/>
              </w:rPr>
            </w:pPr>
            <w:r w:rsidRPr="003E3696">
              <w:rPr>
                <w:rFonts w:ascii="Times New Roman" w:hAnsi="Times New Roman"/>
                <w:lang w:val="uk-UA"/>
              </w:rPr>
              <w:t>Опис</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D008D9" w:rsidP="00A347B7">
            <w:pPr>
              <w:spacing w:after="0"/>
              <w:ind w:left="-239" w:firstLine="142"/>
              <w:jc w:val="center"/>
              <w:rPr>
                <w:rFonts w:ascii="Times New Roman" w:hAnsi="Times New Roman"/>
                <w:lang w:val="uk-UA"/>
              </w:rPr>
            </w:pPr>
            <w:r w:rsidRPr="003E3696">
              <w:rPr>
                <w:rFonts w:ascii="Times New Roman" w:hAnsi="Times New Roman"/>
                <w:lang w:val="uk-UA"/>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D008D9" w:rsidP="00A347B7">
            <w:pPr>
              <w:spacing w:after="0"/>
              <w:ind w:left="-94"/>
              <w:jc w:val="center"/>
              <w:rPr>
                <w:rFonts w:ascii="Times New Roman" w:hAnsi="Times New Roman"/>
                <w:lang w:val="uk-UA"/>
              </w:rPr>
            </w:pPr>
            <w:r w:rsidRPr="003E3696">
              <w:rPr>
                <w:rFonts w:ascii="Times New Roman" w:hAnsi="Times New Roman"/>
                <w:lang w:val="uk-UA"/>
              </w:rPr>
              <w:t>Період (днів)</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D008D9" w:rsidP="00A347B7">
            <w:pPr>
              <w:spacing w:after="0"/>
              <w:jc w:val="center"/>
              <w:rPr>
                <w:rFonts w:ascii="Times New Roman" w:hAnsi="Times New Roman"/>
                <w:lang w:val="uk-UA"/>
              </w:rPr>
            </w:pPr>
            <w:r w:rsidRPr="003E3696">
              <w:rPr>
                <w:rFonts w:ascii="Times New Roman" w:hAnsi="Times New Roman"/>
                <w:lang w:val="uk-UA"/>
              </w:rPr>
              <w:t>Тип днів</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08D9" w:rsidRPr="003E3696" w:rsidRDefault="00D008D9" w:rsidP="00A347B7">
            <w:pPr>
              <w:spacing w:after="0"/>
              <w:ind w:left="-103"/>
              <w:jc w:val="center"/>
              <w:rPr>
                <w:rFonts w:ascii="Times New Roman" w:hAnsi="Times New Roman"/>
                <w:lang w:val="uk-UA"/>
              </w:rPr>
            </w:pPr>
            <w:r w:rsidRPr="003E3696">
              <w:rPr>
                <w:rFonts w:ascii="Times New Roman" w:hAnsi="Times New Roman"/>
                <w:lang w:val="uk-UA"/>
              </w:rPr>
              <w:t>Розмір оплати (%)</w:t>
            </w:r>
          </w:p>
        </w:tc>
      </w:tr>
      <w:tr w:rsidR="00D008D9" w:rsidRPr="003E3696" w:rsidTr="00A347B7">
        <w:trPr>
          <w:trHeight w:val="1015"/>
        </w:trPr>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A347B7">
            <w:pPr>
              <w:jc w:val="center"/>
              <w:rPr>
                <w:rFonts w:ascii="Times New Roman" w:hAnsi="Times New Roman"/>
                <w:lang w:val="uk-UA"/>
              </w:rPr>
            </w:pPr>
            <w:r w:rsidRPr="003E3696">
              <w:rPr>
                <w:rFonts w:ascii="Times New Roman" w:hAnsi="Times New Roman"/>
                <w:lang w:val="uk-UA"/>
              </w:rPr>
              <w:t>Надання Послуг</w:t>
            </w:r>
            <w:r w:rsidR="00D008D9" w:rsidRPr="003E3696">
              <w:rPr>
                <w:rFonts w:ascii="Times New Roman" w:hAnsi="Times New Roman"/>
                <w:lang w:val="uk-UA"/>
              </w:rPr>
              <w:t xml:space="preserve"> </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08D9" w:rsidRPr="003E3696" w:rsidRDefault="008F0951" w:rsidP="00A347B7">
            <w:pPr>
              <w:spacing w:after="0"/>
              <w:ind w:right="147"/>
              <w:jc w:val="both"/>
              <w:rPr>
                <w:rFonts w:ascii="Times New Roman" w:hAnsi="Times New Roman"/>
                <w:snapToGrid w:val="0"/>
                <w:lang w:val="uk-UA"/>
              </w:rPr>
            </w:pPr>
            <w:r w:rsidRPr="003E3696">
              <w:rPr>
                <w:rFonts w:ascii="Times New Roman" w:hAnsi="Times New Roman"/>
                <w:sz w:val="24"/>
                <w:szCs w:val="24"/>
                <w:lang w:val="uk-UA" w:eastAsia="uk-UA"/>
              </w:rPr>
              <w:t>Розрахунки за договором проводяться Замовником шляхом безготівкового переказу коштів на поточний рахунок виконавця протягом 10 (десяти) банківських днів після підписання уповноваженими представниками сторін акта приймання-передачі наданих послуг на підставі рахунку-фактури, який надається виконавцем у день підписання акта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D008D9">
            <w:pPr>
              <w:ind w:left="-239" w:firstLine="142"/>
              <w:jc w:val="center"/>
              <w:rPr>
                <w:rFonts w:ascii="Times New Roman" w:hAnsi="Times New Roman"/>
                <w:lang w:val="uk-UA"/>
              </w:rPr>
            </w:pPr>
            <w:r w:rsidRPr="003E3696">
              <w:rPr>
                <w:rFonts w:ascii="Times New Roman" w:hAnsi="Times New Roman"/>
                <w:lang w:val="uk-UA"/>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D008D9">
            <w:pPr>
              <w:jc w:val="center"/>
              <w:rPr>
                <w:rFonts w:ascii="Times New Roman" w:hAnsi="Times New Roman"/>
                <w:lang w:val="uk-UA"/>
              </w:rPr>
            </w:pPr>
            <w:r w:rsidRPr="003E3696">
              <w:rPr>
                <w:rFonts w:ascii="Times New Roman" w:hAnsi="Times New Roman"/>
                <w:lang w:val="uk-UA"/>
              </w:rPr>
              <w:t>10</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D008D9">
            <w:pPr>
              <w:ind w:left="-98" w:right="-97"/>
              <w:jc w:val="center"/>
              <w:rPr>
                <w:rFonts w:ascii="Times New Roman" w:hAnsi="Times New Roman"/>
                <w:lang w:val="uk-UA"/>
              </w:rPr>
            </w:pPr>
            <w:r w:rsidRPr="003E3696">
              <w:rPr>
                <w:rFonts w:ascii="Times New Roman" w:hAnsi="Times New Roman"/>
                <w:lang w:val="uk-UA"/>
              </w:rPr>
              <w:t>банківських</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008D9" w:rsidRPr="003E3696" w:rsidRDefault="00D008D9">
            <w:pPr>
              <w:jc w:val="center"/>
              <w:rPr>
                <w:rFonts w:ascii="Times New Roman" w:hAnsi="Times New Roman"/>
                <w:lang w:val="uk-UA"/>
              </w:rPr>
            </w:pPr>
            <w:r w:rsidRPr="003E3696">
              <w:rPr>
                <w:rFonts w:ascii="Times New Roman" w:hAnsi="Times New Roman"/>
                <w:lang w:val="uk-UA"/>
              </w:rPr>
              <w:t>100</w:t>
            </w:r>
          </w:p>
        </w:tc>
      </w:tr>
    </w:tbl>
    <w:p w:rsidR="00D008D9" w:rsidRPr="003E3696" w:rsidRDefault="00D008D9" w:rsidP="00D008D9">
      <w:pPr>
        <w:pStyle w:val="a7"/>
        <w:numPr>
          <w:ilvl w:val="0"/>
          <w:numId w:val="1"/>
        </w:numPr>
        <w:tabs>
          <w:tab w:val="left" w:pos="993"/>
        </w:tabs>
        <w:ind w:left="0" w:firstLine="709"/>
        <w:jc w:val="both"/>
        <w:rPr>
          <w:lang w:eastAsia="ru-RU"/>
        </w:rPr>
      </w:pPr>
      <w:r w:rsidRPr="003E3696">
        <w:t xml:space="preserve">Очікувана вартість закупівлі: </w:t>
      </w:r>
      <w:r w:rsidR="002D3C07" w:rsidRPr="002D3C07">
        <w:rPr>
          <w:lang w:eastAsia="ru-RU"/>
        </w:rPr>
        <w:t>268</w:t>
      </w:r>
      <w:r w:rsidR="002D3C07" w:rsidRPr="002D3C07">
        <w:rPr>
          <w:lang w:eastAsia="ru-RU"/>
        </w:rPr>
        <w:t xml:space="preserve"> </w:t>
      </w:r>
      <w:r w:rsidR="002D3C07" w:rsidRPr="002D3C07">
        <w:rPr>
          <w:lang w:eastAsia="ru-RU"/>
        </w:rPr>
        <w:t xml:space="preserve">670,00 </w:t>
      </w:r>
      <w:r w:rsidRPr="003E3696">
        <w:t>грн. (</w:t>
      </w:r>
      <w:r w:rsidR="003E3696" w:rsidRPr="003E3696">
        <w:t xml:space="preserve">двісті </w:t>
      </w:r>
      <w:r w:rsidR="002D3C07">
        <w:t>шістдесят вісім</w:t>
      </w:r>
      <w:r w:rsidR="003E3696" w:rsidRPr="003E3696">
        <w:t xml:space="preserve"> тисяч </w:t>
      </w:r>
      <w:r w:rsidR="002D3C07">
        <w:t>шістсот сімдесят</w:t>
      </w:r>
      <w:r w:rsidR="009A1850" w:rsidRPr="003E3696">
        <w:t xml:space="preserve"> </w:t>
      </w:r>
      <w:r w:rsidR="00E66BE6" w:rsidRPr="003E3696">
        <w:t>грн.</w:t>
      </w:r>
      <w:r w:rsidRPr="003E3696">
        <w:t xml:space="preserve"> </w:t>
      </w:r>
      <w:r w:rsidR="00E331A1" w:rsidRPr="003E3696">
        <w:t>00</w:t>
      </w:r>
      <w:r w:rsidRPr="003E3696">
        <w:t> коп.) з ПДВ</w:t>
      </w:r>
      <w:r w:rsidRPr="003E3696">
        <w:rPr>
          <w:bCs/>
        </w:rPr>
        <w:t>.</w:t>
      </w:r>
    </w:p>
    <w:p w:rsidR="00D008D9" w:rsidRPr="003E3696" w:rsidRDefault="00D008D9" w:rsidP="00D008D9">
      <w:pPr>
        <w:tabs>
          <w:tab w:val="left" w:pos="993"/>
        </w:tabs>
        <w:spacing w:after="0" w:line="240" w:lineRule="auto"/>
        <w:ind w:firstLine="709"/>
        <w:jc w:val="both"/>
        <w:rPr>
          <w:rFonts w:ascii="Times New Roman" w:hAnsi="Times New Roman"/>
          <w:sz w:val="24"/>
          <w:szCs w:val="24"/>
          <w:lang w:val="uk-UA" w:eastAsia="ru-RU"/>
        </w:rPr>
      </w:pPr>
      <w:r w:rsidRPr="003E3696">
        <w:rPr>
          <w:rFonts w:ascii="Times New Roman" w:hAnsi="Times New Roman"/>
          <w:sz w:val="24"/>
          <w:szCs w:val="24"/>
          <w:lang w:val="uk-UA" w:eastAsia="ru-RU"/>
        </w:rPr>
        <w:t xml:space="preserve">9. </w:t>
      </w:r>
      <w:r w:rsidRPr="003E3696">
        <w:rPr>
          <w:rFonts w:ascii="Times New Roman" w:hAnsi="Times New Roman"/>
          <w:sz w:val="24"/>
          <w:szCs w:val="24"/>
          <w:lang w:val="uk-UA"/>
        </w:rPr>
        <w:t>Перелік документів та даних, що вимагаються від учасника у складі його пропозиції.</w:t>
      </w:r>
      <w:r w:rsidRPr="003E3696">
        <w:rPr>
          <w:rFonts w:ascii="Times New Roman" w:hAnsi="Times New Roman"/>
          <w:sz w:val="24"/>
          <w:szCs w:val="24"/>
          <w:lang w:val="uk-UA" w:eastAsia="ru-RU"/>
        </w:rPr>
        <w:t xml:space="preserve"> </w:t>
      </w:r>
    </w:p>
    <w:p w:rsidR="00D008D9" w:rsidRPr="003E3696" w:rsidRDefault="00D008D9" w:rsidP="00D008D9">
      <w:pPr>
        <w:spacing w:after="0" w:line="240" w:lineRule="auto"/>
        <w:ind w:firstLine="709"/>
        <w:jc w:val="both"/>
        <w:rPr>
          <w:rFonts w:ascii="Times New Roman" w:eastAsia="Times New Roman" w:hAnsi="Times New Roman"/>
          <w:sz w:val="24"/>
          <w:szCs w:val="24"/>
          <w:lang w:val="uk-UA" w:eastAsia="ru-RU"/>
        </w:rPr>
      </w:pPr>
      <w:r w:rsidRPr="003E3696">
        <w:rPr>
          <w:rFonts w:ascii="Times New Roman" w:eastAsia="Times New Roman" w:hAnsi="Times New Roman"/>
          <w:sz w:val="24"/>
          <w:szCs w:val="24"/>
          <w:lang w:val="uk-UA" w:eastAsia="ru-RU"/>
        </w:rPr>
        <w:t xml:space="preserve">Учасник у складі своєї пропозиції повинен надати (розмістити на електронному майданчику) </w:t>
      </w:r>
      <w:r w:rsidRPr="003E3696">
        <w:rPr>
          <w:rFonts w:ascii="Times New Roman" w:eastAsia="Times New Roman" w:hAnsi="Times New Roman"/>
          <w:b/>
          <w:sz w:val="24"/>
          <w:szCs w:val="24"/>
          <w:lang w:val="uk-UA" w:eastAsia="ru-RU"/>
        </w:rPr>
        <w:t>до закінчення дати та часу подання пропозицій</w:t>
      </w:r>
      <w:r w:rsidRPr="003E3696">
        <w:rPr>
          <w:rFonts w:ascii="Times New Roman" w:eastAsia="Times New Roman" w:hAnsi="Times New Roman"/>
          <w:sz w:val="24"/>
          <w:szCs w:val="24"/>
          <w:lang w:val="uk-UA" w:eastAsia="ru-RU"/>
        </w:rPr>
        <w:t xml:space="preserve"> в електронному (сканованому) вигляді чіткого зображення для забезпечення їх перегляду та можливого друку, наступні документи:</w:t>
      </w:r>
    </w:p>
    <w:p w:rsidR="00D008D9" w:rsidRPr="003E3696" w:rsidRDefault="00D008D9" w:rsidP="00D008D9">
      <w:pPr>
        <w:spacing w:after="0" w:line="240" w:lineRule="auto"/>
        <w:ind w:firstLine="709"/>
        <w:jc w:val="both"/>
        <w:rPr>
          <w:rFonts w:ascii="Times New Roman" w:eastAsia="Times New Roman" w:hAnsi="Times New Roman"/>
          <w:sz w:val="24"/>
          <w:szCs w:val="24"/>
          <w:lang w:val="uk-UA" w:eastAsia="ru-RU"/>
        </w:rPr>
      </w:pPr>
      <w:bookmarkStart w:id="3" w:name="OLE_LINK14"/>
      <w:bookmarkStart w:id="4" w:name="OLE_LINK8"/>
      <w:r w:rsidRPr="003E3696">
        <w:rPr>
          <w:rFonts w:ascii="Times New Roman" w:eastAsia="Times New Roman" w:hAnsi="Times New Roman"/>
          <w:sz w:val="24"/>
          <w:szCs w:val="24"/>
          <w:lang w:val="uk-UA" w:eastAsia="ru-RU"/>
        </w:rPr>
        <w:t>а) комерційну пропозицію за формою згідно з додатком № </w:t>
      </w:r>
      <w:r w:rsidR="008F0951" w:rsidRPr="003E3696">
        <w:rPr>
          <w:rFonts w:ascii="Times New Roman" w:eastAsia="Times New Roman" w:hAnsi="Times New Roman"/>
          <w:sz w:val="24"/>
          <w:szCs w:val="24"/>
          <w:lang w:val="uk-UA" w:eastAsia="ru-RU"/>
        </w:rPr>
        <w:t>2</w:t>
      </w:r>
      <w:r w:rsidRPr="003E3696">
        <w:rPr>
          <w:rFonts w:ascii="Times New Roman" w:eastAsia="Times New Roman" w:hAnsi="Times New Roman"/>
          <w:sz w:val="24"/>
          <w:szCs w:val="24"/>
          <w:lang w:val="uk-UA" w:eastAsia="ru-RU"/>
        </w:rPr>
        <w:t xml:space="preserve"> до документації;</w:t>
      </w:r>
    </w:p>
    <w:p w:rsidR="00D008D9" w:rsidRPr="003E3696" w:rsidRDefault="00903F6D" w:rsidP="00D66110">
      <w:pPr>
        <w:spacing w:after="0" w:line="240" w:lineRule="auto"/>
        <w:ind w:firstLine="709"/>
        <w:jc w:val="both"/>
        <w:rPr>
          <w:rFonts w:ascii="Times New Roman" w:hAnsi="Times New Roman"/>
          <w:sz w:val="24"/>
          <w:szCs w:val="24"/>
          <w:lang w:val="uk-UA" w:eastAsia="uk-UA"/>
        </w:rPr>
      </w:pPr>
      <w:r w:rsidRPr="003E3696">
        <w:rPr>
          <w:rFonts w:ascii="Times New Roman" w:eastAsia="Times New Roman" w:hAnsi="Times New Roman"/>
          <w:sz w:val="24"/>
          <w:szCs w:val="24"/>
          <w:lang w:val="uk-UA" w:eastAsia="ru-RU"/>
        </w:rPr>
        <w:t>б</w:t>
      </w:r>
      <w:r w:rsidR="00D008D9" w:rsidRPr="003E3696">
        <w:rPr>
          <w:rFonts w:ascii="Times New Roman" w:eastAsia="Times New Roman" w:hAnsi="Times New Roman"/>
          <w:sz w:val="24"/>
          <w:szCs w:val="24"/>
          <w:lang w:val="uk-UA" w:eastAsia="ru-RU"/>
        </w:rPr>
        <w:t>)</w:t>
      </w:r>
      <w:r w:rsidR="00D008D9" w:rsidRPr="003E3696">
        <w:rPr>
          <w:rFonts w:ascii="Times New Roman" w:eastAsia="Times New Roman" w:hAnsi="Times New Roman"/>
          <w:b/>
          <w:sz w:val="24"/>
          <w:szCs w:val="24"/>
          <w:lang w:val="uk-UA" w:eastAsia="ru-RU"/>
        </w:rPr>
        <w:t xml:space="preserve"> </w:t>
      </w:r>
      <w:r w:rsidR="00D008D9" w:rsidRPr="003E3696">
        <w:rPr>
          <w:rFonts w:ascii="Times New Roman" w:hAnsi="Times New Roman"/>
          <w:sz w:val="24"/>
          <w:szCs w:val="24"/>
          <w:lang w:val="uk-UA" w:eastAsia="uk-UA"/>
        </w:rPr>
        <w:t>статут учасника (діюча редакція) або опис документів, що надаються державному реєстратору для проведення реєстраційних дій (у разі проведення їх після 01.01.2016 р.)</w:t>
      </w:r>
      <w:r w:rsidR="00D008D9" w:rsidRPr="003E3696">
        <w:rPr>
          <w:rFonts w:ascii="Times New Roman" w:hAnsi="Times New Roman"/>
          <w:sz w:val="24"/>
          <w:szCs w:val="24"/>
          <w:lang w:val="uk-UA"/>
        </w:rPr>
        <w:t xml:space="preserve"> із кодом доступу до результатів надання адміністративних послуг, за яким існує можливість переглянути електронну версію статуту</w:t>
      </w:r>
      <w:r w:rsidR="00D008D9" w:rsidRPr="003E3696">
        <w:rPr>
          <w:rFonts w:ascii="Times New Roman" w:hAnsi="Times New Roman"/>
          <w:sz w:val="24"/>
          <w:szCs w:val="24"/>
          <w:lang w:val="uk-UA" w:eastAsia="uk-UA"/>
        </w:rPr>
        <w:t xml:space="preserve">, або інший установчий документ. </w:t>
      </w:r>
    </w:p>
    <w:p w:rsidR="00D008D9" w:rsidRPr="003E3696" w:rsidRDefault="00D008D9" w:rsidP="00D66110">
      <w:pPr>
        <w:spacing w:after="0" w:line="240" w:lineRule="auto"/>
        <w:ind w:firstLine="709"/>
        <w:jc w:val="both"/>
        <w:rPr>
          <w:rFonts w:ascii="Times New Roman" w:eastAsia="Times New Roman" w:hAnsi="Times New Roman"/>
          <w:sz w:val="24"/>
          <w:szCs w:val="24"/>
          <w:lang w:val="uk-UA" w:eastAsia="ru-RU"/>
        </w:rPr>
      </w:pPr>
      <w:r w:rsidRPr="003E3696">
        <w:rPr>
          <w:rFonts w:ascii="Times New Roman" w:hAnsi="Times New Roman"/>
          <w:sz w:val="24"/>
          <w:szCs w:val="24"/>
          <w:lang w:val="uk-UA" w:eastAsia="uk-UA"/>
        </w:rPr>
        <w:lastRenderedPageBreak/>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r w:rsidRPr="003E3696">
        <w:rPr>
          <w:rFonts w:ascii="Times New Roman" w:eastAsia="Times New Roman" w:hAnsi="Times New Roman"/>
          <w:sz w:val="24"/>
          <w:szCs w:val="24"/>
          <w:lang w:val="uk-UA" w:eastAsia="ru-RU"/>
        </w:rPr>
        <w:t xml:space="preserve">; </w:t>
      </w:r>
    </w:p>
    <w:p w:rsidR="00D008D9" w:rsidRPr="003E3696" w:rsidRDefault="00903F6D" w:rsidP="00D008D9">
      <w:pPr>
        <w:spacing w:after="0" w:line="240" w:lineRule="auto"/>
        <w:ind w:firstLine="709"/>
        <w:jc w:val="both"/>
        <w:rPr>
          <w:rFonts w:ascii="Times New Roman" w:hAnsi="Times New Roman"/>
          <w:sz w:val="24"/>
          <w:szCs w:val="24"/>
          <w:lang w:val="uk-UA" w:eastAsia="uk-UA"/>
        </w:rPr>
      </w:pPr>
      <w:r w:rsidRPr="003E3696">
        <w:rPr>
          <w:rFonts w:ascii="Times New Roman" w:eastAsia="Times New Roman" w:hAnsi="Times New Roman"/>
          <w:sz w:val="24"/>
          <w:szCs w:val="24"/>
          <w:lang w:val="uk-UA" w:eastAsia="ru-RU"/>
        </w:rPr>
        <w:t>в</w:t>
      </w:r>
      <w:r w:rsidR="00D008D9" w:rsidRPr="003E3696">
        <w:rPr>
          <w:rFonts w:ascii="Times New Roman" w:eastAsia="Times New Roman" w:hAnsi="Times New Roman"/>
          <w:sz w:val="24"/>
          <w:szCs w:val="24"/>
          <w:lang w:val="uk-UA" w:eastAsia="ru-RU"/>
        </w:rPr>
        <w:t xml:space="preserve">) </w:t>
      </w:r>
      <w:r w:rsidR="00D008D9" w:rsidRPr="003E3696">
        <w:rPr>
          <w:rFonts w:ascii="Times New Roman" w:hAnsi="Times New Roman"/>
          <w:sz w:val="24"/>
          <w:szCs w:val="24"/>
          <w:lang w:val="uk-UA" w:eastAsia="uk-UA"/>
        </w:rPr>
        <w:t xml:space="preserve">документ (протокол загальних зборів засновників, наказ про призначення, довіреність тощо), що визначає повноваження особи, яка підписує </w:t>
      </w:r>
      <w:r w:rsidR="00E66BE6" w:rsidRPr="003E3696">
        <w:rPr>
          <w:rFonts w:ascii="Times New Roman" w:hAnsi="Times New Roman"/>
          <w:sz w:val="24"/>
          <w:szCs w:val="24"/>
          <w:lang w:val="uk-UA" w:eastAsia="uk-UA"/>
        </w:rPr>
        <w:t>пропозицію учасника</w:t>
      </w:r>
      <w:r w:rsidR="00D008D9" w:rsidRPr="003E3696">
        <w:rPr>
          <w:rFonts w:ascii="Times New Roman" w:hAnsi="Times New Roman"/>
          <w:sz w:val="24"/>
          <w:szCs w:val="24"/>
          <w:lang w:val="uk-UA" w:eastAsia="uk-UA"/>
        </w:rPr>
        <w:t>;</w:t>
      </w:r>
    </w:p>
    <w:p w:rsidR="00D66110" w:rsidRPr="003E3696" w:rsidRDefault="00D66110" w:rsidP="00D008D9">
      <w:pPr>
        <w:spacing w:after="0" w:line="240" w:lineRule="auto"/>
        <w:ind w:firstLine="709"/>
        <w:jc w:val="both"/>
        <w:rPr>
          <w:rFonts w:ascii="Times New Roman" w:eastAsia="Times New Roman" w:hAnsi="Times New Roman"/>
          <w:sz w:val="24"/>
          <w:szCs w:val="24"/>
          <w:lang w:val="uk-UA" w:eastAsia="ru-RU"/>
        </w:rPr>
      </w:pPr>
      <w:r w:rsidRPr="003E3696">
        <w:rPr>
          <w:rFonts w:ascii="Times New Roman" w:eastAsia="Times New Roman" w:hAnsi="Times New Roman"/>
          <w:sz w:val="24"/>
          <w:szCs w:val="24"/>
          <w:lang w:val="uk-UA" w:eastAsia="ru-RU"/>
        </w:rPr>
        <w:t>г) довідку, складену у довільній формі з інформацією про те, чи є учасник платником ПДВ;</w:t>
      </w:r>
    </w:p>
    <w:p w:rsidR="00584008" w:rsidRPr="003E3696" w:rsidRDefault="00D66110" w:rsidP="00D008D9">
      <w:pPr>
        <w:spacing w:after="0" w:line="240" w:lineRule="auto"/>
        <w:ind w:firstLine="709"/>
        <w:jc w:val="both"/>
        <w:rPr>
          <w:rFonts w:ascii="Times New Roman" w:hAnsi="Times New Roman"/>
          <w:sz w:val="24"/>
          <w:szCs w:val="24"/>
          <w:lang w:val="uk-UA"/>
        </w:rPr>
      </w:pPr>
      <w:r w:rsidRPr="003E3696">
        <w:rPr>
          <w:rFonts w:ascii="Times New Roman" w:eastAsia="Times New Roman" w:hAnsi="Times New Roman"/>
          <w:sz w:val="24"/>
          <w:szCs w:val="24"/>
          <w:lang w:val="uk-UA" w:eastAsia="ru-RU"/>
        </w:rPr>
        <w:t>ґ</w:t>
      </w:r>
      <w:r w:rsidR="00D008D9" w:rsidRPr="003E3696">
        <w:rPr>
          <w:rFonts w:ascii="Times New Roman" w:eastAsia="Times New Roman" w:hAnsi="Times New Roman"/>
          <w:sz w:val="24"/>
          <w:szCs w:val="24"/>
          <w:lang w:val="uk-UA" w:eastAsia="ru-RU"/>
        </w:rPr>
        <w:t>)</w:t>
      </w:r>
      <w:r w:rsidR="00584008" w:rsidRPr="003E3696">
        <w:rPr>
          <w:rFonts w:ascii="Times New Roman" w:eastAsia="Times New Roman" w:hAnsi="Times New Roman"/>
          <w:sz w:val="24"/>
          <w:szCs w:val="24"/>
          <w:lang w:val="uk-UA" w:eastAsia="ru-RU"/>
        </w:rPr>
        <w:t xml:space="preserve"> довідку у довільній формі</w:t>
      </w:r>
      <w:r w:rsidR="00CE614C" w:rsidRPr="003E3696">
        <w:rPr>
          <w:rFonts w:ascii="Times New Roman" w:eastAsia="Times New Roman" w:hAnsi="Times New Roman"/>
          <w:sz w:val="24"/>
          <w:szCs w:val="24"/>
          <w:lang w:val="uk-UA" w:eastAsia="ru-RU"/>
        </w:rPr>
        <w:t xml:space="preserve"> про те, що</w:t>
      </w:r>
      <w:r w:rsidR="00584008" w:rsidRPr="003E3696">
        <w:rPr>
          <w:rFonts w:ascii="Times New Roman" w:eastAsia="Times New Roman" w:hAnsi="Times New Roman"/>
          <w:sz w:val="24"/>
          <w:szCs w:val="24"/>
          <w:lang w:val="uk-UA" w:eastAsia="ru-RU"/>
        </w:rPr>
        <w:t xml:space="preserve"> </w:t>
      </w:r>
      <w:r w:rsidR="007E57E4" w:rsidRPr="003E3696">
        <w:rPr>
          <w:rFonts w:ascii="Times New Roman" w:eastAsia="Times New Roman" w:hAnsi="Times New Roman"/>
          <w:sz w:val="24"/>
          <w:szCs w:val="24"/>
          <w:lang w:val="uk-UA" w:eastAsia="ru-RU"/>
        </w:rPr>
        <w:t>цін</w:t>
      </w:r>
      <w:r w:rsidR="00BE6E7A" w:rsidRPr="003E3696">
        <w:rPr>
          <w:rFonts w:ascii="Times New Roman" w:eastAsia="Times New Roman" w:hAnsi="Times New Roman"/>
          <w:sz w:val="24"/>
          <w:szCs w:val="24"/>
          <w:lang w:val="uk-UA" w:eastAsia="ru-RU"/>
        </w:rPr>
        <w:t>а</w:t>
      </w:r>
      <w:r w:rsidR="007E57E4" w:rsidRPr="003E3696">
        <w:rPr>
          <w:rFonts w:ascii="Times New Roman" w:eastAsia="Times New Roman" w:hAnsi="Times New Roman"/>
          <w:sz w:val="24"/>
          <w:szCs w:val="24"/>
          <w:lang w:val="uk-UA" w:eastAsia="ru-RU"/>
        </w:rPr>
        <w:t xml:space="preserve"> пропозиції</w:t>
      </w:r>
      <w:r w:rsidR="00BE6E7A" w:rsidRPr="003E3696">
        <w:rPr>
          <w:rFonts w:ascii="Times New Roman" w:eastAsia="Times New Roman" w:hAnsi="Times New Roman"/>
          <w:sz w:val="24"/>
          <w:szCs w:val="24"/>
          <w:lang w:val="uk-UA" w:eastAsia="ru-RU"/>
        </w:rPr>
        <w:t xml:space="preserve"> учасника сформована</w:t>
      </w:r>
      <w:r w:rsidR="0048466C" w:rsidRPr="003E3696">
        <w:rPr>
          <w:rFonts w:ascii="Times New Roman" w:eastAsia="Times New Roman" w:hAnsi="Times New Roman"/>
          <w:sz w:val="24"/>
          <w:szCs w:val="24"/>
          <w:lang w:val="uk-UA" w:eastAsia="ru-RU"/>
        </w:rPr>
        <w:t xml:space="preserve"> </w:t>
      </w:r>
      <w:r w:rsidR="004C7392" w:rsidRPr="003E3696">
        <w:rPr>
          <w:rFonts w:ascii="Times New Roman" w:eastAsia="Times New Roman" w:hAnsi="Times New Roman"/>
          <w:sz w:val="24"/>
          <w:szCs w:val="24"/>
          <w:lang w:val="uk-UA" w:eastAsia="ru-RU"/>
        </w:rPr>
        <w:t>з урахуванням</w:t>
      </w:r>
      <w:r w:rsidR="00BE6E7A" w:rsidRPr="003E3696">
        <w:rPr>
          <w:rFonts w:ascii="Times New Roman" w:eastAsia="Times New Roman" w:hAnsi="Times New Roman"/>
          <w:sz w:val="24"/>
          <w:szCs w:val="24"/>
          <w:lang w:val="uk-UA" w:eastAsia="ru-RU"/>
        </w:rPr>
        <w:t xml:space="preserve"> </w:t>
      </w:r>
      <w:r w:rsidR="007E57E4" w:rsidRPr="003E3696">
        <w:rPr>
          <w:rFonts w:ascii="Times New Roman" w:eastAsia="Times New Roman" w:hAnsi="Times New Roman"/>
          <w:sz w:val="24"/>
          <w:szCs w:val="24"/>
          <w:lang w:val="uk-UA" w:eastAsia="ru-RU"/>
        </w:rPr>
        <w:t>операцій</w:t>
      </w:r>
      <w:r w:rsidR="007E57E4" w:rsidRPr="003E3696">
        <w:rPr>
          <w:rFonts w:ascii="Times New Roman" w:hAnsi="Times New Roman"/>
          <w:sz w:val="24"/>
          <w:szCs w:val="24"/>
          <w:lang w:val="uk-UA"/>
        </w:rPr>
        <w:t xml:space="preserve">, витратних матеріалів та запасних частин, необхідних для </w:t>
      </w:r>
      <w:r w:rsidR="00BE6E7A" w:rsidRPr="003E3696">
        <w:rPr>
          <w:rFonts w:ascii="Times New Roman" w:hAnsi="Times New Roman"/>
          <w:sz w:val="24"/>
          <w:szCs w:val="24"/>
          <w:lang w:val="uk-UA"/>
        </w:rPr>
        <w:t>н</w:t>
      </w:r>
      <w:r w:rsidR="007E57E4" w:rsidRPr="003E3696">
        <w:rPr>
          <w:rFonts w:ascii="Times New Roman" w:hAnsi="Times New Roman"/>
          <w:sz w:val="24"/>
          <w:szCs w:val="24"/>
          <w:lang w:val="uk-UA"/>
        </w:rPr>
        <w:t>а</w:t>
      </w:r>
      <w:r w:rsidR="00BE6E7A" w:rsidRPr="003E3696">
        <w:rPr>
          <w:rFonts w:ascii="Times New Roman" w:hAnsi="Times New Roman"/>
          <w:sz w:val="24"/>
          <w:szCs w:val="24"/>
          <w:lang w:val="uk-UA"/>
        </w:rPr>
        <w:t>д</w:t>
      </w:r>
      <w:r w:rsidR="007E57E4" w:rsidRPr="003E3696">
        <w:rPr>
          <w:rFonts w:ascii="Times New Roman" w:hAnsi="Times New Roman"/>
          <w:sz w:val="24"/>
          <w:szCs w:val="24"/>
          <w:lang w:val="uk-UA"/>
        </w:rPr>
        <w:t xml:space="preserve">ання Послуг, що зазначені у </w:t>
      </w:r>
      <w:r w:rsidR="00BE6E7A" w:rsidRPr="003E3696">
        <w:rPr>
          <w:rFonts w:ascii="Times New Roman" w:hAnsi="Times New Roman"/>
          <w:sz w:val="24"/>
          <w:szCs w:val="24"/>
          <w:lang w:val="uk-UA"/>
        </w:rPr>
        <w:t>додатку № 1 до цієї документації</w:t>
      </w:r>
      <w:r w:rsidR="00CE614C" w:rsidRPr="003E3696">
        <w:rPr>
          <w:rFonts w:ascii="Times New Roman" w:hAnsi="Times New Roman"/>
          <w:sz w:val="24"/>
          <w:szCs w:val="24"/>
          <w:lang w:val="uk-UA"/>
        </w:rPr>
        <w:t>;</w:t>
      </w:r>
    </w:p>
    <w:p w:rsidR="00D008D9" w:rsidRPr="003E3696" w:rsidRDefault="00CE614C" w:rsidP="00D008D9">
      <w:pPr>
        <w:spacing w:after="0" w:line="240" w:lineRule="auto"/>
        <w:ind w:firstLine="709"/>
        <w:jc w:val="both"/>
        <w:rPr>
          <w:rFonts w:ascii="Times New Roman" w:eastAsia="Times New Roman" w:hAnsi="Times New Roman"/>
          <w:bCs/>
          <w:sz w:val="24"/>
          <w:szCs w:val="24"/>
          <w:highlight w:val="green"/>
          <w:lang w:val="uk-UA" w:eastAsia="ru-RU"/>
        </w:rPr>
      </w:pPr>
      <w:r w:rsidRPr="003E3696">
        <w:rPr>
          <w:rFonts w:ascii="Times New Roman" w:hAnsi="Times New Roman"/>
          <w:sz w:val="24"/>
          <w:szCs w:val="24"/>
          <w:lang w:val="uk-UA"/>
        </w:rPr>
        <w:t>д) довідку у довільній формі, що містить інформацію про наявність обладнання та матеріально-технічної бази, необхідних для надання учасником послуг відповідно до предмету закупівлі</w:t>
      </w:r>
      <w:r w:rsidR="00D008D9" w:rsidRPr="003E3696">
        <w:rPr>
          <w:rFonts w:ascii="Times New Roman" w:eastAsia="Times New Roman" w:hAnsi="Times New Roman"/>
          <w:sz w:val="24"/>
          <w:szCs w:val="24"/>
          <w:lang w:val="uk-UA" w:eastAsia="ru-RU"/>
        </w:rPr>
        <w:t>;</w:t>
      </w:r>
      <w:r w:rsidR="00D008D9" w:rsidRPr="003E3696">
        <w:rPr>
          <w:rFonts w:ascii="Times New Roman" w:eastAsia="Times New Roman" w:hAnsi="Times New Roman"/>
          <w:sz w:val="24"/>
          <w:szCs w:val="24"/>
          <w:highlight w:val="green"/>
          <w:lang w:val="uk-UA" w:eastAsia="ru-RU"/>
        </w:rPr>
        <w:t xml:space="preserve"> </w:t>
      </w:r>
    </w:p>
    <w:p w:rsidR="0083081E" w:rsidRPr="000D4C1D" w:rsidRDefault="00CE614C" w:rsidP="00D008D9">
      <w:pPr>
        <w:spacing w:after="0" w:line="240" w:lineRule="auto"/>
        <w:ind w:firstLine="709"/>
        <w:jc w:val="both"/>
        <w:rPr>
          <w:rFonts w:ascii="Times New Roman" w:eastAsia="Times New Roman" w:hAnsi="Times New Roman"/>
          <w:sz w:val="24"/>
          <w:szCs w:val="24"/>
          <w:highlight w:val="green"/>
          <w:lang w:val="uk-UA" w:eastAsia="ru-RU"/>
        </w:rPr>
      </w:pPr>
      <w:r w:rsidRPr="003E3696">
        <w:rPr>
          <w:rFonts w:ascii="Times New Roman" w:eastAsia="Times New Roman" w:hAnsi="Times New Roman"/>
          <w:sz w:val="24"/>
          <w:szCs w:val="24"/>
          <w:lang w:val="uk-UA" w:eastAsia="ru-RU"/>
        </w:rPr>
        <w:t>е</w:t>
      </w:r>
      <w:r w:rsidR="00D008D9" w:rsidRPr="003E3696">
        <w:rPr>
          <w:rFonts w:ascii="Times New Roman" w:eastAsia="Times New Roman" w:hAnsi="Times New Roman"/>
          <w:sz w:val="24"/>
          <w:szCs w:val="24"/>
          <w:lang w:val="uk-UA" w:eastAsia="ru-RU"/>
        </w:rPr>
        <w:t xml:space="preserve">) </w:t>
      </w:r>
      <w:r w:rsidR="0083081E" w:rsidRPr="003E3696">
        <w:rPr>
          <w:rFonts w:ascii="Times New Roman" w:hAnsi="Times New Roman"/>
          <w:sz w:val="24"/>
          <w:szCs w:val="24"/>
          <w:lang w:val="uk-UA"/>
        </w:rPr>
        <w:t>документ, який підтверджує</w:t>
      </w:r>
      <w:r w:rsidR="0083081E">
        <w:rPr>
          <w:rFonts w:ascii="Times New Roman" w:hAnsi="Times New Roman"/>
          <w:sz w:val="24"/>
          <w:szCs w:val="24"/>
          <w:lang w:val="uk-UA"/>
        </w:rPr>
        <w:t xml:space="preserve"> співробітництво учасника з </w:t>
      </w:r>
      <w:r w:rsidR="0083081E" w:rsidRPr="003E3696">
        <w:rPr>
          <w:rFonts w:ascii="Times New Roman" w:hAnsi="Times New Roman"/>
          <w:sz w:val="24"/>
          <w:szCs w:val="24"/>
          <w:lang w:val="uk-UA"/>
        </w:rPr>
        <w:t>представництв</w:t>
      </w:r>
      <w:r w:rsidR="0083081E">
        <w:rPr>
          <w:rFonts w:ascii="Times New Roman" w:hAnsi="Times New Roman"/>
          <w:sz w:val="24"/>
          <w:szCs w:val="24"/>
          <w:lang w:val="uk-UA"/>
        </w:rPr>
        <w:t>ом</w:t>
      </w:r>
      <w:r w:rsidR="0083081E" w:rsidRPr="003E3696">
        <w:rPr>
          <w:rFonts w:ascii="Times New Roman" w:hAnsi="Times New Roman"/>
          <w:sz w:val="24"/>
          <w:szCs w:val="24"/>
          <w:lang w:val="uk-UA"/>
        </w:rPr>
        <w:t>, дистриб’ютор</w:t>
      </w:r>
      <w:r w:rsidR="0083081E">
        <w:rPr>
          <w:rFonts w:ascii="Times New Roman" w:hAnsi="Times New Roman"/>
          <w:sz w:val="24"/>
          <w:szCs w:val="24"/>
          <w:lang w:val="uk-UA"/>
        </w:rPr>
        <w:t>ом</w:t>
      </w:r>
      <w:r w:rsidR="0083081E" w:rsidRPr="003E3696">
        <w:rPr>
          <w:rFonts w:ascii="Times New Roman" w:hAnsi="Times New Roman"/>
          <w:sz w:val="24"/>
          <w:szCs w:val="24"/>
          <w:lang w:val="uk-UA"/>
        </w:rPr>
        <w:t>, дилер</w:t>
      </w:r>
      <w:r w:rsidR="0083081E">
        <w:rPr>
          <w:rFonts w:ascii="Times New Roman" w:hAnsi="Times New Roman"/>
          <w:sz w:val="24"/>
          <w:szCs w:val="24"/>
          <w:lang w:val="uk-UA"/>
        </w:rPr>
        <w:t>ом</w:t>
      </w:r>
      <w:r w:rsidR="0083081E" w:rsidRPr="003E3696">
        <w:rPr>
          <w:rFonts w:ascii="Times New Roman" w:hAnsi="Times New Roman"/>
          <w:sz w:val="24"/>
          <w:szCs w:val="24"/>
          <w:lang w:val="uk-UA"/>
        </w:rPr>
        <w:t>, інш</w:t>
      </w:r>
      <w:r w:rsidR="0083081E">
        <w:rPr>
          <w:rFonts w:ascii="Times New Roman" w:hAnsi="Times New Roman"/>
          <w:sz w:val="24"/>
          <w:szCs w:val="24"/>
          <w:lang w:val="uk-UA"/>
        </w:rPr>
        <w:t>им</w:t>
      </w:r>
      <w:r w:rsidR="0083081E" w:rsidRPr="003E3696">
        <w:rPr>
          <w:rFonts w:ascii="Times New Roman" w:hAnsi="Times New Roman"/>
          <w:sz w:val="24"/>
          <w:szCs w:val="24"/>
          <w:lang w:val="uk-UA"/>
        </w:rPr>
        <w:t xml:space="preserve"> представник</w:t>
      </w:r>
      <w:r w:rsidR="0083081E">
        <w:rPr>
          <w:rFonts w:ascii="Times New Roman" w:hAnsi="Times New Roman"/>
          <w:sz w:val="24"/>
          <w:szCs w:val="24"/>
          <w:lang w:val="uk-UA"/>
        </w:rPr>
        <w:t>ом</w:t>
      </w:r>
      <w:r w:rsidR="0083081E" w:rsidRPr="003E3696">
        <w:rPr>
          <w:rFonts w:ascii="Times New Roman" w:hAnsi="Times New Roman"/>
          <w:sz w:val="24"/>
          <w:szCs w:val="24"/>
          <w:lang w:val="uk-UA"/>
        </w:rPr>
        <w:t xml:space="preserve"> компанії  HYUNDAI</w:t>
      </w:r>
      <w:r w:rsidR="0083081E">
        <w:rPr>
          <w:rFonts w:ascii="Times New Roman" w:hAnsi="Times New Roman"/>
          <w:sz w:val="24"/>
          <w:szCs w:val="24"/>
          <w:lang w:val="uk-UA"/>
        </w:rPr>
        <w:t xml:space="preserve"> в Україні (договір, лист-відгук тощо)</w:t>
      </w:r>
      <w:r w:rsidR="000D4C1D">
        <w:rPr>
          <w:rFonts w:ascii="Times New Roman" w:hAnsi="Times New Roman"/>
          <w:sz w:val="24"/>
          <w:szCs w:val="24"/>
          <w:lang w:val="uk-UA"/>
        </w:rPr>
        <w:t>;</w:t>
      </w:r>
    </w:p>
    <w:bookmarkEnd w:id="3"/>
    <w:bookmarkEnd w:id="4"/>
    <w:p w:rsidR="00D008D9" w:rsidRPr="002779C3" w:rsidRDefault="00CE614C" w:rsidP="006B5B0B">
      <w:pPr>
        <w:spacing w:after="0" w:line="240" w:lineRule="auto"/>
        <w:ind w:firstLine="709"/>
        <w:jc w:val="both"/>
        <w:rPr>
          <w:rFonts w:ascii="Times New Roman" w:hAnsi="Times New Roman"/>
          <w:bCs/>
          <w:sz w:val="24"/>
          <w:szCs w:val="24"/>
          <w:lang w:val="uk-UA"/>
        </w:rPr>
      </w:pPr>
      <w:r w:rsidRPr="003E3696">
        <w:rPr>
          <w:rFonts w:ascii="Times New Roman" w:eastAsia="Times New Roman" w:hAnsi="Times New Roman"/>
          <w:sz w:val="24"/>
          <w:szCs w:val="24"/>
          <w:lang w:val="uk-UA" w:eastAsia="ru-RU"/>
        </w:rPr>
        <w:t>є</w:t>
      </w:r>
      <w:r w:rsidR="00D008D9" w:rsidRPr="003E3696">
        <w:rPr>
          <w:rFonts w:ascii="Times New Roman" w:eastAsia="Times New Roman" w:hAnsi="Times New Roman"/>
          <w:sz w:val="24"/>
          <w:szCs w:val="24"/>
          <w:lang w:val="uk-UA" w:eastAsia="ru-RU"/>
        </w:rPr>
        <w:t xml:space="preserve">) </w:t>
      </w:r>
      <w:r w:rsidRPr="003E3696">
        <w:rPr>
          <w:rFonts w:ascii="Times New Roman" w:hAnsi="Times New Roman"/>
          <w:sz w:val="24"/>
          <w:szCs w:val="24"/>
          <w:lang w:val="uk-UA"/>
        </w:rPr>
        <w:t>довідку у довільній формі, що містить інформацію про розташування сервісного центру учасника (місця надання послуг) в межах м</w:t>
      </w:r>
      <w:r w:rsidRPr="002779C3">
        <w:rPr>
          <w:rFonts w:ascii="Times New Roman" w:hAnsi="Times New Roman"/>
          <w:sz w:val="24"/>
          <w:szCs w:val="24"/>
          <w:lang w:val="uk-UA"/>
        </w:rPr>
        <w:t xml:space="preserve">. Києва </w:t>
      </w:r>
      <w:r w:rsidR="002A5756" w:rsidRPr="002779C3">
        <w:rPr>
          <w:rFonts w:ascii="Times New Roman" w:hAnsi="Times New Roman"/>
          <w:sz w:val="24"/>
          <w:szCs w:val="24"/>
          <w:lang w:val="uk-UA"/>
        </w:rPr>
        <w:t xml:space="preserve">або не далі ніж 2 км від адміністративної межі </w:t>
      </w:r>
      <w:r w:rsidR="001F629E" w:rsidRPr="002779C3">
        <w:rPr>
          <w:rFonts w:ascii="Times New Roman" w:hAnsi="Times New Roman"/>
          <w:sz w:val="24"/>
          <w:szCs w:val="24"/>
          <w:lang w:val="uk-UA"/>
        </w:rPr>
        <w:t xml:space="preserve">міста Києва, </w:t>
      </w:r>
      <w:r w:rsidRPr="002779C3">
        <w:rPr>
          <w:rFonts w:ascii="Times New Roman" w:hAnsi="Times New Roman"/>
          <w:sz w:val="24"/>
          <w:szCs w:val="24"/>
          <w:lang w:val="uk-UA"/>
        </w:rPr>
        <w:t>із зазначенням відповідної адреси</w:t>
      </w:r>
      <w:r w:rsidR="00E17885" w:rsidRPr="002779C3">
        <w:rPr>
          <w:rFonts w:ascii="Times New Roman" w:hAnsi="Times New Roman"/>
          <w:bCs/>
          <w:sz w:val="24"/>
          <w:szCs w:val="24"/>
          <w:lang w:val="uk-UA"/>
        </w:rPr>
        <w:t>.</w:t>
      </w:r>
    </w:p>
    <w:p w:rsidR="00D008D9" w:rsidRPr="003E3696" w:rsidRDefault="00D008D9" w:rsidP="00D008D9">
      <w:pPr>
        <w:spacing w:after="0" w:line="240" w:lineRule="auto"/>
        <w:ind w:firstLine="709"/>
        <w:jc w:val="both"/>
        <w:rPr>
          <w:rFonts w:ascii="Times New Roman" w:eastAsia="Times New Roman" w:hAnsi="Times New Roman"/>
          <w:sz w:val="24"/>
          <w:szCs w:val="24"/>
          <w:lang w:val="uk-UA" w:eastAsia="ru-RU"/>
        </w:rPr>
      </w:pPr>
      <w:r w:rsidRPr="003E3696">
        <w:rPr>
          <w:rFonts w:ascii="Times New Roman" w:hAnsi="Times New Roman"/>
          <w:color w:val="000000"/>
          <w:sz w:val="24"/>
          <w:szCs w:val="24"/>
          <w:lang w:val="uk-UA"/>
        </w:rPr>
        <w:t>Документи у складі пропозиції учасника мають бути надані українською мовою. У разі наявності у складі пропозиції учасника документів, складених іншою</w:t>
      </w:r>
      <w:r w:rsidR="00E66BE6" w:rsidRPr="003E3696">
        <w:rPr>
          <w:rFonts w:ascii="Times New Roman" w:hAnsi="Times New Roman"/>
          <w:color w:val="000000"/>
          <w:sz w:val="24"/>
          <w:szCs w:val="24"/>
          <w:lang w:val="uk-UA"/>
        </w:rPr>
        <w:t xml:space="preserve"> мовою</w:t>
      </w:r>
      <w:r w:rsidRPr="003E3696">
        <w:rPr>
          <w:rFonts w:ascii="Times New Roman" w:hAnsi="Times New Roman"/>
          <w:color w:val="000000"/>
          <w:sz w:val="24"/>
          <w:szCs w:val="24"/>
          <w:lang w:val="uk-UA"/>
        </w:rPr>
        <w:t>, обов’язково повинен бути переклад на українську мову. Стандартні характеристики, вимоги, умовні позначення у вигляді скорочень та термінологія, пов’язана з предметом закупівлі,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w:t>
      </w:r>
      <w:r w:rsidR="00FA10E0" w:rsidRPr="003E3696">
        <w:rPr>
          <w:rFonts w:ascii="Times New Roman" w:hAnsi="Times New Roman"/>
          <w:color w:val="000000"/>
          <w:sz w:val="24"/>
          <w:szCs w:val="24"/>
          <w:lang w:val="uk-UA"/>
        </w:rPr>
        <w:t>І</w:t>
      </w:r>
      <w:r w:rsidRPr="003E3696">
        <w:rPr>
          <w:rFonts w:ascii="Times New Roman" w:hAnsi="Times New Roman"/>
          <w:color w:val="000000"/>
          <w:sz w:val="24"/>
          <w:szCs w:val="24"/>
          <w:lang w:val="uk-UA"/>
        </w:rPr>
        <w:t>нтернет", адреси електронної пошти, торговельної марки (знаку для товарів та послуг)), викладаються мовою їх загально прийнятого застосування.</w:t>
      </w:r>
    </w:p>
    <w:p w:rsidR="00D008D9" w:rsidRPr="003E3696" w:rsidRDefault="00D008D9" w:rsidP="00D008D9">
      <w:pPr>
        <w:spacing w:after="0" w:line="240" w:lineRule="auto"/>
        <w:ind w:firstLine="709"/>
        <w:jc w:val="both"/>
        <w:rPr>
          <w:rFonts w:ascii="Times New Roman" w:eastAsia="Times New Roman" w:hAnsi="Times New Roman"/>
          <w:bCs/>
          <w:sz w:val="20"/>
          <w:szCs w:val="20"/>
          <w:lang w:val="uk-UA" w:eastAsia="ru-RU"/>
        </w:rPr>
      </w:pPr>
    </w:p>
    <w:p w:rsidR="00D008D9" w:rsidRPr="003E3696" w:rsidRDefault="00D008D9" w:rsidP="00D008D9">
      <w:pPr>
        <w:pStyle w:val="11"/>
        <w:spacing w:line="240" w:lineRule="auto"/>
        <w:ind w:firstLine="567"/>
        <w:jc w:val="both"/>
        <w:rPr>
          <w:rFonts w:ascii="Times New Roman" w:hAnsi="Times New Roman" w:cs="Times New Roman"/>
          <w:b/>
          <w:color w:val="auto"/>
          <w:sz w:val="24"/>
          <w:szCs w:val="24"/>
          <w:lang w:val="uk-UA" w:eastAsia="en-US"/>
        </w:rPr>
      </w:pPr>
      <w:r w:rsidRPr="003E3696">
        <w:rPr>
          <w:rFonts w:ascii="Times New Roman" w:hAnsi="Times New Roman" w:cs="Times New Roman"/>
          <w:b/>
          <w:color w:val="auto"/>
          <w:sz w:val="24"/>
          <w:szCs w:val="24"/>
          <w:lang w:val="uk-UA" w:eastAsia="en-US"/>
        </w:rPr>
        <w:t>Пропозиції, які не містять зазначених у цьому пункті документів, або якщо надані документи, оформлені неналежним чином, відхиляються Замовником.</w:t>
      </w:r>
    </w:p>
    <w:p w:rsidR="00D008D9" w:rsidRPr="003E3696" w:rsidRDefault="00D008D9" w:rsidP="00D008D9">
      <w:pPr>
        <w:spacing w:after="0"/>
        <w:ind w:firstLine="567"/>
        <w:jc w:val="both"/>
        <w:rPr>
          <w:rFonts w:ascii="Times New Roman" w:hAnsi="Times New Roman"/>
          <w:b/>
          <w:sz w:val="24"/>
          <w:szCs w:val="24"/>
          <w:lang w:val="uk-UA"/>
        </w:rPr>
      </w:pPr>
      <w:r w:rsidRPr="003E3696">
        <w:rPr>
          <w:rFonts w:ascii="Times New Roman" w:hAnsi="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D008D9" w:rsidRPr="003E3696" w:rsidRDefault="00D008D9" w:rsidP="00D008D9">
      <w:pPr>
        <w:spacing w:after="0"/>
        <w:ind w:firstLine="567"/>
        <w:jc w:val="both"/>
        <w:rPr>
          <w:rFonts w:ascii="Times New Roman" w:hAnsi="Times New Roman"/>
          <w:b/>
          <w:sz w:val="24"/>
          <w:szCs w:val="24"/>
          <w:lang w:val="uk-UA"/>
        </w:rPr>
      </w:pPr>
      <w:r w:rsidRPr="003E3696">
        <w:rPr>
          <w:rFonts w:ascii="Times New Roman" w:hAnsi="Times New Roman"/>
          <w:b/>
          <w:sz w:val="24"/>
          <w:szCs w:val="24"/>
          <w:lang w:val="uk-UA"/>
        </w:rPr>
        <w:t xml:space="preserve">Всі документи пропозиції подаються в електронному вигляді </w:t>
      </w:r>
      <w:r w:rsidRPr="003E3696">
        <w:rPr>
          <w:rFonts w:ascii="Times New Roman" w:hAnsi="Times New Roman"/>
          <w:b/>
          <w:sz w:val="24"/>
          <w:szCs w:val="24"/>
          <w:u w:val="single"/>
          <w:lang w:val="uk-UA"/>
        </w:rPr>
        <w:t>через електронну систему закупівель шляхом завантаження сканованих документів або електронних документів</w:t>
      </w:r>
      <w:r w:rsidRPr="003E3696">
        <w:rPr>
          <w:rFonts w:ascii="Times New Roman" w:hAnsi="Times New Roman"/>
          <w:b/>
          <w:sz w:val="24"/>
          <w:szCs w:val="24"/>
          <w:lang w:val="uk-UA"/>
        </w:rPr>
        <w:t xml:space="preserve">. Документи мають бути належного рівня зображення (чіткими та розбірливими для читання). </w:t>
      </w:r>
      <w:r w:rsidRPr="003E3696">
        <w:rPr>
          <w:rFonts w:ascii="Times New Roman" w:hAnsi="Times New Roman"/>
          <w:b/>
          <w:sz w:val="24"/>
          <w:szCs w:val="24"/>
          <w:u w:val="single"/>
          <w:lang w:val="uk-UA"/>
        </w:rPr>
        <w:t>Учасник повинен накласти кваліфікований електронний підпис (КЕП) на пропозицію або на кожен електронний документ пропозиції окремо</w:t>
      </w:r>
      <w:r w:rsidRPr="003E3696">
        <w:rPr>
          <w:rFonts w:ascii="Times New Roman" w:hAnsi="Times New Roman"/>
          <w:b/>
          <w:sz w:val="24"/>
          <w:szCs w:val="24"/>
          <w:lang w:val="uk-UA"/>
        </w:rPr>
        <w:t>.</w:t>
      </w:r>
    </w:p>
    <w:p w:rsidR="00D008D9" w:rsidRPr="003E3696" w:rsidRDefault="00D008D9" w:rsidP="00D008D9">
      <w:pPr>
        <w:spacing w:after="0"/>
        <w:ind w:firstLine="567"/>
        <w:jc w:val="both"/>
        <w:rPr>
          <w:rFonts w:ascii="Times New Roman" w:hAnsi="Times New Roman"/>
          <w:b/>
          <w:sz w:val="24"/>
          <w:szCs w:val="24"/>
          <w:lang w:val="uk-UA"/>
        </w:rPr>
      </w:pPr>
      <w:r w:rsidRPr="003E3696">
        <w:rPr>
          <w:rFonts w:ascii="Times New Roman" w:hAnsi="Times New Roman"/>
          <w:b/>
          <w:bCs/>
          <w:color w:val="000000"/>
          <w:sz w:val="24"/>
          <w:szCs w:val="24"/>
          <w:lang w:val="uk-UA"/>
        </w:rPr>
        <w:t>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2C3BE5" w:rsidRPr="00BE467D" w:rsidRDefault="002C3BE5" w:rsidP="002C3BE5">
      <w:pPr>
        <w:spacing w:after="0"/>
        <w:ind w:firstLine="567"/>
        <w:jc w:val="both"/>
        <w:rPr>
          <w:rFonts w:ascii="Times New Roman" w:hAnsi="Times New Roman"/>
          <w:b/>
          <w:sz w:val="24"/>
          <w:szCs w:val="24"/>
          <w:lang w:val="uk-UA"/>
        </w:rPr>
      </w:pPr>
      <w:r w:rsidRPr="00BE467D">
        <w:rPr>
          <w:rFonts w:ascii="Times New Roman" w:hAnsi="Times New Roman"/>
          <w:b/>
          <w:sz w:val="24"/>
          <w:szCs w:val="24"/>
          <w:u w:val="single"/>
          <w:lang w:val="uk-UA"/>
        </w:rPr>
        <w:t>Під КЕП мається на увазі кваліфікований/ удосконалений електронний підпис на будь-якому носієві</w:t>
      </w:r>
      <w:r w:rsidRPr="00BE467D">
        <w:rPr>
          <w:rFonts w:ascii="Times New Roman" w:hAnsi="Times New Roman"/>
          <w:b/>
          <w:sz w:val="24"/>
          <w:szCs w:val="24"/>
          <w:lang w:val="uk-UA"/>
        </w:rPr>
        <w:t>.</w:t>
      </w:r>
    </w:p>
    <w:p w:rsidR="00D008D9" w:rsidRPr="003E3696" w:rsidRDefault="00D008D9" w:rsidP="00D008D9">
      <w:pPr>
        <w:pStyle w:val="11"/>
        <w:spacing w:line="240" w:lineRule="auto"/>
        <w:ind w:firstLine="567"/>
        <w:jc w:val="both"/>
        <w:rPr>
          <w:rFonts w:ascii="Times New Roman" w:hAnsi="Times New Roman" w:cs="Times New Roman"/>
          <w:b/>
          <w:color w:val="auto"/>
          <w:sz w:val="24"/>
          <w:szCs w:val="24"/>
          <w:lang w:val="uk-UA" w:eastAsia="en-US"/>
        </w:rPr>
      </w:pPr>
      <w:r w:rsidRPr="003E3696">
        <w:rPr>
          <w:rFonts w:ascii="Times New Roman" w:hAnsi="Times New Roman" w:cs="Times New Roman"/>
          <w:b/>
          <w:sz w:val="24"/>
          <w:szCs w:val="24"/>
          <w:lang w:val="uk-UA"/>
        </w:rPr>
        <w:t xml:space="preserve">Замовник перевіряє КЕП учасника на сайті центрального засвідчувального органу за посиланням https://czo.gov.ua/verify. </w:t>
      </w:r>
      <w:r w:rsidRPr="003E3696">
        <w:rPr>
          <w:rFonts w:ascii="Times New Roman" w:hAnsi="Times New Roman" w:cs="Times New Roman"/>
          <w:b/>
          <w:color w:val="auto"/>
          <w:sz w:val="24"/>
          <w:szCs w:val="24"/>
          <w:lang w:val="uk-UA" w:eastAsia="en-US"/>
        </w:rPr>
        <w:t>При цьому електронна печатка учасника не вважається КЕП уповноваженої особи.</w:t>
      </w:r>
    </w:p>
    <w:p w:rsidR="00D008D9" w:rsidRPr="003E3696" w:rsidRDefault="00D008D9" w:rsidP="00D008D9">
      <w:pPr>
        <w:spacing w:after="0"/>
        <w:ind w:firstLine="567"/>
        <w:jc w:val="both"/>
        <w:rPr>
          <w:rFonts w:ascii="Times New Roman" w:hAnsi="Times New Roman"/>
          <w:b/>
          <w:sz w:val="24"/>
          <w:szCs w:val="24"/>
          <w:lang w:val="uk-UA"/>
        </w:rPr>
      </w:pPr>
      <w:r w:rsidRPr="003E3696">
        <w:rPr>
          <w:rFonts w:ascii="Times New Roman" w:hAnsi="Times New Roman"/>
          <w:b/>
          <w:sz w:val="24"/>
          <w:szCs w:val="24"/>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D008D9" w:rsidRPr="003E3696" w:rsidRDefault="00D008D9" w:rsidP="00D008D9">
      <w:pPr>
        <w:pStyle w:val="11"/>
        <w:spacing w:line="240" w:lineRule="auto"/>
        <w:ind w:firstLine="567"/>
        <w:jc w:val="both"/>
        <w:rPr>
          <w:rFonts w:ascii="Times New Roman" w:hAnsi="Times New Roman" w:cs="Times New Roman"/>
          <w:b/>
          <w:color w:val="auto"/>
          <w:sz w:val="24"/>
          <w:szCs w:val="24"/>
          <w:lang w:val="uk-UA" w:eastAsia="en-US"/>
        </w:rPr>
      </w:pPr>
      <w:r w:rsidRPr="003E3696">
        <w:rPr>
          <w:rFonts w:ascii="Times New Roman" w:hAnsi="Times New Roman" w:cs="Times New Roman"/>
          <w:b/>
          <w:color w:val="auto"/>
          <w:sz w:val="24"/>
          <w:szCs w:val="24"/>
          <w:lang w:val="uk-UA" w:eastAsia="en-US"/>
        </w:rPr>
        <w:lastRenderedPageBreak/>
        <w:t>У випадку невиконання вимоги щодо накладання КЕП уповноваженої особи або неможливості перевірки валідності накладеного КЕП, або у разі накладання електронної печатки замість КЕП уповноваженої особи, подана пропозиція учасника підлягає відхиленню як така, що не відповідає умовам закупівлі.</w:t>
      </w:r>
    </w:p>
    <w:p w:rsidR="00D008D9" w:rsidRPr="003E3696" w:rsidRDefault="00D008D9" w:rsidP="00D008D9">
      <w:pPr>
        <w:pStyle w:val="11"/>
        <w:spacing w:line="240" w:lineRule="auto"/>
        <w:ind w:firstLine="567"/>
        <w:jc w:val="both"/>
        <w:rPr>
          <w:rFonts w:ascii="Times New Roman" w:hAnsi="Times New Roman" w:cs="Times New Roman"/>
          <w:b/>
          <w:sz w:val="24"/>
          <w:szCs w:val="24"/>
          <w:lang w:val="uk-UA"/>
        </w:rPr>
      </w:pPr>
    </w:p>
    <w:p w:rsidR="00D008D9" w:rsidRPr="00ED041F" w:rsidRDefault="00D008D9" w:rsidP="00D008D9">
      <w:pPr>
        <w:pStyle w:val="11"/>
        <w:spacing w:line="240" w:lineRule="auto"/>
        <w:ind w:firstLine="567"/>
        <w:jc w:val="both"/>
        <w:rPr>
          <w:rFonts w:ascii="Times New Roman" w:hAnsi="Times New Roman" w:cs="Times New Roman"/>
          <w:color w:val="auto"/>
          <w:sz w:val="24"/>
          <w:szCs w:val="24"/>
          <w:u w:val="single"/>
          <w:lang w:val="uk-UA" w:eastAsia="en-US"/>
        </w:rPr>
      </w:pPr>
      <w:r w:rsidRPr="003E3696">
        <w:rPr>
          <w:rFonts w:ascii="Times New Roman" w:hAnsi="Times New Roman" w:cs="Times New Roman"/>
          <w:sz w:val="24"/>
          <w:szCs w:val="24"/>
          <w:u w:val="single"/>
          <w:lang w:val="uk-UA" w:eastAsia="en-US"/>
        </w:rPr>
        <w:t>Відсутність документів, що не передбачені законодавством для учасників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підстав відсутності такого документу.</w:t>
      </w:r>
    </w:p>
    <w:p w:rsidR="00D008D9" w:rsidRPr="00ED041F" w:rsidRDefault="00D008D9" w:rsidP="00D008D9">
      <w:pPr>
        <w:pStyle w:val="11"/>
        <w:spacing w:line="240" w:lineRule="auto"/>
        <w:ind w:firstLine="567"/>
        <w:jc w:val="both"/>
        <w:rPr>
          <w:rFonts w:ascii="Times New Roman" w:hAnsi="Times New Roman" w:cs="Times New Roman"/>
          <w:color w:val="auto"/>
          <w:sz w:val="24"/>
          <w:szCs w:val="24"/>
          <w:lang w:val="uk-UA" w:eastAsia="en-US"/>
        </w:rPr>
      </w:pPr>
    </w:p>
    <w:p w:rsidR="00D008D9" w:rsidRPr="00ED041F" w:rsidRDefault="00D008D9" w:rsidP="00D008D9">
      <w:pPr>
        <w:pStyle w:val="11"/>
        <w:numPr>
          <w:ilvl w:val="0"/>
          <w:numId w:val="2"/>
        </w:numPr>
        <w:tabs>
          <w:tab w:val="left" w:pos="993"/>
        </w:tabs>
        <w:spacing w:line="240" w:lineRule="auto"/>
        <w:ind w:left="0" w:firstLine="567"/>
        <w:jc w:val="both"/>
        <w:rPr>
          <w:rFonts w:ascii="Times New Roman" w:hAnsi="Times New Roman" w:cs="Times New Roman"/>
          <w:color w:val="auto"/>
          <w:sz w:val="24"/>
          <w:szCs w:val="24"/>
          <w:lang w:val="uk-UA"/>
        </w:rPr>
      </w:pPr>
      <w:r w:rsidRPr="00ED041F">
        <w:rPr>
          <w:rFonts w:ascii="Times New Roman" w:hAnsi="Times New Roman" w:cs="Times New Roman"/>
          <w:color w:val="auto"/>
          <w:sz w:val="24"/>
          <w:szCs w:val="24"/>
          <w:shd w:val="clear" w:color="auto" w:fill="FFFFFF"/>
          <w:lang w:val="uk-UA"/>
        </w:rPr>
        <w:t>Період уточнення інформації про закупівлю: не менше 3 (трьох) робочих днів з дня оприлюднення оголошення про проведення спрощеної закупівлі в електронній системі закупівель.</w:t>
      </w:r>
    </w:p>
    <w:p w:rsidR="00D008D9" w:rsidRPr="00ED041F" w:rsidRDefault="00D008D9" w:rsidP="00D008D9">
      <w:pPr>
        <w:pStyle w:val="11"/>
        <w:numPr>
          <w:ilvl w:val="0"/>
          <w:numId w:val="2"/>
        </w:numPr>
        <w:tabs>
          <w:tab w:val="left" w:pos="993"/>
        </w:tabs>
        <w:spacing w:line="240" w:lineRule="auto"/>
        <w:ind w:left="0" w:firstLine="567"/>
        <w:jc w:val="both"/>
        <w:rPr>
          <w:rFonts w:ascii="Times New Roman" w:hAnsi="Times New Roman" w:cs="Times New Roman"/>
          <w:color w:val="auto"/>
          <w:sz w:val="24"/>
          <w:szCs w:val="24"/>
          <w:lang w:val="uk-UA"/>
        </w:rPr>
      </w:pPr>
      <w:r w:rsidRPr="00ED041F">
        <w:rPr>
          <w:rFonts w:ascii="Times New Roman" w:hAnsi="Times New Roman" w:cs="Times New Roman"/>
          <w:color w:val="auto"/>
          <w:sz w:val="24"/>
          <w:szCs w:val="24"/>
          <w:lang w:val="uk-UA"/>
        </w:rPr>
        <w:t xml:space="preserve"> </w:t>
      </w:r>
      <w:r w:rsidRPr="00ED041F">
        <w:rPr>
          <w:rFonts w:ascii="Times New Roman" w:hAnsi="Times New Roman" w:cs="Times New Roman"/>
          <w:color w:val="auto"/>
          <w:sz w:val="24"/>
          <w:szCs w:val="24"/>
          <w:shd w:val="clear" w:color="auto" w:fill="FFFFFF"/>
          <w:lang w:val="uk-UA"/>
        </w:rPr>
        <w:t xml:space="preserve">Кінцевий строк подання пропозицій: </w:t>
      </w:r>
      <w:r w:rsidRPr="00ED041F">
        <w:rPr>
          <w:rFonts w:ascii="Times New Roman" w:hAnsi="Times New Roman" w:cs="Times New Roman"/>
          <w:color w:val="auto"/>
          <w:sz w:val="24"/>
          <w:szCs w:val="24"/>
          <w:lang w:val="uk-UA"/>
        </w:rPr>
        <w:t>не менше 6 (шести) робочих днів з дня оприлюднення оголошення про проведення спрощеної закупівлі в електронній системі закупівель</w:t>
      </w:r>
      <w:r w:rsidRPr="00ED041F">
        <w:rPr>
          <w:rFonts w:ascii="Times New Roman" w:hAnsi="Times New Roman" w:cs="Times New Roman"/>
          <w:color w:val="auto"/>
          <w:sz w:val="24"/>
          <w:szCs w:val="24"/>
          <w:shd w:val="clear" w:color="auto" w:fill="FFFFFF"/>
          <w:lang w:val="uk-UA"/>
        </w:rPr>
        <w:t>.</w:t>
      </w:r>
    </w:p>
    <w:p w:rsidR="00D008D9" w:rsidRPr="00ED041F" w:rsidRDefault="00D008D9" w:rsidP="00D008D9">
      <w:pPr>
        <w:pStyle w:val="a7"/>
        <w:numPr>
          <w:ilvl w:val="0"/>
          <w:numId w:val="2"/>
        </w:numPr>
        <w:tabs>
          <w:tab w:val="left" w:pos="-684"/>
          <w:tab w:val="left" w:pos="1134"/>
        </w:tabs>
        <w:ind w:left="0" w:firstLine="567"/>
        <w:jc w:val="both"/>
        <w:rPr>
          <w:bCs/>
        </w:rPr>
      </w:pPr>
      <w:r w:rsidRPr="00ED041F">
        <w:t xml:space="preserve">Перелік критеріїв та методика оцінки пропозицій із зазначенням питомої ваги критеріїв: </w:t>
      </w:r>
      <w:r w:rsidRPr="00ED041F">
        <w:rPr>
          <w:bCs/>
        </w:rPr>
        <w:t xml:space="preserve">для оцінки пропозицій використовується єдиний критерій оцінки «ціна» </w:t>
      </w:r>
      <w:r w:rsidRPr="00ED041F">
        <w:rPr>
          <w:lang w:eastAsia="uk-UA"/>
        </w:rPr>
        <w:t xml:space="preserve">(питома вага критерію – 100%) </w:t>
      </w:r>
      <w:r w:rsidRPr="00ED041F">
        <w:rPr>
          <w:bCs/>
        </w:rPr>
        <w:t>згідно з наступною методикою: пропозиція, яка містить найнижчу ціну, визнається найбільш економічно вигідною.</w:t>
      </w:r>
    </w:p>
    <w:p w:rsidR="00D008D9" w:rsidRPr="003E3696" w:rsidRDefault="00D008D9" w:rsidP="00D008D9">
      <w:pPr>
        <w:pStyle w:val="11"/>
        <w:spacing w:line="240" w:lineRule="auto"/>
        <w:ind w:firstLine="567"/>
        <w:jc w:val="both"/>
        <w:rPr>
          <w:rFonts w:ascii="Times New Roman" w:hAnsi="Times New Roman" w:cs="Times New Roman"/>
          <w:color w:val="auto"/>
          <w:sz w:val="24"/>
          <w:szCs w:val="24"/>
          <w:lang w:val="uk-UA"/>
        </w:rPr>
      </w:pPr>
      <w:bookmarkStart w:id="5" w:name="h.tyjcwt"/>
      <w:bookmarkEnd w:id="5"/>
      <w:r w:rsidRPr="003E3696">
        <w:rPr>
          <w:rFonts w:ascii="Times New Roman" w:hAnsi="Times New Roman" w:cs="Times New Roman"/>
          <w:color w:val="auto"/>
          <w:sz w:val="24"/>
          <w:szCs w:val="24"/>
          <w:lang w:val="uk-UA"/>
        </w:rPr>
        <w:t xml:space="preserve">13. </w:t>
      </w:r>
      <w:r w:rsidRPr="003E3696">
        <w:rPr>
          <w:rFonts w:ascii="Times New Roman" w:hAnsi="Times New Roman" w:cs="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3E3696">
        <w:rPr>
          <w:rFonts w:ascii="Times New Roman" w:hAnsi="Times New Roman" w:cs="Times New Roman"/>
          <w:b/>
          <w:color w:val="auto"/>
          <w:sz w:val="24"/>
          <w:szCs w:val="24"/>
          <w:lang w:val="uk-UA"/>
        </w:rPr>
        <w:t xml:space="preserve"> </w:t>
      </w:r>
      <w:r w:rsidR="00E66BE6" w:rsidRPr="003E3696">
        <w:rPr>
          <w:rFonts w:ascii="Times New Roman" w:hAnsi="Times New Roman" w:cs="Times New Roman"/>
          <w:color w:val="auto"/>
          <w:sz w:val="24"/>
          <w:szCs w:val="24"/>
          <w:lang w:val="uk-UA"/>
        </w:rPr>
        <w:t>0,5</w:t>
      </w:r>
      <w:r w:rsidRPr="003E3696">
        <w:rPr>
          <w:rFonts w:ascii="Times New Roman" w:hAnsi="Times New Roman" w:cs="Times New Roman"/>
          <w:color w:val="auto"/>
          <w:sz w:val="24"/>
          <w:szCs w:val="24"/>
          <w:lang w:val="uk-UA"/>
        </w:rPr>
        <w:t xml:space="preserve"> %.</w:t>
      </w:r>
    </w:p>
    <w:p w:rsidR="00D008D9" w:rsidRPr="003E3696" w:rsidRDefault="00D008D9" w:rsidP="00D008D9">
      <w:pPr>
        <w:pStyle w:val="11"/>
        <w:spacing w:line="240" w:lineRule="auto"/>
        <w:ind w:firstLine="567"/>
        <w:jc w:val="both"/>
        <w:rPr>
          <w:rFonts w:ascii="Times New Roman" w:hAnsi="Times New Roman" w:cs="Times New Roman"/>
          <w:sz w:val="24"/>
          <w:szCs w:val="24"/>
          <w:lang w:val="uk-UA"/>
        </w:rPr>
      </w:pPr>
      <w:r w:rsidRPr="003E3696">
        <w:rPr>
          <w:rFonts w:ascii="Times New Roman" w:hAnsi="Times New Roman" w:cs="Times New Roman"/>
          <w:sz w:val="24"/>
          <w:szCs w:val="24"/>
          <w:lang w:val="uk-UA"/>
        </w:rPr>
        <w:t>14. Інша інформація:</w:t>
      </w:r>
    </w:p>
    <w:p w:rsidR="00D008D9" w:rsidRPr="003E3696" w:rsidRDefault="00D008D9" w:rsidP="00D008D9">
      <w:pPr>
        <w:tabs>
          <w:tab w:val="left" w:pos="-3828"/>
          <w:tab w:val="left" w:pos="-3686"/>
          <w:tab w:val="left" w:pos="709"/>
        </w:tabs>
        <w:autoSpaceDE w:val="0"/>
        <w:autoSpaceDN w:val="0"/>
        <w:adjustRightInd w:val="0"/>
        <w:spacing w:after="0" w:line="240" w:lineRule="auto"/>
        <w:ind w:firstLine="567"/>
        <w:jc w:val="both"/>
        <w:rPr>
          <w:rFonts w:ascii="Times New Roman" w:hAnsi="Times New Roman"/>
          <w:sz w:val="24"/>
          <w:szCs w:val="24"/>
          <w:lang w:val="uk-UA" w:eastAsia="ru-RU"/>
        </w:rPr>
      </w:pPr>
      <w:r w:rsidRPr="003E3696">
        <w:rPr>
          <w:rFonts w:ascii="Times New Roman" w:hAnsi="Times New Roman"/>
          <w:color w:val="000000"/>
          <w:sz w:val="24"/>
          <w:szCs w:val="24"/>
          <w:lang w:val="uk-UA"/>
        </w:rPr>
        <w:t xml:space="preserve">14.1. </w:t>
      </w:r>
      <w:r w:rsidRPr="003E3696">
        <w:rPr>
          <w:rFonts w:ascii="Times New Roman" w:hAnsi="Times New Roman"/>
          <w:sz w:val="24"/>
          <w:szCs w:val="24"/>
          <w:lang w:val="uk-UA" w:eastAsia="ru-RU"/>
        </w:rPr>
        <w:t xml:space="preserve">До укладення договору </w:t>
      </w:r>
      <w:r w:rsidRPr="003E3696">
        <w:rPr>
          <w:rFonts w:ascii="Times New Roman" w:hAnsi="Times New Roman"/>
          <w:sz w:val="24"/>
          <w:szCs w:val="24"/>
          <w:u w:val="single"/>
          <w:lang w:val="uk-UA" w:eastAsia="ru-RU"/>
        </w:rPr>
        <w:t>переможець</w:t>
      </w:r>
      <w:r w:rsidRPr="003E3696">
        <w:rPr>
          <w:rFonts w:ascii="Times New Roman" w:hAnsi="Times New Roman"/>
          <w:sz w:val="24"/>
          <w:szCs w:val="24"/>
          <w:lang w:val="uk-UA" w:eastAsia="ru-RU"/>
        </w:rPr>
        <w:t xml:space="preserve"> спрощеної закупівлі повинен надати замовнику наступні документи:</w:t>
      </w:r>
    </w:p>
    <w:p w:rsidR="00D008D9" w:rsidRPr="003E3696" w:rsidRDefault="00D008D9" w:rsidP="00D008D9">
      <w:pPr>
        <w:tabs>
          <w:tab w:val="left" w:pos="-3828"/>
          <w:tab w:val="left" w:pos="-3686"/>
          <w:tab w:val="left" w:pos="709"/>
        </w:tabs>
        <w:autoSpaceDE w:val="0"/>
        <w:autoSpaceDN w:val="0"/>
        <w:adjustRightInd w:val="0"/>
        <w:spacing w:after="0" w:line="240" w:lineRule="auto"/>
        <w:ind w:firstLine="567"/>
        <w:jc w:val="both"/>
        <w:rPr>
          <w:rFonts w:ascii="Times New Roman" w:hAnsi="Times New Roman"/>
          <w:color w:val="000000"/>
          <w:lang w:val="uk-UA"/>
        </w:rPr>
      </w:pPr>
      <w:r w:rsidRPr="003E3696">
        <w:rPr>
          <w:rFonts w:ascii="Times New Roman" w:hAnsi="Times New Roman"/>
          <w:color w:val="000000"/>
          <w:sz w:val="24"/>
          <w:szCs w:val="24"/>
          <w:lang w:val="uk-UA"/>
        </w:rPr>
        <w:t xml:space="preserve">- завірені </w:t>
      </w:r>
      <w:r w:rsidRPr="003E3696">
        <w:rPr>
          <w:rFonts w:ascii="Times New Roman" w:hAnsi="Times New Roman"/>
          <w:sz w:val="24"/>
          <w:szCs w:val="24"/>
          <w:lang w:val="uk-UA"/>
        </w:rPr>
        <w:t>копії документів, що підтверджують повноваження особи на укладення договору.</w:t>
      </w:r>
    </w:p>
    <w:p w:rsidR="00D008D9" w:rsidRPr="003E3696" w:rsidRDefault="00D008D9" w:rsidP="00D008D9">
      <w:pPr>
        <w:pStyle w:val="a5"/>
        <w:ind w:firstLine="567"/>
        <w:jc w:val="both"/>
        <w:rPr>
          <w:rFonts w:ascii="Times New Roman" w:hAnsi="Times New Roman" w:cs="Times New Roman"/>
          <w:color w:val="000000"/>
        </w:rPr>
      </w:pPr>
      <w:r w:rsidRPr="003E3696">
        <w:rPr>
          <w:rFonts w:ascii="Times New Roman" w:hAnsi="Times New Roman" w:cs="Times New Roman"/>
          <w:b/>
          <w:bCs/>
          <w:color w:val="000000"/>
        </w:rPr>
        <w:t xml:space="preserve">14.2. За результатами здійснення </w:t>
      </w:r>
      <w:r w:rsidRPr="003E3696">
        <w:rPr>
          <w:rFonts w:ascii="Times New Roman" w:hAnsi="Times New Roman" w:cs="Times New Roman"/>
          <w:b/>
          <w:bCs/>
          <w:szCs w:val="24"/>
        </w:rPr>
        <w:t xml:space="preserve">спрощеної </w:t>
      </w:r>
      <w:r w:rsidRPr="003E3696">
        <w:rPr>
          <w:rFonts w:ascii="Times New Roman" w:hAnsi="Times New Roman" w:cs="Times New Roman"/>
          <w:b/>
          <w:bCs/>
          <w:color w:val="000000"/>
        </w:rPr>
        <w:t>закупівлі укладається договір відповідно до про</w:t>
      </w:r>
      <w:r w:rsidR="000572A6" w:rsidRPr="003E3696">
        <w:rPr>
          <w:rFonts w:ascii="Times New Roman" w:hAnsi="Times New Roman" w:cs="Times New Roman"/>
          <w:b/>
          <w:bCs/>
          <w:color w:val="000000"/>
        </w:rPr>
        <w:t>є</w:t>
      </w:r>
      <w:r w:rsidRPr="003E3696">
        <w:rPr>
          <w:rFonts w:ascii="Times New Roman" w:hAnsi="Times New Roman" w:cs="Times New Roman"/>
          <w:b/>
          <w:bCs/>
          <w:color w:val="000000"/>
        </w:rPr>
        <w:t xml:space="preserve">кту, </w:t>
      </w:r>
      <w:r w:rsidR="00211DAA" w:rsidRPr="003E3696">
        <w:rPr>
          <w:rFonts w:ascii="Times New Roman" w:hAnsi="Times New Roman" w:cs="Times New Roman"/>
          <w:b/>
          <w:bCs/>
          <w:color w:val="000000"/>
        </w:rPr>
        <w:t>наведеного</w:t>
      </w:r>
      <w:r w:rsidRPr="003E3696">
        <w:rPr>
          <w:rFonts w:ascii="Times New Roman" w:hAnsi="Times New Roman" w:cs="Times New Roman"/>
          <w:b/>
          <w:bCs/>
          <w:color w:val="000000"/>
        </w:rPr>
        <w:t xml:space="preserve"> в додатку № </w:t>
      </w:r>
      <w:r w:rsidR="001E6742" w:rsidRPr="003E3696">
        <w:rPr>
          <w:rFonts w:ascii="Times New Roman" w:hAnsi="Times New Roman" w:cs="Times New Roman"/>
          <w:b/>
          <w:bCs/>
          <w:color w:val="000000"/>
        </w:rPr>
        <w:t>3</w:t>
      </w:r>
      <w:r w:rsidRPr="003E3696">
        <w:rPr>
          <w:rFonts w:ascii="Times New Roman" w:hAnsi="Times New Roman" w:cs="Times New Roman"/>
          <w:b/>
          <w:bCs/>
          <w:color w:val="000000"/>
        </w:rPr>
        <w:t>.</w:t>
      </w:r>
    </w:p>
    <w:p w:rsidR="00D008D9" w:rsidRPr="003E3696" w:rsidRDefault="00D008D9" w:rsidP="00D008D9">
      <w:pPr>
        <w:autoSpaceDE w:val="0"/>
        <w:autoSpaceDN w:val="0"/>
        <w:adjustRightInd w:val="0"/>
        <w:spacing w:after="0" w:line="240" w:lineRule="auto"/>
        <w:ind w:firstLine="567"/>
        <w:jc w:val="both"/>
        <w:rPr>
          <w:rFonts w:ascii="Times New Roman" w:hAnsi="Times New Roman"/>
          <w:color w:val="000000"/>
          <w:sz w:val="24"/>
          <w:szCs w:val="20"/>
          <w:lang w:val="uk-UA" w:eastAsia="uk-UA"/>
        </w:rPr>
      </w:pPr>
      <w:r w:rsidRPr="003E3696">
        <w:rPr>
          <w:rFonts w:ascii="Times New Roman" w:hAnsi="Times New Roman"/>
          <w:color w:val="000000"/>
          <w:sz w:val="24"/>
          <w:szCs w:val="20"/>
          <w:u w:val="single"/>
          <w:lang w:val="uk-UA" w:eastAsia="uk-UA"/>
        </w:rPr>
        <w:t>Переможець</w:t>
      </w:r>
      <w:r w:rsidRPr="003E3696">
        <w:rPr>
          <w:rFonts w:ascii="Times New Roman" w:hAnsi="Times New Roman"/>
          <w:color w:val="000000"/>
          <w:sz w:val="24"/>
          <w:szCs w:val="20"/>
          <w:lang w:val="uk-UA" w:eastAsia="uk-UA"/>
        </w:rPr>
        <w:t xml:space="preserve"> спрощеної закупівлі протягом одного робочого дня після настання першої можливої дати укладення договору надає замовнику належним чином заповнений та підписаний зі свого боку про</w:t>
      </w:r>
      <w:r w:rsidR="000572A6" w:rsidRPr="003E3696">
        <w:rPr>
          <w:rFonts w:ascii="Times New Roman" w:hAnsi="Times New Roman"/>
          <w:color w:val="000000"/>
          <w:sz w:val="24"/>
          <w:szCs w:val="20"/>
          <w:lang w:val="uk-UA" w:eastAsia="uk-UA"/>
        </w:rPr>
        <w:t>є</w:t>
      </w:r>
      <w:r w:rsidRPr="003E3696">
        <w:rPr>
          <w:rFonts w:ascii="Times New Roman" w:hAnsi="Times New Roman"/>
          <w:color w:val="000000"/>
          <w:sz w:val="24"/>
          <w:szCs w:val="20"/>
          <w:lang w:val="uk-UA" w:eastAsia="uk-UA"/>
        </w:rPr>
        <w:t>кт договору, відповідно до вимог, визначених у документації.</w:t>
      </w:r>
    </w:p>
    <w:p w:rsidR="00D008D9" w:rsidRPr="003E3696" w:rsidRDefault="00D008D9" w:rsidP="00D008D9">
      <w:pPr>
        <w:autoSpaceDE w:val="0"/>
        <w:autoSpaceDN w:val="0"/>
        <w:adjustRightInd w:val="0"/>
        <w:spacing w:after="0" w:line="240" w:lineRule="auto"/>
        <w:ind w:firstLine="567"/>
        <w:jc w:val="both"/>
        <w:rPr>
          <w:rFonts w:ascii="Times New Roman" w:hAnsi="Times New Roman"/>
          <w:color w:val="000000"/>
          <w:sz w:val="24"/>
          <w:szCs w:val="20"/>
          <w:lang w:val="uk-UA" w:eastAsia="uk-UA"/>
        </w:rPr>
      </w:pPr>
    </w:p>
    <w:p w:rsidR="00D008D9" w:rsidRPr="003E3696" w:rsidRDefault="00D008D9" w:rsidP="00D008D9">
      <w:pPr>
        <w:autoSpaceDE w:val="0"/>
        <w:autoSpaceDN w:val="0"/>
        <w:adjustRightInd w:val="0"/>
        <w:spacing w:after="0" w:line="240" w:lineRule="auto"/>
        <w:ind w:firstLine="567"/>
        <w:jc w:val="both"/>
        <w:rPr>
          <w:rFonts w:ascii="Times New Roman" w:hAnsi="Times New Roman"/>
          <w:color w:val="000000"/>
          <w:sz w:val="24"/>
          <w:szCs w:val="20"/>
          <w:lang w:val="uk-UA" w:eastAsia="uk-UA"/>
        </w:rPr>
      </w:pPr>
      <w:r w:rsidRPr="003E3696">
        <w:rPr>
          <w:rFonts w:ascii="Times New Roman" w:hAnsi="Times New Roman"/>
          <w:color w:val="000000"/>
          <w:sz w:val="24"/>
          <w:szCs w:val="20"/>
          <w:lang w:val="uk-UA" w:eastAsia="uk-UA"/>
        </w:rPr>
        <w:t>Додатки до документації:</w:t>
      </w:r>
    </w:p>
    <w:p w:rsidR="00BE6E7A" w:rsidRPr="003E3696" w:rsidRDefault="00A12641" w:rsidP="00D008D9">
      <w:pPr>
        <w:autoSpaceDE w:val="0"/>
        <w:autoSpaceDN w:val="0"/>
        <w:adjustRightInd w:val="0"/>
        <w:spacing w:after="0" w:line="240" w:lineRule="auto"/>
        <w:ind w:firstLine="567"/>
        <w:jc w:val="both"/>
        <w:rPr>
          <w:rFonts w:ascii="Times New Roman" w:hAnsi="Times New Roman"/>
          <w:color w:val="000000"/>
          <w:sz w:val="24"/>
          <w:szCs w:val="20"/>
          <w:lang w:val="uk-UA" w:eastAsia="uk-UA"/>
        </w:rPr>
      </w:pPr>
      <w:r w:rsidRPr="003E3696">
        <w:rPr>
          <w:rFonts w:ascii="Times New Roman" w:hAnsi="Times New Roman"/>
          <w:color w:val="000000"/>
          <w:sz w:val="24"/>
          <w:szCs w:val="20"/>
          <w:lang w:val="uk-UA" w:eastAsia="uk-UA"/>
        </w:rPr>
        <w:t xml:space="preserve">Додаток № </w:t>
      </w:r>
      <w:r w:rsidR="00D66110" w:rsidRPr="003E3696">
        <w:rPr>
          <w:rFonts w:ascii="Times New Roman" w:hAnsi="Times New Roman"/>
          <w:color w:val="000000"/>
          <w:sz w:val="24"/>
          <w:szCs w:val="20"/>
          <w:lang w:val="uk-UA" w:eastAsia="uk-UA"/>
        </w:rPr>
        <w:t>1</w:t>
      </w:r>
      <w:r w:rsidRPr="003E3696">
        <w:rPr>
          <w:rFonts w:ascii="Times New Roman" w:hAnsi="Times New Roman"/>
          <w:color w:val="000000"/>
          <w:sz w:val="24"/>
          <w:szCs w:val="20"/>
          <w:lang w:val="uk-UA" w:eastAsia="uk-UA"/>
        </w:rPr>
        <w:t xml:space="preserve"> – </w:t>
      </w:r>
      <w:r w:rsidR="00BE6E7A" w:rsidRPr="003E3696">
        <w:rPr>
          <w:rFonts w:ascii="Times New Roman" w:hAnsi="Times New Roman"/>
          <w:color w:val="000000"/>
          <w:sz w:val="24"/>
          <w:szCs w:val="20"/>
          <w:lang w:val="uk-UA" w:eastAsia="uk-UA"/>
        </w:rPr>
        <w:t>Технічні та якісні характеристики предмета закупівлі</w:t>
      </w:r>
    </w:p>
    <w:p w:rsidR="00A12641" w:rsidRPr="003E3696" w:rsidRDefault="00BE6E7A" w:rsidP="00D008D9">
      <w:pPr>
        <w:autoSpaceDE w:val="0"/>
        <w:autoSpaceDN w:val="0"/>
        <w:adjustRightInd w:val="0"/>
        <w:spacing w:after="0" w:line="240" w:lineRule="auto"/>
        <w:ind w:firstLine="567"/>
        <w:jc w:val="both"/>
        <w:rPr>
          <w:rFonts w:ascii="Times New Roman" w:hAnsi="Times New Roman"/>
          <w:color w:val="000000"/>
          <w:sz w:val="24"/>
          <w:szCs w:val="20"/>
          <w:highlight w:val="green"/>
          <w:lang w:val="uk-UA" w:eastAsia="uk-UA"/>
        </w:rPr>
      </w:pPr>
      <w:r w:rsidRPr="003E3696">
        <w:rPr>
          <w:rFonts w:ascii="Times New Roman" w:hAnsi="Times New Roman"/>
          <w:color w:val="000000"/>
          <w:sz w:val="24"/>
          <w:szCs w:val="20"/>
          <w:lang w:val="uk-UA" w:eastAsia="uk-UA"/>
        </w:rPr>
        <w:t xml:space="preserve">Додаток № 2 – </w:t>
      </w:r>
      <w:r w:rsidR="00A12641" w:rsidRPr="003E3696">
        <w:rPr>
          <w:rFonts w:ascii="Times New Roman" w:hAnsi="Times New Roman"/>
          <w:color w:val="000000"/>
          <w:sz w:val="24"/>
          <w:szCs w:val="20"/>
          <w:lang w:val="uk-UA" w:eastAsia="uk-UA"/>
        </w:rPr>
        <w:t>Форма «</w:t>
      </w:r>
      <w:r w:rsidR="00537A35" w:rsidRPr="003E3696">
        <w:rPr>
          <w:rFonts w:ascii="Times New Roman" w:hAnsi="Times New Roman"/>
          <w:color w:val="000000"/>
          <w:sz w:val="24"/>
          <w:szCs w:val="20"/>
          <w:lang w:val="uk-UA" w:eastAsia="uk-UA"/>
        </w:rPr>
        <w:t>Комерційна пропозиція</w:t>
      </w:r>
      <w:r w:rsidR="00A12641" w:rsidRPr="003E3696">
        <w:rPr>
          <w:rFonts w:ascii="Times New Roman" w:hAnsi="Times New Roman"/>
          <w:color w:val="000000"/>
          <w:sz w:val="24"/>
          <w:szCs w:val="20"/>
          <w:lang w:val="uk-UA" w:eastAsia="uk-UA"/>
        </w:rPr>
        <w:t>»</w:t>
      </w:r>
    </w:p>
    <w:p w:rsidR="00D008D9" w:rsidRPr="003E3696" w:rsidRDefault="00D008D9" w:rsidP="00D008D9">
      <w:pPr>
        <w:widowControl w:val="0"/>
        <w:tabs>
          <w:tab w:val="left" w:pos="567"/>
          <w:tab w:val="left" w:pos="709"/>
          <w:tab w:val="left" w:pos="6521"/>
        </w:tabs>
        <w:autoSpaceDE w:val="0"/>
        <w:autoSpaceDN w:val="0"/>
        <w:adjustRightInd w:val="0"/>
        <w:spacing w:after="0" w:line="240" w:lineRule="auto"/>
        <w:ind w:left="567"/>
        <w:jc w:val="both"/>
        <w:rPr>
          <w:rFonts w:ascii="Times New Roman" w:hAnsi="Times New Roman"/>
          <w:bCs/>
          <w:color w:val="000000" w:themeColor="text1"/>
          <w:sz w:val="24"/>
          <w:szCs w:val="24"/>
          <w:lang w:val="uk-UA"/>
        </w:rPr>
      </w:pPr>
      <w:r w:rsidRPr="003E3696">
        <w:rPr>
          <w:rFonts w:ascii="Times New Roman" w:hAnsi="Times New Roman"/>
          <w:color w:val="000000"/>
          <w:sz w:val="24"/>
          <w:szCs w:val="20"/>
          <w:lang w:val="uk-UA" w:eastAsia="uk-UA"/>
        </w:rPr>
        <w:t xml:space="preserve">Додаток № </w:t>
      </w:r>
      <w:r w:rsidR="00CE614C" w:rsidRPr="003E3696">
        <w:rPr>
          <w:rFonts w:ascii="Times New Roman" w:hAnsi="Times New Roman"/>
          <w:color w:val="000000"/>
          <w:sz w:val="24"/>
          <w:szCs w:val="20"/>
          <w:lang w:val="uk-UA" w:eastAsia="uk-UA"/>
        </w:rPr>
        <w:t>3</w:t>
      </w:r>
      <w:r w:rsidRPr="003E3696">
        <w:rPr>
          <w:rFonts w:ascii="Times New Roman" w:hAnsi="Times New Roman"/>
          <w:color w:val="000000"/>
          <w:sz w:val="24"/>
          <w:szCs w:val="20"/>
          <w:lang w:val="uk-UA" w:eastAsia="uk-UA"/>
        </w:rPr>
        <w:t xml:space="preserve"> – </w:t>
      </w:r>
      <w:r w:rsidRPr="003E3696">
        <w:rPr>
          <w:rFonts w:ascii="Times New Roman" w:hAnsi="Times New Roman"/>
          <w:bCs/>
          <w:color w:val="000000" w:themeColor="text1"/>
          <w:sz w:val="24"/>
          <w:szCs w:val="24"/>
          <w:lang w:val="uk-UA"/>
        </w:rPr>
        <w:t>Про</w:t>
      </w:r>
      <w:r w:rsidR="000572A6" w:rsidRPr="003E3696">
        <w:rPr>
          <w:rFonts w:ascii="Times New Roman" w:hAnsi="Times New Roman"/>
          <w:bCs/>
          <w:color w:val="000000" w:themeColor="text1"/>
          <w:sz w:val="24"/>
          <w:szCs w:val="24"/>
          <w:lang w:val="uk-UA"/>
        </w:rPr>
        <w:t>є</w:t>
      </w:r>
      <w:r w:rsidRPr="003E3696">
        <w:rPr>
          <w:rFonts w:ascii="Times New Roman" w:hAnsi="Times New Roman"/>
          <w:bCs/>
          <w:color w:val="000000" w:themeColor="text1"/>
          <w:sz w:val="24"/>
          <w:szCs w:val="24"/>
          <w:lang w:val="uk-UA"/>
        </w:rPr>
        <w:t xml:space="preserve">кт договору за закупівлею </w:t>
      </w:r>
      <w:r w:rsidR="009A1850" w:rsidRPr="003E3696">
        <w:rPr>
          <w:rFonts w:ascii="Times New Roman" w:hAnsi="Times New Roman"/>
          <w:sz w:val="24"/>
          <w:szCs w:val="24"/>
          <w:lang w:val="uk-UA"/>
        </w:rPr>
        <w:t xml:space="preserve">ДК 021:2015 </w:t>
      </w:r>
      <w:r w:rsidR="00FA10E0" w:rsidRPr="003E3696">
        <w:rPr>
          <w:rFonts w:ascii="Times New Roman" w:hAnsi="Times New Roman"/>
          <w:sz w:val="24"/>
          <w:szCs w:val="24"/>
          <w:lang w:val="uk-UA"/>
        </w:rPr>
        <w:t>«</w:t>
      </w:r>
      <w:r w:rsidR="009A1850" w:rsidRPr="003E3696">
        <w:rPr>
          <w:rFonts w:ascii="Times New Roman" w:hAnsi="Times New Roman"/>
          <w:sz w:val="24"/>
          <w:szCs w:val="24"/>
          <w:lang w:val="uk-UA"/>
        </w:rPr>
        <w:t xml:space="preserve">50110000-9 </w:t>
      </w:r>
      <w:r w:rsidR="00FA10E0" w:rsidRPr="003E3696">
        <w:rPr>
          <w:rFonts w:ascii="Times New Roman" w:hAnsi="Times New Roman"/>
          <w:sz w:val="24"/>
          <w:szCs w:val="24"/>
          <w:lang w:val="uk-UA"/>
        </w:rPr>
        <w:t xml:space="preserve">– </w:t>
      </w:r>
      <w:r w:rsidR="009A1850" w:rsidRPr="003E3696">
        <w:rPr>
          <w:rFonts w:ascii="Times New Roman" w:hAnsi="Times New Roman"/>
          <w:sz w:val="24"/>
          <w:szCs w:val="24"/>
          <w:lang w:val="uk-UA"/>
        </w:rPr>
        <w:t>Послуги з ремонту і технічного обслуговування мототранспортних засобів і супутнього обладнання» (</w:t>
      </w:r>
      <w:r w:rsidR="0064667D">
        <w:rPr>
          <w:rFonts w:ascii="Times New Roman" w:hAnsi="Times New Roman"/>
          <w:sz w:val="24"/>
          <w:szCs w:val="24"/>
          <w:lang w:val="uk-UA"/>
        </w:rPr>
        <w:t>П</w:t>
      </w:r>
      <w:r w:rsidR="00F86B30">
        <w:rPr>
          <w:rFonts w:ascii="Times New Roman" w:hAnsi="Times New Roman"/>
          <w:sz w:val="24"/>
          <w:szCs w:val="24"/>
          <w:lang w:val="uk-UA"/>
        </w:rPr>
        <w:t xml:space="preserve">ослуги </w:t>
      </w:r>
      <w:r w:rsidR="00BE6E7A" w:rsidRPr="00CD6283">
        <w:rPr>
          <w:rFonts w:ascii="Times New Roman" w:hAnsi="Times New Roman"/>
          <w:lang w:val="uk-UA"/>
        </w:rPr>
        <w:t xml:space="preserve">з </w:t>
      </w:r>
      <w:r w:rsidR="00BE6E7A" w:rsidRPr="003E3696">
        <w:rPr>
          <w:rFonts w:ascii="Times New Roman" w:hAnsi="Times New Roman"/>
          <w:sz w:val="24"/>
          <w:szCs w:val="24"/>
          <w:lang w:val="uk-UA"/>
        </w:rPr>
        <w:t>ремонту автомобіл</w:t>
      </w:r>
      <w:r w:rsidR="00091AF6">
        <w:rPr>
          <w:rFonts w:ascii="Times New Roman" w:hAnsi="Times New Roman"/>
          <w:sz w:val="24"/>
          <w:szCs w:val="24"/>
          <w:lang w:val="uk-UA"/>
        </w:rPr>
        <w:t>я</w:t>
      </w:r>
      <w:r w:rsidR="00BE6E7A" w:rsidRPr="003E3696">
        <w:rPr>
          <w:rFonts w:ascii="Times New Roman" w:hAnsi="Times New Roman"/>
          <w:sz w:val="24"/>
          <w:szCs w:val="24"/>
          <w:lang w:val="uk-UA"/>
        </w:rPr>
        <w:t xml:space="preserve"> HYUNDAI IONIQ EV</w:t>
      </w:r>
      <w:r w:rsidR="009A1850" w:rsidRPr="003E3696">
        <w:rPr>
          <w:rFonts w:ascii="Times New Roman" w:hAnsi="Times New Roman"/>
          <w:sz w:val="24"/>
          <w:szCs w:val="24"/>
          <w:lang w:val="uk-UA"/>
        </w:rPr>
        <w:t>)</w:t>
      </w:r>
    </w:p>
    <w:p w:rsidR="00A12641" w:rsidRPr="003E3696" w:rsidRDefault="00A12641">
      <w:pPr>
        <w:spacing w:after="160" w:line="259" w:lineRule="auto"/>
        <w:rPr>
          <w:rFonts w:ascii="Times New Roman" w:hAnsi="Times New Roman"/>
          <w:color w:val="000000"/>
          <w:sz w:val="24"/>
          <w:szCs w:val="20"/>
          <w:lang w:val="uk-UA" w:eastAsia="uk-UA"/>
        </w:rPr>
      </w:pPr>
      <w:r w:rsidRPr="003E3696">
        <w:rPr>
          <w:rFonts w:ascii="Times New Roman" w:hAnsi="Times New Roman"/>
          <w:color w:val="000000"/>
          <w:sz w:val="24"/>
          <w:szCs w:val="20"/>
          <w:lang w:val="uk-UA" w:eastAsia="uk-UA"/>
        </w:rPr>
        <w:br w:type="page"/>
      </w:r>
    </w:p>
    <w:p w:rsidR="007D4127" w:rsidRPr="003E3696" w:rsidRDefault="007D4127" w:rsidP="007D4127">
      <w:pPr>
        <w:spacing w:after="0" w:line="259" w:lineRule="auto"/>
        <w:jc w:val="right"/>
        <w:rPr>
          <w:rFonts w:ascii="Times New Roman" w:hAnsi="Times New Roman"/>
          <w:color w:val="000000"/>
          <w:szCs w:val="24"/>
          <w:lang w:val="uk-UA"/>
        </w:rPr>
      </w:pPr>
      <w:r w:rsidRPr="003E3696">
        <w:rPr>
          <w:rFonts w:ascii="Times New Roman" w:hAnsi="Times New Roman"/>
          <w:bCs/>
          <w:color w:val="000000"/>
          <w:sz w:val="24"/>
          <w:szCs w:val="24"/>
          <w:lang w:val="uk-UA"/>
        </w:rPr>
        <w:lastRenderedPageBreak/>
        <w:t>Додаток № 1</w:t>
      </w:r>
    </w:p>
    <w:p w:rsidR="00073128" w:rsidRPr="003E3696" w:rsidRDefault="007D4127" w:rsidP="007D4127">
      <w:pPr>
        <w:pStyle w:val="a7"/>
        <w:tabs>
          <w:tab w:val="left" w:pos="1134"/>
        </w:tabs>
        <w:ind w:left="0" w:firstLine="709"/>
        <w:jc w:val="right"/>
        <w:rPr>
          <w:color w:val="000000"/>
        </w:rPr>
      </w:pPr>
      <w:r w:rsidRPr="003E3696">
        <w:rPr>
          <w:color w:val="000000"/>
        </w:rPr>
        <w:t>до документації від «__»__________2022</w:t>
      </w:r>
    </w:p>
    <w:p w:rsidR="007D4127" w:rsidRPr="003E3696" w:rsidRDefault="007D4127" w:rsidP="007D4127">
      <w:pPr>
        <w:pStyle w:val="a7"/>
        <w:tabs>
          <w:tab w:val="left" w:pos="1134"/>
        </w:tabs>
        <w:ind w:left="0"/>
        <w:jc w:val="center"/>
      </w:pPr>
    </w:p>
    <w:p w:rsidR="007D4127" w:rsidRPr="003E3696" w:rsidRDefault="007D4127" w:rsidP="007D4127">
      <w:pPr>
        <w:pStyle w:val="a7"/>
        <w:tabs>
          <w:tab w:val="left" w:pos="1134"/>
        </w:tabs>
        <w:ind w:left="0"/>
        <w:jc w:val="center"/>
        <w:rPr>
          <w:b/>
        </w:rPr>
      </w:pPr>
      <w:r w:rsidRPr="003E3696">
        <w:rPr>
          <w:b/>
        </w:rPr>
        <w:t>Технічні та якісні характеристики предмета закупівлі</w:t>
      </w:r>
    </w:p>
    <w:p w:rsidR="007D4127" w:rsidRPr="003E3696" w:rsidRDefault="007D4127" w:rsidP="007D4127">
      <w:pPr>
        <w:pStyle w:val="a7"/>
        <w:tabs>
          <w:tab w:val="left" w:pos="1134"/>
        </w:tabs>
        <w:ind w:left="0"/>
        <w:jc w:val="center"/>
      </w:pPr>
    </w:p>
    <w:p w:rsidR="003E3696" w:rsidRPr="003E3696" w:rsidRDefault="003E3696" w:rsidP="003E3696">
      <w:pPr>
        <w:pStyle w:val="a7"/>
        <w:numPr>
          <w:ilvl w:val="0"/>
          <w:numId w:val="16"/>
        </w:numPr>
        <w:tabs>
          <w:tab w:val="left" w:pos="1134"/>
        </w:tabs>
        <w:ind w:left="0" w:firstLine="851"/>
        <w:jc w:val="both"/>
      </w:pPr>
      <w:r w:rsidRPr="003E3696">
        <w:t xml:space="preserve">Предметом закупівлі є послуги з ремонту </w:t>
      </w:r>
      <w:r w:rsidRPr="003E3696">
        <w:rPr>
          <w:szCs w:val="28"/>
        </w:rPr>
        <w:t xml:space="preserve">автомобіля HYUNDAI IONIQ </w:t>
      </w:r>
      <w:r w:rsidRPr="003E3696">
        <w:t>EV VIN номер KMHC751HFKU039343, реєстраційний номер АА2031СС.</w:t>
      </w:r>
      <w:r w:rsidR="00BC5A73">
        <w:t xml:space="preserve"> Кількість послуг – 1 послуга.</w:t>
      </w:r>
    </w:p>
    <w:p w:rsidR="003E3696" w:rsidRPr="003E3696" w:rsidRDefault="003E3696" w:rsidP="003E3696">
      <w:pPr>
        <w:pStyle w:val="a7"/>
        <w:numPr>
          <w:ilvl w:val="0"/>
          <w:numId w:val="16"/>
        </w:numPr>
        <w:tabs>
          <w:tab w:val="left" w:pos="1134"/>
        </w:tabs>
        <w:ind w:left="0" w:firstLine="851"/>
        <w:jc w:val="both"/>
      </w:pPr>
      <w:r w:rsidRPr="003E3696">
        <w:t>Місце надання послуг: у межах міста Києва</w:t>
      </w:r>
      <w:r w:rsidR="00E20D28">
        <w:t xml:space="preserve"> </w:t>
      </w:r>
      <w:r w:rsidR="00E20D28" w:rsidRPr="002779C3">
        <w:t>або не далі ніж 2 км від адміністративної межі міста Києва</w:t>
      </w:r>
      <w:r w:rsidRPr="003E3696">
        <w:t>.</w:t>
      </w:r>
    </w:p>
    <w:p w:rsidR="003E3696" w:rsidRPr="003E3696" w:rsidRDefault="003E3696" w:rsidP="003E3696">
      <w:pPr>
        <w:pStyle w:val="a7"/>
        <w:numPr>
          <w:ilvl w:val="0"/>
          <w:numId w:val="16"/>
        </w:numPr>
        <w:tabs>
          <w:tab w:val="left" w:pos="1134"/>
        </w:tabs>
        <w:ind w:left="0" w:firstLine="851"/>
        <w:jc w:val="both"/>
      </w:pPr>
      <w:r w:rsidRPr="003E3696">
        <w:t>Строк надання послуг: відповідно до договору про закупівлю.</w:t>
      </w:r>
    </w:p>
    <w:p w:rsidR="003E3696" w:rsidRPr="003E3696" w:rsidRDefault="003E3696" w:rsidP="003E3696">
      <w:pPr>
        <w:pStyle w:val="a7"/>
        <w:numPr>
          <w:ilvl w:val="0"/>
          <w:numId w:val="16"/>
        </w:numPr>
        <w:tabs>
          <w:tab w:val="left" w:pos="1134"/>
        </w:tabs>
        <w:ind w:left="0" w:firstLine="851"/>
        <w:jc w:val="both"/>
      </w:pPr>
      <w:r w:rsidRPr="003E3696">
        <w:t>Термін, протягом якого замовник звертається щодо надання послуг: з дня підписання договору до 31 грудня 2022 року.</w:t>
      </w:r>
    </w:p>
    <w:p w:rsidR="003E3696" w:rsidRPr="003E3696" w:rsidRDefault="003E3696" w:rsidP="003E3696">
      <w:pPr>
        <w:pStyle w:val="a7"/>
        <w:numPr>
          <w:ilvl w:val="0"/>
          <w:numId w:val="16"/>
        </w:numPr>
        <w:tabs>
          <w:tab w:val="left" w:pos="1276"/>
          <w:tab w:val="left" w:pos="1418"/>
        </w:tabs>
        <w:ind w:left="0" w:firstLine="851"/>
      </w:pPr>
      <w:r w:rsidRPr="003E3696">
        <w:t>Ремонт включає в себе такі операції:</w:t>
      </w:r>
    </w:p>
    <w:p w:rsidR="003E3696" w:rsidRPr="003E3696" w:rsidRDefault="003E3696" w:rsidP="003E3696">
      <w:pPr>
        <w:pStyle w:val="a7"/>
        <w:tabs>
          <w:tab w:val="left" w:pos="1276"/>
          <w:tab w:val="left" w:pos="1418"/>
        </w:tabs>
        <w:ind w:left="0" w:firstLine="851"/>
      </w:pPr>
    </w:p>
    <w:p w:rsidR="002D3C07" w:rsidRPr="00435919" w:rsidRDefault="002D3C07" w:rsidP="002D3C07">
      <w:pPr>
        <w:pStyle w:val="a7"/>
        <w:tabs>
          <w:tab w:val="left" w:pos="1276"/>
          <w:tab w:val="left" w:pos="1418"/>
        </w:tabs>
        <w:ind w:left="0" w:firstLine="851"/>
      </w:pPr>
      <w:r w:rsidRPr="00435919">
        <w:t xml:space="preserve">Зняття/встановлення бампера переднього </w:t>
      </w:r>
    </w:p>
    <w:p w:rsidR="002D3C07" w:rsidRPr="00435919" w:rsidRDefault="002D3C07" w:rsidP="002D3C07">
      <w:pPr>
        <w:pStyle w:val="a7"/>
        <w:tabs>
          <w:tab w:val="left" w:pos="1276"/>
          <w:tab w:val="left" w:pos="1418"/>
        </w:tabs>
        <w:ind w:left="0" w:firstLine="851"/>
      </w:pPr>
      <w:r w:rsidRPr="00435919">
        <w:t>Зняття/встановлення фари передньої лівої</w:t>
      </w:r>
    </w:p>
    <w:p w:rsidR="002D3C07" w:rsidRPr="00435919" w:rsidRDefault="002D3C07" w:rsidP="002D3C07">
      <w:pPr>
        <w:pStyle w:val="a7"/>
        <w:tabs>
          <w:tab w:val="left" w:pos="1276"/>
          <w:tab w:val="left" w:pos="1418"/>
        </w:tabs>
        <w:ind w:left="0" w:firstLine="851"/>
      </w:pPr>
      <w:r w:rsidRPr="00435919">
        <w:t xml:space="preserve">Зняття/встановлення </w:t>
      </w:r>
      <w:proofErr w:type="spellStart"/>
      <w:r w:rsidRPr="00435919">
        <w:t>підкрильника</w:t>
      </w:r>
      <w:proofErr w:type="spellEnd"/>
      <w:r w:rsidRPr="00435919">
        <w:t xml:space="preserve"> переднього лівого</w:t>
      </w:r>
    </w:p>
    <w:p w:rsidR="002D3C07" w:rsidRPr="00435919" w:rsidRDefault="002D3C07" w:rsidP="002D3C07">
      <w:pPr>
        <w:pStyle w:val="a7"/>
        <w:tabs>
          <w:tab w:val="left" w:pos="1276"/>
          <w:tab w:val="left" w:pos="1418"/>
        </w:tabs>
        <w:ind w:left="0" w:firstLine="851"/>
      </w:pPr>
      <w:r w:rsidRPr="00435919">
        <w:t>Заміна крила переднього лівого</w:t>
      </w:r>
    </w:p>
    <w:p w:rsidR="002D3C07" w:rsidRPr="00435919" w:rsidRDefault="002D3C07" w:rsidP="002D3C07">
      <w:pPr>
        <w:pStyle w:val="a7"/>
        <w:tabs>
          <w:tab w:val="left" w:pos="1276"/>
          <w:tab w:val="left" w:pos="1418"/>
        </w:tabs>
        <w:ind w:left="0" w:firstLine="851"/>
      </w:pPr>
      <w:r w:rsidRPr="00435919">
        <w:t>Заміна двері передньої лівої</w:t>
      </w:r>
    </w:p>
    <w:p w:rsidR="002D3C07" w:rsidRPr="00435919" w:rsidRDefault="002D3C07" w:rsidP="002D3C07">
      <w:pPr>
        <w:pStyle w:val="a7"/>
        <w:tabs>
          <w:tab w:val="left" w:pos="1276"/>
          <w:tab w:val="left" w:pos="1418"/>
        </w:tabs>
        <w:ind w:left="0" w:firstLine="851"/>
      </w:pPr>
      <w:r w:rsidRPr="00435919">
        <w:t>Заміна двері задньої лівої</w:t>
      </w:r>
    </w:p>
    <w:p w:rsidR="002D3C07" w:rsidRPr="00435919" w:rsidRDefault="002D3C07" w:rsidP="002D3C07">
      <w:pPr>
        <w:pStyle w:val="a7"/>
        <w:tabs>
          <w:tab w:val="left" w:pos="1276"/>
          <w:tab w:val="left" w:pos="1418"/>
        </w:tabs>
        <w:ind w:left="0" w:firstLine="851"/>
      </w:pPr>
      <w:r w:rsidRPr="00435919">
        <w:t>Перепакування двері передньої лівої</w:t>
      </w:r>
    </w:p>
    <w:p w:rsidR="002D3C07" w:rsidRPr="00435919" w:rsidRDefault="002D3C07" w:rsidP="002D3C07">
      <w:pPr>
        <w:pStyle w:val="a7"/>
        <w:tabs>
          <w:tab w:val="left" w:pos="1276"/>
          <w:tab w:val="left" w:pos="1418"/>
        </w:tabs>
        <w:ind w:left="0" w:firstLine="851"/>
      </w:pPr>
      <w:r w:rsidRPr="00435919">
        <w:t>Перепакування двері задньої лівої</w:t>
      </w:r>
    </w:p>
    <w:p w:rsidR="002D3C07" w:rsidRPr="00435919" w:rsidRDefault="002D3C07" w:rsidP="002D3C07">
      <w:pPr>
        <w:pStyle w:val="a7"/>
        <w:tabs>
          <w:tab w:val="left" w:pos="1276"/>
          <w:tab w:val="left" w:pos="1418"/>
        </w:tabs>
        <w:ind w:left="0" w:firstLine="851"/>
      </w:pPr>
      <w:r w:rsidRPr="00435919">
        <w:t xml:space="preserve">Заміна петель двері передньої </w:t>
      </w:r>
      <w:proofErr w:type="spellStart"/>
      <w:r w:rsidRPr="00435919">
        <w:t>лівой</w:t>
      </w:r>
      <w:proofErr w:type="spellEnd"/>
    </w:p>
    <w:p w:rsidR="002D3C07" w:rsidRPr="00435919" w:rsidRDefault="002D3C07" w:rsidP="002D3C07">
      <w:pPr>
        <w:pStyle w:val="a7"/>
        <w:tabs>
          <w:tab w:val="left" w:pos="1276"/>
          <w:tab w:val="left" w:pos="1418"/>
        </w:tabs>
        <w:ind w:left="0" w:firstLine="851"/>
      </w:pPr>
      <w:proofErr w:type="spellStart"/>
      <w:r w:rsidRPr="00435919">
        <w:t>Поклейка</w:t>
      </w:r>
      <w:proofErr w:type="spellEnd"/>
      <w:r w:rsidRPr="00435919">
        <w:t xml:space="preserve"> плівки дверей</w:t>
      </w:r>
    </w:p>
    <w:p w:rsidR="002D3C07" w:rsidRPr="00435919" w:rsidRDefault="002D3C07" w:rsidP="002D3C07">
      <w:pPr>
        <w:pStyle w:val="a7"/>
        <w:tabs>
          <w:tab w:val="left" w:pos="1276"/>
          <w:tab w:val="left" w:pos="1418"/>
        </w:tabs>
        <w:ind w:left="0" w:firstLine="851"/>
      </w:pPr>
      <w:r w:rsidRPr="00435919">
        <w:t>Зняття/встановлення накладки порога лівого</w:t>
      </w:r>
    </w:p>
    <w:p w:rsidR="002D3C07" w:rsidRPr="00435919" w:rsidRDefault="002D3C07" w:rsidP="002D3C07">
      <w:pPr>
        <w:pStyle w:val="a7"/>
        <w:tabs>
          <w:tab w:val="left" w:pos="1276"/>
          <w:tab w:val="left" w:pos="1418"/>
        </w:tabs>
        <w:ind w:left="0" w:firstLine="851"/>
      </w:pPr>
      <w:r w:rsidRPr="00435919">
        <w:t>Ремонт накладки порога лівого</w:t>
      </w:r>
    </w:p>
    <w:p w:rsidR="002D3C07" w:rsidRPr="00435919" w:rsidRDefault="002D3C07" w:rsidP="002D3C07">
      <w:pPr>
        <w:pStyle w:val="a7"/>
        <w:tabs>
          <w:tab w:val="left" w:pos="1276"/>
          <w:tab w:val="left" w:pos="1418"/>
        </w:tabs>
        <w:ind w:left="0" w:firstLine="851"/>
      </w:pPr>
      <w:r w:rsidRPr="00435919">
        <w:t>Заміна бампера заднього</w:t>
      </w:r>
    </w:p>
    <w:p w:rsidR="002D3C07" w:rsidRPr="00435919" w:rsidRDefault="002D3C07" w:rsidP="002D3C07">
      <w:pPr>
        <w:pStyle w:val="a7"/>
        <w:tabs>
          <w:tab w:val="left" w:pos="1276"/>
          <w:tab w:val="left" w:pos="1418"/>
        </w:tabs>
        <w:ind w:left="0" w:firstLine="851"/>
      </w:pPr>
      <w:r w:rsidRPr="00435919">
        <w:t>Перепакування бампера заднього</w:t>
      </w:r>
    </w:p>
    <w:p w:rsidR="002D3C07" w:rsidRPr="00435919" w:rsidRDefault="002D3C07" w:rsidP="002D3C07">
      <w:pPr>
        <w:pStyle w:val="a7"/>
        <w:tabs>
          <w:tab w:val="left" w:pos="1276"/>
          <w:tab w:val="left" w:pos="1418"/>
        </w:tabs>
        <w:ind w:left="0" w:firstLine="851"/>
      </w:pPr>
      <w:r w:rsidRPr="00435919">
        <w:t xml:space="preserve">Заміна </w:t>
      </w:r>
      <w:proofErr w:type="spellStart"/>
      <w:r w:rsidRPr="00435919">
        <w:t>фонаря</w:t>
      </w:r>
      <w:proofErr w:type="spellEnd"/>
      <w:r w:rsidRPr="00435919">
        <w:t xml:space="preserve"> заднього лівого</w:t>
      </w:r>
    </w:p>
    <w:p w:rsidR="002D3C07" w:rsidRPr="00435919" w:rsidRDefault="002D3C07" w:rsidP="002D3C07">
      <w:pPr>
        <w:pStyle w:val="a7"/>
        <w:tabs>
          <w:tab w:val="left" w:pos="1276"/>
          <w:tab w:val="left" w:pos="1418"/>
        </w:tabs>
        <w:ind w:left="0" w:firstLine="851"/>
      </w:pPr>
      <w:r w:rsidRPr="00435919">
        <w:t>Зняття/встановлення фари задньої лівої</w:t>
      </w:r>
    </w:p>
    <w:p w:rsidR="002D3C07" w:rsidRPr="00435919" w:rsidRDefault="002D3C07" w:rsidP="002D3C07">
      <w:pPr>
        <w:pStyle w:val="a7"/>
        <w:tabs>
          <w:tab w:val="left" w:pos="1276"/>
          <w:tab w:val="left" w:pos="1418"/>
        </w:tabs>
        <w:ind w:left="0" w:firstLine="851"/>
      </w:pPr>
      <w:r w:rsidRPr="00435919">
        <w:t xml:space="preserve">Зняття/встановлення </w:t>
      </w:r>
      <w:proofErr w:type="spellStart"/>
      <w:r w:rsidRPr="00435919">
        <w:t>підкрильників</w:t>
      </w:r>
      <w:proofErr w:type="spellEnd"/>
      <w:r w:rsidRPr="00435919">
        <w:t xml:space="preserve"> задніх</w:t>
      </w:r>
    </w:p>
    <w:p w:rsidR="002D3C07" w:rsidRPr="00435919" w:rsidRDefault="002D3C07" w:rsidP="002D3C07">
      <w:pPr>
        <w:pStyle w:val="a7"/>
        <w:tabs>
          <w:tab w:val="left" w:pos="1276"/>
          <w:tab w:val="left" w:pos="1418"/>
        </w:tabs>
        <w:ind w:left="0" w:firstLine="851"/>
      </w:pPr>
      <w:r w:rsidRPr="00435919">
        <w:t>Розбирання/збирання багажного відсіку</w:t>
      </w:r>
    </w:p>
    <w:p w:rsidR="002D3C07" w:rsidRPr="00435919" w:rsidRDefault="002D3C07" w:rsidP="002D3C07">
      <w:pPr>
        <w:pStyle w:val="a7"/>
        <w:tabs>
          <w:tab w:val="left" w:pos="1276"/>
          <w:tab w:val="left" w:pos="1418"/>
        </w:tabs>
        <w:ind w:left="0" w:firstLine="851"/>
      </w:pPr>
      <w:r w:rsidRPr="00435919">
        <w:t xml:space="preserve">Розбирання/збирання </w:t>
      </w:r>
      <w:proofErr w:type="spellStart"/>
      <w:r w:rsidRPr="00435919">
        <w:t>салона</w:t>
      </w:r>
      <w:proofErr w:type="spellEnd"/>
    </w:p>
    <w:p w:rsidR="002D3C07" w:rsidRPr="00435919" w:rsidRDefault="002D3C07" w:rsidP="002D3C07">
      <w:pPr>
        <w:pStyle w:val="a7"/>
        <w:tabs>
          <w:tab w:val="left" w:pos="1276"/>
          <w:tab w:val="left" w:pos="1418"/>
        </w:tabs>
        <w:ind w:left="0" w:firstLine="851"/>
      </w:pPr>
      <w:r w:rsidRPr="00435919">
        <w:t>Зняття/встановлення сидінь</w:t>
      </w:r>
    </w:p>
    <w:p w:rsidR="002D3C07" w:rsidRPr="00435919" w:rsidRDefault="002D3C07" w:rsidP="002D3C07">
      <w:pPr>
        <w:pStyle w:val="a7"/>
        <w:tabs>
          <w:tab w:val="left" w:pos="1276"/>
          <w:tab w:val="left" w:pos="1418"/>
        </w:tabs>
        <w:ind w:left="0" w:firstLine="851"/>
      </w:pPr>
      <w:r w:rsidRPr="00435919">
        <w:t>Зняття/встановлення кришки багажника</w:t>
      </w:r>
    </w:p>
    <w:p w:rsidR="002D3C07" w:rsidRPr="00435919" w:rsidRDefault="002D3C07" w:rsidP="002D3C07">
      <w:pPr>
        <w:pStyle w:val="a7"/>
        <w:tabs>
          <w:tab w:val="left" w:pos="1276"/>
          <w:tab w:val="left" w:pos="1418"/>
        </w:tabs>
        <w:ind w:left="0" w:firstLine="851"/>
      </w:pPr>
      <w:r w:rsidRPr="00435919">
        <w:t xml:space="preserve">Зняття/встановлення </w:t>
      </w:r>
      <w:proofErr w:type="spellStart"/>
      <w:r w:rsidRPr="00435919">
        <w:t>реленгів</w:t>
      </w:r>
      <w:proofErr w:type="spellEnd"/>
      <w:r w:rsidRPr="00435919">
        <w:t xml:space="preserve"> даху</w:t>
      </w:r>
    </w:p>
    <w:p w:rsidR="002D3C07" w:rsidRPr="00435919" w:rsidRDefault="002D3C07" w:rsidP="002D3C07">
      <w:pPr>
        <w:pStyle w:val="a7"/>
        <w:tabs>
          <w:tab w:val="left" w:pos="1276"/>
          <w:tab w:val="left" w:pos="1418"/>
        </w:tabs>
        <w:ind w:left="0" w:firstLine="851"/>
      </w:pPr>
      <w:r w:rsidRPr="00435919">
        <w:t>Заміна крила заднього лівого</w:t>
      </w:r>
    </w:p>
    <w:p w:rsidR="002D3C07" w:rsidRPr="00435919" w:rsidRDefault="002D3C07" w:rsidP="002D3C07">
      <w:pPr>
        <w:pStyle w:val="a7"/>
        <w:tabs>
          <w:tab w:val="left" w:pos="1276"/>
          <w:tab w:val="left" w:pos="1418"/>
        </w:tabs>
        <w:ind w:left="0" w:firstLine="851"/>
      </w:pPr>
      <w:r w:rsidRPr="00435919">
        <w:t>Заміна дзеркала лівого</w:t>
      </w:r>
    </w:p>
    <w:p w:rsidR="002D3C07" w:rsidRPr="00435919" w:rsidRDefault="002D3C07" w:rsidP="002D3C07">
      <w:pPr>
        <w:pStyle w:val="a7"/>
        <w:tabs>
          <w:tab w:val="left" w:pos="1276"/>
          <w:tab w:val="left" w:pos="1418"/>
        </w:tabs>
        <w:ind w:left="0" w:firstLine="851"/>
      </w:pPr>
      <w:r w:rsidRPr="00435919">
        <w:t>Розбирання/збирання дзеркала лівого</w:t>
      </w:r>
    </w:p>
    <w:p w:rsidR="002D3C07" w:rsidRPr="00435919" w:rsidRDefault="002D3C07" w:rsidP="002D3C07">
      <w:pPr>
        <w:pStyle w:val="a7"/>
        <w:tabs>
          <w:tab w:val="left" w:pos="1276"/>
          <w:tab w:val="left" w:pos="1418"/>
        </w:tabs>
        <w:ind w:left="0" w:firstLine="851"/>
      </w:pPr>
      <w:r w:rsidRPr="00435919">
        <w:t xml:space="preserve">Ремонт внутрішній арки задньої </w:t>
      </w:r>
      <w:proofErr w:type="spellStart"/>
      <w:r w:rsidRPr="00435919">
        <w:t>лівой</w:t>
      </w:r>
      <w:proofErr w:type="spellEnd"/>
    </w:p>
    <w:p w:rsidR="002D3C07" w:rsidRPr="00435919" w:rsidRDefault="002D3C07" w:rsidP="002D3C07">
      <w:pPr>
        <w:pStyle w:val="a7"/>
        <w:tabs>
          <w:tab w:val="left" w:pos="1276"/>
          <w:tab w:val="left" w:pos="1418"/>
        </w:tabs>
        <w:ind w:left="0" w:firstLine="851"/>
      </w:pPr>
      <w:r w:rsidRPr="00435919">
        <w:t>Ремонт панелі задньої</w:t>
      </w:r>
    </w:p>
    <w:p w:rsidR="002D3C07" w:rsidRPr="00435919" w:rsidRDefault="002D3C07" w:rsidP="002D3C07">
      <w:pPr>
        <w:pStyle w:val="a7"/>
        <w:tabs>
          <w:tab w:val="left" w:pos="1276"/>
          <w:tab w:val="left" w:pos="1418"/>
        </w:tabs>
        <w:ind w:left="0" w:firstLine="851"/>
      </w:pPr>
      <w:r w:rsidRPr="00435919">
        <w:t>Ремонт панелі ліхтаря  заднього лівого</w:t>
      </w:r>
    </w:p>
    <w:p w:rsidR="002D3C07" w:rsidRPr="00435919" w:rsidRDefault="002D3C07" w:rsidP="002D3C07">
      <w:pPr>
        <w:pStyle w:val="a7"/>
        <w:tabs>
          <w:tab w:val="left" w:pos="1276"/>
          <w:tab w:val="left" w:pos="1418"/>
        </w:tabs>
        <w:ind w:left="0" w:firstLine="851"/>
      </w:pPr>
      <w:r w:rsidRPr="00435919">
        <w:t>Відновлення геометрії кузова</w:t>
      </w:r>
    </w:p>
    <w:p w:rsidR="002D3C07" w:rsidRPr="00435919" w:rsidRDefault="002D3C07" w:rsidP="002D3C07">
      <w:pPr>
        <w:pStyle w:val="a7"/>
        <w:tabs>
          <w:tab w:val="left" w:pos="1276"/>
          <w:tab w:val="left" w:pos="1418"/>
        </w:tabs>
        <w:ind w:left="0" w:firstLine="851"/>
      </w:pPr>
      <w:r w:rsidRPr="00435919">
        <w:t>Фарбування крила переднього лівого</w:t>
      </w:r>
    </w:p>
    <w:p w:rsidR="002D3C07" w:rsidRPr="00435919" w:rsidRDefault="002D3C07" w:rsidP="002D3C07">
      <w:pPr>
        <w:pStyle w:val="a7"/>
        <w:tabs>
          <w:tab w:val="left" w:pos="1276"/>
          <w:tab w:val="left" w:pos="1418"/>
        </w:tabs>
        <w:ind w:left="0" w:firstLine="851"/>
      </w:pPr>
      <w:r w:rsidRPr="00435919">
        <w:t>Фарбування двері передньої лівої</w:t>
      </w:r>
    </w:p>
    <w:p w:rsidR="002D3C07" w:rsidRPr="00435919" w:rsidRDefault="002D3C07" w:rsidP="002D3C07">
      <w:pPr>
        <w:pStyle w:val="a7"/>
        <w:tabs>
          <w:tab w:val="left" w:pos="1276"/>
          <w:tab w:val="left" w:pos="1418"/>
        </w:tabs>
        <w:ind w:left="0" w:firstLine="851"/>
      </w:pPr>
      <w:r w:rsidRPr="00435919">
        <w:t>Фарбування двері задньої лівої</w:t>
      </w:r>
    </w:p>
    <w:p w:rsidR="002D3C07" w:rsidRPr="00435919" w:rsidRDefault="002D3C07" w:rsidP="002D3C07">
      <w:pPr>
        <w:pStyle w:val="a7"/>
        <w:tabs>
          <w:tab w:val="left" w:pos="1276"/>
          <w:tab w:val="left" w:pos="1418"/>
        </w:tabs>
        <w:ind w:left="0" w:firstLine="851"/>
      </w:pPr>
      <w:r w:rsidRPr="00435919">
        <w:t>Фарбування крила заднього лівого</w:t>
      </w:r>
    </w:p>
    <w:p w:rsidR="002D3C07" w:rsidRPr="00435919" w:rsidRDefault="002D3C07" w:rsidP="002D3C07">
      <w:pPr>
        <w:pStyle w:val="a7"/>
        <w:tabs>
          <w:tab w:val="left" w:pos="1276"/>
          <w:tab w:val="left" w:pos="1418"/>
        </w:tabs>
        <w:ind w:left="0" w:firstLine="851"/>
      </w:pPr>
      <w:r w:rsidRPr="00435919">
        <w:t>Фарбування бампера заднього</w:t>
      </w:r>
    </w:p>
    <w:p w:rsidR="002D3C07" w:rsidRPr="00435919" w:rsidRDefault="002D3C07" w:rsidP="002D3C07">
      <w:pPr>
        <w:pStyle w:val="a7"/>
        <w:tabs>
          <w:tab w:val="left" w:pos="1276"/>
          <w:tab w:val="left" w:pos="1418"/>
        </w:tabs>
        <w:ind w:left="0" w:firstLine="851"/>
      </w:pPr>
      <w:r w:rsidRPr="00435919">
        <w:t xml:space="preserve">Фарбування накладки бампера заднього </w:t>
      </w:r>
      <w:proofErr w:type="spellStart"/>
      <w:r w:rsidRPr="00435919">
        <w:t>ніжней</w:t>
      </w:r>
      <w:proofErr w:type="spellEnd"/>
    </w:p>
    <w:p w:rsidR="002D3C07" w:rsidRPr="00435919" w:rsidRDefault="002D3C07" w:rsidP="002D3C07">
      <w:pPr>
        <w:pStyle w:val="a7"/>
        <w:tabs>
          <w:tab w:val="left" w:pos="1276"/>
          <w:tab w:val="left" w:pos="1418"/>
        </w:tabs>
        <w:ind w:left="0" w:firstLine="851"/>
      </w:pPr>
      <w:r w:rsidRPr="00435919">
        <w:t xml:space="preserve">Фарбування </w:t>
      </w:r>
      <w:proofErr w:type="spellStart"/>
      <w:r w:rsidRPr="00435919">
        <w:t>стійки</w:t>
      </w:r>
      <w:proofErr w:type="spellEnd"/>
      <w:r w:rsidRPr="00435919">
        <w:t xml:space="preserve"> вітрового скла </w:t>
      </w:r>
      <w:proofErr w:type="spellStart"/>
      <w:r w:rsidRPr="00435919">
        <w:t>лівой</w:t>
      </w:r>
      <w:proofErr w:type="spellEnd"/>
    </w:p>
    <w:p w:rsidR="002D3C07" w:rsidRPr="00435919" w:rsidRDefault="002D3C07" w:rsidP="002D3C07">
      <w:pPr>
        <w:pStyle w:val="a7"/>
        <w:tabs>
          <w:tab w:val="left" w:pos="1276"/>
          <w:tab w:val="left" w:pos="1418"/>
        </w:tabs>
        <w:ind w:left="0" w:firstLine="851"/>
      </w:pPr>
      <w:r w:rsidRPr="00435919">
        <w:t>Фарбування панелі задньої</w:t>
      </w:r>
    </w:p>
    <w:p w:rsidR="002D3C07" w:rsidRPr="00435919" w:rsidRDefault="002D3C07" w:rsidP="002D3C07">
      <w:pPr>
        <w:pStyle w:val="a7"/>
        <w:tabs>
          <w:tab w:val="left" w:pos="1276"/>
          <w:tab w:val="left" w:pos="1418"/>
        </w:tabs>
        <w:ind w:left="0" w:firstLine="851"/>
      </w:pPr>
      <w:r w:rsidRPr="00435919">
        <w:t>Фарбування панелі ліхтаря заднього лівого</w:t>
      </w:r>
    </w:p>
    <w:p w:rsidR="002D3C07" w:rsidRPr="00435919" w:rsidRDefault="002D3C07" w:rsidP="002D3C07">
      <w:pPr>
        <w:pStyle w:val="a7"/>
        <w:tabs>
          <w:tab w:val="left" w:pos="1276"/>
          <w:tab w:val="left" w:pos="1418"/>
        </w:tabs>
        <w:ind w:left="0" w:firstLine="851"/>
      </w:pPr>
      <w:r w:rsidRPr="00435919">
        <w:t>Фарбування внутрішній арки крила заднього</w:t>
      </w:r>
    </w:p>
    <w:p w:rsidR="002D3C07" w:rsidRPr="00435919" w:rsidRDefault="002D3C07" w:rsidP="002D3C07">
      <w:pPr>
        <w:pStyle w:val="a7"/>
        <w:tabs>
          <w:tab w:val="left" w:pos="1276"/>
          <w:tab w:val="left" w:pos="1418"/>
        </w:tabs>
        <w:ind w:left="0" w:firstLine="851"/>
      </w:pPr>
      <w:r w:rsidRPr="00435919">
        <w:t>Фарбування накладки порога лівого</w:t>
      </w:r>
    </w:p>
    <w:p w:rsidR="002D3C07" w:rsidRPr="00435919" w:rsidRDefault="002D3C07" w:rsidP="002D3C07">
      <w:pPr>
        <w:pStyle w:val="a7"/>
        <w:tabs>
          <w:tab w:val="left" w:pos="1276"/>
          <w:tab w:val="left" w:pos="1418"/>
        </w:tabs>
        <w:ind w:left="0" w:firstLine="851"/>
      </w:pPr>
      <w:r w:rsidRPr="00435919">
        <w:t xml:space="preserve">Фарбування </w:t>
      </w:r>
      <w:proofErr w:type="spellStart"/>
      <w:r w:rsidRPr="00435919">
        <w:t>проема</w:t>
      </w:r>
      <w:proofErr w:type="spellEnd"/>
      <w:r w:rsidRPr="00435919">
        <w:t xml:space="preserve"> дверей передніх лівих</w:t>
      </w:r>
    </w:p>
    <w:p w:rsidR="002D3C07" w:rsidRPr="00435919" w:rsidRDefault="002D3C07" w:rsidP="002D3C07">
      <w:pPr>
        <w:pStyle w:val="a7"/>
        <w:tabs>
          <w:tab w:val="left" w:pos="1276"/>
          <w:tab w:val="left" w:pos="1418"/>
        </w:tabs>
        <w:ind w:left="0" w:firstLine="851"/>
      </w:pPr>
      <w:r w:rsidRPr="00435919">
        <w:lastRenderedPageBreak/>
        <w:t>Фарбування порога лівого</w:t>
      </w:r>
    </w:p>
    <w:p w:rsidR="002D3C07" w:rsidRPr="00435919" w:rsidRDefault="002D3C07" w:rsidP="002D3C07">
      <w:pPr>
        <w:pStyle w:val="a7"/>
        <w:tabs>
          <w:tab w:val="left" w:pos="1276"/>
          <w:tab w:val="left" w:pos="1418"/>
        </w:tabs>
        <w:ind w:left="0" w:firstLine="851"/>
      </w:pPr>
      <w:r w:rsidRPr="00435919">
        <w:t>Фарбування петель двері</w:t>
      </w:r>
    </w:p>
    <w:p w:rsidR="002D3C07" w:rsidRPr="00435919" w:rsidRDefault="002D3C07" w:rsidP="002D3C07">
      <w:pPr>
        <w:pStyle w:val="a7"/>
        <w:tabs>
          <w:tab w:val="left" w:pos="1276"/>
          <w:tab w:val="left" w:pos="1418"/>
        </w:tabs>
        <w:ind w:left="0" w:firstLine="851"/>
      </w:pPr>
      <w:r w:rsidRPr="00435919">
        <w:t>Фарбування дзеркала лівого</w:t>
      </w:r>
    </w:p>
    <w:p w:rsidR="002D3C07" w:rsidRPr="00435919" w:rsidRDefault="002D3C07" w:rsidP="002D3C07">
      <w:pPr>
        <w:pStyle w:val="a7"/>
        <w:tabs>
          <w:tab w:val="left" w:pos="1276"/>
          <w:tab w:val="left" w:pos="1418"/>
        </w:tabs>
        <w:ind w:left="0" w:firstLine="851"/>
      </w:pPr>
      <w:r w:rsidRPr="00435919">
        <w:t xml:space="preserve">Фарбування </w:t>
      </w:r>
      <w:proofErr w:type="spellStart"/>
      <w:r w:rsidRPr="00435919">
        <w:t>ручек</w:t>
      </w:r>
      <w:proofErr w:type="spellEnd"/>
      <w:r w:rsidRPr="00435919">
        <w:t xml:space="preserve"> дверей</w:t>
      </w:r>
    </w:p>
    <w:p w:rsidR="002D3C07" w:rsidRPr="00435919" w:rsidRDefault="002D3C07" w:rsidP="002D3C07">
      <w:pPr>
        <w:pStyle w:val="a7"/>
        <w:tabs>
          <w:tab w:val="left" w:pos="1276"/>
          <w:tab w:val="left" w:pos="1418"/>
        </w:tabs>
        <w:ind w:left="0" w:firstLine="851"/>
      </w:pPr>
      <w:r w:rsidRPr="00435919">
        <w:t>Підбір фарби</w:t>
      </w:r>
    </w:p>
    <w:p w:rsidR="002D3C07" w:rsidRPr="00435919" w:rsidRDefault="002D3C07" w:rsidP="002D3C07">
      <w:pPr>
        <w:pStyle w:val="a7"/>
        <w:tabs>
          <w:tab w:val="left" w:pos="1276"/>
          <w:tab w:val="left" w:pos="1418"/>
        </w:tabs>
        <w:ind w:left="0" w:firstLine="851"/>
      </w:pPr>
      <w:r w:rsidRPr="00435919">
        <w:t>Поліровка пофарбованих деталей</w:t>
      </w:r>
    </w:p>
    <w:p w:rsidR="002D3C07" w:rsidRPr="00435919" w:rsidRDefault="002D3C07" w:rsidP="002D3C07">
      <w:pPr>
        <w:pStyle w:val="a7"/>
        <w:tabs>
          <w:tab w:val="left" w:pos="1276"/>
          <w:tab w:val="left" w:pos="1418"/>
        </w:tabs>
        <w:ind w:left="0" w:firstLine="851"/>
      </w:pPr>
      <w:r w:rsidRPr="00435919">
        <w:t>Обробка швів</w:t>
      </w:r>
    </w:p>
    <w:p w:rsidR="002D3C07" w:rsidRPr="00435919" w:rsidRDefault="002D3C07" w:rsidP="002D3C07">
      <w:pPr>
        <w:pStyle w:val="a7"/>
        <w:tabs>
          <w:tab w:val="left" w:pos="1276"/>
          <w:tab w:val="left" w:pos="1418"/>
        </w:tabs>
        <w:ind w:left="0" w:firstLine="851"/>
      </w:pPr>
      <w:r w:rsidRPr="00435919">
        <w:t>Обробка внутрішніх порожнин (</w:t>
      </w:r>
      <w:proofErr w:type="spellStart"/>
      <w:r w:rsidRPr="00435919">
        <w:t>антікор</w:t>
      </w:r>
      <w:proofErr w:type="spellEnd"/>
      <w:r w:rsidRPr="00435919">
        <w:t>)</w:t>
      </w:r>
    </w:p>
    <w:p w:rsidR="002D3C07" w:rsidRPr="00435919" w:rsidRDefault="002D3C07" w:rsidP="002D3C07">
      <w:pPr>
        <w:pStyle w:val="a7"/>
        <w:tabs>
          <w:tab w:val="left" w:pos="1276"/>
          <w:tab w:val="left" w:pos="1418"/>
        </w:tabs>
        <w:ind w:left="0" w:firstLine="851"/>
      </w:pPr>
      <w:r w:rsidRPr="00435919">
        <w:t>Антикорозійна обробка</w:t>
      </w:r>
    </w:p>
    <w:p w:rsidR="002D3C07" w:rsidRPr="00435919" w:rsidRDefault="002D3C07" w:rsidP="002D3C07">
      <w:pPr>
        <w:pStyle w:val="a7"/>
        <w:tabs>
          <w:tab w:val="left" w:pos="1276"/>
          <w:tab w:val="left" w:pos="1418"/>
        </w:tabs>
        <w:ind w:left="0" w:firstLine="851"/>
      </w:pPr>
      <w:r w:rsidRPr="00435919">
        <w:t>Миття комплекс</w:t>
      </w:r>
    </w:p>
    <w:p w:rsidR="002D3C07" w:rsidRPr="00435919" w:rsidRDefault="002D3C07" w:rsidP="002D3C07">
      <w:pPr>
        <w:pStyle w:val="a7"/>
        <w:tabs>
          <w:tab w:val="left" w:pos="1276"/>
          <w:tab w:val="left" w:pos="1418"/>
        </w:tabs>
        <w:ind w:left="0" w:firstLine="851"/>
      </w:pPr>
      <w:r w:rsidRPr="00435919">
        <w:t>Амортизатор передній лівий заміна</w:t>
      </w:r>
    </w:p>
    <w:p w:rsidR="002D3C07" w:rsidRPr="00435919" w:rsidRDefault="002D3C07" w:rsidP="002D3C07">
      <w:pPr>
        <w:pStyle w:val="a7"/>
        <w:tabs>
          <w:tab w:val="left" w:pos="1276"/>
          <w:tab w:val="left" w:pos="1418"/>
        </w:tabs>
        <w:ind w:left="0" w:firstLine="851"/>
      </w:pPr>
      <w:r w:rsidRPr="00435919">
        <w:t>Диск колісний заміна</w:t>
      </w:r>
    </w:p>
    <w:p w:rsidR="002D3C07" w:rsidRDefault="002D3C07" w:rsidP="002D3C07">
      <w:pPr>
        <w:pStyle w:val="a7"/>
        <w:tabs>
          <w:tab w:val="left" w:pos="1276"/>
          <w:tab w:val="left" w:pos="1418"/>
        </w:tabs>
        <w:ind w:left="0" w:firstLine="851"/>
      </w:pPr>
      <w:proofErr w:type="spellStart"/>
      <w:r w:rsidRPr="00435919">
        <w:t>Шиномонтаж</w:t>
      </w:r>
      <w:proofErr w:type="spellEnd"/>
      <w:r w:rsidRPr="00435919">
        <w:t xml:space="preserve"> одного колеса</w:t>
      </w:r>
    </w:p>
    <w:p w:rsidR="002D3C07" w:rsidRPr="00435919" w:rsidRDefault="002D3C07" w:rsidP="002D3C07">
      <w:pPr>
        <w:pStyle w:val="a7"/>
        <w:tabs>
          <w:tab w:val="left" w:pos="1276"/>
          <w:tab w:val="left" w:pos="1418"/>
        </w:tabs>
        <w:ind w:left="0" w:firstLine="851"/>
      </w:pPr>
      <w:proofErr w:type="spellStart"/>
      <w:r>
        <w:t>Поклейка</w:t>
      </w:r>
      <w:proofErr w:type="spellEnd"/>
      <w:r>
        <w:t xml:space="preserve"> емблеми</w:t>
      </w:r>
    </w:p>
    <w:p w:rsidR="002D3C07" w:rsidRPr="007A0843" w:rsidRDefault="002D3C07" w:rsidP="002D3C07">
      <w:pPr>
        <w:pStyle w:val="a7"/>
        <w:tabs>
          <w:tab w:val="left" w:pos="1276"/>
          <w:tab w:val="left" w:pos="1418"/>
        </w:tabs>
        <w:ind w:left="0" w:firstLine="851"/>
      </w:pPr>
      <w:r w:rsidRPr="00435919">
        <w:t>Регулювання кутів нахилу коліс.</w:t>
      </w:r>
    </w:p>
    <w:p w:rsidR="003E3696" w:rsidRPr="003E3696" w:rsidRDefault="003E3696" w:rsidP="003E3696">
      <w:pPr>
        <w:pStyle w:val="a7"/>
        <w:ind w:left="851"/>
      </w:pPr>
    </w:p>
    <w:p w:rsidR="003E3696" w:rsidRPr="003E3696" w:rsidRDefault="003E3696" w:rsidP="003E3696">
      <w:pPr>
        <w:pStyle w:val="a7"/>
        <w:numPr>
          <w:ilvl w:val="0"/>
          <w:numId w:val="16"/>
        </w:numPr>
        <w:tabs>
          <w:tab w:val="left" w:pos="1276"/>
        </w:tabs>
        <w:ind w:left="851" w:firstLine="0"/>
      </w:pPr>
      <w:r w:rsidRPr="003E3696">
        <w:t>Для надання послуг учасник використовує такі запасні частини та витратні матеріали:</w:t>
      </w:r>
    </w:p>
    <w:p w:rsidR="002D3C07" w:rsidRDefault="002D3C07" w:rsidP="002D3C07">
      <w:pPr>
        <w:spacing w:after="0"/>
        <w:ind w:left="851"/>
        <w:jc w:val="both"/>
        <w:rPr>
          <w:rFonts w:ascii="Times New Roman" w:hAnsi="Times New Roman"/>
          <w:sz w:val="24"/>
          <w:szCs w:val="24"/>
        </w:rPr>
      </w:pPr>
    </w:p>
    <w:p w:rsidR="002D3C07" w:rsidRPr="002D3C07" w:rsidRDefault="002D3C07" w:rsidP="002D3C07">
      <w:pPr>
        <w:spacing w:after="0"/>
        <w:ind w:left="851"/>
        <w:jc w:val="both"/>
        <w:rPr>
          <w:rFonts w:ascii="Times New Roman" w:hAnsi="Times New Roman"/>
          <w:sz w:val="24"/>
          <w:szCs w:val="24"/>
          <w:lang w:val="en-US"/>
        </w:rPr>
      </w:pPr>
      <w:r w:rsidRPr="006159B5">
        <w:rPr>
          <w:rFonts w:ascii="Times New Roman" w:hAnsi="Times New Roman"/>
          <w:sz w:val="24"/>
          <w:szCs w:val="24"/>
        </w:rPr>
        <w:t>Автошина</w:t>
      </w:r>
      <w:r w:rsidRPr="002D3C07">
        <w:rPr>
          <w:rFonts w:ascii="Times New Roman" w:hAnsi="Times New Roman"/>
          <w:sz w:val="24"/>
          <w:szCs w:val="24"/>
          <w:lang w:val="en-US"/>
        </w:rPr>
        <w:t xml:space="preserve"> 205/55 R16 91V Michelin Primacy 4 (2</w:t>
      </w:r>
      <w:proofErr w:type="spellStart"/>
      <w:r>
        <w:rPr>
          <w:rFonts w:ascii="Times New Roman" w:hAnsi="Times New Roman"/>
          <w:sz w:val="24"/>
          <w:szCs w:val="24"/>
        </w:rPr>
        <w:t>шт</w:t>
      </w:r>
      <w:proofErr w:type="spellEnd"/>
      <w:r w:rsidRPr="002D3C07">
        <w:rPr>
          <w:rFonts w:ascii="Times New Roman" w:hAnsi="Times New Roman"/>
          <w:sz w:val="24"/>
          <w:szCs w:val="24"/>
          <w:lang w:val="en-US"/>
        </w:rPr>
        <w:t>.)</w:t>
      </w:r>
    </w:p>
    <w:p w:rsidR="002D3C07" w:rsidRDefault="002D3C07" w:rsidP="002D3C07">
      <w:pPr>
        <w:spacing w:after="0"/>
        <w:ind w:left="851"/>
        <w:jc w:val="both"/>
        <w:rPr>
          <w:rFonts w:ascii="Times New Roman" w:hAnsi="Times New Roman"/>
          <w:sz w:val="24"/>
          <w:szCs w:val="24"/>
        </w:rPr>
      </w:pPr>
      <w:r w:rsidRPr="006159B5">
        <w:rPr>
          <w:rFonts w:ascii="Times New Roman" w:hAnsi="Times New Roman"/>
          <w:sz w:val="24"/>
          <w:szCs w:val="24"/>
        </w:rPr>
        <w:t xml:space="preserve">Диск </w:t>
      </w:r>
      <w:proofErr w:type="spellStart"/>
      <w:r w:rsidRPr="006159B5">
        <w:rPr>
          <w:rFonts w:ascii="Times New Roman" w:hAnsi="Times New Roman"/>
          <w:sz w:val="24"/>
          <w:szCs w:val="24"/>
        </w:rPr>
        <w:t>колісний</w:t>
      </w:r>
      <w:proofErr w:type="spellEnd"/>
      <w:r w:rsidRPr="006159B5">
        <w:rPr>
          <w:rFonts w:ascii="Times New Roman" w:hAnsi="Times New Roman"/>
          <w:sz w:val="24"/>
          <w:szCs w:val="24"/>
        </w:rPr>
        <w:t xml:space="preserve"> / </w:t>
      </w:r>
      <w:proofErr w:type="spellStart"/>
      <w:r w:rsidRPr="006159B5">
        <w:rPr>
          <w:rFonts w:ascii="Times New Roman" w:hAnsi="Times New Roman"/>
          <w:sz w:val="24"/>
          <w:szCs w:val="24"/>
        </w:rPr>
        <w:t>алюмінієвий</w:t>
      </w:r>
      <w:proofErr w:type="spellEnd"/>
      <w:r w:rsidRPr="006159B5">
        <w:rPr>
          <w:rFonts w:ascii="Times New Roman" w:hAnsi="Times New Roman"/>
          <w:sz w:val="24"/>
          <w:szCs w:val="24"/>
        </w:rPr>
        <w:t xml:space="preserve"> </w:t>
      </w:r>
      <w:r>
        <w:rPr>
          <w:rFonts w:ascii="Times New Roman" w:hAnsi="Times New Roman"/>
          <w:sz w:val="24"/>
          <w:szCs w:val="24"/>
        </w:rPr>
        <w:t>(2шт.)</w:t>
      </w:r>
    </w:p>
    <w:p w:rsidR="002D3C07" w:rsidRDefault="002D3C07" w:rsidP="002D3C07">
      <w:pPr>
        <w:spacing w:after="0"/>
        <w:ind w:left="851"/>
        <w:jc w:val="both"/>
        <w:rPr>
          <w:rFonts w:ascii="Times New Roman" w:hAnsi="Times New Roman"/>
          <w:sz w:val="24"/>
          <w:szCs w:val="24"/>
        </w:rPr>
      </w:pPr>
      <w:r w:rsidRPr="006159B5">
        <w:rPr>
          <w:rFonts w:ascii="Times New Roman" w:hAnsi="Times New Roman"/>
          <w:sz w:val="24"/>
          <w:szCs w:val="24"/>
        </w:rPr>
        <w:t xml:space="preserve">Амортизатор </w:t>
      </w:r>
      <w:proofErr w:type="spellStart"/>
      <w:r>
        <w:rPr>
          <w:rFonts w:ascii="Times New Roman" w:hAnsi="Times New Roman"/>
          <w:sz w:val="24"/>
          <w:szCs w:val="24"/>
        </w:rPr>
        <w:t>п</w:t>
      </w:r>
      <w:r w:rsidRPr="006159B5">
        <w:rPr>
          <w:rFonts w:ascii="Times New Roman" w:hAnsi="Times New Roman"/>
          <w:sz w:val="24"/>
          <w:szCs w:val="24"/>
        </w:rPr>
        <w:t>ередній</w:t>
      </w:r>
      <w:proofErr w:type="spellEnd"/>
      <w:r w:rsidRPr="006159B5">
        <w:rPr>
          <w:rFonts w:ascii="Times New Roman" w:hAnsi="Times New Roman"/>
          <w:sz w:val="24"/>
          <w:szCs w:val="24"/>
        </w:rPr>
        <w:t xml:space="preserve"> </w:t>
      </w:r>
      <w:proofErr w:type="spellStart"/>
      <w:r>
        <w:rPr>
          <w:rFonts w:ascii="Times New Roman" w:hAnsi="Times New Roman"/>
          <w:sz w:val="24"/>
          <w:szCs w:val="24"/>
        </w:rPr>
        <w:t>л</w:t>
      </w:r>
      <w:r w:rsidRPr="006159B5">
        <w:rPr>
          <w:rFonts w:ascii="Times New Roman" w:hAnsi="Times New Roman"/>
          <w:sz w:val="24"/>
          <w:szCs w:val="24"/>
        </w:rPr>
        <w:t>івий</w:t>
      </w:r>
      <w:proofErr w:type="spellEnd"/>
      <w:r w:rsidRPr="006159B5">
        <w:rPr>
          <w:rFonts w:ascii="Times New Roman" w:hAnsi="Times New Roman"/>
          <w:sz w:val="24"/>
          <w:szCs w:val="24"/>
        </w:rPr>
        <w:t xml:space="preserve"> </w:t>
      </w:r>
      <w:r>
        <w:rPr>
          <w:rFonts w:ascii="Times New Roman" w:hAnsi="Times New Roman"/>
          <w:sz w:val="24"/>
          <w:szCs w:val="24"/>
        </w:rPr>
        <w:t>(1шт.)</w:t>
      </w:r>
    </w:p>
    <w:p w:rsidR="002D3C07" w:rsidRDefault="002D3C07" w:rsidP="002D3C07">
      <w:pPr>
        <w:spacing w:after="0"/>
        <w:ind w:left="851"/>
        <w:jc w:val="both"/>
        <w:rPr>
          <w:rFonts w:ascii="Times New Roman" w:hAnsi="Times New Roman"/>
          <w:sz w:val="24"/>
          <w:szCs w:val="24"/>
        </w:rPr>
      </w:pPr>
      <w:proofErr w:type="spellStart"/>
      <w:r w:rsidRPr="006159B5">
        <w:rPr>
          <w:rFonts w:ascii="Times New Roman" w:hAnsi="Times New Roman"/>
          <w:sz w:val="24"/>
          <w:szCs w:val="24"/>
        </w:rPr>
        <w:t>Крило</w:t>
      </w:r>
      <w:proofErr w:type="spellEnd"/>
      <w:r w:rsidRPr="006159B5">
        <w:rPr>
          <w:rFonts w:ascii="Times New Roman" w:hAnsi="Times New Roman"/>
          <w:sz w:val="24"/>
          <w:szCs w:val="24"/>
        </w:rPr>
        <w:t xml:space="preserve"> </w:t>
      </w:r>
      <w:proofErr w:type="spellStart"/>
      <w:r w:rsidRPr="006159B5">
        <w:rPr>
          <w:rFonts w:ascii="Times New Roman" w:hAnsi="Times New Roman"/>
          <w:sz w:val="24"/>
          <w:szCs w:val="24"/>
        </w:rPr>
        <w:t>переднє</w:t>
      </w:r>
      <w:proofErr w:type="spellEnd"/>
      <w:r w:rsidRPr="006159B5">
        <w:rPr>
          <w:rFonts w:ascii="Times New Roman" w:hAnsi="Times New Roman"/>
          <w:sz w:val="24"/>
          <w:szCs w:val="24"/>
        </w:rPr>
        <w:t xml:space="preserve"> </w:t>
      </w:r>
      <w:proofErr w:type="spellStart"/>
      <w:r w:rsidRPr="006159B5">
        <w:rPr>
          <w:rFonts w:ascii="Times New Roman" w:hAnsi="Times New Roman"/>
          <w:sz w:val="24"/>
          <w:szCs w:val="24"/>
        </w:rPr>
        <w:t>ліве</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Крило</w:t>
      </w:r>
      <w:proofErr w:type="spellEnd"/>
      <w:r>
        <w:rPr>
          <w:rFonts w:ascii="Times New Roman" w:hAnsi="Times New Roman"/>
          <w:sz w:val="24"/>
          <w:szCs w:val="24"/>
        </w:rPr>
        <w:t xml:space="preserve"> </w:t>
      </w:r>
      <w:proofErr w:type="spellStart"/>
      <w:r>
        <w:rPr>
          <w:rFonts w:ascii="Times New Roman" w:hAnsi="Times New Roman"/>
          <w:sz w:val="24"/>
          <w:szCs w:val="24"/>
        </w:rPr>
        <w:t>заднє</w:t>
      </w:r>
      <w:proofErr w:type="spellEnd"/>
      <w:r>
        <w:rPr>
          <w:rFonts w:ascii="Times New Roman" w:hAnsi="Times New Roman"/>
          <w:sz w:val="24"/>
          <w:szCs w:val="24"/>
        </w:rPr>
        <w:t xml:space="preserve"> </w:t>
      </w:r>
      <w:proofErr w:type="spellStart"/>
      <w:r>
        <w:rPr>
          <w:rFonts w:ascii="Times New Roman" w:hAnsi="Times New Roman"/>
          <w:sz w:val="24"/>
          <w:szCs w:val="24"/>
        </w:rPr>
        <w:t>ліве</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Двері</w:t>
      </w:r>
      <w:proofErr w:type="spellEnd"/>
      <w:r>
        <w:rPr>
          <w:rFonts w:ascii="Times New Roman" w:hAnsi="Times New Roman"/>
          <w:sz w:val="24"/>
          <w:szCs w:val="24"/>
        </w:rPr>
        <w:t xml:space="preserve"> </w:t>
      </w:r>
      <w:proofErr w:type="spellStart"/>
      <w:r>
        <w:rPr>
          <w:rFonts w:ascii="Times New Roman" w:hAnsi="Times New Roman"/>
          <w:sz w:val="24"/>
          <w:szCs w:val="24"/>
        </w:rPr>
        <w:t>передні</w:t>
      </w:r>
      <w:proofErr w:type="spellEnd"/>
      <w:r>
        <w:rPr>
          <w:rFonts w:ascii="Times New Roman" w:hAnsi="Times New Roman"/>
          <w:sz w:val="24"/>
          <w:szCs w:val="24"/>
        </w:rPr>
        <w:t xml:space="preserve"> </w:t>
      </w:r>
      <w:proofErr w:type="spellStart"/>
      <w:r>
        <w:rPr>
          <w:rFonts w:ascii="Times New Roman" w:hAnsi="Times New Roman"/>
          <w:sz w:val="24"/>
          <w:szCs w:val="24"/>
        </w:rPr>
        <w:t>ліві</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Двері</w:t>
      </w:r>
      <w:proofErr w:type="spellEnd"/>
      <w:r>
        <w:rPr>
          <w:rFonts w:ascii="Times New Roman" w:hAnsi="Times New Roman"/>
          <w:sz w:val="24"/>
          <w:szCs w:val="24"/>
        </w:rPr>
        <w:t xml:space="preserve"> </w:t>
      </w:r>
      <w:proofErr w:type="spellStart"/>
      <w:r>
        <w:rPr>
          <w:rFonts w:ascii="Times New Roman" w:hAnsi="Times New Roman"/>
          <w:sz w:val="24"/>
          <w:szCs w:val="24"/>
        </w:rPr>
        <w:t>задні</w:t>
      </w:r>
      <w:proofErr w:type="spellEnd"/>
      <w:r>
        <w:rPr>
          <w:rFonts w:ascii="Times New Roman" w:hAnsi="Times New Roman"/>
          <w:sz w:val="24"/>
          <w:szCs w:val="24"/>
        </w:rPr>
        <w:t xml:space="preserve"> </w:t>
      </w:r>
      <w:proofErr w:type="spellStart"/>
      <w:r>
        <w:rPr>
          <w:rFonts w:ascii="Times New Roman" w:hAnsi="Times New Roman"/>
          <w:sz w:val="24"/>
          <w:szCs w:val="24"/>
        </w:rPr>
        <w:t>ліві</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r w:rsidRPr="00344C41">
        <w:rPr>
          <w:rFonts w:ascii="Times New Roman" w:hAnsi="Times New Roman"/>
          <w:sz w:val="24"/>
          <w:szCs w:val="24"/>
        </w:rPr>
        <w:t xml:space="preserve">Петля </w:t>
      </w:r>
      <w:proofErr w:type="spellStart"/>
      <w:r w:rsidRPr="00344C41">
        <w:rPr>
          <w:rFonts w:ascii="Times New Roman" w:hAnsi="Times New Roman"/>
          <w:sz w:val="24"/>
          <w:szCs w:val="24"/>
        </w:rPr>
        <w:t>двері</w:t>
      </w:r>
      <w:proofErr w:type="spellEnd"/>
      <w:r w:rsidRPr="00344C41">
        <w:rPr>
          <w:rFonts w:ascii="Times New Roman" w:hAnsi="Times New Roman"/>
          <w:sz w:val="24"/>
          <w:szCs w:val="24"/>
        </w:rPr>
        <w:t xml:space="preserve"> перед /зад. </w:t>
      </w:r>
      <w:proofErr w:type="spellStart"/>
      <w:r w:rsidRPr="00344C41">
        <w:rPr>
          <w:rFonts w:ascii="Times New Roman" w:hAnsi="Times New Roman"/>
          <w:sz w:val="24"/>
          <w:szCs w:val="24"/>
        </w:rPr>
        <w:t>лівої</w:t>
      </w:r>
      <w:proofErr w:type="spellEnd"/>
      <w:r w:rsidRPr="00344C41">
        <w:rPr>
          <w:rFonts w:ascii="Times New Roman" w:hAnsi="Times New Roman"/>
          <w:sz w:val="24"/>
          <w:szCs w:val="24"/>
        </w:rPr>
        <w:t xml:space="preserve"> </w:t>
      </w:r>
      <w:proofErr w:type="spellStart"/>
      <w:r w:rsidRPr="00344C41">
        <w:rPr>
          <w:rFonts w:ascii="Times New Roman" w:hAnsi="Times New Roman"/>
          <w:sz w:val="24"/>
          <w:szCs w:val="24"/>
        </w:rPr>
        <w:t>нижня</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sidRPr="00344C41">
        <w:rPr>
          <w:rFonts w:ascii="Times New Roman" w:hAnsi="Times New Roman"/>
          <w:sz w:val="24"/>
          <w:szCs w:val="24"/>
        </w:rPr>
        <w:t>Решітка</w:t>
      </w:r>
      <w:proofErr w:type="spellEnd"/>
      <w:r w:rsidRPr="00344C41">
        <w:rPr>
          <w:rFonts w:ascii="Times New Roman" w:hAnsi="Times New Roman"/>
          <w:sz w:val="24"/>
          <w:szCs w:val="24"/>
        </w:rPr>
        <w:t xml:space="preserve"> </w:t>
      </w:r>
      <w:proofErr w:type="spellStart"/>
      <w:r w:rsidRPr="00344C41">
        <w:rPr>
          <w:rFonts w:ascii="Times New Roman" w:hAnsi="Times New Roman"/>
          <w:sz w:val="24"/>
          <w:szCs w:val="24"/>
        </w:rPr>
        <w:t>вентиляції</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Плівка</w:t>
      </w:r>
      <w:proofErr w:type="spellEnd"/>
      <w:r>
        <w:rPr>
          <w:rFonts w:ascii="Times New Roman" w:hAnsi="Times New Roman"/>
          <w:sz w:val="24"/>
          <w:szCs w:val="24"/>
        </w:rPr>
        <w:t xml:space="preserve"> дверей </w:t>
      </w:r>
      <w:proofErr w:type="spellStart"/>
      <w:r>
        <w:rPr>
          <w:rFonts w:ascii="Times New Roman" w:hAnsi="Times New Roman"/>
          <w:sz w:val="24"/>
          <w:szCs w:val="24"/>
        </w:rPr>
        <w:t>передніх</w:t>
      </w:r>
      <w:proofErr w:type="spellEnd"/>
      <w:r>
        <w:rPr>
          <w:rFonts w:ascii="Times New Roman" w:hAnsi="Times New Roman"/>
          <w:sz w:val="24"/>
          <w:szCs w:val="24"/>
        </w:rPr>
        <w:t xml:space="preserve"> </w:t>
      </w:r>
      <w:proofErr w:type="spellStart"/>
      <w:r>
        <w:rPr>
          <w:rFonts w:ascii="Times New Roman" w:hAnsi="Times New Roman"/>
          <w:sz w:val="24"/>
          <w:szCs w:val="24"/>
        </w:rPr>
        <w:t>лівих</w:t>
      </w:r>
      <w:proofErr w:type="spellEnd"/>
      <w:r>
        <w:rPr>
          <w:rFonts w:ascii="Times New Roman" w:hAnsi="Times New Roman"/>
          <w:sz w:val="24"/>
          <w:szCs w:val="24"/>
        </w:rPr>
        <w:t xml:space="preserve"> </w:t>
      </w:r>
      <w:proofErr w:type="spellStart"/>
      <w:r>
        <w:rPr>
          <w:rFonts w:ascii="Times New Roman" w:hAnsi="Times New Roman"/>
          <w:sz w:val="24"/>
          <w:szCs w:val="24"/>
        </w:rPr>
        <w:t>верхня</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Плівка</w:t>
      </w:r>
      <w:proofErr w:type="spellEnd"/>
      <w:r>
        <w:rPr>
          <w:rFonts w:ascii="Times New Roman" w:hAnsi="Times New Roman"/>
          <w:sz w:val="24"/>
          <w:szCs w:val="24"/>
        </w:rPr>
        <w:t xml:space="preserve"> дверей </w:t>
      </w:r>
      <w:proofErr w:type="spellStart"/>
      <w:r>
        <w:rPr>
          <w:rFonts w:ascii="Times New Roman" w:hAnsi="Times New Roman"/>
          <w:sz w:val="24"/>
          <w:szCs w:val="24"/>
        </w:rPr>
        <w:t>передніх</w:t>
      </w:r>
      <w:proofErr w:type="spellEnd"/>
      <w:r>
        <w:rPr>
          <w:rFonts w:ascii="Times New Roman" w:hAnsi="Times New Roman"/>
          <w:sz w:val="24"/>
          <w:szCs w:val="24"/>
        </w:rPr>
        <w:t xml:space="preserve"> </w:t>
      </w:r>
      <w:proofErr w:type="spellStart"/>
      <w:r>
        <w:rPr>
          <w:rFonts w:ascii="Times New Roman" w:hAnsi="Times New Roman"/>
          <w:sz w:val="24"/>
          <w:szCs w:val="24"/>
        </w:rPr>
        <w:t>лівих</w:t>
      </w:r>
      <w:proofErr w:type="spellEnd"/>
      <w:r>
        <w:rPr>
          <w:rFonts w:ascii="Times New Roman" w:hAnsi="Times New Roman"/>
          <w:sz w:val="24"/>
          <w:szCs w:val="24"/>
        </w:rPr>
        <w:t xml:space="preserve"> </w:t>
      </w:r>
      <w:proofErr w:type="spellStart"/>
      <w:r>
        <w:rPr>
          <w:rFonts w:ascii="Times New Roman" w:hAnsi="Times New Roman"/>
          <w:sz w:val="24"/>
          <w:szCs w:val="24"/>
        </w:rPr>
        <w:t>задня</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Плівка</w:t>
      </w:r>
      <w:proofErr w:type="spellEnd"/>
      <w:r>
        <w:rPr>
          <w:rFonts w:ascii="Times New Roman" w:hAnsi="Times New Roman"/>
          <w:sz w:val="24"/>
          <w:szCs w:val="24"/>
        </w:rPr>
        <w:t xml:space="preserve"> дверей </w:t>
      </w:r>
      <w:proofErr w:type="spellStart"/>
      <w:r>
        <w:rPr>
          <w:rFonts w:ascii="Times New Roman" w:hAnsi="Times New Roman"/>
          <w:sz w:val="24"/>
          <w:szCs w:val="24"/>
        </w:rPr>
        <w:t>задніх</w:t>
      </w:r>
      <w:proofErr w:type="spellEnd"/>
      <w:r>
        <w:rPr>
          <w:rFonts w:ascii="Times New Roman" w:hAnsi="Times New Roman"/>
          <w:sz w:val="24"/>
          <w:szCs w:val="24"/>
        </w:rPr>
        <w:t xml:space="preserve"> </w:t>
      </w:r>
      <w:proofErr w:type="spellStart"/>
      <w:r>
        <w:rPr>
          <w:rFonts w:ascii="Times New Roman" w:hAnsi="Times New Roman"/>
          <w:sz w:val="24"/>
          <w:szCs w:val="24"/>
        </w:rPr>
        <w:t>лівих</w:t>
      </w:r>
      <w:proofErr w:type="spellEnd"/>
      <w:r>
        <w:rPr>
          <w:rFonts w:ascii="Times New Roman" w:hAnsi="Times New Roman"/>
          <w:sz w:val="24"/>
          <w:szCs w:val="24"/>
        </w:rPr>
        <w:t xml:space="preserve"> </w:t>
      </w:r>
      <w:proofErr w:type="spellStart"/>
      <w:r>
        <w:rPr>
          <w:rFonts w:ascii="Times New Roman" w:hAnsi="Times New Roman"/>
          <w:sz w:val="24"/>
          <w:szCs w:val="24"/>
        </w:rPr>
        <w:t>передня</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Плівка</w:t>
      </w:r>
      <w:proofErr w:type="spellEnd"/>
      <w:r>
        <w:rPr>
          <w:rFonts w:ascii="Times New Roman" w:hAnsi="Times New Roman"/>
          <w:sz w:val="24"/>
          <w:szCs w:val="24"/>
        </w:rPr>
        <w:t xml:space="preserve"> дверей </w:t>
      </w:r>
      <w:proofErr w:type="spellStart"/>
      <w:r>
        <w:rPr>
          <w:rFonts w:ascii="Times New Roman" w:hAnsi="Times New Roman"/>
          <w:sz w:val="24"/>
          <w:szCs w:val="24"/>
        </w:rPr>
        <w:t>задніх</w:t>
      </w:r>
      <w:proofErr w:type="spellEnd"/>
      <w:r>
        <w:rPr>
          <w:rFonts w:ascii="Times New Roman" w:hAnsi="Times New Roman"/>
          <w:sz w:val="24"/>
          <w:szCs w:val="24"/>
        </w:rPr>
        <w:t xml:space="preserve"> </w:t>
      </w:r>
      <w:proofErr w:type="spellStart"/>
      <w:r>
        <w:rPr>
          <w:rFonts w:ascii="Times New Roman" w:hAnsi="Times New Roman"/>
          <w:sz w:val="24"/>
          <w:szCs w:val="24"/>
        </w:rPr>
        <w:t>лівих</w:t>
      </w:r>
      <w:proofErr w:type="spellEnd"/>
      <w:r>
        <w:rPr>
          <w:rFonts w:ascii="Times New Roman" w:hAnsi="Times New Roman"/>
          <w:sz w:val="24"/>
          <w:szCs w:val="24"/>
        </w:rPr>
        <w:t xml:space="preserve"> </w:t>
      </w:r>
      <w:proofErr w:type="spellStart"/>
      <w:r>
        <w:rPr>
          <w:rFonts w:ascii="Times New Roman" w:hAnsi="Times New Roman"/>
          <w:sz w:val="24"/>
          <w:szCs w:val="24"/>
        </w:rPr>
        <w:t>верхня</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Плівка</w:t>
      </w:r>
      <w:proofErr w:type="spellEnd"/>
      <w:r>
        <w:rPr>
          <w:rFonts w:ascii="Times New Roman" w:hAnsi="Times New Roman"/>
          <w:sz w:val="24"/>
          <w:szCs w:val="24"/>
        </w:rPr>
        <w:t xml:space="preserve"> дверей </w:t>
      </w:r>
      <w:proofErr w:type="spellStart"/>
      <w:r>
        <w:rPr>
          <w:rFonts w:ascii="Times New Roman" w:hAnsi="Times New Roman"/>
          <w:sz w:val="24"/>
          <w:szCs w:val="24"/>
        </w:rPr>
        <w:t>задніх</w:t>
      </w:r>
      <w:proofErr w:type="spellEnd"/>
      <w:r>
        <w:rPr>
          <w:rFonts w:ascii="Times New Roman" w:hAnsi="Times New Roman"/>
          <w:sz w:val="24"/>
          <w:szCs w:val="24"/>
        </w:rPr>
        <w:t xml:space="preserve"> </w:t>
      </w:r>
      <w:proofErr w:type="spellStart"/>
      <w:r>
        <w:rPr>
          <w:rFonts w:ascii="Times New Roman" w:hAnsi="Times New Roman"/>
          <w:sz w:val="24"/>
          <w:szCs w:val="24"/>
        </w:rPr>
        <w:t>лівих</w:t>
      </w:r>
      <w:proofErr w:type="spellEnd"/>
      <w:r>
        <w:rPr>
          <w:rFonts w:ascii="Times New Roman" w:hAnsi="Times New Roman"/>
          <w:sz w:val="24"/>
          <w:szCs w:val="24"/>
        </w:rPr>
        <w:t xml:space="preserve"> </w:t>
      </w:r>
      <w:proofErr w:type="spellStart"/>
      <w:r>
        <w:rPr>
          <w:rFonts w:ascii="Times New Roman" w:hAnsi="Times New Roman"/>
          <w:sz w:val="24"/>
          <w:szCs w:val="24"/>
        </w:rPr>
        <w:t>задня</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sidRPr="005116E1">
        <w:rPr>
          <w:rFonts w:ascii="Times New Roman" w:hAnsi="Times New Roman"/>
          <w:sz w:val="24"/>
          <w:szCs w:val="24"/>
        </w:rPr>
        <w:t>Кліп</w:t>
      </w:r>
      <w:proofErr w:type="spellEnd"/>
      <w:r w:rsidRPr="005116E1">
        <w:rPr>
          <w:rFonts w:ascii="Times New Roman" w:hAnsi="Times New Roman"/>
          <w:sz w:val="24"/>
          <w:szCs w:val="24"/>
        </w:rPr>
        <w:t xml:space="preserve"> </w:t>
      </w:r>
      <w:proofErr w:type="spellStart"/>
      <w:r w:rsidRPr="005116E1">
        <w:rPr>
          <w:rFonts w:ascii="Times New Roman" w:hAnsi="Times New Roman"/>
          <w:sz w:val="24"/>
          <w:szCs w:val="24"/>
        </w:rPr>
        <w:t>бризковика</w:t>
      </w:r>
      <w:proofErr w:type="spellEnd"/>
      <w:r>
        <w:rPr>
          <w:rFonts w:ascii="Times New Roman" w:hAnsi="Times New Roman"/>
          <w:sz w:val="24"/>
          <w:szCs w:val="24"/>
        </w:rPr>
        <w:t xml:space="preserve"> (45шт.)</w:t>
      </w:r>
    </w:p>
    <w:p w:rsidR="002D3C07" w:rsidRDefault="002D3C07" w:rsidP="002D3C07">
      <w:pPr>
        <w:spacing w:after="0"/>
        <w:ind w:left="851"/>
        <w:jc w:val="both"/>
        <w:rPr>
          <w:rFonts w:ascii="Times New Roman" w:hAnsi="Times New Roman"/>
          <w:sz w:val="24"/>
          <w:szCs w:val="24"/>
        </w:rPr>
      </w:pPr>
      <w:r>
        <w:rPr>
          <w:rFonts w:ascii="Times New Roman" w:hAnsi="Times New Roman"/>
          <w:sz w:val="24"/>
          <w:szCs w:val="24"/>
        </w:rPr>
        <w:t xml:space="preserve">Накладка бампера </w:t>
      </w:r>
      <w:proofErr w:type="spellStart"/>
      <w:r>
        <w:rPr>
          <w:rFonts w:ascii="Times New Roman" w:hAnsi="Times New Roman"/>
          <w:sz w:val="24"/>
          <w:szCs w:val="24"/>
        </w:rPr>
        <w:t>заднього</w:t>
      </w:r>
      <w:proofErr w:type="spellEnd"/>
      <w:r>
        <w:rPr>
          <w:rFonts w:ascii="Times New Roman" w:hAnsi="Times New Roman"/>
          <w:sz w:val="24"/>
          <w:szCs w:val="24"/>
        </w:rPr>
        <w:t xml:space="preserve"> </w:t>
      </w:r>
      <w:proofErr w:type="spellStart"/>
      <w:r>
        <w:rPr>
          <w:rFonts w:ascii="Times New Roman" w:hAnsi="Times New Roman"/>
          <w:sz w:val="24"/>
          <w:szCs w:val="24"/>
        </w:rPr>
        <w:t>нижня</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r>
        <w:rPr>
          <w:rFonts w:ascii="Times New Roman" w:hAnsi="Times New Roman"/>
          <w:sz w:val="24"/>
          <w:szCs w:val="24"/>
        </w:rPr>
        <w:t xml:space="preserve">Накладка бампера </w:t>
      </w:r>
      <w:proofErr w:type="spellStart"/>
      <w:r>
        <w:rPr>
          <w:rFonts w:ascii="Times New Roman" w:hAnsi="Times New Roman"/>
          <w:sz w:val="24"/>
          <w:szCs w:val="24"/>
        </w:rPr>
        <w:t>заднього</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r>
        <w:rPr>
          <w:rFonts w:ascii="Times New Roman" w:hAnsi="Times New Roman"/>
          <w:sz w:val="24"/>
          <w:szCs w:val="24"/>
        </w:rPr>
        <w:t xml:space="preserve">Кронштейн бампера </w:t>
      </w:r>
      <w:proofErr w:type="spellStart"/>
      <w:r>
        <w:rPr>
          <w:rFonts w:ascii="Times New Roman" w:hAnsi="Times New Roman"/>
          <w:sz w:val="24"/>
          <w:szCs w:val="24"/>
        </w:rPr>
        <w:t>заднього</w:t>
      </w:r>
      <w:proofErr w:type="spellEnd"/>
      <w:r>
        <w:rPr>
          <w:rFonts w:ascii="Times New Roman" w:hAnsi="Times New Roman"/>
          <w:sz w:val="24"/>
          <w:szCs w:val="24"/>
        </w:rPr>
        <w:t xml:space="preserve"> </w:t>
      </w:r>
      <w:proofErr w:type="spellStart"/>
      <w:r>
        <w:rPr>
          <w:rFonts w:ascii="Times New Roman" w:hAnsi="Times New Roman"/>
          <w:sz w:val="24"/>
          <w:szCs w:val="24"/>
        </w:rPr>
        <w:t>лівий</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Дзеркало</w:t>
      </w:r>
      <w:proofErr w:type="spellEnd"/>
      <w:r>
        <w:rPr>
          <w:rFonts w:ascii="Times New Roman" w:hAnsi="Times New Roman"/>
          <w:sz w:val="24"/>
          <w:szCs w:val="24"/>
        </w:rPr>
        <w:t xml:space="preserve"> </w:t>
      </w:r>
      <w:proofErr w:type="spellStart"/>
      <w:r>
        <w:rPr>
          <w:rFonts w:ascii="Times New Roman" w:hAnsi="Times New Roman"/>
          <w:sz w:val="24"/>
          <w:szCs w:val="24"/>
        </w:rPr>
        <w:t>ліве</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sidRPr="00BB5192">
        <w:rPr>
          <w:rFonts w:ascii="Times New Roman" w:hAnsi="Times New Roman"/>
          <w:sz w:val="24"/>
          <w:szCs w:val="24"/>
        </w:rPr>
        <w:t>Молдінг</w:t>
      </w:r>
      <w:proofErr w:type="spellEnd"/>
      <w:r w:rsidRPr="00BB5192">
        <w:rPr>
          <w:rFonts w:ascii="Times New Roman" w:hAnsi="Times New Roman"/>
          <w:sz w:val="24"/>
          <w:szCs w:val="24"/>
        </w:rPr>
        <w:t xml:space="preserve"> </w:t>
      </w:r>
      <w:proofErr w:type="spellStart"/>
      <w:r w:rsidRPr="00BB5192">
        <w:rPr>
          <w:rFonts w:ascii="Times New Roman" w:hAnsi="Times New Roman"/>
          <w:sz w:val="24"/>
          <w:szCs w:val="24"/>
        </w:rPr>
        <w:t>двері</w:t>
      </w:r>
      <w:proofErr w:type="spellEnd"/>
      <w:r w:rsidRPr="00BB5192">
        <w:rPr>
          <w:rFonts w:ascii="Times New Roman" w:hAnsi="Times New Roman"/>
          <w:sz w:val="24"/>
          <w:szCs w:val="24"/>
        </w:rPr>
        <w:t xml:space="preserve"> </w:t>
      </w:r>
      <w:proofErr w:type="spellStart"/>
      <w:r w:rsidRPr="00BB5192">
        <w:rPr>
          <w:rFonts w:ascii="Times New Roman" w:hAnsi="Times New Roman"/>
          <w:sz w:val="24"/>
          <w:szCs w:val="24"/>
        </w:rPr>
        <w:t>лівий</w:t>
      </w:r>
      <w:proofErr w:type="spellEnd"/>
      <w:r w:rsidRPr="00BB5192">
        <w:rPr>
          <w:rFonts w:ascii="Times New Roman" w:hAnsi="Times New Roman"/>
          <w:sz w:val="24"/>
          <w:szCs w:val="24"/>
        </w:rPr>
        <w:t xml:space="preserve"> </w:t>
      </w:r>
      <w:proofErr w:type="spellStart"/>
      <w:r w:rsidRPr="00BB5192">
        <w:rPr>
          <w:rFonts w:ascii="Times New Roman" w:hAnsi="Times New Roman"/>
          <w:sz w:val="24"/>
          <w:szCs w:val="24"/>
        </w:rPr>
        <w:t>задній</w:t>
      </w:r>
      <w:proofErr w:type="spellEnd"/>
      <w:r w:rsidRPr="00BB5192">
        <w:rPr>
          <w:rFonts w:ascii="Times New Roman" w:hAnsi="Times New Roman"/>
          <w:sz w:val="24"/>
          <w:szCs w:val="24"/>
        </w:rPr>
        <w:t xml:space="preserve"> </w:t>
      </w:r>
      <w:r>
        <w:rPr>
          <w:rFonts w:ascii="Times New Roman" w:hAnsi="Times New Roman"/>
          <w:sz w:val="24"/>
          <w:szCs w:val="24"/>
        </w:rPr>
        <w:t>(1шт.)</w:t>
      </w:r>
    </w:p>
    <w:p w:rsidR="002D3C07" w:rsidRDefault="002D3C07" w:rsidP="002D3C07">
      <w:pPr>
        <w:spacing w:after="0"/>
        <w:ind w:left="851"/>
        <w:jc w:val="both"/>
        <w:rPr>
          <w:rFonts w:ascii="Times New Roman" w:hAnsi="Times New Roman"/>
          <w:sz w:val="24"/>
          <w:szCs w:val="24"/>
        </w:rPr>
      </w:pPr>
      <w:proofErr w:type="spellStart"/>
      <w:r w:rsidRPr="00BB5192">
        <w:rPr>
          <w:rFonts w:ascii="Times New Roman" w:hAnsi="Times New Roman"/>
          <w:sz w:val="24"/>
          <w:szCs w:val="24"/>
        </w:rPr>
        <w:t>Молдінг</w:t>
      </w:r>
      <w:proofErr w:type="spellEnd"/>
      <w:r w:rsidRPr="00BB5192">
        <w:rPr>
          <w:rFonts w:ascii="Times New Roman" w:hAnsi="Times New Roman"/>
          <w:sz w:val="24"/>
          <w:szCs w:val="24"/>
        </w:rPr>
        <w:t xml:space="preserve"> </w:t>
      </w:r>
      <w:proofErr w:type="spellStart"/>
      <w:r w:rsidRPr="00BB5192">
        <w:rPr>
          <w:rFonts w:ascii="Times New Roman" w:hAnsi="Times New Roman"/>
          <w:sz w:val="24"/>
          <w:szCs w:val="24"/>
        </w:rPr>
        <w:t>двері</w:t>
      </w:r>
      <w:proofErr w:type="spellEnd"/>
      <w:r w:rsidRPr="00BB5192">
        <w:rPr>
          <w:rFonts w:ascii="Times New Roman" w:hAnsi="Times New Roman"/>
          <w:sz w:val="24"/>
          <w:szCs w:val="24"/>
        </w:rPr>
        <w:t xml:space="preserve"> </w:t>
      </w:r>
      <w:proofErr w:type="spellStart"/>
      <w:r w:rsidRPr="00BB5192">
        <w:rPr>
          <w:rFonts w:ascii="Times New Roman" w:hAnsi="Times New Roman"/>
          <w:sz w:val="24"/>
          <w:szCs w:val="24"/>
        </w:rPr>
        <w:t>передній</w:t>
      </w:r>
      <w:proofErr w:type="spellEnd"/>
      <w:r w:rsidRPr="00BB5192">
        <w:rPr>
          <w:rFonts w:ascii="Times New Roman" w:hAnsi="Times New Roman"/>
          <w:sz w:val="24"/>
          <w:szCs w:val="24"/>
        </w:rPr>
        <w:t xml:space="preserve"> </w:t>
      </w:r>
      <w:proofErr w:type="spellStart"/>
      <w:r w:rsidRPr="00BB5192">
        <w:rPr>
          <w:rFonts w:ascii="Times New Roman" w:hAnsi="Times New Roman"/>
          <w:sz w:val="24"/>
          <w:szCs w:val="24"/>
        </w:rPr>
        <w:t>лівий</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Ліхтар</w:t>
      </w:r>
      <w:proofErr w:type="spellEnd"/>
      <w:r>
        <w:rPr>
          <w:rFonts w:ascii="Times New Roman" w:hAnsi="Times New Roman"/>
          <w:sz w:val="24"/>
          <w:szCs w:val="24"/>
        </w:rPr>
        <w:t xml:space="preserve"> </w:t>
      </w:r>
      <w:proofErr w:type="spellStart"/>
      <w:r>
        <w:rPr>
          <w:rFonts w:ascii="Times New Roman" w:hAnsi="Times New Roman"/>
          <w:sz w:val="24"/>
          <w:szCs w:val="24"/>
        </w:rPr>
        <w:t>задній</w:t>
      </w:r>
      <w:proofErr w:type="spellEnd"/>
      <w:r>
        <w:rPr>
          <w:rFonts w:ascii="Times New Roman" w:hAnsi="Times New Roman"/>
          <w:sz w:val="24"/>
          <w:szCs w:val="24"/>
        </w:rPr>
        <w:t xml:space="preserve"> </w:t>
      </w:r>
      <w:proofErr w:type="spellStart"/>
      <w:r>
        <w:rPr>
          <w:rFonts w:ascii="Times New Roman" w:hAnsi="Times New Roman"/>
          <w:sz w:val="24"/>
          <w:szCs w:val="24"/>
        </w:rPr>
        <w:t>лівий</w:t>
      </w:r>
      <w:proofErr w:type="spellEnd"/>
      <w:r>
        <w:rPr>
          <w:rFonts w:ascii="Times New Roman" w:hAnsi="Times New Roman"/>
          <w:sz w:val="24"/>
          <w:szCs w:val="24"/>
        </w:rPr>
        <w:t xml:space="preserve"> </w:t>
      </w:r>
      <w:proofErr w:type="spellStart"/>
      <w:r>
        <w:rPr>
          <w:rFonts w:ascii="Times New Roman" w:hAnsi="Times New Roman"/>
          <w:sz w:val="24"/>
          <w:szCs w:val="24"/>
        </w:rPr>
        <w:t>зовнішній</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proofErr w:type="spellStart"/>
      <w:r>
        <w:rPr>
          <w:rFonts w:ascii="Times New Roman" w:hAnsi="Times New Roman"/>
          <w:sz w:val="24"/>
          <w:szCs w:val="24"/>
        </w:rPr>
        <w:t>Відбивач</w:t>
      </w:r>
      <w:proofErr w:type="spellEnd"/>
      <w:r>
        <w:rPr>
          <w:rFonts w:ascii="Times New Roman" w:hAnsi="Times New Roman"/>
          <w:sz w:val="24"/>
          <w:szCs w:val="24"/>
        </w:rPr>
        <w:t xml:space="preserve"> бампера </w:t>
      </w:r>
      <w:proofErr w:type="spellStart"/>
      <w:r>
        <w:rPr>
          <w:rFonts w:ascii="Times New Roman" w:hAnsi="Times New Roman"/>
          <w:sz w:val="24"/>
          <w:szCs w:val="24"/>
        </w:rPr>
        <w:t>заднього</w:t>
      </w:r>
      <w:proofErr w:type="spellEnd"/>
      <w:r>
        <w:rPr>
          <w:rFonts w:ascii="Times New Roman" w:hAnsi="Times New Roman"/>
          <w:sz w:val="24"/>
          <w:szCs w:val="24"/>
        </w:rPr>
        <w:t xml:space="preserve"> </w:t>
      </w:r>
      <w:proofErr w:type="spellStart"/>
      <w:r>
        <w:rPr>
          <w:rFonts w:ascii="Times New Roman" w:hAnsi="Times New Roman"/>
          <w:sz w:val="24"/>
          <w:szCs w:val="24"/>
        </w:rPr>
        <w:t>лівий</w:t>
      </w:r>
      <w:proofErr w:type="spellEnd"/>
      <w:r>
        <w:rPr>
          <w:rFonts w:ascii="Times New Roman" w:hAnsi="Times New Roman"/>
          <w:sz w:val="24"/>
          <w:szCs w:val="24"/>
        </w:rPr>
        <w:t xml:space="preserve"> (1шт.)</w:t>
      </w:r>
    </w:p>
    <w:p w:rsidR="002D3C07" w:rsidRDefault="002D3C07" w:rsidP="002D3C07">
      <w:pPr>
        <w:spacing w:after="0"/>
        <w:ind w:left="851"/>
        <w:jc w:val="both"/>
        <w:rPr>
          <w:rFonts w:ascii="Times New Roman" w:hAnsi="Times New Roman"/>
          <w:sz w:val="24"/>
          <w:szCs w:val="24"/>
        </w:rPr>
      </w:pPr>
      <w:r>
        <w:rPr>
          <w:rFonts w:ascii="Times New Roman" w:hAnsi="Times New Roman"/>
          <w:sz w:val="24"/>
          <w:szCs w:val="24"/>
        </w:rPr>
        <w:t xml:space="preserve">Ручка дверей </w:t>
      </w:r>
      <w:proofErr w:type="spellStart"/>
      <w:r>
        <w:rPr>
          <w:rFonts w:ascii="Times New Roman" w:hAnsi="Times New Roman"/>
          <w:sz w:val="24"/>
          <w:szCs w:val="24"/>
        </w:rPr>
        <w:t>передніх</w:t>
      </w:r>
      <w:proofErr w:type="spellEnd"/>
      <w:r>
        <w:rPr>
          <w:rFonts w:ascii="Times New Roman" w:hAnsi="Times New Roman"/>
          <w:sz w:val="24"/>
          <w:szCs w:val="24"/>
        </w:rPr>
        <w:t xml:space="preserve"> </w:t>
      </w:r>
      <w:proofErr w:type="spellStart"/>
      <w:r>
        <w:rPr>
          <w:rFonts w:ascii="Times New Roman" w:hAnsi="Times New Roman"/>
          <w:sz w:val="24"/>
          <w:szCs w:val="24"/>
        </w:rPr>
        <w:t>лівих</w:t>
      </w:r>
      <w:proofErr w:type="spellEnd"/>
      <w:r>
        <w:rPr>
          <w:rFonts w:ascii="Times New Roman" w:hAnsi="Times New Roman"/>
          <w:sz w:val="24"/>
          <w:szCs w:val="24"/>
        </w:rPr>
        <w:t xml:space="preserve"> </w:t>
      </w:r>
      <w:proofErr w:type="spellStart"/>
      <w:r>
        <w:rPr>
          <w:rFonts w:ascii="Times New Roman" w:hAnsi="Times New Roman"/>
          <w:sz w:val="24"/>
          <w:szCs w:val="24"/>
        </w:rPr>
        <w:t>зовнішня</w:t>
      </w:r>
      <w:proofErr w:type="spellEnd"/>
      <w:r>
        <w:rPr>
          <w:rFonts w:ascii="Times New Roman" w:hAnsi="Times New Roman"/>
          <w:sz w:val="24"/>
          <w:szCs w:val="24"/>
        </w:rPr>
        <w:t xml:space="preserve"> (1шт.)</w:t>
      </w:r>
    </w:p>
    <w:p w:rsidR="007D4127" w:rsidRPr="003E3696" w:rsidRDefault="002D3C07" w:rsidP="002D3C07">
      <w:pPr>
        <w:spacing w:after="0" w:line="240" w:lineRule="auto"/>
        <w:ind w:firstLine="851"/>
        <w:jc w:val="both"/>
        <w:rPr>
          <w:rFonts w:ascii="Times New Roman" w:hAnsi="Times New Roman"/>
          <w:sz w:val="24"/>
          <w:szCs w:val="24"/>
          <w:lang w:val="uk-UA"/>
        </w:rPr>
      </w:pPr>
      <w:proofErr w:type="spellStart"/>
      <w:r w:rsidRPr="000C7AC5">
        <w:rPr>
          <w:rFonts w:ascii="Times New Roman" w:hAnsi="Times New Roman"/>
          <w:sz w:val="24"/>
          <w:szCs w:val="24"/>
        </w:rPr>
        <w:t>Витратні</w:t>
      </w:r>
      <w:proofErr w:type="spellEnd"/>
      <w:r w:rsidRPr="000C7AC5">
        <w:rPr>
          <w:rFonts w:ascii="Times New Roman" w:hAnsi="Times New Roman"/>
          <w:sz w:val="24"/>
          <w:szCs w:val="24"/>
        </w:rPr>
        <w:t xml:space="preserve"> </w:t>
      </w:r>
      <w:proofErr w:type="spellStart"/>
      <w:r w:rsidRPr="000C7AC5">
        <w:rPr>
          <w:rFonts w:ascii="Times New Roman" w:hAnsi="Times New Roman"/>
          <w:sz w:val="24"/>
          <w:szCs w:val="24"/>
        </w:rPr>
        <w:t>матеріали</w:t>
      </w:r>
      <w:proofErr w:type="spellEnd"/>
      <w:r>
        <w:rPr>
          <w:rFonts w:ascii="Times New Roman" w:hAnsi="Times New Roman"/>
          <w:sz w:val="24"/>
          <w:szCs w:val="24"/>
        </w:rPr>
        <w:t xml:space="preserve"> (1шт.)</w:t>
      </w:r>
    </w:p>
    <w:p w:rsidR="007D4127" w:rsidRPr="003E3696" w:rsidRDefault="007D4127" w:rsidP="0048466C">
      <w:pPr>
        <w:pStyle w:val="a7"/>
        <w:numPr>
          <w:ilvl w:val="0"/>
          <w:numId w:val="16"/>
        </w:numPr>
        <w:tabs>
          <w:tab w:val="left" w:pos="1134"/>
        </w:tabs>
        <w:ind w:left="0" w:firstLine="567"/>
        <w:jc w:val="both"/>
      </w:pPr>
      <w:r w:rsidRPr="003E3696">
        <w:t>При формуванні цін</w:t>
      </w:r>
      <w:r w:rsidR="0048466C" w:rsidRPr="003E3696">
        <w:t>и</w:t>
      </w:r>
      <w:r w:rsidRPr="003E3696">
        <w:t xml:space="preserve"> пропозиції учасник має </w:t>
      </w:r>
      <w:r w:rsidR="0048466C" w:rsidRPr="003E3696">
        <w:t xml:space="preserve">врахувати всі податки та </w:t>
      </w:r>
      <w:r w:rsidR="003E3696" w:rsidRPr="003E3696">
        <w:t>збори, що мають бути ним сплачені.</w:t>
      </w:r>
    </w:p>
    <w:p w:rsidR="0048466C" w:rsidRPr="003E3696" w:rsidRDefault="0048466C" w:rsidP="0048466C">
      <w:pPr>
        <w:pStyle w:val="a7"/>
        <w:tabs>
          <w:tab w:val="left" w:pos="1134"/>
        </w:tabs>
        <w:ind w:left="567"/>
        <w:jc w:val="both"/>
      </w:pPr>
    </w:p>
    <w:p w:rsidR="00902159" w:rsidRPr="003E3696" w:rsidRDefault="00902159" w:rsidP="007D4127">
      <w:pPr>
        <w:pStyle w:val="a7"/>
        <w:ind w:left="1069"/>
        <w:jc w:val="both"/>
        <w:rPr>
          <w:vertAlign w:val="subscript"/>
        </w:rPr>
      </w:pPr>
    </w:p>
    <w:p w:rsidR="007D4127" w:rsidRPr="003E3696" w:rsidRDefault="007D4127">
      <w:pPr>
        <w:spacing w:after="160" w:line="259" w:lineRule="auto"/>
        <w:rPr>
          <w:rFonts w:ascii="Times New Roman" w:hAnsi="Times New Roman"/>
          <w:bCs/>
          <w:color w:val="000000"/>
          <w:sz w:val="24"/>
          <w:szCs w:val="24"/>
          <w:lang w:val="uk-UA"/>
        </w:rPr>
      </w:pPr>
    </w:p>
    <w:p w:rsidR="00676E87" w:rsidRPr="003E3696" w:rsidRDefault="00676E87">
      <w:pPr>
        <w:spacing w:after="160" w:line="259" w:lineRule="auto"/>
        <w:rPr>
          <w:rFonts w:ascii="Times New Roman" w:hAnsi="Times New Roman"/>
          <w:bCs/>
          <w:color w:val="000000"/>
          <w:sz w:val="24"/>
          <w:szCs w:val="24"/>
          <w:lang w:val="uk-UA"/>
        </w:rPr>
      </w:pPr>
    </w:p>
    <w:p w:rsidR="00B81A64" w:rsidRPr="003E3696" w:rsidRDefault="00B81A64" w:rsidP="009F74B0">
      <w:pPr>
        <w:spacing w:after="0" w:line="259" w:lineRule="auto"/>
        <w:jc w:val="right"/>
        <w:rPr>
          <w:rFonts w:ascii="Times New Roman" w:hAnsi="Times New Roman"/>
          <w:color w:val="000000"/>
          <w:szCs w:val="24"/>
          <w:lang w:val="uk-UA"/>
        </w:rPr>
      </w:pPr>
      <w:r w:rsidRPr="003E3696">
        <w:rPr>
          <w:rFonts w:ascii="Times New Roman" w:hAnsi="Times New Roman"/>
          <w:bCs/>
          <w:color w:val="000000"/>
          <w:sz w:val="24"/>
          <w:szCs w:val="24"/>
          <w:lang w:val="uk-UA"/>
        </w:rPr>
        <w:lastRenderedPageBreak/>
        <w:t xml:space="preserve">Додаток № </w:t>
      </w:r>
      <w:r w:rsidR="008F0951" w:rsidRPr="003E3696">
        <w:rPr>
          <w:rFonts w:ascii="Times New Roman" w:hAnsi="Times New Roman"/>
          <w:bCs/>
          <w:color w:val="000000"/>
          <w:sz w:val="24"/>
          <w:szCs w:val="24"/>
          <w:lang w:val="uk-UA"/>
        </w:rPr>
        <w:t>2</w:t>
      </w:r>
    </w:p>
    <w:p w:rsidR="00B81A64" w:rsidRPr="003E3696" w:rsidRDefault="00B81A64" w:rsidP="009F74B0">
      <w:pPr>
        <w:spacing w:after="0" w:line="240" w:lineRule="auto"/>
        <w:jc w:val="right"/>
        <w:rPr>
          <w:rFonts w:ascii="Times New Roman" w:hAnsi="Times New Roman"/>
          <w:color w:val="000000"/>
          <w:sz w:val="24"/>
          <w:szCs w:val="24"/>
          <w:lang w:val="uk-UA"/>
        </w:rPr>
      </w:pPr>
      <w:r w:rsidRPr="003E3696">
        <w:rPr>
          <w:rFonts w:ascii="Times New Roman" w:hAnsi="Times New Roman"/>
          <w:color w:val="000000"/>
          <w:sz w:val="24"/>
          <w:szCs w:val="24"/>
          <w:lang w:val="uk-UA"/>
        </w:rPr>
        <w:t>до документації від «__»__________202</w:t>
      </w:r>
      <w:r w:rsidR="00D66110" w:rsidRPr="003E3696">
        <w:rPr>
          <w:rFonts w:ascii="Times New Roman" w:hAnsi="Times New Roman"/>
          <w:color w:val="000000"/>
          <w:sz w:val="24"/>
          <w:szCs w:val="24"/>
          <w:lang w:val="uk-UA"/>
        </w:rPr>
        <w:t>2</w:t>
      </w:r>
      <w:r w:rsidRPr="003E3696">
        <w:rPr>
          <w:rFonts w:ascii="Times New Roman" w:hAnsi="Times New Roman"/>
          <w:color w:val="000000"/>
          <w:sz w:val="24"/>
          <w:szCs w:val="24"/>
          <w:lang w:val="uk-UA"/>
        </w:rPr>
        <w:t xml:space="preserve"> </w:t>
      </w:r>
    </w:p>
    <w:p w:rsidR="00B81A64" w:rsidRPr="003E3696" w:rsidRDefault="00B81A64" w:rsidP="00D008D9">
      <w:pPr>
        <w:pStyle w:val="a5"/>
        <w:spacing w:line="240" w:lineRule="exact"/>
        <w:jc w:val="right"/>
        <w:rPr>
          <w:rFonts w:ascii="Times New Roman" w:hAnsi="Times New Roman" w:cs="Times New Roman"/>
          <w:color w:val="000000"/>
        </w:rPr>
      </w:pPr>
    </w:p>
    <w:p w:rsidR="00D008D9" w:rsidRPr="003E3696" w:rsidRDefault="00D008D9" w:rsidP="00D008D9">
      <w:pPr>
        <w:pStyle w:val="a5"/>
        <w:rPr>
          <w:rFonts w:ascii="Times New Roman" w:hAnsi="Times New Roman" w:cs="Times New Roman"/>
          <w:b/>
          <w:bCs/>
          <w:color w:val="000000"/>
          <w:sz w:val="32"/>
          <w:szCs w:val="32"/>
        </w:rPr>
      </w:pPr>
      <w:bookmarkStart w:id="6" w:name="OLE_LINK15"/>
    </w:p>
    <w:p w:rsidR="00D008D9" w:rsidRPr="003E3696" w:rsidRDefault="00D008D9" w:rsidP="00D008D9">
      <w:pPr>
        <w:pStyle w:val="a5"/>
        <w:rPr>
          <w:rFonts w:ascii="Times New Roman" w:hAnsi="Times New Roman" w:cs="Times New Roman"/>
          <w:b/>
          <w:bCs/>
          <w:color w:val="000000"/>
          <w:szCs w:val="24"/>
        </w:rPr>
      </w:pPr>
      <w:r w:rsidRPr="003E3696">
        <w:rPr>
          <w:rFonts w:ascii="Times New Roman" w:hAnsi="Times New Roman" w:cs="Times New Roman"/>
          <w:b/>
          <w:bCs/>
          <w:color w:val="000000"/>
          <w:szCs w:val="24"/>
        </w:rPr>
        <w:t>Форма «Комерційна пропозиція»</w:t>
      </w:r>
    </w:p>
    <w:p w:rsidR="00D008D9" w:rsidRPr="003E3696" w:rsidRDefault="00D008D9" w:rsidP="00D008D9">
      <w:pPr>
        <w:pStyle w:val="a5"/>
        <w:rPr>
          <w:rFonts w:ascii="Times New Roman" w:hAnsi="Times New Roman" w:cs="Times New Roman"/>
          <w:bCs/>
          <w:color w:val="000000"/>
          <w:sz w:val="32"/>
          <w:szCs w:val="32"/>
        </w:rPr>
      </w:pPr>
    </w:p>
    <w:p w:rsidR="00D008D9" w:rsidRPr="003E3696" w:rsidRDefault="00D008D9" w:rsidP="00D008D9">
      <w:pPr>
        <w:pStyle w:val="2"/>
        <w:spacing w:line="240" w:lineRule="auto"/>
        <w:ind w:firstLine="567"/>
        <w:jc w:val="both"/>
        <w:rPr>
          <w:rFonts w:ascii="Times New Roman" w:hAnsi="Times New Roman"/>
          <w:b w:val="0"/>
          <w:bCs w:val="0"/>
          <w:i w:val="0"/>
          <w:sz w:val="24"/>
          <w:szCs w:val="24"/>
          <w:lang w:val="uk-UA"/>
        </w:rPr>
      </w:pPr>
      <w:r w:rsidRPr="003E3696">
        <w:rPr>
          <w:rFonts w:ascii="Times New Roman" w:hAnsi="Times New Roman"/>
          <w:b w:val="0"/>
          <w:i w:val="0"/>
          <w:sz w:val="24"/>
          <w:szCs w:val="24"/>
          <w:lang w:val="uk-UA"/>
        </w:rPr>
        <w:t xml:space="preserve">Ми, </w:t>
      </w:r>
      <w:r w:rsidRPr="003E3696">
        <w:rPr>
          <w:rFonts w:ascii="Times New Roman" w:hAnsi="Times New Roman"/>
          <w:b w:val="0"/>
          <w:i w:val="0"/>
          <w:sz w:val="24"/>
          <w:szCs w:val="24"/>
          <w:u w:val="single"/>
          <w:lang w:val="uk-UA"/>
        </w:rPr>
        <w:t xml:space="preserve">      (назва Учасника)     </w:t>
      </w:r>
      <w:r w:rsidRPr="003E3696">
        <w:rPr>
          <w:rFonts w:ascii="Times New Roman" w:hAnsi="Times New Roman"/>
          <w:b w:val="0"/>
          <w:i w:val="0"/>
          <w:sz w:val="24"/>
          <w:szCs w:val="24"/>
          <w:lang w:val="uk-UA"/>
        </w:rPr>
        <w:t>, надаємо свою пропозицію стосовно спрощеної закупівлі код</w:t>
      </w:r>
      <w:r w:rsidRPr="003E3696">
        <w:rPr>
          <w:rFonts w:ascii="Times New Roman" w:hAnsi="Times New Roman"/>
          <w:b w:val="0"/>
          <w:sz w:val="24"/>
          <w:szCs w:val="24"/>
          <w:lang w:val="uk-UA"/>
        </w:rPr>
        <w:t xml:space="preserve"> </w:t>
      </w:r>
      <w:r w:rsidRPr="003E3696">
        <w:rPr>
          <w:rFonts w:ascii="Times New Roman" w:hAnsi="Times New Roman"/>
          <w:b w:val="0"/>
          <w:i w:val="0"/>
          <w:sz w:val="24"/>
          <w:szCs w:val="24"/>
          <w:lang w:val="uk-UA"/>
        </w:rPr>
        <w:t>за</w:t>
      </w:r>
      <w:r w:rsidRPr="003E3696">
        <w:rPr>
          <w:rFonts w:ascii="Times New Roman" w:hAnsi="Times New Roman"/>
          <w:b w:val="0"/>
          <w:sz w:val="24"/>
          <w:szCs w:val="24"/>
          <w:lang w:val="uk-UA"/>
        </w:rPr>
        <w:t xml:space="preserve"> </w:t>
      </w:r>
      <w:r w:rsidR="001E6742" w:rsidRPr="003E3696">
        <w:rPr>
          <w:rFonts w:ascii="Times New Roman" w:hAnsi="Times New Roman"/>
          <w:i w:val="0"/>
          <w:sz w:val="24"/>
          <w:szCs w:val="24"/>
          <w:lang w:val="uk-UA"/>
        </w:rPr>
        <w:t xml:space="preserve">ДК 021:2015 </w:t>
      </w:r>
      <w:r w:rsidR="00FC0925" w:rsidRPr="003E3696">
        <w:rPr>
          <w:rFonts w:ascii="Times New Roman" w:hAnsi="Times New Roman"/>
          <w:i w:val="0"/>
          <w:sz w:val="24"/>
          <w:szCs w:val="24"/>
          <w:lang w:val="uk-UA"/>
        </w:rPr>
        <w:t>«</w:t>
      </w:r>
      <w:r w:rsidR="001E6742" w:rsidRPr="003E3696">
        <w:rPr>
          <w:rFonts w:ascii="Times New Roman" w:hAnsi="Times New Roman"/>
          <w:i w:val="0"/>
          <w:sz w:val="24"/>
          <w:szCs w:val="24"/>
          <w:lang w:val="uk-UA"/>
        </w:rPr>
        <w:t>50110000-9</w:t>
      </w:r>
      <w:r w:rsidR="00FC0925" w:rsidRPr="003E3696">
        <w:rPr>
          <w:rFonts w:ascii="Times New Roman" w:hAnsi="Times New Roman"/>
          <w:i w:val="0"/>
          <w:sz w:val="24"/>
          <w:szCs w:val="24"/>
          <w:lang w:val="uk-UA"/>
        </w:rPr>
        <w:t xml:space="preserve"> – </w:t>
      </w:r>
      <w:r w:rsidR="001E6742" w:rsidRPr="003E3696">
        <w:rPr>
          <w:rFonts w:ascii="Times New Roman" w:hAnsi="Times New Roman"/>
          <w:i w:val="0"/>
          <w:sz w:val="24"/>
          <w:szCs w:val="24"/>
          <w:lang w:val="uk-UA"/>
        </w:rPr>
        <w:t>Послуги з ремонту і технічного обслуговування мототранспортних засобів і супутнього обладнання» (</w:t>
      </w:r>
      <w:r w:rsidR="006B5B0B" w:rsidRPr="003E3696">
        <w:rPr>
          <w:rFonts w:ascii="Times New Roman" w:hAnsi="Times New Roman"/>
          <w:i w:val="0"/>
          <w:sz w:val="24"/>
          <w:szCs w:val="24"/>
          <w:lang w:val="uk-UA"/>
        </w:rPr>
        <w:t>Послуги з ремонту автомобіл</w:t>
      </w:r>
      <w:r w:rsidR="003E3696" w:rsidRPr="003E3696">
        <w:rPr>
          <w:rFonts w:ascii="Times New Roman" w:hAnsi="Times New Roman"/>
          <w:i w:val="0"/>
          <w:sz w:val="24"/>
          <w:szCs w:val="24"/>
          <w:lang w:val="uk-UA"/>
        </w:rPr>
        <w:t>я</w:t>
      </w:r>
      <w:r w:rsidR="006B5B0B" w:rsidRPr="003E3696">
        <w:rPr>
          <w:rFonts w:ascii="Times New Roman" w:hAnsi="Times New Roman"/>
          <w:i w:val="0"/>
          <w:sz w:val="24"/>
          <w:szCs w:val="24"/>
          <w:lang w:val="uk-UA"/>
        </w:rPr>
        <w:t xml:space="preserve"> HYUNDAI IONIQ EV</w:t>
      </w:r>
      <w:r w:rsidR="001E6742" w:rsidRPr="003E3696">
        <w:rPr>
          <w:rFonts w:ascii="Times New Roman" w:hAnsi="Times New Roman"/>
          <w:i w:val="0"/>
          <w:sz w:val="24"/>
          <w:szCs w:val="24"/>
          <w:lang w:val="uk-UA"/>
        </w:rPr>
        <w:t>)</w:t>
      </w:r>
      <w:r w:rsidRPr="003E3696">
        <w:rPr>
          <w:rFonts w:ascii="Times New Roman" w:hAnsi="Times New Roman"/>
          <w:b w:val="0"/>
          <w:bCs w:val="0"/>
          <w:i w:val="0"/>
          <w:sz w:val="24"/>
          <w:szCs w:val="24"/>
          <w:lang w:val="uk-UA"/>
        </w:rPr>
        <w:t>,</w:t>
      </w:r>
      <w:r w:rsidRPr="003E3696">
        <w:rPr>
          <w:rFonts w:ascii="Times New Roman" w:hAnsi="Times New Roman"/>
          <w:sz w:val="24"/>
          <w:szCs w:val="24"/>
          <w:lang w:val="uk-UA"/>
        </w:rPr>
        <w:t xml:space="preserve"> </w:t>
      </w:r>
      <w:r w:rsidRPr="003E3696">
        <w:rPr>
          <w:rFonts w:ascii="Times New Roman" w:hAnsi="Times New Roman"/>
          <w:b w:val="0"/>
          <w:i w:val="0"/>
          <w:sz w:val="24"/>
          <w:szCs w:val="24"/>
          <w:lang w:val="uk-UA"/>
        </w:rPr>
        <w:t>та підтверджуємо,</w:t>
      </w:r>
      <w:r w:rsidRPr="003E3696">
        <w:rPr>
          <w:rFonts w:ascii="Times New Roman" w:hAnsi="Times New Roman"/>
          <w:sz w:val="24"/>
          <w:szCs w:val="24"/>
          <w:lang w:val="uk-UA"/>
        </w:rPr>
        <w:t xml:space="preserve"> </w:t>
      </w:r>
      <w:r w:rsidRPr="003E3696">
        <w:rPr>
          <w:rFonts w:ascii="Times New Roman" w:hAnsi="Times New Roman"/>
          <w:b w:val="0"/>
          <w:i w:val="0"/>
          <w:sz w:val="24"/>
          <w:szCs w:val="24"/>
          <w:lang w:val="uk-UA"/>
        </w:rPr>
        <w:t>що у разі визнання нас переможцем, зобов'язані укласти договір відповідно до про</w:t>
      </w:r>
      <w:r w:rsidR="000572A6" w:rsidRPr="003E3696">
        <w:rPr>
          <w:rFonts w:ascii="Times New Roman" w:hAnsi="Times New Roman"/>
          <w:b w:val="0"/>
          <w:i w:val="0"/>
          <w:sz w:val="24"/>
          <w:szCs w:val="24"/>
          <w:lang w:val="uk-UA"/>
        </w:rPr>
        <w:t>є</w:t>
      </w:r>
      <w:r w:rsidRPr="003E3696">
        <w:rPr>
          <w:rFonts w:ascii="Times New Roman" w:hAnsi="Times New Roman"/>
          <w:b w:val="0"/>
          <w:i w:val="0"/>
          <w:sz w:val="24"/>
          <w:szCs w:val="24"/>
          <w:lang w:val="uk-UA"/>
        </w:rPr>
        <w:t xml:space="preserve">кту, зазначеного в додатку № </w:t>
      </w:r>
      <w:r w:rsidR="001E6742" w:rsidRPr="003E3696">
        <w:rPr>
          <w:rFonts w:ascii="Times New Roman" w:hAnsi="Times New Roman"/>
          <w:b w:val="0"/>
          <w:i w:val="0"/>
          <w:sz w:val="24"/>
          <w:szCs w:val="24"/>
          <w:lang w:val="uk-UA"/>
        </w:rPr>
        <w:t>3</w:t>
      </w:r>
      <w:r w:rsidRPr="003E3696">
        <w:rPr>
          <w:rFonts w:ascii="Times New Roman" w:hAnsi="Times New Roman"/>
          <w:b w:val="0"/>
          <w:i w:val="0"/>
          <w:sz w:val="24"/>
          <w:szCs w:val="24"/>
          <w:lang w:val="uk-UA"/>
        </w:rPr>
        <w:t xml:space="preserve"> до документації, у строк не пізніше 20 днів з дня прийняття рішення про намір укласти договір про закупівлю, а також </w:t>
      </w:r>
      <w:r w:rsidR="001E6742" w:rsidRPr="003E3696">
        <w:rPr>
          <w:rFonts w:ascii="Times New Roman" w:hAnsi="Times New Roman"/>
          <w:b w:val="0"/>
          <w:i w:val="0"/>
          <w:sz w:val="24"/>
          <w:szCs w:val="24"/>
          <w:lang w:val="uk-UA"/>
        </w:rPr>
        <w:t>надати Послуги</w:t>
      </w:r>
      <w:r w:rsidRPr="003E3696">
        <w:rPr>
          <w:rFonts w:ascii="Times New Roman" w:hAnsi="Times New Roman"/>
          <w:b w:val="0"/>
          <w:i w:val="0"/>
          <w:sz w:val="24"/>
          <w:szCs w:val="24"/>
          <w:lang w:val="uk-UA"/>
        </w:rPr>
        <w:t>, відповід</w:t>
      </w:r>
      <w:r w:rsidR="001E6742" w:rsidRPr="003E3696">
        <w:rPr>
          <w:rFonts w:ascii="Times New Roman" w:hAnsi="Times New Roman"/>
          <w:b w:val="0"/>
          <w:i w:val="0"/>
          <w:sz w:val="24"/>
          <w:szCs w:val="24"/>
          <w:lang w:val="uk-UA"/>
        </w:rPr>
        <w:t>но до</w:t>
      </w:r>
      <w:r w:rsidRPr="003E3696">
        <w:rPr>
          <w:rFonts w:ascii="Times New Roman" w:hAnsi="Times New Roman"/>
          <w:b w:val="0"/>
          <w:i w:val="0"/>
          <w:sz w:val="24"/>
          <w:szCs w:val="24"/>
          <w:lang w:val="uk-UA"/>
        </w:rPr>
        <w:t xml:space="preserve"> технічни</w:t>
      </w:r>
      <w:r w:rsidR="001E6742" w:rsidRPr="003E3696">
        <w:rPr>
          <w:rFonts w:ascii="Times New Roman" w:hAnsi="Times New Roman"/>
          <w:b w:val="0"/>
          <w:i w:val="0"/>
          <w:sz w:val="24"/>
          <w:szCs w:val="24"/>
          <w:lang w:val="uk-UA"/>
        </w:rPr>
        <w:t>х</w:t>
      </w:r>
      <w:r w:rsidRPr="003E3696">
        <w:rPr>
          <w:rFonts w:ascii="Times New Roman" w:hAnsi="Times New Roman"/>
          <w:b w:val="0"/>
          <w:i w:val="0"/>
          <w:sz w:val="24"/>
          <w:szCs w:val="24"/>
          <w:lang w:val="uk-UA"/>
        </w:rPr>
        <w:t xml:space="preserve"> характеристик, зазначени</w:t>
      </w:r>
      <w:r w:rsidR="001E6742" w:rsidRPr="003E3696">
        <w:rPr>
          <w:rFonts w:ascii="Times New Roman" w:hAnsi="Times New Roman"/>
          <w:b w:val="0"/>
          <w:i w:val="0"/>
          <w:sz w:val="24"/>
          <w:szCs w:val="24"/>
          <w:lang w:val="uk-UA"/>
        </w:rPr>
        <w:t>х</w:t>
      </w:r>
      <w:r w:rsidRPr="003E3696">
        <w:rPr>
          <w:rFonts w:ascii="Times New Roman" w:hAnsi="Times New Roman"/>
          <w:b w:val="0"/>
          <w:i w:val="0"/>
          <w:sz w:val="24"/>
          <w:szCs w:val="24"/>
          <w:lang w:val="uk-UA"/>
        </w:rPr>
        <w:t xml:space="preserve"> у </w:t>
      </w:r>
      <w:r w:rsidR="00E66BE6" w:rsidRPr="003E3696">
        <w:rPr>
          <w:rFonts w:ascii="Times New Roman" w:hAnsi="Times New Roman"/>
          <w:b w:val="0"/>
          <w:i w:val="0"/>
          <w:sz w:val="24"/>
          <w:szCs w:val="24"/>
          <w:lang w:val="uk-UA"/>
        </w:rPr>
        <w:t>д</w:t>
      </w:r>
      <w:r w:rsidRPr="003E3696">
        <w:rPr>
          <w:rFonts w:ascii="Times New Roman" w:hAnsi="Times New Roman"/>
          <w:b w:val="0"/>
          <w:i w:val="0"/>
          <w:sz w:val="24"/>
          <w:szCs w:val="24"/>
          <w:lang w:val="uk-UA"/>
        </w:rPr>
        <w:t xml:space="preserve">окументації, в терміни, передбачені договором. Під час укладання договору зобов'язуємось надати документи, передбачені п. 14.1 </w:t>
      </w:r>
      <w:r w:rsidR="00E66BE6" w:rsidRPr="003E3696">
        <w:rPr>
          <w:rFonts w:ascii="Times New Roman" w:hAnsi="Times New Roman"/>
          <w:b w:val="0"/>
          <w:i w:val="0"/>
          <w:sz w:val="24"/>
          <w:szCs w:val="24"/>
          <w:lang w:val="uk-UA"/>
        </w:rPr>
        <w:t>д</w:t>
      </w:r>
      <w:r w:rsidRPr="003E3696">
        <w:rPr>
          <w:rFonts w:ascii="Times New Roman" w:hAnsi="Times New Roman"/>
          <w:b w:val="0"/>
          <w:i w:val="0"/>
          <w:sz w:val="24"/>
          <w:szCs w:val="24"/>
          <w:lang w:val="uk-UA"/>
        </w:rPr>
        <w:t>окументації.</w:t>
      </w:r>
    </w:p>
    <w:p w:rsidR="00D008D9" w:rsidRPr="003E3696" w:rsidRDefault="00D008D9" w:rsidP="00D008D9">
      <w:pPr>
        <w:spacing w:after="0" w:line="240" w:lineRule="auto"/>
        <w:ind w:firstLine="567"/>
        <w:jc w:val="both"/>
        <w:rPr>
          <w:rFonts w:ascii="Times New Roman" w:hAnsi="Times New Roman"/>
          <w:sz w:val="24"/>
          <w:szCs w:val="24"/>
          <w:lang w:val="uk-UA"/>
        </w:rPr>
      </w:pPr>
      <w:r w:rsidRPr="003E3696">
        <w:rPr>
          <w:rFonts w:ascii="Times New Roman" w:hAnsi="Times New Roman"/>
          <w:sz w:val="24"/>
          <w:szCs w:val="24"/>
          <w:lang w:val="uk-UA"/>
        </w:rPr>
        <w:t>Ми погоджуємося, що договір, який буде укладений за результатами проведеної закупівлі, є публічною інформацією і буде оприлюднений в електронній системі закупівель.</w:t>
      </w:r>
    </w:p>
    <w:p w:rsidR="00D008D9" w:rsidRPr="003E3696" w:rsidRDefault="00D008D9" w:rsidP="00D008D9">
      <w:pPr>
        <w:widowControl w:val="0"/>
        <w:autoSpaceDE w:val="0"/>
        <w:autoSpaceDN w:val="0"/>
        <w:adjustRightInd w:val="0"/>
        <w:ind w:firstLine="567"/>
        <w:jc w:val="both"/>
        <w:rPr>
          <w:rFonts w:ascii="Times New Roman" w:hAnsi="Times New Roman"/>
          <w:sz w:val="24"/>
          <w:szCs w:val="24"/>
          <w:lang w:val="uk-UA"/>
        </w:rPr>
      </w:pPr>
    </w:p>
    <w:p w:rsidR="00D008D9" w:rsidRPr="003E3696" w:rsidRDefault="00D008D9" w:rsidP="00D008D9">
      <w:pPr>
        <w:shd w:val="clear" w:color="auto" w:fill="FFFFFF"/>
        <w:tabs>
          <w:tab w:val="left" w:leader="underscore" w:pos="7349"/>
        </w:tabs>
        <w:spacing w:after="0" w:line="240" w:lineRule="auto"/>
        <w:ind w:firstLine="567"/>
        <w:jc w:val="both"/>
        <w:rPr>
          <w:rFonts w:ascii="Times New Roman" w:hAnsi="Times New Roman"/>
          <w:sz w:val="26"/>
          <w:szCs w:val="26"/>
          <w:lang w:val="uk-UA"/>
        </w:rPr>
      </w:pPr>
      <w:r w:rsidRPr="003E3696">
        <w:rPr>
          <w:rFonts w:ascii="Times New Roman" w:hAnsi="Times New Roman"/>
          <w:sz w:val="24"/>
          <w:szCs w:val="24"/>
          <w:lang w:val="uk-UA"/>
        </w:rPr>
        <w:t xml:space="preserve">_____________________                    </w:t>
      </w:r>
      <w:r w:rsidRPr="003E3696">
        <w:rPr>
          <w:rFonts w:ascii="Times New Roman" w:hAnsi="Times New Roman"/>
          <w:sz w:val="26"/>
          <w:szCs w:val="26"/>
          <w:lang w:val="uk-UA"/>
        </w:rPr>
        <w:t>_______________               ___________________</w:t>
      </w:r>
    </w:p>
    <w:p w:rsidR="00D008D9" w:rsidRPr="003E3696" w:rsidRDefault="00D008D9" w:rsidP="00351C60">
      <w:pPr>
        <w:shd w:val="clear" w:color="auto" w:fill="FFFFFF"/>
        <w:tabs>
          <w:tab w:val="left" w:leader="underscore" w:pos="7349"/>
        </w:tabs>
        <w:spacing w:after="0" w:line="240" w:lineRule="auto"/>
        <w:ind w:firstLine="567"/>
        <w:jc w:val="center"/>
        <w:rPr>
          <w:rFonts w:ascii="Times New Roman" w:hAnsi="Times New Roman"/>
          <w:lang w:val="uk-UA"/>
        </w:rPr>
      </w:pPr>
      <w:r w:rsidRPr="003E3696">
        <w:rPr>
          <w:rFonts w:ascii="Times New Roman" w:hAnsi="Times New Roman"/>
          <w:lang w:val="uk-UA"/>
        </w:rPr>
        <w:t>(посада)                                 (м.п.)   (підпис)                       (ініціали та прізвище)</w:t>
      </w:r>
    </w:p>
    <w:p w:rsidR="00D008D9" w:rsidRPr="003E3696" w:rsidRDefault="00D008D9" w:rsidP="00D008D9">
      <w:pPr>
        <w:pStyle w:val="a5"/>
        <w:jc w:val="both"/>
        <w:rPr>
          <w:rFonts w:ascii="Times New Roman" w:hAnsi="Times New Roman" w:cs="Times New Roman"/>
          <w:i/>
          <w:iCs/>
          <w:color w:val="000000"/>
          <w:sz w:val="20"/>
          <w:u w:val="single"/>
        </w:rPr>
      </w:pPr>
    </w:p>
    <w:p w:rsidR="00D008D9" w:rsidRPr="003E3696" w:rsidRDefault="00D008D9" w:rsidP="00D008D9">
      <w:pPr>
        <w:pStyle w:val="a5"/>
        <w:jc w:val="both"/>
        <w:rPr>
          <w:rFonts w:ascii="Times New Roman" w:hAnsi="Times New Roman" w:cs="Times New Roman"/>
          <w:b/>
          <w:bCs/>
          <w:i/>
          <w:iCs/>
          <w:color w:val="000000"/>
          <w:sz w:val="20"/>
          <w:u w:val="single"/>
        </w:rPr>
      </w:pPr>
    </w:p>
    <w:p w:rsidR="00D008D9" w:rsidRPr="003E3696" w:rsidRDefault="00D008D9" w:rsidP="00D008D9">
      <w:pPr>
        <w:pStyle w:val="a5"/>
        <w:jc w:val="both"/>
        <w:rPr>
          <w:rFonts w:ascii="Times New Roman" w:hAnsi="Times New Roman" w:cs="Times New Roman"/>
          <w:b/>
          <w:bCs/>
          <w:i/>
          <w:iCs/>
          <w:color w:val="000000"/>
          <w:sz w:val="20"/>
          <w:u w:val="single"/>
        </w:rPr>
      </w:pPr>
    </w:p>
    <w:p w:rsidR="00D008D9" w:rsidRPr="003E3696" w:rsidRDefault="00D008D9" w:rsidP="00D008D9">
      <w:pPr>
        <w:pStyle w:val="a5"/>
        <w:jc w:val="both"/>
        <w:rPr>
          <w:rFonts w:ascii="Times New Roman" w:hAnsi="Times New Roman" w:cs="Times New Roman"/>
          <w:bCs/>
          <w:i/>
          <w:iCs/>
          <w:szCs w:val="24"/>
          <w:u w:val="single"/>
        </w:rPr>
      </w:pPr>
      <w:r w:rsidRPr="003E3696">
        <w:rPr>
          <w:rFonts w:ascii="Times New Roman" w:hAnsi="Times New Roman" w:cs="Times New Roman"/>
          <w:bCs/>
          <w:i/>
          <w:iCs/>
          <w:szCs w:val="24"/>
          <w:u w:val="single"/>
        </w:rPr>
        <w:t>Примітки:</w:t>
      </w:r>
    </w:p>
    <w:p w:rsidR="00D97202" w:rsidRPr="003E3696" w:rsidRDefault="00D97202" w:rsidP="00D008D9">
      <w:pPr>
        <w:pStyle w:val="a5"/>
        <w:jc w:val="both"/>
        <w:rPr>
          <w:rFonts w:ascii="Times New Roman" w:hAnsi="Times New Roman" w:cs="Times New Roman"/>
          <w:bCs/>
          <w:i/>
          <w:iCs/>
          <w:szCs w:val="24"/>
          <w:u w:val="single"/>
        </w:rPr>
      </w:pPr>
    </w:p>
    <w:p w:rsidR="00D008D9" w:rsidRPr="003E3696" w:rsidRDefault="00D97202" w:rsidP="00D008D9">
      <w:pPr>
        <w:pStyle w:val="a5"/>
        <w:ind w:left="720"/>
        <w:jc w:val="both"/>
        <w:rPr>
          <w:rFonts w:ascii="Times New Roman" w:hAnsi="Times New Roman" w:cs="Times New Roman"/>
          <w:bCs/>
          <w:i/>
          <w:iCs/>
          <w:szCs w:val="24"/>
          <w:u w:val="single"/>
        </w:rPr>
      </w:pPr>
      <w:r w:rsidRPr="003E3696">
        <w:rPr>
          <w:rFonts w:ascii="Times New Roman" w:hAnsi="Times New Roman" w:cs="Times New Roman"/>
          <w:bCs/>
          <w:i/>
          <w:iCs/>
          <w:szCs w:val="24"/>
        </w:rPr>
        <w:t>я</w:t>
      </w:r>
      <w:r w:rsidR="00D008D9" w:rsidRPr="003E3696">
        <w:rPr>
          <w:rFonts w:ascii="Times New Roman" w:hAnsi="Times New Roman" w:cs="Times New Roman"/>
          <w:bCs/>
          <w:i/>
          <w:iCs/>
          <w:szCs w:val="24"/>
        </w:rPr>
        <w:t xml:space="preserve">кщо зазначена форма подається не у формі електронного документа, вона друкується на бланку учасника. При цьому, </w:t>
      </w:r>
      <w:r w:rsidR="00D008D9" w:rsidRPr="003E3696">
        <w:rPr>
          <w:rFonts w:ascii="Times New Roman" w:hAnsi="Times New Roman" w:cs="Times New Roman"/>
          <w:bCs/>
          <w:i/>
        </w:rPr>
        <w:t>вимога щодо скріплення печаткою не стосується учасників, які здійснюють діяльність без печатки згідно з чинним законодавством.</w:t>
      </w:r>
      <w:bookmarkEnd w:id="6"/>
    </w:p>
    <w:p w:rsidR="00EC7235" w:rsidRPr="003E3696" w:rsidRDefault="00EC7235">
      <w:pPr>
        <w:rPr>
          <w:rFonts w:ascii="Times New Roman" w:hAnsi="Times New Roman"/>
          <w:lang w:val="uk-UA"/>
        </w:rPr>
      </w:pPr>
    </w:p>
    <w:p w:rsidR="00BE467D" w:rsidRPr="003E3696" w:rsidRDefault="00A12641" w:rsidP="00BE467D">
      <w:pPr>
        <w:pStyle w:val="a5"/>
        <w:spacing w:line="240" w:lineRule="exact"/>
        <w:jc w:val="right"/>
        <w:rPr>
          <w:rFonts w:ascii="Times New Roman" w:hAnsi="Times New Roman" w:cs="Times New Roman"/>
          <w:color w:val="000000"/>
        </w:rPr>
      </w:pPr>
      <w:r w:rsidRPr="003E3696">
        <w:rPr>
          <w:rFonts w:ascii="Times New Roman" w:hAnsi="Times New Roman"/>
        </w:rPr>
        <w:br w:type="page"/>
      </w:r>
      <w:r w:rsidR="00BE467D" w:rsidRPr="003E3696">
        <w:rPr>
          <w:rFonts w:ascii="Times New Roman" w:hAnsi="Times New Roman" w:cs="Times New Roman"/>
          <w:bCs/>
          <w:color w:val="000000"/>
        </w:rPr>
        <w:lastRenderedPageBreak/>
        <w:t xml:space="preserve">Додаток № </w:t>
      </w:r>
      <w:r w:rsidR="007D4127" w:rsidRPr="003E3696">
        <w:rPr>
          <w:rFonts w:ascii="Times New Roman" w:hAnsi="Times New Roman" w:cs="Times New Roman"/>
          <w:bCs/>
          <w:color w:val="000000"/>
        </w:rPr>
        <w:t>3</w:t>
      </w:r>
    </w:p>
    <w:p w:rsidR="00A12641" w:rsidRPr="003E3696" w:rsidRDefault="00BE467D" w:rsidP="00BE467D">
      <w:pPr>
        <w:spacing w:after="160" w:line="259" w:lineRule="auto"/>
        <w:jc w:val="right"/>
        <w:rPr>
          <w:rFonts w:ascii="Times New Roman" w:hAnsi="Times New Roman"/>
          <w:color w:val="000000"/>
          <w:sz w:val="24"/>
          <w:szCs w:val="24"/>
          <w:lang w:val="uk-UA"/>
        </w:rPr>
      </w:pPr>
      <w:r w:rsidRPr="003E3696">
        <w:rPr>
          <w:rFonts w:ascii="Times New Roman" w:hAnsi="Times New Roman"/>
          <w:color w:val="000000"/>
          <w:sz w:val="24"/>
          <w:szCs w:val="24"/>
          <w:lang w:val="uk-UA"/>
        </w:rPr>
        <w:t>до документації від «__»__________202</w:t>
      </w:r>
      <w:r w:rsidR="00FA10E0" w:rsidRPr="003E3696">
        <w:rPr>
          <w:rFonts w:ascii="Times New Roman" w:hAnsi="Times New Roman"/>
          <w:color w:val="000000"/>
          <w:sz w:val="24"/>
          <w:szCs w:val="24"/>
          <w:lang w:val="uk-UA"/>
        </w:rPr>
        <w:t>2</w:t>
      </w:r>
    </w:p>
    <w:p w:rsidR="003E3696" w:rsidRPr="003E3696" w:rsidRDefault="003E3696" w:rsidP="003E3696">
      <w:pPr>
        <w:pStyle w:val="a8"/>
        <w:jc w:val="both"/>
        <w:rPr>
          <w:rFonts w:cs="Times New Roman"/>
          <w:bCs/>
          <w:sz w:val="24"/>
        </w:rPr>
      </w:pPr>
      <w:r w:rsidRPr="003E3696">
        <w:rPr>
          <w:rFonts w:cs="Times New Roman"/>
          <w:b/>
          <w:bCs/>
          <w:sz w:val="24"/>
        </w:rPr>
        <w:t>Проєкт договору на закупівлю код за ДК 021:2015 «</w:t>
      </w:r>
      <w:r w:rsidRPr="003E3696">
        <w:rPr>
          <w:rFonts w:cs="Times New Roman"/>
          <w:b/>
          <w:sz w:val="24"/>
        </w:rPr>
        <w:t>50110000-9 – Послуги з ремонту і технічного обслуговування мототранспортних засобів і супутнього обладнання» (Послуги з ремонту автомобіля HYUNDAI IONIQ EV)</w:t>
      </w:r>
    </w:p>
    <w:p w:rsidR="003E3696" w:rsidRPr="003E3696" w:rsidRDefault="003E3696" w:rsidP="003E3696">
      <w:pPr>
        <w:suppressAutoHyphens/>
        <w:spacing w:after="0" w:line="240" w:lineRule="auto"/>
        <w:rPr>
          <w:rFonts w:ascii="Times New Roman" w:hAnsi="Times New Roman"/>
          <w:sz w:val="24"/>
          <w:szCs w:val="24"/>
          <w:lang w:val="uk-UA"/>
        </w:rPr>
      </w:pPr>
    </w:p>
    <w:p w:rsidR="003E3696" w:rsidRPr="003E3696" w:rsidRDefault="003E3696" w:rsidP="003E3696">
      <w:pPr>
        <w:shd w:val="clear" w:color="auto" w:fill="FFFFFF"/>
        <w:tabs>
          <w:tab w:val="left" w:pos="6804"/>
        </w:tabs>
        <w:spacing w:before="120" w:after="120" w:line="288" w:lineRule="auto"/>
        <w:jc w:val="both"/>
        <w:rPr>
          <w:rFonts w:ascii="Times New Roman" w:hAnsi="Times New Roman"/>
          <w:sz w:val="24"/>
          <w:szCs w:val="24"/>
          <w:lang w:val="uk-UA"/>
        </w:rPr>
      </w:pPr>
      <w:r w:rsidRPr="003E3696">
        <w:rPr>
          <w:rFonts w:ascii="Times New Roman" w:hAnsi="Times New Roman"/>
          <w:sz w:val="24"/>
          <w:szCs w:val="24"/>
          <w:lang w:val="uk-UA"/>
        </w:rPr>
        <w:t>м. Київ                                                                                             «____» ___________ 20____року</w:t>
      </w:r>
    </w:p>
    <w:p w:rsidR="003E3696" w:rsidRPr="003E3696" w:rsidRDefault="003E3696" w:rsidP="003E3696">
      <w:pPr>
        <w:tabs>
          <w:tab w:val="left" w:pos="567"/>
          <w:tab w:val="left" w:pos="851"/>
          <w:tab w:val="left" w:pos="6960"/>
        </w:tabs>
        <w:spacing w:line="288" w:lineRule="auto"/>
        <w:ind w:firstLine="709"/>
        <w:jc w:val="both"/>
        <w:rPr>
          <w:rFonts w:ascii="Times New Roman" w:hAnsi="Times New Roman"/>
          <w:sz w:val="24"/>
          <w:szCs w:val="24"/>
          <w:lang w:val="uk-UA"/>
        </w:rPr>
      </w:pPr>
      <w:r w:rsidRPr="003E3696">
        <w:rPr>
          <w:rFonts w:ascii="Times New Roman" w:hAnsi="Times New Roman"/>
          <w:b/>
          <w:sz w:val="24"/>
          <w:szCs w:val="24"/>
          <w:lang w:val="uk-UA"/>
        </w:rPr>
        <w:t>______________________________</w:t>
      </w:r>
      <w:r w:rsidRPr="003E3696">
        <w:rPr>
          <w:rFonts w:ascii="Times New Roman" w:hAnsi="Times New Roman"/>
          <w:sz w:val="24"/>
          <w:szCs w:val="24"/>
          <w:lang w:val="uk-UA"/>
        </w:rPr>
        <w:t xml:space="preserve"> в особі ____________________, який діє на підставі ______________________ (далі – </w:t>
      </w:r>
      <w:r w:rsidRPr="003E3696">
        <w:rPr>
          <w:rFonts w:ascii="Times New Roman" w:hAnsi="Times New Roman"/>
          <w:b/>
          <w:sz w:val="24"/>
          <w:szCs w:val="24"/>
          <w:lang w:val="uk-UA"/>
        </w:rPr>
        <w:t>Виконавець</w:t>
      </w:r>
      <w:r w:rsidRPr="003E3696">
        <w:rPr>
          <w:rFonts w:ascii="Times New Roman" w:hAnsi="Times New Roman"/>
          <w:sz w:val="24"/>
          <w:szCs w:val="24"/>
          <w:lang w:val="uk-UA"/>
        </w:rPr>
        <w:t xml:space="preserve">), з однієї сторони, та </w:t>
      </w:r>
    </w:p>
    <w:p w:rsidR="003E3696" w:rsidRPr="003E3696" w:rsidRDefault="003E3696" w:rsidP="003E3696">
      <w:pPr>
        <w:tabs>
          <w:tab w:val="left" w:pos="567"/>
          <w:tab w:val="left" w:pos="851"/>
          <w:tab w:val="left" w:pos="6960"/>
        </w:tabs>
        <w:spacing w:after="0" w:line="288" w:lineRule="auto"/>
        <w:ind w:firstLine="709"/>
        <w:jc w:val="both"/>
        <w:rPr>
          <w:rFonts w:ascii="Times New Roman" w:hAnsi="Times New Roman"/>
          <w:sz w:val="24"/>
          <w:szCs w:val="24"/>
          <w:lang w:val="uk-UA"/>
        </w:rPr>
      </w:pPr>
      <w:r w:rsidRPr="003E3696">
        <w:rPr>
          <w:rFonts w:ascii="Times New Roman" w:hAnsi="Times New Roman"/>
          <w:b/>
          <w:sz w:val="24"/>
          <w:szCs w:val="24"/>
          <w:lang w:val="uk-UA"/>
        </w:rPr>
        <w:t>Державне підприємство «Гарантований покупець»</w:t>
      </w:r>
      <w:r w:rsidRPr="003E3696">
        <w:rPr>
          <w:rFonts w:ascii="Times New Roman" w:hAnsi="Times New Roman"/>
          <w:sz w:val="24"/>
          <w:szCs w:val="24"/>
          <w:lang w:val="uk-UA"/>
        </w:rPr>
        <w:t xml:space="preserve">, в особі ___________________який діє на підставі _______________ (далі – </w:t>
      </w:r>
      <w:r w:rsidRPr="003E3696">
        <w:rPr>
          <w:rFonts w:ascii="Times New Roman" w:hAnsi="Times New Roman"/>
          <w:b/>
          <w:sz w:val="24"/>
          <w:szCs w:val="24"/>
          <w:lang w:val="uk-UA"/>
        </w:rPr>
        <w:t>Замовник</w:t>
      </w:r>
      <w:r w:rsidRPr="003E3696">
        <w:rPr>
          <w:rFonts w:ascii="Times New Roman" w:hAnsi="Times New Roman"/>
          <w:sz w:val="24"/>
          <w:szCs w:val="24"/>
          <w:lang w:val="uk-UA"/>
        </w:rPr>
        <w:t xml:space="preserve">), з другої сторони, що спільно іменуються </w:t>
      </w:r>
      <w:r w:rsidRPr="003E3696">
        <w:rPr>
          <w:rFonts w:ascii="Times New Roman" w:hAnsi="Times New Roman"/>
          <w:b/>
          <w:sz w:val="24"/>
          <w:szCs w:val="24"/>
          <w:lang w:val="uk-UA"/>
        </w:rPr>
        <w:t>Сторонами</w:t>
      </w:r>
      <w:r w:rsidRPr="003E3696">
        <w:rPr>
          <w:rFonts w:ascii="Times New Roman" w:hAnsi="Times New Roman"/>
          <w:sz w:val="24"/>
          <w:szCs w:val="24"/>
          <w:lang w:val="uk-UA"/>
        </w:rPr>
        <w:t xml:space="preserve">, а кожна окремо – </w:t>
      </w:r>
      <w:r w:rsidRPr="003E3696">
        <w:rPr>
          <w:rFonts w:ascii="Times New Roman" w:hAnsi="Times New Roman"/>
          <w:b/>
          <w:sz w:val="24"/>
          <w:szCs w:val="24"/>
          <w:lang w:val="uk-UA"/>
        </w:rPr>
        <w:t>Сторона</w:t>
      </w:r>
      <w:r w:rsidRPr="003E3696">
        <w:rPr>
          <w:rFonts w:ascii="Times New Roman" w:hAnsi="Times New Roman"/>
          <w:sz w:val="24"/>
          <w:szCs w:val="24"/>
          <w:lang w:val="uk-UA"/>
        </w:rPr>
        <w:t>,  уклали цей Договір про наступне:</w:t>
      </w:r>
    </w:p>
    <w:p w:rsidR="003E3696" w:rsidRPr="003E3696" w:rsidRDefault="003E3696" w:rsidP="003E3696">
      <w:pPr>
        <w:widowControl w:val="0"/>
        <w:numPr>
          <w:ilvl w:val="0"/>
          <w:numId w:val="15"/>
        </w:numPr>
        <w:shd w:val="clear" w:color="auto" w:fill="FFFFFF"/>
        <w:autoSpaceDE w:val="0"/>
        <w:autoSpaceDN w:val="0"/>
        <w:adjustRightInd w:val="0"/>
        <w:spacing w:before="120" w:after="0" w:line="240" w:lineRule="auto"/>
        <w:ind w:left="3617" w:hanging="357"/>
        <w:rPr>
          <w:rFonts w:ascii="Times New Roman" w:hAnsi="Times New Roman"/>
          <w:b/>
          <w:sz w:val="24"/>
          <w:szCs w:val="24"/>
          <w:lang w:val="uk-UA"/>
        </w:rPr>
      </w:pPr>
      <w:r w:rsidRPr="003E3696">
        <w:rPr>
          <w:rFonts w:ascii="Times New Roman" w:hAnsi="Times New Roman"/>
          <w:b/>
          <w:sz w:val="24"/>
          <w:szCs w:val="24"/>
          <w:lang w:val="uk-UA"/>
        </w:rPr>
        <w:t>ПРЕДМЕТ ДОГОВОРУ</w:t>
      </w:r>
    </w:p>
    <w:p w:rsidR="003E3696" w:rsidRPr="003E3696" w:rsidRDefault="003E3696" w:rsidP="003E3696">
      <w:pPr>
        <w:shd w:val="clear" w:color="auto" w:fill="FFFFFF"/>
        <w:spacing w:after="0" w:line="240" w:lineRule="auto"/>
        <w:ind w:left="7" w:right="29" w:firstLine="702"/>
        <w:jc w:val="both"/>
        <w:rPr>
          <w:rFonts w:ascii="Times New Roman" w:hAnsi="Times New Roman"/>
          <w:sz w:val="24"/>
          <w:szCs w:val="24"/>
          <w:lang w:val="uk-UA" w:eastAsia="uk-UA"/>
        </w:rPr>
      </w:pPr>
      <w:r w:rsidRPr="003E3696">
        <w:rPr>
          <w:rFonts w:ascii="Times New Roman" w:hAnsi="Times New Roman"/>
          <w:sz w:val="24"/>
          <w:szCs w:val="24"/>
          <w:lang w:val="uk-UA"/>
        </w:rPr>
        <w:t>1.1.</w:t>
      </w:r>
      <w:r w:rsidRPr="003E3696">
        <w:rPr>
          <w:rFonts w:ascii="Times New Roman" w:hAnsi="Times New Roman"/>
          <w:b/>
          <w:sz w:val="24"/>
          <w:szCs w:val="24"/>
          <w:lang w:val="uk-UA"/>
        </w:rPr>
        <w:t xml:space="preserve"> </w:t>
      </w:r>
      <w:r w:rsidRPr="003E3696">
        <w:rPr>
          <w:rFonts w:ascii="Times New Roman" w:hAnsi="Times New Roman"/>
          <w:sz w:val="24"/>
          <w:szCs w:val="24"/>
          <w:lang w:val="uk-UA" w:eastAsia="uk-UA"/>
        </w:rPr>
        <w:t>Відповідно до цього Договору, Виконавець зобов’язується надати послугу з ремонту  автомобіля Замовника відповідно до Специфікації (додаток 1 до цього Договору) (далі разом – Послуга), а Замовник зобов’язується прийняти та оплатити вартість наданої Послуги.</w:t>
      </w:r>
    </w:p>
    <w:p w:rsidR="003E3696" w:rsidRPr="003E3696" w:rsidRDefault="003E3696" w:rsidP="003E3696">
      <w:pPr>
        <w:shd w:val="clear" w:color="auto" w:fill="FFFFFF"/>
        <w:spacing w:after="0" w:line="240" w:lineRule="auto"/>
        <w:ind w:left="7" w:right="29" w:firstLine="702"/>
        <w:jc w:val="both"/>
        <w:rPr>
          <w:rFonts w:ascii="Times New Roman" w:hAnsi="Times New Roman"/>
          <w:sz w:val="24"/>
          <w:szCs w:val="24"/>
          <w:lang w:val="uk-UA"/>
        </w:rPr>
      </w:pPr>
      <w:r w:rsidRPr="003E3696">
        <w:rPr>
          <w:rFonts w:ascii="Times New Roman" w:hAnsi="Times New Roman"/>
          <w:sz w:val="24"/>
          <w:szCs w:val="24"/>
          <w:lang w:val="uk-UA"/>
        </w:rPr>
        <w:t xml:space="preserve">1.2. Послуга надається щодо автомобіля Замовника: HYUNDAI IONIQ EV, VIN номер KMHC751HFKU039343, реєстраційний номер АА2031СС. </w:t>
      </w:r>
    </w:p>
    <w:p w:rsidR="003E3696" w:rsidRPr="003E3696" w:rsidRDefault="003E3696" w:rsidP="003E3696">
      <w:pPr>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 xml:space="preserve">1.3. Послуга, що є предметом цього Договору, визначено за кодом: </w:t>
      </w:r>
    </w:p>
    <w:p w:rsidR="003E3696" w:rsidRPr="003E3696" w:rsidRDefault="003E3696" w:rsidP="003E3696">
      <w:pPr>
        <w:spacing w:after="0" w:line="240" w:lineRule="auto"/>
        <w:ind w:firstLine="709"/>
        <w:jc w:val="both"/>
        <w:rPr>
          <w:rFonts w:ascii="Times New Roman" w:hAnsi="Times New Roman"/>
          <w:b/>
          <w:sz w:val="24"/>
          <w:szCs w:val="24"/>
          <w:lang w:val="uk-UA"/>
        </w:rPr>
      </w:pPr>
      <w:r w:rsidRPr="003E3696">
        <w:rPr>
          <w:rFonts w:ascii="Times New Roman" w:hAnsi="Times New Roman"/>
          <w:b/>
          <w:sz w:val="24"/>
          <w:szCs w:val="24"/>
          <w:lang w:val="uk-UA"/>
        </w:rPr>
        <w:t>ДК 021:2015 «50110000-9 – Послуги з ремонту і технічного обслуговування мототранспортних засобів і супутнього обладнання».</w:t>
      </w:r>
    </w:p>
    <w:p w:rsidR="003E3696" w:rsidRPr="003E3696" w:rsidRDefault="003E3696" w:rsidP="003E3696">
      <w:pPr>
        <w:shd w:val="clear" w:color="auto" w:fill="FFFFFF"/>
        <w:spacing w:before="120" w:after="0" w:line="288" w:lineRule="auto"/>
        <w:ind w:right="11"/>
        <w:jc w:val="center"/>
        <w:rPr>
          <w:rFonts w:ascii="Times New Roman" w:hAnsi="Times New Roman"/>
          <w:b/>
          <w:sz w:val="24"/>
          <w:szCs w:val="24"/>
          <w:lang w:val="uk-UA"/>
        </w:rPr>
      </w:pPr>
      <w:r w:rsidRPr="003E3696">
        <w:rPr>
          <w:rFonts w:ascii="Times New Roman" w:hAnsi="Times New Roman"/>
          <w:b/>
          <w:sz w:val="24"/>
          <w:szCs w:val="24"/>
          <w:lang w:val="uk-UA"/>
        </w:rPr>
        <w:t>2. ЦІНА ДОГОВОРУ ТА ПОРЯДОК РОЗРАХУНКІВ</w:t>
      </w:r>
    </w:p>
    <w:p w:rsidR="003E3696" w:rsidRPr="003E3696" w:rsidRDefault="003E3696" w:rsidP="003E3696">
      <w:pPr>
        <w:shd w:val="clear" w:color="auto" w:fill="FFFFFF"/>
        <w:spacing w:after="0" w:line="240" w:lineRule="auto"/>
        <w:ind w:right="11" w:firstLine="709"/>
        <w:jc w:val="both"/>
        <w:rPr>
          <w:rFonts w:ascii="Times New Roman" w:hAnsi="Times New Roman"/>
          <w:sz w:val="24"/>
          <w:szCs w:val="24"/>
          <w:lang w:val="uk-UA"/>
        </w:rPr>
      </w:pPr>
      <w:r w:rsidRPr="003E3696">
        <w:rPr>
          <w:rFonts w:ascii="Times New Roman" w:hAnsi="Times New Roman"/>
          <w:sz w:val="24"/>
          <w:szCs w:val="24"/>
          <w:lang w:val="uk-UA"/>
        </w:rPr>
        <w:t xml:space="preserve">2.1.* Ціна цього Договору становить </w:t>
      </w:r>
      <w:r w:rsidRPr="003E3696">
        <w:rPr>
          <w:rFonts w:ascii="Times New Roman" w:hAnsi="Times New Roman"/>
          <w:b/>
          <w:sz w:val="24"/>
          <w:szCs w:val="24"/>
          <w:lang w:val="uk-UA"/>
        </w:rPr>
        <w:t>____________грн.</w:t>
      </w:r>
      <w:r w:rsidRPr="003E3696">
        <w:rPr>
          <w:rFonts w:ascii="Times New Roman" w:hAnsi="Times New Roman"/>
          <w:sz w:val="24"/>
          <w:szCs w:val="24"/>
          <w:lang w:val="uk-UA"/>
        </w:rPr>
        <w:t xml:space="preserve"> (______________________ гривень __ копійок), у тому числі ПДВ 20% – ________ грн. (___________ гривень __ копійок). Ціна Договору без ПДВ –_____________ грн. (___________ гривень ___ копійок).</w:t>
      </w:r>
    </w:p>
    <w:p w:rsidR="003E3696" w:rsidRPr="003E3696" w:rsidRDefault="003E3696" w:rsidP="003E3696">
      <w:pPr>
        <w:shd w:val="clear" w:color="auto" w:fill="FFFFFF"/>
        <w:spacing w:after="0" w:line="240" w:lineRule="auto"/>
        <w:ind w:right="11" w:firstLine="709"/>
        <w:jc w:val="both"/>
        <w:rPr>
          <w:rFonts w:ascii="Times New Roman" w:hAnsi="Times New Roman"/>
          <w:sz w:val="24"/>
          <w:szCs w:val="24"/>
          <w:lang w:val="uk-UA"/>
        </w:rPr>
      </w:pPr>
      <w:r w:rsidRPr="003E3696">
        <w:rPr>
          <w:rFonts w:ascii="Times New Roman" w:hAnsi="Times New Roman"/>
          <w:sz w:val="24"/>
          <w:szCs w:val="24"/>
          <w:lang w:val="uk-UA"/>
        </w:rPr>
        <w:t xml:space="preserve">2.1.1.* Ціна однієї нормо-години надання послуги ремонту автомобіля становить </w:t>
      </w:r>
      <w:r w:rsidRPr="003E3696">
        <w:rPr>
          <w:rFonts w:ascii="Times New Roman" w:hAnsi="Times New Roman"/>
          <w:b/>
          <w:sz w:val="24"/>
          <w:szCs w:val="24"/>
          <w:lang w:val="uk-UA"/>
        </w:rPr>
        <w:t>____________грн.</w:t>
      </w:r>
      <w:r w:rsidRPr="003E3696">
        <w:rPr>
          <w:rFonts w:ascii="Times New Roman" w:hAnsi="Times New Roman"/>
          <w:sz w:val="24"/>
          <w:szCs w:val="24"/>
          <w:lang w:val="uk-UA"/>
        </w:rPr>
        <w:t xml:space="preserve"> (______________________ гривень __ копійок), у тому числі ПДВ 20% – ________ грн. (___________ гривень __ копійок). Перелік операцій, які входять до складу послуги та їх граничні нормативи трудовитрат (кількість нормо-годин), визначений у додатку 1 до цього Договору.</w:t>
      </w:r>
    </w:p>
    <w:p w:rsidR="003E3696" w:rsidRPr="003E3696" w:rsidRDefault="003E3696" w:rsidP="003E3696">
      <w:pPr>
        <w:shd w:val="clear" w:color="auto" w:fill="FFFFFF"/>
        <w:spacing w:after="0" w:line="240" w:lineRule="auto"/>
        <w:ind w:right="11" w:firstLine="709"/>
        <w:jc w:val="both"/>
        <w:rPr>
          <w:rFonts w:ascii="Times New Roman" w:hAnsi="Times New Roman"/>
          <w:color w:val="000000"/>
          <w:sz w:val="24"/>
          <w:szCs w:val="24"/>
          <w:lang w:val="uk-UA"/>
        </w:rPr>
      </w:pPr>
      <w:r w:rsidRPr="003E3696">
        <w:rPr>
          <w:rFonts w:ascii="Times New Roman" w:hAnsi="Times New Roman"/>
          <w:sz w:val="24"/>
          <w:szCs w:val="24"/>
          <w:lang w:val="uk-UA"/>
        </w:rPr>
        <w:t xml:space="preserve">2.1.2. </w:t>
      </w:r>
      <w:r w:rsidRPr="003E3696">
        <w:rPr>
          <w:rFonts w:ascii="Times New Roman" w:hAnsi="Times New Roman"/>
          <w:color w:val="000000"/>
          <w:sz w:val="24"/>
          <w:szCs w:val="24"/>
          <w:lang w:val="uk-UA"/>
        </w:rPr>
        <w:t>Вартість (за одиницю) запасних частин і витратних матеріалів, які можуть бути використані при наданні Послуги, вказано у додатку 1 до цього Договору і не може збільшуватись протягом дії цього Договору.</w:t>
      </w:r>
    </w:p>
    <w:p w:rsidR="003E3696" w:rsidRPr="003E3696" w:rsidRDefault="003E3696" w:rsidP="003E3696">
      <w:pPr>
        <w:spacing w:after="0"/>
        <w:ind w:firstLine="709"/>
        <w:jc w:val="both"/>
        <w:rPr>
          <w:rFonts w:ascii="Times New Roman" w:hAnsi="Times New Roman"/>
          <w:sz w:val="24"/>
          <w:szCs w:val="24"/>
          <w:lang w:val="uk-UA"/>
        </w:rPr>
      </w:pPr>
      <w:r w:rsidRPr="003E3696">
        <w:rPr>
          <w:rFonts w:ascii="Times New Roman" w:hAnsi="Times New Roman"/>
          <w:sz w:val="24"/>
          <w:szCs w:val="24"/>
          <w:lang w:val="uk-UA"/>
        </w:rPr>
        <w:t>2.2. Ціна Послуги складається з наступного:</w:t>
      </w:r>
    </w:p>
    <w:p w:rsidR="003E3696" w:rsidRPr="003E3696" w:rsidRDefault="003E3696" w:rsidP="003E3696">
      <w:pPr>
        <w:spacing w:after="0"/>
        <w:ind w:firstLine="567"/>
        <w:jc w:val="both"/>
        <w:rPr>
          <w:rFonts w:ascii="Times New Roman" w:hAnsi="Times New Roman"/>
          <w:sz w:val="24"/>
          <w:szCs w:val="24"/>
          <w:lang w:val="uk-UA"/>
        </w:rPr>
      </w:pPr>
      <w:r w:rsidRPr="003E3696">
        <w:rPr>
          <w:rFonts w:ascii="Times New Roman" w:hAnsi="Times New Roman"/>
          <w:sz w:val="24"/>
          <w:szCs w:val="24"/>
          <w:lang w:val="uk-UA"/>
        </w:rPr>
        <w:t xml:space="preserve">- </w:t>
      </w:r>
      <w:r w:rsidRPr="003E3696">
        <w:rPr>
          <w:rFonts w:ascii="Times New Roman" w:hAnsi="Times New Roman"/>
          <w:b/>
          <w:sz w:val="24"/>
          <w:szCs w:val="24"/>
          <w:lang w:val="uk-UA"/>
        </w:rPr>
        <w:t>вартості</w:t>
      </w:r>
      <w:r w:rsidRPr="003E3696">
        <w:rPr>
          <w:rFonts w:ascii="Times New Roman" w:hAnsi="Times New Roman"/>
          <w:sz w:val="24"/>
          <w:szCs w:val="24"/>
          <w:lang w:val="uk-UA"/>
        </w:rPr>
        <w:t xml:space="preserve"> послуги, розрахованої шляхом множення ціни 1-ї нормо-години на норматив трудовитрат (кількість нормо-годин), встановлений Виконавцем на виконання даної послуги, що не перевищує граничні розміри трудовитрат, наведені в додатку 1 до цього Договору;</w:t>
      </w:r>
    </w:p>
    <w:p w:rsidR="003E3696" w:rsidRPr="003E3696" w:rsidRDefault="003E3696" w:rsidP="003E3696">
      <w:pPr>
        <w:spacing w:after="0"/>
        <w:ind w:firstLine="567"/>
        <w:jc w:val="both"/>
        <w:rPr>
          <w:rFonts w:ascii="Times New Roman" w:hAnsi="Times New Roman"/>
          <w:color w:val="000000"/>
          <w:sz w:val="24"/>
          <w:szCs w:val="24"/>
          <w:lang w:val="uk-UA"/>
        </w:rPr>
      </w:pPr>
      <w:r w:rsidRPr="003E3696">
        <w:rPr>
          <w:rFonts w:ascii="Times New Roman" w:hAnsi="Times New Roman"/>
          <w:sz w:val="24"/>
          <w:szCs w:val="24"/>
          <w:lang w:val="uk-UA"/>
        </w:rPr>
        <w:t xml:space="preserve">- </w:t>
      </w:r>
      <w:r w:rsidRPr="003E3696">
        <w:rPr>
          <w:rFonts w:ascii="Times New Roman" w:hAnsi="Times New Roman"/>
          <w:b/>
          <w:sz w:val="24"/>
          <w:szCs w:val="24"/>
          <w:lang w:val="uk-UA"/>
        </w:rPr>
        <w:t>вартості</w:t>
      </w:r>
      <w:r w:rsidRPr="003E3696">
        <w:rPr>
          <w:rFonts w:ascii="Times New Roman" w:hAnsi="Times New Roman"/>
          <w:sz w:val="24"/>
          <w:szCs w:val="24"/>
          <w:lang w:val="uk-UA"/>
        </w:rPr>
        <w:t xml:space="preserve"> використаних при наданні Послуги запасних частин і витратних матеріалів (ця вартість не включається до ціни 1-ї нормо-години), що сплачується Замовником в межах, визначених додатком 1 до цього Договору</w:t>
      </w:r>
      <w:r w:rsidRPr="003E3696">
        <w:rPr>
          <w:rFonts w:ascii="Times New Roman" w:hAnsi="Times New Roman"/>
          <w:color w:val="000000"/>
          <w:sz w:val="24"/>
          <w:szCs w:val="24"/>
          <w:lang w:val="uk-UA"/>
        </w:rPr>
        <w:t>;</w:t>
      </w:r>
    </w:p>
    <w:p w:rsidR="003E3696" w:rsidRPr="003E3696" w:rsidRDefault="003E3696" w:rsidP="003E3696">
      <w:pPr>
        <w:shd w:val="clear" w:color="auto" w:fill="FFFFFF"/>
        <w:spacing w:after="0" w:line="240" w:lineRule="auto"/>
        <w:ind w:right="14" w:firstLine="709"/>
        <w:jc w:val="both"/>
        <w:rPr>
          <w:rFonts w:ascii="Times New Roman" w:hAnsi="Times New Roman"/>
          <w:sz w:val="24"/>
          <w:szCs w:val="24"/>
          <w:lang w:val="uk-UA"/>
        </w:rPr>
      </w:pPr>
      <w:r w:rsidRPr="003E3696">
        <w:rPr>
          <w:rFonts w:ascii="Times New Roman" w:hAnsi="Times New Roman"/>
          <w:sz w:val="24"/>
          <w:szCs w:val="24"/>
          <w:lang w:val="uk-UA"/>
        </w:rPr>
        <w:t xml:space="preserve">2.3. Валютою платежу за цим Договором є національна валюта України – гривня. </w:t>
      </w:r>
    </w:p>
    <w:p w:rsidR="003E3696" w:rsidRPr="003E3696" w:rsidRDefault="003E3696" w:rsidP="003E3696">
      <w:pPr>
        <w:shd w:val="clear" w:color="auto" w:fill="FFFFFF"/>
        <w:spacing w:after="0" w:line="240" w:lineRule="auto"/>
        <w:ind w:right="11" w:firstLine="709"/>
        <w:jc w:val="both"/>
        <w:rPr>
          <w:rFonts w:ascii="Times New Roman" w:hAnsi="Times New Roman"/>
          <w:sz w:val="24"/>
          <w:szCs w:val="24"/>
          <w:lang w:val="uk-UA"/>
        </w:rPr>
      </w:pPr>
      <w:r w:rsidRPr="003E3696">
        <w:rPr>
          <w:rFonts w:ascii="Times New Roman" w:hAnsi="Times New Roman"/>
          <w:sz w:val="24"/>
          <w:szCs w:val="24"/>
          <w:lang w:val="uk-UA"/>
        </w:rPr>
        <w:t>2.</w:t>
      </w:r>
      <w:r w:rsidR="00207574">
        <w:rPr>
          <w:rFonts w:ascii="Times New Roman" w:hAnsi="Times New Roman"/>
          <w:sz w:val="24"/>
          <w:szCs w:val="24"/>
          <w:lang w:val="uk-UA"/>
        </w:rPr>
        <w:t>4</w:t>
      </w:r>
      <w:r w:rsidRPr="003E3696">
        <w:rPr>
          <w:rFonts w:ascii="Times New Roman" w:hAnsi="Times New Roman"/>
          <w:sz w:val="24"/>
          <w:szCs w:val="24"/>
          <w:lang w:val="uk-UA"/>
        </w:rPr>
        <w:t xml:space="preserve">. </w:t>
      </w:r>
      <w:r w:rsidRPr="003E3696">
        <w:rPr>
          <w:rFonts w:ascii="Times New Roman" w:hAnsi="Times New Roman"/>
          <w:sz w:val="24"/>
          <w:szCs w:val="24"/>
          <w:lang w:val="uk-UA" w:eastAsia="uk-UA"/>
        </w:rPr>
        <w:t>Розрахунки за Договором проводяться Замовником шляхом безготівкового переказу коштів на поточний рахунок Виконавця протягом 10 (десяти) банківських днів після підписання уповноваженими представниками Сторін акта приймання-передачі наданих послуг за формою, наведеною у додатку 2, що є невід’ємною частиною цього Договору (далі – Акт), на підставі рахунку-фактури, який надається Виконавцем у день підписання Акта.</w:t>
      </w:r>
    </w:p>
    <w:p w:rsidR="003E3696" w:rsidRPr="003E3696" w:rsidRDefault="003E3696" w:rsidP="003E3696">
      <w:pPr>
        <w:shd w:val="clear" w:color="auto" w:fill="FFFFFF"/>
        <w:spacing w:before="7" w:after="0" w:line="240" w:lineRule="auto"/>
        <w:ind w:left="14" w:right="29" w:firstLine="709"/>
        <w:jc w:val="both"/>
        <w:rPr>
          <w:rFonts w:ascii="Times New Roman" w:hAnsi="Times New Roman"/>
          <w:sz w:val="24"/>
          <w:szCs w:val="24"/>
          <w:lang w:val="uk-UA"/>
        </w:rPr>
      </w:pPr>
      <w:r w:rsidRPr="003E3696">
        <w:rPr>
          <w:rFonts w:ascii="Times New Roman" w:hAnsi="Times New Roman"/>
          <w:sz w:val="24"/>
          <w:szCs w:val="24"/>
          <w:lang w:val="uk-UA"/>
        </w:rPr>
        <w:t>2.</w:t>
      </w:r>
      <w:r w:rsidR="00207574">
        <w:rPr>
          <w:rFonts w:ascii="Times New Roman" w:hAnsi="Times New Roman"/>
          <w:sz w:val="24"/>
          <w:szCs w:val="24"/>
          <w:lang w:val="uk-UA"/>
        </w:rPr>
        <w:t>5</w:t>
      </w:r>
      <w:r w:rsidRPr="003E3696">
        <w:rPr>
          <w:rFonts w:ascii="Times New Roman" w:hAnsi="Times New Roman"/>
          <w:sz w:val="24"/>
          <w:szCs w:val="24"/>
          <w:lang w:val="uk-UA"/>
        </w:rPr>
        <w:t xml:space="preserve">. Датою оплати наданих </w:t>
      </w:r>
      <w:r>
        <w:rPr>
          <w:rFonts w:ascii="Times New Roman" w:hAnsi="Times New Roman"/>
          <w:sz w:val="24"/>
          <w:szCs w:val="24"/>
          <w:lang w:val="uk-UA"/>
        </w:rPr>
        <w:t>П</w:t>
      </w:r>
      <w:r w:rsidRPr="003E3696">
        <w:rPr>
          <w:rFonts w:ascii="Times New Roman" w:hAnsi="Times New Roman"/>
          <w:sz w:val="24"/>
          <w:szCs w:val="24"/>
          <w:lang w:val="uk-UA"/>
        </w:rPr>
        <w:t>ослуг вважається дата списання коштів з відповідних рахунків Замовника на рахунок Виконавця, за реквізитами, визначеними у цьому Договорі.</w:t>
      </w:r>
    </w:p>
    <w:p w:rsidR="003E3696" w:rsidRPr="003E3696" w:rsidRDefault="003E3696" w:rsidP="003E3696">
      <w:pPr>
        <w:shd w:val="clear" w:color="auto" w:fill="FFFFFF"/>
        <w:spacing w:before="7" w:line="240" w:lineRule="auto"/>
        <w:ind w:left="14" w:right="29" w:firstLine="709"/>
        <w:jc w:val="both"/>
        <w:rPr>
          <w:rFonts w:ascii="Times New Roman" w:hAnsi="Times New Roman"/>
          <w:sz w:val="24"/>
          <w:szCs w:val="24"/>
          <w:lang w:val="uk-UA"/>
        </w:rPr>
      </w:pPr>
      <w:r w:rsidRPr="003E3696">
        <w:rPr>
          <w:rFonts w:ascii="Times New Roman" w:hAnsi="Times New Roman"/>
          <w:sz w:val="24"/>
          <w:szCs w:val="24"/>
          <w:lang w:val="uk-UA"/>
        </w:rPr>
        <w:lastRenderedPageBreak/>
        <w:t>2.</w:t>
      </w:r>
      <w:r w:rsidR="00441EB5">
        <w:rPr>
          <w:rFonts w:ascii="Times New Roman" w:hAnsi="Times New Roman"/>
          <w:sz w:val="24"/>
          <w:szCs w:val="24"/>
          <w:lang w:val="uk-UA"/>
        </w:rPr>
        <w:t>6</w:t>
      </w:r>
      <w:r w:rsidRPr="003E3696">
        <w:rPr>
          <w:rFonts w:ascii="Times New Roman" w:hAnsi="Times New Roman"/>
          <w:sz w:val="24"/>
          <w:szCs w:val="24"/>
          <w:lang w:val="uk-UA"/>
        </w:rPr>
        <w:t>. Усі платіжні документи за цим Договором оформлюються з дотриманням вимог чинного законодавства України до змісту і форми таких документів.</w:t>
      </w:r>
    </w:p>
    <w:p w:rsidR="003E3696" w:rsidRPr="003E3696" w:rsidRDefault="003E3696" w:rsidP="003E3696">
      <w:pPr>
        <w:shd w:val="clear" w:color="auto" w:fill="FFFFFF"/>
        <w:spacing w:before="7" w:after="0" w:line="288" w:lineRule="auto"/>
        <w:ind w:right="29"/>
        <w:jc w:val="center"/>
        <w:rPr>
          <w:rFonts w:ascii="Times New Roman" w:hAnsi="Times New Roman"/>
          <w:b/>
          <w:sz w:val="24"/>
          <w:szCs w:val="24"/>
          <w:lang w:val="uk-UA"/>
        </w:rPr>
      </w:pPr>
      <w:r w:rsidRPr="003E3696">
        <w:rPr>
          <w:rFonts w:ascii="Times New Roman" w:hAnsi="Times New Roman"/>
          <w:b/>
          <w:sz w:val="24"/>
          <w:szCs w:val="24"/>
          <w:lang w:val="uk-UA"/>
        </w:rPr>
        <w:t>3. СТРОКИ ТА ПОРЯДОК НАДАННЯ І ПРИЙМАННЯ ПОСЛУГ</w:t>
      </w:r>
    </w:p>
    <w:p w:rsidR="003E3696" w:rsidRPr="003E3696" w:rsidRDefault="003E3696" w:rsidP="003E3696">
      <w:pPr>
        <w:shd w:val="clear" w:color="auto" w:fill="FFFFFF"/>
        <w:spacing w:after="0" w:line="240" w:lineRule="auto"/>
        <w:ind w:right="14" w:firstLine="709"/>
        <w:jc w:val="both"/>
        <w:rPr>
          <w:rFonts w:ascii="Times New Roman" w:hAnsi="Times New Roman"/>
          <w:sz w:val="24"/>
          <w:szCs w:val="24"/>
          <w:lang w:val="uk-UA"/>
        </w:rPr>
      </w:pPr>
      <w:r w:rsidRPr="003E3696">
        <w:rPr>
          <w:rFonts w:ascii="Times New Roman" w:hAnsi="Times New Roman"/>
          <w:sz w:val="24"/>
          <w:szCs w:val="24"/>
          <w:lang w:val="uk-UA"/>
        </w:rPr>
        <w:t>3.1. Послуга надається відповідно до вимог чинного законодавства України та умов цього Договору.</w:t>
      </w:r>
    </w:p>
    <w:p w:rsidR="003E3696" w:rsidRPr="003E3696" w:rsidRDefault="003E3696" w:rsidP="003E3696">
      <w:pPr>
        <w:shd w:val="clear" w:color="auto" w:fill="FFFFFF"/>
        <w:spacing w:after="0" w:line="240" w:lineRule="auto"/>
        <w:ind w:right="14" w:firstLine="709"/>
        <w:jc w:val="both"/>
        <w:rPr>
          <w:rFonts w:ascii="Times New Roman" w:hAnsi="Times New Roman"/>
          <w:sz w:val="24"/>
          <w:szCs w:val="24"/>
          <w:lang w:val="uk-UA"/>
        </w:rPr>
      </w:pPr>
      <w:r w:rsidRPr="003E3696">
        <w:rPr>
          <w:rFonts w:ascii="Times New Roman" w:hAnsi="Times New Roman"/>
          <w:sz w:val="24"/>
          <w:szCs w:val="24"/>
          <w:lang w:val="uk-UA"/>
        </w:rPr>
        <w:t>3.2. Послуга надається відповідно до наряду-замовлення, що підписується представниками Сторін та є підтвердженням передачі автомобіля Замовника Виконавцю для надання Послуг. У наряді-замовленні зазначаються: перелік Послуг, орієнтовний перелік операцій, що бути здійсненні з метою надання Послуги Замовнику, орієнтовний перелік та вартість запасних частин та витратних матеріалів, що можуть бути використані Виконавцем для надання Послуг.</w:t>
      </w:r>
    </w:p>
    <w:p w:rsidR="003E3696" w:rsidRPr="003E3696" w:rsidRDefault="003E3696" w:rsidP="003E3696">
      <w:pPr>
        <w:shd w:val="clear" w:color="auto" w:fill="FFFFFF"/>
        <w:spacing w:after="0" w:line="240" w:lineRule="auto"/>
        <w:ind w:right="14" w:firstLine="709"/>
        <w:jc w:val="both"/>
        <w:rPr>
          <w:rFonts w:ascii="Times New Roman" w:hAnsi="Times New Roman"/>
          <w:sz w:val="24"/>
          <w:szCs w:val="24"/>
          <w:lang w:val="uk-UA"/>
        </w:rPr>
      </w:pPr>
      <w:r w:rsidRPr="003E3696">
        <w:rPr>
          <w:rFonts w:ascii="Times New Roman" w:hAnsi="Times New Roman"/>
          <w:sz w:val="24"/>
          <w:szCs w:val="24"/>
          <w:lang w:val="uk-UA"/>
        </w:rPr>
        <w:t>3.3. Строк надання послуги не повинен перевищувати 30 календарних днів після підписання представниками Сторін відповідного наряду-замовлення.</w:t>
      </w:r>
    </w:p>
    <w:p w:rsidR="003E3696" w:rsidRPr="003E3696" w:rsidRDefault="003E3696" w:rsidP="003E3696">
      <w:pPr>
        <w:shd w:val="clear" w:color="auto" w:fill="FFFFFF"/>
        <w:spacing w:after="0" w:line="240" w:lineRule="auto"/>
        <w:ind w:right="14" w:firstLine="709"/>
        <w:jc w:val="both"/>
        <w:rPr>
          <w:rFonts w:ascii="Times New Roman" w:hAnsi="Times New Roman"/>
          <w:sz w:val="24"/>
          <w:szCs w:val="24"/>
          <w:lang w:val="uk-UA"/>
        </w:rPr>
      </w:pPr>
      <w:r w:rsidRPr="003E3696">
        <w:rPr>
          <w:rFonts w:ascii="Times New Roman" w:hAnsi="Times New Roman"/>
          <w:sz w:val="24"/>
          <w:szCs w:val="24"/>
          <w:lang w:val="uk-UA"/>
        </w:rPr>
        <w:t>Термін, протягом якого Замовник може звернутись до Виконавця щодо надання Послуги: з дня підписання договору до 31 грудня 2022 року.</w:t>
      </w:r>
    </w:p>
    <w:p w:rsidR="003E3696" w:rsidRPr="003E3696" w:rsidRDefault="003E3696" w:rsidP="003E3696">
      <w:pPr>
        <w:spacing w:after="0" w:line="240" w:lineRule="auto"/>
        <w:ind w:right="11" w:firstLine="709"/>
        <w:jc w:val="both"/>
        <w:rPr>
          <w:rFonts w:ascii="Times New Roman" w:hAnsi="Times New Roman"/>
          <w:sz w:val="24"/>
          <w:szCs w:val="24"/>
          <w:lang w:val="uk-UA"/>
        </w:rPr>
      </w:pPr>
      <w:r w:rsidRPr="003E3696">
        <w:rPr>
          <w:rFonts w:ascii="Times New Roman" w:hAnsi="Times New Roman"/>
          <w:sz w:val="24"/>
          <w:szCs w:val="24"/>
          <w:lang w:val="uk-UA"/>
        </w:rPr>
        <w:t xml:space="preserve">3.4. Після надання Послуги уповноважені представники Сторін підписують акт фактично наданих послуг </w:t>
      </w:r>
      <w:bookmarkStart w:id="7" w:name="_Hlk96333173"/>
      <w:r w:rsidRPr="003E3696">
        <w:rPr>
          <w:rFonts w:ascii="Times New Roman" w:hAnsi="Times New Roman"/>
          <w:sz w:val="24"/>
          <w:szCs w:val="24"/>
          <w:lang w:val="uk-UA"/>
        </w:rPr>
        <w:t xml:space="preserve">(за формою, затвердженою у додатку 3 до цього Договору) </w:t>
      </w:r>
      <w:bookmarkEnd w:id="7"/>
      <w:r w:rsidRPr="003E3696">
        <w:rPr>
          <w:rFonts w:ascii="Times New Roman" w:hAnsi="Times New Roman"/>
          <w:sz w:val="24"/>
          <w:szCs w:val="24"/>
          <w:lang w:val="uk-UA"/>
        </w:rPr>
        <w:t>з переліком здійснених операцій, який є підтвердженням повернення автомобіля Замовнику. Разом із підписанням акта фактично наданих послуг уповноважений представник Виконавця передає уповноваженому представнику Замовника підписані зі своєї сторони два примірники Акта (додаток 2 до цього Договору), який складається Виконавцем.</w:t>
      </w:r>
    </w:p>
    <w:p w:rsidR="003E3696" w:rsidRPr="003E3696" w:rsidRDefault="003E3696" w:rsidP="003E3696">
      <w:pPr>
        <w:shd w:val="clear" w:color="auto" w:fill="FFFFFF"/>
        <w:spacing w:after="0" w:line="240" w:lineRule="auto"/>
        <w:ind w:right="14" w:firstLine="709"/>
        <w:jc w:val="both"/>
        <w:rPr>
          <w:rFonts w:ascii="Times New Roman" w:hAnsi="Times New Roman"/>
          <w:sz w:val="24"/>
          <w:szCs w:val="24"/>
          <w:lang w:val="uk-UA"/>
        </w:rPr>
      </w:pPr>
      <w:r w:rsidRPr="003E3696">
        <w:rPr>
          <w:rFonts w:ascii="Times New Roman" w:hAnsi="Times New Roman"/>
          <w:sz w:val="24"/>
          <w:szCs w:val="24"/>
          <w:lang w:val="uk-UA"/>
        </w:rPr>
        <w:t>3.5.</w:t>
      </w:r>
      <w:bookmarkStart w:id="8" w:name="_Hlk32924935"/>
      <w:r w:rsidRPr="003E3696">
        <w:rPr>
          <w:rFonts w:ascii="Times New Roman" w:hAnsi="Times New Roman"/>
          <w:sz w:val="24"/>
          <w:szCs w:val="24"/>
          <w:lang w:val="uk-UA"/>
        </w:rPr>
        <w:t xml:space="preserve"> </w:t>
      </w:r>
      <w:bookmarkEnd w:id="8"/>
      <w:r w:rsidRPr="003E3696">
        <w:rPr>
          <w:rFonts w:ascii="Times New Roman" w:hAnsi="Times New Roman"/>
          <w:sz w:val="24"/>
          <w:szCs w:val="24"/>
          <w:lang w:val="uk-UA"/>
        </w:rPr>
        <w:t xml:space="preserve">Замовник протягом 7 (семи) днів з дати отримання Акта, складеного за формою, закріпленою в додатку 2 до цього Договору,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3 (трьох) днів з дня отримання відмови від підписання Акта зобов’язаний усунути  вказані недоліки та повторно направити Акт Замовнику. </w:t>
      </w:r>
    </w:p>
    <w:p w:rsidR="003E3696" w:rsidRPr="003E3696" w:rsidRDefault="003E3696" w:rsidP="003E3696">
      <w:pPr>
        <w:shd w:val="clear" w:color="auto" w:fill="FFFFFF"/>
        <w:spacing w:after="0" w:line="240" w:lineRule="auto"/>
        <w:ind w:right="14" w:firstLine="709"/>
        <w:jc w:val="both"/>
        <w:rPr>
          <w:rFonts w:ascii="Times New Roman" w:hAnsi="Times New Roman"/>
          <w:sz w:val="24"/>
          <w:szCs w:val="24"/>
          <w:lang w:val="uk-UA"/>
        </w:rPr>
      </w:pPr>
      <w:r w:rsidRPr="003E3696">
        <w:rPr>
          <w:rFonts w:ascii="Times New Roman" w:hAnsi="Times New Roman"/>
          <w:sz w:val="24"/>
          <w:szCs w:val="24"/>
          <w:lang w:val="uk-UA"/>
        </w:rPr>
        <w:t>3.6. У разі виявлення недоліків наданої Послуги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Послуги Виконавцем або застосування ним неякісних матеріалів (запасних частин) і не є наслідком неправильної експлуатації автомобіля Замовником.</w:t>
      </w:r>
    </w:p>
    <w:p w:rsidR="003E3696" w:rsidRPr="003E3696" w:rsidRDefault="003E3696" w:rsidP="003E3696">
      <w:pPr>
        <w:pStyle w:val="a5"/>
        <w:ind w:firstLine="709"/>
        <w:jc w:val="both"/>
        <w:rPr>
          <w:rFonts w:ascii="Times New Roman" w:hAnsi="Times New Roman" w:cs="Times New Roman"/>
        </w:rPr>
      </w:pPr>
      <w:r w:rsidRPr="003E3696">
        <w:rPr>
          <w:rFonts w:ascii="Times New Roman" w:hAnsi="Times New Roman" w:cs="Times New Roman"/>
        </w:rPr>
        <w:t>3.7. Виконавець здійснює свої гарантійні зобов'язання щодо наданої Послуги та запасних частин, використаних при наданні Послуги, відповідно до положень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зареєстрованим в Міністерстві юстиції України 17.12.2014 за № 1609/26386.</w:t>
      </w:r>
    </w:p>
    <w:p w:rsidR="003E3696" w:rsidRPr="003E3696" w:rsidRDefault="003E3696" w:rsidP="003E3696">
      <w:pPr>
        <w:spacing w:after="0" w:line="240" w:lineRule="auto"/>
        <w:ind w:firstLine="709"/>
        <w:jc w:val="both"/>
        <w:rPr>
          <w:rFonts w:ascii="Times New Roman" w:eastAsia="Times New Roman" w:hAnsi="Times New Roman"/>
          <w:sz w:val="24"/>
          <w:szCs w:val="24"/>
          <w:lang w:val="uk-UA" w:eastAsia="uk-UA"/>
        </w:rPr>
      </w:pPr>
      <w:r w:rsidRPr="003E3696">
        <w:rPr>
          <w:rFonts w:ascii="Times New Roman" w:eastAsia="Times New Roman" w:hAnsi="Times New Roman"/>
          <w:sz w:val="24"/>
          <w:szCs w:val="24"/>
          <w:lang w:val="uk-UA" w:eastAsia="uk-UA"/>
        </w:rPr>
        <w:t>Перебіг строку дії гарантійних зобов'язань починається з моменту підписання представниками Сторін акта фактично наданих послуг.</w:t>
      </w:r>
    </w:p>
    <w:p w:rsidR="003E3696" w:rsidRPr="003E3696" w:rsidRDefault="003E3696" w:rsidP="003E3696">
      <w:pPr>
        <w:shd w:val="clear" w:color="auto" w:fill="FFFFFF"/>
        <w:spacing w:before="120" w:after="0" w:line="288" w:lineRule="auto"/>
        <w:jc w:val="center"/>
        <w:rPr>
          <w:rFonts w:ascii="Times New Roman" w:hAnsi="Times New Roman"/>
          <w:b/>
          <w:sz w:val="24"/>
          <w:szCs w:val="24"/>
          <w:lang w:val="uk-UA"/>
        </w:rPr>
      </w:pPr>
      <w:r w:rsidRPr="003E3696">
        <w:rPr>
          <w:rFonts w:ascii="Times New Roman" w:hAnsi="Times New Roman"/>
          <w:b/>
          <w:sz w:val="24"/>
          <w:szCs w:val="24"/>
          <w:lang w:val="uk-UA"/>
        </w:rPr>
        <w:t>4. ПРАВА ТА ОБОВ’ЯЗКИ СТОРІН</w:t>
      </w:r>
    </w:p>
    <w:p w:rsidR="003E3696" w:rsidRPr="003E3696" w:rsidRDefault="003E3696" w:rsidP="003E3696">
      <w:pPr>
        <w:shd w:val="clear" w:color="auto" w:fill="FFFFFF"/>
        <w:spacing w:after="0" w:line="288" w:lineRule="auto"/>
        <w:ind w:left="14" w:firstLine="695"/>
        <w:jc w:val="both"/>
        <w:rPr>
          <w:rFonts w:ascii="Times New Roman" w:hAnsi="Times New Roman"/>
          <w:b/>
          <w:sz w:val="24"/>
          <w:szCs w:val="24"/>
          <w:lang w:val="uk-UA"/>
        </w:rPr>
      </w:pPr>
      <w:r w:rsidRPr="003E3696">
        <w:rPr>
          <w:rFonts w:ascii="Times New Roman" w:hAnsi="Times New Roman"/>
          <w:b/>
          <w:sz w:val="24"/>
          <w:szCs w:val="24"/>
          <w:lang w:val="uk-UA"/>
        </w:rPr>
        <w:t>4.1.  Виконавець зобов’язаний:</w:t>
      </w:r>
    </w:p>
    <w:p w:rsidR="003E3696" w:rsidRPr="003E3696" w:rsidRDefault="003E3696" w:rsidP="003E3696">
      <w:pPr>
        <w:shd w:val="clear" w:color="auto" w:fill="FFFFFF"/>
        <w:spacing w:after="0" w:line="240" w:lineRule="auto"/>
        <w:ind w:left="22" w:right="14" w:firstLine="695"/>
        <w:jc w:val="both"/>
        <w:rPr>
          <w:rFonts w:ascii="Times New Roman" w:hAnsi="Times New Roman"/>
          <w:sz w:val="24"/>
          <w:szCs w:val="24"/>
          <w:lang w:val="uk-UA"/>
        </w:rPr>
      </w:pPr>
      <w:r w:rsidRPr="003E3696">
        <w:rPr>
          <w:rFonts w:ascii="Times New Roman" w:hAnsi="Times New Roman"/>
          <w:sz w:val="24"/>
          <w:szCs w:val="24"/>
          <w:lang w:val="uk-UA"/>
        </w:rPr>
        <w:t xml:space="preserve">4.1.1.** Надавати Послугу, яка є предметом цього Договору, на підставі наряду-замовлення за місцем розташування пункту надання послуг, що знаходиться за адресою: </w:t>
      </w:r>
      <w:r w:rsidRPr="003E3696">
        <w:rPr>
          <w:rFonts w:ascii="Times New Roman" w:hAnsi="Times New Roman"/>
          <w:color w:val="000000"/>
          <w:sz w:val="24"/>
          <w:szCs w:val="24"/>
          <w:lang w:val="uk-UA"/>
        </w:rPr>
        <w:t>_______________________________________________________________________________.</w:t>
      </w:r>
    </w:p>
    <w:p w:rsidR="003E3696" w:rsidRPr="003E3696" w:rsidRDefault="003E3696" w:rsidP="003E3696">
      <w:pPr>
        <w:shd w:val="clear" w:color="auto" w:fill="FFFFFF"/>
        <w:spacing w:after="0" w:line="240" w:lineRule="auto"/>
        <w:ind w:left="22" w:right="29" w:firstLine="695"/>
        <w:jc w:val="both"/>
        <w:rPr>
          <w:rFonts w:ascii="Times New Roman" w:hAnsi="Times New Roman"/>
          <w:sz w:val="24"/>
          <w:szCs w:val="24"/>
          <w:lang w:val="uk-UA"/>
        </w:rPr>
      </w:pPr>
      <w:r w:rsidRPr="003E3696">
        <w:rPr>
          <w:rFonts w:ascii="Times New Roman" w:hAnsi="Times New Roman"/>
          <w:sz w:val="24"/>
          <w:szCs w:val="24"/>
          <w:lang w:val="uk-UA"/>
        </w:rPr>
        <w:t>4.1.2. Забезпечувати належне зберігання автомобіля та нести матеріальну відповідальність за його псування і втрату, що було спричинено виною Виконавця.</w:t>
      </w:r>
    </w:p>
    <w:p w:rsidR="003E3696" w:rsidRPr="003E3696" w:rsidRDefault="003E3696" w:rsidP="003E3696">
      <w:pPr>
        <w:shd w:val="clear" w:color="auto" w:fill="FFFFFF"/>
        <w:spacing w:after="0" w:line="240" w:lineRule="auto"/>
        <w:ind w:left="29" w:firstLine="695"/>
        <w:jc w:val="both"/>
        <w:rPr>
          <w:rFonts w:ascii="Times New Roman" w:hAnsi="Times New Roman"/>
          <w:sz w:val="24"/>
          <w:szCs w:val="24"/>
          <w:lang w:val="uk-UA"/>
        </w:rPr>
      </w:pPr>
      <w:r w:rsidRPr="003E3696">
        <w:rPr>
          <w:rFonts w:ascii="Times New Roman" w:hAnsi="Times New Roman"/>
          <w:sz w:val="24"/>
          <w:szCs w:val="24"/>
          <w:lang w:val="uk-UA"/>
        </w:rPr>
        <w:t>4.1.3.  Надавати Послугу щодо автомобіля, зазначеного у додатку 2 до цього Договору.</w:t>
      </w:r>
    </w:p>
    <w:p w:rsidR="003E3696" w:rsidRPr="003E3696" w:rsidRDefault="003E3696" w:rsidP="003E3696">
      <w:pPr>
        <w:shd w:val="clear" w:color="auto" w:fill="FFFFFF"/>
        <w:spacing w:after="0" w:line="240" w:lineRule="auto"/>
        <w:ind w:left="29" w:firstLine="695"/>
        <w:jc w:val="both"/>
        <w:rPr>
          <w:rFonts w:ascii="Times New Roman" w:hAnsi="Times New Roman"/>
          <w:sz w:val="24"/>
          <w:szCs w:val="24"/>
          <w:lang w:val="uk-UA"/>
        </w:rPr>
      </w:pPr>
      <w:r w:rsidRPr="003E3696">
        <w:rPr>
          <w:rFonts w:ascii="Times New Roman" w:hAnsi="Times New Roman"/>
          <w:sz w:val="24"/>
          <w:szCs w:val="24"/>
          <w:lang w:val="uk-UA"/>
        </w:rPr>
        <w:t>4.1.4. Забезпечувати якість Послуги, що надаються.</w:t>
      </w:r>
    </w:p>
    <w:p w:rsidR="003E3696" w:rsidRPr="003E3696" w:rsidRDefault="003E3696" w:rsidP="003E3696">
      <w:pPr>
        <w:shd w:val="clear" w:color="auto" w:fill="FFFFFF"/>
        <w:spacing w:after="0" w:line="240" w:lineRule="auto"/>
        <w:ind w:left="29" w:firstLine="695"/>
        <w:jc w:val="both"/>
        <w:rPr>
          <w:rFonts w:ascii="Times New Roman" w:hAnsi="Times New Roman"/>
          <w:sz w:val="24"/>
          <w:szCs w:val="24"/>
          <w:lang w:val="uk-UA"/>
        </w:rPr>
      </w:pPr>
      <w:r w:rsidRPr="003E3696">
        <w:rPr>
          <w:rFonts w:ascii="Times New Roman" w:hAnsi="Times New Roman"/>
          <w:sz w:val="24"/>
          <w:szCs w:val="24"/>
          <w:lang w:val="uk-UA"/>
        </w:rPr>
        <w:t>4.1.5. У разі відсутності можливості в передбачений цим Договором строк надати Послугу, негайно повідомити про це Замовника.</w:t>
      </w:r>
    </w:p>
    <w:p w:rsidR="003E3696" w:rsidRPr="003E3696" w:rsidRDefault="003E3696" w:rsidP="003E3696">
      <w:pPr>
        <w:shd w:val="clear" w:color="auto" w:fill="FFFFFF"/>
        <w:spacing w:after="0" w:line="240" w:lineRule="auto"/>
        <w:ind w:left="29" w:firstLine="695"/>
        <w:jc w:val="both"/>
        <w:rPr>
          <w:rFonts w:ascii="Times New Roman" w:hAnsi="Times New Roman"/>
          <w:b/>
          <w:sz w:val="24"/>
          <w:szCs w:val="24"/>
          <w:lang w:val="uk-UA"/>
        </w:rPr>
      </w:pPr>
      <w:r w:rsidRPr="003E3696">
        <w:rPr>
          <w:rFonts w:ascii="Times New Roman" w:hAnsi="Times New Roman"/>
          <w:b/>
          <w:sz w:val="24"/>
          <w:szCs w:val="24"/>
          <w:lang w:val="uk-UA"/>
        </w:rPr>
        <w:t>4.2.  Виконавець має право:</w:t>
      </w:r>
    </w:p>
    <w:p w:rsidR="003E3696" w:rsidRPr="003E3696" w:rsidRDefault="003E3696" w:rsidP="003E3696">
      <w:pPr>
        <w:shd w:val="clear" w:color="auto" w:fill="FFFFFF"/>
        <w:spacing w:after="0" w:line="240" w:lineRule="auto"/>
        <w:ind w:left="29" w:firstLine="695"/>
        <w:jc w:val="both"/>
        <w:rPr>
          <w:rFonts w:ascii="Times New Roman" w:hAnsi="Times New Roman"/>
          <w:sz w:val="24"/>
          <w:szCs w:val="24"/>
          <w:lang w:val="uk-UA"/>
        </w:rPr>
      </w:pPr>
      <w:r w:rsidRPr="003E3696">
        <w:rPr>
          <w:rFonts w:ascii="Times New Roman" w:hAnsi="Times New Roman"/>
          <w:sz w:val="24"/>
          <w:szCs w:val="24"/>
          <w:lang w:val="uk-UA"/>
        </w:rPr>
        <w:t>4.2.1. Вимагати від Замовника оплати наданої Послуги відповідно до умов цього Договору.</w:t>
      </w:r>
    </w:p>
    <w:p w:rsidR="003E3696" w:rsidRPr="003E3696" w:rsidRDefault="003E3696" w:rsidP="003E3696">
      <w:pPr>
        <w:shd w:val="clear" w:color="auto" w:fill="FFFFFF"/>
        <w:spacing w:after="0" w:line="240" w:lineRule="auto"/>
        <w:ind w:left="29" w:firstLine="695"/>
        <w:jc w:val="both"/>
        <w:rPr>
          <w:rFonts w:ascii="Times New Roman" w:hAnsi="Times New Roman"/>
          <w:b/>
          <w:sz w:val="24"/>
          <w:szCs w:val="24"/>
          <w:lang w:val="uk-UA"/>
        </w:rPr>
      </w:pPr>
      <w:r w:rsidRPr="003E3696">
        <w:rPr>
          <w:rFonts w:ascii="Times New Roman" w:hAnsi="Times New Roman"/>
          <w:b/>
          <w:sz w:val="24"/>
          <w:szCs w:val="24"/>
          <w:lang w:val="uk-UA"/>
        </w:rPr>
        <w:t>4.3.  Замовник зобов'язаний:</w:t>
      </w:r>
    </w:p>
    <w:p w:rsidR="003E3696" w:rsidRPr="003E3696" w:rsidRDefault="003E3696" w:rsidP="003E3696">
      <w:pPr>
        <w:shd w:val="clear" w:color="auto" w:fill="FFFFFF"/>
        <w:spacing w:after="0" w:line="240" w:lineRule="auto"/>
        <w:ind w:left="29" w:firstLine="695"/>
        <w:jc w:val="both"/>
        <w:rPr>
          <w:rFonts w:ascii="Times New Roman" w:hAnsi="Times New Roman"/>
          <w:sz w:val="24"/>
          <w:szCs w:val="24"/>
          <w:lang w:val="uk-UA"/>
        </w:rPr>
      </w:pPr>
      <w:r w:rsidRPr="003E3696">
        <w:rPr>
          <w:rFonts w:ascii="Times New Roman" w:hAnsi="Times New Roman"/>
          <w:sz w:val="24"/>
          <w:szCs w:val="24"/>
          <w:lang w:val="uk-UA"/>
        </w:rPr>
        <w:lastRenderedPageBreak/>
        <w:t>4.3.1. Вчасно вносити плату за надану Виконавцем Послугу відповідно до умов цього Договору.</w:t>
      </w:r>
    </w:p>
    <w:p w:rsidR="003E3696" w:rsidRPr="003E3696" w:rsidRDefault="003E3696" w:rsidP="003E3696">
      <w:pPr>
        <w:shd w:val="clear" w:color="auto" w:fill="FFFFFF"/>
        <w:spacing w:before="7" w:after="0" w:line="240" w:lineRule="auto"/>
        <w:ind w:left="29" w:firstLine="695"/>
        <w:jc w:val="both"/>
        <w:rPr>
          <w:rFonts w:ascii="Times New Roman" w:hAnsi="Times New Roman"/>
          <w:sz w:val="24"/>
          <w:szCs w:val="24"/>
          <w:lang w:val="uk-UA"/>
        </w:rPr>
      </w:pPr>
      <w:r w:rsidRPr="003E3696">
        <w:rPr>
          <w:rFonts w:ascii="Times New Roman" w:hAnsi="Times New Roman"/>
          <w:sz w:val="24"/>
          <w:szCs w:val="24"/>
          <w:lang w:val="uk-UA"/>
        </w:rPr>
        <w:t>4.3.2. Прийняти від Виконавця результати наданої Послуги, які відповідають умовам цього Договору.</w:t>
      </w:r>
    </w:p>
    <w:p w:rsidR="003E3696" w:rsidRPr="003E3696" w:rsidRDefault="003E3696" w:rsidP="003E3696">
      <w:pPr>
        <w:shd w:val="clear" w:color="auto" w:fill="FFFFFF"/>
        <w:spacing w:after="0" w:line="240" w:lineRule="auto"/>
        <w:ind w:left="29" w:firstLine="695"/>
        <w:jc w:val="both"/>
        <w:rPr>
          <w:rFonts w:ascii="Times New Roman" w:hAnsi="Times New Roman"/>
          <w:b/>
          <w:sz w:val="24"/>
          <w:szCs w:val="24"/>
          <w:lang w:val="uk-UA"/>
        </w:rPr>
      </w:pPr>
      <w:r w:rsidRPr="003E3696">
        <w:rPr>
          <w:rFonts w:ascii="Times New Roman" w:hAnsi="Times New Roman"/>
          <w:b/>
          <w:sz w:val="24"/>
          <w:szCs w:val="24"/>
          <w:lang w:val="uk-UA"/>
        </w:rPr>
        <w:t>4.4.  Замовник має право:</w:t>
      </w:r>
    </w:p>
    <w:p w:rsidR="003E3696" w:rsidRPr="003E3696" w:rsidRDefault="003E3696" w:rsidP="003E3696">
      <w:pPr>
        <w:shd w:val="clear" w:color="auto" w:fill="FFFFFF"/>
        <w:spacing w:after="0" w:line="240" w:lineRule="auto"/>
        <w:ind w:left="36" w:firstLine="695"/>
        <w:jc w:val="both"/>
        <w:rPr>
          <w:rFonts w:ascii="Times New Roman" w:hAnsi="Times New Roman"/>
          <w:sz w:val="24"/>
          <w:szCs w:val="24"/>
          <w:lang w:val="uk-UA"/>
        </w:rPr>
      </w:pPr>
      <w:r w:rsidRPr="003E3696">
        <w:rPr>
          <w:rFonts w:ascii="Times New Roman" w:hAnsi="Times New Roman"/>
          <w:sz w:val="24"/>
          <w:szCs w:val="24"/>
          <w:lang w:val="uk-UA"/>
        </w:rPr>
        <w:t>4.4.1. До підписання Акта відмовитись від результатів надання Послуги, якщо надана Послуга не відповідає умовам цього Договору.</w:t>
      </w:r>
    </w:p>
    <w:p w:rsidR="003E3696" w:rsidRPr="003E3696" w:rsidRDefault="003E3696" w:rsidP="003E3696">
      <w:pPr>
        <w:shd w:val="clear" w:color="auto" w:fill="FFFFFF"/>
        <w:spacing w:after="0" w:line="240" w:lineRule="auto"/>
        <w:ind w:left="36" w:firstLine="695"/>
        <w:jc w:val="both"/>
        <w:rPr>
          <w:rFonts w:ascii="Times New Roman" w:hAnsi="Times New Roman"/>
          <w:sz w:val="24"/>
          <w:szCs w:val="24"/>
          <w:lang w:val="uk-UA"/>
        </w:rPr>
      </w:pPr>
      <w:r w:rsidRPr="003E3696">
        <w:rPr>
          <w:rFonts w:ascii="Times New Roman" w:hAnsi="Times New Roman"/>
          <w:sz w:val="24"/>
          <w:szCs w:val="24"/>
          <w:lang w:val="uk-UA"/>
        </w:rPr>
        <w:t>4.4.2. Вимагати від Виконавця відшкодування збитків, заподіяних псуванням чи втратою автомобіля та автомобільних комплектуючих, а також збитків, що виникли внаслідок невиконання чи неналежного виконання Виконавцем взятих на себе обов’язків за цим Договором.</w:t>
      </w:r>
    </w:p>
    <w:p w:rsidR="003E3696" w:rsidRPr="003E3696" w:rsidRDefault="003E3696" w:rsidP="003E3696">
      <w:pPr>
        <w:shd w:val="clear" w:color="auto" w:fill="FFFFFF"/>
        <w:spacing w:after="0" w:line="240" w:lineRule="auto"/>
        <w:ind w:left="36" w:firstLine="695"/>
        <w:jc w:val="both"/>
        <w:rPr>
          <w:rFonts w:ascii="Times New Roman" w:hAnsi="Times New Roman"/>
          <w:sz w:val="24"/>
          <w:szCs w:val="24"/>
          <w:lang w:val="uk-UA"/>
        </w:rPr>
      </w:pPr>
      <w:r w:rsidRPr="003E3696">
        <w:rPr>
          <w:rFonts w:ascii="Times New Roman" w:hAnsi="Times New Roman"/>
          <w:sz w:val="24"/>
          <w:szCs w:val="24"/>
          <w:lang w:val="uk-UA"/>
        </w:rPr>
        <w:t>4.4.3. Розірвати Договір в односторонньому порядку у випадку невиконання чи неналежного виконання Виконавцем своїх обов’язків за Договором повідомивши про це Виконавця не пізніше ніж за 10 (днів) до дня такого розірвання.</w:t>
      </w:r>
    </w:p>
    <w:p w:rsidR="003E3696" w:rsidRPr="003E3696" w:rsidRDefault="003E3696" w:rsidP="003E3696">
      <w:pPr>
        <w:shd w:val="clear" w:color="auto" w:fill="FFFFFF"/>
        <w:spacing w:before="120" w:after="0" w:line="288" w:lineRule="auto"/>
        <w:jc w:val="center"/>
        <w:rPr>
          <w:rFonts w:ascii="Times New Roman" w:hAnsi="Times New Roman"/>
          <w:b/>
          <w:sz w:val="24"/>
          <w:szCs w:val="24"/>
          <w:lang w:val="uk-UA"/>
        </w:rPr>
      </w:pPr>
      <w:r w:rsidRPr="003E3696">
        <w:rPr>
          <w:rFonts w:ascii="Times New Roman" w:hAnsi="Times New Roman"/>
          <w:b/>
          <w:sz w:val="24"/>
          <w:szCs w:val="24"/>
          <w:lang w:val="uk-UA"/>
        </w:rPr>
        <w:t xml:space="preserve">5. ВІДПОВІДАЛЬНІСТЬ СТОРІН </w:t>
      </w:r>
    </w:p>
    <w:p w:rsidR="003E3696" w:rsidRPr="003E3696" w:rsidRDefault="003E3696" w:rsidP="003E3696">
      <w:pPr>
        <w:tabs>
          <w:tab w:val="left" w:pos="0"/>
          <w:tab w:val="left" w:pos="1134"/>
          <w:tab w:val="left" w:leader="underscore" w:pos="7349"/>
        </w:tabs>
        <w:spacing w:after="0" w:line="240" w:lineRule="auto"/>
        <w:ind w:right="22" w:firstLine="709"/>
        <w:jc w:val="both"/>
        <w:rPr>
          <w:rFonts w:ascii="Times New Roman" w:hAnsi="Times New Roman"/>
          <w:bCs/>
          <w:sz w:val="24"/>
          <w:szCs w:val="24"/>
          <w:lang w:val="uk-UA" w:eastAsia="uk-UA"/>
        </w:rPr>
      </w:pPr>
      <w:r w:rsidRPr="003E3696">
        <w:rPr>
          <w:rFonts w:ascii="Times New Roman" w:hAnsi="Times New Roman"/>
          <w:sz w:val="24"/>
          <w:szCs w:val="24"/>
          <w:lang w:val="uk-UA"/>
        </w:rPr>
        <w:t>5.1.</w:t>
      </w:r>
      <w:r w:rsidRPr="003E3696">
        <w:rPr>
          <w:rFonts w:ascii="Times New Roman" w:hAnsi="Times New Roman"/>
          <w:i/>
          <w:iCs/>
          <w:sz w:val="24"/>
          <w:szCs w:val="24"/>
          <w:lang w:val="uk-UA"/>
        </w:rPr>
        <w:t xml:space="preserve"> </w:t>
      </w:r>
      <w:r w:rsidRPr="003E3696">
        <w:rPr>
          <w:rFonts w:ascii="Times New Roman" w:hAnsi="Times New Roman"/>
          <w:bCs/>
          <w:sz w:val="24"/>
          <w:szCs w:val="24"/>
          <w:lang w:val="uk-UA"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3E3696" w:rsidRPr="003E3696" w:rsidRDefault="003E3696" w:rsidP="003E3696">
      <w:pPr>
        <w:tabs>
          <w:tab w:val="left" w:pos="0"/>
          <w:tab w:val="left" w:pos="1134"/>
          <w:tab w:val="left" w:leader="underscore" w:pos="7349"/>
        </w:tabs>
        <w:spacing w:after="0" w:line="240" w:lineRule="auto"/>
        <w:ind w:right="22" w:firstLine="709"/>
        <w:jc w:val="both"/>
        <w:rPr>
          <w:rFonts w:ascii="Times New Roman" w:hAnsi="Times New Roman"/>
          <w:sz w:val="24"/>
          <w:szCs w:val="24"/>
          <w:lang w:val="uk-UA" w:eastAsia="uk-UA"/>
        </w:rPr>
      </w:pPr>
      <w:r w:rsidRPr="003E3696">
        <w:rPr>
          <w:rFonts w:ascii="Times New Roman" w:hAnsi="Times New Roman"/>
          <w:bCs/>
          <w:sz w:val="24"/>
          <w:szCs w:val="24"/>
          <w:lang w:val="uk-UA" w:eastAsia="uk-UA"/>
        </w:rPr>
        <w:t>5.2. Порушенням Договору є його невиконання або неналежне виконання, тобто виконання з порушенням умов, визначених змістом цього Договору</w:t>
      </w:r>
      <w:r w:rsidRPr="003E3696">
        <w:rPr>
          <w:rFonts w:ascii="Times New Roman" w:hAnsi="Times New Roman"/>
          <w:sz w:val="24"/>
          <w:szCs w:val="24"/>
          <w:lang w:val="uk-UA" w:eastAsia="uk-UA"/>
        </w:rPr>
        <w:t>.</w:t>
      </w:r>
    </w:p>
    <w:p w:rsidR="003E3696" w:rsidRPr="003E3696" w:rsidRDefault="003E3696" w:rsidP="003E3696">
      <w:pPr>
        <w:pStyle w:val="a7"/>
        <w:numPr>
          <w:ilvl w:val="1"/>
          <w:numId w:val="11"/>
        </w:numPr>
        <w:tabs>
          <w:tab w:val="left" w:pos="0"/>
          <w:tab w:val="left" w:pos="1134"/>
          <w:tab w:val="left" w:leader="underscore" w:pos="7349"/>
        </w:tabs>
        <w:ind w:left="0" w:right="22" w:firstLine="709"/>
        <w:jc w:val="both"/>
        <w:rPr>
          <w:lang w:eastAsia="uk-UA"/>
        </w:rPr>
      </w:pPr>
      <w:r w:rsidRPr="003E3696">
        <w:rPr>
          <w:lang w:eastAsia="uk-UA"/>
        </w:rPr>
        <w:t xml:space="preserve">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3E3696" w:rsidRPr="003E3696" w:rsidRDefault="003E3696" w:rsidP="003E3696">
      <w:pPr>
        <w:pStyle w:val="a7"/>
        <w:numPr>
          <w:ilvl w:val="1"/>
          <w:numId w:val="11"/>
        </w:numPr>
        <w:tabs>
          <w:tab w:val="left" w:pos="0"/>
          <w:tab w:val="left" w:pos="1276"/>
          <w:tab w:val="left" w:leader="underscore" w:pos="7349"/>
        </w:tabs>
        <w:ind w:left="0" w:right="22" w:firstLine="709"/>
        <w:jc w:val="both"/>
        <w:rPr>
          <w:bCs/>
          <w:lang w:eastAsia="uk-UA"/>
        </w:rPr>
      </w:pPr>
      <w:r w:rsidRPr="003E3696">
        <w:rPr>
          <w:bCs/>
          <w:lang w:eastAsia="uk-UA"/>
        </w:rPr>
        <w:t xml:space="preserve">За невиконання або неналежне виконання своїх зобов’язань за Договором  </w:t>
      </w:r>
      <w:r w:rsidRPr="003E3696">
        <w:t>Виконавець</w:t>
      </w:r>
      <w:r w:rsidRPr="003E3696">
        <w:rPr>
          <w:bCs/>
          <w:lang w:eastAsia="uk-UA"/>
        </w:rPr>
        <w:t xml:space="preserve"> сплачує </w:t>
      </w:r>
      <w:r w:rsidRPr="003E3696">
        <w:t>Замовнику</w:t>
      </w:r>
      <w:r w:rsidRPr="003E3696">
        <w:rPr>
          <w:bCs/>
          <w:lang w:eastAsia="uk-UA"/>
        </w:rPr>
        <w:t xml:space="preserve"> пеню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rsidR="003E3696" w:rsidRPr="003E3696" w:rsidRDefault="003E3696" w:rsidP="003E3696">
      <w:pPr>
        <w:pStyle w:val="a7"/>
        <w:numPr>
          <w:ilvl w:val="1"/>
          <w:numId w:val="11"/>
        </w:numPr>
        <w:tabs>
          <w:tab w:val="left" w:pos="0"/>
          <w:tab w:val="left" w:pos="1276"/>
          <w:tab w:val="left" w:leader="underscore" w:pos="7349"/>
        </w:tabs>
        <w:ind w:left="0" w:right="22" w:firstLine="709"/>
        <w:jc w:val="both"/>
        <w:rPr>
          <w:bCs/>
          <w:lang w:eastAsia="uk-UA"/>
        </w:rPr>
      </w:pPr>
      <w:r w:rsidRPr="003E3696">
        <w:rPr>
          <w:bCs/>
          <w:lang w:eastAsia="uk-UA"/>
        </w:rPr>
        <w:t xml:space="preserve">За порушення умов Договору щодо якості наданих Послуг, </w:t>
      </w:r>
      <w:r w:rsidRPr="003E3696">
        <w:t>Виконавець</w:t>
      </w:r>
      <w:r w:rsidRPr="003E3696">
        <w:rPr>
          <w:bCs/>
          <w:lang w:eastAsia="uk-UA"/>
        </w:rPr>
        <w:t xml:space="preserve"> сплачує штраф у розмірі 20 % (двадцяти відсотків) вартості неякісних Послуг.</w:t>
      </w:r>
    </w:p>
    <w:p w:rsidR="003E3696" w:rsidRPr="003E3696" w:rsidRDefault="003E3696" w:rsidP="003E3696">
      <w:pPr>
        <w:pStyle w:val="a7"/>
        <w:numPr>
          <w:ilvl w:val="1"/>
          <w:numId w:val="11"/>
        </w:numPr>
        <w:tabs>
          <w:tab w:val="left" w:pos="0"/>
          <w:tab w:val="left" w:pos="1276"/>
          <w:tab w:val="left" w:leader="underscore" w:pos="7349"/>
        </w:tabs>
        <w:ind w:left="0" w:right="22" w:firstLine="709"/>
        <w:jc w:val="both"/>
        <w:rPr>
          <w:lang w:eastAsia="uk-UA"/>
        </w:rPr>
      </w:pPr>
      <w:r w:rsidRPr="003E3696">
        <w:rPr>
          <w:bCs/>
          <w:lang w:eastAsia="uk-UA"/>
        </w:rPr>
        <w:t xml:space="preserve">За порушення </w:t>
      </w:r>
      <w:r w:rsidRPr="003E3696">
        <w:t>Замовником</w:t>
      </w:r>
      <w:r w:rsidRPr="003E3696">
        <w:rPr>
          <w:bCs/>
          <w:lang w:eastAsia="uk-UA"/>
        </w:rPr>
        <w:t xml:space="preserve"> строків оплати за Договором,</w:t>
      </w:r>
      <w:r w:rsidRPr="003E3696">
        <w:rPr>
          <w:b/>
          <w:bCs/>
          <w:color w:val="FF0000"/>
        </w:rPr>
        <w:t xml:space="preserve"> </w:t>
      </w:r>
      <w:r w:rsidRPr="003E3696">
        <w:t>Виконавець</w:t>
      </w:r>
      <w:r w:rsidRPr="003E3696">
        <w:rPr>
          <w:bCs/>
          <w:lang w:eastAsia="uk-UA"/>
        </w:rPr>
        <w:t xml:space="preserve"> може вимагати від </w:t>
      </w:r>
      <w:r w:rsidRPr="003E3696">
        <w:t>Замовника</w:t>
      </w:r>
      <w:r w:rsidRPr="003E3696">
        <w:rPr>
          <w:bCs/>
          <w:lang w:eastAsia="uk-UA"/>
        </w:rPr>
        <w:t xml:space="preserve"> пеню в розмірі 0,1% (одна десята відсотка) від суми, строк по оплаті якої порушено, за кожен день прострочення, але не більше подвійної облікової ставки НБУ, що діяла на день прострочення.</w:t>
      </w:r>
    </w:p>
    <w:p w:rsidR="003E3696" w:rsidRPr="003E3696" w:rsidRDefault="003E3696" w:rsidP="003E3696">
      <w:pPr>
        <w:pStyle w:val="a7"/>
        <w:numPr>
          <w:ilvl w:val="1"/>
          <w:numId w:val="11"/>
        </w:numPr>
        <w:tabs>
          <w:tab w:val="left" w:pos="0"/>
          <w:tab w:val="left" w:pos="1276"/>
          <w:tab w:val="left" w:leader="underscore" w:pos="7349"/>
        </w:tabs>
        <w:ind w:left="0" w:right="22" w:firstLine="709"/>
        <w:jc w:val="both"/>
        <w:rPr>
          <w:bCs/>
          <w:lang w:eastAsia="uk-UA"/>
        </w:rPr>
      </w:pPr>
      <w:r w:rsidRPr="003E3696">
        <w:rPr>
          <w:bCs/>
          <w:lang w:eastAsia="uk-UA"/>
        </w:rPr>
        <w:t>Сплата штрафних санкцій не звільняє Сторони від належного виконання ними своїх зобов’язань за цим Договором.</w:t>
      </w:r>
      <w:r w:rsidRPr="003E3696">
        <w:rPr>
          <w:lang w:eastAsia="uk-UA"/>
        </w:rPr>
        <w:t xml:space="preserve"> </w:t>
      </w:r>
    </w:p>
    <w:p w:rsidR="003E3696" w:rsidRPr="003E3696" w:rsidRDefault="003E3696" w:rsidP="003E3696">
      <w:pPr>
        <w:pStyle w:val="a7"/>
        <w:numPr>
          <w:ilvl w:val="1"/>
          <w:numId w:val="11"/>
        </w:numPr>
        <w:tabs>
          <w:tab w:val="left" w:pos="0"/>
          <w:tab w:val="left" w:pos="1134"/>
          <w:tab w:val="left" w:leader="underscore" w:pos="7349"/>
        </w:tabs>
        <w:ind w:left="0" w:right="22" w:firstLine="709"/>
        <w:jc w:val="both"/>
        <w:rPr>
          <w:bCs/>
          <w:lang w:eastAsia="uk-UA"/>
        </w:rPr>
      </w:pPr>
      <w:r w:rsidRPr="003E3696">
        <w:rPr>
          <w:lang w:eastAsia="uk-UA"/>
        </w:rPr>
        <w:t xml:space="preserve">  Сторона вважається невинуватою і не несе відповідальності за порушення зобов’язань </w:t>
      </w:r>
      <w:r w:rsidRPr="003E3696">
        <w:rPr>
          <w:bCs/>
          <w:lang w:eastAsia="uk-UA"/>
        </w:rPr>
        <w:t>за цим Договором, якщо доведе, що вжила всіх залежних від неї заходів щодо належного виконання Договору.</w:t>
      </w:r>
    </w:p>
    <w:p w:rsidR="003E3696" w:rsidRPr="003E3696" w:rsidRDefault="003E3696" w:rsidP="003E3696">
      <w:pPr>
        <w:pStyle w:val="a7"/>
        <w:numPr>
          <w:ilvl w:val="1"/>
          <w:numId w:val="11"/>
        </w:numPr>
        <w:tabs>
          <w:tab w:val="left" w:pos="0"/>
          <w:tab w:val="left" w:pos="1134"/>
          <w:tab w:val="left" w:leader="underscore" w:pos="7349"/>
        </w:tabs>
        <w:ind w:left="0" w:right="22" w:firstLine="709"/>
        <w:jc w:val="both"/>
        <w:rPr>
          <w:bCs/>
          <w:lang w:eastAsia="uk-UA"/>
        </w:rPr>
      </w:pPr>
      <w:r w:rsidRPr="003E3696">
        <w:rPr>
          <w:bCs/>
          <w:lang w:eastAsia="uk-UA"/>
        </w:rPr>
        <w:t xml:space="preserve"> Відомості, які містять комерційну таємницю або конфіденційну інформацію та стали відомі </w:t>
      </w:r>
      <w:r w:rsidRPr="003E3696">
        <w:t>Виконавцю</w:t>
      </w:r>
      <w:r w:rsidRPr="003E3696">
        <w:rPr>
          <w:bCs/>
          <w:lang w:eastAsia="uk-UA"/>
        </w:rPr>
        <w:t xml:space="preserve"> під час виконання умов Договору, не можуть будь-яким чином розголошуватися </w:t>
      </w:r>
      <w:r w:rsidRPr="003E3696">
        <w:t>Виконавцем</w:t>
      </w:r>
      <w:r w:rsidRPr="003E3696">
        <w:rPr>
          <w:bCs/>
          <w:lang w:eastAsia="uk-UA"/>
        </w:rPr>
        <w:t xml:space="preserve"> без отримання попередньої письмової згоди на це </w:t>
      </w:r>
      <w:r w:rsidRPr="003E3696">
        <w:t>Замовника</w:t>
      </w:r>
      <w:r w:rsidRPr="003E3696">
        <w:rPr>
          <w:bCs/>
          <w:lang w:eastAsia="uk-UA"/>
        </w:rPr>
        <w:t>, крім випадків, передбачених чинним законодавством України.</w:t>
      </w:r>
    </w:p>
    <w:p w:rsidR="003E3696" w:rsidRPr="003E3696" w:rsidRDefault="003E3696" w:rsidP="003E3696">
      <w:pPr>
        <w:pStyle w:val="a7"/>
        <w:numPr>
          <w:ilvl w:val="1"/>
          <w:numId w:val="11"/>
        </w:numPr>
        <w:tabs>
          <w:tab w:val="left" w:pos="0"/>
          <w:tab w:val="left" w:pos="1276"/>
          <w:tab w:val="left" w:leader="underscore" w:pos="7349"/>
        </w:tabs>
        <w:ind w:left="0" w:right="22" w:firstLine="709"/>
        <w:jc w:val="both"/>
        <w:rPr>
          <w:bCs/>
          <w:lang w:eastAsia="uk-UA"/>
        </w:rPr>
      </w:pPr>
      <w:r w:rsidRPr="003E3696">
        <w:rPr>
          <w:bCs/>
          <w:lang w:eastAsia="uk-UA"/>
        </w:rPr>
        <w:t xml:space="preserve"> У разі виникнення між Сторонами судового спору з приводу виконання, розірвання або зміни Договору, </w:t>
      </w:r>
      <w:r w:rsidRPr="003E3696">
        <w:t>Виконавець</w:t>
      </w:r>
      <w:r w:rsidRPr="003E3696">
        <w:rPr>
          <w:bCs/>
          <w:lang w:eastAsia="uk-UA"/>
        </w:rPr>
        <w:t xml:space="preserve"> зобов’язаний сплатити на користь </w:t>
      </w:r>
      <w:r w:rsidRPr="003E3696">
        <w:t>Замовника</w:t>
      </w:r>
      <w:r w:rsidRPr="003E3696">
        <w:rPr>
          <w:bCs/>
          <w:lang w:eastAsia="uk-UA"/>
        </w:rPr>
        <w:t xml:space="preserve">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E3696" w:rsidRPr="003E3696" w:rsidRDefault="003E3696" w:rsidP="003E3696">
      <w:pPr>
        <w:pStyle w:val="a7"/>
        <w:numPr>
          <w:ilvl w:val="1"/>
          <w:numId w:val="11"/>
        </w:numPr>
        <w:tabs>
          <w:tab w:val="left" w:pos="0"/>
          <w:tab w:val="left" w:pos="1276"/>
          <w:tab w:val="left" w:leader="underscore" w:pos="7349"/>
        </w:tabs>
        <w:ind w:left="0" w:right="22" w:firstLine="709"/>
        <w:jc w:val="both"/>
        <w:rPr>
          <w:bCs/>
          <w:lang w:eastAsia="uk-UA"/>
        </w:rPr>
      </w:pPr>
      <w:r w:rsidRPr="003E3696">
        <w:rPr>
          <w:bCs/>
          <w:lang w:eastAsia="uk-UA"/>
        </w:rPr>
        <w:t xml:space="preserve"> За незбереження інформації, що стала відома </w:t>
      </w:r>
      <w:r w:rsidRPr="003E3696">
        <w:t>Виконавцю</w:t>
      </w:r>
      <w:r w:rsidRPr="003E3696">
        <w:rPr>
          <w:bCs/>
          <w:lang w:eastAsia="uk-UA"/>
        </w:rPr>
        <w:t xml:space="preserve"> у зв’язку з укладенням/виконанням договору та/або стосується предмету договору та/або інформації про Замовника,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w:t>
      </w:r>
      <w:r w:rsidRPr="003E3696">
        <w:t>Замовнику</w:t>
      </w:r>
      <w:r w:rsidRPr="003E3696">
        <w:rPr>
          <w:bCs/>
          <w:lang w:eastAsia="uk-UA"/>
        </w:rPr>
        <w:t xml:space="preserve">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3E3696" w:rsidRPr="003E3696" w:rsidRDefault="003E3696" w:rsidP="003E3696">
      <w:pPr>
        <w:spacing w:after="0" w:line="240" w:lineRule="auto"/>
        <w:ind w:firstLine="708"/>
        <w:jc w:val="both"/>
        <w:rPr>
          <w:rFonts w:ascii="Times New Roman" w:hAnsi="Times New Roman"/>
          <w:bCs/>
          <w:sz w:val="24"/>
          <w:szCs w:val="24"/>
          <w:lang w:val="uk-UA" w:eastAsia="uk-UA"/>
        </w:rPr>
      </w:pPr>
      <w:r w:rsidRPr="003E3696">
        <w:rPr>
          <w:rFonts w:ascii="Times New Roman" w:hAnsi="Times New Roman"/>
          <w:bCs/>
          <w:sz w:val="24"/>
          <w:szCs w:val="24"/>
          <w:lang w:val="uk-UA" w:eastAsia="uk-UA"/>
        </w:rPr>
        <w:t xml:space="preserve">Сторони домовилися, що для вимог про стягнення з </w:t>
      </w:r>
      <w:r w:rsidRPr="003E3696">
        <w:rPr>
          <w:rFonts w:ascii="Times New Roman" w:hAnsi="Times New Roman"/>
          <w:sz w:val="24"/>
          <w:szCs w:val="24"/>
          <w:lang w:val="uk-UA"/>
        </w:rPr>
        <w:t>Виконавця</w:t>
      </w:r>
      <w:r w:rsidRPr="003E3696">
        <w:rPr>
          <w:rFonts w:ascii="Times New Roman" w:hAnsi="Times New Roman"/>
          <w:bCs/>
          <w:sz w:val="24"/>
          <w:szCs w:val="24"/>
          <w:lang w:val="uk-UA" w:eastAsia="uk-UA"/>
        </w:rPr>
        <w:t xml:space="preserve"> штрафних санкцій (неустойка, штраф, пеня) застосовується строк позовної давності 3 (три) роки.</w:t>
      </w:r>
    </w:p>
    <w:p w:rsidR="003E3696" w:rsidRPr="003E3696" w:rsidRDefault="003E3696" w:rsidP="003E3696">
      <w:pPr>
        <w:spacing w:after="0" w:line="240" w:lineRule="auto"/>
        <w:ind w:firstLine="708"/>
        <w:jc w:val="both"/>
        <w:rPr>
          <w:rFonts w:ascii="Times New Roman" w:hAnsi="Times New Roman"/>
          <w:bCs/>
          <w:sz w:val="24"/>
          <w:szCs w:val="24"/>
          <w:lang w:val="uk-UA" w:eastAsia="uk-UA"/>
        </w:rPr>
      </w:pPr>
      <w:r w:rsidRPr="003E3696">
        <w:rPr>
          <w:rFonts w:ascii="Times New Roman" w:hAnsi="Times New Roman"/>
          <w:bCs/>
          <w:sz w:val="24"/>
          <w:szCs w:val="24"/>
          <w:lang w:val="uk-UA" w:eastAsia="uk-UA"/>
        </w:rPr>
        <w:lastRenderedPageBreak/>
        <w:t xml:space="preserve">Сторони домовились, що за прострочення виконання </w:t>
      </w:r>
      <w:r w:rsidRPr="003E3696">
        <w:rPr>
          <w:rFonts w:ascii="Times New Roman" w:hAnsi="Times New Roman"/>
          <w:sz w:val="24"/>
          <w:szCs w:val="24"/>
          <w:lang w:val="uk-UA"/>
        </w:rPr>
        <w:t>Виконавцем</w:t>
      </w:r>
      <w:r w:rsidRPr="003E3696">
        <w:rPr>
          <w:rFonts w:ascii="Times New Roman" w:hAnsi="Times New Roman"/>
          <w:bCs/>
          <w:sz w:val="24"/>
          <w:szCs w:val="24"/>
          <w:lang w:val="uk-UA" w:eastAsia="uk-UA"/>
        </w:rPr>
        <w:t xml:space="preserve">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3E3696" w:rsidRPr="003E3696" w:rsidRDefault="003E3696" w:rsidP="003E3696">
      <w:pPr>
        <w:spacing w:after="0" w:line="240" w:lineRule="auto"/>
        <w:ind w:firstLine="708"/>
        <w:jc w:val="both"/>
        <w:rPr>
          <w:rFonts w:ascii="Times New Roman" w:hAnsi="Times New Roman"/>
          <w:bCs/>
          <w:sz w:val="24"/>
          <w:szCs w:val="24"/>
          <w:lang w:val="uk-UA" w:eastAsia="uk-UA"/>
        </w:rPr>
      </w:pPr>
      <w:r w:rsidRPr="003E3696">
        <w:rPr>
          <w:rFonts w:ascii="Times New Roman" w:hAnsi="Times New Roman"/>
          <w:bCs/>
          <w:sz w:val="24"/>
          <w:szCs w:val="24"/>
          <w:lang w:val="uk-UA"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E3696" w:rsidRPr="003E3696" w:rsidRDefault="003E3696" w:rsidP="003E3696">
      <w:pPr>
        <w:spacing w:after="0" w:line="240" w:lineRule="auto"/>
        <w:ind w:firstLine="708"/>
        <w:jc w:val="both"/>
        <w:rPr>
          <w:rFonts w:ascii="Times New Roman" w:hAnsi="Times New Roman"/>
          <w:bCs/>
          <w:lang w:val="uk-UA" w:eastAsia="uk-UA"/>
        </w:rPr>
      </w:pPr>
      <w:r w:rsidRPr="003E3696">
        <w:rPr>
          <w:rFonts w:ascii="Times New Roman" w:hAnsi="Times New Roman"/>
          <w:sz w:val="24"/>
          <w:szCs w:val="24"/>
          <w:lang w:val="uk-UA"/>
        </w:rPr>
        <w:t>5.12. * Виконавець</w:t>
      </w:r>
      <w:r w:rsidRPr="003E3696">
        <w:rPr>
          <w:rFonts w:ascii="Times New Roman" w:hAnsi="Times New Roman"/>
          <w:bCs/>
          <w:sz w:val="24"/>
          <w:szCs w:val="24"/>
          <w:lang w:val="uk-UA" w:eastAsia="uk-UA"/>
        </w:rPr>
        <w:t xml:space="preserve">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3E3696" w:rsidRPr="003E3696" w:rsidRDefault="003E3696" w:rsidP="003E3696">
      <w:pPr>
        <w:shd w:val="clear" w:color="auto" w:fill="FFFFFF"/>
        <w:spacing w:before="120" w:after="0" w:line="288" w:lineRule="auto"/>
        <w:jc w:val="center"/>
        <w:rPr>
          <w:rFonts w:ascii="Times New Roman" w:hAnsi="Times New Roman"/>
          <w:b/>
          <w:sz w:val="24"/>
          <w:szCs w:val="24"/>
          <w:lang w:val="uk-UA"/>
        </w:rPr>
      </w:pPr>
      <w:r w:rsidRPr="003E3696">
        <w:rPr>
          <w:rFonts w:ascii="Times New Roman" w:hAnsi="Times New Roman"/>
          <w:b/>
          <w:sz w:val="24"/>
          <w:szCs w:val="24"/>
          <w:lang w:val="uk-UA"/>
        </w:rPr>
        <w:t>6. ПОРЯДОК ЗМІНИ УМОВ ДОГОВОРУ ТА ЙОГО РОЗІРВАННЯ</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6.1.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w:t>
      </w:r>
    </w:p>
    <w:p w:rsidR="003E3696" w:rsidRPr="003E3696" w:rsidRDefault="003E3696" w:rsidP="003E3696">
      <w:pPr>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 xml:space="preserve">6.2.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3E3696" w:rsidRPr="003E3696" w:rsidRDefault="003E3696" w:rsidP="003E3696">
      <w:pPr>
        <w:tabs>
          <w:tab w:val="left" w:pos="1134"/>
        </w:tabs>
        <w:spacing w:after="0" w:line="240" w:lineRule="auto"/>
        <w:ind w:right="-1" w:firstLine="709"/>
        <w:jc w:val="both"/>
        <w:rPr>
          <w:rFonts w:ascii="Times New Roman" w:hAnsi="Times New Roman"/>
          <w:sz w:val="24"/>
          <w:szCs w:val="24"/>
          <w:lang w:val="uk-UA"/>
        </w:rPr>
      </w:pPr>
      <w:r w:rsidRPr="003E3696">
        <w:rPr>
          <w:rFonts w:ascii="Times New Roman" w:hAnsi="Times New Roman"/>
          <w:sz w:val="24"/>
          <w:szCs w:val="24"/>
          <w:lang w:val="uk-UA"/>
        </w:rPr>
        <w:t>1) зменшення обсягів закупівлі, зокрема, але не виключно з урахуванням фактичного обсягу видатків Замовника;</w:t>
      </w:r>
    </w:p>
    <w:p w:rsidR="003E3696" w:rsidRPr="003E3696" w:rsidRDefault="003E3696" w:rsidP="003E3696">
      <w:pPr>
        <w:tabs>
          <w:tab w:val="left" w:pos="1134"/>
        </w:tabs>
        <w:spacing w:after="0" w:line="240" w:lineRule="auto"/>
        <w:ind w:firstLine="709"/>
        <w:jc w:val="both"/>
        <w:rPr>
          <w:rFonts w:ascii="Times New Roman" w:hAnsi="Times New Roman"/>
          <w:sz w:val="24"/>
          <w:szCs w:val="24"/>
          <w:lang w:val="uk-UA" w:eastAsia="uk-UA"/>
        </w:rPr>
      </w:pPr>
      <w:r w:rsidRPr="003E3696">
        <w:rPr>
          <w:rFonts w:ascii="Times New Roman" w:hAnsi="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w:t>
      </w:r>
    </w:p>
    <w:p w:rsidR="003E3696" w:rsidRPr="003E3696" w:rsidRDefault="003E3696" w:rsidP="003E3696">
      <w:pPr>
        <w:tabs>
          <w:tab w:val="left" w:pos="1134"/>
        </w:tabs>
        <w:spacing w:after="0" w:line="240" w:lineRule="auto"/>
        <w:ind w:firstLine="709"/>
        <w:jc w:val="both"/>
        <w:rPr>
          <w:rFonts w:ascii="Times New Roman" w:hAnsi="Times New Roman"/>
          <w:sz w:val="24"/>
          <w:szCs w:val="24"/>
          <w:lang w:val="uk-UA" w:eastAsia="uk-UA"/>
        </w:rPr>
      </w:pPr>
      <w:r w:rsidRPr="003E3696">
        <w:rPr>
          <w:rFonts w:ascii="Times New Roman" w:hAnsi="Times New Roman"/>
          <w:sz w:val="24"/>
          <w:szCs w:val="24"/>
          <w:lang w:val="uk-UA" w:eastAsia="uk-UA"/>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E3696" w:rsidRPr="003E3696" w:rsidRDefault="003E3696" w:rsidP="003E3696">
      <w:pPr>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rsidR="003E3696" w:rsidRPr="003E3696" w:rsidRDefault="003E3696" w:rsidP="003E3696">
      <w:pPr>
        <w:tabs>
          <w:tab w:val="left" w:pos="1134"/>
        </w:tabs>
        <w:spacing w:after="0" w:line="240" w:lineRule="auto"/>
        <w:ind w:firstLine="709"/>
        <w:jc w:val="both"/>
        <w:rPr>
          <w:rFonts w:ascii="Times New Roman" w:hAnsi="Times New Roman"/>
          <w:sz w:val="24"/>
          <w:szCs w:val="24"/>
          <w:lang w:val="uk-UA" w:eastAsia="uk-UA"/>
        </w:rPr>
      </w:pPr>
      <w:r w:rsidRPr="003E3696">
        <w:rPr>
          <w:rFonts w:ascii="Times New Roman" w:hAnsi="Times New Roman"/>
          <w:sz w:val="24"/>
          <w:szCs w:val="24"/>
          <w:lang w:val="uk-UA" w:eastAsia="uk-UA"/>
        </w:rPr>
        <w:t>4) погодження зміни ціни в Договорі в бік зменшення (без зміни кількості (обсягу) та якості Послуг та витратних матеріалів;</w:t>
      </w:r>
    </w:p>
    <w:p w:rsidR="003E3696" w:rsidRPr="003E3696" w:rsidRDefault="003E3696" w:rsidP="003E3696">
      <w:pPr>
        <w:tabs>
          <w:tab w:val="left" w:pos="1134"/>
        </w:tabs>
        <w:spacing w:after="0" w:line="240" w:lineRule="auto"/>
        <w:ind w:firstLine="709"/>
        <w:jc w:val="both"/>
        <w:rPr>
          <w:rFonts w:ascii="Times New Roman" w:hAnsi="Times New Roman"/>
          <w:sz w:val="24"/>
          <w:szCs w:val="24"/>
          <w:lang w:val="uk-UA" w:eastAsia="uk-UA"/>
        </w:rPr>
      </w:pPr>
      <w:r w:rsidRPr="003E3696">
        <w:rPr>
          <w:rFonts w:ascii="Times New Roman" w:hAnsi="Times New Roman"/>
          <w:sz w:val="24"/>
          <w:szCs w:val="24"/>
          <w:lang w:val="uk-UA" w:eastAsia="uk-UA"/>
        </w:rPr>
        <w:t xml:space="preserve">5) </w:t>
      </w:r>
      <w:r w:rsidRPr="003E3696">
        <w:rPr>
          <w:rFonts w:ascii="Times New Roman" w:hAnsi="Times New Roman"/>
          <w:color w:val="000000"/>
          <w:sz w:val="24"/>
          <w:szCs w:val="24"/>
          <w:lang w:val="uk-UA"/>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E3696" w:rsidRPr="003E3696" w:rsidRDefault="003E3696" w:rsidP="003E3696">
      <w:pPr>
        <w:spacing w:after="0" w:line="240" w:lineRule="auto"/>
        <w:ind w:firstLine="709"/>
        <w:jc w:val="both"/>
        <w:rPr>
          <w:rFonts w:ascii="Times New Roman" w:hAnsi="Times New Roman"/>
          <w:color w:val="000000"/>
          <w:sz w:val="24"/>
          <w:szCs w:val="24"/>
          <w:lang w:val="uk-UA"/>
        </w:rPr>
      </w:pPr>
      <w:r w:rsidRPr="003E3696">
        <w:rPr>
          <w:rFonts w:ascii="Times New Roman" w:hAnsi="Times New Roman"/>
          <w:sz w:val="24"/>
          <w:szCs w:val="24"/>
          <w:lang w:val="uk-UA"/>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w:t>
      </w:r>
      <w:r w:rsidRPr="003E3696">
        <w:rPr>
          <w:rFonts w:ascii="Times New Roman" w:hAnsi="Times New Roman"/>
          <w:color w:val="000000"/>
          <w:sz w:val="24"/>
          <w:szCs w:val="24"/>
          <w:lang w:val="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6.3.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днів повідомити іншу Сторону шляхом надсилання листа за підписом уповноваженої особи Сторони (рекомендованого поштового відправлення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У випадку несвоєчасного повідомлення Замовника про зміну Виконавцем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Замовником Виконавцю до моменту належного повідомлення згідно з абзацом першим цього пункту, вважається такою, що надіслана за належною адресою останнього, із належними реквізитами, належному суб’єкту господарювання.</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 xml:space="preserve">6.4. Розірвання цього Договору можливе за взаємною згодою Сторін або за рішенням суду та у випадках, передбачених умовами </w:t>
      </w:r>
      <w:proofErr w:type="spellStart"/>
      <w:r w:rsidRPr="003E3696">
        <w:rPr>
          <w:rFonts w:ascii="Times New Roman" w:hAnsi="Times New Roman"/>
          <w:sz w:val="24"/>
          <w:szCs w:val="24"/>
          <w:lang w:val="uk-UA"/>
        </w:rPr>
        <w:t>пп</w:t>
      </w:r>
      <w:proofErr w:type="spellEnd"/>
      <w:r w:rsidRPr="003E3696">
        <w:rPr>
          <w:rFonts w:ascii="Times New Roman" w:hAnsi="Times New Roman"/>
          <w:sz w:val="24"/>
          <w:szCs w:val="24"/>
          <w:lang w:val="uk-UA"/>
        </w:rPr>
        <w:t>. 4.4.3 п. 4.3 розділу 4, п. 6.5 цього розділу, п. 7.4 розділу 7 цього Договору.</w:t>
      </w:r>
    </w:p>
    <w:p w:rsidR="003E3696" w:rsidRPr="003E3696" w:rsidRDefault="003E3696" w:rsidP="003E3696">
      <w:pPr>
        <w:spacing w:after="0" w:line="240" w:lineRule="auto"/>
        <w:ind w:firstLine="708"/>
        <w:jc w:val="both"/>
        <w:rPr>
          <w:rFonts w:ascii="Times New Roman" w:eastAsia="Times New Roman" w:hAnsi="Times New Roman"/>
          <w:bCs/>
          <w:sz w:val="24"/>
          <w:szCs w:val="28"/>
          <w:lang w:val="uk-UA" w:eastAsia="uk-UA"/>
        </w:rPr>
      </w:pPr>
      <w:r w:rsidRPr="003E3696">
        <w:rPr>
          <w:rFonts w:ascii="Times New Roman" w:eastAsia="Times New Roman" w:hAnsi="Times New Roman"/>
          <w:bCs/>
          <w:sz w:val="24"/>
          <w:szCs w:val="28"/>
          <w:lang w:val="uk-UA" w:eastAsia="uk-UA"/>
        </w:rPr>
        <w:t xml:space="preserve">6.5. Замовник може відмовитись від цього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Виконавцем, прийняття </w:t>
      </w:r>
      <w:r w:rsidRPr="003E3696">
        <w:rPr>
          <w:rFonts w:ascii="Times New Roman" w:eastAsia="Times New Roman" w:hAnsi="Times New Roman"/>
          <w:bCs/>
          <w:sz w:val="24"/>
          <w:szCs w:val="28"/>
          <w:lang w:val="uk-UA" w:eastAsia="uk-UA"/>
        </w:rPr>
        <w:lastRenderedPageBreak/>
        <w:t>нормативно-правових актів, що регулюють діяльність Замовника, та унеможливлюють виконання Договору на умовах, що були погоджені на момент укладення Договору.</w:t>
      </w:r>
    </w:p>
    <w:p w:rsidR="003E3696" w:rsidRPr="003E3696" w:rsidRDefault="003E3696" w:rsidP="003E3696">
      <w:pPr>
        <w:spacing w:after="0" w:line="240" w:lineRule="auto"/>
        <w:ind w:firstLine="708"/>
        <w:jc w:val="both"/>
        <w:rPr>
          <w:rFonts w:ascii="Times New Roman" w:eastAsia="Times New Roman" w:hAnsi="Times New Roman"/>
          <w:bCs/>
          <w:sz w:val="24"/>
          <w:szCs w:val="28"/>
          <w:lang w:val="uk-UA" w:eastAsia="uk-UA"/>
        </w:rPr>
      </w:pPr>
      <w:r w:rsidRPr="003E3696">
        <w:rPr>
          <w:rFonts w:ascii="Times New Roman" w:eastAsia="Times New Roman" w:hAnsi="Times New Roman"/>
          <w:bCs/>
          <w:sz w:val="24"/>
          <w:szCs w:val="28"/>
          <w:lang w:val="uk-UA" w:eastAsia="uk-UA"/>
        </w:rPr>
        <w:t>У випадку використання Замовником права на односторонню відмову від Договору, Замовник письмово повідомляє про це Виконавця шляхом направлення листа про відмову від договору з рекомендованим повідомленням про вручення поштового відправлення (далі – повідомлення) за адресою, зазначеною у розділі 12 цього Договору. Договір вважається розірваним на 11 день після направлення Замовником повідомлення.</w:t>
      </w:r>
    </w:p>
    <w:p w:rsidR="003E3696" w:rsidRPr="003E3696" w:rsidRDefault="003E3696" w:rsidP="003E3696">
      <w:pPr>
        <w:spacing w:after="0" w:line="240" w:lineRule="auto"/>
        <w:ind w:firstLine="708"/>
        <w:jc w:val="both"/>
        <w:rPr>
          <w:rFonts w:ascii="Times New Roman" w:eastAsia="Times New Roman" w:hAnsi="Times New Roman"/>
          <w:bCs/>
          <w:sz w:val="24"/>
          <w:szCs w:val="28"/>
          <w:lang w:val="uk-UA" w:eastAsia="uk-UA"/>
        </w:rPr>
      </w:pPr>
      <w:r w:rsidRPr="003E3696">
        <w:rPr>
          <w:rFonts w:ascii="Times New Roman" w:eastAsia="Times New Roman" w:hAnsi="Times New Roman"/>
          <w:bCs/>
          <w:sz w:val="24"/>
          <w:szCs w:val="28"/>
          <w:lang w:val="uk-UA" w:eastAsia="uk-UA"/>
        </w:rPr>
        <w:t>У випадку, якщо Виконавцем було змінено поштову адресу та/або місцезнаходження, про що Сторони не уклали додаткову угоду до цього Договору, вважається, що Замовник не був належним чином поінформований та направив повідомлення за належною адресою. У такому випадку Договір є розірваним на 11 день після направлення Замовником повідомлення незалежно від факту повернення такого повідомлення Замовнику.</w:t>
      </w:r>
    </w:p>
    <w:p w:rsidR="003E3696" w:rsidRPr="003E3696" w:rsidRDefault="003E3696" w:rsidP="003E3696">
      <w:pPr>
        <w:shd w:val="clear" w:color="auto" w:fill="FFFFFF"/>
        <w:spacing w:before="120" w:after="0" w:line="288" w:lineRule="auto"/>
        <w:jc w:val="center"/>
        <w:rPr>
          <w:rFonts w:ascii="Times New Roman" w:hAnsi="Times New Roman"/>
          <w:b/>
          <w:sz w:val="24"/>
          <w:szCs w:val="24"/>
          <w:lang w:val="uk-UA"/>
        </w:rPr>
      </w:pPr>
      <w:r w:rsidRPr="003E3696">
        <w:rPr>
          <w:rFonts w:ascii="Times New Roman" w:hAnsi="Times New Roman"/>
          <w:b/>
          <w:sz w:val="24"/>
          <w:szCs w:val="24"/>
          <w:lang w:val="uk-UA"/>
        </w:rPr>
        <w:t>7. ОБСТАВИНИ НЕПЕРЕБОРНОЇ СИЛИ</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 xml:space="preserve">7.1.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bookmarkStart w:id="9" w:name="n39"/>
      <w:bookmarkStart w:id="10" w:name="n40"/>
      <w:bookmarkStart w:id="11" w:name="n41"/>
      <w:bookmarkStart w:id="12" w:name="n42"/>
      <w:bookmarkStart w:id="13" w:name="n43"/>
      <w:bookmarkEnd w:id="9"/>
      <w:bookmarkEnd w:id="10"/>
      <w:bookmarkEnd w:id="11"/>
      <w:bookmarkEnd w:id="12"/>
      <w:bookmarkEnd w:id="13"/>
      <w:r w:rsidRPr="003E3696">
        <w:rPr>
          <w:rFonts w:ascii="Times New Roman" w:hAnsi="Times New Roman"/>
          <w:sz w:val="24"/>
          <w:szCs w:val="24"/>
          <w:lang w:val="uk-UA"/>
        </w:rPr>
        <w:t>7.2. Сторона, для якої склались обставини непереборної сили, зобов’язана не пізніше 15 (п’ятнадцяти)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7.3.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7.4. У разі існування обставин непереборної сили понад одного місяця, будь-яка Сторона вправі в односторонньому порядку відмовитися від цього Договору. У такому випадку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сертифікат,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п’ятого календарного дня після направлення Стороною повідомлення про відмову від Договору.</w:t>
      </w:r>
    </w:p>
    <w:p w:rsidR="003E3696" w:rsidRPr="003E3696" w:rsidRDefault="003E3696" w:rsidP="003E3696">
      <w:pPr>
        <w:shd w:val="clear" w:color="auto" w:fill="FFFFFF"/>
        <w:spacing w:before="120" w:after="0" w:line="288" w:lineRule="auto"/>
        <w:jc w:val="center"/>
        <w:rPr>
          <w:rFonts w:ascii="Times New Roman" w:hAnsi="Times New Roman"/>
          <w:b/>
          <w:sz w:val="24"/>
          <w:szCs w:val="24"/>
          <w:lang w:val="uk-UA"/>
        </w:rPr>
      </w:pPr>
      <w:r w:rsidRPr="003E3696">
        <w:rPr>
          <w:rFonts w:ascii="Times New Roman" w:hAnsi="Times New Roman"/>
          <w:b/>
          <w:sz w:val="24"/>
          <w:szCs w:val="24"/>
          <w:lang w:val="uk-UA"/>
        </w:rPr>
        <w:t>8. ВРЕГУЛЮВАННЯ СПОРІВ</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 xml:space="preserve">8.1. Сторони дійшли згоди, що всі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8.2. У разі неможливості вирішення спору у відповідності з п. 8.1 цього розділу, спір підлягає вирішенню в судовому порядку відповідно до вимог чинного законодавства України.</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8.3. Сторона, яка порушила права і законні інтереси іншої Сторони, зобов’язана поновити їх, не чекаючи пред’явлення претензії чи позову.</w:t>
      </w:r>
    </w:p>
    <w:p w:rsidR="003E3696" w:rsidRPr="003E3696" w:rsidRDefault="003E3696" w:rsidP="003E3696">
      <w:pPr>
        <w:shd w:val="clear" w:color="auto" w:fill="FFFFFF"/>
        <w:spacing w:before="120" w:after="0" w:line="288" w:lineRule="auto"/>
        <w:jc w:val="center"/>
        <w:rPr>
          <w:rFonts w:ascii="Times New Roman" w:hAnsi="Times New Roman"/>
          <w:b/>
          <w:sz w:val="24"/>
          <w:szCs w:val="24"/>
          <w:lang w:val="uk-UA"/>
        </w:rPr>
      </w:pPr>
      <w:r w:rsidRPr="003E3696">
        <w:rPr>
          <w:rFonts w:ascii="Times New Roman" w:hAnsi="Times New Roman"/>
          <w:b/>
          <w:sz w:val="24"/>
          <w:szCs w:val="24"/>
          <w:lang w:val="uk-UA"/>
        </w:rPr>
        <w:t>9. ТЕРМІН ДІЇ ДОГОВОРУ</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9.1. Цей Договір є укладеним з дня його підписання Сторонами і діє до 31 грудня 2022 року, але в будь-якому випадку – до повного виконання Сторонами своїх зобов'язань.</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9.2. Закінчення терміну дії Договору не звільняє Сторони від відповідальності за його порушення, яке мало місце під час дії Договору.</w:t>
      </w:r>
    </w:p>
    <w:p w:rsidR="003E3696" w:rsidRPr="003E3696" w:rsidRDefault="003E3696" w:rsidP="003E3696">
      <w:pPr>
        <w:shd w:val="clear" w:color="auto" w:fill="FFFFFF"/>
        <w:spacing w:before="120" w:after="0" w:line="288" w:lineRule="auto"/>
        <w:jc w:val="center"/>
        <w:rPr>
          <w:rFonts w:ascii="Times New Roman" w:hAnsi="Times New Roman"/>
          <w:b/>
          <w:sz w:val="24"/>
          <w:szCs w:val="24"/>
          <w:lang w:val="uk-UA"/>
        </w:rPr>
      </w:pPr>
      <w:r w:rsidRPr="003E3696">
        <w:rPr>
          <w:rFonts w:ascii="Times New Roman" w:hAnsi="Times New Roman"/>
          <w:b/>
          <w:sz w:val="24"/>
          <w:szCs w:val="24"/>
          <w:lang w:val="uk-UA"/>
        </w:rPr>
        <w:t>10. ДОДАТКОВІ УМОВИ</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 xml:space="preserve">10.1. Кожна зі сторін зобов’язується забезпечити сувору конфіденційність інформації при виконанні Договору і вжити відповідних заходів з її нерозголошення. Передача зазначеної інформації юридичним  і фізичним особам, що не мають відношення до цього Договору, її </w:t>
      </w:r>
      <w:r w:rsidRPr="003E3696">
        <w:rPr>
          <w:rFonts w:ascii="Times New Roman" w:hAnsi="Times New Roman"/>
          <w:sz w:val="24"/>
          <w:szCs w:val="24"/>
          <w:lang w:val="uk-UA"/>
        </w:rPr>
        <w:lastRenderedPageBreak/>
        <w:t>опублікування чи розголошення іншими способами чи методами може мати місце тільки при письмовій згоді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10.2. У випадках, не передбачених цим Договором, Сторони керуються чинним законодавством України.</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 xml:space="preserve">10.3. Цей Договір укладено українською мовою у 2 (двох) автентичних примірниках, що мають однакову юридичну силу, 1 (один) з яких – Замовнику, 1 (один) з яких – Виконавцю,. </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10.4.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 xml:space="preserve">10.5. ** На момент укладення цього Договору Замовник </w:t>
      </w:r>
      <w:r w:rsidRPr="003E3696">
        <w:rPr>
          <w:rFonts w:ascii="Times New Roman" w:hAnsi="Times New Roman"/>
          <w:sz w:val="24"/>
          <w:lang w:val="uk-UA"/>
        </w:rPr>
        <w:t>є платником податку на прибуток підприємств за базовою (основною) ставкою згідно з чинним законодавством України</w:t>
      </w:r>
      <w:r w:rsidRPr="003E3696">
        <w:rPr>
          <w:rFonts w:ascii="Times New Roman" w:hAnsi="Times New Roman"/>
          <w:sz w:val="24"/>
          <w:szCs w:val="24"/>
          <w:lang w:val="uk-UA"/>
        </w:rPr>
        <w:t>, Виконавець є платником ____________________________.</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10.6. Усі додатки до цього Договору є його невід’ємними частинами.</w:t>
      </w:r>
    </w:p>
    <w:p w:rsidR="003E3696" w:rsidRPr="003E3696" w:rsidRDefault="003E3696" w:rsidP="003E3696">
      <w:pPr>
        <w:shd w:val="clear" w:color="auto" w:fill="FFFFFF"/>
        <w:spacing w:after="0" w:line="240" w:lineRule="auto"/>
        <w:ind w:firstLine="709"/>
        <w:jc w:val="both"/>
        <w:rPr>
          <w:rFonts w:ascii="Times New Roman" w:hAnsi="Times New Roman"/>
          <w:bCs/>
          <w:sz w:val="24"/>
          <w:szCs w:val="24"/>
          <w:lang w:val="uk-UA"/>
        </w:rPr>
      </w:pPr>
      <w:r w:rsidRPr="003E3696">
        <w:rPr>
          <w:rFonts w:ascii="Times New Roman" w:hAnsi="Times New Roman"/>
          <w:bCs/>
          <w:sz w:val="24"/>
          <w:szCs w:val="24"/>
          <w:lang w:val="uk-UA"/>
        </w:rPr>
        <w:t>10.7.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3E3696" w:rsidRPr="003E3696" w:rsidRDefault="003E3696" w:rsidP="003E3696">
      <w:pPr>
        <w:shd w:val="clear" w:color="auto" w:fill="FFFFFF"/>
        <w:spacing w:after="12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 xml:space="preserve">10.8. ** Виконавець повідомляє, що на момент укладання цього Договору він </w:t>
      </w:r>
      <w:r w:rsidRPr="003E3696">
        <w:rPr>
          <w:rFonts w:ascii="Times New Roman" w:hAnsi="Times New Roman"/>
          <w:sz w:val="28"/>
          <w:szCs w:val="28"/>
          <w:lang w:val="uk-UA"/>
        </w:rPr>
        <w:t xml:space="preserve">______________________________ </w:t>
      </w:r>
      <w:r w:rsidRPr="003E3696">
        <w:rPr>
          <w:rFonts w:ascii="Times New Roman" w:hAnsi="Times New Roman"/>
          <w:sz w:val="24"/>
          <w:szCs w:val="24"/>
          <w:lang w:val="uk-UA"/>
        </w:rPr>
        <w:t>у власній господарській діяльності; усі та будь-які</w:t>
      </w:r>
    </w:p>
    <w:p w:rsidR="003E3696" w:rsidRPr="003E3696" w:rsidRDefault="003E3696" w:rsidP="003E3696">
      <w:pPr>
        <w:shd w:val="clear" w:color="auto" w:fill="FFFFFF"/>
        <w:spacing w:after="0" w:line="240" w:lineRule="auto"/>
        <w:ind w:firstLine="426"/>
        <w:jc w:val="both"/>
        <w:rPr>
          <w:rFonts w:ascii="Times New Roman" w:hAnsi="Times New Roman"/>
          <w:i/>
          <w:sz w:val="20"/>
          <w:szCs w:val="20"/>
          <w:lang w:val="uk-UA"/>
        </w:rPr>
      </w:pPr>
      <w:r w:rsidRPr="003E3696">
        <w:rPr>
          <w:rFonts w:ascii="Times New Roman" w:hAnsi="Times New Roman"/>
          <w:i/>
          <w:sz w:val="20"/>
          <w:szCs w:val="20"/>
          <w:lang w:val="uk-UA"/>
        </w:rPr>
        <w:t xml:space="preserve">           використовує (або не використовує)           </w:t>
      </w:r>
    </w:p>
    <w:p w:rsidR="003E3696" w:rsidRPr="003E3696" w:rsidRDefault="003E3696" w:rsidP="003E3696">
      <w:pPr>
        <w:shd w:val="clear" w:color="auto" w:fill="FFFFFF"/>
        <w:spacing w:after="0" w:line="240" w:lineRule="auto"/>
        <w:jc w:val="both"/>
        <w:rPr>
          <w:rFonts w:ascii="Times New Roman" w:hAnsi="Times New Roman"/>
          <w:sz w:val="24"/>
          <w:szCs w:val="24"/>
          <w:lang w:val="uk-UA"/>
        </w:rPr>
      </w:pPr>
      <w:r w:rsidRPr="003E3696">
        <w:rPr>
          <w:rFonts w:ascii="Times New Roman" w:hAnsi="Times New Roman"/>
          <w:sz w:val="24"/>
          <w:szCs w:val="24"/>
          <w:lang w:val="uk-UA"/>
        </w:rPr>
        <w:t>документи, пов'язані з виконанням цього Договору, підписуються від імені Виконавця його представниками</w:t>
      </w:r>
      <w:r w:rsidRPr="003E3696">
        <w:rPr>
          <w:rFonts w:ascii="Times New Roman" w:hAnsi="Times New Roman"/>
          <w:sz w:val="28"/>
          <w:szCs w:val="28"/>
          <w:lang w:val="uk-UA"/>
        </w:rPr>
        <w:t xml:space="preserve"> </w:t>
      </w:r>
      <w:r w:rsidRPr="003E3696">
        <w:rPr>
          <w:rFonts w:ascii="Times New Roman" w:hAnsi="Times New Roman"/>
          <w:sz w:val="24"/>
          <w:szCs w:val="24"/>
          <w:lang w:val="uk-UA"/>
        </w:rPr>
        <w:t>________________________________________________________________.</w:t>
      </w:r>
    </w:p>
    <w:p w:rsidR="003E3696" w:rsidRPr="003E3696" w:rsidRDefault="003E3696" w:rsidP="003E3696">
      <w:pPr>
        <w:shd w:val="clear" w:color="auto" w:fill="FFFFFF"/>
        <w:spacing w:after="0" w:line="240" w:lineRule="auto"/>
        <w:jc w:val="both"/>
        <w:rPr>
          <w:rFonts w:ascii="Times New Roman" w:hAnsi="Times New Roman"/>
          <w:i/>
          <w:sz w:val="28"/>
          <w:szCs w:val="28"/>
          <w:lang w:val="uk-UA"/>
        </w:rPr>
      </w:pPr>
      <w:r w:rsidRPr="003E3696">
        <w:rPr>
          <w:rFonts w:ascii="Times New Roman" w:hAnsi="Times New Roman"/>
          <w:i/>
          <w:sz w:val="20"/>
          <w:szCs w:val="20"/>
          <w:lang w:val="uk-UA"/>
        </w:rPr>
        <w:t xml:space="preserve">                                     з обов’язковим проставлянням (або без проставляння) відбитка печатки</w:t>
      </w:r>
    </w:p>
    <w:p w:rsidR="003E3696" w:rsidRPr="003E3696" w:rsidRDefault="003E3696" w:rsidP="003E3696">
      <w:pPr>
        <w:shd w:val="clear" w:color="auto" w:fill="FFFFFF"/>
        <w:spacing w:before="120" w:after="0" w:line="317" w:lineRule="exact"/>
        <w:ind w:firstLine="709"/>
        <w:jc w:val="center"/>
        <w:rPr>
          <w:rFonts w:ascii="Times New Roman" w:hAnsi="Times New Roman"/>
          <w:b/>
          <w:sz w:val="24"/>
          <w:szCs w:val="24"/>
          <w:lang w:val="uk-UA"/>
        </w:rPr>
      </w:pPr>
      <w:r w:rsidRPr="003E3696">
        <w:rPr>
          <w:rFonts w:ascii="Times New Roman" w:hAnsi="Times New Roman"/>
          <w:b/>
          <w:sz w:val="24"/>
          <w:szCs w:val="24"/>
          <w:lang w:val="uk-UA"/>
        </w:rPr>
        <w:t>11. ДОДАТКИ ДО ДОГОВОРУ</w:t>
      </w:r>
    </w:p>
    <w:p w:rsidR="003E3696" w:rsidRPr="003E3696" w:rsidRDefault="003E3696" w:rsidP="003E3696">
      <w:pPr>
        <w:shd w:val="clear" w:color="auto" w:fill="FFFFFF"/>
        <w:spacing w:after="0" w:line="240" w:lineRule="auto"/>
        <w:ind w:firstLine="709"/>
        <w:jc w:val="both"/>
        <w:rPr>
          <w:rFonts w:ascii="Times New Roman" w:hAnsi="Times New Roman"/>
          <w:sz w:val="24"/>
          <w:szCs w:val="24"/>
          <w:lang w:val="uk-UA"/>
        </w:rPr>
      </w:pPr>
      <w:r w:rsidRPr="003E3696">
        <w:rPr>
          <w:rFonts w:ascii="Times New Roman" w:hAnsi="Times New Roman"/>
          <w:sz w:val="24"/>
          <w:szCs w:val="24"/>
          <w:lang w:val="uk-UA"/>
        </w:rPr>
        <w:t>11.1. Додаток 1 – Специфікація</w:t>
      </w:r>
    </w:p>
    <w:p w:rsidR="003E3696" w:rsidRPr="003E3696" w:rsidRDefault="003E3696" w:rsidP="003E3696">
      <w:pPr>
        <w:spacing w:after="0" w:line="240" w:lineRule="auto"/>
        <w:ind w:right="306" w:firstLine="709"/>
        <w:jc w:val="both"/>
        <w:rPr>
          <w:rFonts w:ascii="Times New Roman" w:hAnsi="Times New Roman"/>
          <w:sz w:val="24"/>
          <w:szCs w:val="24"/>
          <w:lang w:val="uk-UA"/>
        </w:rPr>
      </w:pPr>
      <w:r w:rsidRPr="003E3696">
        <w:rPr>
          <w:rFonts w:ascii="Times New Roman" w:hAnsi="Times New Roman"/>
          <w:sz w:val="24"/>
          <w:szCs w:val="24"/>
          <w:lang w:val="uk-UA"/>
        </w:rPr>
        <w:t>11.2. Додаток 2 – Зразок акта приймання-передачі наданих послуг</w:t>
      </w:r>
    </w:p>
    <w:p w:rsidR="003E3696" w:rsidRPr="003E3696" w:rsidRDefault="003E3696" w:rsidP="003E3696">
      <w:pPr>
        <w:spacing w:after="0" w:line="240" w:lineRule="auto"/>
        <w:ind w:right="306" w:firstLine="709"/>
        <w:jc w:val="both"/>
        <w:rPr>
          <w:rFonts w:ascii="Times New Roman" w:hAnsi="Times New Roman"/>
          <w:sz w:val="24"/>
          <w:szCs w:val="24"/>
          <w:lang w:val="uk-UA"/>
        </w:rPr>
      </w:pPr>
      <w:r w:rsidRPr="003E3696">
        <w:rPr>
          <w:rFonts w:ascii="Times New Roman" w:hAnsi="Times New Roman"/>
          <w:sz w:val="24"/>
          <w:szCs w:val="24"/>
          <w:lang w:val="uk-UA"/>
        </w:rPr>
        <w:t>11.3. Додаток 3 – Форма акта фактично наданих послуг</w:t>
      </w:r>
    </w:p>
    <w:p w:rsidR="003E3696" w:rsidRPr="003E3696" w:rsidRDefault="003E3696" w:rsidP="003E3696">
      <w:pPr>
        <w:shd w:val="clear" w:color="auto" w:fill="FFFFFF"/>
        <w:spacing w:after="120" w:line="317" w:lineRule="exact"/>
        <w:jc w:val="center"/>
        <w:rPr>
          <w:rFonts w:ascii="Times New Roman" w:hAnsi="Times New Roman"/>
          <w:b/>
          <w:sz w:val="24"/>
          <w:szCs w:val="24"/>
          <w:lang w:val="uk-UA"/>
        </w:rPr>
      </w:pPr>
      <w:r w:rsidRPr="003E3696">
        <w:rPr>
          <w:rFonts w:ascii="Times New Roman" w:hAnsi="Times New Roman"/>
          <w:b/>
          <w:sz w:val="24"/>
          <w:szCs w:val="24"/>
          <w:lang w:val="uk-UA"/>
        </w:rPr>
        <w:t>12. РЕКВІЗИТИ ТА ПІДПИСИ СТОРІН</w:t>
      </w:r>
    </w:p>
    <w:tbl>
      <w:tblPr>
        <w:tblW w:w="9781" w:type="dxa"/>
        <w:tblLook w:val="01E0" w:firstRow="1" w:lastRow="1" w:firstColumn="1" w:lastColumn="1" w:noHBand="0" w:noVBand="0"/>
      </w:tblPr>
      <w:tblGrid>
        <w:gridCol w:w="4678"/>
        <w:gridCol w:w="5103"/>
      </w:tblGrid>
      <w:tr w:rsidR="003E3696" w:rsidRPr="003E3696" w:rsidTr="002A5756">
        <w:trPr>
          <w:trHeight w:val="510"/>
        </w:trPr>
        <w:tc>
          <w:tcPr>
            <w:tcW w:w="4678" w:type="dxa"/>
          </w:tcPr>
          <w:p w:rsidR="003E3696" w:rsidRPr="003E3696" w:rsidRDefault="003E3696" w:rsidP="002A5756">
            <w:pPr>
              <w:spacing w:after="0" w:line="240" w:lineRule="auto"/>
              <w:jc w:val="center"/>
              <w:rPr>
                <w:rFonts w:ascii="Times New Roman" w:hAnsi="Times New Roman"/>
                <w:b/>
                <w:sz w:val="24"/>
                <w:szCs w:val="24"/>
                <w:lang w:val="uk-UA"/>
              </w:rPr>
            </w:pPr>
            <w:r w:rsidRPr="003E3696">
              <w:rPr>
                <w:rFonts w:ascii="Times New Roman" w:hAnsi="Times New Roman"/>
                <w:b/>
                <w:sz w:val="24"/>
                <w:szCs w:val="24"/>
                <w:lang w:val="uk-UA"/>
              </w:rPr>
              <w:t>ВИКОНАВЕЦЬ:</w:t>
            </w:r>
          </w:p>
          <w:p w:rsidR="003E3696" w:rsidRPr="003E3696" w:rsidRDefault="003E3696" w:rsidP="002A5756">
            <w:pPr>
              <w:spacing w:after="0" w:line="240" w:lineRule="auto"/>
              <w:rPr>
                <w:rFonts w:ascii="Times New Roman" w:hAnsi="Times New Roman"/>
                <w:b/>
                <w:bCs/>
                <w:sz w:val="24"/>
                <w:szCs w:val="24"/>
                <w:lang w:val="uk-UA"/>
              </w:rPr>
            </w:pPr>
            <w:r w:rsidRPr="003E3696">
              <w:rPr>
                <w:rFonts w:ascii="Times New Roman" w:hAnsi="Times New Roman"/>
                <w:b/>
                <w:bCs/>
                <w:sz w:val="24"/>
                <w:szCs w:val="24"/>
                <w:lang w:val="uk-UA"/>
              </w:rPr>
              <w:t>______________________________</w:t>
            </w: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______________________________</w:t>
            </w: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______________________________</w:t>
            </w: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______________________________</w:t>
            </w: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______________________________</w:t>
            </w: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______________________________</w:t>
            </w: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______________________________</w:t>
            </w: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______________________________</w:t>
            </w: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______________________________</w:t>
            </w:r>
          </w:p>
          <w:p w:rsidR="003E3696" w:rsidRPr="003E3696" w:rsidRDefault="003E3696" w:rsidP="002A5756">
            <w:pPr>
              <w:spacing w:after="0" w:line="240" w:lineRule="auto"/>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__________________ /____________/</w:t>
            </w:r>
          </w:p>
          <w:p w:rsidR="003E3696" w:rsidRPr="003E3696" w:rsidRDefault="003E3696" w:rsidP="002A5756">
            <w:pPr>
              <w:spacing w:after="0" w:line="240" w:lineRule="auto"/>
              <w:rPr>
                <w:rFonts w:ascii="Times New Roman" w:eastAsia="Times New Roman" w:hAnsi="Times New Roman"/>
                <w:spacing w:val="8"/>
                <w:sz w:val="18"/>
                <w:szCs w:val="18"/>
                <w:lang w:val="uk-UA"/>
              </w:rPr>
            </w:pPr>
            <w:r w:rsidRPr="003E3696">
              <w:rPr>
                <w:rFonts w:ascii="Times New Roman" w:hAnsi="Times New Roman"/>
                <w:sz w:val="20"/>
                <w:szCs w:val="20"/>
                <w:lang w:val="uk-UA"/>
              </w:rPr>
              <w:t xml:space="preserve">                    М.П.</w:t>
            </w:r>
            <w:r w:rsidRPr="003E3696">
              <w:rPr>
                <w:rFonts w:ascii="Times New Roman" w:eastAsia="Times New Roman" w:hAnsi="Times New Roman"/>
                <w:spacing w:val="8"/>
                <w:sz w:val="18"/>
                <w:szCs w:val="18"/>
                <w:lang w:val="uk-UA"/>
              </w:rPr>
              <w:t>*</w:t>
            </w:r>
          </w:p>
          <w:p w:rsidR="003E3696" w:rsidRPr="003E3696" w:rsidRDefault="003E3696" w:rsidP="002A5756">
            <w:pPr>
              <w:spacing w:after="0" w:line="240" w:lineRule="auto"/>
              <w:rPr>
                <w:rFonts w:ascii="Times New Roman" w:hAnsi="Times New Roman"/>
                <w:sz w:val="20"/>
                <w:szCs w:val="20"/>
                <w:lang w:val="uk-UA"/>
              </w:rPr>
            </w:pPr>
            <w:r w:rsidRPr="003E3696">
              <w:rPr>
                <w:rFonts w:ascii="Times New Roman" w:hAnsi="Times New Roman"/>
                <w:sz w:val="20"/>
                <w:szCs w:val="20"/>
                <w:lang w:val="uk-UA" w:eastAsia="uk-UA"/>
              </w:rPr>
              <w:t>*** у разі наявності</w:t>
            </w:r>
          </w:p>
        </w:tc>
        <w:tc>
          <w:tcPr>
            <w:tcW w:w="5103" w:type="dxa"/>
          </w:tcPr>
          <w:p w:rsidR="003E3696" w:rsidRPr="003E3696" w:rsidRDefault="003E3696" w:rsidP="002A5756">
            <w:pPr>
              <w:spacing w:after="0" w:line="240" w:lineRule="auto"/>
              <w:jc w:val="center"/>
              <w:rPr>
                <w:rFonts w:ascii="Times New Roman" w:hAnsi="Times New Roman"/>
                <w:b/>
                <w:sz w:val="24"/>
                <w:szCs w:val="24"/>
                <w:lang w:val="uk-UA"/>
              </w:rPr>
            </w:pPr>
            <w:r w:rsidRPr="003E3696">
              <w:rPr>
                <w:rFonts w:ascii="Times New Roman" w:hAnsi="Times New Roman"/>
                <w:b/>
                <w:sz w:val="24"/>
                <w:szCs w:val="24"/>
                <w:lang w:val="uk-UA"/>
              </w:rPr>
              <w:t>ЗАМОВНИК:</w:t>
            </w:r>
          </w:p>
          <w:p w:rsidR="003E3696" w:rsidRPr="003E3696" w:rsidRDefault="003E3696" w:rsidP="002A5756">
            <w:pPr>
              <w:spacing w:after="0" w:line="240" w:lineRule="auto"/>
              <w:rPr>
                <w:rFonts w:ascii="Times New Roman" w:hAnsi="Times New Roman"/>
                <w:b/>
                <w:sz w:val="24"/>
                <w:szCs w:val="24"/>
                <w:lang w:val="uk-UA"/>
              </w:rPr>
            </w:pPr>
            <w:r w:rsidRPr="003E3696">
              <w:rPr>
                <w:rFonts w:ascii="Times New Roman" w:hAnsi="Times New Roman"/>
                <w:b/>
                <w:sz w:val="24"/>
                <w:szCs w:val="24"/>
                <w:lang w:val="uk-UA"/>
              </w:rPr>
              <w:t xml:space="preserve">ДЕРЖАВНЕ ПІДПРИЄМСТВО </w:t>
            </w:r>
          </w:p>
          <w:p w:rsidR="003E3696" w:rsidRPr="003E3696" w:rsidRDefault="003E3696" w:rsidP="002A5756">
            <w:pPr>
              <w:spacing w:after="0" w:line="240" w:lineRule="auto"/>
              <w:rPr>
                <w:rFonts w:ascii="Times New Roman" w:hAnsi="Times New Roman"/>
                <w:b/>
                <w:sz w:val="24"/>
                <w:szCs w:val="24"/>
                <w:lang w:val="uk-UA"/>
              </w:rPr>
            </w:pPr>
            <w:r w:rsidRPr="003E3696">
              <w:rPr>
                <w:rFonts w:ascii="Times New Roman" w:hAnsi="Times New Roman"/>
                <w:b/>
                <w:sz w:val="24"/>
                <w:szCs w:val="24"/>
                <w:lang w:val="uk-UA"/>
              </w:rPr>
              <w:t>«ГАРАНТОВАНИЙ ПОКУПЕЦЬ»</w:t>
            </w:r>
          </w:p>
          <w:p w:rsidR="003E3696" w:rsidRPr="003E3696" w:rsidRDefault="003E3696" w:rsidP="002A5756">
            <w:pPr>
              <w:spacing w:after="0" w:line="240" w:lineRule="auto"/>
              <w:ind w:left="27" w:hanging="27"/>
              <w:rPr>
                <w:rFonts w:ascii="Times New Roman" w:hAnsi="Times New Roman"/>
                <w:sz w:val="24"/>
                <w:szCs w:val="24"/>
                <w:lang w:val="uk-UA"/>
              </w:rPr>
            </w:pPr>
            <w:r w:rsidRPr="003E3696">
              <w:rPr>
                <w:rFonts w:ascii="Times New Roman" w:hAnsi="Times New Roman"/>
                <w:sz w:val="24"/>
                <w:szCs w:val="24"/>
                <w:lang w:val="uk-UA"/>
              </w:rPr>
              <w:t>Місцезнаходження:</w:t>
            </w:r>
          </w:p>
          <w:p w:rsidR="003E3696" w:rsidRPr="003E3696" w:rsidRDefault="003E3696" w:rsidP="002A5756">
            <w:pPr>
              <w:spacing w:after="0" w:line="240" w:lineRule="auto"/>
              <w:ind w:left="27" w:hanging="27"/>
              <w:rPr>
                <w:rFonts w:ascii="Times New Roman" w:hAnsi="Times New Roman"/>
                <w:sz w:val="24"/>
                <w:szCs w:val="24"/>
                <w:lang w:val="uk-UA"/>
              </w:rPr>
            </w:pPr>
            <w:r w:rsidRPr="003E3696">
              <w:rPr>
                <w:rFonts w:ascii="Times New Roman" w:hAnsi="Times New Roman"/>
                <w:sz w:val="24"/>
                <w:szCs w:val="24"/>
                <w:lang w:val="uk-UA"/>
              </w:rPr>
              <w:t>01032, м. Київ, вул. Симона Петлюри, 27</w:t>
            </w:r>
          </w:p>
          <w:p w:rsidR="003E3696" w:rsidRPr="003E3696" w:rsidRDefault="003E3696" w:rsidP="002A5756">
            <w:pPr>
              <w:spacing w:after="0" w:line="240" w:lineRule="auto"/>
              <w:ind w:left="27" w:hanging="27"/>
              <w:rPr>
                <w:rFonts w:ascii="Times New Roman" w:hAnsi="Times New Roman"/>
                <w:sz w:val="24"/>
                <w:szCs w:val="24"/>
                <w:lang w:val="uk-UA"/>
              </w:rPr>
            </w:pPr>
            <w:r w:rsidRPr="003E3696">
              <w:rPr>
                <w:rFonts w:ascii="Times New Roman" w:hAnsi="Times New Roman"/>
                <w:sz w:val="24"/>
                <w:szCs w:val="24"/>
                <w:lang w:val="uk-UA"/>
              </w:rPr>
              <w:t>Поштова адреса:</w:t>
            </w:r>
          </w:p>
          <w:p w:rsidR="003E3696" w:rsidRPr="003E3696" w:rsidRDefault="003E3696" w:rsidP="002A5756">
            <w:pPr>
              <w:spacing w:after="0" w:line="240" w:lineRule="auto"/>
              <w:ind w:left="27" w:hanging="27"/>
              <w:rPr>
                <w:rFonts w:ascii="Times New Roman" w:hAnsi="Times New Roman"/>
                <w:sz w:val="24"/>
                <w:szCs w:val="24"/>
                <w:lang w:val="uk-UA"/>
              </w:rPr>
            </w:pPr>
            <w:r w:rsidRPr="003E3696">
              <w:rPr>
                <w:rFonts w:ascii="Times New Roman" w:hAnsi="Times New Roman"/>
                <w:sz w:val="24"/>
                <w:szCs w:val="24"/>
                <w:lang w:val="uk-UA"/>
              </w:rPr>
              <w:t>01032, м. Київ, вул. Симона Петлюри, 27</w:t>
            </w:r>
          </w:p>
          <w:p w:rsidR="003E3696" w:rsidRPr="003E3696" w:rsidRDefault="003E3696" w:rsidP="002A5756">
            <w:pPr>
              <w:spacing w:after="0" w:line="240" w:lineRule="auto"/>
              <w:ind w:left="27" w:hanging="27"/>
              <w:rPr>
                <w:rFonts w:ascii="Times New Roman" w:hAnsi="Times New Roman"/>
                <w:sz w:val="24"/>
                <w:szCs w:val="24"/>
                <w:lang w:val="uk-UA"/>
              </w:rPr>
            </w:pPr>
            <w:r w:rsidRPr="003E3696">
              <w:rPr>
                <w:rFonts w:ascii="Times New Roman" w:hAnsi="Times New Roman"/>
                <w:sz w:val="24"/>
                <w:szCs w:val="24"/>
                <w:lang w:val="uk-UA"/>
              </w:rPr>
              <w:t>Тел. (044) 594-50-02</w:t>
            </w:r>
          </w:p>
          <w:p w:rsidR="003E3696" w:rsidRPr="003E3696" w:rsidRDefault="003E3696" w:rsidP="002A5756">
            <w:pPr>
              <w:spacing w:after="0" w:line="240" w:lineRule="auto"/>
              <w:ind w:left="27" w:hanging="27"/>
              <w:rPr>
                <w:rFonts w:ascii="Times New Roman" w:hAnsi="Times New Roman"/>
                <w:sz w:val="24"/>
                <w:szCs w:val="24"/>
                <w:lang w:val="uk-UA"/>
              </w:rPr>
            </w:pPr>
            <w:r w:rsidRPr="003E3696">
              <w:rPr>
                <w:rFonts w:ascii="Times New Roman" w:hAnsi="Times New Roman"/>
                <w:sz w:val="24"/>
                <w:szCs w:val="24"/>
                <w:lang w:val="uk-UA"/>
              </w:rPr>
              <w:t>Е-</w:t>
            </w:r>
            <w:proofErr w:type="spellStart"/>
            <w:r w:rsidRPr="003E3696">
              <w:rPr>
                <w:rFonts w:ascii="Times New Roman" w:hAnsi="Times New Roman"/>
                <w:sz w:val="24"/>
                <w:szCs w:val="24"/>
                <w:lang w:val="uk-UA"/>
              </w:rPr>
              <w:t>mail</w:t>
            </w:r>
            <w:proofErr w:type="spellEnd"/>
            <w:r w:rsidRPr="003E3696">
              <w:rPr>
                <w:rFonts w:ascii="Times New Roman" w:hAnsi="Times New Roman"/>
                <w:sz w:val="24"/>
                <w:szCs w:val="24"/>
                <w:lang w:val="uk-UA"/>
              </w:rPr>
              <w:t>: kanc-gp@gpee.com.ua</w:t>
            </w:r>
          </w:p>
          <w:p w:rsidR="003E3696" w:rsidRPr="003E3696" w:rsidRDefault="003E3696" w:rsidP="002A5756">
            <w:pPr>
              <w:spacing w:after="0" w:line="240" w:lineRule="auto"/>
              <w:ind w:left="27" w:hanging="27"/>
              <w:rPr>
                <w:rFonts w:ascii="Times New Roman" w:hAnsi="Times New Roman"/>
                <w:sz w:val="24"/>
                <w:szCs w:val="24"/>
                <w:lang w:val="uk-UA"/>
              </w:rPr>
            </w:pPr>
            <w:r w:rsidRPr="003E3696">
              <w:rPr>
                <w:rFonts w:ascii="Times New Roman" w:hAnsi="Times New Roman"/>
                <w:sz w:val="24"/>
                <w:szCs w:val="24"/>
                <w:lang w:val="uk-UA"/>
              </w:rPr>
              <w:t>IBAN: UA333004650000026007300712874</w:t>
            </w:r>
          </w:p>
          <w:p w:rsidR="003E3696" w:rsidRPr="003E3696" w:rsidRDefault="003E3696" w:rsidP="002A5756">
            <w:pPr>
              <w:spacing w:after="0" w:line="240" w:lineRule="auto"/>
              <w:ind w:left="27" w:hanging="27"/>
              <w:rPr>
                <w:rFonts w:ascii="Times New Roman" w:hAnsi="Times New Roman"/>
                <w:sz w:val="24"/>
                <w:szCs w:val="24"/>
                <w:lang w:val="uk-UA"/>
              </w:rPr>
            </w:pPr>
            <w:r w:rsidRPr="003E3696">
              <w:rPr>
                <w:rFonts w:ascii="Times New Roman" w:hAnsi="Times New Roman"/>
                <w:sz w:val="24"/>
                <w:szCs w:val="24"/>
                <w:lang w:val="uk-UA"/>
              </w:rPr>
              <w:t>в ГУОК АТ «Ощадбанк»</w:t>
            </w:r>
          </w:p>
          <w:p w:rsidR="003E3696" w:rsidRPr="003E3696" w:rsidRDefault="003E3696" w:rsidP="002A5756">
            <w:pPr>
              <w:spacing w:after="0" w:line="240" w:lineRule="auto"/>
              <w:ind w:left="27" w:hanging="27"/>
              <w:rPr>
                <w:rFonts w:ascii="Times New Roman" w:hAnsi="Times New Roman"/>
                <w:sz w:val="24"/>
                <w:szCs w:val="24"/>
                <w:lang w:val="uk-UA"/>
              </w:rPr>
            </w:pPr>
            <w:r w:rsidRPr="003E3696">
              <w:rPr>
                <w:rFonts w:ascii="Times New Roman" w:hAnsi="Times New Roman"/>
                <w:sz w:val="24"/>
                <w:szCs w:val="24"/>
                <w:lang w:val="uk-UA"/>
              </w:rPr>
              <w:t>код банку 300465</w:t>
            </w:r>
          </w:p>
          <w:p w:rsidR="003E3696" w:rsidRPr="003E3696" w:rsidRDefault="003E3696" w:rsidP="002A5756">
            <w:pPr>
              <w:tabs>
                <w:tab w:val="left" w:pos="4536"/>
              </w:tabs>
              <w:spacing w:after="0" w:line="240" w:lineRule="auto"/>
              <w:ind w:right="57"/>
              <w:jc w:val="both"/>
              <w:rPr>
                <w:rFonts w:ascii="Times New Roman" w:hAnsi="Times New Roman"/>
                <w:sz w:val="24"/>
                <w:szCs w:val="24"/>
                <w:lang w:val="uk-UA"/>
              </w:rPr>
            </w:pPr>
            <w:r w:rsidRPr="003E3696">
              <w:rPr>
                <w:rFonts w:ascii="Times New Roman" w:hAnsi="Times New Roman"/>
                <w:sz w:val="24"/>
                <w:szCs w:val="24"/>
                <w:lang w:val="uk-UA"/>
              </w:rPr>
              <w:t>Ідентифікаційний код ЄДРПОУ 43068454</w:t>
            </w:r>
          </w:p>
          <w:p w:rsidR="003E3696" w:rsidRPr="003E3696" w:rsidRDefault="003E3696" w:rsidP="002A5756">
            <w:pPr>
              <w:tabs>
                <w:tab w:val="left" w:pos="4536"/>
              </w:tabs>
              <w:spacing w:after="0" w:line="240" w:lineRule="auto"/>
              <w:ind w:right="57"/>
              <w:jc w:val="both"/>
              <w:rPr>
                <w:rFonts w:ascii="Times New Roman" w:hAnsi="Times New Roman"/>
                <w:sz w:val="24"/>
                <w:szCs w:val="24"/>
                <w:lang w:val="uk-UA"/>
              </w:rPr>
            </w:pPr>
            <w:r w:rsidRPr="003E3696">
              <w:rPr>
                <w:rFonts w:ascii="Times New Roman" w:hAnsi="Times New Roman"/>
                <w:sz w:val="24"/>
                <w:szCs w:val="24"/>
                <w:lang w:val="uk-UA"/>
              </w:rPr>
              <w:t>ІПН 430684526594</w:t>
            </w:r>
          </w:p>
          <w:p w:rsidR="003E3696" w:rsidRPr="003E3696" w:rsidRDefault="003E3696" w:rsidP="002A5756">
            <w:pPr>
              <w:tabs>
                <w:tab w:val="left" w:pos="4536"/>
              </w:tabs>
              <w:spacing w:after="0" w:line="240" w:lineRule="auto"/>
              <w:ind w:right="57"/>
              <w:jc w:val="both"/>
              <w:rPr>
                <w:rFonts w:ascii="Times New Roman" w:hAnsi="Times New Roman"/>
                <w:sz w:val="24"/>
                <w:szCs w:val="24"/>
                <w:lang w:val="uk-UA"/>
              </w:rPr>
            </w:pPr>
          </w:p>
          <w:p w:rsidR="003E3696" w:rsidRPr="003E3696" w:rsidRDefault="003E3696" w:rsidP="002A5756">
            <w:pPr>
              <w:spacing w:after="0" w:line="240" w:lineRule="auto"/>
              <w:jc w:val="both"/>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_________________ /__________________/</w:t>
            </w:r>
          </w:p>
          <w:p w:rsidR="003E3696" w:rsidRPr="003E3696" w:rsidRDefault="003E3696" w:rsidP="002A5756">
            <w:pPr>
              <w:spacing w:after="0" w:line="240" w:lineRule="auto"/>
              <w:rPr>
                <w:rFonts w:ascii="Times New Roman" w:hAnsi="Times New Roman"/>
                <w:sz w:val="20"/>
                <w:szCs w:val="20"/>
                <w:lang w:val="uk-UA"/>
              </w:rPr>
            </w:pPr>
            <w:r w:rsidRPr="003E3696">
              <w:rPr>
                <w:rFonts w:ascii="Times New Roman" w:hAnsi="Times New Roman"/>
                <w:sz w:val="20"/>
                <w:szCs w:val="20"/>
                <w:lang w:val="uk-UA"/>
              </w:rPr>
              <w:t xml:space="preserve">                          М.П.</w:t>
            </w:r>
          </w:p>
        </w:tc>
      </w:tr>
    </w:tbl>
    <w:p w:rsidR="003E3696" w:rsidRPr="003E3696" w:rsidRDefault="003E3696" w:rsidP="003E3696">
      <w:pPr>
        <w:spacing w:after="0" w:line="240" w:lineRule="auto"/>
        <w:rPr>
          <w:rFonts w:ascii="Times New Roman" w:hAnsi="Times New Roman"/>
          <w:sz w:val="20"/>
          <w:szCs w:val="24"/>
          <w:lang w:val="uk-UA"/>
        </w:rPr>
      </w:pPr>
      <w:r w:rsidRPr="003E3696">
        <w:rPr>
          <w:rFonts w:ascii="Times New Roman" w:hAnsi="Times New Roman"/>
          <w:sz w:val="20"/>
          <w:szCs w:val="24"/>
          <w:lang w:val="uk-UA"/>
        </w:rPr>
        <w:t>*- під час підписання договору з переможцем закупівлі  ці положення проєкту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3E3696" w:rsidRPr="003E3696" w:rsidRDefault="003E3696" w:rsidP="003E3696">
      <w:pPr>
        <w:spacing w:after="0" w:line="240" w:lineRule="auto"/>
        <w:rPr>
          <w:rFonts w:ascii="Times New Roman" w:hAnsi="Times New Roman"/>
          <w:sz w:val="20"/>
          <w:szCs w:val="24"/>
          <w:lang w:val="uk-UA"/>
        </w:rPr>
      </w:pPr>
      <w:r w:rsidRPr="003E3696">
        <w:rPr>
          <w:rFonts w:ascii="Times New Roman" w:hAnsi="Times New Roman"/>
          <w:sz w:val="20"/>
          <w:szCs w:val="24"/>
          <w:lang w:val="uk-UA"/>
        </w:rPr>
        <w:t>**-заповнюється під час підписання договору з переможцем закупівлі</w:t>
      </w:r>
    </w:p>
    <w:p w:rsidR="003E3696" w:rsidRPr="003E3696" w:rsidRDefault="003E3696" w:rsidP="003E3696">
      <w:pPr>
        <w:spacing w:after="0" w:line="240" w:lineRule="auto"/>
        <w:rPr>
          <w:rFonts w:ascii="Times New Roman" w:hAnsi="Times New Roman"/>
          <w:sz w:val="20"/>
          <w:szCs w:val="24"/>
          <w:lang w:val="uk-UA"/>
        </w:rPr>
      </w:pPr>
      <w:r w:rsidRPr="003E3696">
        <w:rPr>
          <w:rFonts w:ascii="Times New Roman" w:hAnsi="Times New Roman"/>
          <w:sz w:val="20"/>
          <w:szCs w:val="24"/>
          <w:lang w:val="uk-UA"/>
        </w:rPr>
        <w:t>***- у разі наявності</w:t>
      </w:r>
    </w:p>
    <w:p w:rsidR="003E3696" w:rsidRPr="003E3696" w:rsidRDefault="003E3696" w:rsidP="003E3696">
      <w:pPr>
        <w:spacing w:after="0" w:line="240" w:lineRule="auto"/>
        <w:ind w:left="5812"/>
        <w:rPr>
          <w:rFonts w:ascii="Times New Roman" w:hAnsi="Times New Roman"/>
          <w:sz w:val="24"/>
          <w:szCs w:val="24"/>
          <w:lang w:val="uk-UA"/>
        </w:rPr>
      </w:pPr>
      <w:r w:rsidRPr="003E3696">
        <w:rPr>
          <w:rFonts w:ascii="Times New Roman" w:hAnsi="Times New Roman"/>
          <w:sz w:val="24"/>
          <w:szCs w:val="24"/>
          <w:lang w:val="uk-UA"/>
        </w:rPr>
        <w:br w:type="page"/>
      </w:r>
      <w:r w:rsidRPr="003E3696">
        <w:rPr>
          <w:rFonts w:ascii="Times New Roman" w:hAnsi="Times New Roman"/>
          <w:sz w:val="24"/>
          <w:szCs w:val="24"/>
          <w:lang w:val="uk-UA"/>
        </w:rPr>
        <w:lastRenderedPageBreak/>
        <w:t xml:space="preserve">Додаток 1 </w:t>
      </w:r>
    </w:p>
    <w:p w:rsidR="003E3696" w:rsidRPr="003E3696" w:rsidRDefault="003E3696" w:rsidP="003E3696">
      <w:pPr>
        <w:spacing w:after="0" w:line="240" w:lineRule="auto"/>
        <w:ind w:left="5812"/>
        <w:jc w:val="both"/>
        <w:rPr>
          <w:rFonts w:ascii="Times New Roman" w:hAnsi="Times New Roman"/>
          <w:sz w:val="24"/>
          <w:szCs w:val="24"/>
          <w:lang w:val="uk-UA"/>
        </w:rPr>
      </w:pPr>
      <w:r w:rsidRPr="003E3696">
        <w:rPr>
          <w:rFonts w:ascii="Times New Roman" w:hAnsi="Times New Roman"/>
          <w:sz w:val="24"/>
          <w:szCs w:val="24"/>
          <w:lang w:val="uk-UA"/>
        </w:rPr>
        <w:t>до Договору №__________________</w:t>
      </w:r>
    </w:p>
    <w:p w:rsidR="003E3696" w:rsidRPr="003E3696" w:rsidRDefault="003E3696" w:rsidP="003E3696">
      <w:pPr>
        <w:spacing w:after="0" w:line="240" w:lineRule="auto"/>
        <w:ind w:left="5812"/>
        <w:jc w:val="both"/>
        <w:rPr>
          <w:rFonts w:ascii="Times New Roman" w:hAnsi="Times New Roman"/>
          <w:sz w:val="24"/>
          <w:szCs w:val="24"/>
          <w:lang w:val="uk-UA"/>
        </w:rPr>
      </w:pPr>
      <w:r w:rsidRPr="003E3696">
        <w:rPr>
          <w:rFonts w:ascii="Times New Roman" w:hAnsi="Times New Roman"/>
          <w:sz w:val="24"/>
          <w:szCs w:val="24"/>
          <w:lang w:val="uk-UA"/>
        </w:rPr>
        <w:t>«_____»_____________ 20____ року</w:t>
      </w:r>
    </w:p>
    <w:p w:rsidR="003E3696" w:rsidRPr="003E3696" w:rsidRDefault="003E3696" w:rsidP="003E3696">
      <w:pPr>
        <w:spacing w:after="0" w:line="240" w:lineRule="auto"/>
        <w:ind w:left="5812"/>
        <w:jc w:val="both"/>
        <w:rPr>
          <w:rFonts w:ascii="Times New Roman" w:hAnsi="Times New Roman"/>
          <w:sz w:val="24"/>
          <w:szCs w:val="24"/>
          <w:lang w:val="uk-UA"/>
        </w:rPr>
      </w:pPr>
    </w:p>
    <w:p w:rsidR="003E3696" w:rsidRPr="003E3696" w:rsidRDefault="003E3696" w:rsidP="003E3696">
      <w:pPr>
        <w:spacing w:after="0" w:line="240" w:lineRule="auto"/>
        <w:jc w:val="center"/>
        <w:rPr>
          <w:rFonts w:ascii="Times New Roman" w:hAnsi="Times New Roman"/>
          <w:b/>
          <w:sz w:val="24"/>
          <w:szCs w:val="24"/>
          <w:lang w:val="uk-UA"/>
        </w:rPr>
      </w:pPr>
      <w:r w:rsidRPr="003E3696">
        <w:rPr>
          <w:rFonts w:ascii="Times New Roman" w:hAnsi="Times New Roman"/>
          <w:b/>
          <w:sz w:val="24"/>
          <w:szCs w:val="24"/>
          <w:lang w:val="uk-UA"/>
        </w:rPr>
        <w:t>Специфікація*</w:t>
      </w:r>
    </w:p>
    <w:p w:rsidR="003E3696" w:rsidRPr="003E3696" w:rsidRDefault="003E3696" w:rsidP="003E3696">
      <w:pPr>
        <w:spacing w:after="0" w:line="240" w:lineRule="auto"/>
        <w:ind w:left="5812"/>
        <w:jc w:val="both"/>
        <w:rPr>
          <w:rFonts w:ascii="Times New Roman" w:hAnsi="Times New Roman"/>
          <w:sz w:val="24"/>
          <w:szCs w:val="24"/>
          <w:lang w:val="uk-UA"/>
        </w:rPr>
      </w:pPr>
    </w:p>
    <w:p w:rsidR="003E3696" w:rsidRPr="003E3696" w:rsidRDefault="003E3696" w:rsidP="003E3696">
      <w:pPr>
        <w:jc w:val="center"/>
        <w:rPr>
          <w:rFonts w:ascii="Times New Roman" w:hAnsi="Times New Roman"/>
          <w:b/>
          <w:sz w:val="24"/>
          <w:szCs w:val="24"/>
          <w:lang w:val="uk-UA"/>
        </w:rPr>
      </w:pPr>
      <w:r w:rsidRPr="003E3696">
        <w:rPr>
          <w:rFonts w:ascii="Times New Roman" w:hAnsi="Times New Roman"/>
          <w:b/>
          <w:sz w:val="24"/>
          <w:szCs w:val="24"/>
          <w:lang w:val="uk-UA"/>
        </w:rPr>
        <w:t>І. Граничні нормативи трудовитрат для окремих операцій, що входять до складу послуги ремонту автомобіля</w:t>
      </w:r>
    </w:p>
    <w:p w:rsidR="003E3696" w:rsidRPr="003E3696" w:rsidRDefault="003E3696" w:rsidP="003E3696">
      <w:pPr>
        <w:spacing w:after="0"/>
        <w:jc w:val="right"/>
        <w:rPr>
          <w:rFonts w:ascii="Times New Roman" w:hAnsi="Times New Roman"/>
          <w:b/>
          <w:sz w:val="20"/>
          <w:szCs w:val="20"/>
          <w:lang w:val="uk-UA"/>
        </w:rPr>
      </w:pPr>
      <w:r w:rsidRPr="003E3696">
        <w:rPr>
          <w:rFonts w:ascii="Times New Roman" w:hAnsi="Times New Roman"/>
          <w:b/>
          <w:sz w:val="20"/>
          <w:szCs w:val="20"/>
          <w:lang w:val="uk-UA"/>
        </w:rPr>
        <w:t>Таблиця № 1</w:t>
      </w:r>
    </w:p>
    <w:p w:rsidR="003E3696" w:rsidRPr="003E3696" w:rsidRDefault="003E3696" w:rsidP="003E3696">
      <w:pPr>
        <w:jc w:val="center"/>
        <w:rPr>
          <w:rFonts w:ascii="Times New Roman" w:hAnsi="Times New Roman"/>
          <w:b/>
          <w:sz w:val="20"/>
          <w:szCs w:val="20"/>
          <w:lang w:val="uk-UA"/>
        </w:rPr>
      </w:pPr>
      <w:r w:rsidRPr="003E3696">
        <w:rPr>
          <w:rFonts w:ascii="Times New Roman" w:hAnsi="Times New Roman"/>
          <w:b/>
          <w:sz w:val="20"/>
          <w:szCs w:val="20"/>
          <w:lang w:val="uk-UA"/>
        </w:rPr>
        <w:t>Послуга з ремонту – 1 послуга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3685"/>
      </w:tblGrid>
      <w:tr w:rsidR="006F19DD" w:rsidRPr="006F19DD" w:rsidTr="00C46CFF">
        <w:trPr>
          <w:trHeight w:val="300"/>
        </w:trPr>
        <w:tc>
          <w:tcPr>
            <w:tcW w:w="567" w:type="dxa"/>
            <w:vMerge w:val="restart"/>
            <w:shd w:val="clear" w:color="000000" w:fill="FFFFFF"/>
            <w:noWrap/>
            <w:vAlign w:val="center"/>
          </w:tcPr>
          <w:p w:rsidR="006F19DD" w:rsidRPr="00D85B55" w:rsidRDefault="006F19DD" w:rsidP="00C46CFF">
            <w:pPr>
              <w:jc w:val="center"/>
              <w:rPr>
                <w:rFonts w:ascii="Times New Roman" w:hAnsi="Times New Roman"/>
                <w:b/>
                <w:sz w:val="20"/>
                <w:szCs w:val="20"/>
              </w:rPr>
            </w:pPr>
            <w:bookmarkStart w:id="14" w:name="n358"/>
            <w:bookmarkStart w:id="15" w:name="n359"/>
            <w:bookmarkEnd w:id="14"/>
            <w:bookmarkEnd w:id="15"/>
            <w:r w:rsidRPr="00D85B55">
              <w:rPr>
                <w:rFonts w:ascii="Times New Roman" w:hAnsi="Times New Roman"/>
                <w:b/>
                <w:sz w:val="20"/>
                <w:szCs w:val="20"/>
              </w:rPr>
              <w:t>№ з/п</w:t>
            </w:r>
          </w:p>
        </w:tc>
        <w:tc>
          <w:tcPr>
            <w:tcW w:w="5529" w:type="dxa"/>
            <w:vMerge w:val="restart"/>
            <w:shd w:val="clear" w:color="000000" w:fill="FFFFFF"/>
            <w:noWrap/>
            <w:vAlign w:val="center"/>
          </w:tcPr>
          <w:p w:rsidR="006F19DD" w:rsidRPr="00D85B55" w:rsidRDefault="006F19DD" w:rsidP="00C46CFF">
            <w:pPr>
              <w:rPr>
                <w:rFonts w:ascii="Times New Roman" w:hAnsi="Times New Roman"/>
                <w:b/>
                <w:sz w:val="20"/>
                <w:szCs w:val="20"/>
              </w:rPr>
            </w:pPr>
            <w:proofErr w:type="spellStart"/>
            <w:r w:rsidRPr="00D85B55">
              <w:rPr>
                <w:rFonts w:ascii="Times New Roman" w:hAnsi="Times New Roman"/>
                <w:b/>
                <w:sz w:val="20"/>
                <w:szCs w:val="20"/>
              </w:rPr>
              <w:t>Операції</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що</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входять</w:t>
            </w:r>
            <w:proofErr w:type="spellEnd"/>
            <w:r w:rsidRPr="00D85B55">
              <w:rPr>
                <w:rFonts w:ascii="Times New Roman" w:hAnsi="Times New Roman"/>
                <w:b/>
                <w:sz w:val="20"/>
                <w:szCs w:val="20"/>
              </w:rPr>
              <w:t xml:space="preserve"> </w:t>
            </w:r>
            <w:proofErr w:type="gramStart"/>
            <w:r w:rsidRPr="00D85B55">
              <w:rPr>
                <w:rFonts w:ascii="Times New Roman" w:hAnsi="Times New Roman"/>
                <w:b/>
                <w:sz w:val="20"/>
                <w:szCs w:val="20"/>
              </w:rPr>
              <w:t>до складу</w:t>
            </w:r>
            <w:proofErr w:type="gramEnd"/>
            <w:r w:rsidRPr="00D85B55">
              <w:rPr>
                <w:rFonts w:ascii="Times New Roman" w:hAnsi="Times New Roman"/>
                <w:b/>
                <w:sz w:val="20"/>
                <w:szCs w:val="20"/>
              </w:rPr>
              <w:t xml:space="preserve"> послуг</w:t>
            </w:r>
            <w:r>
              <w:rPr>
                <w:rFonts w:ascii="Times New Roman" w:hAnsi="Times New Roman"/>
                <w:b/>
                <w:sz w:val="20"/>
                <w:szCs w:val="20"/>
              </w:rPr>
              <w:t>и</w:t>
            </w:r>
            <w:r w:rsidRPr="00D85B55">
              <w:rPr>
                <w:rFonts w:ascii="Times New Roman" w:hAnsi="Times New Roman"/>
                <w:b/>
                <w:sz w:val="20"/>
                <w:szCs w:val="20"/>
              </w:rPr>
              <w:t xml:space="preserve"> з </w:t>
            </w:r>
            <w:r>
              <w:rPr>
                <w:rFonts w:ascii="Times New Roman" w:hAnsi="Times New Roman"/>
                <w:b/>
                <w:sz w:val="20"/>
                <w:szCs w:val="20"/>
              </w:rPr>
              <w:t>ремонту</w:t>
            </w:r>
          </w:p>
        </w:tc>
        <w:tc>
          <w:tcPr>
            <w:tcW w:w="3685" w:type="dxa"/>
            <w:shd w:val="clear" w:color="000000" w:fill="FFFFFF"/>
            <w:noWrap/>
            <w:vAlign w:val="center"/>
            <w:hideMark/>
          </w:tcPr>
          <w:p w:rsidR="006F19DD" w:rsidRPr="006F19DD" w:rsidRDefault="006F19DD" w:rsidP="00C46CFF">
            <w:pPr>
              <w:jc w:val="center"/>
              <w:rPr>
                <w:rFonts w:ascii="Times New Roman" w:hAnsi="Times New Roman"/>
                <w:b/>
                <w:sz w:val="20"/>
                <w:szCs w:val="20"/>
                <w:lang w:val="en-US"/>
              </w:rPr>
            </w:pPr>
            <w:r w:rsidRPr="006F19DD">
              <w:rPr>
                <w:rFonts w:ascii="Times New Roman" w:hAnsi="Times New Roman"/>
                <w:b/>
                <w:sz w:val="20"/>
                <w:szCs w:val="20"/>
                <w:lang w:val="en-US"/>
              </w:rPr>
              <w:t xml:space="preserve">HYUNDAI IONIQ </w:t>
            </w:r>
            <w:r w:rsidRPr="006F19DD">
              <w:rPr>
                <w:rFonts w:ascii="Times New Roman" w:hAnsi="Times New Roman"/>
                <w:b/>
                <w:sz w:val="20"/>
                <w:szCs w:val="20"/>
                <w:shd w:val="clear" w:color="auto" w:fill="FFFFFF"/>
                <w:lang w:val="en-US"/>
              </w:rPr>
              <w:t>EV</w:t>
            </w:r>
            <w:r w:rsidRPr="006F19DD">
              <w:rPr>
                <w:rFonts w:ascii="Times New Roman" w:hAnsi="Times New Roman"/>
                <w:b/>
                <w:sz w:val="20"/>
                <w:szCs w:val="20"/>
                <w:lang w:val="en-US"/>
              </w:rPr>
              <w:t xml:space="preserve">, 2018 </w:t>
            </w:r>
            <w:r w:rsidRPr="00D85B55">
              <w:rPr>
                <w:rFonts w:ascii="Times New Roman" w:hAnsi="Times New Roman"/>
                <w:b/>
                <w:sz w:val="20"/>
                <w:szCs w:val="20"/>
              </w:rPr>
              <w:t>р</w:t>
            </w:r>
            <w:r w:rsidRPr="006F19DD">
              <w:rPr>
                <w:rFonts w:ascii="Times New Roman" w:hAnsi="Times New Roman"/>
                <w:b/>
                <w:sz w:val="20"/>
                <w:szCs w:val="20"/>
                <w:lang w:val="en-US"/>
              </w:rPr>
              <w:t>.</w:t>
            </w:r>
            <w:r w:rsidRPr="00D85B55">
              <w:rPr>
                <w:rFonts w:ascii="Times New Roman" w:hAnsi="Times New Roman"/>
                <w:b/>
                <w:sz w:val="20"/>
                <w:szCs w:val="20"/>
              </w:rPr>
              <w:t>в</w:t>
            </w:r>
            <w:r w:rsidRPr="006F19DD">
              <w:rPr>
                <w:rFonts w:ascii="Times New Roman" w:hAnsi="Times New Roman"/>
                <w:b/>
                <w:sz w:val="20"/>
                <w:szCs w:val="20"/>
                <w:lang w:val="en-US"/>
              </w:rPr>
              <w:t>.,</w:t>
            </w:r>
          </w:p>
        </w:tc>
      </w:tr>
      <w:tr w:rsidR="006F19DD" w:rsidRPr="00D85B55" w:rsidTr="00C46CFF">
        <w:trPr>
          <w:trHeight w:val="300"/>
        </w:trPr>
        <w:tc>
          <w:tcPr>
            <w:tcW w:w="567" w:type="dxa"/>
            <w:vMerge/>
            <w:shd w:val="clear" w:color="000000" w:fill="FFFFFF"/>
            <w:noWrap/>
            <w:vAlign w:val="center"/>
          </w:tcPr>
          <w:p w:rsidR="006F19DD" w:rsidRPr="006F19DD" w:rsidRDefault="006F19DD" w:rsidP="00C46CFF">
            <w:pPr>
              <w:jc w:val="center"/>
              <w:rPr>
                <w:rFonts w:ascii="Times New Roman" w:hAnsi="Times New Roman"/>
                <w:b/>
                <w:sz w:val="20"/>
                <w:szCs w:val="20"/>
                <w:lang w:val="en-US"/>
              </w:rPr>
            </w:pPr>
          </w:p>
        </w:tc>
        <w:tc>
          <w:tcPr>
            <w:tcW w:w="5529" w:type="dxa"/>
            <w:vMerge/>
            <w:shd w:val="clear" w:color="000000" w:fill="FFFFFF"/>
            <w:noWrap/>
            <w:vAlign w:val="center"/>
          </w:tcPr>
          <w:p w:rsidR="006F19DD" w:rsidRPr="006F19DD" w:rsidRDefault="006F19DD" w:rsidP="00C46CFF">
            <w:pPr>
              <w:rPr>
                <w:rFonts w:ascii="Times New Roman" w:hAnsi="Times New Roman"/>
                <w:b/>
                <w:sz w:val="20"/>
                <w:szCs w:val="20"/>
                <w:lang w:val="en-US"/>
              </w:rPr>
            </w:pPr>
          </w:p>
        </w:tc>
        <w:tc>
          <w:tcPr>
            <w:tcW w:w="3685" w:type="dxa"/>
            <w:shd w:val="clear" w:color="000000" w:fill="FFFFFF"/>
            <w:noWrap/>
            <w:vAlign w:val="center"/>
          </w:tcPr>
          <w:p w:rsidR="006F19DD" w:rsidRPr="00D85B55" w:rsidRDefault="006F19DD" w:rsidP="00C46CFF">
            <w:pPr>
              <w:rPr>
                <w:rFonts w:ascii="Times New Roman" w:hAnsi="Times New Roman"/>
                <w:b/>
                <w:sz w:val="20"/>
                <w:szCs w:val="20"/>
              </w:rPr>
            </w:pPr>
            <w:proofErr w:type="spellStart"/>
            <w:r w:rsidRPr="00D85B55">
              <w:rPr>
                <w:rFonts w:ascii="Times New Roman" w:hAnsi="Times New Roman"/>
                <w:b/>
                <w:sz w:val="20"/>
                <w:szCs w:val="20"/>
              </w:rPr>
              <w:t>Граничні</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нормативи</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трудовитрат</w:t>
            </w:r>
            <w:proofErr w:type="spellEnd"/>
            <w:r w:rsidRPr="00D85B55">
              <w:rPr>
                <w:rFonts w:ascii="Times New Roman" w:hAnsi="Times New Roman"/>
                <w:b/>
                <w:sz w:val="20"/>
                <w:szCs w:val="20"/>
              </w:rPr>
              <w:t xml:space="preserve"> для </w:t>
            </w:r>
            <w:proofErr w:type="spellStart"/>
            <w:r w:rsidRPr="00D85B55">
              <w:rPr>
                <w:rFonts w:ascii="Times New Roman" w:hAnsi="Times New Roman"/>
                <w:b/>
                <w:sz w:val="20"/>
                <w:szCs w:val="20"/>
              </w:rPr>
              <w:t>окремих</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операцій</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кількість</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нормо</w:t>
            </w:r>
            <w:proofErr w:type="spellEnd"/>
            <w:r w:rsidRPr="00D85B55">
              <w:rPr>
                <w:rFonts w:ascii="Times New Roman" w:hAnsi="Times New Roman"/>
                <w:b/>
                <w:sz w:val="20"/>
                <w:szCs w:val="20"/>
              </w:rPr>
              <w:t>-годин)</w:t>
            </w:r>
          </w:p>
        </w:tc>
      </w:tr>
      <w:tr w:rsidR="006F19DD" w:rsidRPr="00D85B55" w:rsidTr="00C46CFF">
        <w:trPr>
          <w:trHeight w:val="300"/>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 xml:space="preserve">Зняття/встановлення бампера переднього </w:t>
            </w:r>
          </w:p>
        </w:tc>
        <w:tc>
          <w:tcPr>
            <w:tcW w:w="3685" w:type="dxa"/>
            <w:shd w:val="clear" w:color="000000" w:fill="FFFFFF"/>
            <w:noWrap/>
            <w:vAlign w:val="center"/>
            <w:hideMark/>
          </w:tcPr>
          <w:p w:rsidR="006F19DD" w:rsidRPr="00D85B55" w:rsidRDefault="006F19DD" w:rsidP="00C46CFF">
            <w:pPr>
              <w:rPr>
                <w:rFonts w:ascii="Times New Roman" w:hAnsi="Times New Roman"/>
                <w:sz w:val="20"/>
                <w:szCs w:val="20"/>
              </w:rPr>
            </w:pPr>
          </w:p>
        </w:tc>
      </w:tr>
      <w:tr w:rsidR="006F19DD" w:rsidRPr="00D85B55" w:rsidTr="00C46CFF">
        <w:trPr>
          <w:trHeight w:val="300"/>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Зняття/встановлення фари передньої лівої</w:t>
            </w:r>
          </w:p>
        </w:tc>
        <w:tc>
          <w:tcPr>
            <w:tcW w:w="3685" w:type="dxa"/>
            <w:shd w:val="clear" w:color="000000" w:fill="FFFFFF"/>
            <w:noWrap/>
            <w:vAlign w:val="center"/>
            <w:hideMark/>
          </w:tcPr>
          <w:p w:rsidR="006F19DD" w:rsidRPr="00D85B55" w:rsidRDefault="006F19DD" w:rsidP="00C46CFF">
            <w:pPr>
              <w:rPr>
                <w:rFonts w:ascii="Times New Roman" w:hAnsi="Times New Roman"/>
                <w:sz w:val="20"/>
                <w:szCs w:val="20"/>
              </w:rPr>
            </w:pPr>
          </w:p>
        </w:tc>
      </w:tr>
      <w:tr w:rsidR="006F19DD" w:rsidRPr="00D85B55" w:rsidTr="00C46CFF">
        <w:trPr>
          <w:trHeight w:val="300"/>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 xml:space="preserve">Зняття/встановлення </w:t>
            </w:r>
            <w:proofErr w:type="spellStart"/>
            <w:r w:rsidRPr="00F0345B">
              <w:rPr>
                <w:sz w:val="20"/>
                <w:szCs w:val="20"/>
              </w:rPr>
              <w:t>підкрильника</w:t>
            </w:r>
            <w:proofErr w:type="spellEnd"/>
            <w:r w:rsidRPr="00F0345B">
              <w:rPr>
                <w:sz w:val="20"/>
                <w:szCs w:val="20"/>
              </w:rPr>
              <w:t xml:space="preserve"> переднього лівого</w:t>
            </w:r>
          </w:p>
        </w:tc>
        <w:tc>
          <w:tcPr>
            <w:tcW w:w="3685" w:type="dxa"/>
            <w:shd w:val="clear" w:color="000000" w:fill="FFFFFF"/>
            <w:noWrap/>
            <w:vAlign w:val="center"/>
            <w:hideMark/>
          </w:tcPr>
          <w:p w:rsidR="006F19DD" w:rsidRPr="00D85B55" w:rsidRDefault="006F19DD" w:rsidP="00C46CFF">
            <w:pPr>
              <w:rPr>
                <w:rFonts w:ascii="Times New Roman" w:hAnsi="Times New Roman"/>
                <w:sz w:val="20"/>
                <w:szCs w:val="20"/>
              </w:rPr>
            </w:pPr>
            <w:r w:rsidRPr="00D85B55">
              <w:rPr>
                <w:rFonts w:ascii="Times New Roman" w:hAnsi="Times New Roman"/>
                <w:sz w:val="20"/>
                <w:szCs w:val="20"/>
              </w:rPr>
              <w:t> </w:t>
            </w:r>
          </w:p>
        </w:tc>
      </w:tr>
      <w:tr w:rsidR="006F19DD" w:rsidRPr="00D85B55" w:rsidTr="00C46CFF">
        <w:trPr>
          <w:trHeight w:val="300"/>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Заміна крила переднього лівого</w:t>
            </w:r>
          </w:p>
        </w:tc>
        <w:tc>
          <w:tcPr>
            <w:tcW w:w="3685" w:type="dxa"/>
            <w:shd w:val="clear" w:color="000000" w:fill="FFFFFF"/>
            <w:noWrap/>
            <w:vAlign w:val="center"/>
            <w:hideMark/>
          </w:tcPr>
          <w:p w:rsidR="006F19DD" w:rsidRPr="00D85B55" w:rsidRDefault="006F19DD" w:rsidP="00C46CFF">
            <w:pPr>
              <w:rPr>
                <w:rFonts w:ascii="Times New Roman" w:hAnsi="Times New Roman"/>
                <w:sz w:val="20"/>
                <w:szCs w:val="20"/>
              </w:rPr>
            </w:pPr>
            <w:r w:rsidRPr="00D85B55">
              <w:rPr>
                <w:rFonts w:ascii="Times New Roman" w:hAnsi="Times New Roman"/>
                <w:sz w:val="20"/>
                <w:szCs w:val="20"/>
              </w:rPr>
              <w:t> </w:t>
            </w: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5.</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Заміна двері передньої лівої</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6.</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highlight w:val="yellow"/>
              </w:rPr>
            </w:pPr>
            <w:r w:rsidRPr="00F0345B">
              <w:rPr>
                <w:sz w:val="20"/>
                <w:szCs w:val="20"/>
              </w:rPr>
              <w:t>Заміна двері задньої лівої</w:t>
            </w:r>
          </w:p>
        </w:tc>
        <w:tc>
          <w:tcPr>
            <w:tcW w:w="3685" w:type="dxa"/>
            <w:shd w:val="clear" w:color="000000" w:fill="FFFFFF"/>
            <w:noWrap/>
            <w:vAlign w:val="center"/>
          </w:tcPr>
          <w:p w:rsidR="006F19DD" w:rsidRPr="00D85B55" w:rsidRDefault="006F19DD" w:rsidP="00C46CFF">
            <w:pPr>
              <w:rPr>
                <w:rFonts w:ascii="Times New Roman" w:hAnsi="Times New Roman"/>
                <w:sz w:val="20"/>
                <w:szCs w:val="20"/>
                <w:highlight w:val="yellow"/>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7.</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Перепакування двері передньої лівої</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8.</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Перепакування двері задньої лівої</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9.</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 xml:space="preserve">Заміна петель двері передньої </w:t>
            </w:r>
            <w:proofErr w:type="spellStart"/>
            <w:r w:rsidRPr="00F0345B">
              <w:rPr>
                <w:sz w:val="20"/>
                <w:szCs w:val="20"/>
              </w:rPr>
              <w:t>лівой</w:t>
            </w:r>
            <w:proofErr w:type="spellEnd"/>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10.</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proofErr w:type="spellStart"/>
            <w:r w:rsidRPr="00F0345B">
              <w:rPr>
                <w:sz w:val="20"/>
                <w:szCs w:val="20"/>
              </w:rPr>
              <w:t>Поклейка</w:t>
            </w:r>
            <w:proofErr w:type="spellEnd"/>
            <w:r w:rsidRPr="00F0345B">
              <w:rPr>
                <w:sz w:val="20"/>
                <w:szCs w:val="20"/>
              </w:rPr>
              <w:t xml:space="preserve"> плівки дверей</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lang w:val="en-US"/>
              </w:rPr>
              <w:t>11</w:t>
            </w:r>
            <w:r w:rsidRPr="00F0345B">
              <w:rPr>
                <w:rFonts w:ascii="Times New Roman" w:hAnsi="Times New Roman"/>
                <w:sz w:val="20"/>
                <w:szCs w:val="20"/>
              </w:rPr>
              <w:t>.</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Зняття/встановлення накладки порога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12.</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Ремонт накладки порога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13.</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Заміна бампера заднього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14.</w:t>
            </w:r>
          </w:p>
        </w:tc>
        <w:tc>
          <w:tcPr>
            <w:tcW w:w="5529" w:type="dxa"/>
            <w:shd w:val="clear" w:color="000000" w:fill="FFFFFF"/>
            <w:noWrap/>
            <w:vAlign w:val="center"/>
          </w:tcPr>
          <w:p w:rsidR="006F19DD" w:rsidRPr="00F0345B" w:rsidRDefault="006F19DD" w:rsidP="00C46CFF">
            <w:pPr>
              <w:pStyle w:val="a7"/>
              <w:tabs>
                <w:tab w:val="left" w:pos="1276"/>
                <w:tab w:val="left" w:pos="1418"/>
              </w:tabs>
              <w:ind w:left="0" w:firstLine="33"/>
              <w:rPr>
                <w:sz w:val="20"/>
                <w:szCs w:val="20"/>
              </w:rPr>
            </w:pPr>
            <w:r w:rsidRPr="00F0345B">
              <w:rPr>
                <w:sz w:val="20"/>
                <w:szCs w:val="20"/>
              </w:rPr>
              <w:t>Перепакування бампера заднього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15.</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 xml:space="preserve">Заміна </w:t>
            </w:r>
            <w:proofErr w:type="spellStart"/>
            <w:r w:rsidRPr="00DD52A8">
              <w:rPr>
                <w:sz w:val="20"/>
                <w:szCs w:val="20"/>
              </w:rPr>
              <w:t>фонаря</w:t>
            </w:r>
            <w:proofErr w:type="spellEnd"/>
            <w:r w:rsidRPr="00DD52A8">
              <w:rPr>
                <w:sz w:val="20"/>
                <w:szCs w:val="20"/>
              </w:rPr>
              <w:t xml:space="preserve"> заднього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16.</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Зняття/встановлення фари задньої лівої</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17.</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 xml:space="preserve">Зняття/встановлення </w:t>
            </w:r>
            <w:proofErr w:type="spellStart"/>
            <w:r w:rsidRPr="00DD52A8">
              <w:rPr>
                <w:sz w:val="20"/>
                <w:szCs w:val="20"/>
              </w:rPr>
              <w:t>підкрильників</w:t>
            </w:r>
            <w:proofErr w:type="spellEnd"/>
            <w:r w:rsidRPr="00DD52A8">
              <w:rPr>
                <w:sz w:val="20"/>
                <w:szCs w:val="20"/>
              </w:rPr>
              <w:t xml:space="preserve"> задніх</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18.</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Розбирання/збирання багажного відсіку</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19.</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 xml:space="preserve">Розбирання/збирання </w:t>
            </w:r>
            <w:proofErr w:type="spellStart"/>
            <w:r w:rsidRPr="00DD52A8">
              <w:rPr>
                <w:sz w:val="20"/>
                <w:szCs w:val="20"/>
              </w:rPr>
              <w:t>салона</w:t>
            </w:r>
            <w:proofErr w:type="spellEnd"/>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20.</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Зняття/встановлення сидінь</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21.</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Зняття/встановлення кришки багажника</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22.</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 xml:space="preserve">Зняття/встановлення </w:t>
            </w:r>
            <w:proofErr w:type="spellStart"/>
            <w:r w:rsidRPr="00DD52A8">
              <w:rPr>
                <w:sz w:val="20"/>
                <w:szCs w:val="20"/>
              </w:rPr>
              <w:t>реленгів</w:t>
            </w:r>
            <w:proofErr w:type="spellEnd"/>
            <w:r w:rsidRPr="00DD52A8">
              <w:rPr>
                <w:sz w:val="20"/>
                <w:szCs w:val="20"/>
              </w:rPr>
              <w:t xml:space="preserve"> даху</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lastRenderedPageBreak/>
              <w:t>23.</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Заміна крила заднього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24.</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Заміна дзеркала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25.</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Розбирання/збирання дзеркала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26.</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 xml:space="preserve">Ремонт внутрішній арки задньої </w:t>
            </w:r>
            <w:proofErr w:type="spellStart"/>
            <w:r w:rsidRPr="00DD52A8">
              <w:rPr>
                <w:sz w:val="20"/>
                <w:szCs w:val="20"/>
              </w:rPr>
              <w:t>лівой</w:t>
            </w:r>
            <w:proofErr w:type="spellEnd"/>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27.</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Ремонт панелі задньої</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28.</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Ремонт панелі ліхтаря  заднього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29.</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Відновлення геометрії кузова</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30.</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крила переднього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31.</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двері передньої лівої</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32.</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двері задньої лівої</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33.</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крила заднього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34.</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бампера заднього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35.</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 xml:space="preserve">Фарбування накладки бампера заднього </w:t>
            </w:r>
            <w:proofErr w:type="spellStart"/>
            <w:r w:rsidRPr="00DD52A8">
              <w:rPr>
                <w:sz w:val="20"/>
                <w:szCs w:val="20"/>
              </w:rPr>
              <w:t>ніжней</w:t>
            </w:r>
            <w:proofErr w:type="spellEnd"/>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36.</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 xml:space="preserve">Фарбування </w:t>
            </w:r>
            <w:proofErr w:type="spellStart"/>
            <w:r w:rsidRPr="00DD52A8">
              <w:rPr>
                <w:sz w:val="20"/>
                <w:szCs w:val="20"/>
              </w:rPr>
              <w:t>стійки</w:t>
            </w:r>
            <w:proofErr w:type="spellEnd"/>
            <w:r w:rsidRPr="00DD52A8">
              <w:rPr>
                <w:sz w:val="20"/>
                <w:szCs w:val="20"/>
              </w:rPr>
              <w:t xml:space="preserve"> вітрового скла </w:t>
            </w:r>
            <w:proofErr w:type="spellStart"/>
            <w:r w:rsidRPr="00DD52A8">
              <w:rPr>
                <w:sz w:val="20"/>
                <w:szCs w:val="20"/>
              </w:rPr>
              <w:t>лівой</w:t>
            </w:r>
            <w:proofErr w:type="spellEnd"/>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37.</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панелі задньої</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38.</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панелі ліхтаря заднього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39.</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внутрішній арки крила заднього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40.</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накладки порога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41.</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 xml:space="preserve">Фарбування </w:t>
            </w:r>
            <w:proofErr w:type="spellStart"/>
            <w:r w:rsidRPr="00DD52A8">
              <w:rPr>
                <w:sz w:val="20"/>
                <w:szCs w:val="20"/>
              </w:rPr>
              <w:t>проема</w:t>
            </w:r>
            <w:proofErr w:type="spellEnd"/>
            <w:r w:rsidRPr="00DD52A8">
              <w:rPr>
                <w:sz w:val="20"/>
                <w:szCs w:val="20"/>
              </w:rPr>
              <w:t xml:space="preserve"> дверей передніх лівих</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42.</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порога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43.</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петель двері</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44.</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Фарбування дзеркала лівого</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45.</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 xml:space="preserve">Фарбування </w:t>
            </w:r>
            <w:proofErr w:type="spellStart"/>
            <w:r w:rsidRPr="00DD52A8">
              <w:rPr>
                <w:sz w:val="20"/>
                <w:szCs w:val="20"/>
              </w:rPr>
              <w:t>ручек</w:t>
            </w:r>
            <w:proofErr w:type="spellEnd"/>
            <w:r w:rsidRPr="00DD52A8">
              <w:rPr>
                <w:sz w:val="20"/>
                <w:szCs w:val="20"/>
              </w:rPr>
              <w:t xml:space="preserve"> дверей</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46.</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Підбір фарби</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47.</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Поліровка пофарбованих деталей</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48.</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Обробка швів</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49.</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Обробка внутрішніх порожнин (</w:t>
            </w:r>
            <w:proofErr w:type="spellStart"/>
            <w:r w:rsidRPr="00DD52A8">
              <w:rPr>
                <w:sz w:val="20"/>
                <w:szCs w:val="20"/>
              </w:rPr>
              <w:t>антікор</w:t>
            </w:r>
            <w:proofErr w:type="spellEnd"/>
            <w:r w:rsidRPr="00DD52A8">
              <w:rPr>
                <w:sz w:val="20"/>
                <w:szCs w:val="20"/>
              </w:rPr>
              <w:t>)</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50.</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Антикорозійна обробка</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51.</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Миття комплекс</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52.</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Амортизатор передній лівий заміна</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53.</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Диск колісний заміна</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54.</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proofErr w:type="spellStart"/>
            <w:r w:rsidRPr="00DD52A8">
              <w:rPr>
                <w:sz w:val="20"/>
                <w:szCs w:val="20"/>
              </w:rPr>
              <w:t>Шиномонтаж</w:t>
            </w:r>
            <w:proofErr w:type="spellEnd"/>
            <w:r w:rsidRPr="00DD52A8">
              <w:rPr>
                <w:sz w:val="20"/>
                <w:szCs w:val="20"/>
              </w:rPr>
              <w:t xml:space="preserve"> одного колеса</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Pr>
                <w:rFonts w:ascii="Times New Roman" w:hAnsi="Times New Roman"/>
                <w:sz w:val="20"/>
                <w:szCs w:val="20"/>
              </w:rPr>
              <w:lastRenderedPageBreak/>
              <w:t>55.</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proofErr w:type="spellStart"/>
            <w:r w:rsidRPr="00DD52A8">
              <w:rPr>
                <w:sz w:val="20"/>
                <w:szCs w:val="20"/>
              </w:rPr>
              <w:t>Поклейка</w:t>
            </w:r>
            <w:proofErr w:type="spellEnd"/>
            <w:r w:rsidRPr="00DD52A8">
              <w:rPr>
                <w:sz w:val="20"/>
                <w:szCs w:val="20"/>
              </w:rPr>
              <w:t xml:space="preserve"> емблеми</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12"/>
        </w:trPr>
        <w:tc>
          <w:tcPr>
            <w:tcW w:w="567" w:type="dxa"/>
            <w:shd w:val="clear" w:color="000000" w:fill="FFFFFF"/>
            <w:noWrap/>
            <w:vAlign w:val="center"/>
          </w:tcPr>
          <w:p w:rsidR="006F19DD" w:rsidRPr="00F0345B" w:rsidRDefault="006F19DD" w:rsidP="00C46CFF">
            <w:pPr>
              <w:jc w:val="center"/>
              <w:rPr>
                <w:rFonts w:ascii="Times New Roman" w:hAnsi="Times New Roman"/>
                <w:sz w:val="20"/>
                <w:szCs w:val="20"/>
              </w:rPr>
            </w:pPr>
            <w:r w:rsidRPr="00F0345B">
              <w:rPr>
                <w:rFonts w:ascii="Times New Roman" w:hAnsi="Times New Roman"/>
                <w:sz w:val="20"/>
                <w:szCs w:val="20"/>
              </w:rPr>
              <w:t>5</w:t>
            </w:r>
            <w:r>
              <w:rPr>
                <w:rFonts w:ascii="Times New Roman" w:hAnsi="Times New Roman"/>
                <w:sz w:val="20"/>
                <w:szCs w:val="20"/>
              </w:rPr>
              <w:t>6</w:t>
            </w:r>
            <w:r w:rsidRPr="00F0345B">
              <w:rPr>
                <w:rFonts w:ascii="Times New Roman" w:hAnsi="Times New Roman"/>
                <w:sz w:val="20"/>
                <w:szCs w:val="20"/>
              </w:rPr>
              <w:t>.</w:t>
            </w:r>
          </w:p>
        </w:tc>
        <w:tc>
          <w:tcPr>
            <w:tcW w:w="5529" w:type="dxa"/>
            <w:shd w:val="clear" w:color="000000" w:fill="FFFFFF"/>
            <w:noWrap/>
            <w:vAlign w:val="center"/>
          </w:tcPr>
          <w:p w:rsidR="006F19DD" w:rsidRPr="00DD52A8" w:rsidRDefault="006F19DD" w:rsidP="00C46CFF">
            <w:pPr>
              <w:pStyle w:val="a7"/>
              <w:tabs>
                <w:tab w:val="left" w:pos="1276"/>
                <w:tab w:val="left" w:pos="1418"/>
              </w:tabs>
              <w:ind w:left="0" w:firstLine="33"/>
              <w:rPr>
                <w:sz w:val="20"/>
                <w:szCs w:val="20"/>
              </w:rPr>
            </w:pPr>
            <w:r w:rsidRPr="00DD52A8">
              <w:rPr>
                <w:sz w:val="20"/>
                <w:szCs w:val="20"/>
              </w:rPr>
              <w:t>Регулювання кутів нахилу коліс</w:t>
            </w:r>
          </w:p>
        </w:tc>
        <w:tc>
          <w:tcPr>
            <w:tcW w:w="3685" w:type="dxa"/>
            <w:shd w:val="clear" w:color="000000" w:fill="FFFFFF"/>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00"/>
        </w:trPr>
        <w:tc>
          <w:tcPr>
            <w:tcW w:w="6096" w:type="dxa"/>
            <w:gridSpan w:val="2"/>
            <w:shd w:val="clear" w:color="000000" w:fill="FFFFFF"/>
            <w:noWrap/>
            <w:vAlign w:val="center"/>
          </w:tcPr>
          <w:p w:rsidR="006F19DD" w:rsidRPr="00D85B55" w:rsidRDefault="006F19DD" w:rsidP="00C46CFF">
            <w:pPr>
              <w:rPr>
                <w:rFonts w:ascii="Times New Roman" w:hAnsi="Times New Roman"/>
                <w:b/>
                <w:sz w:val="20"/>
                <w:szCs w:val="20"/>
              </w:rPr>
            </w:pPr>
            <w:proofErr w:type="spellStart"/>
            <w:r w:rsidRPr="00D85B55">
              <w:rPr>
                <w:rFonts w:ascii="Times New Roman" w:hAnsi="Times New Roman"/>
                <w:b/>
                <w:sz w:val="20"/>
                <w:szCs w:val="20"/>
              </w:rPr>
              <w:t>Кількість</w:t>
            </w:r>
            <w:proofErr w:type="spellEnd"/>
            <w:r w:rsidRPr="00D85B55">
              <w:rPr>
                <w:rFonts w:ascii="Times New Roman" w:hAnsi="Times New Roman"/>
                <w:b/>
                <w:sz w:val="20"/>
                <w:szCs w:val="20"/>
              </w:rPr>
              <w:t xml:space="preserve"> </w:t>
            </w:r>
            <w:proofErr w:type="spellStart"/>
            <w:proofErr w:type="gramStart"/>
            <w:r w:rsidRPr="00D85B55">
              <w:rPr>
                <w:rFonts w:ascii="Times New Roman" w:hAnsi="Times New Roman"/>
                <w:b/>
                <w:sz w:val="20"/>
                <w:szCs w:val="20"/>
              </w:rPr>
              <w:t>граничних</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нормативів</w:t>
            </w:r>
            <w:proofErr w:type="spellEnd"/>
            <w:proofErr w:type="gramEnd"/>
            <w:r w:rsidRPr="00D85B55">
              <w:rPr>
                <w:rFonts w:ascii="Times New Roman" w:hAnsi="Times New Roman"/>
                <w:b/>
                <w:sz w:val="20"/>
                <w:szCs w:val="20"/>
              </w:rPr>
              <w:t xml:space="preserve"> </w:t>
            </w:r>
            <w:proofErr w:type="spellStart"/>
            <w:r w:rsidRPr="00D85B55">
              <w:rPr>
                <w:rFonts w:ascii="Times New Roman" w:hAnsi="Times New Roman"/>
                <w:b/>
                <w:sz w:val="20"/>
                <w:szCs w:val="20"/>
              </w:rPr>
              <w:t>трудовитрат</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нормо</w:t>
            </w:r>
            <w:proofErr w:type="spellEnd"/>
            <w:r w:rsidRPr="00D85B55">
              <w:rPr>
                <w:rFonts w:ascii="Times New Roman" w:hAnsi="Times New Roman"/>
                <w:b/>
                <w:sz w:val="20"/>
                <w:szCs w:val="20"/>
              </w:rPr>
              <w:t xml:space="preserve">-годин) за Таблицею № </w:t>
            </w:r>
            <w:r>
              <w:rPr>
                <w:rFonts w:ascii="Times New Roman" w:hAnsi="Times New Roman"/>
                <w:b/>
                <w:sz w:val="20"/>
                <w:szCs w:val="20"/>
                <w:lang w:val="en-US"/>
              </w:rPr>
              <w:t>1</w:t>
            </w:r>
            <w:r w:rsidRPr="00D85B55">
              <w:rPr>
                <w:rFonts w:ascii="Times New Roman" w:hAnsi="Times New Roman"/>
                <w:b/>
                <w:sz w:val="20"/>
                <w:szCs w:val="20"/>
              </w:rPr>
              <w:t xml:space="preserve"> </w:t>
            </w:r>
            <w:proofErr w:type="spellStart"/>
            <w:r w:rsidRPr="00D85B55">
              <w:rPr>
                <w:rFonts w:ascii="Times New Roman" w:hAnsi="Times New Roman"/>
                <w:b/>
                <w:sz w:val="20"/>
                <w:szCs w:val="20"/>
              </w:rPr>
              <w:t>всього</w:t>
            </w:r>
            <w:proofErr w:type="spellEnd"/>
          </w:p>
        </w:tc>
        <w:tc>
          <w:tcPr>
            <w:tcW w:w="3685" w:type="dxa"/>
            <w:shd w:val="clear" w:color="000000" w:fill="FFFFFF"/>
            <w:vAlign w:val="center"/>
          </w:tcPr>
          <w:p w:rsidR="006F19DD" w:rsidRPr="00D85B55" w:rsidRDefault="006F19DD" w:rsidP="00C46CFF">
            <w:pPr>
              <w:rPr>
                <w:rFonts w:ascii="Times New Roman" w:hAnsi="Times New Roman"/>
                <w:b/>
                <w:sz w:val="20"/>
                <w:szCs w:val="20"/>
              </w:rPr>
            </w:pPr>
          </w:p>
        </w:tc>
      </w:tr>
    </w:tbl>
    <w:p w:rsidR="003E3696" w:rsidRPr="003E3696" w:rsidRDefault="003E3696" w:rsidP="003E3696">
      <w:pPr>
        <w:jc w:val="center"/>
        <w:rPr>
          <w:rFonts w:ascii="Times New Roman" w:hAnsi="Times New Roman"/>
          <w:b/>
          <w:sz w:val="20"/>
          <w:szCs w:val="20"/>
          <w:lang w:val="uk-UA"/>
        </w:rPr>
      </w:pPr>
    </w:p>
    <w:p w:rsidR="003E3696" w:rsidRDefault="003E3696" w:rsidP="003E3696">
      <w:pPr>
        <w:jc w:val="center"/>
        <w:rPr>
          <w:rFonts w:ascii="Times New Roman" w:hAnsi="Times New Roman"/>
          <w:b/>
          <w:sz w:val="20"/>
          <w:szCs w:val="20"/>
          <w:lang w:val="uk-UA"/>
        </w:rPr>
      </w:pPr>
      <w:r w:rsidRPr="003E3696">
        <w:rPr>
          <w:rFonts w:ascii="Times New Roman" w:hAnsi="Times New Roman"/>
          <w:b/>
          <w:sz w:val="20"/>
          <w:szCs w:val="20"/>
          <w:lang w:val="uk-UA"/>
        </w:rPr>
        <w:t xml:space="preserve">ІІ. Перелік та вартість (за одиницю) </w:t>
      </w:r>
      <w:bookmarkStart w:id="16" w:name="_Hlk94696911"/>
      <w:r w:rsidRPr="003E3696">
        <w:rPr>
          <w:rFonts w:ascii="Times New Roman" w:hAnsi="Times New Roman"/>
          <w:b/>
          <w:sz w:val="20"/>
          <w:szCs w:val="20"/>
          <w:lang w:val="uk-UA"/>
        </w:rPr>
        <w:t>запасних частин та витратних матеріалів</w:t>
      </w:r>
      <w:bookmarkEnd w:id="16"/>
    </w:p>
    <w:p w:rsidR="006F19DD" w:rsidRDefault="006F19DD" w:rsidP="006F19DD">
      <w:pPr>
        <w:jc w:val="right"/>
        <w:rPr>
          <w:rFonts w:ascii="Times New Roman" w:hAnsi="Times New Roman"/>
          <w:b/>
          <w:sz w:val="20"/>
          <w:szCs w:val="20"/>
          <w:lang w:val="uk-UA"/>
        </w:rPr>
      </w:pPr>
      <w:r w:rsidRPr="003E3696">
        <w:rPr>
          <w:rFonts w:ascii="Times New Roman" w:hAnsi="Times New Roman"/>
          <w:b/>
          <w:sz w:val="20"/>
          <w:szCs w:val="20"/>
          <w:lang w:val="uk-UA"/>
        </w:rPr>
        <w:t>Таблиця № 2</w:t>
      </w:r>
      <w:bookmarkStart w:id="17" w:name="_GoBack"/>
      <w:bookmarkEnd w:id="17"/>
    </w:p>
    <w:tbl>
      <w:tblPr>
        <w:tblW w:w="9781" w:type="dxa"/>
        <w:tblInd w:w="-5" w:type="dxa"/>
        <w:tblLook w:val="04A0" w:firstRow="1" w:lastRow="0" w:firstColumn="1" w:lastColumn="0" w:noHBand="0" w:noVBand="1"/>
      </w:tblPr>
      <w:tblGrid>
        <w:gridCol w:w="118"/>
        <w:gridCol w:w="468"/>
        <w:gridCol w:w="308"/>
        <w:gridCol w:w="1158"/>
        <w:gridCol w:w="2059"/>
        <w:gridCol w:w="329"/>
        <w:gridCol w:w="770"/>
        <w:gridCol w:w="1169"/>
        <w:gridCol w:w="1441"/>
        <w:gridCol w:w="685"/>
        <w:gridCol w:w="1276"/>
      </w:tblGrid>
      <w:tr w:rsidR="006F19DD" w:rsidRPr="00D85B55" w:rsidTr="00C46CFF">
        <w:trPr>
          <w:trHeight w:val="300"/>
        </w:trPr>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jc w:val="center"/>
              <w:rPr>
                <w:rFonts w:ascii="Times New Roman" w:hAnsi="Times New Roman"/>
                <w:b/>
                <w:sz w:val="20"/>
                <w:szCs w:val="20"/>
              </w:rPr>
            </w:pPr>
            <w:r w:rsidRPr="00D85B55">
              <w:rPr>
                <w:rFonts w:ascii="Times New Roman" w:hAnsi="Times New Roman"/>
                <w:b/>
                <w:sz w:val="20"/>
                <w:szCs w:val="20"/>
              </w:rPr>
              <w:t>№ з/п</w:t>
            </w:r>
          </w:p>
        </w:tc>
        <w:tc>
          <w:tcPr>
            <w:tcW w:w="3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F19DD" w:rsidRPr="00D85B55" w:rsidRDefault="006F19DD" w:rsidP="00C46CFF">
            <w:pPr>
              <w:jc w:val="center"/>
              <w:rPr>
                <w:rFonts w:ascii="Times New Roman" w:hAnsi="Times New Roman"/>
                <w:b/>
                <w:sz w:val="20"/>
                <w:szCs w:val="20"/>
              </w:rPr>
            </w:pPr>
            <w:proofErr w:type="spellStart"/>
            <w:r w:rsidRPr="00D85B55">
              <w:rPr>
                <w:rFonts w:ascii="Times New Roman" w:hAnsi="Times New Roman"/>
                <w:b/>
                <w:sz w:val="20"/>
                <w:szCs w:val="20"/>
              </w:rPr>
              <w:t>Перелік</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запасних</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частин</w:t>
            </w:r>
            <w:proofErr w:type="spellEnd"/>
            <w:r w:rsidRPr="00D85B55">
              <w:rPr>
                <w:rFonts w:ascii="Times New Roman" w:hAnsi="Times New Roman"/>
                <w:b/>
                <w:sz w:val="20"/>
                <w:szCs w:val="20"/>
              </w:rPr>
              <w:t xml:space="preserve"> та </w:t>
            </w:r>
            <w:proofErr w:type="spellStart"/>
            <w:r w:rsidRPr="00D85B55">
              <w:rPr>
                <w:rFonts w:ascii="Times New Roman" w:hAnsi="Times New Roman"/>
                <w:b/>
                <w:sz w:val="20"/>
                <w:szCs w:val="20"/>
              </w:rPr>
              <w:t>витратних</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матеріалів</w:t>
            </w:r>
            <w:proofErr w:type="spellEnd"/>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9DD" w:rsidRPr="00D85B55" w:rsidRDefault="006F19DD" w:rsidP="00C46CFF">
            <w:pPr>
              <w:spacing w:after="0"/>
              <w:jc w:val="center"/>
              <w:rPr>
                <w:rFonts w:ascii="Times New Roman" w:hAnsi="Times New Roman"/>
                <w:b/>
                <w:sz w:val="20"/>
                <w:szCs w:val="20"/>
              </w:rPr>
            </w:pPr>
            <w:proofErr w:type="spellStart"/>
            <w:r w:rsidRPr="00D85B55">
              <w:rPr>
                <w:rFonts w:ascii="Times New Roman" w:hAnsi="Times New Roman"/>
                <w:b/>
                <w:sz w:val="20"/>
                <w:szCs w:val="20"/>
              </w:rPr>
              <w:t>Кількість</w:t>
            </w:r>
            <w:proofErr w:type="spellEnd"/>
          </w:p>
        </w:tc>
        <w:tc>
          <w:tcPr>
            <w:tcW w:w="1169" w:type="dxa"/>
            <w:tcBorders>
              <w:top w:val="single" w:sz="4" w:space="0" w:color="auto"/>
              <w:left w:val="nil"/>
              <w:bottom w:val="single" w:sz="4" w:space="0" w:color="auto"/>
              <w:right w:val="single" w:sz="4" w:space="0" w:color="auto"/>
            </w:tcBorders>
            <w:vAlign w:val="center"/>
          </w:tcPr>
          <w:p w:rsidR="006F19DD" w:rsidRPr="00D85B55" w:rsidRDefault="006F19DD" w:rsidP="00C46CFF">
            <w:pPr>
              <w:jc w:val="center"/>
              <w:rPr>
                <w:rFonts w:ascii="Times New Roman" w:hAnsi="Times New Roman"/>
                <w:b/>
                <w:sz w:val="20"/>
                <w:szCs w:val="20"/>
              </w:rPr>
            </w:pPr>
            <w:proofErr w:type="spellStart"/>
            <w:r w:rsidRPr="00D85B55">
              <w:rPr>
                <w:rFonts w:ascii="Times New Roman" w:hAnsi="Times New Roman"/>
                <w:b/>
                <w:sz w:val="20"/>
                <w:szCs w:val="20"/>
              </w:rPr>
              <w:t>Одиниця</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виміру</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19DD" w:rsidRPr="00D85B55" w:rsidRDefault="006F19DD" w:rsidP="00C46CFF">
            <w:pPr>
              <w:jc w:val="center"/>
              <w:rPr>
                <w:rFonts w:ascii="Times New Roman" w:hAnsi="Times New Roman"/>
                <w:b/>
                <w:sz w:val="20"/>
                <w:szCs w:val="20"/>
              </w:rPr>
            </w:pPr>
            <w:proofErr w:type="spellStart"/>
            <w:r w:rsidRPr="00D85B55">
              <w:rPr>
                <w:rFonts w:ascii="Times New Roman" w:hAnsi="Times New Roman"/>
                <w:b/>
                <w:sz w:val="20"/>
                <w:szCs w:val="20"/>
              </w:rPr>
              <w:t>Вартість</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запасних</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частин</w:t>
            </w:r>
            <w:proofErr w:type="spellEnd"/>
            <w:r w:rsidRPr="00D85B55">
              <w:rPr>
                <w:rFonts w:ascii="Times New Roman" w:hAnsi="Times New Roman"/>
                <w:b/>
                <w:sz w:val="20"/>
                <w:szCs w:val="20"/>
              </w:rPr>
              <w:t xml:space="preserve"> та </w:t>
            </w:r>
            <w:proofErr w:type="spellStart"/>
            <w:r w:rsidRPr="00D85B55">
              <w:rPr>
                <w:rFonts w:ascii="Times New Roman" w:hAnsi="Times New Roman"/>
                <w:b/>
                <w:sz w:val="20"/>
                <w:szCs w:val="20"/>
              </w:rPr>
              <w:t>витратних</w:t>
            </w:r>
            <w:proofErr w:type="spellEnd"/>
            <w:r w:rsidRPr="00D85B55">
              <w:rPr>
                <w:rFonts w:ascii="Times New Roman" w:hAnsi="Times New Roman"/>
                <w:b/>
                <w:sz w:val="20"/>
                <w:szCs w:val="20"/>
              </w:rPr>
              <w:t xml:space="preserve"> </w:t>
            </w:r>
            <w:proofErr w:type="spellStart"/>
            <w:r w:rsidRPr="00D85B55">
              <w:rPr>
                <w:rFonts w:ascii="Times New Roman" w:hAnsi="Times New Roman"/>
                <w:b/>
                <w:sz w:val="20"/>
                <w:szCs w:val="20"/>
              </w:rPr>
              <w:t>матеріалів</w:t>
            </w:r>
            <w:proofErr w:type="spellEnd"/>
            <w:r w:rsidRPr="00D85B55">
              <w:rPr>
                <w:rFonts w:ascii="Times New Roman" w:hAnsi="Times New Roman"/>
                <w:b/>
                <w:sz w:val="20"/>
                <w:szCs w:val="20"/>
              </w:rPr>
              <w:t xml:space="preserve"> за </w:t>
            </w:r>
            <w:proofErr w:type="spellStart"/>
            <w:r w:rsidRPr="00D85B55">
              <w:rPr>
                <w:rFonts w:ascii="Times New Roman" w:hAnsi="Times New Roman"/>
                <w:b/>
                <w:sz w:val="20"/>
                <w:szCs w:val="20"/>
              </w:rPr>
              <w:t>одиницю</w:t>
            </w:r>
            <w:proofErr w:type="spellEnd"/>
            <w:r w:rsidRPr="00D85B55">
              <w:rPr>
                <w:rFonts w:ascii="Times New Roman" w:hAnsi="Times New Roman"/>
                <w:b/>
                <w:sz w:val="20"/>
                <w:szCs w:val="20"/>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jc w:val="center"/>
              <w:rPr>
                <w:rFonts w:ascii="Times New Roman" w:hAnsi="Times New Roman"/>
                <w:b/>
                <w:sz w:val="20"/>
                <w:szCs w:val="20"/>
              </w:rPr>
            </w:pPr>
            <w:r w:rsidRPr="00D85B55">
              <w:rPr>
                <w:rFonts w:ascii="Times New Roman" w:hAnsi="Times New Roman"/>
                <w:b/>
                <w:sz w:val="20"/>
                <w:szCs w:val="20"/>
              </w:rPr>
              <w:t>Сума без ПДВ, грн.</w:t>
            </w:r>
          </w:p>
        </w:tc>
      </w:tr>
      <w:tr w:rsidR="006F19DD" w:rsidRPr="00D85B55" w:rsidTr="00C46CFF">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spacing w:line="240" w:lineRule="auto"/>
              <w:jc w:val="center"/>
              <w:rPr>
                <w:rFonts w:ascii="Times New Roman" w:hAnsi="Times New Roman"/>
                <w:sz w:val="20"/>
                <w:szCs w:val="20"/>
              </w:rPr>
            </w:pPr>
            <w:r w:rsidRPr="00D85B55">
              <w:rPr>
                <w:rFonts w:ascii="Times New Roman" w:hAnsi="Times New Roman"/>
                <w:sz w:val="20"/>
                <w:szCs w:val="20"/>
              </w:rPr>
              <w:t>1.</w:t>
            </w:r>
          </w:p>
        </w:tc>
        <w:tc>
          <w:tcPr>
            <w:tcW w:w="3217" w:type="dxa"/>
            <w:gridSpan w:val="2"/>
            <w:tcBorders>
              <w:top w:val="single" w:sz="4" w:space="0" w:color="auto"/>
              <w:left w:val="nil"/>
              <w:bottom w:val="single" w:sz="4" w:space="0" w:color="auto"/>
              <w:right w:val="single" w:sz="4" w:space="0" w:color="auto"/>
            </w:tcBorders>
            <w:shd w:val="clear" w:color="auto" w:fill="auto"/>
            <w:noWrap/>
            <w:vAlign w:val="center"/>
          </w:tcPr>
          <w:p w:rsidR="006F19DD" w:rsidRPr="006F19DD" w:rsidRDefault="006F19DD" w:rsidP="00C46CFF">
            <w:pPr>
              <w:spacing w:after="0"/>
              <w:ind w:left="-9"/>
              <w:jc w:val="both"/>
              <w:rPr>
                <w:rFonts w:ascii="Times New Roman" w:hAnsi="Times New Roman"/>
                <w:sz w:val="20"/>
                <w:szCs w:val="20"/>
                <w:lang w:val="en-US"/>
              </w:rPr>
            </w:pPr>
            <w:r w:rsidRPr="001520A5">
              <w:rPr>
                <w:rFonts w:ascii="Times New Roman" w:hAnsi="Times New Roman"/>
                <w:sz w:val="20"/>
                <w:szCs w:val="20"/>
              </w:rPr>
              <w:t>Автошина</w:t>
            </w:r>
            <w:r w:rsidRPr="006F19DD">
              <w:rPr>
                <w:rFonts w:ascii="Times New Roman" w:hAnsi="Times New Roman"/>
                <w:sz w:val="20"/>
                <w:szCs w:val="20"/>
                <w:lang w:val="en-US"/>
              </w:rPr>
              <w:t xml:space="preserve"> 205/55 R16 91V Michelin Primacy 4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 xml:space="preserve">2 </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spacing w:line="240" w:lineRule="auto"/>
              <w:jc w:val="center"/>
              <w:rPr>
                <w:rFonts w:ascii="Times New Roman" w:hAnsi="Times New Roman"/>
                <w:sz w:val="20"/>
                <w:szCs w:val="20"/>
              </w:rPr>
            </w:pPr>
            <w:r w:rsidRPr="00D85B55">
              <w:rPr>
                <w:rFonts w:ascii="Times New Roman" w:hAnsi="Times New Roman"/>
                <w:sz w:val="20"/>
                <w:szCs w:val="20"/>
              </w:rPr>
              <w:t>2.</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r w:rsidRPr="001520A5">
              <w:rPr>
                <w:rFonts w:ascii="Times New Roman" w:hAnsi="Times New Roman"/>
                <w:sz w:val="20"/>
                <w:szCs w:val="20"/>
              </w:rPr>
              <w:t xml:space="preserve">Диск </w:t>
            </w:r>
            <w:proofErr w:type="spellStart"/>
            <w:r w:rsidRPr="001520A5">
              <w:rPr>
                <w:rFonts w:ascii="Times New Roman" w:hAnsi="Times New Roman"/>
                <w:sz w:val="20"/>
                <w:szCs w:val="20"/>
              </w:rPr>
              <w:t>колісний</w:t>
            </w:r>
            <w:proofErr w:type="spellEnd"/>
            <w:r w:rsidRPr="001520A5">
              <w:rPr>
                <w:rFonts w:ascii="Times New Roman" w:hAnsi="Times New Roman"/>
                <w:sz w:val="20"/>
                <w:szCs w:val="20"/>
              </w:rPr>
              <w:t xml:space="preserve"> / </w:t>
            </w:r>
            <w:proofErr w:type="spellStart"/>
            <w:r w:rsidRPr="001520A5">
              <w:rPr>
                <w:rFonts w:ascii="Times New Roman" w:hAnsi="Times New Roman"/>
                <w:sz w:val="20"/>
                <w:szCs w:val="20"/>
              </w:rPr>
              <w:t>алюмінієвий</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2</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spacing w:line="240" w:lineRule="auto"/>
              <w:jc w:val="center"/>
              <w:rPr>
                <w:rFonts w:ascii="Times New Roman" w:hAnsi="Times New Roman"/>
                <w:sz w:val="20"/>
                <w:szCs w:val="20"/>
              </w:rPr>
            </w:pPr>
            <w:r w:rsidRPr="00D85B55">
              <w:rPr>
                <w:rFonts w:ascii="Times New Roman" w:hAnsi="Times New Roman"/>
                <w:sz w:val="20"/>
                <w:szCs w:val="20"/>
              </w:rPr>
              <w:t>3.</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r w:rsidRPr="001520A5">
              <w:rPr>
                <w:rFonts w:ascii="Times New Roman" w:hAnsi="Times New Roman"/>
                <w:sz w:val="20"/>
                <w:szCs w:val="20"/>
              </w:rPr>
              <w:t xml:space="preserve">Амортизатор </w:t>
            </w:r>
            <w:proofErr w:type="spellStart"/>
            <w:r w:rsidRPr="001520A5">
              <w:rPr>
                <w:rFonts w:ascii="Times New Roman" w:hAnsi="Times New Roman"/>
                <w:sz w:val="20"/>
                <w:szCs w:val="20"/>
              </w:rPr>
              <w:t>передній</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лівий</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 xml:space="preserve">1 </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spacing w:line="240" w:lineRule="auto"/>
              <w:jc w:val="center"/>
              <w:rPr>
                <w:rFonts w:ascii="Times New Roman" w:hAnsi="Times New Roman"/>
                <w:sz w:val="20"/>
                <w:szCs w:val="20"/>
              </w:rPr>
            </w:pPr>
            <w:r w:rsidRPr="00D85B55">
              <w:rPr>
                <w:rFonts w:ascii="Times New Roman" w:hAnsi="Times New Roman"/>
                <w:sz w:val="20"/>
                <w:szCs w:val="20"/>
              </w:rPr>
              <w:t>4.</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Крило</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переднє</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ліве</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spacing w:line="240" w:lineRule="auto"/>
              <w:jc w:val="center"/>
              <w:rPr>
                <w:rFonts w:ascii="Times New Roman" w:hAnsi="Times New Roman"/>
                <w:sz w:val="20"/>
                <w:szCs w:val="20"/>
              </w:rPr>
            </w:pPr>
            <w:r w:rsidRPr="00D85B55">
              <w:rPr>
                <w:rFonts w:ascii="Times New Roman" w:hAnsi="Times New Roman"/>
                <w:sz w:val="20"/>
                <w:szCs w:val="20"/>
              </w:rPr>
              <w:t>5.</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Крило</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заднє</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ліве</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spacing w:line="240" w:lineRule="auto"/>
              <w:jc w:val="center"/>
              <w:rPr>
                <w:rFonts w:ascii="Times New Roman" w:hAnsi="Times New Roman"/>
                <w:sz w:val="20"/>
                <w:szCs w:val="20"/>
              </w:rPr>
            </w:pPr>
            <w:r w:rsidRPr="00D85B55">
              <w:rPr>
                <w:rFonts w:ascii="Times New Roman" w:hAnsi="Times New Roman"/>
                <w:sz w:val="20"/>
                <w:szCs w:val="20"/>
              </w:rPr>
              <w:t>6.</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Двері</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передні</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ліві</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 xml:space="preserve">1 </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spacing w:line="240" w:lineRule="auto"/>
              <w:jc w:val="center"/>
              <w:rPr>
                <w:rFonts w:ascii="Times New Roman" w:hAnsi="Times New Roman"/>
                <w:sz w:val="20"/>
                <w:szCs w:val="20"/>
              </w:rPr>
            </w:pPr>
            <w:r>
              <w:rPr>
                <w:rFonts w:ascii="Times New Roman" w:hAnsi="Times New Roman"/>
                <w:sz w:val="20"/>
                <w:szCs w:val="20"/>
              </w:rPr>
              <w:t>7.</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Двері</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задні</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ліві</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8.</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r w:rsidRPr="001520A5">
              <w:rPr>
                <w:rFonts w:ascii="Times New Roman" w:hAnsi="Times New Roman"/>
                <w:sz w:val="20"/>
                <w:szCs w:val="20"/>
              </w:rPr>
              <w:t xml:space="preserve">Петля </w:t>
            </w:r>
            <w:proofErr w:type="spellStart"/>
            <w:r w:rsidRPr="001520A5">
              <w:rPr>
                <w:rFonts w:ascii="Times New Roman" w:hAnsi="Times New Roman"/>
                <w:sz w:val="20"/>
                <w:szCs w:val="20"/>
              </w:rPr>
              <w:t>двері</w:t>
            </w:r>
            <w:proofErr w:type="spellEnd"/>
            <w:r w:rsidRPr="001520A5">
              <w:rPr>
                <w:rFonts w:ascii="Times New Roman" w:hAnsi="Times New Roman"/>
                <w:sz w:val="20"/>
                <w:szCs w:val="20"/>
              </w:rPr>
              <w:t xml:space="preserve"> перед /зад. </w:t>
            </w:r>
            <w:proofErr w:type="spellStart"/>
            <w:r w:rsidRPr="001520A5">
              <w:rPr>
                <w:rFonts w:ascii="Times New Roman" w:hAnsi="Times New Roman"/>
                <w:sz w:val="20"/>
                <w:szCs w:val="20"/>
              </w:rPr>
              <w:t>лівої</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нижня</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9.</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Решітка</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вентиляції</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10.</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Плівка</w:t>
            </w:r>
            <w:proofErr w:type="spellEnd"/>
            <w:r w:rsidRPr="001520A5">
              <w:rPr>
                <w:rFonts w:ascii="Times New Roman" w:hAnsi="Times New Roman"/>
                <w:sz w:val="20"/>
                <w:szCs w:val="20"/>
              </w:rPr>
              <w:t xml:space="preserve"> дверей </w:t>
            </w:r>
            <w:proofErr w:type="spellStart"/>
            <w:r w:rsidRPr="001520A5">
              <w:rPr>
                <w:rFonts w:ascii="Times New Roman" w:hAnsi="Times New Roman"/>
                <w:sz w:val="20"/>
                <w:szCs w:val="20"/>
              </w:rPr>
              <w:t>передніх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верхня</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11.</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Плівка</w:t>
            </w:r>
            <w:proofErr w:type="spellEnd"/>
            <w:r w:rsidRPr="001520A5">
              <w:rPr>
                <w:rFonts w:ascii="Times New Roman" w:hAnsi="Times New Roman"/>
                <w:sz w:val="20"/>
                <w:szCs w:val="20"/>
              </w:rPr>
              <w:t xml:space="preserve"> дверей </w:t>
            </w:r>
            <w:proofErr w:type="spellStart"/>
            <w:r w:rsidRPr="001520A5">
              <w:rPr>
                <w:rFonts w:ascii="Times New Roman" w:hAnsi="Times New Roman"/>
                <w:sz w:val="20"/>
                <w:szCs w:val="20"/>
              </w:rPr>
              <w:t>передніх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задня</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12.</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Плівка</w:t>
            </w:r>
            <w:proofErr w:type="spellEnd"/>
            <w:r w:rsidRPr="001520A5">
              <w:rPr>
                <w:rFonts w:ascii="Times New Roman" w:hAnsi="Times New Roman"/>
                <w:sz w:val="20"/>
                <w:szCs w:val="20"/>
              </w:rPr>
              <w:t xml:space="preserve"> дверей </w:t>
            </w:r>
            <w:proofErr w:type="spellStart"/>
            <w:r w:rsidRPr="001520A5">
              <w:rPr>
                <w:rFonts w:ascii="Times New Roman" w:hAnsi="Times New Roman"/>
                <w:sz w:val="20"/>
                <w:szCs w:val="20"/>
              </w:rPr>
              <w:t>задніх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передня</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13.</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Плівка</w:t>
            </w:r>
            <w:proofErr w:type="spellEnd"/>
            <w:r w:rsidRPr="001520A5">
              <w:rPr>
                <w:rFonts w:ascii="Times New Roman" w:hAnsi="Times New Roman"/>
                <w:sz w:val="20"/>
                <w:szCs w:val="20"/>
              </w:rPr>
              <w:t xml:space="preserve"> дверей </w:t>
            </w:r>
            <w:proofErr w:type="spellStart"/>
            <w:r w:rsidRPr="001520A5">
              <w:rPr>
                <w:rFonts w:ascii="Times New Roman" w:hAnsi="Times New Roman"/>
                <w:sz w:val="20"/>
                <w:szCs w:val="20"/>
              </w:rPr>
              <w:t>задніх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верхня</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14.</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Плівка</w:t>
            </w:r>
            <w:proofErr w:type="spellEnd"/>
            <w:r w:rsidRPr="001520A5">
              <w:rPr>
                <w:rFonts w:ascii="Times New Roman" w:hAnsi="Times New Roman"/>
                <w:sz w:val="20"/>
                <w:szCs w:val="20"/>
              </w:rPr>
              <w:t xml:space="preserve"> дверей </w:t>
            </w:r>
            <w:proofErr w:type="spellStart"/>
            <w:r w:rsidRPr="001520A5">
              <w:rPr>
                <w:rFonts w:ascii="Times New Roman" w:hAnsi="Times New Roman"/>
                <w:sz w:val="20"/>
                <w:szCs w:val="20"/>
              </w:rPr>
              <w:t>задніх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задня</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15.</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Кліп</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бризковика</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Pr>
                <w:rFonts w:ascii="Times New Roman" w:hAnsi="Times New Roman"/>
                <w:sz w:val="20"/>
                <w:szCs w:val="20"/>
              </w:rPr>
              <w:t>45</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16.</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r w:rsidRPr="001520A5">
              <w:rPr>
                <w:rFonts w:ascii="Times New Roman" w:hAnsi="Times New Roman"/>
                <w:sz w:val="20"/>
                <w:szCs w:val="20"/>
              </w:rPr>
              <w:t xml:space="preserve">Накладка бампера </w:t>
            </w:r>
            <w:proofErr w:type="spellStart"/>
            <w:r w:rsidRPr="001520A5">
              <w:rPr>
                <w:rFonts w:ascii="Times New Roman" w:hAnsi="Times New Roman"/>
                <w:sz w:val="20"/>
                <w:szCs w:val="20"/>
              </w:rPr>
              <w:t>заднього</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нижня</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17.</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r w:rsidRPr="001520A5">
              <w:rPr>
                <w:rFonts w:ascii="Times New Roman" w:hAnsi="Times New Roman"/>
                <w:sz w:val="20"/>
                <w:szCs w:val="20"/>
              </w:rPr>
              <w:t xml:space="preserve">Накладка бампера </w:t>
            </w:r>
            <w:proofErr w:type="spellStart"/>
            <w:r w:rsidRPr="001520A5">
              <w:rPr>
                <w:rFonts w:ascii="Times New Roman" w:hAnsi="Times New Roman"/>
                <w:sz w:val="20"/>
                <w:szCs w:val="20"/>
              </w:rPr>
              <w:t>заднього</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18.</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r w:rsidRPr="001520A5">
              <w:rPr>
                <w:rFonts w:ascii="Times New Roman" w:hAnsi="Times New Roman"/>
                <w:sz w:val="20"/>
                <w:szCs w:val="20"/>
              </w:rPr>
              <w:t xml:space="preserve">Кронштейн бампера </w:t>
            </w:r>
            <w:proofErr w:type="spellStart"/>
            <w:r w:rsidRPr="001520A5">
              <w:rPr>
                <w:rFonts w:ascii="Times New Roman" w:hAnsi="Times New Roman"/>
                <w:sz w:val="20"/>
                <w:szCs w:val="20"/>
              </w:rPr>
              <w:t>заднього</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лівий</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19</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Дзеркало</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ліве</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20.</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Молдінг</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двері</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лівий</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задній</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21.</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Молдінг</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двері</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передній</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лівий</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lastRenderedPageBreak/>
              <w:t>22.</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Ліхтар</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задній</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лівий</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зовнішній</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23.</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Відбивач</w:t>
            </w:r>
            <w:proofErr w:type="spellEnd"/>
            <w:r w:rsidRPr="001520A5">
              <w:rPr>
                <w:rFonts w:ascii="Times New Roman" w:hAnsi="Times New Roman"/>
                <w:sz w:val="20"/>
                <w:szCs w:val="20"/>
              </w:rPr>
              <w:t xml:space="preserve"> бампера </w:t>
            </w:r>
            <w:proofErr w:type="spellStart"/>
            <w:r w:rsidRPr="001520A5">
              <w:rPr>
                <w:rFonts w:ascii="Times New Roman" w:hAnsi="Times New Roman"/>
                <w:sz w:val="20"/>
                <w:szCs w:val="20"/>
              </w:rPr>
              <w:t>заднього</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лівий</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spacing w:line="240" w:lineRule="auto"/>
              <w:jc w:val="center"/>
              <w:rPr>
                <w:rFonts w:ascii="Times New Roman" w:hAnsi="Times New Roman"/>
                <w:sz w:val="20"/>
                <w:szCs w:val="20"/>
              </w:rPr>
            </w:pPr>
            <w:r>
              <w:rPr>
                <w:rFonts w:ascii="Times New Roman" w:hAnsi="Times New Roman"/>
                <w:sz w:val="20"/>
                <w:szCs w:val="20"/>
              </w:rPr>
              <w:t>24.</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r w:rsidRPr="001520A5">
              <w:rPr>
                <w:rFonts w:ascii="Times New Roman" w:hAnsi="Times New Roman"/>
                <w:sz w:val="20"/>
                <w:szCs w:val="20"/>
              </w:rPr>
              <w:t xml:space="preserve">Ручка дверей </w:t>
            </w:r>
            <w:proofErr w:type="spellStart"/>
            <w:r w:rsidRPr="001520A5">
              <w:rPr>
                <w:rFonts w:ascii="Times New Roman" w:hAnsi="Times New Roman"/>
                <w:sz w:val="20"/>
                <w:szCs w:val="20"/>
              </w:rPr>
              <w:t>передніх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лівих</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зовнішня</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1520A5" w:rsidRDefault="006F19DD" w:rsidP="00C46CFF">
            <w:pPr>
              <w:ind w:left="-9"/>
              <w:jc w:val="center"/>
              <w:rPr>
                <w:rFonts w:ascii="Times New Roman" w:hAnsi="Times New Roman"/>
                <w:sz w:val="20"/>
                <w:szCs w:val="20"/>
              </w:rPr>
            </w:pPr>
            <w:r w:rsidRPr="001520A5">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rsidR="006F19DD" w:rsidRDefault="006F19DD" w:rsidP="00C46CFF">
            <w:pPr>
              <w:jc w:val="center"/>
              <w:rPr>
                <w:rFonts w:ascii="Times New Roman" w:hAnsi="Times New Roman"/>
                <w:sz w:val="20"/>
                <w:szCs w:val="20"/>
              </w:rPr>
            </w:pPr>
            <w:r>
              <w:rPr>
                <w:rFonts w:ascii="Times New Roman" w:hAnsi="Times New Roman"/>
                <w:sz w:val="20"/>
                <w:szCs w:val="20"/>
              </w:rPr>
              <w:t>25.</w:t>
            </w:r>
          </w:p>
        </w:tc>
        <w:tc>
          <w:tcPr>
            <w:tcW w:w="3217" w:type="dxa"/>
            <w:gridSpan w:val="2"/>
            <w:tcBorders>
              <w:top w:val="nil"/>
              <w:left w:val="nil"/>
              <w:bottom w:val="single" w:sz="4" w:space="0" w:color="auto"/>
              <w:right w:val="single" w:sz="4" w:space="0" w:color="auto"/>
            </w:tcBorders>
            <w:shd w:val="clear" w:color="auto" w:fill="auto"/>
            <w:noWrap/>
            <w:vAlign w:val="center"/>
          </w:tcPr>
          <w:p w:rsidR="006F19DD" w:rsidRPr="001520A5" w:rsidRDefault="006F19DD" w:rsidP="00C46CFF">
            <w:pPr>
              <w:spacing w:after="0"/>
              <w:ind w:left="-9"/>
              <w:jc w:val="both"/>
              <w:rPr>
                <w:rFonts w:ascii="Times New Roman" w:hAnsi="Times New Roman"/>
                <w:sz w:val="20"/>
                <w:szCs w:val="20"/>
              </w:rPr>
            </w:pPr>
            <w:proofErr w:type="spellStart"/>
            <w:r w:rsidRPr="001520A5">
              <w:rPr>
                <w:rFonts w:ascii="Times New Roman" w:hAnsi="Times New Roman"/>
                <w:sz w:val="20"/>
                <w:szCs w:val="20"/>
              </w:rPr>
              <w:t>Витратні</w:t>
            </w:r>
            <w:proofErr w:type="spellEnd"/>
            <w:r w:rsidRPr="001520A5">
              <w:rPr>
                <w:rFonts w:ascii="Times New Roman" w:hAnsi="Times New Roman"/>
                <w:sz w:val="20"/>
                <w:szCs w:val="20"/>
              </w:rPr>
              <w:t xml:space="preserve"> </w:t>
            </w:r>
            <w:proofErr w:type="spellStart"/>
            <w:r w:rsidRPr="001520A5">
              <w:rPr>
                <w:rFonts w:ascii="Times New Roman" w:hAnsi="Times New Roman"/>
                <w:sz w:val="20"/>
                <w:szCs w:val="20"/>
              </w:rPr>
              <w:t>матеріали</w:t>
            </w:r>
            <w:proofErr w:type="spellEnd"/>
            <w:r w:rsidRPr="001520A5">
              <w:rPr>
                <w:rFonts w:ascii="Times New Roman" w:hAnsi="Times New Roman"/>
                <w:sz w:val="20"/>
                <w:szCs w:val="20"/>
              </w:rPr>
              <w:t xml:space="preserve"> </w:t>
            </w:r>
          </w:p>
        </w:tc>
        <w:tc>
          <w:tcPr>
            <w:tcW w:w="1099" w:type="dxa"/>
            <w:gridSpan w:val="2"/>
            <w:tcBorders>
              <w:top w:val="nil"/>
              <w:left w:val="single" w:sz="4" w:space="0" w:color="auto"/>
              <w:bottom w:val="single" w:sz="4" w:space="0" w:color="auto"/>
              <w:right w:val="single" w:sz="4" w:space="0" w:color="auto"/>
            </w:tcBorders>
            <w:shd w:val="clear" w:color="auto" w:fill="auto"/>
            <w:noWrap/>
            <w:vAlign w:val="center"/>
          </w:tcPr>
          <w:p w:rsidR="006F19DD" w:rsidRPr="006D29B0" w:rsidRDefault="006F19DD" w:rsidP="00C46CFF">
            <w:pPr>
              <w:ind w:left="-9"/>
              <w:jc w:val="center"/>
              <w:rPr>
                <w:rFonts w:ascii="Times New Roman" w:hAnsi="Times New Roman"/>
                <w:sz w:val="20"/>
                <w:szCs w:val="20"/>
              </w:rPr>
            </w:pPr>
            <w:r w:rsidRPr="006D29B0">
              <w:rPr>
                <w:rFonts w:ascii="Times New Roman" w:hAnsi="Times New Roman"/>
                <w:sz w:val="20"/>
                <w:szCs w:val="20"/>
              </w:rPr>
              <w:t>1</w:t>
            </w:r>
          </w:p>
        </w:tc>
        <w:tc>
          <w:tcPr>
            <w:tcW w:w="1169" w:type="dxa"/>
            <w:tcBorders>
              <w:top w:val="single" w:sz="4" w:space="0" w:color="auto"/>
              <w:left w:val="nil"/>
              <w:bottom w:val="single" w:sz="4" w:space="0" w:color="auto"/>
              <w:right w:val="single" w:sz="4" w:space="0" w:color="auto"/>
            </w:tcBorders>
          </w:tcPr>
          <w:p w:rsidR="006F19DD" w:rsidRPr="006D29B0" w:rsidRDefault="006F19DD" w:rsidP="00C46CFF">
            <w:pPr>
              <w:ind w:left="-9"/>
              <w:jc w:val="center"/>
              <w:rPr>
                <w:rFonts w:ascii="Times New Roman" w:hAnsi="Times New Roman"/>
                <w:sz w:val="20"/>
                <w:szCs w:val="20"/>
              </w:rPr>
            </w:pPr>
            <w:r w:rsidRPr="006D29B0">
              <w:rPr>
                <w:rFonts w:ascii="Times New Roman" w:hAnsi="Times New Roman"/>
                <w:sz w:val="20"/>
                <w:szCs w:val="20"/>
              </w:rPr>
              <w:t>шт.</w:t>
            </w:r>
          </w:p>
        </w:tc>
        <w:tc>
          <w:tcPr>
            <w:tcW w:w="2126" w:type="dxa"/>
            <w:gridSpan w:val="2"/>
            <w:tcBorders>
              <w:top w:val="single" w:sz="4" w:space="0" w:color="auto"/>
              <w:left w:val="single" w:sz="4" w:space="0" w:color="auto"/>
              <w:bottom w:val="single" w:sz="4" w:space="0" w:color="auto"/>
              <w:right w:val="single" w:sz="4" w:space="0" w:color="auto"/>
            </w:tcBorders>
          </w:tcPr>
          <w:p w:rsidR="006F19DD" w:rsidRPr="00D85B55" w:rsidRDefault="006F19DD" w:rsidP="00C46CFF">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505" w:type="dxa"/>
            <w:gridSpan w:val="10"/>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jc w:val="right"/>
              <w:rPr>
                <w:rFonts w:ascii="Times New Roman" w:hAnsi="Times New Roman"/>
                <w:b/>
                <w:sz w:val="20"/>
                <w:szCs w:val="20"/>
              </w:rPr>
            </w:pPr>
            <w:proofErr w:type="spellStart"/>
            <w:r w:rsidRPr="00D85B55">
              <w:rPr>
                <w:rFonts w:ascii="Times New Roman" w:hAnsi="Times New Roman"/>
                <w:b/>
                <w:sz w:val="20"/>
                <w:szCs w:val="20"/>
              </w:rPr>
              <w:t>Всього</w:t>
            </w:r>
            <w:proofErr w:type="spellEnd"/>
            <w:r w:rsidRPr="00D85B55">
              <w:rPr>
                <w:rFonts w:ascii="Times New Roman" w:hAnsi="Times New Roman"/>
                <w:b/>
                <w:sz w:val="20"/>
                <w:szCs w:val="20"/>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505" w:type="dxa"/>
            <w:gridSpan w:val="10"/>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jc w:val="right"/>
              <w:rPr>
                <w:rFonts w:ascii="Times New Roman" w:hAnsi="Times New Roman"/>
                <w:b/>
                <w:sz w:val="20"/>
                <w:szCs w:val="20"/>
              </w:rPr>
            </w:pPr>
            <w:r w:rsidRPr="00D85B55">
              <w:rPr>
                <w:rFonts w:ascii="Times New Roman" w:hAnsi="Times New Roman"/>
                <w:b/>
                <w:sz w:val="20"/>
                <w:szCs w:val="20"/>
              </w:rPr>
              <w:t>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trHeight w:val="278"/>
        </w:trPr>
        <w:tc>
          <w:tcPr>
            <w:tcW w:w="8505" w:type="dxa"/>
            <w:gridSpan w:val="10"/>
            <w:tcBorders>
              <w:top w:val="nil"/>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jc w:val="right"/>
              <w:rPr>
                <w:rFonts w:ascii="Times New Roman" w:hAnsi="Times New Roman"/>
                <w:b/>
                <w:sz w:val="20"/>
                <w:szCs w:val="20"/>
              </w:rPr>
            </w:pPr>
            <w:proofErr w:type="spellStart"/>
            <w:r w:rsidRPr="00D85B55">
              <w:rPr>
                <w:rFonts w:ascii="Times New Roman" w:hAnsi="Times New Roman"/>
                <w:b/>
                <w:sz w:val="20"/>
                <w:szCs w:val="20"/>
              </w:rPr>
              <w:t>Всього</w:t>
            </w:r>
            <w:proofErr w:type="spellEnd"/>
            <w:r w:rsidRPr="00D85B55">
              <w:rPr>
                <w:rFonts w:ascii="Times New Roman" w:hAnsi="Times New Roman"/>
                <w:b/>
                <w:sz w:val="20"/>
                <w:szCs w:val="20"/>
              </w:rPr>
              <w:t xml:space="preserve"> 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9DD" w:rsidRPr="00D85B55" w:rsidRDefault="006F19DD" w:rsidP="00C46CFF">
            <w:pPr>
              <w:rPr>
                <w:rFonts w:ascii="Times New Roman" w:hAnsi="Times New Roman"/>
                <w:sz w:val="20"/>
                <w:szCs w:val="20"/>
              </w:rPr>
            </w:pPr>
          </w:p>
        </w:tc>
      </w:tr>
      <w:tr w:rsidR="006F19DD" w:rsidRPr="00D85B55" w:rsidTr="00C46CFF">
        <w:trPr>
          <w:gridBefore w:val="1"/>
          <w:gridAfter w:val="2"/>
          <w:wBefore w:w="118" w:type="dxa"/>
          <w:wAfter w:w="1961" w:type="dxa"/>
          <w:trHeight w:val="300"/>
        </w:trPr>
        <w:tc>
          <w:tcPr>
            <w:tcW w:w="468" w:type="dxa"/>
            <w:tcBorders>
              <w:top w:val="nil"/>
              <w:left w:val="nil"/>
              <w:bottom w:val="nil"/>
              <w:right w:val="nil"/>
            </w:tcBorders>
            <w:shd w:val="clear" w:color="auto" w:fill="auto"/>
            <w:noWrap/>
            <w:vAlign w:val="bottom"/>
          </w:tcPr>
          <w:p w:rsidR="006F19DD" w:rsidRPr="00D85B55" w:rsidRDefault="006F19DD" w:rsidP="00C46CFF">
            <w:pPr>
              <w:rPr>
                <w:rFonts w:ascii="Times New Roman" w:hAnsi="Times New Roman"/>
                <w:sz w:val="20"/>
                <w:szCs w:val="20"/>
              </w:rPr>
            </w:pPr>
          </w:p>
        </w:tc>
        <w:tc>
          <w:tcPr>
            <w:tcW w:w="1466" w:type="dxa"/>
            <w:gridSpan w:val="2"/>
            <w:tcBorders>
              <w:top w:val="nil"/>
              <w:left w:val="nil"/>
              <w:bottom w:val="nil"/>
              <w:right w:val="nil"/>
            </w:tcBorders>
            <w:shd w:val="clear" w:color="auto" w:fill="auto"/>
            <w:noWrap/>
            <w:vAlign w:val="bottom"/>
          </w:tcPr>
          <w:p w:rsidR="006F19DD" w:rsidRPr="00D85B55" w:rsidRDefault="006F19DD" w:rsidP="00C46CFF">
            <w:pPr>
              <w:rPr>
                <w:rFonts w:ascii="Times New Roman" w:hAnsi="Times New Roman"/>
                <w:sz w:val="20"/>
                <w:szCs w:val="20"/>
              </w:rPr>
            </w:pPr>
          </w:p>
        </w:tc>
        <w:tc>
          <w:tcPr>
            <w:tcW w:w="2388" w:type="dxa"/>
            <w:gridSpan w:val="2"/>
            <w:tcBorders>
              <w:top w:val="nil"/>
              <w:left w:val="nil"/>
              <w:bottom w:val="nil"/>
              <w:right w:val="nil"/>
            </w:tcBorders>
          </w:tcPr>
          <w:p w:rsidR="006F19DD" w:rsidRPr="00D85B55" w:rsidRDefault="006F19DD" w:rsidP="00C46CFF">
            <w:pPr>
              <w:rPr>
                <w:rFonts w:ascii="Times New Roman" w:hAnsi="Times New Roman"/>
                <w:sz w:val="20"/>
                <w:szCs w:val="20"/>
              </w:rPr>
            </w:pPr>
          </w:p>
        </w:tc>
        <w:tc>
          <w:tcPr>
            <w:tcW w:w="1939" w:type="dxa"/>
            <w:gridSpan w:val="2"/>
            <w:tcBorders>
              <w:top w:val="nil"/>
              <w:left w:val="nil"/>
              <w:bottom w:val="nil"/>
              <w:right w:val="nil"/>
            </w:tcBorders>
          </w:tcPr>
          <w:p w:rsidR="006F19DD" w:rsidRPr="00D85B55" w:rsidRDefault="006F19DD" w:rsidP="00C46CFF">
            <w:pPr>
              <w:rPr>
                <w:rFonts w:ascii="Times New Roman" w:hAnsi="Times New Roman"/>
                <w:sz w:val="20"/>
                <w:szCs w:val="20"/>
              </w:rPr>
            </w:pPr>
          </w:p>
        </w:tc>
        <w:tc>
          <w:tcPr>
            <w:tcW w:w="1441" w:type="dxa"/>
            <w:tcBorders>
              <w:top w:val="nil"/>
              <w:left w:val="nil"/>
              <w:bottom w:val="nil"/>
              <w:right w:val="nil"/>
            </w:tcBorders>
            <w:shd w:val="clear" w:color="auto" w:fill="auto"/>
            <w:noWrap/>
            <w:vAlign w:val="bottom"/>
          </w:tcPr>
          <w:p w:rsidR="006F19DD" w:rsidRPr="00D85B55" w:rsidRDefault="006F19DD" w:rsidP="00C46CFF">
            <w:pPr>
              <w:rPr>
                <w:rFonts w:ascii="Times New Roman" w:hAnsi="Times New Roman"/>
                <w:sz w:val="20"/>
                <w:szCs w:val="20"/>
              </w:rPr>
            </w:pPr>
          </w:p>
        </w:tc>
      </w:tr>
    </w:tbl>
    <w:p w:rsidR="003E3696" w:rsidRPr="003E3696" w:rsidRDefault="003E3696" w:rsidP="006F19DD">
      <w:pPr>
        <w:spacing w:after="0"/>
        <w:rPr>
          <w:rFonts w:ascii="Times New Roman" w:hAnsi="Times New Roman"/>
          <w:b/>
          <w:sz w:val="20"/>
          <w:szCs w:val="20"/>
          <w:lang w:val="uk-UA"/>
        </w:rPr>
      </w:pPr>
    </w:p>
    <w:tbl>
      <w:tblPr>
        <w:tblpPr w:leftFromText="180" w:rightFromText="180" w:vertAnchor="text" w:horzAnchor="margin" w:tblpY="95"/>
        <w:tblW w:w="0" w:type="auto"/>
        <w:tblLook w:val="04A0" w:firstRow="1" w:lastRow="0" w:firstColumn="1" w:lastColumn="0" w:noHBand="0" w:noVBand="1"/>
      </w:tblPr>
      <w:tblGrid>
        <w:gridCol w:w="4927"/>
        <w:gridCol w:w="4927"/>
      </w:tblGrid>
      <w:tr w:rsidR="003E3696" w:rsidRPr="003E3696" w:rsidTr="002A5756">
        <w:tc>
          <w:tcPr>
            <w:tcW w:w="4927" w:type="dxa"/>
            <w:shd w:val="clear" w:color="auto" w:fill="auto"/>
          </w:tcPr>
          <w:p w:rsidR="003E3696" w:rsidRPr="003E3696" w:rsidRDefault="003E3696" w:rsidP="002A5756">
            <w:pPr>
              <w:spacing w:after="0" w:line="240" w:lineRule="auto"/>
              <w:jc w:val="both"/>
              <w:rPr>
                <w:rFonts w:ascii="Times New Roman" w:hAnsi="Times New Roman"/>
                <w:bCs/>
                <w:sz w:val="24"/>
                <w:szCs w:val="24"/>
                <w:lang w:val="uk-UA"/>
              </w:rPr>
            </w:pPr>
            <w:r w:rsidRPr="003E3696">
              <w:rPr>
                <w:rFonts w:ascii="Times New Roman" w:hAnsi="Times New Roman"/>
                <w:b/>
                <w:sz w:val="24"/>
                <w:szCs w:val="24"/>
                <w:lang w:val="uk-UA"/>
              </w:rPr>
              <w:t>ВИКОНАВЕЦЬ:</w:t>
            </w:r>
          </w:p>
        </w:tc>
        <w:tc>
          <w:tcPr>
            <w:tcW w:w="4927" w:type="dxa"/>
            <w:shd w:val="clear" w:color="auto" w:fill="auto"/>
          </w:tcPr>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b/>
                <w:sz w:val="24"/>
                <w:szCs w:val="24"/>
                <w:lang w:val="uk-UA"/>
              </w:rPr>
              <w:t>ЗАМОВНИК:</w:t>
            </w:r>
          </w:p>
        </w:tc>
      </w:tr>
      <w:tr w:rsidR="003E3696" w:rsidRPr="003E3696" w:rsidTr="002A5756">
        <w:tc>
          <w:tcPr>
            <w:tcW w:w="4927" w:type="dxa"/>
            <w:shd w:val="clear" w:color="auto" w:fill="auto"/>
          </w:tcPr>
          <w:p w:rsidR="003E3696" w:rsidRPr="003E3696" w:rsidRDefault="003E3696" w:rsidP="002A5756">
            <w:pPr>
              <w:spacing w:after="0" w:line="240" w:lineRule="auto"/>
              <w:jc w:val="both"/>
              <w:rPr>
                <w:rFonts w:ascii="Times New Roman" w:hAnsi="Times New Roman"/>
                <w:sz w:val="24"/>
                <w:szCs w:val="24"/>
                <w:lang w:val="uk-UA"/>
              </w:rPr>
            </w:pPr>
          </w:p>
          <w:p w:rsidR="003E3696" w:rsidRPr="003E3696" w:rsidRDefault="003E3696" w:rsidP="002A5756">
            <w:pPr>
              <w:spacing w:after="0" w:line="240" w:lineRule="auto"/>
              <w:jc w:val="both"/>
              <w:rPr>
                <w:rFonts w:ascii="Times New Roman" w:hAnsi="Times New Roman"/>
                <w:sz w:val="24"/>
                <w:szCs w:val="24"/>
                <w:lang w:val="uk-UA"/>
              </w:rPr>
            </w:pPr>
          </w:p>
          <w:p w:rsidR="003E3696" w:rsidRPr="003E3696" w:rsidRDefault="003E3696" w:rsidP="002A5756">
            <w:pPr>
              <w:spacing w:after="0" w:line="240" w:lineRule="auto"/>
              <w:jc w:val="both"/>
              <w:rPr>
                <w:rFonts w:ascii="Times New Roman" w:hAnsi="Times New Roman"/>
                <w:sz w:val="24"/>
                <w:szCs w:val="24"/>
                <w:lang w:val="uk-UA"/>
              </w:rPr>
            </w:pPr>
          </w:p>
          <w:p w:rsidR="003E3696" w:rsidRPr="003E3696" w:rsidRDefault="003E3696" w:rsidP="002A5756">
            <w:pPr>
              <w:spacing w:after="0" w:line="240" w:lineRule="auto"/>
              <w:jc w:val="both"/>
              <w:rPr>
                <w:rFonts w:ascii="Times New Roman" w:hAnsi="Times New Roman"/>
                <w:sz w:val="24"/>
                <w:szCs w:val="24"/>
                <w:lang w:val="uk-UA"/>
              </w:rPr>
            </w:pPr>
            <w:r w:rsidRPr="003E3696">
              <w:rPr>
                <w:rFonts w:ascii="Times New Roman" w:hAnsi="Times New Roman"/>
                <w:sz w:val="24"/>
                <w:szCs w:val="24"/>
                <w:lang w:val="uk-UA"/>
              </w:rPr>
              <w:t>_________________ /______________/</w:t>
            </w:r>
          </w:p>
          <w:p w:rsidR="003E3696" w:rsidRPr="003E3696" w:rsidRDefault="003E3696" w:rsidP="002A5756">
            <w:pPr>
              <w:spacing w:after="0" w:line="240" w:lineRule="auto"/>
              <w:jc w:val="both"/>
              <w:rPr>
                <w:rFonts w:ascii="Times New Roman" w:hAnsi="Times New Roman"/>
                <w:b/>
                <w:sz w:val="20"/>
                <w:szCs w:val="20"/>
                <w:lang w:val="uk-UA"/>
              </w:rPr>
            </w:pPr>
            <w:r w:rsidRPr="003E3696">
              <w:rPr>
                <w:rFonts w:ascii="Times New Roman" w:hAnsi="Times New Roman"/>
                <w:sz w:val="20"/>
                <w:szCs w:val="20"/>
                <w:lang w:val="uk-UA"/>
              </w:rPr>
              <w:t xml:space="preserve">                    М.П.**</w:t>
            </w:r>
          </w:p>
        </w:tc>
        <w:tc>
          <w:tcPr>
            <w:tcW w:w="4927" w:type="dxa"/>
            <w:shd w:val="clear" w:color="auto" w:fill="auto"/>
          </w:tcPr>
          <w:p w:rsidR="003E3696" w:rsidRPr="003E3696" w:rsidRDefault="003E3696" w:rsidP="002A5756">
            <w:pPr>
              <w:spacing w:after="0" w:line="240" w:lineRule="auto"/>
              <w:jc w:val="both"/>
              <w:rPr>
                <w:rFonts w:ascii="Times New Roman" w:hAnsi="Times New Roman"/>
                <w:bCs/>
                <w:sz w:val="24"/>
                <w:szCs w:val="24"/>
                <w:lang w:val="uk-UA"/>
              </w:rPr>
            </w:pPr>
          </w:p>
          <w:p w:rsidR="003E3696" w:rsidRPr="003E3696" w:rsidRDefault="003E3696" w:rsidP="002A5756">
            <w:pPr>
              <w:spacing w:after="0" w:line="240" w:lineRule="auto"/>
              <w:jc w:val="both"/>
              <w:rPr>
                <w:rFonts w:ascii="Times New Roman" w:hAnsi="Times New Roman"/>
                <w:sz w:val="24"/>
                <w:szCs w:val="24"/>
                <w:lang w:val="uk-UA"/>
              </w:rPr>
            </w:pPr>
          </w:p>
          <w:p w:rsidR="003E3696" w:rsidRPr="003E3696" w:rsidRDefault="003E3696" w:rsidP="002A5756">
            <w:pPr>
              <w:spacing w:after="0" w:line="240" w:lineRule="auto"/>
              <w:jc w:val="both"/>
              <w:rPr>
                <w:rFonts w:ascii="Times New Roman" w:hAnsi="Times New Roman"/>
                <w:sz w:val="24"/>
                <w:szCs w:val="24"/>
                <w:lang w:val="uk-UA"/>
              </w:rPr>
            </w:pPr>
          </w:p>
          <w:p w:rsidR="003E3696" w:rsidRPr="003E3696" w:rsidRDefault="003E3696" w:rsidP="002A5756">
            <w:pPr>
              <w:spacing w:after="0" w:line="240" w:lineRule="auto"/>
              <w:rPr>
                <w:rFonts w:ascii="Times New Roman" w:hAnsi="Times New Roman"/>
                <w:sz w:val="24"/>
                <w:szCs w:val="24"/>
                <w:lang w:val="uk-UA"/>
              </w:rPr>
            </w:pPr>
            <w:r w:rsidRPr="003E3696">
              <w:rPr>
                <w:rFonts w:ascii="Times New Roman" w:hAnsi="Times New Roman"/>
                <w:sz w:val="24"/>
                <w:szCs w:val="24"/>
                <w:lang w:val="uk-UA"/>
              </w:rPr>
              <w:t>________________ /__________________/</w:t>
            </w:r>
          </w:p>
          <w:p w:rsidR="003E3696" w:rsidRPr="003E3696" w:rsidRDefault="003E3696" w:rsidP="002A5756">
            <w:pPr>
              <w:spacing w:after="0" w:line="240" w:lineRule="auto"/>
              <w:rPr>
                <w:rFonts w:ascii="Times New Roman" w:hAnsi="Times New Roman"/>
                <w:sz w:val="20"/>
                <w:szCs w:val="20"/>
                <w:lang w:val="uk-UA"/>
              </w:rPr>
            </w:pPr>
            <w:r w:rsidRPr="003E3696">
              <w:rPr>
                <w:rFonts w:ascii="Times New Roman" w:hAnsi="Times New Roman"/>
                <w:sz w:val="20"/>
                <w:szCs w:val="20"/>
                <w:lang w:val="uk-UA"/>
              </w:rPr>
              <w:t xml:space="preserve">                    М.П.</w:t>
            </w:r>
          </w:p>
        </w:tc>
      </w:tr>
    </w:tbl>
    <w:p w:rsidR="003E3696" w:rsidRPr="003E3696" w:rsidRDefault="003E3696" w:rsidP="003E3696">
      <w:pPr>
        <w:spacing w:after="0" w:line="240" w:lineRule="auto"/>
        <w:jc w:val="both"/>
        <w:rPr>
          <w:rFonts w:ascii="Times New Roman" w:hAnsi="Times New Roman"/>
          <w:sz w:val="24"/>
          <w:szCs w:val="24"/>
          <w:lang w:val="uk-UA"/>
        </w:rPr>
      </w:pPr>
    </w:p>
    <w:p w:rsidR="003E3696" w:rsidRPr="003E3696" w:rsidRDefault="003E3696" w:rsidP="003E3696">
      <w:pPr>
        <w:framePr w:hSpace="180" w:wrap="around" w:vAnchor="text" w:hAnchor="margin" w:xAlign="right" w:y="230"/>
        <w:spacing w:after="0" w:line="240" w:lineRule="auto"/>
        <w:jc w:val="both"/>
        <w:rPr>
          <w:rFonts w:ascii="Times New Roman" w:hAnsi="Times New Roman"/>
          <w:sz w:val="20"/>
          <w:szCs w:val="20"/>
          <w:lang w:val="uk-UA" w:eastAsia="uk-UA"/>
        </w:rPr>
      </w:pPr>
      <w:r w:rsidRPr="003E3696">
        <w:rPr>
          <w:rFonts w:ascii="Times New Roman" w:hAnsi="Times New Roman"/>
          <w:sz w:val="20"/>
          <w:szCs w:val="20"/>
          <w:lang w:val="uk-UA" w:eastAsia="uk-UA"/>
        </w:rPr>
        <w:t>*заповнюється під час підписання договору з переможцем спрощеної закупівлі з урахуванням інформації, наданої у складі пропозиції. Форми таблиць залишаються без змін у випадку, якщо переможець спрощеної закупівлі є платником ПДВ</w:t>
      </w:r>
    </w:p>
    <w:p w:rsidR="003E3696" w:rsidRPr="003E3696" w:rsidRDefault="003E3696" w:rsidP="003E3696">
      <w:pPr>
        <w:framePr w:hSpace="180" w:wrap="around" w:vAnchor="text" w:hAnchor="margin" w:xAlign="right" w:y="230"/>
        <w:spacing w:after="0" w:line="240" w:lineRule="auto"/>
        <w:jc w:val="both"/>
        <w:rPr>
          <w:rFonts w:ascii="Times New Roman" w:hAnsi="Times New Roman"/>
          <w:sz w:val="20"/>
          <w:szCs w:val="20"/>
          <w:lang w:val="uk-UA" w:eastAsia="uk-UA"/>
        </w:rPr>
      </w:pPr>
      <w:r w:rsidRPr="003E3696">
        <w:rPr>
          <w:rFonts w:ascii="Times New Roman" w:hAnsi="Times New Roman"/>
          <w:sz w:val="20"/>
          <w:szCs w:val="20"/>
          <w:lang w:val="uk-UA" w:eastAsia="uk-UA"/>
        </w:rPr>
        <w:t>** у разі наявності</w:t>
      </w:r>
    </w:p>
    <w:p w:rsidR="003E3696" w:rsidRPr="003E3696" w:rsidRDefault="003E3696" w:rsidP="003E3696">
      <w:pPr>
        <w:framePr w:hSpace="180" w:wrap="around" w:vAnchor="text" w:hAnchor="margin" w:xAlign="right" w:y="230"/>
        <w:spacing w:after="0" w:line="240" w:lineRule="auto"/>
        <w:jc w:val="both"/>
        <w:rPr>
          <w:rFonts w:ascii="Times New Roman" w:hAnsi="Times New Roman"/>
          <w:sz w:val="24"/>
          <w:szCs w:val="24"/>
          <w:lang w:val="uk-UA"/>
        </w:rPr>
      </w:pPr>
    </w:p>
    <w:p w:rsidR="003E3696" w:rsidRPr="003E3696" w:rsidRDefault="003E3696" w:rsidP="003E3696">
      <w:pPr>
        <w:rPr>
          <w:rFonts w:ascii="Times New Roman" w:hAnsi="Times New Roman"/>
          <w:sz w:val="24"/>
          <w:szCs w:val="24"/>
          <w:lang w:val="uk-UA"/>
        </w:rPr>
      </w:pPr>
      <w:r w:rsidRPr="003E3696">
        <w:rPr>
          <w:rFonts w:ascii="Times New Roman" w:hAnsi="Times New Roman"/>
          <w:sz w:val="24"/>
          <w:szCs w:val="24"/>
          <w:lang w:val="uk-UA"/>
        </w:rPr>
        <w:br w:type="page"/>
      </w:r>
    </w:p>
    <w:p w:rsidR="003E3696" w:rsidRPr="003E3696" w:rsidRDefault="003E3696" w:rsidP="003E3696">
      <w:pPr>
        <w:spacing w:after="0" w:line="240" w:lineRule="auto"/>
        <w:ind w:left="5812"/>
        <w:rPr>
          <w:rFonts w:ascii="Times New Roman" w:hAnsi="Times New Roman"/>
          <w:sz w:val="24"/>
          <w:szCs w:val="24"/>
          <w:lang w:val="uk-UA"/>
        </w:rPr>
      </w:pPr>
      <w:r w:rsidRPr="003E3696">
        <w:rPr>
          <w:rFonts w:ascii="Times New Roman" w:hAnsi="Times New Roman"/>
          <w:sz w:val="24"/>
          <w:szCs w:val="24"/>
          <w:lang w:val="uk-UA"/>
        </w:rPr>
        <w:lastRenderedPageBreak/>
        <w:t>Додаток  2</w:t>
      </w:r>
    </w:p>
    <w:p w:rsidR="003E3696" w:rsidRPr="003E3696" w:rsidRDefault="003E3696" w:rsidP="003E3696">
      <w:pPr>
        <w:spacing w:after="0" w:line="240" w:lineRule="auto"/>
        <w:ind w:left="5812"/>
        <w:jc w:val="both"/>
        <w:rPr>
          <w:rFonts w:ascii="Times New Roman" w:hAnsi="Times New Roman"/>
          <w:sz w:val="24"/>
          <w:szCs w:val="24"/>
          <w:lang w:val="uk-UA"/>
        </w:rPr>
      </w:pPr>
      <w:r w:rsidRPr="003E3696">
        <w:rPr>
          <w:rFonts w:ascii="Times New Roman" w:hAnsi="Times New Roman"/>
          <w:sz w:val="24"/>
          <w:szCs w:val="24"/>
          <w:lang w:val="uk-UA"/>
        </w:rPr>
        <w:t>до Договору №__________________</w:t>
      </w:r>
    </w:p>
    <w:p w:rsidR="003E3696" w:rsidRPr="003E3696" w:rsidRDefault="003E3696" w:rsidP="003E3696">
      <w:pPr>
        <w:spacing w:after="0" w:line="240" w:lineRule="auto"/>
        <w:ind w:left="5812"/>
        <w:jc w:val="both"/>
        <w:rPr>
          <w:rFonts w:ascii="Times New Roman" w:hAnsi="Times New Roman"/>
          <w:sz w:val="24"/>
          <w:szCs w:val="24"/>
          <w:lang w:val="uk-UA"/>
        </w:rPr>
      </w:pPr>
      <w:r w:rsidRPr="003E3696">
        <w:rPr>
          <w:rFonts w:ascii="Times New Roman" w:hAnsi="Times New Roman"/>
          <w:sz w:val="24"/>
          <w:szCs w:val="24"/>
          <w:lang w:val="uk-UA"/>
        </w:rPr>
        <w:t>«_____»_____________ 20____ року</w:t>
      </w:r>
    </w:p>
    <w:p w:rsidR="003E3696" w:rsidRPr="003E3696" w:rsidRDefault="003E3696" w:rsidP="003E3696">
      <w:pPr>
        <w:spacing w:after="0" w:line="240" w:lineRule="auto"/>
        <w:ind w:left="5812"/>
        <w:jc w:val="both"/>
        <w:rPr>
          <w:rFonts w:ascii="Times New Roman" w:hAnsi="Times New Roman"/>
          <w:sz w:val="24"/>
          <w:szCs w:val="24"/>
          <w:lang w:val="uk-UA"/>
        </w:rPr>
      </w:pPr>
    </w:p>
    <w:p w:rsidR="003E3696" w:rsidRPr="003E3696" w:rsidRDefault="003E3696" w:rsidP="003E3696">
      <w:pPr>
        <w:tabs>
          <w:tab w:val="left" w:pos="-4860"/>
        </w:tabs>
        <w:spacing w:after="0" w:line="240" w:lineRule="auto"/>
        <w:ind w:right="-1" w:firstLine="540"/>
        <w:jc w:val="center"/>
        <w:rPr>
          <w:rFonts w:ascii="Times New Roman" w:hAnsi="Times New Roman"/>
          <w:sz w:val="24"/>
          <w:szCs w:val="24"/>
          <w:lang w:val="uk-UA"/>
        </w:rPr>
      </w:pPr>
      <w:r w:rsidRPr="003E3696">
        <w:rPr>
          <w:rFonts w:ascii="Times New Roman" w:hAnsi="Times New Roman"/>
          <w:sz w:val="24"/>
          <w:szCs w:val="24"/>
          <w:lang w:val="uk-UA"/>
        </w:rPr>
        <w:t>Зразок Акта приймання-передачі наданих послуг*</w:t>
      </w:r>
    </w:p>
    <w:p w:rsidR="003E3696" w:rsidRPr="003E3696" w:rsidRDefault="003E3696" w:rsidP="003E3696">
      <w:pPr>
        <w:tabs>
          <w:tab w:val="left" w:pos="-4860"/>
        </w:tabs>
        <w:spacing w:after="0" w:line="240" w:lineRule="auto"/>
        <w:ind w:right="-1" w:firstLine="540"/>
        <w:jc w:val="both"/>
        <w:rPr>
          <w:rFonts w:ascii="Times New Roman" w:hAnsi="Times New Roman"/>
          <w:sz w:val="24"/>
          <w:szCs w:val="24"/>
          <w:lang w:val="uk-UA"/>
        </w:rPr>
      </w:pPr>
      <w:r w:rsidRPr="003E3696">
        <w:rPr>
          <w:rFonts w:ascii="Times New Roman" w:hAnsi="Times New Roman"/>
          <w:noProof/>
          <w:lang w:val="uk-UA" w:eastAsia="uk-UA"/>
        </w:rPr>
        <w:drawing>
          <wp:anchor distT="0" distB="0" distL="114300" distR="114300" simplePos="0" relativeHeight="251659264" behindDoc="1" locked="0" layoutInCell="1" allowOverlap="1" wp14:anchorId="3EA7D454" wp14:editId="47896A8A">
            <wp:simplePos x="0" y="0"/>
            <wp:positionH relativeFrom="margin">
              <wp:align>right</wp:align>
            </wp:positionH>
            <wp:positionV relativeFrom="paragraph">
              <wp:posOffset>133985</wp:posOffset>
            </wp:positionV>
            <wp:extent cx="6569634" cy="6327648"/>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7096" cy="633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696" w:rsidRPr="003E3696" w:rsidRDefault="003E3696" w:rsidP="003E3696">
      <w:pPr>
        <w:tabs>
          <w:tab w:val="left" w:pos="-4860"/>
        </w:tabs>
        <w:spacing w:after="0" w:line="240" w:lineRule="auto"/>
        <w:ind w:right="283" w:firstLine="540"/>
        <w:jc w:val="center"/>
        <w:rPr>
          <w:rFonts w:ascii="Times New Roman" w:hAnsi="Times New Roman"/>
          <w:b/>
          <w:sz w:val="24"/>
          <w:szCs w:val="24"/>
          <w:lang w:val="uk-UA"/>
        </w:rPr>
      </w:pPr>
      <w:r w:rsidRPr="003E3696">
        <w:rPr>
          <w:rFonts w:ascii="Times New Roman" w:hAnsi="Times New Roman"/>
          <w:b/>
          <w:sz w:val="24"/>
          <w:szCs w:val="24"/>
          <w:lang w:val="uk-UA"/>
        </w:rPr>
        <w:t>АКТ</w:t>
      </w:r>
    </w:p>
    <w:p w:rsidR="003E3696" w:rsidRPr="003E3696" w:rsidRDefault="003E3696" w:rsidP="003E3696">
      <w:pPr>
        <w:tabs>
          <w:tab w:val="left" w:pos="-4860"/>
        </w:tabs>
        <w:spacing w:after="0" w:line="240" w:lineRule="auto"/>
        <w:ind w:right="283" w:firstLine="540"/>
        <w:jc w:val="center"/>
        <w:rPr>
          <w:rFonts w:ascii="Times New Roman" w:hAnsi="Times New Roman"/>
          <w:b/>
          <w:lang w:val="uk-UA"/>
        </w:rPr>
      </w:pPr>
      <w:bookmarkStart w:id="18" w:name="_Hlk27984798"/>
      <w:r w:rsidRPr="003E3696">
        <w:rPr>
          <w:rFonts w:ascii="Times New Roman" w:hAnsi="Times New Roman"/>
          <w:b/>
          <w:lang w:val="uk-UA"/>
        </w:rPr>
        <w:t>приймання-передачі наданих послуг</w:t>
      </w:r>
      <w:bookmarkEnd w:id="18"/>
    </w:p>
    <w:p w:rsidR="003E3696" w:rsidRPr="003E3696" w:rsidRDefault="003E3696" w:rsidP="003E3696">
      <w:pPr>
        <w:tabs>
          <w:tab w:val="left" w:pos="-4860"/>
          <w:tab w:val="left" w:pos="7371"/>
        </w:tabs>
        <w:spacing w:after="0" w:line="240" w:lineRule="auto"/>
        <w:ind w:right="283" w:firstLine="540"/>
        <w:jc w:val="both"/>
        <w:rPr>
          <w:rFonts w:ascii="Times New Roman" w:hAnsi="Times New Roman"/>
          <w:lang w:val="uk-UA"/>
        </w:rPr>
      </w:pPr>
      <w:r w:rsidRPr="003E3696">
        <w:rPr>
          <w:rFonts w:ascii="Times New Roman" w:hAnsi="Times New Roman"/>
          <w:lang w:val="uk-UA"/>
        </w:rPr>
        <w:t>м. Київ                                                                                                  ___.__________._____ р.</w:t>
      </w:r>
    </w:p>
    <w:p w:rsidR="003E3696" w:rsidRPr="003E3696" w:rsidRDefault="003E3696" w:rsidP="003E3696">
      <w:pPr>
        <w:tabs>
          <w:tab w:val="left" w:pos="-4860"/>
        </w:tabs>
        <w:spacing w:after="0" w:line="240" w:lineRule="auto"/>
        <w:ind w:right="283" w:firstLine="540"/>
        <w:jc w:val="both"/>
        <w:rPr>
          <w:rFonts w:ascii="Times New Roman" w:hAnsi="Times New Roman"/>
          <w:lang w:val="uk-UA"/>
        </w:rPr>
      </w:pPr>
    </w:p>
    <w:p w:rsidR="003E3696" w:rsidRPr="003E3696" w:rsidRDefault="003E3696" w:rsidP="003E3696">
      <w:pPr>
        <w:tabs>
          <w:tab w:val="left" w:pos="-4860"/>
        </w:tabs>
        <w:spacing w:line="240" w:lineRule="auto"/>
        <w:ind w:right="283" w:firstLine="540"/>
        <w:jc w:val="both"/>
        <w:rPr>
          <w:rFonts w:ascii="Times New Roman" w:hAnsi="Times New Roman"/>
          <w:lang w:val="uk-UA"/>
        </w:rPr>
      </w:pPr>
      <w:r w:rsidRPr="003E3696">
        <w:rPr>
          <w:rFonts w:ascii="Times New Roman" w:hAnsi="Times New Roman"/>
          <w:lang w:val="uk-UA"/>
        </w:rPr>
        <w:t>Ми, що нижче підписалися, представник Виконавця ______________________________, який діє на підставі _______________________, з однієї сторони, і представник Замовника __________________________, який діє на підставі ________________________________, з другої сторони, склали цей Акт про те, що відповідно до договору</w:t>
      </w:r>
      <w:r w:rsidRPr="003E3696">
        <w:rPr>
          <w:rFonts w:ascii="Times New Roman" w:hAnsi="Times New Roman"/>
          <w:b/>
          <w:bCs/>
          <w:lang w:val="uk-UA"/>
        </w:rPr>
        <w:t xml:space="preserve"> </w:t>
      </w:r>
      <w:r w:rsidRPr="003E3696">
        <w:rPr>
          <w:rFonts w:ascii="Times New Roman" w:hAnsi="Times New Roman"/>
          <w:lang w:val="uk-UA"/>
        </w:rPr>
        <w:t>№___________________ від __.__.____ року Виконавець надав Замовнику в</w:t>
      </w:r>
      <w:r w:rsidRPr="003E3696">
        <w:rPr>
          <w:rFonts w:ascii="Times New Roman" w:hAnsi="Times New Roman"/>
          <w:b/>
          <w:bCs/>
          <w:lang w:val="uk-UA"/>
        </w:rPr>
        <w:t xml:space="preserve"> </w:t>
      </w:r>
      <w:r w:rsidRPr="003E3696">
        <w:rPr>
          <w:rFonts w:ascii="Times New Roman" w:hAnsi="Times New Roman"/>
          <w:lang w:val="uk-UA"/>
        </w:rPr>
        <w:t>_________ _____ року наступні Послуги з _________________ автомобіля ________________ реєстраційний номер ___________, номер кузова __________________, пробіг____________:</w:t>
      </w: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31"/>
        <w:gridCol w:w="1417"/>
        <w:gridCol w:w="1418"/>
        <w:gridCol w:w="1134"/>
        <w:gridCol w:w="1276"/>
      </w:tblGrid>
      <w:tr w:rsidR="003E3696" w:rsidRPr="003E3696" w:rsidTr="002A5756">
        <w:tc>
          <w:tcPr>
            <w:tcW w:w="851" w:type="dxa"/>
            <w:vAlign w:val="center"/>
          </w:tcPr>
          <w:p w:rsidR="003E3696" w:rsidRPr="003E3696" w:rsidRDefault="003E3696" w:rsidP="002A5756">
            <w:pPr>
              <w:tabs>
                <w:tab w:val="left" w:pos="-4860"/>
              </w:tabs>
              <w:spacing w:after="0" w:line="240" w:lineRule="auto"/>
              <w:ind w:right="33" w:firstLine="30"/>
              <w:rPr>
                <w:rFonts w:ascii="Times New Roman" w:hAnsi="Times New Roman"/>
                <w:bCs/>
                <w:lang w:val="uk-UA"/>
              </w:rPr>
            </w:pPr>
            <w:r w:rsidRPr="003E3696">
              <w:rPr>
                <w:rFonts w:ascii="Times New Roman" w:hAnsi="Times New Roman"/>
                <w:bCs/>
                <w:lang w:val="uk-UA"/>
              </w:rPr>
              <w:t>№ з/п</w:t>
            </w:r>
          </w:p>
        </w:tc>
        <w:tc>
          <w:tcPr>
            <w:tcW w:w="3431" w:type="dxa"/>
            <w:vAlign w:val="center"/>
          </w:tcPr>
          <w:p w:rsidR="003E3696" w:rsidRPr="003E3696" w:rsidRDefault="003E3696" w:rsidP="002A5756">
            <w:pPr>
              <w:tabs>
                <w:tab w:val="left" w:pos="-4860"/>
              </w:tabs>
              <w:spacing w:after="0" w:line="240" w:lineRule="auto"/>
              <w:ind w:right="283" w:firstLine="540"/>
              <w:jc w:val="both"/>
              <w:rPr>
                <w:rFonts w:ascii="Times New Roman" w:hAnsi="Times New Roman"/>
                <w:bCs/>
                <w:lang w:val="uk-UA"/>
              </w:rPr>
            </w:pPr>
            <w:r w:rsidRPr="003E3696">
              <w:rPr>
                <w:rFonts w:ascii="Times New Roman" w:hAnsi="Times New Roman"/>
                <w:bCs/>
                <w:lang w:val="uk-UA"/>
              </w:rPr>
              <w:t>Найменування послуг</w:t>
            </w:r>
          </w:p>
        </w:tc>
        <w:tc>
          <w:tcPr>
            <w:tcW w:w="1417" w:type="dxa"/>
            <w:vAlign w:val="center"/>
          </w:tcPr>
          <w:p w:rsidR="003E3696" w:rsidRPr="003E3696" w:rsidRDefault="003E3696" w:rsidP="002A5756">
            <w:pPr>
              <w:tabs>
                <w:tab w:val="left" w:pos="-4860"/>
              </w:tabs>
              <w:spacing w:after="0" w:line="240" w:lineRule="auto"/>
              <w:ind w:right="-108"/>
              <w:jc w:val="center"/>
              <w:rPr>
                <w:rFonts w:ascii="Times New Roman" w:hAnsi="Times New Roman"/>
                <w:bCs/>
                <w:lang w:val="uk-UA"/>
              </w:rPr>
            </w:pPr>
            <w:r w:rsidRPr="003E3696">
              <w:rPr>
                <w:rFonts w:ascii="Times New Roman" w:hAnsi="Times New Roman"/>
                <w:bCs/>
                <w:lang w:val="uk-UA"/>
              </w:rPr>
              <w:t>Нормо год., К-ть</w:t>
            </w:r>
          </w:p>
        </w:tc>
        <w:tc>
          <w:tcPr>
            <w:tcW w:w="2552" w:type="dxa"/>
            <w:gridSpan w:val="2"/>
            <w:vAlign w:val="center"/>
          </w:tcPr>
          <w:p w:rsidR="003E3696" w:rsidRPr="003E3696" w:rsidRDefault="003E3696" w:rsidP="002A5756">
            <w:pPr>
              <w:tabs>
                <w:tab w:val="left" w:pos="-4860"/>
              </w:tabs>
              <w:spacing w:after="0" w:line="240" w:lineRule="auto"/>
              <w:ind w:right="-79"/>
              <w:jc w:val="both"/>
              <w:rPr>
                <w:rFonts w:ascii="Times New Roman" w:hAnsi="Times New Roman"/>
                <w:bCs/>
                <w:lang w:val="uk-UA"/>
              </w:rPr>
            </w:pPr>
            <w:r w:rsidRPr="003E3696">
              <w:rPr>
                <w:rFonts w:ascii="Times New Roman" w:hAnsi="Times New Roman"/>
                <w:bCs/>
                <w:lang w:val="uk-UA"/>
              </w:rPr>
              <w:t>Вартість нормо-години, без ПДВ</w:t>
            </w:r>
          </w:p>
        </w:tc>
        <w:tc>
          <w:tcPr>
            <w:tcW w:w="1276" w:type="dxa"/>
            <w:vAlign w:val="center"/>
          </w:tcPr>
          <w:p w:rsidR="003E3696" w:rsidRPr="003E3696" w:rsidRDefault="003E3696" w:rsidP="002A5756">
            <w:pPr>
              <w:tabs>
                <w:tab w:val="left" w:pos="-4860"/>
              </w:tabs>
              <w:spacing w:after="0" w:line="240" w:lineRule="auto"/>
              <w:jc w:val="both"/>
              <w:rPr>
                <w:rFonts w:ascii="Times New Roman" w:hAnsi="Times New Roman"/>
                <w:bCs/>
                <w:lang w:val="uk-UA"/>
              </w:rPr>
            </w:pPr>
            <w:r w:rsidRPr="003E3696">
              <w:rPr>
                <w:rFonts w:ascii="Times New Roman" w:hAnsi="Times New Roman"/>
                <w:bCs/>
                <w:lang w:val="uk-UA"/>
              </w:rPr>
              <w:t xml:space="preserve">Сума, </w:t>
            </w:r>
          </w:p>
          <w:p w:rsidR="003E3696" w:rsidRPr="003E3696" w:rsidRDefault="003E3696" w:rsidP="002A5756">
            <w:pPr>
              <w:tabs>
                <w:tab w:val="left" w:pos="-4860"/>
              </w:tabs>
              <w:spacing w:after="0" w:line="240" w:lineRule="auto"/>
              <w:jc w:val="both"/>
              <w:rPr>
                <w:rFonts w:ascii="Times New Roman" w:hAnsi="Times New Roman"/>
                <w:bCs/>
                <w:lang w:val="uk-UA"/>
              </w:rPr>
            </w:pPr>
            <w:r w:rsidRPr="003E3696">
              <w:rPr>
                <w:rFonts w:ascii="Times New Roman" w:hAnsi="Times New Roman"/>
                <w:bCs/>
                <w:lang w:val="uk-UA"/>
              </w:rPr>
              <w:t>без ПДВ</w:t>
            </w:r>
          </w:p>
        </w:tc>
      </w:tr>
      <w:tr w:rsidR="003E3696" w:rsidRPr="003E3696" w:rsidTr="002A5756">
        <w:trPr>
          <w:trHeight w:val="284"/>
        </w:trPr>
        <w:tc>
          <w:tcPr>
            <w:tcW w:w="851" w:type="dxa"/>
            <w:vAlign w:val="center"/>
          </w:tcPr>
          <w:p w:rsidR="003E3696" w:rsidRPr="003E3696" w:rsidRDefault="003E3696" w:rsidP="002A5756">
            <w:pPr>
              <w:tabs>
                <w:tab w:val="left" w:pos="-4860"/>
              </w:tabs>
              <w:spacing w:after="0" w:line="240" w:lineRule="auto"/>
              <w:ind w:right="34"/>
              <w:jc w:val="center"/>
              <w:rPr>
                <w:rFonts w:ascii="Times New Roman" w:hAnsi="Times New Roman"/>
                <w:lang w:val="uk-UA"/>
              </w:rPr>
            </w:pPr>
            <w:r w:rsidRPr="003E3696">
              <w:rPr>
                <w:rFonts w:ascii="Times New Roman" w:hAnsi="Times New Roman"/>
                <w:lang w:val="uk-UA"/>
              </w:rPr>
              <w:t>1</w:t>
            </w:r>
          </w:p>
        </w:tc>
        <w:tc>
          <w:tcPr>
            <w:tcW w:w="3431" w:type="dxa"/>
            <w:vAlign w:val="center"/>
          </w:tcPr>
          <w:p w:rsidR="003E3696" w:rsidRPr="003E3696" w:rsidRDefault="003E3696" w:rsidP="002A5756">
            <w:pPr>
              <w:tabs>
                <w:tab w:val="left" w:pos="-4860"/>
              </w:tabs>
              <w:spacing w:after="0" w:line="240" w:lineRule="auto"/>
              <w:ind w:right="283" w:firstLine="540"/>
              <w:jc w:val="both"/>
              <w:rPr>
                <w:rFonts w:ascii="Times New Roman" w:hAnsi="Times New Roman"/>
                <w:lang w:val="uk-UA"/>
              </w:rPr>
            </w:pPr>
          </w:p>
        </w:tc>
        <w:tc>
          <w:tcPr>
            <w:tcW w:w="1417" w:type="dxa"/>
            <w:vAlign w:val="bottom"/>
          </w:tcPr>
          <w:p w:rsidR="003E3696" w:rsidRPr="003E3696" w:rsidRDefault="003E3696" w:rsidP="002A5756">
            <w:pPr>
              <w:tabs>
                <w:tab w:val="left" w:pos="-4860"/>
              </w:tabs>
              <w:spacing w:after="0" w:line="240" w:lineRule="auto"/>
              <w:ind w:right="283"/>
              <w:jc w:val="both"/>
              <w:rPr>
                <w:rFonts w:ascii="Times New Roman" w:hAnsi="Times New Roman"/>
                <w:lang w:val="uk-UA"/>
              </w:rPr>
            </w:pPr>
          </w:p>
        </w:tc>
        <w:tc>
          <w:tcPr>
            <w:tcW w:w="2552" w:type="dxa"/>
            <w:gridSpan w:val="2"/>
            <w:vAlign w:val="center"/>
          </w:tcPr>
          <w:p w:rsidR="003E3696" w:rsidRPr="003E3696" w:rsidRDefault="003E3696" w:rsidP="002A5756">
            <w:pPr>
              <w:tabs>
                <w:tab w:val="left" w:pos="-4860"/>
              </w:tabs>
              <w:spacing w:after="0" w:line="240" w:lineRule="auto"/>
              <w:ind w:right="-79"/>
              <w:jc w:val="both"/>
              <w:rPr>
                <w:rFonts w:ascii="Times New Roman" w:hAnsi="Times New Roman"/>
                <w:lang w:val="uk-UA"/>
              </w:rPr>
            </w:pPr>
          </w:p>
        </w:tc>
        <w:tc>
          <w:tcPr>
            <w:tcW w:w="1276" w:type="dxa"/>
          </w:tcPr>
          <w:p w:rsidR="003E3696" w:rsidRPr="003E3696" w:rsidRDefault="003E3696" w:rsidP="002A5756">
            <w:pPr>
              <w:tabs>
                <w:tab w:val="left" w:pos="-4860"/>
              </w:tabs>
              <w:spacing w:after="0" w:line="240" w:lineRule="auto"/>
              <w:jc w:val="both"/>
              <w:rPr>
                <w:rFonts w:ascii="Times New Roman" w:hAnsi="Times New Roman"/>
                <w:lang w:val="uk-UA"/>
              </w:rPr>
            </w:pPr>
          </w:p>
        </w:tc>
      </w:tr>
      <w:tr w:rsidR="003E3696" w:rsidRPr="003E3696" w:rsidTr="002A5756">
        <w:trPr>
          <w:trHeight w:val="284"/>
        </w:trPr>
        <w:tc>
          <w:tcPr>
            <w:tcW w:w="851" w:type="dxa"/>
            <w:vAlign w:val="center"/>
          </w:tcPr>
          <w:p w:rsidR="003E3696" w:rsidRPr="003E3696" w:rsidRDefault="003E3696" w:rsidP="002A5756">
            <w:pPr>
              <w:tabs>
                <w:tab w:val="left" w:pos="-4860"/>
              </w:tabs>
              <w:spacing w:after="0" w:line="240" w:lineRule="auto"/>
              <w:ind w:right="283" w:firstLine="540"/>
              <w:jc w:val="both"/>
              <w:rPr>
                <w:rFonts w:ascii="Times New Roman" w:hAnsi="Times New Roman"/>
                <w:lang w:val="uk-UA"/>
              </w:rPr>
            </w:pPr>
          </w:p>
        </w:tc>
        <w:tc>
          <w:tcPr>
            <w:tcW w:w="7400" w:type="dxa"/>
            <w:gridSpan w:val="4"/>
            <w:vAlign w:val="center"/>
          </w:tcPr>
          <w:p w:rsidR="003E3696" w:rsidRPr="003E3696" w:rsidRDefault="003E3696" w:rsidP="002A5756">
            <w:pPr>
              <w:tabs>
                <w:tab w:val="left" w:pos="-4860"/>
              </w:tabs>
              <w:spacing w:after="0" w:line="240" w:lineRule="auto"/>
              <w:ind w:right="-79"/>
              <w:jc w:val="right"/>
              <w:rPr>
                <w:rFonts w:ascii="Times New Roman" w:hAnsi="Times New Roman"/>
                <w:lang w:val="uk-UA"/>
              </w:rPr>
            </w:pPr>
            <w:r w:rsidRPr="003E3696">
              <w:rPr>
                <w:rFonts w:ascii="Times New Roman" w:hAnsi="Times New Roman"/>
                <w:lang w:val="uk-UA"/>
              </w:rPr>
              <w:t>Разом:</w:t>
            </w:r>
          </w:p>
        </w:tc>
        <w:tc>
          <w:tcPr>
            <w:tcW w:w="1276" w:type="dxa"/>
          </w:tcPr>
          <w:p w:rsidR="003E3696" w:rsidRPr="003E3696" w:rsidRDefault="003E3696" w:rsidP="002A5756">
            <w:pPr>
              <w:tabs>
                <w:tab w:val="left" w:pos="-4860"/>
              </w:tabs>
              <w:spacing w:after="0" w:line="240" w:lineRule="auto"/>
              <w:jc w:val="both"/>
              <w:rPr>
                <w:rFonts w:ascii="Times New Roman" w:hAnsi="Times New Roman"/>
                <w:lang w:val="uk-UA"/>
              </w:rPr>
            </w:pPr>
          </w:p>
        </w:tc>
      </w:tr>
      <w:tr w:rsidR="003E3696" w:rsidRPr="003E3696" w:rsidTr="002A5756">
        <w:trPr>
          <w:trHeight w:val="284"/>
        </w:trPr>
        <w:tc>
          <w:tcPr>
            <w:tcW w:w="851" w:type="dxa"/>
            <w:vAlign w:val="center"/>
          </w:tcPr>
          <w:p w:rsidR="003E3696" w:rsidRPr="003E3696" w:rsidRDefault="003E3696" w:rsidP="002A5756">
            <w:pPr>
              <w:tabs>
                <w:tab w:val="left" w:pos="-4860"/>
              </w:tabs>
              <w:spacing w:after="0" w:line="240" w:lineRule="auto"/>
              <w:ind w:right="33" w:firstLine="30"/>
              <w:rPr>
                <w:rFonts w:ascii="Times New Roman" w:hAnsi="Times New Roman"/>
                <w:bCs/>
                <w:lang w:val="uk-UA"/>
              </w:rPr>
            </w:pPr>
            <w:r w:rsidRPr="003E3696">
              <w:rPr>
                <w:rFonts w:ascii="Times New Roman" w:hAnsi="Times New Roman"/>
                <w:bCs/>
                <w:lang w:val="uk-UA"/>
              </w:rPr>
              <w:t>№ з/п</w:t>
            </w:r>
          </w:p>
        </w:tc>
        <w:tc>
          <w:tcPr>
            <w:tcW w:w="3431" w:type="dxa"/>
            <w:vAlign w:val="center"/>
          </w:tcPr>
          <w:p w:rsidR="003E3696" w:rsidRPr="003E3696" w:rsidRDefault="003E3696" w:rsidP="002A5756">
            <w:pPr>
              <w:tabs>
                <w:tab w:val="left" w:pos="-4860"/>
              </w:tabs>
              <w:spacing w:after="0" w:line="240" w:lineRule="auto"/>
              <w:ind w:right="283" w:firstLine="540"/>
              <w:jc w:val="center"/>
              <w:rPr>
                <w:rFonts w:ascii="Times New Roman" w:hAnsi="Times New Roman"/>
                <w:bCs/>
                <w:lang w:val="uk-UA"/>
              </w:rPr>
            </w:pPr>
            <w:r w:rsidRPr="003E3696">
              <w:rPr>
                <w:rFonts w:ascii="Times New Roman" w:hAnsi="Times New Roman"/>
                <w:bCs/>
                <w:lang w:val="uk-UA"/>
              </w:rPr>
              <w:t>Найменування матеріалу (запасних частин)</w:t>
            </w:r>
          </w:p>
        </w:tc>
        <w:tc>
          <w:tcPr>
            <w:tcW w:w="1417" w:type="dxa"/>
            <w:vAlign w:val="center"/>
          </w:tcPr>
          <w:p w:rsidR="003E3696" w:rsidRPr="003E3696" w:rsidRDefault="003E3696" w:rsidP="002A5756">
            <w:pPr>
              <w:tabs>
                <w:tab w:val="left" w:pos="-4860"/>
              </w:tabs>
              <w:spacing w:after="0" w:line="240" w:lineRule="auto"/>
              <w:ind w:right="34"/>
              <w:jc w:val="both"/>
              <w:rPr>
                <w:rFonts w:ascii="Times New Roman" w:hAnsi="Times New Roman"/>
                <w:bCs/>
                <w:lang w:val="uk-UA"/>
              </w:rPr>
            </w:pPr>
            <w:r w:rsidRPr="003E3696">
              <w:rPr>
                <w:rFonts w:ascii="Times New Roman" w:hAnsi="Times New Roman"/>
                <w:bCs/>
                <w:lang w:val="uk-UA"/>
              </w:rPr>
              <w:t>Одиниця виміру</w:t>
            </w:r>
          </w:p>
        </w:tc>
        <w:tc>
          <w:tcPr>
            <w:tcW w:w="1418" w:type="dxa"/>
            <w:vAlign w:val="center"/>
          </w:tcPr>
          <w:p w:rsidR="003E3696" w:rsidRPr="003E3696" w:rsidRDefault="003E3696" w:rsidP="002A5756">
            <w:pPr>
              <w:tabs>
                <w:tab w:val="left" w:pos="-4860"/>
              </w:tabs>
              <w:spacing w:after="0" w:line="240" w:lineRule="auto"/>
              <w:jc w:val="both"/>
              <w:rPr>
                <w:rFonts w:ascii="Times New Roman" w:hAnsi="Times New Roman"/>
                <w:bCs/>
                <w:lang w:val="uk-UA"/>
              </w:rPr>
            </w:pPr>
            <w:r w:rsidRPr="003E3696">
              <w:rPr>
                <w:rFonts w:ascii="Times New Roman" w:hAnsi="Times New Roman"/>
                <w:bCs/>
                <w:lang w:val="uk-UA"/>
              </w:rPr>
              <w:t>Кількість</w:t>
            </w:r>
          </w:p>
        </w:tc>
        <w:tc>
          <w:tcPr>
            <w:tcW w:w="1134" w:type="dxa"/>
            <w:vAlign w:val="center"/>
          </w:tcPr>
          <w:p w:rsidR="003E3696" w:rsidRPr="003E3696" w:rsidRDefault="003E3696" w:rsidP="002A5756">
            <w:pPr>
              <w:tabs>
                <w:tab w:val="left" w:pos="-4860"/>
              </w:tabs>
              <w:spacing w:after="0" w:line="240" w:lineRule="auto"/>
              <w:ind w:right="-79"/>
              <w:jc w:val="both"/>
              <w:rPr>
                <w:rFonts w:ascii="Times New Roman" w:hAnsi="Times New Roman"/>
                <w:bCs/>
                <w:lang w:val="uk-UA"/>
              </w:rPr>
            </w:pPr>
            <w:r w:rsidRPr="003E3696">
              <w:rPr>
                <w:rFonts w:ascii="Times New Roman" w:hAnsi="Times New Roman"/>
                <w:bCs/>
                <w:lang w:val="uk-UA"/>
              </w:rPr>
              <w:t>Ціна,</w:t>
            </w:r>
          </w:p>
          <w:p w:rsidR="003E3696" w:rsidRPr="003E3696" w:rsidRDefault="003E3696" w:rsidP="002A5756">
            <w:pPr>
              <w:tabs>
                <w:tab w:val="left" w:pos="-4860"/>
              </w:tabs>
              <w:spacing w:after="0" w:line="240" w:lineRule="auto"/>
              <w:ind w:right="-79"/>
              <w:jc w:val="both"/>
              <w:rPr>
                <w:rFonts w:ascii="Times New Roman" w:hAnsi="Times New Roman"/>
                <w:bCs/>
                <w:lang w:val="uk-UA"/>
              </w:rPr>
            </w:pPr>
            <w:r w:rsidRPr="003E3696">
              <w:rPr>
                <w:rFonts w:ascii="Times New Roman" w:hAnsi="Times New Roman"/>
                <w:bCs/>
                <w:lang w:val="uk-UA"/>
              </w:rPr>
              <w:t>без ПДВ</w:t>
            </w:r>
          </w:p>
        </w:tc>
        <w:tc>
          <w:tcPr>
            <w:tcW w:w="1276" w:type="dxa"/>
            <w:vAlign w:val="center"/>
          </w:tcPr>
          <w:p w:rsidR="003E3696" w:rsidRPr="003E3696" w:rsidRDefault="003E3696" w:rsidP="002A5756">
            <w:pPr>
              <w:tabs>
                <w:tab w:val="left" w:pos="-4860"/>
              </w:tabs>
              <w:spacing w:after="0" w:line="240" w:lineRule="auto"/>
              <w:jc w:val="both"/>
              <w:rPr>
                <w:rFonts w:ascii="Times New Roman" w:hAnsi="Times New Roman"/>
                <w:bCs/>
                <w:lang w:val="uk-UA"/>
              </w:rPr>
            </w:pPr>
            <w:r w:rsidRPr="003E3696">
              <w:rPr>
                <w:rFonts w:ascii="Times New Roman" w:hAnsi="Times New Roman"/>
                <w:bCs/>
                <w:lang w:val="uk-UA"/>
              </w:rPr>
              <w:t xml:space="preserve">Сума, </w:t>
            </w:r>
          </w:p>
          <w:p w:rsidR="003E3696" w:rsidRPr="003E3696" w:rsidRDefault="003E3696" w:rsidP="002A5756">
            <w:pPr>
              <w:tabs>
                <w:tab w:val="left" w:pos="-4860"/>
              </w:tabs>
              <w:spacing w:after="0" w:line="240" w:lineRule="auto"/>
              <w:jc w:val="both"/>
              <w:rPr>
                <w:rFonts w:ascii="Times New Roman" w:hAnsi="Times New Roman"/>
                <w:bCs/>
                <w:lang w:val="uk-UA"/>
              </w:rPr>
            </w:pPr>
            <w:r w:rsidRPr="003E3696">
              <w:rPr>
                <w:rFonts w:ascii="Times New Roman" w:hAnsi="Times New Roman"/>
                <w:bCs/>
                <w:lang w:val="uk-UA"/>
              </w:rPr>
              <w:t>без ПДВ</w:t>
            </w:r>
          </w:p>
        </w:tc>
      </w:tr>
      <w:tr w:rsidR="003E3696" w:rsidRPr="003E3696" w:rsidTr="002A5756">
        <w:trPr>
          <w:trHeight w:val="284"/>
        </w:trPr>
        <w:tc>
          <w:tcPr>
            <w:tcW w:w="851" w:type="dxa"/>
            <w:vAlign w:val="center"/>
          </w:tcPr>
          <w:p w:rsidR="003E3696" w:rsidRPr="003E3696" w:rsidRDefault="003E3696" w:rsidP="002A5756">
            <w:pPr>
              <w:tabs>
                <w:tab w:val="left" w:pos="-4860"/>
              </w:tabs>
              <w:spacing w:after="0" w:line="240" w:lineRule="auto"/>
              <w:ind w:right="33" w:firstLine="30"/>
              <w:jc w:val="center"/>
              <w:rPr>
                <w:rFonts w:ascii="Times New Roman" w:hAnsi="Times New Roman"/>
                <w:bCs/>
                <w:lang w:val="uk-UA"/>
              </w:rPr>
            </w:pPr>
            <w:r w:rsidRPr="003E3696">
              <w:rPr>
                <w:rFonts w:ascii="Times New Roman" w:hAnsi="Times New Roman"/>
                <w:bCs/>
                <w:lang w:val="uk-UA"/>
              </w:rPr>
              <w:t>1</w:t>
            </w:r>
          </w:p>
        </w:tc>
        <w:tc>
          <w:tcPr>
            <w:tcW w:w="3431" w:type="dxa"/>
            <w:vAlign w:val="center"/>
          </w:tcPr>
          <w:p w:rsidR="003E3696" w:rsidRPr="003E3696" w:rsidRDefault="003E3696" w:rsidP="002A5756">
            <w:pPr>
              <w:tabs>
                <w:tab w:val="left" w:pos="-4860"/>
              </w:tabs>
              <w:spacing w:after="0" w:line="240" w:lineRule="auto"/>
              <w:ind w:right="283" w:firstLine="540"/>
              <w:jc w:val="both"/>
              <w:rPr>
                <w:rFonts w:ascii="Times New Roman" w:hAnsi="Times New Roman"/>
                <w:bCs/>
                <w:lang w:val="uk-UA"/>
              </w:rPr>
            </w:pPr>
          </w:p>
        </w:tc>
        <w:tc>
          <w:tcPr>
            <w:tcW w:w="1417" w:type="dxa"/>
            <w:vAlign w:val="center"/>
          </w:tcPr>
          <w:p w:rsidR="003E3696" w:rsidRPr="003E3696" w:rsidRDefault="003E3696" w:rsidP="002A5756">
            <w:pPr>
              <w:tabs>
                <w:tab w:val="left" w:pos="-4860"/>
              </w:tabs>
              <w:spacing w:after="0" w:line="240" w:lineRule="auto"/>
              <w:ind w:right="283"/>
              <w:jc w:val="both"/>
              <w:rPr>
                <w:rFonts w:ascii="Times New Roman" w:hAnsi="Times New Roman"/>
                <w:bCs/>
                <w:lang w:val="uk-UA"/>
              </w:rPr>
            </w:pPr>
          </w:p>
        </w:tc>
        <w:tc>
          <w:tcPr>
            <w:tcW w:w="1418" w:type="dxa"/>
            <w:vAlign w:val="center"/>
          </w:tcPr>
          <w:p w:rsidR="003E3696" w:rsidRPr="003E3696" w:rsidRDefault="003E3696" w:rsidP="002A5756">
            <w:pPr>
              <w:tabs>
                <w:tab w:val="left" w:pos="-4860"/>
              </w:tabs>
              <w:spacing w:after="0" w:line="240" w:lineRule="auto"/>
              <w:ind w:right="283"/>
              <w:jc w:val="both"/>
              <w:rPr>
                <w:rFonts w:ascii="Times New Roman" w:hAnsi="Times New Roman"/>
                <w:bCs/>
                <w:lang w:val="uk-UA"/>
              </w:rPr>
            </w:pPr>
          </w:p>
        </w:tc>
        <w:tc>
          <w:tcPr>
            <w:tcW w:w="1134" w:type="dxa"/>
            <w:vAlign w:val="center"/>
          </w:tcPr>
          <w:p w:rsidR="003E3696" w:rsidRPr="003E3696" w:rsidRDefault="003E3696" w:rsidP="002A5756">
            <w:pPr>
              <w:tabs>
                <w:tab w:val="left" w:pos="-4860"/>
              </w:tabs>
              <w:spacing w:after="0" w:line="240" w:lineRule="auto"/>
              <w:ind w:right="283"/>
              <w:jc w:val="both"/>
              <w:rPr>
                <w:rFonts w:ascii="Times New Roman" w:hAnsi="Times New Roman"/>
                <w:bCs/>
                <w:lang w:val="uk-UA"/>
              </w:rPr>
            </w:pPr>
          </w:p>
        </w:tc>
        <w:tc>
          <w:tcPr>
            <w:tcW w:w="1276" w:type="dxa"/>
            <w:vAlign w:val="center"/>
          </w:tcPr>
          <w:p w:rsidR="003E3696" w:rsidRPr="003E3696" w:rsidRDefault="003E3696" w:rsidP="002A5756">
            <w:pPr>
              <w:tabs>
                <w:tab w:val="left" w:pos="-4860"/>
              </w:tabs>
              <w:spacing w:after="0" w:line="240" w:lineRule="auto"/>
              <w:ind w:right="283"/>
              <w:jc w:val="both"/>
              <w:rPr>
                <w:rFonts w:ascii="Times New Roman" w:hAnsi="Times New Roman"/>
                <w:bCs/>
                <w:lang w:val="uk-UA"/>
              </w:rPr>
            </w:pPr>
          </w:p>
        </w:tc>
      </w:tr>
      <w:tr w:rsidR="003E3696" w:rsidRPr="003E3696" w:rsidTr="002A5756">
        <w:trPr>
          <w:trHeight w:val="284"/>
        </w:trPr>
        <w:tc>
          <w:tcPr>
            <w:tcW w:w="8251" w:type="dxa"/>
            <w:gridSpan w:val="5"/>
            <w:vAlign w:val="center"/>
          </w:tcPr>
          <w:p w:rsidR="003E3696" w:rsidRPr="003E3696" w:rsidRDefault="003E3696" w:rsidP="002A5756">
            <w:pPr>
              <w:tabs>
                <w:tab w:val="left" w:pos="-4860"/>
              </w:tabs>
              <w:spacing w:after="0" w:line="240" w:lineRule="auto"/>
              <w:ind w:right="283" w:firstLine="540"/>
              <w:jc w:val="right"/>
              <w:rPr>
                <w:rFonts w:ascii="Times New Roman" w:hAnsi="Times New Roman"/>
                <w:lang w:val="uk-UA"/>
              </w:rPr>
            </w:pPr>
            <w:r w:rsidRPr="003E3696">
              <w:rPr>
                <w:rFonts w:ascii="Times New Roman" w:hAnsi="Times New Roman"/>
                <w:bCs/>
                <w:lang w:val="uk-UA"/>
              </w:rPr>
              <w:t>Всього без ПДВ, грн.:</w:t>
            </w:r>
          </w:p>
        </w:tc>
        <w:tc>
          <w:tcPr>
            <w:tcW w:w="1276" w:type="dxa"/>
          </w:tcPr>
          <w:p w:rsidR="003E3696" w:rsidRPr="003E3696" w:rsidRDefault="003E3696" w:rsidP="002A5756">
            <w:pPr>
              <w:tabs>
                <w:tab w:val="left" w:pos="-4860"/>
              </w:tabs>
              <w:spacing w:after="0" w:line="240" w:lineRule="auto"/>
              <w:ind w:right="283" w:firstLine="540"/>
              <w:jc w:val="both"/>
              <w:rPr>
                <w:rFonts w:ascii="Times New Roman" w:hAnsi="Times New Roman"/>
                <w:lang w:val="uk-UA"/>
              </w:rPr>
            </w:pPr>
          </w:p>
        </w:tc>
      </w:tr>
      <w:tr w:rsidR="003E3696" w:rsidRPr="003E3696" w:rsidTr="002A5756">
        <w:trPr>
          <w:trHeight w:val="284"/>
        </w:trPr>
        <w:tc>
          <w:tcPr>
            <w:tcW w:w="8251" w:type="dxa"/>
            <w:gridSpan w:val="5"/>
            <w:vAlign w:val="center"/>
          </w:tcPr>
          <w:p w:rsidR="003E3696" w:rsidRPr="003E3696" w:rsidRDefault="003E3696" w:rsidP="002A5756">
            <w:pPr>
              <w:tabs>
                <w:tab w:val="left" w:pos="-4860"/>
              </w:tabs>
              <w:spacing w:after="0" w:line="240" w:lineRule="auto"/>
              <w:ind w:right="283" w:firstLine="540"/>
              <w:jc w:val="right"/>
              <w:rPr>
                <w:rFonts w:ascii="Times New Roman" w:hAnsi="Times New Roman"/>
                <w:lang w:val="uk-UA"/>
              </w:rPr>
            </w:pPr>
            <w:r w:rsidRPr="003E3696">
              <w:rPr>
                <w:rFonts w:ascii="Times New Roman" w:hAnsi="Times New Roman"/>
                <w:bCs/>
                <w:lang w:val="uk-UA"/>
              </w:rPr>
              <w:t>ПДВ 20%, грн.:</w:t>
            </w:r>
          </w:p>
        </w:tc>
        <w:tc>
          <w:tcPr>
            <w:tcW w:w="1276" w:type="dxa"/>
          </w:tcPr>
          <w:p w:rsidR="003E3696" w:rsidRPr="003E3696" w:rsidRDefault="003E3696" w:rsidP="002A5756">
            <w:pPr>
              <w:tabs>
                <w:tab w:val="left" w:pos="-4860"/>
              </w:tabs>
              <w:spacing w:after="0" w:line="240" w:lineRule="auto"/>
              <w:ind w:right="283" w:firstLine="540"/>
              <w:jc w:val="both"/>
              <w:rPr>
                <w:rFonts w:ascii="Times New Roman" w:hAnsi="Times New Roman"/>
                <w:lang w:val="uk-UA"/>
              </w:rPr>
            </w:pPr>
          </w:p>
        </w:tc>
      </w:tr>
      <w:tr w:rsidR="003E3696" w:rsidRPr="003E3696" w:rsidTr="002A5756">
        <w:trPr>
          <w:trHeight w:val="284"/>
        </w:trPr>
        <w:tc>
          <w:tcPr>
            <w:tcW w:w="8251" w:type="dxa"/>
            <w:gridSpan w:val="5"/>
            <w:vAlign w:val="center"/>
          </w:tcPr>
          <w:p w:rsidR="003E3696" w:rsidRPr="003E3696" w:rsidRDefault="003E3696" w:rsidP="002A5756">
            <w:pPr>
              <w:tabs>
                <w:tab w:val="left" w:pos="-4860"/>
              </w:tabs>
              <w:spacing w:after="0" w:line="240" w:lineRule="auto"/>
              <w:ind w:right="283" w:firstLine="540"/>
              <w:jc w:val="right"/>
              <w:rPr>
                <w:rFonts w:ascii="Times New Roman" w:hAnsi="Times New Roman"/>
                <w:lang w:val="uk-UA"/>
              </w:rPr>
            </w:pPr>
            <w:r w:rsidRPr="003E3696">
              <w:rPr>
                <w:rFonts w:ascii="Times New Roman" w:hAnsi="Times New Roman"/>
                <w:bCs/>
                <w:lang w:val="uk-UA"/>
              </w:rPr>
              <w:t>Всього з ПДВ, грн.:</w:t>
            </w:r>
          </w:p>
        </w:tc>
        <w:tc>
          <w:tcPr>
            <w:tcW w:w="1276" w:type="dxa"/>
          </w:tcPr>
          <w:p w:rsidR="003E3696" w:rsidRPr="003E3696" w:rsidRDefault="003E3696" w:rsidP="002A5756">
            <w:pPr>
              <w:tabs>
                <w:tab w:val="left" w:pos="-4860"/>
              </w:tabs>
              <w:spacing w:after="0" w:line="240" w:lineRule="auto"/>
              <w:ind w:right="283" w:firstLine="540"/>
              <w:jc w:val="both"/>
              <w:rPr>
                <w:rFonts w:ascii="Times New Roman" w:hAnsi="Times New Roman"/>
                <w:lang w:val="uk-UA"/>
              </w:rPr>
            </w:pPr>
          </w:p>
        </w:tc>
      </w:tr>
    </w:tbl>
    <w:p w:rsidR="003E3696" w:rsidRPr="003E3696" w:rsidRDefault="003E3696" w:rsidP="003E3696">
      <w:pPr>
        <w:tabs>
          <w:tab w:val="left" w:pos="-4860"/>
        </w:tabs>
        <w:spacing w:after="0" w:line="240" w:lineRule="auto"/>
        <w:ind w:right="283" w:firstLine="540"/>
        <w:jc w:val="both"/>
        <w:rPr>
          <w:rFonts w:ascii="Times New Roman" w:hAnsi="Times New Roman"/>
          <w:bCs/>
          <w:lang w:val="uk-UA"/>
        </w:rPr>
      </w:pPr>
      <w:r w:rsidRPr="003E3696">
        <w:rPr>
          <w:rFonts w:ascii="Times New Roman" w:hAnsi="Times New Roman"/>
          <w:lang w:val="uk-UA"/>
        </w:rPr>
        <w:t xml:space="preserve">Загальна вартість послуг складає - </w:t>
      </w:r>
      <w:r w:rsidRPr="003E3696">
        <w:rPr>
          <w:rFonts w:ascii="Times New Roman" w:hAnsi="Times New Roman"/>
          <w:bCs/>
          <w:lang w:val="uk-UA"/>
        </w:rPr>
        <w:t>___________ грн. (______________________ _____________ грн. ___ коп.), крім того 20% ПДВ – _________ грн. (_________ _________ грн. ___ коп.). Разом з урахуванням ПДВ – _________ грн. (_______ ____________ грн. ____ коп.).</w:t>
      </w:r>
      <w:r w:rsidRPr="003E3696">
        <w:rPr>
          <w:rFonts w:ascii="Times New Roman" w:hAnsi="Times New Roman"/>
          <w:lang w:val="uk-UA"/>
        </w:rPr>
        <w:t xml:space="preserve"> </w:t>
      </w:r>
    </w:p>
    <w:p w:rsidR="003E3696" w:rsidRPr="003E3696" w:rsidRDefault="003E3696" w:rsidP="003E369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Послуги виконано якісно та у відповідний строк.</w:t>
      </w:r>
    </w:p>
    <w:p w:rsidR="003E3696" w:rsidRPr="003E3696" w:rsidRDefault="003E3696" w:rsidP="003E369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 xml:space="preserve">Цей Акт є основою для проведення взаєморозрахунків і платежів між сторонами. </w:t>
      </w:r>
    </w:p>
    <w:p w:rsidR="003E3696" w:rsidRPr="003E3696" w:rsidRDefault="003E3696" w:rsidP="003E3696">
      <w:pPr>
        <w:tabs>
          <w:tab w:val="left" w:pos="-4860"/>
        </w:tabs>
        <w:spacing w:after="0" w:line="240" w:lineRule="auto"/>
        <w:ind w:right="283" w:firstLine="540"/>
        <w:jc w:val="both"/>
        <w:rPr>
          <w:rFonts w:ascii="Times New Roman" w:hAnsi="Times New Roman"/>
          <w:lang w:val="uk-UA"/>
        </w:rPr>
      </w:pPr>
    </w:p>
    <w:tbl>
      <w:tblPr>
        <w:tblW w:w="9390" w:type="dxa"/>
        <w:tblInd w:w="108" w:type="dxa"/>
        <w:tblLook w:val="01E0" w:firstRow="1" w:lastRow="1" w:firstColumn="1" w:lastColumn="1" w:noHBand="0" w:noVBand="0"/>
      </w:tblPr>
      <w:tblGrid>
        <w:gridCol w:w="4111"/>
        <w:gridCol w:w="709"/>
        <w:gridCol w:w="4570"/>
      </w:tblGrid>
      <w:tr w:rsidR="003E3696" w:rsidRPr="003E3696" w:rsidTr="002A5756">
        <w:trPr>
          <w:trHeight w:val="1825"/>
        </w:trPr>
        <w:tc>
          <w:tcPr>
            <w:tcW w:w="4111" w:type="dxa"/>
          </w:tcPr>
          <w:p w:rsidR="003E3696" w:rsidRPr="003E3696" w:rsidRDefault="003E3696" w:rsidP="002A5756">
            <w:pPr>
              <w:tabs>
                <w:tab w:val="left" w:pos="-4860"/>
              </w:tabs>
              <w:spacing w:after="0" w:line="240" w:lineRule="auto"/>
              <w:ind w:right="283" w:firstLine="540"/>
              <w:jc w:val="both"/>
              <w:rPr>
                <w:rFonts w:ascii="Times New Roman" w:hAnsi="Times New Roman"/>
                <w:b/>
                <w:lang w:val="uk-UA"/>
              </w:rPr>
            </w:pPr>
            <w:r w:rsidRPr="003E3696">
              <w:rPr>
                <w:rFonts w:ascii="Times New Roman" w:hAnsi="Times New Roman"/>
                <w:b/>
                <w:lang w:val="uk-UA"/>
              </w:rPr>
              <w:t>ВИКОНАВЕЦЬ:</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______________________</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______________________</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______________________</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______________________</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______________________</w:t>
            </w:r>
          </w:p>
        </w:tc>
        <w:tc>
          <w:tcPr>
            <w:tcW w:w="709" w:type="dxa"/>
          </w:tcPr>
          <w:p w:rsidR="003E3696" w:rsidRPr="003E3696" w:rsidRDefault="003E3696" w:rsidP="002A5756">
            <w:pPr>
              <w:tabs>
                <w:tab w:val="left" w:pos="-4860"/>
              </w:tabs>
              <w:spacing w:after="0" w:line="240" w:lineRule="auto"/>
              <w:ind w:right="283" w:firstLine="540"/>
              <w:jc w:val="both"/>
              <w:rPr>
                <w:rFonts w:ascii="Times New Roman" w:hAnsi="Times New Roman"/>
                <w:lang w:val="uk-UA"/>
              </w:rPr>
            </w:pPr>
          </w:p>
        </w:tc>
        <w:tc>
          <w:tcPr>
            <w:tcW w:w="4570" w:type="dxa"/>
          </w:tcPr>
          <w:p w:rsidR="003E3696" w:rsidRPr="003E3696" w:rsidRDefault="003E3696" w:rsidP="002A5756">
            <w:pPr>
              <w:tabs>
                <w:tab w:val="left" w:pos="-4860"/>
              </w:tabs>
              <w:spacing w:after="0" w:line="240" w:lineRule="auto"/>
              <w:ind w:right="283" w:firstLine="540"/>
              <w:jc w:val="both"/>
              <w:rPr>
                <w:rFonts w:ascii="Times New Roman" w:hAnsi="Times New Roman"/>
                <w:b/>
                <w:lang w:val="uk-UA"/>
              </w:rPr>
            </w:pPr>
            <w:r w:rsidRPr="003E3696">
              <w:rPr>
                <w:rFonts w:ascii="Times New Roman" w:hAnsi="Times New Roman"/>
                <w:b/>
                <w:lang w:val="uk-UA"/>
              </w:rPr>
              <w:t>ЗАМОВНИК:</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Державне підприємство</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«Гарантований покупець»</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______________________</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______________________</w:t>
            </w:r>
          </w:p>
          <w:p w:rsidR="003E3696" w:rsidRPr="003E3696" w:rsidRDefault="003E3696" w:rsidP="002A5756">
            <w:pPr>
              <w:tabs>
                <w:tab w:val="left" w:pos="-4860"/>
              </w:tabs>
              <w:spacing w:after="0" w:line="240" w:lineRule="auto"/>
              <w:ind w:right="283" w:firstLine="540"/>
              <w:jc w:val="both"/>
              <w:rPr>
                <w:rFonts w:ascii="Times New Roman" w:hAnsi="Times New Roman"/>
                <w:lang w:val="uk-UA"/>
              </w:rPr>
            </w:pPr>
            <w:r w:rsidRPr="003E3696">
              <w:rPr>
                <w:rFonts w:ascii="Times New Roman" w:hAnsi="Times New Roman"/>
                <w:lang w:val="uk-UA"/>
              </w:rPr>
              <w:t>______________________</w:t>
            </w:r>
          </w:p>
        </w:tc>
      </w:tr>
      <w:tr w:rsidR="003E3696" w:rsidRPr="003E3696" w:rsidTr="002A5756">
        <w:trPr>
          <w:trHeight w:val="596"/>
        </w:trPr>
        <w:tc>
          <w:tcPr>
            <w:tcW w:w="4111" w:type="dxa"/>
            <w:tcBorders>
              <w:top w:val="single" w:sz="4" w:space="0" w:color="auto"/>
              <w:left w:val="nil"/>
              <w:bottom w:val="nil"/>
              <w:right w:val="nil"/>
            </w:tcBorders>
            <w:vAlign w:val="bottom"/>
          </w:tcPr>
          <w:p w:rsidR="003E3696" w:rsidRPr="003E3696" w:rsidRDefault="003E3696" w:rsidP="002A5756">
            <w:pPr>
              <w:tabs>
                <w:tab w:val="left" w:pos="-4860"/>
              </w:tabs>
              <w:spacing w:after="0" w:line="240" w:lineRule="auto"/>
              <w:ind w:right="283" w:firstLine="540"/>
              <w:jc w:val="both"/>
              <w:rPr>
                <w:rFonts w:ascii="Times New Roman" w:hAnsi="Times New Roman"/>
                <w:sz w:val="24"/>
                <w:szCs w:val="24"/>
                <w:lang w:val="uk-UA"/>
              </w:rPr>
            </w:pPr>
            <w:r w:rsidRPr="003E3696">
              <w:rPr>
                <w:rFonts w:ascii="Times New Roman" w:hAnsi="Times New Roman"/>
                <w:i/>
                <w:sz w:val="24"/>
                <w:szCs w:val="24"/>
                <w:lang w:val="uk-UA"/>
              </w:rPr>
              <w:t>(посада)                           (ПІБ)</w:t>
            </w:r>
          </w:p>
          <w:p w:rsidR="003E3696" w:rsidRPr="003E3696" w:rsidRDefault="003E3696" w:rsidP="002A5756">
            <w:pPr>
              <w:tabs>
                <w:tab w:val="left" w:pos="-4860"/>
              </w:tabs>
              <w:spacing w:after="0" w:line="240" w:lineRule="auto"/>
              <w:ind w:right="283" w:firstLine="540"/>
              <w:jc w:val="both"/>
              <w:rPr>
                <w:rFonts w:ascii="Times New Roman" w:hAnsi="Times New Roman"/>
                <w:sz w:val="24"/>
                <w:szCs w:val="24"/>
                <w:lang w:val="uk-UA"/>
              </w:rPr>
            </w:pPr>
            <w:r w:rsidRPr="003E3696">
              <w:rPr>
                <w:rFonts w:ascii="Times New Roman" w:hAnsi="Times New Roman"/>
                <w:sz w:val="24"/>
                <w:szCs w:val="24"/>
                <w:lang w:val="uk-UA"/>
              </w:rPr>
              <w:t>м.п.</w:t>
            </w:r>
          </w:p>
        </w:tc>
        <w:tc>
          <w:tcPr>
            <w:tcW w:w="709" w:type="dxa"/>
            <w:vAlign w:val="bottom"/>
          </w:tcPr>
          <w:p w:rsidR="003E3696" w:rsidRPr="003E3696" w:rsidRDefault="003E3696" w:rsidP="002A5756">
            <w:pPr>
              <w:tabs>
                <w:tab w:val="left" w:pos="-4860"/>
              </w:tabs>
              <w:spacing w:after="0" w:line="240" w:lineRule="auto"/>
              <w:ind w:right="283" w:firstLine="540"/>
              <w:jc w:val="both"/>
              <w:rPr>
                <w:rFonts w:ascii="Times New Roman" w:hAnsi="Times New Roman"/>
                <w:sz w:val="24"/>
                <w:szCs w:val="24"/>
                <w:lang w:val="uk-UA"/>
              </w:rPr>
            </w:pPr>
          </w:p>
        </w:tc>
        <w:tc>
          <w:tcPr>
            <w:tcW w:w="4570" w:type="dxa"/>
            <w:tcBorders>
              <w:top w:val="single" w:sz="4" w:space="0" w:color="auto"/>
              <w:left w:val="nil"/>
              <w:bottom w:val="nil"/>
              <w:right w:val="nil"/>
            </w:tcBorders>
            <w:vAlign w:val="bottom"/>
          </w:tcPr>
          <w:p w:rsidR="003E3696" w:rsidRPr="003E3696" w:rsidRDefault="003E3696" w:rsidP="002A5756">
            <w:pPr>
              <w:tabs>
                <w:tab w:val="left" w:pos="-4860"/>
              </w:tabs>
              <w:spacing w:after="0" w:line="240" w:lineRule="auto"/>
              <w:ind w:right="283" w:firstLine="540"/>
              <w:jc w:val="both"/>
              <w:rPr>
                <w:rFonts w:ascii="Times New Roman" w:hAnsi="Times New Roman"/>
                <w:sz w:val="24"/>
                <w:szCs w:val="24"/>
                <w:lang w:val="uk-UA"/>
              </w:rPr>
            </w:pPr>
            <w:r w:rsidRPr="003E3696">
              <w:rPr>
                <w:rFonts w:ascii="Times New Roman" w:hAnsi="Times New Roman"/>
                <w:i/>
                <w:sz w:val="24"/>
                <w:szCs w:val="24"/>
                <w:lang w:val="uk-UA"/>
              </w:rPr>
              <w:t>(посада)                                        (ПІБ)</w:t>
            </w:r>
          </w:p>
          <w:p w:rsidR="003E3696" w:rsidRPr="003E3696" w:rsidRDefault="003E3696" w:rsidP="002A5756">
            <w:pPr>
              <w:tabs>
                <w:tab w:val="left" w:pos="-4860"/>
              </w:tabs>
              <w:spacing w:after="0" w:line="240" w:lineRule="auto"/>
              <w:ind w:right="283" w:firstLine="540"/>
              <w:jc w:val="both"/>
              <w:rPr>
                <w:rFonts w:ascii="Times New Roman" w:hAnsi="Times New Roman"/>
                <w:sz w:val="24"/>
                <w:szCs w:val="24"/>
                <w:lang w:val="uk-UA"/>
              </w:rPr>
            </w:pPr>
            <w:r w:rsidRPr="003E3696">
              <w:rPr>
                <w:rFonts w:ascii="Times New Roman" w:hAnsi="Times New Roman"/>
                <w:sz w:val="24"/>
                <w:szCs w:val="24"/>
                <w:lang w:val="uk-UA"/>
              </w:rPr>
              <w:t>м.п.</w:t>
            </w:r>
          </w:p>
        </w:tc>
      </w:tr>
    </w:tbl>
    <w:p w:rsidR="003E3696" w:rsidRPr="003E3696" w:rsidRDefault="003E3696" w:rsidP="003E3696">
      <w:pPr>
        <w:tabs>
          <w:tab w:val="left" w:pos="-4860"/>
        </w:tabs>
        <w:spacing w:after="0" w:line="240" w:lineRule="auto"/>
        <w:ind w:right="-140" w:firstLine="540"/>
        <w:jc w:val="both"/>
        <w:rPr>
          <w:rFonts w:ascii="Times New Roman" w:hAnsi="Times New Roman"/>
          <w:sz w:val="24"/>
          <w:szCs w:val="24"/>
          <w:lang w:val="uk-UA"/>
        </w:rPr>
      </w:pPr>
    </w:p>
    <w:tbl>
      <w:tblPr>
        <w:tblpPr w:leftFromText="180" w:rightFromText="180" w:vertAnchor="text" w:horzAnchor="margin" w:tblpY="47"/>
        <w:tblW w:w="9923" w:type="dxa"/>
        <w:tblLook w:val="01E0" w:firstRow="1" w:lastRow="1" w:firstColumn="1" w:lastColumn="1" w:noHBand="0" w:noVBand="0"/>
      </w:tblPr>
      <w:tblGrid>
        <w:gridCol w:w="5211"/>
        <w:gridCol w:w="4712"/>
      </w:tblGrid>
      <w:tr w:rsidR="003E3696" w:rsidRPr="003E3696" w:rsidTr="002A5756">
        <w:trPr>
          <w:trHeight w:val="416"/>
        </w:trPr>
        <w:tc>
          <w:tcPr>
            <w:tcW w:w="5211" w:type="dxa"/>
          </w:tcPr>
          <w:p w:rsidR="003E3696" w:rsidRPr="003E3696" w:rsidRDefault="003E3696" w:rsidP="002A5756">
            <w:pPr>
              <w:tabs>
                <w:tab w:val="left" w:pos="-4860"/>
              </w:tabs>
              <w:spacing w:after="0" w:line="240" w:lineRule="auto"/>
              <w:ind w:right="-1"/>
              <w:jc w:val="both"/>
              <w:rPr>
                <w:rFonts w:ascii="Times New Roman" w:hAnsi="Times New Roman"/>
                <w:sz w:val="26"/>
                <w:szCs w:val="26"/>
                <w:lang w:val="uk-UA"/>
              </w:rPr>
            </w:pPr>
            <w:r w:rsidRPr="003E3696">
              <w:rPr>
                <w:rFonts w:ascii="Times New Roman" w:hAnsi="Times New Roman"/>
                <w:b/>
                <w:sz w:val="26"/>
                <w:szCs w:val="26"/>
                <w:lang w:val="uk-UA"/>
              </w:rPr>
              <w:t>ВИКОНАВЕЦЬ:</w:t>
            </w:r>
          </w:p>
        </w:tc>
        <w:tc>
          <w:tcPr>
            <w:tcW w:w="4712" w:type="dxa"/>
          </w:tcPr>
          <w:p w:rsidR="003E3696" w:rsidRPr="003E3696" w:rsidRDefault="003E3696" w:rsidP="002A5756">
            <w:pPr>
              <w:tabs>
                <w:tab w:val="left" w:pos="-4860"/>
              </w:tabs>
              <w:spacing w:after="0" w:line="240" w:lineRule="auto"/>
              <w:ind w:right="-1"/>
              <w:jc w:val="both"/>
              <w:rPr>
                <w:rFonts w:ascii="Times New Roman" w:hAnsi="Times New Roman"/>
                <w:sz w:val="26"/>
                <w:szCs w:val="26"/>
                <w:lang w:val="uk-UA"/>
              </w:rPr>
            </w:pPr>
            <w:r w:rsidRPr="003E3696">
              <w:rPr>
                <w:rFonts w:ascii="Times New Roman" w:hAnsi="Times New Roman"/>
                <w:b/>
                <w:sz w:val="26"/>
                <w:szCs w:val="26"/>
                <w:lang w:val="uk-UA"/>
              </w:rPr>
              <w:t>ЗАМОВНИК:</w:t>
            </w:r>
          </w:p>
        </w:tc>
      </w:tr>
      <w:tr w:rsidR="003E3696" w:rsidRPr="003E3696" w:rsidTr="002A5756">
        <w:trPr>
          <w:trHeight w:val="670"/>
        </w:trPr>
        <w:tc>
          <w:tcPr>
            <w:tcW w:w="5211" w:type="dxa"/>
          </w:tcPr>
          <w:p w:rsidR="003E3696" w:rsidRPr="003E3696" w:rsidRDefault="003E3696" w:rsidP="002A5756">
            <w:pPr>
              <w:tabs>
                <w:tab w:val="left" w:pos="-4860"/>
              </w:tabs>
              <w:spacing w:after="0" w:line="240" w:lineRule="auto"/>
              <w:ind w:right="-1"/>
              <w:jc w:val="both"/>
              <w:rPr>
                <w:rFonts w:ascii="Times New Roman" w:hAnsi="Times New Roman"/>
                <w:sz w:val="26"/>
                <w:szCs w:val="26"/>
                <w:lang w:val="uk-UA"/>
              </w:rPr>
            </w:pPr>
          </w:p>
          <w:p w:rsidR="003E3696" w:rsidRPr="003E3696" w:rsidRDefault="003E3696" w:rsidP="002A5756">
            <w:pPr>
              <w:tabs>
                <w:tab w:val="left" w:pos="-4860"/>
              </w:tabs>
              <w:spacing w:after="0" w:line="240" w:lineRule="auto"/>
              <w:ind w:right="-1"/>
              <w:jc w:val="both"/>
              <w:rPr>
                <w:rFonts w:ascii="Times New Roman" w:hAnsi="Times New Roman"/>
                <w:sz w:val="26"/>
                <w:szCs w:val="26"/>
                <w:lang w:val="uk-UA"/>
              </w:rPr>
            </w:pPr>
            <w:r w:rsidRPr="003E3696">
              <w:rPr>
                <w:rFonts w:ascii="Times New Roman" w:hAnsi="Times New Roman"/>
                <w:sz w:val="26"/>
                <w:szCs w:val="26"/>
                <w:lang w:val="uk-UA"/>
              </w:rPr>
              <w:t>_________________ /_______________/</w:t>
            </w:r>
          </w:p>
          <w:p w:rsidR="003E3696" w:rsidRPr="003E3696" w:rsidRDefault="003E3696" w:rsidP="002A5756">
            <w:pPr>
              <w:tabs>
                <w:tab w:val="left" w:pos="-4860"/>
              </w:tabs>
              <w:spacing w:after="0" w:line="240" w:lineRule="auto"/>
              <w:ind w:right="-1"/>
              <w:jc w:val="both"/>
              <w:rPr>
                <w:rFonts w:ascii="Times New Roman" w:hAnsi="Times New Roman"/>
                <w:sz w:val="26"/>
                <w:szCs w:val="26"/>
                <w:lang w:val="uk-UA"/>
              </w:rPr>
            </w:pPr>
            <w:r w:rsidRPr="003E3696">
              <w:rPr>
                <w:rFonts w:ascii="Times New Roman" w:hAnsi="Times New Roman"/>
                <w:sz w:val="20"/>
                <w:szCs w:val="20"/>
                <w:lang w:val="uk-UA"/>
              </w:rPr>
              <w:t xml:space="preserve">                 М</w:t>
            </w:r>
            <w:r w:rsidRPr="003E3696">
              <w:rPr>
                <w:rFonts w:ascii="Times New Roman" w:hAnsi="Times New Roman"/>
                <w:sz w:val="26"/>
                <w:szCs w:val="26"/>
                <w:lang w:val="uk-UA"/>
              </w:rPr>
              <w:t>.</w:t>
            </w:r>
            <w:r w:rsidRPr="003E3696">
              <w:rPr>
                <w:rFonts w:ascii="Times New Roman" w:hAnsi="Times New Roman"/>
                <w:sz w:val="20"/>
                <w:szCs w:val="20"/>
                <w:lang w:val="uk-UA"/>
              </w:rPr>
              <w:t>П.**</w:t>
            </w:r>
            <w:r w:rsidRPr="003E3696">
              <w:rPr>
                <w:rFonts w:ascii="Times New Roman" w:hAnsi="Times New Roman"/>
                <w:sz w:val="26"/>
                <w:szCs w:val="26"/>
                <w:lang w:val="uk-UA"/>
              </w:rPr>
              <w:t xml:space="preserve"> </w:t>
            </w:r>
          </w:p>
          <w:p w:rsidR="003E3696" w:rsidRPr="003E3696" w:rsidRDefault="003E3696" w:rsidP="002A5756">
            <w:pPr>
              <w:tabs>
                <w:tab w:val="left" w:pos="-4860"/>
              </w:tabs>
              <w:spacing w:after="0" w:line="240" w:lineRule="auto"/>
              <w:ind w:right="-1"/>
              <w:jc w:val="both"/>
              <w:rPr>
                <w:rFonts w:ascii="Times New Roman" w:hAnsi="Times New Roman"/>
                <w:sz w:val="26"/>
                <w:szCs w:val="26"/>
                <w:lang w:val="uk-UA"/>
              </w:rPr>
            </w:pPr>
          </w:p>
        </w:tc>
        <w:tc>
          <w:tcPr>
            <w:tcW w:w="4712" w:type="dxa"/>
          </w:tcPr>
          <w:p w:rsidR="003E3696" w:rsidRPr="003E3696" w:rsidRDefault="003E3696" w:rsidP="002A5756">
            <w:pPr>
              <w:tabs>
                <w:tab w:val="left" w:pos="-4860"/>
              </w:tabs>
              <w:spacing w:after="0" w:line="240" w:lineRule="auto"/>
              <w:ind w:right="-1"/>
              <w:jc w:val="both"/>
              <w:rPr>
                <w:rFonts w:ascii="Times New Roman" w:hAnsi="Times New Roman"/>
                <w:sz w:val="26"/>
                <w:szCs w:val="26"/>
                <w:lang w:val="uk-UA"/>
              </w:rPr>
            </w:pPr>
          </w:p>
          <w:p w:rsidR="003E3696" w:rsidRPr="003E3696" w:rsidRDefault="003E3696" w:rsidP="002A5756">
            <w:pPr>
              <w:tabs>
                <w:tab w:val="left" w:pos="-4860"/>
              </w:tabs>
              <w:spacing w:after="0" w:line="240" w:lineRule="auto"/>
              <w:ind w:right="-1"/>
              <w:jc w:val="both"/>
              <w:rPr>
                <w:rFonts w:ascii="Times New Roman" w:hAnsi="Times New Roman"/>
                <w:sz w:val="26"/>
                <w:szCs w:val="26"/>
                <w:lang w:val="uk-UA"/>
              </w:rPr>
            </w:pPr>
            <w:r w:rsidRPr="003E3696">
              <w:rPr>
                <w:rFonts w:ascii="Times New Roman" w:hAnsi="Times New Roman"/>
                <w:sz w:val="26"/>
                <w:szCs w:val="26"/>
                <w:lang w:val="uk-UA"/>
              </w:rPr>
              <w:t>________________ /_______________/</w:t>
            </w:r>
          </w:p>
          <w:p w:rsidR="003E3696" w:rsidRPr="003E3696" w:rsidRDefault="003E3696" w:rsidP="002A5756">
            <w:pPr>
              <w:tabs>
                <w:tab w:val="left" w:pos="-4860"/>
              </w:tabs>
              <w:spacing w:after="0" w:line="240" w:lineRule="auto"/>
              <w:ind w:right="-1"/>
              <w:jc w:val="both"/>
              <w:rPr>
                <w:rFonts w:ascii="Times New Roman" w:hAnsi="Times New Roman"/>
                <w:sz w:val="20"/>
                <w:szCs w:val="20"/>
                <w:lang w:val="uk-UA"/>
              </w:rPr>
            </w:pPr>
            <w:r w:rsidRPr="003E3696">
              <w:rPr>
                <w:rFonts w:ascii="Times New Roman" w:hAnsi="Times New Roman"/>
                <w:sz w:val="20"/>
                <w:szCs w:val="20"/>
                <w:lang w:val="uk-UA"/>
              </w:rPr>
              <w:t xml:space="preserve">                      М.П. </w:t>
            </w:r>
          </w:p>
        </w:tc>
      </w:tr>
    </w:tbl>
    <w:p w:rsidR="003E3696" w:rsidRPr="003E3696" w:rsidRDefault="003E3696" w:rsidP="003E3696">
      <w:pPr>
        <w:pStyle w:val="a7"/>
        <w:tabs>
          <w:tab w:val="left" w:pos="993"/>
          <w:tab w:val="left" w:pos="1260"/>
        </w:tabs>
        <w:spacing w:before="120"/>
        <w:ind w:left="142"/>
        <w:rPr>
          <w:sz w:val="20"/>
        </w:rPr>
      </w:pPr>
      <w:r w:rsidRPr="003E3696">
        <w:rPr>
          <w:sz w:val="20"/>
        </w:rPr>
        <w:t>*зразок акта залишається без змін тільки у випадку, якщо переможець є платником ПДВ. Якщо переможець не є платником ПДВ, відповідні положення видаляються або викладаються у іншій редакції, що не вважається зміною умов договору</w:t>
      </w:r>
    </w:p>
    <w:p w:rsidR="003E3696" w:rsidRPr="003E3696" w:rsidRDefault="003E3696" w:rsidP="003E3696">
      <w:pPr>
        <w:pStyle w:val="a7"/>
        <w:tabs>
          <w:tab w:val="left" w:pos="993"/>
          <w:tab w:val="left" w:pos="1260"/>
        </w:tabs>
        <w:spacing w:before="120"/>
        <w:ind w:left="142"/>
      </w:pPr>
      <w:r w:rsidRPr="003E3696">
        <w:rPr>
          <w:b/>
        </w:rPr>
        <w:t>**</w:t>
      </w:r>
      <w:r w:rsidRPr="003E3696">
        <w:rPr>
          <w:sz w:val="20"/>
          <w:szCs w:val="20"/>
          <w:lang w:eastAsia="uk-UA"/>
        </w:rPr>
        <w:t xml:space="preserve"> у разі наявності</w:t>
      </w:r>
    </w:p>
    <w:p w:rsidR="003E3696" w:rsidRPr="003E3696" w:rsidRDefault="003E3696" w:rsidP="003E3696">
      <w:pPr>
        <w:spacing w:after="0" w:line="240" w:lineRule="auto"/>
        <w:ind w:left="5812"/>
        <w:rPr>
          <w:rFonts w:ascii="Times New Roman" w:hAnsi="Times New Roman"/>
          <w:sz w:val="24"/>
          <w:szCs w:val="24"/>
          <w:lang w:val="uk-UA"/>
        </w:rPr>
      </w:pPr>
      <w:bookmarkStart w:id="19" w:name="_Hlk96332582"/>
    </w:p>
    <w:p w:rsidR="003E3696" w:rsidRPr="003E3696" w:rsidRDefault="003E3696" w:rsidP="003E3696">
      <w:pPr>
        <w:spacing w:after="0" w:line="240" w:lineRule="auto"/>
        <w:ind w:left="5812"/>
        <w:rPr>
          <w:rFonts w:ascii="Times New Roman" w:hAnsi="Times New Roman"/>
          <w:sz w:val="24"/>
          <w:szCs w:val="24"/>
          <w:lang w:val="uk-UA"/>
        </w:rPr>
      </w:pPr>
    </w:p>
    <w:p w:rsidR="003E3696" w:rsidRPr="003E3696" w:rsidRDefault="003E3696" w:rsidP="003E3696">
      <w:pPr>
        <w:spacing w:after="0" w:line="240" w:lineRule="auto"/>
        <w:ind w:left="5812"/>
        <w:rPr>
          <w:rFonts w:ascii="Times New Roman" w:hAnsi="Times New Roman"/>
          <w:sz w:val="24"/>
          <w:szCs w:val="24"/>
          <w:lang w:val="uk-UA"/>
        </w:rPr>
      </w:pPr>
      <w:r w:rsidRPr="003E3696">
        <w:rPr>
          <w:rFonts w:ascii="Times New Roman" w:hAnsi="Times New Roman"/>
          <w:sz w:val="24"/>
          <w:szCs w:val="24"/>
          <w:lang w:val="uk-UA"/>
        </w:rPr>
        <w:lastRenderedPageBreak/>
        <w:t>Додаток  3</w:t>
      </w:r>
    </w:p>
    <w:p w:rsidR="003E3696" w:rsidRPr="003E3696" w:rsidRDefault="003E3696" w:rsidP="003E3696">
      <w:pPr>
        <w:spacing w:after="0" w:line="240" w:lineRule="auto"/>
        <w:ind w:left="5812"/>
        <w:jc w:val="both"/>
        <w:rPr>
          <w:rFonts w:ascii="Times New Roman" w:hAnsi="Times New Roman"/>
          <w:sz w:val="24"/>
          <w:szCs w:val="24"/>
          <w:lang w:val="uk-UA"/>
        </w:rPr>
      </w:pPr>
      <w:r w:rsidRPr="003E3696">
        <w:rPr>
          <w:rFonts w:ascii="Times New Roman" w:hAnsi="Times New Roman"/>
          <w:sz w:val="24"/>
          <w:szCs w:val="24"/>
          <w:lang w:val="uk-UA"/>
        </w:rPr>
        <w:t>до Договору №__________________</w:t>
      </w:r>
    </w:p>
    <w:p w:rsidR="003E3696" w:rsidRPr="003E3696" w:rsidRDefault="003E3696" w:rsidP="003E3696">
      <w:pPr>
        <w:spacing w:after="0" w:line="240" w:lineRule="auto"/>
        <w:ind w:left="5812"/>
        <w:jc w:val="both"/>
        <w:rPr>
          <w:rFonts w:ascii="Times New Roman" w:hAnsi="Times New Roman"/>
          <w:sz w:val="24"/>
          <w:szCs w:val="24"/>
          <w:lang w:val="uk-UA"/>
        </w:rPr>
      </w:pPr>
      <w:r w:rsidRPr="003E3696">
        <w:rPr>
          <w:rFonts w:ascii="Times New Roman" w:hAnsi="Times New Roman"/>
          <w:sz w:val="24"/>
          <w:szCs w:val="24"/>
          <w:lang w:val="uk-UA"/>
        </w:rPr>
        <w:t>«_____»_____________ 20____ року</w:t>
      </w:r>
    </w:p>
    <w:p w:rsidR="003E3696" w:rsidRPr="003E3696" w:rsidRDefault="003E3696" w:rsidP="003E3696">
      <w:pPr>
        <w:rPr>
          <w:rFonts w:ascii="Times New Roman" w:eastAsia="Times New Roman" w:hAnsi="Times New Roman"/>
          <w:sz w:val="24"/>
          <w:szCs w:val="24"/>
          <w:lang w:val="uk-UA" w:eastAsia="ru-RU"/>
        </w:rPr>
      </w:pPr>
    </w:p>
    <w:p w:rsidR="003E3696" w:rsidRPr="003E3696" w:rsidRDefault="003E3696" w:rsidP="003E3696">
      <w:pPr>
        <w:jc w:val="center"/>
        <w:rPr>
          <w:rFonts w:ascii="Times New Roman" w:eastAsia="Times New Roman" w:hAnsi="Times New Roman"/>
          <w:sz w:val="24"/>
          <w:szCs w:val="24"/>
          <w:lang w:val="uk-UA" w:eastAsia="ru-RU"/>
        </w:rPr>
      </w:pPr>
      <w:r w:rsidRPr="003E3696">
        <w:rPr>
          <w:rFonts w:ascii="Times New Roman" w:eastAsia="Times New Roman" w:hAnsi="Times New Roman"/>
          <w:sz w:val="24"/>
          <w:szCs w:val="24"/>
          <w:lang w:val="uk-UA" w:eastAsia="ru-RU"/>
        </w:rPr>
        <w:t>Форма акта фактично наданих послуг</w:t>
      </w:r>
    </w:p>
    <w:p w:rsidR="003E3696" w:rsidRPr="003E3696" w:rsidRDefault="003E3696" w:rsidP="003E3696">
      <w:pPr>
        <w:jc w:val="center"/>
        <w:rPr>
          <w:rFonts w:ascii="Times New Roman" w:eastAsia="Times New Roman" w:hAnsi="Times New Roman"/>
          <w:i/>
          <w:sz w:val="24"/>
          <w:szCs w:val="24"/>
          <w:lang w:val="uk-UA" w:eastAsia="ru-RU"/>
        </w:rPr>
      </w:pPr>
      <w:r w:rsidRPr="003E3696">
        <w:rPr>
          <w:rFonts w:ascii="Times New Roman" w:eastAsia="Times New Roman" w:hAnsi="Times New Roman"/>
          <w:i/>
          <w:sz w:val="24"/>
          <w:szCs w:val="24"/>
          <w:lang w:val="uk-UA" w:eastAsia="ru-RU"/>
        </w:rPr>
        <w:t>(додається під час укладення договору за погодженням з переможцем спрощеної закупівлі)</w:t>
      </w:r>
    </w:p>
    <w:bookmarkEnd w:id="19"/>
    <w:p w:rsidR="003E3696" w:rsidRPr="003E3696" w:rsidRDefault="003E3696" w:rsidP="003E3696">
      <w:pPr>
        <w:jc w:val="center"/>
        <w:rPr>
          <w:rFonts w:ascii="Times New Roman" w:eastAsia="Times New Roman" w:hAnsi="Times New Roman"/>
          <w:i/>
          <w:sz w:val="24"/>
          <w:szCs w:val="24"/>
          <w:lang w:val="uk-UA" w:eastAsia="ru-RU"/>
        </w:rPr>
      </w:pPr>
    </w:p>
    <w:p w:rsidR="003E3696" w:rsidRPr="003E3696" w:rsidRDefault="003E3696" w:rsidP="003E3696">
      <w:pPr>
        <w:rPr>
          <w:rFonts w:ascii="Times New Roman" w:eastAsia="Times New Roman" w:hAnsi="Times New Roman"/>
          <w:i/>
          <w:sz w:val="24"/>
          <w:szCs w:val="24"/>
          <w:lang w:val="uk-UA" w:eastAsia="ru-RU"/>
        </w:rPr>
      </w:pPr>
    </w:p>
    <w:p w:rsidR="003E3696" w:rsidRPr="003E3696" w:rsidRDefault="003E3696" w:rsidP="003E3696">
      <w:pPr>
        <w:jc w:val="center"/>
        <w:rPr>
          <w:rFonts w:ascii="Times New Roman" w:eastAsia="Times New Roman" w:hAnsi="Times New Roman"/>
          <w:i/>
          <w:sz w:val="24"/>
          <w:szCs w:val="24"/>
          <w:lang w:val="uk-UA" w:eastAsia="ru-RU"/>
        </w:rPr>
      </w:pPr>
    </w:p>
    <w:p w:rsidR="001660F7" w:rsidRPr="003E3696" w:rsidRDefault="001660F7" w:rsidP="001660F7">
      <w:pPr>
        <w:jc w:val="center"/>
        <w:rPr>
          <w:rFonts w:ascii="Times New Roman" w:eastAsia="Times New Roman" w:hAnsi="Times New Roman"/>
          <w:i/>
          <w:sz w:val="24"/>
          <w:szCs w:val="24"/>
          <w:lang w:val="uk-UA" w:eastAsia="ru-RU"/>
        </w:rPr>
      </w:pPr>
    </w:p>
    <w:p w:rsidR="00C02E31" w:rsidRPr="003E3696" w:rsidRDefault="00C02E31" w:rsidP="001660F7">
      <w:pPr>
        <w:rPr>
          <w:rFonts w:ascii="Times New Roman" w:eastAsia="Times New Roman" w:hAnsi="Times New Roman"/>
          <w:i/>
          <w:sz w:val="24"/>
          <w:szCs w:val="24"/>
          <w:lang w:val="uk-UA" w:eastAsia="ru-RU"/>
        </w:rPr>
      </w:pPr>
    </w:p>
    <w:sectPr w:rsidR="00C02E31" w:rsidRPr="003E3696" w:rsidSect="00124246">
      <w:pgSz w:w="11906" w:h="16838"/>
      <w:pgMar w:top="719" w:right="566" w:bottom="899"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04" w:rsidRDefault="003E0C04" w:rsidP="00300F1C">
      <w:pPr>
        <w:spacing w:after="0" w:line="240" w:lineRule="auto"/>
      </w:pPr>
      <w:r>
        <w:separator/>
      </w:r>
    </w:p>
  </w:endnote>
  <w:endnote w:type="continuationSeparator" w:id="0">
    <w:p w:rsidR="003E0C04" w:rsidRDefault="003E0C04" w:rsidP="003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04" w:rsidRDefault="003E0C04" w:rsidP="00300F1C">
      <w:pPr>
        <w:spacing w:after="0" w:line="240" w:lineRule="auto"/>
      </w:pPr>
      <w:r>
        <w:separator/>
      </w:r>
    </w:p>
  </w:footnote>
  <w:footnote w:type="continuationSeparator" w:id="0">
    <w:p w:rsidR="003E0C04" w:rsidRDefault="003E0C04" w:rsidP="00300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025D"/>
    <w:multiLevelType w:val="hybridMultilevel"/>
    <w:tmpl w:val="A6023AB2"/>
    <w:lvl w:ilvl="0" w:tplc="313E9D64">
      <w:start w:val="3"/>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EFD1869"/>
    <w:multiLevelType w:val="multilevel"/>
    <w:tmpl w:val="1E4A8714"/>
    <w:lvl w:ilvl="0">
      <w:start w:val="3"/>
      <w:numFmt w:val="decimal"/>
      <w:lvlText w:val="%1."/>
      <w:lvlJc w:val="left"/>
      <w:pPr>
        <w:ind w:left="3622" w:hanging="360"/>
      </w:pPr>
      <w:rPr>
        <w:rFonts w:hint="default"/>
      </w:rPr>
    </w:lvl>
    <w:lvl w:ilvl="1">
      <w:start w:val="1"/>
      <w:numFmt w:val="decimal"/>
      <w:isLgl/>
      <w:lvlText w:val="%1.%2."/>
      <w:lvlJc w:val="left"/>
      <w:pPr>
        <w:ind w:left="3697" w:hanging="435"/>
      </w:pPr>
      <w:rPr>
        <w:rFonts w:hint="default"/>
      </w:rPr>
    </w:lvl>
    <w:lvl w:ilvl="2">
      <w:start w:val="1"/>
      <w:numFmt w:val="decimal"/>
      <w:isLgl/>
      <w:lvlText w:val="%1.%2.%3."/>
      <w:lvlJc w:val="left"/>
      <w:pPr>
        <w:ind w:left="3982" w:hanging="720"/>
      </w:pPr>
      <w:rPr>
        <w:rFonts w:hint="default"/>
      </w:rPr>
    </w:lvl>
    <w:lvl w:ilvl="3">
      <w:start w:val="1"/>
      <w:numFmt w:val="decimal"/>
      <w:isLgl/>
      <w:lvlText w:val="%1.%2.%3.%4."/>
      <w:lvlJc w:val="left"/>
      <w:pPr>
        <w:ind w:left="3982" w:hanging="720"/>
      </w:pPr>
      <w:rPr>
        <w:rFonts w:hint="default"/>
      </w:rPr>
    </w:lvl>
    <w:lvl w:ilvl="4">
      <w:start w:val="1"/>
      <w:numFmt w:val="decimal"/>
      <w:isLgl/>
      <w:lvlText w:val="%1.%2.%3.%4.%5."/>
      <w:lvlJc w:val="left"/>
      <w:pPr>
        <w:ind w:left="4342" w:hanging="1080"/>
      </w:pPr>
      <w:rPr>
        <w:rFonts w:hint="default"/>
      </w:rPr>
    </w:lvl>
    <w:lvl w:ilvl="5">
      <w:start w:val="1"/>
      <w:numFmt w:val="decimal"/>
      <w:isLgl/>
      <w:lvlText w:val="%1.%2.%3.%4.%5.%6."/>
      <w:lvlJc w:val="left"/>
      <w:pPr>
        <w:ind w:left="4342" w:hanging="1080"/>
      </w:pPr>
      <w:rPr>
        <w:rFonts w:hint="default"/>
      </w:rPr>
    </w:lvl>
    <w:lvl w:ilvl="6">
      <w:start w:val="1"/>
      <w:numFmt w:val="decimal"/>
      <w:isLgl/>
      <w:lvlText w:val="%1.%2.%3.%4.%5.%6.%7."/>
      <w:lvlJc w:val="left"/>
      <w:pPr>
        <w:ind w:left="4702" w:hanging="1440"/>
      </w:pPr>
      <w:rPr>
        <w:rFonts w:hint="default"/>
      </w:rPr>
    </w:lvl>
    <w:lvl w:ilvl="7">
      <w:start w:val="1"/>
      <w:numFmt w:val="decimal"/>
      <w:isLgl/>
      <w:lvlText w:val="%1.%2.%3.%4.%5.%6.%7.%8."/>
      <w:lvlJc w:val="left"/>
      <w:pPr>
        <w:ind w:left="4702" w:hanging="1440"/>
      </w:pPr>
      <w:rPr>
        <w:rFonts w:hint="default"/>
      </w:rPr>
    </w:lvl>
    <w:lvl w:ilvl="8">
      <w:start w:val="1"/>
      <w:numFmt w:val="decimal"/>
      <w:isLgl/>
      <w:lvlText w:val="%1.%2.%3.%4.%5.%6.%7.%8.%9."/>
      <w:lvlJc w:val="left"/>
      <w:pPr>
        <w:ind w:left="5062" w:hanging="1800"/>
      </w:pPr>
      <w:rPr>
        <w:rFonts w:hint="default"/>
      </w:rPr>
    </w:lvl>
  </w:abstractNum>
  <w:abstractNum w:abstractNumId="2" w15:restartNumberingAfterBreak="0">
    <w:nsid w:val="268876CB"/>
    <w:multiLevelType w:val="multilevel"/>
    <w:tmpl w:val="21645274"/>
    <w:lvl w:ilvl="0">
      <w:start w:val="1"/>
      <w:numFmt w:val="decimal"/>
      <w:lvlText w:val="%1."/>
      <w:lvlJc w:val="left"/>
      <w:pPr>
        <w:ind w:left="3620" w:hanging="360"/>
      </w:pPr>
      <w:rPr>
        <w:rFonts w:hint="default"/>
      </w:rPr>
    </w:lvl>
    <w:lvl w:ilvl="1">
      <w:start w:val="3"/>
      <w:numFmt w:val="decimal"/>
      <w:isLgl/>
      <w:lvlText w:val="%1.%2."/>
      <w:lvlJc w:val="left"/>
      <w:pPr>
        <w:ind w:left="1713" w:hanging="720"/>
      </w:pPr>
      <w:rPr>
        <w:rFonts w:hint="default"/>
        <w:b w:val="0"/>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3" w15:restartNumberingAfterBreak="0">
    <w:nsid w:val="2BCB3BA0"/>
    <w:multiLevelType w:val="multilevel"/>
    <w:tmpl w:val="364A3536"/>
    <w:lvl w:ilvl="0">
      <w:start w:val="6"/>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15:restartNumberingAfterBreak="0">
    <w:nsid w:val="321749A5"/>
    <w:multiLevelType w:val="hybridMultilevel"/>
    <w:tmpl w:val="E20CA536"/>
    <w:lvl w:ilvl="0" w:tplc="B398453E">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40344C15"/>
    <w:multiLevelType w:val="hybridMultilevel"/>
    <w:tmpl w:val="41A4B704"/>
    <w:lvl w:ilvl="0" w:tplc="0422000F">
      <w:start w:val="3"/>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5BD3368"/>
    <w:multiLevelType w:val="hybridMultilevel"/>
    <w:tmpl w:val="69963B78"/>
    <w:lvl w:ilvl="0" w:tplc="EEFE4270">
      <w:start w:val="1"/>
      <w:numFmt w:val="decimal"/>
      <w:lvlText w:val="%1."/>
      <w:lvlJc w:val="left"/>
      <w:pPr>
        <w:ind w:left="1068" w:hanging="360"/>
      </w:pPr>
      <w:rPr>
        <w:rFonts w:cs="Times New Roman"/>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6A6EB9"/>
    <w:multiLevelType w:val="hybridMultilevel"/>
    <w:tmpl w:val="7974E03C"/>
    <w:lvl w:ilvl="0" w:tplc="9D6A67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3FF7D0E"/>
    <w:multiLevelType w:val="multilevel"/>
    <w:tmpl w:val="596CF990"/>
    <w:lvl w:ilvl="0">
      <w:start w:val="4"/>
      <w:numFmt w:val="decimal"/>
      <w:lvlText w:val="%1."/>
      <w:lvlJc w:val="left"/>
      <w:pPr>
        <w:ind w:left="360" w:hanging="360"/>
      </w:pPr>
    </w:lvl>
    <w:lvl w:ilvl="1">
      <w:start w:val="5"/>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69FD4A44"/>
    <w:multiLevelType w:val="multilevel"/>
    <w:tmpl w:val="9A32F0C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6A494D63"/>
    <w:multiLevelType w:val="hybridMultilevel"/>
    <w:tmpl w:val="3126FBA2"/>
    <w:lvl w:ilvl="0" w:tplc="3B80074C">
      <w:start w:val="10"/>
      <w:numFmt w:val="decimal"/>
      <w:lvlText w:val="%1."/>
      <w:lvlJc w:val="left"/>
      <w:pPr>
        <w:ind w:left="786" w:hanging="360"/>
      </w:pPr>
      <w:rPr>
        <w:color w:val="333333"/>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6B9D2E44"/>
    <w:multiLevelType w:val="hybridMultilevel"/>
    <w:tmpl w:val="70108EBE"/>
    <w:lvl w:ilvl="0" w:tplc="5B5AFB62">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C860DE8"/>
    <w:multiLevelType w:val="hybridMultilevel"/>
    <w:tmpl w:val="B7469FAA"/>
    <w:lvl w:ilvl="0" w:tplc="DBF85B8E">
      <w:start w:val="2"/>
      <w:numFmt w:val="bullet"/>
      <w:lvlText w:val="-"/>
      <w:lvlJc w:val="left"/>
      <w:pPr>
        <w:ind w:left="900" w:hanging="360"/>
      </w:pPr>
      <w:rPr>
        <w:rFonts w:ascii="Times New Roman" w:eastAsia="Arial Unicode MS"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714D6CFB"/>
    <w:multiLevelType w:val="multilevel"/>
    <w:tmpl w:val="3F06532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48B53E2"/>
    <w:multiLevelType w:val="multilevel"/>
    <w:tmpl w:val="A9A4831E"/>
    <w:lvl w:ilvl="0">
      <w:start w:val="1"/>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75576884"/>
    <w:multiLevelType w:val="hybridMultilevel"/>
    <w:tmpl w:val="36E673C6"/>
    <w:lvl w:ilvl="0" w:tplc="2D36F81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
  </w:num>
  <w:num w:numId="11">
    <w:abstractNumId w:val="9"/>
  </w:num>
  <w:num w:numId="12">
    <w:abstractNumId w:val="14"/>
  </w:num>
  <w:num w:numId="13">
    <w:abstractNumId w:val="12"/>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F2"/>
    <w:rsid w:val="000209C7"/>
    <w:rsid w:val="00027F74"/>
    <w:rsid w:val="00032ED4"/>
    <w:rsid w:val="00045240"/>
    <w:rsid w:val="000572A6"/>
    <w:rsid w:val="0006318E"/>
    <w:rsid w:val="000720D3"/>
    <w:rsid w:val="00073128"/>
    <w:rsid w:val="00081F2E"/>
    <w:rsid w:val="00091AF6"/>
    <w:rsid w:val="000957AF"/>
    <w:rsid w:val="00095F1B"/>
    <w:rsid w:val="0009639F"/>
    <w:rsid w:val="000B2E58"/>
    <w:rsid w:val="000B39A6"/>
    <w:rsid w:val="000D1B7B"/>
    <w:rsid w:val="000D2077"/>
    <w:rsid w:val="000D4C1D"/>
    <w:rsid w:val="000D5E16"/>
    <w:rsid w:val="000E088B"/>
    <w:rsid w:val="00124246"/>
    <w:rsid w:val="001516F8"/>
    <w:rsid w:val="001660F7"/>
    <w:rsid w:val="0018430D"/>
    <w:rsid w:val="001B0E81"/>
    <w:rsid w:val="001B6143"/>
    <w:rsid w:val="001D6C65"/>
    <w:rsid w:val="001E6742"/>
    <w:rsid w:val="001F629E"/>
    <w:rsid w:val="001F68CF"/>
    <w:rsid w:val="00207574"/>
    <w:rsid w:val="00211DAA"/>
    <w:rsid w:val="002153C2"/>
    <w:rsid w:val="0024360D"/>
    <w:rsid w:val="002779C3"/>
    <w:rsid w:val="002974E6"/>
    <w:rsid w:val="002A5756"/>
    <w:rsid w:val="002C20FF"/>
    <w:rsid w:val="002C3BE5"/>
    <w:rsid w:val="002D3C07"/>
    <w:rsid w:val="00300F1C"/>
    <w:rsid w:val="003121BD"/>
    <w:rsid w:val="00312562"/>
    <w:rsid w:val="00312D9E"/>
    <w:rsid w:val="0034201F"/>
    <w:rsid w:val="00351C60"/>
    <w:rsid w:val="00364FA1"/>
    <w:rsid w:val="00371DC8"/>
    <w:rsid w:val="00392875"/>
    <w:rsid w:val="003A0591"/>
    <w:rsid w:val="003B7C7C"/>
    <w:rsid w:val="003E0C04"/>
    <w:rsid w:val="003E3696"/>
    <w:rsid w:val="003E37EB"/>
    <w:rsid w:val="004150D2"/>
    <w:rsid w:val="004255EE"/>
    <w:rsid w:val="0043069A"/>
    <w:rsid w:val="0043431E"/>
    <w:rsid w:val="004378F2"/>
    <w:rsid w:val="00440A37"/>
    <w:rsid w:val="00441EB5"/>
    <w:rsid w:val="004535D6"/>
    <w:rsid w:val="00467B2F"/>
    <w:rsid w:val="0048152E"/>
    <w:rsid w:val="0048466C"/>
    <w:rsid w:val="00484C9D"/>
    <w:rsid w:val="004C7392"/>
    <w:rsid w:val="004D5C67"/>
    <w:rsid w:val="004E2DC0"/>
    <w:rsid w:val="004E326C"/>
    <w:rsid w:val="005013F7"/>
    <w:rsid w:val="0050402F"/>
    <w:rsid w:val="00531981"/>
    <w:rsid w:val="00537A35"/>
    <w:rsid w:val="00543E76"/>
    <w:rsid w:val="00584008"/>
    <w:rsid w:val="005877FE"/>
    <w:rsid w:val="005A0757"/>
    <w:rsid w:val="005D1EC5"/>
    <w:rsid w:val="005D7391"/>
    <w:rsid w:val="005F6F25"/>
    <w:rsid w:val="00616139"/>
    <w:rsid w:val="0064667D"/>
    <w:rsid w:val="00676E87"/>
    <w:rsid w:val="00692BF5"/>
    <w:rsid w:val="0069686E"/>
    <w:rsid w:val="006B4D98"/>
    <w:rsid w:val="006B5B0B"/>
    <w:rsid w:val="006B7F91"/>
    <w:rsid w:val="006C0642"/>
    <w:rsid w:val="006F19DD"/>
    <w:rsid w:val="00703DBB"/>
    <w:rsid w:val="00705308"/>
    <w:rsid w:val="007103B3"/>
    <w:rsid w:val="00710FD1"/>
    <w:rsid w:val="00717FEB"/>
    <w:rsid w:val="00740325"/>
    <w:rsid w:val="00757AFC"/>
    <w:rsid w:val="007652AF"/>
    <w:rsid w:val="0076723E"/>
    <w:rsid w:val="007678E5"/>
    <w:rsid w:val="00781EEB"/>
    <w:rsid w:val="00782037"/>
    <w:rsid w:val="00787870"/>
    <w:rsid w:val="00791A7A"/>
    <w:rsid w:val="00795684"/>
    <w:rsid w:val="007A219F"/>
    <w:rsid w:val="007A2F8C"/>
    <w:rsid w:val="007D31FD"/>
    <w:rsid w:val="007D4127"/>
    <w:rsid w:val="007E57E4"/>
    <w:rsid w:val="007F15B8"/>
    <w:rsid w:val="008201E5"/>
    <w:rsid w:val="0083081E"/>
    <w:rsid w:val="00831AA1"/>
    <w:rsid w:val="00860D8D"/>
    <w:rsid w:val="008672F1"/>
    <w:rsid w:val="008A6C51"/>
    <w:rsid w:val="008B283E"/>
    <w:rsid w:val="008C06F2"/>
    <w:rsid w:val="008D2D5D"/>
    <w:rsid w:val="008F0951"/>
    <w:rsid w:val="008F75B7"/>
    <w:rsid w:val="00902159"/>
    <w:rsid w:val="00903F6D"/>
    <w:rsid w:val="00914ABE"/>
    <w:rsid w:val="009158F3"/>
    <w:rsid w:val="00930AA7"/>
    <w:rsid w:val="00936860"/>
    <w:rsid w:val="00986DAC"/>
    <w:rsid w:val="009878BB"/>
    <w:rsid w:val="009A1850"/>
    <w:rsid w:val="009C6431"/>
    <w:rsid w:val="009E3030"/>
    <w:rsid w:val="009F6613"/>
    <w:rsid w:val="009F74B0"/>
    <w:rsid w:val="00A12641"/>
    <w:rsid w:val="00A347B7"/>
    <w:rsid w:val="00A44CDD"/>
    <w:rsid w:val="00A5550C"/>
    <w:rsid w:val="00A970A1"/>
    <w:rsid w:val="00AD52A8"/>
    <w:rsid w:val="00AF6641"/>
    <w:rsid w:val="00B12FE9"/>
    <w:rsid w:val="00B2130A"/>
    <w:rsid w:val="00B22D3B"/>
    <w:rsid w:val="00B5725E"/>
    <w:rsid w:val="00B676EF"/>
    <w:rsid w:val="00B73C6E"/>
    <w:rsid w:val="00B80C00"/>
    <w:rsid w:val="00B81A64"/>
    <w:rsid w:val="00BA68E9"/>
    <w:rsid w:val="00BB059A"/>
    <w:rsid w:val="00BB75A4"/>
    <w:rsid w:val="00BB77A5"/>
    <w:rsid w:val="00BC5A73"/>
    <w:rsid w:val="00BE467D"/>
    <w:rsid w:val="00BE6E7A"/>
    <w:rsid w:val="00BF47C4"/>
    <w:rsid w:val="00C02E31"/>
    <w:rsid w:val="00C039E5"/>
    <w:rsid w:val="00C04BF1"/>
    <w:rsid w:val="00C30DA3"/>
    <w:rsid w:val="00C312E1"/>
    <w:rsid w:val="00C44DCF"/>
    <w:rsid w:val="00C55341"/>
    <w:rsid w:val="00C55B0E"/>
    <w:rsid w:val="00C56636"/>
    <w:rsid w:val="00C67658"/>
    <w:rsid w:val="00C74F5F"/>
    <w:rsid w:val="00C82DBD"/>
    <w:rsid w:val="00C93734"/>
    <w:rsid w:val="00CB6203"/>
    <w:rsid w:val="00CC44F6"/>
    <w:rsid w:val="00CD6283"/>
    <w:rsid w:val="00CE25E3"/>
    <w:rsid w:val="00CE614C"/>
    <w:rsid w:val="00CF5796"/>
    <w:rsid w:val="00D008D9"/>
    <w:rsid w:val="00D0282F"/>
    <w:rsid w:val="00D04145"/>
    <w:rsid w:val="00D12BCD"/>
    <w:rsid w:val="00D21AD6"/>
    <w:rsid w:val="00D2746A"/>
    <w:rsid w:val="00D3431D"/>
    <w:rsid w:val="00D47126"/>
    <w:rsid w:val="00D66110"/>
    <w:rsid w:val="00D67332"/>
    <w:rsid w:val="00D7100C"/>
    <w:rsid w:val="00D74F64"/>
    <w:rsid w:val="00D97202"/>
    <w:rsid w:val="00DB67E7"/>
    <w:rsid w:val="00DB77A5"/>
    <w:rsid w:val="00DC0CD1"/>
    <w:rsid w:val="00DC4950"/>
    <w:rsid w:val="00DC4C14"/>
    <w:rsid w:val="00DD70E6"/>
    <w:rsid w:val="00DF17D9"/>
    <w:rsid w:val="00E17885"/>
    <w:rsid w:val="00E20D28"/>
    <w:rsid w:val="00E331A1"/>
    <w:rsid w:val="00E601D7"/>
    <w:rsid w:val="00E65A02"/>
    <w:rsid w:val="00E66BE6"/>
    <w:rsid w:val="00E722C1"/>
    <w:rsid w:val="00E95B61"/>
    <w:rsid w:val="00EC15F1"/>
    <w:rsid w:val="00EC280A"/>
    <w:rsid w:val="00EC7235"/>
    <w:rsid w:val="00ED041F"/>
    <w:rsid w:val="00EE17EB"/>
    <w:rsid w:val="00EE730B"/>
    <w:rsid w:val="00EF00B2"/>
    <w:rsid w:val="00EF7D0F"/>
    <w:rsid w:val="00F41D92"/>
    <w:rsid w:val="00F5496C"/>
    <w:rsid w:val="00F7164C"/>
    <w:rsid w:val="00F84B27"/>
    <w:rsid w:val="00F86B30"/>
    <w:rsid w:val="00F97C8C"/>
    <w:rsid w:val="00FA10E0"/>
    <w:rsid w:val="00FA7A79"/>
    <w:rsid w:val="00FB2294"/>
    <w:rsid w:val="00FC0925"/>
    <w:rsid w:val="00FF018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1A0F2E"/>
  <w15:chartTrackingRefBased/>
  <w15:docId w15:val="{E5AA2BE3-667C-42FC-B956-1DD1C385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8D9"/>
    <w:pPr>
      <w:spacing w:after="200" w:line="276" w:lineRule="auto"/>
    </w:pPr>
    <w:rPr>
      <w:rFonts w:ascii="Calibri" w:eastAsia="Calibri" w:hAnsi="Calibri" w:cs="Times New Roman"/>
      <w:lang w:val="ru-RU"/>
    </w:rPr>
  </w:style>
  <w:style w:type="paragraph" w:styleId="1">
    <w:name w:val="heading 1"/>
    <w:basedOn w:val="a"/>
    <w:next w:val="a"/>
    <w:link w:val="10"/>
    <w:uiPriority w:val="99"/>
    <w:qFormat/>
    <w:rsid w:val="00D008D9"/>
    <w:pPr>
      <w:keepNext/>
      <w:spacing w:after="0" w:line="240" w:lineRule="auto"/>
      <w:jc w:val="center"/>
      <w:outlineLvl w:val="0"/>
    </w:pPr>
    <w:rPr>
      <w:rFonts w:ascii="Times New Roman" w:eastAsia="Times New Roman" w:hAnsi="Times New Roman"/>
      <w:b/>
      <w:sz w:val="24"/>
      <w:szCs w:val="24"/>
      <w:lang w:val="uk-UA" w:eastAsia="ru-RU"/>
    </w:rPr>
  </w:style>
  <w:style w:type="paragraph" w:styleId="2">
    <w:name w:val="heading 2"/>
    <w:basedOn w:val="a"/>
    <w:next w:val="a"/>
    <w:link w:val="20"/>
    <w:uiPriority w:val="99"/>
    <w:semiHidden/>
    <w:unhideWhenUsed/>
    <w:qFormat/>
    <w:rsid w:val="00D008D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08D9"/>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9"/>
    <w:semiHidden/>
    <w:rsid w:val="00D008D9"/>
    <w:rPr>
      <w:rFonts w:ascii="Cambria" w:eastAsia="Times New Roman" w:hAnsi="Cambria" w:cs="Times New Roman"/>
      <w:b/>
      <w:bCs/>
      <w:i/>
      <w:iCs/>
      <w:sz w:val="28"/>
      <w:szCs w:val="28"/>
      <w:lang w:val="ru-RU"/>
    </w:rPr>
  </w:style>
  <w:style w:type="character" w:styleId="a3">
    <w:name w:val="Hyperlink"/>
    <w:basedOn w:val="a0"/>
    <w:uiPriority w:val="99"/>
    <w:semiHidden/>
    <w:unhideWhenUsed/>
    <w:rsid w:val="00D008D9"/>
    <w:rPr>
      <w:rFonts w:ascii="Times New Roman" w:hAnsi="Times New Roman" w:cs="Times New Roman" w:hint="default"/>
      <w:color w:val="0000FF"/>
      <w:u w:val="single"/>
    </w:rPr>
  </w:style>
  <w:style w:type="character" w:customStyle="1" w:styleId="a4">
    <w:name w:val="Звичайний (веб) Знак"/>
    <w:aliases w:val="Знак2 Знак"/>
    <w:link w:val="a5"/>
    <w:uiPriority w:val="99"/>
    <w:locked/>
    <w:rsid w:val="00D008D9"/>
    <w:rPr>
      <w:sz w:val="24"/>
      <w:lang w:eastAsia="uk-UA"/>
    </w:rPr>
  </w:style>
  <w:style w:type="paragraph" w:styleId="a5">
    <w:name w:val="Normal (Web)"/>
    <w:aliases w:val="Знак2"/>
    <w:basedOn w:val="a"/>
    <w:link w:val="a4"/>
    <w:uiPriority w:val="99"/>
    <w:unhideWhenUsed/>
    <w:qFormat/>
    <w:rsid w:val="00D008D9"/>
    <w:pPr>
      <w:spacing w:after="0" w:line="240" w:lineRule="auto"/>
      <w:jc w:val="center"/>
    </w:pPr>
    <w:rPr>
      <w:rFonts w:asciiTheme="minorHAnsi" w:eastAsiaTheme="minorHAnsi" w:hAnsiTheme="minorHAnsi" w:cstheme="minorBidi"/>
      <w:sz w:val="24"/>
      <w:lang w:val="uk-UA" w:eastAsia="uk-UA"/>
    </w:rPr>
  </w:style>
  <w:style w:type="character" w:customStyle="1" w:styleId="a6">
    <w:name w:val="Абзац списку Знак"/>
    <w:aliases w:val="Список уровня 2 Знак,название табл/рис Знак,заголовок 1.1 Знак,AC List 01 Знак"/>
    <w:link w:val="a7"/>
    <w:uiPriority w:val="1"/>
    <w:locked/>
    <w:rsid w:val="00D008D9"/>
    <w:rPr>
      <w:rFonts w:ascii="Times New Roman" w:eastAsia="Times New Roman" w:hAnsi="Times New Roman" w:cs="Times New Roman"/>
      <w:sz w:val="24"/>
      <w:szCs w:val="24"/>
    </w:rPr>
  </w:style>
  <w:style w:type="paragraph" w:styleId="a7">
    <w:name w:val="List Paragraph"/>
    <w:aliases w:val="Список уровня 2,название табл/рис,заголовок 1.1,AC List 01"/>
    <w:basedOn w:val="a"/>
    <w:link w:val="a6"/>
    <w:uiPriority w:val="1"/>
    <w:qFormat/>
    <w:rsid w:val="00D008D9"/>
    <w:pPr>
      <w:spacing w:after="0" w:line="240" w:lineRule="auto"/>
      <w:ind w:left="720"/>
      <w:contextualSpacing/>
    </w:pPr>
    <w:rPr>
      <w:rFonts w:ascii="Times New Roman" w:eastAsia="Times New Roman" w:hAnsi="Times New Roman"/>
      <w:sz w:val="24"/>
      <w:szCs w:val="24"/>
      <w:lang w:val="uk-UA"/>
    </w:rPr>
  </w:style>
  <w:style w:type="paragraph" w:customStyle="1" w:styleId="11">
    <w:name w:val="Обычный1"/>
    <w:uiPriority w:val="99"/>
    <w:qFormat/>
    <w:rsid w:val="00D008D9"/>
    <w:pPr>
      <w:spacing w:after="0" w:line="276" w:lineRule="auto"/>
    </w:pPr>
    <w:rPr>
      <w:rFonts w:ascii="Arial" w:eastAsia="Calibri" w:hAnsi="Arial" w:cs="Arial"/>
      <w:color w:val="000000"/>
      <w:szCs w:val="20"/>
      <w:lang w:val="ru-RU" w:eastAsia="ru-RU"/>
    </w:rPr>
  </w:style>
  <w:style w:type="paragraph" w:styleId="a8">
    <w:name w:val="Body Text Indent"/>
    <w:basedOn w:val="a"/>
    <w:link w:val="a9"/>
    <w:semiHidden/>
    <w:unhideWhenUsed/>
    <w:rsid w:val="00930AA7"/>
    <w:pPr>
      <w:spacing w:after="0" w:line="240" w:lineRule="auto"/>
      <w:ind w:firstLine="540"/>
    </w:pPr>
    <w:rPr>
      <w:rFonts w:ascii="Times New Roman" w:eastAsia="Times New Roman" w:hAnsi="Times New Roman" w:cs="Arial"/>
      <w:sz w:val="28"/>
      <w:szCs w:val="24"/>
      <w:lang w:val="uk-UA" w:eastAsia="ru-RU"/>
    </w:rPr>
  </w:style>
  <w:style w:type="character" w:customStyle="1" w:styleId="a9">
    <w:name w:val="Основний текст з відступом Знак"/>
    <w:basedOn w:val="a0"/>
    <w:link w:val="a8"/>
    <w:semiHidden/>
    <w:rsid w:val="00930AA7"/>
    <w:rPr>
      <w:rFonts w:ascii="Times New Roman" w:eastAsia="Times New Roman" w:hAnsi="Times New Roman" w:cs="Arial"/>
      <w:sz w:val="28"/>
      <w:szCs w:val="24"/>
      <w:lang w:eastAsia="ru-RU"/>
    </w:rPr>
  </w:style>
  <w:style w:type="character" w:customStyle="1" w:styleId="product-tabsheadingcolorgray">
    <w:name w:val="product-tabs__heading_color_gray"/>
    <w:rsid w:val="00930AA7"/>
  </w:style>
  <w:style w:type="paragraph" w:styleId="aa">
    <w:name w:val="header"/>
    <w:basedOn w:val="a"/>
    <w:link w:val="ab"/>
    <w:uiPriority w:val="99"/>
    <w:unhideWhenUsed/>
    <w:rsid w:val="00300F1C"/>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300F1C"/>
    <w:rPr>
      <w:rFonts w:ascii="Calibri" w:eastAsia="Calibri" w:hAnsi="Calibri" w:cs="Times New Roman"/>
      <w:lang w:val="ru-RU"/>
    </w:rPr>
  </w:style>
  <w:style w:type="paragraph" w:styleId="ac">
    <w:name w:val="footer"/>
    <w:basedOn w:val="a"/>
    <w:link w:val="ad"/>
    <w:uiPriority w:val="99"/>
    <w:unhideWhenUsed/>
    <w:rsid w:val="00300F1C"/>
    <w:pPr>
      <w:tabs>
        <w:tab w:val="center" w:pos="4819"/>
        <w:tab w:val="right" w:pos="9639"/>
      </w:tabs>
      <w:spacing w:after="0" w:line="240" w:lineRule="auto"/>
    </w:pPr>
  </w:style>
  <w:style w:type="character" w:customStyle="1" w:styleId="ad">
    <w:name w:val="Нижній колонтитул Знак"/>
    <w:basedOn w:val="a0"/>
    <w:link w:val="ac"/>
    <w:uiPriority w:val="99"/>
    <w:rsid w:val="00300F1C"/>
    <w:rPr>
      <w:rFonts w:ascii="Calibri" w:eastAsia="Calibri" w:hAnsi="Calibri" w:cs="Times New Roman"/>
      <w:lang w:val="ru-RU"/>
    </w:rPr>
  </w:style>
  <w:style w:type="character" w:customStyle="1" w:styleId="ae">
    <w:name w:val="Другое_"/>
    <w:link w:val="af"/>
    <w:locked/>
    <w:rsid w:val="009A1850"/>
    <w:rPr>
      <w:rFonts w:ascii="Times New Roman" w:eastAsia="Times New Roman" w:hAnsi="Times New Roman"/>
      <w:sz w:val="20"/>
      <w:szCs w:val="20"/>
      <w:shd w:val="clear" w:color="auto" w:fill="FFFFFF"/>
    </w:rPr>
  </w:style>
  <w:style w:type="paragraph" w:customStyle="1" w:styleId="af">
    <w:name w:val="Другое"/>
    <w:basedOn w:val="a"/>
    <w:link w:val="ae"/>
    <w:rsid w:val="009A1850"/>
    <w:pPr>
      <w:widowControl w:val="0"/>
      <w:shd w:val="clear" w:color="auto" w:fill="FFFFFF"/>
      <w:spacing w:after="100" w:line="261" w:lineRule="auto"/>
    </w:pPr>
    <w:rPr>
      <w:rFonts w:ascii="Times New Roman" w:eastAsia="Times New Roman" w:hAnsi="Times New Roman" w:cstheme="minorBidi"/>
      <w:sz w:val="20"/>
      <w:szCs w:val="20"/>
      <w:lang w:val="uk-UA"/>
    </w:rPr>
  </w:style>
  <w:style w:type="paragraph" w:styleId="af0">
    <w:name w:val="Balloon Text"/>
    <w:basedOn w:val="a"/>
    <w:link w:val="af1"/>
    <w:uiPriority w:val="99"/>
    <w:semiHidden/>
    <w:unhideWhenUsed/>
    <w:rsid w:val="009A1850"/>
    <w:pPr>
      <w:spacing w:after="0" w:line="240" w:lineRule="auto"/>
    </w:pPr>
    <w:rPr>
      <w:rFonts w:ascii="Segoe UI" w:eastAsiaTheme="minorHAnsi" w:hAnsi="Segoe UI" w:cs="Segoe UI"/>
      <w:sz w:val="18"/>
      <w:szCs w:val="18"/>
      <w:lang w:val="uk-UA"/>
    </w:rPr>
  </w:style>
  <w:style w:type="character" w:customStyle="1" w:styleId="af1">
    <w:name w:val="Текст у виносці Знак"/>
    <w:basedOn w:val="a0"/>
    <w:link w:val="af0"/>
    <w:uiPriority w:val="99"/>
    <w:semiHidden/>
    <w:rsid w:val="009A1850"/>
    <w:rPr>
      <w:rFonts w:ascii="Segoe UI" w:hAnsi="Segoe UI" w:cs="Segoe UI"/>
      <w:sz w:val="18"/>
      <w:szCs w:val="18"/>
    </w:rPr>
  </w:style>
  <w:style w:type="table" w:styleId="af2">
    <w:name w:val="Table Grid"/>
    <w:basedOn w:val="a1"/>
    <w:uiPriority w:val="59"/>
    <w:rsid w:val="00BE467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894">
      <w:bodyDiv w:val="1"/>
      <w:marLeft w:val="0"/>
      <w:marRight w:val="0"/>
      <w:marTop w:val="0"/>
      <w:marBottom w:val="0"/>
      <w:divBdr>
        <w:top w:val="none" w:sz="0" w:space="0" w:color="auto"/>
        <w:left w:val="none" w:sz="0" w:space="0" w:color="auto"/>
        <w:bottom w:val="none" w:sz="0" w:space="0" w:color="auto"/>
        <w:right w:val="none" w:sz="0" w:space="0" w:color="auto"/>
      </w:divBdr>
    </w:div>
    <w:div w:id="119540215">
      <w:bodyDiv w:val="1"/>
      <w:marLeft w:val="0"/>
      <w:marRight w:val="0"/>
      <w:marTop w:val="0"/>
      <w:marBottom w:val="0"/>
      <w:divBdr>
        <w:top w:val="none" w:sz="0" w:space="0" w:color="auto"/>
        <w:left w:val="none" w:sz="0" w:space="0" w:color="auto"/>
        <w:bottom w:val="none" w:sz="0" w:space="0" w:color="auto"/>
        <w:right w:val="none" w:sz="0" w:space="0" w:color="auto"/>
      </w:divBdr>
    </w:div>
    <w:div w:id="146098941">
      <w:bodyDiv w:val="1"/>
      <w:marLeft w:val="0"/>
      <w:marRight w:val="0"/>
      <w:marTop w:val="0"/>
      <w:marBottom w:val="0"/>
      <w:divBdr>
        <w:top w:val="none" w:sz="0" w:space="0" w:color="auto"/>
        <w:left w:val="none" w:sz="0" w:space="0" w:color="auto"/>
        <w:bottom w:val="none" w:sz="0" w:space="0" w:color="auto"/>
        <w:right w:val="none" w:sz="0" w:space="0" w:color="auto"/>
      </w:divBdr>
    </w:div>
    <w:div w:id="692464152">
      <w:bodyDiv w:val="1"/>
      <w:marLeft w:val="0"/>
      <w:marRight w:val="0"/>
      <w:marTop w:val="0"/>
      <w:marBottom w:val="0"/>
      <w:divBdr>
        <w:top w:val="none" w:sz="0" w:space="0" w:color="auto"/>
        <w:left w:val="none" w:sz="0" w:space="0" w:color="auto"/>
        <w:bottom w:val="none" w:sz="0" w:space="0" w:color="auto"/>
        <w:right w:val="none" w:sz="0" w:space="0" w:color="auto"/>
      </w:divBdr>
    </w:div>
    <w:div w:id="1186554438">
      <w:bodyDiv w:val="1"/>
      <w:marLeft w:val="0"/>
      <w:marRight w:val="0"/>
      <w:marTop w:val="0"/>
      <w:marBottom w:val="0"/>
      <w:divBdr>
        <w:top w:val="none" w:sz="0" w:space="0" w:color="auto"/>
        <w:left w:val="none" w:sz="0" w:space="0" w:color="auto"/>
        <w:bottom w:val="none" w:sz="0" w:space="0" w:color="auto"/>
        <w:right w:val="none" w:sz="0" w:space="0" w:color="auto"/>
      </w:divBdr>
    </w:div>
    <w:div w:id="1380402176">
      <w:bodyDiv w:val="1"/>
      <w:marLeft w:val="0"/>
      <w:marRight w:val="0"/>
      <w:marTop w:val="0"/>
      <w:marBottom w:val="0"/>
      <w:divBdr>
        <w:top w:val="none" w:sz="0" w:space="0" w:color="auto"/>
        <w:left w:val="none" w:sz="0" w:space="0" w:color="auto"/>
        <w:bottom w:val="none" w:sz="0" w:space="0" w:color="auto"/>
        <w:right w:val="none" w:sz="0" w:space="0" w:color="auto"/>
      </w:divBdr>
    </w:div>
    <w:div w:id="1612199376">
      <w:bodyDiv w:val="1"/>
      <w:marLeft w:val="0"/>
      <w:marRight w:val="0"/>
      <w:marTop w:val="0"/>
      <w:marBottom w:val="0"/>
      <w:divBdr>
        <w:top w:val="none" w:sz="0" w:space="0" w:color="auto"/>
        <w:left w:val="none" w:sz="0" w:space="0" w:color="auto"/>
        <w:bottom w:val="none" w:sz="0" w:space="0" w:color="auto"/>
        <w:right w:val="none" w:sz="0" w:space="0" w:color="auto"/>
      </w:divBdr>
    </w:div>
    <w:div w:id="1762606845">
      <w:bodyDiv w:val="1"/>
      <w:marLeft w:val="0"/>
      <w:marRight w:val="0"/>
      <w:marTop w:val="0"/>
      <w:marBottom w:val="0"/>
      <w:divBdr>
        <w:top w:val="none" w:sz="0" w:space="0" w:color="auto"/>
        <w:left w:val="none" w:sz="0" w:space="0" w:color="auto"/>
        <w:bottom w:val="none" w:sz="0" w:space="0" w:color="auto"/>
        <w:right w:val="none" w:sz="0" w:space="0" w:color="auto"/>
      </w:divBdr>
    </w:div>
    <w:div w:id="1797216742">
      <w:bodyDiv w:val="1"/>
      <w:marLeft w:val="0"/>
      <w:marRight w:val="0"/>
      <w:marTop w:val="0"/>
      <w:marBottom w:val="0"/>
      <w:divBdr>
        <w:top w:val="none" w:sz="0" w:space="0" w:color="auto"/>
        <w:left w:val="none" w:sz="0" w:space="0" w:color="auto"/>
        <w:bottom w:val="none" w:sz="0" w:space="0" w:color="auto"/>
        <w:right w:val="none" w:sz="0" w:space="0" w:color="auto"/>
      </w:divBdr>
    </w:div>
    <w:div w:id="1915239816">
      <w:bodyDiv w:val="1"/>
      <w:marLeft w:val="0"/>
      <w:marRight w:val="0"/>
      <w:marTop w:val="0"/>
      <w:marBottom w:val="0"/>
      <w:divBdr>
        <w:top w:val="none" w:sz="0" w:space="0" w:color="auto"/>
        <w:left w:val="none" w:sz="0" w:space="0" w:color="auto"/>
        <w:bottom w:val="none" w:sz="0" w:space="0" w:color="auto"/>
        <w:right w:val="none" w:sz="0" w:space="0" w:color="auto"/>
      </w:divBdr>
    </w:div>
    <w:div w:id="19222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EA55-EF43-451A-8137-594A6260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27661</Words>
  <Characters>15767</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Пустовєтова Яна Віталіївна</dc:creator>
  <cp:keywords/>
  <dc:description/>
  <cp:lastModifiedBy>Пустовєтова Яна Віталіївна</cp:lastModifiedBy>
  <cp:revision>11</cp:revision>
  <cp:lastPrinted>2022-07-11T10:33:00Z</cp:lastPrinted>
  <dcterms:created xsi:type="dcterms:W3CDTF">2022-07-15T10:24:00Z</dcterms:created>
  <dcterms:modified xsi:type="dcterms:W3CDTF">2022-08-04T09:49:00Z</dcterms:modified>
</cp:coreProperties>
</file>