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E5" w:rsidRPr="00D136E1" w:rsidRDefault="008F76E5" w:rsidP="00597422">
      <w:pPr>
        <w:pStyle w:val="FR1"/>
        <w:ind w:left="220" w:right="-82"/>
        <w:jc w:val="center"/>
        <w:rPr>
          <w:rFonts w:hAnsi="Times New Roman"/>
          <w:b/>
          <w:bCs/>
          <w:color w:val="000000"/>
          <w:sz w:val="24"/>
          <w:szCs w:val="24"/>
        </w:rPr>
      </w:pPr>
      <w:r w:rsidRPr="00D136E1">
        <w:rPr>
          <w:rFonts w:hAnsi="Times New Roman"/>
          <w:b/>
          <w:bCs/>
          <w:color w:val="000000"/>
          <w:sz w:val="24"/>
          <w:szCs w:val="24"/>
        </w:rPr>
        <w:t>Південн</w:t>
      </w:r>
      <w:r>
        <w:rPr>
          <w:rFonts w:hAnsi="Times New Roman"/>
          <w:b/>
          <w:bCs/>
          <w:color w:val="000000"/>
          <w:sz w:val="24"/>
          <w:szCs w:val="24"/>
        </w:rPr>
        <w:t>е</w:t>
      </w:r>
      <w:r>
        <w:rPr>
          <w:rFonts w:hAnsi="Times New Roman"/>
          <w:b/>
          <w:bCs/>
          <w:color w:val="000000"/>
          <w:sz w:val="24"/>
          <w:szCs w:val="24"/>
          <w:lang w:val="ru-RU"/>
        </w:rPr>
        <w:t xml:space="preserve"> </w:t>
      </w:r>
      <w:r w:rsidRPr="00D136E1">
        <w:rPr>
          <w:rFonts w:hAnsi="Times New Roman"/>
          <w:b/>
          <w:bCs/>
          <w:color w:val="000000"/>
          <w:sz w:val="24"/>
          <w:szCs w:val="24"/>
        </w:rPr>
        <w:t>міжрегіональне</w:t>
      </w:r>
      <w:r>
        <w:rPr>
          <w:rFonts w:hAnsi="Times New Roman"/>
          <w:b/>
          <w:bCs/>
          <w:color w:val="000000"/>
          <w:sz w:val="24"/>
          <w:szCs w:val="24"/>
          <w:lang w:val="ru-RU"/>
        </w:rPr>
        <w:t xml:space="preserve"> </w:t>
      </w:r>
      <w:r w:rsidRPr="00D136E1">
        <w:rPr>
          <w:rFonts w:hAnsi="Times New Roman"/>
          <w:b/>
          <w:bCs/>
          <w:color w:val="000000"/>
          <w:sz w:val="24"/>
          <w:szCs w:val="24"/>
        </w:rPr>
        <w:t>управління</w:t>
      </w:r>
    </w:p>
    <w:p w:rsidR="008F76E5" w:rsidRPr="00D136E1" w:rsidRDefault="008F76E5" w:rsidP="00597422">
      <w:pPr>
        <w:pStyle w:val="FR1"/>
        <w:ind w:left="220" w:right="-82"/>
        <w:jc w:val="center"/>
        <w:rPr>
          <w:rFonts w:hAnsi="Times New Roman"/>
          <w:b/>
          <w:bCs/>
          <w:color w:val="000000"/>
          <w:sz w:val="24"/>
          <w:szCs w:val="24"/>
        </w:rPr>
      </w:pPr>
      <w:r w:rsidRPr="00D136E1">
        <w:rPr>
          <w:rFonts w:hAnsi="Times New Roman"/>
          <w:b/>
          <w:bCs/>
          <w:color w:val="000000"/>
          <w:sz w:val="24"/>
          <w:szCs w:val="24"/>
        </w:rPr>
        <w:t>Міністерства</w:t>
      </w:r>
      <w:r>
        <w:rPr>
          <w:rFonts w:hAnsi="Times New Roman"/>
          <w:b/>
          <w:bCs/>
          <w:color w:val="000000"/>
          <w:sz w:val="24"/>
          <w:szCs w:val="24"/>
          <w:lang w:val="ru-RU"/>
        </w:rPr>
        <w:t xml:space="preserve"> </w:t>
      </w:r>
      <w:r w:rsidRPr="00D136E1">
        <w:rPr>
          <w:rFonts w:hAnsi="Times New Roman"/>
          <w:b/>
          <w:bCs/>
          <w:color w:val="000000"/>
          <w:sz w:val="24"/>
          <w:szCs w:val="24"/>
        </w:rPr>
        <w:t>юстиції (м. Одеса)</w:t>
      </w:r>
    </w:p>
    <w:p w:rsidR="008F76E5" w:rsidRPr="00D136E1" w:rsidRDefault="008F76E5" w:rsidP="00597422">
      <w:pPr>
        <w:spacing w:after="0" w:line="240" w:lineRule="auto"/>
        <w:jc w:val="center"/>
        <w:rPr>
          <w:rFonts w:ascii="Times New Roman" w:hAnsi="Times New Roman" w:cs="Times New Roman"/>
          <w:b/>
          <w:bCs/>
          <w:i/>
          <w:iCs/>
          <w:sz w:val="24"/>
          <w:szCs w:val="24"/>
        </w:rPr>
      </w:pPr>
    </w:p>
    <w:tbl>
      <w:tblPr>
        <w:tblW w:w="15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68"/>
        <w:gridCol w:w="5387"/>
      </w:tblGrid>
      <w:tr w:rsidR="008F76E5" w:rsidRPr="00D136E1" w:rsidTr="006B7B7F">
        <w:trPr>
          <w:trHeight w:val="2808"/>
        </w:trPr>
        <w:tc>
          <w:tcPr>
            <w:tcW w:w="4640" w:type="dxa"/>
            <w:tcBorders>
              <w:top w:val="nil"/>
              <w:left w:val="nil"/>
              <w:bottom w:val="nil"/>
              <w:right w:val="nil"/>
            </w:tcBorders>
          </w:tcPr>
          <w:p w:rsidR="008F76E5" w:rsidRPr="00D136E1" w:rsidRDefault="008F76E5" w:rsidP="00D30618">
            <w:pPr>
              <w:spacing w:after="0" w:line="240" w:lineRule="auto"/>
              <w:jc w:val="right"/>
              <w:rPr>
                <w:rFonts w:ascii="Times New Roman" w:hAnsi="Times New Roman" w:cs="Times New Roman"/>
                <w:b/>
                <w:bCs/>
                <w:sz w:val="24"/>
                <w:szCs w:val="24"/>
              </w:rPr>
            </w:pPr>
          </w:p>
        </w:tc>
        <w:tc>
          <w:tcPr>
            <w:tcW w:w="5368" w:type="dxa"/>
            <w:tcBorders>
              <w:top w:val="nil"/>
              <w:left w:val="nil"/>
              <w:bottom w:val="nil"/>
              <w:right w:val="nil"/>
            </w:tcBorders>
          </w:tcPr>
          <w:p w:rsidR="008F76E5" w:rsidRPr="00D136E1" w:rsidRDefault="008F76E5" w:rsidP="00D30618">
            <w:pPr>
              <w:spacing w:after="0" w:line="240" w:lineRule="auto"/>
              <w:jc w:val="right"/>
              <w:rPr>
                <w:rFonts w:ascii="Times New Roman" w:hAnsi="Times New Roman" w:cs="Times New Roman"/>
                <w:b/>
                <w:bCs/>
                <w:noProof/>
                <w:sz w:val="24"/>
                <w:szCs w:val="24"/>
              </w:rPr>
            </w:pPr>
          </w:p>
          <w:p w:rsidR="008F76E5" w:rsidRPr="00D136E1" w:rsidRDefault="008F76E5" w:rsidP="00D30618">
            <w:pPr>
              <w:spacing w:after="0" w:line="240" w:lineRule="auto"/>
              <w:jc w:val="right"/>
              <w:rPr>
                <w:rFonts w:ascii="Times New Roman" w:hAnsi="Times New Roman" w:cs="Times New Roman"/>
                <w:b/>
                <w:bCs/>
                <w:noProof/>
                <w:sz w:val="24"/>
                <w:szCs w:val="24"/>
              </w:rPr>
            </w:pPr>
          </w:p>
          <w:p w:rsidR="008F76E5" w:rsidRPr="00D136E1" w:rsidRDefault="008F76E5" w:rsidP="00D30618">
            <w:pPr>
              <w:spacing w:after="0" w:line="240" w:lineRule="auto"/>
              <w:jc w:val="right"/>
              <w:rPr>
                <w:rFonts w:ascii="Times New Roman" w:hAnsi="Times New Roman" w:cs="Times New Roman"/>
                <w:b/>
                <w:bCs/>
                <w:noProof/>
                <w:sz w:val="24"/>
                <w:szCs w:val="24"/>
              </w:rPr>
            </w:pPr>
          </w:p>
          <w:p w:rsidR="008F76E5" w:rsidRPr="00D136E1" w:rsidRDefault="008F76E5" w:rsidP="00D30618">
            <w:pPr>
              <w:spacing w:after="0" w:line="240" w:lineRule="auto"/>
              <w:jc w:val="right"/>
              <w:rPr>
                <w:rFonts w:ascii="Times New Roman" w:hAnsi="Times New Roman" w:cs="Times New Roman"/>
                <w:b/>
                <w:bCs/>
                <w:noProof/>
                <w:sz w:val="24"/>
                <w:szCs w:val="24"/>
              </w:rPr>
            </w:pPr>
          </w:p>
          <w:p w:rsidR="008F76E5" w:rsidRPr="00D136E1" w:rsidRDefault="008F76E5" w:rsidP="00D30618">
            <w:pPr>
              <w:spacing w:after="0" w:line="240" w:lineRule="auto"/>
              <w:jc w:val="right"/>
              <w:rPr>
                <w:rFonts w:ascii="Times New Roman" w:hAnsi="Times New Roman" w:cs="Times New Roman"/>
                <w:b/>
                <w:bCs/>
                <w:noProof/>
                <w:sz w:val="24"/>
                <w:szCs w:val="24"/>
              </w:rPr>
            </w:pPr>
          </w:p>
          <w:p w:rsidR="008F76E5" w:rsidRPr="00D136E1" w:rsidRDefault="008F76E5" w:rsidP="00D30618">
            <w:pPr>
              <w:spacing w:after="0" w:line="240" w:lineRule="auto"/>
              <w:jc w:val="right"/>
              <w:rPr>
                <w:rFonts w:ascii="Times New Roman" w:hAnsi="Times New Roman" w:cs="Times New Roman"/>
                <w:b/>
                <w:bCs/>
                <w:noProof/>
                <w:sz w:val="24"/>
                <w:szCs w:val="24"/>
              </w:rPr>
            </w:pPr>
            <w:r w:rsidRPr="00D136E1">
              <w:rPr>
                <w:rFonts w:ascii="Times New Roman" w:hAnsi="Times New Roman" w:cs="Times New Roman"/>
                <w:b/>
                <w:bCs/>
                <w:noProof/>
                <w:sz w:val="24"/>
                <w:szCs w:val="24"/>
              </w:rPr>
              <w:t>«ЗАТВЕРДЖЕНО»</w:t>
            </w:r>
          </w:p>
          <w:p w:rsidR="008F76E5" w:rsidRPr="00D136E1" w:rsidRDefault="008F76E5" w:rsidP="00D30618">
            <w:pPr>
              <w:spacing w:after="0" w:line="240" w:lineRule="auto"/>
              <w:jc w:val="right"/>
              <w:rPr>
                <w:rFonts w:ascii="Times New Roman" w:hAnsi="Times New Roman" w:cs="Times New Roman"/>
                <w:noProof/>
                <w:sz w:val="24"/>
                <w:szCs w:val="24"/>
              </w:rPr>
            </w:pPr>
            <w:r w:rsidRPr="00D136E1">
              <w:rPr>
                <w:rFonts w:ascii="Times New Roman" w:hAnsi="Times New Roman" w:cs="Times New Roman"/>
                <w:noProof/>
                <w:sz w:val="24"/>
                <w:szCs w:val="24"/>
              </w:rPr>
              <w:t>Рішенням уповноваженої особи</w:t>
            </w:r>
          </w:p>
          <w:p w:rsidR="008F76E5" w:rsidRPr="00276ED6" w:rsidRDefault="008F76E5" w:rsidP="00D30618">
            <w:pPr>
              <w:spacing w:after="0" w:line="240" w:lineRule="auto"/>
              <w:jc w:val="right"/>
              <w:rPr>
                <w:rFonts w:ascii="Times New Roman" w:hAnsi="Times New Roman" w:cs="Times New Roman"/>
                <w:noProof/>
                <w:sz w:val="24"/>
                <w:szCs w:val="24"/>
                <w:lang w:val="ru-RU"/>
              </w:rPr>
            </w:pPr>
            <w:r w:rsidRPr="00276ED6">
              <w:rPr>
                <w:rFonts w:ascii="Times New Roman" w:hAnsi="Times New Roman" w:cs="Times New Roman"/>
                <w:noProof/>
                <w:sz w:val="24"/>
                <w:szCs w:val="24"/>
              </w:rPr>
              <w:t>від «</w:t>
            </w:r>
            <w:r w:rsidR="00276ED6" w:rsidRPr="00276ED6">
              <w:rPr>
                <w:rFonts w:ascii="Times New Roman" w:hAnsi="Times New Roman" w:cs="Times New Roman"/>
                <w:noProof/>
                <w:sz w:val="24"/>
                <w:szCs w:val="24"/>
                <w:lang w:val="ru-RU"/>
              </w:rPr>
              <w:t>06</w:t>
            </w:r>
            <w:r w:rsidRPr="00276ED6">
              <w:rPr>
                <w:rFonts w:ascii="Times New Roman" w:hAnsi="Times New Roman" w:cs="Times New Roman"/>
                <w:noProof/>
                <w:sz w:val="24"/>
                <w:szCs w:val="24"/>
              </w:rPr>
              <w:t xml:space="preserve">» </w:t>
            </w:r>
            <w:r w:rsidR="00276ED6" w:rsidRPr="00276ED6">
              <w:rPr>
                <w:rFonts w:ascii="Times New Roman" w:hAnsi="Times New Roman" w:cs="Times New Roman"/>
                <w:noProof/>
                <w:sz w:val="24"/>
                <w:szCs w:val="24"/>
                <w:lang w:val="ru-RU"/>
              </w:rPr>
              <w:t>лютого</w:t>
            </w:r>
            <w:r w:rsidRPr="00276ED6">
              <w:rPr>
                <w:rFonts w:ascii="Times New Roman" w:hAnsi="Times New Roman" w:cs="Times New Roman"/>
                <w:noProof/>
                <w:sz w:val="24"/>
                <w:szCs w:val="24"/>
              </w:rPr>
              <w:t xml:space="preserve"> 2023 року, протокол №</w:t>
            </w:r>
            <w:r w:rsidR="00276ED6" w:rsidRPr="00276ED6">
              <w:rPr>
                <w:rFonts w:ascii="Times New Roman" w:hAnsi="Times New Roman" w:cs="Times New Roman"/>
                <w:noProof/>
                <w:sz w:val="24"/>
                <w:szCs w:val="24"/>
                <w:lang w:val="ru-RU"/>
              </w:rPr>
              <w:t>8</w:t>
            </w:r>
          </w:p>
          <w:p w:rsidR="008F76E5" w:rsidRPr="00D136E1" w:rsidRDefault="008F76E5" w:rsidP="00D30618">
            <w:pPr>
              <w:spacing w:after="0" w:line="240" w:lineRule="auto"/>
              <w:jc w:val="right"/>
              <w:rPr>
                <w:rFonts w:ascii="Times New Roman" w:hAnsi="Times New Roman" w:cs="Times New Roman"/>
                <w:noProof/>
                <w:sz w:val="24"/>
                <w:szCs w:val="24"/>
              </w:rPr>
            </w:pPr>
            <w:r w:rsidRPr="00D136E1">
              <w:rPr>
                <w:rFonts w:ascii="Times New Roman" w:hAnsi="Times New Roman" w:cs="Times New Roman"/>
                <w:noProof/>
                <w:sz w:val="24"/>
                <w:szCs w:val="24"/>
              </w:rPr>
              <w:t>Уповноважена особа</w:t>
            </w:r>
            <w:r>
              <w:rPr>
                <w:rFonts w:ascii="Times New Roman" w:hAnsi="Times New Roman" w:cs="Times New Roman"/>
                <w:noProof/>
                <w:sz w:val="24"/>
                <w:szCs w:val="24"/>
              </w:rPr>
              <w:t xml:space="preserve"> Бойченко С.М.</w:t>
            </w:r>
          </w:p>
          <w:p w:rsidR="008F76E5" w:rsidRPr="00D136E1" w:rsidRDefault="008F76E5" w:rsidP="00D30618">
            <w:pPr>
              <w:spacing w:after="0" w:line="240" w:lineRule="auto"/>
              <w:jc w:val="right"/>
              <w:rPr>
                <w:rFonts w:ascii="Times New Roman" w:hAnsi="Times New Roman" w:cs="Times New Roman"/>
                <w:noProof/>
                <w:sz w:val="24"/>
                <w:szCs w:val="24"/>
              </w:rPr>
            </w:pPr>
          </w:p>
        </w:tc>
        <w:tc>
          <w:tcPr>
            <w:tcW w:w="5387" w:type="dxa"/>
            <w:tcBorders>
              <w:top w:val="nil"/>
              <w:left w:val="nil"/>
              <w:bottom w:val="nil"/>
              <w:right w:val="nil"/>
            </w:tcBorders>
          </w:tcPr>
          <w:p w:rsidR="008F76E5" w:rsidRPr="00D136E1" w:rsidRDefault="008F76E5" w:rsidP="00597422">
            <w:pPr>
              <w:spacing w:after="0" w:line="240" w:lineRule="auto"/>
              <w:jc w:val="center"/>
              <w:rPr>
                <w:rFonts w:ascii="Times New Roman" w:hAnsi="Times New Roman" w:cs="Times New Roman"/>
                <w:b/>
                <w:bCs/>
                <w:noProof/>
                <w:sz w:val="24"/>
                <w:szCs w:val="24"/>
              </w:rPr>
            </w:pPr>
          </w:p>
        </w:tc>
      </w:tr>
    </w:tbl>
    <w:p w:rsidR="008F76E5" w:rsidRPr="00D136E1" w:rsidRDefault="008F76E5" w:rsidP="00597422">
      <w:pPr>
        <w:spacing w:after="0" w:line="240" w:lineRule="auto"/>
        <w:ind w:left="320"/>
        <w:jc w:val="center"/>
        <w:rPr>
          <w:rFonts w:ascii="Times New Roman" w:hAnsi="Times New Roman" w:cs="Times New Roman"/>
          <w:b/>
          <w:bCs/>
          <w:sz w:val="24"/>
          <w:szCs w:val="24"/>
        </w:rPr>
      </w:pPr>
    </w:p>
    <w:p w:rsidR="008F76E5" w:rsidRPr="00D136E1" w:rsidRDefault="008F76E5" w:rsidP="00597422">
      <w:pPr>
        <w:spacing w:after="0" w:line="240" w:lineRule="auto"/>
        <w:ind w:left="320"/>
        <w:jc w:val="center"/>
        <w:rPr>
          <w:rFonts w:ascii="Times New Roman" w:hAnsi="Times New Roman" w:cs="Times New Roman"/>
          <w:b/>
          <w:bCs/>
          <w:sz w:val="24"/>
          <w:szCs w:val="24"/>
        </w:rPr>
      </w:pPr>
    </w:p>
    <w:p w:rsidR="008F76E5" w:rsidRPr="00D136E1" w:rsidRDefault="008F76E5" w:rsidP="00597422">
      <w:pPr>
        <w:spacing w:after="0" w:line="240" w:lineRule="auto"/>
        <w:ind w:left="320"/>
        <w:jc w:val="center"/>
        <w:rPr>
          <w:rFonts w:ascii="Times New Roman" w:hAnsi="Times New Roman" w:cs="Times New Roman"/>
          <w:b/>
          <w:bCs/>
          <w:sz w:val="24"/>
          <w:szCs w:val="24"/>
        </w:rPr>
      </w:pPr>
    </w:p>
    <w:p w:rsidR="008F76E5" w:rsidRPr="00D136E1" w:rsidRDefault="008F76E5" w:rsidP="00597422">
      <w:pPr>
        <w:spacing w:after="0" w:line="240" w:lineRule="auto"/>
        <w:ind w:left="320"/>
        <w:jc w:val="center"/>
        <w:rPr>
          <w:rFonts w:ascii="Times New Roman" w:hAnsi="Times New Roman" w:cs="Times New Roman"/>
          <w:b/>
          <w:bCs/>
          <w:sz w:val="24"/>
          <w:szCs w:val="24"/>
        </w:rPr>
      </w:pPr>
    </w:p>
    <w:p w:rsidR="008F76E5" w:rsidRPr="00D136E1" w:rsidRDefault="008F76E5" w:rsidP="00597422">
      <w:pPr>
        <w:spacing w:after="0" w:line="240" w:lineRule="auto"/>
        <w:ind w:left="320"/>
        <w:jc w:val="center"/>
        <w:rPr>
          <w:rFonts w:ascii="Times New Roman" w:hAnsi="Times New Roman" w:cs="Times New Roman"/>
          <w:b/>
          <w:bCs/>
          <w:sz w:val="24"/>
          <w:szCs w:val="24"/>
        </w:rPr>
      </w:pPr>
    </w:p>
    <w:p w:rsidR="008F76E5" w:rsidRPr="00D136E1" w:rsidRDefault="008F76E5" w:rsidP="00597422">
      <w:pPr>
        <w:spacing w:after="0" w:line="240" w:lineRule="auto"/>
        <w:ind w:left="320"/>
        <w:jc w:val="center"/>
        <w:rPr>
          <w:rFonts w:ascii="Times New Roman" w:hAnsi="Times New Roman" w:cs="Times New Roman"/>
          <w:b/>
          <w:bCs/>
          <w:sz w:val="24"/>
          <w:szCs w:val="24"/>
        </w:rPr>
      </w:pPr>
    </w:p>
    <w:p w:rsidR="008F76E5" w:rsidRPr="00D136E1" w:rsidRDefault="008F76E5" w:rsidP="00597422">
      <w:pPr>
        <w:spacing w:after="0" w:line="240" w:lineRule="auto"/>
        <w:jc w:val="center"/>
        <w:rPr>
          <w:rFonts w:ascii="Times New Roman" w:hAnsi="Times New Roman" w:cs="Times New Roman"/>
          <w:b/>
          <w:bCs/>
          <w:sz w:val="24"/>
          <w:szCs w:val="24"/>
        </w:rPr>
      </w:pPr>
      <w:r w:rsidRPr="00D136E1">
        <w:rPr>
          <w:rFonts w:ascii="Times New Roman" w:hAnsi="Times New Roman" w:cs="Times New Roman"/>
          <w:b/>
          <w:bCs/>
          <w:sz w:val="24"/>
          <w:szCs w:val="24"/>
        </w:rPr>
        <w:t>ТЕНДЕРНА ДОКУМЕНТАЦІЯ</w:t>
      </w:r>
    </w:p>
    <w:p w:rsidR="008F76E5" w:rsidRPr="00D136E1" w:rsidRDefault="008F76E5" w:rsidP="00597422">
      <w:pPr>
        <w:spacing w:after="0" w:line="240" w:lineRule="auto"/>
        <w:jc w:val="center"/>
        <w:rPr>
          <w:rFonts w:ascii="Times New Roman" w:hAnsi="Times New Roman" w:cs="Times New Roman"/>
          <w:b/>
          <w:bCs/>
          <w:sz w:val="24"/>
          <w:szCs w:val="24"/>
        </w:rPr>
      </w:pPr>
    </w:p>
    <w:p w:rsidR="008F76E5" w:rsidRPr="00D136E1" w:rsidRDefault="008F76E5" w:rsidP="00597422">
      <w:pPr>
        <w:spacing w:after="0" w:line="240" w:lineRule="auto"/>
        <w:jc w:val="center"/>
        <w:rPr>
          <w:rFonts w:ascii="Times New Roman" w:hAnsi="Times New Roman" w:cs="Times New Roman"/>
          <w:b/>
          <w:bCs/>
          <w:sz w:val="24"/>
          <w:szCs w:val="24"/>
        </w:rPr>
      </w:pPr>
      <w:r w:rsidRPr="00D136E1">
        <w:rPr>
          <w:rFonts w:ascii="Times New Roman" w:hAnsi="Times New Roman" w:cs="Times New Roman"/>
          <w:b/>
          <w:bCs/>
          <w:sz w:val="24"/>
          <w:szCs w:val="24"/>
        </w:rPr>
        <w:t>ВІДКРИТІ ТОРГИ З ОСОБЛИВОСТЯМИ</w:t>
      </w:r>
    </w:p>
    <w:p w:rsidR="008F76E5" w:rsidRPr="00D136E1" w:rsidRDefault="008F76E5" w:rsidP="00597422">
      <w:pPr>
        <w:spacing w:after="0" w:line="240" w:lineRule="auto"/>
        <w:jc w:val="center"/>
        <w:rPr>
          <w:rFonts w:ascii="Times New Roman" w:hAnsi="Times New Roman" w:cs="Times New Roman"/>
          <w:b/>
          <w:bCs/>
          <w:sz w:val="24"/>
          <w:szCs w:val="24"/>
        </w:rPr>
      </w:pPr>
    </w:p>
    <w:p w:rsidR="008F76E5" w:rsidRPr="00D136E1" w:rsidRDefault="008F76E5" w:rsidP="00597422">
      <w:pPr>
        <w:spacing w:after="0" w:line="240" w:lineRule="auto"/>
        <w:jc w:val="center"/>
        <w:rPr>
          <w:rFonts w:ascii="Times New Roman" w:hAnsi="Times New Roman" w:cs="Times New Roman"/>
          <w:sz w:val="24"/>
          <w:szCs w:val="24"/>
        </w:rPr>
      </w:pPr>
      <w:r w:rsidRPr="00D136E1">
        <w:rPr>
          <w:rFonts w:ascii="Times New Roman" w:hAnsi="Times New Roman" w:cs="Times New Roman"/>
          <w:sz w:val="24"/>
          <w:szCs w:val="24"/>
        </w:rPr>
        <w:t xml:space="preserve">на закупівлю </w:t>
      </w:r>
      <w:r>
        <w:rPr>
          <w:rFonts w:ascii="Times New Roman" w:hAnsi="Times New Roman" w:cs="Times New Roman"/>
          <w:sz w:val="24"/>
          <w:szCs w:val="24"/>
        </w:rPr>
        <w:t>послуг</w:t>
      </w:r>
    </w:p>
    <w:p w:rsidR="008F76E5" w:rsidRPr="00D136E1" w:rsidRDefault="008F76E5" w:rsidP="00597422">
      <w:pPr>
        <w:spacing w:after="0" w:line="240" w:lineRule="auto"/>
        <w:jc w:val="center"/>
        <w:rPr>
          <w:rFonts w:ascii="Times New Roman" w:hAnsi="Times New Roman" w:cs="Times New Roman"/>
          <w:sz w:val="24"/>
          <w:szCs w:val="24"/>
        </w:rPr>
      </w:pPr>
    </w:p>
    <w:p w:rsidR="008F76E5" w:rsidRPr="00D136E1" w:rsidRDefault="008F76E5" w:rsidP="00597422">
      <w:pPr>
        <w:spacing w:after="0" w:line="240" w:lineRule="auto"/>
        <w:jc w:val="center"/>
        <w:rPr>
          <w:rFonts w:ascii="Times New Roman" w:hAnsi="Times New Roman" w:cs="Times New Roman"/>
          <w:b/>
          <w:sz w:val="24"/>
          <w:szCs w:val="24"/>
        </w:rPr>
      </w:pPr>
      <w:r w:rsidRPr="00D136E1">
        <w:rPr>
          <w:rFonts w:ascii="Times New Roman" w:hAnsi="Times New Roman" w:cs="Times New Roman"/>
          <w:b/>
          <w:sz w:val="24"/>
          <w:szCs w:val="24"/>
        </w:rPr>
        <w:t xml:space="preserve">за кодом Єдиного закупівельного словника </w:t>
      </w:r>
    </w:p>
    <w:p w:rsidR="008F76E5" w:rsidRPr="00D30618" w:rsidRDefault="008F76E5" w:rsidP="00D30618">
      <w:pPr>
        <w:spacing w:after="0" w:line="240" w:lineRule="auto"/>
        <w:jc w:val="center"/>
        <w:rPr>
          <w:rFonts w:ascii="Times New Roman" w:hAnsi="Times New Roman"/>
          <w:b/>
          <w:sz w:val="24"/>
          <w:szCs w:val="24"/>
        </w:rPr>
      </w:pPr>
      <w:r>
        <w:rPr>
          <w:rFonts w:ascii="Times New Roman" w:hAnsi="Times New Roman" w:cs="Times New Roman"/>
          <w:b/>
          <w:bCs/>
          <w:sz w:val="24"/>
          <w:szCs w:val="24"/>
        </w:rPr>
        <w:t xml:space="preserve"> </w:t>
      </w:r>
      <w:r w:rsidRPr="00D30618">
        <w:rPr>
          <w:rFonts w:ascii="Times New Roman" w:hAnsi="Times New Roman"/>
          <w:b/>
          <w:sz w:val="24"/>
          <w:szCs w:val="24"/>
        </w:rPr>
        <w:t xml:space="preserve">ДК 021:2015-90510000-5 Утилізація/видалення сміття та поводження зі сміттям, </w:t>
      </w:r>
    </w:p>
    <w:p w:rsidR="008F76E5" w:rsidRPr="00D30618" w:rsidRDefault="008F76E5" w:rsidP="00D30618">
      <w:pPr>
        <w:spacing w:after="0" w:line="240" w:lineRule="auto"/>
        <w:jc w:val="center"/>
        <w:rPr>
          <w:rFonts w:ascii="Times New Roman" w:hAnsi="Times New Roman"/>
          <w:b/>
          <w:sz w:val="24"/>
          <w:szCs w:val="24"/>
        </w:rPr>
      </w:pPr>
      <w:r w:rsidRPr="00D30618">
        <w:rPr>
          <w:rFonts w:ascii="Times New Roman" w:hAnsi="Times New Roman"/>
          <w:b/>
          <w:sz w:val="24"/>
          <w:szCs w:val="24"/>
        </w:rPr>
        <w:t xml:space="preserve"> (послуги з поводження з побутовими відходами)</w:t>
      </w:r>
    </w:p>
    <w:p w:rsidR="008F76E5" w:rsidRPr="00D30618" w:rsidRDefault="008F76E5" w:rsidP="00597422">
      <w:pPr>
        <w:spacing w:after="0" w:line="240" w:lineRule="auto"/>
        <w:rPr>
          <w:rFonts w:ascii="Times New Roman" w:hAnsi="Times New Roman" w:cs="Times New Roman"/>
          <w:b/>
          <w:bCs/>
          <w:sz w:val="24"/>
          <w:szCs w:val="24"/>
        </w:rPr>
      </w:pPr>
    </w:p>
    <w:p w:rsidR="008F76E5" w:rsidRDefault="008F76E5" w:rsidP="00597422">
      <w:pPr>
        <w:spacing w:after="0" w:line="240" w:lineRule="auto"/>
        <w:rPr>
          <w:rFonts w:ascii="Times New Roman" w:hAnsi="Times New Roman" w:cs="Times New Roman"/>
          <w:b/>
          <w:bCs/>
          <w:sz w:val="24"/>
          <w:szCs w:val="24"/>
          <w:lang w:val="ru-RU"/>
        </w:rPr>
      </w:pPr>
    </w:p>
    <w:p w:rsidR="008F76E5" w:rsidRPr="00DC572B" w:rsidRDefault="008F76E5" w:rsidP="00DC57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 </w:t>
      </w: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Default="008F76E5" w:rsidP="00597422">
      <w:pPr>
        <w:spacing w:after="0" w:line="240" w:lineRule="auto"/>
        <w:rPr>
          <w:rFonts w:ascii="Times New Roman" w:hAnsi="Times New Roman" w:cs="Times New Roman"/>
          <w:b/>
          <w:bCs/>
          <w:sz w:val="24"/>
          <w:szCs w:val="24"/>
        </w:rPr>
      </w:pPr>
    </w:p>
    <w:p w:rsidR="008F76E5" w:rsidRDefault="008F76E5" w:rsidP="00597422">
      <w:pPr>
        <w:spacing w:after="0" w:line="240" w:lineRule="auto"/>
        <w:rPr>
          <w:rFonts w:ascii="Times New Roman" w:hAnsi="Times New Roman" w:cs="Times New Roman"/>
          <w:b/>
          <w:bCs/>
          <w:sz w:val="24"/>
          <w:szCs w:val="24"/>
        </w:rPr>
      </w:pPr>
    </w:p>
    <w:p w:rsidR="008F76E5" w:rsidRDefault="008F76E5" w:rsidP="00597422">
      <w:pPr>
        <w:spacing w:after="0" w:line="240" w:lineRule="auto"/>
        <w:rPr>
          <w:rFonts w:ascii="Times New Roman" w:hAnsi="Times New Roman" w:cs="Times New Roman"/>
          <w:b/>
          <w:bCs/>
          <w:sz w:val="24"/>
          <w:szCs w:val="24"/>
        </w:rPr>
      </w:pPr>
    </w:p>
    <w:p w:rsidR="008F76E5" w:rsidRDefault="008F76E5" w:rsidP="00597422">
      <w:pPr>
        <w:spacing w:after="0" w:line="240" w:lineRule="auto"/>
        <w:rPr>
          <w:rFonts w:ascii="Times New Roman" w:hAnsi="Times New Roman" w:cs="Times New Roman"/>
          <w:b/>
          <w:bCs/>
          <w:sz w:val="24"/>
          <w:szCs w:val="24"/>
        </w:rPr>
      </w:pPr>
    </w:p>
    <w:p w:rsidR="008F76E5" w:rsidRDefault="008F76E5" w:rsidP="00597422">
      <w:pPr>
        <w:spacing w:after="0" w:line="240" w:lineRule="auto"/>
        <w:rPr>
          <w:rFonts w:ascii="Times New Roman" w:hAnsi="Times New Roman" w:cs="Times New Roman"/>
          <w:b/>
          <w:bCs/>
          <w:sz w:val="24"/>
          <w:szCs w:val="24"/>
        </w:rPr>
      </w:pPr>
    </w:p>
    <w:p w:rsidR="008F76E5" w:rsidRDefault="008F76E5" w:rsidP="00597422">
      <w:pPr>
        <w:spacing w:after="0" w:line="240" w:lineRule="auto"/>
        <w:rPr>
          <w:rFonts w:ascii="Times New Roman" w:hAnsi="Times New Roman" w:cs="Times New Roman"/>
          <w:b/>
          <w:bCs/>
          <w:sz w:val="24"/>
          <w:szCs w:val="24"/>
        </w:rPr>
      </w:pPr>
    </w:p>
    <w:p w:rsidR="008F76E5" w:rsidRDefault="008F76E5" w:rsidP="00597422">
      <w:pPr>
        <w:spacing w:after="0" w:line="240" w:lineRule="auto"/>
        <w:rPr>
          <w:rFonts w:ascii="Times New Roman" w:hAnsi="Times New Roman" w:cs="Times New Roman"/>
          <w:b/>
          <w:bCs/>
          <w:sz w:val="24"/>
          <w:szCs w:val="24"/>
        </w:rPr>
      </w:pPr>
    </w:p>
    <w:p w:rsidR="008F76E5" w:rsidRDefault="008F76E5" w:rsidP="00597422">
      <w:pPr>
        <w:spacing w:after="0" w:line="240" w:lineRule="auto"/>
        <w:rPr>
          <w:rFonts w:ascii="Times New Roman" w:hAnsi="Times New Roman" w:cs="Times New Roman"/>
          <w:b/>
          <w:bCs/>
          <w:sz w:val="24"/>
          <w:szCs w:val="24"/>
        </w:rPr>
      </w:pPr>
    </w:p>
    <w:p w:rsidR="008F76E5"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rPr>
          <w:rFonts w:ascii="Times New Roman" w:hAnsi="Times New Roman" w:cs="Times New Roman"/>
          <w:b/>
          <w:bCs/>
          <w:sz w:val="24"/>
          <w:szCs w:val="24"/>
        </w:rPr>
      </w:pPr>
    </w:p>
    <w:p w:rsidR="008F76E5" w:rsidRPr="00D136E1" w:rsidRDefault="008F76E5" w:rsidP="00597422">
      <w:pPr>
        <w:spacing w:after="0" w:line="240" w:lineRule="auto"/>
        <w:jc w:val="center"/>
        <w:rPr>
          <w:rFonts w:ascii="Times New Roman" w:hAnsi="Times New Roman" w:cs="Times New Roman"/>
          <w:b/>
          <w:bCs/>
          <w:color w:val="000000"/>
          <w:sz w:val="24"/>
          <w:szCs w:val="24"/>
        </w:rPr>
      </w:pPr>
      <w:r w:rsidRPr="00D136E1">
        <w:rPr>
          <w:rFonts w:ascii="Times New Roman" w:hAnsi="Times New Roman" w:cs="Times New Roman"/>
          <w:b/>
          <w:bCs/>
          <w:color w:val="000000"/>
          <w:sz w:val="24"/>
          <w:szCs w:val="24"/>
        </w:rPr>
        <w:lastRenderedPageBreak/>
        <w:t>м. Одеса</w:t>
      </w:r>
    </w:p>
    <w:p w:rsidR="008F76E5" w:rsidRPr="00D136E1" w:rsidRDefault="008F76E5" w:rsidP="005974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2023</w:t>
      </w:r>
      <w:r w:rsidRPr="00D136E1">
        <w:rPr>
          <w:rFonts w:ascii="Times New Roman" w:hAnsi="Times New Roman" w:cs="Times New Roman"/>
          <w:b/>
          <w:bCs/>
          <w:color w:val="000000"/>
          <w:sz w:val="24"/>
          <w:szCs w:val="24"/>
        </w:rPr>
        <w:t xml:space="preserve"> рік</w:t>
      </w:r>
    </w:p>
    <w:p w:rsidR="008F76E5" w:rsidRDefault="008F76E5" w:rsidP="00597422">
      <w:pPr>
        <w:spacing w:after="0" w:line="240" w:lineRule="auto"/>
        <w:jc w:val="center"/>
        <w:rPr>
          <w:rFonts w:ascii="Times New Roman" w:hAnsi="Times New Roman" w:cs="Times New Roman"/>
          <w:b/>
          <w:bCs/>
          <w:color w:val="000000"/>
          <w:sz w:val="24"/>
          <w:szCs w:val="24"/>
        </w:rPr>
      </w:pPr>
    </w:p>
    <w:p w:rsidR="008F76E5" w:rsidRDefault="008F76E5" w:rsidP="00597422">
      <w:pPr>
        <w:spacing w:after="0" w:line="240" w:lineRule="auto"/>
        <w:jc w:val="center"/>
        <w:rPr>
          <w:rFonts w:ascii="Times New Roman" w:hAnsi="Times New Roman" w:cs="Times New Roman"/>
          <w:b/>
          <w:bCs/>
          <w:color w:val="000000"/>
          <w:sz w:val="24"/>
          <w:szCs w:val="24"/>
        </w:rPr>
      </w:pPr>
    </w:p>
    <w:p w:rsidR="008F76E5" w:rsidRDefault="008F76E5" w:rsidP="00597422">
      <w:pPr>
        <w:spacing w:after="0" w:line="240" w:lineRule="auto"/>
        <w:jc w:val="center"/>
        <w:rPr>
          <w:rFonts w:ascii="Times New Roman" w:hAnsi="Times New Roman" w:cs="Times New Roman"/>
          <w:b/>
          <w:bCs/>
          <w:color w:val="000000"/>
          <w:sz w:val="24"/>
          <w:szCs w:val="24"/>
        </w:rPr>
      </w:pPr>
    </w:p>
    <w:p w:rsidR="008F76E5" w:rsidRDefault="008F76E5" w:rsidP="00597422">
      <w:pPr>
        <w:spacing w:after="0" w:line="240" w:lineRule="auto"/>
        <w:jc w:val="center"/>
        <w:rPr>
          <w:rFonts w:ascii="Times New Roman" w:hAnsi="Times New Roman" w:cs="Times New Roman"/>
          <w:b/>
          <w:bCs/>
          <w:color w:val="000000"/>
          <w:sz w:val="24"/>
          <w:szCs w:val="24"/>
        </w:rPr>
      </w:pPr>
    </w:p>
    <w:p w:rsidR="008F76E5" w:rsidRDefault="008F76E5" w:rsidP="00597422">
      <w:pPr>
        <w:spacing w:after="0" w:line="240" w:lineRule="auto"/>
        <w:jc w:val="center"/>
        <w:rPr>
          <w:rFonts w:ascii="Times New Roman" w:hAnsi="Times New Roman" w:cs="Times New Roman"/>
          <w:b/>
          <w:bCs/>
          <w:color w:val="000000"/>
          <w:sz w:val="24"/>
          <w:szCs w:val="24"/>
        </w:rPr>
      </w:pP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394"/>
        <w:gridCol w:w="6713"/>
        <w:gridCol w:w="49"/>
      </w:tblGrid>
      <w:tr w:rsidR="008F76E5" w:rsidRPr="00D136E1" w:rsidTr="00DC3F6F">
        <w:trPr>
          <w:trHeight w:val="522"/>
          <w:jc w:val="center"/>
        </w:trPr>
        <w:tc>
          <w:tcPr>
            <w:tcW w:w="570" w:type="dxa"/>
            <w:shd w:val="clear" w:color="auto" w:fill="A5A5A5"/>
            <w:vAlign w:val="center"/>
          </w:tcPr>
          <w:p w:rsidR="008F76E5" w:rsidRPr="00D136E1" w:rsidRDefault="008F76E5" w:rsidP="00597422">
            <w:pPr>
              <w:widowControl w:val="0"/>
              <w:spacing w:after="0" w:line="240" w:lineRule="auto"/>
              <w:jc w:val="center"/>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w:t>
            </w:r>
          </w:p>
        </w:tc>
        <w:tc>
          <w:tcPr>
            <w:tcW w:w="10156" w:type="dxa"/>
            <w:gridSpan w:val="3"/>
            <w:shd w:val="clear" w:color="auto" w:fill="A5A5A5"/>
            <w:vAlign w:val="center"/>
          </w:tcPr>
          <w:p w:rsidR="008F76E5" w:rsidRPr="00D136E1" w:rsidRDefault="008F76E5" w:rsidP="00597422">
            <w:pPr>
              <w:widowControl w:val="0"/>
              <w:spacing w:after="0" w:line="240" w:lineRule="auto"/>
              <w:jc w:val="center"/>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Розділ І. Загальні положення</w:t>
            </w:r>
          </w:p>
        </w:tc>
      </w:tr>
      <w:tr w:rsidR="008F76E5" w:rsidRPr="00D136E1" w:rsidTr="003C044B">
        <w:trPr>
          <w:trHeight w:val="522"/>
          <w:jc w:val="center"/>
        </w:trPr>
        <w:tc>
          <w:tcPr>
            <w:tcW w:w="570" w:type="dxa"/>
            <w:vAlign w:val="center"/>
          </w:tcPr>
          <w:p w:rsidR="008F76E5" w:rsidRPr="00D136E1" w:rsidRDefault="008F76E5" w:rsidP="00597422">
            <w:pPr>
              <w:widowControl w:val="0"/>
              <w:spacing w:after="0" w:line="240" w:lineRule="auto"/>
              <w:jc w:val="center"/>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1</w:t>
            </w:r>
          </w:p>
        </w:tc>
        <w:tc>
          <w:tcPr>
            <w:tcW w:w="3394" w:type="dxa"/>
            <w:vAlign w:val="center"/>
          </w:tcPr>
          <w:p w:rsidR="008F76E5" w:rsidRPr="00D136E1" w:rsidRDefault="008F76E5" w:rsidP="00597422">
            <w:pPr>
              <w:widowControl w:val="0"/>
              <w:spacing w:after="0" w:line="240" w:lineRule="auto"/>
              <w:jc w:val="center"/>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2</w:t>
            </w:r>
          </w:p>
        </w:tc>
        <w:tc>
          <w:tcPr>
            <w:tcW w:w="6762" w:type="dxa"/>
            <w:gridSpan w:val="2"/>
            <w:vAlign w:val="center"/>
          </w:tcPr>
          <w:p w:rsidR="008F76E5" w:rsidRPr="00D136E1" w:rsidRDefault="008F76E5" w:rsidP="00597422">
            <w:pPr>
              <w:widowControl w:val="0"/>
              <w:spacing w:after="0" w:line="240" w:lineRule="auto"/>
              <w:jc w:val="center"/>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3</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1</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Терміни, які вживаються в тендерній документації</w:t>
            </w:r>
          </w:p>
        </w:tc>
        <w:tc>
          <w:tcPr>
            <w:tcW w:w="6762" w:type="dxa"/>
            <w:gridSpan w:val="2"/>
            <w:vAlign w:val="center"/>
          </w:tcPr>
          <w:p w:rsidR="008F76E5" w:rsidRPr="00D136E1" w:rsidRDefault="008F76E5" w:rsidP="00597422">
            <w:pPr>
              <w:widowControl w:val="0"/>
              <w:spacing w:after="0" w:line="240" w:lineRule="auto"/>
              <w:jc w:val="both"/>
              <w:rPr>
                <w:rFonts w:ascii="Times New Roman" w:hAnsi="Times New Roman" w:cs="Times New Roman"/>
                <w:sz w:val="24"/>
                <w:szCs w:val="24"/>
              </w:rPr>
            </w:pPr>
            <w:r w:rsidRPr="00D136E1">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7">
              <w:r w:rsidRPr="00D136E1">
                <w:rPr>
                  <w:rFonts w:ascii="Times New Roman" w:hAnsi="Times New Roman" w:cs="Times New Roman"/>
                  <w:color w:val="000000"/>
                  <w:sz w:val="24"/>
                  <w:szCs w:val="24"/>
                  <w:lang w:eastAsia="ru-RU"/>
                </w:rPr>
                <w:t>Закону</w:t>
              </w:r>
            </w:hyperlink>
            <w:r w:rsidRPr="00D136E1">
              <w:rPr>
                <w:rFonts w:ascii="Times New Roman" w:hAnsi="Times New Roman" w:cs="Times New Roman"/>
                <w:color w:val="000000"/>
                <w:sz w:val="24"/>
                <w:szCs w:val="24"/>
                <w:lang w:eastAsia="ru-RU"/>
              </w:rPr>
              <w:t xml:space="preserve"> України «Про публічні закупівлі» (далі - Закон) та </w:t>
            </w:r>
            <w:r w:rsidRPr="00D136E1">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2</w:t>
            </w:r>
          </w:p>
        </w:tc>
        <w:tc>
          <w:tcPr>
            <w:tcW w:w="3394"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Інформація про замовника торгів</w:t>
            </w:r>
          </w:p>
        </w:tc>
        <w:tc>
          <w:tcPr>
            <w:tcW w:w="6762" w:type="dxa"/>
            <w:gridSpan w:val="2"/>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2.1</w:t>
            </w:r>
          </w:p>
        </w:tc>
        <w:tc>
          <w:tcPr>
            <w:tcW w:w="3394"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повне найменування</w:t>
            </w:r>
          </w:p>
        </w:tc>
        <w:tc>
          <w:tcPr>
            <w:tcW w:w="6762" w:type="dxa"/>
            <w:gridSpan w:val="2"/>
          </w:tcPr>
          <w:p w:rsidR="008F76E5" w:rsidRPr="00D136E1" w:rsidRDefault="008F76E5" w:rsidP="008E4A03">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е</w:t>
            </w:r>
            <w:r w:rsidRPr="00D136E1">
              <w:rPr>
                <w:rFonts w:ascii="Times New Roman" w:hAnsi="Times New Roman" w:cs="Times New Roman"/>
                <w:b/>
                <w:sz w:val="24"/>
                <w:szCs w:val="24"/>
                <w:lang w:eastAsia="ru-RU"/>
              </w:rPr>
              <w:t xml:space="preserve"> міжрегіональне управління Міністерства юстиції (м. Одеса)</w:t>
            </w:r>
            <w:r w:rsidRPr="00D136E1">
              <w:rPr>
                <w:rFonts w:ascii="Times New Roman" w:hAnsi="Times New Roman" w:cs="Times New Roman"/>
                <w:sz w:val="24"/>
                <w:szCs w:val="24"/>
                <w:lang w:eastAsia="ru-RU"/>
              </w:rPr>
              <w:t xml:space="preserve"> (</w:t>
            </w:r>
            <w:r w:rsidRPr="00D136E1">
              <w:rPr>
                <w:rFonts w:ascii="Times New Roman" w:hAnsi="Times New Roman" w:cs="Times New Roman"/>
                <w:color w:val="000000"/>
                <w:sz w:val="24"/>
                <w:szCs w:val="24"/>
                <w:lang w:eastAsia="ru-RU"/>
              </w:rPr>
              <w:t>далі - Замовник).</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2.2</w:t>
            </w:r>
          </w:p>
        </w:tc>
        <w:tc>
          <w:tcPr>
            <w:tcW w:w="3394"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місцезнаходження</w:t>
            </w:r>
          </w:p>
        </w:tc>
        <w:tc>
          <w:tcPr>
            <w:tcW w:w="6762" w:type="dxa"/>
            <w:gridSpan w:val="2"/>
          </w:tcPr>
          <w:p w:rsidR="008F76E5" w:rsidRPr="00D136E1" w:rsidRDefault="00276ED6" w:rsidP="00597422">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Україна, 49027</w:t>
            </w:r>
            <w:r w:rsidR="004F0BC4">
              <w:rPr>
                <w:rFonts w:ascii="Times New Roman" w:hAnsi="Times New Roman" w:cs="Times New Roman"/>
                <w:sz w:val="24"/>
                <w:szCs w:val="24"/>
              </w:rPr>
              <w:t>, м. Дніпро</w:t>
            </w:r>
            <w:r w:rsidR="008F76E5" w:rsidRPr="00D136E1">
              <w:rPr>
                <w:rFonts w:ascii="Times New Roman" w:hAnsi="Times New Roman" w:cs="Times New Roman"/>
                <w:sz w:val="24"/>
                <w:szCs w:val="24"/>
              </w:rPr>
              <w:t>,</w:t>
            </w:r>
            <w:r w:rsidR="008F76E5">
              <w:rPr>
                <w:rFonts w:ascii="Times New Roman" w:hAnsi="Times New Roman" w:cs="Times New Roman"/>
                <w:sz w:val="24"/>
                <w:szCs w:val="24"/>
              </w:rPr>
              <w:t xml:space="preserve"> </w:t>
            </w:r>
            <w:r w:rsidR="004F0BC4">
              <w:rPr>
                <w:rFonts w:ascii="Times New Roman" w:hAnsi="Times New Roman" w:cs="Times New Roman"/>
                <w:sz w:val="24"/>
                <w:szCs w:val="24"/>
              </w:rPr>
              <w:t>пр-т Дмитра Яворницького, буд. 21-а</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2.3</w:t>
            </w:r>
          </w:p>
        </w:tc>
        <w:tc>
          <w:tcPr>
            <w:tcW w:w="3394"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762" w:type="dxa"/>
            <w:gridSpan w:val="2"/>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b/>
                <w:color w:val="000000"/>
                <w:sz w:val="24"/>
                <w:szCs w:val="24"/>
                <w:lang w:eastAsia="ru-RU"/>
              </w:rPr>
              <w:t>Бойченко</w:t>
            </w:r>
            <w:proofErr w:type="spellEnd"/>
            <w:r>
              <w:rPr>
                <w:rFonts w:ascii="Times New Roman" w:hAnsi="Times New Roman" w:cs="Times New Roman"/>
                <w:b/>
                <w:color w:val="000000"/>
                <w:sz w:val="24"/>
                <w:szCs w:val="24"/>
                <w:lang w:eastAsia="ru-RU"/>
              </w:rPr>
              <w:t xml:space="preserve"> Сергій Миколайович</w:t>
            </w:r>
            <w:r w:rsidRPr="00D136E1">
              <w:rPr>
                <w:rFonts w:ascii="Times New Roman" w:hAnsi="Times New Roman" w:cs="Times New Roman"/>
                <w:color w:val="000000"/>
                <w:sz w:val="24"/>
                <w:szCs w:val="24"/>
                <w:lang w:eastAsia="ru-RU"/>
              </w:rPr>
              <w:t>,</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уповноважена особа,</w:t>
            </w:r>
            <w:r>
              <w:rPr>
                <w:rFonts w:ascii="Times New Roman" w:hAnsi="Times New Roman" w:cs="Times New Roman"/>
                <w:color w:val="000000"/>
                <w:sz w:val="24"/>
                <w:szCs w:val="24"/>
                <w:lang w:eastAsia="ru-RU"/>
              </w:rPr>
              <w:t xml:space="preserve"> </w:t>
            </w:r>
            <w:r w:rsidRPr="00D136E1">
              <w:rPr>
                <w:rFonts w:ascii="Times New Roman" w:hAnsi="Times New Roman" w:cs="Times New Roman"/>
                <w:color w:val="000000"/>
                <w:sz w:val="24"/>
                <w:szCs w:val="24"/>
                <w:lang w:eastAsia="ru-RU"/>
              </w:rPr>
              <w:t xml:space="preserve">відповідальна за організацію та проведення процедур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/спрощених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Південного міжрегіонального у</w:t>
            </w:r>
            <w:r>
              <w:rPr>
                <w:rFonts w:ascii="Times New Roman" w:hAnsi="Times New Roman" w:cs="Times New Roman"/>
                <w:color w:val="000000"/>
                <w:sz w:val="24"/>
                <w:szCs w:val="24"/>
                <w:lang w:eastAsia="ru-RU"/>
              </w:rPr>
              <w:t>п</w:t>
            </w:r>
            <w:r w:rsidRPr="00D136E1">
              <w:rPr>
                <w:rFonts w:ascii="Times New Roman" w:hAnsi="Times New Roman" w:cs="Times New Roman"/>
                <w:color w:val="000000"/>
                <w:sz w:val="24"/>
                <w:szCs w:val="24"/>
                <w:lang w:eastAsia="ru-RU"/>
              </w:rPr>
              <w:t>равління Міністерства юстиції (м. Одеса)</w:t>
            </w:r>
            <w:r>
              <w:rPr>
                <w:rFonts w:ascii="Times New Roman" w:hAnsi="Times New Roman" w:cs="Times New Roman"/>
                <w:color w:val="000000"/>
                <w:sz w:val="24"/>
                <w:szCs w:val="24"/>
                <w:lang w:eastAsia="ru-RU"/>
              </w:rPr>
              <w:t xml:space="preserve"> </w:t>
            </w:r>
            <w:r w:rsidRPr="00D136E1">
              <w:rPr>
                <w:rFonts w:ascii="Times New Roman" w:hAnsi="Times New Roman" w:cs="Times New Roman"/>
                <w:color w:val="000000"/>
                <w:sz w:val="24"/>
                <w:szCs w:val="24"/>
                <w:lang w:eastAsia="ru-RU"/>
              </w:rPr>
              <w:t>– головний спеціаліст відділу</w:t>
            </w:r>
            <w:r>
              <w:rPr>
                <w:rFonts w:ascii="Times New Roman" w:hAnsi="Times New Roman" w:cs="Times New Roman"/>
                <w:color w:val="000000"/>
                <w:sz w:val="24"/>
                <w:szCs w:val="24"/>
                <w:lang w:eastAsia="ru-RU"/>
              </w:rPr>
              <w:t xml:space="preserve"> </w:t>
            </w:r>
            <w:r w:rsidRPr="00D136E1">
              <w:rPr>
                <w:rFonts w:ascii="Times New Roman" w:hAnsi="Times New Roman" w:cs="Times New Roman"/>
                <w:sz w:val="24"/>
                <w:szCs w:val="24"/>
              </w:rPr>
              <w:t xml:space="preserve">договірної роботи та ресурсного забезпечення в Одеській області </w:t>
            </w:r>
            <w:r>
              <w:rPr>
                <w:rFonts w:ascii="Times New Roman" w:hAnsi="Times New Roman" w:cs="Times New Roman"/>
                <w:sz w:val="24"/>
                <w:szCs w:val="24"/>
              </w:rPr>
              <w:t>Управління договірної роботи</w:t>
            </w:r>
            <w:r w:rsidRPr="00D136E1">
              <w:rPr>
                <w:rFonts w:ascii="Times New Roman" w:hAnsi="Times New Roman" w:cs="Times New Roman"/>
                <w:sz w:val="24"/>
                <w:szCs w:val="24"/>
              </w:rPr>
              <w:t xml:space="preserve"> та ресурсного забезпечення Південного міжрегіонального управління Міністерства юстиції (м. Одеса)</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Телефон: (048) 705-</w:t>
            </w:r>
            <w:r>
              <w:rPr>
                <w:rFonts w:ascii="Times New Roman" w:hAnsi="Times New Roman" w:cs="Times New Roman"/>
                <w:color w:val="000000"/>
                <w:sz w:val="24"/>
                <w:szCs w:val="24"/>
                <w:lang w:eastAsia="ru-RU"/>
              </w:rPr>
              <w:t>44</w:t>
            </w:r>
            <w:r w:rsidRPr="00D136E1">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66</w:t>
            </w:r>
          </w:p>
          <w:p w:rsidR="008F76E5" w:rsidRPr="0075659F" w:rsidRDefault="008F76E5" w:rsidP="00C857F4">
            <w:pPr>
              <w:widowControl w:val="0"/>
              <w:spacing w:after="0" w:line="240" w:lineRule="auto"/>
              <w:jc w:val="both"/>
              <w:rPr>
                <w:rFonts w:ascii="Times New Roman" w:hAnsi="Times New Roman" w:cs="Times New Roman"/>
                <w:color w:val="000000"/>
                <w:sz w:val="24"/>
                <w:szCs w:val="24"/>
                <w:lang w:val="ru-RU" w:eastAsia="ru-RU"/>
              </w:rPr>
            </w:pPr>
            <w:r w:rsidRPr="00D136E1">
              <w:rPr>
                <w:rFonts w:ascii="Times New Roman" w:hAnsi="Times New Roman" w:cs="Times New Roman"/>
                <w:color w:val="000000"/>
                <w:sz w:val="24"/>
                <w:szCs w:val="24"/>
                <w:lang w:eastAsia="ru-RU"/>
              </w:rPr>
              <w:t>Е-</w:t>
            </w:r>
            <w:proofErr w:type="spellStart"/>
            <w:r w:rsidRPr="00D136E1">
              <w:rPr>
                <w:rFonts w:ascii="Times New Roman" w:hAnsi="Times New Roman" w:cs="Times New Roman"/>
                <w:color w:val="000000"/>
                <w:sz w:val="24"/>
                <w:szCs w:val="24"/>
                <w:lang w:eastAsia="ru-RU"/>
              </w:rPr>
              <w:t>mail</w:t>
            </w:r>
            <w:proofErr w:type="spellEnd"/>
            <w:r w:rsidRPr="00D136E1">
              <w:rPr>
                <w:rFonts w:ascii="Times New Roman" w:hAnsi="Times New Roman" w:cs="Times New Roman"/>
                <w:color w:val="000000"/>
                <w:sz w:val="24"/>
                <w:szCs w:val="24"/>
                <w:lang w:eastAsia="ru-RU"/>
              </w:rPr>
              <w:t xml:space="preserve">: </w:t>
            </w:r>
            <w:r w:rsidRPr="0075659F">
              <w:rPr>
                <w:rFonts w:ascii="Times New Roman" w:hAnsi="Times New Roman" w:cs="Times New Roman"/>
                <w:color w:val="000000"/>
                <w:sz w:val="24"/>
                <w:szCs w:val="24"/>
                <w:lang w:val="ru-RU" w:eastAsia="ru-RU"/>
              </w:rPr>
              <w:t xml:space="preserve"> </w:t>
            </w:r>
            <w:proofErr w:type="spellStart"/>
            <w:r w:rsidRPr="00C857F4">
              <w:rPr>
                <w:rFonts w:ascii="Times New Roman" w:hAnsi="Times New Roman" w:cs="Times New Roman"/>
                <w:color w:val="000000"/>
                <w:sz w:val="24"/>
                <w:szCs w:val="24"/>
                <w:lang w:val="en-US" w:eastAsia="ru-RU"/>
              </w:rPr>
              <w:t>finansi</w:t>
            </w:r>
            <w:proofErr w:type="spellEnd"/>
            <w:r w:rsidRPr="0075659F">
              <w:rPr>
                <w:rFonts w:ascii="Times New Roman" w:hAnsi="Times New Roman" w:cs="Times New Roman"/>
                <w:color w:val="000000"/>
                <w:sz w:val="24"/>
                <w:szCs w:val="24"/>
                <w:lang w:val="ru-RU" w:eastAsia="ru-RU"/>
              </w:rPr>
              <w:t>2@.</w:t>
            </w:r>
            <w:proofErr w:type="spellStart"/>
            <w:r w:rsidRPr="00C857F4">
              <w:rPr>
                <w:rFonts w:ascii="Times New Roman" w:hAnsi="Times New Roman" w:cs="Times New Roman"/>
                <w:color w:val="000000"/>
                <w:sz w:val="24"/>
                <w:szCs w:val="24"/>
                <w:lang w:val="en-US" w:eastAsia="ru-RU"/>
              </w:rPr>
              <w:t>minjust</w:t>
            </w:r>
            <w:proofErr w:type="spellEnd"/>
            <w:r w:rsidRPr="0075659F">
              <w:rPr>
                <w:rFonts w:ascii="Times New Roman" w:hAnsi="Times New Roman" w:cs="Times New Roman"/>
                <w:color w:val="000000"/>
                <w:sz w:val="24"/>
                <w:szCs w:val="24"/>
                <w:lang w:val="ru-RU" w:eastAsia="ru-RU"/>
              </w:rPr>
              <w:t>.</w:t>
            </w:r>
            <w:proofErr w:type="spellStart"/>
            <w:r w:rsidRPr="00C857F4">
              <w:rPr>
                <w:rFonts w:ascii="Times New Roman" w:hAnsi="Times New Roman" w:cs="Times New Roman"/>
                <w:color w:val="000000"/>
                <w:sz w:val="24"/>
                <w:szCs w:val="24"/>
                <w:lang w:val="en-US" w:eastAsia="ru-RU"/>
              </w:rPr>
              <w:t>gov</w:t>
            </w:r>
            <w:proofErr w:type="spellEnd"/>
            <w:r w:rsidRPr="0075659F">
              <w:rPr>
                <w:rFonts w:ascii="Times New Roman" w:hAnsi="Times New Roman" w:cs="Times New Roman"/>
                <w:color w:val="000000"/>
                <w:sz w:val="24"/>
                <w:szCs w:val="24"/>
                <w:lang w:val="ru-RU" w:eastAsia="ru-RU"/>
              </w:rPr>
              <w:t>.</w:t>
            </w:r>
            <w:proofErr w:type="spellStart"/>
            <w:r w:rsidRPr="00C857F4">
              <w:rPr>
                <w:rFonts w:ascii="Times New Roman" w:hAnsi="Times New Roman" w:cs="Times New Roman"/>
                <w:color w:val="000000"/>
                <w:sz w:val="24"/>
                <w:szCs w:val="24"/>
                <w:lang w:val="en-US" w:eastAsia="ru-RU"/>
              </w:rPr>
              <w:t>ua</w:t>
            </w:r>
            <w:proofErr w:type="spellEnd"/>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3</w:t>
            </w:r>
          </w:p>
        </w:tc>
        <w:tc>
          <w:tcPr>
            <w:tcW w:w="3394"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Процедура закупівлі</w:t>
            </w:r>
          </w:p>
        </w:tc>
        <w:tc>
          <w:tcPr>
            <w:tcW w:w="6762" w:type="dxa"/>
            <w:gridSpan w:val="2"/>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відкриті торги з особливостями</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4</w:t>
            </w:r>
          </w:p>
        </w:tc>
        <w:tc>
          <w:tcPr>
            <w:tcW w:w="3394"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Інформація про предмет закупівлі</w:t>
            </w:r>
          </w:p>
        </w:tc>
        <w:tc>
          <w:tcPr>
            <w:tcW w:w="6762" w:type="dxa"/>
            <w:gridSpan w:val="2"/>
          </w:tcPr>
          <w:p w:rsidR="008F76E5" w:rsidRPr="00D30618" w:rsidRDefault="008F76E5" w:rsidP="00C857F4">
            <w:pPr>
              <w:spacing w:after="0" w:line="240" w:lineRule="auto"/>
              <w:jc w:val="both"/>
              <w:rPr>
                <w:rFonts w:ascii="Times New Roman" w:hAnsi="Times New Roman"/>
                <w:b/>
                <w:sz w:val="24"/>
                <w:szCs w:val="24"/>
              </w:rPr>
            </w:pPr>
            <w:r w:rsidRPr="00D30618">
              <w:rPr>
                <w:rFonts w:ascii="Times New Roman" w:hAnsi="Times New Roman"/>
                <w:b/>
                <w:sz w:val="24"/>
                <w:szCs w:val="24"/>
              </w:rPr>
              <w:t>ДК 021:2015-90510000-5 Утилізація/видалення сміття та поводження зі сміттям, (послуги з поводження з побутовими відходами)</w:t>
            </w:r>
          </w:p>
          <w:p w:rsidR="008F76E5" w:rsidRPr="00D136E1" w:rsidRDefault="008F76E5" w:rsidP="00597422">
            <w:pPr>
              <w:widowControl w:val="0"/>
              <w:spacing w:after="0" w:line="240" w:lineRule="auto"/>
              <w:jc w:val="both"/>
              <w:rPr>
                <w:rFonts w:ascii="Times New Roman" w:hAnsi="Times New Roman" w:cs="Times New Roman"/>
                <w:b/>
                <w:color w:val="000000"/>
                <w:sz w:val="24"/>
                <w:szCs w:val="24"/>
                <w:lang w:eastAsia="ru-RU"/>
              </w:rPr>
            </w:pPr>
            <w:r>
              <w:rPr>
                <w:rFonts w:ascii="Times New Roman" w:hAnsi="Times New Roman" w:cs="Times New Roman"/>
                <w:b/>
                <w:bCs/>
                <w:sz w:val="24"/>
                <w:szCs w:val="24"/>
              </w:rPr>
              <w:t xml:space="preserve"> </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4.1</w:t>
            </w:r>
          </w:p>
        </w:tc>
        <w:tc>
          <w:tcPr>
            <w:tcW w:w="3394" w:type="dxa"/>
          </w:tcPr>
          <w:p w:rsidR="008F76E5" w:rsidRPr="00D136E1" w:rsidRDefault="008F76E5" w:rsidP="00597422">
            <w:pPr>
              <w:widowControl w:val="0"/>
              <w:spacing w:after="0" w:line="240" w:lineRule="auto"/>
              <w:jc w:val="both"/>
              <w:rPr>
                <w:rFonts w:ascii="Times New Roman" w:hAnsi="Times New Roman" w:cs="Times New Roman"/>
                <w:b/>
                <w:color w:val="000000"/>
                <w:sz w:val="24"/>
                <w:szCs w:val="24"/>
                <w:lang w:eastAsia="ru-RU"/>
              </w:rPr>
            </w:pPr>
            <w:r w:rsidRPr="00D136E1">
              <w:rPr>
                <w:rFonts w:ascii="Times New Roman" w:hAnsi="Times New Roman" w:cs="Times New Roman"/>
                <w:b/>
                <w:color w:val="000000"/>
                <w:sz w:val="24"/>
                <w:szCs w:val="24"/>
                <w:lang w:eastAsia="ru-RU"/>
              </w:rPr>
              <w:t>назва предмета закупівлі</w:t>
            </w:r>
          </w:p>
        </w:tc>
        <w:tc>
          <w:tcPr>
            <w:tcW w:w="6762" w:type="dxa"/>
            <w:gridSpan w:val="2"/>
          </w:tcPr>
          <w:p w:rsidR="008F76E5" w:rsidRPr="00304A0B" w:rsidRDefault="008F76E5" w:rsidP="00597422">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C857F4">
              <w:rPr>
                <w:rFonts w:ascii="Times New Roman" w:hAnsi="Times New Roman" w:cs="Times New Roman"/>
                <w:b/>
                <w:bCs/>
                <w:sz w:val="24"/>
                <w:szCs w:val="24"/>
              </w:rPr>
              <w:t>Утилізація/видалення сміття та поводження зі сміттям, (послуги з поводження з побутовими відходами)</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4.2</w:t>
            </w:r>
          </w:p>
        </w:tc>
        <w:tc>
          <w:tcPr>
            <w:tcW w:w="3394" w:type="dxa"/>
          </w:tcPr>
          <w:p w:rsidR="008F76E5" w:rsidRPr="00D136E1" w:rsidRDefault="008F76E5" w:rsidP="00597422">
            <w:pPr>
              <w:widowControl w:val="0"/>
              <w:spacing w:after="0" w:line="240" w:lineRule="auto"/>
              <w:rPr>
                <w:rFonts w:ascii="Times New Roman" w:hAnsi="Times New Roman" w:cs="Times New Roman"/>
                <w:b/>
                <w:color w:val="000000"/>
                <w:sz w:val="24"/>
                <w:szCs w:val="24"/>
                <w:lang w:eastAsia="ru-RU"/>
              </w:rPr>
            </w:pPr>
            <w:r w:rsidRPr="00D136E1">
              <w:rPr>
                <w:rFonts w:ascii="Times New Roman" w:hAnsi="Times New Roman" w:cs="Times New Roman"/>
                <w:b/>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762" w:type="dxa"/>
            <w:gridSpan w:val="2"/>
          </w:tcPr>
          <w:p w:rsidR="008F76E5" w:rsidRPr="00D136E1" w:rsidRDefault="008F76E5" w:rsidP="00597422">
            <w:pPr>
              <w:widowControl w:val="0"/>
              <w:suppressAutoHyphens/>
              <w:spacing w:after="0" w:line="240" w:lineRule="auto"/>
              <w:ind w:right="113"/>
              <w:jc w:val="both"/>
              <w:rPr>
                <w:rFonts w:ascii="Times New Roman" w:hAnsi="Times New Roman" w:cs="Times New Roman"/>
                <w:sz w:val="24"/>
                <w:szCs w:val="24"/>
                <w:lang w:val="ru-RU" w:eastAsia="ru-RU"/>
              </w:rPr>
            </w:pPr>
            <w:r w:rsidRPr="00D136E1">
              <w:rPr>
                <w:rFonts w:ascii="Times New Roman" w:hAnsi="Times New Roman" w:cs="Times New Roman"/>
                <w:sz w:val="24"/>
                <w:szCs w:val="24"/>
                <w:lang w:eastAsia="ru-RU"/>
              </w:rPr>
              <w:t xml:space="preserve">Закупівля здійснюється щодо предмету закупівлі в цілому </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4.3</w:t>
            </w:r>
          </w:p>
        </w:tc>
        <w:tc>
          <w:tcPr>
            <w:tcW w:w="3394" w:type="dxa"/>
          </w:tcPr>
          <w:p w:rsidR="008F76E5" w:rsidRPr="00D136E1" w:rsidRDefault="008F76E5" w:rsidP="00597422">
            <w:pPr>
              <w:widowControl w:val="0"/>
              <w:spacing w:after="0" w:line="240" w:lineRule="auto"/>
              <w:jc w:val="both"/>
              <w:rPr>
                <w:rFonts w:ascii="Times New Roman" w:hAnsi="Times New Roman" w:cs="Times New Roman"/>
                <w:b/>
                <w:color w:val="000000"/>
                <w:sz w:val="24"/>
                <w:szCs w:val="24"/>
                <w:lang w:eastAsia="ru-RU"/>
              </w:rPr>
            </w:pPr>
            <w:r w:rsidRPr="00D136E1">
              <w:rPr>
                <w:rFonts w:ascii="Times New Roman" w:hAnsi="Times New Roman" w:cs="Times New Roman"/>
                <w:b/>
                <w:color w:val="000000"/>
                <w:sz w:val="24"/>
                <w:szCs w:val="24"/>
                <w:lang w:eastAsia="ru-RU"/>
              </w:rPr>
              <w:t xml:space="preserve">місце, кількість, обсяг поставки товарів (надання </w:t>
            </w:r>
            <w:r w:rsidRPr="00D136E1">
              <w:rPr>
                <w:rFonts w:ascii="Times New Roman" w:hAnsi="Times New Roman" w:cs="Times New Roman"/>
                <w:b/>
                <w:color w:val="000000"/>
                <w:sz w:val="24"/>
                <w:szCs w:val="24"/>
                <w:lang w:eastAsia="ru-RU"/>
              </w:rPr>
              <w:lastRenderedPageBreak/>
              <w:t>послуг, виконання робіт)</w:t>
            </w:r>
          </w:p>
        </w:tc>
        <w:tc>
          <w:tcPr>
            <w:tcW w:w="6762" w:type="dxa"/>
            <w:gridSpan w:val="2"/>
          </w:tcPr>
          <w:p w:rsidR="008F76E5" w:rsidRPr="00CB055C" w:rsidRDefault="008F76E5" w:rsidP="00597422">
            <w:pPr>
              <w:tabs>
                <w:tab w:val="left" w:pos="709"/>
              </w:tabs>
              <w:spacing w:after="0" w:line="240" w:lineRule="auto"/>
              <w:jc w:val="both"/>
              <w:rPr>
                <w:rFonts w:ascii="Times New Roman" w:hAnsi="Times New Roman" w:cs="Times New Roman"/>
                <w:sz w:val="24"/>
                <w:szCs w:val="24"/>
              </w:rPr>
            </w:pPr>
            <w:r w:rsidRPr="00CB055C">
              <w:rPr>
                <w:rFonts w:ascii="Times New Roman" w:hAnsi="Times New Roman"/>
                <w:sz w:val="24"/>
                <w:szCs w:val="24"/>
              </w:rPr>
              <w:lastRenderedPageBreak/>
              <w:t xml:space="preserve">Одеська обл., смт. </w:t>
            </w:r>
            <w:proofErr w:type="spellStart"/>
            <w:r w:rsidRPr="00CB055C">
              <w:rPr>
                <w:rFonts w:ascii="Times New Roman" w:hAnsi="Times New Roman"/>
                <w:sz w:val="24"/>
                <w:szCs w:val="24"/>
              </w:rPr>
              <w:t>Овідіополь</w:t>
            </w:r>
            <w:proofErr w:type="spellEnd"/>
            <w:r w:rsidRPr="00CB055C">
              <w:rPr>
                <w:rFonts w:ascii="Times New Roman" w:hAnsi="Times New Roman"/>
                <w:sz w:val="24"/>
                <w:szCs w:val="24"/>
              </w:rPr>
              <w:t>, вул. Портова, 2</w:t>
            </w:r>
          </w:p>
          <w:p w:rsidR="008F76E5" w:rsidRPr="00D136E1" w:rsidRDefault="008F76E5" w:rsidP="0059742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Обсяг надання послуг: </w:t>
            </w:r>
            <w:smartTag w:uri="urn:schemas-microsoft-com:office:smarttags" w:element="metricconverter">
              <w:smartTagPr>
                <w:attr w:name="ProductID" w:val="13,64 м3"/>
              </w:smartTagPr>
              <w:r>
                <w:rPr>
                  <w:rFonts w:ascii="Times New Roman" w:hAnsi="Times New Roman" w:cs="Times New Roman"/>
                  <w:sz w:val="24"/>
                  <w:szCs w:val="24"/>
                </w:rPr>
                <w:t xml:space="preserve">13,64 </w:t>
              </w:r>
              <w:r w:rsidRPr="00B8210A">
                <w:rPr>
                  <w:rFonts w:ascii="Times New Roman" w:hAnsi="Times New Roman" w:cs="Times New Roman"/>
                  <w:sz w:val="24"/>
                  <w:szCs w:val="24"/>
                </w:rPr>
                <w:t>м</w:t>
              </w:r>
              <w:r w:rsidRPr="00B8210A">
                <w:rPr>
                  <w:rFonts w:ascii="Times New Roman" w:hAnsi="Times New Roman" w:cs="Times New Roman"/>
                  <w:sz w:val="24"/>
                  <w:szCs w:val="24"/>
                  <w:vertAlign w:val="superscript"/>
                </w:rPr>
                <w:t>3</w:t>
              </w:r>
            </w:smartTag>
          </w:p>
          <w:p w:rsidR="008F76E5" w:rsidRPr="00A819D5" w:rsidRDefault="008F76E5" w:rsidP="002144A2">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lastRenderedPageBreak/>
              <w:t xml:space="preserve"> </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lastRenderedPageBreak/>
              <w:t>4.4</w:t>
            </w:r>
          </w:p>
        </w:tc>
        <w:tc>
          <w:tcPr>
            <w:tcW w:w="3394" w:type="dxa"/>
          </w:tcPr>
          <w:p w:rsidR="008F76E5" w:rsidRPr="00D136E1" w:rsidRDefault="008F76E5" w:rsidP="00597422">
            <w:pPr>
              <w:widowControl w:val="0"/>
              <w:spacing w:after="0" w:line="240" w:lineRule="auto"/>
              <w:rPr>
                <w:rFonts w:ascii="Times New Roman" w:hAnsi="Times New Roman" w:cs="Times New Roman"/>
                <w:b/>
                <w:color w:val="000000"/>
                <w:sz w:val="24"/>
                <w:szCs w:val="24"/>
                <w:lang w:eastAsia="ru-RU"/>
              </w:rPr>
            </w:pPr>
            <w:r w:rsidRPr="00D136E1">
              <w:rPr>
                <w:rFonts w:ascii="Times New Roman" w:hAnsi="Times New Roman" w:cs="Times New Roman"/>
                <w:b/>
                <w:color w:val="000000"/>
                <w:sz w:val="24"/>
                <w:szCs w:val="24"/>
                <w:lang w:eastAsia="ru-RU"/>
              </w:rPr>
              <w:t>строк поставки товарів (надання послуг, виконання робіт)</w:t>
            </w:r>
          </w:p>
        </w:tc>
        <w:tc>
          <w:tcPr>
            <w:tcW w:w="6762" w:type="dxa"/>
            <w:gridSpan w:val="2"/>
          </w:tcPr>
          <w:p w:rsidR="008F76E5" w:rsidRPr="00D136E1" w:rsidRDefault="008F76E5" w:rsidP="00597422">
            <w:pPr>
              <w:widowControl w:val="0"/>
              <w:suppressAutoHyphens/>
              <w:spacing w:after="0" w:line="240" w:lineRule="auto"/>
              <w:ind w:right="113"/>
              <w:jc w:val="both"/>
              <w:rPr>
                <w:rFonts w:ascii="Times New Roman" w:hAnsi="Times New Roman" w:cs="Times New Roman"/>
                <w:color w:val="000000"/>
                <w:sz w:val="24"/>
                <w:szCs w:val="24"/>
              </w:rPr>
            </w:pPr>
          </w:p>
          <w:p w:rsidR="008F76E5" w:rsidRPr="00D136E1" w:rsidRDefault="008F76E5" w:rsidP="00DC572B">
            <w:pPr>
              <w:widowControl w:val="0"/>
              <w:suppressAutoHyphens/>
              <w:spacing w:after="0" w:line="240" w:lineRule="auto"/>
              <w:ind w:right="113"/>
              <w:jc w:val="both"/>
              <w:rPr>
                <w:rFonts w:ascii="Times New Roman" w:hAnsi="Times New Roman" w:cs="Times New Roman"/>
                <w:b/>
                <w:color w:val="000000"/>
                <w:sz w:val="24"/>
                <w:szCs w:val="24"/>
              </w:rPr>
            </w:pPr>
            <w:r w:rsidRPr="00D136E1">
              <w:rPr>
                <w:rFonts w:ascii="Times New Roman" w:hAnsi="Times New Roman" w:cs="Times New Roman"/>
                <w:b/>
                <w:color w:val="000000"/>
                <w:sz w:val="24"/>
                <w:szCs w:val="24"/>
                <w:lang w:val="ru-RU"/>
              </w:rPr>
              <w:t>д</w:t>
            </w:r>
            <w:r w:rsidRPr="00D136E1">
              <w:rPr>
                <w:rFonts w:ascii="Times New Roman" w:hAnsi="Times New Roman" w:cs="Times New Roman"/>
                <w:b/>
                <w:color w:val="000000"/>
                <w:sz w:val="24"/>
                <w:szCs w:val="24"/>
              </w:rPr>
              <w:t xml:space="preserve">о </w:t>
            </w:r>
            <w:r>
              <w:rPr>
                <w:rFonts w:ascii="Times New Roman" w:hAnsi="Times New Roman" w:cs="Times New Roman"/>
                <w:b/>
                <w:color w:val="000000"/>
                <w:sz w:val="24"/>
                <w:szCs w:val="24"/>
              </w:rPr>
              <w:t>31</w:t>
            </w:r>
            <w:r w:rsidRPr="00D136E1">
              <w:rPr>
                <w:rFonts w:ascii="Times New Roman" w:hAnsi="Times New Roman" w:cs="Times New Roman"/>
                <w:b/>
                <w:color w:val="000000"/>
                <w:sz w:val="24"/>
                <w:szCs w:val="24"/>
              </w:rPr>
              <w:t>грудня 202</w:t>
            </w:r>
            <w:r>
              <w:rPr>
                <w:rFonts w:ascii="Times New Roman" w:hAnsi="Times New Roman" w:cs="Times New Roman"/>
                <w:b/>
                <w:color w:val="000000"/>
                <w:sz w:val="24"/>
                <w:szCs w:val="24"/>
                <w:lang w:val="ru-RU"/>
              </w:rPr>
              <w:t>3</w:t>
            </w:r>
            <w:r w:rsidRPr="00D136E1">
              <w:rPr>
                <w:rFonts w:ascii="Times New Roman" w:hAnsi="Times New Roman" w:cs="Times New Roman"/>
                <w:b/>
                <w:color w:val="000000"/>
                <w:sz w:val="24"/>
                <w:szCs w:val="24"/>
              </w:rPr>
              <w:t xml:space="preserve"> року</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5</w:t>
            </w:r>
          </w:p>
        </w:tc>
        <w:tc>
          <w:tcPr>
            <w:tcW w:w="3394"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Недискримінація учасників</w:t>
            </w:r>
          </w:p>
        </w:tc>
        <w:tc>
          <w:tcPr>
            <w:tcW w:w="6762" w:type="dxa"/>
            <w:gridSpan w:val="2"/>
          </w:tcPr>
          <w:p w:rsidR="008F76E5" w:rsidRPr="00D136E1" w:rsidRDefault="008F76E5" w:rsidP="00597422">
            <w:pPr>
              <w:widowControl w:val="0"/>
              <w:spacing w:after="0" w:line="240" w:lineRule="auto"/>
              <w:ind w:hanging="23"/>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на рівних умовах.</w:t>
            </w:r>
          </w:p>
          <w:p w:rsidR="008F76E5" w:rsidRPr="00D136E1" w:rsidRDefault="008F76E5" w:rsidP="00597422">
            <w:pPr>
              <w:widowControl w:val="0"/>
              <w:spacing w:after="0" w:line="240" w:lineRule="auto"/>
              <w:ind w:hanging="23"/>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6</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762" w:type="dxa"/>
            <w:gridSpan w:val="2"/>
          </w:tcPr>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Валютою тендерної пропозиції є національна валюта України - гривня.</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7</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762" w:type="dxa"/>
            <w:gridSpan w:val="2"/>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F76E5" w:rsidRPr="00D136E1" w:rsidTr="003C044B">
        <w:trPr>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b/>
                <w:color w:val="000000"/>
                <w:sz w:val="24"/>
                <w:szCs w:val="24"/>
                <w:lang w:eastAsia="ru-RU"/>
              </w:rPr>
            </w:pPr>
            <w:r w:rsidRPr="00D136E1">
              <w:rPr>
                <w:rFonts w:ascii="Times New Roman" w:hAnsi="Times New Roman" w:cs="Times New Roman"/>
                <w:b/>
                <w:color w:val="000000"/>
                <w:sz w:val="24"/>
                <w:szCs w:val="24"/>
                <w:lang w:eastAsia="ru-RU"/>
              </w:rPr>
              <w:t>8</w:t>
            </w:r>
          </w:p>
        </w:tc>
        <w:tc>
          <w:tcPr>
            <w:tcW w:w="3394" w:type="dxa"/>
          </w:tcPr>
          <w:p w:rsidR="008F76E5" w:rsidRPr="00D136E1" w:rsidRDefault="008F76E5" w:rsidP="00597422">
            <w:pPr>
              <w:spacing w:after="0" w:line="240" w:lineRule="auto"/>
              <w:rPr>
                <w:rFonts w:ascii="Times New Roman" w:hAnsi="Times New Roman" w:cs="Times New Roman"/>
                <w:b/>
                <w:sz w:val="24"/>
                <w:szCs w:val="24"/>
              </w:rPr>
            </w:pPr>
            <w:r w:rsidRPr="00D136E1">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2" w:type="dxa"/>
            <w:gridSpan w:val="2"/>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Замовник не приймає до розгляду тендерні пропозиції, ціни яких є вищими</w:t>
            </w:r>
            <w:r w:rsidRPr="00D136E1">
              <w:rPr>
                <w:rFonts w:ascii="Times New Roman" w:hAnsi="Times New Roman" w:cs="Times New Roman"/>
                <w:sz w:val="24"/>
                <w:szCs w:val="24"/>
                <w:lang w:val="ru-RU"/>
              </w:rPr>
              <w:t>,</w:t>
            </w:r>
            <w:r w:rsidRPr="00D136E1">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w:t>
            </w:r>
          </w:p>
          <w:p w:rsidR="008F76E5" w:rsidRPr="00D136E1" w:rsidRDefault="008F76E5" w:rsidP="00597422">
            <w:pPr>
              <w:spacing w:after="0" w:line="240" w:lineRule="auto"/>
              <w:jc w:val="both"/>
              <w:rPr>
                <w:rFonts w:ascii="Times New Roman" w:hAnsi="Times New Roman" w:cs="Times New Roman"/>
                <w:sz w:val="24"/>
                <w:szCs w:val="24"/>
              </w:rPr>
            </w:pPr>
          </w:p>
        </w:tc>
      </w:tr>
      <w:tr w:rsidR="008F76E5" w:rsidRPr="00D136E1" w:rsidTr="00DC3F6F">
        <w:trPr>
          <w:gridAfter w:val="1"/>
          <w:wAfter w:w="49" w:type="dxa"/>
          <w:trHeight w:val="522"/>
          <w:jc w:val="center"/>
        </w:trPr>
        <w:tc>
          <w:tcPr>
            <w:tcW w:w="10677" w:type="dxa"/>
            <w:gridSpan w:val="3"/>
            <w:shd w:val="clear" w:color="auto" w:fill="A5A5A5"/>
            <w:vAlign w:val="center"/>
          </w:tcPr>
          <w:p w:rsidR="008F76E5" w:rsidRPr="00D136E1" w:rsidRDefault="008F76E5" w:rsidP="00597422">
            <w:pPr>
              <w:widowControl w:val="0"/>
              <w:spacing w:after="0" w:line="240" w:lineRule="auto"/>
              <w:jc w:val="center"/>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1</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1.1 Фізична/юридична особа має право </w:t>
            </w:r>
            <w:r w:rsidRPr="008E4A03">
              <w:rPr>
                <w:rFonts w:ascii="Times New Roman" w:hAnsi="Times New Roman" w:cs="Times New Roman"/>
                <w:b/>
                <w:color w:val="000000"/>
                <w:sz w:val="24"/>
                <w:szCs w:val="24"/>
                <w:lang w:eastAsia="ru-RU"/>
              </w:rPr>
              <w:t xml:space="preserve">не пізніше ніж за </w:t>
            </w:r>
            <w:r w:rsidRPr="008E4A03">
              <w:rPr>
                <w:rFonts w:ascii="Times New Roman" w:hAnsi="Times New Roman" w:cs="Times New Roman"/>
                <w:b/>
                <w:color w:val="000000"/>
                <w:sz w:val="24"/>
                <w:szCs w:val="24"/>
                <w:u w:val="single"/>
                <w:lang w:eastAsia="ru-RU"/>
              </w:rPr>
              <w:t>три дні</w:t>
            </w:r>
            <w:r w:rsidRPr="008E4A03">
              <w:rPr>
                <w:rFonts w:ascii="Times New Roman" w:hAnsi="Times New Roman" w:cs="Times New Roman"/>
                <w:b/>
                <w:color w:val="000000"/>
                <w:sz w:val="24"/>
                <w:szCs w:val="24"/>
                <w:lang w:eastAsia="ru-RU"/>
              </w:rPr>
              <w:t xml:space="preserve"> до закінчення строку подання тендерної пропозиції</w:t>
            </w:r>
            <w:r w:rsidRPr="00D136E1">
              <w:rPr>
                <w:rFonts w:ascii="Times New Roman" w:hAnsi="Times New Roman" w:cs="Times New Roman"/>
                <w:color w:val="000000"/>
                <w:sz w:val="24"/>
                <w:szCs w:val="24"/>
                <w:lang w:eastAsia="ru-RU"/>
              </w:rPr>
              <w:t xml:space="preserve"> звернутися через електронну систему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без ідентифікації особи, яка звернулася до замовника. Замовник повинен </w:t>
            </w:r>
            <w:r w:rsidRPr="008E4A03">
              <w:rPr>
                <w:rFonts w:ascii="Times New Roman" w:hAnsi="Times New Roman" w:cs="Times New Roman"/>
                <w:b/>
                <w:color w:val="000000"/>
                <w:sz w:val="24"/>
                <w:szCs w:val="24"/>
                <w:lang w:eastAsia="ru-RU"/>
              </w:rPr>
              <w:t xml:space="preserve">протягом </w:t>
            </w:r>
            <w:r w:rsidRPr="00D67986">
              <w:rPr>
                <w:rFonts w:ascii="Times New Roman" w:hAnsi="Times New Roman" w:cs="Times New Roman"/>
                <w:b/>
                <w:color w:val="000000"/>
                <w:sz w:val="24"/>
                <w:szCs w:val="24"/>
                <w:u w:val="single"/>
                <w:lang w:eastAsia="ru-RU"/>
              </w:rPr>
              <w:t>трьох днів</w:t>
            </w:r>
            <w:r w:rsidRPr="00D136E1">
              <w:rPr>
                <w:rFonts w:ascii="Times New Roman" w:hAnsi="Times New Roman" w:cs="Times New Roman"/>
                <w:color w:val="000000"/>
                <w:sz w:val="24"/>
                <w:szCs w:val="24"/>
                <w:lang w:eastAsia="ru-RU"/>
              </w:rPr>
              <w:t xml:space="preserve"> з дати їх оприлюднення </w:t>
            </w:r>
            <w:r w:rsidRPr="008E4A03">
              <w:rPr>
                <w:rFonts w:ascii="Times New Roman" w:hAnsi="Times New Roman" w:cs="Times New Roman"/>
                <w:b/>
                <w:color w:val="000000"/>
                <w:sz w:val="24"/>
                <w:szCs w:val="24"/>
                <w:lang w:eastAsia="ru-RU"/>
              </w:rPr>
              <w:t xml:space="preserve">надати </w:t>
            </w:r>
            <w:r w:rsidRPr="00D67986">
              <w:rPr>
                <w:rFonts w:ascii="Times New Roman" w:hAnsi="Times New Roman" w:cs="Times New Roman"/>
                <w:b/>
                <w:color w:val="000000"/>
                <w:sz w:val="24"/>
                <w:szCs w:val="24"/>
                <w:u w:val="single"/>
                <w:lang w:eastAsia="ru-RU"/>
              </w:rPr>
              <w:t>роз’яснення</w:t>
            </w:r>
            <w:r w:rsidRPr="00D136E1">
              <w:rPr>
                <w:rFonts w:ascii="Times New Roman" w:hAnsi="Times New Roman" w:cs="Times New Roman"/>
                <w:color w:val="000000"/>
                <w:sz w:val="24"/>
                <w:szCs w:val="24"/>
                <w:lang w:eastAsia="ru-RU"/>
              </w:rPr>
              <w:t xml:space="preserve"> на звернення шляхом оприлюднення його в електронній системі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1.2. У разі </w:t>
            </w:r>
            <w:r w:rsidRPr="00D67986">
              <w:rPr>
                <w:rFonts w:ascii="Times New Roman" w:hAnsi="Times New Roman" w:cs="Times New Roman"/>
                <w:b/>
                <w:color w:val="000000"/>
                <w:sz w:val="24"/>
                <w:szCs w:val="24"/>
                <w:lang w:eastAsia="ru-RU"/>
              </w:rPr>
              <w:t>несвоєчасного</w:t>
            </w:r>
            <w:r w:rsidRPr="00D136E1">
              <w:rPr>
                <w:rFonts w:ascii="Times New Roman" w:hAnsi="Times New Roman" w:cs="Times New Roman"/>
                <w:color w:val="000000"/>
                <w:sz w:val="24"/>
                <w:szCs w:val="24"/>
                <w:lang w:eastAsia="ru-RU"/>
              </w:rPr>
              <w:t xml:space="preserve"> надання замовником </w:t>
            </w:r>
            <w:r w:rsidRPr="00D67986">
              <w:rPr>
                <w:rFonts w:ascii="Times New Roman" w:hAnsi="Times New Roman" w:cs="Times New Roman"/>
                <w:b/>
                <w:color w:val="000000"/>
                <w:sz w:val="24"/>
                <w:szCs w:val="24"/>
                <w:lang w:eastAsia="ru-RU"/>
              </w:rPr>
              <w:t>роз’яснен</w:t>
            </w:r>
            <w:r w:rsidRPr="00D136E1">
              <w:rPr>
                <w:rFonts w:ascii="Times New Roman" w:hAnsi="Times New Roman" w:cs="Times New Roman"/>
                <w:color w:val="000000"/>
                <w:sz w:val="24"/>
                <w:szCs w:val="24"/>
                <w:lang w:eastAsia="ru-RU"/>
              </w:rPr>
              <w:t xml:space="preserve">ь щодо змісту тендерної документації електронна система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w:t>
            </w:r>
            <w:r w:rsidRPr="00D67986">
              <w:rPr>
                <w:rFonts w:ascii="Times New Roman" w:hAnsi="Times New Roman" w:cs="Times New Roman"/>
                <w:b/>
                <w:color w:val="000000"/>
                <w:sz w:val="24"/>
                <w:szCs w:val="24"/>
                <w:lang w:eastAsia="ru-RU"/>
              </w:rPr>
              <w:t>автоматично зупиняє перебіг відкритих торгів</w:t>
            </w:r>
            <w:r w:rsidRPr="00D136E1">
              <w:rPr>
                <w:rFonts w:ascii="Times New Roman" w:hAnsi="Times New Roman" w:cs="Times New Roman"/>
                <w:color w:val="000000"/>
                <w:sz w:val="24"/>
                <w:szCs w:val="24"/>
                <w:lang w:eastAsia="ru-RU"/>
              </w:rPr>
              <w:t>.</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w:t>
            </w:r>
            <w:r w:rsidRPr="00D67986">
              <w:rPr>
                <w:rFonts w:ascii="Times New Roman" w:hAnsi="Times New Roman" w:cs="Times New Roman"/>
                <w:b/>
                <w:color w:val="000000"/>
                <w:sz w:val="24"/>
                <w:szCs w:val="24"/>
                <w:lang w:eastAsia="ru-RU"/>
              </w:rPr>
              <w:t xml:space="preserve">з одночасним </w:t>
            </w:r>
            <w:r w:rsidRPr="00D67986">
              <w:rPr>
                <w:rFonts w:ascii="Times New Roman" w:hAnsi="Times New Roman" w:cs="Times New Roman"/>
                <w:b/>
                <w:color w:val="000000"/>
                <w:sz w:val="24"/>
                <w:szCs w:val="24"/>
                <w:lang w:eastAsia="ru-RU"/>
              </w:rPr>
              <w:lastRenderedPageBreak/>
              <w:t xml:space="preserve">продовженням строку подання тендерних пропозицій не менш як на </w:t>
            </w:r>
            <w:r w:rsidRPr="002D4C7D">
              <w:rPr>
                <w:rFonts w:ascii="Times New Roman" w:hAnsi="Times New Roman" w:cs="Times New Roman"/>
                <w:b/>
                <w:color w:val="000000"/>
                <w:sz w:val="24"/>
                <w:szCs w:val="24"/>
                <w:u w:val="single"/>
                <w:lang w:eastAsia="ru-RU"/>
              </w:rPr>
              <w:t>чотири дні</w:t>
            </w:r>
            <w:r w:rsidRPr="00D67986">
              <w:rPr>
                <w:rFonts w:ascii="Times New Roman" w:hAnsi="Times New Roman" w:cs="Times New Roman"/>
                <w:b/>
                <w:color w:val="000000"/>
                <w:sz w:val="24"/>
                <w:szCs w:val="24"/>
                <w:lang w:eastAsia="ru-RU"/>
              </w:rPr>
              <w:t>.</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jc w:val="center"/>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lastRenderedPageBreak/>
              <w:t>2</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Внесення змін до тендерної документації</w:t>
            </w:r>
          </w:p>
        </w:tc>
        <w:tc>
          <w:tcPr>
            <w:tcW w:w="6713" w:type="dxa"/>
          </w:tcPr>
          <w:p w:rsidR="008F76E5" w:rsidRPr="00D136E1" w:rsidRDefault="008F76E5" w:rsidP="00597422">
            <w:pPr>
              <w:spacing w:after="0" w:line="240" w:lineRule="auto"/>
              <w:jc w:val="both"/>
              <w:rPr>
                <w:rFonts w:ascii="Times New Roman" w:hAnsi="Times New Roman" w:cs="Times New Roman"/>
                <w:b/>
                <w:sz w:val="24"/>
                <w:szCs w:val="24"/>
              </w:rPr>
            </w:pPr>
            <w:r w:rsidRPr="00D136E1">
              <w:rPr>
                <w:rFonts w:ascii="Times New Roman" w:hAnsi="Times New Roman" w:cs="Times New Roman"/>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викладених у висновку органу державного фінансового контролю відповідно до </w:t>
            </w:r>
            <w:r w:rsidRPr="00D67986">
              <w:rPr>
                <w:rFonts w:ascii="Times New Roman" w:hAnsi="Times New Roman" w:cs="Times New Roman"/>
                <w:b/>
                <w:sz w:val="24"/>
                <w:szCs w:val="24"/>
              </w:rPr>
              <w:t>ст. 8 Закону</w:t>
            </w:r>
            <w:r w:rsidRPr="00D136E1">
              <w:rPr>
                <w:rFonts w:ascii="Times New Roman" w:hAnsi="Times New Roman" w:cs="Times New Roman"/>
                <w:sz w:val="24"/>
                <w:szCs w:val="24"/>
              </w:rPr>
              <w:t xml:space="preserve">, або за результатами звернень, або на підставі рішення органу оскарження </w:t>
            </w:r>
            <w:proofErr w:type="spellStart"/>
            <w:r w:rsidRPr="00D136E1">
              <w:rPr>
                <w:rFonts w:ascii="Times New Roman" w:hAnsi="Times New Roman" w:cs="Times New Roman"/>
                <w:sz w:val="24"/>
                <w:szCs w:val="24"/>
              </w:rPr>
              <w:t>внести</w:t>
            </w:r>
            <w:proofErr w:type="spellEnd"/>
            <w:r w:rsidRPr="00D136E1">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таким чином, щоб </w:t>
            </w:r>
            <w:r w:rsidRPr="00D67986">
              <w:rPr>
                <w:rFonts w:ascii="Times New Roman" w:hAnsi="Times New Roman" w:cs="Times New Roman"/>
                <w:b/>
                <w:sz w:val="24"/>
                <w:szCs w:val="24"/>
              </w:rPr>
              <w:t xml:space="preserve">з моменту внесення змін до тендерної документації до закінчення кінцевого строку </w:t>
            </w:r>
            <w:r w:rsidRPr="00D136E1">
              <w:rPr>
                <w:rFonts w:ascii="Times New Roman" w:hAnsi="Times New Roman" w:cs="Times New Roman"/>
                <w:sz w:val="24"/>
                <w:szCs w:val="24"/>
              </w:rPr>
              <w:t xml:space="preserve">подання тендерних пропозицій залишалося </w:t>
            </w:r>
            <w:r w:rsidRPr="00D67986">
              <w:rPr>
                <w:rFonts w:ascii="Times New Roman" w:hAnsi="Times New Roman" w:cs="Times New Roman"/>
                <w:b/>
                <w:sz w:val="24"/>
                <w:szCs w:val="24"/>
              </w:rPr>
              <w:t xml:space="preserve">не менше </w:t>
            </w:r>
            <w:r w:rsidRPr="002D4C7D">
              <w:rPr>
                <w:rFonts w:ascii="Times New Roman" w:hAnsi="Times New Roman" w:cs="Times New Roman"/>
                <w:b/>
                <w:sz w:val="24"/>
                <w:szCs w:val="24"/>
                <w:u w:val="single"/>
              </w:rPr>
              <w:t>чотирьох днів</w:t>
            </w:r>
            <w:r w:rsidRPr="00D136E1">
              <w:rPr>
                <w:rFonts w:ascii="Times New Roman" w:hAnsi="Times New Roman" w:cs="Times New Roman"/>
                <w:sz w:val="24"/>
                <w:szCs w:val="24"/>
              </w:rPr>
              <w:t>.</w:t>
            </w:r>
          </w:p>
          <w:p w:rsidR="008F76E5" w:rsidRPr="00D136E1" w:rsidRDefault="008F76E5" w:rsidP="00597422">
            <w:pPr>
              <w:widowControl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у вигляді </w:t>
            </w:r>
            <w:r w:rsidRPr="002D4C7D">
              <w:rPr>
                <w:rFonts w:ascii="Times New Roman" w:hAnsi="Times New Roman" w:cs="Times New Roman"/>
                <w:b/>
                <w:sz w:val="24"/>
                <w:szCs w:val="24"/>
              </w:rPr>
              <w:t>нової редакції тендерної документації</w:t>
            </w:r>
            <w:r w:rsidRPr="00D136E1">
              <w:rPr>
                <w:rFonts w:ascii="Times New Roman" w:hAnsi="Times New Roman" w:cs="Times New Roman"/>
                <w:sz w:val="24"/>
                <w:szCs w:val="24"/>
              </w:rPr>
              <w:t xml:space="preserve"> додатково до початкової редакції тендерної документації. Замовник разом із змінами до тендерної документації в </w:t>
            </w:r>
            <w:r w:rsidRPr="002D4C7D">
              <w:rPr>
                <w:rFonts w:ascii="Times New Roman" w:hAnsi="Times New Roman" w:cs="Times New Roman"/>
                <w:b/>
                <w:sz w:val="24"/>
                <w:szCs w:val="24"/>
              </w:rPr>
              <w:t>окремому документі</w:t>
            </w:r>
            <w:r w:rsidRPr="00D136E1">
              <w:rPr>
                <w:rFonts w:ascii="Times New Roman" w:hAnsi="Times New Roman" w:cs="Times New Roman"/>
                <w:sz w:val="24"/>
                <w:szCs w:val="24"/>
              </w:rPr>
              <w:t xml:space="preserve"> оприлюднює </w:t>
            </w:r>
            <w:r w:rsidRPr="002D4C7D">
              <w:rPr>
                <w:rFonts w:ascii="Times New Roman" w:hAnsi="Times New Roman" w:cs="Times New Roman"/>
                <w:b/>
                <w:sz w:val="24"/>
                <w:szCs w:val="24"/>
                <w:u w:val="single"/>
              </w:rPr>
              <w:t>перелік змін</w:t>
            </w:r>
            <w:r w:rsidRPr="00D136E1">
              <w:rPr>
                <w:rFonts w:ascii="Times New Roman" w:hAnsi="Times New Roman" w:cs="Times New Roman"/>
                <w:sz w:val="24"/>
                <w:szCs w:val="24"/>
              </w:rPr>
              <w:t xml:space="preserve">, що вносяться. </w:t>
            </w:r>
            <w:r w:rsidRPr="00D67986">
              <w:rPr>
                <w:rFonts w:ascii="Times New Roman" w:hAnsi="Times New Roman" w:cs="Times New Roman"/>
                <w:b/>
                <w:sz w:val="24"/>
                <w:szCs w:val="24"/>
              </w:rPr>
              <w:t>Зміни до тендерної документації</w:t>
            </w:r>
            <w:r w:rsidRPr="00D136E1">
              <w:rPr>
                <w:rFonts w:ascii="Times New Roman" w:hAnsi="Times New Roman" w:cs="Times New Roman"/>
                <w:sz w:val="24"/>
                <w:szCs w:val="24"/>
              </w:rPr>
              <w:t xml:space="preserve"> у </w:t>
            </w:r>
            <w:proofErr w:type="spellStart"/>
            <w:r w:rsidRPr="00D136E1">
              <w:rPr>
                <w:rFonts w:ascii="Times New Roman" w:hAnsi="Times New Roman" w:cs="Times New Roman"/>
                <w:sz w:val="24"/>
                <w:szCs w:val="24"/>
              </w:rPr>
              <w:t>машинозчитувальному</w:t>
            </w:r>
            <w:proofErr w:type="spellEnd"/>
            <w:r w:rsidRPr="00D136E1">
              <w:rPr>
                <w:rFonts w:ascii="Times New Roman" w:hAnsi="Times New Roman" w:cs="Times New Roman"/>
                <w:sz w:val="24"/>
                <w:szCs w:val="24"/>
              </w:rPr>
              <w:t xml:space="preserve"> форматі розміщуються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протягом </w:t>
            </w:r>
            <w:r w:rsidRPr="00D67986">
              <w:rPr>
                <w:rFonts w:ascii="Times New Roman" w:hAnsi="Times New Roman" w:cs="Times New Roman"/>
                <w:b/>
                <w:sz w:val="24"/>
                <w:szCs w:val="24"/>
              </w:rPr>
              <w:t>одного дня</w:t>
            </w:r>
            <w:r w:rsidRPr="00D136E1">
              <w:rPr>
                <w:rFonts w:ascii="Times New Roman" w:hAnsi="Times New Roman" w:cs="Times New Roman"/>
                <w:sz w:val="24"/>
                <w:szCs w:val="24"/>
              </w:rPr>
              <w:t xml:space="preserve"> </w:t>
            </w:r>
            <w:r w:rsidRPr="00D67986">
              <w:rPr>
                <w:rFonts w:ascii="Times New Roman" w:hAnsi="Times New Roman" w:cs="Times New Roman"/>
                <w:b/>
                <w:sz w:val="24"/>
                <w:szCs w:val="24"/>
              </w:rPr>
              <w:t>з дати прийняття рішення про їх внесення.</w:t>
            </w:r>
          </w:p>
        </w:tc>
      </w:tr>
      <w:tr w:rsidR="008F76E5" w:rsidRPr="00D136E1" w:rsidTr="00DC3F6F">
        <w:trPr>
          <w:gridAfter w:val="1"/>
          <w:wAfter w:w="49" w:type="dxa"/>
          <w:trHeight w:val="522"/>
          <w:jc w:val="center"/>
        </w:trPr>
        <w:tc>
          <w:tcPr>
            <w:tcW w:w="10677" w:type="dxa"/>
            <w:gridSpan w:val="3"/>
            <w:shd w:val="clear" w:color="auto" w:fill="A5A5A5"/>
            <w:vAlign w:val="center"/>
          </w:tcPr>
          <w:p w:rsidR="008F76E5" w:rsidRPr="00D136E1" w:rsidRDefault="008F76E5" w:rsidP="00597422">
            <w:pPr>
              <w:widowControl w:val="0"/>
              <w:spacing w:after="0" w:line="240" w:lineRule="auto"/>
              <w:jc w:val="center"/>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Розділ ІІІ. Інструкція з підготовки тендерної пропозиції</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jc w:val="center"/>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1</w:t>
            </w:r>
          </w:p>
        </w:tc>
        <w:tc>
          <w:tcPr>
            <w:tcW w:w="3394"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Зміст і спосіб подання тендерної пропозиції</w:t>
            </w:r>
          </w:p>
        </w:tc>
        <w:tc>
          <w:tcPr>
            <w:tcW w:w="6713" w:type="dxa"/>
          </w:tcPr>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0024BF">
              <w:rPr>
                <w:rFonts w:ascii="Times New Roman" w:hAnsi="Times New Roman" w:cs="Times New Roman"/>
                <w:b/>
                <w:color w:val="000000"/>
                <w:sz w:val="24"/>
                <w:szCs w:val="24"/>
                <w:lang w:eastAsia="ru-RU"/>
              </w:rPr>
              <w:t>ст.17 Закону</w:t>
            </w:r>
            <w:r w:rsidRPr="00D136E1">
              <w:rPr>
                <w:rFonts w:ascii="Times New Roman" w:hAnsi="Times New Roman" w:cs="Times New Roman"/>
                <w:color w:val="000000"/>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 заповненої та підписаної </w:t>
            </w:r>
            <w:r w:rsidRPr="00EA5A88">
              <w:rPr>
                <w:rFonts w:ascii="Times New Roman" w:hAnsi="Times New Roman" w:cs="Times New Roman"/>
                <w:b/>
                <w:bCs/>
                <w:color w:val="000000"/>
                <w:sz w:val="24"/>
                <w:szCs w:val="24"/>
                <w:lang w:eastAsia="ru-RU"/>
              </w:rPr>
              <w:t>цінової пропозиції</w:t>
            </w:r>
            <w:r w:rsidRPr="00D136E1">
              <w:rPr>
                <w:rFonts w:ascii="Times New Roman" w:hAnsi="Times New Roman" w:cs="Times New Roman"/>
                <w:color w:val="000000"/>
                <w:sz w:val="24"/>
                <w:szCs w:val="24"/>
                <w:lang w:eastAsia="ru-RU"/>
              </w:rPr>
              <w:t xml:space="preserve"> згідно з </w:t>
            </w:r>
            <w:r w:rsidRPr="00EA5A88">
              <w:rPr>
                <w:rFonts w:ascii="Times New Roman" w:hAnsi="Times New Roman" w:cs="Times New Roman"/>
                <w:b/>
                <w:bCs/>
                <w:color w:val="000000"/>
                <w:sz w:val="24"/>
                <w:szCs w:val="24"/>
                <w:lang w:eastAsia="ru-RU"/>
              </w:rPr>
              <w:t>Додатком 5</w:t>
            </w:r>
            <w:r w:rsidRPr="00D136E1">
              <w:rPr>
                <w:rFonts w:ascii="Times New Roman" w:hAnsi="Times New Roman" w:cs="Times New Roman"/>
                <w:color w:val="000000"/>
                <w:sz w:val="24"/>
                <w:szCs w:val="24"/>
                <w:lang w:eastAsia="ru-RU"/>
              </w:rPr>
              <w:t xml:space="preserve"> до тендерної документації;</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w:t>
            </w:r>
            <w:r w:rsidRPr="000024BF">
              <w:rPr>
                <w:rFonts w:ascii="Times New Roman" w:hAnsi="Times New Roman" w:cs="Times New Roman"/>
                <w:b/>
                <w:color w:val="000000"/>
                <w:sz w:val="24"/>
                <w:szCs w:val="24"/>
                <w:lang w:eastAsia="ru-RU"/>
              </w:rPr>
              <w:t>кваліфікаційним критеріям</w:t>
            </w:r>
            <w:r w:rsidRPr="00D136E1">
              <w:rPr>
                <w:rFonts w:ascii="Times New Roman" w:hAnsi="Times New Roman" w:cs="Times New Roman"/>
                <w:color w:val="000000"/>
                <w:sz w:val="24"/>
                <w:szCs w:val="24"/>
                <w:lang w:eastAsia="ru-RU"/>
              </w:rPr>
              <w:t xml:space="preserve"> – згідно з </w:t>
            </w:r>
            <w:r w:rsidRPr="00EA5A88">
              <w:rPr>
                <w:rFonts w:ascii="Times New Roman" w:hAnsi="Times New Roman" w:cs="Times New Roman"/>
                <w:b/>
                <w:bCs/>
                <w:color w:val="000000"/>
                <w:sz w:val="24"/>
                <w:szCs w:val="24"/>
                <w:lang w:eastAsia="ru-RU"/>
              </w:rPr>
              <w:t>Додатком 1</w:t>
            </w:r>
            <w:r w:rsidRPr="00D136E1">
              <w:rPr>
                <w:rFonts w:ascii="Times New Roman" w:hAnsi="Times New Roman" w:cs="Times New Roman"/>
                <w:color w:val="000000"/>
                <w:sz w:val="24"/>
                <w:szCs w:val="24"/>
                <w:lang w:eastAsia="ru-RU"/>
              </w:rPr>
              <w:t xml:space="preserve"> до цієї тендерної документації; </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 інформації щодо відповідності учасника вимогам, визначеним у </w:t>
            </w:r>
            <w:r w:rsidRPr="00D67986">
              <w:rPr>
                <w:rFonts w:ascii="Times New Roman" w:hAnsi="Times New Roman" w:cs="Times New Roman"/>
                <w:b/>
                <w:color w:val="000000"/>
                <w:sz w:val="24"/>
                <w:szCs w:val="24"/>
                <w:lang w:eastAsia="ru-RU"/>
              </w:rPr>
              <w:t>ст. 17 Закону</w:t>
            </w:r>
            <w:r w:rsidRPr="00D136E1">
              <w:rPr>
                <w:rFonts w:ascii="Times New Roman" w:hAnsi="Times New Roman" w:cs="Times New Roman"/>
                <w:color w:val="000000"/>
                <w:sz w:val="24"/>
                <w:szCs w:val="24"/>
                <w:lang w:eastAsia="ru-RU"/>
              </w:rPr>
              <w:t xml:space="preserve">  – згідно з </w:t>
            </w:r>
            <w:r w:rsidRPr="00EA5A88">
              <w:rPr>
                <w:rFonts w:ascii="Times New Roman" w:hAnsi="Times New Roman" w:cs="Times New Roman"/>
                <w:b/>
                <w:bCs/>
                <w:color w:val="000000"/>
                <w:sz w:val="24"/>
                <w:szCs w:val="24"/>
                <w:lang w:eastAsia="ru-RU"/>
              </w:rPr>
              <w:t>Додатком 2</w:t>
            </w:r>
            <w:r w:rsidRPr="00D136E1">
              <w:rPr>
                <w:rFonts w:ascii="Times New Roman" w:hAnsi="Times New Roman" w:cs="Times New Roman"/>
                <w:color w:val="000000"/>
                <w:sz w:val="24"/>
                <w:szCs w:val="24"/>
                <w:lang w:eastAsia="ru-RU"/>
              </w:rPr>
              <w:t xml:space="preserve"> до цієї тендерної документації;</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 інформацією про необхідні </w:t>
            </w:r>
            <w:r w:rsidRPr="000024BF">
              <w:rPr>
                <w:rFonts w:ascii="Times New Roman" w:hAnsi="Times New Roman" w:cs="Times New Roman"/>
                <w:b/>
                <w:color w:val="000000"/>
                <w:sz w:val="24"/>
                <w:szCs w:val="24"/>
                <w:lang w:eastAsia="ru-RU"/>
              </w:rPr>
              <w:t>технічні, якісні та кількісні характеристики</w:t>
            </w:r>
            <w:r w:rsidRPr="00D136E1">
              <w:rPr>
                <w:rFonts w:ascii="Times New Roman" w:hAnsi="Times New Roman" w:cs="Times New Roman"/>
                <w:color w:val="000000"/>
                <w:sz w:val="24"/>
                <w:szCs w:val="24"/>
                <w:lang w:eastAsia="ru-RU"/>
              </w:rPr>
              <w:t xml:space="preserve"> предмета закупівлі чи опис предмета закупівлі) – згідно з </w:t>
            </w:r>
            <w:r w:rsidRPr="00EA5A88">
              <w:rPr>
                <w:rFonts w:ascii="Times New Roman" w:hAnsi="Times New Roman" w:cs="Times New Roman"/>
                <w:b/>
                <w:bCs/>
                <w:color w:val="000000"/>
                <w:sz w:val="24"/>
                <w:szCs w:val="24"/>
                <w:lang w:eastAsia="ru-RU"/>
              </w:rPr>
              <w:t>Додатком 3</w:t>
            </w:r>
            <w:r w:rsidRPr="00D136E1">
              <w:rPr>
                <w:rFonts w:ascii="Times New Roman" w:hAnsi="Times New Roman" w:cs="Times New Roman"/>
                <w:color w:val="000000"/>
                <w:sz w:val="24"/>
                <w:szCs w:val="24"/>
                <w:lang w:eastAsia="ru-RU"/>
              </w:rPr>
              <w:t xml:space="preserve"> до цієї тендерної документації; </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 </w:t>
            </w:r>
            <w:r w:rsidRPr="000D47C0">
              <w:rPr>
                <w:rFonts w:ascii="Times New Roman" w:hAnsi="Times New Roman" w:cs="Times New Roman"/>
                <w:b/>
                <w:bCs/>
                <w:color w:val="000000"/>
                <w:sz w:val="24"/>
                <w:szCs w:val="24"/>
                <w:lang w:eastAsia="ru-RU"/>
              </w:rPr>
              <w:t>проекту договору</w:t>
            </w:r>
            <w:r w:rsidRPr="00D136E1">
              <w:rPr>
                <w:rFonts w:ascii="Times New Roman" w:hAnsi="Times New Roman" w:cs="Times New Roman"/>
                <w:color w:val="000000"/>
                <w:sz w:val="24"/>
                <w:szCs w:val="24"/>
                <w:lang w:eastAsia="ru-RU"/>
              </w:rPr>
              <w:t xml:space="preserve">, підготовленого у відповідності з </w:t>
            </w:r>
            <w:r w:rsidRPr="00EA5A88">
              <w:rPr>
                <w:rFonts w:ascii="Times New Roman" w:hAnsi="Times New Roman" w:cs="Times New Roman"/>
                <w:b/>
                <w:bCs/>
                <w:color w:val="000000"/>
                <w:sz w:val="24"/>
                <w:szCs w:val="24"/>
                <w:lang w:eastAsia="ru-RU"/>
              </w:rPr>
              <w:t>Додатком 4,</w:t>
            </w:r>
            <w:r w:rsidRPr="00D136E1">
              <w:rPr>
                <w:rFonts w:ascii="Times New Roman" w:hAnsi="Times New Roman" w:cs="Times New Roman"/>
                <w:color w:val="000000"/>
                <w:sz w:val="24"/>
                <w:szCs w:val="24"/>
                <w:lang w:eastAsia="ru-RU"/>
              </w:rPr>
              <w:t xml:space="preserve">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w:t>
            </w:r>
            <w:r w:rsidRPr="000D47C0">
              <w:rPr>
                <w:rFonts w:ascii="Times New Roman" w:hAnsi="Times New Roman" w:cs="Times New Roman"/>
                <w:b/>
                <w:bCs/>
                <w:color w:val="000000"/>
                <w:sz w:val="24"/>
                <w:szCs w:val="24"/>
                <w:lang w:eastAsia="ru-RU"/>
              </w:rPr>
              <w:t>листа-згоди</w:t>
            </w:r>
            <w:r w:rsidRPr="00D136E1">
              <w:rPr>
                <w:rFonts w:ascii="Times New Roman" w:hAnsi="Times New Roman" w:cs="Times New Roman"/>
                <w:color w:val="000000"/>
                <w:sz w:val="24"/>
                <w:szCs w:val="24"/>
                <w:lang w:eastAsia="ru-RU"/>
              </w:rPr>
              <w:t xml:space="preserve"> на обробку, використання, </w:t>
            </w:r>
            <w:r w:rsidRPr="00D136E1">
              <w:rPr>
                <w:rFonts w:ascii="Times New Roman" w:hAnsi="Times New Roman" w:cs="Times New Roman"/>
                <w:color w:val="000000"/>
                <w:sz w:val="24"/>
                <w:szCs w:val="24"/>
                <w:lang w:eastAsia="ru-RU"/>
              </w:rPr>
              <w:lastRenderedPageBreak/>
              <w:t xml:space="preserve">поширення та доступ до персональних даних – згідно з </w:t>
            </w:r>
            <w:r w:rsidRPr="00EA5A88">
              <w:rPr>
                <w:rFonts w:ascii="Times New Roman" w:hAnsi="Times New Roman" w:cs="Times New Roman"/>
                <w:b/>
                <w:bCs/>
                <w:color w:val="000000"/>
                <w:sz w:val="24"/>
                <w:szCs w:val="24"/>
                <w:lang w:eastAsia="ru-RU"/>
              </w:rPr>
              <w:t>Додатком 6</w:t>
            </w:r>
            <w:r w:rsidRPr="00D136E1">
              <w:rPr>
                <w:rFonts w:ascii="Times New Roman" w:hAnsi="Times New Roman" w:cs="Times New Roman"/>
                <w:color w:val="000000"/>
                <w:sz w:val="24"/>
                <w:szCs w:val="24"/>
                <w:lang w:eastAsia="ru-RU"/>
              </w:rPr>
              <w:t xml:space="preserve"> до цієї тендерної документації;</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1.3. Всі визначені цією тендерною документацією документи </w:t>
            </w:r>
            <w:r w:rsidRPr="000024BF">
              <w:rPr>
                <w:rFonts w:ascii="Times New Roman" w:hAnsi="Times New Roman" w:cs="Times New Roman"/>
                <w:b/>
                <w:color w:val="000000"/>
                <w:sz w:val="24"/>
                <w:szCs w:val="24"/>
                <w:lang w:eastAsia="ru-RU"/>
              </w:rPr>
              <w:t>тендерної пропозиції</w:t>
            </w:r>
            <w:r w:rsidRPr="00D136E1">
              <w:rPr>
                <w:rFonts w:ascii="Times New Roman" w:hAnsi="Times New Roman" w:cs="Times New Roman"/>
                <w:color w:val="000000"/>
                <w:sz w:val="24"/>
                <w:szCs w:val="24"/>
                <w:lang w:eastAsia="ru-RU"/>
              </w:rPr>
              <w:t xml:space="preserve"> завантажуються в електронну систему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у вигляді </w:t>
            </w:r>
            <w:proofErr w:type="spellStart"/>
            <w:r w:rsidRPr="00D136E1">
              <w:rPr>
                <w:rFonts w:ascii="Times New Roman" w:hAnsi="Times New Roman" w:cs="Times New Roman"/>
                <w:color w:val="000000"/>
                <w:sz w:val="24"/>
                <w:szCs w:val="24"/>
                <w:lang w:eastAsia="ru-RU"/>
              </w:rPr>
              <w:t>скан</w:t>
            </w:r>
            <w:proofErr w:type="spellEnd"/>
            <w:r w:rsidRPr="00D136E1">
              <w:rPr>
                <w:rFonts w:ascii="Times New Roman" w:hAnsi="Times New Roman" w:cs="Times New Roman"/>
                <w:color w:val="000000"/>
                <w:sz w:val="24"/>
                <w:szCs w:val="24"/>
                <w:lang w:eastAsia="ru-RU"/>
              </w:rPr>
              <w:t xml:space="preserve">-копій придатних для </w:t>
            </w:r>
            <w:proofErr w:type="spellStart"/>
            <w:r w:rsidRPr="00D136E1">
              <w:rPr>
                <w:rFonts w:ascii="Times New Roman" w:hAnsi="Times New Roman" w:cs="Times New Roman"/>
                <w:color w:val="000000"/>
                <w:sz w:val="24"/>
                <w:szCs w:val="24"/>
                <w:lang w:eastAsia="ru-RU"/>
              </w:rPr>
              <w:t>машинозчитування</w:t>
            </w:r>
            <w:proofErr w:type="spellEnd"/>
            <w:r w:rsidRPr="00D136E1">
              <w:rPr>
                <w:rFonts w:ascii="Times New Roman" w:hAnsi="Times New Roman" w:cs="Times New Roman"/>
                <w:color w:val="000000"/>
                <w:sz w:val="24"/>
                <w:szCs w:val="24"/>
                <w:lang w:eastAsia="ru-RU"/>
              </w:rPr>
              <w:t xml:space="preserve"> (файли з розширенням «..</w:t>
            </w:r>
            <w:proofErr w:type="spellStart"/>
            <w:r w:rsidRPr="000024BF">
              <w:rPr>
                <w:rFonts w:ascii="Times New Roman" w:hAnsi="Times New Roman" w:cs="Times New Roman"/>
                <w:b/>
                <w:color w:val="000000"/>
                <w:sz w:val="24"/>
                <w:szCs w:val="24"/>
                <w:lang w:eastAsia="ru-RU"/>
              </w:rPr>
              <w:t>pdf</w:t>
            </w:r>
            <w:proofErr w:type="spellEnd"/>
            <w:r w:rsidRPr="00D136E1">
              <w:rPr>
                <w:rFonts w:ascii="Times New Roman" w:hAnsi="Times New Roman" w:cs="Times New Roman"/>
                <w:color w:val="000000"/>
                <w:sz w:val="24"/>
                <w:szCs w:val="24"/>
                <w:lang w:eastAsia="ru-RU"/>
              </w:rPr>
              <w:t>.», «..</w:t>
            </w:r>
            <w:proofErr w:type="spellStart"/>
            <w:r w:rsidRPr="00D136E1">
              <w:rPr>
                <w:rFonts w:ascii="Times New Roman" w:hAnsi="Times New Roman" w:cs="Times New Roman"/>
                <w:color w:val="000000"/>
                <w:sz w:val="24"/>
                <w:szCs w:val="24"/>
                <w:lang w:eastAsia="ru-RU"/>
              </w:rPr>
              <w:t>jpeg</w:t>
            </w:r>
            <w:proofErr w:type="spellEnd"/>
            <w:r w:rsidRPr="00D136E1">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136E1">
              <w:rPr>
                <w:rFonts w:ascii="Times New Roman" w:hAnsi="Times New Roman" w:cs="Times New Roman"/>
                <w:color w:val="000000"/>
                <w:sz w:val="24"/>
                <w:szCs w:val="24"/>
                <w:lang w:eastAsia="ru-RU"/>
              </w:rPr>
              <w:t>скан</w:t>
            </w:r>
            <w:proofErr w:type="spellEnd"/>
            <w:r w:rsidRPr="00D136E1">
              <w:rPr>
                <w:rFonts w:ascii="Times New Roman" w:hAnsi="Times New Roman" w:cs="Times New Roman"/>
                <w:color w:val="000000"/>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із накладанням кваліфікованого електронного підпису на кожен з таких документів (матеріал чи інформацію).</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1.4. Під час використання електронної системи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0024BF">
              <w:rPr>
                <w:rFonts w:ascii="Times New Roman" w:hAnsi="Times New Roman" w:cs="Times New Roman"/>
                <w:b/>
                <w:color w:val="000000"/>
                <w:sz w:val="24"/>
                <w:szCs w:val="24"/>
                <w:lang w:eastAsia="ru-RU"/>
              </w:rPr>
              <w:t>тендерна пропозиція</w:t>
            </w:r>
            <w:r w:rsidRPr="00D136E1">
              <w:rPr>
                <w:rFonts w:ascii="Times New Roman" w:hAnsi="Times New Roman" w:cs="Times New Roman"/>
                <w:color w:val="000000"/>
                <w:sz w:val="24"/>
                <w:szCs w:val="24"/>
                <w:lang w:eastAsia="ru-RU"/>
              </w:rPr>
              <w:t xml:space="preserve"> у будь-якому випадку повинна містити накладений </w:t>
            </w:r>
            <w:r w:rsidRPr="000024BF">
              <w:rPr>
                <w:rFonts w:ascii="Times New Roman" w:hAnsi="Times New Roman" w:cs="Times New Roman"/>
                <w:b/>
                <w:color w:val="000000"/>
                <w:sz w:val="24"/>
                <w:szCs w:val="24"/>
                <w:lang w:eastAsia="ru-RU"/>
              </w:rPr>
              <w:t>електронний підпис</w:t>
            </w:r>
            <w:r w:rsidRPr="00D136E1">
              <w:rPr>
                <w:rFonts w:ascii="Times New Roman" w:hAnsi="Times New Roman" w:cs="Times New Roman"/>
                <w:color w:val="000000"/>
                <w:sz w:val="24"/>
                <w:szCs w:val="24"/>
                <w:lang w:eastAsia="ru-RU"/>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w:t>
            </w:r>
            <w:r w:rsidRPr="00D136E1">
              <w:rPr>
                <w:rFonts w:ascii="Times New Roman" w:hAnsi="Times New Roman" w:cs="Times New Roman"/>
                <w:color w:val="000000"/>
                <w:sz w:val="24"/>
                <w:szCs w:val="24"/>
                <w:lang w:eastAsia="ru-RU"/>
              </w:rPr>
              <w:lastRenderedPageBreak/>
              <w:t>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76E5" w:rsidRPr="00D136E1" w:rsidRDefault="008F76E5" w:rsidP="00597422">
            <w:pPr>
              <w:widowControl w:val="0"/>
              <w:spacing w:after="0" w:line="240" w:lineRule="auto"/>
              <w:ind w:hanging="21"/>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F76E5" w:rsidRPr="00D136E1" w:rsidTr="003C044B">
        <w:trPr>
          <w:gridAfter w:val="1"/>
          <w:wAfter w:w="49" w:type="dxa"/>
          <w:trHeight w:val="410"/>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lastRenderedPageBreak/>
              <w:t>2</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Забезпечення тендерної пропозиції</w:t>
            </w: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Не застосовується</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3</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Не передбачено</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4</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 - відхилити таку вимогу;</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5</w:t>
            </w:r>
          </w:p>
        </w:tc>
        <w:tc>
          <w:tcPr>
            <w:tcW w:w="3394" w:type="dxa"/>
          </w:tcPr>
          <w:p w:rsidR="008F76E5" w:rsidRPr="00D136E1" w:rsidRDefault="008F76E5" w:rsidP="00597422">
            <w:pPr>
              <w:spacing w:after="0" w:line="240" w:lineRule="auto"/>
              <w:rPr>
                <w:rFonts w:ascii="Times New Roman" w:hAnsi="Times New Roman" w:cs="Times New Roman"/>
                <w:b/>
                <w:sz w:val="24"/>
                <w:szCs w:val="24"/>
              </w:rPr>
            </w:pPr>
            <w:r w:rsidRPr="00D136E1">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6713" w:type="dxa"/>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5.1. </w:t>
            </w:r>
            <w:r w:rsidRPr="00D136E1">
              <w:rPr>
                <w:rFonts w:ascii="Times New Roman" w:hAnsi="Times New Roman" w:cs="Times New Roman"/>
                <w:b/>
                <w:sz w:val="24"/>
                <w:szCs w:val="24"/>
              </w:rPr>
              <w:t>Кваліфікаційні критерії</w:t>
            </w:r>
            <w:r w:rsidRPr="00D136E1">
              <w:rPr>
                <w:rFonts w:ascii="Times New Roman" w:hAnsi="Times New Roman" w:cs="Times New Roman"/>
                <w:sz w:val="24"/>
                <w:szCs w:val="24"/>
              </w:rPr>
              <w:t xml:space="preserve"> та інформація про спосіб їх підтвердження викладені у </w:t>
            </w:r>
            <w:r w:rsidRPr="00D136E1">
              <w:rPr>
                <w:rFonts w:ascii="Times New Roman" w:hAnsi="Times New Roman" w:cs="Times New Roman"/>
                <w:b/>
                <w:sz w:val="24"/>
                <w:szCs w:val="24"/>
              </w:rPr>
              <w:t>Додатку № 1</w:t>
            </w:r>
            <w:r w:rsidRPr="00D136E1">
              <w:rPr>
                <w:rFonts w:ascii="Times New Roman" w:hAnsi="Times New Roman" w:cs="Times New Roman"/>
                <w:sz w:val="24"/>
                <w:szCs w:val="24"/>
              </w:rPr>
              <w:t xml:space="preserve"> до тендерної документації.</w:t>
            </w:r>
          </w:p>
          <w:p w:rsidR="008F76E5" w:rsidRPr="00D136E1" w:rsidRDefault="008F76E5" w:rsidP="000024BF">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5.2. </w:t>
            </w:r>
            <w:r w:rsidRPr="00D136E1">
              <w:rPr>
                <w:rFonts w:ascii="Times New Roman" w:hAnsi="Times New Roman" w:cs="Times New Roman"/>
                <w:b/>
                <w:sz w:val="24"/>
                <w:szCs w:val="24"/>
              </w:rPr>
              <w:t>Підстави для відмови в участі у процедурі закупівлі</w:t>
            </w:r>
            <w:r w:rsidRPr="00D136E1">
              <w:rPr>
                <w:rFonts w:ascii="Times New Roman" w:hAnsi="Times New Roman" w:cs="Times New Roman"/>
                <w:sz w:val="24"/>
                <w:szCs w:val="24"/>
              </w:rPr>
              <w:t xml:space="preserve"> встановлені </w:t>
            </w:r>
            <w:r w:rsidRPr="000024BF">
              <w:rPr>
                <w:rFonts w:ascii="Times New Roman" w:hAnsi="Times New Roman" w:cs="Times New Roman"/>
                <w:b/>
                <w:sz w:val="24"/>
                <w:szCs w:val="24"/>
              </w:rPr>
              <w:t>ст. 17 Закону</w:t>
            </w:r>
            <w:r w:rsidRPr="00D136E1">
              <w:rPr>
                <w:rFonts w:ascii="Times New Roman" w:hAnsi="Times New Roman" w:cs="Times New Roman"/>
                <w:sz w:val="24"/>
                <w:szCs w:val="24"/>
              </w:rPr>
              <w:t xml:space="preserve"> (крім пункту 13 частини першої </w:t>
            </w:r>
            <w:r>
              <w:rPr>
                <w:rFonts w:ascii="Times New Roman" w:hAnsi="Times New Roman" w:cs="Times New Roman"/>
                <w:sz w:val="24"/>
                <w:szCs w:val="24"/>
              </w:rPr>
              <w:t xml:space="preserve">              ст.</w:t>
            </w:r>
            <w:r w:rsidRPr="00D136E1">
              <w:rPr>
                <w:rFonts w:ascii="Times New Roman" w:hAnsi="Times New Roman" w:cs="Times New Roman"/>
                <w:sz w:val="24"/>
                <w:szCs w:val="24"/>
              </w:rPr>
              <w:t xml:space="preserve"> 17 Закону) та спосіб підтвердження спосіб підтвердження відповідності учасників викладений у </w:t>
            </w:r>
            <w:r w:rsidRPr="00D136E1">
              <w:rPr>
                <w:rFonts w:ascii="Times New Roman" w:hAnsi="Times New Roman" w:cs="Times New Roman"/>
                <w:b/>
                <w:sz w:val="24"/>
                <w:szCs w:val="24"/>
              </w:rPr>
              <w:t>Додатку № 2.</w:t>
            </w:r>
          </w:p>
        </w:tc>
      </w:tr>
      <w:tr w:rsidR="008F76E5" w:rsidRPr="00D136E1" w:rsidTr="003C044B">
        <w:trPr>
          <w:gridAfter w:val="1"/>
          <w:wAfter w:w="49" w:type="dxa"/>
          <w:trHeight w:val="2018"/>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lastRenderedPageBreak/>
              <w:t>6</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D136E1">
              <w:rPr>
                <w:rFonts w:ascii="Times New Roman" w:hAnsi="Times New Roman" w:cs="Times New Roman"/>
                <w:b/>
                <w:color w:val="000000"/>
                <w:sz w:val="24"/>
                <w:szCs w:val="24"/>
                <w:lang w:eastAsia="ru-RU"/>
              </w:rPr>
              <w:t>технічним, якісним, кількісним та іншим вимогам</w:t>
            </w:r>
            <w:r w:rsidRPr="00D136E1">
              <w:rPr>
                <w:rFonts w:ascii="Times New Roman" w:hAnsi="Times New Roman" w:cs="Times New Roman"/>
                <w:color w:val="000000"/>
                <w:sz w:val="24"/>
                <w:szCs w:val="24"/>
                <w:lang w:eastAsia="ru-RU"/>
              </w:rPr>
              <w:t xml:space="preserve"> до предмета закупівлі, установленим даною тендерною документацією (</w:t>
            </w:r>
            <w:r w:rsidRPr="00D136E1">
              <w:rPr>
                <w:rFonts w:ascii="Times New Roman" w:hAnsi="Times New Roman" w:cs="Times New Roman"/>
                <w:b/>
                <w:color w:val="000000"/>
                <w:sz w:val="24"/>
                <w:szCs w:val="24"/>
                <w:lang w:eastAsia="ru-RU"/>
              </w:rPr>
              <w:t>Додаток 3</w:t>
            </w:r>
            <w:r w:rsidRPr="00D136E1">
              <w:rPr>
                <w:rFonts w:ascii="Times New Roman" w:hAnsi="Times New Roman" w:cs="Times New Roman"/>
                <w:color w:val="000000"/>
                <w:sz w:val="24"/>
                <w:szCs w:val="24"/>
                <w:lang w:eastAsia="ru-RU"/>
              </w:rPr>
              <w:t xml:space="preserve">). </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Тендерна пропозиція, що не відповідає технічним вимогам, викладеним у </w:t>
            </w:r>
            <w:r w:rsidRPr="00D136E1">
              <w:rPr>
                <w:rFonts w:ascii="Times New Roman" w:hAnsi="Times New Roman" w:cs="Times New Roman"/>
                <w:b/>
                <w:color w:val="000000"/>
                <w:sz w:val="24"/>
                <w:szCs w:val="24"/>
                <w:lang w:eastAsia="ru-RU"/>
              </w:rPr>
              <w:t>Додатку 3</w:t>
            </w:r>
            <w:r w:rsidRPr="00D136E1">
              <w:rPr>
                <w:rFonts w:ascii="Times New Roman" w:hAnsi="Times New Roman" w:cs="Times New Roman"/>
                <w:color w:val="000000"/>
                <w:sz w:val="24"/>
                <w:szCs w:val="24"/>
                <w:lang w:eastAsia="ru-RU"/>
              </w:rPr>
              <w:t>, буде відхилена як така, що не відповідає умовам технічної специфікації та іншим вимогам щодо предмета закупівлі тендерної документації.</w:t>
            </w:r>
          </w:p>
        </w:tc>
      </w:tr>
      <w:tr w:rsidR="008F76E5" w:rsidRPr="00D136E1" w:rsidTr="003C044B">
        <w:trPr>
          <w:gridAfter w:val="1"/>
          <w:wAfter w:w="49" w:type="dxa"/>
          <w:trHeight w:val="2018"/>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7</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Не вимагається</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8</w:t>
            </w:r>
          </w:p>
        </w:tc>
        <w:tc>
          <w:tcPr>
            <w:tcW w:w="3394" w:type="dxa"/>
          </w:tcPr>
          <w:p w:rsidR="008F76E5" w:rsidRPr="00D136E1" w:rsidRDefault="008F76E5" w:rsidP="00597422">
            <w:pPr>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8.1. Залучення Учасником до виконання робіт чи надання послуг субпідрядників/співвиконавців не передбачається. </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9</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9.1. Учасник процедури закупівлі має право </w:t>
            </w:r>
            <w:proofErr w:type="spellStart"/>
            <w:r w:rsidRPr="00D136E1">
              <w:rPr>
                <w:rFonts w:ascii="Times New Roman" w:hAnsi="Times New Roman" w:cs="Times New Roman"/>
                <w:color w:val="000000"/>
                <w:sz w:val="24"/>
                <w:szCs w:val="24"/>
                <w:lang w:eastAsia="ru-RU"/>
              </w:rPr>
              <w:t>внести</w:t>
            </w:r>
            <w:proofErr w:type="spellEnd"/>
            <w:r w:rsidRPr="00D136E1">
              <w:rPr>
                <w:rFonts w:ascii="Times New Roman" w:hAnsi="Times New Roman" w:cs="Times New Roman"/>
                <w:color w:val="000000"/>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до закінчення кінцевого строку подання тендерних пропозицій.</w:t>
            </w:r>
          </w:p>
        </w:tc>
      </w:tr>
      <w:tr w:rsidR="008F76E5" w:rsidRPr="00D136E1" w:rsidTr="00DC3F6F">
        <w:trPr>
          <w:gridAfter w:val="1"/>
          <w:wAfter w:w="49" w:type="dxa"/>
          <w:trHeight w:val="522"/>
          <w:jc w:val="center"/>
        </w:trPr>
        <w:tc>
          <w:tcPr>
            <w:tcW w:w="10677" w:type="dxa"/>
            <w:gridSpan w:val="3"/>
            <w:shd w:val="clear" w:color="auto" w:fill="A5A5A5"/>
          </w:tcPr>
          <w:p w:rsidR="008F76E5" w:rsidRPr="00D136E1" w:rsidRDefault="008F76E5" w:rsidP="00597422">
            <w:pPr>
              <w:widowControl w:val="0"/>
              <w:spacing w:after="0" w:line="240" w:lineRule="auto"/>
              <w:ind w:hanging="23"/>
              <w:jc w:val="center"/>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Розділ IV. Подання та розкриття тендерної пропозиції</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1</w:t>
            </w:r>
          </w:p>
        </w:tc>
        <w:tc>
          <w:tcPr>
            <w:tcW w:w="3394"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Кінцевий строк подання тендерної пропозиції</w:t>
            </w:r>
          </w:p>
        </w:tc>
        <w:tc>
          <w:tcPr>
            <w:tcW w:w="6713" w:type="dxa"/>
          </w:tcPr>
          <w:p w:rsidR="008F76E5" w:rsidRPr="00070CF2" w:rsidRDefault="008F76E5" w:rsidP="00597422">
            <w:pPr>
              <w:widowControl w:val="0"/>
              <w:numPr>
                <w:ilvl w:val="1"/>
                <w:numId w:val="8"/>
              </w:numPr>
              <w:spacing w:after="0" w:line="240" w:lineRule="auto"/>
              <w:ind w:left="34" w:firstLine="0"/>
              <w:jc w:val="both"/>
              <w:rPr>
                <w:rFonts w:ascii="Times New Roman" w:hAnsi="Times New Roman" w:cs="Times New Roman"/>
                <w:b/>
                <w:sz w:val="24"/>
                <w:szCs w:val="24"/>
                <w:lang w:eastAsia="ru-RU"/>
              </w:rPr>
            </w:pPr>
            <w:r w:rsidRPr="00070CF2">
              <w:rPr>
                <w:rFonts w:ascii="Times New Roman" w:hAnsi="Times New Roman" w:cs="Times New Roman"/>
                <w:sz w:val="24"/>
                <w:szCs w:val="24"/>
                <w:lang w:eastAsia="ru-RU"/>
              </w:rPr>
              <w:t xml:space="preserve">Кінцевий строк подання тендерних пропозицій </w:t>
            </w:r>
            <w:r w:rsidR="00070CF2" w:rsidRPr="00070CF2">
              <w:rPr>
                <w:rFonts w:ascii="Times New Roman" w:hAnsi="Times New Roman" w:cs="Times New Roman"/>
                <w:b/>
                <w:sz w:val="24"/>
                <w:szCs w:val="24"/>
                <w:lang w:eastAsia="ru-RU"/>
              </w:rPr>
              <w:t>14.02</w:t>
            </w:r>
            <w:r w:rsidRPr="00070CF2">
              <w:rPr>
                <w:rFonts w:ascii="Times New Roman" w:hAnsi="Times New Roman" w:cs="Times New Roman"/>
                <w:b/>
                <w:sz w:val="24"/>
                <w:szCs w:val="24"/>
                <w:lang w:eastAsia="ru-RU"/>
              </w:rPr>
              <w:t>.2023.</w:t>
            </w:r>
          </w:p>
          <w:p w:rsidR="008F76E5" w:rsidRPr="00D136E1" w:rsidRDefault="008F76E5" w:rsidP="00597422">
            <w:pPr>
              <w:widowControl w:val="0"/>
              <w:numPr>
                <w:ilvl w:val="1"/>
                <w:numId w:val="8"/>
              </w:numPr>
              <w:spacing w:after="0" w:line="240" w:lineRule="auto"/>
              <w:ind w:left="34" w:firstLine="0"/>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8F76E5" w:rsidRPr="00D136E1" w:rsidRDefault="008F76E5" w:rsidP="00597422">
            <w:pPr>
              <w:widowControl w:val="0"/>
              <w:numPr>
                <w:ilvl w:val="1"/>
                <w:numId w:val="8"/>
              </w:numPr>
              <w:spacing w:after="0" w:line="240" w:lineRule="auto"/>
              <w:ind w:left="34" w:firstLine="0"/>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Електронна система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повинна забезпечити можливість подання тендерної пропозиції всім особам на рівних умовах.</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2</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Дата та час розкриття тендерної пропозиції</w:t>
            </w: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автоматично та зазначаються в оголошенні про проведення конкурентної процедури закупівлі.</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одразу після завершення електронного аукціону.</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2.3. Учасник може протягом одного етапу аукціону один раз </w:t>
            </w:r>
            <w:r w:rsidRPr="00D136E1">
              <w:rPr>
                <w:rFonts w:ascii="Times New Roman" w:hAnsi="Times New Roman" w:cs="Times New Roman"/>
                <w:color w:val="000000"/>
                <w:sz w:val="24"/>
                <w:szCs w:val="24"/>
                <w:lang w:eastAsia="ru-RU"/>
              </w:rPr>
              <w:lastRenderedPageBreak/>
              <w:t>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8F76E5" w:rsidRPr="00D136E1" w:rsidTr="00DC3F6F">
        <w:trPr>
          <w:gridAfter w:val="1"/>
          <w:wAfter w:w="49" w:type="dxa"/>
          <w:trHeight w:val="522"/>
          <w:jc w:val="center"/>
        </w:trPr>
        <w:tc>
          <w:tcPr>
            <w:tcW w:w="10677" w:type="dxa"/>
            <w:gridSpan w:val="3"/>
            <w:shd w:val="clear" w:color="auto" w:fill="A5A5A5"/>
          </w:tcPr>
          <w:p w:rsidR="008F76E5" w:rsidRPr="00D136E1" w:rsidRDefault="008F76E5" w:rsidP="00597422">
            <w:pPr>
              <w:widowControl w:val="0"/>
              <w:spacing w:after="0" w:line="240" w:lineRule="auto"/>
              <w:jc w:val="center"/>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lastRenderedPageBreak/>
              <w:t>Розділ V. Оцінка тендерної пропозиції</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1</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1.1. Оцінка тендерних пропозицій проводиться автоматично електронною системою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F76E5" w:rsidRPr="00D136E1" w:rsidRDefault="008F76E5" w:rsidP="00597422">
            <w:pPr>
              <w:widowControl w:val="0"/>
              <w:spacing w:after="0" w:line="240" w:lineRule="auto"/>
              <w:ind w:firstLine="459"/>
              <w:jc w:val="both"/>
              <w:rPr>
                <w:rFonts w:ascii="Times New Roman" w:hAnsi="Times New Roman" w:cs="Times New Roman"/>
                <w:color w:val="000000"/>
                <w:sz w:val="24"/>
                <w:szCs w:val="24"/>
                <w:lang w:eastAsia="ru-RU"/>
              </w:rPr>
            </w:pPr>
            <w:r w:rsidRPr="00D136E1">
              <w:rPr>
                <w:rFonts w:ascii="Times New Roman" w:hAnsi="Times New Roman" w:cs="Times New Roman"/>
                <w:i/>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D136E1">
              <w:rPr>
                <w:rFonts w:ascii="Times New Roman" w:hAnsi="Times New Roman" w:cs="Times New Roman"/>
                <w:i/>
                <w:color w:val="000000"/>
                <w:sz w:val="24"/>
                <w:szCs w:val="24"/>
                <w:lang w:eastAsia="ru-RU"/>
              </w:rPr>
              <w:t>закупівель</w:t>
            </w:r>
            <w:proofErr w:type="spellEnd"/>
            <w:r w:rsidRPr="00D136E1">
              <w:rPr>
                <w:rFonts w:ascii="Times New Roman" w:hAnsi="Times New Roman" w:cs="Times New Roman"/>
                <w:i/>
                <w:color w:val="000000"/>
                <w:sz w:val="24"/>
                <w:szCs w:val="24"/>
                <w:lang w:eastAsia="ru-RU"/>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D136E1">
              <w:rPr>
                <w:rFonts w:ascii="Times New Roman" w:hAnsi="Times New Roman" w:cs="Times New Roman"/>
                <w:i/>
                <w:color w:val="000000"/>
                <w:sz w:val="24"/>
                <w:szCs w:val="24"/>
                <w:lang w:eastAsia="ru-RU"/>
              </w:rPr>
              <w:t>закупівель</w:t>
            </w:r>
            <w:proofErr w:type="spellEnd"/>
            <w:r w:rsidRPr="00D136E1">
              <w:rPr>
                <w:rFonts w:ascii="Times New Roman" w:hAnsi="Times New Roman" w:cs="Times New Roman"/>
                <w:i/>
                <w:color w:val="000000"/>
                <w:sz w:val="24"/>
                <w:szCs w:val="24"/>
                <w:lang w:eastAsia="ru-RU"/>
              </w:rPr>
              <w:t xml:space="preserve"> автоматично розкривається інформація про ціну та </w:t>
            </w:r>
            <w:r w:rsidRPr="00C0275B">
              <w:rPr>
                <w:rFonts w:ascii="Times New Roman" w:hAnsi="Times New Roman" w:cs="Times New Roman"/>
                <w:b/>
                <w:bCs/>
                <w:i/>
                <w:color w:val="000000"/>
                <w:sz w:val="24"/>
                <w:szCs w:val="24"/>
                <w:lang w:eastAsia="ru-RU"/>
              </w:rPr>
              <w:t>перелік усіх цін пропозицій, розміщений у порядку від найнижчої до найвищої ціни без зазначення найменувань та інформації про учасників</w:t>
            </w:r>
            <w:r w:rsidRPr="00D136E1">
              <w:rPr>
                <w:rFonts w:ascii="Times New Roman" w:hAnsi="Times New Roman" w:cs="Times New Roman"/>
                <w:i/>
                <w:color w:val="000000"/>
                <w:sz w:val="24"/>
                <w:szCs w:val="24"/>
                <w:lang w:eastAsia="ru-RU"/>
              </w:rPr>
              <w:t xml:space="preserve">. Під час проведення електронного аукціону в електронній системі </w:t>
            </w:r>
            <w:proofErr w:type="spellStart"/>
            <w:r w:rsidRPr="00D136E1">
              <w:rPr>
                <w:rFonts w:ascii="Times New Roman" w:hAnsi="Times New Roman" w:cs="Times New Roman"/>
                <w:i/>
                <w:color w:val="000000"/>
                <w:sz w:val="24"/>
                <w:szCs w:val="24"/>
                <w:lang w:eastAsia="ru-RU"/>
              </w:rPr>
              <w:t>закупівель</w:t>
            </w:r>
            <w:proofErr w:type="spellEnd"/>
            <w:r w:rsidRPr="00D136E1">
              <w:rPr>
                <w:rFonts w:ascii="Times New Roman" w:hAnsi="Times New Roman" w:cs="Times New Roman"/>
                <w:i/>
                <w:color w:val="000000"/>
                <w:sz w:val="24"/>
                <w:szCs w:val="24"/>
                <w:lang w:eastAsia="ru-RU"/>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F76E5" w:rsidRPr="00D136E1" w:rsidRDefault="008F76E5" w:rsidP="00597422">
            <w:pPr>
              <w:widowControl w:val="0"/>
              <w:spacing w:after="0" w:line="240" w:lineRule="auto"/>
              <w:ind w:firstLine="459"/>
              <w:jc w:val="both"/>
              <w:rPr>
                <w:rFonts w:ascii="Times New Roman" w:hAnsi="Times New Roman" w:cs="Times New Roman"/>
                <w:color w:val="000000"/>
                <w:sz w:val="24"/>
                <w:szCs w:val="24"/>
                <w:lang w:eastAsia="ru-RU"/>
              </w:rPr>
            </w:pPr>
            <w:r w:rsidRPr="00D136E1">
              <w:rPr>
                <w:rFonts w:ascii="Times New Roman" w:hAnsi="Times New Roman" w:cs="Times New Roman"/>
                <w:i/>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2</w:t>
            </w:r>
          </w:p>
        </w:tc>
        <w:tc>
          <w:tcPr>
            <w:tcW w:w="3394" w:type="dxa"/>
          </w:tcPr>
          <w:p w:rsidR="008F76E5" w:rsidRPr="00D136E1" w:rsidRDefault="008F76E5" w:rsidP="00597422">
            <w:pPr>
              <w:shd w:val="clear" w:color="auto" w:fill="FFFFFF"/>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713" w:type="dxa"/>
          </w:tcPr>
          <w:p w:rsidR="008F76E5" w:rsidRPr="00D136E1" w:rsidRDefault="008F76E5" w:rsidP="00597422">
            <w:pPr>
              <w:shd w:val="clear" w:color="auto" w:fill="FFFFFF"/>
              <w:spacing w:after="0" w:line="240" w:lineRule="auto"/>
              <w:jc w:val="both"/>
              <w:rPr>
                <w:rFonts w:ascii="Times New Roman" w:hAnsi="Times New Roman" w:cs="Times New Roman"/>
                <w:sz w:val="24"/>
                <w:szCs w:val="24"/>
                <w:lang w:eastAsia="ru-RU"/>
              </w:rPr>
            </w:pPr>
            <w:r w:rsidRPr="00D136E1">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саме:</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sz w:val="24"/>
                <w:szCs w:val="24"/>
                <w:lang w:eastAsia="ru-RU"/>
              </w:rPr>
              <w:t>1. Інформація/документ</w:t>
            </w:r>
            <w:r w:rsidRPr="00D136E1">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уживання великої літери;</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уживання розділових знаків та відмінювання слів у реченні;</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використання слова або </w:t>
            </w:r>
            <w:proofErr w:type="spellStart"/>
            <w:r w:rsidRPr="00D136E1">
              <w:rPr>
                <w:rFonts w:ascii="Times New Roman" w:hAnsi="Times New Roman" w:cs="Times New Roman"/>
                <w:color w:val="000000"/>
                <w:sz w:val="24"/>
                <w:szCs w:val="24"/>
                <w:lang w:eastAsia="ru-RU"/>
              </w:rPr>
              <w:t>мовного</w:t>
            </w:r>
            <w:proofErr w:type="spellEnd"/>
            <w:r w:rsidRPr="00D136E1">
              <w:rPr>
                <w:rFonts w:ascii="Times New Roman" w:hAnsi="Times New Roman" w:cs="Times New Roman"/>
                <w:color w:val="000000"/>
                <w:sz w:val="24"/>
                <w:szCs w:val="24"/>
                <w:lang w:eastAsia="ru-RU"/>
              </w:rPr>
              <w:t xml:space="preserve"> звороту, запозичених з іншої мови;</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та/або унікального номера повідомлення про намір укласти договір про закупівлю - помилка в цифрах;</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застосування правил переносу частини слова з рядка в рядок;</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написання слів разом та/або окремо, та/або через дефіс;</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6E5" w:rsidRPr="00D136E1" w:rsidRDefault="008F76E5" w:rsidP="00597422">
            <w:pPr>
              <w:shd w:val="clear" w:color="auto" w:fill="FFFFFF"/>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12. Подання документа (документів) учасником процедури </w:t>
            </w:r>
            <w:r w:rsidRPr="00D136E1">
              <w:rPr>
                <w:rFonts w:ascii="Times New Roman" w:hAnsi="Times New Roman" w:cs="Times New Roman"/>
                <w:color w:val="000000"/>
                <w:sz w:val="24"/>
                <w:szCs w:val="24"/>
                <w:lang w:eastAsia="ru-RU"/>
              </w:rPr>
              <w:lastRenderedPageBreak/>
              <w:t xml:space="preserve">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F76E5" w:rsidRPr="00642818" w:rsidRDefault="008F76E5" w:rsidP="00597422">
            <w:pPr>
              <w:pStyle w:val="a4"/>
              <w:spacing w:before="0" w:beforeAutospacing="0" w:after="0" w:afterAutospacing="0"/>
              <w:jc w:val="both"/>
              <w:rPr>
                <w:szCs w:val="24"/>
                <w:lang w:val="uk-UA"/>
              </w:rPr>
            </w:pPr>
            <w:r w:rsidRPr="00642818">
              <w:rPr>
                <w:b/>
                <w:i/>
                <w:szCs w:val="24"/>
                <w:lang w:val="uk-UA"/>
              </w:rPr>
              <w:t>Приклади формальних помилок:</w:t>
            </w:r>
          </w:p>
          <w:p w:rsidR="008F76E5" w:rsidRPr="00642818" w:rsidRDefault="008F76E5" w:rsidP="00597422">
            <w:pPr>
              <w:pStyle w:val="a4"/>
              <w:spacing w:before="0" w:beforeAutospacing="0" w:after="0" w:afterAutospacing="0"/>
              <w:jc w:val="both"/>
              <w:rPr>
                <w:szCs w:val="24"/>
                <w:lang w:val="uk-UA"/>
              </w:rPr>
            </w:pPr>
            <w:r w:rsidRPr="00642818">
              <w:rPr>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642818">
              <w:rPr>
                <w:szCs w:val="24"/>
                <w:lang w:val="uk-UA"/>
              </w:rPr>
              <w:t>м.київ</w:t>
            </w:r>
            <w:proofErr w:type="spellEnd"/>
            <w:r w:rsidRPr="00642818">
              <w:rPr>
                <w:szCs w:val="24"/>
                <w:lang w:val="uk-UA"/>
              </w:rPr>
              <w:t>» замість «</w:t>
            </w:r>
            <w:proofErr w:type="spellStart"/>
            <w:r w:rsidRPr="00642818">
              <w:rPr>
                <w:szCs w:val="24"/>
                <w:lang w:val="uk-UA"/>
              </w:rPr>
              <w:t>м.Київ</w:t>
            </w:r>
            <w:proofErr w:type="spellEnd"/>
            <w:r w:rsidRPr="00642818">
              <w:rPr>
                <w:szCs w:val="24"/>
                <w:lang w:val="uk-UA"/>
              </w:rPr>
              <w:t>»;</w:t>
            </w:r>
          </w:p>
          <w:p w:rsidR="008F76E5" w:rsidRPr="00642818" w:rsidRDefault="008F76E5" w:rsidP="00597422">
            <w:pPr>
              <w:pStyle w:val="a4"/>
              <w:spacing w:before="0" w:beforeAutospacing="0" w:after="0" w:afterAutospacing="0"/>
              <w:jc w:val="both"/>
              <w:rPr>
                <w:szCs w:val="24"/>
                <w:lang w:val="uk-UA"/>
              </w:rPr>
            </w:pPr>
            <w:r w:rsidRPr="00642818">
              <w:rPr>
                <w:szCs w:val="24"/>
                <w:lang w:val="uk-UA"/>
              </w:rPr>
              <w:t>- «поряд -</w:t>
            </w:r>
            <w:proofErr w:type="spellStart"/>
            <w:r w:rsidRPr="00642818">
              <w:rPr>
                <w:szCs w:val="24"/>
                <w:lang w:val="uk-UA"/>
              </w:rPr>
              <w:t>ок</w:t>
            </w:r>
            <w:proofErr w:type="spellEnd"/>
            <w:r w:rsidRPr="00642818">
              <w:rPr>
                <w:szCs w:val="24"/>
                <w:lang w:val="uk-UA"/>
              </w:rPr>
              <w:t>» замість «</w:t>
            </w:r>
            <w:proofErr w:type="spellStart"/>
            <w:r w:rsidRPr="00642818">
              <w:rPr>
                <w:szCs w:val="24"/>
                <w:lang w:val="uk-UA"/>
              </w:rPr>
              <w:t>поря</w:t>
            </w:r>
            <w:proofErr w:type="spellEnd"/>
            <w:r w:rsidRPr="00642818">
              <w:rPr>
                <w:szCs w:val="24"/>
                <w:lang w:val="uk-UA"/>
              </w:rPr>
              <w:t xml:space="preserve"> – док»; - «</w:t>
            </w:r>
            <w:proofErr w:type="spellStart"/>
            <w:r w:rsidRPr="00642818">
              <w:rPr>
                <w:szCs w:val="24"/>
                <w:lang w:val="uk-UA"/>
              </w:rPr>
              <w:t>ненадається</w:t>
            </w:r>
            <w:proofErr w:type="spellEnd"/>
            <w:r w:rsidRPr="00642818">
              <w:rPr>
                <w:szCs w:val="24"/>
                <w:lang w:val="uk-UA"/>
              </w:rPr>
              <w:t>» замість «не надається»»; - «______________№_____________» замість «14.08.2020 №320/13/14-01» - учасник розмістив (завантажив) документ у форматі «</w:t>
            </w:r>
            <w:r w:rsidRPr="007D4125">
              <w:rPr>
                <w:szCs w:val="24"/>
              </w:rPr>
              <w:t>JPG</w:t>
            </w:r>
            <w:r w:rsidRPr="00642818">
              <w:rPr>
                <w:szCs w:val="24"/>
                <w:lang w:val="uk-UA"/>
              </w:rPr>
              <w:t>» замість документа у форматі «</w:t>
            </w:r>
            <w:proofErr w:type="spellStart"/>
            <w:r w:rsidRPr="007D4125">
              <w:rPr>
                <w:szCs w:val="24"/>
              </w:rPr>
              <w:t>pdf</w:t>
            </w:r>
            <w:proofErr w:type="spellEnd"/>
            <w:r w:rsidRPr="00642818">
              <w:rPr>
                <w:szCs w:val="24"/>
                <w:lang w:val="uk-UA"/>
              </w:rPr>
              <w:t>» (</w:t>
            </w:r>
            <w:proofErr w:type="spellStart"/>
            <w:r w:rsidRPr="007D4125">
              <w:rPr>
                <w:szCs w:val="24"/>
              </w:rPr>
              <w:t>PortableDocumentFormat</w:t>
            </w:r>
            <w:proofErr w:type="spellEnd"/>
            <w:r w:rsidRPr="00642818">
              <w:rPr>
                <w:szCs w:val="24"/>
                <w:lang w:val="uk-UA"/>
              </w:rPr>
              <w:t xml:space="preserve">)». </w:t>
            </w:r>
          </w:p>
          <w:p w:rsidR="008F76E5" w:rsidRPr="007D4125" w:rsidRDefault="008F76E5" w:rsidP="00597422">
            <w:pPr>
              <w:pStyle w:val="a4"/>
              <w:spacing w:before="0" w:beforeAutospacing="0" w:after="0" w:afterAutospacing="0"/>
              <w:jc w:val="both"/>
              <w:rPr>
                <w:szCs w:val="24"/>
              </w:rPr>
            </w:pPr>
            <w:proofErr w:type="spellStart"/>
            <w:r w:rsidRPr="007D4125">
              <w:rPr>
                <w:szCs w:val="24"/>
              </w:rPr>
              <w:t>Допущення</w:t>
            </w:r>
            <w:proofErr w:type="spellEnd"/>
            <w:r w:rsidRPr="00642818">
              <w:rPr>
                <w:szCs w:val="24"/>
                <w:lang w:val="uk-UA"/>
              </w:rPr>
              <w:t xml:space="preserve"> </w:t>
            </w:r>
            <w:proofErr w:type="spellStart"/>
            <w:r w:rsidRPr="007D4125">
              <w:rPr>
                <w:szCs w:val="24"/>
              </w:rPr>
              <w:t>формальних</w:t>
            </w:r>
            <w:proofErr w:type="spellEnd"/>
            <w:r w:rsidRPr="00642818">
              <w:rPr>
                <w:szCs w:val="24"/>
                <w:lang w:val="uk-UA"/>
              </w:rPr>
              <w:t xml:space="preserve"> </w:t>
            </w:r>
            <w:proofErr w:type="spellStart"/>
            <w:r w:rsidRPr="007D4125">
              <w:rPr>
                <w:szCs w:val="24"/>
              </w:rPr>
              <w:t>помилок</w:t>
            </w:r>
            <w:proofErr w:type="spellEnd"/>
            <w:r w:rsidRPr="00642818">
              <w:rPr>
                <w:szCs w:val="24"/>
                <w:lang w:val="uk-UA"/>
              </w:rPr>
              <w:t xml:space="preserve"> </w:t>
            </w:r>
            <w:proofErr w:type="spellStart"/>
            <w:r w:rsidRPr="007D4125">
              <w:rPr>
                <w:szCs w:val="24"/>
              </w:rPr>
              <w:t>учасниками</w:t>
            </w:r>
            <w:proofErr w:type="spellEnd"/>
            <w:r w:rsidRPr="007D4125">
              <w:rPr>
                <w:szCs w:val="24"/>
              </w:rPr>
              <w:t xml:space="preserve"> не </w:t>
            </w:r>
            <w:proofErr w:type="spellStart"/>
            <w:r w:rsidRPr="007D4125">
              <w:rPr>
                <w:szCs w:val="24"/>
              </w:rPr>
              <w:t>призведе</w:t>
            </w:r>
            <w:proofErr w:type="spellEnd"/>
            <w:r w:rsidRPr="007D4125">
              <w:rPr>
                <w:szCs w:val="24"/>
              </w:rPr>
              <w:t xml:space="preserve"> до </w:t>
            </w:r>
            <w:proofErr w:type="spellStart"/>
            <w:r w:rsidRPr="007D4125">
              <w:rPr>
                <w:szCs w:val="24"/>
              </w:rPr>
              <w:t>відхилення</w:t>
            </w:r>
            <w:proofErr w:type="spellEnd"/>
            <w:r w:rsidRPr="00642818">
              <w:rPr>
                <w:szCs w:val="24"/>
                <w:lang w:val="uk-UA"/>
              </w:rPr>
              <w:t xml:space="preserve"> </w:t>
            </w:r>
            <w:proofErr w:type="spellStart"/>
            <w:r w:rsidRPr="007D4125">
              <w:rPr>
                <w:szCs w:val="24"/>
              </w:rPr>
              <w:t>їх</w:t>
            </w:r>
            <w:proofErr w:type="spellEnd"/>
            <w:r w:rsidRPr="00642818">
              <w:rPr>
                <w:szCs w:val="24"/>
                <w:lang w:val="uk-UA"/>
              </w:rPr>
              <w:t xml:space="preserve"> </w:t>
            </w:r>
            <w:proofErr w:type="spellStart"/>
            <w:r w:rsidRPr="007D4125">
              <w:rPr>
                <w:szCs w:val="24"/>
              </w:rPr>
              <w:t>тендерних</w:t>
            </w:r>
            <w:proofErr w:type="spellEnd"/>
            <w:r w:rsidRPr="00642818">
              <w:rPr>
                <w:szCs w:val="24"/>
                <w:lang w:val="uk-UA"/>
              </w:rPr>
              <w:t xml:space="preserve"> </w:t>
            </w:r>
            <w:proofErr w:type="spellStart"/>
            <w:r w:rsidRPr="007D4125">
              <w:rPr>
                <w:szCs w:val="24"/>
              </w:rPr>
              <w:t>пропозицій</w:t>
            </w:r>
            <w:proofErr w:type="spellEnd"/>
            <w:r w:rsidRPr="007D4125">
              <w:rPr>
                <w:szCs w:val="24"/>
              </w:rPr>
              <w:t xml:space="preserve">. </w:t>
            </w:r>
            <w:proofErr w:type="spellStart"/>
            <w:r w:rsidRPr="007D4125">
              <w:rPr>
                <w:szCs w:val="24"/>
              </w:rPr>
              <w:t>Рішення</w:t>
            </w:r>
            <w:proofErr w:type="spellEnd"/>
            <w:r w:rsidRPr="007D4125">
              <w:rPr>
                <w:szCs w:val="24"/>
              </w:rPr>
              <w:t xml:space="preserve"> про </w:t>
            </w:r>
            <w:proofErr w:type="spellStart"/>
            <w:r w:rsidRPr="007D4125">
              <w:rPr>
                <w:szCs w:val="24"/>
              </w:rPr>
              <w:t>віднесення</w:t>
            </w:r>
            <w:proofErr w:type="spellEnd"/>
            <w:r w:rsidRPr="00642818">
              <w:rPr>
                <w:szCs w:val="24"/>
                <w:lang w:val="uk-UA"/>
              </w:rPr>
              <w:t xml:space="preserve"> </w:t>
            </w:r>
            <w:proofErr w:type="spellStart"/>
            <w:r w:rsidRPr="007D4125">
              <w:rPr>
                <w:szCs w:val="24"/>
              </w:rPr>
              <w:t>помилки</w:t>
            </w:r>
            <w:proofErr w:type="spellEnd"/>
            <w:r w:rsidRPr="007D4125">
              <w:rPr>
                <w:szCs w:val="24"/>
              </w:rPr>
              <w:t xml:space="preserve"> до </w:t>
            </w:r>
            <w:proofErr w:type="spellStart"/>
            <w:r w:rsidRPr="007D4125">
              <w:rPr>
                <w:szCs w:val="24"/>
              </w:rPr>
              <w:t>формальної</w:t>
            </w:r>
            <w:proofErr w:type="spellEnd"/>
            <w:r w:rsidRPr="00642818">
              <w:rPr>
                <w:szCs w:val="24"/>
                <w:lang w:val="uk-UA"/>
              </w:rPr>
              <w:t xml:space="preserve"> </w:t>
            </w:r>
            <w:proofErr w:type="spellStart"/>
            <w:r w:rsidRPr="007D4125">
              <w:rPr>
                <w:szCs w:val="24"/>
              </w:rPr>
              <w:t>приймається</w:t>
            </w:r>
            <w:proofErr w:type="spellEnd"/>
            <w:r w:rsidRPr="00642818">
              <w:rPr>
                <w:szCs w:val="24"/>
                <w:lang w:val="uk-UA"/>
              </w:rPr>
              <w:t xml:space="preserve"> </w:t>
            </w:r>
            <w:proofErr w:type="spellStart"/>
            <w:r w:rsidRPr="007D4125">
              <w:rPr>
                <w:szCs w:val="24"/>
              </w:rPr>
              <w:t>Замовником</w:t>
            </w:r>
            <w:proofErr w:type="spellEnd"/>
            <w:r w:rsidRPr="007D4125">
              <w:rPr>
                <w:szCs w:val="24"/>
              </w:rPr>
              <w:t>.</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lastRenderedPageBreak/>
              <w:t>3</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Інша інформація</w:t>
            </w:r>
          </w:p>
        </w:tc>
        <w:tc>
          <w:tcPr>
            <w:tcW w:w="6713" w:type="dxa"/>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3.1. Учасник у складі тендерної пропозиції повинен надати інформаційну довідку у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136E1">
              <w:rPr>
                <w:rFonts w:ascii="Times New Roman" w:hAnsi="Times New Roman" w:cs="Times New Roman"/>
                <w:sz w:val="24"/>
                <w:szCs w:val="24"/>
              </w:rPr>
              <w:t>бенефіціарним</w:t>
            </w:r>
            <w:proofErr w:type="spellEnd"/>
            <w:r w:rsidRPr="00D136E1">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136E1">
              <w:rPr>
                <w:rFonts w:ascii="Times New Roman" w:hAnsi="Times New Roman" w:cs="Times New Roman"/>
                <w:i/>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У разі ненадання учасником довідки в довільній формі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136E1">
              <w:rPr>
                <w:rFonts w:ascii="Times New Roman" w:hAnsi="Times New Roman" w:cs="Times New Roman"/>
                <w:sz w:val="24"/>
                <w:szCs w:val="24"/>
              </w:rPr>
              <w:t>бенефіціарним</w:t>
            </w:r>
            <w:proofErr w:type="spellEnd"/>
            <w:r w:rsidRPr="00D136E1">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w:t>
            </w:r>
            <w:r w:rsidRPr="00D136E1">
              <w:rPr>
                <w:rFonts w:ascii="Times New Roman" w:hAnsi="Times New Roman" w:cs="Times New Roman"/>
                <w:sz w:val="24"/>
                <w:szCs w:val="24"/>
              </w:rPr>
              <w:lastRenderedPageBreak/>
              <w:t xml:space="preserve">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136E1">
              <w:rPr>
                <w:rFonts w:ascii="Times New Roman" w:hAnsi="Times New Roman" w:cs="Times New Roman"/>
                <w:sz w:val="24"/>
                <w:szCs w:val="24"/>
              </w:rPr>
              <w:t>бенефіціарним</w:t>
            </w:r>
            <w:proofErr w:type="spellEnd"/>
            <w:r w:rsidRPr="00D136E1">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3.2.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D136E1">
              <w:rPr>
                <w:rFonts w:ascii="Times New Roman" w:hAnsi="Times New Roman" w:cs="Times New Roman"/>
                <w:sz w:val="24"/>
                <w:szCs w:val="24"/>
              </w:rPr>
              <w:lastRenderedPageBreak/>
              <w:t>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D2760">
              <w:rPr>
                <w:rFonts w:ascii="Times New Roman" w:hAnsi="Times New Roman" w:cs="Times New Roman"/>
                <w:b/>
                <w:bCs/>
                <w:sz w:val="24"/>
                <w:szCs w:val="24"/>
              </w:rPr>
              <w:t>не може бути</w:t>
            </w:r>
            <w:r>
              <w:rPr>
                <w:rFonts w:ascii="Times New Roman" w:hAnsi="Times New Roman" w:cs="Times New Roman"/>
                <w:b/>
                <w:bCs/>
                <w:sz w:val="24"/>
                <w:szCs w:val="24"/>
              </w:rPr>
              <w:t xml:space="preserve"> </w:t>
            </w:r>
            <w:r w:rsidRPr="000D2760">
              <w:rPr>
                <w:rFonts w:ascii="Times New Roman" w:hAnsi="Times New Roman" w:cs="Times New Roman"/>
                <w:b/>
                <w:bCs/>
                <w:sz w:val="24"/>
                <w:szCs w:val="24"/>
              </w:rPr>
              <w:t>меншим ніж два робочі дні</w:t>
            </w:r>
            <w:r>
              <w:rPr>
                <w:rFonts w:ascii="Times New Roman" w:hAnsi="Times New Roman" w:cs="Times New Roman"/>
                <w:b/>
                <w:bCs/>
                <w:sz w:val="24"/>
                <w:szCs w:val="24"/>
              </w:rPr>
              <w:t xml:space="preserve"> </w:t>
            </w:r>
            <w:r w:rsidRPr="000D2760">
              <w:rPr>
                <w:rFonts w:ascii="Times New Roman" w:hAnsi="Times New Roman" w:cs="Times New Roman"/>
                <w:b/>
                <w:bCs/>
                <w:sz w:val="24"/>
                <w:szCs w:val="24"/>
              </w:rPr>
              <w:t>до закінчення строку розгляду тендерних пропозицій,</w:t>
            </w:r>
            <w:r w:rsidRPr="00D136E1">
              <w:rPr>
                <w:rFonts w:ascii="Times New Roman" w:hAnsi="Times New Roman" w:cs="Times New Roman"/>
                <w:sz w:val="24"/>
                <w:szCs w:val="24"/>
              </w:rPr>
              <w:t xml:space="preserve"> повідомлення з вимогою про усунення таких </w:t>
            </w:r>
            <w:proofErr w:type="spellStart"/>
            <w:r w:rsidRPr="00D136E1">
              <w:rPr>
                <w:rFonts w:ascii="Times New Roman" w:hAnsi="Times New Roman" w:cs="Times New Roman"/>
                <w:sz w:val="24"/>
                <w:szCs w:val="24"/>
              </w:rPr>
              <w:t>невідповідностей</w:t>
            </w:r>
            <w:proofErr w:type="spellEnd"/>
            <w:r w:rsidRPr="00D136E1">
              <w:rPr>
                <w:rFonts w:ascii="Times New Roman" w:hAnsi="Times New Roman" w:cs="Times New Roman"/>
                <w:sz w:val="24"/>
                <w:szCs w:val="24"/>
              </w:rPr>
              <w:t xml:space="preserve">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Під </w:t>
            </w:r>
            <w:r w:rsidRPr="000D2760">
              <w:rPr>
                <w:rFonts w:ascii="Times New Roman" w:hAnsi="Times New Roman" w:cs="Times New Roman"/>
                <w:b/>
                <w:bCs/>
                <w:sz w:val="24"/>
                <w:szCs w:val="24"/>
              </w:rPr>
              <w:t>невідповідністю</w:t>
            </w:r>
            <w:r w:rsidRPr="00D136E1">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136E1">
              <w:rPr>
                <w:rFonts w:ascii="Times New Roman" w:hAnsi="Times New Roman" w:cs="Times New Roman"/>
                <w:sz w:val="24"/>
                <w:szCs w:val="24"/>
              </w:rPr>
              <w:t>невідповідностей</w:t>
            </w:r>
            <w:proofErr w:type="spellEnd"/>
            <w:r w:rsidRPr="00D136E1">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76E5" w:rsidRPr="00D136E1" w:rsidRDefault="008F76E5" w:rsidP="00597422">
            <w:pPr>
              <w:widowControl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3.4. Замовник у тендерній документації може зазначити іншу інформацію відповідно до вимог законодавства, яку вважає за необхідне включити.</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3.5. Згідно п. 3 ч. 1 ст. 1 Закону </w:t>
            </w:r>
            <w:r w:rsidRPr="000D2760">
              <w:rPr>
                <w:rFonts w:ascii="Times New Roman" w:hAnsi="Times New Roman" w:cs="Times New Roman"/>
                <w:b/>
                <w:bCs/>
                <w:color w:val="000000"/>
                <w:sz w:val="24"/>
                <w:szCs w:val="24"/>
                <w:lang w:eastAsia="ru-RU"/>
              </w:rPr>
              <w:t>аномально низька ціна</w:t>
            </w:r>
            <w:r w:rsidRPr="00D136E1">
              <w:rPr>
                <w:rFonts w:ascii="Times New Roman" w:hAnsi="Times New Roman" w:cs="Times New Roman"/>
                <w:color w:val="000000"/>
                <w:sz w:val="24"/>
                <w:szCs w:val="24"/>
                <w:lang w:eastAsia="ru-RU"/>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136E1">
              <w:rPr>
                <w:rFonts w:ascii="Times New Roman" w:hAnsi="Times New Roman" w:cs="Times New Roman"/>
                <w:color w:val="000000"/>
                <w:sz w:val="24"/>
                <w:szCs w:val="24"/>
                <w:lang w:eastAsia="ru-RU"/>
              </w:rPr>
              <w:t>закупівель</w:t>
            </w:r>
            <w:proofErr w:type="spellEnd"/>
            <w:r w:rsidRPr="00D136E1">
              <w:rPr>
                <w:rFonts w:ascii="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w:t>
            </w:r>
            <w:r w:rsidRPr="000D2760">
              <w:rPr>
                <w:rFonts w:ascii="Times New Roman" w:hAnsi="Times New Roman" w:cs="Times New Roman"/>
                <w:b/>
                <w:bCs/>
                <w:color w:val="000000"/>
                <w:sz w:val="24"/>
                <w:szCs w:val="24"/>
                <w:lang w:eastAsia="ru-RU"/>
              </w:rPr>
              <w:t>одного робочого дня</w:t>
            </w:r>
            <w:r w:rsidRPr="00D136E1">
              <w:rPr>
                <w:rFonts w:ascii="Times New Roman" w:hAnsi="Times New Roman" w:cs="Times New Roman"/>
                <w:color w:val="000000"/>
                <w:sz w:val="24"/>
                <w:szCs w:val="24"/>
                <w:lang w:eastAsia="ru-RU"/>
              </w:rPr>
              <w:t xml:space="preserve"> з дня визначення найбільш економічно вигідної тендерної пропозиції </w:t>
            </w:r>
            <w:r w:rsidRPr="000D2760">
              <w:rPr>
                <w:rFonts w:ascii="Times New Roman" w:hAnsi="Times New Roman" w:cs="Times New Roman"/>
                <w:b/>
                <w:bCs/>
                <w:color w:val="000000"/>
                <w:sz w:val="24"/>
                <w:szCs w:val="24"/>
                <w:lang w:eastAsia="ru-RU"/>
              </w:rPr>
              <w:t>обґрунтування</w:t>
            </w:r>
            <w:r w:rsidRPr="00D136E1">
              <w:rPr>
                <w:rFonts w:ascii="Times New Roman" w:hAnsi="Times New Roman" w:cs="Times New Roman"/>
                <w:color w:val="000000"/>
                <w:sz w:val="24"/>
                <w:szCs w:val="24"/>
                <w:lang w:eastAsia="ru-RU"/>
              </w:rPr>
              <w:t xml:space="preserve"> в довільній формі щодо цін або вартості відповідних товарів, робіт чи послуг пропозиції.</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3) отримання учасником державної допомоги згідно із законодавством.</w:t>
            </w:r>
          </w:p>
          <w:p w:rsidR="008F76E5" w:rsidRPr="00D136E1" w:rsidRDefault="008F76E5" w:rsidP="00597422">
            <w:pPr>
              <w:autoSpaceDE w:val="0"/>
              <w:autoSpaceDN w:val="0"/>
              <w:adjustRightInd w:val="0"/>
              <w:spacing w:after="0" w:line="240" w:lineRule="auto"/>
              <w:jc w:val="both"/>
              <w:rPr>
                <w:rFonts w:ascii="Times New Roman" w:hAnsi="Times New Roman" w:cs="Times New Roman"/>
                <w:kern w:val="3"/>
                <w:sz w:val="24"/>
                <w:szCs w:val="24"/>
                <w:lang w:eastAsia="en-US"/>
              </w:rPr>
            </w:pPr>
            <w:r w:rsidRPr="00D136E1">
              <w:rPr>
                <w:rFonts w:ascii="Times New Roman" w:hAnsi="Times New Roman" w:cs="Times New Roman"/>
                <w:b/>
                <w:bCs/>
                <w:sz w:val="24"/>
                <w:szCs w:val="24"/>
                <w:lang w:eastAsia="en-US"/>
              </w:rPr>
              <w:t xml:space="preserve">3.6. Спосіб подання переможцем торгів документального підтвердження розрахунку ціни. </w:t>
            </w:r>
            <w:r w:rsidRPr="00D136E1">
              <w:rPr>
                <w:rFonts w:ascii="Times New Roman" w:hAnsi="Times New Roman" w:cs="Times New Roman"/>
                <w:sz w:val="24"/>
                <w:szCs w:val="24"/>
                <w:lang w:eastAsia="en-US"/>
              </w:rPr>
              <w:t xml:space="preserve">З метою дотримання вимог частини 4 статті 41 Закону, уникнення порушення статті 43 Закону переможець </w:t>
            </w:r>
            <w:r w:rsidRPr="000D2760">
              <w:rPr>
                <w:rFonts w:ascii="Times New Roman" w:hAnsi="Times New Roman" w:cs="Times New Roman"/>
                <w:b/>
                <w:bCs/>
                <w:sz w:val="24"/>
                <w:szCs w:val="24"/>
                <w:lang w:eastAsia="en-US"/>
              </w:rPr>
              <w:t xml:space="preserve">в строк, що не перевищує чотири дні з дати оприлюднення в електронній системі </w:t>
            </w:r>
            <w:proofErr w:type="spellStart"/>
            <w:r w:rsidRPr="000D2760">
              <w:rPr>
                <w:rFonts w:ascii="Times New Roman" w:hAnsi="Times New Roman" w:cs="Times New Roman"/>
                <w:b/>
                <w:bCs/>
                <w:sz w:val="24"/>
                <w:szCs w:val="24"/>
                <w:lang w:eastAsia="en-US"/>
              </w:rPr>
              <w:t>закупівель</w:t>
            </w:r>
            <w:proofErr w:type="spellEnd"/>
            <w:r w:rsidRPr="000D2760">
              <w:rPr>
                <w:rFonts w:ascii="Times New Roman" w:hAnsi="Times New Roman" w:cs="Times New Roman"/>
                <w:b/>
                <w:bCs/>
                <w:sz w:val="24"/>
                <w:szCs w:val="24"/>
                <w:lang w:eastAsia="en-US"/>
              </w:rPr>
              <w:t xml:space="preserve"> повідомлення про намір </w:t>
            </w:r>
            <w:r w:rsidRPr="00D136E1">
              <w:rPr>
                <w:rFonts w:ascii="Times New Roman" w:hAnsi="Times New Roman" w:cs="Times New Roman"/>
                <w:sz w:val="24"/>
                <w:szCs w:val="24"/>
                <w:lang w:eastAsia="en-US"/>
              </w:rPr>
              <w:t xml:space="preserve">укласти договір про закупівлю, надає замовнику ціну тендерної пропозиції з урахуванням результатів аукціону </w:t>
            </w:r>
            <w:r w:rsidRPr="00D136E1">
              <w:rPr>
                <w:rFonts w:ascii="Times New Roman" w:hAnsi="Times New Roman" w:cs="Times New Roman"/>
                <w:kern w:val="3"/>
                <w:sz w:val="24"/>
                <w:szCs w:val="24"/>
                <w:lang w:eastAsia="en-US"/>
              </w:rPr>
              <w:t xml:space="preserve">(заповнену та підписану </w:t>
            </w:r>
            <w:r w:rsidRPr="000D2760">
              <w:rPr>
                <w:rFonts w:ascii="Times New Roman" w:hAnsi="Times New Roman" w:cs="Times New Roman"/>
                <w:b/>
                <w:bCs/>
                <w:kern w:val="3"/>
                <w:sz w:val="24"/>
                <w:szCs w:val="24"/>
                <w:lang w:eastAsia="en-US"/>
              </w:rPr>
              <w:t>оновлену цінову пропозицію</w:t>
            </w:r>
            <w:r w:rsidRPr="00D136E1">
              <w:rPr>
                <w:rFonts w:ascii="Times New Roman" w:hAnsi="Times New Roman" w:cs="Times New Roman"/>
                <w:kern w:val="3"/>
                <w:sz w:val="24"/>
                <w:szCs w:val="24"/>
                <w:lang w:eastAsia="en-US"/>
              </w:rPr>
              <w:t xml:space="preserve"> з відповідним розрахунком ціни, кошторисом, тощо) шляхом оприлюднення в електронній системі </w:t>
            </w:r>
            <w:proofErr w:type="spellStart"/>
            <w:r w:rsidRPr="00D136E1">
              <w:rPr>
                <w:rFonts w:ascii="Times New Roman" w:hAnsi="Times New Roman" w:cs="Times New Roman"/>
                <w:kern w:val="3"/>
                <w:sz w:val="24"/>
                <w:szCs w:val="24"/>
                <w:lang w:eastAsia="en-US"/>
              </w:rPr>
              <w:t>закупівель</w:t>
            </w:r>
            <w:proofErr w:type="spellEnd"/>
            <w:r w:rsidRPr="00D136E1">
              <w:rPr>
                <w:rFonts w:ascii="Times New Roman" w:hAnsi="Times New Roman" w:cs="Times New Roman"/>
                <w:kern w:val="3"/>
                <w:sz w:val="24"/>
                <w:szCs w:val="24"/>
                <w:lang w:eastAsia="en-US"/>
              </w:rPr>
              <w:t>.</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kern w:val="3"/>
                <w:sz w:val="24"/>
                <w:szCs w:val="24"/>
              </w:rPr>
              <w:t>3.7.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lastRenderedPageBreak/>
              <w:t>4</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Відхилення тендерних пропозицій</w:t>
            </w:r>
          </w:p>
        </w:tc>
        <w:tc>
          <w:tcPr>
            <w:tcW w:w="6713" w:type="dxa"/>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у разі, коли:</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 учасник процедури закупівлі:</w:t>
            </w:r>
          </w:p>
          <w:p w:rsidR="008F76E5" w:rsidRPr="00D136E1" w:rsidRDefault="008F76E5" w:rsidP="00597422">
            <w:pPr>
              <w:numPr>
                <w:ilvl w:val="0"/>
                <w:numId w:val="12"/>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F76E5" w:rsidRPr="00D136E1" w:rsidRDefault="008F76E5" w:rsidP="00597422">
            <w:pPr>
              <w:numPr>
                <w:ilvl w:val="0"/>
                <w:numId w:val="12"/>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F76E5" w:rsidRPr="00D136E1" w:rsidRDefault="008F76E5" w:rsidP="00597422">
            <w:pPr>
              <w:numPr>
                <w:ilvl w:val="0"/>
                <w:numId w:val="12"/>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136E1">
              <w:rPr>
                <w:rFonts w:ascii="Times New Roman" w:hAnsi="Times New Roman" w:cs="Times New Roman"/>
                <w:color w:val="000000"/>
                <w:sz w:val="24"/>
                <w:szCs w:val="24"/>
              </w:rPr>
              <w:t>невідповідностей</w:t>
            </w:r>
            <w:proofErr w:type="spellEnd"/>
            <w:r w:rsidRPr="00D136E1">
              <w:rPr>
                <w:rFonts w:ascii="Times New Roman" w:hAnsi="Times New Roman" w:cs="Times New Roman"/>
                <w:color w:val="000000"/>
                <w:sz w:val="24"/>
                <w:szCs w:val="24"/>
              </w:rPr>
              <w:t xml:space="preserve">, протягом </w:t>
            </w:r>
            <w:r w:rsidRPr="004C383F">
              <w:rPr>
                <w:rFonts w:ascii="Times New Roman" w:hAnsi="Times New Roman" w:cs="Times New Roman"/>
                <w:b/>
                <w:bCs/>
                <w:color w:val="000000"/>
                <w:sz w:val="24"/>
                <w:szCs w:val="24"/>
              </w:rPr>
              <w:t>24 годин</w:t>
            </w:r>
            <w:r w:rsidRPr="00D136E1">
              <w:rPr>
                <w:rFonts w:ascii="Times New Roman" w:hAnsi="Times New Roman" w:cs="Times New Roman"/>
                <w:color w:val="000000"/>
                <w:sz w:val="24"/>
                <w:szCs w:val="24"/>
              </w:rPr>
              <w:t xml:space="preserve"> з моменту розміщення замовником в електронній системі </w:t>
            </w:r>
            <w:proofErr w:type="spellStart"/>
            <w:r w:rsidRPr="00D136E1">
              <w:rPr>
                <w:rFonts w:ascii="Times New Roman" w:hAnsi="Times New Roman" w:cs="Times New Roman"/>
                <w:color w:val="000000"/>
                <w:sz w:val="24"/>
                <w:szCs w:val="24"/>
              </w:rPr>
              <w:t>закупівель</w:t>
            </w:r>
            <w:proofErr w:type="spellEnd"/>
            <w:r w:rsidRPr="00D136E1">
              <w:rPr>
                <w:rFonts w:ascii="Times New Roman" w:hAnsi="Times New Roman" w:cs="Times New Roman"/>
                <w:color w:val="000000"/>
                <w:sz w:val="24"/>
                <w:szCs w:val="24"/>
              </w:rPr>
              <w:t xml:space="preserve"> повідомлення з вимогою про </w:t>
            </w:r>
            <w:r w:rsidRPr="004C383F">
              <w:rPr>
                <w:rFonts w:ascii="Times New Roman" w:hAnsi="Times New Roman" w:cs="Times New Roman"/>
                <w:b/>
                <w:bCs/>
                <w:color w:val="000000"/>
                <w:sz w:val="24"/>
                <w:szCs w:val="24"/>
              </w:rPr>
              <w:t>усунення</w:t>
            </w:r>
            <w:r w:rsidRPr="00D136E1">
              <w:rPr>
                <w:rFonts w:ascii="Times New Roman" w:hAnsi="Times New Roman" w:cs="Times New Roman"/>
                <w:color w:val="000000"/>
                <w:sz w:val="24"/>
                <w:szCs w:val="24"/>
              </w:rPr>
              <w:t xml:space="preserve"> таких </w:t>
            </w:r>
            <w:proofErr w:type="spellStart"/>
            <w:r w:rsidRPr="004C383F">
              <w:rPr>
                <w:rFonts w:ascii="Times New Roman" w:hAnsi="Times New Roman" w:cs="Times New Roman"/>
                <w:b/>
                <w:bCs/>
                <w:color w:val="000000"/>
                <w:sz w:val="24"/>
                <w:szCs w:val="24"/>
              </w:rPr>
              <w:t>невідповідностей</w:t>
            </w:r>
            <w:proofErr w:type="spellEnd"/>
            <w:r w:rsidRPr="00D136E1">
              <w:rPr>
                <w:rFonts w:ascii="Times New Roman" w:hAnsi="Times New Roman" w:cs="Times New Roman"/>
                <w:color w:val="000000"/>
                <w:sz w:val="24"/>
                <w:szCs w:val="24"/>
              </w:rPr>
              <w:t>;</w:t>
            </w:r>
          </w:p>
          <w:p w:rsidR="008F76E5" w:rsidRPr="00D136E1" w:rsidRDefault="008F76E5" w:rsidP="00597422">
            <w:pPr>
              <w:numPr>
                <w:ilvl w:val="0"/>
                <w:numId w:val="12"/>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F76E5" w:rsidRPr="00D136E1" w:rsidRDefault="008F76E5" w:rsidP="00597422">
            <w:pPr>
              <w:numPr>
                <w:ilvl w:val="0"/>
                <w:numId w:val="12"/>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8F76E5" w:rsidRPr="00D136E1" w:rsidRDefault="008F76E5" w:rsidP="00597422">
            <w:pPr>
              <w:numPr>
                <w:ilvl w:val="0"/>
                <w:numId w:val="12"/>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 xml:space="preserve">не надав письмового підтвердження (в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136E1">
              <w:rPr>
                <w:rFonts w:ascii="Times New Roman" w:hAnsi="Times New Roman" w:cs="Times New Roman"/>
                <w:color w:val="000000"/>
                <w:sz w:val="24"/>
                <w:szCs w:val="24"/>
              </w:rPr>
              <w:t>бенефіціарним</w:t>
            </w:r>
            <w:proofErr w:type="spellEnd"/>
            <w:r w:rsidRPr="00D136E1">
              <w:rPr>
                <w:rFonts w:ascii="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36E1">
              <w:rPr>
                <w:rFonts w:ascii="Times New Roman" w:hAnsi="Times New Roman" w:cs="Times New Roman"/>
                <w:color w:val="000000"/>
                <w:sz w:val="24"/>
                <w:szCs w:val="24"/>
              </w:rPr>
              <w:t>закупівель</w:t>
            </w:r>
            <w:proofErr w:type="spellEnd"/>
            <w:r w:rsidRPr="00D136E1">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2) тендерна пропозиція:</w:t>
            </w:r>
          </w:p>
          <w:p w:rsidR="008F76E5" w:rsidRPr="00D136E1" w:rsidRDefault="008F76E5" w:rsidP="00597422">
            <w:pPr>
              <w:numPr>
                <w:ilvl w:val="0"/>
                <w:numId w:val="13"/>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w:t>
            </w:r>
            <w:r w:rsidRPr="00D136E1">
              <w:rPr>
                <w:rFonts w:ascii="Times New Roman" w:hAnsi="Times New Roman" w:cs="Times New Roman"/>
                <w:color w:val="000000"/>
                <w:sz w:val="24"/>
                <w:szCs w:val="24"/>
              </w:rPr>
              <w:lastRenderedPageBreak/>
              <w:t>документації;</w:t>
            </w:r>
          </w:p>
          <w:p w:rsidR="008F76E5" w:rsidRPr="00D136E1" w:rsidRDefault="008F76E5" w:rsidP="00597422">
            <w:pPr>
              <w:numPr>
                <w:ilvl w:val="0"/>
                <w:numId w:val="13"/>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8F76E5" w:rsidRPr="00D136E1" w:rsidRDefault="008F76E5" w:rsidP="00597422">
            <w:pPr>
              <w:numPr>
                <w:ilvl w:val="0"/>
                <w:numId w:val="13"/>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є такою, строк дії якої закінчився;</w:t>
            </w:r>
          </w:p>
          <w:p w:rsidR="008F76E5" w:rsidRPr="00D136E1" w:rsidRDefault="008F76E5" w:rsidP="00597422">
            <w:pPr>
              <w:numPr>
                <w:ilvl w:val="0"/>
                <w:numId w:val="13"/>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76E5" w:rsidRPr="00D136E1" w:rsidRDefault="008F76E5" w:rsidP="00597422">
            <w:pPr>
              <w:numPr>
                <w:ilvl w:val="0"/>
                <w:numId w:val="13"/>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3) переможець процедури закупівлі:</w:t>
            </w:r>
          </w:p>
          <w:p w:rsidR="008F76E5" w:rsidRPr="00D136E1" w:rsidRDefault="008F76E5" w:rsidP="00597422">
            <w:pPr>
              <w:numPr>
                <w:ilvl w:val="0"/>
                <w:numId w:val="14"/>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F76E5" w:rsidRPr="00D136E1" w:rsidRDefault="008F76E5" w:rsidP="00597422">
            <w:pPr>
              <w:numPr>
                <w:ilvl w:val="0"/>
                <w:numId w:val="14"/>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не надав інформацію, що підтверджують відсутність підстав, установлених статтею 17 Закону, з урахуванням пункту 44 цих особливостей;</w:t>
            </w:r>
          </w:p>
          <w:p w:rsidR="008F76E5" w:rsidRPr="00D136E1" w:rsidRDefault="008F76E5" w:rsidP="00597422">
            <w:pPr>
              <w:numPr>
                <w:ilvl w:val="0"/>
                <w:numId w:val="14"/>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F76E5" w:rsidRPr="00D136E1" w:rsidRDefault="008F76E5" w:rsidP="00597422">
            <w:pPr>
              <w:numPr>
                <w:ilvl w:val="0"/>
                <w:numId w:val="14"/>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8F76E5" w:rsidRPr="00D136E1" w:rsidRDefault="008F76E5" w:rsidP="00597422">
            <w:pPr>
              <w:numPr>
                <w:ilvl w:val="0"/>
                <w:numId w:val="14"/>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у разі, коли:</w:t>
            </w:r>
          </w:p>
          <w:p w:rsidR="008F76E5" w:rsidRPr="00D136E1" w:rsidRDefault="008F76E5" w:rsidP="00597422">
            <w:pPr>
              <w:numPr>
                <w:ilvl w:val="0"/>
                <w:numId w:val="15"/>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76E5" w:rsidRPr="00D136E1" w:rsidRDefault="008F76E5" w:rsidP="00597422">
            <w:pPr>
              <w:numPr>
                <w:ilvl w:val="0"/>
                <w:numId w:val="15"/>
              </w:numPr>
              <w:spacing w:after="0" w:line="240" w:lineRule="auto"/>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4.2. Замовник зобов’язаний відхилити тендерну пропозицію </w:t>
            </w:r>
            <w:r w:rsidRPr="00D136E1">
              <w:rPr>
                <w:rFonts w:ascii="Times New Roman" w:hAnsi="Times New Roman" w:cs="Times New Roman"/>
                <w:sz w:val="24"/>
                <w:szCs w:val="24"/>
              </w:rPr>
              <w:lastRenderedPageBreak/>
              <w:t>переможця процедури закупівлі в разі, коли наявні підстави, визначені статтею 17 Закону (крім пункту 13 частини першої статті 17 Закону).</w:t>
            </w:r>
          </w:p>
          <w:p w:rsidR="008F76E5" w:rsidRPr="00D136E1" w:rsidRDefault="008F76E5" w:rsidP="00597422">
            <w:pPr>
              <w:spacing w:after="0" w:line="240" w:lineRule="auto"/>
              <w:jc w:val="both"/>
              <w:rPr>
                <w:rFonts w:ascii="Times New Roman" w:hAnsi="Times New Roman" w:cs="Times New Roman"/>
                <w:i/>
                <w:sz w:val="24"/>
                <w:szCs w:val="24"/>
              </w:rPr>
            </w:pPr>
            <w:r w:rsidRPr="00D136E1">
              <w:rPr>
                <w:rFonts w:ascii="Times New Roman" w:hAnsi="Times New Roman" w:cs="Times New Roman"/>
                <w:i/>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8F76E5" w:rsidRPr="00D136E1" w:rsidRDefault="008F76E5" w:rsidP="00597422">
            <w:pPr>
              <w:widowControl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w:t>
            </w:r>
          </w:p>
          <w:p w:rsidR="008F76E5" w:rsidRPr="00D136E1" w:rsidRDefault="008F76E5" w:rsidP="00597422">
            <w:pPr>
              <w:widowControl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4.4.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8F76E5" w:rsidRPr="00D136E1" w:rsidRDefault="008F76E5" w:rsidP="00597422">
            <w:pPr>
              <w:widowControl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4.5.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rPr>
                <w:rFonts w:ascii="Times New Roman" w:hAnsi="Times New Roman" w:cs="Times New Roman"/>
                <w:b/>
                <w:color w:val="000000"/>
                <w:sz w:val="24"/>
                <w:szCs w:val="24"/>
                <w:lang w:eastAsia="ru-RU"/>
              </w:rPr>
            </w:pPr>
            <w:r w:rsidRPr="00D136E1">
              <w:rPr>
                <w:rFonts w:ascii="Times New Roman" w:hAnsi="Times New Roman" w:cs="Times New Roman"/>
                <w:b/>
                <w:color w:val="000000"/>
                <w:sz w:val="24"/>
                <w:szCs w:val="24"/>
                <w:lang w:eastAsia="ru-RU"/>
              </w:rPr>
              <w:lastRenderedPageBreak/>
              <w:t>5</w:t>
            </w:r>
          </w:p>
        </w:tc>
        <w:tc>
          <w:tcPr>
            <w:tcW w:w="3394" w:type="dxa"/>
          </w:tcPr>
          <w:p w:rsidR="008F76E5" w:rsidRPr="00D136E1" w:rsidRDefault="008F76E5" w:rsidP="00597422">
            <w:pPr>
              <w:spacing w:after="0" w:line="240" w:lineRule="auto"/>
              <w:rPr>
                <w:rFonts w:ascii="Times New Roman" w:hAnsi="Times New Roman" w:cs="Times New Roman"/>
                <w:b/>
                <w:sz w:val="24"/>
                <w:szCs w:val="24"/>
              </w:rPr>
            </w:pPr>
            <w:r w:rsidRPr="00D136E1">
              <w:rPr>
                <w:rFonts w:ascii="Times New Roman" w:hAnsi="Times New Roman" w:cs="Times New Roman"/>
                <w:b/>
                <w:sz w:val="24"/>
                <w:szCs w:val="24"/>
              </w:rPr>
              <w:t xml:space="preserve">Дії Учасника при відхиленні тендерної пропозиції </w:t>
            </w:r>
          </w:p>
        </w:tc>
        <w:tc>
          <w:tcPr>
            <w:tcW w:w="6713" w:type="dxa"/>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відповідно до статті 10 Закону.</w:t>
            </w:r>
          </w:p>
        </w:tc>
      </w:tr>
      <w:tr w:rsidR="008F76E5" w:rsidRPr="00D136E1" w:rsidTr="00DC3F6F">
        <w:trPr>
          <w:gridAfter w:val="1"/>
          <w:wAfter w:w="49" w:type="dxa"/>
          <w:trHeight w:val="522"/>
          <w:jc w:val="center"/>
        </w:trPr>
        <w:tc>
          <w:tcPr>
            <w:tcW w:w="10677" w:type="dxa"/>
            <w:gridSpan w:val="3"/>
            <w:shd w:val="clear" w:color="auto" w:fill="A5A5A5"/>
            <w:vAlign w:val="center"/>
          </w:tcPr>
          <w:p w:rsidR="008F76E5" w:rsidRPr="00D136E1" w:rsidRDefault="008F76E5" w:rsidP="00597422">
            <w:pPr>
              <w:widowControl w:val="0"/>
              <w:spacing w:after="0" w:line="240" w:lineRule="auto"/>
              <w:ind w:hanging="21"/>
              <w:jc w:val="center"/>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lastRenderedPageBreak/>
              <w:t>1</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713" w:type="dxa"/>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1.1. Замовник відміняє відкриті торги у разі:</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 відсутності подальшої потреби в закупівлі товарів, робіт чи послуг;</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з описом таких порушень;</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3) скорочення обсягу видатків на здійснення закупівлі товарів, робіт чи послуг;</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підстави прийняття такого рішення. </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1.3. Відкриті торги автоматично відміняються електронною системою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у разі:</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Електронною системою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Відкриті торги можуть бути відмінені частково (за лотом).</w:t>
            </w:r>
          </w:p>
          <w:p w:rsidR="008F76E5" w:rsidRPr="00D136E1" w:rsidRDefault="008F76E5" w:rsidP="00B226F3">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в день її оприлюднення.</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2</w:t>
            </w:r>
          </w:p>
        </w:tc>
        <w:tc>
          <w:tcPr>
            <w:tcW w:w="3394"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 xml:space="preserve">Строк укладання договору </w:t>
            </w:r>
          </w:p>
        </w:tc>
        <w:tc>
          <w:tcPr>
            <w:tcW w:w="6713" w:type="dxa"/>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w:t>
            </w:r>
            <w:r w:rsidRPr="00CA0CAF">
              <w:rPr>
                <w:rFonts w:ascii="Times New Roman" w:hAnsi="Times New Roman" w:cs="Times New Roman"/>
                <w:b/>
                <w:bCs/>
                <w:sz w:val="24"/>
                <w:szCs w:val="24"/>
              </w:rPr>
              <w:t>через п’ять днів</w:t>
            </w:r>
            <w:r w:rsidRPr="00D136E1">
              <w:rPr>
                <w:rFonts w:ascii="Times New Roman" w:hAnsi="Times New Roman" w:cs="Times New Roman"/>
                <w:sz w:val="24"/>
                <w:szCs w:val="24"/>
              </w:rPr>
              <w:t xml:space="preserve"> з дати оприлюднення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повідомлення про </w:t>
            </w:r>
            <w:r w:rsidRPr="00CA0CAF">
              <w:rPr>
                <w:rFonts w:ascii="Times New Roman" w:hAnsi="Times New Roman" w:cs="Times New Roman"/>
                <w:b/>
                <w:bCs/>
                <w:sz w:val="24"/>
                <w:szCs w:val="24"/>
              </w:rPr>
              <w:t>намір</w:t>
            </w:r>
            <w:r w:rsidRPr="00D136E1">
              <w:rPr>
                <w:rFonts w:ascii="Times New Roman" w:hAnsi="Times New Roman" w:cs="Times New Roman"/>
                <w:sz w:val="24"/>
                <w:szCs w:val="24"/>
              </w:rPr>
              <w:t xml:space="preserve"> укласти договір про закупівлю.</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CA0CAF">
              <w:rPr>
                <w:rFonts w:ascii="Times New Roman" w:hAnsi="Times New Roman" w:cs="Times New Roman"/>
                <w:b/>
                <w:bCs/>
                <w:sz w:val="24"/>
                <w:szCs w:val="24"/>
              </w:rPr>
              <w:t>не пізніше ніж через 15 днів</w:t>
            </w:r>
            <w:r w:rsidRPr="00D136E1">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F76E5" w:rsidRPr="00D136E1" w:rsidRDefault="008F76E5" w:rsidP="00B226F3">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3</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 xml:space="preserve">Проект договору про закупівлю </w:t>
            </w:r>
          </w:p>
        </w:tc>
        <w:tc>
          <w:tcPr>
            <w:tcW w:w="6713" w:type="dxa"/>
          </w:tcPr>
          <w:p w:rsidR="008F76E5" w:rsidRPr="00D136E1" w:rsidRDefault="008F76E5" w:rsidP="00597422">
            <w:pPr>
              <w:spacing w:after="0" w:line="240" w:lineRule="auto"/>
              <w:jc w:val="both"/>
              <w:rPr>
                <w:rFonts w:ascii="Times New Roman" w:hAnsi="Times New Roman" w:cs="Times New Roman"/>
                <w:sz w:val="24"/>
                <w:szCs w:val="24"/>
                <w:lang w:eastAsia="ru-RU"/>
              </w:rPr>
            </w:pPr>
            <w:r w:rsidRPr="00D136E1">
              <w:rPr>
                <w:rFonts w:ascii="Times New Roman" w:hAnsi="Times New Roman" w:cs="Times New Roman"/>
                <w:sz w:val="24"/>
                <w:szCs w:val="24"/>
                <w:lang w:eastAsia="ru-RU"/>
              </w:rPr>
              <w:t>3.1.</w:t>
            </w:r>
            <w:r>
              <w:rPr>
                <w:rFonts w:ascii="Times New Roman" w:hAnsi="Times New Roman" w:cs="Times New Roman"/>
                <w:b/>
                <w:sz w:val="24"/>
                <w:szCs w:val="24"/>
                <w:lang w:eastAsia="ru-RU"/>
              </w:rPr>
              <w:t>Прое</w:t>
            </w:r>
            <w:r w:rsidRPr="00D136E1">
              <w:rPr>
                <w:rFonts w:ascii="Times New Roman" w:hAnsi="Times New Roman" w:cs="Times New Roman"/>
                <w:b/>
                <w:sz w:val="24"/>
                <w:szCs w:val="24"/>
                <w:lang w:eastAsia="ru-RU"/>
              </w:rPr>
              <w:t>кт договору (Додаток № 4</w:t>
            </w:r>
            <w:r w:rsidRPr="00D136E1">
              <w:rPr>
                <w:rFonts w:ascii="Times New Roman" w:hAnsi="Times New Roman" w:cs="Times New Roman"/>
                <w:sz w:val="24"/>
                <w:szCs w:val="24"/>
                <w:lang w:val="ru-RU" w:eastAsia="ru-RU"/>
              </w:rPr>
              <w:t>)</w:t>
            </w:r>
            <w:r w:rsidRPr="00D136E1">
              <w:rPr>
                <w:rFonts w:ascii="Times New Roman" w:hAnsi="Times New Roman" w:cs="Times New Roman"/>
                <w:sz w:val="24"/>
                <w:szCs w:val="24"/>
                <w:lang w:eastAsia="ru-RU"/>
              </w:rPr>
              <w:t xml:space="preserve"> складається замовником з урахуванням особливостей предмету закупівлі.</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w:t>
            </w:r>
            <w:r w:rsidRPr="00D136E1">
              <w:rPr>
                <w:rFonts w:ascii="Times New Roman" w:hAnsi="Times New Roman" w:cs="Times New Roman"/>
                <w:sz w:val="24"/>
                <w:szCs w:val="24"/>
                <w:lang w:eastAsia="ru-RU"/>
              </w:rPr>
              <w:lastRenderedPageBreak/>
              <w:t xml:space="preserve">України, Закону України «Про публічні </w:t>
            </w:r>
            <w:proofErr w:type="spellStart"/>
            <w:r w:rsidRPr="00D136E1">
              <w:rPr>
                <w:rFonts w:ascii="Times New Roman" w:hAnsi="Times New Roman" w:cs="Times New Roman"/>
                <w:sz w:val="24"/>
                <w:szCs w:val="24"/>
                <w:lang w:eastAsia="ru-RU"/>
              </w:rPr>
              <w:t>закупівлі»та</w:t>
            </w:r>
            <w:proofErr w:type="spellEnd"/>
            <w:r w:rsidRPr="00D136E1">
              <w:rPr>
                <w:rFonts w:ascii="Times New Roman" w:hAnsi="Times New Roman" w:cs="Times New Roman"/>
                <w:sz w:val="24"/>
                <w:szCs w:val="24"/>
                <w:lang w:eastAsia="ru-RU"/>
              </w:rPr>
              <w:t xml:space="preserve"> з урахуванням </w:t>
            </w:r>
            <w:r w:rsidRPr="00D136E1">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w:t>
            </w:r>
            <w:proofErr w:type="spellStart"/>
            <w:r w:rsidRPr="00D136E1">
              <w:rPr>
                <w:rFonts w:ascii="Times New Roman" w:hAnsi="Times New Roman" w:cs="Times New Roman"/>
                <w:sz w:val="24"/>
                <w:szCs w:val="24"/>
              </w:rPr>
              <w:t>вимогПостанови</w:t>
            </w:r>
            <w:proofErr w:type="spellEnd"/>
            <w:r w:rsidRPr="00D136E1">
              <w:rPr>
                <w:rFonts w:ascii="Times New Roman" w:hAnsi="Times New Roman" w:cs="Times New Roman"/>
                <w:sz w:val="24"/>
                <w:szCs w:val="24"/>
              </w:rPr>
              <w:t xml:space="preserve"> Кабінету Міністрів України </w:t>
            </w:r>
            <w:r w:rsidRPr="00D136E1">
              <w:rPr>
                <w:rFonts w:ascii="Times New Roman" w:hAnsi="Times New Roman" w:cs="Times New Roman"/>
                <w:b/>
                <w:sz w:val="24"/>
                <w:szCs w:val="24"/>
              </w:rPr>
              <w:t>№ 590 від 09.06.2021р</w:t>
            </w:r>
            <w:r w:rsidRPr="00D136E1">
              <w:rPr>
                <w:rFonts w:ascii="Times New Roman" w:hAnsi="Times New Roman" w:cs="Times New Roman"/>
                <w:sz w:val="24"/>
                <w:szCs w:val="24"/>
              </w:rPr>
              <w:t>. «Про затвердження порядку виконання повноважень Державною казначейською службою в особливому режимі в умовах воєнного стану».</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lastRenderedPageBreak/>
              <w:t>4</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 xml:space="preserve">Умови укладання договору про закупівлю </w:t>
            </w:r>
          </w:p>
        </w:tc>
        <w:tc>
          <w:tcPr>
            <w:tcW w:w="6713" w:type="dxa"/>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F76E5" w:rsidRPr="00D136E1" w:rsidRDefault="008F76E5" w:rsidP="00597422">
            <w:pPr>
              <w:numPr>
                <w:ilvl w:val="0"/>
                <w:numId w:val="16"/>
              </w:numPr>
              <w:spacing w:after="0" w:line="240" w:lineRule="auto"/>
              <w:ind w:left="0"/>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 xml:space="preserve">визначення грошового еквівалента зобов’язання в іноземній валюті; </w:t>
            </w:r>
          </w:p>
          <w:p w:rsidR="008F76E5" w:rsidRPr="00D136E1" w:rsidRDefault="008F76E5" w:rsidP="00597422">
            <w:pPr>
              <w:numPr>
                <w:ilvl w:val="0"/>
                <w:numId w:val="16"/>
              </w:numPr>
              <w:spacing w:after="0" w:line="240" w:lineRule="auto"/>
              <w:ind w:left="0"/>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F76E5" w:rsidRPr="00D136E1" w:rsidRDefault="008F76E5" w:rsidP="00597422">
            <w:pPr>
              <w:numPr>
                <w:ilvl w:val="0"/>
                <w:numId w:val="16"/>
              </w:numPr>
              <w:spacing w:after="0" w:line="240" w:lineRule="auto"/>
              <w:ind w:left="0"/>
              <w:jc w:val="both"/>
              <w:rPr>
                <w:rFonts w:ascii="Times New Roman" w:hAnsi="Times New Roman" w:cs="Times New Roman"/>
                <w:color w:val="000000"/>
                <w:sz w:val="24"/>
                <w:szCs w:val="24"/>
              </w:rPr>
            </w:pPr>
            <w:r w:rsidRPr="00D136E1">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4.3. Переможець процедури закупівлі під час укладення договору про закупівлю повинен надати інформацію</w:t>
            </w:r>
            <w:r>
              <w:rPr>
                <w:rFonts w:ascii="Times New Roman" w:hAnsi="Times New Roman" w:cs="Times New Roman"/>
                <w:sz w:val="24"/>
                <w:szCs w:val="24"/>
              </w:rPr>
              <w:t xml:space="preserve"> </w:t>
            </w:r>
            <w:r w:rsidRPr="00D136E1">
              <w:rPr>
                <w:rFonts w:ascii="Times New Roman" w:hAnsi="Times New Roman" w:cs="Times New Roman"/>
                <w:sz w:val="24"/>
                <w:szCs w:val="24"/>
              </w:rPr>
              <w:t xml:space="preserve">шляхом направлення її на адресу замовника: </w:t>
            </w:r>
            <w:r w:rsidRPr="00D136E1">
              <w:rPr>
                <w:rFonts w:ascii="Times New Roman" w:hAnsi="Times New Roman" w:cs="Times New Roman"/>
                <w:b/>
                <w:sz w:val="24"/>
                <w:szCs w:val="24"/>
                <w:lang w:val="ru-RU"/>
              </w:rPr>
              <w:t>65000</w:t>
            </w:r>
            <w:r w:rsidRPr="00D136E1">
              <w:rPr>
                <w:rFonts w:ascii="Times New Roman" w:hAnsi="Times New Roman" w:cs="Times New Roman"/>
                <w:b/>
                <w:sz w:val="24"/>
                <w:szCs w:val="24"/>
              </w:rPr>
              <w:t>, Україна, м. Одеса,</w:t>
            </w:r>
            <w:r>
              <w:rPr>
                <w:rFonts w:ascii="Times New Roman" w:hAnsi="Times New Roman" w:cs="Times New Roman"/>
                <w:b/>
                <w:sz w:val="24"/>
                <w:szCs w:val="24"/>
              </w:rPr>
              <w:t xml:space="preserve"> </w:t>
            </w:r>
            <w:r w:rsidRPr="00D136E1">
              <w:rPr>
                <w:rFonts w:ascii="Times New Roman" w:hAnsi="Times New Roman" w:cs="Times New Roman"/>
                <w:b/>
                <w:sz w:val="24"/>
                <w:szCs w:val="24"/>
              </w:rPr>
              <w:t>вул. Богдана Хмельницького, 34,</w:t>
            </w:r>
            <w:r w:rsidRPr="00D136E1">
              <w:rPr>
                <w:rFonts w:ascii="Times New Roman" w:hAnsi="Times New Roman" w:cs="Times New Roman"/>
                <w:sz w:val="24"/>
                <w:szCs w:val="24"/>
              </w:rPr>
              <w:t xml:space="preserve"> а саме: </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 відповідну інформацію про право підписання договору про закупівлю;</w:t>
            </w:r>
          </w:p>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1) </w:t>
            </w:r>
            <w:proofErr w:type="spellStart"/>
            <w:r w:rsidRPr="00D136E1">
              <w:rPr>
                <w:rFonts w:ascii="Times New Roman" w:hAnsi="Times New Roman" w:cs="Times New Roman"/>
                <w:sz w:val="24"/>
                <w:szCs w:val="24"/>
                <w:lang w:val="ru-RU"/>
              </w:rPr>
              <w:t>зменшення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обсягів</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закупівлі</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зокрема</w:t>
            </w:r>
            <w:proofErr w:type="spellEnd"/>
            <w:r w:rsidRPr="00D136E1">
              <w:rPr>
                <w:rFonts w:ascii="Times New Roman" w:hAnsi="Times New Roman" w:cs="Times New Roman"/>
                <w:sz w:val="24"/>
                <w:szCs w:val="24"/>
                <w:lang w:val="ru-RU"/>
              </w:rPr>
              <w:t xml:space="preserve"> з </w:t>
            </w:r>
            <w:proofErr w:type="spellStart"/>
            <w:r w:rsidRPr="00D136E1">
              <w:rPr>
                <w:rFonts w:ascii="Times New Roman" w:hAnsi="Times New Roman" w:cs="Times New Roman"/>
                <w:sz w:val="24"/>
                <w:szCs w:val="24"/>
                <w:lang w:val="ru-RU"/>
              </w:rPr>
              <w:t>урахуванням</w:t>
            </w:r>
            <w:proofErr w:type="spellEnd"/>
            <w:r w:rsidRPr="00D136E1">
              <w:rPr>
                <w:rFonts w:ascii="Times New Roman" w:hAnsi="Times New Roman" w:cs="Times New Roman"/>
                <w:sz w:val="24"/>
                <w:szCs w:val="24"/>
                <w:lang w:val="ru-RU"/>
              </w:rPr>
              <w:t xml:space="preserve"> фактичного </w:t>
            </w:r>
            <w:proofErr w:type="spellStart"/>
            <w:r w:rsidRPr="00D136E1">
              <w:rPr>
                <w:rFonts w:ascii="Times New Roman" w:hAnsi="Times New Roman" w:cs="Times New Roman"/>
                <w:sz w:val="24"/>
                <w:szCs w:val="24"/>
                <w:lang w:val="ru-RU"/>
              </w:rPr>
              <w:t>обсягу</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видатків</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замовника</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2) </w:t>
            </w:r>
            <w:proofErr w:type="spellStart"/>
            <w:r w:rsidRPr="00D136E1">
              <w:rPr>
                <w:rFonts w:ascii="Times New Roman" w:hAnsi="Times New Roman" w:cs="Times New Roman"/>
                <w:sz w:val="24"/>
                <w:szCs w:val="24"/>
                <w:lang w:val="ru-RU"/>
              </w:rPr>
              <w:t>погодження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ціни</w:t>
            </w:r>
            <w:proofErr w:type="spellEnd"/>
            <w:r w:rsidRPr="00D136E1">
              <w:rPr>
                <w:rFonts w:ascii="Times New Roman" w:hAnsi="Times New Roman" w:cs="Times New Roman"/>
                <w:sz w:val="24"/>
                <w:szCs w:val="24"/>
                <w:lang w:val="ru-RU"/>
              </w:rPr>
              <w:t xml:space="preserve"> за </w:t>
            </w:r>
            <w:proofErr w:type="spellStart"/>
            <w:r w:rsidRPr="00D136E1">
              <w:rPr>
                <w:rFonts w:ascii="Times New Roman" w:hAnsi="Times New Roman" w:cs="Times New Roman"/>
                <w:sz w:val="24"/>
                <w:szCs w:val="24"/>
                <w:lang w:val="ru-RU"/>
              </w:rPr>
              <w:t>одиницю</w:t>
            </w:r>
            <w:proofErr w:type="spellEnd"/>
            <w:r w:rsidRPr="00D136E1">
              <w:rPr>
                <w:rFonts w:ascii="Times New Roman" w:hAnsi="Times New Roman" w:cs="Times New Roman"/>
                <w:sz w:val="24"/>
                <w:szCs w:val="24"/>
                <w:lang w:val="ru-RU"/>
              </w:rPr>
              <w:t xml:space="preserve"> товару в </w:t>
            </w:r>
            <w:proofErr w:type="spellStart"/>
            <w:r w:rsidRPr="00D136E1">
              <w:rPr>
                <w:rFonts w:ascii="Times New Roman" w:hAnsi="Times New Roman" w:cs="Times New Roman"/>
                <w:sz w:val="24"/>
                <w:szCs w:val="24"/>
                <w:lang w:val="ru-RU"/>
              </w:rPr>
              <w:t>договорі</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xml:space="preserve"> у </w:t>
            </w:r>
            <w:proofErr w:type="spellStart"/>
            <w:r w:rsidRPr="00D136E1">
              <w:rPr>
                <w:rFonts w:ascii="Times New Roman" w:hAnsi="Times New Roman" w:cs="Times New Roman"/>
                <w:sz w:val="24"/>
                <w:szCs w:val="24"/>
                <w:lang w:val="ru-RU"/>
              </w:rPr>
              <w:t>разі</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коливання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ціни</w:t>
            </w:r>
            <w:proofErr w:type="spellEnd"/>
            <w:r w:rsidRPr="00D136E1">
              <w:rPr>
                <w:rFonts w:ascii="Times New Roman" w:hAnsi="Times New Roman" w:cs="Times New Roman"/>
                <w:sz w:val="24"/>
                <w:szCs w:val="24"/>
                <w:lang w:val="ru-RU"/>
              </w:rPr>
              <w:t xml:space="preserve"> такого товару на ринку, </w:t>
            </w:r>
            <w:proofErr w:type="spellStart"/>
            <w:r w:rsidRPr="00D136E1">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відбулося</w:t>
            </w:r>
            <w:proofErr w:type="spellEnd"/>
            <w:r w:rsidRPr="00D136E1">
              <w:rPr>
                <w:rFonts w:ascii="Times New Roman" w:hAnsi="Times New Roman" w:cs="Times New Roman"/>
                <w:sz w:val="24"/>
                <w:szCs w:val="24"/>
                <w:lang w:val="ru-RU"/>
              </w:rPr>
              <w:t xml:space="preserve"> з моменту </w:t>
            </w:r>
            <w:proofErr w:type="spellStart"/>
            <w:r w:rsidRPr="00D136E1">
              <w:rPr>
                <w:rFonts w:ascii="Times New Roman" w:hAnsi="Times New Roman" w:cs="Times New Roman"/>
                <w:sz w:val="24"/>
                <w:szCs w:val="24"/>
                <w:lang w:val="ru-RU"/>
              </w:rPr>
              <w:t>укладення</w:t>
            </w:r>
            <w:proofErr w:type="spellEnd"/>
            <w:r w:rsidRPr="00D136E1">
              <w:rPr>
                <w:rFonts w:ascii="Times New Roman" w:hAnsi="Times New Roman" w:cs="Times New Roman"/>
                <w:sz w:val="24"/>
                <w:szCs w:val="24"/>
                <w:lang w:val="ru-RU"/>
              </w:rPr>
              <w:t xml:space="preserve"> договору про </w:t>
            </w:r>
            <w:proofErr w:type="spellStart"/>
            <w:r w:rsidRPr="00D136E1">
              <w:rPr>
                <w:rFonts w:ascii="Times New Roman" w:hAnsi="Times New Roman" w:cs="Times New Roman"/>
                <w:sz w:val="24"/>
                <w:szCs w:val="24"/>
                <w:lang w:val="ru-RU"/>
              </w:rPr>
              <w:t>закупівлю</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останнього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внесення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w:t>
            </w:r>
            <w:proofErr w:type="spellEnd"/>
            <w:r w:rsidRPr="00D136E1">
              <w:rPr>
                <w:rFonts w:ascii="Times New Roman" w:hAnsi="Times New Roman" w:cs="Times New Roman"/>
                <w:sz w:val="24"/>
                <w:szCs w:val="24"/>
                <w:lang w:val="ru-RU"/>
              </w:rPr>
              <w:t xml:space="preserve"> до договору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xml:space="preserve"> в </w:t>
            </w:r>
            <w:proofErr w:type="spellStart"/>
            <w:r w:rsidRPr="00D136E1">
              <w:rPr>
                <w:rFonts w:ascii="Times New Roman" w:hAnsi="Times New Roman" w:cs="Times New Roman"/>
                <w:sz w:val="24"/>
                <w:szCs w:val="24"/>
                <w:lang w:val="ru-RU"/>
              </w:rPr>
              <w:t>частині</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ціни</w:t>
            </w:r>
            <w:proofErr w:type="spellEnd"/>
            <w:r w:rsidRPr="00D136E1">
              <w:rPr>
                <w:rFonts w:ascii="Times New Roman" w:hAnsi="Times New Roman" w:cs="Times New Roman"/>
                <w:sz w:val="24"/>
                <w:szCs w:val="24"/>
                <w:lang w:val="ru-RU"/>
              </w:rPr>
              <w:t xml:space="preserve"> за </w:t>
            </w:r>
            <w:proofErr w:type="spellStart"/>
            <w:r w:rsidRPr="00D136E1">
              <w:rPr>
                <w:rFonts w:ascii="Times New Roman" w:hAnsi="Times New Roman" w:cs="Times New Roman"/>
                <w:sz w:val="24"/>
                <w:szCs w:val="24"/>
                <w:lang w:val="ru-RU"/>
              </w:rPr>
              <w:t>одиницю</w:t>
            </w:r>
            <w:proofErr w:type="spellEnd"/>
            <w:r w:rsidRPr="00D136E1">
              <w:rPr>
                <w:rFonts w:ascii="Times New Roman" w:hAnsi="Times New Roman" w:cs="Times New Roman"/>
                <w:sz w:val="24"/>
                <w:szCs w:val="24"/>
                <w:lang w:val="ru-RU"/>
              </w:rPr>
              <w:t xml:space="preserve"> товару. </w:t>
            </w:r>
            <w:proofErr w:type="spellStart"/>
            <w:r w:rsidRPr="00D136E1">
              <w:rPr>
                <w:rFonts w:ascii="Times New Roman" w:hAnsi="Times New Roman" w:cs="Times New Roman"/>
                <w:sz w:val="24"/>
                <w:szCs w:val="24"/>
                <w:lang w:val="ru-RU"/>
              </w:rPr>
              <w:t>Зміна</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ціни</w:t>
            </w:r>
            <w:proofErr w:type="spellEnd"/>
            <w:r w:rsidRPr="00D136E1">
              <w:rPr>
                <w:rFonts w:ascii="Times New Roman" w:hAnsi="Times New Roman" w:cs="Times New Roman"/>
                <w:sz w:val="24"/>
                <w:szCs w:val="24"/>
                <w:lang w:val="ru-RU"/>
              </w:rPr>
              <w:t xml:space="preserve"> за </w:t>
            </w:r>
            <w:proofErr w:type="spellStart"/>
            <w:r w:rsidRPr="00D136E1">
              <w:rPr>
                <w:rFonts w:ascii="Times New Roman" w:hAnsi="Times New Roman" w:cs="Times New Roman"/>
                <w:sz w:val="24"/>
                <w:szCs w:val="24"/>
                <w:lang w:val="ru-RU"/>
              </w:rPr>
              <w:t>одиницю</w:t>
            </w:r>
            <w:proofErr w:type="spellEnd"/>
            <w:r w:rsidRPr="00D136E1">
              <w:rPr>
                <w:rFonts w:ascii="Times New Roman" w:hAnsi="Times New Roman" w:cs="Times New Roman"/>
                <w:sz w:val="24"/>
                <w:szCs w:val="24"/>
                <w:lang w:val="ru-RU"/>
              </w:rPr>
              <w:t xml:space="preserve"> товару </w:t>
            </w:r>
            <w:proofErr w:type="spellStart"/>
            <w:r w:rsidRPr="00D136E1">
              <w:rPr>
                <w:rFonts w:ascii="Times New Roman" w:hAnsi="Times New Roman" w:cs="Times New Roman"/>
                <w:sz w:val="24"/>
                <w:szCs w:val="24"/>
                <w:lang w:val="ru-RU"/>
              </w:rPr>
              <w:lastRenderedPageBreak/>
              <w:t>здійснюється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пропорційно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коливанню</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ціни</w:t>
            </w:r>
            <w:proofErr w:type="spellEnd"/>
            <w:r w:rsidRPr="00D136E1">
              <w:rPr>
                <w:rFonts w:ascii="Times New Roman" w:hAnsi="Times New Roman" w:cs="Times New Roman"/>
                <w:sz w:val="24"/>
                <w:szCs w:val="24"/>
                <w:lang w:val="ru-RU"/>
              </w:rPr>
              <w:t xml:space="preserve"> такого товару на ринку (</w:t>
            </w:r>
            <w:proofErr w:type="spellStart"/>
            <w:r w:rsidRPr="00D136E1">
              <w:rPr>
                <w:rFonts w:ascii="Times New Roman" w:hAnsi="Times New Roman" w:cs="Times New Roman"/>
                <w:sz w:val="24"/>
                <w:szCs w:val="24"/>
                <w:lang w:val="ru-RU"/>
              </w:rPr>
              <w:t>відсоток</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збільшення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ціни</w:t>
            </w:r>
            <w:proofErr w:type="spellEnd"/>
            <w:r w:rsidRPr="00D136E1">
              <w:rPr>
                <w:rFonts w:ascii="Times New Roman" w:hAnsi="Times New Roman" w:cs="Times New Roman"/>
                <w:sz w:val="24"/>
                <w:szCs w:val="24"/>
                <w:lang w:val="ru-RU"/>
              </w:rPr>
              <w:t xml:space="preserve"> за </w:t>
            </w:r>
            <w:proofErr w:type="spellStart"/>
            <w:r w:rsidRPr="00D136E1">
              <w:rPr>
                <w:rFonts w:ascii="Times New Roman" w:hAnsi="Times New Roman" w:cs="Times New Roman"/>
                <w:sz w:val="24"/>
                <w:szCs w:val="24"/>
                <w:lang w:val="ru-RU"/>
              </w:rPr>
              <w:t>одиницю</w:t>
            </w:r>
            <w:proofErr w:type="spellEnd"/>
            <w:r w:rsidRPr="00D136E1">
              <w:rPr>
                <w:rFonts w:ascii="Times New Roman" w:hAnsi="Times New Roman" w:cs="Times New Roman"/>
                <w:sz w:val="24"/>
                <w:szCs w:val="24"/>
                <w:lang w:val="ru-RU"/>
              </w:rPr>
              <w:t xml:space="preserve"> товару не </w:t>
            </w:r>
            <w:proofErr w:type="spellStart"/>
            <w:r w:rsidRPr="00D136E1">
              <w:rPr>
                <w:rFonts w:ascii="Times New Roman" w:hAnsi="Times New Roman" w:cs="Times New Roman"/>
                <w:sz w:val="24"/>
                <w:szCs w:val="24"/>
                <w:lang w:val="ru-RU"/>
              </w:rPr>
              <w:t>може</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перевищувати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відсоток</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коливання</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збільшення</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ціни</w:t>
            </w:r>
            <w:proofErr w:type="spellEnd"/>
            <w:r w:rsidRPr="00D136E1">
              <w:rPr>
                <w:rFonts w:ascii="Times New Roman" w:hAnsi="Times New Roman" w:cs="Times New Roman"/>
                <w:sz w:val="24"/>
                <w:szCs w:val="24"/>
                <w:lang w:val="ru-RU"/>
              </w:rPr>
              <w:t xml:space="preserve"> такого товару на ринку) за </w:t>
            </w:r>
            <w:proofErr w:type="spellStart"/>
            <w:r w:rsidRPr="00D136E1">
              <w:rPr>
                <w:rFonts w:ascii="Times New Roman" w:hAnsi="Times New Roman" w:cs="Times New Roman"/>
                <w:sz w:val="24"/>
                <w:szCs w:val="24"/>
                <w:lang w:val="ru-RU"/>
              </w:rPr>
              <w:t>умови</w:t>
            </w:r>
            <w:proofErr w:type="spellEnd"/>
            <w:r w:rsidRPr="00D136E1">
              <w:rPr>
                <w:rFonts w:ascii="Times New Roman" w:hAnsi="Times New Roman" w:cs="Times New Roman"/>
                <w:sz w:val="24"/>
                <w:szCs w:val="24"/>
                <w:lang w:val="ru-RU"/>
              </w:rPr>
              <w:t xml:space="preserve"> документального </w:t>
            </w:r>
            <w:proofErr w:type="spellStart"/>
            <w:r w:rsidRPr="00D136E1">
              <w:rPr>
                <w:rFonts w:ascii="Times New Roman" w:hAnsi="Times New Roman" w:cs="Times New Roman"/>
                <w:sz w:val="24"/>
                <w:szCs w:val="24"/>
                <w:lang w:val="ru-RU"/>
              </w:rPr>
              <w:t>підтвердження</w:t>
            </w:r>
            <w:proofErr w:type="spellEnd"/>
            <w:r w:rsidRPr="00D136E1">
              <w:rPr>
                <w:rFonts w:ascii="Times New Roman" w:hAnsi="Times New Roman" w:cs="Times New Roman"/>
                <w:sz w:val="24"/>
                <w:szCs w:val="24"/>
                <w:lang w:val="ru-RU"/>
              </w:rPr>
              <w:t xml:space="preserve"> такого </w:t>
            </w:r>
            <w:proofErr w:type="spellStart"/>
            <w:r w:rsidRPr="00D136E1">
              <w:rPr>
                <w:rFonts w:ascii="Times New Roman" w:hAnsi="Times New Roman" w:cs="Times New Roman"/>
                <w:sz w:val="24"/>
                <w:szCs w:val="24"/>
                <w:lang w:val="ru-RU"/>
              </w:rPr>
              <w:t>коливання</w:t>
            </w:r>
            <w:proofErr w:type="spellEnd"/>
            <w:r w:rsidRPr="00D136E1">
              <w:rPr>
                <w:rFonts w:ascii="Times New Roman" w:hAnsi="Times New Roman" w:cs="Times New Roman"/>
                <w:sz w:val="24"/>
                <w:szCs w:val="24"/>
                <w:lang w:val="ru-RU"/>
              </w:rPr>
              <w:t xml:space="preserve"> та не повинна </w:t>
            </w:r>
            <w:proofErr w:type="spellStart"/>
            <w:r w:rsidRPr="00D136E1">
              <w:rPr>
                <w:rFonts w:ascii="Times New Roman" w:hAnsi="Times New Roman" w:cs="Times New Roman"/>
                <w:sz w:val="24"/>
                <w:szCs w:val="24"/>
                <w:lang w:val="ru-RU"/>
              </w:rPr>
              <w:t>призвести</w:t>
            </w:r>
            <w:proofErr w:type="spellEnd"/>
            <w:r w:rsidRPr="00D136E1">
              <w:rPr>
                <w:rFonts w:ascii="Times New Roman" w:hAnsi="Times New Roman" w:cs="Times New Roman"/>
                <w:sz w:val="24"/>
                <w:szCs w:val="24"/>
                <w:lang w:val="ru-RU"/>
              </w:rPr>
              <w:t xml:space="preserve"> до </w:t>
            </w:r>
            <w:proofErr w:type="spellStart"/>
            <w:r w:rsidRPr="00D136E1">
              <w:rPr>
                <w:rFonts w:ascii="Times New Roman" w:hAnsi="Times New Roman" w:cs="Times New Roman"/>
                <w:sz w:val="24"/>
                <w:szCs w:val="24"/>
                <w:lang w:val="ru-RU"/>
              </w:rPr>
              <w:t>збільшення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суми</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визначеної</w:t>
            </w:r>
            <w:proofErr w:type="spellEnd"/>
            <w:r w:rsidRPr="00D136E1">
              <w:rPr>
                <w:rFonts w:ascii="Times New Roman" w:hAnsi="Times New Roman" w:cs="Times New Roman"/>
                <w:sz w:val="24"/>
                <w:szCs w:val="24"/>
                <w:lang w:val="ru-RU"/>
              </w:rPr>
              <w:t xml:space="preserve"> в </w:t>
            </w:r>
            <w:proofErr w:type="spellStart"/>
            <w:r w:rsidRPr="00D136E1">
              <w:rPr>
                <w:rFonts w:ascii="Times New Roman" w:hAnsi="Times New Roman" w:cs="Times New Roman"/>
                <w:sz w:val="24"/>
                <w:szCs w:val="24"/>
                <w:lang w:val="ru-RU"/>
              </w:rPr>
              <w:t>договорі</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xml:space="preserve"> на момент </w:t>
            </w:r>
            <w:proofErr w:type="spellStart"/>
            <w:r w:rsidRPr="00D136E1">
              <w:rPr>
                <w:rFonts w:ascii="Times New Roman" w:hAnsi="Times New Roman" w:cs="Times New Roman"/>
                <w:sz w:val="24"/>
                <w:szCs w:val="24"/>
                <w:lang w:val="ru-RU"/>
              </w:rPr>
              <w:t>його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укладення</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3) </w:t>
            </w:r>
            <w:proofErr w:type="spellStart"/>
            <w:r w:rsidRPr="00D136E1">
              <w:rPr>
                <w:rFonts w:ascii="Times New Roman" w:hAnsi="Times New Roman" w:cs="Times New Roman"/>
                <w:sz w:val="24"/>
                <w:szCs w:val="24"/>
                <w:lang w:val="ru-RU"/>
              </w:rPr>
              <w:t>покращення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якості</w:t>
            </w:r>
            <w:proofErr w:type="spellEnd"/>
            <w:r w:rsidRPr="00D136E1">
              <w:rPr>
                <w:rFonts w:ascii="Times New Roman" w:hAnsi="Times New Roman" w:cs="Times New Roman"/>
                <w:sz w:val="24"/>
                <w:szCs w:val="24"/>
                <w:lang w:val="ru-RU"/>
              </w:rPr>
              <w:t xml:space="preserve"> предмета </w:t>
            </w:r>
            <w:proofErr w:type="spellStart"/>
            <w:r w:rsidRPr="00D136E1">
              <w:rPr>
                <w:rFonts w:ascii="Times New Roman" w:hAnsi="Times New Roman" w:cs="Times New Roman"/>
                <w:sz w:val="24"/>
                <w:szCs w:val="24"/>
                <w:lang w:val="ru-RU"/>
              </w:rPr>
              <w:t>закупівлі</w:t>
            </w:r>
            <w:proofErr w:type="spellEnd"/>
            <w:r w:rsidRPr="00D136E1">
              <w:rPr>
                <w:rFonts w:ascii="Times New Roman" w:hAnsi="Times New Roman" w:cs="Times New Roman"/>
                <w:sz w:val="24"/>
                <w:szCs w:val="24"/>
                <w:lang w:val="ru-RU"/>
              </w:rPr>
              <w:t xml:space="preserve"> за </w:t>
            </w:r>
            <w:proofErr w:type="spellStart"/>
            <w:r w:rsidRPr="00D136E1">
              <w:rPr>
                <w:rFonts w:ascii="Times New Roman" w:hAnsi="Times New Roman" w:cs="Times New Roman"/>
                <w:sz w:val="24"/>
                <w:szCs w:val="24"/>
                <w:lang w:val="ru-RU"/>
              </w:rPr>
              <w:t>умови</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таке</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покращення</w:t>
            </w:r>
            <w:proofErr w:type="spellEnd"/>
            <w:r w:rsidRPr="00D136E1">
              <w:rPr>
                <w:rFonts w:ascii="Times New Roman" w:hAnsi="Times New Roman" w:cs="Times New Roman"/>
                <w:sz w:val="24"/>
                <w:szCs w:val="24"/>
                <w:lang w:val="ru-RU"/>
              </w:rPr>
              <w:t xml:space="preserve"> не </w:t>
            </w:r>
            <w:proofErr w:type="spellStart"/>
            <w:r w:rsidRPr="00D136E1">
              <w:rPr>
                <w:rFonts w:ascii="Times New Roman" w:hAnsi="Times New Roman" w:cs="Times New Roman"/>
                <w:sz w:val="24"/>
                <w:szCs w:val="24"/>
                <w:lang w:val="ru-RU"/>
              </w:rPr>
              <w:t>призведе</w:t>
            </w:r>
            <w:proofErr w:type="spellEnd"/>
            <w:r w:rsidRPr="00D136E1">
              <w:rPr>
                <w:rFonts w:ascii="Times New Roman" w:hAnsi="Times New Roman" w:cs="Times New Roman"/>
                <w:sz w:val="24"/>
                <w:szCs w:val="24"/>
                <w:lang w:val="ru-RU"/>
              </w:rPr>
              <w:t xml:space="preserve"> до </w:t>
            </w:r>
            <w:proofErr w:type="spellStart"/>
            <w:r w:rsidRPr="00D136E1">
              <w:rPr>
                <w:rFonts w:ascii="Times New Roman" w:hAnsi="Times New Roman" w:cs="Times New Roman"/>
                <w:sz w:val="24"/>
                <w:szCs w:val="24"/>
                <w:lang w:val="ru-RU"/>
              </w:rPr>
              <w:t>збільшення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суми</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визначеної</w:t>
            </w:r>
            <w:proofErr w:type="spellEnd"/>
            <w:r w:rsidRPr="00D136E1">
              <w:rPr>
                <w:rFonts w:ascii="Times New Roman" w:hAnsi="Times New Roman" w:cs="Times New Roman"/>
                <w:sz w:val="24"/>
                <w:szCs w:val="24"/>
                <w:lang w:val="ru-RU"/>
              </w:rPr>
              <w:t xml:space="preserve"> в </w:t>
            </w:r>
            <w:proofErr w:type="spellStart"/>
            <w:r w:rsidRPr="00D136E1">
              <w:rPr>
                <w:rFonts w:ascii="Times New Roman" w:hAnsi="Times New Roman" w:cs="Times New Roman"/>
                <w:sz w:val="24"/>
                <w:szCs w:val="24"/>
                <w:lang w:val="ru-RU"/>
              </w:rPr>
              <w:t>договорі</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4) </w:t>
            </w:r>
            <w:proofErr w:type="spellStart"/>
            <w:r w:rsidRPr="00D136E1">
              <w:rPr>
                <w:rFonts w:ascii="Times New Roman" w:hAnsi="Times New Roman" w:cs="Times New Roman"/>
                <w:sz w:val="24"/>
                <w:szCs w:val="24"/>
                <w:lang w:val="ru-RU"/>
              </w:rPr>
              <w:t>продовження</w:t>
            </w:r>
            <w:proofErr w:type="spellEnd"/>
            <w:r w:rsidRPr="00D136E1">
              <w:rPr>
                <w:rFonts w:ascii="Times New Roman" w:hAnsi="Times New Roman" w:cs="Times New Roman"/>
                <w:sz w:val="24"/>
                <w:szCs w:val="24"/>
                <w:lang w:val="ru-RU"/>
              </w:rPr>
              <w:t xml:space="preserve"> строку </w:t>
            </w:r>
            <w:proofErr w:type="spellStart"/>
            <w:r w:rsidRPr="00D136E1">
              <w:rPr>
                <w:rFonts w:ascii="Times New Roman" w:hAnsi="Times New Roman" w:cs="Times New Roman"/>
                <w:sz w:val="24"/>
                <w:szCs w:val="24"/>
                <w:lang w:val="ru-RU"/>
              </w:rPr>
              <w:t>дії</w:t>
            </w:r>
            <w:proofErr w:type="spellEnd"/>
            <w:r w:rsidRPr="00D136E1">
              <w:rPr>
                <w:rFonts w:ascii="Times New Roman" w:hAnsi="Times New Roman" w:cs="Times New Roman"/>
                <w:sz w:val="24"/>
                <w:szCs w:val="24"/>
                <w:lang w:val="ru-RU"/>
              </w:rPr>
              <w:t xml:space="preserve"> договору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xml:space="preserve"> та строку </w:t>
            </w:r>
            <w:proofErr w:type="spellStart"/>
            <w:r w:rsidRPr="00D136E1">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зобов’язань</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щодо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передачі</w:t>
            </w:r>
            <w:proofErr w:type="spellEnd"/>
            <w:r w:rsidRPr="00D136E1">
              <w:rPr>
                <w:rFonts w:ascii="Times New Roman" w:hAnsi="Times New Roman" w:cs="Times New Roman"/>
                <w:sz w:val="24"/>
                <w:szCs w:val="24"/>
                <w:lang w:val="ru-RU"/>
              </w:rPr>
              <w:t xml:space="preserve"> товару, </w:t>
            </w:r>
            <w:proofErr w:type="spellStart"/>
            <w:r w:rsidRPr="00D136E1">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робіт</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надання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послуг</w:t>
            </w:r>
            <w:proofErr w:type="spellEnd"/>
            <w:r w:rsidRPr="00D136E1">
              <w:rPr>
                <w:rFonts w:ascii="Times New Roman" w:hAnsi="Times New Roman" w:cs="Times New Roman"/>
                <w:sz w:val="24"/>
                <w:szCs w:val="24"/>
                <w:lang w:val="ru-RU"/>
              </w:rPr>
              <w:t xml:space="preserve"> у </w:t>
            </w:r>
            <w:proofErr w:type="spellStart"/>
            <w:r w:rsidRPr="00D136E1">
              <w:rPr>
                <w:rFonts w:ascii="Times New Roman" w:hAnsi="Times New Roman" w:cs="Times New Roman"/>
                <w:sz w:val="24"/>
                <w:szCs w:val="24"/>
                <w:lang w:val="ru-RU"/>
              </w:rPr>
              <w:t>разі</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виникнення</w:t>
            </w:r>
            <w:proofErr w:type="spellEnd"/>
            <w:r w:rsidRPr="00D136E1">
              <w:rPr>
                <w:rFonts w:ascii="Times New Roman" w:hAnsi="Times New Roman" w:cs="Times New Roman"/>
                <w:sz w:val="24"/>
                <w:szCs w:val="24"/>
                <w:lang w:val="ru-RU"/>
              </w:rPr>
              <w:t xml:space="preserve"> документально </w:t>
            </w:r>
            <w:proofErr w:type="spellStart"/>
            <w:r w:rsidRPr="00D136E1">
              <w:rPr>
                <w:rFonts w:ascii="Times New Roman" w:hAnsi="Times New Roman" w:cs="Times New Roman"/>
                <w:sz w:val="24"/>
                <w:szCs w:val="24"/>
                <w:lang w:val="ru-RU"/>
              </w:rPr>
              <w:t>підтверджених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об’єктивних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обставин</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спричинили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таке</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продовження</w:t>
            </w:r>
            <w:proofErr w:type="spellEnd"/>
            <w:r w:rsidRPr="00D136E1">
              <w:rPr>
                <w:rFonts w:ascii="Times New Roman" w:hAnsi="Times New Roman" w:cs="Times New Roman"/>
                <w:sz w:val="24"/>
                <w:szCs w:val="24"/>
                <w:lang w:val="ru-RU"/>
              </w:rPr>
              <w:t xml:space="preserve">, у тому </w:t>
            </w:r>
            <w:proofErr w:type="spellStart"/>
            <w:r w:rsidRPr="00D136E1">
              <w:rPr>
                <w:rFonts w:ascii="Times New Roman" w:hAnsi="Times New Roman" w:cs="Times New Roman"/>
                <w:sz w:val="24"/>
                <w:szCs w:val="24"/>
                <w:lang w:val="ru-RU"/>
              </w:rPr>
              <w:t>числі</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обставин</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непереборної</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сили</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затримки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фінансування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витрат</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замовника</w:t>
            </w:r>
            <w:proofErr w:type="spellEnd"/>
            <w:r w:rsidRPr="00D136E1">
              <w:rPr>
                <w:rFonts w:ascii="Times New Roman" w:hAnsi="Times New Roman" w:cs="Times New Roman"/>
                <w:sz w:val="24"/>
                <w:szCs w:val="24"/>
                <w:lang w:val="ru-RU"/>
              </w:rPr>
              <w:t xml:space="preserve">, за </w:t>
            </w:r>
            <w:proofErr w:type="spellStart"/>
            <w:r w:rsidRPr="00D136E1">
              <w:rPr>
                <w:rFonts w:ascii="Times New Roman" w:hAnsi="Times New Roman" w:cs="Times New Roman"/>
                <w:sz w:val="24"/>
                <w:szCs w:val="24"/>
                <w:lang w:val="ru-RU"/>
              </w:rPr>
              <w:t>умови</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такі</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зміни</w:t>
            </w:r>
            <w:proofErr w:type="spellEnd"/>
            <w:r w:rsidRPr="00D136E1">
              <w:rPr>
                <w:rFonts w:ascii="Times New Roman" w:hAnsi="Times New Roman" w:cs="Times New Roman"/>
                <w:sz w:val="24"/>
                <w:szCs w:val="24"/>
                <w:lang w:val="ru-RU"/>
              </w:rPr>
              <w:t xml:space="preserve"> не </w:t>
            </w:r>
            <w:proofErr w:type="spellStart"/>
            <w:r w:rsidRPr="00D136E1">
              <w:rPr>
                <w:rFonts w:ascii="Times New Roman" w:hAnsi="Times New Roman" w:cs="Times New Roman"/>
                <w:sz w:val="24"/>
                <w:szCs w:val="24"/>
                <w:lang w:val="ru-RU"/>
              </w:rPr>
              <w:t>призведуть</w:t>
            </w:r>
            <w:proofErr w:type="spellEnd"/>
            <w:r w:rsidRPr="00D136E1">
              <w:rPr>
                <w:rFonts w:ascii="Times New Roman" w:hAnsi="Times New Roman" w:cs="Times New Roman"/>
                <w:sz w:val="24"/>
                <w:szCs w:val="24"/>
                <w:lang w:val="ru-RU"/>
              </w:rPr>
              <w:t xml:space="preserve"> до </w:t>
            </w:r>
            <w:proofErr w:type="spellStart"/>
            <w:r w:rsidRPr="00D136E1">
              <w:rPr>
                <w:rFonts w:ascii="Times New Roman" w:hAnsi="Times New Roman" w:cs="Times New Roman"/>
                <w:sz w:val="24"/>
                <w:szCs w:val="24"/>
                <w:lang w:val="ru-RU"/>
              </w:rPr>
              <w:t>збільшення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суми</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визначеної</w:t>
            </w:r>
            <w:proofErr w:type="spellEnd"/>
            <w:r w:rsidRPr="00D136E1">
              <w:rPr>
                <w:rFonts w:ascii="Times New Roman" w:hAnsi="Times New Roman" w:cs="Times New Roman"/>
                <w:sz w:val="24"/>
                <w:szCs w:val="24"/>
                <w:lang w:val="ru-RU"/>
              </w:rPr>
              <w:t xml:space="preserve"> в </w:t>
            </w:r>
            <w:proofErr w:type="spellStart"/>
            <w:r w:rsidRPr="00D136E1">
              <w:rPr>
                <w:rFonts w:ascii="Times New Roman" w:hAnsi="Times New Roman" w:cs="Times New Roman"/>
                <w:sz w:val="24"/>
                <w:szCs w:val="24"/>
                <w:lang w:val="ru-RU"/>
              </w:rPr>
              <w:t>договорі</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5) </w:t>
            </w:r>
            <w:proofErr w:type="spellStart"/>
            <w:r w:rsidRPr="00D136E1">
              <w:rPr>
                <w:rFonts w:ascii="Times New Roman" w:hAnsi="Times New Roman" w:cs="Times New Roman"/>
                <w:sz w:val="24"/>
                <w:szCs w:val="24"/>
                <w:lang w:val="ru-RU"/>
              </w:rPr>
              <w:t>погодження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ціни</w:t>
            </w:r>
            <w:proofErr w:type="spellEnd"/>
            <w:r w:rsidRPr="00D136E1">
              <w:rPr>
                <w:rFonts w:ascii="Times New Roman" w:hAnsi="Times New Roman" w:cs="Times New Roman"/>
                <w:sz w:val="24"/>
                <w:szCs w:val="24"/>
                <w:lang w:val="ru-RU"/>
              </w:rPr>
              <w:t xml:space="preserve"> в </w:t>
            </w:r>
            <w:proofErr w:type="spellStart"/>
            <w:r w:rsidRPr="00D136E1">
              <w:rPr>
                <w:rFonts w:ascii="Times New Roman" w:hAnsi="Times New Roman" w:cs="Times New Roman"/>
                <w:sz w:val="24"/>
                <w:szCs w:val="24"/>
                <w:lang w:val="ru-RU"/>
              </w:rPr>
              <w:t>договорі</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xml:space="preserve"> в </w:t>
            </w:r>
            <w:proofErr w:type="spellStart"/>
            <w:r w:rsidRPr="00D136E1">
              <w:rPr>
                <w:rFonts w:ascii="Times New Roman" w:hAnsi="Times New Roman" w:cs="Times New Roman"/>
                <w:sz w:val="24"/>
                <w:szCs w:val="24"/>
                <w:lang w:val="ru-RU"/>
              </w:rPr>
              <w:t>бік</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зменшення</w:t>
            </w:r>
            <w:proofErr w:type="spellEnd"/>
            <w:r w:rsidRPr="00D136E1">
              <w:rPr>
                <w:rFonts w:ascii="Times New Roman" w:hAnsi="Times New Roman" w:cs="Times New Roman"/>
                <w:sz w:val="24"/>
                <w:szCs w:val="24"/>
                <w:lang w:val="ru-RU"/>
              </w:rPr>
              <w:t xml:space="preserve"> (без </w:t>
            </w:r>
            <w:proofErr w:type="spellStart"/>
            <w:r w:rsidRPr="00D136E1">
              <w:rPr>
                <w:rFonts w:ascii="Times New Roman" w:hAnsi="Times New Roman" w:cs="Times New Roman"/>
                <w:sz w:val="24"/>
                <w:szCs w:val="24"/>
                <w:lang w:val="ru-RU"/>
              </w:rPr>
              <w:t>зміни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кількості</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обсягу</w:t>
            </w:r>
            <w:proofErr w:type="spellEnd"/>
            <w:r w:rsidRPr="00D136E1">
              <w:rPr>
                <w:rFonts w:ascii="Times New Roman" w:hAnsi="Times New Roman" w:cs="Times New Roman"/>
                <w:sz w:val="24"/>
                <w:szCs w:val="24"/>
                <w:lang w:val="ru-RU"/>
              </w:rPr>
              <w:t xml:space="preserve">) та </w:t>
            </w:r>
            <w:proofErr w:type="spellStart"/>
            <w:r w:rsidRPr="00D136E1">
              <w:rPr>
                <w:rFonts w:ascii="Times New Roman" w:hAnsi="Times New Roman" w:cs="Times New Roman"/>
                <w:sz w:val="24"/>
                <w:szCs w:val="24"/>
                <w:lang w:val="ru-RU"/>
              </w:rPr>
              <w:t>якості</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товарів</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робіт</w:t>
            </w:r>
            <w:proofErr w:type="spellEnd"/>
            <w:r w:rsidRPr="00D136E1">
              <w:rPr>
                <w:rFonts w:ascii="Times New Roman" w:hAnsi="Times New Roman" w:cs="Times New Roman"/>
                <w:sz w:val="24"/>
                <w:szCs w:val="24"/>
                <w:lang w:val="ru-RU"/>
              </w:rPr>
              <w:t xml:space="preserve"> і </w:t>
            </w:r>
            <w:proofErr w:type="spellStart"/>
            <w:r w:rsidRPr="00D136E1">
              <w:rPr>
                <w:rFonts w:ascii="Times New Roman" w:hAnsi="Times New Roman" w:cs="Times New Roman"/>
                <w:sz w:val="24"/>
                <w:szCs w:val="24"/>
                <w:lang w:val="ru-RU"/>
              </w:rPr>
              <w:t>послуг</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6) </w:t>
            </w:r>
            <w:proofErr w:type="spellStart"/>
            <w:r w:rsidRPr="00D136E1">
              <w:rPr>
                <w:rFonts w:ascii="Times New Roman" w:hAnsi="Times New Roman" w:cs="Times New Roman"/>
                <w:sz w:val="24"/>
                <w:szCs w:val="24"/>
                <w:lang w:val="ru-RU"/>
              </w:rPr>
              <w:t>зміни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ціни</w:t>
            </w:r>
            <w:proofErr w:type="spellEnd"/>
            <w:r w:rsidRPr="00D136E1">
              <w:rPr>
                <w:rFonts w:ascii="Times New Roman" w:hAnsi="Times New Roman" w:cs="Times New Roman"/>
                <w:sz w:val="24"/>
                <w:szCs w:val="24"/>
                <w:lang w:val="ru-RU"/>
              </w:rPr>
              <w:t xml:space="preserve"> в </w:t>
            </w:r>
            <w:proofErr w:type="spellStart"/>
            <w:r w:rsidRPr="00D136E1">
              <w:rPr>
                <w:rFonts w:ascii="Times New Roman" w:hAnsi="Times New Roman" w:cs="Times New Roman"/>
                <w:sz w:val="24"/>
                <w:szCs w:val="24"/>
                <w:lang w:val="ru-RU"/>
              </w:rPr>
              <w:t>договорі</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xml:space="preserve"> у </w:t>
            </w:r>
            <w:proofErr w:type="spellStart"/>
            <w:r w:rsidRPr="00D136E1">
              <w:rPr>
                <w:rFonts w:ascii="Times New Roman" w:hAnsi="Times New Roman" w:cs="Times New Roman"/>
                <w:sz w:val="24"/>
                <w:szCs w:val="24"/>
                <w:lang w:val="ru-RU"/>
              </w:rPr>
              <w:t>зв’язку</w:t>
            </w:r>
            <w:proofErr w:type="spellEnd"/>
            <w:r w:rsidRPr="00D136E1">
              <w:rPr>
                <w:rFonts w:ascii="Times New Roman" w:hAnsi="Times New Roman" w:cs="Times New Roman"/>
                <w:sz w:val="24"/>
                <w:szCs w:val="24"/>
                <w:lang w:val="ru-RU"/>
              </w:rPr>
              <w:t xml:space="preserve"> з </w:t>
            </w:r>
            <w:proofErr w:type="spellStart"/>
            <w:r w:rsidRPr="00D136E1">
              <w:rPr>
                <w:rFonts w:ascii="Times New Roman" w:hAnsi="Times New Roman" w:cs="Times New Roman"/>
                <w:sz w:val="24"/>
                <w:szCs w:val="24"/>
                <w:lang w:val="ru-RU"/>
              </w:rPr>
              <w:t>зміною</w:t>
            </w:r>
            <w:proofErr w:type="spellEnd"/>
            <w:r w:rsidRPr="00D136E1">
              <w:rPr>
                <w:rFonts w:ascii="Times New Roman" w:hAnsi="Times New Roman" w:cs="Times New Roman"/>
                <w:sz w:val="24"/>
                <w:szCs w:val="24"/>
                <w:lang w:val="ru-RU"/>
              </w:rPr>
              <w:t xml:space="preserve"> ставок </w:t>
            </w:r>
            <w:proofErr w:type="spellStart"/>
            <w:r w:rsidRPr="00D136E1">
              <w:rPr>
                <w:rFonts w:ascii="Times New Roman" w:hAnsi="Times New Roman" w:cs="Times New Roman"/>
                <w:sz w:val="24"/>
                <w:szCs w:val="24"/>
                <w:lang w:val="ru-RU"/>
              </w:rPr>
              <w:t>податків</w:t>
            </w:r>
            <w:proofErr w:type="spellEnd"/>
            <w:r w:rsidRPr="00D136E1">
              <w:rPr>
                <w:rFonts w:ascii="Times New Roman" w:hAnsi="Times New Roman" w:cs="Times New Roman"/>
                <w:sz w:val="24"/>
                <w:szCs w:val="24"/>
                <w:lang w:val="ru-RU"/>
              </w:rPr>
              <w:t xml:space="preserve"> і </w:t>
            </w:r>
            <w:proofErr w:type="spellStart"/>
            <w:r w:rsidRPr="00D136E1">
              <w:rPr>
                <w:rFonts w:ascii="Times New Roman" w:hAnsi="Times New Roman" w:cs="Times New Roman"/>
                <w:sz w:val="24"/>
                <w:szCs w:val="24"/>
                <w:lang w:val="ru-RU"/>
              </w:rPr>
              <w:t>зборів</w:t>
            </w:r>
            <w:proofErr w:type="spellEnd"/>
            <w:r w:rsidRPr="00D136E1">
              <w:rPr>
                <w:rFonts w:ascii="Times New Roman" w:hAnsi="Times New Roman" w:cs="Times New Roman"/>
                <w:sz w:val="24"/>
                <w:szCs w:val="24"/>
                <w:lang w:val="ru-RU"/>
              </w:rPr>
              <w:t xml:space="preserve"> та/</w:t>
            </w:r>
            <w:proofErr w:type="spellStart"/>
            <w:r w:rsidRPr="00D136E1">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зміною</w:t>
            </w:r>
            <w:proofErr w:type="spellEnd"/>
            <w:r w:rsidRPr="00D136E1">
              <w:rPr>
                <w:rFonts w:ascii="Times New Roman" w:hAnsi="Times New Roman" w:cs="Times New Roman"/>
                <w:sz w:val="24"/>
                <w:szCs w:val="24"/>
                <w:lang w:val="ru-RU"/>
              </w:rPr>
              <w:t xml:space="preserve"> умов </w:t>
            </w:r>
            <w:proofErr w:type="spellStart"/>
            <w:r w:rsidRPr="00D136E1">
              <w:rPr>
                <w:rFonts w:ascii="Times New Roman" w:hAnsi="Times New Roman" w:cs="Times New Roman"/>
                <w:sz w:val="24"/>
                <w:szCs w:val="24"/>
                <w:lang w:val="ru-RU"/>
              </w:rPr>
              <w:t>щодо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надання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пільг</w:t>
            </w:r>
            <w:proofErr w:type="spellEnd"/>
            <w:r w:rsidRPr="00D136E1">
              <w:rPr>
                <w:rFonts w:ascii="Times New Roman" w:hAnsi="Times New Roman" w:cs="Times New Roman"/>
                <w:sz w:val="24"/>
                <w:szCs w:val="24"/>
                <w:lang w:val="ru-RU"/>
              </w:rPr>
              <w:t xml:space="preserve"> з </w:t>
            </w:r>
            <w:proofErr w:type="spellStart"/>
            <w:r w:rsidRPr="00D136E1">
              <w:rPr>
                <w:rFonts w:ascii="Times New Roman" w:hAnsi="Times New Roman" w:cs="Times New Roman"/>
                <w:sz w:val="24"/>
                <w:szCs w:val="24"/>
                <w:lang w:val="ru-RU"/>
              </w:rPr>
              <w:t>оподаткування</w:t>
            </w:r>
            <w:proofErr w:type="spellEnd"/>
            <w:r w:rsidRPr="00D136E1">
              <w:rPr>
                <w:rFonts w:ascii="Times New Roman" w:hAnsi="Times New Roman" w:cs="Times New Roman"/>
                <w:sz w:val="24"/>
                <w:szCs w:val="24"/>
                <w:lang w:val="ru-RU"/>
              </w:rPr>
              <w:t xml:space="preserve"> - </w:t>
            </w:r>
            <w:proofErr w:type="spellStart"/>
            <w:r w:rsidRPr="00D136E1">
              <w:rPr>
                <w:rFonts w:ascii="Times New Roman" w:hAnsi="Times New Roman" w:cs="Times New Roman"/>
                <w:sz w:val="24"/>
                <w:szCs w:val="24"/>
                <w:lang w:val="ru-RU"/>
              </w:rPr>
              <w:t>пропорційно</w:t>
            </w:r>
            <w:proofErr w:type="spellEnd"/>
            <w:r w:rsidRPr="00D136E1">
              <w:rPr>
                <w:rFonts w:ascii="Times New Roman" w:hAnsi="Times New Roman" w:cs="Times New Roman"/>
                <w:sz w:val="24"/>
                <w:szCs w:val="24"/>
                <w:lang w:val="ru-RU"/>
              </w:rPr>
              <w:t xml:space="preserve"> до </w:t>
            </w:r>
            <w:proofErr w:type="spellStart"/>
            <w:r w:rsidRPr="00D136E1">
              <w:rPr>
                <w:rFonts w:ascii="Times New Roman" w:hAnsi="Times New Roman" w:cs="Times New Roman"/>
                <w:sz w:val="24"/>
                <w:szCs w:val="24"/>
                <w:lang w:val="ru-RU"/>
              </w:rPr>
              <w:t>зміни</w:t>
            </w:r>
            <w:proofErr w:type="spellEnd"/>
            <w:r w:rsidRPr="00D136E1">
              <w:rPr>
                <w:rFonts w:ascii="Times New Roman" w:hAnsi="Times New Roman" w:cs="Times New Roman"/>
                <w:sz w:val="24"/>
                <w:szCs w:val="24"/>
                <w:lang w:val="ru-RU"/>
              </w:rPr>
              <w:t xml:space="preserve"> таких ставок та/</w:t>
            </w:r>
            <w:proofErr w:type="spellStart"/>
            <w:r w:rsidRPr="00D136E1">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пільг</w:t>
            </w:r>
            <w:proofErr w:type="spellEnd"/>
            <w:r w:rsidRPr="00D136E1">
              <w:rPr>
                <w:rFonts w:ascii="Times New Roman" w:hAnsi="Times New Roman" w:cs="Times New Roman"/>
                <w:sz w:val="24"/>
                <w:szCs w:val="24"/>
                <w:lang w:val="ru-RU"/>
              </w:rPr>
              <w:t xml:space="preserve"> з </w:t>
            </w:r>
            <w:proofErr w:type="spellStart"/>
            <w:r w:rsidRPr="00D136E1">
              <w:rPr>
                <w:rFonts w:ascii="Times New Roman" w:hAnsi="Times New Roman" w:cs="Times New Roman"/>
                <w:sz w:val="24"/>
                <w:szCs w:val="24"/>
                <w:lang w:val="ru-RU"/>
              </w:rPr>
              <w:t>оподаткування</w:t>
            </w:r>
            <w:proofErr w:type="spellEnd"/>
            <w:r w:rsidRPr="00D136E1">
              <w:rPr>
                <w:rFonts w:ascii="Times New Roman" w:hAnsi="Times New Roman" w:cs="Times New Roman"/>
                <w:sz w:val="24"/>
                <w:szCs w:val="24"/>
                <w:lang w:val="ru-RU"/>
              </w:rPr>
              <w:t xml:space="preserve">, а </w:t>
            </w:r>
            <w:proofErr w:type="spellStart"/>
            <w:r w:rsidRPr="00D136E1">
              <w:rPr>
                <w:rFonts w:ascii="Times New Roman" w:hAnsi="Times New Roman" w:cs="Times New Roman"/>
                <w:sz w:val="24"/>
                <w:szCs w:val="24"/>
                <w:lang w:val="ru-RU"/>
              </w:rPr>
              <w:t>також</w:t>
            </w:r>
            <w:proofErr w:type="spellEnd"/>
            <w:r w:rsidRPr="00D136E1">
              <w:rPr>
                <w:rFonts w:ascii="Times New Roman" w:hAnsi="Times New Roman" w:cs="Times New Roman"/>
                <w:sz w:val="24"/>
                <w:szCs w:val="24"/>
                <w:lang w:val="ru-RU"/>
              </w:rPr>
              <w:t xml:space="preserve"> у </w:t>
            </w:r>
            <w:proofErr w:type="spellStart"/>
            <w:r w:rsidRPr="00D136E1">
              <w:rPr>
                <w:rFonts w:ascii="Times New Roman" w:hAnsi="Times New Roman" w:cs="Times New Roman"/>
                <w:sz w:val="24"/>
                <w:szCs w:val="24"/>
                <w:lang w:val="ru-RU"/>
              </w:rPr>
              <w:t>зв’язку</w:t>
            </w:r>
            <w:proofErr w:type="spellEnd"/>
            <w:r w:rsidRPr="00D136E1">
              <w:rPr>
                <w:rFonts w:ascii="Times New Roman" w:hAnsi="Times New Roman" w:cs="Times New Roman"/>
                <w:sz w:val="24"/>
                <w:szCs w:val="24"/>
                <w:lang w:val="ru-RU"/>
              </w:rPr>
              <w:t xml:space="preserve"> з </w:t>
            </w:r>
            <w:proofErr w:type="spellStart"/>
            <w:r w:rsidRPr="00D136E1">
              <w:rPr>
                <w:rFonts w:ascii="Times New Roman" w:hAnsi="Times New Roman" w:cs="Times New Roman"/>
                <w:sz w:val="24"/>
                <w:szCs w:val="24"/>
                <w:lang w:val="ru-RU"/>
              </w:rPr>
              <w:t>зміною</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системи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оподаткування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пропорційно</w:t>
            </w:r>
            <w:proofErr w:type="spellEnd"/>
            <w:r w:rsidRPr="00D136E1">
              <w:rPr>
                <w:rFonts w:ascii="Times New Roman" w:hAnsi="Times New Roman" w:cs="Times New Roman"/>
                <w:sz w:val="24"/>
                <w:szCs w:val="24"/>
                <w:lang w:val="ru-RU"/>
              </w:rPr>
              <w:t xml:space="preserve"> до </w:t>
            </w:r>
            <w:proofErr w:type="spellStart"/>
            <w:r w:rsidRPr="00D136E1">
              <w:rPr>
                <w:rFonts w:ascii="Times New Roman" w:hAnsi="Times New Roman" w:cs="Times New Roman"/>
                <w:sz w:val="24"/>
                <w:szCs w:val="24"/>
                <w:lang w:val="ru-RU"/>
              </w:rPr>
              <w:t>зміни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податкового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навантаження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внаслідок</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системи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оподаткування</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7) </w:t>
            </w:r>
            <w:proofErr w:type="spellStart"/>
            <w:r w:rsidRPr="00D136E1">
              <w:rPr>
                <w:rFonts w:ascii="Times New Roman" w:hAnsi="Times New Roman" w:cs="Times New Roman"/>
                <w:sz w:val="24"/>
                <w:szCs w:val="24"/>
                <w:lang w:val="ru-RU"/>
              </w:rPr>
              <w:t>зміни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встановленого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згідно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із</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законодавством</w:t>
            </w:r>
            <w:proofErr w:type="spellEnd"/>
            <w:r w:rsidRPr="00D136E1">
              <w:rPr>
                <w:rFonts w:ascii="Times New Roman" w:hAnsi="Times New Roman" w:cs="Times New Roman"/>
                <w:sz w:val="24"/>
                <w:szCs w:val="24"/>
                <w:lang w:val="ru-RU"/>
              </w:rPr>
              <w:t xml:space="preserve"> органами </w:t>
            </w:r>
            <w:proofErr w:type="spellStart"/>
            <w:r w:rsidRPr="00D136E1">
              <w:rPr>
                <w:rFonts w:ascii="Times New Roman" w:hAnsi="Times New Roman" w:cs="Times New Roman"/>
                <w:sz w:val="24"/>
                <w:szCs w:val="24"/>
                <w:lang w:val="ru-RU"/>
              </w:rPr>
              <w:t>державної</w:t>
            </w:r>
            <w:proofErr w:type="spellEnd"/>
            <w:r w:rsidRPr="00D136E1">
              <w:rPr>
                <w:rFonts w:ascii="Times New Roman" w:hAnsi="Times New Roman" w:cs="Times New Roman"/>
                <w:sz w:val="24"/>
                <w:szCs w:val="24"/>
                <w:lang w:val="ru-RU"/>
              </w:rPr>
              <w:t xml:space="preserve"> статистики </w:t>
            </w:r>
            <w:proofErr w:type="spellStart"/>
            <w:r w:rsidRPr="00D136E1">
              <w:rPr>
                <w:rFonts w:ascii="Times New Roman" w:hAnsi="Times New Roman" w:cs="Times New Roman"/>
                <w:sz w:val="24"/>
                <w:szCs w:val="24"/>
                <w:lang w:val="ru-RU"/>
              </w:rPr>
              <w:t>індексу</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споживчих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зміни</w:t>
            </w:r>
            <w:proofErr w:type="spellEnd"/>
            <w:r w:rsidRPr="00D136E1">
              <w:rPr>
                <w:rFonts w:ascii="Times New Roman" w:hAnsi="Times New Roman" w:cs="Times New Roman"/>
                <w:sz w:val="24"/>
                <w:szCs w:val="24"/>
                <w:lang w:val="ru-RU"/>
              </w:rPr>
              <w:t xml:space="preserve"> курсу </w:t>
            </w:r>
            <w:proofErr w:type="spellStart"/>
            <w:r w:rsidRPr="00D136E1">
              <w:rPr>
                <w:rFonts w:ascii="Times New Roman" w:hAnsi="Times New Roman" w:cs="Times New Roman"/>
                <w:sz w:val="24"/>
                <w:szCs w:val="24"/>
                <w:lang w:val="ru-RU"/>
              </w:rPr>
              <w:t>іноземної</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валюти</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біржових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котируван</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ьабо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показників</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atts</w:t>
            </w:r>
            <w:proofErr w:type="spellEnd"/>
            <w:r w:rsidRPr="00D136E1">
              <w:rPr>
                <w:rFonts w:ascii="Times New Roman" w:hAnsi="Times New Roman" w:cs="Times New Roman"/>
                <w:sz w:val="24"/>
                <w:szCs w:val="24"/>
                <w:lang w:val="ru-RU"/>
              </w:rPr>
              <w:t xml:space="preserve">, ARGUS, </w:t>
            </w:r>
            <w:proofErr w:type="spellStart"/>
            <w:r w:rsidRPr="00D136E1">
              <w:rPr>
                <w:rFonts w:ascii="Times New Roman" w:hAnsi="Times New Roman" w:cs="Times New Roman"/>
                <w:sz w:val="24"/>
                <w:szCs w:val="24"/>
                <w:lang w:val="ru-RU"/>
              </w:rPr>
              <w:t>регульованих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тарифів</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нормативів</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середньозважених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w:t>
            </w:r>
            <w:proofErr w:type="spellEnd"/>
            <w:r w:rsidRPr="00D136E1">
              <w:rPr>
                <w:rFonts w:ascii="Times New Roman" w:hAnsi="Times New Roman" w:cs="Times New Roman"/>
                <w:sz w:val="24"/>
                <w:szCs w:val="24"/>
                <w:lang w:val="ru-RU"/>
              </w:rPr>
              <w:t xml:space="preserve"> на </w:t>
            </w:r>
            <w:proofErr w:type="spellStart"/>
            <w:r w:rsidRPr="00D136E1">
              <w:rPr>
                <w:rFonts w:ascii="Times New Roman" w:hAnsi="Times New Roman" w:cs="Times New Roman"/>
                <w:sz w:val="24"/>
                <w:szCs w:val="24"/>
                <w:lang w:val="ru-RU"/>
              </w:rPr>
              <w:t>електроенергію</w:t>
            </w:r>
            <w:proofErr w:type="spellEnd"/>
            <w:r>
              <w:rPr>
                <w:rFonts w:ascii="Times New Roman" w:hAnsi="Times New Roman" w:cs="Times New Roman"/>
                <w:sz w:val="24"/>
                <w:szCs w:val="24"/>
                <w:lang w:val="ru-RU"/>
              </w:rPr>
              <w:t xml:space="preserve"> </w:t>
            </w:r>
            <w:r w:rsidRPr="00D136E1">
              <w:rPr>
                <w:rFonts w:ascii="Times New Roman" w:hAnsi="Times New Roman" w:cs="Times New Roman"/>
                <w:sz w:val="24"/>
                <w:szCs w:val="24"/>
                <w:lang w:val="ru-RU"/>
              </w:rPr>
              <w:t xml:space="preserve">на ринку “на </w:t>
            </w:r>
            <w:proofErr w:type="spellStart"/>
            <w:r w:rsidRPr="00D136E1">
              <w:rPr>
                <w:rFonts w:ascii="Times New Roman" w:hAnsi="Times New Roman" w:cs="Times New Roman"/>
                <w:sz w:val="24"/>
                <w:szCs w:val="24"/>
                <w:lang w:val="ru-RU"/>
              </w:rPr>
              <w:t>добу</w:t>
            </w:r>
            <w:proofErr w:type="spellEnd"/>
            <w:r w:rsidRPr="00D136E1">
              <w:rPr>
                <w:rFonts w:ascii="Times New Roman" w:hAnsi="Times New Roman" w:cs="Times New Roman"/>
                <w:sz w:val="24"/>
                <w:szCs w:val="24"/>
                <w:lang w:val="ru-RU"/>
              </w:rPr>
              <w:t xml:space="preserve"> наперед”, </w:t>
            </w:r>
            <w:proofErr w:type="spellStart"/>
            <w:r w:rsidRPr="00D136E1">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r w:rsidRPr="00D136E1">
              <w:rPr>
                <w:rFonts w:ascii="Times New Roman" w:hAnsi="Times New Roman" w:cs="Times New Roman"/>
                <w:sz w:val="24"/>
                <w:szCs w:val="24"/>
                <w:lang w:val="ru-RU"/>
              </w:rPr>
              <w:t>астосовуються</w:t>
            </w:r>
            <w:proofErr w:type="spellEnd"/>
            <w:r w:rsidRPr="00D136E1">
              <w:rPr>
                <w:rFonts w:ascii="Times New Roman" w:hAnsi="Times New Roman" w:cs="Times New Roman"/>
                <w:sz w:val="24"/>
                <w:szCs w:val="24"/>
                <w:lang w:val="ru-RU"/>
              </w:rPr>
              <w:t xml:space="preserve"> в </w:t>
            </w:r>
            <w:proofErr w:type="spellStart"/>
            <w:r w:rsidRPr="00D136E1">
              <w:rPr>
                <w:rFonts w:ascii="Times New Roman" w:hAnsi="Times New Roman" w:cs="Times New Roman"/>
                <w:sz w:val="24"/>
                <w:szCs w:val="24"/>
                <w:lang w:val="ru-RU"/>
              </w:rPr>
              <w:t>договорі</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xml:space="preserve">, у </w:t>
            </w:r>
            <w:proofErr w:type="spellStart"/>
            <w:r w:rsidRPr="00D136E1">
              <w:rPr>
                <w:rFonts w:ascii="Times New Roman" w:hAnsi="Times New Roman" w:cs="Times New Roman"/>
                <w:sz w:val="24"/>
                <w:szCs w:val="24"/>
                <w:lang w:val="ru-RU"/>
              </w:rPr>
              <w:t>разі</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встановлення</w:t>
            </w:r>
            <w:proofErr w:type="spellEnd"/>
            <w:r w:rsidRPr="00D136E1">
              <w:rPr>
                <w:rFonts w:ascii="Times New Roman" w:hAnsi="Times New Roman" w:cs="Times New Roman"/>
                <w:sz w:val="24"/>
                <w:szCs w:val="24"/>
                <w:lang w:val="ru-RU"/>
              </w:rPr>
              <w:t xml:space="preserve"> в </w:t>
            </w:r>
            <w:proofErr w:type="spellStart"/>
            <w:r w:rsidRPr="00D136E1">
              <w:rPr>
                <w:rFonts w:ascii="Times New Roman" w:hAnsi="Times New Roman" w:cs="Times New Roman"/>
                <w:sz w:val="24"/>
                <w:szCs w:val="24"/>
                <w:lang w:val="ru-RU"/>
              </w:rPr>
              <w:t>договорі</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xml:space="preserve"> порядку </w:t>
            </w:r>
            <w:proofErr w:type="spellStart"/>
            <w:r w:rsidRPr="00D136E1">
              <w:rPr>
                <w:rFonts w:ascii="Times New Roman" w:hAnsi="Times New Roman" w:cs="Times New Roman"/>
                <w:sz w:val="24"/>
                <w:szCs w:val="24"/>
                <w:lang w:val="ru-RU"/>
              </w:rPr>
              <w:t>зміни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ціни</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8) </w:t>
            </w:r>
            <w:proofErr w:type="spellStart"/>
            <w:r w:rsidRPr="00D136E1">
              <w:rPr>
                <w:rFonts w:ascii="Times New Roman" w:hAnsi="Times New Roman" w:cs="Times New Roman"/>
                <w:sz w:val="24"/>
                <w:szCs w:val="24"/>
                <w:lang w:val="ru-RU"/>
              </w:rPr>
              <w:t>зміни</w:t>
            </w:r>
            <w:proofErr w:type="spellEnd"/>
            <w:r w:rsidRPr="00D136E1">
              <w:rPr>
                <w:rFonts w:ascii="Times New Roman" w:hAnsi="Times New Roman" w:cs="Times New Roman"/>
                <w:sz w:val="24"/>
                <w:szCs w:val="24"/>
                <w:lang w:val="ru-RU"/>
              </w:rPr>
              <w:t xml:space="preserve"> умов у </w:t>
            </w:r>
            <w:proofErr w:type="spellStart"/>
            <w:r w:rsidRPr="00D136E1">
              <w:rPr>
                <w:rFonts w:ascii="Times New Roman" w:hAnsi="Times New Roman" w:cs="Times New Roman"/>
                <w:sz w:val="24"/>
                <w:szCs w:val="24"/>
                <w:lang w:val="ru-RU"/>
              </w:rPr>
              <w:t>зв’язку</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із</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застосуванням</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положень</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частини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w:t>
            </w:r>
            <w:r w:rsidRPr="00D136E1">
              <w:rPr>
                <w:rFonts w:ascii="Times New Roman" w:hAnsi="Times New Roman" w:cs="Times New Roman"/>
                <w:sz w:val="24"/>
                <w:szCs w:val="24"/>
                <w:lang w:val="ru-RU"/>
              </w:rPr>
              <w:t>остої</w:t>
            </w:r>
            <w:proofErr w:type="spellEnd"/>
            <w:r>
              <w:rPr>
                <w:rFonts w:ascii="Times New Roman" w:hAnsi="Times New Roman" w:cs="Times New Roman"/>
                <w:sz w:val="24"/>
                <w:szCs w:val="24"/>
                <w:lang w:val="ru-RU"/>
              </w:rPr>
              <w:t xml:space="preserve"> </w:t>
            </w:r>
            <w:r w:rsidRPr="000024BF">
              <w:rPr>
                <w:rFonts w:ascii="Times New Roman" w:hAnsi="Times New Roman" w:cs="Times New Roman"/>
                <w:b/>
                <w:sz w:val="24"/>
                <w:szCs w:val="24"/>
                <w:lang w:val="ru-RU"/>
              </w:rPr>
              <w:t>ст. 41 Закону</w:t>
            </w:r>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4.5. У </w:t>
            </w:r>
            <w:proofErr w:type="spellStart"/>
            <w:r w:rsidRPr="00D136E1">
              <w:rPr>
                <w:rFonts w:ascii="Times New Roman" w:hAnsi="Times New Roman" w:cs="Times New Roman"/>
                <w:sz w:val="24"/>
                <w:szCs w:val="24"/>
                <w:lang w:val="ru-RU"/>
              </w:rPr>
              <w:t>разі</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внесення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w:t>
            </w:r>
            <w:proofErr w:type="spellEnd"/>
            <w:r w:rsidRPr="00D136E1">
              <w:rPr>
                <w:rFonts w:ascii="Times New Roman" w:hAnsi="Times New Roman" w:cs="Times New Roman"/>
                <w:sz w:val="24"/>
                <w:szCs w:val="24"/>
                <w:lang w:val="ru-RU"/>
              </w:rPr>
              <w:t xml:space="preserve"> до </w:t>
            </w:r>
            <w:proofErr w:type="spellStart"/>
            <w:r w:rsidRPr="00D136E1">
              <w:rPr>
                <w:rFonts w:ascii="Times New Roman" w:hAnsi="Times New Roman" w:cs="Times New Roman"/>
                <w:sz w:val="24"/>
                <w:szCs w:val="24"/>
                <w:lang w:val="ru-RU"/>
              </w:rPr>
              <w:t>істотних</w:t>
            </w:r>
            <w:proofErr w:type="spellEnd"/>
            <w:r w:rsidRPr="00D136E1">
              <w:rPr>
                <w:rFonts w:ascii="Times New Roman" w:hAnsi="Times New Roman" w:cs="Times New Roman"/>
                <w:sz w:val="24"/>
                <w:szCs w:val="24"/>
                <w:lang w:val="ru-RU"/>
              </w:rPr>
              <w:t xml:space="preserve"> умов договору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xml:space="preserve"> у </w:t>
            </w:r>
            <w:proofErr w:type="spellStart"/>
            <w:r w:rsidRPr="00D136E1">
              <w:rPr>
                <w:rFonts w:ascii="Times New Roman" w:hAnsi="Times New Roman" w:cs="Times New Roman"/>
                <w:sz w:val="24"/>
                <w:szCs w:val="24"/>
                <w:lang w:val="ru-RU"/>
              </w:rPr>
              <w:t>випадках</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передбачених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цим</w:t>
            </w:r>
            <w:proofErr w:type="spellEnd"/>
            <w:r w:rsidRPr="00D136E1">
              <w:rPr>
                <w:rFonts w:ascii="Times New Roman" w:hAnsi="Times New Roman" w:cs="Times New Roman"/>
                <w:sz w:val="24"/>
                <w:szCs w:val="24"/>
                <w:lang w:val="ru-RU"/>
              </w:rPr>
              <w:t xml:space="preserve"> пунктом, </w:t>
            </w:r>
            <w:proofErr w:type="spellStart"/>
            <w:r w:rsidRPr="00D136E1">
              <w:rPr>
                <w:rFonts w:ascii="Times New Roman" w:hAnsi="Times New Roman" w:cs="Times New Roman"/>
                <w:sz w:val="24"/>
                <w:szCs w:val="24"/>
                <w:lang w:val="ru-RU"/>
              </w:rPr>
              <w:t>замовник</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обов’язково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оприлюднює</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повідомлення</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внесення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w:t>
            </w:r>
            <w:proofErr w:type="spellEnd"/>
            <w:r>
              <w:rPr>
                <w:rFonts w:ascii="Times New Roman" w:hAnsi="Times New Roman" w:cs="Times New Roman"/>
                <w:sz w:val="24"/>
                <w:szCs w:val="24"/>
                <w:lang w:val="ru-RU"/>
              </w:rPr>
              <w:t xml:space="preserve"> </w:t>
            </w:r>
            <w:r w:rsidRPr="00D136E1">
              <w:rPr>
                <w:rFonts w:ascii="Times New Roman" w:hAnsi="Times New Roman" w:cs="Times New Roman"/>
                <w:sz w:val="24"/>
                <w:szCs w:val="24"/>
                <w:lang w:val="ru-RU"/>
              </w:rPr>
              <w:t xml:space="preserve">до договору про </w:t>
            </w:r>
            <w:proofErr w:type="spellStart"/>
            <w:r w:rsidRPr="00D136E1">
              <w:rPr>
                <w:rFonts w:ascii="Times New Roman" w:hAnsi="Times New Roman" w:cs="Times New Roman"/>
                <w:sz w:val="24"/>
                <w:szCs w:val="24"/>
                <w:lang w:val="ru-RU"/>
              </w:rPr>
              <w:t>закупівлю</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відповідно</w:t>
            </w:r>
            <w:proofErr w:type="spellEnd"/>
            <w:r w:rsidRPr="00D136E1">
              <w:rPr>
                <w:rFonts w:ascii="Times New Roman" w:hAnsi="Times New Roman" w:cs="Times New Roman"/>
                <w:sz w:val="24"/>
                <w:szCs w:val="24"/>
                <w:lang w:val="ru-RU"/>
              </w:rPr>
              <w:t xml:space="preserve"> до </w:t>
            </w:r>
            <w:proofErr w:type="spellStart"/>
            <w:r w:rsidRPr="00D136E1">
              <w:rPr>
                <w:rFonts w:ascii="Times New Roman" w:hAnsi="Times New Roman" w:cs="Times New Roman"/>
                <w:sz w:val="24"/>
                <w:szCs w:val="24"/>
                <w:lang w:val="ru-RU"/>
              </w:rPr>
              <w:t>вимог</w:t>
            </w:r>
            <w:proofErr w:type="spellEnd"/>
            <w:r w:rsidRPr="00D136E1">
              <w:rPr>
                <w:rFonts w:ascii="Times New Roman" w:hAnsi="Times New Roman" w:cs="Times New Roman"/>
                <w:sz w:val="24"/>
                <w:szCs w:val="24"/>
                <w:lang w:val="ru-RU"/>
              </w:rPr>
              <w:t xml:space="preserve"> Закону з </w:t>
            </w:r>
            <w:proofErr w:type="spellStart"/>
            <w:r w:rsidRPr="00D136E1">
              <w:rPr>
                <w:rFonts w:ascii="Times New Roman" w:hAnsi="Times New Roman" w:cs="Times New Roman"/>
                <w:sz w:val="24"/>
                <w:szCs w:val="24"/>
                <w:lang w:val="ru-RU"/>
              </w:rPr>
              <w:t>урахуванням</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Особливостей</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4.6. </w:t>
            </w:r>
            <w:proofErr w:type="spellStart"/>
            <w:r w:rsidRPr="00D136E1">
              <w:rPr>
                <w:rFonts w:ascii="Times New Roman" w:hAnsi="Times New Roman" w:cs="Times New Roman"/>
                <w:sz w:val="24"/>
                <w:szCs w:val="24"/>
                <w:lang w:val="ru-RU"/>
              </w:rPr>
              <w:t>Повідомлення</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внесення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w:t>
            </w:r>
            <w:proofErr w:type="spellEnd"/>
            <w:r>
              <w:rPr>
                <w:rFonts w:ascii="Times New Roman" w:hAnsi="Times New Roman" w:cs="Times New Roman"/>
                <w:sz w:val="24"/>
                <w:szCs w:val="24"/>
                <w:lang w:val="ru-RU"/>
              </w:rPr>
              <w:t xml:space="preserve"> </w:t>
            </w:r>
            <w:r w:rsidRPr="00D136E1">
              <w:rPr>
                <w:rFonts w:ascii="Times New Roman" w:hAnsi="Times New Roman" w:cs="Times New Roman"/>
                <w:sz w:val="24"/>
                <w:szCs w:val="24"/>
                <w:lang w:val="ru-RU"/>
              </w:rPr>
              <w:t xml:space="preserve">до договору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xml:space="preserve"> повинно </w:t>
            </w:r>
            <w:proofErr w:type="spellStart"/>
            <w:r w:rsidRPr="00D136E1">
              <w:rPr>
                <w:rFonts w:ascii="Times New Roman" w:hAnsi="Times New Roman" w:cs="Times New Roman"/>
                <w:sz w:val="24"/>
                <w:szCs w:val="24"/>
                <w:lang w:val="ru-RU"/>
              </w:rPr>
              <w:t>містити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таку</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інформацію</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1) </w:t>
            </w:r>
            <w:proofErr w:type="spellStart"/>
            <w:r w:rsidRPr="00D136E1">
              <w:rPr>
                <w:rFonts w:ascii="Times New Roman" w:hAnsi="Times New Roman" w:cs="Times New Roman"/>
                <w:sz w:val="24"/>
                <w:szCs w:val="24"/>
                <w:lang w:val="ru-RU"/>
              </w:rPr>
              <w:t>найменування</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місцезнаходження</w:t>
            </w:r>
            <w:proofErr w:type="spellEnd"/>
            <w:r w:rsidRPr="00D136E1">
              <w:rPr>
                <w:rFonts w:ascii="Times New Roman" w:hAnsi="Times New Roman" w:cs="Times New Roman"/>
                <w:sz w:val="24"/>
                <w:szCs w:val="24"/>
                <w:lang w:val="ru-RU"/>
              </w:rPr>
              <w:t xml:space="preserve"> та </w:t>
            </w:r>
            <w:proofErr w:type="spellStart"/>
            <w:r w:rsidRPr="00D136E1">
              <w:rPr>
                <w:rFonts w:ascii="Times New Roman" w:hAnsi="Times New Roman" w:cs="Times New Roman"/>
                <w:sz w:val="24"/>
                <w:szCs w:val="24"/>
                <w:lang w:val="ru-RU"/>
              </w:rPr>
              <w:t>ідентифікаційний</w:t>
            </w:r>
            <w:proofErr w:type="spellEnd"/>
            <w:r w:rsidRPr="00D136E1">
              <w:rPr>
                <w:rFonts w:ascii="Times New Roman" w:hAnsi="Times New Roman" w:cs="Times New Roman"/>
                <w:sz w:val="24"/>
                <w:szCs w:val="24"/>
                <w:lang w:val="ru-RU"/>
              </w:rPr>
              <w:t xml:space="preserve"> код </w:t>
            </w:r>
            <w:proofErr w:type="spellStart"/>
            <w:r w:rsidRPr="00D136E1">
              <w:rPr>
                <w:rFonts w:ascii="Times New Roman" w:hAnsi="Times New Roman" w:cs="Times New Roman"/>
                <w:sz w:val="24"/>
                <w:szCs w:val="24"/>
                <w:lang w:val="ru-RU"/>
              </w:rPr>
              <w:t>замовника</w:t>
            </w:r>
            <w:proofErr w:type="spellEnd"/>
            <w:r w:rsidRPr="00D136E1">
              <w:rPr>
                <w:rFonts w:ascii="Times New Roman" w:hAnsi="Times New Roman" w:cs="Times New Roman"/>
                <w:sz w:val="24"/>
                <w:szCs w:val="24"/>
                <w:lang w:val="ru-RU"/>
              </w:rPr>
              <w:t xml:space="preserve"> в </w:t>
            </w:r>
            <w:proofErr w:type="spellStart"/>
            <w:r w:rsidRPr="00D136E1">
              <w:rPr>
                <w:rFonts w:ascii="Times New Roman" w:hAnsi="Times New Roman" w:cs="Times New Roman"/>
                <w:sz w:val="24"/>
                <w:szCs w:val="24"/>
                <w:lang w:val="ru-RU"/>
              </w:rPr>
              <w:t>Єдиному</w:t>
            </w:r>
            <w:proofErr w:type="spellEnd"/>
            <w:r w:rsidRPr="00D136E1">
              <w:rPr>
                <w:rFonts w:ascii="Times New Roman" w:hAnsi="Times New Roman" w:cs="Times New Roman"/>
                <w:sz w:val="24"/>
                <w:szCs w:val="24"/>
                <w:lang w:val="ru-RU"/>
              </w:rPr>
              <w:t xml:space="preserve"> державному </w:t>
            </w:r>
            <w:proofErr w:type="spellStart"/>
            <w:r w:rsidRPr="00D136E1">
              <w:rPr>
                <w:rFonts w:ascii="Times New Roman" w:hAnsi="Times New Roman" w:cs="Times New Roman"/>
                <w:sz w:val="24"/>
                <w:szCs w:val="24"/>
                <w:lang w:val="ru-RU"/>
              </w:rPr>
              <w:t>реєстрі</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юридичних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осіб</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фізичних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осіб</w:t>
            </w:r>
            <w:proofErr w:type="spellEnd"/>
            <w:r w:rsidRPr="00D136E1">
              <w:rPr>
                <w:rFonts w:ascii="Times New Roman" w:hAnsi="Times New Roman" w:cs="Times New Roman"/>
                <w:sz w:val="24"/>
                <w:szCs w:val="24"/>
                <w:lang w:val="ru-RU"/>
              </w:rPr>
              <w:t xml:space="preserve"> - </w:t>
            </w:r>
            <w:proofErr w:type="spellStart"/>
            <w:r w:rsidRPr="00D136E1">
              <w:rPr>
                <w:rFonts w:ascii="Times New Roman" w:hAnsi="Times New Roman" w:cs="Times New Roman"/>
                <w:sz w:val="24"/>
                <w:szCs w:val="24"/>
                <w:lang w:val="ru-RU"/>
              </w:rPr>
              <w:t>підприємців</w:t>
            </w:r>
            <w:proofErr w:type="spellEnd"/>
            <w:r w:rsidRPr="00D136E1">
              <w:rPr>
                <w:rFonts w:ascii="Times New Roman" w:hAnsi="Times New Roman" w:cs="Times New Roman"/>
                <w:sz w:val="24"/>
                <w:szCs w:val="24"/>
                <w:lang w:val="ru-RU"/>
              </w:rPr>
              <w:t xml:space="preserve"> та </w:t>
            </w:r>
            <w:proofErr w:type="spellStart"/>
            <w:r w:rsidRPr="00D136E1">
              <w:rPr>
                <w:rFonts w:ascii="Times New Roman" w:hAnsi="Times New Roman" w:cs="Times New Roman"/>
                <w:sz w:val="24"/>
                <w:szCs w:val="24"/>
                <w:lang w:val="ru-RU"/>
              </w:rPr>
              <w:t>громадських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формувань</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його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категорія</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2) </w:t>
            </w:r>
            <w:proofErr w:type="spellStart"/>
            <w:r w:rsidRPr="00D136E1">
              <w:rPr>
                <w:rFonts w:ascii="Times New Roman" w:hAnsi="Times New Roman" w:cs="Times New Roman"/>
                <w:sz w:val="24"/>
                <w:szCs w:val="24"/>
                <w:lang w:val="ru-RU"/>
              </w:rPr>
              <w:t>унікальний</w:t>
            </w:r>
            <w:proofErr w:type="spellEnd"/>
            <w:r w:rsidRPr="00D136E1">
              <w:rPr>
                <w:rFonts w:ascii="Times New Roman" w:hAnsi="Times New Roman" w:cs="Times New Roman"/>
                <w:sz w:val="24"/>
                <w:szCs w:val="24"/>
                <w:lang w:val="ru-RU"/>
              </w:rPr>
              <w:t xml:space="preserve"> номер </w:t>
            </w:r>
            <w:proofErr w:type="spellStart"/>
            <w:r w:rsidRPr="00D136E1">
              <w:rPr>
                <w:rFonts w:ascii="Times New Roman" w:hAnsi="Times New Roman" w:cs="Times New Roman"/>
                <w:sz w:val="24"/>
                <w:szCs w:val="24"/>
                <w:lang w:val="ru-RU"/>
              </w:rPr>
              <w:t>оголошення</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відкритих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торгів</w:t>
            </w:r>
            <w:proofErr w:type="spellEnd"/>
            <w:r w:rsidRPr="00D136E1">
              <w:rPr>
                <w:rFonts w:ascii="Times New Roman" w:hAnsi="Times New Roman" w:cs="Times New Roman"/>
                <w:sz w:val="24"/>
                <w:szCs w:val="24"/>
                <w:lang w:val="ru-RU"/>
              </w:rPr>
              <w:t>/</w:t>
            </w:r>
            <w:proofErr w:type="spellStart"/>
            <w:r w:rsidRPr="00D136E1">
              <w:rPr>
                <w:rFonts w:ascii="Times New Roman" w:hAnsi="Times New Roman" w:cs="Times New Roman"/>
                <w:sz w:val="24"/>
                <w:szCs w:val="24"/>
                <w:lang w:val="ru-RU"/>
              </w:rPr>
              <w:t>закупівлі</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здійсненої</w:t>
            </w:r>
            <w:proofErr w:type="spellEnd"/>
            <w:r w:rsidRPr="00D136E1">
              <w:rPr>
                <w:rFonts w:ascii="Times New Roman" w:hAnsi="Times New Roman" w:cs="Times New Roman"/>
                <w:sz w:val="24"/>
                <w:szCs w:val="24"/>
                <w:lang w:val="ru-RU"/>
              </w:rPr>
              <w:t xml:space="preserve"> з </w:t>
            </w:r>
            <w:proofErr w:type="spellStart"/>
            <w:r w:rsidRPr="00D136E1">
              <w:rPr>
                <w:rFonts w:ascii="Times New Roman" w:hAnsi="Times New Roman" w:cs="Times New Roman"/>
                <w:sz w:val="24"/>
                <w:szCs w:val="24"/>
                <w:lang w:val="ru-RU"/>
              </w:rPr>
              <w:t>використанням</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електронного</w:t>
            </w:r>
            <w:proofErr w:type="spellEnd"/>
            <w:r w:rsidRPr="00D136E1">
              <w:rPr>
                <w:rFonts w:ascii="Times New Roman" w:hAnsi="Times New Roman" w:cs="Times New Roman"/>
                <w:sz w:val="24"/>
                <w:szCs w:val="24"/>
                <w:lang w:val="ru-RU"/>
              </w:rPr>
              <w:t xml:space="preserve"> каталогу, </w:t>
            </w:r>
            <w:proofErr w:type="spellStart"/>
            <w:r w:rsidRPr="00D136E1">
              <w:rPr>
                <w:rFonts w:ascii="Times New Roman" w:hAnsi="Times New Roman" w:cs="Times New Roman"/>
                <w:sz w:val="24"/>
                <w:szCs w:val="24"/>
                <w:lang w:val="ru-RU"/>
              </w:rPr>
              <w:t>присвоєний</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електронною</w:t>
            </w:r>
            <w:proofErr w:type="spellEnd"/>
            <w:r w:rsidRPr="00D136E1">
              <w:rPr>
                <w:rFonts w:ascii="Times New Roman" w:hAnsi="Times New Roman" w:cs="Times New Roman"/>
                <w:sz w:val="24"/>
                <w:szCs w:val="24"/>
                <w:lang w:val="ru-RU"/>
              </w:rPr>
              <w:t xml:space="preserve"> системою </w:t>
            </w:r>
            <w:proofErr w:type="spellStart"/>
            <w:r w:rsidRPr="00D136E1">
              <w:rPr>
                <w:rFonts w:ascii="Times New Roman" w:hAnsi="Times New Roman" w:cs="Times New Roman"/>
                <w:sz w:val="24"/>
                <w:szCs w:val="24"/>
                <w:lang w:val="ru-RU"/>
              </w:rPr>
              <w:t>закупівель</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3) дата </w:t>
            </w:r>
            <w:proofErr w:type="spellStart"/>
            <w:r w:rsidRPr="00D136E1">
              <w:rPr>
                <w:rFonts w:ascii="Times New Roman" w:hAnsi="Times New Roman" w:cs="Times New Roman"/>
                <w:sz w:val="24"/>
                <w:szCs w:val="24"/>
                <w:lang w:val="ru-RU"/>
              </w:rPr>
              <w:t>укладення</w:t>
            </w:r>
            <w:proofErr w:type="spellEnd"/>
            <w:r w:rsidRPr="00D136E1">
              <w:rPr>
                <w:rFonts w:ascii="Times New Roman" w:hAnsi="Times New Roman" w:cs="Times New Roman"/>
                <w:sz w:val="24"/>
                <w:szCs w:val="24"/>
                <w:lang w:val="ru-RU"/>
              </w:rPr>
              <w:t xml:space="preserve"> та номер договору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4) </w:t>
            </w:r>
            <w:proofErr w:type="spellStart"/>
            <w:r w:rsidRPr="00D136E1">
              <w:rPr>
                <w:rFonts w:ascii="Times New Roman" w:hAnsi="Times New Roman" w:cs="Times New Roman"/>
                <w:sz w:val="24"/>
                <w:szCs w:val="24"/>
                <w:lang w:val="ru-RU"/>
              </w:rPr>
              <w:t>найменування</w:t>
            </w:r>
            <w:proofErr w:type="spellEnd"/>
            <w:r w:rsidRPr="00D136E1">
              <w:rPr>
                <w:rFonts w:ascii="Times New Roman" w:hAnsi="Times New Roman" w:cs="Times New Roman"/>
                <w:sz w:val="24"/>
                <w:szCs w:val="24"/>
                <w:lang w:val="ru-RU"/>
              </w:rPr>
              <w:t xml:space="preserve"> (для </w:t>
            </w:r>
            <w:proofErr w:type="spellStart"/>
            <w:r w:rsidRPr="00D136E1">
              <w:rPr>
                <w:rFonts w:ascii="Times New Roman" w:hAnsi="Times New Roman" w:cs="Times New Roman"/>
                <w:sz w:val="24"/>
                <w:szCs w:val="24"/>
                <w:lang w:val="ru-RU"/>
              </w:rPr>
              <w:t>юридичної</w:t>
            </w:r>
            <w:proofErr w:type="spellEnd"/>
            <w:r w:rsidRPr="00D136E1">
              <w:rPr>
                <w:rFonts w:ascii="Times New Roman" w:hAnsi="Times New Roman" w:cs="Times New Roman"/>
                <w:sz w:val="24"/>
                <w:szCs w:val="24"/>
                <w:lang w:val="ru-RU"/>
              </w:rPr>
              <w:t xml:space="preserve"> особи) </w:t>
            </w:r>
            <w:proofErr w:type="spellStart"/>
            <w:r w:rsidRPr="00D136E1">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прізвище</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ім’я</w:t>
            </w:r>
            <w:proofErr w:type="spellEnd"/>
            <w:r w:rsidRPr="00D136E1">
              <w:rPr>
                <w:rFonts w:ascii="Times New Roman" w:hAnsi="Times New Roman" w:cs="Times New Roman"/>
                <w:sz w:val="24"/>
                <w:szCs w:val="24"/>
                <w:lang w:val="ru-RU"/>
              </w:rPr>
              <w:t xml:space="preserve">, по </w:t>
            </w:r>
            <w:proofErr w:type="spellStart"/>
            <w:r w:rsidRPr="00D136E1">
              <w:rPr>
                <w:rFonts w:ascii="Times New Roman" w:hAnsi="Times New Roman" w:cs="Times New Roman"/>
                <w:sz w:val="24"/>
                <w:szCs w:val="24"/>
                <w:lang w:val="ru-RU"/>
              </w:rPr>
              <w:lastRenderedPageBreak/>
              <w:t>батькові</w:t>
            </w:r>
            <w:proofErr w:type="spellEnd"/>
            <w:r w:rsidRPr="00D136E1">
              <w:rPr>
                <w:rFonts w:ascii="Times New Roman" w:hAnsi="Times New Roman" w:cs="Times New Roman"/>
                <w:sz w:val="24"/>
                <w:szCs w:val="24"/>
                <w:lang w:val="ru-RU"/>
              </w:rPr>
              <w:t xml:space="preserve"> (за </w:t>
            </w:r>
            <w:proofErr w:type="spellStart"/>
            <w:r w:rsidRPr="00D136E1">
              <w:rPr>
                <w:rFonts w:ascii="Times New Roman" w:hAnsi="Times New Roman" w:cs="Times New Roman"/>
                <w:sz w:val="24"/>
                <w:szCs w:val="24"/>
                <w:lang w:val="ru-RU"/>
              </w:rPr>
              <w:t>наявності</w:t>
            </w:r>
            <w:proofErr w:type="spellEnd"/>
            <w:r w:rsidRPr="00D136E1">
              <w:rPr>
                <w:rFonts w:ascii="Times New Roman" w:hAnsi="Times New Roman" w:cs="Times New Roman"/>
                <w:sz w:val="24"/>
                <w:szCs w:val="24"/>
                <w:lang w:val="ru-RU"/>
              </w:rPr>
              <w:t xml:space="preserve">) (для </w:t>
            </w:r>
            <w:proofErr w:type="spellStart"/>
            <w:r w:rsidRPr="00D136E1">
              <w:rPr>
                <w:rFonts w:ascii="Times New Roman" w:hAnsi="Times New Roman" w:cs="Times New Roman"/>
                <w:sz w:val="24"/>
                <w:szCs w:val="24"/>
                <w:lang w:val="ru-RU"/>
              </w:rPr>
              <w:t>фізичної</w:t>
            </w:r>
            <w:proofErr w:type="spellEnd"/>
            <w:r w:rsidRPr="00D136E1">
              <w:rPr>
                <w:rFonts w:ascii="Times New Roman" w:hAnsi="Times New Roman" w:cs="Times New Roman"/>
                <w:sz w:val="24"/>
                <w:szCs w:val="24"/>
                <w:lang w:val="ru-RU"/>
              </w:rPr>
              <w:t xml:space="preserve"> особи) </w:t>
            </w:r>
            <w:proofErr w:type="spellStart"/>
            <w:r w:rsidRPr="00D136E1">
              <w:rPr>
                <w:rFonts w:ascii="Times New Roman" w:hAnsi="Times New Roman" w:cs="Times New Roman"/>
                <w:sz w:val="24"/>
                <w:szCs w:val="24"/>
                <w:lang w:val="ru-RU"/>
              </w:rPr>
              <w:t>учасника</w:t>
            </w:r>
            <w:proofErr w:type="spellEnd"/>
            <w:r w:rsidRPr="00D136E1">
              <w:rPr>
                <w:rFonts w:ascii="Times New Roman" w:hAnsi="Times New Roman" w:cs="Times New Roman"/>
                <w:sz w:val="24"/>
                <w:szCs w:val="24"/>
                <w:lang w:val="ru-RU"/>
              </w:rPr>
              <w:t xml:space="preserve">, з </w:t>
            </w:r>
            <w:proofErr w:type="spellStart"/>
            <w:r w:rsidRPr="00D136E1">
              <w:rPr>
                <w:rFonts w:ascii="Times New Roman" w:hAnsi="Times New Roman" w:cs="Times New Roman"/>
                <w:sz w:val="24"/>
                <w:szCs w:val="24"/>
                <w:lang w:val="ru-RU"/>
              </w:rPr>
              <w:t>яким</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укладено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договір</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5) </w:t>
            </w:r>
            <w:proofErr w:type="spellStart"/>
            <w:r w:rsidRPr="00D136E1">
              <w:rPr>
                <w:rFonts w:ascii="Times New Roman" w:hAnsi="Times New Roman" w:cs="Times New Roman"/>
                <w:sz w:val="24"/>
                <w:szCs w:val="24"/>
                <w:lang w:val="ru-RU"/>
              </w:rPr>
              <w:t>ідентифікаційний</w:t>
            </w:r>
            <w:proofErr w:type="spellEnd"/>
            <w:r w:rsidRPr="00D136E1">
              <w:rPr>
                <w:rFonts w:ascii="Times New Roman" w:hAnsi="Times New Roman" w:cs="Times New Roman"/>
                <w:sz w:val="24"/>
                <w:szCs w:val="24"/>
                <w:lang w:val="ru-RU"/>
              </w:rPr>
              <w:t xml:space="preserve"> код в </w:t>
            </w:r>
            <w:proofErr w:type="spellStart"/>
            <w:r w:rsidRPr="00D136E1">
              <w:rPr>
                <w:rFonts w:ascii="Times New Roman" w:hAnsi="Times New Roman" w:cs="Times New Roman"/>
                <w:sz w:val="24"/>
                <w:szCs w:val="24"/>
                <w:lang w:val="ru-RU"/>
              </w:rPr>
              <w:t>Єдиному</w:t>
            </w:r>
            <w:proofErr w:type="spellEnd"/>
            <w:r w:rsidRPr="00D136E1">
              <w:rPr>
                <w:rFonts w:ascii="Times New Roman" w:hAnsi="Times New Roman" w:cs="Times New Roman"/>
                <w:sz w:val="24"/>
                <w:szCs w:val="24"/>
                <w:lang w:val="ru-RU"/>
              </w:rPr>
              <w:t xml:space="preserve"> державному </w:t>
            </w:r>
            <w:proofErr w:type="spellStart"/>
            <w:r w:rsidRPr="00D136E1">
              <w:rPr>
                <w:rFonts w:ascii="Times New Roman" w:hAnsi="Times New Roman" w:cs="Times New Roman"/>
                <w:sz w:val="24"/>
                <w:szCs w:val="24"/>
                <w:lang w:val="ru-RU"/>
              </w:rPr>
              <w:t>реєстрі</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юридичних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осіб</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фізичних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осіб</w:t>
            </w:r>
            <w:proofErr w:type="spellEnd"/>
            <w:r w:rsidRPr="00D136E1">
              <w:rPr>
                <w:rFonts w:ascii="Times New Roman" w:hAnsi="Times New Roman" w:cs="Times New Roman"/>
                <w:sz w:val="24"/>
                <w:szCs w:val="24"/>
                <w:lang w:val="ru-RU"/>
              </w:rPr>
              <w:t xml:space="preserve"> - </w:t>
            </w:r>
            <w:proofErr w:type="spellStart"/>
            <w:r w:rsidRPr="00D136E1">
              <w:rPr>
                <w:rFonts w:ascii="Times New Roman" w:hAnsi="Times New Roman" w:cs="Times New Roman"/>
                <w:sz w:val="24"/>
                <w:szCs w:val="24"/>
                <w:lang w:val="ru-RU"/>
              </w:rPr>
              <w:t>підприємців</w:t>
            </w:r>
            <w:proofErr w:type="spellEnd"/>
            <w:r w:rsidRPr="00D136E1">
              <w:rPr>
                <w:rFonts w:ascii="Times New Roman" w:hAnsi="Times New Roman" w:cs="Times New Roman"/>
                <w:sz w:val="24"/>
                <w:szCs w:val="24"/>
                <w:lang w:val="ru-RU"/>
              </w:rPr>
              <w:t xml:space="preserve"> та </w:t>
            </w:r>
            <w:proofErr w:type="spellStart"/>
            <w:r w:rsidRPr="00D136E1">
              <w:rPr>
                <w:rFonts w:ascii="Times New Roman" w:hAnsi="Times New Roman" w:cs="Times New Roman"/>
                <w:sz w:val="24"/>
                <w:szCs w:val="24"/>
                <w:lang w:val="ru-RU"/>
              </w:rPr>
              <w:t>громадських</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формувань</w:t>
            </w:r>
            <w:proofErr w:type="spellEnd"/>
            <w:r w:rsidRPr="00D136E1">
              <w:rPr>
                <w:rFonts w:ascii="Times New Roman" w:hAnsi="Times New Roman" w:cs="Times New Roman"/>
                <w:sz w:val="24"/>
                <w:szCs w:val="24"/>
                <w:lang w:val="ru-RU"/>
              </w:rPr>
              <w:t>/</w:t>
            </w:r>
            <w:proofErr w:type="spellStart"/>
            <w:r w:rsidRPr="00D136E1">
              <w:rPr>
                <w:rFonts w:ascii="Times New Roman" w:hAnsi="Times New Roman" w:cs="Times New Roman"/>
                <w:sz w:val="24"/>
                <w:szCs w:val="24"/>
                <w:lang w:val="ru-RU"/>
              </w:rPr>
              <w:t>реєстраційний</w:t>
            </w:r>
            <w:proofErr w:type="spellEnd"/>
            <w:r w:rsidRPr="00D136E1">
              <w:rPr>
                <w:rFonts w:ascii="Times New Roman" w:hAnsi="Times New Roman" w:cs="Times New Roman"/>
                <w:sz w:val="24"/>
                <w:szCs w:val="24"/>
                <w:lang w:val="ru-RU"/>
              </w:rPr>
              <w:t xml:space="preserve"> номер </w:t>
            </w:r>
            <w:proofErr w:type="spellStart"/>
            <w:r w:rsidRPr="00D136E1">
              <w:rPr>
                <w:rFonts w:ascii="Times New Roman" w:hAnsi="Times New Roman" w:cs="Times New Roman"/>
                <w:sz w:val="24"/>
                <w:szCs w:val="24"/>
                <w:lang w:val="ru-RU"/>
              </w:rPr>
              <w:t>облікової</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картки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платника</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податків</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учасника</w:t>
            </w:r>
            <w:proofErr w:type="spellEnd"/>
            <w:r w:rsidRPr="00D136E1">
              <w:rPr>
                <w:rFonts w:ascii="Times New Roman" w:hAnsi="Times New Roman" w:cs="Times New Roman"/>
                <w:sz w:val="24"/>
                <w:szCs w:val="24"/>
                <w:lang w:val="ru-RU"/>
              </w:rPr>
              <w:t xml:space="preserve">, з </w:t>
            </w:r>
            <w:proofErr w:type="spellStart"/>
            <w:r w:rsidRPr="00D136E1">
              <w:rPr>
                <w:rFonts w:ascii="Times New Roman" w:hAnsi="Times New Roman" w:cs="Times New Roman"/>
                <w:sz w:val="24"/>
                <w:szCs w:val="24"/>
                <w:lang w:val="ru-RU"/>
              </w:rPr>
              <w:t>яким</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укладено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договір</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6) </w:t>
            </w:r>
            <w:proofErr w:type="spellStart"/>
            <w:r w:rsidRPr="00D136E1">
              <w:rPr>
                <w:rFonts w:ascii="Times New Roman" w:hAnsi="Times New Roman" w:cs="Times New Roman"/>
                <w:sz w:val="24"/>
                <w:szCs w:val="24"/>
                <w:lang w:val="ru-RU"/>
              </w:rPr>
              <w:t>місцезнаходження</w:t>
            </w:r>
            <w:proofErr w:type="spellEnd"/>
            <w:r w:rsidRPr="00D136E1">
              <w:rPr>
                <w:rFonts w:ascii="Times New Roman" w:hAnsi="Times New Roman" w:cs="Times New Roman"/>
                <w:sz w:val="24"/>
                <w:szCs w:val="24"/>
                <w:lang w:val="ru-RU"/>
              </w:rPr>
              <w:t xml:space="preserve"> (для </w:t>
            </w:r>
            <w:proofErr w:type="spellStart"/>
            <w:r w:rsidRPr="00D136E1">
              <w:rPr>
                <w:rFonts w:ascii="Times New Roman" w:hAnsi="Times New Roman" w:cs="Times New Roman"/>
                <w:sz w:val="24"/>
                <w:szCs w:val="24"/>
                <w:lang w:val="ru-RU"/>
              </w:rPr>
              <w:t>юридичної</w:t>
            </w:r>
            <w:proofErr w:type="spellEnd"/>
            <w:r w:rsidRPr="00D136E1">
              <w:rPr>
                <w:rFonts w:ascii="Times New Roman" w:hAnsi="Times New Roman" w:cs="Times New Roman"/>
                <w:sz w:val="24"/>
                <w:szCs w:val="24"/>
                <w:lang w:val="ru-RU"/>
              </w:rPr>
              <w:t xml:space="preserve"> особи) </w:t>
            </w:r>
            <w:proofErr w:type="spellStart"/>
            <w:r w:rsidRPr="00D136E1">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місцепроживання</w:t>
            </w:r>
            <w:proofErr w:type="spellEnd"/>
            <w:r w:rsidRPr="00D136E1">
              <w:rPr>
                <w:rFonts w:ascii="Times New Roman" w:hAnsi="Times New Roman" w:cs="Times New Roman"/>
                <w:sz w:val="24"/>
                <w:szCs w:val="24"/>
                <w:lang w:val="ru-RU"/>
              </w:rPr>
              <w:t xml:space="preserve"> (для </w:t>
            </w:r>
            <w:proofErr w:type="spellStart"/>
            <w:r w:rsidRPr="00D136E1">
              <w:rPr>
                <w:rFonts w:ascii="Times New Roman" w:hAnsi="Times New Roman" w:cs="Times New Roman"/>
                <w:sz w:val="24"/>
                <w:szCs w:val="24"/>
                <w:lang w:val="ru-RU"/>
              </w:rPr>
              <w:t>фізичної</w:t>
            </w:r>
            <w:proofErr w:type="spellEnd"/>
            <w:r w:rsidRPr="00D136E1">
              <w:rPr>
                <w:rFonts w:ascii="Times New Roman" w:hAnsi="Times New Roman" w:cs="Times New Roman"/>
                <w:sz w:val="24"/>
                <w:szCs w:val="24"/>
                <w:lang w:val="ru-RU"/>
              </w:rPr>
              <w:t xml:space="preserve"> особи) </w:t>
            </w:r>
            <w:proofErr w:type="spellStart"/>
            <w:r w:rsidRPr="00D136E1">
              <w:rPr>
                <w:rFonts w:ascii="Times New Roman" w:hAnsi="Times New Roman" w:cs="Times New Roman"/>
                <w:sz w:val="24"/>
                <w:szCs w:val="24"/>
                <w:lang w:val="ru-RU"/>
              </w:rPr>
              <w:t>учасника</w:t>
            </w:r>
            <w:proofErr w:type="spellEnd"/>
            <w:r w:rsidRPr="00D136E1">
              <w:rPr>
                <w:rFonts w:ascii="Times New Roman" w:hAnsi="Times New Roman" w:cs="Times New Roman"/>
                <w:sz w:val="24"/>
                <w:szCs w:val="24"/>
                <w:lang w:val="ru-RU"/>
              </w:rPr>
              <w:t xml:space="preserve">, з </w:t>
            </w:r>
            <w:proofErr w:type="spellStart"/>
            <w:r w:rsidRPr="00D136E1">
              <w:rPr>
                <w:rFonts w:ascii="Times New Roman" w:hAnsi="Times New Roman" w:cs="Times New Roman"/>
                <w:sz w:val="24"/>
                <w:szCs w:val="24"/>
                <w:lang w:val="ru-RU"/>
              </w:rPr>
              <w:t>якимукладено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договір</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 номер телефона;</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7) дата </w:t>
            </w:r>
            <w:proofErr w:type="spellStart"/>
            <w:r w:rsidRPr="00D136E1">
              <w:rPr>
                <w:rFonts w:ascii="Times New Roman" w:hAnsi="Times New Roman" w:cs="Times New Roman"/>
                <w:sz w:val="24"/>
                <w:szCs w:val="24"/>
                <w:lang w:val="ru-RU"/>
              </w:rPr>
              <w:t>внесення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w:t>
            </w:r>
            <w:proofErr w:type="spellEnd"/>
            <w:r>
              <w:rPr>
                <w:rFonts w:ascii="Times New Roman" w:hAnsi="Times New Roman" w:cs="Times New Roman"/>
                <w:sz w:val="24"/>
                <w:szCs w:val="24"/>
                <w:lang w:val="ru-RU"/>
              </w:rPr>
              <w:t xml:space="preserve"> </w:t>
            </w:r>
            <w:r w:rsidRPr="00D136E1">
              <w:rPr>
                <w:rFonts w:ascii="Times New Roman" w:hAnsi="Times New Roman" w:cs="Times New Roman"/>
                <w:sz w:val="24"/>
                <w:szCs w:val="24"/>
                <w:lang w:val="ru-RU"/>
              </w:rPr>
              <w:t xml:space="preserve">до договору про </w:t>
            </w:r>
            <w:proofErr w:type="spellStart"/>
            <w:r w:rsidRPr="00D136E1">
              <w:rPr>
                <w:rFonts w:ascii="Times New Roman" w:hAnsi="Times New Roman" w:cs="Times New Roman"/>
                <w:sz w:val="24"/>
                <w:szCs w:val="24"/>
                <w:lang w:val="ru-RU"/>
              </w:rPr>
              <w:t>закупівлю</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8) </w:t>
            </w:r>
            <w:proofErr w:type="spellStart"/>
            <w:r w:rsidRPr="00D136E1">
              <w:rPr>
                <w:rFonts w:ascii="Times New Roman" w:hAnsi="Times New Roman" w:cs="Times New Roman"/>
                <w:sz w:val="24"/>
                <w:szCs w:val="24"/>
                <w:lang w:val="ru-RU"/>
              </w:rPr>
              <w:t>випадки</w:t>
            </w:r>
            <w:proofErr w:type="spellEnd"/>
            <w:r w:rsidRPr="00D136E1">
              <w:rPr>
                <w:rFonts w:ascii="Times New Roman" w:hAnsi="Times New Roman" w:cs="Times New Roman"/>
                <w:sz w:val="24"/>
                <w:szCs w:val="24"/>
                <w:lang w:val="ru-RU"/>
              </w:rPr>
              <w:t xml:space="preserve"> для </w:t>
            </w:r>
            <w:proofErr w:type="spellStart"/>
            <w:r w:rsidRPr="00D136E1">
              <w:rPr>
                <w:rFonts w:ascii="Times New Roman" w:hAnsi="Times New Roman" w:cs="Times New Roman"/>
                <w:sz w:val="24"/>
                <w:szCs w:val="24"/>
                <w:lang w:val="ru-RU"/>
              </w:rPr>
              <w:t>внесення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w:t>
            </w:r>
            <w:proofErr w:type="spellEnd"/>
            <w:r w:rsidRPr="00D136E1">
              <w:rPr>
                <w:rFonts w:ascii="Times New Roman" w:hAnsi="Times New Roman" w:cs="Times New Roman"/>
                <w:sz w:val="24"/>
                <w:szCs w:val="24"/>
                <w:lang w:val="ru-RU"/>
              </w:rPr>
              <w:t xml:space="preserve"> до </w:t>
            </w:r>
            <w:proofErr w:type="spellStart"/>
            <w:r w:rsidRPr="00D136E1">
              <w:rPr>
                <w:rFonts w:ascii="Times New Roman" w:hAnsi="Times New Roman" w:cs="Times New Roman"/>
                <w:sz w:val="24"/>
                <w:szCs w:val="24"/>
                <w:lang w:val="ru-RU"/>
              </w:rPr>
              <w:t>істотних</w:t>
            </w:r>
            <w:proofErr w:type="spellEnd"/>
            <w:r w:rsidRPr="00D136E1">
              <w:rPr>
                <w:rFonts w:ascii="Times New Roman" w:hAnsi="Times New Roman" w:cs="Times New Roman"/>
                <w:sz w:val="24"/>
                <w:szCs w:val="24"/>
                <w:lang w:val="ru-RU"/>
              </w:rPr>
              <w:t xml:space="preserve"> умов договору </w:t>
            </w:r>
            <w:proofErr w:type="spellStart"/>
            <w:r w:rsidRPr="00D136E1">
              <w:rPr>
                <w:rFonts w:ascii="Times New Roman" w:hAnsi="Times New Roman" w:cs="Times New Roman"/>
                <w:sz w:val="24"/>
                <w:szCs w:val="24"/>
                <w:lang w:val="ru-RU"/>
              </w:rPr>
              <w:t>відповідно</w:t>
            </w:r>
            <w:proofErr w:type="spellEnd"/>
            <w:r w:rsidRPr="00D136E1">
              <w:rPr>
                <w:rFonts w:ascii="Times New Roman" w:hAnsi="Times New Roman" w:cs="Times New Roman"/>
                <w:sz w:val="24"/>
                <w:szCs w:val="24"/>
                <w:lang w:val="ru-RU"/>
              </w:rPr>
              <w:t xml:space="preserve"> до </w:t>
            </w:r>
            <w:proofErr w:type="spellStart"/>
            <w:r w:rsidRPr="00D136E1">
              <w:rPr>
                <w:rFonts w:ascii="Times New Roman" w:hAnsi="Times New Roman" w:cs="Times New Roman"/>
                <w:sz w:val="24"/>
                <w:szCs w:val="24"/>
                <w:lang w:val="ru-RU"/>
              </w:rPr>
              <w:t>цього</w:t>
            </w:r>
            <w:proofErr w:type="spellEnd"/>
            <w:r w:rsidRPr="00D136E1">
              <w:rPr>
                <w:rFonts w:ascii="Times New Roman" w:hAnsi="Times New Roman" w:cs="Times New Roman"/>
                <w:sz w:val="24"/>
                <w:szCs w:val="24"/>
                <w:lang w:val="ru-RU"/>
              </w:rPr>
              <w:t xml:space="preserve"> пункту;</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lang w:val="ru-RU"/>
              </w:rPr>
              <w:t xml:space="preserve">9) </w:t>
            </w:r>
            <w:proofErr w:type="spellStart"/>
            <w:r w:rsidRPr="00D136E1">
              <w:rPr>
                <w:rFonts w:ascii="Times New Roman" w:hAnsi="Times New Roman" w:cs="Times New Roman"/>
                <w:sz w:val="24"/>
                <w:szCs w:val="24"/>
                <w:lang w:val="ru-RU"/>
              </w:rPr>
              <w:t>опис</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w:t>
            </w:r>
            <w:proofErr w:type="spellEnd"/>
            <w:r w:rsidRPr="00D136E1">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внесені</w:t>
            </w:r>
            <w:proofErr w:type="spellEnd"/>
            <w:r w:rsidRPr="00D136E1">
              <w:rPr>
                <w:rFonts w:ascii="Times New Roman" w:hAnsi="Times New Roman" w:cs="Times New Roman"/>
                <w:sz w:val="24"/>
                <w:szCs w:val="24"/>
                <w:lang w:val="ru-RU"/>
              </w:rPr>
              <w:t xml:space="preserve"> до </w:t>
            </w:r>
            <w:proofErr w:type="spellStart"/>
            <w:r w:rsidRPr="00D136E1">
              <w:rPr>
                <w:rFonts w:ascii="Times New Roman" w:hAnsi="Times New Roman" w:cs="Times New Roman"/>
                <w:sz w:val="24"/>
                <w:szCs w:val="24"/>
                <w:lang w:val="ru-RU"/>
              </w:rPr>
              <w:t>істотних</w:t>
            </w:r>
            <w:proofErr w:type="spellEnd"/>
            <w:r w:rsidRPr="00D136E1">
              <w:rPr>
                <w:rFonts w:ascii="Times New Roman" w:hAnsi="Times New Roman" w:cs="Times New Roman"/>
                <w:sz w:val="24"/>
                <w:szCs w:val="24"/>
                <w:lang w:val="ru-RU"/>
              </w:rPr>
              <w:t xml:space="preserve"> умов договору.</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proofErr w:type="spellStart"/>
            <w:r w:rsidRPr="00D136E1">
              <w:rPr>
                <w:rFonts w:ascii="Times New Roman" w:hAnsi="Times New Roman" w:cs="Times New Roman"/>
                <w:sz w:val="24"/>
                <w:szCs w:val="24"/>
                <w:lang w:val="ru-RU"/>
              </w:rPr>
              <w:t>Повідомлення</w:t>
            </w:r>
            <w:proofErr w:type="spellEnd"/>
            <w:r w:rsidRPr="00D136E1">
              <w:rPr>
                <w:rFonts w:ascii="Times New Roman" w:hAnsi="Times New Roman" w:cs="Times New Roman"/>
                <w:sz w:val="24"/>
                <w:szCs w:val="24"/>
                <w:lang w:val="ru-RU"/>
              </w:rPr>
              <w:t xml:space="preserve"> про </w:t>
            </w:r>
            <w:proofErr w:type="spellStart"/>
            <w:r w:rsidRPr="00D136E1">
              <w:rPr>
                <w:rFonts w:ascii="Times New Roman" w:hAnsi="Times New Roman" w:cs="Times New Roman"/>
                <w:sz w:val="24"/>
                <w:szCs w:val="24"/>
                <w:lang w:val="ru-RU"/>
              </w:rPr>
              <w:t>внесення</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змін</w:t>
            </w:r>
            <w:proofErr w:type="spellEnd"/>
            <w:r>
              <w:rPr>
                <w:rFonts w:ascii="Times New Roman" w:hAnsi="Times New Roman" w:cs="Times New Roman"/>
                <w:sz w:val="24"/>
                <w:szCs w:val="24"/>
                <w:lang w:val="ru-RU"/>
              </w:rPr>
              <w:t xml:space="preserve"> </w:t>
            </w:r>
            <w:r w:rsidRPr="00D136E1">
              <w:rPr>
                <w:rFonts w:ascii="Times New Roman" w:hAnsi="Times New Roman" w:cs="Times New Roman"/>
                <w:sz w:val="24"/>
                <w:szCs w:val="24"/>
                <w:lang w:val="ru-RU"/>
              </w:rPr>
              <w:t xml:space="preserve">до договору про </w:t>
            </w:r>
            <w:proofErr w:type="spellStart"/>
            <w:r w:rsidRPr="00D136E1">
              <w:rPr>
                <w:rFonts w:ascii="Times New Roman" w:hAnsi="Times New Roman" w:cs="Times New Roman"/>
                <w:sz w:val="24"/>
                <w:szCs w:val="24"/>
                <w:lang w:val="ru-RU"/>
              </w:rPr>
              <w:t>закупівлю</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може</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містити</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іншу</w:t>
            </w:r>
            <w:proofErr w:type="spellEnd"/>
            <w:r>
              <w:rPr>
                <w:rFonts w:ascii="Times New Roman" w:hAnsi="Times New Roman" w:cs="Times New Roman"/>
                <w:sz w:val="24"/>
                <w:szCs w:val="24"/>
                <w:lang w:val="ru-RU"/>
              </w:rPr>
              <w:t xml:space="preserve"> </w:t>
            </w:r>
            <w:proofErr w:type="spellStart"/>
            <w:r w:rsidRPr="00D136E1">
              <w:rPr>
                <w:rFonts w:ascii="Times New Roman" w:hAnsi="Times New Roman" w:cs="Times New Roman"/>
                <w:sz w:val="24"/>
                <w:szCs w:val="24"/>
                <w:lang w:val="ru-RU"/>
              </w:rPr>
              <w:t>інформацію</w:t>
            </w:r>
            <w:proofErr w:type="spellEnd"/>
            <w:r w:rsidRPr="00D136E1">
              <w:rPr>
                <w:rFonts w:ascii="Times New Roman" w:hAnsi="Times New Roman" w:cs="Times New Roman"/>
                <w:sz w:val="24"/>
                <w:szCs w:val="24"/>
                <w:lang w:val="ru-RU"/>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4.6. Договір про закупівлю є </w:t>
            </w:r>
            <w:r w:rsidRPr="000024BF">
              <w:rPr>
                <w:rFonts w:ascii="Times New Roman" w:hAnsi="Times New Roman" w:cs="Times New Roman"/>
                <w:b/>
                <w:sz w:val="24"/>
                <w:szCs w:val="24"/>
              </w:rPr>
              <w:t xml:space="preserve">нікчемним </w:t>
            </w:r>
            <w:r w:rsidRPr="00D136E1">
              <w:rPr>
                <w:rFonts w:ascii="Times New Roman" w:hAnsi="Times New Roman" w:cs="Times New Roman"/>
                <w:sz w:val="24"/>
                <w:szCs w:val="24"/>
              </w:rPr>
              <w:t>у разі:</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2) укладення договору про закупівлю з порушенням вимог пункту 18 Особливостей;</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3) укладення договору про закупівлю в період оскарження відкритих торгів відповідно до </w:t>
            </w:r>
            <w:r w:rsidRPr="000024BF">
              <w:rPr>
                <w:rFonts w:ascii="Times New Roman" w:hAnsi="Times New Roman" w:cs="Times New Roman"/>
                <w:b/>
                <w:sz w:val="24"/>
                <w:szCs w:val="24"/>
              </w:rPr>
              <w:t>ст. 18 Закону</w:t>
            </w:r>
            <w:r w:rsidRPr="00D136E1">
              <w:rPr>
                <w:rFonts w:ascii="Times New Roman" w:hAnsi="Times New Roman" w:cs="Times New Roman"/>
                <w:sz w:val="24"/>
                <w:szCs w:val="24"/>
              </w:rPr>
              <w:t xml:space="preserve"> та </w:t>
            </w:r>
            <w:r w:rsidRPr="000024BF">
              <w:rPr>
                <w:rFonts w:ascii="Times New Roman" w:hAnsi="Times New Roman" w:cs="Times New Roman"/>
                <w:b/>
                <w:sz w:val="24"/>
                <w:szCs w:val="24"/>
              </w:rPr>
              <w:t>Особливостей</w:t>
            </w:r>
            <w:r w:rsidRPr="00D136E1">
              <w:rPr>
                <w:rFonts w:ascii="Times New Roman" w:hAnsi="Times New Roman" w:cs="Times New Roman"/>
                <w:sz w:val="24"/>
                <w:szCs w:val="24"/>
              </w:rPr>
              <w:t>;</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w:t>
            </w:r>
            <w:r w:rsidRPr="000024BF">
              <w:rPr>
                <w:rFonts w:ascii="Times New Roman" w:hAnsi="Times New Roman" w:cs="Times New Roman"/>
                <w:b/>
                <w:sz w:val="24"/>
                <w:szCs w:val="24"/>
              </w:rPr>
              <w:t>п. 46 Особливостей</w:t>
            </w:r>
            <w:r w:rsidRPr="00D136E1">
              <w:rPr>
                <w:rFonts w:ascii="Times New Roman" w:hAnsi="Times New Roman" w:cs="Times New Roman"/>
                <w:sz w:val="24"/>
                <w:szCs w:val="24"/>
              </w:rPr>
              <w:t xml:space="preserve">, крім випадків зупинення перебігу строків у зв’язку з розглядом скарги органом оскарження відповідно до </w:t>
            </w:r>
            <w:r w:rsidRPr="000024BF">
              <w:rPr>
                <w:rFonts w:ascii="Times New Roman" w:hAnsi="Times New Roman" w:cs="Times New Roman"/>
                <w:b/>
                <w:sz w:val="24"/>
                <w:szCs w:val="24"/>
              </w:rPr>
              <w:t>ст. 18 Закону</w:t>
            </w:r>
            <w:r w:rsidRPr="00D136E1">
              <w:rPr>
                <w:rFonts w:ascii="Times New Roman" w:hAnsi="Times New Roman" w:cs="Times New Roman"/>
                <w:sz w:val="24"/>
                <w:szCs w:val="24"/>
              </w:rPr>
              <w:t xml:space="preserve"> з урахуванням Особливостей;</w:t>
            </w:r>
          </w:p>
          <w:p w:rsidR="008F76E5" w:rsidRPr="00D136E1" w:rsidRDefault="008F76E5" w:rsidP="00597422">
            <w:pPr>
              <w:autoSpaceDE w:val="0"/>
              <w:autoSpaceDN w:val="0"/>
              <w:adjustRightInd w:val="0"/>
              <w:spacing w:after="0" w:line="240" w:lineRule="auto"/>
              <w:jc w:val="both"/>
              <w:rPr>
                <w:rFonts w:ascii="Times New Roman" w:hAnsi="Times New Roman" w:cs="Times New Roman"/>
                <w:sz w:val="24"/>
                <w:szCs w:val="24"/>
                <w:lang w:val="ru-RU"/>
              </w:rPr>
            </w:pPr>
            <w:r w:rsidRPr="00D136E1">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lastRenderedPageBreak/>
              <w:t>5</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713" w:type="dxa"/>
          </w:tcPr>
          <w:p w:rsidR="008F76E5" w:rsidRPr="00D136E1" w:rsidRDefault="008F76E5" w:rsidP="000024BF">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sz w:val="24"/>
                <w:szCs w:val="24"/>
              </w:rPr>
              <w:t xml:space="preserve">5.1. У разі відхилення тендерної пропозиції з підстави, визначеної </w:t>
            </w:r>
            <w:proofErr w:type="spellStart"/>
            <w:r w:rsidRPr="000024BF">
              <w:rPr>
                <w:rFonts w:ascii="Times New Roman" w:hAnsi="Times New Roman" w:cs="Times New Roman"/>
                <w:b/>
                <w:sz w:val="24"/>
                <w:szCs w:val="24"/>
              </w:rPr>
              <w:t>п.п</w:t>
            </w:r>
            <w:proofErr w:type="spellEnd"/>
            <w:r w:rsidRPr="000024BF">
              <w:rPr>
                <w:rFonts w:ascii="Times New Roman" w:hAnsi="Times New Roman" w:cs="Times New Roman"/>
                <w:b/>
                <w:sz w:val="24"/>
                <w:szCs w:val="24"/>
              </w:rPr>
              <w:t>. 3</w:t>
            </w:r>
            <w:r w:rsidRPr="00D136E1">
              <w:rPr>
                <w:rFonts w:ascii="Times New Roman" w:hAnsi="Times New Roman" w:cs="Times New Roman"/>
                <w:sz w:val="24"/>
                <w:szCs w:val="24"/>
              </w:rPr>
              <w:t xml:space="preserve"> </w:t>
            </w:r>
            <w:r w:rsidRPr="000024BF">
              <w:rPr>
                <w:rFonts w:ascii="Times New Roman" w:hAnsi="Times New Roman" w:cs="Times New Roman"/>
                <w:b/>
                <w:sz w:val="24"/>
                <w:szCs w:val="24"/>
              </w:rPr>
              <w:t>п. 41</w:t>
            </w:r>
            <w:r w:rsidRPr="00D136E1">
              <w:rPr>
                <w:rFonts w:ascii="Times New Roman" w:hAnsi="Times New Roman" w:cs="Times New Roman"/>
                <w:sz w:val="24"/>
                <w:szCs w:val="24"/>
              </w:rPr>
              <w:t xml:space="preserve"> </w:t>
            </w:r>
            <w:r w:rsidRPr="000024BF">
              <w:rPr>
                <w:rFonts w:ascii="Times New Roman" w:hAnsi="Times New Roman" w:cs="Times New Roman"/>
                <w:b/>
                <w:sz w:val="24"/>
                <w:szCs w:val="24"/>
              </w:rPr>
              <w:t>Особливостей</w:t>
            </w:r>
            <w:r w:rsidRPr="00D136E1">
              <w:rPr>
                <w:rFonts w:ascii="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Pr="000024BF">
              <w:rPr>
                <w:rFonts w:ascii="Times New Roman" w:hAnsi="Times New Roman" w:cs="Times New Roman"/>
                <w:b/>
                <w:sz w:val="24"/>
                <w:szCs w:val="24"/>
              </w:rPr>
              <w:t>ст. 33 Закону та п. 46 Особливостей</w:t>
            </w:r>
            <w:r w:rsidRPr="00D136E1">
              <w:rPr>
                <w:rFonts w:ascii="Times New Roman" w:hAnsi="Times New Roman" w:cs="Times New Roman"/>
                <w:sz w:val="24"/>
                <w:szCs w:val="24"/>
              </w:rPr>
              <w:t>.</w:t>
            </w:r>
          </w:p>
        </w:tc>
      </w:tr>
      <w:tr w:rsidR="008F76E5" w:rsidRPr="00D136E1" w:rsidTr="003C044B">
        <w:trPr>
          <w:gridAfter w:val="1"/>
          <w:wAfter w:w="49" w:type="dxa"/>
          <w:trHeight w:val="522"/>
          <w:jc w:val="center"/>
        </w:trPr>
        <w:tc>
          <w:tcPr>
            <w:tcW w:w="570"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6</w:t>
            </w:r>
          </w:p>
        </w:tc>
        <w:tc>
          <w:tcPr>
            <w:tcW w:w="3394" w:type="dxa"/>
          </w:tcPr>
          <w:p w:rsidR="008F76E5" w:rsidRPr="00D136E1" w:rsidRDefault="008F76E5" w:rsidP="00597422">
            <w:pPr>
              <w:widowControl w:val="0"/>
              <w:spacing w:after="0" w:line="240" w:lineRule="auto"/>
              <w:rPr>
                <w:rFonts w:ascii="Times New Roman" w:hAnsi="Times New Roman" w:cs="Times New Roman"/>
                <w:color w:val="000000"/>
                <w:sz w:val="24"/>
                <w:szCs w:val="24"/>
                <w:lang w:eastAsia="ru-RU"/>
              </w:rPr>
            </w:pPr>
            <w:r w:rsidRPr="00D136E1">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713" w:type="dxa"/>
          </w:tcPr>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r w:rsidRPr="00D136E1">
              <w:rPr>
                <w:rFonts w:ascii="Times New Roman" w:hAnsi="Times New Roman" w:cs="Times New Roman"/>
                <w:color w:val="000000"/>
                <w:sz w:val="24"/>
                <w:szCs w:val="24"/>
                <w:lang w:eastAsia="ru-RU"/>
              </w:rPr>
              <w:t>Не вимагається</w:t>
            </w:r>
          </w:p>
          <w:p w:rsidR="008F76E5" w:rsidRPr="00D136E1" w:rsidRDefault="008F76E5" w:rsidP="00597422">
            <w:pPr>
              <w:widowControl w:val="0"/>
              <w:spacing w:after="0" w:line="240" w:lineRule="auto"/>
              <w:jc w:val="both"/>
              <w:rPr>
                <w:rFonts w:ascii="Times New Roman" w:hAnsi="Times New Roman" w:cs="Times New Roman"/>
                <w:color w:val="000000"/>
                <w:sz w:val="24"/>
                <w:szCs w:val="24"/>
                <w:lang w:eastAsia="ru-RU"/>
              </w:rPr>
            </w:pPr>
          </w:p>
        </w:tc>
      </w:tr>
    </w:tbl>
    <w:p w:rsidR="008F76E5" w:rsidRPr="00D136E1" w:rsidRDefault="008F76E5" w:rsidP="00597422">
      <w:pPr>
        <w:spacing w:after="0" w:line="240" w:lineRule="auto"/>
        <w:jc w:val="center"/>
        <w:rPr>
          <w:rFonts w:ascii="Times New Roman" w:hAnsi="Times New Roman" w:cs="Times New Roman"/>
          <w:sz w:val="24"/>
          <w:szCs w:val="24"/>
          <w:highlight w:val="yellow"/>
        </w:rPr>
      </w:pPr>
    </w:p>
    <w:tbl>
      <w:tblPr>
        <w:tblW w:w="0" w:type="auto"/>
        <w:tblInd w:w="4503" w:type="dxa"/>
        <w:tblLook w:val="00A0" w:firstRow="1" w:lastRow="0" w:firstColumn="1" w:lastColumn="0" w:noHBand="0" w:noVBand="0"/>
      </w:tblPr>
      <w:tblGrid>
        <w:gridCol w:w="4926"/>
      </w:tblGrid>
      <w:tr w:rsidR="008F76E5" w:rsidRPr="00D136E1" w:rsidTr="00745BF3">
        <w:tc>
          <w:tcPr>
            <w:tcW w:w="6095" w:type="dxa"/>
          </w:tcPr>
          <w:p w:rsidR="008F76E5" w:rsidRPr="00D136E1" w:rsidRDefault="008F76E5" w:rsidP="00597422">
            <w:pPr>
              <w:spacing w:after="0" w:line="240" w:lineRule="auto"/>
              <w:jc w:val="right"/>
              <w:rPr>
                <w:rFonts w:ascii="Times New Roman" w:hAnsi="Times New Roman" w:cs="Times New Roman"/>
                <w:b/>
                <w:i/>
                <w:iCs/>
                <w:sz w:val="24"/>
                <w:szCs w:val="24"/>
                <w:lang w:eastAsia="ru-RU"/>
              </w:rPr>
            </w:pPr>
          </w:p>
          <w:p w:rsidR="008F76E5" w:rsidRDefault="008F76E5" w:rsidP="00597422">
            <w:pPr>
              <w:spacing w:after="0" w:line="240" w:lineRule="auto"/>
              <w:jc w:val="right"/>
              <w:rPr>
                <w:rFonts w:ascii="Times New Roman" w:hAnsi="Times New Roman" w:cs="Times New Roman"/>
                <w:b/>
                <w:iCs/>
                <w:sz w:val="24"/>
                <w:szCs w:val="24"/>
                <w:lang w:eastAsia="ru-RU"/>
              </w:rPr>
            </w:pPr>
          </w:p>
          <w:p w:rsidR="008F76E5" w:rsidRDefault="008F76E5" w:rsidP="00597422">
            <w:pPr>
              <w:spacing w:after="0" w:line="240" w:lineRule="auto"/>
              <w:jc w:val="right"/>
              <w:rPr>
                <w:rFonts w:ascii="Times New Roman" w:hAnsi="Times New Roman" w:cs="Times New Roman"/>
                <w:b/>
                <w:iCs/>
                <w:sz w:val="24"/>
                <w:szCs w:val="24"/>
                <w:lang w:eastAsia="ru-RU"/>
              </w:rPr>
            </w:pPr>
          </w:p>
          <w:p w:rsidR="008F76E5" w:rsidRDefault="008F76E5" w:rsidP="00597422">
            <w:pPr>
              <w:spacing w:after="0" w:line="240" w:lineRule="auto"/>
              <w:jc w:val="right"/>
              <w:rPr>
                <w:rFonts w:ascii="Times New Roman" w:hAnsi="Times New Roman" w:cs="Times New Roman"/>
                <w:b/>
                <w:iCs/>
                <w:sz w:val="24"/>
                <w:szCs w:val="24"/>
                <w:lang w:eastAsia="ru-RU"/>
              </w:rPr>
            </w:pPr>
          </w:p>
          <w:p w:rsidR="008F76E5" w:rsidRDefault="008F76E5" w:rsidP="00597422">
            <w:pPr>
              <w:spacing w:after="0" w:line="240" w:lineRule="auto"/>
              <w:jc w:val="right"/>
              <w:rPr>
                <w:rFonts w:ascii="Times New Roman" w:hAnsi="Times New Roman" w:cs="Times New Roman"/>
                <w:b/>
                <w:iCs/>
                <w:sz w:val="24"/>
                <w:szCs w:val="24"/>
                <w:lang w:eastAsia="ru-RU"/>
              </w:rPr>
            </w:pPr>
          </w:p>
          <w:p w:rsidR="008F76E5" w:rsidRDefault="008F76E5" w:rsidP="00597422">
            <w:pPr>
              <w:spacing w:after="0" w:line="240" w:lineRule="auto"/>
              <w:jc w:val="right"/>
              <w:rPr>
                <w:rFonts w:ascii="Times New Roman" w:hAnsi="Times New Roman" w:cs="Times New Roman"/>
                <w:b/>
                <w:iCs/>
                <w:sz w:val="24"/>
                <w:szCs w:val="24"/>
                <w:lang w:eastAsia="ru-RU"/>
              </w:rPr>
            </w:pPr>
          </w:p>
          <w:p w:rsidR="008F76E5" w:rsidRDefault="008F76E5" w:rsidP="00070CF2">
            <w:pPr>
              <w:spacing w:after="0" w:line="240" w:lineRule="auto"/>
              <w:rPr>
                <w:rFonts w:ascii="Times New Roman" w:hAnsi="Times New Roman" w:cs="Times New Roman"/>
                <w:b/>
                <w:iCs/>
                <w:sz w:val="24"/>
                <w:szCs w:val="24"/>
                <w:lang w:eastAsia="ru-RU"/>
              </w:rPr>
            </w:pPr>
          </w:p>
          <w:p w:rsidR="008F76E5" w:rsidRDefault="008F76E5" w:rsidP="00597422">
            <w:pPr>
              <w:spacing w:after="0" w:line="240" w:lineRule="auto"/>
              <w:jc w:val="right"/>
              <w:rPr>
                <w:rFonts w:ascii="Times New Roman" w:hAnsi="Times New Roman" w:cs="Times New Roman"/>
                <w:b/>
                <w:iCs/>
                <w:sz w:val="24"/>
                <w:szCs w:val="24"/>
                <w:lang w:eastAsia="ru-RU"/>
              </w:rPr>
            </w:pPr>
          </w:p>
          <w:p w:rsidR="008F76E5" w:rsidRPr="00D136E1" w:rsidRDefault="008F76E5" w:rsidP="00597422">
            <w:pPr>
              <w:spacing w:after="0" w:line="240" w:lineRule="auto"/>
              <w:jc w:val="right"/>
              <w:rPr>
                <w:rFonts w:ascii="Times New Roman" w:hAnsi="Times New Roman" w:cs="Times New Roman"/>
                <w:b/>
                <w:iCs/>
                <w:sz w:val="24"/>
                <w:szCs w:val="24"/>
                <w:lang w:eastAsia="ru-RU"/>
              </w:rPr>
            </w:pPr>
            <w:r w:rsidRPr="00D136E1">
              <w:rPr>
                <w:rFonts w:ascii="Times New Roman" w:hAnsi="Times New Roman" w:cs="Times New Roman"/>
                <w:b/>
                <w:iCs/>
                <w:sz w:val="24"/>
                <w:szCs w:val="24"/>
                <w:lang w:eastAsia="ru-RU"/>
              </w:rPr>
              <w:lastRenderedPageBreak/>
              <w:t>Додаток</w:t>
            </w:r>
            <w:r w:rsidRPr="00D136E1">
              <w:rPr>
                <w:rFonts w:ascii="Times New Roman" w:hAnsi="Times New Roman" w:cs="Times New Roman"/>
                <w:b/>
                <w:iCs/>
                <w:sz w:val="24"/>
                <w:szCs w:val="24"/>
                <w:lang w:val="ru-RU" w:eastAsia="ru-RU"/>
              </w:rPr>
              <w:t xml:space="preserve"> №</w:t>
            </w:r>
            <w:r w:rsidRPr="00D136E1">
              <w:rPr>
                <w:rFonts w:ascii="Times New Roman" w:hAnsi="Times New Roman" w:cs="Times New Roman"/>
                <w:b/>
                <w:iCs/>
                <w:sz w:val="24"/>
                <w:szCs w:val="24"/>
                <w:lang w:eastAsia="ru-RU"/>
              </w:rPr>
              <w:t xml:space="preserve"> 1 </w:t>
            </w:r>
          </w:p>
          <w:p w:rsidR="008F76E5" w:rsidRPr="00D136E1" w:rsidRDefault="008F76E5" w:rsidP="00597422">
            <w:pPr>
              <w:spacing w:after="0" w:line="240" w:lineRule="auto"/>
              <w:jc w:val="right"/>
              <w:rPr>
                <w:rFonts w:ascii="Times New Roman" w:hAnsi="Times New Roman" w:cs="Times New Roman"/>
                <w:b/>
                <w:iCs/>
                <w:sz w:val="24"/>
                <w:szCs w:val="24"/>
                <w:lang w:eastAsia="ru-RU"/>
              </w:rPr>
            </w:pPr>
            <w:r w:rsidRPr="00D136E1">
              <w:rPr>
                <w:rFonts w:ascii="Times New Roman" w:hAnsi="Times New Roman" w:cs="Times New Roman"/>
                <w:b/>
                <w:iCs/>
                <w:sz w:val="24"/>
                <w:szCs w:val="24"/>
                <w:lang w:eastAsia="ru-RU"/>
              </w:rPr>
              <w:t xml:space="preserve">до тендерної документації  </w:t>
            </w:r>
          </w:p>
          <w:p w:rsidR="008F76E5" w:rsidRPr="00D136E1" w:rsidRDefault="008F76E5" w:rsidP="00597422">
            <w:pPr>
              <w:spacing w:after="0" w:line="240" w:lineRule="auto"/>
              <w:jc w:val="right"/>
              <w:rPr>
                <w:rFonts w:ascii="Times New Roman" w:hAnsi="Times New Roman" w:cs="Times New Roman"/>
                <w:i/>
                <w:iCs/>
                <w:sz w:val="24"/>
                <w:szCs w:val="24"/>
                <w:bdr w:val="none" w:sz="0" w:space="0" w:color="auto" w:frame="1"/>
              </w:rPr>
            </w:pPr>
          </w:p>
        </w:tc>
      </w:tr>
    </w:tbl>
    <w:p w:rsidR="008F76E5" w:rsidRPr="008E3B62" w:rsidRDefault="008F76E5" w:rsidP="00597422">
      <w:pPr>
        <w:shd w:val="clear" w:color="auto" w:fill="FFFFFF"/>
        <w:spacing w:after="0" w:line="240" w:lineRule="auto"/>
        <w:jc w:val="both"/>
        <w:rPr>
          <w:rFonts w:ascii="Times New Roman" w:hAnsi="Times New Roman" w:cs="Times New Roman"/>
          <w:sz w:val="24"/>
          <w:szCs w:val="24"/>
          <w:lang w:eastAsia="ru-RU"/>
        </w:rPr>
      </w:pPr>
      <w:r w:rsidRPr="008E3B62">
        <w:rPr>
          <w:rFonts w:ascii="Times New Roman" w:hAnsi="Times New Roman" w:cs="Times New Roman"/>
          <w:b/>
          <w:bCs/>
          <w:iCs/>
          <w:sz w:val="24"/>
          <w:szCs w:val="24"/>
        </w:rPr>
        <w:lastRenderedPageBreak/>
        <w:t xml:space="preserve"> </w:t>
      </w:r>
    </w:p>
    <w:p w:rsidR="008F76E5" w:rsidRPr="006E6F8E" w:rsidRDefault="008F76E5" w:rsidP="008E3B62">
      <w:pPr>
        <w:spacing w:after="0" w:line="240" w:lineRule="auto"/>
        <w:jc w:val="center"/>
        <w:rPr>
          <w:rFonts w:ascii="Times New Roman" w:hAnsi="Times New Roman"/>
          <w:b/>
          <w:sz w:val="24"/>
          <w:szCs w:val="24"/>
        </w:rPr>
      </w:pPr>
      <w:r w:rsidRPr="006E6F8E">
        <w:rPr>
          <w:rFonts w:ascii="Times New Roman" w:hAnsi="Times New Roman"/>
          <w:b/>
          <w:sz w:val="24"/>
          <w:szCs w:val="24"/>
        </w:rPr>
        <w:t>Кваліфікаційні критерії (стаття 16 Закону України «Про публічні закупівлі»)</w:t>
      </w:r>
    </w:p>
    <w:p w:rsidR="008F76E5" w:rsidRPr="006E6F8E" w:rsidRDefault="008F76E5" w:rsidP="008E3B62">
      <w:pPr>
        <w:spacing w:after="0" w:line="240" w:lineRule="auto"/>
        <w:jc w:val="center"/>
        <w:rPr>
          <w:rFonts w:ascii="Times New Roman" w:hAnsi="Times New Roman"/>
          <w:b/>
          <w:sz w:val="24"/>
          <w:szCs w:val="24"/>
        </w:rPr>
      </w:pPr>
      <w:r w:rsidRPr="006E6F8E">
        <w:rPr>
          <w:rFonts w:ascii="Times New Roman" w:hAnsi="Times New Roman"/>
          <w:b/>
          <w:sz w:val="24"/>
          <w:szCs w:val="24"/>
        </w:rPr>
        <w:t>та спосіб документального підтвердження відповідності учасників установленим критеріям</w:t>
      </w:r>
    </w:p>
    <w:p w:rsidR="008F76E5" w:rsidRPr="006E6F8E" w:rsidRDefault="008F76E5" w:rsidP="008E3B62">
      <w:pPr>
        <w:spacing w:after="0" w:line="240" w:lineRule="auto"/>
        <w:jc w:val="both"/>
        <w:rPr>
          <w:rFonts w:ascii="Times New Roman" w:hAnsi="Times New Roman"/>
          <w:sz w:val="24"/>
          <w:szCs w:val="24"/>
        </w:rPr>
      </w:pPr>
    </w:p>
    <w:p w:rsidR="008F76E5" w:rsidRPr="006E6F8E" w:rsidRDefault="008F76E5" w:rsidP="008E3B62">
      <w:pPr>
        <w:spacing w:after="0" w:line="240" w:lineRule="auto"/>
        <w:jc w:val="both"/>
        <w:rPr>
          <w:rFonts w:ascii="Times New Roman" w:hAnsi="Times New Roman"/>
          <w:b/>
          <w:sz w:val="24"/>
          <w:szCs w:val="24"/>
        </w:rPr>
      </w:pPr>
      <w:r>
        <w:rPr>
          <w:rFonts w:ascii="Times New Roman" w:hAnsi="Times New Roman"/>
          <w:b/>
          <w:sz w:val="24"/>
          <w:szCs w:val="24"/>
        </w:rPr>
        <w:t>1</w:t>
      </w:r>
      <w:r w:rsidRPr="006E6F8E">
        <w:rPr>
          <w:rFonts w:ascii="Times New Roman" w:hAnsi="Times New Roman"/>
          <w:b/>
          <w:sz w:val="24"/>
          <w:szCs w:val="24"/>
        </w:rPr>
        <w:t xml:space="preserve">.Наявність документально підтвердженого досвіду виконання аналогічних за предметом закупівлі договорів                                                                                                                       </w:t>
      </w:r>
    </w:p>
    <w:p w:rsidR="008F76E5" w:rsidRPr="006E6F8E" w:rsidRDefault="008F76E5" w:rsidP="008E3B62">
      <w:pPr>
        <w:suppressAutoHyphens/>
        <w:spacing w:after="0" w:line="240" w:lineRule="auto"/>
        <w:rPr>
          <w:rFonts w:ascii="Times New Roman" w:hAnsi="Times New Roman"/>
          <w:sz w:val="24"/>
          <w:szCs w:val="24"/>
        </w:rPr>
      </w:pPr>
      <w:r w:rsidRPr="006E6F8E">
        <w:rPr>
          <w:rFonts w:ascii="Times New Roman" w:hAnsi="Times New Roman"/>
          <w:sz w:val="24"/>
          <w:szCs w:val="24"/>
        </w:rPr>
        <w:t>Довідка, що містить інформацію про раніше виконані в повному обсязі договори (не менше двох) відповідно до предмета закупівлі (за наведеною нижче формою).</w:t>
      </w:r>
    </w:p>
    <w:p w:rsidR="008F76E5" w:rsidRPr="006E6F8E" w:rsidRDefault="008F76E5" w:rsidP="008E3B62">
      <w:pPr>
        <w:suppressAutoHyphens/>
        <w:spacing w:after="0" w:line="240" w:lineRule="auto"/>
        <w:rPr>
          <w:rFonts w:ascii="Times New Roman" w:hAnsi="Times New Roman"/>
          <w:sz w:val="24"/>
          <w:szCs w:val="24"/>
        </w:rPr>
      </w:pPr>
      <w:r w:rsidRPr="006E6F8E">
        <w:rPr>
          <w:rFonts w:ascii="Times New Roman" w:hAnsi="Times New Roman"/>
          <w:sz w:val="24"/>
          <w:szCs w:val="24"/>
        </w:rPr>
        <w:t>До кожного з договорів, зазначених в довідці, необхідно надати документи, що підтверджують виконання договору:</w:t>
      </w:r>
    </w:p>
    <w:p w:rsidR="008F76E5" w:rsidRPr="006E6F8E" w:rsidRDefault="008F76E5" w:rsidP="008E3B62">
      <w:pPr>
        <w:suppressAutoHyphens/>
        <w:spacing w:after="0" w:line="240" w:lineRule="auto"/>
        <w:rPr>
          <w:rFonts w:ascii="Times New Roman" w:hAnsi="Times New Roman"/>
          <w:sz w:val="24"/>
          <w:szCs w:val="24"/>
        </w:rPr>
      </w:pPr>
      <w:r w:rsidRPr="006E6F8E">
        <w:rPr>
          <w:rFonts w:ascii="Times New Roman" w:hAnsi="Times New Roman"/>
          <w:sz w:val="24"/>
          <w:szCs w:val="24"/>
        </w:rPr>
        <w:t xml:space="preserve">-лист відгук від контрагента, з яким співпрацював учасник (із зазначенням інформації щодо номеру, дати укладання та  ціни  договору) </w:t>
      </w:r>
      <w:r>
        <w:rPr>
          <w:rFonts w:ascii="Times New Roman" w:hAnsi="Times New Roman"/>
          <w:sz w:val="24"/>
          <w:szCs w:val="24"/>
        </w:rPr>
        <w:t>та/</w:t>
      </w:r>
      <w:r w:rsidRPr="006E6F8E">
        <w:rPr>
          <w:rFonts w:ascii="Times New Roman" w:hAnsi="Times New Roman"/>
          <w:sz w:val="24"/>
          <w:szCs w:val="24"/>
        </w:rPr>
        <w:t xml:space="preserve">або </w:t>
      </w:r>
      <w:r>
        <w:rPr>
          <w:rFonts w:ascii="Times New Roman" w:hAnsi="Times New Roman"/>
          <w:sz w:val="24"/>
          <w:szCs w:val="24"/>
        </w:rPr>
        <w:t>належним чином оформлені акти наданих послуг/виконаних робіт</w:t>
      </w:r>
      <w:r w:rsidRPr="006E6F8E">
        <w:rPr>
          <w:rFonts w:ascii="Times New Roman" w:hAnsi="Times New Roman"/>
          <w:sz w:val="24"/>
          <w:szCs w:val="24"/>
        </w:rPr>
        <w:t xml:space="preserve"> на загальну суму/ціну договору, що зазначена в довідці.</w:t>
      </w:r>
    </w:p>
    <w:p w:rsidR="008F76E5" w:rsidRDefault="008F76E5" w:rsidP="008E3B62">
      <w:pPr>
        <w:suppressAutoHyphens/>
        <w:spacing w:after="0" w:line="240" w:lineRule="auto"/>
        <w:rPr>
          <w:rFonts w:ascii="Times New Roman" w:hAnsi="Times New Roman"/>
          <w:b/>
          <w:sz w:val="24"/>
          <w:szCs w:val="24"/>
        </w:rPr>
      </w:pPr>
      <w:r w:rsidRPr="006E6F8E">
        <w:rPr>
          <w:rFonts w:ascii="Times New Roman" w:hAnsi="Times New Roman"/>
          <w:b/>
          <w:sz w:val="24"/>
          <w:szCs w:val="24"/>
        </w:rPr>
        <w:t>Якщо протягом дії договору до нього вносились зміни в частині суми договору, в довідці зазначається інформація щодо остаточної суми/ціни договору.</w:t>
      </w:r>
    </w:p>
    <w:p w:rsidR="008F76E5" w:rsidRDefault="008F76E5" w:rsidP="008E3B62">
      <w:pPr>
        <w:suppressAutoHyphens/>
        <w:spacing w:after="0" w:line="240" w:lineRule="auto"/>
        <w:rPr>
          <w:rFonts w:ascii="Times New Roman" w:hAnsi="Times New Roman"/>
          <w:b/>
          <w:sz w:val="24"/>
          <w:szCs w:val="24"/>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8F76E5" w:rsidRPr="00A21637" w:rsidTr="00CC2BB4">
        <w:trPr>
          <w:trHeight w:val="180"/>
        </w:trPr>
        <w:tc>
          <w:tcPr>
            <w:tcW w:w="519" w:type="dxa"/>
            <w:vAlign w:val="center"/>
          </w:tcPr>
          <w:p w:rsidR="008F76E5" w:rsidRPr="00E342D1" w:rsidRDefault="008F76E5" w:rsidP="00CC2BB4">
            <w:pPr>
              <w:contextualSpacing/>
              <w:jc w:val="center"/>
              <w:rPr>
                <w:rFonts w:ascii="Times New Roman" w:hAnsi="Times New Roman"/>
                <w:sz w:val="24"/>
                <w:szCs w:val="24"/>
              </w:rPr>
            </w:pPr>
            <w:r w:rsidRPr="00E342D1">
              <w:rPr>
                <w:rFonts w:ascii="Times New Roman" w:hAnsi="Times New Roman"/>
                <w:sz w:val="24"/>
                <w:szCs w:val="24"/>
              </w:rPr>
              <w:t>№ з/п</w:t>
            </w:r>
          </w:p>
        </w:tc>
        <w:tc>
          <w:tcPr>
            <w:tcW w:w="1190" w:type="dxa"/>
            <w:vAlign w:val="center"/>
          </w:tcPr>
          <w:p w:rsidR="008F76E5" w:rsidRPr="00E342D1" w:rsidRDefault="008F76E5" w:rsidP="00CC2BB4">
            <w:pPr>
              <w:contextualSpacing/>
              <w:jc w:val="center"/>
              <w:rPr>
                <w:rFonts w:ascii="Times New Roman" w:hAnsi="Times New Roman"/>
                <w:sz w:val="24"/>
                <w:szCs w:val="24"/>
              </w:rPr>
            </w:pPr>
            <w:r w:rsidRPr="00E342D1">
              <w:rPr>
                <w:rFonts w:ascii="Times New Roman" w:hAnsi="Times New Roman"/>
                <w:sz w:val="24"/>
                <w:szCs w:val="24"/>
              </w:rPr>
              <w:t>№ договору</w:t>
            </w:r>
          </w:p>
        </w:tc>
        <w:tc>
          <w:tcPr>
            <w:tcW w:w="1190" w:type="dxa"/>
            <w:vAlign w:val="center"/>
          </w:tcPr>
          <w:p w:rsidR="008F76E5" w:rsidRPr="00E342D1" w:rsidRDefault="008F76E5" w:rsidP="00CC2BB4">
            <w:pPr>
              <w:contextualSpacing/>
              <w:jc w:val="center"/>
              <w:rPr>
                <w:rFonts w:ascii="Times New Roman" w:hAnsi="Times New Roman"/>
                <w:sz w:val="24"/>
                <w:szCs w:val="24"/>
              </w:rPr>
            </w:pPr>
            <w:r w:rsidRPr="00E342D1">
              <w:rPr>
                <w:rFonts w:ascii="Times New Roman" w:hAnsi="Times New Roman"/>
                <w:sz w:val="24"/>
                <w:szCs w:val="24"/>
              </w:rPr>
              <w:t>Дата договору</w:t>
            </w:r>
          </w:p>
        </w:tc>
        <w:tc>
          <w:tcPr>
            <w:tcW w:w="1846" w:type="dxa"/>
            <w:vAlign w:val="center"/>
          </w:tcPr>
          <w:p w:rsidR="008F76E5" w:rsidRPr="00E342D1" w:rsidRDefault="008F76E5" w:rsidP="00CC2BB4">
            <w:pPr>
              <w:contextualSpacing/>
              <w:jc w:val="center"/>
              <w:rPr>
                <w:rFonts w:ascii="Times New Roman" w:hAnsi="Times New Roman"/>
                <w:sz w:val="24"/>
                <w:szCs w:val="24"/>
              </w:rPr>
            </w:pPr>
            <w:r w:rsidRPr="00E342D1">
              <w:rPr>
                <w:rFonts w:ascii="Times New Roman" w:hAnsi="Times New Roman"/>
                <w:bCs/>
                <w:sz w:val="24"/>
                <w:szCs w:val="24"/>
              </w:rPr>
              <w:t xml:space="preserve">Найменування організації </w:t>
            </w:r>
            <w:r w:rsidRPr="00A21637">
              <w:rPr>
                <w:rFonts w:ascii="Times New Roman" w:hAnsi="Times New Roman"/>
                <w:sz w:val="24"/>
                <w:szCs w:val="24"/>
              </w:rPr>
              <w:t>контрагента</w:t>
            </w:r>
            <w:r w:rsidRPr="00E342D1">
              <w:rPr>
                <w:rFonts w:ascii="Times New Roman" w:hAnsi="Times New Roman"/>
                <w:bCs/>
                <w:sz w:val="24"/>
                <w:szCs w:val="24"/>
              </w:rPr>
              <w:t>, код за ЄДРПОУ</w:t>
            </w:r>
          </w:p>
        </w:tc>
        <w:tc>
          <w:tcPr>
            <w:tcW w:w="1394" w:type="dxa"/>
            <w:vAlign w:val="center"/>
          </w:tcPr>
          <w:p w:rsidR="008F76E5" w:rsidRPr="00E342D1" w:rsidRDefault="008F76E5" w:rsidP="00CC2BB4">
            <w:pPr>
              <w:ind w:left="-75" w:right="-165"/>
              <w:contextualSpacing/>
              <w:jc w:val="center"/>
              <w:rPr>
                <w:rFonts w:ascii="Times New Roman" w:hAnsi="Times New Roman"/>
                <w:sz w:val="24"/>
                <w:szCs w:val="24"/>
              </w:rPr>
            </w:pPr>
            <w:r w:rsidRPr="00E342D1">
              <w:rPr>
                <w:rFonts w:ascii="Times New Roman" w:hAnsi="Times New Roman"/>
                <w:bCs/>
                <w:sz w:val="24"/>
                <w:szCs w:val="24"/>
              </w:rPr>
              <w:t xml:space="preserve">Адреса та контактні телефони (у разі наявності) організації </w:t>
            </w:r>
            <w:r w:rsidRPr="00A21637">
              <w:rPr>
                <w:rFonts w:ascii="Times New Roman" w:hAnsi="Times New Roman"/>
                <w:sz w:val="24"/>
                <w:szCs w:val="24"/>
              </w:rPr>
              <w:t>контрагента</w:t>
            </w:r>
          </w:p>
        </w:tc>
        <w:tc>
          <w:tcPr>
            <w:tcW w:w="1846" w:type="dxa"/>
            <w:vAlign w:val="center"/>
          </w:tcPr>
          <w:p w:rsidR="008F76E5" w:rsidRPr="00AF3761" w:rsidRDefault="008F76E5" w:rsidP="00CC2BB4">
            <w:pPr>
              <w:contextualSpacing/>
              <w:jc w:val="center"/>
              <w:rPr>
                <w:rFonts w:ascii="Times New Roman" w:hAnsi="Times New Roman"/>
                <w:sz w:val="24"/>
                <w:szCs w:val="24"/>
              </w:rPr>
            </w:pPr>
            <w:r>
              <w:rPr>
                <w:rFonts w:ascii="Times New Roman" w:hAnsi="Times New Roman"/>
                <w:bCs/>
                <w:sz w:val="24"/>
                <w:szCs w:val="24"/>
              </w:rPr>
              <w:t>Предмет договору</w:t>
            </w:r>
          </w:p>
        </w:tc>
        <w:tc>
          <w:tcPr>
            <w:tcW w:w="1190" w:type="dxa"/>
            <w:vAlign w:val="center"/>
          </w:tcPr>
          <w:p w:rsidR="008F76E5" w:rsidRPr="00E342D1" w:rsidRDefault="008F76E5" w:rsidP="00CC2BB4">
            <w:pPr>
              <w:contextualSpacing/>
              <w:jc w:val="center"/>
              <w:rPr>
                <w:rFonts w:ascii="Times New Roman" w:hAnsi="Times New Roman"/>
                <w:sz w:val="24"/>
                <w:szCs w:val="24"/>
              </w:rPr>
            </w:pPr>
            <w:r w:rsidRPr="00E342D1">
              <w:rPr>
                <w:rFonts w:ascii="Times New Roman" w:hAnsi="Times New Roman"/>
                <w:bCs/>
                <w:sz w:val="24"/>
                <w:szCs w:val="24"/>
              </w:rPr>
              <w:t>Сума договору</w:t>
            </w:r>
          </w:p>
        </w:tc>
        <w:tc>
          <w:tcPr>
            <w:tcW w:w="1598" w:type="dxa"/>
            <w:vAlign w:val="center"/>
          </w:tcPr>
          <w:p w:rsidR="008F76E5" w:rsidRPr="00AF3761" w:rsidRDefault="008F76E5" w:rsidP="00CC2BB4">
            <w:pPr>
              <w:contextualSpacing/>
              <w:jc w:val="center"/>
              <w:rPr>
                <w:rFonts w:ascii="Times New Roman" w:hAnsi="Times New Roman"/>
                <w:bCs/>
                <w:sz w:val="24"/>
                <w:szCs w:val="24"/>
              </w:rPr>
            </w:pPr>
            <w:r w:rsidRPr="00E342D1">
              <w:rPr>
                <w:rFonts w:ascii="Times New Roman" w:hAnsi="Times New Roman"/>
                <w:bCs/>
                <w:sz w:val="24"/>
                <w:szCs w:val="24"/>
              </w:rPr>
              <w:t xml:space="preserve">Період </w:t>
            </w:r>
            <w:r w:rsidRPr="00A21637">
              <w:rPr>
                <w:rFonts w:ascii="Times New Roman" w:hAnsi="Times New Roman"/>
                <w:bCs/>
                <w:sz w:val="24"/>
                <w:szCs w:val="24"/>
              </w:rPr>
              <w:t>поставки товару</w:t>
            </w:r>
          </w:p>
          <w:p w:rsidR="008F76E5" w:rsidRPr="00E342D1" w:rsidRDefault="008F76E5" w:rsidP="00CC2BB4">
            <w:pPr>
              <w:contextualSpacing/>
              <w:jc w:val="center"/>
              <w:rPr>
                <w:rFonts w:ascii="Times New Roman" w:hAnsi="Times New Roman"/>
                <w:sz w:val="24"/>
                <w:szCs w:val="24"/>
              </w:rPr>
            </w:pPr>
            <w:r w:rsidRPr="00E342D1">
              <w:rPr>
                <w:rFonts w:ascii="Times New Roman" w:hAnsi="Times New Roman"/>
                <w:bCs/>
                <w:sz w:val="24"/>
                <w:szCs w:val="24"/>
              </w:rPr>
              <w:t>(дата початку та дата завершення)</w:t>
            </w:r>
          </w:p>
        </w:tc>
      </w:tr>
      <w:tr w:rsidR="008F76E5" w:rsidRPr="00A21637" w:rsidTr="00CC2BB4">
        <w:trPr>
          <w:trHeight w:val="180"/>
        </w:trPr>
        <w:tc>
          <w:tcPr>
            <w:tcW w:w="519" w:type="dxa"/>
          </w:tcPr>
          <w:p w:rsidR="008F76E5" w:rsidRPr="00E342D1" w:rsidRDefault="008F76E5" w:rsidP="00CC2BB4">
            <w:pPr>
              <w:contextualSpacing/>
              <w:jc w:val="center"/>
              <w:rPr>
                <w:rFonts w:ascii="Times New Roman" w:hAnsi="Times New Roman"/>
                <w:sz w:val="24"/>
                <w:szCs w:val="24"/>
              </w:rPr>
            </w:pPr>
          </w:p>
        </w:tc>
        <w:tc>
          <w:tcPr>
            <w:tcW w:w="1190" w:type="dxa"/>
          </w:tcPr>
          <w:p w:rsidR="008F76E5" w:rsidRPr="00E342D1" w:rsidRDefault="008F76E5" w:rsidP="00CC2BB4">
            <w:pPr>
              <w:contextualSpacing/>
              <w:jc w:val="center"/>
              <w:rPr>
                <w:rFonts w:ascii="Times New Roman" w:hAnsi="Times New Roman"/>
                <w:sz w:val="24"/>
                <w:szCs w:val="24"/>
              </w:rPr>
            </w:pPr>
          </w:p>
        </w:tc>
        <w:tc>
          <w:tcPr>
            <w:tcW w:w="1190" w:type="dxa"/>
          </w:tcPr>
          <w:p w:rsidR="008F76E5" w:rsidRPr="00E342D1" w:rsidRDefault="008F76E5" w:rsidP="00CC2BB4">
            <w:pPr>
              <w:contextualSpacing/>
              <w:jc w:val="center"/>
              <w:rPr>
                <w:rFonts w:ascii="Times New Roman" w:hAnsi="Times New Roman"/>
                <w:sz w:val="24"/>
                <w:szCs w:val="24"/>
              </w:rPr>
            </w:pPr>
          </w:p>
        </w:tc>
        <w:tc>
          <w:tcPr>
            <w:tcW w:w="1846" w:type="dxa"/>
          </w:tcPr>
          <w:p w:rsidR="008F76E5" w:rsidRPr="00E342D1" w:rsidRDefault="008F76E5" w:rsidP="00CC2BB4">
            <w:pPr>
              <w:contextualSpacing/>
              <w:jc w:val="center"/>
              <w:rPr>
                <w:rFonts w:ascii="Times New Roman" w:hAnsi="Times New Roman"/>
                <w:bCs/>
                <w:sz w:val="24"/>
                <w:szCs w:val="24"/>
              </w:rPr>
            </w:pPr>
          </w:p>
        </w:tc>
        <w:tc>
          <w:tcPr>
            <w:tcW w:w="1394" w:type="dxa"/>
          </w:tcPr>
          <w:p w:rsidR="008F76E5" w:rsidRPr="00E342D1" w:rsidRDefault="008F76E5" w:rsidP="00CC2BB4">
            <w:pPr>
              <w:contextualSpacing/>
              <w:jc w:val="center"/>
              <w:rPr>
                <w:rFonts w:ascii="Times New Roman" w:hAnsi="Times New Roman"/>
                <w:bCs/>
                <w:sz w:val="24"/>
                <w:szCs w:val="24"/>
              </w:rPr>
            </w:pPr>
          </w:p>
        </w:tc>
        <w:tc>
          <w:tcPr>
            <w:tcW w:w="1846" w:type="dxa"/>
          </w:tcPr>
          <w:p w:rsidR="008F76E5" w:rsidRPr="00E342D1" w:rsidRDefault="008F76E5" w:rsidP="00CC2BB4">
            <w:pPr>
              <w:contextualSpacing/>
              <w:jc w:val="center"/>
              <w:rPr>
                <w:rFonts w:ascii="Times New Roman" w:hAnsi="Times New Roman"/>
                <w:bCs/>
                <w:sz w:val="24"/>
                <w:szCs w:val="24"/>
              </w:rPr>
            </w:pPr>
          </w:p>
        </w:tc>
        <w:tc>
          <w:tcPr>
            <w:tcW w:w="1190" w:type="dxa"/>
          </w:tcPr>
          <w:p w:rsidR="008F76E5" w:rsidRPr="00E342D1" w:rsidRDefault="008F76E5" w:rsidP="00CC2BB4">
            <w:pPr>
              <w:contextualSpacing/>
              <w:jc w:val="center"/>
              <w:rPr>
                <w:rFonts w:ascii="Times New Roman" w:hAnsi="Times New Roman"/>
                <w:bCs/>
                <w:sz w:val="24"/>
                <w:szCs w:val="24"/>
              </w:rPr>
            </w:pPr>
          </w:p>
        </w:tc>
        <w:tc>
          <w:tcPr>
            <w:tcW w:w="1598" w:type="dxa"/>
          </w:tcPr>
          <w:p w:rsidR="008F76E5" w:rsidRPr="00E342D1" w:rsidRDefault="008F76E5" w:rsidP="00CC2BB4">
            <w:pPr>
              <w:contextualSpacing/>
              <w:jc w:val="center"/>
              <w:rPr>
                <w:rFonts w:ascii="Times New Roman" w:hAnsi="Times New Roman"/>
                <w:bCs/>
                <w:sz w:val="24"/>
                <w:szCs w:val="24"/>
              </w:rPr>
            </w:pPr>
          </w:p>
        </w:tc>
      </w:tr>
      <w:tr w:rsidR="008F76E5" w:rsidRPr="00A21637" w:rsidTr="00CC2BB4">
        <w:trPr>
          <w:trHeight w:val="180"/>
        </w:trPr>
        <w:tc>
          <w:tcPr>
            <w:tcW w:w="519" w:type="dxa"/>
          </w:tcPr>
          <w:p w:rsidR="008F76E5" w:rsidRPr="00E342D1" w:rsidRDefault="008F76E5" w:rsidP="00CC2BB4">
            <w:pPr>
              <w:contextualSpacing/>
              <w:jc w:val="center"/>
              <w:rPr>
                <w:rFonts w:ascii="Times New Roman" w:hAnsi="Times New Roman"/>
                <w:sz w:val="24"/>
                <w:szCs w:val="24"/>
              </w:rPr>
            </w:pPr>
          </w:p>
        </w:tc>
        <w:tc>
          <w:tcPr>
            <w:tcW w:w="1190" w:type="dxa"/>
          </w:tcPr>
          <w:p w:rsidR="008F76E5" w:rsidRPr="00E342D1" w:rsidRDefault="008F76E5" w:rsidP="00CC2BB4">
            <w:pPr>
              <w:contextualSpacing/>
              <w:jc w:val="center"/>
              <w:rPr>
                <w:rFonts w:ascii="Times New Roman" w:hAnsi="Times New Roman"/>
                <w:sz w:val="24"/>
                <w:szCs w:val="24"/>
              </w:rPr>
            </w:pPr>
          </w:p>
        </w:tc>
        <w:tc>
          <w:tcPr>
            <w:tcW w:w="1190" w:type="dxa"/>
          </w:tcPr>
          <w:p w:rsidR="008F76E5" w:rsidRPr="00E342D1" w:rsidRDefault="008F76E5" w:rsidP="00CC2BB4">
            <w:pPr>
              <w:contextualSpacing/>
              <w:jc w:val="center"/>
              <w:rPr>
                <w:rFonts w:ascii="Times New Roman" w:hAnsi="Times New Roman"/>
                <w:sz w:val="24"/>
                <w:szCs w:val="24"/>
              </w:rPr>
            </w:pPr>
          </w:p>
        </w:tc>
        <w:tc>
          <w:tcPr>
            <w:tcW w:w="1846" w:type="dxa"/>
          </w:tcPr>
          <w:p w:rsidR="008F76E5" w:rsidRPr="00E342D1" w:rsidRDefault="008F76E5" w:rsidP="00CC2BB4">
            <w:pPr>
              <w:contextualSpacing/>
              <w:jc w:val="center"/>
              <w:rPr>
                <w:rFonts w:ascii="Times New Roman" w:hAnsi="Times New Roman"/>
                <w:bCs/>
                <w:sz w:val="24"/>
                <w:szCs w:val="24"/>
              </w:rPr>
            </w:pPr>
          </w:p>
        </w:tc>
        <w:tc>
          <w:tcPr>
            <w:tcW w:w="1394" w:type="dxa"/>
          </w:tcPr>
          <w:p w:rsidR="008F76E5" w:rsidRPr="00E342D1" w:rsidRDefault="008F76E5" w:rsidP="00CC2BB4">
            <w:pPr>
              <w:contextualSpacing/>
              <w:jc w:val="center"/>
              <w:rPr>
                <w:rFonts w:ascii="Times New Roman" w:hAnsi="Times New Roman"/>
                <w:bCs/>
                <w:sz w:val="24"/>
                <w:szCs w:val="24"/>
              </w:rPr>
            </w:pPr>
          </w:p>
        </w:tc>
        <w:tc>
          <w:tcPr>
            <w:tcW w:w="1846" w:type="dxa"/>
          </w:tcPr>
          <w:p w:rsidR="008F76E5" w:rsidRPr="00E342D1" w:rsidRDefault="008F76E5" w:rsidP="00CC2BB4">
            <w:pPr>
              <w:contextualSpacing/>
              <w:jc w:val="center"/>
              <w:rPr>
                <w:rFonts w:ascii="Times New Roman" w:hAnsi="Times New Roman"/>
                <w:bCs/>
                <w:sz w:val="24"/>
                <w:szCs w:val="24"/>
              </w:rPr>
            </w:pPr>
          </w:p>
        </w:tc>
        <w:tc>
          <w:tcPr>
            <w:tcW w:w="1190" w:type="dxa"/>
          </w:tcPr>
          <w:p w:rsidR="008F76E5" w:rsidRPr="00E342D1" w:rsidRDefault="008F76E5" w:rsidP="00CC2BB4">
            <w:pPr>
              <w:contextualSpacing/>
              <w:jc w:val="center"/>
              <w:rPr>
                <w:rFonts w:ascii="Times New Roman" w:hAnsi="Times New Roman"/>
                <w:bCs/>
                <w:sz w:val="24"/>
                <w:szCs w:val="24"/>
              </w:rPr>
            </w:pPr>
          </w:p>
        </w:tc>
        <w:tc>
          <w:tcPr>
            <w:tcW w:w="1598" w:type="dxa"/>
          </w:tcPr>
          <w:p w:rsidR="008F76E5" w:rsidRPr="00E342D1" w:rsidRDefault="008F76E5" w:rsidP="00CC2BB4">
            <w:pPr>
              <w:contextualSpacing/>
              <w:jc w:val="center"/>
              <w:rPr>
                <w:rFonts w:ascii="Times New Roman" w:hAnsi="Times New Roman"/>
                <w:bCs/>
                <w:sz w:val="24"/>
                <w:szCs w:val="24"/>
              </w:rPr>
            </w:pPr>
          </w:p>
        </w:tc>
      </w:tr>
      <w:tr w:rsidR="008F76E5" w:rsidRPr="00A21637" w:rsidTr="00CC2BB4">
        <w:trPr>
          <w:trHeight w:val="180"/>
        </w:trPr>
        <w:tc>
          <w:tcPr>
            <w:tcW w:w="519" w:type="dxa"/>
          </w:tcPr>
          <w:p w:rsidR="008F76E5" w:rsidRPr="00E342D1" w:rsidRDefault="008F76E5" w:rsidP="00CC2BB4">
            <w:pPr>
              <w:contextualSpacing/>
              <w:jc w:val="center"/>
              <w:rPr>
                <w:rFonts w:ascii="Times New Roman" w:hAnsi="Times New Roman"/>
                <w:sz w:val="24"/>
                <w:szCs w:val="24"/>
              </w:rPr>
            </w:pPr>
          </w:p>
        </w:tc>
        <w:tc>
          <w:tcPr>
            <w:tcW w:w="1190" w:type="dxa"/>
          </w:tcPr>
          <w:p w:rsidR="008F76E5" w:rsidRPr="00E342D1" w:rsidRDefault="008F76E5" w:rsidP="00CC2BB4">
            <w:pPr>
              <w:contextualSpacing/>
              <w:jc w:val="center"/>
              <w:rPr>
                <w:rFonts w:ascii="Times New Roman" w:hAnsi="Times New Roman"/>
                <w:sz w:val="24"/>
                <w:szCs w:val="24"/>
              </w:rPr>
            </w:pPr>
          </w:p>
        </w:tc>
        <w:tc>
          <w:tcPr>
            <w:tcW w:w="1190" w:type="dxa"/>
          </w:tcPr>
          <w:p w:rsidR="008F76E5" w:rsidRPr="00E342D1" w:rsidRDefault="008F76E5" w:rsidP="00CC2BB4">
            <w:pPr>
              <w:contextualSpacing/>
              <w:jc w:val="center"/>
              <w:rPr>
                <w:rFonts w:ascii="Times New Roman" w:hAnsi="Times New Roman"/>
                <w:sz w:val="24"/>
                <w:szCs w:val="24"/>
              </w:rPr>
            </w:pPr>
          </w:p>
        </w:tc>
        <w:tc>
          <w:tcPr>
            <w:tcW w:w="1846" w:type="dxa"/>
          </w:tcPr>
          <w:p w:rsidR="008F76E5" w:rsidRPr="00E342D1" w:rsidRDefault="008F76E5" w:rsidP="00CC2BB4">
            <w:pPr>
              <w:contextualSpacing/>
              <w:jc w:val="center"/>
              <w:rPr>
                <w:rFonts w:ascii="Times New Roman" w:hAnsi="Times New Roman"/>
                <w:bCs/>
                <w:sz w:val="24"/>
                <w:szCs w:val="24"/>
              </w:rPr>
            </w:pPr>
          </w:p>
        </w:tc>
        <w:tc>
          <w:tcPr>
            <w:tcW w:w="1394" w:type="dxa"/>
          </w:tcPr>
          <w:p w:rsidR="008F76E5" w:rsidRPr="00E342D1" w:rsidRDefault="008F76E5" w:rsidP="00CC2BB4">
            <w:pPr>
              <w:contextualSpacing/>
              <w:jc w:val="center"/>
              <w:rPr>
                <w:rFonts w:ascii="Times New Roman" w:hAnsi="Times New Roman"/>
                <w:bCs/>
                <w:sz w:val="24"/>
                <w:szCs w:val="24"/>
              </w:rPr>
            </w:pPr>
          </w:p>
        </w:tc>
        <w:tc>
          <w:tcPr>
            <w:tcW w:w="1846" w:type="dxa"/>
          </w:tcPr>
          <w:p w:rsidR="008F76E5" w:rsidRPr="00E342D1" w:rsidRDefault="008F76E5" w:rsidP="00CC2BB4">
            <w:pPr>
              <w:contextualSpacing/>
              <w:jc w:val="center"/>
              <w:rPr>
                <w:rFonts w:ascii="Times New Roman" w:hAnsi="Times New Roman"/>
                <w:bCs/>
                <w:sz w:val="24"/>
                <w:szCs w:val="24"/>
              </w:rPr>
            </w:pPr>
          </w:p>
        </w:tc>
        <w:tc>
          <w:tcPr>
            <w:tcW w:w="1190" w:type="dxa"/>
          </w:tcPr>
          <w:p w:rsidR="008F76E5" w:rsidRPr="00E342D1" w:rsidRDefault="008F76E5" w:rsidP="00CC2BB4">
            <w:pPr>
              <w:contextualSpacing/>
              <w:jc w:val="center"/>
              <w:rPr>
                <w:rFonts w:ascii="Times New Roman" w:hAnsi="Times New Roman"/>
                <w:bCs/>
                <w:sz w:val="24"/>
                <w:szCs w:val="24"/>
              </w:rPr>
            </w:pPr>
          </w:p>
        </w:tc>
        <w:tc>
          <w:tcPr>
            <w:tcW w:w="1598" w:type="dxa"/>
          </w:tcPr>
          <w:p w:rsidR="008F76E5" w:rsidRPr="00E342D1" w:rsidRDefault="008F76E5" w:rsidP="00CC2BB4">
            <w:pPr>
              <w:contextualSpacing/>
              <w:jc w:val="center"/>
              <w:rPr>
                <w:rFonts w:ascii="Times New Roman" w:hAnsi="Times New Roman"/>
                <w:bCs/>
                <w:sz w:val="24"/>
                <w:szCs w:val="24"/>
              </w:rPr>
            </w:pPr>
          </w:p>
        </w:tc>
      </w:tr>
    </w:tbl>
    <w:p w:rsidR="008F76E5" w:rsidRPr="00A70FEA" w:rsidRDefault="008F76E5" w:rsidP="008E3B62">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8F76E5" w:rsidRPr="000636F3" w:rsidRDefault="008F76E5" w:rsidP="008E3B62">
      <w:pPr>
        <w:pStyle w:val="2d"/>
        <w:widowControl w:val="0"/>
        <w:tabs>
          <w:tab w:val="left" w:pos="750"/>
        </w:tabs>
        <w:suppressAutoHyphens w:val="0"/>
        <w:spacing w:before="0" w:after="0" w:line="240" w:lineRule="auto"/>
        <w:ind w:firstLine="0"/>
        <w:contextualSpacing/>
        <w:jc w:val="both"/>
        <w:rPr>
          <w:bCs/>
          <w:sz w:val="24"/>
          <w:szCs w:val="24"/>
          <w:lang w:val="uk-UA"/>
        </w:rPr>
        <w:sectPr w:rsidR="008F76E5" w:rsidRPr="000636F3" w:rsidSect="00AC5BB2">
          <w:footerReference w:type="default" r:id="rId8"/>
          <w:pgSz w:w="11906" w:h="16838"/>
          <w:pgMar w:top="1134" w:right="992" w:bottom="1134" w:left="1701" w:header="709" w:footer="709" w:gutter="0"/>
          <w:cols w:space="708"/>
          <w:docGrid w:linePitch="360"/>
        </w:sectPr>
      </w:pPr>
      <w:r w:rsidRPr="00276ED6">
        <w:rPr>
          <w:b/>
          <w:sz w:val="24"/>
          <w:szCs w:val="24"/>
          <w:vertAlign w:val="superscript"/>
          <w:lang w:val="uk-UA"/>
        </w:rPr>
        <w:t xml:space="preserve">      </w:t>
      </w:r>
      <w:r w:rsidRPr="00276ED6">
        <w:rPr>
          <w:b/>
          <w:sz w:val="24"/>
          <w:szCs w:val="24"/>
          <w:vertAlign w:val="superscript"/>
          <w:lang w:val="uk-UA"/>
        </w:rPr>
        <w:tab/>
        <w:t xml:space="preserve">                         (підпис) </w:t>
      </w:r>
      <w:r w:rsidRPr="00276ED6">
        <w:rPr>
          <w:b/>
          <w:i/>
          <w:sz w:val="24"/>
          <w:szCs w:val="24"/>
          <w:vertAlign w:val="superscript"/>
          <w:lang w:val="uk-UA"/>
        </w:rPr>
        <w:tab/>
        <w:t xml:space="preserve">                 </w:t>
      </w:r>
      <w:r w:rsidRPr="00276ED6">
        <w:rPr>
          <w:b/>
          <w:sz w:val="24"/>
          <w:szCs w:val="24"/>
          <w:vertAlign w:val="superscript"/>
          <w:lang w:val="uk-UA"/>
        </w:rPr>
        <w:t xml:space="preserve">       (П.І.Б.)</w:t>
      </w:r>
    </w:p>
    <w:p w:rsidR="008F76E5" w:rsidRPr="00276ED6" w:rsidRDefault="008F76E5" w:rsidP="008E3B62">
      <w:pPr>
        <w:spacing w:after="0" w:line="240" w:lineRule="auto"/>
        <w:jc w:val="both"/>
        <w:rPr>
          <w:rFonts w:ascii="Times New Roman" w:hAnsi="Times New Roman" w:cs="Times New Roman"/>
          <w:b/>
          <w:sz w:val="24"/>
          <w:szCs w:val="24"/>
        </w:rPr>
      </w:pPr>
    </w:p>
    <w:p w:rsidR="008F76E5" w:rsidRPr="00276ED6" w:rsidRDefault="008F76E5" w:rsidP="008E3B62">
      <w:pPr>
        <w:spacing w:after="0" w:line="240" w:lineRule="auto"/>
        <w:jc w:val="both"/>
        <w:rPr>
          <w:rFonts w:ascii="Times New Roman" w:hAnsi="Times New Roman" w:cs="Times New Roman"/>
          <w:b/>
          <w:sz w:val="24"/>
          <w:szCs w:val="24"/>
        </w:rPr>
      </w:pPr>
    </w:p>
    <w:p w:rsidR="008F76E5" w:rsidRDefault="008F76E5" w:rsidP="00597422">
      <w:pPr>
        <w:spacing w:after="0" w:line="240" w:lineRule="auto"/>
        <w:ind w:left="6237"/>
        <w:jc w:val="both"/>
        <w:rPr>
          <w:rFonts w:ascii="Times New Roman" w:hAnsi="Times New Roman" w:cs="Times New Roman"/>
          <w:b/>
          <w:sz w:val="24"/>
          <w:szCs w:val="24"/>
        </w:rPr>
      </w:pPr>
    </w:p>
    <w:p w:rsidR="008F76E5" w:rsidRDefault="008F76E5" w:rsidP="00597422">
      <w:pPr>
        <w:spacing w:after="0" w:line="240" w:lineRule="auto"/>
        <w:ind w:left="6237"/>
        <w:jc w:val="both"/>
        <w:rPr>
          <w:rFonts w:ascii="Times New Roman" w:hAnsi="Times New Roman" w:cs="Times New Roman"/>
          <w:b/>
          <w:sz w:val="24"/>
          <w:szCs w:val="24"/>
        </w:rPr>
      </w:pPr>
    </w:p>
    <w:p w:rsidR="008F76E5" w:rsidRPr="00276ED6" w:rsidRDefault="008F76E5" w:rsidP="00597422">
      <w:pPr>
        <w:spacing w:after="0" w:line="240" w:lineRule="auto"/>
        <w:ind w:left="6237"/>
        <w:jc w:val="both"/>
        <w:rPr>
          <w:rFonts w:ascii="Times New Roman" w:hAnsi="Times New Roman" w:cs="Times New Roman"/>
          <w:b/>
          <w:sz w:val="24"/>
          <w:szCs w:val="24"/>
        </w:rPr>
      </w:pPr>
      <w:r w:rsidRPr="00D136E1">
        <w:rPr>
          <w:rFonts w:ascii="Times New Roman" w:hAnsi="Times New Roman" w:cs="Times New Roman"/>
          <w:b/>
          <w:sz w:val="24"/>
          <w:szCs w:val="24"/>
        </w:rPr>
        <w:t xml:space="preserve">Додаток </w:t>
      </w:r>
      <w:r>
        <w:rPr>
          <w:rFonts w:ascii="Times New Roman" w:hAnsi="Times New Roman" w:cs="Times New Roman"/>
          <w:b/>
          <w:sz w:val="24"/>
          <w:szCs w:val="24"/>
        </w:rPr>
        <w:t xml:space="preserve">№ </w:t>
      </w:r>
      <w:r w:rsidRPr="00276ED6">
        <w:rPr>
          <w:rFonts w:ascii="Times New Roman" w:hAnsi="Times New Roman" w:cs="Times New Roman"/>
          <w:b/>
          <w:sz w:val="24"/>
          <w:szCs w:val="24"/>
        </w:rPr>
        <w:t>2</w:t>
      </w:r>
    </w:p>
    <w:p w:rsidR="008F76E5" w:rsidRPr="00D136E1" w:rsidRDefault="008F76E5" w:rsidP="00597422">
      <w:pPr>
        <w:spacing w:after="0" w:line="240" w:lineRule="auto"/>
        <w:ind w:left="6237"/>
        <w:jc w:val="both"/>
        <w:rPr>
          <w:rFonts w:ascii="Times New Roman" w:hAnsi="Times New Roman" w:cs="Times New Roman"/>
          <w:b/>
          <w:sz w:val="24"/>
          <w:szCs w:val="24"/>
        </w:rPr>
      </w:pPr>
      <w:r w:rsidRPr="00D136E1">
        <w:rPr>
          <w:rFonts w:ascii="Times New Roman" w:hAnsi="Times New Roman" w:cs="Times New Roman"/>
          <w:b/>
          <w:sz w:val="24"/>
          <w:szCs w:val="24"/>
        </w:rPr>
        <w:t>до тендерної документації</w:t>
      </w:r>
    </w:p>
    <w:p w:rsidR="008F76E5" w:rsidRPr="00D136E1" w:rsidRDefault="008F76E5" w:rsidP="00597422">
      <w:pPr>
        <w:tabs>
          <w:tab w:val="left" w:pos="180"/>
        </w:tabs>
        <w:spacing w:after="0" w:line="240" w:lineRule="auto"/>
        <w:ind w:right="-23" w:firstLine="680"/>
        <w:jc w:val="both"/>
        <w:rPr>
          <w:rFonts w:ascii="Times New Roman" w:hAnsi="Times New Roman" w:cs="Times New Roman"/>
          <w:i/>
          <w:color w:val="000000"/>
          <w:sz w:val="24"/>
          <w:szCs w:val="24"/>
          <w:u w:val="single"/>
        </w:rPr>
      </w:pPr>
    </w:p>
    <w:p w:rsidR="008F76E5" w:rsidRPr="00D136E1" w:rsidRDefault="008F76E5" w:rsidP="00597422">
      <w:pPr>
        <w:spacing w:after="0" w:line="240" w:lineRule="auto"/>
        <w:jc w:val="center"/>
        <w:rPr>
          <w:rFonts w:ascii="Times New Roman" w:hAnsi="Times New Roman" w:cs="Times New Roman"/>
          <w:b/>
          <w:sz w:val="24"/>
          <w:szCs w:val="24"/>
        </w:rPr>
      </w:pPr>
      <w:r w:rsidRPr="00D136E1">
        <w:rPr>
          <w:rFonts w:ascii="Times New Roman" w:hAnsi="Times New Roman" w:cs="Times New Roman"/>
          <w:b/>
          <w:sz w:val="24"/>
          <w:szCs w:val="24"/>
        </w:rPr>
        <w:t>Підстави для відмови в участі у процедурі закупівлі (для учасників)</w:t>
      </w:r>
    </w:p>
    <w:p w:rsidR="008F76E5" w:rsidRPr="00D136E1" w:rsidRDefault="008F76E5" w:rsidP="00597422">
      <w:pPr>
        <w:tabs>
          <w:tab w:val="left" w:pos="180"/>
        </w:tabs>
        <w:spacing w:after="0" w:line="240" w:lineRule="auto"/>
        <w:ind w:right="-23" w:firstLine="680"/>
        <w:jc w:val="both"/>
        <w:rPr>
          <w:rFonts w:ascii="Times New Roman" w:hAnsi="Times New Roman" w:cs="Times New Roman"/>
          <w:b/>
          <w:bCs/>
          <w:i/>
          <w:noProof/>
          <w:sz w:val="24"/>
          <w:szCs w:val="24"/>
        </w:rPr>
      </w:pPr>
      <w:r w:rsidRPr="00D136E1">
        <w:rPr>
          <w:rFonts w:ascii="Times New Roman" w:hAnsi="Times New Roman" w:cs="Times New Roman"/>
          <w:b/>
          <w:bCs/>
          <w:i/>
          <w:noProof/>
          <w:color w:val="000000"/>
          <w:sz w:val="24"/>
          <w:szCs w:val="24"/>
        </w:rPr>
        <w:t>П</w:t>
      </w:r>
      <w:r w:rsidRPr="00D136E1">
        <w:rPr>
          <w:rFonts w:ascii="Times New Roman" w:hAnsi="Times New Roman" w:cs="Times New Roman"/>
          <w:b/>
          <w:bCs/>
          <w:i/>
          <w:noProof/>
          <w:sz w:val="24"/>
          <w:szCs w:val="24"/>
        </w:rPr>
        <w:t>ідтвердження відповідності пропозиції вимогам визначеним в ст.17 Закону</w:t>
      </w:r>
    </w:p>
    <w:p w:rsidR="008F76E5" w:rsidRPr="00D136E1" w:rsidRDefault="008F76E5" w:rsidP="00597422">
      <w:pPr>
        <w:tabs>
          <w:tab w:val="left" w:pos="180"/>
        </w:tabs>
        <w:spacing w:after="0" w:line="240" w:lineRule="auto"/>
        <w:ind w:right="-23" w:firstLine="680"/>
        <w:jc w:val="both"/>
        <w:rPr>
          <w:rFonts w:ascii="Times New Roman" w:hAnsi="Times New Roman" w:cs="Times New Roman"/>
          <w:i/>
          <w:color w:val="000000"/>
          <w:sz w:val="24"/>
          <w:szCs w:val="24"/>
          <w:u w:val="single"/>
        </w:rPr>
      </w:pPr>
    </w:p>
    <w:tbl>
      <w:tblPr>
        <w:tblW w:w="10552" w:type="dxa"/>
        <w:tblInd w:w="-96" w:type="dxa"/>
        <w:tblLayout w:type="fixed"/>
        <w:tblLook w:val="0000" w:firstRow="0" w:lastRow="0" w:firstColumn="0" w:lastColumn="0" w:noHBand="0" w:noVBand="0"/>
      </w:tblPr>
      <w:tblGrid>
        <w:gridCol w:w="645"/>
        <w:gridCol w:w="4995"/>
        <w:gridCol w:w="4912"/>
      </w:tblGrid>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76E5" w:rsidRPr="00D136E1" w:rsidRDefault="008F76E5" w:rsidP="00597422">
            <w:pPr>
              <w:spacing w:after="0" w:line="240" w:lineRule="auto"/>
              <w:jc w:val="center"/>
              <w:rPr>
                <w:rFonts w:ascii="Times New Roman" w:hAnsi="Times New Roman" w:cs="Times New Roman"/>
                <w:sz w:val="24"/>
                <w:szCs w:val="24"/>
              </w:rPr>
            </w:pPr>
            <w:r w:rsidRPr="00D136E1">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76E5" w:rsidRPr="00D136E1" w:rsidRDefault="008F76E5" w:rsidP="00597422">
            <w:pPr>
              <w:spacing w:after="0" w:line="240" w:lineRule="auto"/>
              <w:jc w:val="center"/>
              <w:rPr>
                <w:rFonts w:ascii="Times New Roman" w:hAnsi="Times New Roman" w:cs="Times New Roman"/>
                <w:sz w:val="24"/>
                <w:szCs w:val="24"/>
              </w:rPr>
            </w:pPr>
            <w:r w:rsidRPr="00D136E1">
              <w:rPr>
                <w:rFonts w:ascii="Times New Roman" w:hAnsi="Times New Roman" w:cs="Times New Roman"/>
                <w:b/>
                <w:sz w:val="24"/>
                <w:szCs w:val="24"/>
              </w:rPr>
              <w:t>Підстави для відмови в участі у процедурі закупівлі</w:t>
            </w:r>
          </w:p>
          <w:p w:rsidR="008F76E5" w:rsidRPr="00D136E1" w:rsidRDefault="008F76E5" w:rsidP="00597422">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8F76E5" w:rsidRPr="00D136E1" w:rsidRDefault="008F76E5" w:rsidP="00597422">
            <w:pPr>
              <w:spacing w:after="0" w:line="240" w:lineRule="auto"/>
              <w:jc w:val="center"/>
              <w:rPr>
                <w:rFonts w:ascii="Times New Roman" w:hAnsi="Times New Roman" w:cs="Times New Roman"/>
                <w:b/>
                <w:sz w:val="24"/>
                <w:szCs w:val="24"/>
              </w:rPr>
            </w:pPr>
            <w:r w:rsidRPr="00D136E1">
              <w:rPr>
                <w:rFonts w:ascii="Times New Roman" w:hAnsi="Times New Roman" w:cs="Times New Roman"/>
                <w:b/>
                <w:sz w:val="24"/>
                <w:szCs w:val="24"/>
              </w:rPr>
              <w:t>Спосіб підтвердження</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136E1">
              <w:rPr>
                <w:rFonts w:ascii="Times New Roman" w:hAnsi="Times New Roman" w:cs="Times New Roman"/>
                <w:sz w:val="24"/>
                <w:szCs w:val="24"/>
              </w:rPr>
              <w:t>пункт 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2</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sidRPr="00D136E1">
              <w:rPr>
                <w:rFonts w:ascii="Times New Roman" w:hAnsi="Times New Roman" w:cs="Times New Roman"/>
                <w:sz w:val="24"/>
                <w:szCs w:val="24"/>
                <w:highlight w:val="white"/>
              </w:rPr>
              <w:t>внесено</w:t>
            </w:r>
            <w:proofErr w:type="spellEnd"/>
            <w:r w:rsidRPr="00D136E1">
              <w:rPr>
                <w:rFonts w:ascii="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D136E1">
              <w:rPr>
                <w:rFonts w:ascii="Times New Roman" w:hAnsi="Times New Roman" w:cs="Times New Roman"/>
                <w:sz w:val="24"/>
                <w:szCs w:val="24"/>
              </w:rPr>
              <w:t>пункт 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3</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136E1">
              <w:rPr>
                <w:rFonts w:ascii="Times New Roman" w:hAnsi="Times New Roman" w:cs="Times New Roman"/>
                <w:sz w:val="24"/>
                <w:szCs w:val="24"/>
              </w:rPr>
              <w:t>пункт 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4</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D136E1">
                <w:rPr>
                  <w:rFonts w:ascii="Times New Roman" w:hAnsi="Times New Roman" w:cs="Times New Roman"/>
                  <w:sz w:val="24"/>
                  <w:szCs w:val="24"/>
                  <w:highlight w:val="white"/>
                </w:rPr>
                <w:t>пунктом 1 статті 50</w:t>
              </w:r>
            </w:hyperlink>
            <w:r w:rsidRPr="00D136E1">
              <w:rPr>
                <w:rFonts w:ascii="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sidRPr="00D136E1">
              <w:rPr>
                <w:rFonts w:ascii="Times New Roman" w:hAnsi="Times New Roman" w:cs="Times New Roman"/>
                <w:sz w:val="24"/>
                <w:szCs w:val="24"/>
                <w:highlight w:val="white"/>
              </w:rPr>
              <w:t>антиконкурентних</w:t>
            </w:r>
            <w:proofErr w:type="spellEnd"/>
            <w:r w:rsidRPr="00D136E1">
              <w:rPr>
                <w:rFonts w:ascii="Times New Roman" w:hAnsi="Times New Roman" w:cs="Times New Roman"/>
                <w:sz w:val="24"/>
                <w:szCs w:val="24"/>
                <w:highlight w:val="white"/>
              </w:rPr>
              <w:t xml:space="preserve"> узгоджених дій, що стосуються спотворення результатів тендерів (</w:t>
            </w:r>
            <w:r w:rsidRPr="00D136E1">
              <w:rPr>
                <w:rFonts w:ascii="Times New Roman" w:hAnsi="Times New Roman" w:cs="Times New Roman"/>
                <w:sz w:val="24"/>
                <w:szCs w:val="24"/>
              </w:rPr>
              <w:t>пункт 4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5</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D136E1">
              <w:rPr>
                <w:rFonts w:ascii="Times New Roman" w:hAnsi="Times New Roman" w:cs="Times New Roman"/>
                <w:sz w:val="24"/>
                <w:szCs w:val="24"/>
                <w:highlight w:val="white"/>
              </w:rPr>
              <w:lastRenderedPageBreak/>
              <w:t>та відмиванням коштів), судимість з якої не знято або не погашено у встановленому законом порядку (</w:t>
            </w:r>
            <w:r w:rsidRPr="00D136E1">
              <w:rPr>
                <w:rFonts w:ascii="Times New Roman" w:hAnsi="Times New Roman" w:cs="Times New Roman"/>
                <w:sz w:val="24"/>
                <w:szCs w:val="24"/>
              </w:rPr>
              <w:t>пункт 5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w:t>
            </w:r>
            <w:r w:rsidRPr="00D136E1">
              <w:rPr>
                <w:rFonts w:ascii="Times New Roman" w:hAnsi="Times New Roman" w:cs="Times New Roman"/>
                <w:sz w:val="24"/>
                <w:szCs w:val="24"/>
                <w:highlight w:val="white"/>
              </w:rPr>
              <w:lastRenderedPageBreak/>
              <w:t>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lastRenderedPageBreak/>
              <w:t>6</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136E1">
              <w:rPr>
                <w:rFonts w:ascii="Times New Roman" w:hAnsi="Times New Roman" w:cs="Times New Roman"/>
                <w:sz w:val="24"/>
                <w:szCs w:val="24"/>
              </w:rPr>
              <w:t>пункт 6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7</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136E1">
              <w:rPr>
                <w:rFonts w:ascii="Times New Roman" w:hAnsi="Times New Roman" w:cs="Times New Roman"/>
                <w:sz w:val="24"/>
                <w:szCs w:val="24"/>
              </w:rPr>
              <w:t>пункт 7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8</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D136E1">
              <w:rPr>
                <w:rFonts w:ascii="Times New Roman" w:hAnsi="Times New Roman" w:cs="Times New Roman"/>
                <w:sz w:val="24"/>
                <w:szCs w:val="24"/>
              </w:rPr>
              <w:t>пункт 8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9</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136E1">
              <w:rPr>
                <w:rFonts w:ascii="Times New Roman" w:hAnsi="Times New Roman" w:cs="Times New Roman"/>
                <w:sz w:val="24"/>
                <w:szCs w:val="24"/>
              </w:rPr>
              <w:t>пункт 9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10</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136E1">
              <w:rPr>
                <w:rFonts w:ascii="Times New Roman" w:hAnsi="Times New Roman" w:cs="Times New Roman"/>
                <w:sz w:val="24"/>
                <w:szCs w:val="24"/>
              </w:rPr>
              <w:t>пункт 10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11</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товарів, робіт і послуг згідно із Законом України «Про санкції» (</w:t>
            </w:r>
            <w:r w:rsidRPr="00D136E1">
              <w:rPr>
                <w:rFonts w:ascii="Times New Roman" w:hAnsi="Times New Roman" w:cs="Times New Roman"/>
                <w:sz w:val="24"/>
                <w:szCs w:val="24"/>
              </w:rPr>
              <w:t>пункт 11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12</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 xml:space="preserve">службова (посадова) особа учасника </w:t>
            </w:r>
            <w:r w:rsidRPr="00D136E1">
              <w:rPr>
                <w:rFonts w:ascii="Times New Roman" w:hAnsi="Times New Roman" w:cs="Times New Roman"/>
                <w:sz w:val="24"/>
                <w:szCs w:val="24"/>
                <w:highlight w:val="white"/>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136E1">
              <w:rPr>
                <w:rFonts w:ascii="Times New Roman" w:hAnsi="Times New Roman" w:cs="Times New Roman"/>
                <w:sz w:val="24"/>
                <w:szCs w:val="24"/>
              </w:rPr>
              <w:t>пункт 12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lastRenderedPageBreak/>
              <w:t xml:space="preserve">учасник процедури закупівлі підтверджує </w:t>
            </w:r>
            <w:r w:rsidRPr="00D136E1">
              <w:rPr>
                <w:rFonts w:ascii="Times New Roman" w:hAnsi="Times New Roman" w:cs="Times New Roman"/>
                <w:sz w:val="24"/>
                <w:szCs w:val="24"/>
                <w:highlight w:val="white"/>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lastRenderedPageBreak/>
              <w:t>13</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136E1">
              <w:rPr>
                <w:rFonts w:ascii="Times New Roman" w:hAnsi="Times New Roman" w:cs="Times New Roman"/>
                <w:sz w:val="24"/>
                <w:szCs w:val="24"/>
              </w:rPr>
              <w:t>пункт 13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Замовник не вимагає підтвердження відповідно до пункту 44 Особливостей.</w:t>
            </w:r>
          </w:p>
        </w:tc>
      </w:tr>
      <w:tr w:rsidR="008F76E5" w:rsidRPr="00D136E1" w:rsidTr="002144A2">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14</w:t>
            </w:r>
            <w:r>
              <w:rPr>
                <w:rFonts w:ascii="Times New Roman" w:hAnsi="Times New Roman" w:cs="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6E5" w:rsidRPr="00D136E1" w:rsidRDefault="008F76E5" w:rsidP="00597422">
            <w:pPr>
              <w:shd w:val="clear" w:color="auto" w:fill="FFFFFF"/>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F76E5" w:rsidRPr="00D136E1" w:rsidRDefault="008F76E5" w:rsidP="00597422">
            <w:pPr>
              <w:shd w:val="clear" w:color="auto" w:fill="FFFFFF"/>
              <w:spacing w:after="0" w:line="240" w:lineRule="auto"/>
              <w:jc w:val="both"/>
              <w:rPr>
                <w:rFonts w:ascii="Times New Roman" w:hAnsi="Times New Roman" w:cs="Times New Roman"/>
                <w:sz w:val="24"/>
                <w:szCs w:val="24"/>
              </w:rPr>
            </w:pPr>
            <w:r w:rsidRPr="00D136E1">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8F76E5" w:rsidRPr="00D136E1" w:rsidRDefault="008F76E5" w:rsidP="00597422">
            <w:pPr>
              <w:spacing w:after="0" w:line="240" w:lineRule="auto"/>
              <w:ind w:left="141" w:right="178"/>
              <w:jc w:val="both"/>
              <w:rPr>
                <w:rFonts w:ascii="Times New Roman" w:hAnsi="Times New Roman" w:cs="Times New Roman"/>
                <w:sz w:val="24"/>
                <w:szCs w:val="24"/>
                <w:highlight w:val="white"/>
              </w:rPr>
            </w:pPr>
            <w:r w:rsidRPr="00D136E1">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136E1">
              <w:rPr>
                <w:rFonts w:ascii="Times New Roman" w:hAnsi="Times New Roman" w:cs="Times New Roman"/>
                <w:sz w:val="24"/>
                <w:szCs w:val="24"/>
                <w:highlight w:val="white"/>
              </w:rPr>
              <w:t>закупівель</w:t>
            </w:r>
            <w:proofErr w:type="spellEnd"/>
            <w:r w:rsidRPr="00D136E1">
              <w:rPr>
                <w:rFonts w:ascii="Times New Roman" w:hAnsi="Times New Roman" w:cs="Times New Roman"/>
                <w:sz w:val="24"/>
                <w:szCs w:val="24"/>
                <w:highlight w:val="white"/>
              </w:rPr>
              <w:t xml:space="preserve"> під час подання тендерної пропозиції</w:t>
            </w:r>
          </w:p>
        </w:tc>
      </w:tr>
    </w:tbl>
    <w:p w:rsidR="008F76E5" w:rsidRPr="002144A2" w:rsidRDefault="008F76E5" w:rsidP="00597422">
      <w:pPr>
        <w:spacing w:after="0" w:line="240" w:lineRule="auto"/>
        <w:ind w:firstLine="567"/>
        <w:jc w:val="both"/>
        <w:rPr>
          <w:rFonts w:ascii="Times New Roman" w:hAnsi="Times New Roman" w:cs="Times New Roman"/>
          <w:b/>
          <w:i/>
          <w:sz w:val="24"/>
          <w:szCs w:val="24"/>
        </w:rPr>
      </w:pPr>
      <w:r w:rsidRPr="00D136E1">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136E1">
        <w:rPr>
          <w:rFonts w:ascii="Times New Roman" w:hAnsi="Times New Roman" w:cs="Times New Roman"/>
          <w:b/>
          <w:i/>
          <w:sz w:val="24"/>
          <w:szCs w:val="24"/>
        </w:rPr>
        <w:t>закупівель</w:t>
      </w:r>
      <w:proofErr w:type="spellEnd"/>
      <w:r w:rsidRPr="00D136E1">
        <w:rPr>
          <w:rFonts w:ascii="Times New Roman" w:hAnsi="Times New Roman" w:cs="Times New Roman"/>
          <w:b/>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36E1">
        <w:rPr>
          <w:rFonts w:ascii="Times New Roman" w:hAnsi="Times New Roman" w:cs="Times New Roman"/>
          <w:b/>
          <w:i/>
          <w:sz w:val="24"/>
          <w:szCs w:val="24"/>
        </w:rPr>
        <w:t>закупівель</w:t>
      </w:r>
      <w:proofErr w:type="spellEnd"/>
      <w:r w:rsidRPr="00D136E1">
        <w:rPr>
          <w:rFonts w:ascii="Times New Roman" w:hAnsi="Times New Roman" w:cs="Times New Roman"/>
          <w:b/>
          <w:i/>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4961"/>
      </w:tblGrid>
      <w:tr w:rsidR="008F76E5" w:rsidRPr="00D136E1" w:rsidTr="00616911">
        <w:tc>
          <w:tcPr>
            <w:tcW w:w="534" w:type="dxa"/>
          </w:tcPr>
          <w:p w:rsidR="008F76E5" w:rsidRPr="00616911" w:rsidRDefault="008F76E5" w:rsidP="00616911">
            <w:pPr>
              <w:tabs>
                <w:tab w:val="left" w:pos="180"/>
              </w:tabs>
              <w:spacing w:after="0" w:line="240" w:lineRule="auto"/>
              <w:ind w:right="-23"/>
              <w:jc w:val="both"/>
              <w:rPr>
                <w:rFonts w:ascii="Times New Roman" w:hAnsi="Times New Roman" w:cs="Times New Roman"/>
                <w:b/>
                <w:color w:val="000000"/>
                <w:sz w:val="24"/>
                <w:szCs w:val="24"/>
              </w:rPr>
            </w:pPr>
            <w:r w:rsidRPr="00616911">
              <w:rPr>
                <w:rFonts w:ascii="Times New Roman" w:hAnsi="Times New Roman" w:cs="Times New Roman"/>
                <w:b/>
                <w:color w:val="000000"/>
                <w:sz w:val="24"/>
                <w:szCs w:val="24"/>
              </w:rPr>
              <w:t>№ з/п</w:t>
            </w:r>
          </w:p>
        </w:tc>
        <w:tc>
          <w:tcPr>
            <w:tcW w:w="4961" w:type="dxa"/>
          </w:tcPr>
          <w:p w:rsidR="008F76E5" w:rsidRPr="00616911" w:rsidRDefault="008F76E5" w:rsidP="00616911">
            <w:pPr>
              <w:tabs>
                <w:tab w:val="left" w:pos="180"/>
              </w:tabs>
              <w:spacing w:after="0" w:line="240" w:lineRule="auto"/>
              <w:ind w:right="-23"/>
              <w:jc w:val="both"/>
              <w:rPr>
                <w:rFonts w:ascii="Times New Roman" w:hAnsi="Times New Roman" w:cs="Times New Roman"/>
                <w:b/>
                <w:color w:val="000000"/>
                <w:sz w:val="24"/>
                <w:szCs w:val="24"/>
              </w:rPr>
            </w:pPr>
            <w:r w:rsidRPr="00616911">
              <w:rPr>
                <w:rFonts w:ascii="Times New Roman" w:hAnsi="Times New Roman" w:cs="Times New Roman"/>
                <w:b/>
                <w:iCs/>
                <w:color w:val="000000"/>
                <w:sz w:val="24"/>
                <w:szCs w:val="24"/>
              </w:rPr>
              <w:t>Підстави для відмови в участі у процедурі закупівлі</w:t>
            </w:r>
          </w:p>
        </w:tc>
        <w:tc>
          <w:tcPr>
            <w:tcW w:w="4961" w:type="dxa"/>
          </w:tcPr>
          <w:p w:rsidR="008F76E5" w:rsidRPr="00616911" w:rsidRDefault="008F76E5" w:rsidP="00616911">
            <w:pPr>
              <w:tabs>
                <w:tab w:val="left" w:pos="180"/>
              </w:tabs>
              <w:spacing w:after="0" w:line="240" w:lineRule="auto"/>
              <w:ind w:right="-23"/>
              <w:rPr>
                <w:rFonts w:ascii="Times New Roman" w:hAnsi="Times New Roman" w:cs="Times New Roman"/>
                <w:b/>
                <w:color w:val="000000"/>
                <w:sz w:val="24"/>
                <w:szCs w:val="24"/>
              </w:rPr>
            </w:pPr>
            <w:r w:rsidRPr="00616911">
              <w:rPr>
                <w:rFonts w:ascii="Times New Roman" w:hAnsi="Times New Roman" w:cs="Times New Roman"/>
                <w:b/>
                <w:iCs/>
                <w:color w:val="000000"/>
                <w:sz w:val="24"/>
                <w:szCs w:val="24"/>
              </w:rPr>
              <w:t>Документи, що підтверджують відсутність підстав для відмови в участі у процедурі закупівлі</w:t>
            </w:r>
          </w:p>
        </w:tc>
      </w:tr>
      <w:tr w:rsidR="008F76E5" w:rsidRPr="00D136E1" w:rsidTr="00616911">
        <w:tc>
          <w:tcPr>
            <w:tcW w:w="534" w:type="dxa"/>
          </w:tcPr>
          <w:p w:rsidR="008F76E5" w:rsidRPr="00616911" w:rsidRDefault="008F76E5" w:rsidP="00616911">
            <w:pPr>
              <w:tabs>
                <w:tab w:val="left" w:pos="180"/>
              </w:tabs>
              <w:spacing w:after="0" w:line="240" w:lineRule="auto"/>
              <w:ind w:right="-23"/>
              <w:jc w:val="both"/>
              <w:rPr>
                <w:rFonts w:ascii="Times New Roman" w:hAnsi="Times New Roman" w:cs="Times New Roman"/>
                <w:color w:val="000000"/>
                <w:sz w:val="24"/>
                <w:szCs w:val="24"/>
              </w:rPr>
            </w:pPr>
            <w:r w:rsidRPr="00616911">
              <w:rPr>
                <w:rFonts w:ascii="Times New Roman" w:hAnsi="Times New Roman" w:cs="Times New Roman"/>
                <w:color w:val="000000"/>
                <w:sz w:val="24"/>
                <w:szCs w:val="24"/>
              </w:rPr>
              <w:t>1.</w:t>
            </w:r>
          </w:p>
        </w:tc>
        <w:tc>
          <w:tcPr>
            <w:tcW w:w="4961" w:type="dxa"/>
          </w:tcPr>
          <w:p w:rsidR="008F76E5" w:rsidRPr="00616911" w:rsidRDefault="008F76E5" w:rsidP="00616911">
            <w:pPr>
              <w:tabs>
                <w:tab w:val="left" w:pos="180"/>
              </w:tabs>
              <w:spacing w:after="0" w:line="240" w:lineRule="auto"/>
              <w:ind w:right="-23"/>
              <w:jc w:val="both"/>
              <w:rPr>
                <w:rFonts w:ascii="Times New Roman" w:hAnsi="Times New Roman" w:cs="Times New Roman"/>
                <w:iCs/>
                <w:color w:val="000000"/>
                <w:sz w:val="24"/>
                <w:szCs w:val="24"/>
              </w:rPr>
            </w:pPr>
            <w:r w:rsidRPr="00616911">
              <w:rPr>
                <w:rFonts w:ascii="Times New Roman" w:hAnsi="Times New Roman" w:cs="Times New Roman"/>
                <w:iCs/>
                <w:color w:val="000000"/>
                <w:sz w:val="24"/>
                <w:szCs w:val="24"/>
              </w:rPr>
              <w:t xml:space="preserve">Службову(посадову)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sidRPr="00616911">
              <w:rPr>
                <w:rFonts w:ascii="Times New Roman" w:hAnsi="Times New Roman" w:cs="Times New Roman"/>
                <w:iCs/>
                <w:color w:val="000000"/>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76E5" w:rsidRPr="00616911" w:rsidRDefault="008F76E5" w:rsidP="00616911">
            <w:pPr>
              <w:tabs>
                <w:tab w:val="left" w:pos="180"/>
              </w:tabs>
              <w:spacing w:after="0" w:line="240" w:lineRule="auto"/>
              <w:ind w:right="-23"/>
              <w:jc w:val="both"/>
              <w:rPr>
                <w:rFonts w:ascii="Times New Roman" w:hAnsi="Times New Roman" w:cs="Times New Roman"/>
                <w:iCs/>
                <w:color w:val="000000"/>
                <w:sz w:val="24"/>
                <w:szCs w:val="24"/>
              </w:rPr>
            </w:pPr>
            <w:r w:rsidRPr="00616911">
              <w:rPr>
                <w:rFonts w:ascii="Times New Roman" w:hAnsi="Times New Roman" w:cs="Times New Roman"/>
                <w:b/>
                <w:iCs/>
                <w:color w:val="000000"/>
                <w:sz w:val="24"/>
                <w:szCs w:val="24"/>
              </w:rPr>
              <w:t>(п.3 ч.1 ст.17)</w:t>
            </w:r>
          </w:p>
        </w:tc>
        <w:tc>
          <w:tcPr>
            <w:tcW w:w="4961" w:type="dxa"/>
          </w:tcPr>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r w:rsidRPr="00616911">
              <w:rPr>
                <w:rFonts w:ascii="Times New Roman" w:hAnsi="Times New Roman" w:cs="Times New Roman"/>
                <w:iCs/>
                <w:color w:val="000000"/>
                <w:sz w:val="24"/>
                <w:szCs w:val="24"/>
              </w:rPr>
              <w:lastRenderedPageBreak/>
              <w:t>Замовник самостійно перевіряє інформацію, що міститься у відкритому реєстрі</w:t>
            </w: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r w:rsidRPr="00616911">
              <w:rPr>
                <w:rFonts w:ascii="Times New Roman" w:hAnsi="Times New Roman" w:cs="Times New Roman"/>
                <w:iCs/>
                <w:color w:val="000000"/>
                <w:sz w:val="24"/>
                <w:szCs w:val="24"/>
              </w:rPr>
              <w:t>Посилання розміщення інформації: https://c</w:t>
            </w:r>
            <w:r w:rsidRPr="00616911">
              <w:rPr>
                <w:rFonts w:ascii="Times New Roman" w:hAnsi="Times New Roman" w:cs="Times New Roman"/>
                <w:iCs/>
                <w:color w:val="000000"/>
                <w:sz w:val="24"/>
                <w:szCs w:val="24"/>
                <w:lang w:val="en-US"/>
              </w:rPr>
              <w:t>o</w:t>
            </w:r>
            <w:proofErr w:type="spellStart"/>
            <w:r w:rsidRPr="00616911">
              <w:rPr>
                <w:rFonts w:ascii="Times New Roman" w:hAnsi="Times New Roman" w:cs="Times New Roman"/>
                <w:iCs/>
                <w:color w:val="000000"/>
                <w:sz w:val="24"/>
                <w:szCs w:val="24"/>
              </w:rPr>
              <w:t>rrupti</w:t>
            </w:r>
            <w:r w:rsidRPr="00616911">
              <w:rPr>
                <w:rFonts w:ascii="Times New Roman" w:hAnsi="Times New Roman" w:cs="Times New Roman"/>
                <w:iCs/>
                <w:color w:val="000000"/>
                <w:sz w:val="24"/>
                <w:szCs w:val="24"/>
                <w:lang w:val="en-US"/>
              </w:rPr>
              <w:t>nfo</w:t>
            </w:r>
            <w:proofErr w:type="spellEnd"/>
            <w:r w:rsidRPr="00616911">
              <w:rPr>
                <w:rFonts w:ascii="Times New Roman" w:hAnsi="Times New Roman" w:cs="Times New Roman"/>
                <w:iCs/>
                <w:color w:val="000000"/>
                <w:sz w:val="24"/>
                <w:szCs w:val="24"/>
              </w:rPr>
              <w:t>.nazk.gov.ua</w:t>
            </w:r>
          </w:p>
        </w:tc>
      </w:tr>
      <w:tr w:rsidR="008F76E5" w:rsidRPr="00D136E1" w:rsidTr="00616911">
        <w:tc>
          <w:tcPr>
            <w:tcW w:w="534" w:type="dxa"/>
          </w:tcPr>
          <w:p w:rsidR="008F76E5" w:rsidRPr="00616911" w:rsidRDefault="008F76E5" w:rsidP="00616911">
            <w:pPr>
              <w:tabs>
                <w:tab w:val="left" w:pos="180"/>
              </w:tabs>
              <w:spacing w:after="0" w:line="240" w:lineRule="auto"/>
              <w:ind w:right="-23"/>
              <w:jc w:val="both"/>
              <w:rPr>
                <w:rFonts w:ascii="Times New Roman" w:hAnsi="Times New Roman" w:cs="Times New Roman"/>
                <w:color w:val="000000"/>
                <w:sz w:val="24"/>
                <w:szCs w:val="24"/>
              </w:rPr>
            </w:pPr>
            <w:r w:rsidRPr="00616911">
              <w:rPr>
                <w:rFonts w:ascii="Times New Roman" w:hAnsi="Times New Roman" w:cs="Times New Roman"/>
                <w:color w:val="000000"/>
                <w:sz w:val="24"/>
                <w:szCs w:val="24"/>
              </w:rPr>
              <w:lastRenderedPageBreak/>
              <w:t>2.</w:t>
            </w:r>
          </w:p>
        </w:tc>
        <w:tc>
          <w:tcPr>
            <w:tcW w:w="4961" w:type="dxa"/>
          </w:tcPr>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r w:rsidRPr="00616911">
              <w:rPr>
                <w:rFonts w:ascii="Times New Roman" w:hAnsi="Times New Roman" w:cs="Times New Roman"/>
                <w:i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616911">
              <w:rPr>
                <w:rFonts w:ascii="Times New Roman" w:hAnsi="Times New Roman" w:cs="Times New Roman"/>
                <w:b/>
                <w:iCs/>
                <w:color w:val="000000"/>
                <w:sz w:val="24"/>
                <w:szCs w:val="24"/>
              </w:rPr>
              <w:t>(п.5 ч.1 ст. 17)</w:t>
            </w:r>
          </w:p>
        </w:tc>
        <w:tc>
          <w:tcPr>
            <w:tcW w:w="4961" w:type="dxa"/>
            <w:vMerge w:val="restart"/>
          </w:tcPr>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r w:rsidRPr="00616911">
              <w:rPr>
                <w:rFonts w:ascii="Times New Roman" w:hAnsi="Times New Roman" w:cs="Times New Roman"/>
                <w:iCs/>
                <w:color w:val="000000"/>
                <w:sz w:val="24"/>
                <w:szCs w:val="24"/>
              </w:rPr>
              <w:t xml:space="preserve">Довідка, видана Міністерством внутрішніх справ України, для надання фізичним (службовим (посадовим)) особам відомостей  стосовно відсутності(наявності)судимості, притягнення особи до кримінальної відповідальності, обмежень, передбачених кримінально-процесуальним законодавством України. (довідка може бути подана у вигляді електронного документу із УЕП/КЕП особи, яка уповноважена на підписання такої довідки або </w:t>
            </w:r>
            <w:proofErr w:type="spellStart"/>
            <w:r w:rsidRPr="00616911">
              <w:rPr>
                <w:rFonts w:ascii="Times New Roman" w:hAnsi="Times New Roman" w:cs="Times New Roman"/>
                <w:iCs/>
                <w:color w:val="000000"/>
                <w:sz w:val="24"/>
                <w:szCs w:val="24"/>
              </w:rPr>
              <w:t>сканкопія</w:t>
            </w:r>
            <w:proofErr w:type="spellEnd"/>
            <w:r w:rsidRPr="00616911">
              <w:rPr>
                <w:rFonts w:ascii="Times New Roman" w:hAnsi="Times New Roman" w:cs="Times New Roman"/>
                <w:iCs/>
                <w:color w:val="000000"/>
                <w:sz w:val="24"/>
                <w:szCs w:val="24"/>
              </w:rPr>
              <w:t xml:space="preserve"> паперової довідки)</w:t>
            </w:r>
          </w:p>
        </w:tc>
      </w:tr>
      <w:tr w:rsidR="008F76E5" w:rsidRPr="00D136E1" w:rsidTr="00616911">
        <w:tc>
          <w:tcPr>
            <w:tcW w:w="534" w:type="dxa"/>
          </w:tcPr>
          <w:p w:rsidR="008F76E5" w:rsidRPr="00616911" w:rsidRDefault="008F76E5" w:rsidP="00616911">
            <w:pPr>
              <w:tabs>
                <w:tab w:val="left" w:pos="180"/>
              </w:tabs>
              <w:spacing w:after="0" w:line="240" w:lineRule="auto"/>
              <w:ind w:right="-23"/>
              <w:jc w:val="both"/>
              <w:rPr>
                <w:rFonts w:ascii="Times New Roman" w:hAnsi="Times New Roman" w:cs="Times New Roman"/>
                <w:color w:val="000000"/>
                <w:sz w:val="24"/>
                <w:szCs w:val="24"/>
              </w:rPr>
            </w:pPr>
            <w:r w:rsidRPr="00616911">
              <w:rPr>
                <w:rFonts w:ascii="Times New Roman" w:hAnsi="Times New Roman" w:cs="Times New Roman"/>
                <w:color w:val="000000"/>
                <w:sz w:val="24"/>
                <w:szCs w:val="24"/>
              </w:rPr>
              <w:t>3.</w:t>
            </w:r>
          </w:p>
        </w:tc>
        <w:tc>
          <w:tcPr>
            <w:tcW w:w="4961" w:type="dxa"/>
          </w:tcPr>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616911">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r w:rsidRPr="00616911">
              <w:rPr>
                <w:rFonts w:ascii="Times New Roman" w:hAnsi="Times New Roman" w:cs="Times New Roman"/>
                <w:b/>
                <w:sz w:val="24"/>
                <w:szCs w:val="24"/>
                <w:shd w:val="clear" w:color="auto" w:fill="FFFFFF"/>
              </w:rPr>
              <w:t>(п.6 ч.1 ст.17)</w:t>
            </w:r>
          </w:p>
        </w:tc>
        <w:tc>
          <w:tcPr>
            <w:tcW w:w="4961" w:type="dxa"/>
            <w:vMerge/>
          </w:tcPr>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tc>
      </w:tr>
      <w:tr w:rsidR="008F76E5" w:rsidRPr="00D136E1" w:rsidTr="00616911">
        <w:tc>
          <w:tcPr>
            <w:tcW w:w="534" w:type="dxa"/>
          </w:tcPr>
          <w:p w:rsidR="008F76E5" w:rsidRPr="00616911" w:rsidRDefault="008F76E5" w:rsidP="00616911">
            <w:pPr>
              <w:tabs>
                <w:tab w:val="left" w:pos="180"/>
              </w:tabs>
              <w:spacing w:after="0" w:line="240" w:lineRule="auto"/>
              <w:ind w:right="-23"/>
              <w:jc w:val="both"/>
              <w:rPr>
                <w:rFonts w:ascii="Times New Roman" w:hAnsi="Times New Roman" w:cs="Times New Roman"/>
                <w:color w:val="000000"/>
                <w:sz w:val="24"/>
                <w:szCs w:val="24"/>
              </w:rPr>
            </w:pPr>
            <w:r w:rsidRPr="00616911">
              <w:rPr>
                <w:rFonts w:ascii="Times New Roman" w:hAnsi="Times New Roman" w:cs="Times New Roman"/>
                <w:color w:val="000000"/>
                <w:sz w:val="24"/>
                <w:szCs w:val="24"/>
              </w:rPr>
              <w:t>4.</w:t>
            </w:r>
          </w:p>
        </w:tc>
        <w:tc>
          <w:tcPr>
            <w:tcW w:w="4961" w:type="dxa"/>
          </w:tcPr>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sz w:val="24"/>
                <w:szCs w:val="24"/>
              </w:rPr>
            </w:pPr>
            <w:r w:rsidRPr="00616911">
              <w:rPr>
                <w:rFonts w:ascii="Times New Roman" w:hAnsi="Times New Roman" w:cs="Times New Roman"/>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r w:rsidRPr="00616911">
              <w:rPr>
                <w:rFonts w:ascii="Times New Roman" w:hAnsi="Times New Roman" w:cs="Times New Roman"/>
                <w:b/>
                <w:iCs/>
                <w:sz w:val="24"/>
                <w:szCs w:val="24"/>
              </w:rPr>
              <w:t>(п.12 ч.1 ст. 17)</w:t>
            </w:r>
          </w:p>
        </w:tc>
        <w:tc>
          <w:tcPr>
            <w:tcW w:w="4961" w:type="dxa"/>
            <w:vMerge/>
          </w:tcPr>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tc>
      </w:tr>
      <w:tr w:rsidR="008F76E5" w:rsidRPr="00D136E1" w:rsidTr="00616911">
        <w:tc>
          <w:tcPr>
            <w:tcW w:w="534" w:type="dxa"/>
          </w:tcPr>
          <w:p w:rsidR="008F76E5" w:rsidRPr="00616911" w:rsidRDefault="008F76E5" w:rsidP="00616911">
            <w:pPr>
              <w:tabs>
                <w:tab w:val="left" w:pos="180"/>
              </w:tabs>
              <w:spacing w:after="0" w:line="240" w:lineRule="auto"/>
              <w:ind w:right="-23"/>
              <w:jc w:val="both"/>
              <w:rPr>
                <w:rFonts w:ascii="Times New Roman" w:hAnsi="Times New Roman" w:cs="Times New Roman"/>
                <w:color w:val="000000"/>
                <w:sz w:val="24"/>
                <w:szCs w:val="24"/>
              </w:rPr>
            </w:pPr>
            <w:r w:rsidRPr="00616911">
              <w:rPr>
                <w:rFonts w:ascii="Times New Roman" w:hAnsi="Times New Roman" w:cs="Times New Roman"/>
                <w:color w:val="000000"/>
                <w:sz w:val="24"/>
                <w:szCs w:val="24"/>
              </w:rPr>
              <w:t>5.</w:t>
            </w:r>
          </w:p>
        </w:tc>
        <w:tc>
          <w:tcPr>
            <w:tcW w:w="4961" w:type="dxa"/>
          </w:tcPr>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iCs/>
                <w:color w:val="000000"/>
                <w:sz w:val="24"/>
                <w:szCs w:val="24"/>
              </w:rPr>
            </w:pPr>
            <w:r w:rsidRPr="00616911">
              <w:rPr>
                <w:rFonts w:ascii="Times New Roman" w:hAnsi="Times New Roman" w:cs="Times New Roman"/>
                <w:iCs/>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iCs/>
                <w:color w:val="000000"/>
                <w:sz w:val="24"/>
                <w:szCs w:val="24"/>
              </w:rPr>
            </w:pPr>
            <w:r w:rsidRPr="00616911">
              <w:rPr>
                <w:rFonts w:ascii="Times New Roman" w:hAnsi="Times New Roman" w:cs="Times New Roman"/>
                <w:b/>
                <w:sz w:val="24"/>
                <w:szCs w:val="24"/>
                <w:shd w:val="clear" w:color="auto" w:fill="FFFFFF"/>
              </w:rPr>
              <w:t>( ч.2 ст.17)</w:t>
            </w:r>
          </w:p>
        </w:tc>
        <w:tc>
          <w:tcPr>
            <w:tcW w:w="4961" w:type="dxa"/>
          </w:tcPr>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r w:rsidRPr="00616911">
              <w:rPr>
                <w:rFonts w:ascii="Times New Roman" w:hAnsi="Times New Roman" w:cs="Times New Roman"/>
                <w:iCs/>
                <w:color w:val="000000"/>
                <w:sz w:val="24"/>
                <w:szCs w:val="24"/>
              </w:rPr>
              <w:t>Довідку в довільній формі, щодо відсутності підстав.</w:t>
            </w:r>
          </w:p>
          <w:p w:rsidR="008F76E5" w:rsidRPr="00616911" w:rsidRDefault="008F76E5" w:rsidP="00616911">
            <w:pPr>
              <w:shd w:val="clear" w:color="auto" w:fill="FFFFFF"/>
              <w:spacing w:after="0" w:line="240" w:lineRule="auto"/>
              <w:jc w:val="both"/>
              <w:rPr>
                <w:rFonts w:ascii="Times New Roman" w:hAnsi="Times New Roman" w:cs="Times New Roman"/>
                <w:b/>
                <w:sz w:val="24"/>
                <w:szCs w:val="24"/>
              </w:rPr>
            </w:pPr>
            <w:r w:rsidRPr="00616911">
              <w:rPr>
                <w:rFonts w:ascii="Times New Roman" w:hAnsi="Times New Roman" w:cs="Times New Roman"/>
                <w:color w:val="000000"/>
                <w:sz w:val="24"/>
                <w:szCs w:val="24"/>
                <w:shd w:val="clear" w:color="auto" w:fill="FFFFFF"/>
              </w:rPr>
              <w:t xml:space="preserve">Учасник, що перебуває в обставинах, зазначених у </w:t>
            </w:r>
            <w:hyperlink r:id="rId10" w:anchor="n1276" w:history="1">
              <w:r w:rsidRPr="00616911">
                <w:rPr>
                  <w:rStyle w:val="a3"/>
                  <w:rFonts w:ascii="Times New Roman" w:hAnsi="Times New Roman"/>
                  <w:color w:val="000000"/>
                  <w:sz w:val="24"/>
                  <w:szCs w:val="24"/>
                </w:rPr>
                <w:t>частині 2 статті 17</w:t>
              </w:r>
            </w:hyperlink>
            <w:r w:rsidRPr="00616911">
              <w:rPr>
                <w:rFonts w:ascii="Times New Roman" w:hAnsi="Times New Roman" w:cs="Times New Roman"/>
                <w:color w:val="000000"/>
                <w:sz w:val="24"/>
                <w:szCs w:val="24"/>
                <w:shd w:val="clear" w:color="auto" w:fill="FFFFFF"/>
              </w:rPr>
              <w:t xml:space="preserve"> Закону надає:</w:t>
            </w:r>
          </w:p>
          <w:p w:rsidR="008F76E5" w:rsidRPr="00642818" w:rsidRDefault="008F76E5" w:rsidP="00616911">
            <w:pPr>
              <w:pStyle w:val="a4"/>
              <w:spacing w:before="0" w:beforeAutospacing="0" w:after="0" w:afterAutospacing="0"/>
              <w:ind w:firstLine="318"/>
              <w:jc w:val="both"/>
              <w:rPr>
                <w:szCs w:val="24"/>
                <w:lang w:val="uk-UA"/>
              </w:rPr>
            </w:pPr>
            <w:r w:rsidRPr="00642818">
              <w:rPr>
                <w:color w:val="000000"/>
                <w:szCs w:val="24"/>
                <w:shd w:val="clear" w:color="auto" w:fill="FFFFFF"/>
                <w:lang w:val="uk-UA"/>
              </w:rPr>
              <w:t xml:space="preserve"> - копію гарантійного листа в довільній формі про те, що учасник гарантує Замовнику сплату штрафу/</w:t>
            </w:r>
            <w:proofErr w:type="spellStart"/>
            <w:r w:rsidRPr="00642818">
              <w:rPr>
                <w:color w:val="000000"/>
                <w:szCs w:val="24"/>
                <w:shd w:val="clear" w:color="auto" w:fill="FFFFFF"/>
                <w:lang w:val="uk-UA"/>
              </w:rPr>
              <w:t>ів</w:t>
            </w:r>
            <w:proofErr w:type="spellEnd"/>
            <w:r w:rsidRPr="00642818">
              <w:rPr>
                <w:color w:val="000000"/>
                <w:szCs w:val="24"/>
                <w:shd w:val="clear" w:color="auto" w:fill="FFFFFF"/>
                <w:lang w:val="uk-UA"/>
              </w:rPr>
              <w:t xml:space="preserve"> та/або відшкодування збитків, з зазначенням строку сплати штрафу/</w:t>
            </w:r>
            <w:proofErr w:type="spellStart"/>
            <w:r w:rsidRPr="00642818">
              <w:rPr>
                <w:color w:val="000000"/>
                <w:szCs w:val="24"/>
                <w:shd w:val="clear" w:color="auto" w:fill="FFFFFF"/>
                <w:lang w:val="uk-UA"/>
              </w:rPr>
              <w:t>ів</w:t>
            </w:r>
            <w:proofErr w:type="spellEnd"/>
            <w:r w:rsidRPr="00642818">
              <w:rPr>
                <w:color w:val="000000"/>
                <w:szCs w:val="24"/>
                <w:shd w:val="clear" w:color="auto" w:fill="FFFFFF"/>
                <w:lang w:val="uk-UA"/>
              </w:rPr>
              <w:t xml:space="preserve"> та/або відшкодування збитків та/або</w:t>
            </w:r>
          </w:p>
          <w:p w:rsidR="008F76E5" w:rsidRPr="00616911" w:rsidRDefault="008F76E5" w:rsidP="00616911">
            <w:pPr>
              <w:shd w:val="clear" w:color="auto" w:fill="FFFFFF"/>
              <w:spacing w:after="0" w:line="240" w:lineRule="auto"/>
              <w:jc w:val="both"/>
              <w:rPr>
                <w:rFonts w:ascii="Times New Roman" w:hAnsi="Times New Roman" w:cs="Times New Roman"/>
                <w:b/>
                <w:sz w:val="24"/>
                <w:szCs w:val="24"/>
              </w:rPr>
            </w:pPr>
            <w:r w:rsidRPr="00616911">
              <w:rPr>
                <w:rFonts w:ascii="Times New Roman" w:hAnsi="Times New Roman" w:cs="Times New Roman"/>
                <w:color w:val="000000"/>
                <w:sz w:val="24"/>
                <w:szCs w:val="24"/>
                <w:shd w:val="clear" w:color="auto" w:fill="FFFFFF"/>
              </w:rPr>
              <w:t>- документ, що підтверджує оплату штрафу/</w:t>
            </w:r>
            <w:proofErr w:type="spellStart"/>
            <w:r w:rsidRPr="00616911">
              <w:rPr>
                <w:rFonts w:ascii="Times New Roman" w:hAnsi="Times New Roman" w:cs="Times New Roman"/>
                <w:color w:val="000000"/>
                <w:sz w:val="24"/>
                <w:szCs w:val="24"/>
                <w:shd w:val="clear" w:color="auto" w:fill="FFFFFF"/>
              </w:rPr>
              <w:t>ів</w:t>
            </w:r>
            <w:proofErr w:type="spellEnd"/>
            <w:r w:rsidRPr="00616911">
              <w:rPr>
                <w:rFonts w:ascii="Times New Roman" w:hAnsi="Times New Roman" w:cs="Times New Roman"/>
                <w:color w:val="000000"/>
                <w:sz w:val="24"/>
                <w:szCs w:val="24"/>
                <w:shd w:val="clear" w:color="auto" w:fill="FFFFFF"/>
              </w:rPr>
              <w:t xml:space="preserve"> та/або відшкодування збитків на користь замовника.</w:t>
            </w:r>
          </w:p>
          <w:p w:rsidR="008F76E5" w:rsidRPr="00616911" w:rsidRDefault="008F76E5" w:rsidP="006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p>
        </w:tc>
      </w:tr>
    </w:tbl>
    <w:p w:rsidR="008F76E5" w:rsidRPr="00D136E1" w:rsidRDefault="008F76E5" w:rsidP="00597422">
      <w:pPr>
        <w:spacing w:after="0" w:line="240" w:lineRule="auto"/>
        <w:ind w:firstLine="567"/>
        <w:jc w:val="both"/>
        <w:rPr>
          <w:rFonts w:ascii="Times New Roman" w:hAnsi="Times New Roman" w:cs="Times New Roman"/>
          <w:sz w:val="24"/>
          <w:szCs w:val="24"/>
        </w:rPr>
      </w:pPr>
      <w:r w:rsidRPr="00D136E1">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8F76E5" w:rsidRPr="00D136E1" w:rsidRDefault="008F76E5" w:rsidP="00597422">
      <w:pPr>
        <w:spacing w:after="0" w:line="240" w:lineRule="auto"/>
        <w:ind w:firstLine="567"/>
        <w:jc w:val="both"/>
        <w:rPr>
          <w:rFonts w:ascii="Times New Roman" w:hAnsi="Times New Roman" w:cs="Times New Roman"/>
          <w:b/>
          <w:sz w:val="24"/>
          <w:szCs w:val="24"/>
        </w:rPr>
      </w:pPr>
      <w:r w:rsidRPr="00D136E1">
        <w:rPr>
          <w:rFonts w:ascii="Times New Roman" w:hAnsi="Times New Roman" w:cs="Times New Roman"/>
          <w:sz w:val="24"/>
          <w:szCs w:val="24"/>
        </w:rPr>
        <w:t xml:space="preserve">У разі, якщо переможець процедури закупівлі не надав документи, що підтверджують відсутність підстав, установлених статтею 17 Закону або надав документи, які не відповідають </w:t>
      </w:r>
      <w:r w:rsidRPr="00D136E1">
        <w:rPr>
          <w:rFonts w:ascii="Times New Roman" w:hAnsi="Times New Roman" w:cs="Times New Roman"/>
          <w:sz w:val="24"/>
          <w:szCs w:val="24"/>
        </w:rPr>
        <w:lastRenderedPageBreak/>
        <w:t>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8F76E5" w:rsidRPr="0075659F" w:rsidRDefault="008F76E5" w:rsidP="00F0173C">
      <w:pPr>
        <w:tabs>
          <w:tab w:val="left" w:pos="540"/>
        </w:tabs>
        <w:suppressAutoHyphens/>
        <w:spacing w:after="0" w:line="240" w:lineRule="auto"/>
        <w:jc w:val="both"/>
        <w:rPr>
          <w:b/>
          <w:color w:val="000000"/>
        </w:rPr>
      </w:pPr>
      <w:r>
        <w:rPr>
          <w:rFonts w:ascii="Times New Roman" w:hAnsi="Times New Roman" w:cs="Times New Roman"/>
          <w:sz w:val="24"/>
          <w:szCs w:val="24"/>
        </w:rPr>
        <w:t xml:space="preserve">       </w:t>
      </w:r>
      <w:r w:rsidRPr="00D136E1">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D136E1">
        <w:rPr>
          <w:rFonts w:ascii="Times New Roman" w:hAnsi="Times New Roman" w:cs="Times New Roman"/>
          <w:i/>
          <w:sz w:val="24"/>
          <w:szCs w:val="24"/>
        </w:rPr>
        <w:t xml:space="preserve">(якщо вартість закупівлі дорівнює чи перевищує 20 мільйонів гривень (у тому числі за лотом)) </w:t>
      </w:r>
      <w:r w:rsidRPr="00D136E1">
        <w:rPr>
          <w:rFonts w:ascii="Times New Roman" w:hAnsi="Times New Roman" w:cs="Times New Roman"/>
          <w:sz w:val="24"/>
          <w:szCs w:val="24"/>
        </w:rPr>
        <w:t xml:space="preserve">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136E1">
        <w:rPr>
          <w:rFonts w:ascii="Times New Roman" w:hAnsi="Times New Roman" w:cs="Times New Roman"/>
          <w:sz w:val="24"/>
          <w:szCs w:val="24"/>
        </w:rPr>
        <w:t>закупівель</w:t>
      </w:r>
      <w:proofErr w:type="spellEnd"/>
      <w:r w:rsidRPr="00D136E1">
        <w:rPr>
          <w:rFonts w:ascii="Times New Roman" w:hAnsi="Times New Roman" w:cs="Times New Roman"/>
          <w:sz w:val="24"/>
          <w:szCs w:val="24"/>
        </w:rPr>
        <w:t xml:space="preserve"> є обмеженим (вимога встановлена відповідно до пункту 44 Особливостей</w:t>
      </w:r>
      <w:r>
        <w:rPr>
          <w:rFonts w:ascii="Times New Roman" w:hAnsi="Times New Roman" w:cs="Times New Roman"/>
          <w:sz w:val="24"/>
          <w:szCs w:val="24"/>
        </w:rPr>
        <w:t>)</w:t>
      </w:r>
      <w:r w:rsidRPr="00D136E1">
        <w:rPr>
          <w:rFonts w:ascii="Times New Roman" w:hAnsi="Times New Roman" w:cs="Times New Roman"/>
          <w:sz w:val="24"/>
          <w:szCs w:val="24"/>
        </w:rPr>
        <w:t>.</w:t>
      </w:r>
    </w:p>
    <w:p w:rsidR="008F76E5" w:rsidRPr="0075659F"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276ED6" w:rsidRDefault="008F76E5" w:rsidP="00597422">
      <w:pPr>
        <w:pStyle w:val="a4"/>
        <w:spacing w:before="0" w:beforeAutospacing="0" w:after="0" w:afterAutospacing="0"/>
        <w:jc w:val="right"/>
        <w:rPr>
          <w:b/>
          <w:color w:val="000000"/>
          <w:lang w:val="uk-UA"/>
        </w:rPr>
      </w:pPr>
    </w:p>
    <w:p w:rsidR="008F76E5" w:rsidRPr="00D136E1" w:rsidRDefault="008F76E5" w:rsidP="00597422">
      <w:pPr>
        <w:pStyle w:val="a4"/>
        <w:spacing w:before="0" w:beforeAutospacing="0" w:after="0" w:afterAutospacing="0"/>
        <w:jc w:val="right"/>
        <w:rPr>
          <w:b/>
          <w:color w:val="000000"/>
        </w:rPr>
      </w:pPr>
      <w:proofErr w:type="spellStart"/>
      <w:r w:rsidRPr="00D136E1">
        <w:rPr>
          <w:b/>
          <w:color w:val="000000"/>
        </w:rPr>
        <w:lastRenderedPageBreak/>
        <w:t>Додаток</w:t>
      </w:r>
      <w:proofErr w:type="spellEnd"/>
      <w:r w:rsidRPr="00D136E1">
        <w:rPr>
          <w:b/>
          <w:color w:val="000000"/>
        </w:rPr>
        <w:t xml:space="preserve"> №3</w:t>
      </w:r>
    </w:p>
    <w:p w:rsidR="008F76E5" w:rsidRPr="00D136E1" w:rsidRDefault="008F76E5" w:rsidP="00597422">
      <w:pPr>
        <w:pStyle w:val="a4"/>
        <w:spacing w:before="0" w:beforeAutospacing="0" w:after="0" w:afterAutospacing="0"/>
        <w:jc w:val="right"/>
        <w:rPr>
          <w:b/>
          <w:color w:val="000000"/>
          <w:lang w:val="uk-UA"/>
        </w:rPr>
      </w:pPr>
      <w:r w:rsidRPr="00D136E1">
        <w:rPr>
          <w:b/>
          <w:color w:val="000000"/>
        </w:rPr>
        <w:t xml:space="preserve">До </w:t>
      </w:r>
      <w:proofErr w:type="spellStart"/>
      <w:r w:rsidRPr="00D136E1">
        <w:rPr>
          <w:b/>
          <w:color w:val="000000"/>
        </w:rPr>
        <w:t>тендерно</w:t>
      </w:r>
      <w:proofErr w:type="spellEnd"/>
      <w:r w:rsidRPr="00D136E1">
        <w:rPr>
          <w:b/>
          <w:color w:val="000000"/>
          <w:lang w:val="uk-UA"/>
        </w:rPr>
        <w:t>ї документації</w:t>
      </w:r>
    </w:p>
    <w:p w:rsidR="008F76E5" w:rsidRDefault="008F76E5" w:rsidP="00597422">
      <w:pPr>
        <w:pStyle w:val="a4"/>
        <w:spacing w:before="0" w:beforeAutospacing="0" w:after="0" w:afterAutospacing="0"/>
        <w:jc w:val="center"/>
        <w:rPr>
          <w:b/>
          <w:color w:val="000000"/>
          <w:lang w:val="uk-UA"/>
        </w:rPr>
      </w:pPr>
    </w:p>
    <w:p w:rsidR="008F76E5" w:rsidRPr="00D136E1" w:rsidRDefault="008F76E5" w:rsidP="00597422">
      <w:pPr>
        <w:pStyle w:val="a4"/>
        <w:spacing w:before="0" w:beforeAutospacing="0" w:after="0" w:afterAutospacing="0"/>
        <w:jc w:val="center"/>
        <w:rPr>
          <w:b/>
        </w:rPr>
      </w:pPr>
      <w:r w:rsidRPr="00D136E1">
        <w:rPr>
          <w:b/>
          <w:color w:val="000000"/>
          <w:lang w:val="uk-UA"/>
        </w:rPr>
        <w:t>Т</w:t>
      </w:r>
      <w:proofErr w:type="spellStart"/>
      <w:r w:rsidRPr="00D136E1">
        <w:rPr>
          <w:b/>
        </w:rPr>
        <w:t>ехнічні</w:t>
      </w:r>
      <w:proofErr w:type="spellEnd"/>
      <w:r w:rsidRPr="00D136E1">
        <w:rPr>
          <w:b/>
        </w:rPr>
        <w:t xml:space="preserve">, </w:t>
      </w:r>
      <w:proofErr w:type="spellStart"/>
      <w:r w:rsidRPr="00D136E1">
        <w:rPr>
          <w:b/>
        </w:rPr>
        <w:t>якісні</w:t>
      </w:r>
      <w:proofErr w:type="spellEnd"/>
      <w:r w:rsidRPr="00D136E1">
        <w:rPr>
          <w:b/>
        </w:rPr>
        <w:t xml:space="preserve">, </w:t>
      </w:r>
      <w:proofErr w:type="spellStart"/>
      <w:r w:rsidRPr="00D136E1">
        <w:rPr>
          <w:b/>
        </w:rPr>
        <w:t>кількісні</w:t>
      </w:r>
      <w:proofErr w:type="spellEnd"/>
      <w:r w:rsidRPr="00D136E1">
        <w:rPr>
          <w:b/>
        </w:rPr>
        <w:t xml:space="preserve"> характеристики та </w:t>
      </w:r>
      <w:proofErr w:type="spellStart"/>
      <w:r w:rsidRPr="00D136E1">
        <w:rPr>
          <w:b/>
        </w:rPr>
        <w:t>інші</w:t>
      </w:r>
      <w:proofErr w:type="spellEnd"/>
      <w:r>
        <w:rPr>
          <w:b/>
          <w:lang w:val="uk-UA"/>
        </w:rPr>
        <w:t xml:space="preserve"> </w:t>
      </w:r>
      <w:proofErr w:type="spellStart"/>
      <w:r w:rsidRPr="00D136E1">
        <w:rPr>
          <w:b/>
        </w:rPr>
        <w:t>вимоги</w:t>
      </w:r>
      <w:proofErr w:type="spellEnd"/>
      <w:r w:rsidRPr="00D136E1">
        <w:rPr>
          <w:b/>
        </w:rPr>
        <w:t xml:space="preserve"> до предмета </w:t>
      </w:r>
      <w:proofErr w:type="spellStart"/>
      <w:r w:rsidRPr="00D136E1">
        <w:rPr>
          <w:b/>
        </w:rPr>
        <w:t>закупівлі</w:t>
      </w:r>
      <w:proofErr w:type="spellEnd"/>
    </w:p>
    <w:p w:rsidR="008F76E5" w:rsidRPr="00D136E1" w:rsidRDefault="008F76E5" w:rsidP="00597422">
      <w:pPr>
        <w:pStyle w:val="a4"/>
        <w:spacing w:before="0" w:beforeAutospacing="0" w:after="0" w:afterAutospacing="0"/>
        <w:jc w:val="center"/>
        <w:rPr>
          <w:b/>
        </w:rPr>
      </w:pPr>
      <w:proofErr w:type="spellStart"/>
      <w:r w:rsidRPr="00D136E1">
        <w:rPr>
          <w:b/>
        </w:rPr>
        <w:t>Перелік</w:t>
      </w:r>
      <w:proofErr w:type="spellEnd"/>
      <w:r>
        <w:rPr>
          <w:b/>
          <w:lang w:val="uk-UA"/>
        </w:rPr>
        <w:t xml:space="preserve"> </w:t>
      </w:r>
      <w:proofErr w:type="spellStart"/>
      <w:r w:rsidRPr="00D136E1">
        <w:rPr>
          <w:b/>
        </w:rPr>
        <w:t>документів</w:t>
      </w:r>
      <w:proofErr w:type="spellEnd"/>
      <w:r w:rsidRPr="00D136E1">
        <w:rPr>
          <w:b/>
        </w:rPr>
        <w:t xml:space="preserve">, </w:t>
      </w:r>
      <w:proofErr w:type="spellStart"/>
      <w:r w:rsidRPr="00D136E1">
        <w:rPr>
          <w:b/>
        </w:rPr>
        <w:t>які</w:t>
      </w:r>
      <w:proofErr w:type="spellEnd"/>
      <w:r w:rsidRPr="00D136E1">
        <w:rPr>
          <w:b/>
        </w:rPr>
        <w:t xml:space="preserve"> повинен </w:t>
      </w:r>
      <w:proofErr w:type="spellStart"/>
      <w:r w:rsidRPr="00D136E1">
        <w:rPr>
          <w:b/>
        </w:rPr>
        <w:t>надати</w:t>
      </w:r>
      <w:proofErr w:type="spellEnd"/>
      <w:r>
        <w:rPr>
          <w:b/>
          <w:lang w:val="uk-UA"/>
        </w:rPr>
        <w:t xml:space="preserve"> </w:t>
      </w:r>
      <w:proofErr w:type="spellStart"/>
      <w:r w:rsidRPr="00D136E1">
        <w:rPr>
          <w:b/>
        </w:rPr>
        <w:t>учасник</w:t>
      </w:r>
      <w:proofErr w:type="spellEnd"/>
      <w:r w:rsidRPr="00D136E1">
        <w:rPr>
          <w:b/>
        </w:rPr>
        <w:t xml:space="preserve"> для </w:t>
      </w:r>
      <w:proofErr w:type="spellStart"/>
      <w:r w:rsidRPr="00D136E1">
        <w:rPr>
          <w:b/>
        </w:rPr>
        <w:t>підтвердження</w:t>
      </w:r>
      <w:proofErr w:type="spellEnd"/>
      <w:r>
        <w:rPr>
          <w:b/>
          <w:lang w:val="uk-UA"/>
        </w:rPr>
        <w:t xml:space="preserve"> </w:t>
      </w:r>
      <w:proofErr w:type="spellStart"/>
      <w:r w:rsidRPr="00D136E1">
        <w:rPr>
          <w:b/>
        </w:rPr>
        <w:t>відповідності</w:t>
      </w:r>
      <w:proofErr w:type="spellEnd"/>
      <w:r w:rsidRPr="00D136E1">
        <w:rPr>
          <w:b/>
        </w:rPr>
        <w:t xml:space="preserve"> предмета </w:t>
      </w:r>
      <w:proofErr w:type="spellStart"/>
      <w:r w:rsidRPr="00D136E1">
        <w:rPr>
          <w:b/>
        </w:rPr>
        <w:t>закупівлі</w:t>
      </w:r>
      <w:proofErr w:type="spellEnd"/>
      <w:r>
        <w:rPr>
          <w:b/>
          <w:lang w:val="uk-UA"/>
        </w:rPr>
        <w:t xml:space="preserve"> </w:t>
      </w:r>
      <w:proofErr w:type="spellStart"/>
      <w:r w:rsidRPr="00D136E1">
        <w:rPr>
          <w:b/>
        </w:rPr>
        <w:t>технічним</w:t>
      </w:r>
      <w:proofErr w:type="spellEnd"/>
      <w:r>
        <w:rPr>
          <w:b/>
          <w:lang w:val="uk-UA"/>
        </w:rPr>
        <w:t xml:space="preserve">, </w:t>
      </w:r>
      <w:proofErr w:type="spellStart"/>
      <w:r w:rsidRPr="00D136E1">
        <w:rPr>
          <w:b/>
        </w:rPr>
        <w:t>якісним</w:t>
      </w:r>
      <w:proofErr w:type="spellEnd"/>
      <w:r w:rsidRPr="00D136E1">
        <w:rPr>
          <w:b/>
        </w:rPr>
        <w:t xml:space="preserve"> та </w:t>
      </w:r>
      <w:proofErr w:type="spellStart"/>
      <w:r w:rsidRPr="00D136E1">
        <w:rPr>
          <w:b/>
        </w:rPr>
        <w:t>кількісним</w:t>
      </w:r>
      <w:proofErr w:type="spellEnd"/>
      <w:r w:rsidRPr="00D136E1">
        <w:rPr>
          <w:b/>
        </w:rPr>
        <w:t xml:space="preserve"> характеристикам.</w:t>
      </w:r>
    </w:p>
    <w:p w:rsidR="008F76E5" w:rsidRPr="00D136E1" w:rsidRDefault="008F76E5" w:rsidP="00597422">
      <w:pPr>
        <w:tabs>
          <w:tab w:val="left" w:pos="2268"/>
        </w:tabs>
        <w:spacing w:after="0" w:line="240" w:lineRule="auto"/>
        <w:ind w:left="79" w:right="45"/>
        <w:jc w:val="both"/>
        <w:rPr>
          <w:rFonts w:ascii="Times New Roman" w:hAnsi="Times New Roman" w:cs="Times New Roman"/>
          <w:b/>
          <w:sz w:val="24"/>
          <w:szCs w:val="24"/>
        </w:rPr>
      </w:pPr>
    </w:p>
    <w:p w:rsidR="008F76E5" w:rsidRPr="00D136E1" w:rsidRDefault="008F76E5" w:rsidP="00597422">
      <w:pPr>
        <w:pStyle w:val="a4"/>
        <w:spacing w:before="0" w:beforeAutospacing="0" w:after="0" w:afterAutospacing="0"/>
        <w:jc w:val="center"/>
        <w:rPr>
          <w:b/>
          <w:i/>
        </w:rPr>
      </w:pPr>
      <w:r w:rsidRPr="00D136E1">
        <w:rPr>
          <w:b/>
          <w:i/>
        </w:rPr>
        <w:t xml:space="preserve">І. </w:t>
      </w:r>
      <w:proofErr w:type="spellStart"/>
      <w:r w:rsidRPr="00D136E1">
        <w:rPr>
          <w:b/>
          <w:i/>
        </w:rPr>
        <w:t>Інформація</w:t>
      </w:r>
      <w:proofErr w:type="spellEnd"/>
      <w:r w:rsidRPr="00D136E1">
        <w:rPr>
          <w:b/>
          <w:i/>
        </w:rPr>
        <w:t xml:space="preserve"> про </w:t>
      </w:r>
      <w:proofErr w:type="spellStart"/>
      <w:r w:rsidRPr="00D136E1">
        <w:rPr>
          <w:b/>
          <w:i/>
        </w:rPr>
        <w:t>технічні</w:t>
      </w:r>
      <w:proofErr w:type="spellEnd"/>
      <w:r w:rsidRPr="00D136E1">
        <w:rPr>
          <w:b/>
          <w:i/>
        </w:rPr>
        <w:t xml:space="preserve">, </w:t>
      </w:r>
      <w:proofErr w:type="spellStart"/>
      <w:r w:rsidRPr="00D136E1">
        <w:rPr>
          <w:b/>
          <w:i/>
        </w:rPr>
        <w:t>якісні</w:t>
      </w:r>
      <w:proofErr w:type="spellEnd"/>
      <w:r w:rsidRPr="00D136E1">
        <w:rPr>
          <w:b/>
          <w:i/>
        </w:rPr>
        <w:t xml:space="preserve">, </w:t>
      </w:r>
      <w:proofErr w:type="spellStart"/>
      <w:r w:rsidRPr="00D136E1">
        <w:rPr>
          <w:b/>
          <w:i/>
        </w:rPr>
        <w:t>кількісні</w:t>
      </w:r>
      <w:proofErr w:type="spellEnd"/>
      <w:r w:rsidRPr="00D136E1">
        <w:rPr>
          <w:b/>
          <w:i/>
        </w:rPr>
        <w:t xml:space="preserve"> характеристики та </w:t>
      </w:r>
      <w:proofErr w:type="spellStart"/>
      <w:r w:rsidRPr="00D136E1">
        <w:rPr>
          <w:b/>
          <w:i/>
        </w:rPr>
        <w:t>інші</w:t>
      </w:r>
      <w:proofErr w:type="spellEnd"/>
      <w:r>
        <w:rPr>
          <w:b/>
          <w:i/>
          <w:lang w:val="uk-UA"/>
        </w:rPr>
        <w:t xml:space="preserve"> </w:t>
      </w:r>
      <w:proofErr w:type="spellStart"/>
      <w:r w:rsidRPr="00D136E1">
        <w:rPr>
          <w:b/>
          <w:i/>
        </w:rPr>
        <w:t>вимоги</w:t>
      </w:r>
      <w:proofErr w:type="spellEnd"/>
      <w:r w:rsidRPr="00D136E1">
        <w:rPr>
          <w:b/>
          <w:i/>
        </w:rPr>
        <w:t xml:space="preserve"> до предмета </w:t>
      </w:r>
      <w:proofErr w:type="spellStart"/>
      <w:r w:rsidRPr="00D136E1">
        <w:rPr>
          <w:b/>
          <w:i/>
        </w:rPr>
        <w:t>закупівлі</w:t>
      </w:r>
      <w:proofErr w:type="spellEnd"/>
    </w:p>
    <w:p w:rsidR="008F76E5" w:rsidRPr="00D30618" w:rsidRDefault="008F76E5" w:rsidP="006F2B40">
      <w:pPr>
        <w:spacing w:after="0" w:line="240" w:lineRule="auto"/>
        <w:jc w:val="center"/>
        <w:rPr>
          <w:rFonts w:ascii="Times New Roman" w:hAnsi="Times New Roman"/>
          <w:b/>
          <w:sz w:val="24"/>
          <w:szCs w:val="24"/>
        </w:rPr>
      </w:pPr>
      <w:r>
        <w:rPr>
          <w:rFonts w:ascii="Times New Roman" w:hAnsi="Times New Roman" w:cs="Times New Roman"/>
          <w:b/>
          <w:sz w:val="24"/>
          <w:szCs w:val="24"/>
        </w:rPr>
        <w:t xml:space="preserve">1.Назва предмету закупівлі </w:t>
      </w:r>
      <w:r w:rsidRPr="00E70E65">
        <w:rPr>
          <w:rFonts w:ascii="Times New Roman" w:hAnsi="Times New Roman" w:cs="Times New Roman"/>
          <w:bCs/>
          <w:sz w:val="24"/>
          <w:szCs w:val="24"/>
        </w:rPr>
        <w:t>:</w:t>
      </w:r>
      <w:r>
        <w:rPr>
          <w:rFonts w:ascii="Times New Roman" w:hAnsi="Times New Roman" w:cs="Times New Roman"/>
          <w:b/>
          <w:bCs/>
          <w:sz w:val="24"/>
          <w:szCs w:val="24"/>
        </w:rPr>
        <w:t xml:space="preserve"> </w:t>
      </w:r>
      <w:r w:rsidRPr="00D30618">
        <w:rPr>
          <w:rFonts w:ascii="Times New Roman" w:hAnsi="Times New Roman"/>
          <w:b/>
          <w:sz w:val="24"/>
          <w:szCs w:val="24"/>
        </w:rPr>
        <w:t>ДК 021:2015-90510000-5 Утилізація</w:t>
      </w:r>
      <w:r>
        <w:rPr>
          <w:rFonts w:ascii="Times New Roman" w:hAnsi="Times New Roman"/>
          <w:b/>
          <w:sz w:val="24"/>
          <w:szCs w:val="24"/>
        </w:rPr>
        <w:t xml:space="preserve">/видалення сміття та поводження </w:t>
      </w:r>
    </w:p>
    <w:p w:rsidR="008F76E5" w:rsidRPr="006F2B40" w:rsidRDefault="008F76E5" w:rsidP="006F2B40">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зі сміттям (</w:t>
      </w:r>
      <w:r w:rsidRPr="00D30618">
        <w:rPr>
          <w:rFonts w:ascii="Times New Roman" w:hAnsi="Times New Roman"/>
          <w:b/>
          <w:sz w:val="24"/>
          <w:szCs w:val="24"/>
        </w:rPr>
        <w:t>послуги з поводження з побутовими відходами</w:t>
      </w:r>
      <w:r>
        <w:rPr>
          <w:rFonts w:ascii="Times New Roman" w:hAnsi="Times New Roman"/>
          <w:b/>
          <w:sz w:val="24"/>
          <w:szCs w:val="24"/>
        </w:rPr>
        <w:t>)</w:t>
      </w:r>
      <w:r>
        <w:rPr>
          <w:rFonts w:ascii="Times New Roman" w:hAnsi="Times New Roman" w:cs="Times New Roman"/>
          <w:b/>
          <w:bCs/>
          <w:iCs/>
          <w:sz w:val="24"/>
          <w:szCs w:val="24"/>
        </w:rPr>
        <w:t xml:space="preserve">  </w:t>
      </w:r>
    </w:p>
    <w:p w:rsidR="008F76E5" w:rsidRPr="006F2B40" w:rsidRDefault="008F76E5" w:rsidP="006F2B40">
      <w:pPr>
        <w:pStyle w:val="aff0"/>
        <w:numPr>
          <w:ilvl w:val="0"/>
          <w:numId w:val="8"/>
        </w:numPr>
        <w:spacing w:after="0" w:line="240" w:lineRule="auto"/>
        <w:rPr>
          <w:rFonts w:ascii="Times New Roman" w:hAnsi="Times New Roman"/>
          <w:b/>
          <w:sz w:val="24"/>
          <w:szCs w:val="24"/>
        </w:rPr>
      </w:pPr>
      <w:r w:rsidRPr="006F2B40">
        <w:rPr>
          <w:rFonts w:ascii="Times New Roman" w:hAnsi="Times New Roman"/>
          <w:b/>
          <w:sz w:val="24"/>
          <w:szCs w:val="24"/>
        </w:rPr>
        <w:t>Технічні характеристики:</w:t>
      </w:r>
    </w:p>
    <w:p w:rsidR="008F76E5" w:rsidRPr="006F2B40" w:rsidRDefault="008F76E5" w:rsidP="006F2B40">
      <w:pPr>
        <w:pStyle w:val="aff0"/>
        <w:spacing w:after="0" w:line="240" w:lineRule="auto"/>
        <w:ind w:left="0"/>
        <w:jc w:val="both"/>
        <w:rPr>
          <w:rFonts w:ascii="Times New Roman" w:hAnsi="Times New Roman"/>
          <w:sz w:val="24"/>
          <w:szCs w:val="24"/>
        </w:rPr>
      </w:pPr>
      <w:r w:rsidRPr="006F2B40">
        <w:rPr>
          <w:rFonts w:ascii="Times New Roman" w:hAnsi="Times New Roman"/>
          <w:sz w:val="24"/>
          <w:szCs w:val="24"/>
        </w:rPr>
        <w:t>Послуги з вивезення твердих побутових відходів надаються Виконавцем відповідно до З</w:t>
      </w:r>
      <w:r>
        <w:rPr>
          <w:rFonts w:ascii="Times New Roman" w:hAnsi="Times New Roman"/>
          <w:sz w:val="24"/>
          <w:szCs w:val="24"/>
        </w:rPr>
        <w:t>акону України від 05.03.1998 р.</w:t>
      </w:r>
      <w:r w:rsidRPr="006F2B40">
        <w:rPr>
          <w:rFonts w:ascii="Times New Roman" w:hAnsi="Times New Roman"/>
          <w:sz w:val="24"/>
          <w:szCs w:val="24"/>
        </w:rPr>
        <w:t xml:space="preserve"> № 187/98-ВР «Про відходи» та Правил надання послуг з поводження з побутовими відходами затверджених Постановою Кабінету Міністрів України від 10.12.2008 </w:t>
      </w:r>
      <w:r>
        <w:rPr>
          <w:rFonts w:ascii="Times New Roman" w:hAnsi="Times New Roman"/>
          <w:sz w:val="24"/>
          <w:szCs w:val="24"/>
        </w:rPr>
        <w:t>р.</w:t>
      </w:r>
      <w:r w:rsidRPr="006F2B40">
        <w:rPr>
          <w:rFonts w:ascii="Times New Roman" w:hAnsi="Times New Roman"/>
          <w:sz w:val="24"/>
          <w:szCs w:val="24"/>
        </w:rPr>
        <w:t xml:space="preserve"> № 1070. </w:t>
      </w:r>
    </w:p>
    <w:p w:rsidR="008F76E5" w:rsidRPr="006F2B40" w:rsidRDefault="008F76E5" w:rsidP="006F2B40">
      <w:pPr>
        <w:pStyle w:val="aff0"/>
        <w:spacing w:after="0" w:line="240" w:lineRule="auto"/>
        <w:ind w:left="0"/>
        <w:jc w:val="both"/>
        <w:rPr>
          <w:rFonts w:ascii="Times New Roman" w:hAnsi="Times New Roman"/>
          <w:sz w:val="24"/>
          <w:szCs w:val="24"/>
        </w:rPr>
      </w:pPr>
      <w:r w:rsidRPr="006F2B40">
        <w:rPr>
          <w:rFonts w:ascii="Times New Roman" w:hAnsi="Times New Roman"/>
          <w:sz w:val="24"/>
          <w:szCs w:val="24"/>
        </w:rPr>
        <w:t>Послуги з вивезення побутових відходів надаються за контейнерною схемою.</w:t>
      </w:r>
    </w:p>
    <w:p w:rsidR="008F76E5" w:rsidRPr="006F2B40" w:rsidRDefault="008F76E5" w:rsidP="006F2B40">
      <w:pPr>
        <w:pStyle w:val="aff0"/>
        <w:spacing w:after="0" w:line="240" w:lineRule="auto"/>
        <w:ind w:left="0"/>
        <w:jc w:val="both"/>
        <w:rPr>
          <w:rFonts w:ascii="Times New Roman" w:hAnsi="Times New Roman"/>
          <w:sz w:val="24"/>
          <w:szCs w:val="24"/>
        </w:rPr>
      </w:pPr>
      <w:r w:rsidRPr="006F2B40">
        <w:rPr>
          <w:rFonts w:ascii="Times New Roman" w:hAnsi="Times New Roman"/>
          <w:sz w:val="24"/>
          <w:szCs w:val="24"/>
        </w:rPr>
        <w:t>Для вивезення твердих побутових відходів за контейнерною схемою використовуються технічно справні контейнери, місткістю: 1,1 куб. метрів, які належать Виконавцю.</w:t>
      </w:r>
    </w:p>
    <w:p w:rsidR="008F76E5" w:rsidRPr="006F2B40" w:rsidRDefault="008F76E5" w:rsidP="006F2B40">
      <w:pPr>
        <w:pStyle w:val="aff0"/>
        <w:spacing w:after="0" w:line="240" w:lineRule="auto"/>
        <w:ind w:left="0"/>
        <w:jc w:val="both"/>
        <w:rPr>
          <w:rFonts w:ascii="Times New Roman" w:hAnsi="Times New Roman"/>
          <w:sz w:val="24"/>
          <w:szCs w:val="24"/>
        </w:rPr>
      </w:pPr>
      <w:r w:rsidRPr="006F2B40">
        <w:rPr>
          <w:rFonts w:ascii="Times New Roman" w:hAnsi="Times New Roman"/>
          <w:sz w:val="24"/>
          <w:szCs w:val="24"/>
        </w:rPr>
        <w:t>Періодичність вивезення ТПВ з об’єкту утворення ТПВ: 1 раз на тиждень, 4 рази на місяць</w:t>
      </w:r>
    </w:p>
    <w:p w:rsidR="008F76E5" w:rsidRPr="006F2B40" w:rsidRDefault="00455CD3" w:rsidP="006F2B40">
      <w:pPr>
        <w:pStyle w:val="aff0"/>
        <w:spacing w:after="0" w:line="240" w:lineRule="auto"/>
        <w:ind w:left="0"/>
        <w:jc w:val="both"/>
        <w:rPr>
          <w:rFonts w:ascii="Times New Roman" w:hAnsi="Times New Roman"/>
          <w:sz w:val="24"/>
          <w:szCs w:val="24"/>
        </w:rPr>
      </w:pPr>
      <w:r>
        <w:rPr>
          <w:rFonts w:ascii="Times New Roman" w:hAnsi="Times New Roman"/>
          <w:sz w:val="24"/>
          <w:szCs w:val="24"/>
        </w:rPr>
        <w:t>Період надання послуг: лютий</w:t>
      </w:r>
      <w:r w:rsidR="008F76E5">
        <w:rPr>
          <w:rFonts w:ascii="Times New Roman" w:hAnsi="Times New Roman"/>
          <w:sz w:val="24"/>
          <w:szCs w:val="24"/>
        </w:rPr>
        <w:t xml:space="preserve"> 2023</w:t>
      </w:r>
      <w:r w:rsidR="008F76E5" w:rsidRPr="006F2B40">
        <w:rPr>
          <w:rFonts w:ascii="Times New Roman" w:hAnsi="Times New Roman"/>
          <w:sz w:val="24"/>
          <w:szCs w:val="24"/>
        </w:rPr>
        <w:t xml:space="preserve"> року - грудень </w:t>
      </w:r>
      <w:r w:rsidR="008F76E5">
        <w:rPr>
          <w:rFonts w:ascii="Times New Roman" w:hAnsi="Times New Roman"/>
          <w:sz w:val="24"/>
          <w:szCs w:val="24"/>
        </w:rPr>
        <w:t>2023</w:t>
      </w:r>
      <w:r w:rsidR="008F76E5" w:rsidRPr="006F2B40">
        <w:rPr>
          <w:rFonts w:ascii="Times New Roman" w:hAnsi="Times New Roman"/>
          <w:sz w:val="24"/>
          <w:szCs w:val="24"/>
        </w:rPr>
        <w:t xml:space="preserve"> року.</w:t>
      </w:r>
    </w:p>
    <w:p w:rsidR="008F76E5" w:rsidRPr="00D136E1" w:rsidRDefault="008F76E5" w:rsidP="00597422">
      <w:pPr>
        <w:spacing w:after="0" w:line="240" w:lineRule="auto"/>
        <w:ind w:firstLine="708"/>
        <w:jc w:val="both"/>
        <w:rPr>
          <w:rFonts w:ascii="Times New Roman" w:hAnsi="Times New Roman" w:cs="Times New Roman"/>
          <w:color w:val="000000"/>
          <w:kern w:val="2"/>
          <w:sz w:val="24"/>
          <w:szCs w:val="24"/>
          <w:lang w:eastAsia="zh-CN" w:bidi="hi-IN"/>
        </w:rPr>
      </w:pPr>
      <w:r>
        <w:rPr>
          <w:rFonts w:ascii="Times New Roman" w:hAnsi="Times New Roman" w:cs="Times New Roman"/>
          <w:iCs/>
          <w:color w:val="000000"/>
          <w:sz w:val="24"/>
          <w:szCs w:val="24"/>
        </w:rPr>
        <w:t xml:space="preserve"> </w:t>
      </w:r>
      <w:r w:rsidRPr="00D136E1">
        <w:rPr>
          <w:rStyle w:val="rvts0"/>
          <w:rFonts w:cs="Times New Roman"/>
          <w:sz w:val="24"/>
          <w:szCs w:val="24"/>
        </w:rPr>
        <w:t xml:space="preserve">У разі якщо ця Тендерна документація  містить посилання </w:t>
      </w:r>
      <w:r w:rsidRPr="00D136E1">
        <w:rPr>
          <w:rFonts w:ascii="Times New Roman" w:hAnsi="Times New Roman" w:cs="Times New Roman"/>
          <w:color w:val="000000"/>
          <w:sz w:val="24"/>
          <w:szCs w:val="24"/>
          <w:shd w:val="clear" w:color="auto" w:fill="FFFFFF"/>
        </w:rPr>
        <w:t>на стандартні характеристики, технічні регламенти та умови, вимоги, умовні позначення та т</w:t>
      </w:r>
      <w:r>
        <w:rPr>
          <w:rFonts w:ascii="Times New Roman" w:hAnsi="Times New Roman" w:cs="Times New Roman"/>
          <w:color w:val="000000"/>
          <w:sz w:val="24"/>
          <w:szCs w:val="24"/>
          <w:shd w:val="clear" w:color="auto" w:fill="FFFFFF"/>
        </w:rPr>
        <w:t>ермінологію, пов’язані з послугами</w:t>
      </w:r>
      <w:r w:rsidRPr="00D136E1">
        <w:rPr>
          <w:rFonts w:ascii="Times New Roman" w:hAnsi="Times New Roman" w:cs="Times New Roman"/>
          <w:color w:val="000000"/>
          <w:sz w:val="24"/>
          <w:szCs w:val="24"/>
          <w:shd w:val="clear" w:color="auto" w:fill="FFFFFF"/>
        </w:rPr>
        <w:t xml:space="preserve">,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D136E1">
        <w:rPr>
          <w:rFonts w:ascii="Times New Roman" w:hAnsi="Times New Roman" w:cs="Times New Roman"/>
          <w:color w:val="000000"/>
          <w:kern w:val="2"/>
          <w:sz w:val="24"/>
          <w:szCs w:val="24"/>
          <w:lang w:eastAsia="zh-CN" w:bidi="hi-IN"/>
        </w:rPr>
        <w:t>то вважається, що Тендерна документація при такому посиланні містить вираз «</w:t>
      </w:r>
      <w:r w:rsidRPr="00D136E1">
        <w:rPr>
          <w:rFonts w:ascii="Times New Roman" w:hAnsi="Times New Roman" w:cs="Times New Roman"/>
          <w:b/>
          <w:color w:val="000000"/>
          <w:kern w:val="2"/>
          <w:sz w:val="24"/>
          <w:szCs w:val="24"/>
          <w:lang w:eastAsia="zh-CN" w:bidi="hi-IN"/>
        </w:rPr>
        <w:t>або еквівалент</w:t>
      </w:r>
      <w:r w:rsidRPr="00D136E1">
        <w:rPr>
          <w:rFonts w:ascii="Times New Roman" w:hAnsi="Times New Roman" w:cs="Times New Roman"/>
          <w:color w:val="000000"/>
          <w:kern w:val="2"/>
          <w:sz w:val="24"/>
          <w:szCs w:val="24"/>
          <w:lang w:eastAsia="zh-CN" w:bidi="hi-IN"/>
        </w:rPr>
        <w:t>».</w:t>
      </w:r>
    </w:p>
    <w:p w:rsidR="008F76E5" w:rsidRPr="00D136E1" w:rsidRDefault="008F76E5" w:rsidP="00597422">
      <w:pPr>
        <w:spacing w:after="0" w:line="240" w:lineRule="auto"/>
        <w:ind w:firstLine="708"/>
        <w:jc w:val="both"/>
        <w:rPr>
          <w:rFonts w:ascii="Times New Roman" w:hAnsi="Times New Roman" w:cs="Times New Roman"/>
          <w:color w:val="000000"/>
          <w:kern w:val="2"/>
          <w:sz w:val="24"/>
          <w:szCs w:val="24"/>
          <w:lang w:eastAsia="zh-CN" w:bidi="hi-IN"/>
        </w:rPr>
      </w:pPr>
      <w:r w:rsidRPr="00D136E1">
        <w:rPr>
          <w:rStyle w:val="rvts0"/>
          <w:rFonts w:cs="Times New Roman"/>
          <w:sz w:val="24"/>
          <w:szCs w:val="24"/>
        </w:rPr>
        <w:t xml:space="preserve">У разі якщо ця Тендерна документація  містить посилання </w:t>
      </w:r>
      <w:r w:rsidRPr="00D136E1">
        <w:rPr>
          <w:rFonts w:ascii="Times New Roman" w:hAnsi="Times New Roman" w:cs="Times New Roman"/>
          <w:color w:val="000000"/>
          <w:sz w:val="24"/>
          <w:szCs w:val="24"/>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D136E1">
        <w:rPr>
          <w:rFonts w:ascii="Times New Roman" w:hAnsi="Times New Roman" w:cs="Times New Roman"/>
          <w:color w:val="000000"/>
          <w:kern w:val="2"/>
          <w:sz w:val="24"/>
          <w:szCs w:val="24"/>
          <w:lang w:eastAsia="zh-CN" w:bidi="hi-IN"/>
        </w:rPr>
        <w:t>вважається, що Тендерна документація при такому посиланні містить вираз «</w:t>
      </w:r>
      <w:r w:rsidRPr="00D136E1">
        <w:rPr>
          <w:rFonts w:ascii="Times New Roman" w:hAnsi="Times New Roman" w:cs="Times New Roman"/>
          <w:b/>
          <w:color w:val="000000"/>
          <w:kern w:val="2"/>
          <w:sz w:val="24"/>
          <w:szCs w:val="24"/>
          <w:lang w:eastAsia="zh-CN" w:bidi="hi-IN"/>
        </w:rPr>
        <w:t>або еквівалент</w:t>
      </w:r>
      <w:r w:rsidRPr="00D136E1">
        <w:rPr>
          <w:rFonts w:ascii="Times New Roman" w:hAnsi="Times New Roman" w:cs="Times New Roman"/>
          <w:color w:val="000000"/>
          <w:kern w:val="2"/>
          <w:sz w:val="24"/>
          <w:szCs w:val="24"/>
          <w:lang w:eastAsia="zh-CN" w:bidi="hi-IN"/>
        </w:rPr>
        <w:t>».</w:t>
      </w:r>
    </w:p>
    <w:p w:rsidR="008F76E5" w:rsidRPr="00D136E1" w:rsidRDefault="008F76E5" w:rsidP="00597422">
      <w:pPr>
        <w:tabs>
          <w:tab w:val="left" w:pos="2268"/>
        </w:tabs>
        <w:spacing w:after="0" w:line="240" w:lineRule="auto"/>
        <w:ind w:right="45"/>
        <w:jc w:val="center"/>
        <w:rPr>
          <w:rFonts w:ascii="Times New Roman" w:hAnsi="Times New Roman" w:cs="Times New Roman"/>
          <w:b/>
          <w:i/>
          <w:sz w:val="24"/>
          <w:szCs w:val="24"/>
        </w:rPr>
      </w:pPr>
      <w:r w:rsidRPr="00D136E1">
        <w:rPr>
          <w:rFonts w:ascii="Times New Roman" w:hAnsi="Times New Roman" w:cs="Times New Roman"/>
          <w:b/>
          <w:i/>
          <w:sz w:val="24"/>
          <w:szCs w:val="24"/>
        </w:rPr>
        <w:t>ІІ. Перелік документів, які повинен надати учасник для підтвердження відповідності предмета закупівлі технічним, якісним, кількісним характеристикам та іншим вимогам.</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2"/>
        <w:gridCol w:w="3577"/>
        <w:gridCol w:w="3563"/>
      </w:tblGrid>
      <w:tr w:rsidR="008F76E5" w:rsidRPr="00D136E1" w:rsidTr="00745BF3">
        <w:trPr>
          <w:trHeight w:val="489"/>
        </w:trPr>
        <w:tc>
          <w:tcPr>
            <w:tcW w:w="568" w:type="dxa"/>
            <w:vAlign w:val="center"/>
          </w:tcPr>
          <w:p w:rsidR="008F76E5" w:rsidRPr="00D136E1" w:rsidRDefault="008F76E5" w:rsidP="00597422">
            <w:pPr>
              <w:spacing w:after="0" w:line="240" w:lineRule="auto"/>
              <w:jc w:val="center"/>
              <w:rPr>
                <w:rFonts w:ascii="Times New Roman" w:hAnsi="Times New Roman" w:cs="Times New Roman"/>
                <w:b/>
                <w:i/>
                <w:sz w:val="24"/>
                <w:szCs w:val="24"/>
              </w:rPr>
            </w:pPr>
            <w:r w:rsidRPr="00D136E1">
              <w:rPr>
                <w:rFonts w:ascii="Times New Roman" w:hAnsi="Times New Roman" w:cs="Times New Roman"/>
                <w:b/>
                <w:i/>
                <w:sz w:val="24"/>
                <w:szCs w:val="24"/>
              </w:rPr>
              <w:t>№</w:t>
            </w:r>
          </w:p>
          <w:p w:rsidR="008F76E5" w:rsidRPr="00D136E1" w:rsidRDefault="008F76E5" w:rsidP="00597422">
            <w:pPr>
              <w:spacing w:after="0" w:line="240" w:lineRule="auto"/>
              <w:jc w:val="center"/>
              <w:rPr>
                <w:rFonts w:ascii="Times New Roman" w:hAnsi="Times New Roman" w:cs="Times New Roman"/>
                <w:b/>
                <w:i/>
                <w:sz w:val="24"/>
                <w:szCs w:val="24"/>
              </w:rPr>
            </w:pPr>
            <w:r w:rsidRPr="00D136E1">
              <w:rPr>
                <w:rFonts w:ascii="Times New Roman" w:hAnsi="Times New Roman" w:cs="Times New Roman"/>
                <w:b/>
                <w:i/>
                <w:sz w:val="24"/>
                <w:szCs w:val="24"/>
              </w:rPr>
              <w:t>з/п</w:t>
            </w:r>
          </w:p>
        </w:tc>
        <w:tc>
          <w:tcPr>
            <w:tcW w:w="2552" w:type="dxa"/>
            <w:vAlign w:val="center"/>
          </w:tcPr>
          <w:p w:rsidR="008F76E5" w:rsidRPr="00D136E1" w:rsidRDefault="008F76E5" w:rsidP="00597422">
            <w:pPr>
              <w:spacing w:after="0" w:line="240" w:lineRule="auto"/>
              <w:jc w:val="center"/>
              <w:rPr>
                <w:rFonts w:ascii="Times New Roman" w:hAnsi="Times New Roman" w:cs="Times New Roman"/>
                <w:b/>
                <w:i/>
                <w:sz w:val="24"/>
                <w:szCs w:val="24"/>
              </w:rPr>
            </w:pPr>
            <w:r w:rsidRPr="00D136E1">
              <w:rPr>
                <w:rFonts w:ascii="Times New Roman" w:hAnsi="Times New Roman" w:cs="Times New Roman"/>
                <w:b/>
                <w:i/>
                <w:sz w:val="24"/>
                <w:szCs w:val="24"/>
              </w:rPr>
              <w:t>Мета надання</w:t>
            </w:r>
          </w:p>
        </w:tc>
        <w:tc>
          <w:tcPr>
            <w:tcW w:w="3577" w:type="dxa"/>
            <w:vAlign w:val="center"/>
          </w:tcPr>
          <w:p w:rsidR="008F76E5" w:rsidRPr="00D136E1" w:rsidRDefault="008F76E5" w:rsidP="00597422">
            <w:pPr>
              <w:spacing w:after="0" w:line="240" w:lineRule="auto"/>
              <w:jc w:val="center"/>
              <w:rPr>
                <w:rFonts w:ascii="Times New Roman" w:hAnsi="Times New Roman" w:cs="Times New Roman"/>
                <w:b/>
                <w:i/>
                <w:sz w:val="24"/>
                <w:szCs w:val="24"/>
              </w:rPr>
            </w:pPr>
            <w:r w:rsidRPr="00D136E1">
              <w:rPr>
                <w:rFonts w:ascii="Times New Roman" w:hAnsi="Times New Roman" w:cs="Times New Roman"/>
                <w:b/>
                <w:i/>
                <w:sz w:val="24"/>
                <w:szCs w:val="24"/>
              </w:rPr>
              <w:t>Вид документу</w:t>
            </w:r>
          </w:p>
        </w:tc>
        <w:tc>
          <w:tcPr>
            <w:tcW w:w="3563" w:type="dxa"/>
            <w:vAlign w:val="center"/>
          </w:tcPr>
          <w:p w:rsidR="008F76E5" w:rsidRPr="00D136E1" w:rsidRDefault="008F76E5" w:rsidP="00597422">
            <w:pPr>
              <w:spacing w:after="0" w:line="240" w:lineRule="auto"/>
              <w:jc w:val="center"/>
              <w:rPr>
                <w:rFonts w:ascii="Times New Roman" w:hAnsi="Times New Roman" w:cs="Times New Roman"/>
                <w:b/>
                <w:i/>
                <w:sz w:val="24"/>
                <w:szCs w:val="24"/>
              </w:rPr>
            </w:pPr>
            <w:r w:rsidRPr="00D136E1">
              <w:rPr>
                <w:rFonts w:ascii="Times New Roman" w:hAnsi="Times New Roman" w:cs="Times New Roman"/>
                <w:b/>
                <w:i/>
                <w:sz w:val="24"/>
                <w:szCs w:val="24"/>
              </w:rPr>
              <w:t>Примітка</w:t>
            </w:r>
          </w:p>
        </w:tc>
      </w:tr>
      <w:tr w:rsidR="008F76E5" w:rsidRPr="00D136E1" w:rsidTr="00745BF3">
        <w:tc>
          <w:tcPr>
            <w:tcW w:w="568" w:type="dxa"/>
          </w:tcPr>
          <w:p w:rsidR="008F76E5" w:rsidRPr="00D136E1" w:rsidRDefault="008F76E5" w:rsidP="00597422">
            <w:pPr>
              <w:spacing w:after="0" w:line="240" w:lineRule="auto"/>
              <w:jc w:val="center"/>
              <w:rPr>
                <w:rFonts w:ascii="Times New Roman" w:hAnsi="Times New Roman" w:cs="Times New Roman"/>
                <w:b/>
                <w:sz w:val="24"/>
                <w:szCs w:val="24"/>
              </w:rPr>
            </w:pPr>
            <w:r w:rsidRPr="00D136E1">
              <w:rPr>
                <w:rFonts w:ascii="Times New Roman" w:hAnsi="Times New Roman" w:cs="Times New Roman"/>
                <w:b/>
                <w:sz w:val="24"/>
                <w:szCs w:val="24"/>
              </w:rPr>
              <w:t>-1-</w:t>
            </w:r>
          </w:p>
        </w:tc>
        <w:tc>
          <w:tcPr>
            <w:tcW w:w="2552" w:type="dxa"/>
          </w:tcPr>
          <w:p w:rsidR="008F76E5" w:rsidRPr="00D136E1" w:rsidRDefault="008F76E5" w:rsidP="00597422">
            <w:pPr>
              <w:spacing w:after="0" w:line="240" w:lineRule="auto"/>
              <w:jc w:val="center"/>
              <w:rPr>
                <w:rFonts w:ascii="Times New Roman" w:hAnsi="Times New Roman" w:cs="Times New Roman"/>
                <w:b/>
                <w:sz w:val="24"/>
                <w:szCs w:val="24"/>
              </w:rPr>
            </w:pPr>
            <w:r w:rsidRPr="00D136E1">
              <w:rPr>
                <w:rFonts w:ascii="Times New Roman" w:hAnsi="Times New Roman" w:cs="Times New Roman"/>
                <w:b/>
                <w:sz w:val="24"/>
                <w:szCs w:val="24"/>
              </w:rPr>
              <w:t>-2-</w:t>
            </w:r>
          </w:p>
        </w:tc>
        <w:tc>
          <w:tcPr>
            <w:tcW w:w="3577" w:type="dxa"/>
          </w:tcPr>
          <w:p w:rsidR="008F76E5" w:rsidRPr="00D136E1" w:rsidRDefault="008F76E5" w:rsidP="00597422">
            <w:pPr>
              <w:spacing w:after="0" w:line="240" w:lineRule="auto"/>
              <w:jc w:val="center"/>
              <w:rPr>
                <w:rFonts w:ascii="Times New Roman" w:hAnsi="Times New Roman" w:cs="Times New Roman"/>
                <w:b/>
                <w:sz w:val="24"/>
                <w:szCs w:val="24"/>
              </w:rPr>
            </w:pPr>
            <w:r w:rsidRPr="00D136E1">
              <w:rPr>
                <w:rFonts w:ascii="Times New Roman" w:hAnsi="Times New Roman" w:cs="Times New Roman"/>
                <w:b/>
                <w:sz w:val="24"/>
                <w:szCs w:val="24"/>
              </w:rPr>
              <w:t>-3-</w:t>
            </w:r>
          </w:p>
        </w:tc>
        <w:tc>
          <w:tcPr>
            <w:tcW w:w="3563" w:type="dxa"/>
          </w:tcPr>
          <w:p w:rsidR="008F76E5" w:rsidRPr="00D136E1" w:rsidRDefault="008F76E5" w:rsidP="00597422">
            <w:pPr>
              <w:spacing w:after="0" w:line="240" w:lineRule="auto"/>
              <w:jc w:val="center"/>
              <w:rPr>
                <w:rFonts w:ascii="Times New Roman" w:hAnsi="Times New Roman" w:cs="Times New Roman"/>
                <w:b/>
                <w:sz w:val="24"/>
                <w:szCs w:val="24"/>
              </w:rPr>
            </w:pPr>
            <w:r w:rsidRPr="00D136E1">
              <w:rPr>
                <w:rFonts w:ascii="Times New Roman" w:hAnsi="Times New Roman" w:cs="Times New Roman"/>
                <w:b/>
                <w:sz w:val="24"/>
                <w:szCs w:val="24"/>
              </w:rPr>
              <w:t>-4-</w:t>
            </w:r>
          </w:p>
        </w:tc>
      </w:tr>
      <w:tr w:rsidR="008F76E5" w:rsidRPr="00D136E1" w:rsidTr="00745BF3">
        <w:tc>
          <w:tcPr>
            <w:tcW w:w="568" w:type="dxa"/>
          </w:tcPr>
          <w:p w:rsidR="008F76E5" w:rsidRPr="00D136E1" w:rsidRDefault="008F76E5" w:rsidP="00597422">
            <w:pPr>
              <w:spacing w:after="0" w:line="240" w:lineRule="auto"/>
              <w:jc w:val="center"/>
              <w:rPr>
                <w:rFonts w:ascii="Times New Roman" w:hAnsi="Times New Roman" w:cs="Times New Roman"/>
                <w:sz w:val="24"/>
                <w:szCs w:val="24"/>
              </w:rPr>
            </w:pPr>
            <w:r w:rsidRPr="00D136E1">
              <w:rPr>
                <w:rFonts w:ascii="Times New Roman" w:hAnsi="Times New Roman" w:cs="Times New Roman"/>
                <w:sz w:val="24"/>
                <w:szCs w:val="24"/>
              </w:rPr>
              <w:t>1</w:t>
            </w:r>
          </w:p>
        </w:tc>
        <w:tc>
          <w:tcPr>
            <w:tcW w:w="2552" w:type="dxa"/>
          </w:tcPr>
          <w:p w:rsidR="008F76E5" w:rsidRPr="00D136E1" w:rsidRDefault="008F76E5" w:rsidP="00597422">
            <w:pPr>
              <w:autoSpaceDE w:val="0"/>
              <w:autoSpaceDN w:val="0"/>
              <w:spacing w:after="0" w:line="240" w:lineRule="auto"/>
              <w:outlineLvl w:val="2"/>
              <w:rPr>
                <w:rFonts w:ascii="Times New Roman" w:hAnsi="Times New Roman" w:cs="Times New Roman"/>
                <w:sz w:val="24"/>
                <w:szCs w:val="24"/>
              </w:rPr>
            </w:pPr>
            <w:r w:rsidRPr="00D136E1">
              <w:rPr>
                <w:rFonts w:ascii="Times New Roman" w:hAnsi="Times New Roman" w:cs="Times New Roman"/>
                <w:sz w:val="24"/>
                <w:szCs w:val="24"/>
              </w:rPr>
              <w:t>Для підтвердження відповідності продукції заявленим вимогам надати один з документів про відповідність, зазначених у колонці 3:</w:t>
            </w:r>
          </w:p>
          <w:p w:rsidR="008F76E5" w:rsidRPr="00D136E1" w:rsidRDefault="008F76E5" w:rsidP="00597422">
            <w:pPr>
              <w:autoSpaceDE w:val="0"/>
              <w:autoSpaceDN w:val="0"/>
              <w:spacing w:after="0" w:line="240" w:lineRule="auto"/>
              <w:jc w:val="both"/>
              <w:outlineLvl w:val="2"/>
              <w:rPr>
                <w:rFonts w:ascii="Times New Roman" w:hAnsi="Times New Roman" w:cs="Times New Roman"/>
                <w:sz w:val="24"/>
                <w:szCs w:val="24"/>
              </w:rPr>
            </w:pPr>
          </w:p>
        </w:tc>
        <w:tc>
          <w:tcPr>
            <w:tcW w:w="3577" w:type="dxa"/>
          </w:tcPr>
          <w:p w:rsidR="008F76E5" w:rsidRPr="00D136E1" w:rsidRDefault="008F76E5" w:rsidP="00597422">
            <w:pPr>
              <w:autoSpaceDE w:val="0"/>
              <w:autoSpaceDN w:val="0"/>
              <w:spacing w:after="0" w:line="240" w:lineRule="auto"/>
              <w:jc w:val="both"/>
              <w:outlineLvl w:val="2"/>
              <w:rPr>
                <w:rFonts w:ascii="Times New Roman" w:hAnsi="Times New Roman" w:cs="Times New Roman"/>
                <w:sz w:val="24"/>
                <w:szCs w:val="24"/>
              </w:rPr>
            </w:pPr>
            <w:r w:rsidRPr="00D136E1">
              <w:rPr>
                <w:rFonts w:ascii="Times New Roman" w:hAnsi="Times New Roman" w:cs="Times New Roman"/>
                <w:sz w:val="24"/>
                <w:szCs w:val="24"/>
              </w:rPr>
              <w:t>- документ, що підтверджує виконання визначених вимог, які стосуються об’єкта оцінки відповідності.</w:t>
            </w:r>
          </w:p>
          <w:p w:rsidR="008F76E5" w:rsidRPr="00D136E1" w:rsidRDefault="008F76E5" w:rsidP="00597422">
            <w:pPr>
              <w:autoSpaceDE w:val="0"/>
              <w:autoSpaceDN w:val="0"/>
              <w:spacing w:after="0" w:line="240" w:lineRule="auto"/>
              <w:jc w:val="both"/>
              <w:outlineLvl w:val="2"/>
              <w:rPr>
                <w:rFonts w:ascii="Times New Roman" w:hAnsi="Times New Roman" w:cs="Times New Roman"/>
                <w:sz w:val="24"/>
                <w:szCs w:val="24"/>
              </w:rPr>
            </w:pPr>
          </w:p>
        </w:tc>
        <w:tc>
          <w:tcPr>
            <w:tcW w:w="3563" w:type="dxa"/>
          </w:tcPr>
          <w:p w:rsidR="008F76E5" w:rsidRPr="00D136E1" w:rsidRDefault="008F76E5" w:rsidP="00597422">
            <w:pPr>
              <w:autoSpaceDE w:val="0"/>
              <w:autoSpaceDN w:val="0"/>
              <w:spacing w:after="0" w:line="240" w:lineRule="auto"/>
              <w:jc w:val="both"/>
              <w:outlineLvl w:val="2"/>
              <w:rPr>
                <w:rFonts w:ascii="Times New Roman" w:hAnsi="Times New Roman" w:cs="Times New Roman"/>
                <w:b/>
                <w:bCs/>
                <w:sz w:val="24"/>
                <w:szCs w:val="24"/>
              </w:rPr>
            </w:pPr>
          </w:p>
        </w:tc>
      </w:tr>
    </w:tbl>
    <w:p w:rsidR="008F76E5" w:rsidRDefault="008F76E5" w:rsidP="00D136E1">
      <w:pPr>
        <w:spacing w:after="0" w:line="240" w:lineRule="auto"/>
        <w:jc w:val="right"/>
        <w:rPr>
          <w:rFonts w:ascii="Times New Roman" w:hAnsi="Times New Roman" w:cs="Times New Roman"/>
          <w:b/>
          <w:i/>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Default="008F76E5" w:rsidP="00D136E1">
      <w:pPr>
        <w:spacing w:after="0" w:line="240" w:lineRule="auto"/>
        <w:jc w:val="right"/>
        <w:rPr>
          <w:rFonts w:ascii="Times New Roman" w:hAnsi="Times New Roman" w:cs="Times New Roman"/>
          <w:b/>
          <w:iCs/>
          <w:sz w:val="24"/>
          <w:szCs w:val="24"/>
          <w:lang w:eastAsia="ru-RU"/>
        </w:rPr>
      </w:pPr>
    </w:p>
    <w:p w:rsidR="008F76E5" w:rsidRPr="00304A0B" w:rsidRDefault="008F76E5" w:rsidP="00D136E1">
      <w:pPr>
        <w:spacing w:after="0" w:line="240" w:lineRule="auto"/>
        <w:jc w:val="right"/>
        <w:rPr>
          <w:rFonts w:ascii="Times New Roman" w:hAnsi="Times New Roman" w:cs="Times New Roman"/>
          <w:b/>
          <w:iCs/>
          <w:sz w:val="24"/>
          <w:szCs w:val="24"/>
          <w:lang w:eastAsia="ru-RU"/>
        </w:rPr>
      </w:pPr>
      <w:r w:rsidRPr="00304A0B">
        <w:rPr>
          <w:rFonts w:ascii="Times New Roman" w:hAnsi="Times New Roman" w:cs="Times New Roman"/>
          <w:b/>
          <w:iCs/>
          <w:sz w:val="24"/>
          <w:szCs w:val="24"/>
          <w:lang w:eastAsia="ru-RU"/>
        </w:rPr>
        <w:t xml:space="preserve">Додаток № 4 </w:t>
      </w:r>
    </w:p>
    <w:p w:rsidR="008F76E5" w:rsidRDefault="008F76E5" w:rsidP="00304A0B">
      <w:pPr>
        <w:spacing w:after="0" w:line="240" w:lineRule="auto"/>
        <w:jc w:val="right"/>
        <w:rPr>
          <w:rFonts w:ascii="Times New Roman" w:hAnsi="Times New Roman" w:cs="Times New Roman"/>
          <w:b/>
          <w:iCs/>
          <w:lang w:eastAsia="ru-RU"/>
        </w:rPr>
      </w:pPr>
      <w:r w:rsidRPr="00304A0B">
        <w:rPr>
          <w:rFonts w:ascii="Times New Roman" w:hAnsi="Times New Roman" w:cs="Times New Roman"/>
          <w:b/>
          <w:iCs/>
          <w:lang w:eastAsia="ru-RU"/>
        </w:rPr>
        <w:t xml:space="preserve">до тендерної документації </w:t>
      </w:r>
    </w:p>
    <w:p w:rsidR="008F76E5" w:rsidRPr="00304A0B" w:rsidRDefault="008F76E5" w:rsidP="00304A0B">
      <w:pPr>
        <w:spacing w:after="0" w:line="240" w:lineRule="auto"/>
        <w:jc w:val="right"/>
        <w:rPr>
          <w:rFonts w:ascii="Times New Roman" w:hAnsi="Times New Roman" w:cs="Times New Roman"/>
          <w:b/>
          <w:iCs/>
          <w:sz w:val="24"/>
          <w:szCs w:val="24"/>
          <w:lang w:eastAsia="ru-RU"/>
        </w:rPr>
      </w:pPr>
      <w:r>
        <w:rPr>
          <w:rFonts w:ascii="Times New Roman" w:hAnsi="Times New Roman" w:cs="Times New Roman"/>
          <w:b/>
          <w:iCs/>
          <w:lang w:eastAsia="ru-RU"/>
        </w:rPr>
        <w:t>ПРОЄКТ</w:t>
      </w:r>
    </w:p>
    <w:p w:rsidR="008F76E5" w:rsidRPr="00B33583" w:rsidRDefault="008F76E5" w:rsidP="007911D4">
      <w:pPr>
        <w:spacing w:after="0" w:line="240" w:lineRule="auto"/>
        <w:ind w:right="57"/>
        <w:jc w:val="center"/>
        <w:rPr>
          <w:rFonts w:ascii="Times New Roman" w:hAnsi="Times New Roman"/>
          <w:b/>
          <w:sz w:val="24"/>
          <w:szCs w:val="24"/>
        </w:rPr>
      </w:pPr>
      <w:r>
        <w:rPr>
          <w:rFonts w:ascii="Times New Roman" w:hAnsi="Times New Roman" w:cs="Times New Roman"/>
          <w:b/>
          <w:bCs/>
          <w:sz w:val="24"/>
          <w:szCs w:val="24"/>
        </w:rPr>
        <w:t xml:space="preserve"> </w:t>
      </w:r>
      <w:r w:rsidRPr="00B33583">
        <w:rPr>
          <w:rFonts w:ascii="Times New Roman" w:hAnsi="Times New Roman"/>
          <w:b/>
          <w:sz w:val="24"/>
          <w:szCs w:val="24"/>
        </w:rPr>
        <w:t>ДОГОВ</w:t>
      </w:r>
      <w:r>
        <w:rPr>
          <w:rFonts w:ascii="Times New Roman" w:hAnsi="Times New Roman"/>
          <w:b/>
          <w:sz w:val="24"/>
          <w:szCs w:val="24"/>
        </w:rPr>
        <w:t>І</w:t>
      </w:r>
      <w:r w:rsidRPr="00B33583">
        <w:rPr>
          <w:rFonts w:ascii="Times New Roman" w:hAnsi="Times New Roman"/>
          <w:b/>
          <w:sz w:val="24"/>
          <w:szCs w:val="24"/>
        </w:rPr>
        <w:t xml:space="preserve">Р № </w:t>
      </w:r>
      <w:r>
        <w:rPr>
          <w:rFonts w:ascii="Times New Roman" w:hAnsi="Times New Roman"/>
          <w:b/>
          <w:sz w:val="24"/>
          <w:szCs w:val="24"/>
        </w:rPr>
        <w:t>______</w:t>
      </w:r>
    </w:p>
    <w:p w:rsidR="008F76E5" w:rsidRPr="00B33583" w:rsidRDefault="008F76E5" w:rsidP="007911D4">
      <w:pPr>
        <w:spacing w:after="0" w:line="240" w:lineRule="auto"/>
        <w:ind w:right="57"/>
        <w:jc w:val="center"/>
        <w:rPr>
          <w:rFonts w:ascii="Times New Roman" w:hAnsi="Times New Roman"/>
          <w:b/>
          <w:sz w:val="24"/>
          <w:szCs w:val="24"/>
        </w:rPr>
      </w:pPr>
      <w:r w:rsidRPr="00B33583">
        <w:rPr>
          <w:rFonts w:ascii="Times New Roman" w:hAnsi="Times New Roman"/>
          <w:b/>
          <w:sz w:val="24"/>
          <w:szCs w:val="24"/>
        </w:rPr>
        <w:t>про надання послуг з поводження з побутовими відходами</w:t>
      </w:r>
    </w:p>
    <w:p w:rsidR="008F76E5" w:rsidRDefault="008F76E5" w:rsidP="007911D4">
      <w:pPr>
        <w:spacing w:after="0" w:line="240" w:lineRule="auto"/>
        <w:ind w:right="57"/>
        <w:jc w:val="center"/>
        <w:rPr>
          <w:rFonts w:ascii="Times New Roman" w:hAnsi="Times New Roman"/>
          <w:sz w:val="24"/>
          <w:szCs w:val="24"/>
        </w:rPr>
      </w:pPr>
      <w:r w:rsidRPr="00B33583">
        <w:rPr>
          <w:rFonts w:ascii="Times New Roman" w:hAnsi="Times New Roman"/>
          <w:sz w:val="24"/>
          <w:szCs w:val="24"/>
        </w:rPr>
        <w:t xml:space="preserve">м. </w:t>
      </w:r>
      <w:r>
        <w:rPr>
          <w:rFonts w:ascii="Times New Roman" w:hAnsi="Times New Roman"/>
          <w:sz w:val="24"/>
          <w:szCs w:val="24"/>
        </w:rPr>
        <w:t>Одеса</w:t>
      </w:r>
      <w:r w:rsidRPr="00B33583">
        <w:rPr>
          <w:rFonts w:ascii="Times New Roman" w:hAnsi="Times New Roman"/>
          <w:sz w:val="24"/>
          <w:szCs w:val="24"/>
        </w:rPr>
        <w:tab/>
        <w:t xml:space="preserve">                                                                   </w:t>
      </w:r>
      <w:r>
        <w:rPr>
          <w:rFonts w:ascii="Times New Roman" w:hAnsi="Times New Roman"/>
          <w:sz w:val="24"/>
          <w:szCs w:val="24"/>
        </w:rPr>
        <w:t xml:space="preserve">        </w:t>
      </w:r>
      <w:r w:rsidRPr="00FF1A37">
        <w:rPr>
          <w:rFonts w:ascii="Times New Roman" w:hAnsi="Times New Roman"/>
          <w:sz w:val="24"/>
          <w:szCs w:val="24"/>
        </w:rPr>
        <w:t xml:space="preserve"> </w:t>
      </w:r>
      <w:r w:rsidRPr="00B33583">
        <w:rPr>
          <w:rFonts w:ascii="Times New Roman" w:hAnsi="Times New Roman"/>
          <w:sz w:val="24"/>
          <w:szCs w:val="24"/>
        </w:rPr>
        <w:t>"</w:t>
      </w:r>
      <w:r>
        <w:rPr>
          <w:rFonts w:ascii="Times New Roman" w:hAnsi="Times New Roman"/>
          <w:sz w:val="24"/>
          <w:szCs w:val="24"/>
        </w:rPr>
        <w:t>___</w:t>
      </w:r>
      <w:r w:rsidRPr="00B33583">
        <w:rPr>
          <w:rFonts w:ascii="Times New Roman" w:hAnsi="Times New Roman"/>
          <w:sz w:val="24"/>
          <w:szCs w:val="24"/>
        </w:rPr>
        <w:t>_"</w:t>
      </w:r>
      <w:r>
        <w:rPr>
          <w:rFonts w:ascii="Times New Roman" w:hAnsi="Times New Roman"/>
          <w:sz w:val="24"/>
          <w:szCs w:val="24"/>
        </w:rPr>
        <w:t xml:space="preserve"> ______</w:t>
      </w:r>
      <w:r w:rsidRPr="00B33583">
        <w:rPr>
          <w:rFonts w:ascii="Times New Roman" w:hAnsi="Times New Roman"/>
          <w:sz w:val="24"/>
          <w:szCs w:val="24"/>
        </w:rPr>
        <w:t>_____ 20</w:t>
      </w:r>
      <w:r>
        <w:rPr>
          <w:rFonts w:ascii="Times New Roman" w:hAnsi="Times New Roman"/>
          <w:sz w:val="24"/>
          <w:szCs w:val="24"/>
        </w:rPr>
        <w:t>__</w:t>
      </w:r>
      <w:r w:rsidRPr="00B33583">
        <w:rPr>
          <w:rFonts w:ascii="Times New Roman" w:hAnsi="Times New Roman"/>
          <w:sz w:val="24"/>
          <w:szCs w:val="24"/>
        </w:rPr>
        <w:t xml:space="preserve"> року</w:t>
      </w:r>
    </w:p>
    <w:p w:rsidR="008F76E5" w:rsidRPr="00B33583" w:rsidRDefault="008F76E5" w:rsidP="007911D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w:t>
      </w:r>
      <w:r w:rsidRPr="00B33583">
        <w:rPr>
          <w:rFonts w:ascii="Times New Roman" w:hAnsi="Times New Roman"/>
          <w:sz w:val="24"/>
          <w:szCs w:val="24"/>
        </w:rPr>
        <w:t xml:space="preserve"> в особі </w:t>
      </w:r>
      <w:r>
        <w:rPr>
          <w:rFonts w:ascii="Times New Roman" w:hAnsi="Times New Roman"/>
          <w:sz w:val="24"/>
          <w:szCs w:val="24"/>
        </w:rPr>
        <w:t>_______________________________</w:t>
      </w:r>
      <w:r w:rsidRPr="00B33583">
        <w:rPr>
          <w:rFonts w:ascii="Times New Roman" w:hAnsi="Times New Roman"/>
          <w:sz w:val="24"/>
          <w:szCs w:val="24"/>
        </w:rPr>
        <w:t xml:space="preserve">, що діє на підставі </w:t>
      </w:r>
      <w:r>
        <w:rPr>
          <w:rFonts w:ascii="Times New Roman" w:hAnsi="Times New Roman"/>
          <w:sz w:val="24"/>
          <w:szCs w:val="24"/>
        </w:rPr>
        <w:t>______________________________</w:t>
      </w:r>
      <w:r w:rsidRPr="00B33583">
        <w:rPr>
          <w:rFonts w:ascii="Times New Roman" w:hAnsi="Times New Roman"/>
          <w:sz w:val="24"/>
          <w:szCs w:val="24"/>
        </w:rPr>
        <w:t xml:space="preserve"> (далі - </w:t>
      </w:r>
      <w:r>
        <w:rPr>
          <w:rFonts w:ascii="Times New Roman" w:hAnsi="Times New Roman"/>
          <w:sz w:val="24"/>
          <w:szCs w:val="24"/>
        </w:rPr>
        <w:t>В</w:t>
      </w:r>
      <w:r w:rsidRPr="00B33583">
        <w:rPr>
          <w:rFonts w:ascii="Times New Roman" w:hAnsi="Times New Roman"/>
          <w:sz w:val="24"/>
          <w:szCs w:val="24"/>
        </w:rPr>
        <w:t>иконавець), з однієї сторони</w:t>
      </w:r>
      <w:r>
        <w:rPr>
          <w:rFonts w:ascii="Times New Roman" w:hAnsi="Times New Roman"/>
          <w:sz w:val="24"/>
          <w:szCs w:val="24"/>
        </w:rPr>
        <w:t>, і</w:t>
      </w:r>
      <w:r w:rsidRPr="007B58F8">
        <w:rPr>
          <w:rFonts w:ascii="Times New Roman" w:hAnsi="Times New Roman"/>
          <w:sz w:val="24"/>
          <w:szCs w:val="24"/>
        </w:rPr>
        <w:t xml:space="preserve"> </w:t>
      </w:r>
      <w:r>
        <w:rPr>
          <w:rFonts w:ascii="Times New Roman" w:hAnsi="Times New Roman"/>
          <w:sz w:val="24"/>
          <w:szCs w:val="24"/>
        </w:rPr>
        <w:t>Південне міжрегіональне управління Міністерства юстиції (м. Одеса)</w:t>
      </w:r>
      <w:r w:rsidRPr="007B58F8">
        <w:rPr>
          <w:rFonts w:ascii="Times New Roman" w:hAnsi="Times New Roman"/>
          <w:sz w:val="24"/>
          <w:szCs w:val="24"/>
        </w:rPr>
        <w:t>,</w:t>
      </w:r>
      <w:r>
        <w:rPr>
          <w:rFonts w:ascii="Times New Roman" w:hAnsi="Times New Roman"/>
          <w:sz w:val="24"/>
          <w:szCs w:val="24"/>
        </w:rPr>
        <w:t xml:space="preserve"> що діє на підставі _____________________________,</w:t>
      </w:r>
      <w:r w:rsidRPr="007B58F8">
        <w:rPr>
          <w:rFonts w:ascii="Times New Roman" w:hAnsi="Times New Roman"/>
          <w:sz w:val="24"/>
          <w:szCs w:val="24"/>
        </w:rPr>
        <w:t xml:space="preserve"> в особі </w:t>
      </w:r>
      <w:r>
        <w:rPr>
          <w:rFonts w:ascii="Times New Roman" w:hAnsi="Times New Roman"/>
          <w:sz w:val="24"/>
          <w:szCs w:val="24"/>
        </w:rPr>
        <w:t xml:space="preserve"> ____________________________________________________________</w:t>
      </w:r>
      <w:r w:rsidRPr="007B58F8">
        <w:rPr>
          <w:rStyle w:val="af1"/>
        </w:rPr>
        <w:t xml:space="preserve">, що діє на підставі </w:t>
      </w:r>
      <w:r>
        <w:rPr>
          <w:rStyle w:val="af1"/>
        </w:rPr>
        <w:t xml:space="preserve">Положення, </w:t>
      </w:r>
      <w:r w:rsidRPr="00B33583">
        <w:rPr>
          <w:rFonts w:ascii="Times New Roman" w:hAnsi="Times New Roman"/>
          <w:sz w:val="24"/>
          <w:szCs w:val="24"/>
        </w:rPr>
        <w:t xml:space="preserve">(далі - </w:t>
      </w:r>
      <w:r>
        <w:rPr>
          <w:rFonts w:ascii="Times New Roman" w:hAnsi="Times New Roman"/>
          <w:sz w:val="24"/>
          <w:szCs w:val="24"/>
        </w:rPr>
        <w:t>С</w:t>
      </w:r>
      <w:r w:rsidRPr="00B33583">
        <w:rPr>
          <w:rFonts w:ascii="Times New Roman" w:hAnsi="Times New Roman"/>
          <w:sz w:val="24"/>
          <w:szCs w:val="24"/>
        </w:rPr>
        <w:t>поживач)</w:t>
      </w:r>
      <w:r>
        <w:rPr>
          <w:rFonts w:ascii="Times New Roman" w:hAnsi="Times New Roman"/>
          <w:sz w:val="24"/>
          <w:szCs w:val="24"/>
        </w:rPr>
        <w:t xml:space="preserve"> </w:t>
      </w:r>
      <w:r w:rsidRPr="00500898">
        <w:rPr>
          <w:rFonts w:ascii="Times New Roman" w:hAnsi="Times New Roman"/>
          <w:sz w:val="24"/>
          <w:szCs w:val="24"/>
        </w:rPr>
        <w:t>з іншої сторони</w:t>
      </w:r>
      <w:r w:rsidRPr="00B33583">
        <w:rPr>
          <w:rFonts w:ascii="Times New Roman" w:hAnsi="Times New Roman"/>
          <w:sz w:val="24"/>
          <w:szCs w:val="24"/>
        </w:rPr>
        <w:t xml:space="preserve">, </w:t>
      </w:r>
      <w:r w:rsidRPr="00500898">
        <w:rPr>
          <w:rFonts w:ascii="Times New Roman" w:hAnsi="Times New Roman"/>
          <w:sz w:val="24"/>
          <w:szCs w:val="24"/>
        </w:rPr>
        <w:t>далі за текстом разом – Сторони, а кожна окремо – Сторона, уклали цей договір (далі за текстом – Договір) про</w:t>
      </w:r>
      <w:r>
        <w:rPr>
          <w:rFonts w:ascii="Times New Roman" w:hAnsi="Times New Roman"/>
          <w:sz w:val="24"/>
          <w:szCs w:val="24"/>
        </w:rPr>
        <w:t xml:space="preserve"> </w:t>
      </w:r>
      <w:r w:rsidRPr="00B33583">
        <w:rPr>
          <w:rFonts w:ascii="Times New Roman" w:hAnsi="Times New Roman"/>
          <w:sz w:val="24"/>
          <w:szCs w:val="24"/>
        </w:rPr>
        <w:t xml:space="preserve">нижченаведене: </w:t>
      </w:r>
    </w:p>
    <w:p w:rsidR="008F76E5" w:rsidRDefault="008F76E5" w:rsidP="007911D4">
      <w:pPr>
        <w:spacing w:after="0" w:line="240" w:lineRule="auto"/>
        <w:jc w:val="center"/>
        <w:rPr>
          <w:rFonts w:ascii="Times New Roman" w:hAnsi="Times New Roman"/>
          <w:b/>
          <w:sz w:val="24"/>
          <w:szCs w:val="24"/>
        </w:rPr>
      </w:pPr>
      <w:r w:rsidRPr="0068173A">
        <w:rPr>
          <w:rFonts w:ascii="Times New Roman" w:hAnsi="Times New Roman"/>
          <w:b/>
          <w:sz w:val="24"/>
          <w:szCs w:val="24"/>
        </w:rPr>
        <w:t>1. Предмет Договору</w:t>
      </w:r>
    </w:p>
    <w:p w:rsidR="008F76E5" w:rsidRDefault="008F76E5" w:rsidP="007911D4">
      <w:pPr>
        <w:spacing w:after="0" w:line="240" w:lineRule="auto"/>
        <w:jc w:val="both"/>
        <w:rPr>
          <w:rFonts w:ascii="Times New Roman" w:hAnsi="Times New Roman"/>
          <w:sz w:val="24"/>
          <w:szCs w:val="24"/>
        </w:rPr>
      </w:pPr>
      <w:r w:rsidRPr="0068173A">
        <w:rPr>
          <w:rFonts w:ascii="Times New Roman" w:hAnsi="Times New Roman"/>
          <w:sz w:val="24"/>
          <w:szCs w:val="24"/>
        </w:rPr>
        <w:t xml:space="preserve">1.1. Виконавець зобов’язується надавати послуги з поводження з побутовими відходами за </w:t>
      </w:r>
      <w:r w:rsidRPr="00C83649">
        <w:rPr>
          <w:rFonts w:ascii="Times New Roman" w:hAnsi="Times New Roman"/>
          <w:b/>
          <w:bCs/>
          <w:sz w:val="24"/>
          <w:szCs w:val="24"/>
        </w:rPr>
        <w:t>кодом ДК 021:2015: 90510000-5 «Утилізація/видалення сміття та поводження зі сміттям»,</w:t>
      </w:r>
      <w:r w:rsidRPr="0068173A">
        <w:rPr>
          <w:rFonts w:ascii="Times New Roman" w:hAnsi="Times New Roman"/>
          <w:sz w:val="24"/>
          <w:szCs w:val="24"/>
        </w:rPr>
        <w:t xml:space="preserve"> на об’єкт</w:t>
      </w:r>
      <w:r>
        <w:rPr>
          <w:rFonts w:ascii="Times New Roman" w:hAnsi="Times New Roman"/>
          <w:sz w:val="24"/>
          <w:szCs w:val="24"/>
        </w:rPr>
        <w:t>і</w:t>
      </w:r>
      <w:r w:rsidRPr="0068173A">
        <w:rPr>
          <w:rFonts w:ascii="Times New Roman" w:hAnsi="Times New Roman"/>
          <w:sz w:val="24"/>
          <w:szCs w:val="24"/>
        </w:rPr>
        <w:t xml:space="preserve"> Споживача, а Споживач зобов’язується своєчасно оплачувати послуги за встановленими тарифами у строки і на умовах, передбачених цим Договором (далі - Послуги).</w:t>
      </w:r>
    </w:p>
    <w:p w:rsidR="008F76E5" w:rsidRPr="009F128E" w:rsidRDefault="008F76E5" w:rsidP="007911D4">
      <w:pPr>
        <w:spacing w:after="0" w:line="240" w:lineRule="auto"/>
        <w:jc w:val="both"/>
        <w:rPr>
          <w:rFonts w:ascii="Times New Roman" w:hAnsi="Times New Roman"/>
          <w:sz w:val="24"/>
          <w:szCs w:val="24"/>
        </w:rPr>
      </w:pPr>
      <w:r>
        <w:rPr>
          <w:rFonts w:ascii="Times New Roman" w:hAnsi="Times New Roman"/>
          <w:sz w:val="24"/>
          <w:szCs w:val="24"/>
        </w:rPr>
        <w:t>1.2. Періодичність вивезення ТПВ з об’єкту утворення ТПВ: 1 раз на тиждень</w:t>
      </w:r>
      <w:r>
        <w:rPr>
          <w:rFonts w:ascii="Times New Roman" w:hAnsi="Times New Roman"/>
          <w:b/>
          <w:sz w:val="24"/>
          <w:szCs w:val="24"/>
        </w:rPr>
        <w:t xml:space="preserve">, </w:t>
      </w:r>
      <w:r>
        <w:rPr>
          <w:rFonts w:ascii="Times New Roman" w:hAnsi="Times New Roman"/>
          <w:sz w:val="24"/>
          <w:szCs w:val="24"/>
        </w:rPr>
        <w:t>4 рази на місяць.</w:t>
      </w:r>
    </w:p>
    <w:p w:rsidR="008F76E5" w:rsidRDefault="008F76E5" w:rsidP="007911D4">
      <w:pPr>
        <w:spacing w:after="0" w:line="240" w:lineRule="auto"/>
        <w:jc w:val="both"/>
        <w:rPr>
          <w:rFonts w:ascii="Times New Roman" w:hAnsi="Times New Roman"/>
          <w:sz w:val="24"/>
          <w:szCs w:val="24"/>
        </w:rPr>
      </w:pPr>
      <w:r w:rsidRPr="006B469B">
        <w:rPr>
          <w:rFonts w:ascii="Times New Roman" w:hAnsi="Times New Roman"/>
          <w:sz w:val="24"/>
          <w:szCs w:val="24"/>
        </w:rPr>
        <w:t>1.3. Термін надання послуг:</w:t>
      </w:r>
      <w:r>
        <w:rPr>
          <w:rFonts w:ascii="Times New Roman" w:hAnsi="Times New Roman"/>
          <w:sz w:val="24"/>
          <w:szCs w:val="24"/>
        </w:rPr>
        <w:t xml:space="preserve"> </w:t>
      </w:r>
      <w:r>
        <w:rPr>
          <w:rFonts w:ascii="Times New Roman" w:hAnsi="Times New Roman"/>
          <w:b/>
          <w:bCs/>
          <w:sz w:val="24"/>
          <w:szCs w:val="24"/>
        </w:rPr>
        <w:t>_________ 202</w:t>
      </w:r>
      <w:r>
        <w:rPr>
          <w:rFonts w:ascii="Times New Roman" w:hAnsi="Times New Roman"/>
          <w:b/>
          <w:bCs/>
          <w:sz w:val="24"/>
          <w:szCs w:val="24"/>
          <w:lang w:val="ru-RU"/>
        </w:rPr>
        <w:t xml:space="preserve">3 </w:t>
      </w:r>
      <w:r>
        <w:rPr>
          <w:rFonts w:ascii="Times New Roman" w:hAnsi="Times New Roman"/>
          <w:b/>
          <w:bCs/>
          <w:sz w:val="24"/>
          <w:szCs w:val="24"/>
        </w:rPr>
        <w:t>року до 31 грудня 2023</w:t>
      </w:r>
      <w:r w:rsidRPr="00560D5A">
        <w:rPr>
          <w:rFonts w:ascii="Times New Roman" w:hAnsi="Times New Roman"/>
          <w:b/>
          <w:bCs/>
          <w:sz w:val="24"/>
          <w:szCs w:val="24"/>
        </w:rPr>
        <w:t xml:space="preserve"> року</w:t>
      </w:r>
      <w:r>
        <w:rPr>
          <w:rFonts w:ascii="Times New Roman" w:hAnsi="Times New Roman"/>
          <w:sz w:val="24"/>
          <w:szCs w:val="24"/>
        </w:rPr>
        <w:t>.</w:t>
      </w:r>
    </w:p>
    <w:p w:rsidR="008F76E5" w:rsidRPr="00560D5A" w:rsidRDefault="008F76E5" w:rsidP="007911D4">
      <w:pPr>
        <w:spacing w:after="0" w:line="240" w:lineRule="auto"/>
        <w:jc w:val="both"/>
        <w:rPr>
          <w:rFonts w:ascii="Times New Roman" w:hAnsi="Times New Roman"/>
          <w:b/>
          <w:bCs/>
          <w:sz w:val="24"/>
          <w:szCs w:val="24"/>
        </w:rPr>
      </w:pPr>
      <w:r>
        <w:rPr>
          <w:rFonts w:ascii="Times New Roman" w:hAnsi="Times New Roman"/>
          <w:sz w:val="24"/>
          <w:szCs w:val="24"/>
        </w:rPr>
        <w:t xml:space="preserve">1.4. Обсяг надання послуг: </w:t>
      </w:r>
      <w:r>
        <w:rPr>
          <w:rFonts w:ascii="Times New Roman" w:hAnsi="Times New Roman"/>
          <w:b/>
          <w:bCs/>
          <w:sz w:val="24"/>
          <w:szCs w:val="24"/>
        </w:rPr>
        <w:t>13,64</w:t>
      </w:r>
      <w:r w:rsidRPr="00560D5A">
        <w:rPr>
          <w:rFonts w:ascii="Times New Roman" w:hAnsi="Times New Roman"/>
          <w:b/>
          <w:bCs/>
          <w:sz w:val="24"/>
          <w:szCs w:val="24"/>
        </w:rPr>
        <w:t xml:space="preserve"> </w:t>
      </w:r>
      <w:r w:rsidRPr="00560D5A">
        <w:rPr>
          <w:rFonts w:ascii="Times New Roman" w:hAnsi="Times New Roman" w:cs="Times New Roman"/>
          <w:b/>
          <w:bCs/>
          <w:sz w:val="24"/>
          <w:szCs w:val="24"/>
        </w:rPr>
        <w:t>м</w:t>
      </w:r>
      <w:r w:rsidRPr="00560D5A">
        <w:rPr>
          <w:rFonts w:ascii="Times New Roman" w:hAnsi="Times New Roman" w:cs="Times New Roman"/>
          <w:b/>
          <w:bCs/>
          <w:sz w:val="24"/>
          <w:szCs w:val="24"/>
          <w:vertAlign w:val="superscript"/>
        </w:rPr>
        <w:t>3</w:t>
      </w:r>
      <w:r w:rsidRPr="00560D5A">
        <w:rPr>
          <w:rFonts w:ascii="Times New Roman" w:hAnsi="Times New Roman"/>
          <w:b/>
          <w:bCs/>
          <w:sz w:val="24"/>
          <w:szCs w:val="24"/>
        </w:rPr>
        <w:t>.</w:t>
      </w:r>
    </w:p>
    <w:p w:rsidR="008F76E5" w:rsidRDefault="008F76E5" w:rsidP="007911D4">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B33583">
        <w:rPr>
          <w:rFonts w:ascii="Times New Roman" w:hAnsi="Times New Roman"/>
          <w:b/>
          <w:sz w:val="24"/>
          <w:szCs w:val="24"/>
        </w:rPr>
        <w:t>Перелік послуг</w:t>
      </w:r>
    </w:p>
    <w:p w:rsidR="008F76E5" w:rsidRPr="00E950D0" w:rsidRDefault="008F76E5" w:rsidP="007911D4">
      <w:pPr>
        <w:spacing w:after="0" w:line="240" w:lineRule="auto"/>
        <w:jc w:val="both"/>
        <w:rPr>
          <w:rFonts w:ascii="Times New Roman" w:hAnsi="Times New Roman"/>
          <w:sz w:val="24"/>
          <w:szCs w:val="24"/>
        </w:rPr>
      </w:pPr>
      <w:r>
        <w:rPr>
          <w:rFonts w:ascii="Times New Roman" w:hAnsi="Times New Roman"/>
          <w:sz w:val="24"/>
          <w:szCs w:val="24"/>
        </w:rPr>
        <w:t>2.1. Виконавець надає С</w:t>
      </w:r>
      <w:r w:rsidRPr="00B33583">
        <w:rPr>
          <w:rFonts w:ascii="Times New Roman" w:hAnsi="Times New Roman"/>
          <w:sz w:val="24"/>
          <w:szCs w:val="24"/>
        </w:rPr>
        <w:t xml:space="preserve">поживачеві послуги з вивезення твердих побутових </w:t>
      </w:r>
      <w:r w:rsidRPr="006775ED">
        <w:rPr>
          <w:rFonts w:ascii="Times New Roman" w:hAnsi="Times New Roman"/>
          <w:sz w:val="24"/>
          <w:szCs w:val="24"/>
        </w:rPr>
        <w:t>відходів</w:t>
      </w:r>
      <w:r w:rsidRPr="00B33583">
        <w:rPr>
          <w:rFonts w:ascii="Times New Roman" w:hAnsi="Times New Roman"/>
          <w:sz w:val="24"/>
          <w:szCs w:val="24"/>
        </w:rPr>
        <w:t xml:space="preserve"> за </w:t>
      </w:r>
      <w:proofErr w:type="spellStart"/>
      <w:r w:rsidRPr="00B33583">
        <w:rPr>
          <w:rFonts w:ascii="Times New Roman" w:hAnsi="Times New Roman"/>
          <w:sz w:val="24"/>
          <w:szCs w:val="24"/>
        </w:rPr>
        <w:t>адрес</w:t>
      </w:r>
      <w:r>
        <w:rPr>
          <w:rFonts w:ascii="Times New Roman" w:hAnsi="Times New Roman"/>
          <w:sz w:val="24"/>
          <w:szCs w:val="24"/>
        </w:rPr>
        <w:t>ою</w:t>
      </w:r>
      <w:proofErr w:type="spellEnd"/>
      <w:r w:rsidRPr="00B3358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sz w:val="24"/>
          <w:szCs w:val="24"/>
        </w:rPr>
        <w:t xml:space="preserve">Одеська обл., смт. </w:t>
      </w:r>
      <w:proofErr w:type="spellStart"/>
      <w:r>
        <w:rPr>
          <w:rFonts w:ascii="Times New Roman" w:hAnsi="Times New Roman"/>
          <w:b/>
          <w:sz w:val="24"/>
          <w:szCs w:val="24"/>
        </w:rPr>
        <w:t>Овідіополь</w:t>
      </w:r>
      <w:proofErr w:type="spellEnd"/>
      <w:r>
        <w:rPr>
          <w:rFonts w:ascii="Times New Roman" w:hAnsi="Times New Roman"/>
          <w:b/>
          <w:sz w:val="24"/>
          <w:szCs w:val="24"/>
        </w:rPr>
        <w:t>, вул. Портова, 2.</w:t>
      </w:r>
    </w:p>
    <w:p w:rsidR="008F76E5" w:rsidRPr="00B33583" w:rsidRDefault="008F76E5" w:rsidP="007911D4">
      <w:pPr>
        <w:spacing w:after="0" w:line="240" w:lineRule="auto"/>
        <w:jc w:val="both"/>
        <w:rPr>
          <w:rFonts w:ascii="Times New Roman" w:hAnsi="Times New Roman"/>
          <w:sz w:val="24"/>
          <w:szCs w:val="24"/>
        </w:rPr>
      </w:pPr>
      <w:r>
        <w:rPr>
          <w:rFonts w:ascii="Times New Roman" w:hAnsi="Times New Roman"/>
          <w:sz w:val="24"/>
          <w:szCs w:val="24"/>
        </w:rPr>
        <w:t>2</w:t>
      </w:r>
      <w:r w:rsidRPr="00B33583">
        <w:rPr>
          <w:rFonts w:ascii="Times New Roman" w:hAnsi="Times New Roman"/>
          <w:sz w:val="24"/>
          <w:szCs w:val="24"/>
        </w:rPr>
        <w:t>.</w:t>
      </w:r>
      <w:r>
        <w:rPr>
          <w:rFonts w:ascii="Times New Roman" w:hAnsi="Times New Roman"/>
          <w:sz w:val="24"/>
          <w:szCs w:val="24"/>
        </w:rPr>
        <w:t>2.</w:t>
      </w:r>
      <w:r w:rsidRPr="00B33583">
        <w:rPr>
          <w:rFonts w:ascii="Times New Roman" w:hAnsi="Times New Roman"/>
          <w:sz w:val="24"/>
          <w:szCs w:val="24"/>
        </w:rPr>
        <w:t xml:space="preserve"> Послуги з вивезення твердих</w:t>
      </w:r>
      <w:r>
        <w:rPr>
          <w:rFonts w:ascii="Times New Roman" w:hAnsi="Times New Roman"/>
          <w:sz w:val="24"/>
          <w:szCs w:val="24"/>
        </w:rPr>
        <w:t xml:space="preserve"> побутових</w:t>
      </w:r>
      <w:r w:rsidRPr="00B33583">
        <w:rPr>
          <w:rFonts w:ascii="Times New Roman" w:hAnsi="Times New Roman"/>
          <w:sz w:val="24"/>
          <w:szCs w:val="24"/>
        </w:rPr>
        <w:t xml:space="preserve"> відходів надаються за контейнерною схем</w:t>
      </w:r>
      <w:r>
        <w:rPr>
          <w:rFonts w:ascii="Times New Roman" w:hAnsi="Times New Roman"/>
          <w:sz w:val="24"/>
          <w:szCs w:val="24"/>
        </w:rPr>
        <w:t>ою</w:t>
      </w:r>
      <w:r w:rsidRPr="00B33583">
        <w:rPr>
          <w:rFonts w:ascii="Times New Roman" w:hAnsi="Times New Roman"/>
          <w:sz w:val="24"/>
          <w:szCs w:val="24"/>
        </w:rPr>
        <w:t>.</w:t>
      </w:r>
    </w:p>
    <w:p w:rsidR="008F76E5" w:rsidRPr="00B33583" w:rsidRDefault="008F76E5" w:rsidP="007911D4">
      <w:pPr>
        <w:spacing w:after="0" w:line="240" w:lineRule="auto"/>
        <w:jc w:val="both"/>
        <w:rPr>
          <w:rFonts w:ascii="Times New Roman" w:hAnsi="Times New Roman"/>
          <w:sz w:val="24"/>
          <w:szCs w:val="24"/>
        </w:rPr>
      </w:pPr>
      <w:r>
        <w:rPr>
          <w:rFonts w:ascii="Times New Roman" w:hAnsi="Times New Roman"/>
          <w:sz w:val="24"/>
          <w:szCs w:val="24"/>
        </w:rPr>
        <w:t>2.3.</w:t>
      </w:r>
      <w:r w:rsidRPr="00B33583">
        <w:rPr>
          <w:rFonts w:ascii="Times New Roman" w:hAnsi="Times New Roman"/>
          <w:sz w:val="24"/>
          <w:szCs w:val="24"/>
        </w:rPr>
        <w:t xml:space="preserve">Для вивезення твердих </w:t>
      </w:r>
      <w:r>
        <w:rPr>
          <w:rFonts w:ascii="Times New Roman" w:hAnsi="Times New Roman"/>
          <w:sz w:val="24"/>
          <w:szCs w:val="24"/>
        </w:rPr>
        <w:t xml:space="preserve">побутових </w:t>
      </w:r>
      <w:r w:rsidRPr="00B33583">
        <w:rPr>
          <w:rFonts w:ascii="Times New Roman" w:hAnsi="Times New Roman"/>
          <w:sz w:val="24"/>
          <w:szCs w:val="24"/>
        </w:rPr>
        <w:t>відходів за контейнерною схемою ви</w:t>
      </w:r>
      <w:r>
        <w:rPr>
          <w:rFonts w:ascii="Times New Roman" w:hAnsi="Times New Roman"/>
          <w:sz w:val="24"/>
          <w:szCs w:val="24"/>
        </w:rPr>
        <w:t xml:space="preserve">користовуються технічно справні </w:t>
      </w:r>
      <w:r w:rsidRPr="00B33583">
        <w:rPr>
          <w:rFonts w:ascii="Times New Roman" w:hAnsi="Times New Roman"/>
          <w:sz w:val="24"/>
          <w:szCs w:val="24"/>
        </w:rPr>
        <w:t>контейнери,</w:t>
      </w:r>
      <w:r>
        <w:rPr>
          <w:rFonts w:ascii="Times New Roman" w:hAnsi="Times New Roman"/>
          <w:sz w:val="24"/>
          <w:szCs w:val="24"/>
        </w:rPr>
        <w:t xml:space="preserve"> місткістю: 1,1 куб. метрів,</w:t>
      </w:r>
      <w:r w:rsidRPr="00B33583">
        <w:rPr>
          <w:rFonts w:ascii="Times New Roman" w:hAnsi="Times New Roman"/>
          <w:sz w:val="24"/>
          <w:szCs w:val="24"/>
        </w:rPr>
        <w:t xml:space="preserve"> що належать </w:t>
      </w:r>
      <w:r>
        <w:rPr>
          <w:rFonts w:ascii="Times New Roman" w:hAnsi="Times New Roman"/>
          <w:sz w:val="24"/>
          <w:szCs w:val="24"/>
        </w:rPr>
        <w:t>Виконавцю</w:t>
      </w:r>
      <w:r w:rsidRPr="00B33583">
        <w:rPr>
          <w:rFonts w:ascii="Times New Roman" w:hAnsi="Times New Roman"/>
          <w:sz w:val="24"/>
          <w:szCs w:val="24"/>
        </w:rPr>
        <w:t>.</w:t>
      </w:r>
    </w:p>
    <w:p w:rsidR="008F76E5" w:rsidRPr="00B33583" w:rsidRDefault="008F76E5" w:rsidP="007911D4">
      <w:pPr>
        <w:spacing w:after="0" w:line="240" w:lineRule="auto"/>
        <w:jc w:val="both"/>
        <w:rPr>
          <w:rFonts w:ascii="Times New Roman" w:hAnsi="Times New Roman"/>
          <w:sz w:val="24"/>
          <w:szCs w:val="24"/>
        </w:rPr>
      </w:pPr>
      <w:r>
        <w:rPr>
          <w:rFonts w:ascii="Times New Roman" w:hAnsi="Times New Roman"/>
          <w:sz w:val="24"/>
          <w:szCs w:val="24"/>
        </w:rPr>
        <w:t>2.4</w:t>
      </w:r>
      <w:r w:rsidRPr="00B33583">
        <w:rPr>
          <w:rFonts w:ascii="Times New Roman" w:hAnsi="Times New Roman"/>
          <w:sz w:val="24"/>
          <w:szCs w:val="24"/>
        </w:rPr>
        <w:t>. Завантаження ві</w:t>
      </w:r>
      <w:r>
        <w:rPr>
          <w:rFonts w:ascii="Times New Roman" w:hAnsi="Times New Roman"/>
          <w:sz w:val="24"/>
          <w:szCs w:val="24"/>
        </w:rPr>
        <w:t>дходів здійснюється Споживачем в контейнери, а В</w:t>
      </w:r>
      <w:r w:rsidRPr="00B33583">
        <w:rPr>
          <w:rFonts w:ascii="Times New Roman" w:hAnsi="Times New Roman"/>
          <w:sz w:val="24"/>
          <w:szCs w:val="24"/>
        </w:rPr>
        <w:t>иконавцем — в спеціально обладнані транспортні засоби.</w:t>
      </w:r>
    </w:p>
    <w:p w:rsidR="008F76E5" w:rsidRPr="00B33583" w:rsidRDefault="008F76E5" w:rsidP="007911D4">
      <w:pPr>
        <w:spacing w:after="0" w:line="240" w:lineRule="auto"/>
        <w:jc w:val="both"/>
        <w:rPr>
          <w:rFonts w:ascii="Times New Roman" w:hAnsi="Times New Roman"/>
          <w:sz w:val="24"/>
          <w:szCs w:val="24"/>
        </w:rPr>
      </w:pPr>
      <w:r>
        <w:rPr>
          <w:rFonts w:ascii="Times New Roman" w:hAnsi="Times New Roman"/>
          <w:sz w:val="24"/>
          <w:szCs w:val="24"/>
        </w:rPr>
        <w:t>2.5</w:t>
      </w:r>
      <w:r w:rsidRPr="00B33583">
        <w:rPr>
          <w:rFonts w:ascii="Times New Roman" w:hAnsi="Times New Roman"/>
          <w:sz w:val="24"/>
          <w:szCs w:val="24"/>
        </w:rPr>
        <w:t>. Виконавець вивозить побутові відходи відповідно до вимог санітарних норм і правил.</w:t>
      </w:r>
    </w:p>
    <w:p w:rsidR="008F76E5" w:rsidRPr="00B33583" w:rsidRDefault="008F76E5" w:rsidP="007911D4">
      <w:pPr>
        <w:spacing w:after="0" w:line="240" w:lineRule="auto"/>
        <w:jc w:val="both"/>
        <w:rPr>
          <w:rFonts w:ascii="Times New Roman" w:hAnsi="Times New Roman"/>
          <w:sz w:val="24"/>
          <w:szCs w:val="24"/>
        </w:rPr>
      </w:pPr>
      <w:r>
        <w:rPr>
          <w:rFonts w:ascii="Times New Roman" w:hAnsi="Times New Roman"/>
          <w:sz w:val="24"/>
          <w:szCs w:val="24"/>
        </w:rPr>
        <w:t>2.6</w:t>
      </w:r>
      <w:r w:rsidRPr="00B33583">
        <w:rPr>
          <w:rFonts w:ascii="Times New Roman" w:hAnsi="Times New Roman"/>
          <w:sz w:val="24"/>
          <w:szCs w:val="24"/>
        </w:rPr>
        <w:t>. Тип та кількість спеціально обладнаних для цього транспортних засобів, необхідних для пере</w:t>
      </w:r>
      <w:r>
        <w:rPr>
          <w:rFonts w:ascii="Times New Roman" w:hAnsi="Times New Roman"/>
          <w:sz w:val="24"/>
          <w:szCs w:val="24"/>
        </w:rPr>
        <w:t>везення відходів, визначається В</w:t>
      </w:r>
      <w:r w:rsidRPr="00B33583">
        <w:rPr>
          <w:rFonts w:ascii="Times New Roman" w:hAnsi="Times New Roman"/>
          <w:sz w:val="24"/>
          <w:szCs w:val="24"/>
        </w:rPr>
        <w:t>иконавцем.</w:t>
      </w:r>
    </w:p>
    <w:p w:rsidR="008F76E5" w:rsidRDefault="008F76E5" w:rsidP="007911D4">
      <w:pPr>
        <w:pStyle w:val="affc"/>
        <w:spacing w:before="0"/>
        <w:ind w:firstLine="0"/>
        <w:jc w:val="center"/>
        <w:rPr>
          <w:rFonts w:ascii="Times New Roman" w:hAnsi="Times New Roman"/>
          <w:b/>
          <w:sz w:val="24"/>
          <w:szCs w:val="24"/>
        </w:rPr>
      </w:pPr>
      <w:r>
        <w:rPr>
          <w:rFonts w:ascii="Times New Roman" w:hAnsi="Times New Roman"/>
          <w:b/>
          <w:sz w:val="24"/>
          <w:szCs w:val="24"/>
        </w:rPr>
        <w:t xml:space="preserve">3. </w:t>
      </w:r>
      <w:r w:rsidRPr="00B33583">
        <w:rPr>
          <w:rFonts w:ascii="Times New Roman" w:hAnsi="Times New Roman"/>
          <w:b/>
          <w:sz w:val="24"/>
          <w:szCs w:val="24"/>
        </w:rPr>
        <w:t>Вимоги до якості послуг</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3.1</w:t>
      </w:r>
      <w:r w:rsidRPr="00B33583">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w:t>
      </w:r>
      <w:r>
        <w:rPr>
          <w:rFonts w:ascii="Times New Roman" w:hAnsi="Times New Roman"/>
          <w:sz w:val="24"/>
          <w:szCs w:val="24"/>
        </w:rPr>
        <w:t>, П</w:t>
      </w:r>
      <w:r w:rsidRPr="00B33583">
        <w:rPr>
          <w:rFonts w:ascii="Times New Roman" w:hAnsi="Times New Roman"/>
          <w:sz w:val="24"/>
          <w:szCs w:val="24"/>
        </w:rPr>
        <w:t>равил надання послуг з поводження з побутовими відходами</w:t>
      </w:r>
      <w:r>
        <w:rPr>
          <w:rFonts w:ascii="Times New Roman" w:hAnsi="Times New Roman"/>
          <w:sz w:val="24"/>
          <w:szCs w:val="24"/>
        </w:rPr>
        <w:t>, визначених постановою Кабінету Міністрів України від 10.12.2008 №1070 (із змінами і доповненнями)</w:t>
      </w:r>
      <w:r w:rsidRPr="00B33583">
        <w:rPr>
          <w:rFonts w:ascii="Times New Roman" w:hAnsi="Times New Roman"/>
          <w:sz w:val="24"/>
          <w:szCs w:val="24"/>
        </w:rPr>
        <w:t>, інших вимог законодавства щодо надання послуг з вивезення побутових відходів.</w:t>
      </w:r>
    </w:p>
    <w:p w:rsidR="008F76E5" w:rsidRDefault="008F76E5" w:rsidP="007911D4">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B33583">
        <w:rPr>
          <w:rFonts w:ascii="Times New Roman" w:hAnsi="Times New Roman"/>
          <w:b/>
          <w:sz w:val="24"/>
          <w:szCs w:val="24"/>
        </w:rPr>
        <w:t xml:space="preserve">Права та обов’язки </w:t>
      </w:r>
      <w:r>
        <w:rPr>
          <w:rFonts w:ascii="Times New Roman" w:hAnsi="Times New Roman"/>
          <w:b/>
          <w:sz w:val="24"/>
          <w:szCs w:val="24"/>
        </w:rPr>
        <w:t>С</w:t>
      </w:r>
      <w:r w:rsidRPr="00B33583">
        <w:rPr>
          <w:rFonts w:ascii="Times New Roman" w:hAnsi="Times New Roman"/>
          <w:b/>
          <w:sz w:val="24"/>
          <w:szCs w:val="24"/>
        </w:rPr>
        <w:t>поживача</w:t>
      </w:r>
    </w:p>
    <w:p w:rsidR="008F76E5" w:rsidRPr="00B33583" w:rsidRDefault="008F76E5" w:rsidP="007911D4">
      <w:pPr>
        <w:spacing w:after="0" w:line="240" w:lineRule="auto"/>
        <w:jc w:val="both"/>
        <w:rPr>
          <w:rFonts w:ascii="Times New Roman" w:hAnsi="Times New Roman"/>
          <w:sz w:val="24"/>
          <w:szCs w:val="24"/>
        </w:rPr>
      </w:pPr>
      <w:r>
        <w:rPr>
          <w:rFonts w:ascii="Times New Roman" w:hAnsi="Times New Roman"/>
          <w:sz w:val="24"/>
          <w:szCs w:val="24"/>
        </w:rPr>
        <w:t>4.1</w:t>
      </w:r>
      <w:r w:rsidRPr="00B33583">
        <w:rPr>
          <w:rFonts w:ascii="Times New Roman" w:hAnsi="Times New Roman"/>
          <w:sz w:val="24"/>
          <w:szCs w:val="24"/>
        </w:rPr>
        <w:t>. Споживач має право на:</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одержання своєчасно та належної якості послуги згідно із законодавством і умовами договору;</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w:t>
      </w:r>
      <w:r>
        <w:rPr>
          <w:rFonts w:ascii="Times New Roman" w:hAnsi="Times New Roman"/>
          <w:sz w:val="24"/>
          <w:szCs w:val="24"/>
        </w:rPr>
        <w:t>ання без додаткової оплати від В</w:t>
      </w:r>
      <w:r w:rsidRPr="00B33583">
        <w:rPr>
          <w:rFonts w:ascii="Times New Roman" w:hAnsi="Times New Roman"/>
          <w:sz w:val="24"/>
          <w:szCs w:val="24"/>
        </w:rPr>
        <w:t>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відшкодування збитків, завданих його майну, шкоди, заподіяної його життю або здоров’ю внаслідок неналежного надання або ненадання послуг;</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усунення В</w:t>
      </w:r>
      <w:r w:rsidRPr="00B33583">
        <w:rPr>
          <w:rFonts w:ascii="Times New Roman" w:hAnsi="Times New Roman"/>
          <w:sz w:val="24"/>
          <w:szCs w:val="24"/>
        </w:rPr>
        <w:t>иконавцем виявлених недоліків у наданні послуг у п’ятиденний строк з моменту звернення споживача;</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lastRenderedPageBreak/>
        <w:t>-</w:t>
      </w:r>
      <w:r w:rsidRPr="00B33583">
        <w:rPr>
          <w:rFonts w:ascii="Times New Roman" w:hAnsi="Times New Roman"/>
          <w:sz w:val="24"/>
          <w:szCs w:val="24"/>
        </w:rPr>
        <w:t xml:space="preserve"> перевірку кількості та якості послуг в установленому законодавством порядку;</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складення та підписання актів-пр</w:t>
      </w:r>
      <w:r>
        <w:rPr>
          <w:rFonts w:ascii="Times New Roman" w:hAnsi="Times New Roman"/>
          <w:sz w:val="24"/>
          <w:szCs w:val="24"/>
        </w:rPr>
        <w:t>етензій у зв’язку з порушенням П</w:t>
      </w:r>
      <w:r w:rsidRPr="00B33583">
        <w:rPr>
          <w:rFonts w:ascii="Times New Roman" w:hAnsi="Times New Roman"/>
          <w:sz w:val="24"/>
          <w:szCs w:val="24"/>
        </w:rPr>
        <w:t>равил надання послуг</w:t>
      </w:r>
      <w:r>
        <w:rPr>
          <w:rFonts w:ascii="Times New Roman" w:hAnsi="Times New Roman"/>
          <w:sz w:val="24"/>
          <w:szCs w:val="24"/>
        </w:rPr>
        <w:t xml:space="preserve"> з поводження з побутовими відходами,</w:t>
      </w:r>
      <w:r w:rsidRPr="001D5323">
        <w:rPr>
          <w:rFonts w:ascii="Times New Roman" w:hAnsi="Times New Roman"/>
          <w:sz w:val="24"/>
          <w:szCs w:val="24"/>
        </w:rPr>
        <w:t xml:space="preserve"> </w:t>
      </w:r>
      <w:r>
        <w:rPr>
          <w:rFonts w:ascii="Times New Roman" w:hAnsi="Times New Roman"/>
          <w:sz w:val="24"/>
          <w:szCs w:val="24"/>
        </w:rPr>
        <w:t>визначених постановою Кабінету Міністрів України від 10.12.2008 №1070 (із змінами і доповненнями)</w:t>
      </w:r>
      <w:r w:rsidRPr="00B33583">
        <w:rPr>
          <w:rFonts w:ascii="Times New Roman" w:hAnsi="Times New Roman"/>
          <w:sz w:val="24"/>
          <w:szCs w:val="24"/>
        </w:rPr>
        <w:t>;</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отримання без додаткової оплати інформ</w:t>
      </w:r>
      <w:r>
        <w:rPr>
          <w:rFonts w:ascii="Times New Roman" w:hAnsi="Times New Roman"/>
          <w:sz w:val="24"/>
          <w:szCs w:val="24"/>
        </w:rPr>
        <w:t>ації про проведені В</w:t>
      </w:r>
      <w:r w:rsidRPr="00B33583">
        <w:rPr>
          <w:rFonts w:ascii="Times New Roman" w:hAnsi="Times New Roman"/>
          <w:sz w:val="24"/>
          <w:szCs w:val="24"/>
        </w:rPr>
        <w:t>иконавцем нарахування плати за послуги (з розподілом за періодами та вида</w:t>
      </w:r>
      <w:r>
        <w:rPr>
          <w:rFonts w:ascii="Times New Roman" w:hAnsi="Times New Roman"/>
          <w:sz w:val="24"/>
          <w:szCs w:val="24"/>
        </w:rPr>
        <w:t>ми нарахувань) та отримані від С</w:t>
      </w:r>
      <w:r w:rsidRPr="00B33583">
        <w:rPr>
          <w:rFonts w:ascii="Times New Roman" w:hAnsi="Times New Roman"/>
          <w:sz w:val="24"/>
          <w:szCs w:val="24"/>
        </w:rPr>
        <w:t>поживача платежі;</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розірванн</w:t>
      </w:r>
      <w:r>
        <w:rPr>
          <w:rFonts w:ascii="Times New Roman" w:hAnsi="Times New Roman"/>
          <w:sz w:val="24"/>
          <w:szCs w:val="24"/>
        </w:rPr>
        <w:t>я договору, попередивши про це В</w:t>
      </w:r>
      <w:r w:rsidRPr="00B33583">
        <w:rPr>
          <w:rFonts w:ascii="Times New Roman" w:hAnsi="Times New Roman"/>
          <w:sz w:val="24"/>
          <w:szCs w:val="24"/>
        </w:rPr>
        <w:t xml:space="preserve">иконавця не менш як за </w:t>
      </w:r>
      <w:r>
        <w:rPr>
          <w:rFonts w:ascii="Times New Roman" w:hAnsi="Times New Roman"/>
          <w:sz w:val="24"/>
          <w:szCs w:val="24"/>
        </w:rPr>
        <w:t>10 (десять) днів</w:t>
      </w:r>
      <w:r w:rsidRPr="00B33583">
        <w:rPr>
          <w:rFonts w:ascii="Times New Roman" w:hAnsi="Times New Roman"/>
          <w:sz w:val="24"/>
          <w:szCs w:val="24"/>
        </w:rPr>
        <w:t xml:space="preserve"> до дати розірвання договору, за умо</w:t>
      </w:r>
      <w:r>
        <w:rPr>
          <w:rFonts w:ascii="Times New Roman" w:hAnsi="Times New Roman"/>
          <w:sz w:val="24"/>
          <w:szCs w:val="24"/>
        </w:rPr>
        <w:t>ви допуску В</w:t>
      </w:r>
      <w:r w:rsidRPr="00B33583">
        <w:rPr>
          <w:rFonts w:ascii="Times New Roman" w:hAnsi="Times New Roman"/>
          <w:sz w:val="24"/>
          <w:szCs w:val="24"/>
        </w:rPr>
        <w:t>иконавця для здійснення технічного припинення надання послуги.</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4.2.</w:t>
      </w:r>
      <w:r w:rsidRPr="00B33583">
        <w:rPr>
          <w:rFonts w:ascii="Times New Roman" w:hAnsi="Times New Roman"/>
          <w:sz w:val="24"/>
          <w:szCs w:val="24"/>
        </w:rPr>
        <w:t xml:space="preserve"> Споживач зобов’язується:</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укладати договори про надання послуг у порядку і випадках, визначених законом;</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своєчасно вживати заходів </w:t>
      </w:r>
      <w:r>
        <w:rPr>
          <w:rFonts w:ascii="Times New Roman" w:hAnsi="Times New Roman"/>
          <w:sz w:val="24"/>
          <w:szCs w:val="24"/>
        </w:rPr>
        <w:t>що</w:t>
      </w:r>
      <w:r w:rsidRPr="00B33583">
        <w:rPr>
          <w:rFonts w:ascii="Times New Roman" w:hAnsi="Times New Roman"/>
          <w:sz w:val="24"/>
          <w:szCs w:val="24"/>
        </w:rPr>
        <w:t>до усунення виявлених неполадок, пов’язаних з отриманням послуг, що виникли з його вини;</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sidRPr="00B33583">
        <w:rPr>
          <w:rFonts w:ascii="Times New Roman" w:hAnsi="Times New Roman"/>
          <w:sz w:val="24"/>
          <w:szCs w:val="24"/>
        </w:rPr>
        <w:t>оплачувати в установлений договором строк надані йому послуги з поводження з побутовими відходами;</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дотримуватись правил пожежної безпеки та санітарних норм;</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 разі несвоєчасного здійснення платежів за послуги сплачувати пеню в розмірі, встановленому відповідно </w:t>
      </w:r>
      <w:r w:rsidRPr="00151DC1">
        <w:rPr>
          <w:rFonts w:ascii="Times New Roman" w:hAnsi="Times New Roman"/>
          <w:sz w:val="24"/>
          <w:szCs w:val="24"/>
        </w:rPr>
        <w:t>до пункту 7.3. цього договору;</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визначати разом з В</w:t>
      </w:r>
      <w:r w:rsidRPr="00B33583">
        <w:rPr>
          <w:rFonts w:ascii="Times New Roman" w:hAnsi="Times New Roman"/>
          <w:sz w:val="24"/>
          <w:szCs w:val="24"/>
        </w:rPr>
        <w:t>иконавцем місця розташування контейнерних майданчиків, створювати умови для вільного доступу до таких майданчиків;</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обладнати контейнерні майданчики, утримувати їх у належному санітарному стані, забезпечувати освітлення в темний час доби;</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на майданчиках не допускати скидання інших відходів.</w:t>
      </w:r>
    </w:p>
    <w:p w:rsidR="008F76E5" w:rsidRDefault="008F76E5" w:rsidP="007911D4">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B33583">
        <w:rPr>
          <w:rFonts w:ascii="Times New Roman" w:hAnsi="Times New Roman"/>
          <w:b/>
          <w:sz w:val="24"/>
          <w:szCs w:val="24"/>
        </w:rPr>
        <w:t xml:space="preserve">Права та обов’язки </w:t>
      </w:r>
      <w:r>
        <w:rPr>
          <w:rFonts w:ascii="Times New Roman" w:hAnsi="Times New Roman"/>
          <w:b/>
          <w:sz w:val="24"/>
          <w:szCs w:val="24"/>
        </w:rPr>
        <w:t>В</w:t>
      </w:r>
      <w:r w:rsidRPr="00B33583">
        <w:rPr>
          <w:rFonts w:ascii="Times New Roman" w:hAnsi="Times New Roman"/>
          <w:b/>
          <w:sz w:val="24"/>
          <w:szCs w:val="24"/>
        </w:rPr>
        <w:t>иконавця</w:t>
      </w:r>
    </w:p>
    <w:p w:rsidR="008F76E5" w:rsidRPr="00B33583" w:rsidRDefault="008F76E5" w:rsidP="007911D4">
      <w:pPr>
        <w:spacing w:after="0" w:line="240" w:lineRule="auto"/>
        <w:jc w:val="both"/>
        <w:rPr>
          <w:rFonts w:ascii="Times New Roman" w:hAnsi="Times New Roman"/>
          <w:sz w:val="24"/>
          <w:szCs w:val="24"/>
        </w:rPr>
      </w:pPr>
      <w:r>
        <w:rPr>
          <w:rFonts w:ascii="Times New Roman" w:hAnsi="Times New Roman"/>
          <w:sz w:val="24"/>
          <w:szCs w:val="24"/>
        </w:rPr>
        <w:t>5.1</w:t>
      </w:r>
      <w:r w:rsidRPr="00B33583">
        <w:rPr>
          <w:rFonts w:ascii="Times New Roman" w:hAnsi="Times New Roman"/>
          <w:sz w:val="24"/>
          <w:szCs w:val="24"/>
        </w:rPr>
        <w:t>. Вик</w:t>
      </w:r>
      <w:r>
        <w:rPr>
          <w:rFonts w:ascii="Times New Roman" w:hAnsi="Times New Roman"/>
          <w:sz w:val="24"/>
          <w:szCs w:val="24"/>
        </w:rPr>
        <w:t>онавець має право вимагати від С</w:t>
      </w:r>
      <w:r w:rsidRPr="00B33583">
        <w:rPr>
          <w:rFonts w:ascii="Times New Roman" w:hAnsi="Times New Roman"/>
          <w:sz w:val="24"/>
          <w:szCs w:val="24"/>
        </w:rPr>
        <w:t>поживача:</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вимагати від С</w:t>
      </w:r>
      <w:r w:rsidRPr="00B33583">
        <w:rPr>
          <w:rFonts w:ascii="Times New Roman" w:hAnsi="Times New Roman"/>
          <w:sz w:val="24"/>
          <w:szCs w:val="24"/>
        </w:rPr>
        <w:t>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8F76E5" w:rsidRPr="00B33583" w:rsidRDefault="008F76E5" w:rsidP="007911D4">
      <w:pPr>
        <w:pStyle w:val="affc"/>
        <w:tabs>
          <w:tab w:val="left" w:pos="360"/>
        </w:tabs>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проведення протягом п’яти робочих днів робіт з усунення виявлени</w:t>
      </w:r>
      <w:r>
        <w:rPr>
          <w:rFonts w:ascii="Times New Roman" w:hAnsi="Times New Roman"/>
          <w:sz w:val="24"/>
          <w:szCs w:val="24"/>
        </w:rPr>
        <w:t>х неполадок, що виникли з вини С</w:t>
      </w:r>
      <w:r w:rsidRPr="00B33583">
        <w:rPr>
          <w:rFonts w:ascii="Times New Roman" w:hAnsi="Times New Roman"/>
          <w:sz w:val="24"/>
          <w:szCs w:val="24"/>
        </w:rPr>
        <w:t>поживача, або відшкодування ва</w:t>
      </w:r>
      <w:r>
        <w:rPr>
          <w:rFonts w:ascii="Times New Roman" w:hAnsi="Times New Roman"/>
          <w:sz w:val="24"/>
          <w:szCs w:val="24"/>
        </w:rPr>
        <w:t>ртості таких робіт, проведених В</w:t>
      </w:r>
      <w:r w:rsidRPr="00B33583">
        <w:rPr>
          <w:rFonts w:ascii="Times New Roman" w:hAnsi="Times New Roman"/>
          <w:sz w:val="24"/>
          <w:szCs w:val="24"/>
        </w:rPr>
        <w:t>иконавцем;</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зверт</w:t>
      </w:r>
      <w:r>
        <w:rPr>
          <w:rFonts w:ascii="Times New Roman" w:hAnsi="Times New Roman"/>
          <w:sz w:val="24"/>
          <w:szCs w:val="24"/>
        </w:rPr>
        <w:t>атися до суду в разі порушення Споживачем умов договору.</w:t>
      </w:r>
    </w:p>
    <w:p w:rsidR="008F76E5" w:rsidRPr="00144370" w:rsidRDefault="008F76E5" w:rsidP="007911D4">
      <w:pPr>
        <w:pStyle w:val="affc"/>
        <w:spacing w:before="0"/>
        <w:ind w:firstLine="0"/>
        <w:jc w:val="both"/>
        <w:rPr>
          <w:rFonts w:ascii="Times New Roman" w:hAnsi="Times New Roman"/>
          <w:sz w:val="16"/>
          <w:szCs w:val="16"/>
        </w:rPr>
      </w:pP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5.2</w:t>
      </w:r>
      <w:r w:rsidRPr="00B33583">
        <w:rPr>
          <w:rFonts w:ascii="Times New Roman" w:hAnsi="Times New Roman"/>
          <w:sz w:val="24"/>
          <w:szCs w:val="24"/>
        </w:rPr>
        <w:t>. Виконавець зобов’язується:</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готувати та укладати із С</w:t>
      </w:r>
      <w:r w:rsidRPr="00B33583">
        <w:rPr>
          <w:rFonts w:ascii="Times New Roman" w:hAnsi="Times New Roman"/>
          <w:sz w:val="24"/>
          <w:szCs w:val="24"/>
        </w:rPr>
        <w:t>поживачем договори про надання послуг з визначенням відповідальності за дотримання умов їх виконання;</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вживати заходів до усунення порушень якості послуг у строки, встановлені законодавством;</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сплачувати С</w:t>
      </w:r>
      <w:r w:rsidRPr="00B33583">
        <w:rPr>
          <w:rFonts w:ascii="Times New Roman" w:hAnsi="Times New Roman"/>
          <w:sz w:val="24"/>
          <w:szCs w:val="24"/>
        </w:rPr>
        <w:t xml:space="preserve">поживачу у разі ненадання або надання не в повному обсязі послуг неустойку (штраф, пеню) у розмірі, встановленому відповідно </w:t>
      </w:r>
      <w:r w:rsidRPr="00151DC1">
        <w:rPr>
          <w:rFonts w:ascii="Times New Roman" w:hAnsi="Times New Roman"/>
          <w:sz w:val="24"/>
          <w:szCs w:val="24"/>
        </w:rPr>
        <w:t>до пункту 7</w:t>
      </w:r>
      <w:r>
        <w:rPr>
          <w:rFonts w:ascii="Times New Roman" w:hAnsi="Times New Roman"/>
          <w:sz w:val="24"/>
          <w:szCs w:val="24"/>
        </w:rPr>
        <w:t>.5.</w:t>
      </w:r>
      <w:r w:rsidRPr="00B33583">
        <w:rPr>
          <w:rFonts w:ascii="Times New Roman" w:hAnsi="Times New Roman"/>
          <w:sz w:val="24"/>
          <w:szCs w:val="24"/>
        </w:rPr>
        <w:t xml:space="preserve"> цього договору;</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lastRenderedPageBreak/>
        <w:t>-</w:t>
      </w:r>
      <w:r w:rsidRPr="00941FA2">
        <w:rPr>
          <w:rFonts w:ascii="Times New Roman" w:hAnsi="Times New Roman"/>
          <w:sz w:val="24"/>
          <w:szCs w:val="24"/>
          <w:lang w:val="ru-RU"/>
        </w:rPr>
        <w:t xml:space="preserve"> </w:t>
      </w:r>
      <w:r>
        <w:rPr>
          <w:rFonts w:ascii="Times New Roman" w:hAnsi="Times New Roman"/>
          <w:sz w:val="24"/>
          <w:szCs w:val="24"/>
        </w:rPr>
        <w:t>своєчасно реагувати на виклики С</w:t>
      </w:r>
      <w:r w:rsidRPr="00B33583">
        <w:rPr>
          <w:rFonts w:ascii="Times New Roman" w:hAnsi="Times New Roman"/>
          <w:sz w:val="24"/>
          <w:szCs w:val="24"/>
        </w:rPr>
        <w:t>поживача, підписувати акти-претензії,</w:t>
      </w:r>
      <w:r>
        <w:rPr>
          <w:rFonts w:ascii="Times New Roman" w:hAnsi="Times New Roman"/>
          <w:sz w:val="24"/>
          <w:szCs w:val="24"/>
        </w:rPr>
        <w:t xml:space="preserve"> вести облік вимог (претензій) С</w:t>
      </w:r>
      <w:r w:rsidRPr="00B33583">
        <w:rPr>
          <w:rFonts w:ascii="Times New Roman" w:hAnsi="Times New Roman"/>
          <w:sz w:val="24"/>
          <w:szCs w:val="24"/>
        </w:rPr>
        <w:t>поживача у зв’язку з порушенням порядку надання послуг;</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своєчасно та власним коштом проводити роботи з усунення виявлених неполадок, пов’язаних з наданням послуг, що виникли з його вини;</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інформувати С</w:t>
      </w:r>
      <w:r w:rsidRPr="00B33583">
        <w:rPr>
          <w:rFonts w:ascii="Times New Roman" w:hAnsi="Times New Roman"/>
          <w:sz w:val="24"/>
          <w:szCs w:val="24"/>
        </w:rPr>
        <w:t>поживача про намір зміни тарифів на послуги з поводження з побутовими відходами;</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мати укладені договори із суб’єктами господарювання, що надають послуги з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утримання у належному санітарно-технічному стані контейнерів у р</w:t>
      </w:r>
      <w:r>
        <w:rPr>
          <w:rFonts w:ascii="Times New Roman" w:hAnsi="Times New Roman"/>
          <w:sz w:val="24"/>
          <w:szCs w:val="24"/>
        </w:rPr>
        <w:t>азі перебування їх у власності В</w:t>
      </w:r>
      <w:r w:rsidRPr="00B33583">
        <w:rPr>
          <w:rFonts w:ascii="Times New Roman" w:hAnsi="Times New Roman"/>
          <w:sz w:val="24"/>
          <w:szCs w:val="24"/>
        </w:rPr>
        <w:t>иконавця;</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8F76E5" w:rsidRDefault="008F76E5" w:rsidP="007911D4">
      <w:pPr>
        <w:pStyle w:val="affc"/>
        <w:spacing w:before="0"/>
        <w:ind w:firstLine="0"/>
        <w:jc w:val="center"/>
        <w:rPr>
          <w:rFonts w:ascii="Times New Roman" w:hAnsi="Times New Roman"/>
          <w:b/>
          <w:sz w:val="24"/>
          <w:szCs w:val="24"/>
        </w:rPr>
      </w:pPr>
      <w:r>
        <w:rPr>
          <w:rFonts w:ascii="Times New Roman" w:hAnsi="Times New Roman"/>
          <w:b/>
          <w:sz w:val="24"/>
          <w:szCs w:val="24"/>
        </w:rPr>
        <w:t xml:space="preserve">6. </w:t>
      </w:r>
      <w:r w:rsidRPr="00B33583">
        <w:rPr>
          <w:rFonts w:ascii="Times New Roman" w:hAnsi="Times New Roman"/>
          <w:b/>
          <w:sz w:val="24"/>
          <w:szCs w:val="24"/>
        </w:rPr>
        <w:t>Ціна та порядок оплати послуг</w:t>
      </w:r>
      <w:bookmarkStart w:id="0" w:name="o128"/>
      <w:bookmarkEnd w:id="0"/>
    </w:p>
    <w:p w:rsidR="008F76E5" w:rsidRPr="008C2F41" w:rsidRDefault="008F76E5" w:rsidP="007911D4">
      <w:pPr>
        <w:pStyle w:val="affc"/>
        <w:spacing w:before="0"/>
        <w:ind w:firstLine="0"/>
        <w:jc w:val="both"/>
        <w:rPr>
          <w:rFonts w:ascii="Times New Roman" w:hAnsi="Times New Roman"/>
          <w:i/>
          <w:sz w:val="24"/>
          <w:szCs w:val="24"/>
        </w:rPr>
      </w:pPr>
      <w:r>
        <w:rPr>
          <w:rFonts w:ascii="Times New Roman" w:hAnsi="Times New Roman"/>
          <w:sz w:val="24"/>
          <w:szCs w:val="24"/>
        </w:rPr>
        <w:t>6.1</w:t>
      </w:r>
      <w:r w:rsidRPr="00B33583">
        <w:rPr>
          <w:rFonts w:ascii="Times New Roman" w:hAnsi="Times New Roman"/>
          <w:sz w:val="24"/>
          <w:szCs w:val="24"/>
        </w:rPr>
        <w:t xml:space="preserve">. </w:t>
      </w:r>
      <w:r>
        <w:rPr>
          <w:rFonts w:ascii="Times New Roman" w:hAnsi="Times New Roman"/>
          <w:sz w:val="24"/>
          <w:szCs w:val="24"/>
        </w:rPr>
        <w:t>Т</w:t>
      </w:r>
      <w:r w:rsidRPr="00300402">
        <w:rPr>
          <w:rFonts w:ascii="Times New Roman" w:hAnsi="Times New Roman"/>
          <w:sz w:val="24"/>
          <w:szCs w:val="24"/>
        </w:rPr>
        <w:t xml:space="preserve">ариф на вивезення 1 куб. метра </w:t>
      </w:r>
      <w:r>
        <w:rPr>
          <w:rFonts w:ascii="Times New Roman" w:hAnsi="Times New Roman"/>
          <w:sz w:val="24"/>
          <w:szCs w:val="24"/>
        </w:rPr>
        <w:t>відходів становить</w:t>
      </w:r>
      <w:r w:rsidRPr="00300402">
        <w:rPr>
          <w:rFonts w:ascii="Times New Roman" w:hAnsi="Times New Roman"/>
          <w:sz w:val="24"/>
          <w:szCs w:val="24"/>
        </w:rPr>
        <w:t xml:space="preserve">  </w:t>
      </w:r>
      <w:r>
        <w:rPr>
          <w:rFonts w:ascii="Times New Roman" w:hAnsi="Times New Roman"/>
          <w:sz w:val="24"/>
          <w:szCs w:val="24"/>
        </w:rPr>
        <w:t>_________</w:t>
      </w:r>
      <w:r w:rsidRPr="00300402">
        <w:rPr>
          <w:rFonts w:ascii="Times New Roman" w:hAnsi="Times New Roman"/>
          <w:sz w:val="24"/>
          <w:szCs w:val="24"/>
        </w:rPr>
        <w:t xml:space="preserve"> </w:t>
      </w:r>
      <w:r>
        <w:rPr>
          <w:rFonts w:ascii="Times New Roman" w:hAnsi="Times New Roman"/>
          <w:sz w:val="24"/>
          <w:szCs w:val="24"/>
        </w:rPr>
        <w:t xml:space="preserve">грн., втому числі </w:t>
      </w:r>
      <w:r w:rsidRPr="00300402">
        <w:rPr>
          <w:rFonts w:ascii="Times New Roman" w:hAnsi="Times New Roman"/>
          <w:sz w:val="24"/>
          <w:szCs w:val="24"/>
        </w:rPr>
        <w:t>ПДВ</w:t>
      </w:r>
      <w:r>
        <w:rPr>
          <w:rFonts w:ascii="Times New Roman" w:hAnsi="Times New Roman"/>
          <w:sz w:val="24"/>
          <w:szCs w:val="24"/>
        </w:rPr>
        <w:t xml:space="preserve"> _____________________грн. </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6.2.</w:t>
      </w:r>
      <w:r w:rsidRPr="00B33583">
        <w:rPr>
          <w:rFonts w:ascii="Times New Roman" w:hAnsi="Times New Roman"/>
          <w:sz w:val="24"/>
          <w:szCs w:val="24"/>
        </w:rPr>
        <w:t xml:space="preserve"> </w:t>
      </w:r>
      <w:r w:rsidRPr="00834C44">
        <w:rPr>
          <w:rFonts w:ascii="Times New Roman" w:hAnsi="Times New Roman"/>
          <w:sz w:val="24"/>
          <w:szCs w:val="24"/>
        </w:rPr>
        <w:t xml:space="preserve"> </w:t>
      </w:r>
      <w:r w:rsidRPr="00B33583">
        <w:rPr>
          <w:rFonts w:ascii="Times New Roman" w:hAnsi="Times New Roman"/>
          <w:sz w:val="24"/>
          <w:szCs w:val="24"/>
        </w:rPr>
        <w:t>Розрахунковим періодом є календарний місяць.</w:t>
      </w:r>
    </w:p>
    <w:p w:rsidR="008F76E5" w:rsidRPr="00937E8D" w:rsidRDefault="008F76E5" w:rsidP="007911D4">
      <w:pPr>
        <w:pStyle w:val="affc"/>
        <w:spacing w:before="0"/>
        <w:ind w:firstLine="0"/>
        <w:jc w:val="both"/>
        <w:rPr>
          <w:rFonts w:ascii="Times New Roman" w:hAnsi="Times New Roman"/>
          <w:sz w:val="24"/>
          <w:szCs w:val="24"/>
          <w:lang w:val="ru-RU"/>
        </w:rPr>
      </w:pPr>
      <w:bookmarkStart w:id="1" w:name="o129"/>
      <w:bookmarkEnd w:id="1"/>
      <w:r w:rsidRPr="003F68D9">
        <w:rPr>
          <w:rFonts w:ascii="Times New Roman" w:hAnsi="Times New Roman"/>
          <w:sz w:val="24"/>
          <w:szCs w:val="24"/>
        </w:rPr>
        <w:t xml:space="preserve">6.3. </w:t>
      </w:r>
      <w:r w:rsidRPr="003F68D9">
        <w:rPr>
          <w:rFonts w:ascii="Times New Roman" w:hAnsi="Times New Roman"/>
          <w:spacing w:val="-3"/>
          <w:sz w:val="24"/>
          <w:szCs w:val="24"/>
        </w:rPr>
        <w:t>Розрахунки проводяться шляхом оплати Замовником  вартості фактично наданих Послуг протягом</w:t>
      </w:r>
      <w:r>
        <w:rPr>
          <w:rFonts w:ascii="Times New Roman" w:hAnsi="Times New Roman"/>
          <w:spacing w:val="-3"/>
          <w:sz w:val="24"/>
          <w:szCs w:val="24"/>
        </w:rPr>
        <w:br/>
      </w:r>
      <w:r w:rsidRPr="003F68D9">
        <w:rPr>
          <w:rFonts w:ascii="Times New Roman" w:hAnsi="Times New Roman"/>
          <w:spacing w:val="-3"/>
          <w:sz w:val="24"/>
          <w:szCs w:val="24"/>
        </w:rPr>
        <w:t xml:space="preserve"> </w:t>
      </w:r>
      <w:r w:rsidRPr="00B538CA">
        <w:rPr>
          <w:rFonts w:ascii="Times New Roman" w:hAnsi="Times New Roman"/>
          <w:b/>
          <w:bCs/>
          <w:spacing w:val="-3"/>
          <w:sz w:val="24"/>
          <w:szCs w:val="24"/>
        </w:rPr>
        <w:t>5 (п’яти) робочих днів</w:t>
      </w:r>
      <w:r w:rsidRPr="003F68D9">
        <w:rPr>
          <w:rFonts w:ascii="Times New Roman" w:hAnsi="Times New Roman"/>
          <w:spacing w:val="-3"/>
          <w:sz w:val="24"/>
          <w:szCs w:val="24"/>
        </w:rPr>
        <w:t xml:space="preserve"> з дати надання рахунку та акту приймання-передачі наданих послуг.</w:t>
      </w:r>
    </w:p>
    <w:p w:rsidR="008F76E5"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         </w:t>
      </w:r>
      <w:r w:rsidRPr="00047B82">
        <w:rPr>
          <w:rFonts w:ascii="Times New Roman" w:hAnsi="Times New Roman"/>
          <w:sz w:val="24"/>
          <w:szCs w:val="24"/>
        </w:rPr>
        <w:t xml:space="preserve">У разі затримки бюджетного фінансування, розрахунки здійснюються протягом 3-х банківських днів з дати отримання </w:t>
      </w:r>
      <w:r w:rsidRPr="00C2563B">
        <w:rPr>
          <w:rFonts w:ascii="Times New Roman" w:hAnsi="Times New Roman"/>
          <w:b/>
          <w:bCs/>
          <w:sz w:val="24"/>
          <w:szCs w:val="24"/>
        </w:rPr>
        <w:t>С</w:t>
      </w:r>
      <w:r w:rsidRPr="00C2563B">
        <w:rPr>
          <w:rStyle w:val="affd"/>
          <w:b w:val="0"/>
          <w:bCs/>
          <w:sz w:val="24"/>
          <w:szCs w:val="24"/>
        </w:rPr>
        <w:t>п</w:t>
      </w:r>
      <w:r w:rsidRPr="00047B82">
        <w:rPr>
          <w:rStyle w:val="affd"/>
          <w:bCs/>
          <w:sz w:val="24"/>
          <w:szCs w:val="24"/>
        </w:rPr>
        <w:t xml:space="preserve">оживачем </w:t>
      </w:r>
      <w:r w:rsidRPr="00047B82">
        <w:rPr>
          <w:rFonts w:ascii="Times New Roman" w:hAnsi="Times New Roman"/>
          <w:sz w:val="24"/>
          <w:szCs w:val="24"/>
        </w:rPr>
        <w:t xml:space="preserve">бюджетного призначення на фінансування </w:t>
      </w:r>
      <w:r>
        <w:rPr>
          <w:rFonts w:ascii="Times New Roman" w:hAnsi="Times New Roman"/>
          <w:sz w:val="24"/>
          <w:szCs w:val="24"/>
        </w:rPr>
        <w:t>наданих послуг</w:t>
      </w:r>
      <w:r w:rsidRPr="00047B82">
        <w:rPr>
          <w:rFonts w:ascii="Times New Roman" w:hAnsi="Times New Roman"/>
          <w:sz w:val="24"/>
          <w:szCs w:val="24"/>
        </w:rPr>
        <w:t xml:space="preserve"> на свій реєстраційний рахунок.</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6.4. </w:t>
      </w:r>
      <w:r w:rsidRPr="00B33583">
        <w:rPr>
          <w:rFonts w:ascii="Times New Roman" w:hAnsi="Times New Roman"/>
          <w:sz w:val="24"/>
          <w:szCs w:val="24"/>
        </w:rPr>
        <w:t xml:space="preserve">Послуги оплачуються </w:t>
      </w:r>
      <w:bookmarkStart w:id="2" w:name="o133"/>
      <w:bookmarkEnd w:id="2"/>
      <w:r w:rsidRPr="00B33583">
        <w:rPr>
          <w:rFonts w:ascii="Times New Roman" w:hAnsi="Times New Roman"/>
          <w:sz w:val="24"/>
          <w:szCs w:val="24"/>
        </w:rPr>
        <w:t>в безготівковій формі.</w:t>
      </w:r>
    </w:p>
    <w:p w:rsidR="008F76E5" w:rsidRPr="00E878B6"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6.5. </w:t>
      </w:r>
      <w:r w:rsidRPr="00B33583">
        <w:rPr>
          <w:rFonts w:ascii="Times New Roman" w:hAnsi="Times New Roman"/>
          <w:sz w:val="24"/>
          <w:szCs w:val="24"/>
        </w:rPr>
        <w:t>Плата внос</w:t>
      </w:r>
      <w:r>
        <w:rPr>
          <w:rFonts w:ascii="Times New Roman" w:hAnsi="Times New Roman"/>
          <w:sz w:val="24"/>
          <w:szCs w:val="24"/>
        </w:rPr>
        <w:t>иться на розрахунковий рахунок В</w:t>
      </w:r>
      <w:r w:rsidRPr="00B33583">
        <w:rPr>
          <w:rFonts w:ascii="Times New Roman" w:hAnsi="Times New Roman"/>
          <w:sz w:val="24"/>
          <w:szCs w:val="24"/>
        </w:rPr>
        <w:t>иконавця</w:t>
      </w:r>
      <w:r>
        <w:rPr>
          <w:rFonts w:ascii="Times New Roman" w:hAnsi="Times New Roman"/>
          <w:sz w:val="24"/>
          <w:szCs w:val="24"/>
        </w:rPr>
        <w:t>.</w:t>
      </w:r>
    </w:p>
    <w:p w:rsidR="008F76E5" w:rsidRPr="009E1F2C" w:rsidRDefault="008F76E5" w:rsidP="007911D4">
      <w:pPr>
        <w:pStyle w:val="affc"/>
        <w:spacing w:before="0"/>
        <w:ind w:firstLine="0"/>
        <w:jc w:val="both"/>
        <w:rPr>
          <w:rFonts w:ascii="Times New Roman" w:hAnsi="Times New Roman"/>
          <w:sz w:val="24"/>
          <w:szCs w:val="24"/>
        </w:rPr>
      </w:pPr>
      <w:bookmarkStart w:id="3" w:name="o136"/>
      <w:bookmarkEnd w:id="3"/>
      <w:r w:rsidRPr="009E1F2C">
        <w:rPr>
          <w:rFonts w:ascii="Times New Roman" w:hAnsi="Times New Roman"/>
          <w:sz w:val="24"/>
          <w:szCs w:val="24"/>
        </w:rPr>
        <w:t xml:space="preserve">6.6. </w:t>
      </w:r>
      <w:bookmarkStart w:id="4" w:name="o137"/>
      <w:bookmarkEnd w:id="4"/>
      <w:r w:rsidRPr="009E1F2C">
        <w:rPr>
          <w:rFonts w:ascii="Times New Roman" w:hAnsi="Times New Roman"/>
          <w:sz w:val="24"/>
          <w:szCs w:val="24"/>
        </w:rPr>
        <w:t xml:space="preserve">У разі зміни тарифів на  послуги уповноваженими органами відповідно із чинним законодавством, її Виконавець повідомляє не пізніше ніж за 30 днів про це споживачеві із зазначенням причин, відповідних обґрунтувань та надає відповідні документи, що підтверджують такі зміни.   </w:t>
      </w:r>
    </w:p>
    <w:p w:rsidR="008F76E5" w:rsidRPr="00047B82" w:rsidRDefault="008F76E5" w:rsidP="007911D4">
      <w:pPr>
        <w:pStyle w:val="affc"/>
        <w:spacing w:before="0"/>
        <w:ind w:firstLine="0"/>
        <w:jc w:val="both"/>
        <w:rPr>
          <w:rFonts w:ascii="Times New Roman" w:hAnsi="Times New Roman"/>
          <w:sz w:val="24"/>
          <w:szCs w:val="24"/>
        </w:rPr>
      </w:pPr>
      <w:r w:rsidRPr="009E1F2C">
        <w:rPr>
          <w:rFonts w:ascii="Times New Roman" w:hAnsi="Times New Roman"/>
          <w:sz w:val="24"/>
          <w:szCs w:val="24"/>
        </w:rPr>
        <w:t>У разі зміни регульованих тарифів на послуги  Сторони здійснюють розрахунки за новими тарифами з дня їх введення в дію.</w:t>
      </w:r>
    </w:p>
    <w:p w:rsidR="008F76E5" w:rsidRPr="008C2F41" w:rsidRDefault="008F76E5" w:rsidP="007911D4">
      <w:pPr>
        <w:pStyle w:val="affc"/>
        <w:spacing w:before="0"/>
        <w:ind w:firstLine="0"/>
        <w:jc w:val="both"/>
        <w:rPr>
          <w:rFonts w:ascii="Times New Roman" w:hAnsi="Times New Roman"/>
          <w:i/>
          <w:sz w:val="24"/>
          <w:szCs w:val="24"/>
        </w:rPr>
      </w:pPr>
      <w:bookmarkStart w:id="5" w:name="o138"/>
      <w:bookmarkEnd w:id="5"/>
      <w:r>
        <w:rPr>
          <w:rFonts w:ascii="Times New Roman" w:hAnsi="Times New Roman"/>
          <w:sz w:val="24"/>
          <w:szCs w:val="24"/>
        </w:rPr>
        <w:t>6.7</w:t>
      </w:r>
      <w:r w:rsidRPr="00B33583">
        <w:rPr>
          <w:rFonts w:ascii="Times New Roman" w:hAnsi="Times New Roman"/>
          <w:sz w:val="24"/>
          <w:szCs w:val="24"/>
        </w:rPr>
        <w:t xml:space="preserve">. </w:t>
      </w:r>
      <w:r w:rsidRPr="0038312B">
        <w:rPr>
          <w:rFonts w:ascii="Times New Roman" w:hAnsi="Times New Roman"/>
          <w:sz w:val="24"/>
          <w:szCs w:val="24"/>
        </w:rPr>
        <w:t>Загальна</w:t>
      </w:r>
      <w:r w:rsidRPr="00B33583">
        <w:rPr>
          <w:rFonts w:ascii="Times New Roman" w:hAnsi="Times New Roman"/>
          <w:sz w:val="24"/>
          <w:szCs w:val="24"/>
        </w:rPr>
        <w:t xml:space="preserve"> сума договору </w:t>
      </w:r>
      <w:r w:rsidRPr="0038312B">
        <w:rPr>
          <w:rFonts w:ascii="Times New Roman" w:hAnsi="Times New Roman"/>
          <w:sz w:val="24"/>
          <w:szCs w:val="24"/>
        </w:rPr>
        <w:t>складає</w:t>
      </w:r>
      <w:r w:rsidRPr="007B58F8">
        <w:rPr>
          <w:rFonts w:ascii="Times New Roman" w:hAnsi="Times New Roman"/>
          <w:sz w:val="24"/>
          <w:szCs w:val="24"/>
        </w:rPr>
        <w:t xml:space="preserve"> </w:t>
      </w:r>
      <w:r>
        <w:rPr>
          <w:rFonts w:ascii="Times New Roman" w:hAnsi="Times New Roman"/>
          <w:color w:val="000000"/>
          <w:sz w:val="24"/>
          <w:szCs w:val="24"/>
        </w:rPr>
        <w:t>__________</w:t>
      </w:r>
      <w:r w:rsidRPr="00A900F3">
        <w:rPr>
          <w:rFonts w:ascii="Times New Roman" w:hAnsi="Times New Roman"/>
          <w:color w:val="000000"/>
          <w:sz w:val="24"/>
          <w:szCs w:val="24"/>
        </w:rPr>
        <w:t xml:space="preserve"> грн.</w:t>
      </w:r>
      <w:r>
        <w:rPr>
          <w:rFonts w:ascii="Times New Roman" w:hAnsi="Times New Roman"/>
          <w:color w:val="000000"/>
          <w:sz w:val="24"/>
          <w:szCs w:val="24"/>
        </w:rPr>
        <w:t xml:space="preserve"> </w:t>
      </w:r>
      <w:r w:rsidRPr="00F94824">
        <w:rPr>
          <w:rFonts w:ascii="Times New Roman" w:hAnsi="Times New Roman"/>
          <w:color w:val="000000"/>
          <w:sz w:val="24"/>
          <w:szCs w:val="24"/>
        </w:rPr>
        <w:t xml:space="preserve">у  тому числі ПДВ – </w:t>
      </w:r>
      <w:r>
        <w:rPr>
          <w:rFonts w:ascii="Times New Roman" w:hAnsi="Times New Roman"/>
          <w:color w:val="000000"/>
          <w:sz w:val="24"/>
          <w:szCs w:val="24"/>
        </w:rPr>
        <w:t>_______</w:t>
      </w:r>
      <w:r w:rsidRPr="00F94824">
        <w:rPr>
          <w:rFonts w:ascii="Times New Roman" w:hAnsi="Times New Roman"/>
          <w:color w:val="000000"/>
          <w:sz w:val="24"/>
          <w:szCs w:val="24"/>
        </w:rPr>
        <w:t xml:space="preserve"> грн.</w:t>
      </w:r>
    </w:p>
    <w:p w:rsidR="008F76E5" w:rsidRDefault="008F76E5" w:rsidP="00C2563B">
      <w:pPr>
        <w:spacing w:after="0" w:line="240" w:lineRule="auto"/>
        <w:jc w:val="both"/>
        <w:rPr>
          <w:rFonts w:ascii="Times New Roman" w:hAnsi="Times New Roman"/>
          <w:sz w:val="24"/>
          <w:szCs w:val="24"/>
        </w:rPr>
      </w:pPr>
      <w:r w:rsidRPr="007B6918">
        <w:rPr>
          <w:rFonts w:ascii="Times New Roman" w:hAnsi="Times New Roman"/>
          <w:sz w:val="24"/>
          <w:szCs w:val="24"/>
        </w:rPr>
        <w:t xml:space="preserve">6.8. Відповідно до статті 23 Бюджетного кодексу України, будь-які бюджетні зобов’язання та платежі з бюджету Споживач може здійснювати лише за наявності відповідного бюджетного асигнування, встановленого кошторисом.  </w:t>
      </w:r>
    </w:p>
    <w:p w:rsidR="008F76E5" w:rsidRPr="0075659F" w:rsidRDefault="008F76E5" w:rsidP="00C2563B">
      <w:pPr>
        <w:pStyle w:val="aff0"/>
        <w:spacing w:after="0" w:line="240" w:lineRule="auto"/>
        <w:ind w:left="0"/>
        <w:jc w:val="both"/>
        <w:rPr>
          <w:rFonts w:ascii="Times New Roman" w:hAnsi="Times New Roman"/>
          <w:sz w:val="24"/>
          <w:szCs w:val="24"/>
        </w:rPr>
      </w:pPr>
      <w:r w:rsidRPr="0075659F">
        <w:rPr>
          <w:rFonts w:ascii="Times New Roman" w:hAnsi="Times New Roman"/>
          <w:sz w:val="24"/>
          <w:szCs w:val="24"/>
        </w:rPr>
        <w:t xml:space="preserve">6.9. Замовник виконує умови цього договору з урахуванням вимог Постанови КМУ </w:t>
      </w:r>
      <w:bookmarkStart w:id="6" w:name="n3"/>
      <w:bookmarkEnd w:id="6"/>
      <w:r w:rsidRPr="0075659F">
        <w:rPr>
          <w:rFonts w:ascii="Times New Roman" w:hAnsi="Times New Roman"/>
          <w:b/>
          <w:bCs/>
          <w:sz w:val="24"/>
          <w:szCs w:val="24"/>
        </w:rPr>
        <w:t>№ 590 від 09.06.2021</w:t>
      </w:r>
      <w:r w:rsidRPr="0075659F">
        <w:rPr>
          <w:rFonts w:ascii="Times New Roman" w:hAnsi="Times New Roman"/>
          <w:sz w:val="24"/>
          <w:szCs w:val="24"/>
        </w:rPr>
        <w:t xml:space="preserve"> «Про затвердження порядку виконання повноважень Державною казначейською службою в особливому режимі в умовах воєнного стану» (із змінами).</w:t>
      </w:r>
    </w:p>
    <w:p w:rsidR="008F76E5" w:rsidRDefault="008F76E5" w:rsidP="007911D4">
      <w:pPr>
        <w:pStyle w:val="affc"/>
        <w:spacing w:before="0"/>
        <w:ind w:firstLine="0"/>
        <w:jc w:val="center"/>
        <w:rPr>
          <w:rFonts w:ascii="Times New Roman" w:hAnsi="Times New Roman"/>
          <w:b/>
          <w:sz w:val="24"/>
          <w:szCs w:val="24"/>
        </w:rPr>
      </w:pPr>
      <w:r w:rsidRPr="00B33583">
        <w:rPr>
          <w:rFonts w:ascii="Times New Roman" w:hAnsi="Times New Roman"/>
          <w:sz w:val="24"/>
          <w:szCs w:val="24"/>
        </w:rPr>
        <w:t xml:space="preserve"> </w:t>
      </w:r>
      <w:r w:rsidRPr="00194700">
        <w:rPr>
          <w:rFonts w:ascii="Times New Roman" w:hAnsi="Times New Roman"/>
          <w:b/>
          <w:bCs/>
          <w:sz w:val="24"/>
          <w:szCs w:val="24"/>
        </w:rPr>
        <w:t>7.</w:t>
      </w:r>
      <w:r w:rsidRPr="00B33583">
        <w:rPr>
          <w:rFonts w:ascii="Times New Roman" w:hAnsi="Times New Roman"/>
          <w:sz w:val="24"/>
          <w:szCs w:val="24"/>
        </w:rPr>
        <w:t xml:space="preserve"> </w:t>
      </w:r>
      <w:r w:rsidRPr="00B33583">
        <w:rPr>
          <w:rFonts w:ascii="Times New Roman" w:hAnsi="Times New Roman"/>
          <w:b/>
          <w:sz w:val="24"/>
          <w:szCs w:val="24"/>
        </w:rPr>
        <w:t>Відповідальність сторін за порушення договору</w:t>
      </w:r>
    </w:p>
    <w:p w:rsidR="008F76E5" w:rsidRPr="00B33583" w:rsidRDefault="008F76E5" w:rsidP="007911D4">
      <w:pPr>
        <w:pStyle w:val="affc"/>
        <w:spacing w:before="0"/>
        <w:ind w:firstLine="0"/>
        <w:jc w:val="both"/>
        <w:rPr>
          <w:rFonts w:ascii="Times New Roman" w:hAnsi="Times New Roman"/>
          <w:sz w:val="24"/>
          <w:szCs w:val="24"/>
        </w:rPr>
      </w:pPr>
      <w:bookmarkStart w:id="7" w:name="o175"/>
      <w:bookmarkEnd w:id="7"/>
      <w:r>
        <w:rPr>
          <w:rFonts w:ascii="Times New Roman" w:hAnsi="Times New Roman"/>
          <w:sz w:val="24"/>
          <w:szCs w:val="24"/>
        </w:rPr>
        <w:t>7.1.</w:t>
      </w:r>
      <w:r w:rsidRPr="00B33583">
        <w:rPr>
          <w:rFonts w:ascii="Times New Roman" w:hAnsi="Times New Roman"/>
          <w:sz w:val="24"/>
          <w:szCs w:val="24"/>
        </w:rPr>
        <w:t xml:space="preserve"> Сторони несуть відповідальність за порушення договору відповід</w:t>
      </w:r>
      <w:r>
        <w:rPr>
          <w:rFonts w:ascii="Times New Roman" w:hAnsi="Times New Roman"/>
          <w:sz w:val="24"/>
          <w:szCs w:val="24"/>
        </w:rPr>
        <w:t>но до статті 26 Закону України «</w:t>
      </w:r>
      <w:r w:rsidRPr="00B33583">
        <w:rPr>
          <w:rFonts w:ascii="Times New Roman" w:hAnsi="Times New Roman"/>
          <w:sz w:val="24"/>
          <w:szCs w:val="24"/>
        </w:rPr>
        <w:t>Про житлово-комунальні послуги</w:t>
      </w:r>
      <w:r>
        <w:rPr>
          <w:rFonts w:ascii="Times New Roman" w:hAnsi="Times New Roman"/>
          <w:sz w:val="24"/>
          <w:szCs w:val="24"/>
          <w:lang w:val="ru-RU"/>
        </w:rPr>
        <w:t>»</w:t>
      </w:r>
      <w:r w:rsidRPr="00B33583">
        <w:rPr>
          <w:rFonts w:ascii="Times New Roman" w:hAnsi="Times New Roman"/>
          <w:sz w:val="24"/>
          <w:szCs w:val="24"/>
        </w:rPr>
        <w:t>.</w:t>
      </w:r>
    </w:p>
    <w:p w:rsidR="008F76E5" w:rsidRPr="00B33583" w:rsidRDefault="008F76E5" w:rsidP="007911D4">
      <w:pPr>
        <w:pStyle w:val="affc"/>
        <w:spacing w:before="0"/>
        <w:ind w:firstLine="0"/>
        <w:jc w:val="both"/>
        <w:rPr>
          <w:rFonts w:ascii="Times New Roman" w:hAnsi="Times New Roman"/>
          <w:sz w:val="24"/>
          <w:szCs w:val="24"/>
        </w:rPr>
      </w:pPr>
      <w:bookmarkStart w:id="8" w:name="o176"/>
      <w:bookmarkStart w:id="9" w:name="o181"/>
      <w:bookmarkStart w:id="10" w:name="o182"/>
      <w:bookmarkEnd w:id="8"/>
      <w:bookmarkEnd w:id="9"/>
      <w:bookmarkEnd w:id="10"/>
      <w:r>
        <w:rPr>
          <w:rFonts w:ascii="Times New Roman" w:hAnsi="Times New Roman"/>
          <w:sz w:val="24"/>
          <w:szCs w:val="24"/>
        </w:rPr>
        <w:t xml:space="preserve">7.2. </w:t>
      </w:r>
      <w:r w:rsidRPr="00B33583">
        <w:rPr>
          <w:rFonts w:ascii="Times New Roman" w:hAnsi="Times New Roman"/>
          <w:sz w:val="24"/>
          <w:szCs w:val="24"/>
        </w:rPr>
        <w:t>У разі ненадання або надання послуг не в повн</w:t>
      </w:r>
      <w:r>
        <w:rPr>
          <w:rFonts w:ascii="Times New Roman" w:hAnsi="Times New Roman"/>
          <w:sz w:val="24"/>
          <w:szCs w:val="24"/>
        </w:rPr>
        <w:t>ому обсязі, зниження їх якості Споживач викликає В</w:t>
      </w:r>
      <w:r w:rsidRPr="00B33583">
        <w:rPr>
          <w:rFonts w:ascii="Times New Roman" w:hAnsi="Times New Roman"/>
          <w:sz w:val="24"/>
          <w:szCs w:val="24"/>
        </w:rPr>
        <w:t>иконавця послуг (його представника) для перевірки кількості та/або якості наданих послуг.</w:t>
      </w:r>
    </w:p>
    <w:p w:rsidR="008F76E5" w:rsidRPr="00B33583" w:rsidRDefault="008F76E5" w:rsidP="007911D4">
      <w:pPr>
        <w:pStyle w:val="affc"/>
        <w:spacing w:before="0"/>
        <w:jc w:val="both"/>
        <w:rPr>
          <w:rFonts w:ascii="Times New Roman" w:hAnsi="Times New Roman"/>
          <w:sz w:val="24"/>
          <w:szCs w:val="24"/>
        </w:rPr>
      </w:pPr>
      <w:r w:rsidRPr="00B33583">
        <w:rPr>
          <w:rFonts w:ascii="Times New Roman" w:hAnsi="Times New Roman"/>
          <w:sz w:val="24"/>
          <w:szCs w:val="24"/>
        </w:rPr>
        <w:t xml:space="preserve">Акт-претензія складається відповідно до постанови Кабінету Міністрів </w:t>
      </w:r>
      <w:r>
        <w:rPr>
          <w:rFonts w:ascii="Times New Roman" w:hAnsi="Times New Roman"/>
          <w:sz w:val="24"/>
          <w:szCs w:val="24"/>
        </w:rPr>
        <w:t>України від 27 грудня 2018 р. №1145 «</w:t>
      </w:r>
      <w:r w:rsidRPr="00B33583">
        <w:rPr>
          <w:rFonts w:ascii="Times New Roman" w:hAnsi="Times New Roman"/>
          <w:sz w:val="24"/>
          <w:szCs w:val="24"/>
        </w:rPr>
        <w:t>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Pr>
          <w:rFonts w:ascii="Times New Roman" w:hAnsi="Times New Roman"/>
          <w:sz w:val="24"/>
          <w:szCs w:val="24"/>
        </w:rPr>
        <w:t>»</w:t>
      </w:r>
      <w:r w:rsidRPr="00B33583">
        <w:rPr>
          <w:rFonts w:ascii="Times New Roman" w:hAnsi="Times New Roman"/>
          <w:sz w:val="24"/>
          <w:szCs w:val="24"/>
        </w:rPr>
        <w:t>.</w:t>
      </w:r>
    </w:p>
    <w:p w:rsidR="008F76E5" w:rsidRPr="00B33583" w:rsidRDefault="008F76E5" w:rsidP="007911D4">
      <w:pPr>
        <w:pStyle w:val="affc"/>
        <w:spacing w:before="0"/>
        <w:ind w:firstLine="0"/>
        <w:jc w:val="both"/>
        <w:rPr>
          <w:rFonts w:ascii="Times New Roman" w:hAnsi="Times New Roman"/>
          <w:color w:val="FF0000"/>
          <w:sz w:val="24"/>
          <w:szCs w:val="24"/>
        </w:rPr>
      </w:pPr>
      <w:r>
        <w:rPr>
          <w:rFonts w:ascii="Times New Roman" w:hAnsi="Times New Roman"/>
          <w:sz w:val="24"/>
          <w:szCs w:val="24"/>
        </w:rPr>
        <w:t xml:space="preserve">7.3. </w:t>
      </w:r>
      <w:r w:rsidRPr="00B33583">
        <w:rPr>
          <w:rFonts w:ascii="Times New Roman" w:hAnsi="Times New Roman"/>
          <w:sz w:val="24"/>
          <w:szCs w:val="24"/>
        </w:rPr>
        <w:t>За несвоєч</w:t>
      </w:r>
      <w:r>
        <w:rPr>
          <w:rFonts w:ascii="Times New Roman" w:hAnsi="Times New Roman"/>
          <w:sz w:val="24"/>
          <w:szCs w:val="24"/>
        </w:rPr>
        <w:t>асне внесення плати за послуги С</w:t>
      </w:r>
      <w:r w:rsidRPr="00B33583">
        <w:rPr>
          <w:rFonts w:ascii="Times New Roman" w:hAnsi="Times New Roman"/>
          <w:sz w:val="24"/>
          <w:szCs w:val="24"/>
        </w:rPr>
        <w:t xml:space="preserve">поживач сплачує </w:t>
      </w:r>
      <w:r>
        <w:rPr>
          <w:rFonts w:ascii="Times New Roman" w:hAnsi="Times New Roman"/>
          <w:sz w:val="24"/>
          <w:szCs w:val="24"/>
        </w:rPr>
        <w:t>В</w:t>
      </w:r>
      <w:r w:rsidRPr="00B33583">
        <w:rPr>
          <w:rFonts w:ascii="Times New Roman" w:hAnsi="Times New Roman"/>
          <w:sz w:val="24"/>
          <w:szCs w:val="24"/>
        </w:rPr>
        <w:t>иконавцю пеню в розмірі 1-го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8F76E5" w:rsidRPr="00CF50AC"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7.4. </w:t>
      </w:r>
      <w:r w:rsidRPr="00CF50AC">
        <w:rPr>
          <w:rFonts w:ascii="Times New Roman" w:hAnsi="Times New Roman"/>
          <w:sz w:val="24"/>
          <w:szCs w:val="24"/>
        </w:rPr>
        <w:t>Штрафні санкції не нараховуються у випадку затримки проведення платежів органами Державної казначейської служби України.</w:t>
      </w:r>
    </w:p>
    <w:p w:rsidR="008F76E5" w:rsidRPr="00A91DAE"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lastRenderedPageBreak/>
        <w:t xml:space="preserve">7.5. </w:t>
      </w:r>
      <w:r w:rsidRPr="00B33583">
        <w:rPr>
          <w:rFonts w:ascii="Times New Roman" w:hAnsi="Times New Roman"/>
          <w:sz w:val="24"/>
          <w:szCs w:val="24"/>
        </w:rPr>
        <w:t>У разі ненадання</w:t>
      </w:r>
      <w:r>
        <w:rPr>
          <w:rFonts w:ascii="Times New Roman" w:hAnsi="Times New Roman"/>
          <w:sz w:val="24"/>
          <w:szCs w:val="24"/>
        </w:rPr>
        <w:t xml:space="preserve"> послуг, </w:t>
      </w:r>
      <w:r w:rsidRPr="00B33583">
        <w:rPr>
          <w:rFonts w:ascii="Times New Roman" w:hAnsi="Times New Roman"/>
          <w:sz w:val="24"/>
          <w:szCs w:val="24"/>
        </w:rPr>
        <w:t xml:space="preserve"> нада</w:t>
      </w:r>
      <w:r>
        <w:rPr>
          <w:rFonts w:ascii="Times New Roman" w:hAnsi="Times New Roman"/>
          <w:sz w:val="24"/>
          <w:szCs w:val="24"/>
        </w:rPr>
        <w:t>ння їх не в повному обсязі або невідповідної якості  Виконавець здійснює перерахунок вартості послуг, а також сплачує С</w:t>
      </w:r>
      <w:r w:rsidRPr="00B33583">
        <w:rPr>
          <w:rFonts w:ascii="Times New Roman" w:hAnsi="Times New Roman"/>
          <w:sz w:val="24"/>
          <w:szCs w:val="24"/>
        </w:rPr>
        <w:t xml:space="preserve">поживачу неустойку (штраф, пеню) у розмірі 0,01 відсотка вартості послуг за договором </w:t>
      </w:r>
      <w:r w:rsidRPr="00A91DAE">
        <w:rPr>
          <w:rFonts w:ascii="Times New Roman" w:hAnsi="Times New Roman"/>
          <w:sz w:val="24"/>
          <w:szCs w:val="24"/>
        </w:rPr>
        <w:t>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8F76E5" w:rsidRPr="00A91DAE" w:rsidRDefault="008F76E5" w:rsidP="007911D4">
      <w:pPr>
        <w:pStyle w:val="affc"/>
        <w:spacing w:before="0"/>
        <w:jc w:val="both"/>
        <w:rPr>
          <w:rFonts w:ascii="Times New Roman" w:hAnsi="Times New Roman"/>
          <w:sz w:val="24"/>
          <w:szCs w:val="24"/>
        </w:rPr>
      </w:pPr>
      <w:r w:rsidRPr="00A91DAE">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F76E5" w:rsidRDefault="008F76E5" w:rsidP="007911D4">
      <w:pPr>
        <w:pStyle w:val="affc"/>
        <w:spacing w:before="0"/>
        <w:jc w:val="center"/>
        <w:rPr>
          <w:rFonts w:ascii="Times New Roman" w:hAnsi="Times New Roman"/>
          <w:b/>
          <w:sz w:val="24"/>
          <w:szCs w:val="24"/>
        </w:rPr>
      </w:pPr>
      <w:r>
        <w:rPr>
          <w:rFonts w:ascii="Times New Roman" w:hAnsi="Times New Roman"/>
          <w:b/>
          <w:sz w:val="24"/>
          <w:szCs w:val="24"/>
        </w:rPr>
        <w:t xml:space="preserve">8. </w:t>
      </w:r>
      <w:r w:rsidRPr="00B33583">
        <w:rPr>
          <w:rFonts w:ascii="Times New Roman" w:hAnsi="Times New Roman"/>
          <w:b/>
          <w:sz w:val="24"/>
          <w:szCs w:val="24"/>
        </w:rPr>
        <w:t>Умови внесення змін до договору</w:t>
      </w:r>
    </w:p>
    <w:p w:rsidR="008F76E5"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8</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Внесення змін </w:t>
      </w:r>
      <w:r>
        <w:rPr>
          <w:rFonts w:ascii="Times New Roman" w:hAnsi="Times New Roman"/>
          <w:sz w:val="24"/>
          <w:szCs w:val="24"/>
        </w:rPr>
        <w:t xml:space="preserve">та доповнень </w:t>
      </w:r>
      <w:r w:rsidRPr="00B33583">
        <w:rPr>
          <w:rFonts w:ascii="Times New Roman" w:hAnsi="Times New Roman"/>
          <w:sz w:val="24"/>
          <w:szCs w:val="24"/>
        </w:rPr>
        <w:t xml:space="preserve">до цього договору здійснюється </w:t>
      </w:r>
      <w:r w:rsidRPr="00CF50AC">
        <w:rPr>
          <w:rFonts w:ascii="Times New Roman" w:hAnsi="Times New Roman"/>
          <w:sz w:val="24"/>
          <w:szCs w:val="24"/>
        </w:rPr>
        <w:t>за  взаємною згодою Сторін</w:t>
      </w:r>
      <w:r w:rsidRPr="00B33583">
        <w:rPr>
          <w:rFonts w:ascii="Times New Roman" w:hAnsi="Times New Roman"/>
          <w:sz w:val="24"/>
          <w:szCs w:val="24"/>
        </w:rPr>
        <w:t xml:space="preserve"> шляхом укладення сторонами додаткової угоди, якщо інше не передбачено договором.</w:t>
      </w:r>
    </w:p>
    <w:p w:rsidR="008F76E5" w:rsidRDefault="008F76E5" w:rsidP="007911D4">
      <w:pPr>
        <w:spacing w:after="0" w:line="240" w:lineRule="auto"/>
        <w:jc w:val="both"/>
        <w:rPr>
          <w:rFonts w:ascii="Times New Roman" w:hAnsi="Times New Roman"/>
          <w:sz w:val="24"/>
          <w:szCs w:val="24"/>
        </w:rPr>
      </w:pPr>
      <w:r>
        <w:rPr>
          <w:rFonts w:ascii="Times New Roman" w:hAnsi="Times New Roman"/>
          <w:sz w:val="24"/>
          <w:szCs w:val="24"/>
        </w:rPr>
        <w:t>8.2.</w:t>
      </w:r>
      <w:r w:rsidRPr="008C2F41">
        <w:rPr>
          <w:rFonts w:ascii="Times New Roman" w:hAnsi="Times New Roman"/>
          <w:sz w:val="24"/>
          <w:szCs w:val="24"/>
        </w:rPr>
        <w:t xml:space="preserve"> </w:t>
      </w:r>
      <w:r w:rsidRPr="005644CD">
        <w:rPr>
          <w:rFonts w:ascii="Times New Roman" w:hAnsi="Times New Roman"/>
          <w:sz w:val="24"/>
          <w:szCs w:val="24"/>
        </w:rPr>
        <w:t xml:space="preserve">Умови Договору про закупівлю не </w:t>
      </w:r>
      <w:r>
        <w:rPr>
          <w:rFonts w:ascii="Times New Roman" w:hAnsi="Times New Roman"/>
          <w:sz w:val="24"/>
          <w:szCs w:val="24"/>
        </w:rPr>
        <w:t>повинні відрізнятися від змісту</w:t>
      </w:r>
      <w:r w:rsidRPr="005644CD">
        <w:rPr>
          <w:rFonts w:ascii="Times New Roman" w:hAnsi="Times New Roman"/>
          <w:sz w:val="24"/>
          <w:szCs w:val="24"/>
        </w:rPr>
        <w:t xml:space="preserve"> пропозиції</w:t>
      </w:r>
      <w:r>
        <w:rPr>
          <w:rFonts w:ascii="Times New Roman" w:hAnsi="Times New Roman"/>
          <w:sz w:val="24"/>
          <w:szCs w:val="24"/>
        </w:rPr>
        <w:t xml:space="preserve"> за результатами електронного аукціону</w:t>
      </w:r>
      <w:r w:rsidRPr="0014768F">
        <w:rPr>
          <w:rFonts w:ascii="Times New Roman" w:hAnsi="Times New Roman"/>
          <w:sz w:val="24"/>
          <w:szCs w:val="24"/>
        </w:rPr>
        <w:t xml:space="preserve"> переможця </w:t>
      </w:r>
      <w:r>
        <w:rPr>
          <w:rFonts w:ascii="Times New Roman" w:hAnsi="Times New Roman"/>
          <w:sz w:val="24"/>
          <w:szCs w:val="24"/>
        </w:rPr>
        <w:t>спрощеної закупівлі</w:t>
      </w:r>
      <w:r w:rsidRPr="0014768F">
        <w:rPr>
          <w:rFonts w:ascii="Times New Roman" w:hAnsi="Times New Roman"/>
          <w:sz w:val="24"/>
          <w:szCs w:val="24"/>
        </w:rPr>
        <w:t xml:space="preserve">. </w:t>
      </w:r>
      <w:r w:rsidRPr="00FF5CB3">
        <w:rPr>
          <w:rFonts w:ascii="Times New Roman" w:hAnsi="Times New Roman"/>
          <w:sz w:val="24"/>
          <w:szCs w:val="24"/>
        </w:rPr>
        <w:t>Істотні умови до</w:t>
      </w:r>
      <w:r>
        <w:rPr>
          <w:rFonts w:ascii="Times New Roman" w:hAnsi="Times New Roman"/>
          <w:sz w:val="24"/>
          <w:szCs w:val="24"/>
        </w:rPr>
        <w:t xml:space="preserve">говору про закупівлю не можуть змінюватися після його підписання до виконання зобов'язань сторонами </w:t>
      </w:r>
      <w:r w:rsidRPr="00FF5CB3">
        <w:rPr>
          <w:rFonts w:ascii="Times New Roman" w:hAnsi="Times New Roman"/>
          <w:sz w:val="24"/>
          <w:szCs w:val="24"/>
        </w:rPr>
        <w:t>у повному обсязі, крім випадків</w:t>
      </w:r>
      <w:r>
        <w:rPr>
          <w:rFonts w:ascii="Times New Roman" w:hAnsi="Times New Roman"/>
          <w:sz w:val="24"/>
          <w:szCs w:val="24"/>
        </w:rPr>
        <w:t>:</w:t>
      </w:r>
    </w:p>
    <w:p w:rsidR="008F76E5" w:rsidRPr="00170136" w:rsidRDefault="008F76E5" w:rsidP="007911D4">
      <w:pPr>
        <w:spacing w:after="0" w:line="240" w:lineRule="auto"/>
        <w:jc w:val="both"/>
        <w:rPr>
          <w:rFonts w:ascii="Times New Roman" w:hAnsi="Times New Roman"/>
          <w:sz w:val="24"/>
          <w:szCs w:val="24"/>
        </w:rPr>
      </w:pPr>
      <w:r w:rsidRPr="00170136">
        <w:rPr>
          <w:rFonts w:ascii="Times New Roman" w:hAnsi="Times New Roman"/>
          <w:sz w:val="24"/>
          <w:szCs w:val="24"/>
        </w:rPr>
        <w:t>1) зменшення обсягів закупівлі, зокрема з урахуванням фактич</w:t>
      </w:r>
      <w:r>
        <w:rPr>
          <w:rFonts w:ascii="Times New Roman" w:hAnsi="Times New Roman"/>
          <w:sz w:val="24"/>
          <w:szCs w:val="24"/>
        </w:rPr>
        <w:t>ного обсягу видатків замовника;</w:t>
      </w:r>
    </w:p>
    <w:p w:rsidR="008F76E5" w:rsidRPr="00170136" w:rsidRDefault="008F76E5" w:rsidP="007911D4">
      <w:pPr>
        <w:spacing w:after="0" w:line="240" w:lineRule="auto"/>
        <w:jc w:val="both"/>
        <w:rPr>
          <w:rFonts w:ascii="Times New Roman" w:hAnsi="Times New Roman"/>
          <w:sz w:val="24"/>
          <w:szCs w:val="24"/>
        </w:rPr>
      </w:pPr>
      <w:r>
        <w:rPr>
          <w:rFonts w:ascii="Times New Roman" w:hAnsi="Times New Roman"/>
          <w:sz w:val="24"/>
          <w:szCs w:val="24"/>
        </w:rPr>
        <w:t>2</w:t>
      </w:r>
      <w:r w:rsidRPr="00170136">
        <w:rPr>
          <w:rFonts w:ascii="Times New Roman" w:hAnsi="Times New Roman"/>
          <w:sz w:val="24"/>
          <w:szCs w:val="24"/>
        </w:rPr>
        <w:t>) покращення якості предмета закупівлі, за умови що таке покращення не призведе до збільшення суми, визна</w:t>
      </w:r>
      <w:r>
        <w:rPr>
          <w:rFonts w:ascii="Times New Roman" w:hAnsi="Times New Roman"/>
          <w:sz w:val="24"/>
          <w:szCs w:val="24"/>
        </w:rPr>
        <w:t>ченої в договорі про закупівлю;</w:t>
      </w:r>
    </w:p>
    <w:p w:rsidR="008F76E5" w:rsidRPr="00170136" w:rsidRDefault="008F76E5" w:rsidP="007911D4">
      <w:pPr>
        <w:spacing w:after="0" w:line="240" w:lineRule="auto"/>
        <w:jc w:val="both"/>
        <w:rPr>
          <w:rFonts w:ascii="Times New Roman" w:hAnsi="Times New Roman"/>
          <w:sz w:val="24"/>
          <w:szCs w:val="24"/>
        </w:rPr>
      </w:pPr>
      <w:r>
        <w:rPr>
          <w:rFonts w:ascii="Times New Roman" w:hAnsi="Times New Roman"/>
          <w:sz w:val="24"/>
          <w:szCs w:val="24"/>
        </w:rPr>
        <w:t>3</w:t>
      </w:r>
      <w:r w:rsidRPr="00170136">
        <w:rPr>
          <w:rFonts w:ascii="Times New Roman" w:hAnsi="Times New Roman"/>
          <w:sz w:val="24"/>
          <w:szCs w:val="24"/>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sz w:val="24"/>
          <w:szCs w:val="24"/>
        </w:rPr>
        <w:t>ченої в договорі про закупівлю;</w:t>
      </w:r>
    </w:p>
    <w:p w:rsidR="008F76E5" w:rsidRPr="00170136" w:rsidRDefault="008F76E5" w:rsidP="007911D4">
      <w:pPr>
        <w:spacing w:after="0" w:line="240" w:lineRule="auto"/>
        <w:jc w:val="both"/>
        <w:rPr>
          <w:rFonts w:ascii="Times New Roman" w:hAnsi="Times New Roman"/>
          <w:sz w:val="24"/>
          <w:szCs w:val="24"/>
        </w:rPr>
      </w:pPr>
      <w:r>
        <w:rPr>
          <w:rFonts w:ascii="Times New Roman" w:hAnsi="Times New Roman"/>
          <w:sz w:val="24"/>
          <w:szCs w:val="24"/>
        </w:rPr>
        <w:t>4</w:t>
      </w:r>
      <w:r w:rsidRPr="00170136">
        <w:rPr>
          <w:rFonts w:ascii="Times New Roman" w:hAnsi="Times New Roman"/>
          <w:sz w:val="24"/>
          <w:szCs w:val="24"/>
        </w:rPr>
        <w:t>) погодження зміни ціни в договорі про закупівлю в бік зменшення (без зміни обсягу та якості послуг);</w:t>
      </w:r>
    </w:p>
    <w:p w:rsidR="008F76E5" w:rsidRPr="00170136" w:rsidRDefault="008F76E5" w:rsidP="007911D4">
      <w:pPr>
        <w:spacing w:after="0" w:line="240" w:lineRule="auto"/>
        <w:jc w:val="both"/>
        <w:rPr>
          <w:rFonts w:ascii="Times New Roman" w:hAnsi="Times New Roman"/>
          <w:sz w:val="24"/>
          <w:szCs w:val="24"/>
        </w:rPr>
      </w:pPr>
      <w:r>
        <w:rPr>
          <w:rFonts w:ascii="Times New Roman" w:hAnsi="Times New Roman"/>
          <w:sz w:val="24"/>
          <w:szCs w:val="24"/>
        </w:rPr>
        <w:t>5</w:t>
      </w:r>
      <w:r w:rsidRPr="00170136">
        <w:rPr>
          <w:rFonts w:ascii="Times New Roman" w:hAnsi="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70136">
        <w:rPr>
          <w:rFonts w:ascii="Times New Roman" w:hAnsi="Times New Roman"/>
          <w:sz w:val="24"/>
          <w:szCs w:val="24"/>
        </w:rPr>
        <w:t>пропорційно</w:t>
      </w:r>
      <w:proofErr w:type="spellEnd"/>
      <w:r w:rsidRPr="00170136">
        <w:rPr>
          <w:rFonts w:ascii="Times New Roman" w:hAnsi="Times New Roman"/>
          <w:sz w:val="24"/>
          <w:szCs w:val="24"/>
        </w:rPr>
        <w:t xml:space="preserve"> до зміни таких ставо</w:t>
      </w:r>
      <w:r>
        <w:rPr>
          <w:rFonts w:ascii="Times New Roman" w:hAnsi="Times New Roman"/>
          <w:sz w:val="24"/>
          <w:szCs w:val="24"/>
        </w:rPr>
        <w:t>к та/або пільг з оподаткування;</w:t>
      </w:r>
    </w:p>
    <w:p w:rsidR="008F76E5" w:rsidRPr="00170136" w:rsidRDefault="008F76E5" w:rsidP="007911D4">
      <w:pPr>
        <w:spacing w:after="0" w:line="240" w:lineRule="auto"/>
        <w:jc w:val="both"/>
        <w:rPr>
          <w:rFonts w:ascii="Times New Roman" w:hAnsi="Times New Roman"/>
          <w:sz w:val="24"/>
          <w:szCs w:val="24"/>
        </w:rPr>
      </w:pPr>
      <w:r>
        <w:rPr>
          <w:rFonts w:ascii="Times New Roman" w:hAnsi="Times New Roman"/>
          <w:sz w:val="24"/>
          <w:szCs w:val="24"/>
        </w:rPr>
        <w:t>6</w:t>
      </w:r>
      <w:r w:rsidRPr="00170136">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0136">
        <w:rPr>
          <w:rFonts w:ascii="Times New Roman" w:hAnsi="Times New Roman"/>
          <w:sz w:val="24"/>
          <w:szCs w:val="24"/>
        </w:rPr>
        <w:t>Platts</w:t>
      </w:r>
      <w:proofErr w:type="spellEnd"/>
      <w:r w:rsidRPr="00170136">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w:t>
      </w:r>
      <w:r>
        <w:rPr>
          <w:rFonts w:ascii="Times New Roman" w:hAnsi="Times New Roman"/>
          <w:sz w:val="24"/>
          <w:szCs w:val="24"/>
        </w:rPr>
        <w:t>о закупівлю порядку зміни ціни;</w:t>
      </w:r>
    </w:p>
    <w:p w:rsidR="008F76E5" w:rsidRDefault="008F76E5" w:rsidP="007911D4">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B33583">
        <w:rPr>
          <w:rFonts w:ascii="Times New Roman" w:hAnsi="Times New Roman"/>
          <w:b/>
          <w:sz w:val="24"/>
          <w:szCs w:val="24"/>
        </w:rPr>
        <w:t>Форс</w:t>
      </w:r>
      <w:r w:rsidRPr="0059726C">
        <w:rPr>
          <w:rFonts w:ascii="Times New Roman" w:eastAsia="MS Mincho" w:hAnsi="MS Mincho"/>
          <w:b/>
          <w:sz w:val="24"/>
          <w:szCs w:val="24"/>
        </w:rPr>
        <w:t>-</w:t>
      </w:r>
      <w:r w:rsidRPr="00B33583">
        <w:rPr>
          <w:rFonts w:ascii="Times New Roman" w:hAnsi="Times New Roman"/>
          <w:b/>
          <w:sz w:val="24"/>
          <w:szCs w:val="24"/>
        </w:rPr>
        <w:t>мажорні обставини</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9</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8F76E5"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9.2</w:t>
      </w:r>
      <w:r w:rsidRPr="00B33583">
        <w:rPr>
          <w:rFonts w:ascii="Times New Roman" w:hAnsi="Times New Roman"/>
          <w:sz w:val="24"/>
          <w:szCs w:val="24"/>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8F76E5" w:rsidRDefault="008F76E5" w:rsidP="007911D4">
      <w:pPr>
        <w:pStyle w:val="affc"/>
        <w:tabs>
          <w:tab w:val="left" w:pos="4962"/>
        </w:tabs>
        <w:spacing w:before="0"/>
        <w:ind w:firstLine="0"/>
        <w:jc w:val="center"/>
        <w:rPr>
          <w:rFonts w:ascii="Times New Roman" w:hAnsi="Times New Roman"/>
          <w:b/>
          <w:sz w:val="24"/>
          <w:szCs w:val="24"/>
        </w:rPr>
      </w:pPr>
    </w:p>
    <w:p w:rsidR="008F76E5" w:rsidRDefault="008F76E5" w:rsidP="007911D4">
      <w:pPr>
        <w:pStyle w:val="affc"/>
        <w:tabs>
          <w:tab w:val="left" w:pos="4962"/>
        </w:tabs>
        <w:spacing w:before="0"/>
        <w:ind w:firstLine="0"/>
        <w:jc w:val="center"/>
        <w:rPr>
          <w:rFonts w:ascii="Times New Roman" w:hAnsi="Times New Roman"/>
          <w:b/>
          <w:sz w:val="24"/>
          <w:szCs w:val="24"/>
        </w:rPr>
      </w:pPr>
    </w:p>
    <w:p w:rsidR="008F76E5" w:rsidRDefault="008F76E5" w:rsidP="007911D4">
      <w:pPr>
        <w:pStyle w:val="affc"/>
        <w:tabs>
          <w:tab w:val="left" w:pos="4962"/>
        </w:tabs>
        <w:spacing w:before="0"/>
        <w:ind w:firstLine="0"/>
        <w:jc w:val="center"/>
        <w:rPr>
          <w:rFonts w:ascii="Times New Roman" w:hAnsi="Times New Roman"/>
          <w:b/>
          <w:sz w:val="24"/>
          <w:szCs w:val="24"/>
        </w:rPr>
      </w:pPr>
      <w:r>
        <w:rPr>
          <w:rFonts w:ascii="Times New Roman" w:hAnsi="Times New Roman"/>
          <w:b/>
          <w:sz w:val="24"/>
          <w:szCs w:val="24"/>
        </w:rPr>
        <w:t xml:space="preserve">10. </w:t>
      </w:r>
      <w:r w:rsidRPr="00B33583">
        <w:rPr>
          <w:rFonts w:ascii="Times New Roman" w:hAnsi="Times New Roman"/>
          <w:b/>
          <w:sz w:val="24"/>
          <w:szCs w:val="24"/>
        </w:rPr>
        <w:t>Строк дії, умови</w:t>
      </w:r>
      <w:r w:rsidRPr="00B33583">
        <w:rPr>
          <w:rFonts w:ascii="Times New Roman" w:hAnsi="Times New Roman"/>
          <w:b/>
          <w:color w:val="FF0000"/>
          <w:sz w:val="24"/>
          <w:szCs w:val="24"/>
        </w:rPr>
        <w:t xml:space="preserve"> </w:t>
      </w:r>
      <w:r w:rsidRPr="005441DE">
        <w:rPr>
          <w:rFonts w:ascii="Times New Roman" w:hAnsi="Times New Roman"/>
          <w:b/>
          <w:sz w:val="24"/>
          <w:szCs w:val="24"/>
        </w:rPr>
        <w:t>продовження та</w:t>
      </w:r>
      <w:r>
        <w:rPr>
          <w:rFonts w:ascii="Times New Roman" w:hAnsi="Times New Roman"/>
          <w:b/>
          <w:sz w:val="24"/>
          <w:szCs w:val="24"/>
        </w:rPr>
        <w:t xml:space="preserve"> </w:t>
      </w:r>
      <w:r w:rsidRPr="00B33583">
        <w:rPr>
          <w:rFonts w:ascii="Times New Roman" w:hAnsi="Times New Roman"/>
          <w:b/>
          <w:sz w:val="24"/>
          <w:szCs w:val="24"/>
        </w:rPr>
        <w:t>припинення дії цього договору</w:t>
      </w:r>
    </w:p>
    <w:p w:rsidR="008F76E5" w:rsidRDefault="008F76E5" w:rsidP="00C2563B">
      <w:pPr>
        <w:spacing w:after="0" w:line="240" w:lineRule="auto"/>
        <w:jc w:val="both"/>
        <w:rPr>
          <w:rFonts w:ascii="Times New Roman" w:hAnsi="Times New Roman"/>
          <w:sz w:val="24"/>
          <w:szCs w:val="24"/>
        </w:rPr>
      </w:pPr>
      <w:bookmarkStart w:id="11" w:name="o193"/>
      <w:bookmarkEnd w:id="11"/>
      <w:r>
        <w:rPr>
          <w:rFonts w:ascii="Times New Roman" w:hAnsi="Times New Roman"/>
          <w:sz w:val="24"/>
          <w:szCs w:val="24"/>
        </w:rPr>
        <w:t>10.1</w:t>
      </w:r>
      <w:r w:rsidRPr="00B33583">
        <w:rPr>
          <w:rFonts w:ascii="Times New Roman" w:hAnsi="Times New Roman"/>
          <w:sz w:val="24"/>
          <w:szCs w:val="24"/>
        </w:rPr>
        <w:t xml:space="preserve">. Договір </w:t>
      </w:r>
      <w:r>
        <w:rPr>
          <w:rFonts w:ascii="Times New Roman" w:hAnsi="Times New Roman"/>
          <w:sz w:val="24"/>
          <w:szCs w:val="24"/>
        </w:rPr>
        <w:t xml:space="preserve">набирає чинності з моменту підписання його Сторонами та діє </w:t>
      </w:r>
      <w:r>
        <w:rPr>
          <w:rFonts w:ascii="Times New Roman" w:hAnsi="Times New Roman"/>
          <w:b/>
          <w:bCs/>
          <w:sz w:val="24"/>
          <w:szCs w:val="24"/>
        </w:rPr>
        <w:t>по 31.12.2023</w:t>
      </w:r>
      <w:r>
        <w:rPr>
          <w:rFonts w:ascii="Times New Roman" w:hAnsi="Times New Roman"/>
          <w:sz w:val="24"/>
          <w:szCs w:val="24"/>
        </w:rPr>
        <w:t xml:space="preserve"> року (включно)</w:t>
      </w:r>
      <w:r w:rsidRPr="00B33583">
        <w:rPr>
          <w:rFonts w:ascii="Times New Roman" w:hAnsi="Times New Roman"/>
          <w:sz w:val="24"/>
          <w:szCs w:val="24"/>
        </w:rPr>
        <w:t>, але у будь-якому разі до повного виконання взятих за Договором зобов’язань у частині проведення розрахунків за надані Послуги.</w:t>
      </w:r>
      <w:r>
        <w:rPr>
          <w:rFonts w:ascii="Times New Roman" w:hAnsi="Times New Roman"/>
          <w:sz w:val="24"/>
          <w:szCs w:val="24"/>
        </w:rPr>
        <w:t xml:space="preserve"> </w:t>
      </w:r>
    </w:p>
    <w:p w:rsidR="008F76E5" w:rsidRDefault="008F76E5" w:rsidP="00C2563B">
      <w:pPr>
        <w:pStyle w:val="af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bookmarkStart w:id="12" w:name="o194"/>
      <w:bookmarkStart w:id="13" w:name="o195"/>
      <w:bookmarkStart w:id="14" w:name="o197"/>
      <w:bookmarkEnd w:id="12"/>
      <w:bookmarkEnd w:id="13"/>
      <w:bookmarkEnd w:id="14"/>
      <w:r w:rsidRPr="0083589D">
        <w:rPr>
          <w:rFonts w:ascii="Times New Roman" w:hAnsi="Times New Roman"/>
          <w:sz w:val="24"/>
          <w:szCs w:val="24"/>
        </w:rPr>
        <w:t xml:space="preserve">10.2. </w:t>
      </w:r>
      <w:bookmarkStart w:id="15" w:name="o198"/>
      <w:bookmarkEnd w:id="15"/>
      <w:r w:rsidRPr="0083589D">
        <w:rPr>
          <w:rFonts w:ascii="Times New Roman" w:hAnsi="Times New Roman"/>
          <w:sz w:val="24"/>
          <w:szCs w:val="24"/>
        </w:rPr>
        <w:t xml:space="preserve">По закінченню строку Договору, його дія припиняється в односторонньому порядку без повідомлення іншої Сторони. </w:t>
      </w:r>
    </w:p>
    <w:p w:rsidR="008F76E5" w:rsidRPr="0083589D" w:rsidRDefault="008F76E5" w:rsidP="00C2563B">
      <w:pPr>
        <w:pStyle w:val="af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Pr>
          <w:rFonts w:ascii="Times New Roman" w:hAnsi="Times New Roman"/>
          <w:sz w:val="24"/>
          <w:szCs w:val="24"/>
        </w:rPr>
        <w:t>10</w:t>
      </w:r>
      <w:r w:rsidRPr="00B33583">
        <w:rPr>
          <w:rFonts w:ascii="Times New Roman" w:hAnsi="Times New Roman"/>
          <w:sz w:val="24"/>
          <w:szCs w:val="24"/>
        </w:rPr>
        <w:t>.</w:t>
      </w:r>
      <w:r>
        <w:rPr>
          <w:rFonts w:ascii="Times New Roman" w:hAnsi="Times New Roman"/>
          <w:sz w:val="24"/>
          <w:szCs w:val="24"/>
        </w:rPr>
        <w:t>3.</w:t>
      </w:r>
      <w:r w:rsidRPr="00B33583">
        <w:rPr>
          <w:rFonts w:ascii="Times New Roman" w:hAnsi="Times New Roman"/>
          <w:sz w:val="24"/>
          <w:szCs w:val="24"/>
        </w:rPr>
        <w:t xml:space="preserve"> Дія договору припиняється шляхом розірвання за:</w:t>
      </w:r>
    </w:p>
    <w:p w:rsidR="008F76E5" w:rsidRPr="00B33583" w:rsidRDefault="008F76E5" w:rsidP="00C2563B">
      <w:pPr>
        <w:pStyle w:val="aff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Pr>
          <w:rFonts w:ascii="Times New Roman" w:hAnsi="Times New Roman"/>
          <w:sz w:val="24"/>
          <w:szCs w:val="24"/>
        </w:rPr>
        <w:t>взаємною згодою С</w:t>
      </w:r>
      <w:r w:rsidRPr="00B33583">
        <w:rPr>
          <w:rFonts w:ascii="Times New Roman" w:hAnsi="Times New Roman"/>
          <w:sz w:val="24"/>
          <w:szCs w:val="24"/>
        </w:rPr>
        <w:t>торін;</w:t>
      </w:r>
    </w:p>
    <w:p w:rsidR="008F76E5" w:rsidRPr="00B33583" w:rsidRDefault="008F76E5" w:rsidP="00C2563B">
      <w:pPr>
        <w:pStyle w:val="aff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sidRPr="00B33583">
        <w:rPr>
          <w:rFonts w:ascii="Times New Roman" w:hAnsi="Times New Roman"/>
          <w:sz w:val="24"/>
          <w:szCs w:val="24"/>
        </w:rPr>
        <w:t>ріш</w:t>
      </w:r>
      <w:r>
        <w:rPr>
          <w:rFonts w:ascii="Times New Roman" w:hAnsi="Times New Roman"/>
          <w:sz w:val="24"/>
          <w:szCs w:val="24"/>
        </w:rPr>
        <w:t>енням суду на вимогу однієї із С</w:t>
      </w:r>
      <w:r w:rsidRPr="00B33583">
        <w:rPr>
          <w:rFonts w:ascii="Times New Roman" w:hAnsi="Times New Roman"/>
          <w:sz w:val="24"/>
          <w:szCs w:val="24"/>
        </w:rPr>
        <w:t>торін у разі порушення</w:t>
      </w:r>
      <w:r>
        <w:rPr>
          <w:rFonts w:ascii="Times New Roman" w:hAnsi="Times New Roman"/>
          <w:sz w:val="24"/>
          <w:szCs w:val="24"/>
        </w:rPr>
        <w:t xml:space="preserve"> істотних умов договору другою С</w:t>
      </w:r>
      <w:r w:rsidRPr="00B33583">
        <w:rPr>
          <w:rFonts w:ascii="Times New Roman" w:hAnsi="Times New Roman"/>
          <w:sz w:val="24"/>
          <w:szCs w:val="24"/>
        </w:rPr>
        <w:t>тороною.</w:t>
      </w:r>
    </w:p>
    <w:p w:rsidR="008F76E5" w:rsidRPr="00B33583" w:rsidRDefault="008F76E5" w:rsidP="007911D4">
      <w:pPr>
        <w:pStyle w:val="affc"/>
        <w:spacing w:before="0"/>
        <w:ind w:firstLine="0"/>
        <w:jc w:val="both"/>
        <w:rPr>
          <w:rFonts w:ascii="Times New Roman" w:hAnsi="Times New Roman"/>
          <w:sz w:val="24"/>
          <w:szCs w:val="24"/>
        </w:rPr>
      </w:pPr>
      <w:r w:rsidRPr="00B33583">
        <w:rPr>
          <w:rFonts w:ascii="Times New Roman" w:hAnsi="Times New Roman"/>
          <w:sz w:val="24"/>
          <w:szCs w:val="24"/>
        </w:rPr>
        <w:lastRenderedPageBreak/>
        <w:t>У разі розірвання договору зобов’язання припиняються з моменту досягнення домовленості про розірвання договору.</w:t>
      </w:r>
    </w:p>
    <w:p w:rsidR="008F76E5" w:rsidRDefault="008F76E5" w:rsidP="007911D4">
      <w:pPr>
        <w:pStyle w:val="affc"/>
        <w:spacing w:before="0"/>
        <w:ind w:firstLine="0"/>
        <w:jc w:val="center"/>
        <w:rPr>
          <w:rFonts w:ascii="Times New Roman" w:hAnsi="Times New Roman"/>
          <w:b/>
          <w:sz w:val="24"/>
          <w:szCs w:val="24"/>
        </w:rPr>
      </w:pPr>
      <w:r>
        <w:rPr>
          <w:rFonts w:ascii="Times New Roman" w:hAnsi="Times New Roman"/>
          <w:b/>
          <w:sz w:val="24"/>
          <w:szCs w:val="24"/>
        </w:rPr>
        <w:t xml:space="preserve">11. </w:t>
      </w:r>
      <w:r w:rsidRPr="00B33583">
        <w:rPr>
          <w:rFonts w:ascii="Times New Roman" w:hAnsi="Times New Roman"/>
          <w:b/>
          <w:sz w:val="24"/>
          <w:szCs w:val="24"/>
        </w:rPr>
        <w:t>Прикінцеві положення</w:t>
      </w:r>
    </w:p>
    <w:p w:rsidR="008F76E5" w:rsidRPr="00B33583" w:rsidRDefault="008F76E5" w:rsidP="007911D4">
      <w:pPr>
        <w:pStyle w:val="affc"/>
        <w:spacing w:before="0"/>
        <w:ind w:firstLine="0"/>
        <w:jc w:val="both"/>
        <w:rPr>
          <w:rFonts w:ascii="Times New Roman" w:hAnsi="Times New Roman"/>
          <w:sz w:val="24"/>
          <w:szCs w:val="24"/>
        </w:rPr>
      </w:pPr>
      <w:bookmarkStart w:id="16" w:name="o203"/>
      <w:bookmarkEnd w:id="16"/>
      <w:r>
        <w:rPr>
          <w:rFonts w:ascii="Times New Roman" w:hAnsi="Times New Roman"/>
          <w:sz w:val="24"/>
          <w:szCs w:val="24"/>
        </w:rPr>
        <w:t>11</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Спори та розбіжності, що можуть виникнути під час надання послуг, якщо вони не будуть уз</w:t>
      </w:r>
      <w:r>
        <w:rPr>
          <w:rFonts w:ascii="Times New Roman" w:hAnsi="Times New Roman"/>
          <w:sz w:val="24"/>
          <w:szCs w:val="24"/>
        </w:rPr>
        <w:t>годжені шляхом переговорів між С</w:t>
      </w:r>
      <w:r w:rsidRPr="00B33583">
        <w:rPr>
          <w:rFonts w:ascii="Times New Roman" w:hAnsi="Times New Roman"/>
          <w:sz w:val="24"/>
          <w:szCs w:val="24"/>
        </w:rPr>
        <w:t>торонами, вирішуються в судовому порядку.</w:t>
      </w:r>
    </w:p>
    <w:p w:rsidR="008F76E5" w:rsidRPr="00B33583"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11.2</w:t>
      </w:r>
      <w:r w:rsidRPr="00B33583">
        <w:rPr>
          <w:rFonts w:ascii="Times New Roman" w:hAnsi="Times New Roman"/>
          <w:sz w:val="24"/>
          <w:szCs w:val="24"/>
        </w:rPr>
        <w:t>. Цей договір складено у двох примірниках, що мають однакову юридичну силу. Один з примірників зберігаєть</w:t>
      </w:r>
      <w:r>
        <w:rPr>
          <w:rFonts w:ascii="Times New Roman" w:hAnsi="Times New Roman"/>
          <w:sz w:val="24"/>
          <w:szCs w:val="24"/>
        </w:rPr>
        <w:t>ся у Споживача, другий - у В</w:t>
      </w:r>
      <w:r w:rsidRPr="00B33583">
        <w:rPr>
          <w:rFonts w:ascii="Times New Roman" w:hAnsi="Times New Roman"/>
          <w:sz w:val="24"/>
          <w:szCs w:val="24"/>
        </w:rPr>
        <w:t>иконавця.</w:t>
      </w:r>
      <w:bookmarkStart w:id="17" w:name="o204"/>
      <w:bookmarkEnd w:id="17"/>
    </w:p>
    <w:p w:rsidR="008F76E5" w:rsidRDefault="008F76E5" w:rsidP="007911D4">
      <w:pPr>
        <w:pStyle w:val="affc"/>
        <w:spacing w:before="0"/>
        <w:ind w:firstLine="0"/>
        <w:jc w:val="both"/>
        <w:rPr>
          <w:rFonts w:ascii="Times New Roman" w:hAnsi="Times New Roman"/>
          <w:sz w:val="24"/>
          <w:szCs w:val="24"/>
        </w:rPr>
      </w:pPr>
      <w:r>
        <w:rPr>
          <w:rFonts w:ascii="Times New Roman" w:hAnsi="Times New Roman"/>
          <w:sz w:val="24"/>
          <w:szCs w:val="24"/>
        </w:rPr>
        <w:t xml:space="preserve">11.3. </w:t>
      </w:r>
      <w:r w:rsidRPr="00B33583">
        <w:rPr>
          <w:rFonts w:ascii="Times New Roman" w:hAnsi="Times New Roman"/>
          <w:sz w:val="24"/>
          <w:szCs w:val="24"/>
        </w:rPr>
        <w:t xml:space="preserve">Споживач із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  та у відповідності до Закону України «Про захист персональних даних» № 2297-VI від 01.06.2010 року поінформований проте, що має право </w:t>
      </w:r>
      <w:proofErr w:type="spellStart"/>
      <w:r w:rsidRPr="00B33583">
        <w:rPr>
          <w:rFonts w:ascii="Times New Roman" w:hAnsi="Times New Roman"/>
          <w:sz w:val="24"/>
          <w:szCs w:val="24"/>
        </w:rPr>
        <w:t>внести</w:t>
      </w:r>
      <w:proofErr w:type="spellEnd"/>
      <w:r w:rsidRPr="00B33583">
        <w:rPr>
          <w:rFonts w:ascii="Times New Roman" w:hAnsi="Times New Roman"/>
          <w:sz w:val="24"/>
          <w:szCs w:val="24"/>
        </w:rPr>
        <w:t xml:space="preserve"> застереження стосовно обмеження права на  обробку його персональних даних.</w:t>
      </w:r>
    </w:p>
    <w:p w:rsidR="008F76E5" w:rsidRPr="00F40AD6" w:rsidRDefault="008F76E5" w:rsidP="007911D4">
      <w:pPr>
        <w:pStyle w:val="a4"/>
        <w:spacing w:before="0" w:beforeAutospacing="0" w:after="0" w:afterAutospacing="0"/>
        <w:jc w:val="both"/>
        <w:rPr>
          <w:bdr w:val="none" w:sz="0" w:space="0" w:color="auto" w:frame="1"/>
        </w:rPr>
      </w:pPr>
      <w:r>
        <w:t xml:space="preserve">11.4. </w:t>
      </w:r>
      <w:r w:rsidRPr="00077E7A">
        <w:t xml:space="preserve">У </w:t>
      </w:r>
      <w:proofErr w:type="spellStart"/>
      <w:r w:rsidRPr="00077E7A">
        <w:t>разі</w:t>
      </w:r>
      <w:proofErr w:type="spellEnd"/>
      <w:r w:rsidRPr="00077E7A">
        <w:t xml:space="preserve"> </w:t>
      </w:r>
      <w:proofErr w:type="spellStart"/>
      <w:r w:rsidRPr="00077E7A">
        <w:t>реорганізації</w:t>
      </w:r>
      <w:proofErr w:type="spellEnd"/>
      <w:r w:rsidRPr="00077E7A">
        <w:t xml:space="preserve"> (</w:t>
      </w:r>
      <w:proofErr w:type="spellStart"/>
      <w:r w:rsidRPr="00077E7A">
        <w:rPr>
          <w:bdr w:val="none" w:sz="0" w:space="0" w:color="auto" w:frame="1"/>
        </w:rPr>
        <w:t>ліквідації</w:t>
      </w:r>
      <w:proofErr w:type="spellEnd"/>
      <w:r w:rsidRPr="00077E7A">
        <w:rPr>
          <w:bdr w:val="none" w:sz="0" w:space="0" w:color="auto" w:frame="1"/>
        </w:rPr>
        <w:t xml:space="preserve">) </w:t>
      </w:r>
      <w:proofErr w:type="spellStart"/>
      <w:r w:rsidRPr="00077E7A">
        <w:rPr>
          <w:bdr w:val="none" w:sz="0" w:space="0" w:color="auto" w:frame="1"/>
        </w:rPr>
        <w:t>Споживача</w:t>
      </w:r>
      <w:proofErr w:type="spellEnd"/>
      <w:r w:rsidRPr="00077E7A">
        <w:rPr>
          <w:bdr w:val="none" w:sz="0" w:space="0" w:color="auto" w:frame="1"/>
        </w:rPr>
        <w:t xml:space="preserve">, права та </w:t>
      </w:r>
      <w:proofErr w:type="spellStart"/>
      <w:r w:rsidRPr="00077E7A">
        <w:rPr>
          <w:bdr w:val="none" w:sz="0" w:space="0" w:color="auto" w:frame="1"/>
        </w:rPr>
        <w:t>обов’язки</w:t>
      </w:r>
      <w:proofErr w:type="spellEnd"/>
      <w:r w:rsidRPr="00077E7A">
        <w:rPr>
          <w:bdr w:val="none" w:sz="0" w:space="0" w:color="auto" w:frame="1"/>
        </w:rPr>
        <w:t xml:space="preserve"> за </w:t>
      </w:r>
      <w:proofErr w:type="spellStart"/>
      <w:r w:rsidRPr="00077E7A">
        <w:rPr>
          <w:bdr w:val="none" w:sz="0" w:space="0" w:color="auto" w:frame="1"/>
        </w:rPr>
        <w:t>цим</w:t>
      </w:r>
      <w:proofErr w:type="spellEnd"/>
      <w:r w:rsidRPr="00077E7A">
        <w:rPr>
          <w:bdr w:val="none" w:sz="0" w:space="0" w:color="auto" w:frame="1"/>
        </w:rPr>
        <w:t xml:space="preserve"> Договором </w:t>
      </w:r>
      <w:proofErr w:type="spellStart"/>
      <w:r w:rsidRPr="00077E7A">
        <w:rPr>
          <w:bdr w:val="none" w:sz="0" w:space="0" w:color="auto" w:frame="1"/>
        </w:rPr>
        <w:t>переходять</w:t>
      </w:r>
      <w:proofErr w:type="spellEnd"/>
      <w:r w:rsidRPr="00077E7A">
        <w:rPr>
          <w:bdr w:val="none" w:sz="0" w:space="0" w:color="auto" w:frame="1"/>
        </w:rPr>
        <w:t xml:space="preserve"> до </w:t>
      </w:r>
      <w:proofErr w:type="spellStart"/>
      <w:r w:rsidRPr="00077E7A">
        <w:rPr>
          <w:bdr w:val="none" w:sz="0" w:space="0" w:color="auto" w:frame="1"/>
        </w:rPr>
        <w:t>правонаступника</w:t>
      </w:r>
      <w:proofErr w:type="spellEnd"/>
      <w:r w:rsidRPr="00077E7A">
        <w:rPr>
          <w:bdr w:val="none" w:sz="0" w:space="0" w:color="auto" w:frame="1"/>
        </w:rPr>
        <w:t>.</w:t>
      </w:r>
      <w:r>
        <w:rPr>
          <w:bdr w:val="none" w:sz="0" w:space="0" w:color="auto" w:frame="1"/>
        </w:rPr>
        <w:t xml:space="preserve"> </w:t>
      </w:r>
    </w:p>
    <w:p w:rsidR="008F76E5" w:rsidRPr="00012F5C" w:rsidRDefault="008F76E5" w:rsidP="007911D4">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012F5C">
        <w:rPr>
          <w:rFonts w:ascii="Times New Roman" w:hAnsi="Times New Roman"/>
          <w:b/>
          <w:sz w:val="24"/>
          <w:szCs w:val="24"/>
        </w:rPr>
        <w:t>Реквізити сторін</w:t>
      </w:r>
    </w:p>
    <w:tbl>
      <w:tblPr>
        <w:tblW w:w="0" w:type="auto"/>
        <w:tblLook w:val="00A0" w:firstRow="1" w:lastRow="0" w:firstColumn="1" w:lastColumn="0" w:noHBand="0" w:noVBand="0"/>
      </w:tblPr>
      <w:tblGrid>
        <w:gridCol w:w="4962"/>
        <w:gridCol w:w="35"/>
        <w:gridCol w:w="4784"/>
      </w:tblGrid>
      <w:tr w:rsidR="008F76E5" w:rsidRPr="00AE4C5C" w:rsidTr="00D24860">
        <w:tc>
          <w:tcPr>
            <w:tcW w:w="4997" w:type="dxa"/>
            <w:gridSpan w:val="2"/>
          </w:tcPr>
          <w:p w:rsidR="008F76E5" w:rsidRPr="00AE4C5C" w:rsidRDefault="008F76E5" w:rsidP="00D24860">
            <w:pPr>
              <w:spacing w:after="0" w:line="240" w:lineRule="auto"/>
              <w:ind w:right="57"/>
              <w:jc w:val="both"/>
              <w:rPr>
                <w:rFonts w:ascii="Times New Roman" w:hAnsi="Times New Roman"/>
                <w:b/>
                <w:sz w:val="20"/>
                <w:szCs w:val="20"/>
              </w:rPr>
            </w:pPr>
          </w:p>
        </w:tc>
        <w:tc>
          <w:tcPr>
            <w:tcW w:w="4784" w:type="dxa"/>
          </w:tcPr>
          <w:p w:rsidR="008F76E5" w:rsidRPr="00AE4C5C" w:rsidRDefault="008F76E5" w:rsidP="00D24860">
            <w:pPr>
              <w:spacing w:after="0" w:line="240" w:lineRule="auto"/>
              <w:ind w:right="57"/>
              <w:jc w:val="both"/>
              <w:rPr>
                <w:rFonts w:ascii="Times New Roman" w:hAnsi="Times New Roman"/>
                <w:b/>
                <w:sz w:val="20"/>
                <w:szCs w:val="20"/>
              </w:rPr>
            </w:pPr>
          </w:p>
        </w:tc>
      </w:tr>
      <w:tr w:rsidR="008F76E5" w:rsidTr="00D24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8"/>
        </w:trPr>
        <w:tc>
          <w:tcPr>
            <w:tcW w:w="4962" w:type="dxa"/>
          </w:tcPr>
          <w:p w:rsidR="008F76E5" w:rsidRDefault="008F76E5" w:rsidP="00D24860">
            <w:pPr>
              <w:spacing w:after="0" w:line="240" w:lineRule="auto"/>
              <w:ind w:right="-82"/>
              <w:rPr>
                <w:rFonts w:ascii="Times New Roman" w:hAnsi="Times New Roman"/>
                <w:sz w:val="24"/>
                <w:szCs w:val="24"/>
              </w:rPr>
            </w:pPr>
            <w:r>
              <w:rPr>
                <w:rFonts w:ascii="Times New Roman" w:hAnsi="Times New Roman"/>
                <w:sz w:val="24"/>
                <w:szCs w:val="24"/>
              </w:rPr>
              <w:t>ЗАМОВНИК</w:t>
            </w:r>
          </w:p>
        </w:tc>
        <w:tc>
          <w:tcPr>
            <w:tcW w:w="4819" w:type="dxa"/>
            <w:gridSpan w:val="2"/>
          </w:tcPr>
          <w:p w:rsidR="008F76E5" w:rsidRDefault="008F76E5" w:rsidP="00D24860">
            <w:pPr>
              <w:spacing w:after="0" w:line="240" w:lineRule="auto"/>
              <w:ind w:right="-82"/>
              <w:rPr>
                <w:rFonts w:ascii="Times New Roman" w:hAnsi="Times New Roman"/>
                <w:sz w:val="24"/>
                <w:szCs w:val="24"/>
              </w:rPr>
            </w:pPr>
            <w:r>
              <w:rPr>
                <w:rFonts w:ascii="Times New Roman" w:hAnsi="Times New Roman"/>
                <w:sz w:val="24"/>
                <w:szCs w:val="24"/>
              </w:rPr>
              <w:t>ВИКОНАВЕЦЬ</w:t>
            </w:r>
          </w:p>
        </w:tc>
      </w:tr>
      <w:tr w:rsidR="008F76E5" w:rsidTr="00D24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1"/>
        </w:trPr>
        <w:tc>
          <w:tcPr>
            <w:tcW w:w="4962" w:type="dxa"/>
          </w:tcPr>
          <w:p w:rsidR="008F76E5" w:rsidRPr="00DE4100"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E4100">
              <w:rPr>
                <w:rFonts w:ascii="Times New Roman" w:hAnsi="Times New Roman" w:cs="Times New Roman"/>
                <w:sz w:val="24"/>
                <w:szCs w:val="24"/>
              </w:rPr>
              <w:t>Південне міжрегіональне управління Міністерства юстиції (м. Одеса)</w:t>
            </w:r>
          </w:p>
          <w:p w:rsidR="008F76E5" w:rsidRPr="00DE4100" w:rsidRDefault="00455CD3"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Юридична адреса: 49027, Дніпропетро</w:t>
            </w:r>
            <w:r w:rsidR="008F76E5" w:rsidRPr="00DE4100">
              <w:rPr>
                <w:rFonts w:ascii="Times New Roman" w:hAnsi="Times New Roman" w:cs="Times New Roman"/>
                <w:sz w:val="24"/>
                <w:szCs w:val="24"/>
              </w:rPr>
              <w:t>вська обл., м.</w:t>
            </w:r>
            <w:r>
              <w:rPr>
                <w:rFonts w:ascii="Times New Roman" w:hAnsi="Times New Roman" w:cs="Times New Roman"/>
                <w:sz w:val="24"/>
                <w:szCs w:val="24"/>
              </w:rPr>
              <w:t xml:space="preserve"> Дніпро, пр-т Дмитра Яворницького</w:t>
            </w:r>
            <w:r w:rsidR="008F76E5" w:rsidRPr="00DE4100">
              <w:rPr>
                <w:rFonts w:ascii="Times New Roman" w:hAnsi="Times New Roman" w:cs="Times New Roman"/>
                <w:sz w:val="24"/>
                <w:szCs w:val="24"/>
              </w:rPr>
              <w:t xml:space="preserve">, </w:t>
            </w:r>
            <w:r>
              <w:rPr>
                <w:rFonts w:ascii="Times New Roman" w:hAnsi="Times New Roman" w:cs="Times New Roman"/>
                <w:sz w:val="24"/>
                <w:szCs w:val="24"/>
              </w:rPr>
              <w:t xml:space="preserve">буд. 21-а </w:t>
            </w:r>
          </w:p>
          <w:p w:rsidR="008F76E5" w:rsidRPr="00DE4100"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E4100">
              <w:rPr>
                <w:rFonts w:ascii="Times New Roman" w:hAnsi="Times New Roman" w:cs="Times New Roman"/>
                <w:sz w:val="24"/>
                <w:szCs w:val="24"/>
              </w:rPr>
              <w:t>код за ЄДРПОУ 43315529</w:t>
            </w:r>
          </w:p>
          <w:p w:rsidR="008F76E5" w:rsidRPr="00DE4100" w:rsidRDefault="008F76E5" w:rsidP="00D24860">
            <w:pPr>
              <w:keepNext/>
              <w:spacing w:after="0" w:line="240" w:lineRule="auto"/>
              <w:outlineLvl w:val="2"/>
              <w:rPr>
                <w:rFonts w:ascii="Times New Roman" w:hAnsi="Times New Roman" w:cs="Times New Roman"/>
                <w:sz w:val="24"/>
                <w:szCs w:val="24"/>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rPr>
              <w:t>928201720343110004000159830</w:t>
            </w:r>
          </w:p>
          <w:p w:rsidR="008F76E5" w:rsidRPr="00DE4100" w:rsidRDefault="008F76E5" w:rsidP="00D24860">
            <w:pPr>
              <w:keepNext/>
              <w:spacing w:after="0" w:line="240" w:lineRule="auto"/>
              <w:outlineLvl w:val="2"/>
              <w:rPr>
                <w:rFonts w:ascii="Times New Roman" w:hAnsi="Times New Roman" w:cs="Times New Roman"/>
                <w:sz w:val="24"/>
                <w:szCs w:val="24"/>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rPr>
              <w:t>088201720343191004100159830</w:t>
            </w:r>
          </w:p>
          <w:p w:rsidR="008F76E5" w:rsidRPr="00DE4100"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rPr>
              <w:t>118201720343101004200159830</w:t>
            </w:r>
          </w:p>
          <w:p w:rsidR="008F76E5" w:rsidRPr="00DE4100"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E4100">
              <w:rPr>
                <w:rFonts w:ascii="Times New Roman" w:hAnsi="Times New Roman" w:cs="Times New Roman"/>
                <w:sz w:val="24"/>
                <w:szCs w:val="24"/>
              </w:rPr>
              <w:t>в ДКСУ м. Київ</w:t>
            </w:r>
          </w:p>
          <w:p w:rsidR="008F76E5" w:rsidRPr="00DE4100"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spellStart"/>
            <w:r w:rsidRPr="00DE4100">
              <w:rPr>
                <w:rFonts w:ascii="Times New Roman" w:hAnsi="Times New Roman" w:cs="Times New Roman"/>
                <w:sz w:val="24"/>
                <w:szCs w:val="24"/>
              </w:rPr>
              <w:t>тел</w:t>
            </w:r>
            <w:proofErr w:type="spellEnd"/>
            <w:r w:rsidRPr="00DE4100">
              <w:rPr>
                <w:rFonts w:ascii="Times New Roman" w:hAnsi="Times New Roman" w:cs="Times New Roman"/>
                <w:sz w:val="24"/>
                <w:szCs w:val="24"/>
              </w:rPr>
              <w:t>. (0512) 47-60-72</w:t>
            </w:r>
          </w:p>
          <w:p w:rsidR="008F76E5" w:rsidRPr="00DE4100" w:rsidRDefault="008F76E5" w:rsidP="00D24860">
            <w:pPr>
              <w:spacing w:after="0" w:line="240" w:lineRule="auto"/>
              <w:ind w:right="-114"/>
              <w:rPr>
                <w:rStyle w:val="a3"/>
                <w:rFonts w:ascii="Times New Roman" w:hAnsi="Times New Roman"/>
                <w:sz w:val="24"/>
                <w:szCs w:val="24"/>
                <w:lang w:val="en-US"/>
              </w:rPr>
            </w:pPr>
            <w:r w:rsidRPr="00DE4100">
              <w:rPr>
                <w:rFonts w:ascii="Times New Roman" w:hAnsi="Times New Roman" w:cs="Times New Roman"/>
                <w:color w:val="000000"/>
                <w:sz w:val="24"/>
                <w:szCs w:val="24"/>
                <w:lang w:val="en-US"/>
              </w:rPr>
              <w:t>e</w:t>
            </w:r>
            <w:r w:rsidRPr="00DE4100">
              <w:rPr>
                <w:rFonts w:ascii="Times New Roman" w:hAnsi="Times New Roman" w:cs="Times New Roman"/>
                <w:color w:val="000000"/>
                <w:sz w:val="24"/>
                <w:szCs w:val="24"/>
              </w:rPr>
              <w:t>-</w:t>
            </w:r>
            <w:r w:rsidRPr="00DE4100">
              <w:rPr>
                <w:rFonts w:ascii="Times New Roman" w:hAnsi="Times New Roman" w:cs="Times New Roman"/>
                <w:color w:val="000000"/>
                <w:sz w:val="24"/>
                <w:szCs w:val="24"/>
                <w:lang w:val="en-US"/>
              </w:rPr>
              <w:t>mail</w:t>
            </w:r>
            <w:r w:rsidRPr="00DE4100">
              <w:rPr>
                <w:rFonts w:ascii="Times New Roman" w:hAnsi="Times New Roman" w:cs="Times New Roman"/>
                <w:color w:val="000000"/>
                <w:sz w:val="24"/>
                <w:szCs w:val="24"/>
              </w:rPr>
              <w:t xml:space="preserve">: </w:t>
            </w:r>
            <w:hyperlink r:id="rId11" w:history="1">
              <w:r w:rsidR="0046561D" w:rsidRPr="00595EFA">
                <w:rPr>
                  <w:rStyle w:val="a3"/>
                  <w:rFonts w:ascii="Times New Roman" w:hAnsi="Times New Roman"/>
                  <w:sz w:val="24"/>
                  <w:szCs w:val="24"/>
                  <w:lang w:val="en-US"/>
                </w:rPr>
                <w:t>finansi2@od.minjust.gov.ua</w:t>
              </w:r>
            </w:hyperlink>
            <w:r w:rsidRPr="00ED7764">
              <w:rPr>
                <w:rStyle w:val="a3"/>
                <w:rFonts w:ascii="Times New Roman" w:hAnsi="Times New Roman"/>
                <w:sz w:val="24"/>
                <w:szCs w:val="24"/>
                <w:lang w:val="en-US"/>
              </w:rPr>
              <w:t>,</w:t>
            </w:r>
          </w:p>
          <w:p w:rsidR="008F76E5" w:rsidRPr="00DE4100"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F76E5" w:rsidRPr="00DE4100"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E4100">
              <w:rPr>
                <w:rFonts w:ascii="Times New Roman" w:hAnsi="Times New Roman" w:cs="Times New Roman"/>
                <w:sz w:val="24"/>
                <w:szCs w:val="24"/>
              </w:rPr>
              <w:t>___________________ ______________</w:t>
            </w:r>
          </w:p>
          <w:p w:rsidR="008F76E5" w:rsidRDefault="008F76E5" w:rsidP="00D24860">
            <w:pPr>
              <w:spacing w:after="0" w:line="240" w:lineRule="auto"/>
              <w:ind w:right="-141"/>
              <w:rPr>
                <w:rFonts w:ascii="Times New Roman" w:hAnsi="Times New Roman"/>
                <w:sz w:val="24"/>
                <w:szCs w:val="24"/>
              </w:rPr>
            </w:pPr>
          </w:p>
        </w:tc>
        <w:tc>
          <w:tcPr>
            <w:tcW w:w="4819" w:type="dxa"/>
            <w:gridSpan w:val="2"/>
          </w:tcPr>
          <w:p w:rsidR="008F76E5" w:rsidRPr="00EF28F9"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Юридична адреса:</w:t>
            </w:r>
            <w:r>
              <w:rPr>
                <w:rFonts w:ascii="Times New Roman" w:hAnsi="Times New Roman"/>
                <w:bCs/>
                <w:sz w:val="24"/>
                <w:szCs w:val="24"/>
              </w:rPr>
              <w:t>______________________</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xml:space="preserve">Фактична адреса: </w:t>
            </w:r>
            <w:r>
              <w:rPr>
                <w:rFonts w:ascii="Times New Roman" w:hAnsi="Times New Roman"/>
                <w:bCs/>
                <w:sz w:val="24"/>
                <w:szCs w:val="24"/>
              </w:rPr>
              <w:t>______________________</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Адреса для кореспонденції:______________</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код за ЄДРПОУ________________________</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р/р___________________________________ </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____________________________________</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МФО ________________________________</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./факс:_____________________________</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sz w:val="24"/>
                <w:szCs w:val="24"/>
              </w:rPr>
              <w:t>:______________________________</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F76E5" w:rsidRPr="000921D8"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 _______________</w:t>
            </w:r>
          </w:p>
          <w:p w:rsidR="008F76E5" w:rsidRDefault="008F76E5" w:rsidP="00D2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8F76E5" w:rsidRDefault="008F76E5" w:rsidP="007911D4">
      <w:pPr>
        <w:spacing w:after="0" w:line="240" w:lineRule="auto"/>
        <w:jc w:val="both"/>
        <w:rPr>
          <w:rFonts w:ascii="Times New Roman" w:hAnsi="Times New Roman"/>
          <w:sz w:val="24"/>
          <w:szCs w:val="24"/>
        </w:rPr>
      </w:pPr>
    </w:p>
    <w:p w:rsidR="008F76E5" w:rsidRDefault="008F76E5" w:rsidP="007911D4">
      <w:pPr>
        <w:spacing w:after="0" w:line="240" w:lineRule="auto"/>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46561D">
      <w:pPr>
        <w:shd w:val="clear" w:color="auto" w:fill="FFFFFF"/>
        <w:suppressAutoHyphens/>
        <w:spacing w:after="0" w:line="240" w:lineRule="auto"/>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Default="008F76E5" w:rsidP="00D136E1">
      <w:pPr>
        <w:shd w:val="clear" w:color="auto" w:fill="FFFFFF"/>
        <w:suppressAutoHyphens/>
        <w:spacing w:after="0" w:line="240" w:lineRule="auto"/>
        <w:jc w:val="right"/>
        <w:rPr>
          <w:rFonts w:ascii="Times New Roman" w:hAnsi="Times New Roman" w:cs="Times New Roman"/>
          <w:b/>
          <w:sz w:val="24"/>
          <w:szCs w:val="24"/>
          <w:lang w:eastAsia="ru-RU"/>
        </w:rPr>
      </w:pPr>
    </w:p>
    <w:p w:rsidR="008F76E5" w:rsidRPr="00D136E1" w:rsidRDefault="008F76E5" w:rsidP="00597422">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ru-RU"/>
        </w:rPr>
        <w:t xml:space="preserve"> </w:t>
      </w:r>
    </w:p>
    <w:p w:rsidR="008F76E5" w:rsidRPr="00D136E1" w:rsidRDefault="008F76E5" w:rsidP="00597422">
      <w:pPr>
        <w:spacing w:after="0" w:line="240" w:lineRule="auto"/>
        <w:rPr>
          <w:rFonts w:ascii="Times New Roman" w:hAnsi="Times New Roman" w:cs="Times New Roman"/>
          <w:b/>
          <w:sz w:val="24"/>
          <w:szCs w:val="24"/>
          <w:lang w:eastAsia="en-US"/>
        </w:rPr>
      </w:pPr>
    </w:p>
    <w:tbl>
      <w:tblPr>
        <w:tblW w:w="0" w:type="auto"/>
        <w:tblInd w:w="4531" w:type="dxa"/>
        <w:tblLook w:val="00A0" w:firstRow="1" w:lastRow="0" w:firstColumn="1" w:lastColumn="0" w:noHBand="0" w:noVBand="0"/>
      </w:tblPr>
      <w:tblGrid>
        <w:gridCol w:w="6090"/>
      </w:tblGrid>
      <w:tr w:rsidR="008F76E5" w:rsidRPr="00C2563B" w:rsidTr="00616911">
        <w:tc>
          <w:tcPr>
            <w:tcW w:w="6090" w:type="dxa"/>
          </w:tcPr>
          <w:p w:rsidR="008F76E5" w:rsidRPr="00C2563B" w:rsidRDefault="008F76E5" w:rsidP="0046561D">
            <w:pPr>
              <w:spacing w:after="0" w:line="240" w:lineRule="auto"/>
              <w:rPr>
                <w:rFonts w:ascii="Times New Roman" w:hAnsi="Times New Roman" w:cs="Times New Roman"/>
                <w:b/>
                <w:iCs/>
                <w:lang w:eastAsia="ru-RU"/>
              </w:rPr>
            </w:pPr>
          </w:p>
          <w:p w:rsidR="008F76E5" w:rsidRPr="00C2563B" w:rsidRDefault="008F76E5" w:rsidP="00616911">
            <w:pPr>
              <w:spacing w:after="0" w:line="240" w:lineRule="auto"/>
              <w:jc w:val="right"/>
              <w:rPr>
                <w:rFonts w:ascii="Times New Roman" w:hAnsi="Times New Roman" w:cs="Times New Roman"/>
                <w:b/>
                <w:iCs/>
                <w:lang w:eastAsia="ru-RU"/>
              </w:rPr>
            </w:pPr>
          </w:p>
          <w:p w:rsidR="008F76E5" w:rsidRPr="00C2563B" w:rsidRDefault="008F76E5" w:rsidP="00616911">
            <w:pPr>
              <w:spacing w:after="0" w:line="240" w:lineRule="auto"/>
              <w:jc w:val="right"/>
              <w:rPr>
                <w:rFonts w:ascii="Times New Roman" w:hAnsi="Times New Roman" w:cs="Times New Roman"/>
                <w:b/>
                <w:iCs/>
                <w:lang w:eastAsia="ru-RU"/>
              </w:rPr>
            </w:pPr>
            <w:r w:rsidRPr="00C2563B">
              <w:rPr>
                <w:rFonts w:ascii="Times New Roman" w:hAnsi="Times New Roman" w:cs="Times New Roman"/>
                <w:b/>
                <w:iCs/>
                <w:lang w:eastAsia="ru-RU"/>
              </w:rPr>
              <w:t>Додаток № 5</w:t>
            </w:r>
          </w:p>
          <w:p w:rsidR="008F76E5" w:rsidRPr="00C2563B" w:rsidRDefault="008F76E5" w:rsidP="00616911">
            <w:pPr>
              <w:spacing w:after="0" w:line="240" w:lineRule="auto"/>
              <w:jc w:val="right"/>
              <w:rPr>
                <w:rFonts w:ascii="Times New Roman" w:hAnsi="Times New Roman" w:cs="Times New Roman"/>
                <w:i/>
                <w:iCs/>
                <w:color w:val="000000"/>
              </w:rPr>
            </w:pPr>
            <w:r w:rsidRPr="00C2563B">
              <w:rPr>
                <w:rFonts w:ascii="Times New Roman" w:hAnsi="Times New Roman" w:cs="Times New Roman"/>
                <w:b/>
                <w:iCs/>
                <w:lang w:eastAsia="ru-RU"/>
              </w:rPr>
              <w:t>до тендерної документації</w:t>
            </w:r>
          </w:p>
        </w:tc>
      </w:tr>
    </w:tbl>
    <w:p w:rsidR="008F76E5" w:rsidRPr="00C2563B" w:rsidRDefault="008F76E5" w:rsidP="00597422">
      <w:pPr>
        <w:spacing w:after="0" w:line="240" w:lineRule="auto"/>
        <w:ind w:right="196"/>
        <w:rPr>
          <w:rFonts w:ascii="Times New Roman" w:hAnsi="Times New Roman" w:cs="Times New Roman"/>
          <w:i/>
          <w:iCs/>
          <w:color w:val="000000"/>
        </w:rPr>
      </w:pPr>
      <w:r w:rsidRPr="00C2563B">
        <w:rPr>
          <w:rFonts w:ascii="Times New Roman" w:hAnsi="Times New Roman" w:cs="Times New Roman"/>
          <w:i/>
          <w:iCs/>
          <w:color w:val="000000"/>
        </w:rPr>
        <w:t>Форма „Цінова пропозиція" подається у вигляді, наведеному нижче.</w:t>
      </w:r>
      <w:r w:rsidRPr="00C2563B">
        <w:rPr>
          <w:rFonts w:ascii="Times New Roman" w:hAnsi="Times New Roman" w:cs="Times New Roman"/>
          <w:i/>
          <w:iCs/>
          <w:color w:val="000000"/>
          <w:lang w:val="ru-RU"/>
        </w:rPr>
        <w:t xml:space="preserve"> </w:t>
      </w:r>
      <w:r w:rsidRPr="00C2563B">
        <w:rPr>
          <w:rFonts w:ascii="Times New Roman" w:hAnsi="Times New Roman" w:cs="Times New Roman"/>
          <w:i/>
          <w:iCs/>
          <w:color w:val="000000"/>
        </w:rPr>
        <w:t>Учасник не повинен відступати від даної форми.</w:t>
      </w:r>
    </w:p>
    <w:p w:rsidR="008F76E5" w:rsidRPr="00C2563B" w:rsidRDefault="008F76E5" w:rsidP="00597422">
      <w:pPr>
        <w:spacing w:after="0" w:line="240" w:lineRule="auto"/>
        <w:jc w:val="center"/>
        <w:rPr>
          <w:rFonts w:ascii="Times New Roman" w:hAnsi="Times New Roman" w:cs="Times New Roman"/>
          <w:b/>
          <w:bCs/>
        </w:rPr>
      </w:pPr>
      <w:r w:rsidRPr="00C2563B">
        <w:rPr>
          <w:rFonts w:ascii="Times New Roman" w:hAnsi="Times New Roman" w:cs="Times New Roman"/>
          <w:b/>
          <w:bCs/>
        </w:rPr>
        <w:t>ФОРМА "ЦІНОВА ПРОПОЗИЦІЯ"</w:t>
      </w:r>
    </w:p>
    <w:p w:rsidR="008F76E5" w:rsidRPr="00C2563B" w:rsidRDefault="008F76E5" w:rsidP="00597422">
      <w:pPr>
        <w:spacing w:after="0" w:line="240" w:lineRule="auto"/>
        <w:jc w:val="center"/>
        <w:rPr>
          <w:rFonts w:ascii="Times New Roman" w:hAnsi="Times New Roman" w:cs="Times New Roman"/>
          <w:b/>
          <w:bCs/>
          <w:i/>
          <w:iCs/>
          <w:lang w:eastAsia="ru-RU"/>
        </w:rPr>
      </w:pPr>
      <w:r w:rsidRPr="00C2563B">
        <w:rPr>
          <w:rFonts w:ascii="Times New Roman" w:hAnsi="Times New Roman" w:cs="Times New Roman"/>
          <w:b/>
          <w:bCs/>
          <w:i/>
          <w:iCs/>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8F76E5" w:rsidRPr="00D136E1" w:rsidTr="00BE11C6">
        <w:tc>
          <w:tcPr>
            <w:tcW w:w="6521" w:type="dxa"/>
            <w:tcBorders>
              <w:top w:val="single" w:sz="4" w:space="0" w:color="auto"/>
              <w:left w:val="single" w:sz="4" w:space="0" w:color="auto"/>
              <w:bottom w:val="single" w:sz="4" w:space="0" w:color="auto"/>
              <w:right w:val="single" w:sz="4" w:space="0" w:color="auto"/>
            </w:tcBorders>
          </w:tcPr>
          <w:p w:rsidR="008F76E5" w:rsidRPr="00C2563B" w:rsidRDefault="008F76E5" w:rsidP="00597422">
            <w:pPr>
              <w:widowControl w:val="0"/>
              <w:spacing w:after="0" w:line="240" w:lineRule="auto"/>
              <w:jc w:val="both"/>
              <w:rPr>
                <w:rFonts w:ascii="Times New Roman" w:hAnsi="Times New Roman" w:cs="Times New Roman"/>
                <w:b/>
                <w:bCs/>
                <w:lang w:eastAsia="ru-RU"/>
              </w:rPr>
            </w:pPr>
            <w:r w:rsidRPr="00C2563B">
              <w:rPr>
                <w:rFonts w:ascii="Times New Roman" w:hAnsi="Times New Roman" w:cs="Times New Roman"/>
                <w:b/>
                <w:bCs/>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8F76E5" w:rsidRPr="00D136E1" w:rsidRDefault="008F76E5" w:rsidP="00597422">
            <w:pPr>
              <w:spacing w:after="0" w:line="240" w:lineRule="auto"/>
              <w:jc w:val="both"/>
              <w:rPr>
                <w:rFonts w:ascii="Times New Roman" w:hAnsi="Times New Roman" w:cs="Times New Roman"/>
                <w:b/>
                <w:bCs/>
                <w:sz w:val="24"/>
                <w:szCs w:val="24"/>
                <w:lang w:eastAsia="ru-RU"/>
              </w:rPr>
            </w:pPr>
          </w:p>
        </w:tc>
      </w:tr>
      <w:tr w:rsidR="008F76E5" w:rsidRPr="00D136E1" w:rsidTr="00BE11C6">
        <w:trPr>
          <w:trHeight w:val="121"/>
        </w:trPr>
        <w:tc>
          <w:tcPr>
            <w:tcW w:w="6521" w:type="dxa"/>
            <w:tcBorders>
              <w:top w:val="single" w:sz="4" w:space="0" w:color="auto"/>
              <w:left w:val="single" w:sz="4" w:space="0" w:color="auto"/>
              <w:bottom w:val="single" w:sz="4" w:space="0" w:color="auto"/>
              <w:right w:val="single" w:sz="4" w:space="0" w:color="auto"/>
            </w:tcBorders>
          </w:tcPr>
          <w:p w:rsidR="008F76E5" w:rsidRPr="00C2563B" w:rsidRDefault="008F76E5" w:rsidP="00597422">
            <w:pPr>
              <w:spacing w:after="0" w:line="240" w:lineRule="auto"/>
              <w:jc w:val="both"/>
              <w:rPr>
                <w:rFonts w:ascii="Times New Roman" w:hAnsi="Times New Roman" w:cs="Times New Roman"/>
                <w:b/>
                <w:bCs/>
                <w:lang w:eastAsia="ru-RU"/>
              </w:rPr>
            </w:pPr>
            <w:r w:rsidRPr="00C2563B">
              <w:rPr>
                <w:rFonts w:ascii="Times New Roman" w:hAnsi="Times New Roman" w:cs="Times New Roman"/>
                <w:b/>
                <w:bCs/>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8F76E5" w:rsidRPr="00D136E1" w:rsidRDefault="008F76E5" w:rsidP="00597422">
            <w:pPr>
              <w:spacing w:after="0" w:line="240" w:lineRule="auto"/>
              <w:jc w:val="both"/>
              <w:rPr>
                <w:rFonts w:ascii="Times New Roman" w:hAnsi="Times New Roman" w:cs="Times New Roman"/>
                <w:b/>
                <w:bCs/>
                <w:sz w:val="24"/>
                <w:szCs w:val="24"/>
                <w:lang w:eastAsia="ru-RU"/>
              </w:rPr>
            </w:pPr>
          </w:p>
        </w:tc>
      </w:tr>
      <w:tr w:rsidR="008F76E5" w:rsidRPr="00D136E1" w:rsidTr="00BE11C6">
        <w:tc>
          <w:tcPr>
            <w:tcW w:w="6521" w:type="dxa"/>
            <w:tcBorders>
              <w:top w:val="single" w:sz="4" w:space="0" w:color="auto"/>
              <w:left w:val="single" w:sz="4" w:space="0" w:color="auto"/>
              <w:bottom w:val="single" w:sz="4" w:space="0" w:color="auto"/>
              <w:right w:val="single" w:sz="4" w:space="0" w:color="auto"/>
            </w:tcBorders>
          </w:tcPr>
          <w:p w:rsidR="008F76E5" w:rsidRPr="00C2563B" w:rsidRDefault="008F76E5" w:rsidP="00597422">
            <w:pPr>
              <w:widowControl w:val="0"/>
              <w:tabs>
                <w:tab w:val="left" w:pos="1440"/>
              </w:tabs>
              <w:spacing w:after="0" w:line="240" w:lineRule="auto"/>
              <w:jc w:val="both"/>
              <w:rPr>
                <w:rFonts w:ascii="Times New Roman" w:hAnsi="Times New Roman" w:cs="Times New Roman"/>
                <w:b/>
                <w:bCs/>
                <w:lang w:eastAsia="ru-RU"/>
              </w:rPr>
            </w:pPr>
            <w:r w:rsidRPr="00C2563B">
              <w:rPr>
                <w:rFonts w:ascii="Times New Roman" w:hAnsi="Times New Roman" w:cs="Times New Roman"/>
                <w:b/>
                <w:bCs/>
                <w:lang w:eastAsia="ru-RU"/>
              </w:rPr>
              <w:t xml:space="preserve">3. Код ЄДРПОУ або </w:t>
            </w:r>
            <w:r w:rsidRPr="00C2563B">
              <w:rPr>
                <w:rFonts w:ascii="Times New Roman" w:hAnsi="Times New Roman" w:cs="Times New Roman"/>
                <w:lang w:eastAsia="ru-RU"/>
              </w:rPr>
              <w:t xml:space="preserve">реєстраційний номер облікової картки платника податків – </w:t>
            </w:r>
            <w:r w:rsidRPr="00C2563B">
              <w:rPr>
                <w:rFonts w:ascii="Times New Roman" w:hAnsi="Times New Roman" w:cs="Times New Roman"/>
                <w:b/>
                <w:bCs/>
                <w:lang w:eastAsia="ru-RU"/>
              </w:rPr>
              <w:t>ІПН фізичної особи</w:t>
            </w:r>
            <w:r w:rsidRPr="00C2563B">
              <w:rPr>
                <w:rFonts w:ascii="Times New Roman" w:hAnsi="Times New Roman" w:cs="Times New Roman"/>
                <w:lang w:eastAsia="ru-RU"/>
              </w:rPr>
              <w:t xml:space="preserve"> (с</w:t>
            </w:r>
            <w:r w:rsidRPr="00C2563B">
              <w:rPr>
                <w:rFonts w:ascii="Times New Roman" w:hAnsi="Times New Roman" w:cs="Times New Roman"/>
                <w:color w:val="000000"/>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2563B">
              <w:rPr>
                <w:rFonts w:ascii="Times New Roman" w:hAnsi="Times New Roman" w:cs="Times New Roman"/>
                <w:color w:val="000000"/>
                <w:shd w:val="clear" w:color="auto" w:fill="FFFFFF"/>
                <w:lang w:eastAsia="ru-RU"/>
              </w:rPr>
              <w:t>і мають відмітку в паспорті</w:t>
            </w:r>
            <w:r w:rsidRPr="00C2563B">
              <w:rPr>
                <w:rFonts w:ascii="Times New Roman" w:hAnsi="Times New Roman" w:cs="Times New Roman"/>
                <w:color w:val="000000"/>
                <w:lang w:eastAsia="ru-RU"/>
              </w:rPr>
              <w:t xml:space="preserve">) </w:t>
            </w:r>
            <w:r w:rsidRPr="00C2563B">
              <w:rPr>
                <w:rFonts w:ascii="Times New Roman" w:hAnsi="Times New Roman" w:cs="Times New Roman"/>
                <w:b/>
                <w:bCs/>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8F76E5" w:rsidRPr="00D136E1" w:rsidRDefault="008F76E5" w:rsidP="00597422">
            <w:pPr>
              <w:spacing w:after="0" w:line="240" w:lineRule="auto"/>
              <w:jc w:val="both"/>
              <w:rPr>
                <w:rFonts w:ascii="Times New Roman" w:hAnsi="Times New Roman" w:cs="Times New Roman"/>
                <w:b/>
                <w:bCs/>
                <w:sz w:val="24"/>
                <w:szCs w:val="24"/>
                <w:lang w:eastAsia="ru-RU"/>
              </w:rPr>
            </w:pPr>
          </w:p>
        </w:tc>
      </w:tr>
      <w:tr w:rsidR="008F76E5" w:rsidRPr="00D136E1" w:rsidTr="00BE11C6">
        <w:tc>
          <w:tcPr>
            <w:tcW w:w="6521" w:type="dxa"/>
            <w:tcBorders>
              <w:top w:val="single" w:sz="4" w:space="0" w:color="auto"/>
              <w:left w:val="single" w:sz="4" w:space="0" w:color="auto"/>
              <w:bottom w:val="single" w:sz="4" w:space="0" w:color="auto"/>
              <w:right w:val="single" w:sz="4" w:space="0" w:color="auto"/>
            </w:tcBorders>
          </w:tcPr>
          <w:p w:rsidR="008F76E5" w:rsidRPr="00C2563B" w:rsidRDefault="008F76E5" w:rsidP="00597422">
            <w:pPr>
              <w:spacing w:after="0" w:line="240" w:lineRule="auto"/>
              <w:jc w:val="both"/>
              <w:rPr>
                <w:rFonts w:ascii="Times New Roman" w:hAnsi="Times New Roman" w:cs="Times New Roman"/>
                <w:b/>
                <w:bCs/>
                <w:lang w:eastAsia="ru-RU"/>
              </w:rPr>
            </w:pPr>
            <w:r w:rsidRPr="00C2563B">
              <w:rPr>
                <w:rFonts w:ascii="Times New Roman" w:hAnsi="Times New Roman" w:cs="Times New Roman"/>
                <w:b/>
                <w:bCs/>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8F76E5" w:rsidRPr="00D136E1" w:rsidRDefault="008F76E5" w:rsidP="00597422">
            <w:pPr>
              <w:spacing w:after="0" w:line="240" w:lineRule="auto"/>
              <w:jc w:val="both"/>
              <w:rPr>
                <w:rFonts w:ascii="Times New Roman" w:hAnsi="Times New Roman" w:cs="Times New Roman"/>
                <w:b/>
                <w:bCs/>
                <w:sz w:val="24"/>
                <w:szCs w:val="24"/>
                <w:lang w:eastAsia="ru-RU"/>
              </w:rPr>
            </w:pPr>
          </w:p>
        </w:tc>
      </w:tr>
      <w:tr w:rsidR="008F76E5" w:rsidRPr="00D136E1" w:rsidTr="00BE11C6">
        <w:tc>
          <w:tcPr>
            <w:tcW w:w="6521" w:type="dxa"/>
            <w:tcBorders>
              <w:top w:val="single" w:sz="4" w:space="0" w:color="auto"/>
              <w:left w:val="single" w:sz="4" w:space="0" w:color="auto"/>
              <w:bottom w:val="single" w:sz="4" w:space="0" w:color="auto"/>
              <w:right w:val="single" w:sz="4" w:space="0" w:color="auto"/>
            </w:tcBorders>
          </w:tcPr>
          <w:p w:rsidR="008F76E5" w:rsidRPr="00C2563B" w:rsidRDefault="008F76E5" w:rsidP="00597422">
            <w:pPr>
              <w:spacing w:after="0" w:line="240" w:lineRule="auto"/>
              <w:jc w:val="both"/>
              <w:rPr>
                <w:rFonts w:ascii="Times New Roman" w:hAnsi="Times New Roman" w:cs="Times New Roman"/>
                <w:b/>
                <w:bCs/>
                <w:lang w:eastAsia="ru-RU"/>
              </w:rPr>
            </w:pPr>
            <w:r w:rsidRPr="00C2563B">
              <w:rPr>
                <w:rFonts w:ascii="Times New Roman" w:hAnsi="Times New Roman" w:cs="Times New Roman"/>
                <w:b/>
                <w:bCs/>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8F76E5" w:rsidRPr="00D136E1" w:rsidRDefault="008F76E5" w:rsidP="00597422">
            <w:pPr>
              <w:spacing w:after="0" w:line="240" w:lineRule="auto"/>
              <w:jc w:val="both"/>
              <w:rPr>
                <w:rFonts w:ascii="Times New Roman" w:hAnsi="Times New Roman" w:cs="Times New Roman"/>
                <w:b/>
                <w:bCs/>
                <w:sz w:val="24"/>
                <w:szCs w:val="24"/>
                <w:lang w:eastAsia="ru-RU"/>
              </w:rPr>
            </w:pPr>
          </w:p>
        </w:tc>
      </w:tr>
    </w:tbl>
    <w:p w:rsidR="008F76E5" w:rsidRPr="00D136E1" w:rsidRDefault="008F76E5" w:rsidP="0083589D">
      <w:pPr>
        <w:spacing w:after="0" w:line="240" w:lineRule="auto"/>
        <w:rPr>
          <w:rFonts w:ascii="Times New Roman" w:hAnsi="Times New Roman" w:cs="Times New Roman"/>
          <w:b/>
          <w:bCs/>
          <w:sz w:val="24"/>
          <w:szCs w:val="24"/>
        </w:rPr>
      </w:pPr>
      <w:r w:rsidRPr="00D136E1">
        <w:rPr>
          <w:rFonts w:ascii="Times New Roman" w:hAnsi="Times New Roman" w:cs="Times New Roman"/>
          <w:b/>
          <w:bCs/>
          <w:spacing w:val="-4"/>
          <w:sz w:val="24"/>
          <w:szCs w:val="24"/>
          <w:lang w:eastAsia="en-US"/>
        </w:rPr>
        <w:t xml:space="preserve">              Ми, (</w:t>
      </w:r>
      <w:r w:rsidRPr="00D136E1">
        <w:rPr>
          <w:rFonts w:ascii="Times New Roman" w:hAnsi="Times New Roman" w:cs="Times New Roman"/>
          <w:b/>
          <w:bCs/>
          <w:spacing w:val="-4"/>
          <w:sz w:val="24"/>
          <w:szCs w:val="24"/>
          <w:u w:val="single"/>
          <w:lang w:eastAsia="en-US"/>
        </w:rPr>
        <w:t>назва Учасника</w:t>
      </w:r>
      <w:r w:rsidRPr="00D136E1">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sidRPr="00D136E1">
        <w:rPr>
          <w:rFonts w:ascii="Times New Roman" w:hAnsi="Times New Roman" w:cs="Times New Roman"/>
          <w:b/>
          <w:bCs/>
          <w:iCs/>
          <w:spacing w:val="-4"/>
          <w:sz w:val="24"/>
          <w:szCs w:val="24"/>
          <w:lang w:eastAsia="en-US"/>
        </w:rPr>
        <w:t xml:space="preserve">послуг згідно </w:t>
      </w:r>
      <w:r w:rsidRPr="00D136E1">
        <w:rPr>
          <w:rFonts w:ascii="Times New Roman" w:hAnsi="Times New Roman" w:cs="Times New Roman"/>
          <w:b/>
          <w:bCs/>
          <w:sz w:val="24"/>
          <w:szCs w:val="24"/>
        </w:rPr>
        <w:t xml:space="preserve">код </w:t>
      </w:r>
      <w:r>
        <w:rPr>
          <w:rFonts w:ascii="Times New Roman" w:hAnsi="Times New Roman" w:cs="Times New Roman"/>
          <w:b/>
          <w:bCs/>
          <w:sz w:val="24"/>
          <w:szCs w:val="24"/>
        </w:rPr>
        <w:t xml:space="preserve"> </w:t>
      </w:r>
      <w:r w:rsidRPr="0083589D">
        <w:rPr>
          <w:rFonts w:ascii="Times New Roman" w:hAnsi="Times New Roman" w:cs="Times New Roman"/>
          <w:b/>
          <w:bCs/>
          <w:sz w:val="24"/>
          <w:szCs w:val="24"/>
        </w:rPr>
        <w:t>ДК 021:2015-90510000-5 Утилізація/видалення см</w:t>
      </w:r>
      <w:r>
        <w:rPr>
          <w:rFonts w:ascii="Times New Roman" w:hAnsi="Times New Roman" w:cs="Times New Roman"/>
          <w:b/>
          <w:bCs/>
          <w:sz w:val="24"/>
          <w:szCs w:val="24"/>
        </w:rPr>
        <w:t xml:space="preserve">іття та поводження зі сміттям, </w:t>
      </w:r>
      <w:r w:rsidRPr="0083589D">
        <w:rPr>
          <w:rFonts w:ascii="Times New Roman" w:hAnsi="Times New Roman" w:cs="Times New Roman"/>
          <w:b/>
          <w:bCs/>
          <w:sz w:val="24"/>
          <w:szCs w:val="24"/>
        </w:rPr>
        <w:t>(послуги з поводження з побутовими відходами)</w:t>
      </w:r>
    </w:p>
    <w:p w:rsidR="008F76E5" w:rsidRPr="00304A0B" w:rsidRDefault="008F76E5" w:rsidP="00597422">
      <w:pPr>
        <w:spacing w:after="0" w:line="240" w:lineRule="auto"/>
        <w:ind w:right="-1"/>
        <w:jc w:val="both"/>
        <w:outlineLvl w:val="5"/>
        <w:rPr>
          <w:rFonts w:ascii="Times New Roman" w:hAnsi="Times New Roman" w:cs="Times New Roman"/>
          <w:b/>
          <w:bCs/>
          <w:sz w:val="24"/>
          <w:szCs w:val="24"/>
          <w:lang w:eastAsia="ru-RU"/>
        </w:rPr>
      </w:pPr>
      <w:r>
        <w:rPr>
          <w:rFonts w:ascii="Times New Roman" w:hAnsi="Times New Roman" w:cs="Times New Roman"/>
          <w:b/>
          <w:sz w:val="24"/>
          <w:szCs w:val="24"/>
          <w:lang w:eastAsia="ru-RU"/>
        </w:rPr>
        <w:t>С</w:t>
      </w:r>
      <w:r w:rsidRPr="00304A0B">
        <w:rPr>
          <w:rFonts w:ascii="Times New Roman" w:hAnsi="Times New Roman" w:cs="Times New Roman"/>
          <w:b/>
          <w:sz w:val="24"/>
          <w:szCs w:val="24"/>
          <w:lang w:eastAsia="ru-RU"/>
        </w:rPr>
        <w:t xml:space="preserve">трок </w:t>
      </w:r>
      <w:r>
        <w:rPr>
          <w:rFonts w:ascii="Times New Roman" w:hAnsi="Times New Roman" w:cs="Times New Roman"/>
          <w:b/>
          <w:sz w:val="24"/>
          <w:szCs w:val="24"/>
          <w:lang w:eastAsia="ru-RU"/>
        </w:rPr>
        <w:t>надання послуг</w:t>
      </w:r>
      <w:r w:rsidRPr="00304A0B">
        <w:rPr>
          <w:rFonts w:ascii="Times New Roman" w:hAnsi="Times New Roman" w:cs="Times New Roman"/>
          <w:b/>
          <w:sz w:val="24"/>
          <w:szCs w:val="24"/>
          <w:lang w:eastAsia="ru-RU"/>
        </w:rPr>
        <w:t xml:space="preserve">: до </w:t>
      </w:r>
      <w:r>
        <w:rPr>
          <w:rFonts w:ascii="Times New Roman" w:hAnsi="Times New Roman" w:cs="Times New Roman"/>
          <w:b/>
          <w:sz w:val="24"/>
          <w:szCs w:val="24"/>
          <w:lang w:eastAsia="ru-RU"/>
        </w:rPr>
        <w:t>31</w:t>
      </w:r>
      <w:r w:rsidRPr="00304A0B">
        <w:rPr>
          <w:rFonts w:ascii="Times New Roman" w:hAnsi="Times New Roman" w:cs="Times New Roman"/>
          <w:b/>
          <w:sz w:val="24"/>
          <w:szCs w:val="24"/>
          <w:lang w:eastAsia="ru-RU"/>
        </w:rPr>
        <w:t>.12.202</w:t>
      </w:r>
      <w:r>
        <w:rPr>
          <w:rFonts w:ascii="Times New Roman" w:hAnsi="Times New Roman" w:cs="Times New Roman"/>
          <w:b/>
          <w:sz w:val="24"/>
          <w:szCs w:val="24"/>
          <w:lang w:eastAsia="ru-RU"/>
        </w:rPr>
        <w:t xml:space="preserve">3 </w:t>
      </w:r>
      <w:r w:rsidRPr="00304A0B">
        <w:rPr>
          <w:rFonts w:ascii="Times New Roman" w:hAnsi="Times New Roman" w:cs="Times New Roman"/>
          <w:b/>
          <w:sz w:val="24"/>
          <w:szCs w:val="24"/>
          <w:lang w:eastAsia="ru-RU"/>
        </w:rPr>
        <w:t>р.</w:t>
      </w:r>
    </w:p>
    <w:p w:rsidR="008F76E5" w:rsidRPr="00D136E1" w:rsidRDefault="008F76E5" w:rsidP="00597422">
      <w:pPr>
        <w:shd w:val="clear" w:color="auto" w:fill="FFFFFF"/>
        <w:spacing w:after="0" w:line="240" w:lineRule="auto"/>
        <w:ind w:right="-1"/>
        <w:jc w:val="both"/>
        <w:rPr>
          <w:rFonts w:ascii="Times New Roman" w:hAnsi="Times New Roman" w:cs="Times New Roman"/>
          <w:sz w:val="24"/>
          <w:szCs w:val="24"/>
          <w:lang w:eastAsia="ru-RU"/>
        </w:rPr>
      </w:pPr>
      <w:r w:rsidRPr="00D136E1">
        <w:rPr>
          <w:rFonts w:ascii="Times New Roman" w:hAnsi="Times New Roman" w:cs="Times New Roman"/>
          <w:sz w:val="24"/>
          <w:szCs w:val="24"/>
          <w:lang w:eastAsia="ru-RU"/>
        </w:rPr>
        <w:t>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2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088"/>
        <w:gridCol w:w="2824"/>
        <w:gridCol w:w="11"/>
      </w:tblGrid>
      <w:tr w:rsidR="008F76E5" w:rsidRPr="00D136E1" w:rsidTr="00A47BE9">
        <w:trPr>
          <w:gridAfter w:val="1"/>
          <w:wAfter w:w="11" w:type="dxa"/>
          <w:jc w:val="center"/>
        </w:trPr>
        <w:tc>
          <w:tcPr>
            <w:tcW w:w="700" w:type="dxa"/>
            <w:tcBorders>
              <w:top w:val="single" w:sz="6" w:space="0" w:color="auto"/>
              <w:left w:val="single" w:sz="6" w:space="0" w:color="auto"/>
              <w:bottom w:val="single" w:sz="6" w:space="0" w:color="auto"/>
              <w:right w:val="single" w:sz="4" w:space="0" w:color="auto"/>
            </w:tcBorders>
          </w:tcPr>
          <w:p w:rsidR="008F76E5" w:rsidRPr="00D136E1" w:rsidRDefault="008F76E5" w:rsidP="000024BF">
            <w:pPr>
              <w:spacing w:after="0" w:line="240" w:lineRule="auto"/>
              <w:jc w:val="center"/>
              <w:rPr>
                <w:rFonts w:ascii="Times New Roman" w:hAnsi="Times New Roman" w:cs="Times New Roman"/>
                <w:b/>
                <w:bCs/>
                <w:i/>
                <w:iCs/>
                <w:sz w:val="24"/>
                <w:szCs w:val="24"/>
              </w:rPr>
            </w:pPr>
            <w:r w:rsidRPr="00D136E1">
              <w:rPr>
                <w:rFonts w:ascii="Times New Roman" w:hAnsi="Times New Roman" w:cs="Times New Roman"/>
                <w:b/>
                <w:bCs/>
                <w:i/>
                <w:iCs/>
                <w:sz w:val="24"/>
                <w:szCs w:val="24"/>
              </w:rPr>
              <w:t xml:space="preserve">№ </w:t>
            </w:r>
          </w:p>
        </w:tc>
        <w:tc>
          <w:tcPr>
            <w:tcW w:w="7088" w:type="dxa"/>
            <w:tcBorders>
              <w:top w:val="single" w:sz="6" w:space="0" w:color="auto"/>
              <w:left w:val="single" w:sz="4" w:space="0" w:color="auto"/>
              <w:bottom w:val="single" w:sz="6" w:space="0" w:color="auto"/>
              <w:right w:val="single" w:sz="6" w:space="0" w:color="auto"/>
            </w:tcBorders>
          </w:tcPr>
          <w:p w:rsidR="008F76E5" w:rsidRPr="00D136E1" w:rsidRDefault="008F76E5" w:rsidP="00D136E1">
            <w:pPr>
              <w:spacing w:after="0" w:line="240" w:lineRule="auto"/>
              <w:jc w:val="center"/>
              <w:rPr>
                <w:rFonts w:ascii="Times New Roman" w:hAnsi="Times New Roman" w:cs="Times New Roman"/>
                <w:b/>
                <w:bCs/>
                <w:i/>
                <w:iCs/>
                <w:sz w:val="24"/>
                <w:szCs w:val="24"/>
              </w:rPr>
            </w:pPr>
            <w:r w:rsidRPr="00D136E1">
              <w:rPr>
                <w:rFonts w:ascii="Times New Roman" w:hAnsi="Times New Roman" w:cs="Times New Roman"/>
                <w:b/>
                <w:bCs/>
                <w:i/>
                <w:iCs/>
                <w:sz w:val="24"/>
                <w:szCs w:val="24"/>
              </w:rPr>
              <w:t xml:space="preserve">Найменування </w:t>
            </w:r>
            <w:r>
              <w:rPr>
                <w:rFonts w:ascii="Times New Roman" w:hAnsi="Times New Roman" w:cs="Times New Roman"/>
                <w:b/>
                <w:bCs/>
                <w:i/>
                <w:iCs/>
                <w:sz w:val="24"/>
                <w:szCs w:val="24"/>
              </w:rPr>
              <w:t>послуг</w:t>
            </w:r>
          </w:p>
        </w:tc>
        <w:tc>
          <w:tcPr>
            <w:tcW w:w="2824" w:type="dxa"/>
            <w:tcBorders>
              <w:top w:val="single" w:sz="6" w:space="0" w:color="auto"/>
              <w:left w:val="single" w:sz="6" w:space="0" w:color="auto"/>
              <w:bottom w:val="single" w:sz="6" w:space="0" w:color="auto"/>
              <w:right w:val="single" w:sz="6" w:space="0" w:color="auto"/>
            </w:tcBorders>
          </w:tcPr>
          <w:p w:rsidR="008F76E5" w:rsidRPr="00D136E1" w:rsidRDefault="008F76E5" w:rsidP="00597422">
            <w:pPr>
              <w:spacing w:after="0" w:line="240" w:lineRule="auto"/>
              <w:jc w:val="center"/>
              <w:rPr>
                <w:rFonts w:ascii="Times New Roman" w:hAnsi="Times New Roman" w:cs="Times New Roman"/>
                <w:b/>
                <w:bCs/>
                <w:i/>
                <w:iCs/>
                <w:sz w:val="24"/>
                <w:szCs w:val="24"/>
              </w:rPr>
            </w:pPr>
            <w:r w:rsidRPr="00D136E1">
              <w:rPr>
                <w:rFonts w:ascii="Times New Roman" w:hAnsi="Times New Roman" w:cs="Times New Roman"/>
                <w:b/>
                <w:bCs/>
                <w:i/>
                <w:iCs/>
                <w:sz w:val="24"/>
                <w:szCs w:val="24"/>
              </w:rPr>
              <w:t>Ціна, грн., з/без ПДВ*</w:t>
            </w:r>
          </w:p>
        </w:tc>
      </w:tr>
      <w:tr w:rsidR="008F76E5" w:rsidRPr="00D136E1" w:rsidTr="00A47BE9">
        <w:trPr>
          <w:gridAfter w:val="1"/>
          <w:wAfter w:w="11" w:type="dxa"/>
          <w:jc w:val="center"/>
        </w:trPr>
        <w:tc>
          <w:tcPr>
            <w:tcW w:w="700" w:type="dxa"/>
            <w:tcBorders>
              <w:top w:val="single" w:sz="6" w:space="0" w:color="auto"/>
              <w:left w:val="single" w:sz="6" w:space="0" w:color="auto"/>
              <w:bottom w:val="single" w:sz="6" w:space="0" w:color="auto"/>
              <w:right w:val="single" w:sz="4" w:space="0" w:color="auto"/>
            </w:tcBorders>
          </w:tcPr>
          <w:p w:rsidR="008F76E5" w:rsidRPr="00D136E1" w:rsidRDefault="008F76E5" w:rsidP="00597422">
            <w:pPr>
              <w:spacing w:after="0" w:line="240" w:lineRule="auto"/>
              <w:jc w:val="center"/>
              <w:rPr>
                <w:rFonts w:ascii="Times New Roman" w:hAnsi="Times New Roman" w:cs="Times New Roman"/>
                <w:b/>
                <w:bCs/>
                <w:i/>
                <w:iCs/>
                <w:sz w:val="24"/>
                <w:szCs w:val="24"/>
              </w:rPr>
            </w:pPr>
            <w:r w:rsidRPr="00D136E1">
              <w:rPr>
                <w:rFonts w:ascii="Times New Roman" w:hAnsi="Times New Roman" w:cs="Times New Roman"/>
                <w:b/>
                <w:bCs/>
                <w:i/>
                <w:iCs/>
                <w:sz w:val="24"/>
                <w:szCs w:val="24"/>
              </w:rPr>
              <w:t>1.</w:t>
            </w:r>
          </w:p>
        </w:tc>
        <w:tc>
          <w:tcPr>
            <w:tcW w:w="7088" w:type="dxa"/>
            <w:tcBorders>
              <w:top w:val="single" w:sz="6" w:space="0" w:color="auto"/>
              <w:left w:val="single" w:sz="4" w:space="0" w:color="auto"/>
              <w:bottom w:val="single" w:sz="6" w:space="0" w:color="auto"/>
              <w:right w:val="single" w:sz="6" w:space="0" w:color="auto"/>
            </w:tcBorders>
          </w:tcPr>
          <w:p w:rsidR="008F76E5" w:rsidRPr="0083589D" w:rsidRDefault="008F76E5" w:rsidP="0083589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83589D">
              <w:rPr>
                <w:rFonts w:ascii="Times New Roman" w:hAnsi="Times New Roman" w:cs="Times New Roman"/>
                <w:b/>
                <w:bCs/>
                <w:sz w:val="24"/>
                <w:szCs w:val="24"/>
              </w:rPr>
              <w:t xml:space="preserve">ДК 021:2015-90510000-5 Утилізація/видалення сміття та поводження зі сміттям, </w:t>
            </w:r>
          </w:p>
          <w:p w:rsidR="008F76E5" w:rsidRPr="00D136E1" w:rsidRDefault="008F76E5" w:rsidP="0083589D">
            <w:pPr>
              <w:spacing w:after="0" w:line="240" w:lineRule="auto"/>
              <w:jc w:val="center"/>
              <w:rPr>
                <w:rFonts w:ascii="Times New Roman" w:hAnsi="Times New Roman" w:cs="Times New Roman"/>
                <w:b/>
                <w:bCs/>
                <w:i/>
                <w:iCs/>
                <w:sz w:val="24"/>
                <w:szCs w:val="24"/>
              </w:rPr>
            </w:pPr>
            <w:r w:rsidRPr="0083589D">
              <w:rPr>
                <w:rFonts w:ascii="Times New Roman" w:hAnsi="Times New Roman" w:cs="Times New Roman"/>
                <w:b/>
                <w:bCs/>
                <w:sz w:val="24"/>
                <w:szCs w:val="24"/>
              </w:rPr>
              <w:t xml:space="preserve"> (послуги з поводження з побутовими відходами)</w:t>
            </w:r>
          </w:p>
        </w:tc>
        <w:tc>
          <w:tcPr>
            <w:tcW w:w="2824" w:type="dxa"/>
            <w:tcBorders>
              <w:top w:val="single" w:sz="6" w:space="0" w:color="auto"/>
              <w:left w:val="single" w:sz="6" w:space="0" w:color="auto"/>
              <w:bottom w:val="single" w:sz="6" w:space="0" w:color="auto"/>
              <w:right w:val="single" w:sz="6" w:space="0" w:color="auto"/>
            </w:tcBorders>
          </w:tcPr>
          <w:p w:rsidR="008F76E5" w:rsidRPr="00D136E1" w:rsidRDefault="008F76E5" w:rsidP="00597422">
            <w:pPr>
              <w:spacing w:after="0" w:line="240" w:lineRule="auto"/>
              <w:jc w:val="center"/>
              <w:rPr>
                <w:rFonts w:ascii="Times New Roman" w:hAnsi="Times New Roman" w:cs="Times New Roman"/>
                <w:b/>
                <w:bCs/>
                <w:i/>
                <w:iCs/>
                <w:sz w:val="24"/>
                <w:szCs w:val="24"/>
              </w:rPr>
            </w:pPr>
          </w:p>
        </w:tc>
      </w:tr>
      <w:tr w:rsidR="008F76E5" w:rsidRPr="00D136E1" w:rsidTr="00A47BE9">
        <w:trPr>
          <w:jc w:val="center"/>
        </w:trPr>
        <w:tc>
          <w:tcPr>
            <w:tcW w:w="10623" w:type="dxa"/>
            <w:gridSpan w:val="4"/>
            <w:tcBorders>
              <w:top w:val="single" w:sz="6" w:space="0" w:color="auto"/>
              <w:left w:val="single" w:sz="6" w:space="0" w:color="auto"/>
              <w:bottom w:val="single" w:sz="6" w:space="0" w:color="auto"/>
              <w:right w:val="single" w:sz="6" w:space="0" w:color="auto"/>
            </w:tcBorders>
          </w:tcPr>
          <w:p w:rsidR="008F76E5" w:rsidRPr="00D136E1" w:rsidRDefault="008F76E5" w:rsidP="00597422">
            <w:pPr>
              <w:spacing w:after="0" w:line="240" w:lineRule="auto"/>
              <w:rPr>
                <w:rFonts w:ascii="Times New Roman" w:hAnsi="Times New Roman" w:cs="Times New Roman"/>
                <w:b/>
                <w:bCs/>
                <w:sz w:val="24"/>
                <w:szCs w:val="24"/>
              </w:rPr>
            </w:pPr>
            <w:r w:rsidRPr="00D136E1">
              <w:rPr>
                <w:rFonts w:ascii="Times New Roman" w:hAnsi="Times New Roman" w:cs="Times New Roman"/>
                <w:b/>
                <w:bCs/>
                <w:sz w:val="24"/>
                <w:szCs w:val="24"/>
              </w:rPr>
              <w:t>Вартість пропозиції                                                                                                                                        Σ __________________________________грн. (зазначається з ПДВ або без ПДВ*)</w:t>
            </w:r>
          </w:p>
          <w:p w:rsidR="008F76E5" w:rsidRPr="00D136E1" w:rsidRDefault="008F76E5" w:rsidP="00597422">
            <w:pPr>
              <w:spacing w:after="0" w:line="240" w:lineRule="auto"/>
              <w:jc w:val="center"/>
              <w:rPr>
                <w:rFonts w:ascii="Times New Roman" w:hAnsi="Times New Roman" w:cs="Times New Roman"/>
                <w:b/>
                <w:bCs/>
                <w:i/>
                <w:iCs/>
                <w:sz w:val="24"/>
                <w:szCs w:val="24"/>
              </w:rPr>
            </w:pPr>
            <w:r w:rsidRPr="00D136E1">
              <w:rPr>
                <w:rFonts w:ascii="Times New Roman" w:hAnsi="Times New Roman" w:cs="Times New Roman"/>
                <w:i/>
                <w:iCs/>
                <w:sz w:val="24"/>
                <w:szCs w:val="24"/>
              </w:rPr>
              <w:t>(Цифрами та словами)</w:t>
            </w:r>
          </w:p>
        </w:tc>
      </w:tr>
    </w:tbl>
    <w:p w:rsidR="008F76E5" w:rsidRPr="00D136E1" w:rsidRDefault="008F76E5" w:rsidP="00597422">
      <w:pPr>
        <w:spacing w:after="0" w:line="240" w:lineRule="auto"/>
        <w:ind w:firstLine="567"/>
        <w:jc w:val="both"/>
        <w:rPr>
          <w:rFonts w:ascii="Times New Roman" w:hAnsi="Times New Roman" w:cs="Times New Roman"/>
          <w:noProof/>
          <w:sz w:val="24"/>
          <w:szCs w:val="24"/>
        </w:rPr>
      </w:pPr>
      <w:r w:rsidRPr="00D136E1">
        <w:rPr>
          <w:rFonts w:ascii="Times New Roman" w:hAnsi="Times New Roman" w:cs="Times New Roman"/>
          <w:color w:val="000000"/>
          <w:sz w:val="24"/>
          <w:szCs w:val="24"/>
        </w:rPr>
        <w:t xml:space="preserve">Всього на суму: ________________ </w:t>
      </w:r>
      <w:r w:rsidRPr="00D136E1">
        <w:rPr>
          <w:rFonts w:ascii="Times New Roman" w:hAnsi="Times New Roman" w:cs="Times New Roman"/>
          <w:sz w:val="24"/>
          <w:szCs w:val="24"/>
        </w:rPr>
        <w:t>грн (______________________ гривень ___ коп.)</w:t>
      </w:r>
      <w:r w:rsidRPr="00D136E1">
        <w:rPr>
          <w:rFonts w:ascii="Times New Roman" w:hAnsi="Times New Roman" w:cs="Times New Roman"/>
          <w:noProof/>
          <w:sz w:val="24"/>
          <w:szCs w:val="24"/>
        </w:rPr>
        <w:t>, у тому числі ПДВ* _______________</w:t>
      </w:r>
      <w:r w:rsidRPr="00D136E1">
        <w:rPr>
          <w:rFonts w:ascii="Times New Roman" w:hAnsi="Times New Roman" w:cs="Times New Roman"/>
          <w:sz w:val="24"/>
          <w:szCs w:val="24"/>
        </w:rPr>
        <w:t xml:space="preserve"> грн (______________________ гривень ___ коп.)</w:t>
      </w:r>
    </w:p>
    <w:p w:rsidR="008F76E5" w:rsidRPr="00D136E1" w:rsidRDefault="008F76E5" w:rsidP="00597422">
      <w:pPr>
        <w:spacing w:after="0" w:line="240" w:lineRule="auto"/>
        <w:ind w:firstLine="720"/>
        <w:jc w:val="both"/>
        <w:rPr>
          <w:rFonts w:ascii="Times New Roman" w:hAnsi="Times New Roman" w:cs="Times New Roman"/>
          <w:sz w:val="24"/>
          <w:szCs w:val="24"/>
          <w:lang w:eastAsia="ru-RU"/>
        </w:rPr>
      </w:pPr>
      <w:r w:rsidRPr="00D136E1">
        <w:rPr>
          <w:rFonts w:ascii="Times New Roman" w:hAnsi="Times New Roman" w:cs="Times New Roman"/>
          <w:sz w:val="24"/>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8F76E5" w:rsidRPr="00D136E1" w:rsidRDefault="008F76E5" w:rsidP="00597422">
      <w:pPr>
        <w:spacing w:after="0" w:line="240" w:lineRule="auto"/>
        <w:ind w:firstLine="720"/>
        <w:jc w:val="both"/>
        <w:rPr>
          <w:rFonts w:ascii="Times New Roman" w:hAnsi="Times New Roman" w:cs="Times New Roman"/>
          <w:sz w:val="24"/>
          <w:szCs w:val="24"/>
          <w:lang w:eastAsia="ru-RU"/>
        </w:rPr>
      </w:pPr>
      <w:r w:rsidRPr="00D136E1">
        <w:rPr>
          <w:rFonts w:ascii="Times New Roman" w:hAnsi="Times New Roman" w:cs="Times New Roman"/>
          <w:sz w:val="24"/>
          <w:szCs w:val="24"/>
          <w:lang w:eastAsia="ru-RU"/>
        </w:rPr>
        <w:t xml:space="preserve">2. Ми погоджуємося дотримуватися умов цієї тендерної пропозиції протягом </w:t>
      </w:r>
      <w:r w:rsidRPr="00D136E1">
        <w:rPr>
          <w:rFonts w:ascii="Times New Roman" w:hAnsi="Times New Roman" w:cs="Times New Roman"/>
          <w:iCs/>
          <w:sz w:val="24"/>
          <w:szCs w:val="24"/>
          <w:lang w:eastAsia="ru-RU"/>
        </w:rPr>
        <w:t>90</w:t>
      </w:r>
      <w:r w:rsidRPr="00D136E1">
        <w:rPr>
          <w:rFonts w:ascii="Times New Roman" w:hAnsi="Times New Roman" w:cs="Times New Roman"/>
          <w:sz w:val="24"/>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8F76E5" w:rsidRPr="00D136E1" w:rsidRDefault="008F76E5" w:rsidP="00597422">
      <w:pPr>
        <w:spacing w:after="0" w:line="240" w:lineRule="auto"/>
        <w:ind w:firstLine="720"/>
        <w:jc w:val="both"/>
        <w:rPr>
          <w:rFonts w:ascii="Times New Roman" w:hAnsi="Times New Roman" w:cs="Times New Roman"/>
          <w:sz w:val="24"/>
          <w:szCs w:val="24"/>
          <w:lang w:eastAsia="ru-RU"/>
        </w:rPr>
      </w:pPr>
      <w:r w:rsidRPr="00D136E1">
        <w:rPr>
          <w:rFonts w:ascii="Times New Roman" w:hAnsi="Times New Roman" w:cs="Times New Roman"/>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D136E1">
        <w:rPr>
          <w:rFonts w:ascii="Times New Roman" w:hAnsi="Times New Roman" w:cs="Times New Roman"/>
          <w:bCs/>
          <w:sz w:val="24"/>
          <w:szCs w:val="24"/>
          <w:lang w:eastAsia="ru-RU"/>
        </w:rPr>
        <w:t xml:space="preserve">можете коригувати кінцевий обсяг предмета закупівлі, а </w:t>
      </w:r>
      <w:r w:rsidRPr="00D136E1">
        <w:rPr>
          <w:rFonts w:ascii="Times New Roman" w:hAnsi="Times New Roman" w:cs="Times New Roman"/>
          <w:sz w:val="24"/>
          <w:szCs w:val="24"/>
          <w:lang w:eastAsia="ru-RU"/>
        </w:rPr>
        <w:t>також розуміємо, що Ви не обмежені у прийнятті будь-якої іншої пропозиції з більш вигідними для Вас умовами.</w:t>
      </w:r>
    </w:p>
    <w:p w:rsidR="008F76E5" w:rsidRPr="00D136E1" w:rsidRDefault="008F76E5" w:rsidP="00597422">
      <w:pPr>
        <w:spacing w:after="0" w:line="240" w:lineRule="auto"/>
        <w:ind w:firstLine="720"/>
        <w:jc w:val="both"/>
        <w:rPr>
          <w:rFonts w:ascii="Times New Roman" w:hAnsi="Times New Roman" w:cs="Times New Roman"/>
          <w:sz w:val="24"/>
          <w:szCs w:val="24"/>
          <w:lang w:eastAsia="ru-RU"/>
        </w:rPr>
      </w:pPr>
      <w:r w:rsidRPr="00D136E1">
        <w:rPr>
          <w:rFonts w:ascii="Times New Roman" w:hAnsi="Times New Roman" w:cs="Times New Roman"/>
          <w:sz w:val="24"/>
          <w:szCs w:val="24"/>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8F76E5" w:rsidRPr="00D136E1" w:rsidRDefault="008F76E5" w:rsidP="00597422">
      <w:pPr>
        <w:spacing w:after="0" w:line="240" w:lineRule="auto"/>
        <w:ind w:firstLine="720"/>
        <w:jc w:val="both"/>
        <w:rPr>
          <w:rFonts w:ascii="Times New Roman" w:hAnsi="Times New Roman" w:cs="Times New Roman"/>
          <w:sz w:val="24"/>
          <w:szCs w:val="24"/>
          <w:lang w:eastAsia="ru-RU"/>
        </w:rPr>
      </w:pPr>
      <w:r w:rsidRPr="00D136E1">
        <w:rPr>
          <w:rFonts w:ascii="Times New Roman" w:hAnsi="Times New Roman" w:cs="Times New Roman"/>
          <w:sz w:val="24"/>
          <w:szCs w:val="24"/>
          <w:lang w:eastAsia="ru-RU"/>
        </w:rPr>
        <w:t>5. Ми зобов’язуємося здійснити надання послуг відповідно до умов Договору.</w:t>
      </w:r>
    </w:p>
    <w:p w:rsidR="008F76E5" w:rsidRPr="00D136E1" w:rsidRDefault="008F76E5" w:rsidP="00597422">
      <w:pPr>
        <w:spacing w:after="0" w:line="240" w:lineRule="auto"/>
        <w:ind w:firstLine="720"/>
        <w:jc w:val="both"/>
        <w:rPr>
          <w:rFonts w:ascii="Times New Roman" w:hAnsi="Times New Roman" w:cs="Times New Roman"/>
          <w:b/>
          <w:sz w:val="24"/>
          <w:szCs w:val="24"/>
          <w:lang w:eastAsia="ru-RU"/>
        </w:rPr>
      </w:pPr>
      <w:r w:rsidRPr="00D136E1">
        <w:rPr>
          <w:rFonts w:ascii="Times New Roman" w:hAnsi="Times New Roman" w:cs="Times New Roman"/>
          <w:sz w:val="24"/>
          <w:szCs w:val="24"/>
          <w:lang w:eastAsia="ru-RU"/>
        </w:rPr>
        <w:lastRenderedPageBreak/>
        <w:t>При цьому ми погоджуємось, що оплата за фактично</w:t>
      </w:r>
      <w:r>
        <w:rPr>
          <w:rFonts w:ascii="Times New Roman" w:hAnsi="Times New Roman" w:cs="Times New Roman"/>
          <w:sz w:val="24"/>
          <w:szCs w:val="24"/>
          <w:lang w:val="ru-RU" w:eastAsia="ru-RU"/>
        </w:rPr>
        <w:t xml:space="preserve"> </w:t>
      </w:r>
      <w:r w:rsidRPr="00D136E1">
        <w:rPr>
          <w:rFonts w:ascii="Times New Roman" w:hAnsi="Times New Roman" w:cs="Times New Roman"/>
          <w:sz w:val="24"/>
          <w:szCs w:val="24"/>
          <w:lang w:eastAsia="ru-RU"/>
        </w:rPr>
        <w:t>надані послуги, буде проводитись з урахуванням реального фінансування видатків (та/або надходження коштів) Державного бюджету та інших умов, зазначених у Договорі про надання охоронних послуг.</w:t>
      </w:r>
    </w:p>
    <w:p w:rsidR="008F76E5" w:rsidRDefault="008F76E5" w:rsidP="00304A0B">
      <w:pPr>
        <w:spacing w:after="0" w:line="240" w:lineRule="auto"/>
        <w:rPr>
          <w:rFonts w:ascii="Times New Roman" w:hAnsi="Times New Roman" w:cs="Times New Roman"/>
          <w:b/>
          <w:bCs/>
          <w:color w:val="000000"/>
          <w:spacing w:val="5"/>
          <w:sz w:val="24"/>
          <w:szCs w:val="24"/>
        </w:rPr>
      </w:pPr>
      <w:r w:rsidRPr="00D136E1">
        <w:rPr>
          <w:rFonts w:ascii="Times New Roman" w:hAnsi="Times New Roman" w:cs="Times New Roman"/>
          <w:b/>
          <w:bCs/>
          <w:i/>
          <w:iCs/>
          <w:color w:val="000000"/>
          <w:spacing w:val="5"/>
          <w:sz w:val="24"/>
          <w:szCs w:val="24"/>
        </w:rPr>
        <w:t>Уповноважена особа учасника ______________________________ (П.І.Б</w:t>
      </w:r>
      <w:r w:rsidRPr="00D136E1">
        <w:rPr>
          <w:rFonts w:ascii="Times New Roman" w:hAnsi="Times New Roman" w:cs="Times New Roman"/>
          <w:b/>
          <w:bCs/>
          <w:color w:val="000000"/>
          <w:spacing w:val="5"/>
          <w:sz w:val="24"/>
          <w:szCs w:val="24"/>
        </w:rPr>
        <w:t>)</w:t>
      </w:r>
    </w:p>
    <w:p w:rsidR="008F76E5" w:rsidRPr="00D136E1" w:rsidRDefault="008F76E5" w:rsidP="00304A0B">
      <w:pPr>
        <w:spacing w:after="0" w:line="240" w:lineRule="auto"/>
        <w:rPr>
          <w:rFonts w:ascii="Times New Roman" w:hAnsi="Times New Roman" w:cs="Times New Roman"/>
          <w:i/>
          <w:iCs/>
          <w:sz w:val="24"/>
          <w:szCs w:val="24"/>
          <w:u w:val="single"/>
          <w:lang w:eastAsia="ar-SA"/>
        </w:rPr>
      </w:pPr>
      <w:r w:rsidRPr="00D136E1">
        <w:rPr>
          <w:rFonts w:ascii="Times New Roman" w:hAnsi="Times New Roman" w:cs="Times New Roman"/>
          <w:i/>
          <w:iCs/>
          <w:sz w:val="24"/>
          <w:szCs w:val="24"/>
          <w:u w:val="single"/>
          <w:lang w:eastAsia="ar-SA"/>
        </w:rPr>
        <w:t>Увага!!</w:t>
      </w:r>
    </w:p>
    <w:p w:rsidR="008F76E5" w:rsidRPr="00C2563B" w:rsidRDefault="008F76E5" w:rsidP="00597422">
      <w:pPr>
        <w:suppressAutoHyphens/>
        <w:spacing w:after="0" w:line="240" w:lineRule="auto"/>
        <w:jc w:val="both"/>
        <w:rPr>
          <w:rFonts w:ascii="Times New Roman" w:hAnsi="Times New Roman" w:cs="Times New Roman"/>
          <w:i/>
          <w:iCs/>
          <w:lang w:eastAsia="ar-SA"/>
        </w:rPr>
      </w:pPr>
      <w:r w:rsidRPr="00C2563B">
        <w:rPr>
          <w:rFonts w:ascii="Times New Roman" w:hAnsi="Times New Roman" w:cs="Times New Roman"/>
          <w:i/>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bl>
      <w:tblPr>
        <w:tblW w:w="4536" w:type="dxa"/>
        <w:tblInd w:w="6062" w:type="dxa"/>
        <w:tblLook w:val="00A0" w:firstRow="1" w:lastRow="0" w:firstColumn="1" w:lastColumn="0" w:noHBand="0" w:noVBand="0"/>
      </w:tblPr>
      <w:tblGrid>
        <w:gridCol w:w="4536"/>
      </w:tblGrid>
      <w:tr w:rsidR="008F76E5" w:rsidRPr="00D136E1" w:rsidTr="00BE11C6">
        <w:tc>
          <w:tcPr>
            <w:tcW w:w="4536" w:type="dxa"/>
          </w:tcPr>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8F76E5" w:rsidRDefault="008F76E5"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46561D" w:rsidRDefault="0046561D" w:rsidP="00304A0B">
            <w:pPr>
              <w:spacing w:after="0" w:line="240" w:lineRule="auto"/>
              <w:jc w:val="center"/>
              <w:rPr>
                <w:rFonts w:ascii="Times New Roman" w:hAnsi="Times New Roman" w:cs="Times New Roman"/>
                <w:b/>
                <w:iCs/>
                <w:sz w:val="24"/>
                <w:szCs w:val="24"/>
                <w:lang w:eastAsia="ru-RU"/>
              </w:rPr>
            </w:pPr>
          </w:p>
          <w:p w:rsidR="008F76E5" w:rsidRPr="00D136E1" w:rsidRDefault="008F76E5" w:rsidP="00304A0B">
            <w:pPr>
              <w:spacing w:after="0" w:line="240" w:lineRule="auto"/>
              <w:jc w:val="center"/>
              <w:rPr>
                <w:rFonts w:ascii="Times New Roman" w:hAnsi="Times New Roman" w:cs="Times New Roman"/>
                <w:b/>
                <w:iCs/>
                <w:sz w:val="24"/>
                <w:szCs w:val="24"/>
                <w:lang w:eastAsia="ru-RU"/>
              </w:rPr>
            </w:pPr>
            <w:r w:rsidRPr="00D136E1">
              <w:rPr>
                <w:rFonts w:ascii="Times New Roman" w:hAnsi="Times New Roman" w:cs="Times New Roman"/>
                <w:b/>
                <w:iCs/>
                <w:sz w:val="24"/>
                <w:szCs w:val="24"/>
                <w:lang w:eastAsia="ru-RU"/>
              </w:rPr>
              <w:t xml:space="preserve">Додаток </w:t>
            </w:r>
            <w:r>
              <w:rPr>
                <w:rFonts w:ascii="Times New Roman" w:hAnsi="Times New Roman" w:cs="Times New Roman"/>
                <w:b/>
                <w:iCs/>
                <w:sz w:val="24"/>
                <w:szCs w:val="24"/>
                <w:lang w:eastAsia="ru-RU"/>
              </w:rPr>
              <w:t xml:space="preserve">№ </w:t>
            </w:r>
            <w:r w:rsidRPr="00D136E1">
              <w:rPr>
                <w:rFonts w:ascii="Times New Roman" w:hAnsi="Times New Roman" w:cs="Times New Roman"/>
                <w:b/>
                <w:iCs/>
                <w:sz w:val="24"/>
                <w:szCs w:val="24"/>
                <w:lang w:eastAsia="ru-RU"/>
              </w:rPr>
              <w:t>6</w:t>
            </w:r>
          </w:p>
          <w:p w:rsidR="008F76E5" w:rsidRPr="00D136E1" w:rsidRDefault="008F76E5" w:rsidP="00597422">
            <w:pPr>
              <w:spacing w:after="0" w:line="240" w:lineRule="auto"/>
              <w:jc w:val="right"/>
              <w:rPr>
                <w:rFonts w:ascii="Times New Roman" w:hAnsi="Times New Roman" w:cs="Times New Roman"/>
                <w:b/>
                <w:iCs/>
                <w:sz w:val="24"/>
                <w:szCs w:val="24"/>
                <w:lang w:eastAsia="ru-RU"/>
              </w:rPr>
            </w:pPr>
            <w:r w:rsidRPr="00D136E1">
              <w:rPr>
                <w:rFonts w:ascii="Times New Roman" w:hAnsi="Times New Roman" w:cs="Times New Roman"/>
                <w:b/>
                <w:iCs/>
                <w:sz w:val="24"/>
                <w:szCs w:val="24"/>
                <w:lang w:eastAsia="ru-RU"/>
              </w:rPr>
              <w:t xml:space="preserve">до </w:t>
            </w:r>
            <w:r>
              <w:rPr>
                <w:rFonts w:ascii="Times New Roman" w:hAnsi="Times New Roman" w:cs="Times New Roman"/>
                <w:b/>
                <w:iCs/>
                <w:sz w:val="24"/>
                <w:szCs w:val="24"/>
                <w:lang w:eastAsia="ru-RU"/>
              </w:rPr>
              <w:t>т</w:t>
            </w:r>
            <w:r w:rsidRPr="00D136E1">
              <w:rPr>
                <w:rFonts w:ascii="Times New Roman" w:hAnsi="Times New Roman" w:cs="Times New Roman"/>
                <w:b/>
                <w:iCs/>
                <w:sz w:val="24"/>
                <w:szCs w:val="24"/>
                <w:lang w:eastAsia="ru-RU"/>
              </w:rPr>
              <w:t xml:space="preserve">ендерної документації </w:t>
            </w:r>
          </w:p>
          <w:p w:rsidR="008F76E5" w:rsidRPr="00D136E1" w:rsidRDefault="008F76E5" w:rsidP="00D136E1">
            <w:pPr>
              <w:spacing w:after="0" w:line="240" w:lineRule="auto"/>
              <w:jc w:val="right"/>
              <w:rPr>
                <w:rFonts w:ascii="Times New Roman" w:hAnsi="Times New Roman" w:cs="Times New Roman"/>
                <w:iCs/>
                <w:sz w:val="24"/>
                <w:szCs w:val="24"/>
                <w:lang w:eastAsia="ru-RU"/>
              </w:rPr>
            </w:pPr>
          </w:p>
        </w:tc>
      </w:tr>
    </w:tbl>
    <w:p w:rsidR="008F76E5" w:rsidRPr="00D136E1" w:rsidRDefault="008F76E5" w:rsidP="00597422">
      <w:pPr>
        <w:spacing w:after="0" w:line="240" w:lineRule="auto"/>
        <w:jc w:val="center"/>
        <w:rPr>
          <w:rFonts w:ascii="Times New Roman" w:hAnsi="Times New Roman" w:cs="Times New Roman"/>
          <w:b/>
          <w:sz w:val="24"/>
          <w:szCs w:val="24"/>
          <w:lang w:eastAsia="ru-RU"/>
        </w:rPr>
      </w:pPr>
      <w:r w:rsidRPr="00D136E1">
        <w:rPr>
          <w:rFonts w:ascii="Times New Roman" w:hAnsi="Times New Roman" w:cs="Times New Roman"/>
          <w:b/>
          <w:sz w:val="24"/>
          <w:szCs w:val="24"/>
          <w:lang w:eastAsia="ru-RU"/>
        </w:rPr>
        <w:lastRenderedPageBreak/>
        <w:t>Форма письмової згоди</w:t>
      </w:r>
    </w:p>
    <w:p w:rsidR="008F76E5" w:rsidRPr="00D136E1" w:rsidRDefault="008F76E5" w:rsidP="00597422">
      <w:pPr>
        <w:spacing w:after="0" w:line="240" w:lineRule="auto"/>
        <w:jc w:val="center"/>
        <w:rPr>
          <w:rFonts w:ascii="Times New Roman" w:hAnsi="Times New Roman" w:cs="Times New Roman"/>
          <w:b/>
          <w:sz w:val="24"/>
          <w:szCs w:val="24"/>
          <w:lang w:eastAsia="ru-RU"/>
        </w:rPr>
      </w:pPr>
      <w:r w:rsidRPr="00D136E1">
        <w:rPr>
          <w:rFonts w:ascii="Times New Roman" w:hAnsi="Times New Roman" w:cs="Times New Roman"/>
          <w:b/>
          <w:sz w:val="24"/>
          <w:szCs w:val="24"/>
          <w:lang w:eastAsia="ru-RU"/>
        </w:rPr>
        <w:t>на обробку наявних персональних даних,</w:t>
      </w:r>
    </w:p>
    <w:p w:rsidR="008F76E5" w:rsidRDefault="008F76E5" w:rsidP="00597422">
      <w:pPr>
        <w:spacing w:after="0" w:line="240" w:lineRule="auto"/>
        <w:jc w:val="center"/>
        <w:rPr>
          <w:rFonts w:ascii="Times New Roman" w:hAnsi="Times New Roman" w:cs="Times New Roman"/>
          <w:b/>
          <w:sz w:val="24"/>
          <w:szCs w:val="24"/>
          <w:lang w:eastAsia="ru-RU"/>
        </w:rPr>
      </w:pPr>
      <w:r w:rsidRPr="00D136E1">
        <w:rPr>
          <w:rFonts w:ascii="Times New Roman" w:hAnsi="Times New Roman" w:cs="Times New Roman"/>
          <w:b/>
          <w:sz w:val="24"/>
          <w:szCs w:val="24"/>
          <w:lang w:eastAsia="ru-RU"/>
        </w:rPr>
        <w:t>відповідно до Закону України «Про захист персональних даних»</w:t>
      </w:r>
    </w:p>
    <w:p w:rsidR="008F76E5" w:rsidRDefault="008F76E5" w:rsidP="00597422">
      <w:pPr>
        <w:spacing w:after="0" w:line="240" w:lineRule="auto"/>
        <w:jc w:val="center"/>
        <w:rPr>
          <w:rFonts w:ascii="Times New Roman" w:hAnsi="Times New Roman" w:cs="Times New Roman"/>
          <w:b/>
          <w:sz w:val="24"/>
          <w:szCs w:val="24"/>
          <w:lang w:eastAsia="ru-RU"/>
        </w:rPr>
      </w:pPr>
    </w:p>
    <w:p w:rsidR="008F76E5" w:rsidRPr="00D136E1" w:rsidRDefault="008F76E5" w:rsidP="00597422">
      <w:pPr>
        <w:spacing w:after="0" w:line="240" w:lineRule="auto"/>
        <w:jc w:val="center"/>
        <w:rPr>
          <w:rFonts w:ascii="Times New Roman" w:hAnsi="Times New Roman" w:cs="Times New Roman"/>
          <w:b/>
          <w:sz w:val="24"/>
          <w:szCs w:val="24"/>
          <w:lang w:eastAsia="ru-RU"/>
        </w:rPr>
      </w:pPr>
    </w:p>
    <w:p w:rsidR="008F76E5" w:rsidRPr="00D136E1" w:rsidRDefault="008F76E5" w:rsidP="00597422">
      <w:pPr>
        <w:tabs>
          <w:tab w:val="left" w:pos="10260"/>
        </w:tabs>
        <w:spacing w:after="0" w:line="240" w:lineRule="auto"/>
        <w:ind w:left="5400" w:right="2"/>
        <w:rPr>
          <w:rFonts w:ascii="Times New Roman" w:hAnsi="Times New Roman" w:cs="Times New Roman"/>
          <w:sz w:val="24"/>
          <w:szCs w:val="24"/>
          <w:lang w:eastAsia="ru-RU"/>
        </w:rPr>
      </w:pPr>
      <w:r w:rsidRPr="00D136E1">
        <w:rPr>
          <w:rFonts w:ascii="Times New Roman" w:hAnsi="Times New Roman" w:cs="Times New Roman"/>
          <w:sz w:val="24"/>
          <w:szCs w:val="24"/>
          <w:lang w:eastAsia="ru-RU"/>
        </w:rPr>
        <w:t>Уповноваженій особі Південно</w:t>
      </w:r>
      <w:proofErr w:type="spellStart"/>
      <w:r>
        <w:rPr>
          <w:rFonts w:ascii="Times New Roman" w:hAnsi="Times New Roman" w:cs="Times New Roman"/>
          <w:sz w:val="24"/>
          <w:szCs w:val="24"/>
          <w:lang w:val="ru-RU" w:eastAsia="ru-RU"/>
        </w:rPr>
        <w:t>го</w:t>
      </w:r>
      <w:proofErr w:type="spellEnd"/>
      <w:r w:rsidRPr="00D136E1">
        <w:rPr>
          <w:rFonts w:ascii="Times New Roman" w:hAnsi="Times New Roman" w:cs="Times New Roman"/>
          <w:sz w:val="24"/>
          <w:szCs w:val="24"/>
          <w:lang w:eastAsia="ru-RU"/>
        </w:rPr>
        <w:t xml:space="preserve"> міжрегіонального управління</w:t>
      </w:r>
      <w:r>
        <w:rPr>
          <w:rFonts w:ascii="Times New Roman" w:hAnsi="Times New Roman" w:cs="Times New Roman"/>
          <w:sz w:val="24"/>
          <w:szCs w:val="24"/>
          <w:lang w:val="ru-RU" w:eastAsia="ru-RU"/>
        </w:rPr>
        <w:t xml:space="preserve"> </w:t>
      </w:r>
      <w:r w:rsidRPr="00D136E1">
        <w:rPr>
          <w:rFonts w:ascii="Times New Roman" w:hAnsi="Times New Roman" w:cs="Times New Roman"/>
          <w:sz w:val="24"/>
          <w:szCs w:val="24"/>
          <w:lang w:eastAsia="ru-RU"/>
        </w:rPr>
        <w:t>Міністерства юстиції (м. Одеса)</w:t>
      </w:r>
    </w:p>
    <w:p w:rsidR="008F76E5" w:rsidRPr="00D136E1" w:rsidRDefault="008F76E5" w:rsidP="00597422">
      <w:pPr>
        <w:spacing w:after="0" w:line="240" w:lineRule="auto"/>
        <w:ind w:left="5400"/>
        <w:rPr>
          <w:rFonts w:ascii="Times New Roman" w:hAnsi="Times New Roman" w:cs="Times New Roman"/>
          <w:b/>
          <w:sz w:val="24"/>
          <w:szCs w:val="24"/>
          <w:lang w:eastAsia="ru-RU"/>
        </w:rPr>
      </w:pPr>
      <w:r w:rsidRPr="00D136E1">
        <w:rPr>
          <w:rFonts w:ascii="Times New Roman" w:hAnsi="Times New Roman" w:cs="Times New Roman"/>
          <w:sz w:val="24"/>
          <w:szCs w:val="24"/>
          <w:lang w:eastAsia="ru-RU"/>
        </w:rPr>
        <w:t>_______________________________</w:t>
      </w:r>
    </w:p>
    <w:p w:rsidR="008F76E5" w:rsidRDefault="008F76E5" w:rsidP="00597422">
      <w:pPr>
        <w:spacing w:after="0" w:line="240" w:lineRule="auto"/>
        <w:jc w:val="center"/>
        <w:rPr>
          <w:rFonts w:ascii="Times New Roman" w:hAnsi="Times New Roman" w:cs="Times New Roman"/>
          <w:b/>
          <w:sz w:val="24"/>
          <w:szCs w:val="24"/>
          <w:lang w:eastAsia="ru-RU"/>
        </w:rPr>
      </w:pPr>
    </w:p>
    <w:p w:rsidR="008F76E5" w:rsidRDefault="008F76E5" w:rsidP="00597422">
      <w:pPr>
        <w:spacing w:after="0" w:line="240" w:lineRule="auto"/>
        <w:jc w:val="center"/>
        <w:rPr>
          <w:rFonts w:ascii="Times New Roman" w:hAnsi="Times New Roman" w:cs="Times New Roman"/>
          <w:b/>
          <w:sz w:val="24"/>
          <w:szCs w:val="24"/>
          <w:lang w:eastAsia="ru-RU"/>
        </w:rPr>
      </w:pPr>
    </w:p>
    <w:p w:rsidR="008F76E5" w:rsidRDefault="008F76E5" w:rsidP="00597422">
      <w:pPr>
        <w:spacing w:after="0" w:line="240" w:lineRule="auto"/>
        <w:jc w:val="center"/>
        <w:rPr>
          <w:rFonts w:ascii="Times New Roman" w:hAnsi="Times New Roman" w:cs="Times New Roman"/>
          <w:b/>
          <w:sz w:val="24"/>
          <w:szCs w:val="24"/>
          <w:lang w:eastAsia="ru-RU"/>
        </w:rPr>
      </w:pPr>
      <w:r w:rsidRPr="00D136E1">
        <w:rPr>
          <w:rFonts w:ascii="Times New Roman" w:hAnsi="Times New Roman" w:cs="Times New Roman"/>
          <w:b/>
          <w:sz w:val="24"/>
          <w:szCs w:val="24"/>
          <w:lang w:eastAsia="ru-RU"/>
        </w:rPr>
        <w:t>Лист – згода</w:t>
      </w:r>
    </w:p>
    <w:p w:rsidR="008F76E5" w:rsidRPr="00D136E1" w:rsidRDefault="008F76E5" w:rsidP="00597422">
      <w:pPr>
        <w:spacing w:after="0" w:line="240" w:lineRule="auto"/>
        <w:jc w:val="center"/>
        <w:rPr>
          <w:rFonts w:ascii="Times New Roman" w:hAnsi="Times New Roman" w:cs="Times New Roman"/>
          <w:b/>
          <w:sz w:val="24"/>
          <w:szCs w:val="24"/>
          <w:lang w:eastAsia="ru-RU"/>
        </w:rPr>
      </w:pPr>
    </w:p>
    <w:p w:rsidR="008F76E5" w:rsidRPr="0046561D" w:rsidRDefault="008F76E5" w:rsidP="0083589D">
      <w:pPr>
        <w:spacing w:after="0" w:line="240" w:lineRule="auto"/>
        <w:jc w:val="both"/>
        <w:rPr>
          <w:rFonts w:ascii="Times New Roman" w:hAnsi="Times New Roman" w:cs="Times New Roman"/>
          <w:b/>
          <w:bCs/>
          <w:sz w:val="24"/>
          <w:szCs w:val="24"/>
        </w:rPr>
      </w:pPr>
      <w:r w:rsidRPr="00D136E1">
        <w:rPr>
          <w:rFonts w:ascii="Times New Roman" w:hAnsi="Times New Roman" w:cs="Times New Roman"/>
          <w:sz w:val="24"/>
          <w:szCs w:val="24"/>
          <w:lang w:eastAsia="ru-RU"/>
        </w:rPr>
        <w:tab/>
        <w:t xml:space="preserve">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136E1">
        <w:rPr>
          <w:rFonts w:ascii="Times New Roman" w:hAnsi="Times New Roman" w:cs="Times New Roman"/>
          <w:sz w:val="24"/>
          <w:szCs w:val="24"/>
          <w:lang w:eastAsia="ru-RU"/>
        </w:rPr>
        <w:t>т.ч</w:t>
      </w:r>
      <w:proofErr w:type="spellEnd"/>
      <w:r w:rsidRPr="00D136E1">
        <w:rPr>
          <w:rFonts w:ascii="Times New Roman" w:hAnsi="Times New Roman" w:cs="Times New Roman"/>
          <w:sz w:val="24"/>
          <w:szCs w:val="24"/>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w:t>
      </w:r>
      <w:r>
        <w:rPr>
          <w:rFonts w:ascii="Times New Roman" w:hAnsi="Times New Roman" w:cs="Times New Roman"/>
          <w:sz w:val="24"/>
          <w:szCs w:val="24"/>
          <w:lang w:eastAsia="ru-RU"/>
        </w:rPr>
        <w:t xml:space="preserve"> з особливостями за предметом закупівлі: </w:t>
      </w:r>
      <w:r>
        <w:rPr>
          <w:rFonts w:ascii="Times New Roman" w:hAnsi="Times New Roman" w:cs="Times New Roman"/>
          <w:b/>
          <w:bCs/>
          <w:sz w:val="24"/>
          <w:szCs w:val="24"/>
        </w:rPr>
        <w:t xml:space="preserve"> </w:t>
      </w:r>
      <w:r w:rsidRPr="0083589D">
        <w:rPr>
          <w:rFonts w:ascii="Times New Roman" w:hAnsi="Times New Roman" w:cs="Times New Roman"/>
          <w:b/>
          <w:bCs/>
          <w:sz w:val="24"/>
          <w:szCs w:val="24"/>
        </w:rPr>
        <w:t>ДК 021:2015-90510000-5 Утилізація/видалення сміття т</w:t>
      </w:r>
      <w:r w:rsidR="0046561D">
        <w:rPr>
          <w:rFonts w:ascii="Times New Roman" w:hAnsi="Times New Roman" w:cs="Times New Roman"/>
          <w:b/>
          <w:bCs/>
          <w:sz w:val="24"/>
          <w:szCs w:val="24"/>
        </w:rPr>
        <w:t xml:space="preserve">а поводження зі сміттям, </w:t>
      </w:r>
      <w:bookmarkStart w:id="18" w:name="_GoBack"/>
      <w:bookmarkEnd w:id="18"/>
      <w:r w:rsidRPr="0083589D">
        <w:rPr>
          <w:rFonts w:ascii="Times New Roman" w:hAnsi="Times New Roman" w:cs="Times New Roman"/>
          <w:b/>
          <w:bCs/>
          <w:sz w:val="24"/>
          <w:szCs w:val="24"/>
        </w:rPr>
        <w:t>(послуги з поводження з побутовими відходами)</w:t>
      </w:r>
      <w:r w:rsidRPr="00D136E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а також </w:t>
      </w:r>
      <w:r w:rsidRPr="00D136E1">
        <w:rPr>
          <w:rFonts w:ascii="Times New Roman" w:hAnsi="Times New Roman" w:cs="Times New Roman"/>
          <w:sz w:val="24"/>
          <w:szCs w:val="24"/>
          <w:lang w:eastAsia="ru-RU"/>
        </w:rPr>
        <w:t>цивільно-правових та господарських відносин.</w:t>
      </w:r>
    </w:p>
    <w:p w:rsidR="008F76E5" w:rsidRDefault="008F76E5" w:rsidP="00597422">
      <w:pPr>
        <w:spacing w:after="0" w:line="240" w:lineRule="auto"/>
        <w:rPr>
          <w:rFonts w:ascii="Times New Roman" w:hAnsi="Times New Roman" w:cs="Times New Roman"/>
          <w:sz w:val="24"/>
          <w:szCs w:val="24"/>
          <w:lang w:eastAsia="ru-RU"/>
        </w:rPr>
      </w:pPr>
    </w:p>
    <w:p w:rsidR="008F76E5" w:rsidRPr="00D136E1" w:rsidRDefault="008F76E5" w:rsidP="00597422">
      <w:pPr>
        <w:spacing w:after="0" w:line="240" w:lineRule="auto"/>
        <w:rPr>
          <w:rFonts w:ascii="Times New Roman" w:hAnsi="Times New Roman" w:cs="Times New Roman"/>
          <w:sz w:val="24"/>
          <w:szCs w:val="24"/>
          <w:lang w:eastAsia="ru-RU"/>
        </w:rPr>
      </w:pPr>
    </w:p>
    <w:p w:rsidR="008F76E5" w:rsidRPr="00D136E1" w:rsidRDefault="008F76E5" w:rsidP="00597422">
      <w:pPr>
        <w:spacing w:after="0" w:line="240" w:lineRule="auto"/>
        <w:rPr>
          <w:rFonts w:ascii="Times New Roman" w:hAnsi="Times New Roman" w:cs="Times New Roman"/>
          <w:sz w:val="24"/>
          <w:szCs w:val="24"/>
          <w:lang w:eastAsia="ru-RU"/>
        </w:rPr>
      </w:pPr>
      <w:r w:rsidRPr="00D136E1">
        <w:rPr>
          <w:rFonts w:ascii="Times New Roman" w:hAnsi="Times New Roman" w:cs="Times New Roman"/>
          <w:sz w:val="24"/>
          <w:szCs w:val="24"/>
          <w:lang w:eastAsia="ru-RU"/>
        </w:rPr>
        <w:t>«_____»________________р.</w:t>
      </w:r>
      <w:r w:rsidRPr="00D136E1">
        <w:rPr>
          <w:rFonts w:ascii="Times New Roman" w:hAnsi="Times New Roman" w:cs="Times New Roman"/>
          <w:sz w:val="24"/>
          <w:szCs w:val="24"/>
          <w:lang w:eastAsia="ru-RU"/>
        </w:rPr>
        <w:tab/>
      </w:r>
      <w:r w:rsidRPr="00D136E1">
        <w:rPr>
          <w:rFonts w:ascii="Times New Roman" w:hAnsi="Times New Roman" w:cs="Times New Roman"/>
          <w:sz w:val="24"/>
          <w:szCs w:val="24"/>
          <w:lang w:eastAsia="ru-RU"/>
        </w:rPr>
        <w:tab/>
      </w:r>
      <w:r w:rsidRPr="00D136E1">
        <w:rPr>
          <w:rFonts w:ascii="Times New Roman" w:hAnsi="Times New Roman" w:cs="Times New Roman"/>
          <w:sz w:val="24"/>
          <w:szCs w:val="24"/>
          <w:lang w:eastAsia="ru-RU"/>
        </w:rPr>
        <w:tab/>
      </w:r>
      <w:r w:rsidRPr="00D136E1">
        <w:rPr>
          <w:rFonts w:ascii="Times New Roman" w:hAnsi="Times New Roman" w:cs="Times New Roman"/>
          <w:sz w:val="24"/>
          <w:szCs w:val="24"/>
          <w:lang w:eastAsia="ru-RU"/>
        </w:rPr>
        <w:tab/>
        <w:t xml:space="preserve">                                    __________/___________________/</w:t>
      </w:r>
    </w:p>
    <w:p w:rsidR="008F76E5" w:rsidRPr="00D136E1" w:rsidRDefault="008F76E5" w:rsidP="00597422">
      <w:pPr>
        <w:spacing w:after="0" w:line="240" w:lineRule="auto"/>
        <w:rPr>
          <w:rFonts w:ascii="Times New Roman" w:hAnsi="Times New Roman" w:cs="Times New Roman"/>
          <w:sz w:val="24"/>
          <w:szCs w:val="24"/>
          <w:lang w:eastAsia="ru-RU"/>
        </w:rPr>
      </w:pPr>
      <w:r w:rsidRPr="00D136E1">
        <w:rPr>
          <w:rFonts w:ascii="Times New Roman" w:hAnsi="Times New Roman" w:cs="Times New Roman"/>
          <w:sz w:val="24"/>
          <w:szCs w:val="24"/>
          <w:lang w:eastAsia="ru-RU"/>
        </w:rPr>
        <w:tab/>
        <w:t xml:space="preserve">     (дата)</w:t>
      </w:r>
      <w:r w:rsidRPr="00D136E1">
        <w:rPr>
          <w:rFonts w:ascii="Times New Roman" w:hAnsi="Times New Roman" w:cs="Times New Roman"/>
          <w:sz w:val="24"/>
          <w:szCs w:val="24"/>
          <w:lang w:eastAsia="ru-RU"/>
        </w:rPr>
        <w:tab/>
      </w:r>
      <w:r w:rsidRPr="00D136E1">
        <w:rPr>
          <w:rFonts w:ascii="Times New Roman" w:hAnsi="Times New Roman" w:cs="Times New Roman"/>
          <w:sz w:val="24"/>
          <w:szCs w:val="24"/>
          <w:lang w:eastAsia="ru-RU"/>
        </w:rPr>
        <w:tab/>
      </w:r>
      <w:r w:rsidRPr="00D136E1">
        <w:rPr>
          <w:rFonts w:ascii="Times New Roman" w:hAnsi="Times New Roman" w:cs="Times New Roman"/>
          <w:sz w:val="24"/>
          <w:szCs w:val="24"/>
          <w:lang w:eastAsia="ru-RU"/>
        </w:rPr>
        <w:tab/>
      </w:r>
      <w:r w:rsidRPr="00D136E1">
        <w:rPr>
          <w:rFonts w:ascii="Times New Roman" w:hAnsi="Times New Roman" w:cs="Times New Roman"/>
          <w:sz w:val="24"/>
          <w:szCs w:val="24"/>
          <w:lang w:eastAsia="ru-RU"/>
        </w:rPr>
        <w:tab/>
      </w:r>
      <w:r w:rsidRPr="00D136E1">
        <w:rPr>
          <w:rFonts w:ascii="Times New Roman" w:hAnsi="Times New Roman" w:cs="Times New Roman"/>
          <w:sz w:val="24"/>
          <w:szCs w:val="24"/>
          <w:lang w:eastAsia="ru-RU"/>
        </w:rPr>
        <w:tab/>
      </w:r>
      <w:r w:rsidRPr="00D136E1">
        <w:rPr>
          <w:rFonts w:ascii="Times New Roman" w:hAnsi="Times New Roman" w:cs="Times New Roman"/>
          <w:sz w:val="24"/>
          <w:szCs w:val="24"/>
          <w:lang w:eastAsia="ru-RU"/>
        </w:rPr>
        <w:tab/>
        <w:t xml:space="preserve">                           (підпис)                 (П.І.Б.)</w:t>
      </w:r>
    </w:p>
    <w:sectPr w:rsidR="008F76E5" w:rsidRPr="00D136E1" w:rsidSect="00E70E65">
      <w:pgSz w:w="11906" w:h="16838"/>
      <w:pgMar w:top="851" w:right="424"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D6" w:rsidRDefault="00276ED6" w:rsidP="008F76E5">
      <w:pPr>
        <w:spacing w:after="0" w:line="240" w:lineRule="auto"/>
      </w:pPr>
      <w:r>
        <w:separator/>
      </w:r>
    </w:p>
  </w:endnote>
  <w:endnote w:type="continuationSeparator" w:id="0">
    <w:p w:rsidR="00276ED6" w:rsidRDefault="00276ED6" w:rsidP="008F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D6" w:rsidRDefault="00276ED6">
    <w:pPr>
      <w:pStyle w:val="af6"/>
      <w:jc w:val="center"/>
    </w:pPr>
  </w:p>
  <w:p w:rsidR="00276ED6" w:rsidRDefault="00276ED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D6" w:rsidRDefault="00276ED6" w:rsidP="008F76E5">
      <w:pPr>
        <w:spacing w:after="0" w:line="240" w:lineRule="auto"/>
      </w:pPr>
      <w:r>
        <w:separator/>
      </w:r>
    </w:p>
  </w:footnote>
  <w:footnote w:type="continuationSeparator" w:id="0">
    <w:p w:rsidR="00276ED6" w:rsidRDefault="00276ED6" w:rsidP="008F7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4ACAD1C"/>
    <w:lvl w:ilvl="0">
      <w:start w:val="1"/>
      <w:numFmt w:val="bullet"/>
      <w:lvlText w:val=""/>
      <w:lvlJc w:val="left"/>
      <w:pPr>
        <w:tabs>
          <w:tab w:val="num" w:pos="926"/>
        </w:tabs>
        <w:ind w:left="926" w:hanging="360"/>
      </w:pPr>
      <w:rPr>
        <w:rFonts w:ascii="Symbol" w:hAnsi="Symbol" w:hint="default"/>
      </w:rPr>
    </w:lvl>
  </w:abstractNum>
  <w:abstractNum w:abstractNumId="1">
    <w:nsid w:val="00000004"/>
    <w:multiLevelType w:val="singleLevel"/>
    <w:tmpl w:val="B2EE0414"/>
    <w:name w:val="WW8Num4"/>
    <w:lvl w:ilvl="0">
      <w:start w:val="1"/>
      <w:numFmt w:val="bullet"/>
      <w:lvlText w:val=""/>
      <w:lvlJc w:val="left"/>
      <w:pPr>
        <w:tabs>
          <w:tab w:val="num" w:pos="0"/>
        </w:tabs>
        <w:ind w:left="624" w:hanging="360"/>
      </w:pPr>
      <w:rPr>
        <w:rFonts w:ascii="Wingdings" w:hAnsi="Wingdings" w:hint="default"/>
      </w:rPr>
    </w:lvl>
  </w:abstractNum>
  <w:abstractNum w:abstractNumId="2">
    <w:nsid w:val="015C5FCB"/>
    <w:multiLevelType w:val="multilevel"/>
    <w:tmpl w:val="3DB6BB6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40"/>
        </w:tabs>
        <w:ind w:left="340" w:hanging="360"/>
      </w:pPr>
      <w:rPr>
        <w:rFonts w:cs="Times New Roman" w:hint="default"/>
        <w:b/>
      </w:rPr>
    </w:lvl>
    <w:lvl w:ilvl="2">
      <w:start w:val="1"/>
      <w:numFmt w:val="decimal"/>
      <w:lvlText w:val="%1.%2.%3."/>
      <w:lvlJc w:val="left"/>
      <w:pPr>
        <w:tabs>
          <w:tab w:val="num" w:pos="680"/>
        </w:tabs>
        <w:ind w:left="680" w:hanging="720"/>
      </w:pPr>
      <w:rPr>
        <w:rFonts w:cs="Times New Roman" w:hint="default"/>
        <w:b/>
      </w:rPr>
    </w:lvl>
    <w:lvl w:ilvl="3">
      <w:start w:val="1"/>
      <w:numFmt w:val="decimal"/>
      <w:lvlText w:val="%1.%2.%3.%4."/>
      <w:lvlJc w:val="left"/>
      <w:pPr>
        <w:tabs>
          <w:tab w:val="num" w:pos="660"/>
        </w:tabs>
        <w:ind w:left="660" w:hanging="720"/>
      </w:pPr>
      <w:rPr>
        <w:rFonts w:cs="Times New Roman" w:hint="default"/>
        <w:b/>
      </w:rPr>
    </w:lvl>
    <w:lvl w:ilvl="4">
      <w:start w:val="1"/>
      <w:numFmt w:val="decimal"/>
      <w:lvlText w:val="%1.%2.%3.%4.%5."/>
      <w:lvlJc w:val="left"/>
      <w:pPr>
        <w:tabs>
          <w:tab w:val="num" w:pos="1000"/>
        </w:tabs>
        <w:ind w:left="1000" w:hanging="1080"/>
      </w:pPr>
      <w:rPr>
        <w:rFonts w:cs="Times New Roman" w:hint="default"/>
        <w:b/>
      </w:rPr>
    </w:lvl>
    <w:lvl w:ilvl="5">
      <w:start w:val="1"/>
      <w:numFmt w:val="decimal"/>
      <w:lvlText w:val="%1.%2.%3.%4.%5.%6."/>
      <w:lvlJc w:val="left"/>
      <w:pPr>
        <w:tabs>
          <w:tab w:val="num" w:pos="980"/>
        </w:tabs>
        <w:ind w:left="980" w:hanging="1080"/>
      </w:pPr>
      <w:rPr>
        <w:rFonts w:cs="Times New Roman" w:hint="default"/>
        <w:b/>
      </w:rPr>
    </w:lvl>
    <w:lvl w:ilvl="6">
      <w:start w:val="1"/>
      <w:numFmt w:val="decimal"/>
      <w:lvlText w:val="%1.%2.%3.%4.%5.%6.%7."/>
      <w:lvlJc w:val="left"/>
      <w:pPr>
        <w:tabs>
          <w:tab w:val="num" w:pos="1320"/>
        </w:tabs>
        <w:ind w:left="1320" w:hanging="1440"/>
      </w:pPr>
      <w:rPr>
        <w:rFonts w:cs="Times New Roman" w:hint="default"/>
        <w:b/>
      </w:rPr>
    </w:lvl>
    <w:lvl w:ilvl="7">
      <w:start w:val="1"/>
      <w:numFmt w:val="decimal"/>
      <w:lvlText w:val="%1.%2.%3.%4.%5.%6.%7.%8."/>
      <w:lvlJc w:val="left"/>
      <w:pPr>
        <w:tabs>
          <w:tab w:val="num" w:pos="1300"/>
        </w:tabs>
        <w:ind w:left="1300" w:hanging="1440"/>
      </w:pPr>
      <w:rPr>
        <w:rFonts w:cs="Times New Roman" w:hint="default"/>
        <w:b/>
      </w:rPr>
    </w:lvl>
    <w:lvl w:ilvl="8">
      <w:start w:val="1"/>
      <w:numFmt w:val="decimal"/>
      <w:lvlText w:val="%1.%2.%3.%4.%5.%6.%7.%8.%9."/>
      <w:lvlJc w:val="left"/>
      <w:pPr>
        <w:tabs>
          <w:tab w:val="num" w:pos="1640"/>
        </w:tabs>
        <w:ind w:left="1640" w:hanging="1800"/>
      </w:pPr>
      <w:rPr>
        <w:rFonts w:cs="Times New Roman" w:hint="default"/>
        <w:b/>
      </w:rPr>
    </w:lvl>
  </w:abstractNum>
  <w:abstractNum w:abstractNumId="3">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start w:val="1"/>
      <w:numFmt w:val="bullet"/>
      <w:lvlText w:val="o"/>
      <w:lvlJc w:val="left"/>
      <w:pPr>
        <w:ind w:left="1572" w:hanging="360"/>
      </w:pPr>
      <w:rPr>
        <w:rFonts w:ascii="Courier New" w:hAnsi="Courier New" w:hint="default"/>
      </w:rPr>
    </w:lvl>
    <w:lvl w:ilvl="2" w:tplc="04220005">
      <w:start w:val="1"/>
      <w:numFmt w:val="bullet"/>
      <w:lvlText w:val=""/>
      <w:lvlJc w:val="left"/>
      <w:pPr>
        <w:ind w:left="2292" w:hanging="360"/>
      </w:pPr>
      <w:rPr>
        <w:rFonts w:ascii="Wingdings" w:hAnsi="Wingdings" w:hint="default"/>
      </w:rPr>
    </w:lvl>
    <w:lvl w:ilvl="3" w:tplc="04220001">
      <w:start w:val="1"/>
      <w:numFmt w:val="bullet"/>
      <w:lvlText w:val=""/>
      <w:lvlJc w:val="left"/>
      <w:pPr>
        <w:ind w:left="3012" w:hanging="360"/>
      </w:pPr>
      <w:rPr>
        <w:rFonts w:ascii="Symbol" w:hAnsi="Symbol" w:hint="default"/>
      </w:rPr>
    </w:lvl>
    <w:lvl w:ilvl="4" w:tplc="04220003">
      <w:start w:val="1"/>
      <w:numFmt w:val="bullet"/>
      <w:lvlText w:val="o"/>
      <w:lvlJc w:val="left"/>
      <w:pPr>
        <w:ind w:left="3732" w:hanging="360"/>
      </w:pPr>
      <w:rPr>
        <w:rFonts w:ascii="Courier New" w:hAnsi="Courier New" w:hint="default"/>
      </w:rPr>
    </w:lvl>
    <w:lvl w:ilvl="5" w:tplc="04220005">
      <w:start w:val="1"/>
      <w:numFmt w:val="bullet"/>
      <w:lvlText w:val=""/>
      <w:lvlJc w:val="left"/>
      <w:pPr>
        <w:ind w:left="4452" w:hanging="360"/>
      </w:pPr>
      <w:rPr>
        <w:rFonts w:ascii="Wingdings" w:hAnsi="Wingdings" w:hint="default"/>
      </w:rPr>
    </w:lvl>
    <w:lvl w:ilvl="6" w:tplc="04220001">
      <w:start w:val="1"/>
      <w:numFmt w:val="bullet"/>
      <w:lvlText w:val=""/>
      <w:lvlJc w:val="left"/>
      <w:pPr>
        <w:ind w:left="5172" w:hanging="360"/>
      </w:pPr>
      <w:rPr>
        <w:rFonts w:ascii="Symbol" w:hAnsi="Symbol" w:hint="default"/>
      </w:rPr>
    </w:lvl>
    <w:lvl w:ilvl="7" w:tplc="04220003">
      <w:start w:val="1"/>
      <w:numFmt w:val="bullet"/>
      <w:lvlText w:val="o"/>
      <w:lvlJc w:val="left"/>
      <w:pPr>
        <w:ind w:left="5892" w:hanging="360"/>
      </w:pPr>
      <w:rPr>
        <w:rFonts w:ascii="Courier New" w:hAnsi="Courier New" w:hint="default"/>
      </w:rPr>
    </w:lvl>
    <w:lvl w:ilvl="8" w:tplc="04220005">
      <w:start w:val="1"/>
      <w:numFmt w:val="bullet"/>
      <w:lvlText w:val=""/>
      <w:lvlJc w:val="left"/>
      <w:pPr>
        <w:ind w:left="6612" w:hanging="360"/>
      </w:pPr>
      <w:rPr>
        <w:rFonts w:ascii="Wingdings" w:hAnsi="Wingdings" w:hint="default"/>
      </w:rPr>
    </w:lvl>
  </w:abstractNum>
  <w:abstractNum w:abstractNumId="4">
    <w:nsid w:val="156578E5"/>
    <w:multiLevelType w:val="multilevel"/>
    <w:tmpl w:val="8BC473E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17537F7A"/>
    <w:multiLevelType w:val="multilevel"/>
    <w:tmpl w:val="7F6855F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1A9A2F2F"/>
    <w:multiLevelType w:val="hybridMultilevel"/>
    <w:tmpl w:val="C0DE76BC"/>
    <w:lvl w:ilvl="0" w:tplc="01A209F0">
      <w:start w:val="1"/>
      <w:numFmt w:val="decimal"/>
      <w:lvlText w:val="%1."/>
      <w:lvlJc w:val="left"/>
      <w:pPr>
        <w:ind w:left="1080" w:hanging="360"/>
      </w:pPr>
      <w:rPr>
        <w:rFonts w:cs="Times New Roman" w:hint="default"/>
        <w:b w:val="0"/>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1C4B213A"/>
    <w:multiLevelType w:val="multilevel"/>
    <w:tmpl w:val="04581DD4"/>
    <w:lvl w:ilvl="0">
      <w:start w:val="1"/>
      <w:numFmt w:val="decimal"/>
      <w:lvlText w:val="%1."/>
      <w:lvlJc w:val="left"/>
      <w:pPr>
        <w:ind w:left="720" w:hanging="360"/>
      </w:pPr>
      <w:rPr>
        <w:rFonts w:cs="Times New Roman" w:hint="default"/>
        <w:b w:val="0"/>
      </w:rPr>
    </w:lvl>
    <w:lvl w:ilvl="1">
      <w:start w:val="1"/>
      <w:numFmt w:val="decimal"/>
      <w:isLgl/>
      <w:lvlText w:val="%1.%2."/>
      <w:lvlJc w:val="left"/>
      <w:pPr>
        <w:ind w:left="840" w:hanging="48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8">
    <w:nsid w:val="204826E1"/>
    <w:multiLevelType w:val="hybridMultilevel"/>
    <w:tmpl w:val="C57E220A"/>
    <w:lvl w:ilvl="0" w:tplc="2CBA4FB2">
      <w:start w:val="2"/>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0482951"/>
    <w:multiLevelType w:val="multilevel"/>
    <w:tmpl w:val="A0F4540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color w:val="auto"/>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0">
    <w:nsid w:val="27971373"/>
    <w:multiLevelType w:val="hybridMultilevel"/>
    <w:tmpl w:val="418271B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6F52096"/>
    <w:multiLevelType w:val="hybridMultilevel"/>
    <w:tmpl w:val="C57E220A"/>
    <w:lvl w:ilvl="0" w:tplc="2CBA4FB2">
      <w:start w:val="2"/>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91C2343"/>
    <w:multiLevelType w:val="multilevel"/>
    <w:tmpl w:val="F572CB74"/>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3">
    <w:nsid w:val="3D8F48F5"/>
    <w:multiLevelType w:val="hybridMultilevel"/>
    <w:tmpl w:val="EC7C1816"/>
    <w:lvl w:ilvl="0" w:tplc="8D521E40">
      <w:start w:val="3"/>
      <w:numFmt w:val="bullet"/>
      <w:lvlText w:val="-"/>
      <w:lvlJc w:val="left"/>
      <w:pPr>
        <w:ind w:left="492" w:hanging="360"/>
      </w:pPr>
      <w:rPr>
        <w:rFonts w:ascii="Times New Roman" w:eastAsia="Times New Roman" w:hAnsi="Times New Roman" w:hint="default"/>
      </w:rPr>
    </w:lvl>
    <w:lvl w:ilvl="1" w:tplc="04220003" w:tentative="1">
      <w:start w:val="1"/>
      <w:numFmt w:val="bullet"/>
      <w:lvlText w:val="o"/>
      <w:lvlJc w:val="left"/>
      <w:pPr>
        <w:ind w:left="1212" w:hanging="360"/>
      </w:pPr>
      <w:rPr>
        <w:rFonts w:ascii="Courier New" w:hAnsi="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14">
    <w:nsid w:val="3EC004D4"/>
    <w:multiLevelType w:val="hybridMultilevel"/>
    <w:tmpl w:val="4A20091E"/>
    <w:lvl w:ilvl="0" w:tplc="A760822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15D4E0F"/>
    <w:multiLevelType w:val="multilevel"/>
    <w:tmpl w:val="CEF2B1D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4187126D"/>
    <w:multiLevelType w:val="multilevel"/>
    <w:tmpl w:val="08DC39A4"/>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45ED5773"/>
    <w:multiLevelType w:val="multilevel"/>
    <w:tmpl w:val="0D76A800"/>
    <w:lvl w:ilvl="0">
      <w:start w:val="2"/>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8">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nsid w:val="46FC02F4"/>
    <w:multiLevelType w:val="multilevel"/>
    <w:tmpl w:val="B88672B4"/>
    <w:lvl w:ilvl="0">
      <w:start w:val="6"/>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nsid w:val="479A2981"/>
    <w:multiLevelType w:val="hybridMultilevel"/>
    <w:tmpl w:val="53984774"/>
    <w:lvl w:ilvl="0" w:tplc="420E9A50">
      <w:start w:val="1"/>
      <w:numFmt w:val="decimal"/>
      <w:lvlText w:val="%1."/>
      <w:lvlJc w:val="left"/>
      <w:pPr>
        <w:ind w:left="719" w:hanging="43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23">
    <w:nsid w:val="54E756C3"/>
    <w:multiLevelType w:val="multilevel"/>
    <w:tmpl w:val="8606168E"/>
    <w:lvl w:ilvl="0">
      <w:start w:val="2"/>
      <w:numFmt w:val="decimal"/>
      <w:lvlText w:val="%1."/>
      <w:lvlJc w:val="left"/>
      <w:pPr>
        <w:tabs>
          <w:tab w:val="num" w:pos="540"/>
        </w:tabs>
        <w:ind w:left="540" w:hanging="540"/>
      </w:pPr>
      <w:rPr>
        <w:rFonts w:cs="Times New Roman" w:hint="default"/>
        <w:b/>
      </w:rPr>
    </w:lvl>
    <w:lvl w:ilvl="1">
      <w:start w:val="3"/>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652A4717"/>
    <w:multiLevelType w:val="multilevel"/>
    <w:tmpl w:val="10EED32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nsid w:val="6725404C"/>
    <w:multiLevelType w:val="multilevel"/>
    <w:tmpl w:val="C94AD7C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C2C16E7"/>
    <w:multiLevelType w:val="hybridMultilevel"/>
    <w:tmpl w:val="F4505418"/>
    <w:lvl w:ilvl="0" w:tplc="04090011">
      <w:start w:val="2"/>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nsid w:val="6C6E77D1"/>
    <w:multiLevelType w:val="multilevel"/>
    <w:tmpl w:val="D91ED2DA"/>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8">
    <w:nsid w:val="6F0B53E0"/>
    <w:multiLevelType w:val="multilevel"/>
    <w:tmpl w:val="D098155C"/>
    <w:lvl w:ilvl="0">
      <w:start w:val="9"/>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630"/>
        </w:tabs>
        <w:ind w:left="630" w:hanging="570"/>
      </w:pPr>
      <w:rPr>
        <w:rFonts w:cs="Times New Roman" w:hint="default"/>
        <w:b/>
      </w:rPr>
    </w:lvl>
    <w:lvl w:ilvl="2">
      <w:start w:val="1"/>
      <w:numFmt w:val="decimal"/>
      <w:lvlText w:val="%1.%2.%3."/>
      <w:lvlJc w:val="left"/>
      <w:pPr>
        <w:tabs>
          <w:tab w:val="num" w:pos="840"/>
        </w:tabs>
        <w:ind w:left="840" w:hanging="720"/>
      </w:pPr>
      <w:rPr>
        <w:rFonts w:cs="Times New Roman" w:hint="default"/>
        <w:b/>
      </w:rPr>
    </w:lvl>
    <w:lvl w:ilvl="3">
      <w:start w:val="1"/>
      <w:numFmt w:val="decimal"/>
      <w:lvlText w:val="%1.%2.%3.%4."/>
      <w:lvlJc w:val="left"/>
      <w:pPr>
        <w:tabs>
          <w:tab w:val="num" w:pos="900"/>
        </w:tabs>
        <w:ind w:left="900" w:hanging="720"/>
      </w:pPr>
      <w:rPr>
        <w:rFonts w:cs="Times New Roman" w:hint="default"/>
        <w:b/>
      </w:rPr>
    </w:lvl>
    <w:lvl w:ilvl="4">
      <w:start w:val="1"/>
      <w:numFmt w:val="decimal"/>
      <w:lvlText w:val="%1.%2.%3.%4.%5."/>
      <w:lvlJc w:val="left"/>
      <w:pPr>
        <w:tabs>
          <w:tab w:val="num" w:pos="1320"/>
        </w:tabs>
        <w:ind w:left="1320" w:hanging="1080"/>
      </w:pPr>
      <w:rPr>
        <w:rFonts w:cs="Times New Roman" w:hint="default"/>
        <w:b/>
      </w:rPr>
    </w:lvl>
    <w:lvl w:ilvl="5">
      <w:start w:val="1"/>
      <w:numFmt w:val="decimal"/>
      <w:lvlText w:val="%1.%2.%3.%4.%5.%6."/>
      <w:lvlJc w:val="left"/>
      <w:pPr>
        <w:tabs>
          <w:tab w:val="num" w:pos="1380"/>
        </w:tabs>
        <w:ind w:left="1380" w:hanging="1080"/>
      </w:pPr>
      <w:rPr>
        <w:rFonts w:cs="Times New Roman" w:hint="default"/>
        <w:b/>
      </w:rPr>
    </w:lvl>
    <w:lvl w:ilvl="6">
      <w:start w:val="1"/>
      <w:numFmt w:val="decimal"/>
      <w:lvlText w:val="%1.%2.%3.%4.%5.%6.%7."/>
      <w:lvlJc w:val="left"/>
      <w:pPr>
        <w:tabs>
          <w:tab w:val="num" w:pos="1800"/>
        </w:tabs>
        <w:ind w:left="1800" w:hanging="1440"/>
      </w:pPr>
      <w:rPr>
        <w:rFonts w:cs="Times New Roman" w:hint="default"/>
        <w:b/>
      </w:rPr>
    </w:lvl>
    <w:lvl w:ilvl="7">
      <w:start w:val="1"/>
      <w:numFmt w:val="decimal"/>
      <w:lvlText w:val="%1.%2.%3.%4.%5.%6.%7.%8."/>
      <w:lvlJc w:val="left"/>
      <w:pPr>
        <w:tabs>
          <w:tab w:val="num" w:pos="1860"/>
        </w:tabs>
        <w:ind w:left="1860" w:hanging="1440"/>
      </w:pPr>
      <w:rPr>
        <w:rFonts w:cs="Times New Roman" w:hint="default"/>
        <w:b/>
      </w:rPr>
    </w:lvl>
    <w:lvl w:ilvl="8">
      <w:start w:val="1"/>
      <w:numFmt w:val="decimal"/>
      <w:lvlText w:val="%1.%2.%3.%4.%5.%6.%7.%8.%9."/>
      <w:lvlJc w:val="left"/>
      <w:pPr>
        <w:tabs>
          <w:tab w:val="num" w:pos="2280"/>
        </w:tabs>
        <w:ind w:left="2280" w:hanging="1800"/>
      </w:pPr>
      <w:rPr>
        <w:rFonts w:cs="Times New Roman" w:hint="default"/>
        <w:b/>
      </w:rPr>
    </w:lvl>
  </w:abstractNum>
  <w:abstractNum w:abstractNumId="29">
    <w:nsid w:val="72A43C16"/>
    <w:multiLevelType w:val="hybridMultilevel"/>
    <w:tmpl w:val="25709A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443E08"/>
    <w:multiLevelType w:val="hybridMultilevel"/>
    <w:tmpl w:val="D2D6D1BE"/>
    <w:lvl w:ilvl="0" w:tplc="ECD0A956">
      <w:start w:val="1"/>
      <w:numFmt w:val="russianLower"/>
      <w:suff w:val="space"/>
      <w:lvlText w:val="%1)"/>
      <w:lvlJc w:val="left"/>
      <w:pPr>
        <w:ind w:left="142" w:firstLine="567"/>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D660F87"/>
    <w:multiLevelType w:val="multilevel"/>
    <w:tmpl w:val="E472AE04"/>
    <w:lvl w:ilvl="0">
      <w:start w:val="1"/>
      <w:numFmt w:val="upperRoman"/>
      <w:lvlText w:val="%1."/>
      <w:lvlJc w:val="right"/>
      <w:pPr>
        <w:ind w:left="6456" w:hanging="360"/>
      </w:pPr>
      <w:rPr>
        <w:rFonts w:cs="Times New Roman"/>
      </w:rPr>
    </w:lvl>
    <w:lvl w:ilvl="1">
      <w:start w:val="1"/>
      <w:numFmt w:val="decimal"/>
      <w:isLgl/>
      <w:lvlText w:val="%1.%2."/>
      <w:lvlJc w:val="left"/>
      <w:pPr>
        <w:ind w:left="3973" w:hanging="855"/>
      </w:pPr>
      <w:rPr>
        <w:rFonts w:cs="Times New Roman" w:hint="default"/>
        <w:b w:val="0"/>
      </w:rPr>
    </w:lvl>
    <w:lvl w:ilvl="2">
      <w:start w:val="1"/>
      <w:numFmt w:val="decimal"/>
      <w:isLgl/>
      <w:lvlText w:val="%1.%2.%3."/>
      <w:lvlJc w:val="left"/>
      <w:pPr>
        <w:ind w:left="4693" w:hanging="855"/>
      </w:pPr>
      <w:rPr>
        <w:rFonts w:cs="Times New Roman" w:hint="default"/>
        <w:color w:val="auto"/>
      </w:rPr>
    </w:lvl>
    <w:lvl w:ilvl="3">
      <w:start w:val="1"/>
      <w:numFmt w:val="decimal"/>
      <w:isLgl/>
      <w:lvlText w:val="%1.%2.%3.%4."/>
      <w:lvlJc w:val="left"/>
      <w:pPr>
        <w:ind w:left="4693" w:hanging="855"/>
      </w:pPr>
      <w:rPr>
        <w:rFonts w:cs="Times New Roman" w:hint="default"/>
      </w:rPr>
    </w:lvl>
    <w:lvl w:ilvl="4">
      <w:start w:val="1"/>
      <w:numFmt w:val="decimal"/>
      <w:isLgl/>
      <w:lvlText w:val="%1.%2.%3.%4.%5."/>
      <w:lvlJc w:val="left"/>
      <w:pPr>
        <w:ind w:left="4918" w:hanging="1080"/>
      </w:pPr>
      <w:rPr>
        <w:rFonts w:cs="Times New Roman" w:hint="default"/>
      </w:rPr>
    </w:lvl>
    <w:lvl w:ilvl="5">
      <w:start w:val="1"/>
      <w:numFmt w:val="decimal"/>
      <w:isLgl/>
      <w:lvlText w:val="%1.%2.%3.%4.%5.%6."/>
      <w:lvlJc w:val="left"/>
      <w:pPr>
        <w:ind w:left="4918" w:hanging="1080"/>
      </w:pPr>
      <w:rPr>
        <w:rFonts w:cs="Times New Roman" w:hint="default"/>
      </w:rPr>
    </w:lvl>
    <w:lvl w:ilvl="6">
      <w:start w:val="1"/>
      <w:numFmt w:val="decimal"/>
      <w:isLgl/>
      <w:lvlText w:val="%1.%2.%3.%4.%5.%6.%7."/>
      <w:lvlJc w:val="left"/>
      <w:pPr>
        <w:ind w:left="5278" w:hanging="1440"/>
      </w:pPr>
      <w:rPr>
        <w:rFonts w:cs="Times New Roman" w:hint="default"/>
      </w:rPr>
    </w:lvl>
    <w:lvl w:ilvl="7">
      <w:start w:val="1"/>
      <w:numFmt w:val="decimal"/>
      <w:isLgl/>
      <w:lvlText w:val="%1.%2.%3.%4.%5.%6.%7.%8."/>
      <w:lvlJc w:val="left"/>
      <w:pPr>
        <w:ind w:left="5278" w:hanging="1440"/>
      </w:pPr>
      <w:rPr>
        <w:rFonts w:cs="Times New Roman" w:hint="default"/>
      </w:rPr>
    </w:lvl>
    <w:lvl w:ilvl="8">
      <w:start w:val="1"/>
      <w:numFmt w:val="decimal"/>
      <w:isLgl/>
      <w:lvlText w:val="%1.%2.%3.%4.%5.%6.%7.%8.%9."/>
      <w:lvlJc w:val="left"/>
      <w:pPr>
        <w:ind w:left="5638"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2"/>
  </w:num>
  <w:num w:numId="8">
    <w:abstractNumId w:val="9"/>
  </w:num>
  <w:num w:numId="9">
    <w:abstractNumId w:val="21"/>
  </w:num>
  <w:num w:numId="10">
    <w:abstractNumId w:val="31"/>
  </w:num>
  <w:num w:numId="11">
    <w:abstractNumId w:val="18"/>
  </w:num>
  <w:num w:numId="12">
    <w:abstractNumId w:val="4"/>
  </w:num>
  <w:num w:numId="13">
    <w:abstractNumId w:val="5"/>
  </w:num>
  <w:num w:numId="14">
    <w:abstractNumId w:val="15"/>
  </w:num>
  <w:num w:numId="15">
    <w:abstractNumId w:val="16"/>
  </w:num>
  <w:num w:numId="16">
    <w:abstractNumId w:val="24"/>
  </w:num>
  <w:num w:numId="17">
    <w:abstractNumId w:val="7"/>
  </w:num>
  <w:num w:numId="18">
    <w:abstractNumId w:val="10"/>
  </w:num>
  <w:num w:numId="19">
    <w:abstractNumId w:val="11"/>
  </w:num>
  <w:num w:numId="20">
    <w:abstractNumId w:val="6"/>
  </w:num>
  <w:num w:numId="21">
    <w:abstractNumId w:val="27"/>
  </w:num>
  <w:num w:numId="22">
    <w:abstractNumId w:val="12"/>
  </w:num>
  <w:num w:numId="23">
    <w:abstractNumId w:val="29"/>
  </w:num>
  <w:num w:numId="24">
    <w:abstractNumId w:val="26"/>
  </w:num>
  <w:num w:numId="25">
    <w:abstractNumId w:val="13"/>
  </w:num>
  <w:num w:numId="26">
    <w:abstractNumId w:val="20"/>
  </w:num>
  <w:num w:numId="27">
    <w:abstractNumId w:val="1"/>
  </w:num>
  <w:num w:numId="28">
    <w:abstractNumId w:val="3"/>
  </w:num>
  <w:num w:numId="29">
    <w:abstractNumId w:val="14"/>
  </w:num>
  <w:num w:numId="30">
    <w:abstractNumId w:va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8"/>
  </w:num>
  <w:num w:numId="34">
    <w:abstractNumId w:val="23"/>
  </w:num>
  <w:num w:numId="35">
    <w:abstractNumId w:val="17"/>
  </w:num>
  <w:num w:numId="36">
    <w:abstractNumId w:val="19"/>
  </w:num>
  <w:num w:numId="3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9C5"/>
    <w:rsid w:val="000024BF"/>
    <w:rsid w:val="00002B4C"/>
    <w:rsid w:val="00004ECC"/>
    <w:rsid w:val="00012F5C"/>
    <w:rsid w:val="00027BA8"/>
    <w:rsid w:val="0003774F"/>
    <w:rsid w:val="00047B82"/>
    <w:rsid w:val="0005381C"/>
    <w:rsid w:val="000636F3"/>
    <w:rsid w:val="00070CF2"/>
    <w:rsid w:val="000779BC"/>
    <w:rsid w:val="00077E7A"/>
    <w:rsid w:val="00083B2C"/>
    <w:rsid w:val="000921D8"/>
    <w:rsid w:val="000A18CD"/>
    <w:rsid w:val="000C7D9E"/>
    <w:rsid w:val="000D2760"/>
    <w:rsid w:val="000D47C0"/>
    <w:rsid w:val="00144370"/>
    <w:rsid w:val="0014768F"/>
    <w:rsid w:val="00151DC1"/>
    <w:rsid w:val="00161ABF"/>
    <w:rsid w:val="0016484D"/>
    <w:rsid w:val="00170136"/>
    <w:rsid w:val="0018273B"/>
    <w:rsid w:val="001858A4"/>
    <w:rsid w:val="00194700"/>
    <w:rsid w:val="001D5323"/>
    <w:rsid w:val="001E43A6"/>
    <w:rsid w:val="001F53CA"/>
    <w:rsid w:val="00207DD7"/>
    <w:rsid w:val="002144A2"/>
    <w:rsid w:val="002268BB"/>
    <w:rsid w:val="00227596"/>
    <w:rsid w:val="00236A69"/>
    <w:rsid w:val="00242345"/>
    <w:rsid w:val="002652A7"/>
    <w:rsid w:val="00276ED6"/>
    <w:rsid w:val="002777C9"/>
    <w:rsid w:val="00283793"/>
    <w:rsid w:val="00287428"/>
    <w:rsid w:val="002A2411"/>
    <w:rsid w:val="002A37E5"/>
    <w:rsid w:val="002D4C7D"/>
    <w:rsid w:val="002F16CA"/>
    <w:rsid w:val="002F4AA3"/>
    <w:rsid w:val="00300402"/>
    <w:rsid w:val="00300943"/>
    <w:rsid w:val="00304A0B"/>
    <w:rsid w:val="00313805"/>
    <w:rsid w:val="003157F9"/>
    <w:rsid w:val="00316EFA"/>
    <w:rsid w:val="00342DC4"/>
    <w:rsid w:val="0034671A"/>
    <w:rsid w:val="00347F27"/>
    <w:rsid w:val="00355551"/>
    <w:rsid w:val="00357E37"/>
    <w:rsid w:val="0038312B"/>
    <w:rsid w:val="00397A40"/>
    <w:rsid w:val="003A5129"/>
    <w:rsid w:val="003C044B"/>
    <w:rsid w:val="003D59E7"/>
    <w:rsid w:val="003E463E"/>
    <w:rsid w:val="003F68D9"/>
    <w:rsid w:val="00400961"/>
    <w:rsid w:val="004053C0"/>
    <w:rsid w:val="00432723"/>
    <w:rsid w:val="00445A7E"/>
    <w:rsid w:val="00455CD3"/>
    <w:rsid w:val="00461A60"/>
    <w:rsid w:val="0046561D"/>
    <w:rsid w:val="004C383F"/>
    <w:rsid w:val="004C3D64"/>
    <w:rsid w:val="004D4E4A"/>
    <w:rsid w:val="004D793C"/>
    <w:rsid w:val="004E4256"/>
    <w:rsid w:val="004F0BC4"/>
    <w:rsid w:val="004F6106"/>
    <w:rsid w:val="00500898"/>
    <w:rsid w:val="00500D95"/>
    <w:rsid w:val="005010AF"/>
    <w:rsid w:val="00507F1D"/>
    <w:rsid w:val="00517BF7"/>
    <w:rsid w:val="00535F58"/>
    <w:rsid w:val="00540FA0"/>
    <w:rsid w:val="005441DE"/>
    <w:rsid w:val="00560D5A"/>
    <w:rsid w:val="005644CD"/>
    <w:rsid w:val="00595109"/>
    <w:rsid w:val="0059726C"/>
    <w:rsid w:val="00597422"/>
    <w:rsid w:val="005A6F2C"/>
    <w:rsid w:val="005F0881"/>
    <w:rsid w:val="00616911"/>
    <w:rsid w:val="00636559"/>
    <w:rsid w:val="00642818"/>
    <w:rsid w:val="00657060"/>
    <w:rsid w:val="00657E52"/>
    <w:rsid w:val="006745BF"/>
    <w:rsid w:val="006775ED"/>
    <w:rsid w:val="00677725"/>
    <w:rsid w:val="0068173A"/>
    <w:rsid w:val="006A135F"/>
    <w:rsid w:val="006B469B"/>
    <w:rsid w:val="006B7B7F"/>
    <w:rsid w:val="006C669D"/>
    <w:rsid w:val="006D148B"/>
    <w:rsid w:val="006D1D12"/>
    <w:rsid w:val="006D4E6B"/>
    <w:rsid w:val="006D636C"/>
    <w:rsid w:val="006E6F8E"/>
    <w:rsid w:val="006F2B40"/>
    <w:rsid w:val="00715854"/>
    <w:rsid w:val="00717DDD"/>
    <w:rsid w:val="007317FC"/>
    <w:rsid w:val="007407D1"/>
    <w:rsid w:val="00740DEF"/>
    <w:rsid w:val="00745BF3"/>
    <w:rsid w:val="00755F03"/>
    <w:rsid w:val="0075659F"/>
    <w:rsid w:val="00756E68"/>
    <w:rsid w:val="00764E61"/>
    <w:rsid w:val="007911D4"/>
    <w:rsid w:val="00792B2B"/>
    <w:rsid w:val="007B58F8"/>
    <w:rsid w:val="007B6918"/>
    <w:rsid w:val="007D042A"/>
    <w:rsid w:val="007D4125"/>
    <w:rsid w:val="007E18AE"/>
    <w:rsid w:val="00817139"/>
    <w:rsid w:val="00834C44"/>
    <w:rsid w:val="0083589D"/>
    <w:rsid w:val="008416E2"/>
    <w:rsid w:val="00857788"/>
    <w:rsid w:val="008618D9"/>
    <w:rsid w:val="00864DFB"/>
    <w:rsid w:val="008811C4"/>
    <w:rsid w:val="00897C80"/>
    <w:rsid w:val="008C2F41"/>
    <w:rsid w:val="008D73F7"/>
    <w:rsid w:val="008E3B62"/>
    <w:rsid w:val="008E4A03"/>
    <w:rsid w:val="008F3448"/>
    <w:rsid w:val="008F5FA9"/>
    <w:rsid w:val="008F76E5"/>
    <w:rsid w:val="00902941"/>
    <w:rsid w:val="00913386"/>
    <w:rsid w:val="00916B64"/>
    <w:rsid w:val="00937999"/>
    <w:rsid w:val="00937E8D"/>
    <w:rsid w:val="00941FA2"/>
    <w:rsid w:val="00960ACA"/>
    <w:rsid w:val="0097211C"/>
    <w:rsid w:val="0099114E"/>
    <w:rsid w:val="009D7C7A"/>
    <w:rsid w:val="009E1F2C"/>
    <w:rsid w:val="009F128E"/>
    <w:rsid w:val="00A00AE6"/>
    <w:rsid w:val="00A21637"/>
    <w:rsid w:val="00A40D45"/>
    <w:rsid w:val="00A41FAF"/>
    <w:rsid w:val="00A47BE9"/>
    <w:rsid w:val="00A51295"/>
    <w:rsid w:val="00A54608"/>
    <w:rsid w:val="00A70FEA"/>
    <w:rsid w:val="00A819D5"/>
    <w:rsid w:val="00A900F3"/>
    <w:rsid w:val="00A91DAE"/>
    <w:rsid w:val="00A96D60"/>
    <w:rsid w:val="00AC5BB2"/>
    <w:rsid w:val="00AD59C5"/>
    <w:rsid w:val="00AE4C5C"/>
    <w:rsid w:val="00AF3761"/>
    <w:rsid w:val="00AF45CA"/>
    <w:rsid w:val="00B00DD0"/>
    <w:rsid w:val="00B1403C"/>
    <w:rsid w:val="00B226F3"/>
    <w:rsid w:val="00B3151A"/>
    <w:rsid w:val="00B31527"/>
    <w:rsid w:val="00B33583"/>
    <w:rsid w:val="00B337DD"/>
    <w:rsid w:val="00B46B2D"/>
    <w:rsid w:val="00B538CA"/>
    <w:rsid w:val="00B66C29"/>
    <w:rsid w:val="00B73A1F"/>
    <w:rsid w:val="00B81B6B"/>
    <w:rsid w:val="00B8210A"/>
    <w:rsid w:val="00B85B1A"/>
    <w:rsid w:val="00B87027"/>
    <w:rsid w:val="00B877A4"/>
    <w:rsid w:val="00BD7AAB"/>
    <w:rsid w:val="00BD7C99"/>
    <w:rsid w:val="00BE11C6"/>
    <w:rsid w:val="00BF4312"/>
    <w:rsid w:val="00C0275B"/>
    <w:rsid w:val="00C2563B"/>
    <w:rsid w:val="00C364C1"/>
    <w:rsid w:val="00C541BE"/>
    <w:rsid w:val="00C62914"/>
    <w:rsid w:val="00C83649"/>
    <w:rsid w:val="00C857F4"/>
    <w:rsid w:val="00C92073"/>
    <w:rsid w:val="00C94C81"/>
    <w:rsid w:val="00CA0CAF"/>
    <w:rsid w:val="00CA246D"/>
    <w:rsid w:val="00CA265A"/>
    <w:rsid w:val="00CB055C"/>
    <w:rsid w:val="00CC2BB4"/>
    <w:rsid w:val="00CF50AC"/>
    <w:rsid w:val="00CF606D"/>
    <w:rsid w:val="00D124CF"/>
    <w:rsid w:val="00D136E1"/>
    <w:rsid w:val="00D24860"/>
    <w:rsid w:val="00D26E78"/>
    <w:rsid w:val="00D30618"/>
    <w:rsid w:val="00D5694C"/>
    <w:rsid w:val="00D67986"/>
    <w:rsid w:val="00D82DBC"/>
    <w:rsid w:val="00DA4BF9"/>
    <w:rsid w:val="00DC0BAD"/>
    <w:rsid w:val="00DC3F6F"/>
    <w:rsid w:val="00DC40C1"/>
    <w:rsid w:val="00DC56C9"/>
    <w:rsid w:val="00DC572B"/>
    <w:rsid w:val="00DC5C7D"/>
    <w:rsid w:val="00DC5E19"/>
    <w:rsid w:val="00DC6183"/>
    <w:rsid w:val="00DE4100"/>
    <w:rsid w:val="00DF131A"/>
    <w:rsid w:val="00E005D1"/>
    <w:rsid w:val="00E03381"/>
    <w:rsid w:val="00E04450"/>
    <w:rsid w:val="00E17A80"/>
    <w:rsid w:val="00E342D1"/>
    <w:rsid w:val="00E501DD"/>
    <w:rsid w:val="00E60C40"/>
    <w:rsid w:val="00E65E3F"/>
    <w:rsid w:val="00E70E65"/>
    <w:rsid w:val="00E721AB"/>
    <w:rsid w:val="00E85AC6"/>
    <w:rsid w:val="00E878B6"/>
    <w:rsid w:val="00E8797D"/>
    <w:rsid w:val="00E950D0"/>
    <w:rsid w:val="00E96C44"/>
    <w:rsid w:val="00E979BE"/>
    <w:rsid w:val="00EA5A88"/>
    <w:rsid w:val="00EA696D"/>
    <w:rsid w:val="00EB3F95"/>
    <w:rsid w:val="00EC416B"/>
    <w:rsid w:val="00ED7764"/>
    <w:rsid w:val="00EE0317"/>
    <w:rsid w:val="00EF23C3"/>
    <w:rsid w:val="00EF28F9"/>
    <w:rsid w:val="00F0173C"/>
    <w:rsid w:val="00F10929"/>
    <w:rsid w:val="00F27837"/>
    <w:rsid w:val="00F40AD6"/>
    <w:rsid w:val="00F40F82"/>
    <w:rsid w:val="00F53BA8"/>
    <w:rsid w:val="00F764F7"/>
    <w:rsid w:val="00F94824"/>
    <w:rsid w:val="00FE2027"/>
    <w:rsid w:val="00FE24B7"/>
    <w:rsid w:val="00FF1A37"/>
    <w:rsid w:val="00FF5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3FC4B82-A47E-4DE0-89E0-20B43D5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40"/>
    <w:pPr>
      <w:spacing w:after="200" w:line="276" w:lineRule="auto"/>
    </w:pPr>
    <w:rPr>
      <w:rFonts w:eastAsia="Times New Roman" w:cs="Calibri"/>
      <w:lang w:val="uk-UA" w:eastAsia="uk-UA"/>
    </w:rPr>
  </w:style>
  <w:style w:type="paragraph" w:styleId="1">
    <w:name w:val="heading 1"/>
    <w:basedOn w:val="a"/>
    <w:next w:val="a"/>
    <w:link w:val="10"/>
    <w:uiPriority w:val="99"/>
    <w:qFormat/>
    <w:rsid w:val="00AD59C5"/>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uiPriority w:val="99"/>
    <w:qFormat/>
    <w:rsid w:val="00AD59C5"/>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uiPriority w:val="99"/>
    <w:qFormat/>
    <w:rsid w:val="00AD59C5"/>
    <w:pPr>
      <w:keepNext/>
      <w:spacing w:before="240" w:after="60"/>
      <w:outlineLvl w:val="2"/>
    </w:pPr>
    <w:rPr>
      <w:rFonts w:ascii="Calibri Light" w:hAnsi="Calibri Light" w:cs="Times New Roman"/>
      <w:b/>
      <w:bCs/>
      <w:sz w:val="26"/>
      <w:szCs w:val="26"/>
    </w:rPr>
  </w:style>
  <w:style w:type="paragraph" w:styleId="4">
    <w:name w:val="heading 4"/>
    <w:basedOn w:val="a"/>
    <w:next w:val="a"/>
    <w:link w:val="40"/>
    <w:uiPriority w:val="99"/>
    <w:qFormat/>
    <w:rsid w:val="00AD59C5"/>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rsid w:val="00AD59C5"/>
    <w:pPr>
      <w:spacing w:before="240" w:after="60"/>
      <w:outlineLvl w:val="4"/>
    </w:pPr>
    <w:rPr>
      <w:rFonts w:cs="Times New Roman"/>
      <w:b/>
      <w:bCs/>
      <w:i/>
      <w:iCs/>
      <w:sz w:val="26"/>
      <w:szCs w:val="26"/>
    </w:rPr>
  </w:style>
  <w:style w:type="paragraph" w:styleId="6">
    <w:name w:val="heading 6"/>
    <w:basedOn w:val="a"/>
    <w:next w:val="a"/>
    <w:link w:val="60"/>
    <w:uiPriority w:val="99"/>
    <w:qFormat/>
    <w:rsid w:val="00AD59C5"/>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59C5"/>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AD59C5"/>
    <w:rPr>
      <w:rFonts w:ascii="Times New Roman" w:hAnsi="Times New Roman" w:cs="Times New Roman"/>
      <w:b/>
      <w:sz w:val="20"/>
      <w:szCs w:val="20"/>
      <w:lang w:eastAsia="ru-RU"/>
    </w:rPr>
  </w:style>
  <w:style w:type="character" w:customStyle="1" w:styleId="31">
    <w:name w:val="Заголовок 3 Знак"/>
    <w:basedOn w:val="a0"/>
    <w:link w:val="30"/>
    <w:uiPriority w:val="99"/>
    <w:locked/>
    <w:rsid w:val="00AD59C5"/>
    <w:rPr>
      <w:rFonts w:ascii="Calibri Light" w:hAnsi="Calibri Light" w:cs="Times New Roman"/>
      <w:b/>
      <w:bCs/>
      <w:sz w:val="26"/>
      <w:szCs w:val="26"/>
      <w:lang w:val="uk-UA" w:eastAsia="uk-UA"/>
    </w:rPr>
  </w:style>
  <w:style w:type="character" w:customStyle="1" w:styleId="40">
    <w:name w:val="Заголовок 4 Знак"/>
    <w:basedOn w:val="a0"/>
    <w:link w:val="4"/>
    <w:uiPriority w:val="99"/>
    <w:locked/>
    <w:rsid w:val="00AD59C5"/>
    <w:rPr>
      <w:rFonts w:ascii="Times New Roman" w:hAnsi="Times New Roman" w:cs="Times New Roman"/>
      <w:b/>
      <w:bCs/>
      <w:sz w:val="28"/>
      <w:szCs w:val="28"/>
      <w:lang w:val="uk-UA" w:eastAsia="uk-UA"/>
    </w:rPr>
  </w:style>
  <w:style w:type="character" w:customStyle="1" w:styleId="50">
    <w:name w:val="Заголовок 5 Знак"/>
    <w:basedOn w:val="a0"/>
    <w:link w:val="5"/>
    <w:uiPriority w:val="99"/>
    <w:locked/>
    <w:rsid w:val="00AD59C5"/>
    <w:rPr>
      <w:rFonts w:ascii="Calibri" w:hAnsi="Calibri" w:cs="Times New Roman"/>
      <w:b/>
      <w:bCs/>
      <w:i/>
      <w:iCs/>
      <w:sz w:val="26"/>
      <w:szCs w:val="26"/>
      <w:lang w:val="uk-UA" w:eastAsia="uk-UA"/>
    </w:rPr>
  </w:style>
  <w:style w:type="character" w:customStyle="1" w:styleId="60">
    <w:name w:val="Заголовок 6 Знак"/>
    <w:basedOn w:val="a0"/>
    <w:link w:val="6"/>
    <w:uiPriority w:val="99"/>
    <w:locked/>
    <w:rsid w:val="00AD59C5"/>
    <w:rPr>
      <w:rFonts w:ascii="Calibri" w:hAnsi="Calibri" w:cs="Times New Roman"/>
      <w:b/>
      <w:bCs/>
      <w:lang w:val="uk-UA" w:eastAsia="uk-UA"/>
    </w:rPr>
  </w:style>
  <w:style w:type="paragraph" w:customStyle="1" w:styleId="11">
    <w:name w:val="Обычный1"/>
    <w:uiPriority w:val="99"/>
    <w:rsid w:val="00AD59C5"/>
    <w:pPr>
      <w:spacing w:line="276" w:lineRule="auto"/>
    </w:pPr>
    <w:rPr>
      <w:rFonts w:ascii="Arial" w:eastAsia="Times New Roman" w:hAnsi="Arial" w:cs="Arial"/>
      <w:color w:val="000000"/>
    </w:rPr>
  </w:style>
  <w:style w:type="paragraph" w:customStyle="1" w:styleId="12">
    <w:name w:val="Абзац списка1"/>
    <w:basedOn w:val="a"/>
    <w:link w:val="ListParagraphChar"/>
    <w:uiPriority w:val="99"/>
    <w:rsid w:val="00AD59C5"/>
    <w:pPr>
      <w:ind w:left="720"/>
    </w:pPr>
    <w:rPr>
      <w:rFonts w:eastAsia="Calibri" w:cs="Times New Roman"/>
      <w:sz w:val="20"/>
      <w:szCs w:val="20"/>
    </w:rPr>
  </w:style>
  <w:style w:type="character" w:styleId="a3">
    <w:name w:val="Hyperlink"/>
    <w:basedOn w:val="a0"/>
    <w:uiPriority w:val="99"/>
    <w:rsid w:val="00AD59C5"/>
    <w:rPr>
      <w:rFonts w:cs="Times New Roman"/>
      <w:color w:val="0000FF"/>
      <w:u w:val="single"/>
    </w:rPr>
  </w:style>
  <w:style w:type="paragraph" w:customStyle="1" w:styleId="rvps7">
    <w:name w:val="rvps7"/>
    <w:basedOn w:val="a"/>
    <w:uiPriority w:val="99"/>
    <w:rsid w:val="00AD59C5"/>
    <w:pPr>
      <w:spacing w:before="100" w:beforeAutospacing="1" w:after="100" w:afterAutospacing="1" w:line="240" w:lineRule="auto"/>
    </w:pPr>
    <w:rPr>
      <w:sz w:val="24"/>
      <w:szCs w:val="24"/>
    </w:rPr>
  </w:style>
  <w:style w:type="character" w:customStyle="1" w:styleId="apple-converted-space">
    <w:name w:val="apple-converted-space"/>
    <w:uiPriority w:val="99"/>
    <w:rsid w:val="00AD59C5"/>
  </w:style>
  <w:style w:type="paragraph" w:styleId="a4">
    <w:name w:val="Normal (Web)"/>
    <w:aliases w:val="Обычный (веб) Знак,Обычный (Web),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3"/>
    <w:uiPriority w:val="99"/>
    <w:rsid w:val="00AD59C5"/>
    <w:pPr>
      <w:spacing w:before="100" w:beforeAutospacing="1" w:after="100" w:afterAutospacing="1" w:line="240" w:lineRule="auto"/>
    </w:pPr>
    <w:rPr>
      <w:rFonts w:ascii="Times New Roman" w:eastAsia="Calibri" w:hAnsi="Times New Roman" w:cs="Times New Roman"/>
      <w:sz w:val="24"/>
      <w:szCs w:val="20"/>
      <w:lang w:val="ru-RU" w:eastAsia="ru-RU"/>
    </w:rPr>
  </w:style>
  <w:style w:type="character" w:customStyle="1" w:styleId="13">
    <w:name w:val="Обычный (веб) Знак1"/>
    <w:aliases w:val="Обычный (веб) Знак Знак,Обычный (Web) Знак1,Знак2 Знак1,Обычный (Web) Знак Знак Знак Знак1,Обычный (Web) Знак Знак Знак Знак Знак Знак Знак,Обычный (Web) Знак Знак Знак Знак Знак"/>
    <w:link w:val="a4"/>
    <w:uiPriority w:val="99"/>
    <w:locked/>
    <w:rsid w:val="00AD59C5"/>
    <w:rPr>
      <w:rFonts w:ascii="Times New Roman" w:hAnsi="Times New Roman"/>
      <w:sz w:val="24"/>
      <w:lang w:eastAsia="ru-RU"/>
    </w:rPr>
  </w:style>
  <w:style w:type="character" w:styleId="a5">
    <w:name w:val="Strong"/>
    <w:basedOn w:val="a0"/>
    <w:uiPriority w:val="99"/>
    <w:qFormat/>
    <w:rsid w:val="00AD59C5"/>
    <w:rPr>
      <w:rFonts w:cs="Times New Roman"/>
      <w:b/>
    </w:rPr>
  </w:style>
  <w:style w:type="paragraph" w:styleId="a6">
    <w:name w:val="Balloon Text"/>
    <w:basedOn w:val="a"/>
    <w:link w:val="a7"/>
    <w:uiPriority w:val="99"/>
    <w:semiHidden/>
    <w:rsid w:val="00AD59C5"/>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locked/>
    <w:rsid w:val="00AD59C5"/>
    <w:rPr>
      <w:rFonts w:ascii="Tahoma" w:hAnsi="Tahoma" w:cs="Tahoma"/>
      <w:sz w:val="16"/>
      <w:szCs w:val="16"/>
      <w:lang w:val="uk-UA"/>
    </w:rPr>
  </w:style>
  <w:style w:type="paragraph" w:customStyle="1" w:styleId="rvps2">
    <w:name w:val="rvps2"/>
    <w:basedOn w:val="a"/>
    <w:uiPriority w:val="99"/>
    <w:rsid w:val="00AD59C5"/>
    <w:pPr>
      <w:spacing w:before="100" w:beforeAutospacing="1" w:after="100" w:afterAutospacing="1" w:line="240" w:lineRule="auto"/>
    </w:pPr>
    <w:rPr>
      <w:sz w:val="24"/>
      <w:szCs w:val="24"/>
      <w:lang w:val="ru-RU" w:eastAsia="ru-RU"/>
    </w:rPr>
  </w:style>
  <w:style w:type="paragraph" w:customStyle="1" w:styleId="FR1">
    <w:name w:val="FR1"/>
    <w:uiPriority w:val="99"/>
    <w:rsid w:val="00AD59C5"/>
    <w:pPr>
      <w:widowControl w:val="0"/>
      <w:autoSpaceDE w:val="0"/>
      <w:autoSpaceDN w:val="0"/>
      <w:adjustRightInd w:val="0"/>
      <w:ind w:left="40"/>
      <w:jc w:val="both"/>
    </w:pPr>
    <w:rPr>
      <w:rFonts w:ascii="Times New Roman" w:eastAsia="Times New Roman" w:hAnsi="Liberation Serif"/>
      <w:kern w:val="1"/>
      <w:sz w:val="20"/>
      <w:szCs w:val="20"/>
      <w:lang w:val="uk-UA" w:eastAsia="zh-CN"/>
    </w:rPr>
  </w:style>
  <w:style w:type="paragraph" w:customStyle="1" w:styleId="rvps14">
    <w:name w:val="rvps14"/>
    <w:basedOn w:val="a"/>
    <w:uiPriority w:val="99"/>
    <w:rsid w:val="00AD59C5"/>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uiPriority w:val="99"/>
    <w:rsid w:val="00AD59C5"/>
    <w:pPr>
      <w:spacing w:after="0" w:line="240" w:lineRule="auto"/>
    </w:pPr>
    <w:rPr>
      <w:rFonts w:ascii="Verdana" w:hAnsi="Verdana" w:cs="Verdana"/>
      <w:sz w:val="20"/>
      <w:szCs w:val="20"/>
      <w:lang w:val="en-US" w:eastAsia="en-US"/>
    </w:rPr>
  </w:style>
  <w:style w:type="character" w:styleId="a9">
    <w:name w:val="page number"/>
    <w:basedOn w:val="a0"/>
    <w:uiPriority w:val="99"/>
    <w:rsid w:val="00AD59C5"/>
    <w:rPr>
      <w:rFonts w:cs="Times New Roman"/>
    </w:rPr>
  </w:style>
  <w:style w:type="paragraph" w:styleId="aa">
    <w:name w:val="annotation text"/>
    <w:basedOn w:val="a"/>
    <w:link w:val="ab"/>
    <w:uiPriority w:val="99"/>
    <w:semiHidden/>
    <w:rsid w:val="00AD59C5"/>
    <w:pPr>
      <w:spacing w:line="240" w:lineRule="auto"/>
    </w:pPr>
    <w:rPr>
      <w:sz w:val="20"/>
      <w:szCs w:val="20"/>
    </w:rPr>
  </w:style>
  <w:style w:type="character" w:customStyle="1" w:styleId="ab">
    <w:name w:val="Текст примечания Знак"/>
    <w:basedOn w:val="a0"/>
    <w:link w:val="aa"/>
    <w:uiPriority w:val="99"/>
    <w:semiHidden/>
    <w:locked/>
    <w:rsid w:val="00AD59C5"/>
    <w:rPr>
      <w:rFonts w:ascii="Calibri" w:hAnsi="Calibri" w:cs="Calibri"/>
      <w:sz w:val="20"/>
      <w:szCs w:val="20"/>
      <w:lang w:val="uk-UA" w:eastAsia="uk-UA"/>
    </w:rPr>
  </w:style>
  <w:style w:type="paragraph" w:styleId="ac">
    <w:name w:val="annotation subject"/>
    <w:basedOn w:val="aa"/>
    <w:next w:val="aa"/>
    <w:link w:val="ad"/>
    <w:uiPriority w:val="99"/>
    <w:semiHidden/>
    <w:rsid w:val="00AD59C5"/>
    <w:rPr>
      <w:b/>
      <w:bCs/>
    </w:rPr>
  </w:style>
  <w:style w:type="character" w:customStyle="1" w:styleId="ad">
    <w:name w:val="Тема примечания Знак"/>
    <w:basedOn w:val="ab"/>
    <w:link w:val="ac"/>
    <w:uiPriority w:val="99"/>
    <w:semiHidden/>
    <w:locked/>
    <w:rsid w:val="00AD59C5"/>
    <w:rPr>
      <w:rFonts w:ascii="Calibri" w:hAnsi="Calibri" w:cs="Calibri"/>
      <w:b/>
      <w:bCs/>
      <w:sz w:val="20"/>
      <w:szCs w:val="20"/>
      <w:lang w:val="uk-UA" w:eastAsia="uk-UA"/>
    </w:rPr>
  </w:style>
  <w:style w:type="paragraph" w:customStyle="1" w:styleId="ae">
    <w:name w:val="a"/>
    <w:basedOn w:val="a"/>
    <w:uiPriority w:val="99"/>
    <w:rsid w:val="00AD59C5"/>
    <w:pPr>
      <w:spacing w:before="100" w:beforeAutospacing="1" w:after="100" w:afterAutospacing="1" w:line="240" w:lineRule="auto"/>
    </w:pPr>
    <w:rPr>
      <w:sz w:val="24"/>
      <w:szCs w:val="24"/>
      <w:lang w:val="ru-RU" w:eastAsia="ru-RU"/>
    </w:rPr>
  </w:style>
  <w:style w:type="character" w:customStyle="1" w:styleId="rvts46">
    <w:name w:val="rvts46"/>
    <w:uiPriority w:val="99"/>
    <w:rsid w:val="00AD59C5"/>
  </w:style>
  <w:style w:type="paragraph" w:customStyle="1" w:styleId="14">
    <w:name w:val="Без интервала1"/>
    <w:uiPriority w:val="99"/>
    <w:rsid w:val="00AD59C5"/>
    <w:rPr>
      <w:rFonts w:eastAsia="Times New Roman" w:cs="Calibri"/>
      <w:lang w:eastAsia="en-US"/>
    </w:rPr>
  </w:style>
  <w:style w:type="paragraph" w:customStyle="1" w:styleId="21">
    <w:name w:val="Без интервала2"/>
    <w:link w:val="NoSpacingChar"/>
    <w:uiPriority w:val="99"/>
    <w:rsid w:val="00AD59C5"/>
    <w:pPr>
      <w:spacing w:after="160" w:line="259" w:lineRule="auto"/>
    </w:pPr>
    <w:rPr>
      <w:lang w:eastAsia="en-US"/>
    </w:rPr>
  </w:style>
  <w:style w:type="table" w:styleId="af">
    <w:name w:val="Table Grid"/>
    <w:basedOn w:val="a1"/>
    <w:uiPriority w:val="99"/>
    <w:rsid w:val="00AD59C5"/>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AD59C5"/>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uiPriority w:val="99"/>
    <w:locked/>
    <w:rsid w:val="00AD59C5"/>
    <w:rPr>
      <w:rFonts w:ascii="Times New Roman CYR" w:hAnsi="Times New Roman CYR" w:cs="Times New Roman CYR"/>
      <w:sz w:val="24"/>
      <w:szCs w:val="24"/>
      <w:lang w:val="uk-UA" w:eastAsia="ru-RU"/>
    </w:rPr>
  </w:style>
  <w:style w:type="character" w:customStyle="1" w:styleId="rvts23">
    <w:name w:val="rvts23"/>
    <w:uiPriority w:val="99"/>
    <w:rsid w:val="00AD59C5"/>
  </w:style>
  <w:style w:type="paragraph" w:customStyle="1" w:styleId="LO-normal">
    <w:name w:val="LO-normal"/>
    <w:uiPriority w:val="99"/>
    <w:rsid w:val="00AD59C5"/>
    <w:pPr>
      <w:spacing w:line="276" w:lineRule="auto"/>
    </w:pPr>
    <w:rPr>
      <w:rFonts w:ascii="Arial" w:hAnsi="Arial" w:cs="Arial"/>
      <w:color w:val="000000"/>
      <w:lang w:eastAsia="zh-CN"/>
    </w:rPr>
  </w:style>
  <w:style w:type="paragraph" w:customStyle="1" w:styleId="af2">
    <w:name w:val="Знак"/>
    <w:basedOn w:val="a"/>
    <w:uiPriority w:val="99"/>
    <w:rsid w:val="00AD59C5"/>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uiPriority w:val="99"/>
    <w:rsid w:val="00AD59C5"/>
    <w:pPr>
      <w:spacing w:after="0" w:line="240" w:lineRule="auto"/>
    </w:pPr>
    <w:rPr>
      <w:rFonts w:ascii="Verdana" w:hAnsi="Verdana" w:cs="Verdana"/>
      <w:sz w:val="20"/>
      <w:szCs w:val="20"/>
      <w:lang w:val="en-US" w:eastAsia="en-US"/>
    </w:rPr>
  </w:style>
  <w:style w:type="paragraph" w:styleId="32">
    <w:name w:val="Body Text 3"/>
    <w:basedOn w:val="a"/>
    <w:link w:val="33"/>
    <w:uiPriority w:val="99"/>
    <w:rsid w:val="00AD59C5"/>
    <w:pPr>
      <w:spacing w:after="120"/>
    </w:pPr>
    <w:rPr>
      <w:sz w:val="16"/>
      <w:szCs w:val="16"/>
    </w:rPr>
  </w:style>
  <w:style w:type="character" w:customStyle="1" w:styleId="33">
    <w:name w:val="Основной текст 3 Знак"/>
    <w:basedOn w:val="a0"/>
    <w:link w:val="32"/>
    <w:uiPriority w:val="99"/>
    <w:locked/>
    <w:rsid w:val="00AD59C5"/>
    <w:rPr>
      <w:rFonts w:ascii="Calibri" w:hAnsi="Calibri" w:cs="Calibri"/>
      <w:sz w:val="16"/>
      <w:szCs w:val="16"/>
      <w:lang w:val="uk-UA" w:eastAsia="uk-UA"/>
    </w:rPr>
  </w:style>
  <w:style w:type="character" w:customStyle="1" w:styleId="22">
    <w:name w:val="Основной шрифт абзаца2"/>
    <w:uiPriority w:val="99"/>
    <w:rsid w:val="00AD59C5"/>
    <w:rPr>
      <w:sz w:val="20"/>
    </w:rPr>
  </w:style>
  <w:style w:type="paragraph" w:customStyle="1" w:styleId="Dogovor">
    <w:name w:val="Dogovor"/>
    <w:uiPriority w:val="99"/>
    <w:rsid w:val="00AD59C5"/>
    <w:pPr>
      <w:keepNext/>
      <w:pageBreakBefore/>
      <w:widowControl w:val="0"/>
      <w:spacing w:before="170"/>
      <w:jc w:val="center"/>
    </w:pPr>
    <w:rPr>
      <w:rFonts w:ascii="Times New Roman" w:eastAsia="Times New Roman" w:hAnsi="Times New Roman"/>
      <w:b/>
      <w:color w:val="000000"/>
      <w:szCs w:val="20"/>
    </w:rPr>
  </w:style>
  <w:style w:type="paragraph" w:customStyle="1" w:styleId="Oaeno">
    <w:name w:val="Oaeno"/>
    <w:uiPriority w:val="99"/>
    <w:rsid w:val="00AD59C5"/>
    <w:pPr>
      <w:widowControl w:val="0"/>
      <w:spacing w:line="210" w:lineRule="atLeast"/>
      <w:ind w:firstLine="454"/>
      <w:jc w:val="both"/>
    </w:pPr>
    <w:rPr>
      <w:rFonts w:ascii="Times New Roman" w:eastAsia="Times New Roman" w:hAnsi="Times New Roman"/>
      <w:color w:val="000000"/>
      <w:sz w:val="20"/>
      <w:szCs w:val="20"/>
    </w:rPr>
  </w:style>
  <w:style w:type="paragraph" w:customStyle="1" w:styleId="Iiacaa3">
    <w:name w:val="Iiacaa3"/>
    <w:basedOn w:val="a"/>
    <w:uiPriority w:val="99"/>
    <w:rsid w:val="00AD59C5"/>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uiPriority w:val="99"/>
    <w:rsid w:val="00AD59C5"/>
    <w:pPr>
      <w:ind w:firstLine="0"/>
    </w:pPr>
    <w:rPr>
      <w:color w:val="auto"/>
    </w:rPr>
  </w:style>
  <w:style w:type="paragraph" w:customStyle="1" w:styleId="Oaio">
    <w:name w:val="Oaio?"/>
    <w:basedOn w:val="Oaeno"/>
    <w:uiPriority w:val="99"/>
    <w:rsid w:val="00AD59C5"/>
    <w:pPr>
      <w:ind w:firstLine="0"/>
      <w:jc w:val="center"/>
    </w:pPr>
    <w:rPr>
      <w:color w:val="auto"/>
    </w:rPr>
  </w:style>
  <w:style w:type="paragraph" w:styleId="af4">
    <w:name w:val="header"/>
    <w:basedOn w:val="a"/>
    <w:link w:val="af5"/>
    <w:uiPriority w:val="99"/>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uiPriority w:val="99"/>
    <w:locked/>
    <w:rsid w:val="00AD59C5"/>
    <w:rPr>
      <w:rFonts w:ascii="Times New Roman" w:hAnsi="Times New Roman" w:cs="Times New Roman"/>
      <w:sz w:val="20"/>
      <w:szCs w:val="20"/>
      <w:lang w:eastAsia="ru-RU"/>
    </w:rPr>
  </w:style>
  <w:style w:type="table" w:customStyle="1" w:styleId="15">
    <w:name w:val="Сетка таблицы1"/>
    <w:uiPriority w:val="99"/>
    <w:rsid w:val="00AD59C5"/>
    <w:pPr>
      <w:widowControl w:val="0"/>
    </w:pPr>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uiPriority w:val="99"/>
    <w:locked/>
    <w:rsid w:val="00AD59C5"/>
    <w:rPr>
      <w:rFonts w:ascii="Times New Roman" w:hAnsi="Times New Roman" w:cs="Times New Roman"/>
      <w:sz w:val="20"/>
      <w:szCs w:val="20"/>
      <w:lang w:eastAsia="ru-RU"/>
    </w:rPr>
  </w:style>
  <w:style w:type="paragraph" w:styleId="23">
    <w:name w:val="Body Text Indent 2"/>
    <w:basedOn w:val="a"/>
    <w:link w:val="24"/>
    <w:uiPriority w:val="99"/>
    <w:rsid w:val="00AD59C5"/>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uiPriority w:val="99"/>
    <w:locked/>
    <w:rsid w:val="00AD59C5"/>
    <w:rPr>
      <w:rFonts w:ascii="Times New Roman" w:hAnsi="Times New Roman" w:cs="Times New Roman"/>
      <w:sz w:val="20"/>
      <w:szCs w:val="20"/>
      <w:lang w:eastAsia="ru-RU"/>
    </w:rPr>
  </w:style>
  <w:style w:type="paragraph" w:styleId="25">
    <w:name w:val="Body Text 2"/>
    <w:basedOn w:val="a"/>
    <w:link w:val="26"/>
    <w:uiPriority w:val="99"/>
    <w:rsid w:val="00AD59C5"/>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uiPriority w:val="99"/>
    <w:locked/>
    <w:rsid w:val="00AD59C5"/>
    <w:rPr>
      <w:rFonts w:ascii="Times New Roman" w:hAnsi="Times New Roman" w:cs="Times New Roman"/>
      <w:sz w:val="20"/>
      <w:szCs w:val="20"/>
      <w:lang w:eastAsia="ru-RU"/>
    </w:rPr>
  </w:style>
  <w:style w:type="paragraph" w:customStyle="1" w:styleId="af8">
    <w:name w:val="Стиль"/>
    <w:uiPriority w:val="99"/>
    <w:rsid w:val="00AD59C5"/>
    <w:pPr>
      <w:widowControl w:val="0"/>
      <w:autoSpaceDE w:val="0"/>
      <w:autoSpaceDN w:val="0"/>
      <w:adjustRightInd w:val="0"/>
    </w:pPr>
    <w:rPr>
      <w:rFonts w:ascii="Times New Roman" w:eastAsia="Times New Roman" w:hAnsi="Times New Roman"/>
      <w:sz w:val="24"/>
      <w:szCs w:val="24"/>
    </w:rPr>
  </w:style>
  <w:style w:type="character" w:styleId="af9">
    <w:name w:val="annotation reference"/>
    <w:basedOn w:val="a0"/>
    <w:uiPriority w:val="99"/>
    <w:rsid w:val="00AD59C5"/>
    <w:rPr>
      <w:rFonts w:cs="Times New Roman"/>
      <w:sz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AD59C5"/>
    <w:pPr>
      <w:spacing w:after="0" w:line="240" w:lineRule="auto"/>
    </w:pPr>
    <w:rPr>
      <w:rFonts w:ascii="Verdana" w:hAnsi="Verdana" w:cs="Verdana"/>
      <w:sz w:val="20"/>
      <w:szCs w:val="20"/>
      <w:lang w:val="en-US" w:eastAsia="en-US"/>
    </w:rPr>
  </w:style>
  <w:style w:type="paragraph" w:styleId="afa">
    <w:name w:val="Body Text Indent"/>
    <w:basedOn w:val="a"/>
    <w:link w:val="afb"/>
    <w:uiPriority w:val="99"/>
    <w:rsid w:val="00AD59C5"/>
    <w:pPr>
      <w:spacing w:after="0" w:line="240" w:lineRule="auto"/>
      <w:ind w:left="284"/>
      <w:jc w:val="both"/>
    </w:pPr>
    <w:rPr>
      <w:rFonts w:ascii="Times New Roman" w:hAnsi="Times New Roman" w:cs="Times New Roman"/>
      <w:sz w:val="28"/>
      <w:szCs w:val="20"/>
    </w:rPr>
  </w:style>
  <w:style w:type="character" w:customStyle="1" w:styleId="afb">
    <w:name w:val="Основной текст с отступом Знак"/>
    <w:basedOn w:val="a0"/>
    <w:link w:val="afa"/>
    <w:uiPriority w:val="99"/>
    <w:locked/>
    <w:rsid w:val="00AD59C5"/>
    <w:rPr>
      <w:rFonts w:ascii="Times New Roman" w:hAnsi="Times New Roman" w:cs="Times New Roman"/>
      <w:sz w:val="20"/>
      <w:szCs w:val="20"/>
    </w:rPr>
  </w:style>
  <w:style w:type="paragraph" w:styleId="afc">
    <w:name w:val="No Spacing"/>
    <w:uiPriority w:val="99"/>
    <w:qFormat/>
    <w:rsid w:val="00AD59C5"/>
    <w:pPr>
      <w:widowControl w:val="0"/>
    </w:pPr>
    <w:rPr>
      <w:rFonts w:ascii="Times New Roman" w:eastAsia="Times New Roman" w:hAnsi="Times New Roman"/>
      <w:sz w:val="20"/>
      <w:szCs w:val="20"/>
    </w:rPr>
  </w:style>
  <w:style w:type="paragraph" w:styleId="HTML">
    <w:name w:val="HTML Preformatted"/>
    <w:aliases w:val="Знак9,Знак19"/>
    <w:basedOn w:val="a"/>
    <w:link w:val="HTML0"/>
    <w:uiPriority w:val="99"/>
    <w:rsid w:val="00AD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locked/>
    <w:rsid w:val="00AD59C5"/>
    <w:rPr>
      <w:rFonts w:ascii="Courier New" w:hAnsi="Courier New" w:cs="Courier New"/>
      <w:sz w:val="20"/>
      <w:szCs w:val="20"/>
      <w:lang w:eastAsia="ru-RU"/>
    </w:rPr>
  </w:style>
  <w:style w:type="character" w:customStyle="1" w:styleId="ListParagraphChar">
    <w:name w:val="List Paragraph Char"/>
    <w:link w:val="12"/>
    <w:uiPriority w:val="99"/>
    <w:locked/>
    <w:rsid w:val="00AD59C5"/>
    <w:rPr>
      <w:rFonts w:ascii="Calibri" w:hAnsi="Calibri"/>
      <w:lang w:val="uk-UA" w:eastAsia="uk-UA"/>
    </w:rPr>
  </w:style>
  <w:style w:type="paragraph" w:styleId="34">
    <w:name w:val="Body Text Indent 3"/>
    <w:basedOn w:val="a"/>
    <w:link w:val="35"/>
    <w:uiPriority w:val="99"/>
    <w:rsid w:val="00AD59C5"/>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uiPriority w:val="99"/>
    <w:locked/>
    <w:rsid w:val="00AD59C5"/>
    <w:rPr>
      <w:rFonts w:ascii="Times New Roman" w:hAnsi="Times New Roman" w:cs="Times New Roman"/>
      <w:sz w:val="16"/>
      <w:szCs w:val="16"/>
      <w:lang w:val="uk-UA" w:eastAsia="ru-RU"/>
    </w:rPr>
  </w:style>
  <w:style w:type="character" w:customStyle="1" w:styleId="NoSpacingChar">
    <w:name w:val="No Spacing Char"/>
    <w:link w:val="21"/>
    <w:uiPriority w:val="99"/>
    <w:locked/>
    <w:rsid w:val="00AD59C5"/>
    <w:rPr>
      <w:sz w:val="22"/>
      <w:lang w:val="ru-RU" w:eastAsia="en-US"/>
    </w:rPr>
  </w:style>
  <w:style w:type="character" w:customStyle="1" w:styleId="27">
    <w:name w:val="Основной текст (2)_"/>
    <w:link w:val="28"/>
    <w:uiPriority w:val="99"/>
    <w:locked/>
    <w:rsid w:val="00AD59C5"/>
    <w:rPr>
      <w:sz w:val="28"/>
      <w:shd w:val="clear" w:color="auto" w:fill="FFFFFF"/>
    </w:rPr>
  </w:style>
  <w:style w:type="paragraph" w:customStyle="1" w:styleId="28">
    <w:name w:val="Основной текст (2)"/>
    <w:basedOn w:val="a"/>
    <w:link w:val="27"/>
    <w:uiPriority w:val="99"/>
    <w:rsid w:val="00AD59C5"/>
    <w:pPr>
      <w:widowControl w:val="0"/>
      <w:shd w:val="clear" w:color="auto" w:fill="FFFFFF"/>
      <w:spacing w:before="300" w:after="0" w:line="739" w:lineRule="exact"/>
    </w:pPr>
    <w:rPr>
      <w:rFonts w:eastAsia="Calibri" w:cs="Times New Roman"/>
      <w:sz w:val="28"/>
      <w:szCs w:val="20"/>
      <w:shd w:val="clear" w:color="auto" w:fill="FFFFFF"/>
      <w:lang w:val="ru-RU" w:eastAsia="ru-RU"/>
    </w:rPr>
  </w:style>
  <w:style w:type="character" w:customStyle="1" w:styleId="22pt">
    <w:name w:val="Основной текст (2) + Интервал 2 pt"/>
    <w:uiPriority w:val="99"/>
    <w:rsid w:val="00AD59C5"/>
    <w:rPr>
      <w:rFonts w:ascii="Times New Roman" w:hAnsi="Times New Roman"/>
      <w:color w:val="000000"/>
      <w:spacing w:val="40"/>
      <w:w w:val="100"/>
      <w:position w:val="0"/>
      <w:sz w:val="28"/>
      <w:u w:val="none"/>
      <w:shd w:val="clear" w:color="auto" w:fill="FFFFFF"/>
      <w:lang w:val="ru-RU" w:eastAsia="ru-RU"/>
    </w:rPr>
  </w:style>
  <w:style w:type="paragraph" w:styleId="afd">
    <w:name w:val="Plain Text"/>
    <w:basedOn w:val="a"/>
    <w:link w:val="afe"/>
    <w:uiPriority w:val="99"/>
    <w:rsid w:val="00AD59C5"/>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uiPriority w:val="99"/>
    <w:locked/>
    <w:rsid w:val="00AD59C5"/>
    <w:rPr>
      <w:rFonts w:ascii="Courier New" w:hAnsi="Courier New" w:cs="Courier New"/>
      <w:sz w:val="20"/>
      <w:szCs w:val="20"/>
      <w:lang w:eastAsia="ru-RU"/>
    </w:rPr>
  </w:style>
  <w:style w:type="paragraph" w:customStyle="1" w:styleId="7">
    <w:name w:val="Знак7"/>
    <w:basedOn w:val="a"/>
    <w:uiPriority w:val="99"/>
    <w:rsid w:val="00AD59C5"/>
    <w:pPr>
      <w:spacing w:after="0" w:line="240" w:lineRule="auto"/>
    </w:pPr>
    <w:rPr>
      <w:rFonts w:ascii="Verdana" w:hAnsi="Verdana" w:cs="Verdana"/>
      <w:sz w:val="20"/>
      <w:szCs w:val="20"/>
      <w:lang w:val="en-US" w:eastAsia="en-US"/>
    </w:rPr>
  </w:style>
  <w:style w:type="paragraph" w:customStyle="1" w:styleId="16">
    <w:name w:val="Знак1"/>
    <w:basedOn w:val="a"/>
    <w:uiPriority w:val="99"/>
    <w:rsid w:val="00AD59C5"/>
    <w:pPr>
      <w:spacing w:after="0" w:line="240" w:lineRule="auto"/>
    </w:pPr>
    <w:rPr>
      <w:rFonts w:ascii="Verdana" w:hAnsi="Verdana" w:cs="Verdana"/>
      <w:sz w:val="20"/>
      <w:szCs w:val="20"/>
      <w:lang w:val="en-US" w:eastAsia="en-US"/>
    </w:rPr>
  </w:style>
  <w:style w:type="character" w:styleId="aff">
    <w:name w:val="Emphasis"/>
    <w:basedOn w:val="a0"/>
    <w:uiPriority w:val="99"/>
    <w:qFormat/>
    <w:rsid w:val="00AD59C5"/>
    <w:rPr>
      <w:rFonts w:cs="Times New Roman"/>
      <w:i/>
    </w:rPr>
  </w:style>
  <w:style w:type="paragraph" w:styleId="aff0">
    <w:name w:val="List Paragraph"/>
    <w:aliases w:val="Текст таблицы,Список уровня 2,название табл/рис,заголовок 1.1"/>
    <w:basedOn w:val="a"/>
    <w:link w:val="aff1"/>
    <w:uiPriority w:val="99"/>
    <w:qFormat/>
    <w:rsid w:val="00AD59C5"/>
    <w:pPr>
      <w:ind w:left="708"/>
    </w:pPr>
    <w:rPr>
      <w:rFonts w:eastAsia="Calibri" w:cs="Times New Roman"/>
      <w:sz w:val="20"/>
      <w:szCs w:val="20"/>
    </w:rPr>
  </w:style>
  <w:style w:type="paragraph" w:styleId="aff2">
    <w:name w:val="Title"/>
    <w:aliases w:val="Знак2 Знак"/>
    <w:basedOn w:val="a"/>
    <w:next w:val="af0"/>
    <w:link w:val="17"/>
    <w:uiPriority w:val="99"/>
    <w:qFormat/>
    <w:rsid w:val="00AD59C5"/>
    <w:pPr>
      <w:keepNext/>
      <w:widowControl w:val="0"/>
      <w:suppressAutoHyphens/>
      <w:spacing w:before="240" w:after="120" w:line="240" w:lineRule="auto"/>
    </w:pPr>
    <w:rPr>
      <w:rFonts w:ascii="Arial" w:eastAsia="Calibri" w:hAnsi="Arial" w:cs="Tahoma"/>
      <w:color w:val="000000"/>
      <w:sz w:val="28"/>
      <w:szCs w:val="28"/>
      <w:lang w:val="en-US" w:eastAsia="en-US"/>
    </w:rPr>
  </w:style>
  <w:style w:type="character" w:customStyle="1" w:styleId="17">
    <w:name w:val="Название Знак1"/>
    <w:aliases w:val="Знак2 Знак Знак1"/>
    <w:basedOn w:val="a0"/>
    <w:link w:val="aff2"/>
    <w:uiPriority w:val="99"/>
    <w:locked/>
    <w:rsid w:val="00AD59C5"/>
    <w:rPr>
      <w:rFonts w:ascii="Arial" w:hAnsi="Arial" w:cs="Tahoma"/>
      <w:color w:val="000000"/>
      <w:sz w:val="28"/>
      <w:szCs w:val="28"/>
      <w:lang w:val="en-US"/>
    </w:rPr>
  </w:style>
  <w:style w:type="character" w:customStyle="1" w:styleId="18">
    <w:name w:val="Основной текст Знак1"/>
    <w:uiPriority w:val="99"/>
    <w:semiHidden/>
    <w:rsid w:val="00AD59C5"/>
    <w:rPr>
      <w:rFonts w:eastAsia="Times New Roman"/>
      <w:color w:val="000000"/>
      <w:sz w:val="24"/>
      <w:lang w:val="en-US" w:eastAsia="en-US"/>
    </w:rPr>
  </w:style>
  <w:style w:type="character" w:customStyle="1" w:styleId="WW8Num7z0">
    <w:name w:val="WW8Num7z0"/>
    <w:uiPriority w:val="99"/>
    <w:rsid w:val="00AD59C5"/>
    <w:rPr>
      <w:rFonts w:ascii="Symbol" w:hAnsi="Symbol"/>
      <w:sz w:val="20"/>
    </w:rPr>
  </w:style>
  <w:style w:type="character" w:customStyle="1" w:styleId="WW8Num7z1">
    <w:name w:val="WW8Num7z1"/>
    <w:uiPriority w:val="99"/>
    <w:rsid w:val="00AD59C5"/>
    <w:rPr>
      <w:rFonts w:ascii="Courier New" w:hAnsi="Courier New"/>
      <w:sz w:val="20"/>
    </w:rPr>
  </w:style>
  <w:style w:type="character" w:customStyle="1" w:styleId="WW8Num7z2">
    <w:name w:val="WW8Num7z2"/>
    <w:uiPriority w:val="99"/>
    <w:rsid w:val="00AD59C5"/>
    <w:rPr>
      <w:rFonts w:ascii="Wingdings" w:hAnsi="Wingdings"/>
      <w:sz w:val="20"/>
    </w:rPr>
  </w:style>
  <w:style w:type="character" w:customStyle="1" w:styleId="WW8NumSt5z0">
    <w:name w:val="WW8NumSt5z0"/>
    <w:uiPriority w:val="99"/>
    <w:rsid w:val="00AD59C5"/>
    <w:rPr>
      <w:rFonts w:ascii="Times New Roman" w:hAnsi="Times New Roman"/>
    </w:rPr>
  </w:style>
  <w:style w:type="character" w:customStyle="1" w:styleId="aff3">
    <w:name w:val="Символ нумерации"/>
    <w:uiPriority w:val="99"/>
    <w:rsid w:val="00AD59C5"/>
  </w:style>
  <w:style w:type="character" w:customStyle="1" w:styleId="aff4">
    <w:name w:val="Маркеры списка"/>
    <w:uiPriority w:val="99"/>
    <w:rsid w:val="00AD59C5"/>
    <w:rPr>
      <w:rFonts w:ascii="StarSymbol" w:hAnsi="StarSymbol"/>
      <w:sz w:val="18"/>
    </w:rPr>
  </w:style>
  <w:style w:type="character" w:customStyle="1" w:styleId="19">
    <w:name w:val="Основной шрифт абзаца1"/>
    <w:uiPriority w:val="99"/>
    <w:rsid w:val="00AD59C5"/>
  </w:style>
  <w:style w:type="paragraph" w:styleId="aff5">
    <w:name w:val="List"/>
    <w:basedOn w:val="af0"/>
    <w:uiPriority w:val="99"/>
    <w:rsid w:val="00AD59C5"/>
    <w:pPr>
      <w:suppressAutoHyphens/>
      <w:autoSpaceDE/>
      <w:autoSpaceDN/>
      <w:adjustRightInd/>
      <w:spacing w:after="120"/>
      <w:jc w:val="left"/>
    </w:pPr>
    <w:rPr>
      <w:rFonts w:ascii="Arial" w:eastAsia="Calibri" w:hAnsi="Arial" w:cs="Tahoma"/>
      <w:color w:val="000000"/>
      <w:lang w:val="en-US" w:eastAsia="en-US"/>
    </w:rPr>
  </w:style>
  <w:style w:type="paragraph" w:customStyle="1" w:styleId="1a">
    <w:name w:val="Название1"/>
    <w:basedOn w:val="a"/>
    <w:uiPriority w:val="99"/>
    <w:rsid w:val="00AD59C5"/>
    <w:pPr>
      <w:widowControl w:val="0"/>
      <w:suppressLineNumbers/>
      <w:suppressAutoHyphens/>
      <w:spacing w:before="120" w:after="120" w:line="240" w:lineRule="auto"/>
    </w:pPr>
    <w:rPr>
      <w:rFonts w:ascii="Arial" w:eastAsia="Calibri" w:hAnsi="Arial" w:cs="Tahoma"/>
      <w:i/>
      <w:iCs/>
      <w:color w:val="000000"/>
      <w:sz w:val="20"/>
      <w:szCs w:val="24"/>
      <w:lang w:val="en-US" w:eastAsia="en-US"/>
    </w:rPr>
  </w:style>
  <w:style w:type="paragraph" w:customStyle="1" w:styleId="1b">
    <w:name w:val="Указатель1"/>
    <w:basedOn w:val="a"/>
    <w:uiPriority w:val="99"/>
    <w:rsid w:val="00AD59C5"/>
    <w:pPr>
      <w:widowControl w:val="0"/>
      <w:suppressLineNumbers/>
      <w:suppressAutoHyphens/>
      <w:spacing w:after="0" w:line="240" w:lineRule="auto"/>
    </w:pPr>
    <w:rPr>
      <w:rFonts w:ascii="Arial" w:eastAsia="Calibri" w:hAnsi="Arial" w:cs="Tahoma"/>
      <w:color w:val="000000"/>
      <w:sz w:val="24"/>
      <w:szCs w:val="24"/>
      <w:lang w:val="en-US" w:eastAsia="en-US"/>
    </w:rPr>
  </w:style>
  <w:style w:type="paragraph" w:customStyle="1" w:styleId="1c">
    <w:name w:val="Стиль1"/>
    <w:basedOn w:val="aff2"/>
    <w:next w:val="aff6"/>
    <w:link w:val="aff7"/>
    <w:uiPriority w:val="99"/>
    <w:rsid w:val="00AD59C5"/>
    <w:rPr>
      <w:rFonts w:cs="Times New Roman"/>
      <w:szCs w:val="20"/>
    </w:rPr>
  </w:style>
  <w:style w:type="character" w:customStyle="1" w:styleId="aff7">
    <w:name w:val="Название Знак"/>
    <w:aliases w:val="Знак2 Знак Знак"/>
    <w:link w:val="1c"/>
    <w:uiPriority w:val="99"/>
    <w:locked/>
    <w:rsid w:val="00AD59C5"/>
    <w:rPr>
      <w:rFonts w:ascii="Arial" w:hAnsi="Arial"/>
      <w:color w:val="000000"/>
      <w:sz w:val="28"/>
      <w:lang w:val="en-US" w:eastAsia="en-US"/>
    </w:rPr>
  </w:style>
  <w:style w:type="paragraph" w:styleId="aff6">
    <w:name w:val="Subtitle"/>
    <w:basedOn w:val="aff2"/>
    <w:next w:val="af0"/>
    <w:link w:val="aff8"/>
    <w:uiPriority w:val="99"/>
    <w:qFormat/>
    <w:rsid w:val="00AD59C5"/>
    <w:pPr>
      <w:jc w:val="center"/>
    </w:pPr>
    <w:rPr>
      <w:i/>
      <w:iCs/>
    </w:rPr>
  </w:style>
  <w:style w:type="character" w:customStyle="1" w:styleId="aff8">
    <w:name w:val="Подзаголовок Знак"/>
    <w:basedOn w:val="a0"/>
    <w:link w:val="aff6"/>
    <w:uiPriority w:val="99"/>
    <w:locked/>
    <w:rsid w:val="00AD59C5"/>
    <w:rPr>
      <w:rFonts w:ascii="Arial" w:hAnsi="Arial" w:cs="Tahoma"/>
      <w:i/>
      <w:iCs/>
      <w:color w:val="000000"/>
      <w:sz w:val="28"/>
      <w:szCs w:val="28"/>
      <w:lang w:val="en-US"/>
    </w:rPr>
  </w:style>
  <w:style w:type="paragraph" w:customStyle="1" w:styleId="aff9">
    <w:name w:val="Содержимое таблицы"/>
    <w:basedOn w:val="a"/>
    <w:uiPriority w:val="99"/>
    <w:rsid w:val="00AD59C5"/>
    <w:pPr>
      <w:widowControl w:val="0"/>
      <w:suppressLineNumbers/>
      <w:suppressAutoHyphens/>
      <w:spacing w:after="0" w:line="240" w:lineRule="auto"/>
    </w:pPr>
    <w:rPr>
      <w:rFonts w:ascii="Times New Roman" w:eastAsia="Calibri" w:hAnsi="Times New Roman" w:cs="Tahoma"/>
      <w:color w:val="000000"/>
      <w:sz w:val="24"/>
      <w:szCs w:val="24"/>
      <w:lang w:val="en-US" w:eastAsia="en-US"/>
    </w:rPr>
  </w:style>
  <w:style w:type="paragraph" w:customStyle="1" w:styleId="affa">
    <w:name w:val="Заголовок таблицы"/>
    <w:basedOn w:val="aff9"/>
    <w:uiPriority w:val="99"/>
    <w:rsid w:val="00AD59C5"/>
    <w:pPr>
      <w:jc w:val="center"/>
    </w:pPr>
    <w:rPr>
      <w:b/>
      <w:bCs/>
    </w:rPr>
  </w:style>
  <w:style w:type="paragraph" w:customStyle="1" w:styleId="210">
    <w:name w:val="Основной текст 21"/>
    <w:basedOn w:val="a"/>
    <w:uiPriority w:val="99"/>
    <w:rsid w:val="00AD59C5"/>
    <w:pPr>
      <w:widowControl w:val="0"/>
      <w:suppressAutoHyphens/>
      <w:spacing w:after="0" w:line="240" w:lineRule="auto"/>
      <w:ind w:right="22"/>
      <w:jc w:val="both"/>
    </w:pPr>
    <w:rPr>
      <w:rFonts w:ascii="Times New Roman" w:eastAsia="Calibri" w:hAnsi="Times New Roman" w:cs="Tahoma"/>
      <w:b/>
      <w:bCs/>
      <w:color w:val="000000"/>
      <w:lang w:eastAsia="en-US"/>
    </w:rPr>
  </w:style>
  <w:style w:type="table" w:customStyle="1" w:styleId="29">
    <w:name w:val="Сетка таблицы2"/>
    <w:uiPriority w:val="99"/>
    <w:rsid w:val="00AD59C5"/>
    <w:pPr>
      <w:widowControl w:val="0"/>
      <w:suppressAutoHyphens/>
    </w:pPr>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Знак Знак Знак"/>
    <w:basedOn w:val="a"/>
    <w:uiPriority w:val="99"/>
    <w:rsid w:val="00AD59C5"/>
    <w:pPr>
      <w:spacing w:after="0" w:line="240" w:lineRule="auto"/>
    </w:pPr>
    <w:rPr>
      <w:rFonts w:ascii="Verdana" w:hAnsi="Verdana" w:cs="Times New Roman"/>
      <w:sz w:val="20"/>
      <w:szCs w:val="20"/>
      <w:lang w:val="en-US" w:eastAsia="en-US"/>
    </w:rPr>
  </w:style>
  <w:style w:type="paragraph" w:customStyle="1" w:styleId="Style7">
    <w:name w:val="Style7"/>
    <w:basedOn w:val="a"/>
    <w:uiPriority w:val="99"/>
    <w:rsid w:val="00AD59C5"/>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uiPriority w:val="99"/>
    <w:rsid w:val="00AD59C5"/>
    <w:rPr>
      <w:rFonts w:ascii="Times New Roman" w:hAnsi="Times New Roman"/>
      <w:sz w:val="20"/>
    </w:rPr>
  </w:style>
  <w:style w:type="paragraph" w:styleId="3">
    <w:name w:val="List Bullet 3"/>
    <w:basedOn w:val="a"/>
    <w:autoRedefine/>
    <w:uiPriority w:val="99"/>
    <w:rsid w:val="00AD59C5"/>
    <w:pPr>
      <w:numPr>
        <w:numId w:val="7"/>
      </w:numPr>
      <w:spacing w:before="20" w:after="20" w:line="240" w:lineRule="auto"/>
      <w:jc w:val="both"/>
    </w:pPr>
    <w:rPr>
      <w:rFonts w:ascii="Times New Roman" w:hAnsi="Times New Roman" w:cs="Times New Roman"/>
      <w:noProof/>
      <w:sz w:val="24"/>
      <w:szCs w:val="20"/>
      <w:lang w:eastAsia="ru-RU"/>
    </w:rPr>
  </w:style>
  <w:style w:type="paragraph" w:customStyle="1" w:styleId="1d">
    <w:name w:val="1"/>
    <w:basedOn w:val="a"/>
    <w:uiPriority w:val="99"/>
    <w:rsid w:val="00AD59C5"/>
    <w:pPr>
      <w:spacing w:after="0" w:line="240" w:lineRule="auto"/>
    </w:pPr>
    <w:rPr>
      <w:rFonts w:ascii="Verdana" w:hAnsi="Verdana" w:cs="Verdana"/>
      <w:sz w:val="20"/>
      <w:szCs w:val="20"/>
      <w:lang w:val="en-US" w:eastAsia="en-US"/>
    </w:rPr>
  </w:style>
  <w:style w:type="paragraph" w:customStyle="1" w:styleId="msonormalcxspmiddle">
    <w:name w:val="msonormalcxspmiddle"/>
    <w:basedOn w:val="a"/>
    <w:uiPriority w:val="99"/>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uiPriority w:val="99"/>
    <w:locked/>
    <w:rsid w:val="00AD59C5"/>
    <w:rPr>
      <w:sz w:val="24"/>
      <w:lang w:eastAsia="ar-SA" w:bidi="ar-SA"/>
    </w:rPr>
  </w:style>
  <w:style w:type="character" w:customStyle="1" w:styleId="rvts0">
    <w:name w:val="rvts0"/>
    <w:uiPriority w:val="99"/>
    <w:rsid w:val="00AD59C5"/>
    <w:rPr>
      <w:rFonts w:ascii="Times New Roman" w:hAnsi="Times New Roman"/>
    </w:rPr>
  </w:style>
  <w:style w:type="paragraph" w:customStyle="1" w:styleId="ListParagraph1">
    <w:name w:val="List Paragraph1"/>
    <w:basedOn w:val="a"/>
    <w:uiPriority w:val="99"/>
    <w:rsid w:val="00AD59C5"/>
    <w:pPr>
      <w:spacing w:after="0" w:line="240" w:lineRule="auto"/>
      <w:ind w:left="720"/>
      <w:contextualSpacing/>
    </w:pPr>
    <w:rPr>
      <w:rFonts w:ascii="Times New Roman" w:hAnsi="Times New Roman" w:cs="Times New Roman"/>
      <w:sz w:val="20"/>
      <w:szCs w:val="20"/>
      <w:lang w:val="en-AU" w:eastAsia="en-US"/>
    </w:rPr>
  </w:style>
  <w:style w:type="paragraph" w:customStyle="1" w:styleId="2a">
    <w:name w:val="Обычный2"/>
    <w:uiPriority w:val="99"/>
    <w:rsid w:val="00AD59C5"/>
    <w:rPr>
      <w:rFonts w:ascii="Times New Roman" w:eastAsia="Times New Roman" w:hAnsi="Times New Roman"/>
      <w:sz w:val="20"/>
      <w:szCs w:val="20"/>
      <w:lang w:val="uk-UA"/>
    </w:rPr>
  </w:style>
  <w:style w:type="paragraph" w:customStyle="1" w:styleId="2b">
    <w:name w:val="Абзац списка2"/>
    <w:basedOn w:val="a"/>
    <w:uiPriority w:val="99"/>
    <w:rsid w:val="00AD59C5"/>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uiPriority w:val="99"/>
    <w:rsid w:val="00AD59C5"/>
    <w:rPr>
      <w:rFonts w:ascii="Times New Roman" w:hAnsi="Times New Roman"/>
      <w:sz w:val="26"/>
    </w:rPr>
  </w:style>
  <w:style w:type="paragraph" w:customStyle="1" w:styleId="Style17">
    <w:name w:val="Style17"/>
    <w:basedOn w:val="a"/>
    <w:uiPriority w:val="99"/>
    <w:rsid w:val="00AD59C5"/>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uiPriority w:val="99"/>
    <w:rsid w:val="00AD59C5"/>
    <w:rPr>
      <w:rFonts w:ascii="Times New Roman" w:hAnsi="Times New Roman"/>
      <w:b/>
      <w:sz w:val="26"/>
    </w:rPr>
  </w:style>
  <w:style w:type="paragraph" w:customStyle="1" w:styleId="110">
    <w:name w:val="Абзац списка11"/>
    <w:basedOn w:val="a"/>
    <w:uiPriority w:val="99"/>
    <w:rsid w:val="00AD59C5"/>
    <w:pPr>
      <w:ind w:left="720"/>
    </w:pPr>
  </w:style>
  <w:style w:type="paragraph" w:customStyle="1" w:styleId="211">
    <w:name w:val="Без интервала21"/>
    <w:uiPriority w:val="99"/>
    <w:rsid w:val="00AD59C5"/>
    <w:rPr>
      <w:rFonts w:eastAsia="Times New Roman" w:cs="Calibri"/>
      <w:lang w:eastAsia="en-US"/>
    </w:rPr>
  </w:style>
  <w:style w:type="paragraph" w:customStyle="1" w:styleId="212">
    <w:name w:val="Обычный21"/>
    <w:uiPriority w:val="99"/>
    <w:rsid w:val="00AD59C5"/>
    <w:rPr>
      <w:rFonts w:ascii="Times New Roman" w:eastAsia="Times New Roman" w:hAnsi="Times New Roman"/>
      <w:sz w:val="20"/>
      <w:szCs w:val="20"/>
      <w:lang w:val="uk-UA"/>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
    <w:basedOn w:val="a"/>
    <w:uiPriority w:val="99"/>
    <w:semiHidden/>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
    <w:link w:val="aff0"/>
    <w:uiPriority w:val="99"/>
    <w:locked/>
    <w:rsid w:val="00AD59C5"/>
    <w:rPr>
      <w:rFonts w:ascii="Calibri" w:hAnsi="Calibri"/>
      <w:lang w:val="uk-UA" w:eastAsia="uk-UA"/>
    </w:rPr>
  </w:style>
  <w:style w:type="paragraph" w:customStyle="1" w:styleId="1e">
    <w:name w:val="Без інтервалів1"/>
    <w:uiPriority w:val="99"/>
    <w:rsid w:val="00AD59C5"/>
    <w:rPr>
      <w:rFonts w:eastAsia="Times New Roman"/>
      <w:lang w:val="uk-UA" w:eastAsia="en-US"/>
    </w:rPr>
  </w:style>
  <w:style w:type="paragraph" w:customStyle="1" w:styleId="61">
    <w:name w:val="Знак6"/>
    <w:basedOn w:val="a"/>
    <w:uiPriority w:val="99"/>
    <w:rsid w:val="00DC0BAD"/>
    <w:pPr>
      <w:spacing w:after="0" w:line="240" w:lineRule="auto"/>
    </w:pPr>
    <w:rPr>
      <w:rFonts w:ascii="Verdana" w:hAnsi="Verdana" w:cs="Verdana"/>
      <w:sz w:val="20"/>
      <w:szCs w:val="20"/>
      <w:lang w:val="en-US" w:eastAsia="en-US"/>
    </w:rPr>
  </w:style>
  <w:style w:type="paragraph" w:customStyle="1" w:styleId="51">
    <w:name w:val="Знак5"/>
    <w:basedOn w:val="a"/>
    <w:uiPriority w:val="99"/>
    <w:rsid w:val="00207DD7"/>
    <w:pPr>
      <w:spacing w:after="0" w:line="240" w:lineRule="auto"/>
    </w:pPr>
    <w:rPr>
      <w:rFonts w:ascii="Verdana" w:hAnsi="Verdana" w:cs="Verdana"/>
      <w:sz w:val="20"/>
      <w:szCs w:val="20"/>
      <w:lang w:val="en-US" w:eastAsia="en-US"/>
    </w:rPr>
  </w:style>
  <w:style w:type="paragraph" w:customStyle="1" w:styleId="41">
    <w:name w:val="Знак4"/>
    <w:basedOn w:val="a"/>
    <w:uiPriority w:val="99"/>
    <w:rsid w:val="00283793"/>
    <w:pPr>
      <w:spacing w:after="0" w:line="240" w:lineRule="auto"/>
    </w:pPr>
    <w:rPr>
      <w:rFonts w:ascii="Verdana" w:hAnsi="Verdana" w:cs="Verdana"/>
      <w:sz w:val="20"/>
      <w:szCs w:val="20"/>
      <w:lang w:val="en-US" w:eastAsia="en-US"/>
    </w:rPr>
  </w:style>
  <w:style w:type="paragraph" w:customStyle="1" w:styleId="36">
    <w:name w:val="Знак3"/>
    <w:basedOn w:val="a"/>
    <w:uiPriority w:val="99"/>
    <w:rsid w:val="006B7B7F"/>
    <w:pPr>
      <w:spacing w:after="0" w:line="240" w:lineRule="auto"/>
    </w:pPr>
    <w:rPr>
      <w:rFonts w:ascii="Verdana" w:hAnsi="Verdana" w:cs="Verdana"/>
      <w:sz w:val="20"/>
      <w:szCs w:val="20"/>
      <w:lang w:val="en-US" w:eastAsia="en-US"/>
    </w:rPr>
  </w:style>
  <w:style w:type="character" w:customStyle="1" w:styleId="2c">
    <w:name w:val="Обычный (веб) Знак2 Знак Знак"/>
    <w:aliases w:val="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34671A"/>
    <w:rPr>
      <w:rFonts w:ascii="Times New Roman" w:hAnsi="Times New Roman"/>
      <w:sz w:val="24"/>
      <w:lang w:val="uk-UA" w:eastAsia="uk-UA"/>
    </w:rPr>
  </w:style>
  <w:style w:type="paragraph" w:customStyle="1" w:styleId="affc">
    <w:name w:val="Нормальний текст"/>
    <w:basedOn w:val="a"/>
    <w:uiPriority w:val="99"/>
    <w:rsid w:val="007911D4"/>
    <w:pPr>
      <w:spacing w:before="120" w:after="0" w:line="240" w:lineRule="auto"/>
      <w:ind w:firstLine="567"/>
    </w:pPr>
    <w:rPr>
      <w:rFonts w:ascii="Antiqua" w:hAnsi="Antiqua" w:cs="Times New Roman"/>
      <w:sz w:val="26"/>
      <w:szCs w:val="20"/>
      <w:lang w:eastAsia="ru-RU"/>
    </w:rPr>
  </w:style>
  <w:style w:type="character" w:customStyle="1" w:styleId="affd">
    <w:name w:val="Основной текст + Полужирный"/>
    <w:uiPriority w:val="99"/>
    <w:rsid w:val="007911D4"/>
    <w:rPr>
      <w:rFonts w:ascii="Times New Roman" w:hAnsi="Times New Roman"/>
      <w:b/>
      <w:color w:val="000000"/>
      <w:spacing w:val="0"/>
      <w:w w:val="100"/>
      <w:position w:val="0"/>
      <w:sz w:val="26"/>
      <w:u w:val="none"/>
      <w:lang w:val="uk-UA" w:eastAsia="uk-UA"/>
    </w:rPr>
  </w:style>
  <w:style w:type="paragraph" w:customStyle="1" w:styleId="2d">
    <w:name w:val="Основной текст2"/>
    <w:basedOn w:val="a"/>
    <w:uiPriority w:val="99"/>
    <w:rsid w:val="008E3B62"/>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96297">
      <w:marLeft w:val="0"/>
      <w:marRight w:val="0"/>
      <w:marTop w:val="0"/>
      <w:marBottom w:val="0"/>
      <w:divBdr>
        <w:top w:val="none" w:sz="0" w:space="0" w:color="auto"/>
        <w:left w:val="none" w:sz="0" w:space="0" w:color="auto"/>
        <w:bottom w:val="none" w:sz="0" w:space="0" w:color="auto"/>
        <w:right w:val="none" w:sz="0" w:space="0" w:color="auto"/>
      </w:divBdr>
    </w:div>
    <w:div w:id="2116096298">
      <w:marLeft w:val="0"/>
      <w:marRight w:val="0"/>
      <w:marTop w:val="0"/>
      <w:marBottom w:val="0"/>
      <w:divBdr>
        <w:top w:val="none" w:sz="0" w:space="0" w:color="auto"/>
        <w:left w:val="none" w:sz="0" w:space="0" w:color="auto"/>
        <w:bottom w:val="none" w:sz="0" w:space="0" w:color="auto"/>
        <w:right w:val="none" w:sz="0" w:space="0" w:color="auto"/>
      </w:divBdr>
    </w:div>
    <w:div w:id="2116096299">
      <w:marLeft w:val="0"/>
      <w:marRight w:val="0"/>
      <w:marTop w:val="0"/>
      <w:marBottom w:val="0"/>
      <w:divBdr>
        <w:top w:val="none" w:sz="0" w:space="0" w:color="auto"/>
        <w:left w:val="none" w:sz="0" w:space="0" w:color="auto"/>
        <w:bottom w:val="none" w:sz="0" w:space="0" w:color="auto"/>
        <w:right w:val="none" w:sz="0" w:space="0" w:color="auto"/>
      </w:divBdr>
    </w:div>
    <w:div w:id="2116096300">
      <w:marLeft w:val="0"/>
      <w:marRight w:val="0"/>
      <w:marTop w:val="0"/>
      <w:marBottom w:val="0"/>
      <w:divBdr>
        <w:top w:val="none" w:sz="0" w:space="0" w:color="auto"/>
        <w:left w:val="none" w:sz="0" w:space="0" w:color="auto"/>
        <w:bottom w:val="none" w:sz="0" w:space="0" w:color="auto"/>
        <w:right w:val="none" w:sz="0" w:space="0" w:color="auto"/>
      </w:divBdr>
    </w:div>
    <w:div w:id="2116096301">
      <w:marLeft w:val="0"/>
      <w:marRight w:val="0"/>
      <w:marTop w:val="0"/>
      <w:marBottom w:val="0"/>
      <w:divBdr>
        <w:top w:val="none" w:sz="0" w:space="0" w:color="auto"/>
        <w:left w:val="none" w:sz="0" w:space="0" w:color="auto"/>
        <w:bottom w:val="none" w:sz="0" w:space="0" w:color="auto"/>
        <w:right w:val="none" w:sz="0" w:space="0" w:color="auto"/>
      </w:divBdr>
    </w:div>
    <w:div w:id="2116096302">
      <w:marLeft w:val="0"/>
      <w:marRight w:val="0"/>
      <w:marTop w:val="0"/>
      <w:marBottom w:val="0"/>
      <w:divBdr>
        <w:top w:val="none" w:sz="0" w:space="0" w:color="auto"/>
        <w:left w:val="none" w:sz="0" w:space="0" w:color="auto"/>
        <w:bottom w:val="none" w:sz="0" w:space="0" w:color="auto"/>
        <w:right w:val="none" w:sz="0" w:space="0" w:color="auto"/>
      </w:divBdr>
    </w:div>
    <w:div w:id="2116096303">
      <w:marLeft w:val="0"/>
      <w:marRight w:val="0"/>
      <w:marTop w:val="0"/>
      <w:marBottom w:val="0"/>
      <w:divBdr>
        <w:top w:val="none" w:sz="0" w:space="0" w:color="auto"/>
        <w:left w:val="none" w:sz="0" w:space="0" w:color="auto"/>
        <w:bottom w:val="none" w:sz="0" w:space="0" w:color="auto"/>
        <w:right w:val="none" w:sz="0" w:space="0" w:color="auto"/>
      </w:divBdr>
    </w:div>
    <w:div w:id="2116096304">
      <w:marLeft w:val="0"/>
      <w:marRight w:val="0"/>
      <w:marTop w:val="0"/>
      <w:marBottom w:val="0"/>
      <w:divBdr>
        <w:top w:val="none" w:sz="0" w:space="0" w:color="auto"/>
        <w:left w:val="none" w:sz="0" w:space="0" w:color="auto"/>
        <w:bottom w:val="none" w:sz="0" w:space="0" w:color="auto"/>
        <w:right w:val="none" w:sz="0" w:space="0" w:color="auto"/>
      </w:divBdr>
    </w:div>
    <w:div w:id="2116096305">
      <w:marLeft w:val="0"/>
      <w:marRight w:val="0"/>
      <w:marTop w:val="0"/>
      <w:marBottom w:val="0"/>
      <w:divBdr>
        <w:top w:val="none" w:sz="0" w:space="0" w:color="auto"/>
        <w:left w:val="none" w:sz="0" w:space="0" w:color="auto"/>
        <w:bottom w:val="none" w:sz="0" w:space="0" w:color="auto"/>
        <w:right w:val="none" w:sz="0" w:space="0" w:color="auto"/>
      </w:divBdr>
    </w:div>
    <w:div w:id="2116096306">
      <w:marLeft w:val="0"/>
      <w:marRight w:val="0"/>
      <w:marTop w:val="0"/>
      <w:marBottom w:val="0"/>
      <w:divBdr>
        <w:top w:val="none" w:sz="0" w:space="0" w:color="auto"/>
        <w:left w:val="none" w:sz="0" w:space="0" w:color="auto"/>
        <w:bottom w:val="none" w:sz="0" w:space="0" w:color="auto"/>
        <w:right w:val="none" w:sz="0" w:space="0" w:color="auto"/>
      </w:divBdr>
    </w:div>
    <w:div w:id="2116096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si2@od.minjust.gov.ua"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13402</Words>
  <Characters>76393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2022-10-31T12:34:00Z</cp:lastPrinted>
  <dcterms:created xsi:type="dcterms:W3CDTF">2023-01-09T11:49:00Z</dcterms:created>
  <dcterms:modified xsi:type="dcterms:W3CDTF">2023-02-06T06:45:00Z</dcterms:modified>
</cp:coreProperties>
</file>