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081E" w:rsidRPr="0049502F" w:rsidRDefault="005D081E" w:rsidP="005D081E">
      <w:pPr>
        <w:suppressAutoHyphens w:val="0"/>
        <w:spacing w:after="160" w:line="259" w:lineRule="auto"/>
        <w:jc w:val="center"/>
        <w:rPr>
          <w:rFonts w:eastAsiaTheme="minorHAnsi"/>
          <w:b/>
          <w:bCs/>
          <w:u w:val="single"/>
          <w:lang w:eastAsia="en-US"/>
        </w:rPr>
      </w:pPr>
      <w:r w:rsidRPr="0049502F">
        <w:rPr>
          <w:rFonts w:eastAsiaTheme="minorHAnsi"/>
          <w:b/>
          <w:bCs/>
          <w:u w:val="single"/>
          <w:lang w:eastAsia="en-US"/>
        </w:rPr>
        <w:t xml:space="preserve">Перелік змін, що вносяться до тендерної документації на закупівлю </w:t>
      </w:r>
    </w:p>
    <w:p w:rsidR="005D081E" w:rsidRPr="0049502F" w:rsidRDefault="005D081E" w:rsidP="005D081E">
      <w:pPr>
        <w:suppressAutoHyphens w:val="0"/>
        <w:spacing w:after="160" w:line="259" w:lineRule="auto"/>
        <w:jc w:val="center"/>
        <w:rPr>
          <w:rFonts w:eastAsia="Droid Sans Fallback"/>
          <w:bCs/>
          <w:kern w:val="3"/>
          <w:lang w:eastAsia="en-US" w:bidi="hi-IN"/>
        </w:rPr>
      </w:pPr>
      <w:r w:rsidRPr="0049502F">
        <w:rPr>
          <w:rFonts w:eastAsia="Droid Sans Fallback"/>
          <w:b/>
          <w:kern w:val="3"/>
          <w:lang w:eastAsia="en-US" w:bidi="hi-IN"/>
        </w:rPr>
        <w:t>«Генератори»</w:t>
      </w:r>
      <w:r w:rsidRPr="0049502F">
        <w:rPr>
          <w:rFonts w:eastAsia="Droid Sans Fallback"/>
          <w:bCs/>
          <w:kern w:val="3"/>
          <w:lang w:eastAsia="en-US" w:bidi="hi-IN"/>
        </w:rPr>
        <w:t xml:space="preserve"> </w:t>
      </w:r>
    </w:p>
    <w:p w:rsidR="005D081E" w:rsidRPr="0049502F" w:rsidRDefault="005D081E" w:rsidP="005D081E">
      <w:pPr>
        <w:suppressAutoHyphens w:val="0"/>
        <w:spacing w:after="160" w:line="259" w:lineRule="auto"/>
        <w:jc w:val="center"/>
        <w:rPr>
          <w:rFonts w:eastAsia="Droid Sans Fallback"/>
          <w:bCs/>
          <w:kern w:val="3"/>
          <w:lang w:eastAsia="en-US" w:bidi="hi-IN"/>
        </w:rPr>
      </w:pPr>
      <w:r w:rsidRPr="0049502F">
        <w:rPr>
          <w:rFonts w:eastAsia="Droid Sans Fallback"/>
          <w:bCs/>
          <w:kern w:val="3"/>
          <w:lang w:eastAsia="en-US" w:bidi="hi-IN"/>
        </w:rPr>
        <w:t xml:space="preserve">(код за ДК 021:2015 31120000-3 - Генератори), що зареєстрована за ідентифікатором </w:t>
      </w:r>
      <w:r w:rsidRPr="0049502F">
        <w:rPr>
          <w:rFonts w:eastAsia="Droid Sans Fallback"/>
          <w:bCs/>
          <w:kern w:val="3"/>
          <w:lang w:eastAsia="en-US" w:bidi="hi-IN"/>
        </w:rPr>
        <w:br/>
      </w:r>
      <w:hyperlink r:id="rId5" w:history="1">
        <w:r w:rsidRPr="005D081E">
          <w:rPr>
            <w:rStyle w:val="a3"/>
            <w:rFonts w:eastAsia="Droid Sans Fallback"/>
            <w:bCs/>
            <w:kern w:val="3"/>
            <w:lang w:eastAsia="en-US" w:bidi="hi-IN"/>
          </w:rPr>
          <w:t>UA-2023-12-05-018802-a</w:t>
        </w:r>
      </w:hyperlink>
      <w:r w:rsidRPr="0049502F">
        <w:rPr>
          <w:rFonts w:eastAsia="Droid Sans Fallback"/>
          <w:bCs/>
          <w:kern w:val="3"/>
          <w:lang w:eastAsia="en-US" w:bidi="hi-IN"/>
        </w:rPr>
        <w:t xml:space="preserve"> в ЕСЗ.</w:t>
      </w:r>
    </w:p>
    <w:p w:rsidR="005D081E" w:rsidRDefault="005D081E" w:rsidP="005D081E">
      <w:pPr>
        <w:jc w:val="both"/>
      </w:pPr>
    </w:p>
    <w:p w:rsidR="005D081E" w:rsidRDefault="005D081E" w:rsidP="005D081E">
      <w:pPr>
        <w:jc w:val="both"/>
        <w:rPr>
          <w:b/>
        </w:rPr>
      </w:pPr>
      <w:r>
        <w:rPr>
          <w:b/>
        </w:rPr>
        <w:t>Перелік змін:</w:t>
      </w:r>
    </w:p>
    <w:p w:rsidR="005D081E" w:rsidRDefault="005D081E" w:rsidP="005D081E">
      <w:pPr>
        <w:jc w:val="both"/>
        <w:rPr>
          <w:b/>
        </w:rPr>
      </w:pPr>
    </w:p>
    <w:tbl>
      <w:tblPr>
        <w:tblStyle w:val="a6"/>
        <w:tblW w:w="978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835"/>
        <w:gridCol w:w="3544"/>
        <w:gridCol w:w="3402"/>
      </w:tblGrid>
      <w:tr w:rsidR="005D081E" w:rsidRPr="00E46AC1" w:rsidTr="00180830">
        <w:tc>
          <w:tcPr>
            <w:tcW w:w="2835" w:type="dxa"/>
          </w:tcPr>
          <w:p w:rsidR="005D081E" w:rsidRPr="00E46AC1" w:rsidRDefault="005D081E" w:rsidP="00180830">
            <w:pPr>
              <w:suppressAutoHyphens w:val="0"/>
              <w:rPr>
                <w:rFonts w:eastAsiaTheme="minorHAnsi"/>
                <w:b/>
                <w:bCs/>
                <w:lang w:eastAsia="en-US"/>
              </w:rPr>
            </w:pPr>
            <w:r w:rsidRPr="00E46AC1">
              <w:rPr>
                <w:rFonts w:eastAsiaTheme="minorHAnsi"/>
                <w:b/>
                <w:bCs/>
                <w:lang w:eastAsia="en-US"/>
              </w:rPr>
              <w:t>Куди внесено зміни</w:t>
            </w:r>
          </w:p>
        </w:tc>
        <w:tc>
          <w:tcPr>
            <w:tcW w:w="3544" w:type="dxa"/>
          </w:tcPr>
          <w:p w:rsidR="005D081E" w:rsidRPr="00E46AC1" w:rsidRDefault="005D081E" w:rsidP="00180830">
            <w:pPr>
              <w:suppressAutoHyphens w:val="0"/>
              <w:rPr>
                <w:rFonts w:eastAsiaTheme="minorHAnsi"/>
                <w:b/>
                <w:bCs/>
                <w:lang w:eastAsia="en-US"/>
              </w:rPr>
            </w:pPr>
            <w:r w:rsidRPr="00E46AC1">
              <w:rPr>
                <w:rFonts w:eastAsiaTheme="minorHAnsi"/>
                <w:b/>
                <w:bCs/>
                <w:lang w:eastAsia="en-US"/>
              </w:rPr>
              <w:t xml:space="preserve">До змін </w:t>
            </w:r>
            <w:r w:rsidR="000379DE">
              <w:rPr>
                <w:rFonts w:eastAsiaTheme="minorHAnsi"/>
                <w:b/>
                <w:bCs/>
                <w:lang w:eastAsia="en-US"/>
              </w:rPr>
              <w:t>25</w:t>
            </w:r>
            <w:r w:rsidRPr="00E46AC1">
              <w:rPr>
                <w:rFonts w:eastAsiaTheme="minorHAnsi"/>
                <w:b/>
                <w:bCs/>
                <w:lang w:eastAsia="en-US"/>
              </w:rPr>
              <w:t>.</w:t>
            </w:r>
            <w:r>
              <w:rPr>
                <w:rFonts w:eastAsiaTheme="minorHAnsi"/>
                <w:b/>
                <w:bCs/>
                <w:lang w:eastAsia="en-US"/>
              </w:rPr>
              <w:t>12</w:t>
            </w:r>
            <w:r w:rsidRPr="00E46AC1">
              <w:rPr>
                <w:rFonts w:eastAsiaTheme="minorHAnsi"/>
                <w:b/>
                <w:bCs/>
                <w:lang w:eastAsia="en-US"/>
              </w:rPr>
              <w:t>.2023</w:t>
            </w:r>
          </w:p>
        </w:tc>
        <w:tc>
          <w:tcPr>
            <w:tcW w:w="3402" w:type="dxa"/>
          </w:tcPr>
          <w:p w:rsidR="005D081E" w:rsidRPr="00E46AC1" w:rsidRDefault="005D081E" w:rsidP="00180830">
            <w:pPr>
              <w:suppressAutoHyphens w:val="0"/>
              <w:rPr>
                <w:rFonts w:eastAsiaTheme="minorHAnsi"/>
                <w:b/>
                <w:bCs/>
                <w:lang w:eastAsia="en-US"/>
              </w:rPr>
            </w:pPr>
            <w:r w:rsidRPr="00E46AC1">
              <w:rPr>
                <w:rFonts w:eastAsiaTheme="minorHAnsi"/>
                <w:b/>
                <w:bCs/>
                <w:lang w:eastAsia="en-US"/>
              </w:rPr>
              <w:t xml:space="preserve">Зі змінами </w:t>
            </w:r>
            <w:r w:rsidR="000379DE">
              <w:rPr>
                <w:rFonts w:eastAsiaTheme="minorHAnsi"/>
                <w:b/>
                <w:bCs/>
                <w:lang w:eastAsia="en-US"/>
              </w:rPr>
              <w:t>25</w:t>
            </w:r>
            <w:r w:rsidRPr="00E46AC1">
              <w:rPr>
                <w:rFonts w:eastAsiaTheme="minorHAnsi"/>
                <w:b/>
                <w:bCs/>
                <w:lang w:eastAsia="en-US"/>
              </w:rPr>
              <w:t>.</w:t>
            </w:r>
            <w:r>
              <w:rPr>
                <w:rFonts w:eastAsiaTheme="minorHAnsi"/>
                <w:b/>
                <w:bCs/>
                <w:lang w:eastAsia="en-US"/>
              </w:rPr>
              <w:t>12</w:t>
            </w:r>
            <w:r w:rsidRPr="00E46AC1">
              <w:rPr>
                <w:rFonts w:eastAsiaTheme="minorHAnsi"/>
                <w:b/>
                <w:bCs/>
                <w:lang w:eastAsia="en-US"/>
              </w:rPr>
              <w:t>.2023</w:t>
            </w:r>
          </w:p>
        </w:tc>
      </w:tr>
      <w:tr w:rsidR="000379DE" w:rsidRPr="00E46AC1" w:rsidTr="00180830">
        <w:tc>
          <w:tcPr>
            <w:tcW w:w="2835" w:type="dxa"/>
          </w:tcPr>
          <w:p w:rsidR="000379DE" w:rsidRPr="00E46AC1" w:rsidRDefault="000379DE" w:rsidP="000379DE">
            <w:pPr>
              <w:suppressAutoHyphens w:val="0"/>
              <w:rPr>
                <w:rFonts w:eastAsiaTheme="minorHAnsi"/>
                <w:lang w:eastAsia="en-US"/>
              </w:rPr>
            </w:pPr>
            <w:r w:rsidRPr="00E46AC1">
              <w:rPr>
                <w:rFonts w:eastAsiaTheme="minorHAnsi"/>
                <w:lang w:eastAsia="en-US"/>
              </w:rPr>
              <w:t>Титульна сторінка Тендерної документації</w:t>
            </w:r>
          </w:p>
          <w:p w:rsidR="000379DE" w:rsidRPr="00E46AC1" w:rsidRDefault="000379DE" w:rsidP="000379DE">
            <w:pPr>
              <w:suppressAutoHyphens w:val="0"/>
              <w:rPr>
                <w:rFonts w:eastAsiaTheme="minorHAnsi"/>
                <w:lang w:eastAsia="en-US"/>
              </w:rPr>
            </w:pPr>
            <w:r w:rsidRPr="00E46AC1">
              <w:rPr>
                <w:rFonts w:eastAsiaTheme="minorHAnsi"/>
                <w:lang w:eastAsia="en-US"/>
              </w:rPr>
              <w:t xml:space="preserve">(файл </w:t>
            </w:r>
            <w:r w:rsidRPr="00E46AC1">
              <w:rPr>
                <w:rFonts w:eastAsiaTheme="minorHAnsi"/>
                <w:i/>
                <w:iCs/>
                <w:lang w:eastAsia="en-US"/>
              </w:rPr>
              <w:t>Тендерна документація</w:t>
            </w:r>
            <w:r>
              <w:rPr>
                <w:rFonts w:eastAsiaTheme="minorHAnsi"/>
                <w:i/>
                <w:iCs/>
                <w:lang w:eastAsia="en-US"/>
              </w:rPr>
              <w:t xml:space="preserve"> (нова редакція)</w:t>
            </w:r>
            <w:r w:rsidRPr="00E46AC1">
              <w:rPr>
                <w:rFonts w:eastAsiaTheme="minorHAnsi"/>
                <w:i/>
                <w:iCs/>
                <w:lang w:eastAsia="en-US"/>
              </w:rPr>
              <w:t>.docx</w:t>
            </w:r>
            <w:r w:rsidRPr="00E46AC1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544" w:type="dxa"/>
          </w:tcPr>
          <w:p w:rsidR="000379DE" w:rsidRPr="00E46AC1" w:rsidRDefault="000379DE" w:rsidP="000379DE">
            <w:pPr>
              <w:suppressAutoHyphens w:val="0"/>
              <w:spacing w:before="20" w:after="60" w:line="276" w:lineRule="auto"/>
              <w:ind w:right="-25"/>
              <w:outlineLvl w:val="0"/>
              <w:rPr>
                <w:b/>
                <w:bCs/>
                <w:kern w:val="28"/>
                <w:lang w:eastAsia="en-US"/>
              </w:rPr>
            </w:pPr>
            <w:r w:rsidRPr="00E46AC1">
              <w:rPr>
                <w:b/>
                <w:bCs/>
                <w:kern w:val="28"/>
                <w:lang w:eastAsia="en-US"/>
              </w:rPr>
              <w:t>ЗАТВЕРДЖЕНО</w:t>
            </w:r>
          </w:p>
          <w:p w:rsidR="000379DE" w:rsidRPr="00E46AC1" w:rsidRDefault="000379DE" w:rsidP="000379DE">
            <w:pPr>
              <w:suppressAutoHyphens w:val="0"/>
              <w:spacing w:before="20" w:after="60" w:line="276" w:lineRule="auto"/>
              <w:ind w:left="184" w:right="-25" w:firstLine="2288"/>
              <w:jc w:val="center"/>
              <w:outlineLvl w:val="0"/>
              <w:rPr>
                <w:b/>
                <w:bCs/>
                <w:kern w:val="28"/>
                <w:lang w:eastAsia="en-US"/>
              </w:rPr>
            </w:pPr>
          </w:p>
          <w:p w:rsidR="000379DE" w:rsidRPr="00E46AC1" w:rsidRDefault="000379DE" w:rsidP="000379DE">
            <w:pPr>
              <w:suppressAutoHyphens w:val="0"/>
              <w:spacing w:before="20" w:after="60" w:line="276" w:lineRule="auto"/>
              <w:ind w:left="-8" w:right="-25"/>
              <w:jc w:val="both"/>
              <w:outlineLvl w:val="0"/>
              <w:rPr>
                <w:bCs/>
                <w:kern w:val="28"/>
                <w:lang w:eastAsia="en-US"/>
              </w:rPr>
            </w:pPr>
            <w:r w:rsidRPr="00E46AC1">
              <w:rPr>
                <w:bCs/>
                <w:kern w:val="28"/>
                <w:lang w:eastAsia="en-US"/>
              </w:rPr>
              <w:t xml:space="preserve">протокольним рішенням № </w:t>
            </w:r>
            <w:r w:rsidRPr="000379DE">
              <w:rPr>
                <w:bCs/>
                <w:kern w:val="28"/>
                <w:lang w:eastAsia="en-US"/>
              </w:rPr>
              <w:t>113</w:t>
            </w:r>
            <w:r w:rsidRPr="00E46AC1">
              <w:rPr>
                <w:bCs/>
                <w:kern w:val="28"/>
                <w:lang w:eastAsia="en-US"/>
              </w:rPr>
              <w:tab/>
            </w:r>
            <w:r w:rsidRPr="00E46AC1">
              <w:rPr>
                <w:bCs/>
                <w:kern w:val="28"/>
                <w:lang w:eastAsia="en-US"/>
              </w:rPr>
              <w:tab/>
            </w:r>
            <w:r w:rsidRPr="00E46AC1">
              <w:rPr>
                <w:bCs/>
                <w:kern w:val="28"/>
                <w:lang w:eastAsia="en-US"/>
              </w:rPr>
              <w:tab/>
            </w:r>
            <w:r w:rsidRPr="00E46AC1">
              <w:rPr>
                <w:bCs/>
                <w:kern w:val="28"/>
                <w:lang w:eastAsia="en-US"/>
              </w:rPr>
              <w:tab/>
            </w:r>
          </w:p>
          <w:p w:rsidR="000379DE" w:rsidRPr="00E46AC1" w:rsidRDefault="000379DE" w:rsidP="000379DE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379DE">
              <w:rPr>
                <w:bCs/>
                <w:kern w:val="28"/>
                <w:lang w:eastAsia="en-US"/>
              </w:rPr>
              <w:t>від « 08 »</w:t>
            </w:r>
            <w:r w:rsidRPr="00E46AC1">
              <w:rPr>
                <w:bCs/>
                <w:kern w:val="28"/>
                <w:lang w:eastAsia="en-US"/>
              </w:rPr>
              <w:t xml:space="preserve"> </w:t>
            </w:r>
            <w:r>
              <w:rPr>
                <w:bCs/>
                <w:kern w:val="28"/>
                <w:lang w:eastAsia="en-US"/>
              </w:rPr>
              <w:t>груд</w:t>
            </w:r>
            <w:r w:rsidRPr="00E46AC1">
              <w:rPr>
                <w:bCs/>
                <w:kern w:val="28"/>
                <w:lang w:eastAsia="en-US"/>
              </w:rPr>
              <w:t>ня 2023 року</w:t>
            </w:r>
          </w:p>
        </w:tc>
        <w:tc>
          <w:tcPr>
            <w:tcW w:w="3402" w:type="dxa"/>
          </w:tcPr>
          <w:p w:rsidR="000379DE" w:rsidRPr="00E46AC1" w:rsidRDefault="000379DE" w:rsidP="000379DE">
            <w:pPr>
              <w:suppressAutoHyphens w:val="0"/>
              <w:spacing w:before="20" w:after="60" w:line="276" w:lineRule="auto"/>
              <w:ind w:right="-25"/>
              <w:outlineLvl w:val="0"/>
              <w:rPr>
                <w:b/>
                <w:bCs/>
                <w:kern w:val="28"/>
                <w:lang w:eastAsia="en-US"/>
              </w:rPr>
            </w:pPr>
            <w:r w:rsidRPr="00E46AC1">
              <w:rPr>
                <w:b/>
                <w:bCs/>
                <w:kern w:val="28"/>
                <w:lang w:eastAsia="en-US"/>
              </w:rPr>
              <w:t>ЗАТВЕРДЖЕНО</w:t>
            </w:r>
          </w:p>
          <w:p w:rsidR="000379DE" w:rsidRPr="00E46AC1" w:rsidRDefault="000379DE" w:rsidP="000379DE">
            <w:pPr>
              <w:suppressAutoHyphens w:val="0"/>
              <w:spacing w:before="20" w:after="60" w:line="276" w:lineRule="auto"/>
              <w:ind w:left="184" w:right="-25" w:firstLine="2288"/>
              <w:jc w:val="center"/>
              <w:outlineLvl w:val="0"/>
              <w:rPr>
                <w:b/>
                <w:bCs/>
                <w:kern w:val="28"/>
                <w:lang w:eastAsia="en-US"/>
              </w:rPr>
            </w:pPr>
          </w:p>
          <w:p w:rsidR="000379DE" w:rsidRPr="00E46AC1" w:rsidRDefault="000379DE" w:rsidP="000379DE">
            <w:pPr>
              <w:suppressAutoHyphens w:val="0"/>
              <w:spacing w:before="20" w:after="60" w:line="276" w:lineRule="auto"/>
              <w:ind w:left="-8" w:right="-25"/>
              <w:jc w:val="both"/>
              <w:outlineLvl w:val="0"/>
              <w:rPr>
                <w:bCs/>
                <w:kern w:val="28"/>
                <w:lang w:eastAsia="en-US"/>
              </w:rPr>
            </w:pPr>
            <w:r w:rsidRPr="00E46AC1">
              <w:rPr>
                <w:bCs/>
                <w:kern w:val="28"/>
                <w:lang w:eastAsia="en-US"/>
              </w:rPr>
              <w:t xml:space="preserve">протокольним </w:t>
            </w:r>
            <w:r w:rsidRPr="000379DE">
              <w:rPr>
                <w:bCs/>
                <w:kern w:val="28"/>
                <w:lang w:eastAsia="en-US"/>
              </w:rPr>
              <w:t>рішенням № 129</w:t>
            </w:r>
            <w:r w:rsidRPr="00E46AC1">
              <w:rPr>
                <w:bCs/>
                <w:kern w:val="28"/>
                <w:lang w:eastAsia="en-US"/>
              </w:rPr>
              <w:tab/>
            </w:r>
            <w:r w:rsidRPr="00E46AC1">
              <w:rPr>
                <w:bCs/>
                <w:kern w:val="28"/>
                <w:lang w:eastAsia="en-US"/>
              </w:rPr>
              <w:tab/>
            </w:r>
            <w:r w:rsidRPr="00E46AC1">
              <w:rPr>
                <w:bCs/>
                <w:kern w:val="28"/>
                <w:lang w:eastAsia="en-US"/>
              </w:rPr>
              <w:tab/>
            </w:r>
            <w:r w:rsidRPr="00E46AC1">
              <w:rPr>
                <w:bCs/>
                <w:kern w:val="28"/>
                <w:lang w:eastAsia="en-US"/>
              </w:rPr>
              <w:tab/>
            </w:r>
          </w:p>
          <w:p w:rsidR="000379DE" w:rsidRPr="00E46AC1" w:rsidRDefault="000379DE" w:rsidP="000379DE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46AC1">
              <w:rPr>
                <w:bCs/>
                <w:kern w:val="28"/>
                <w:lang w:eastAsia="en-US"/>
              </w:rPr>
              <w:t xml:space="preserve">від « </w:t>
            </w:r>
            <w:r>
              <w:rPr>
                <w:bCs/>
                <w:kern w:val="28"/>
                <w:lang w:eastAsia="en-US"/>
              </w:rPr>
              <w:t xml:space="preserve">25 </w:t>
            </w:r>
            <w:r w:rsidRPr="00E46AC1">
              <w:rPr>
                <w:bCs/>
                <w:kern w:val="28"/>
                <w:lang w:eastAsia="en-US"/>
              </w:rPr>
              <w:t xml:space="preserve">» </w:t>
            </w:r>
            <w:r>
              <w:rPr>
                <w:bCs/>
                <w:kern w:val="28"/>
                <w:lang w:eastAsia="en-US"/>
              </w:rPr>
              <w:t>груд</w:t>
            </w:r>
            <w:r w:rsidRPr="00E46AC1">
              <w:rPr>
                <w:bCs/>
                <w:kern w:val="28"/>
                <w:lang w:eastAsia="en-US"/>
              </w:rPr>
              <w:t>ня 2023 року</w:t>
            </w:r>
          </w:p>
        </w:tc>
      </w:tr>
      <w:tr w:rsidR="000379DE" w:rsidRPr="00E46AC1" w:rsidTr="000379DE">
        <w:tc>
          <w:tcPr>
            <w:tcW w:w="2835" w:type="dxa"/>
          </w:tcPr>
          <w:p w:rsidR="000379DE" w:rsidRDefault="000379DE" w:rsidP="000379DE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color w:val="00000A"/>
              </w:rPr>
              <w:t>Ч.1 «</w:t>
            </w:r>
            <w:r>
              <w:rPr>
                <w:color w:val="00000A"/>
              </w:rPr>
              <w:t>Зміст і спосіб подання тендерних пропозицій</w:t>
            </w:r>
            <w:r>
              <w:rPr>
                <w:color w:val="00000A"/>
              </w:rPr>
              <w:t xml:space="preserve">» </w:t>
            </w:r>
            <w:r>
              <w:rPr>
                <w:rFonts w:eastAsiaTheme="minorHAnsi"/>
                <w:lang w:eastAsia="en-US"/>
              </w:rPr>
              <w:t xml:space="preserve">Розділу ІІІ </w:t>
            </w:r>
            <w:r w:rsidRPr="000379DE">
              <w:rPr>
                <w:rFonts w:eastAsiaTheme="minorHAnsi"/>
                <w:lang w:eastAsia="en-US"/>
              </w:rPr>
              <w:t>«Інструкція з підготовки тендерних пропозицій»</w:t>
            </w:r>
            <w:r>
              <w:rPr>
                <w:rFonts w:eastAsiaTheme="minorHAnsi"/>
                <w:lang w:eastAsia="en-US"/>
              </w:rPr>
              <w:t xml:space="preserve"> Тендерної документації</w:t>
            </w:r>
          </w:p>
          <w:p w:rsidR="000379DE" w:rsidRDefault="000379DE" w:rsidP="00180830">
            <w:pPr>
              <w:suppressAutoHyphens w:val="0"/>
              <w:rPr>
                <w:rFonts w:eastAsiaTheme="minorHAnsi"/>
                <w:lang w:eastAsia="en-US"/>
              </w:rPr>
            </w:pPr>
            <w:r w:rsidRPr="00E46AC1">
              <w:rPr>
                <w:rFonts w:eastAsiaTheme="minorHAnsi"/>
                <w:lang w:eastAsia="en-US"/>
              </w:rPr>
              <w:t xml:space="preserve">(файл </w:t>
            </w:r>
            <w:r w:rsidRPr="00E46AC1">
              <w:rPr>
                <w:rFonts w:eastAsiaTheme="minorHAnsi"/>
                <w:i/>
                <w:iCs/>
                <w:lang w:eastAsia="en-US"/>
              </w:rPr>
              <w:t>Тендерна документація</w:t>
            </w:r>
            <w:r>
              <w:rPr>
                <w:rFonts w:eastAsiaTheme="minorHAnsi"/>
                <w:i/>
                <w:iCs/>
                <w:lang w:eastAsia="en-US"/>
              </w:rPr>
              <w:t xml:space="preserve"> (нова редакція)</w:t>
            </w:r>
            <w:r w:rsidRPr="00E46AC1">
              <w:rPr>
                <w:rFonts w:eastAsiaTheme="minorHAnsi"/>
                <w:i/>
                <w:iCs/>
                <w:lang w:eastAsia="en-US"/>
              </w:rPr>
              <w:t>.docx</w:t>
            </w:r>
            <w:r w:rsidRPr="00E46AC1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544" w:type="dxa"/>
          </w:tcPr>
          <w:p w:rsidR="000379DE" w:rsidRDefault="000379DE" w:rsidP="000379DE">
            <w:pPr>
              <w:tabs>
                <w:tab w:val="left" w:pos="37"/>
              </w:tabs>
              <w:suppressAutoHyphens w:val="0"/>
              <w:spacing w:after="200" w:line="276" w:lineRule="auto"/>
              <w:ind w:left="37"/>
              <w:contextualSpacing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  <w:p w:rsidR="000379DE" w:rsidRPr="000379DE" w:rsidRDefault="000379DE" w:rsidP="000379DE">
            <w:pPr>
              <w:spacing w:line="0" w:lineRule="atLeast"/>
              <w:ind w:left="164"/>
              <w:jc w:val="both"/>
              <w:rPr>
                <w:rFonts w:ascii="Calibri" w:eastAsia="Calibri" w:hAnsi="Calibri" w:cs="Calibri"/>
                <w:kern w:val="2"/>
                <w:sz w:val="22"/>
                <w:szCs w:val="22"/>
              </w:rPr>
            </w:pPr>
            <w:r w:rsidRPr="000379DE">
              <w:rPr>
                <w:rFonts w:eastAsia="Calibri"/>
                <w:color w:val="000000"/>
                <w:kern w:val="2"/>
                <w:shd w:val="clear" w:color="auto" w:fill="FFFFFF"/>
              </w:rPr>
              <w:t xml:space="preserve">- інформації та документів на підтвердження ступеня локалізації виробництва, та інших документів, що вимагаються у </w:t>
            </w:r>
            <w:r w:rsidRPr="000379DE">
              <w:rPr>
                <w:rFonts w:eastAsia="Calibri"/>
                <w:b/>
                <w:bCs/>
                <w:i/>
                <w:iCs/>
                <w:color w:val="000000"/>
                <w:kern w:val="2"/>
                <w:shd w:val="clear" w:color="auto" w:fill="FFFFFF"/>
              </w:rPr>
              <w:t>Додатку 3</w:t>
            </w:r>
            <w:r w:rsidRPr="000379DE">
              <w:rPr>
                <w:rFonts w:eastAsia="Calibri"/>
                <w:color w:val="000000"/>
                <w:kern w:val="2"/>
                <w:shd w:val="clear" w:color="auto" w:fill="FFFFFF"/>
              </w:rPr>
              <w:t xml:space="preserve"> до цієї тендерної документації;</w:t>
            </w:r>
          </w:p>
          <w:p w:rsidR="000379DE" w:rsidRPr="00424CBE" w:rsidRDefault="000379DE" w:rsidP="000379DE">
            <w:pPr>
              <w:tabs>
                <w:tab w:val="left" w:pos="37"/>
              </w:tabs>
              <w:suppressAutoHyphens w:val="0"/>
              <w:spacing w:after="200" w:line="276" w:lineRule="auto"/>
              <w:ind w:left="37"/>
              <w:contextualSpacing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3402" w:type="dxa"/>
          </w:tcPr>
          <w:p w:rsidR="000379DE" w:rsidRDefault="000379DE" w:rsidP="000379DE">
            <w:pPr>
              <w:tabs>
                <w:tab w:val="left" w:pos="37"/>
              </w:tabs>
              <w:suppressAutoHyphens w:val="0"/>
              <w:spacing w:after="200" w:line="276" w:lineRule="auto"/>
              <w:ind w:left="37"/>
              <w:contextualSpacing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  <w:p w:rsidR="000379DE" w:rsidRDefault="000379DE" w:rsidP="000379DE">
            <w:pPr>
              <w:tabs>
                <w:tab w:val="left" w:pos="0"/>
              </w:tabs>
              <w:suppressAutoHyphens w:val="0"/>
              <w:spacing w:after="200" w:line="276" w:lineRule="auto"/>
              <w:ind w:left="140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—</w:t>
            </w:r>
          </w:p>
          <w:p w:rsidR="000379DE" w:rsidRDefault="000379DE" w:rsidP="000379DE">
            <w:pPr>
              <w:tabs>
                <w:tab w:val="left" w:pos="37"/>
              </w:tabs>
              <w:suppressAutoHyphens w:val="0"/>
              <w:spacing w:after="200" w:line="276" w:lineRule="auto"/>
              <w:ind w:left="37"/>
              <w:contextualSpacing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  <w:p w:rsidR="000379DE" w:rsidRDefault="000379DE" w:rsidP="000379DE">
            <w:pPr>
              <w:tabs>
                <w:tab w:val="left" w:pos="0"/>
              </w:tabs>
              <w:suppressAutoHyphens w:val="0"/>
              <w:spacing w:after="200" w:line="276" w:lineRule="auto"/>
              <w:ind w:left="14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D081E" w:rsidRPr="00E46AC1" w:rsidTr="000379DE">
        <w:tc>
          <w:tcPr>
            <w:tcW w:w="2835" w:type="dxa"/>
          </w:tcPr>
          <w:p w:rsidR="005D081E" w:rsidRDefault="000379DE" w:rsidP="00180830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Ч.8 «Ступінь локалізації виробництва» Розділу ІІІ </w:t>
            </w:r>
            <w:r w:rsidRPr="000379DE">
              <w:rPr>
                <w:rFonts w:eastAsiaTheme="minorHAnsi"/>
                <w:lang w:eastAsia="en-US"/>
              </w:rPr>
              <w:t>«</w:t>
            </w:r>
            <w:r w:rsidRPr="000379DE">
              <w:rPr>
                <w:rFonts w:eastAsiaTheme="minorHAnsi"/>
                <w:lang w:eastAsia="en-US"/>
              </w:rPr>
              <w:t>Інструкція з підготовки тендерних пропозицій</w:t>
            </w:r>
            <w:r w:rsidRPr="000379DE">
              <w:rPr>
                <w:rFonts w:eastAsiaTheme="minorHAnsi"/>
                <w:lang w:eastAsia="en-US"/>
              </w:rPr>
              <w:t>»</w:t>
            </w:r>
            <w:r>
              <w:rPr>
                <w:rFonts w:eastAsiaTheme="minorHAnsi"/>
                <w:lang w:eastAsia="en-US"/>
              </w:rPr>
              <w:t xml:space="preserve"> Тендерної документації</w:t>
            </w:r>
          </w:p>
          <w:p w:rsidR="000379DE" w:rsidRDefault="000379DE" w:rsidP="00180830">
            <w:pPr>
              <w:suppressAutoHyphens w:val="0"/>
              <w:rPr>
                <w:rFonts w:eastAsiaTheme="minorHAnsi"/>
                <w:lang w:eastAsia="en-US"/>
              </w:rPr>
            </w:pPr>
            <w:r w:rsidRPr="00E46AC1">
              <w:rPr>
                <w:rFonts w:eastAsiaTheme="minorHAnsi"/>
                <w:lang w:eastAsia="en-US"/>
              </w:rPr>
              <w:t xml:space="preserve">(файл </w:t>
            </w:r>
            <w:r w:rsidRPr="00E46AC1">
              <w:rPr>
                <w:rFonts w:eastAsiaTheme="minorHAnsi"/>
                <w:i/>
                <w:iCs/>
                <w:lang w:eastAsia="en-US"/>
              </w:rPr>
              <w:t>Тендерна документація</w:t>
            </w:r>
            <w:r>
              <w:rPr>
                <w:rFonts w:eastAsiaTheme="minorHAnsi"/>
                <w:i/>
                <w:iCs/>
                <w:lang w:eastAsia="en-US"/>
              </w:rPr>
              <w:t xml:space="preserve"> (нова редакція)</w:t>
            </w:r>
            <w:r w:rsidRPr="00E46AC1">
              <w:rPr>
                <w:rFonts w:eastAsiaTheme="minorHAnsi"/>
                <w:i/>
                <w:iCs/>
                <w:lang w:eastAsia="en-US"/>
              </w:rPr>
              <w:t>.docx</w:t>
            </w:r>
            <w:r w:rsidRPr="00E46AC1">
              <w:rPr>
                <w:rFonts w:eastAsiaTheme="minorHAnsi"/>
                <w:lang w:eastAsia="en-US"/>
              </w:rPr>
              <w:t>)</w:t>
            </w:r>
          </w:p>
          <w:p w:rsidR="000379DE" w:rsidRPr="00E46AC1" w:rsidRDefault="000379DE" w:rsidP="00180830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</w:tcPr>
          <w:p w:rsidR="005D081E" w:rsidRPr="00E46AC1" w:rsidRDefault="000379DE" w:rsidP="000379DE">
            <w:pPr>
              <w:tabs>
                <w:tab w:val="left" w:pos="37"/>
              </w:tabs>
              <w:suppressAutoHyphens w:val="0"/>
              <w:spacing w:after="200" w:line="276" w:lineRule="auto"/>
              <w:ind w:left="37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24CBE">
              <w:rPr>
                <w:color w:val="000000"/>
              </w:rPr>
              <w:t xml:space="preserve">Учасники при подачі тендерної пропозиції повинні враховувати норми пункту 6-1 «Прикінцевих та перехідних положень» Закону щодо локалізації виробництва. У складі тендерної пропозиції Учасник подає інформацію та документи, які підтверджують ступінь локалізації виробництва товару та зазначені у </w:t>
            </w:r>
            <w:r w:rsidRPr="00424CBE">
              <w:rPr>
                <w:b/>
                <w:bCs/>
                <w:i/>
                <w:iCs/>
                <w:color w:val="000000"/>
              </w:rPr>
              <w:t>Додатку 3</w:t>
            </w:r>
            <w:r w:rsidRPr="00424CBE">
              <w:rPr>
                <w:color w:val="000000"/>
              </w:rPr>
              <w:t xml:space="preserve"> до цієї тендерної документації.</w:t>
            </w:r>
          </w:p>
        </w:tc>
        <w:tc>
          <w:tcPr>
            <w:tcW w:w="3402" w:type="dxa"/>
          </w:tcPr>
          <w:p w:rsidR="005D081E" w:rsidRPr="00E46AC1" w:rsidRDefault="000379DE" w:rsidP="000379DE">
            <w:pPr>
              <w:tabs>
                <w:tab w:val="left" w:pos="0"/>
              </w:tabs>
              <w:suppressAutoHyphens w:val="0"/>
              <w:spacing w:after="200" w:line="276" w:lineRule="auto"/>
              <w:ind w:left="140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—</w:t>
            </w:r>
          </w:p>
        </w:tc>
      </w:tr>
      <w:tr w:rsidR="000379DE" w:rsidRPr="00E46AC1" w:rsidTr="000379DE">
        <w:tc>
          <w:tcPr>
            <w:tcW w:w="2835" w:type="dxa"/>
          </w:tcPr>
          <w:p w:rsidR="000379DE" w:rsidRDefault="000379DE" w:rsidP="00180830">
            <w:pPr>
              <w:suppressAutoHyphens w:val="0"/>
            </w:pPr>
            <w:r>
              <w:t>Ч.1 «</w:t>
            </w:r>
            <w:r>
              <w:t>Кінцевий строк подання тендерних пропозицій</w:t>
            </w:r>
            <w:r>
              <w:t xml:space="preserve">» Розділу </w:t>
            </w:r>
            <w:r>
              <w:rPr>
                <w:lang w:val="en-US"/>
              </w:rPr>
              <w:t>IV</w:t>
            </w:r>
            <w:r>
              <w:t xml:space="preserve"> «</w:t>
            </w:r>
            <w:r w:rsidRPr="000379DE">
              <w:t>Подання та розкриття тендерних пропозицій</w:t>
            </w:r>
            <w:r>
              <w:t xml:space="preserve">» Тендерної документації </w:t>
            </w:r>
          </w:p>
          <w:p w:rsidR="000379DE" w:rsidRPr="000379DE" w:rsidRDefault="000379DE" w:rsidP="00180830">
            <w:pPr>
              <w:suppressAutoHyphens w:val="0"/>
              <w:rPr>
                <w:rFonts w:eastAsiaTheme="minorHAnsi"/>
                <w:lang w:eastAsia="en-US"/>
              </w:rPr>
            </w:pPr>
            <w:r w:rsidRPr="00E46AC1">
              <w:rPr>
                <w:rFonts w:eastAsiaTheme="minorHAnsi"/>
                <w:lang w:eastAsia="en-US"/>
              </w:rPr>
              <w:t xml:space="preserve">(файл </w:t>
            </w:r>
            <w:r w:rsidRPr="00E46AC1">
              <w:rPr>
                <w:rFonts w:eastAsiaTheme="minorHAnsi"/>
                <w:i/>
                <w:iCs/>
                <w:lang w:eastAsia="en-US"/>
              </w:rPr>
              <w:t>Тендерна документація</w:t>
            </w:r>
            <w:r>
              <w:rPr>
                <w:rFonts w:eastAsiaTheme="minorHAnsi"/>
                <w:i/>
                <w:iCs/>
                <w:lang w:eastAsia="en-US"/>
              </w:rPr>
              <w:t xml:space="preserve"> (нова редакція)</w:t>
            </w:r>
            <w:r w:rsidRPr="00E46AC1">
              <w:rPr>
                <w:rFonts w:eastAsiaTheme="minorHAnsi"/>
                <w:i/>
                <w:iCs/>
                <w:lang w:eastAsia="en-US"/>
              </w:rPr>
              <w:t>.docx</w:t>
            </w:r>
            <w:r w:rsidRPr="00E46AC1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544" w:type="dxa"/>
          </w:tcPr>
          <w:p w:rsidR="000379DE" w:rsidRDefault="000379DE" w:rsidP="000379DE">
            <w:pPr>
              <w:widowControl w:val="0"/>
              <w:suppressAutoHyphens w:val="0"/>
              <w:spacing w:line="0" w:lineRule="atLeast"/>
              <w:ind w:left="164"/>
              <w:jc w:val="both"/>
              <w:rPr>
                <w:bCs/>
                <w:lang w:eastAsia="ru-RU"/>
              </w:rPr>
            </w:pPr>
            <w:r w:rsidRPr="00E10637">
              <w:rPr>
                <w:color w:val="000000"/>
                <w:lang w:eastAsia="ru-RU"/>
              </w:rPr>
              <w:t xml:space="preserve">Кінцевий строк подання тендерних </w:t>
            </w:r>
            <w:r w:rsidRPr="00862CB5">
              <w:rPr>
                <w:lang w:eastAsia="ru-RU"/>
              </w:rPr>
              <w:t xml:space="preserve">пропозицій </w:t>
            </w:r>
            <w:r>
              <w:rPr>
                <w:b/>
                <w:bCs/>
                <w:highlight w:val="yellow"/>
                <w:u w:val="single"/>
                <w:lang w:eastAsia="ru-RU"/>
              </w:rPr>
              <w:t>13</w:t>
            </w:r>
            <w:r w:rsidRPr="00B62C88">
              <w:rPr>
                <w:b/>
                <w:bCs/>
                <w:highlight w:val="yellow"/>
                <w:u w:val="single"/>
                <w:lang w:eastAsia="ru-RU"/>
              </w:rPr>
              <w:t>.</w:t>
            </w:r>
            <w:r w:rsidRPr="00B62C88">
              <w:rPr>
                <w:b/>
                <w:highlight w:val="yellow"/>
                <w:u w:val="single"/>
                <w:lang w:eastAsia="ru-RU"/>
              </w:rPr>
              <w:t>1</w:t>
            </w:r>
            <w:r>
              <w:rPr>
                <w:b/>
                <w:highlight w:val="yellow"/>
                <w:u w:val="single"/>
                <w:lang w:eastAsia="ru-RU"/>
              </w:rPr>
              <w:t>2</w:t>
            </w:r>
            <w:r w:rsidRPr="00B62C88">
              <w:rPr>
                <w:b/>
                <w:highlight w:val="yellow"/>
                <w:u w:val="single"/>
                <w:lang w:eastAsia="ru-RU"/>
              </w:rPr>
              <w:t>.2023</w:t>
            </w:r>
            <w:r w:rsidRPr="00B66642">
              <w:rPr>
                <w:bCs/>
                <w:lang w:eastAsia="ru-RU"/>
              </w:rPr>
              <w:t xml:space="preserve"> року</w:t>
            </w:r>
            <w:r>
              <w:rPr>
                <w:bCs/>
                <w:lang w:eastAsia="ru-RU"/>
              </w:rPr>
              <w:t>.</w:t>
            </w:r>
          </w:p>
          <w:p w:rsidR="000379DE" w:rsidRDefault="000379DE" w:rsidP="000379DE">
            <w:pPr>
              <w:widowControl w:val="0"/>
              <w:suppressAutoHyphens w:val="0"/>
              <w:spacing w:line="0" w:lineRule="atLeast"/>
              <w:ind w:left="164"/>
              <w:jc w:val="both"/>
            </w:pPr>
            <w:r>
              <w:rPr>
                <w:bCs/>
                <w:lang w:eastAsia="ru-RU"/>
              </w:rPr>
              <w:t>…</w:t>
            </w:r>
          </w:p>
          <w:p w:rsidR="000379DE" w:rsidRPr="00424CBE" w:rsidRDefault="000379DE" w:rsidP="000379DE">
            <w:pPr>
              <w:tabs>
                <w:tab w:val="left" w:pos="37"/>
              </w:tabs>
              <w:suppressAutoHyphens w:val="0"/>
              <w:spacing w:after="200" w:line="276" w:lineRule="auto"/>
              <w:ind w:left="37"/>
              <w:contextualSpacing/>
              <w:rPr>
                <w:color w:val="000000"/>
              </w:rPr>
            </w:pPr>
          </w:p>
        </w:tc>
        <w:tc>
          <w:tcPr>
            <w:tcW w:w="3402" w:type="dxa"/>
          </w:tcPr>
          <w:p w:rsidR="000379DE" w:rsidRDefault="000379DE" w:rsidP="000379DE">
            <w:pPr>
              <w:widowControl w:val="0"/>
              <w:suppressAutoHyphens w:val="0"/>
              <w:spacing w:line="0" w:lineRule="atLeast"/>
              <w:ind w:left="164"/>
              <w:jc w:val="both"/>
              <w:rPr>
                <w:bCs/>
                <w:lang w:eastAsia="ru-RU"/>
              </w:rPr>
            </w:pPr>
            <w:r w:rsidRPr="00E10637">
              <w:rPr>
                <w:color w:val="000000"/>
                <w:lang w:eastAsia="ru-RU"/>
              </w:rPr>
              <w:t xml:space="preserve">Кінцевий строк подання тендерних </w:t>
            </w:r>
            <w:r w:rsidRPr="00862CB5">
              <w:rPr>
                <w:lang w:eastAsia="ru-RU"/>
              </w:rPr>
              <w:t xml:space="preserve">пропозицій </w:t>
            </w:r>
            <w:r>
              <w:rPr>
                <w:b/>
                <w:bCs/>
                <w:highlight w:val="yellow"/>
                <w:u w:val="single"/>
                <w:lang w:eastAsia="ru-RU"/>
              </w:rPr>
              <w:t>30</w:t>
            </w:r>
            <w:r w:rsidRPr="00B62C88">
              <w:rPr>
                <w:b/>
                <w:bCs/>
                <w:highlight w:val="yellow"/>
                <w:u w:val="single"/>
                <w:lang w:eastAsia="ru-RU"/>
              </w:rPr>
              <w:t>.</w:t>
            </w:r>
            <w:r w:rsidRPr="00B62C88">
              <w:rPr>
                <w:b/>
                <w:highlight w:val="yellow"/>
                <w:u w:val="single"/>
                <w:lang w:eastAsia="ru-RU"/>
              </w:rPr>
              <w:t>1</w:t>
            </w:r>
            <w:r>
              <w:rPr>
                <w:b/>
                <w:highlight w:val="yellow"/>
                <w:u w:val="single"/>
                <w:lang w:eastAsia="ru-RU"/>
              </w:rPr>
              <w:t>2</w:t>
            </w:r>
            <w:r w:rsidRPr="00B62C88">
              <w:rPr>
                <w:b/>
                <w:highlight w:val="yellow"/>
                <w:u w:val="single"/>
                <w:lang w:eastAsia="ru-RU"/>
              </w:rPr>
              <w:t>.2023</w:t>
            </w:r>
            <w:r w:rsidRPr="00B66642">
              <w:rPr>
                <w:bCs/>
                <w:lang w:eastAsia="ru-RU"/>
              </w:rPr>
              <w:t xml:space="preserve"> року</w:t>
            </w:r>
            <w:r>
              <w:rPr>
                <w:bCs/>
                <w:lang w:eastAsia="ru-RU"/>
              </w:rPr>
              <w:t>.</w:t>
            </w:r>
          </w:p>
          <w:p w:rsidR="000379DE" w:rsidRDefault="000379DE" w:rsidP="000379DE">
            <w:pPr>
              <w:widowControl w:val="0"/>
              <w:suppressAutoHyphens w:val="0"/>
              <w:spacing w:line="0" w:lineRule="atLeast"/>
              <w:ind w:left="164"/>
              <w:jc w:val="both"/>
            </w:pPr>
            <w:r>
              <w:rPr>
                <w:bCs/>
                <w:lang w:eastAsia="ru-RU"/>
              </w:rPr>
              <w:t>…</w:t>
            </w:r>
          </w:p>
          <w:p w:rsidR="000379DE" w:rsidRDefault="000379DE" w:rsidP="000379DE">
            <w:pPr>
              <w:tabs>
                <w:tab w:val="left" w:pos="0"/>
              </w:tabs>
              <w:suppressAutoHyphens w:val="0"/>
              <w:spacing w:after="200" w:line="276" w:lineRule="auto"/>
              <w:ind w:left="140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45596" w:rsidRPr="00E46AC1" w:rsidTr="00245596">
        <w:tc>
          <w:tcPr>
            <w:tcW w:w="2835" w:type="dxa"/>
          </w:tcPr>
          <w:p w:rsidR="00245596" w:rsidRDefault="00245596" w:rsidP="00180830">
            <w:pPr>
              <w:suppressAutoHyphens w:val="0"/>
            </w:pPr>
            <w:r>
              <w:t>П.8 «Ступінь локалізації виробництва» Додатка 3 до тендерної документації</w:t>
            </w:r>
          </w:p>
          <w:p w:rsidR="00245596" w:rsidRDefault="00245596" w:rsidP="00180830">
            <w:pPr>
              <w:suppressAutoHyphens w:val="0"/>
            </w:pPr>
            <w:r w:rsidRPr="00E46AC1">
              <w:rPr>
                <w:rFonts w:eastAsiaTheme="minorHAnsi"/>
                <w:lang w:eastAsia="en-US"/>
              </w:rPr>
              <w:lastRenderedPageBreak/>
              <w:t xml:space="preserve">(файл </w:t>
            </w:r>
            <w:r>
              <w:rPr>
                <w:rFonts w:eastAsiaTheme="minorHAnsi"/>
                <w:i/>
                <w:iCs/>
                <w:lang w:eastAsia="en-US"/>
              </w:rPr>
              <w:t>Додаток 3</w:t>
            </w:r>
            <w:r>
              <w:rPr>
                <w:rFonts w:eastAsiaTheme="minorHAnsi"/>
                <w:i/>
                <w:iCs/>
                <w:lang w:eastAsia="en-US"/>
              </w:rPr>
              <w:t xml:space="preserve"> (нова редакція)</w:t>
            </w:r>
            <w:r w:rsidRPr="00E46AC1">
              <w:rPr>
                <w:rFonts w:eastAsiaTheme="minorHAnsi"/>
                <w:i/>
                <w:iCs/>
                <w:lang w:eastAsia="en-US"/>
              </w:rPr>
              <w:t>.docx</w:t>
            </w:r>
            <w:r w:rsidRPr="00E46AC1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544" w:type="dxa"/>
          </w:tcPr>
          <w:p w:rsidR="00245596" w:rsidRDefault="00245596" w:rsidP="00245596">
            <w:p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8.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Ступінь локалізації виробництва:</w:t>
            </w:r>
          </w:p>
          <w:p w:rsidR="00245596" w:rsidRPr="00E10637" w:rsidRDefault="00245596" w:rsidP="00245596">
            <w:pPr>
              <w:widowControl w:val="0"/>
              <w:suppressAutoHyphens w:val="0"/>
              <w:spacing w:line="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…</w:t>
            </w:r>
          </w:p>
        </w:tc>
        <w:tc>
          <w:tcPr>
            <w:tcW w:w="3402" w:type="dxa"/>
          </w:tcPr>
          <w:p w:rsidR="00245596" w:rsidRPr="00E10637" w:rsidRDefault="00245596" w:rsidP="00245596">
            <w:pPr>
              <w:widowControl w:val="0"/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—</w:t>
            </w:r>
          </w:p>
        </w:tc>
      </w:tr>
      <w:tr w:rsidR="00245596" w:rsidRPr="00E46AC1" w:rsidTr="00245596">
        <w:tc>
          <w:tcPr>
            <w:tcW w:w="2835" w:type="dxa"/>
          </w:tcPr>
          <w:p w:rsidR="00245596" w:rsidRDefault="00245596" w:rsidP="00180830">
            <w:pPr>
              <w:suppressAutoHyphens w:val="0"/>
            </w:pPr>
            <w:r>
              <w:t>Р.4 «</w:t>
            </w:r>
            <w:r w:rsidRPr="00245596">
              <w:t>ТЕРМІНИ ТА ПОРЯДОК ПОСТАЧАННЯ</w:t>
            </w:r>
            <w:r>
              <w:t>» Проєкту договору про закупівлю Додатка 4 до тендерної документації</w:t>
            </w:r>
          </w:p>
          <w:p w:rsidR="00245596" w:rsidRDefault="00245596" w:rsidP="00180830">
            <w:pPr>
              <w:suppressAutoHyphens w:val="0"/>
            </w:pPr>
            <w:r w:rsidRPr="00E46AC1">
              <w:rPr>
                <w:rFonts w:eastAsiaTheme="minorHAnsi"/>
                <w:lang w:eastAsia="en-US"/>
              </w:rPr>
              <w:t xml:space="preserve">(файл </w:t>
            </w:r>
            <w:r>
              <w:rPr>
                <w:rFonts w:eastAsiaTheme="minorHAnsi"/>
                <w:i/>
                <w:iCs/>
                <w:lang w:eastAsia="en-US"/>
              </w:rPr>
              <w:t xml:space="preserve">Додаток </w:t>
            </w:r>
            <w:r>
              <w:rPr>
                <w:rFonts w:eastAsiaTheme="minorHAnsi"/>
                <w:i/>
                <w:iCs/>
                <w:lang w:eastAsia="en-US"/>
              </w:rPr>
              <w:t>4</w:t>
            </w:r>
            <w:r>
              <w:rPr>
                <w:rFonts w:eastAsiaTheme="minorHAnsi"/>
                <w:i/>
                <w:iCs/>
                <w:lang w:eastAsia="en-US"/>
              </w:rPr>
              <w:t xml:space="preserve"> (нова редакція)</w:t>
            </w:r>
            <w:r w:rsidRPr="00E46AC1">
              <w:rPr>
                <w:rFonts w:eastAsiaTheme="minorHAnsi"/>
                <w:i/>
                <w:iCs/>
                <w:lang w:eastAsia="en-US"/>
              </w:rPr>
              <w:t>.docx</w:t>
            </w:r>
            <w:r w:rsidRPr="00E46AC1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544" w:type="dxa"/>
          </w:tcPr>
          <w:p w:rsidR="00245596" w:rsidRPr="00975A25" w:rsidRDefault="00245596" w:rsidP="00245596">
            <w:pPr>
              <w:pStyle w:val="Oaeno0"/>
              <w:ind w:firstLine="567"/>
              <w:rPr>
                <w:color w:val="auto"/>
                <w:sz w:val="24"/>
                <w:szCs w:val="24"/>
                <w:lang w:val="uk-UA"/>
              </w:rPr>
            </w:pPr>
            <w:r w:rsidRPr="00975A25">
              <w:rPr>
                <w:color w:val="auto"/>
                <w:sz w:val="24"/>
                <w:szCs w:val="24"/>
                <w:lang w:val="uk-UA"/>
              </w:rPr>
              <w:t xml:space="preserve">4.4. Одночасно з передачею товару ПРОДАВЕЦЬ надає ПОКУПЦЮ підготовлену виробником Товару фактичну калькуляцію собівартості Товару, що оприлюднюється замовником в електронній системі закупівель разом із звітом про виконання договору про закупівлю. </w:t>
            </w:r>
          </w:p>
          <w:p w:rsidR="00245596" w:rsidRPr="00400737" w:rsidRDefault="00245596" w:rsidP="00245596">
            <w:pPr>
              <w:pStyle w:val="Oaeno0"/>
              <w:ind w:firstLine="567"/>
              <w:rPr>
                <w:color w:val="auto"/>
                <w:sz w:val="24"/>
                <w:szCs w:val="24"/>
                <w:lang w:val="uk-UA"/>
              </w:rPr>
            </w:pPr>
            <w:r w:rsidRPr="00975A25">
              <w:rPr>
                <w:color w:val="auto"/>
                <w:sz w:val="24"/>
                <w:szCs w:val="24"/>
                <w:lang w:val="uk-UA"/>
              </w:rPr>
              <w:t>4.5. Якщо ПРОДАВЕЦЬ не надає калькуляції або вона не підтверджує відповідний відсоток ступеня локалізації, ПОКУПЕЦЬ не приймає такий Товар.</w:t>
            </w:r>
          </w:p>
          <w:p w:rsidR="00245596" w:rsidRDefault="00245596" w:rsidP="00245596">
            <w:p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</w:tcPr>
          <w:p w:rsidR="00245596" w:rsidRDefault="00245596" w:rsidP="00245596">
            <w:pPr>
              <w:widowControl w:val="0"/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color w:val="000000"/>
                <w:lang w:eastAsia="ru-RU"/>
              </w:rPr>
              <w:t>—</w:t>
            </w:r>
          </w:p>
        </w:tc>
      </w:tr>
    </w:tbl>
    <w:p w:rsidR="00E82FBA" w:rsidRDefault="00E82FBA"/>
    <w:sectPr w:rsidR="00E82F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54878"/>
    <w:multiLevelType w:val="multilevel"/>
    <w:tmpl w:val="9E3CDFB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AFE6234"/>
    <w:multiLevelType w:val="multilevel"/>
    <w:tmpl w:val="7672631C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2D50005"/>
    <w:multiLevelType w:val="hybridMultilevel"/>
    <w:tmpl w:val="83BEB176"/>
    <w:lvl w:ilvl="0" w:tplc="9352399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36103"/>
    <w:multiLevelType w:val="hybridMultilevel"/>
    <w:tmpl w:val="83BEB176"/>
    <w:lvl w:ilvl="0" w:tplc="9352399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B38DC"/>
    <w:multiLevelType w:val="hybridMultilevel"/>
    <w:tmpl w:val="19960610"/>
    <w:lvl w:ilvl="0" w:tplc="BAA864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1E"/>
    <w:rsid w:val="000379DE"/>
    <w:rsid w:val="00245596"/>
    <w:rsid w:val="005C2516"/>
    <w:rsid w:val="005D081E"/>
    <w:rsid w:val="00673572"/>
    <w:rsid w:val="00C968B7"/>
    <w:rsid w:val="00DF4E69"/>
    <w:rsid w:val="00E8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F5E68"/>
  <w15:chartTrackingRefBased/>
  <w15:docId w15:val="{4EE94549-38D1-4391-9ADC-21BFF489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8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autoRedefine/>
    <w:uiPriority w:val="9"/>
    <w:qFormat/>
    <w:rsid w:val="00673572"/>
    <w:pPr>
      <w:keepNext/>
      <w:keepLines/>
      <w:numPr>
        <w:numId w:val="1"/>
      </w:numPr>
      <w:spacing w:before="240"/>
      <w:jc w:val="both"/>
      <w:outlineLvl w:val="0"/>
    </w:pPr>
    <w:rPr>
      <w:rFonts w:eastAsiaTheme="majorEastAsia" w:cstheme="majorBidi"/>
      <w:sz w:val="32"/>
      <w:szCs w:val="32"/>
      <w:lang w:val="en-US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673572"/>
    <w:pPr>
      <w:keepNext/>
      <w:keepLines/>
      <w:numPr>
        <w:ilvl w:val="1"/>
        <w:numId w:val="3"/>
      </w:numPr>
      <w:spacing w:before="40"/>
      <w:ind w:left="576" w:hanging="576"/>
      <w:jc w:val="both"/>
      <w:outlineLvl w:val="1"/>
    </w:pPr>
    <w:rPr>
      <w:rFonts w:eastAsiaTheme="majorEastAsia" w:cstheme="majorBidi"/>
      <w:sz w:val="28"/>
      <w:szCs w:val="26"/>
      <w:lang w:val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673572"/>
    <w:pPr>
      <w:keepNext/>
      <w:keepLines/>
      <w:numPr>
        <w:numId w:val="4"/>
      </w:numPr>
      <w:spacing w:before="40"/>
      <w:ind w:hanging="360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572"/>
    <w:rPr>
      <w:rFonts w:ascii="Times New Roman" w:eastAsiaTheme="majorEastAsia" w:hAnsi="Times New Roman" w:cstheme="majorBidi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673572"/>
    <w:rPr>
      <w:rFonts w:ascii="Times New Roman" w:eastAsiaTheme="majorEastAsia" w:hAnsi="Times New Roman" w:cstheme="majorBidi"/>
      <w:sz w:val="28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7357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styleId="a3">
    <w:name w:val="Hyperlink"/>
    <w:basedOn w:val="a0"/>
    <w:uiPriority w:val="99"/>
    <w:unhideWhenUsed/>
    <w:rsid w:val="005D081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D081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D081E"/>
    <w:pPr>
      <w:ind w:left="720"/>
      <w:contextualSpacing/>
    </w:pPr>
  </w:style>
  <w:style w:type="table" w:styleId="a6">
    <w:name w:val="Table Grid"/>
    <w:basedOn w:val="a1"/>
    <w:uiPriority w:val="39"/>
    <w:rsid w:val="005D0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aeno">
    <w:name w:val="Oaeno Знак"/>
    <w:basedOn w:val="a0"/>
    <w:link w:val="Oaeno0"/>
    <w:locked/>
    <w:rsid w:val="00245596"/>
    <w:rPr>
      <w:rFonts w:ascii="Times New Roman" w:eastAsia="Times New Roman" w:hAnsi="Times New Roman" w:cs="Times New Roman"/>
      <w:color w:val="000000"/>
      <w:sz w:val="20"/>
      <w:szCs w:val="20"/>
      <w:lang w:val="ru-RU" w:eastAsia="uk-UA"/>
    </w:rPr>
  </w:style>
  <w:style w:type="paragraph" w:customStyle="1" w:styleId="Oaeno0">
    <w:name w:val="Oaeno"/>
    <w:link w:val="Oaeno"/>
    <w:rsid w:val="00245596"/>
    <w:pPr>
      <w:widowControl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2-05-018802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1550</Words>
  <Characters>884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Соколенко</dc:creator>
  <cp:keywords/>
  <dc:description/>
  <cp:lastModifiedBy>Анна Соколенко</cp:lastModifiedBy>
  <cp:revision>3</cp:revision>
  <dcterms:created xsi:type="dcterms:W3CDTF">2023-12-08T09:46:00Z</dcterms:created>
  <dcterms:modified xsi:type="dcterms:W3CDTF">2023-12-25T08:42:00Z</dcterms:modified>
</cp:coreProperties>
</file>