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5D4" w14:textId="5A701E1E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7777777" w:rsidR="008B4D47" w:rsidRPr="003B6821" w:rsidRDefault="008B4D47" w:rsidP="008B4D47">
      <w:pPr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  <w:lang w:val="uk-UA"/>
        </w:rPr>
      </w:pPr>
      <w:proofErr w:type="spellStart"/>
      <w:r w:rsidRPr="003B6821">
        <w:rPr>
          <w:rFonts w:ascii="Times New Roman CYR" w:hAnsi="Times New Roman CYR"/>
          <w:b/>
          <w:bCs/>
          <w:iCs/>
        </w:rPr>
        <w:t>Додаток</w:t>
      </w:r>
      <w:proofErr w:type="spellEnd"/>
      <w:r w:rsidRPr="003B6821">
        <w:rPr>
          <w:rFonts w:ascii="Times New Roman CYR" w:hAnsi="Times New Roman CYR"/>
          <w:b/>
          <w:bCs/>
          <w:iCs/>
        </w:rPr>
        <w:t xml:space="preserve"> </w:t>
      </w:r>
      <w:r w:rsidRPr="003B6821">
        <w:rPr>
          <w:rFonts w:ascii="Times New Roman CYR" w:hAnsi="Times New Roman CYR"/>
          <w:b/>
          <w:bCs/>
          <w:iCs/>
          <w:lang w:val="uk-UA"/>
        </w:rPr>
        <w:t>2</w:t>
      </w:r>
    </w:p>
    <w:p w14:paraId="6448D78A" w14:textId="77777777" w:rsidR="008B4D47" w:rsidRPr="00FD0B6B" w:rsidRDefault="008B4D47" w:rsidP="008B4D47">
      <w:pPr>
        <w:widowControl w:val="0"/>
        <w:tabs>
          <w:tab w:val="left" w:pos="4860"/>
        </w:tabs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</w:rPr>
      </w:pPr>
      <w:r w:rsidRPr="00FD0B6B">
        <w:rPr>
          <w:rFonts w:ascii="Times New Roman CYR" w:hAnsi="Times New Roman CYR"/>
          <w:b/>
          <w:bCs/>
          <w:iCs/>
        </w:rPr>
        <w:t xml:space="preserve">до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оголошення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про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проведення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</w:p>
    <w:p w14:paraId="5981ACF0" w14:textId="0481279D" w:rsidR="008B4D47" w:rsidRDefault="008B4D47" w:rsidP="008B4D47">
      <w:pPr>
        <w:ind w:left="6237"/>
        <w:rPr>
          <w:rFonts w:ascii="Times New Roman CYR" w:hAnsi="Times New Roman CYR"/>
          <w:b/>
          <w:bCs/>
          <w:iCs/>
        </w:rPr>
      </w:pPr>
      <w:proofErr w:type="spellStart"/>
      <w:r w:rsidRPr="00FD0B6B">
        <w:rPr>
          <w:rFonts w:ascii="Times New Roman CYR" w:hAnsi="Times New Roman CYR"/>
          <w:b/>
          <w:bCs/>
          <w:iCs/>
        </w:rPr>
        <w:t>спрощеної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  <w:proofErr w:type="spellStart"/>
      <w:r w:rsidRPr="00FD0B6B">
        <w:rPr>
          <w:rFonts w:ascii="Times New Roman CYR" w:hAnsi="Times New Roman CYR"/>
          <w:b/>
          <w:bCs/>
          <w:iCs/>
        </w:rPr>
        <w:t>закупівлі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 </w:t>
      </w:r>
    </w:p>
    <w:p w14:paraId="5ED44AED" w14:textId="77777777" w:rsidR="008B4D47" w:rsidRDefault="008B4D47" w:rsidP="008B4D47">
      <w:pPr>
        <w:jc w:val="center"/>
        <w:rPr>
          <w:b/>
          <w:sz w:val="32"/>
          <w:szCs w:val="32"/>
        </w:rPr>
      </w:pPr>
    </w:p>
    <w:p w14:paraId="114B5AD7" w14:textId="77777777" w:rsidR="008B4D47" w:rsidRDefault="008B4D47" w:rsidP="008B4D47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2E89D6F" w14:textId="77777777" w:rsidR="008B4D47" w:rsidRDefault="008B4D47" w:rsidP="008B4D47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00EC6F10" w14:textId="359EFE7C" w:rsidR="008B4D47" w:rsidRDefault="008B4D47" w:rsidP="008B4D47">
      <w:pPr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4224"/>
        <w:gridCol w:w="1275"/>
      </w:tblGrid>
      <w:tr w:rsidR="00BC0F0F" w:rsidRPr="008B4D47" w14:paraId="482FBBE3" w14:textId="77777777" w:rsidTr="008B5D97">
        <w:trPr>
          <w:cantSplit/>
          <w:trHeight w:val="20"/>
        </w:trPr>
        <w:tc>
          <w:tcPr>
            <w:tcW w:w="960" w:type="dxa"/>
            <w:shd w:val="clear" w:color="auto" w:fill="auto"/>
            <w:hideMark/>
          </w:tcPr>
          <w:p w14:paraId="0DAFD6E0" w14:textId="4D3E592E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53869">
              <w:t>№ з/п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2DD3039A" w14:textId="72D7A927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Найменування</w:t>
            </w:r>
            <w:proofErr w:type="spellEnd"/>
            <w:r w:rsidRPr="00153869">
              <w:t xml:space="preserve"> </w:t>
            </w:r>
          </w:p>
        </w:tc>
        <w:tc>
          <w:tcPr>
            <w:tcW w:w="4224" w:type="dxa"/>
            <w:shd w:val="clear" w:color="auto" w:fill="auto"/>
            <w:hideMark/>
          </w:tcPr>
          <w:p w14:paraId="133DF594" w14:textId="352DCD81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Одиниця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виміру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hideMark/>
          </w:tcPr>
          <w:p w14:paraId="4B02DEF2" w14:textId="3EF32D79" w:rsidR="00BC0F0F" w:rsidRPr="008B4D47" w:rsidRDefault="00BC0F0F" w:rsidP="00BC0F0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153869">
              <w:t>Кількість</w:t>
            </w:r>
            <w:proofErr w:type="spellEnd"/>
          </w:p>
        </w:tc>
      </w:tr>
      <w:tr w:rsidR="00BC0F0F" w:rsidRPr="008B4D47" w14:paraId="21927982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47C25D" w14:textId="13916D6B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5DF84DE3" w14:textId="47871894" w:rsidR="00BC0F0F" w:rsidRPr="00BC0F0F" w:rsidRDefault="00BC0F0F" w:rsidP="00BC0F0F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153869">
              <w:t>Тягова</w:t>
            </w:r>
            <w:proofErr w:type="spellEnd"/>
            <w:r w:rsidRPr="00153869">
              <w:t xml:space="preserve"> батарея </w:t>
            </w:r>
            <w:proofErr w:type="spellStart"/>
            <w:r w:rsidRPr="00153869">
              <w:t>електротранспортних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засобів</w:t>
            </w:r>
            <w:proofErr w:type="spellEnd"/>
            <w:r w:rsidRPr="00153869">
              <w:t xml:space="preserve"> з </w:t>
            </w:r>
            <w:proofErr w:type="spellStart"/>
            <w:r w:rsidRPr="00153869">
              <w:t>зарядним</w:t>
            </w:r>
            <w:proofErr w:type="spellEnd"/>
            <w:r w:rsidRPr="00153869">
              <w:t xml:space="preserve"> </w:t>
            </w:r>
            <w:proofErr w:type="spellStart"/>
            <w:r w:rsidRPr="00153869">
              <w:t>пристроєм</w:t>
            </w:r>
            <w:proofErr w:type="spellEnd"/>
            <w:r w:rsidRPr="00153869">
              <w:t xml:space="preserve"> </w:t>
            </w:r>
          </w:p>
        </w:tc>
        <w:tc>
          <w:tcPr>
            <w:tcW w:w="4224" w:type="dxa"/>
            <w:shd w:val="clear" w:color="auto" w:fill="auto"/>
            <w:hideMark/>
          </w:tcPr>
          <w:p w14:paraId="19D0F115" w14:textId="79AE3816" w:rsidR="00BC0F0F" w:rsidRPr="008B4D47" w:rsidRDefault="00BC0F0F" w:rsidP="00BC0F0F">
            <w:pPr>
              <w:jc w:val="center"/>
              <w:rPr>
                <w:color w:val="000000"/>
                <w:lang w:val="en-US" w:eastAsia="en-US"/>
              </w:rPr>
            </w:pPr>
            <w:r w:rsidRPr="00153869">
              <w:t>комплект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7084" w14:textId="4C4485AB" w:rsidR="00BC0F0F" w:rsidRPr="008B4D47" w:rsidRDefault="00BC0F0F" w:rsidP="00BC0F0F">
            <w:pPr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</w:t>
            </w:r>
          </w:p>
        </w:tc>
      </w:tr>
    </w:tbl>
    <w:p w14:paraId="2F95B9FB" w14:textId="77777777" w:rsidR="008B4D47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00126E" w:rsidRDefault="008B4D47" w:rsidP="008B4D47">
      <w:pPr>
        <w:rPr>
          <w:b/>
          <w:bCs/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Обґрунтування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необхідності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</w:t>
      </w:r>
      <w:proofErr w:type="gramStart"/>
      <w:r w:rsidRPr="0000126E">
        <w:rPr>
          <w:b/>
          <w:bCs/>
          <w:sz w:val="22"/>
          <w:szCs w:val="22"/>
        </w:rPr>
        <w:t>товару :</w:t>
      </w:r>
      <w:proofErr w:type="gramEnd"/>
    </w:p>
    <w:p w14:paraId="13A1FA52" w14:textId="77777777" w:rsidR="008B4D47" w:rsidRPr="0000126E" w:rsidRDefault="008B4D47" w:rsidP="008B4D47">
      <w:pPr>
        <w:rPr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Замовник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здійснює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закупівлю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товару, </w:t>
      </w:r>
      <w:proofErr w:type="spellStart"/>
      <w:r w:rsidRPr="0000126E">
        <w:rPr>
          <w:b/>
          <w:bCs/>
          <w:sz w:val="22"/>
          <w:szCs w:val="22"/>
        </w:rPr>
        <w:t>оскільки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він</w:t>
      </w:r>
      <w:proofErr w:type="spellEnd"/>
      <w:r w:rsidRPr="0000126E">
        <w:rPr>
          <w:b/>
          <w:bCs/>
          <w:sz w:val="22"/>
          <w:szCs w:val="22"/>
        </w:rPr>
        <w:t xml:space="preserve"> за </w:t>
      </w:r>
      <w:proofErr w:type="spellStart"/>
      <w:r w:rsidRPr="0000126E">
        <w:rPr>
          <w:b/>
          <w:bCs/>
          <w:sz w:val="22"/>
          <w:szCs w:val="22"/>
        </w:rPr>
        <w:t>своїми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якісними</w:t>
      </w:r>
      <w:proofErr w:type="spellEnd"/>
      <w:r w:rsidRPr="0000126E">
        <w:rPr>
          <w:b/>
          <w:bCs/>
          <w:sz w:val="22"/>
          <w:szCs w:val="22"/>
        </w:rPr>
        <w:t xml:space="preserve"> та </w:t>
      </w:r>
      <w:proofErr w:type="spellStart"/>
      <w:r w:rsidRPr="0000126E">
        <w:rPr>
          <w:b/>
          <w:bCs/>
          <w:sz w:val="22"/>
          <w:szCs w:val="22"/>
        </w:rPr>
        <w:t>технічними</w:t>
      </w:r>
      <w:proofErr w:type="spellEnd"/>
      <w:r w:rsidRPr="0000126E">
        <w:rPr>
          <w:b/>
          <w:bCs/>
          <w:sz w:val="22"/>
          <w:szCs w:val="22"/>
        </w:rPr>
        <w:t xml:space="preserve"> характеристиками </w:t>
      </w:r>
      <w:proofErr w:type="spellStart"/>
      <w:r w:rsidRPr="0000126E">
        <w:rPr>
          <w:b/>
          <w:bCs/>
          <w:sz w:val="22"/>
          <w:szCs w:val="22"/>
        </w:rPr>
        <w:t>найбільше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відповідатиме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вимогам</w:t>
      </w:r>
      <w:proofErr w:type="spellEnd"/>
      <w:r w:rsidRPr="0000126E">
        <w:rPr>
          <w:b/>
          <w:bCs/>
          <w:sz w:val="22"/>
          <w:szCs w:val="22"/>
        </w:rPr>
        <w:t xml:space="preserve"> та потребам </w:t>
      </w:r>
      <w:proofErr w:type="spellStart"/>
      <w:r w:rsidRPr="0000126E">
        <w:rPr>
          <w:b/>
          <w:bCs/>
          <w:sz w:val="22"/>
          <w:szCs w:val="22"/>
        </w:rPr>
        <w:t>замовника</w:t>
      </w:r>
      <w:proofErr w:type="spellEnd"/>
      <w:r w:rsidRPr="0000126E">
        <w:rPr>
          <w:b/>
          <w:bCs/>
          <w:sz w:val="22"/>
          <w:szCs w:val="22"/>
        </w:rPr>
        <w:t>.</w:t>
      </w:r>
    </w:p>
    <w:p w14:paraId="350F275E" w14:textId="77777777" w:rsidR="008B4D47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E360FD3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BC0F0F">
        <w:rPr>
          <w:b/>
          <w:bCs/>
          <w:color w:val="000000"/>
        </w:rPr>
        <w:t>ТЕХНІЧНІ ВИМОГИ</w:t>
      </w:r>
    </w:p>
    <w:p w14:paraId="0B09E72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1.</w:t>
      </w:r>
      <w:r w:rsidRPr="00BC0F0F">
        <w:rPr>
          <w:color w:val="000000"/>
        </w:rPr>
        <w:tab/>
        <w:t xml:space="preserve">Товар повинен бути новим, виготовленим у 2022 році. </w:t>
      </w:r>
    </w:p>
    <w:p w14:paraId="15F559F3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2.</w:t>
      </w:r>
      <w:r w:rsidRPr="00BC0F0F">
        <w:rPr>
          <w:color w:val="000000"/>
        </w:rPr>
        <w:tab/>
        <w:t>Товар повинен бути  призначеним для  використання на транспортних засобах наземного міського електричного транспорту.</w:t>
      </w:r>
    </w:p>
    <w:p w14:paraId="00887B2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3.</w:t>
      </w:r>
      <w:r w:rsidRPr="00BC0F0F">
        <w:rPr>
          <w:color w:val="000000"/>
        </w:rPr>
        <w:tab/>
        <w:t>Товар повинен бути адаптований для застосування на тролейбусах типу Т 70117.</w:t>
      </w:r>
    </w:p>
    <w:p w14:paraId="0EE9194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4.</w:t>
      </w:r>
      <w:r w:rsidRPr="00BC0F0F">
        <w:rPr>
          <w:color w:val="000000"/>
        </w:rPr>
        <w:tab/>
        <w:t>З Товаром Учасник надає документацію для адаптації на тролейбус та забезпечує технічний супровід  та консультації з монтажу товару на тролейбус.</w:t>
      </w:r>
    </w:p>
    <w:p w14:paraId="1F7C772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5.</w:t>
      </w:r>
      <w:r w:rsidRPr="00BC0F0F">
        <w:rPr>
          <w:color w:val="000000"/>
        </w:rPr>
        <w:tab/>
        <w:t>Тягова батарея з зарядним пристроєм (Товар) повинна забезпечувати живлення тролейбуса для руху автономним ходом з повного заряду на відстань не менше 20 км при повному забезпеченні функціонування таких основних агрегатів та систем тролейбуса, як: компресорна станція, гідростанція підсилювача керма, не менше 50% системи опалення кабіни і салону, системи інформування пасажирів, системи оплати проїзду, роботу приладів зовнішньої сигналізації і освітлення та системи заряду бортової батареї.</w:t>
      </w:r>
    </w:p>
    <w:p w14:paraId="04F4639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6.</w:t>
      </w:r>
      <w:r w:rsidRPr="00BC0F0F">
        <w:rPr>
          <w:color w:val="000000"/>
        </w:rPr>
        <w:tab/>
        <w:t>Комплект зарядного пристрою для  тягових батарей міського електричного транспорту з системою керування процесами заряджання повинен забезпечувати:</w:t>
      </w:r>
    </w:p>
    <w:p w14:paraId="2E9D1AB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можливість  заряджання тягової батареї від контактної мережі;</w:t>
      </w:r>
    </w:p>
    <w:p w14:paraId="5C17B16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можливість заряджання тягової батареї від промислової електричної мережі змінного струму напругою 380 V;</w:t>
      </w:r>
    </w:p>
    <w:p w14:paraId="13FE358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забезпечувати блокування можливості ходу тролейбуса та всіх його силових систем при приєднанні зарядного пристрою до мережі 380V;</w:t>
      </w:r>
    </w:p>
    <w:p w14:paraId="1A57F0C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контроль за станом ходу заряджання та припиняти заряджання батарей при досягненні 100% зарядженості;</w:t>
      </w:r>
    </w:p>
    <w:p w14:paraId="3ABDDF3C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контроль та керування стану  заряду-розряду  кожного елементу батареї;</w:t>
      </w:r>
    </w:p>
    <w:p w14:paraId="2129D6D1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контроль та керування  системи підігріву кожного елементу батареї;</w:t>
      </w:r>
    </w:p>
    <w:p w14:paraId="5D22D77B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діагностику стану зарядженості кожного елемента батареї та балансування системи в цілому;</w:t>
      </w:r>
    </w:p>
    <w:p w14:paraId="1CB1756F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передачу/отримання інформації про стан зарядженості кожного елементу батареї через CAN- шину з виведенням її на панель водія;</w:t>
      </w:r>
    </w:p>
    <w:p w14:paraId="5EF2DE71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7.</w:t>
      </w:r>
      <w:r w:rsidRPr="00BC0F0F">
        <w:rPr>
          <w:color w:val="000000"/>
        </w:rPr>
        <w:tab/>
        <w:t>Тягова батарея з зарядним пристроєм повинна бути придатна для експлуатування при температурах навколишнього середовища від -20°С до + 55°С і, придатна для комплектування системи охолодження батареї при необхідності.</w:t>
      </w:r>
    </w:p>
    <w:p w14:paraId="264C7AF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8.</w:t>
      </w:r>
      <w:r w:rsidRPr="00BC0F0F">
        <w:rPr>
          <w:color w:val="000000"/>
        </w:rPr>
        <w:tab/>
        <w:t xml:space="preserve">Потужність батареї -  не менше  65 </w:t>
      </w:r>
      <w:proofErr w:type="spellStart"/>
      <w:r w:rsidRPr="00BC0F0F">
        <w:rPr>
          <w:color w:val="000000"/>
        </w:rPr>
        <w:t>kW</w:t>
      </w:r>
      <w:proofErr w:type="spellEnd"/>
      <w:r w:rsidRPr="00BC0F0F">
        <w:rPr>
          <w:color w:val="000000"/>
        </w:rPr>
        <w:t>;</w:t>
      </w:r>
    </w:p>
    <w:p w14:paraId="5F15BDAD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9.</w:t>
      </w:r>
      <w:r w:rsidRPr="00BC0F0F">
        <w:rPr>
          <w:color w:val="000000"/>
        </w:rPr>
        <w:tab/>
        <w:t xml:space="preserve">Потужність зарядного пристрою - не менше  30 </w:t>
      </w:r>
      <w:proofErr w:type="spellStart"/>
      <w:r w:rsidRPr="00BC0F0F">
        <w:rPr>
          <w:color w:val="000000"/>
        </w:rPr>
        <w:t>kW</w:t>
      </w:r>
      <w:proofErr w:type="spellEnd"/>
      <w:r w:rsidRPr="00BC0F0F">
        <w:rPr>
          <w:color w:val="000000"/>
        </w:rPr>
        <w:t>;</w:t>
      </w:r>
    </w:p>
    <w:p w14:paraId="601A8A49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lastRenderedPageBreak/>
        <w:t>10.</w:t>
      </w:r>
      <w:r w:rsidRPr="00BC0F0F">
        <w:rPr>
          <w:color w:val="000000"/>
        </w:rPr>
        <w:tab/>
        <w:t>Вхідна напруга зарядного пристрою – не менше 400 В від контактної мережі;</w:t>
      </w:r>
    </w:p>
    <w:p w14:paraId="7537F6B2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11.</w:t>
      </w:r>
      <w:r w:rsidRPr="00BC0F0F">
        <w:rPr>
          <w:color w:val="000000"/>
        </w:rPr>
        <w:tab/>
        <w:t>Батарея повинна бути сформована в блоки, придатні для розміщення на даху  тролейбуса Т70117;</w:t>
      </w:r>
    </w:p>
    <w:p w14:paraId="7F00053E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12.</w:t>
      </w:r>
      <w:r w:rsidRPr="00BC0F0F">
        <w:rPr>
          <w:color w:val="000000"/>
        </w:rPr>
        <w:tab/>
        <w:t>Зарядний пристрій повен бути придатним для розміщення  в тяговому контейнері СТТ- 01;</w:t>
      </w:r>
    </w:p>
    <w:p w14:paraId="3ED62205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13.</w:t>
      </w:r>
      <w:r w:rsidRPr="00BC0F0F">
        <w:rPr>
          <w:color w:val="000000"/>
        </w:rPr>
        <w:tab/>
        <w:t xml:space="preserve">Номінальна ємність, не менше – 126 </w:t>
      </w:r>
      <w:proofErr w:type="spellStart"/>
      <w:r w:rsidRPr="00BC0F0F">
        <w:rPr>
          <w:color w:val="000000"/>
        </w:rPr>
        <w:t>Aгод</w:t>
      </w:r>
      <w:proofErr w:type="spellEnd"/>
      <w:r w:rsidRPr="00BC0F0F">
        <w:rPr>
          <w:color w:val="000000"/>
        </w:rPr>
        <w:t>;</w:t>
      </w:r>
    </w:p>
    <w:p w14:paraId="37E3F574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14.</w:t>
      </w:r>
      <w:r w:rsidRPr="00BC0F0F">
        <w:rPr>
          <w:color w:val="000000"/>
        </w:rPr>
        <w:tab/>
        <w:t xml:space="preserve"> Кількість циклів заряду/розряду  – не менше 8 000; </w:t>
      </w:r>
    </w:p>
    <w:p w14:paraId="3F4C429A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15.</w:t>
      </w:r>
      <w:r w:rsidRPr="00BC0F0F">
        <w:rPr>
          <w:color w:val="000000"/>
        </w:rPr>
        <w:tab/>
        <w:t>Маса батареї не повинна перевищувати – 600 кг.</w:t>
      </w:r>
    </w:p>
    <w:p w14:paraId="6BA3D127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16.</w:t>
      </w:r>
      <w:r w:rsidRPr="00BC0F0F">
        <w:rPr>
          <w:color w:val="000000"/>
        </w:rPr>
        <w:tab/>
        <w:t>Учасник гарантує:</w:t>
      </w:r>
    </w:p>
    <w:p w14:paraId="069BC2C0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відповідність товару нормативно-технічним вимогам, встановленим для даної категорії продукції;</w:t>
      </w:r>
    </w:p>
    <w:p w14:paraId="208B03B6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 xml:space="preserve">забезпечення технічного супроводу монтажу, виконання наладки та експлуатування товару; </w:t>
      </w:r>
    </w:p>
    <w:p w14:paraId="101A2D4B" w14:textId="3E492568" w:rsidR="00BC0F0F" w:rsidRPr="009D0992" w:rsidRDefault="00BC0F0F" w:rsidP="009D0992">
      <w:pPr>
        <w:tabs>
          <w:tab w:val="left" w:pos="9498"/>
        </w:tabs>
        <w:ind w:firstLine="425"/>
        <w:jc w:val="both"/>
        <w:rPr>
          <w:color w:val="000000"/>
          <w:lang w:val="uk-UA"/>
        </w:rPr>
      </w:pPr>
      <w:r w:rsidRPr="009D0992">
        <w:rPr>
          <w:color w:val="000000"/>
          <w:lang w:val="uk-UA"/>
        </w:rPr>
        <w:t xml:space="preserve">-   забезпечення гарантійного обслуговування упродовж 24 місяців </w:t>
      </w:r>
      <w:proofErr w:type="spellStart"/>
      <w:r w:rsidR="009D0992" w:rsidRPr="009D0992">
        <w:rPr>
          <w:rStyle w:val="apple-style-span"/>
          <w:lang w:val="uk-UA"/>
        </w:rPr>
        <w:t>місяців</w:t>
      </w:r>
      <w:proofErr w:type="spellEnd"/>
      <w:r w:rsidR="009D0992" w:rsidRPr="009D0992">
        <w:rPr>
          <w:rStyle w:val="apple-style-span"/>
          <w:lang w:val="uk-UA"/>
        </w:rPr>
        <w:t xml:space="preserve"> з дати поставки Товару</w:t>
      </w:r>
      <w:r w:rsidR="009D0992">
        <w:rPr>
          <w:rStyle w:val="apple-style-span"/>
          <w:lang w:val="uk-UA"/>
        </w:rPr>
        <w:t>;</w:t>
      </w:r>
      <w:r w:rsidR="009D0992" w:rsidRPr="009D0992">
        <w:rPr>
          <w:rStyle w:val="apple-style-span"/>
          <w:lang w:val="uk-UA"/>
        </w:rPr>
        <w:t xml:space="preserve"> </w:t>
      </w:r>
    </w:p>
    <w:p w14:paraId="5748575C" w14:textId="77777777" w:rsidR="00BC0F0F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надання технічного опису товару та настанови з експлуатування;</w:t>
      </w:r>
    </w:p>
    <w:p w14:paraId="7BEB3544" w14:textId="0D4C3858" w:rsidR="00395C43" w:rsidRPr="00BC0F0F" w:rsidRDefault="00BC0F0F" w:rsidP="00BC0F0F">
      <w:pPr>
        <w:pStyle w:val="a6"/>
        <w:tabs>
          <w:tab w:val="left" w:pos="284"/>
        </w:tabs>
        <w:spacing w:line="276" w:lineRule="auto"/>
        <w:jc w:val="both"/>
        <w:rPr>
          <w:color w:val="000000"/>
        </w:rPr>
      </w:pPr>
      <w:r w:rsidRPr="00BC0F0F">
        <w:rPr>
          <w:color w:val="000000"/>
        </w:rPr>
        <w:t>-</w:t>
      </w:r>
      <w:r w:rsidRPr="00BC0F0F">
        <w:rPr>
          <w:color w:val="000000"/>
        </w:rPr>
        <w:tab/>
        <w:t>товар не завдає шкоди навколишньому середовищу при дотриманні вимог настанови з експлуатування товару.</w:t>
      </w:r>
    </w:p>
    <w:sectPr w:rsidR="00395C43" w:rsidRPr="00BC0F0F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483004">
    <w:abstractNumId w:val="3"/>
  </w:num>
  <w:num w:numId="2" w16cid:durableId="44302727">
    <w:abstractNumId w:val="10"/>
  </w:num>
  <w:num w:numId="3" w16cid:durableId="2032873640">
    <w:abstractNumId w:val="1"/>
  </w:num>
  <w:num w:numId="4" w16cid:durableId="887642871">
    <w:abstractNumId w:val="13"/>
  </w:num>
  <w:num w:numId="5" w16cid:durableId="289631524">
    <w:abstractNumId w:val="7"/>
  </w:num>
  <w:num w:numId="6" w16cid:durableId="1663192768">
    <w:abstractNumId w:val="0"/>
  </w:num>
  <w:num w:numId="7" w16cid:durableId="1698039294">
    <w:abstractNumId w:val="9"/>
  </w:num>
  <w:num w:numId="8" w16cid:durableId="1942953166">
    <w:abstractNumId w:val="15"/>
  </w:num>
  <w:num w:numId="9" w16cid:durableId="1401826023">
    <w:abstractNumId w:val="16"/>
  </w:num>
  <w:num w:numId="10" w16cid:durableId="232207234">
    <w:abstractNumId w:val="5"/>
  </w:num>
  <w:num w:numId="11" w16cid:durableId="1844853348">
    <w:abstractNumId w:val="4"/>
  </w:num>
  <w:num w:numId="12" w16cid:durableId="151996532">
    <w:abstractNumId w:val="2"/>
  </w:num>
  <w:num w:numId="13" w16cid:durableId="1689286509">
    <w:abstractNumId w:val="6"/>
  </w:num>
  <w:num w:numId="14" w16cid:durableId="801460002">
    <w:abstractNumId w:val="14"/>
  </w:num>
  <w:num w:numId="15" w16cid:durableId="1505973826">
    <w:abstractNumId w:val="11"/>
  </w:num>
  <w:num w:numId="16" w16cid:durableId="1903132254">
    <w:abstractNumId w:val="8"/>
  </w:num>
  <w:num w:numId="17" w16cid:durableId="1652564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4C73"/>
    <w:rsid w:val="002D2F29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523620"/>
    <w:rsid w:val="0053444A"/>
    <w:rsid w:val="00543C10"/>
    <w:rsid w:val="00573776"/>
    <w:rsid w:val="005A68AA"/>
    <w:rsid w:val="005B3658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93F4E"/>
    <w:rsid w:val="007D1EC2"/>
    <w:rsid w:val="00824AA5"/>
    <w:rsid w:val="00893B2F"/>
    <w:rsid w:val="008A239B"/>
    <w:rsid w:val="008A6B0B"/>
    <w:rsid w:val="008B4D47"/>
    <w:rsid w:val="008F16C8"/>
    <w:rsid w:val="008F7891"/>
    <w:rsid w:val="00933321"/>
    <w:rsid w:val="009362AA"/>
    <w:rsid w:val="00990DD6"/>
    <w:rsid w:val="009A1145"/>
    <w:rsid w:val="009B4B3C"/>
    <w:rsid w:val="009D0992"/>
    <w:rsid w:val="009D63DE"/>
    <w:rsid w:val="009F56D2"/>
    <w:rsid w:val="00A121A3"/>
    <w:rsid w:val="00A26568"/>
    <w:rsid w:val="00A6119C"/>
    <w:rsid w:val="00A81DC0"/>
    <w:rsid w:val="00AD204A"/>
    <w:rsid w:val="00AD6ACB"/>
    <w:rsid w:val="00B57B66"/>
    <w:rsid w:val="00B83A96"/>
    <w:rsid w:val="00BC0F0F"/>
    <w:rsid w:val="00BE4066"/>
    <w:rsid w:val="00C14578"/>
    <w:rsid w:val="00C3262A"/>
    <w:rsid w:val="00C462C0"/>
    <w:rsid w:val="00C5353B"/>
    <w:rsid w:val="00C54D2E"/>
    <w:rsid w:val="00C67A69"/>
    <w:rsid w:val="00C70E10"/>
    <w:rsid w:val="00C907C7"/>
    <w:rsid w:val="00D52B0E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  <w:style w:type="character" w:customStyle="1" w:styleId="apple-style-span">
    <w:name w:val="apple-style-span"/>
    <w:basedOn w:val="a0"/>
    <w:rsid w:val="009D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2</cp:revision>
  <cp:lastPrinted>2020-11-18T10:27:00Z</cp:lastPrinted>
  <dcterms:created xsi:type="dcterms:W3CDTF">2022-08-11T08:23:00Z</dcterms:created>
  <dcterms:modified xsi:type="dcterms:W3CDTF">2022-08-11T08:23:00Z</dcterms:modified>
</cp:coreProperties>
</file>