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77" w:rsidRDefault="00FA5CF6" w:rsidP="00F64FE6">
      <w:pPr>
        <w:ind w:left="7080" w:firstLine="708"/>
        <w:jc w:val="both"/>
        <w:rPr>
          <w:b/>
          <w:sz w:val="22"/>
          <w:szCs w:val="22"/>
        </w:rPr>
      </w:pPr>
      <w:r w:rsidRPr="00F64FE6">
        <w:rPr>
          <w:b/>
          <w:sz w:val="22"/>
          <w:szCs w:val="22"/>
        </w:rPr>
        <w:t>Додаток 5</w:t>
      </w:r>
    </w:p>
    <w:p w:rsidR="000A1B2E" w:rsidRPr="00F64FE6" w:rsidRDefault="000A1B2E" w:rsidP="00F64FE6">
      <w:pPr>
        <w:ind w:left="7080" w:firstLine="708"/>
        <w:jc w:val="both"/>
        <w:rPr>
          <w:b/>
          <w:sz w:val="22"/>
          <w:szCs w:val="22"/>
        </w:rPr>
      </w:pPr>
    </w:p>
    <w:p w:rsidR="00743C20" w:rsidRDefault="004E6077" w:rsidP="00B15333">
      <w:pPr>
        <w:ind w:hanging="15"/>
        <w:jc w:val="center"/>
        <w:rPr>
          <w:b/>
          <w:bCs/>
          <w:iCs/>
          <w:color w:val="000000"/>
          <w:spacing w:val="-3"/>
          <w:sz w:val="22"/>
          <w:szCs w:val="22"/>
        </w:rPr>
      </w:pPr>
      <w:r w:rsidRPr="00F64FE6">
        <w:rPr>
          <w:b/>
          <w:bCs/>
          <w:iCs/>
          <w:color w:val="000000"/>
          <w:spacing w:val="-3"/>
          <w:sz w:val="22"/>
          <w:szCs w:val="22"/>
        </w:rPr>
        <w:t xml:space="preserve">ФОРМА </w:t>
      </w:r>
      <w:r w:rsidR="00743C20">
        <w:rPr>
          <w:b/>
          <w:bCs/>
          <w:iCs/>
          <w:color w:val="000000"/>
          <w:spacing w:val="-3"/>
          <w:sz w:val="22"/>
          <w:szCs w:val="22"/>
        </w:rPr>
        <w:t>«</w:t>
      </w:r>
      <w:r w:rsidR="00356CB1" w:rsidRPr="00F64FE6">
        <w:rPr>
          <w:b/>
          <w:bCs/>
          <w:iCs/>
          <w:color w:val="000000"/>
          <w:spacing w:val="-3"/>
          <w:sz w:val="22"/>
          <w:szCs w:val="22"/>
        </w:rPr>
        <w:t>ТЕНДЕРН</w:t>
      </w:r>
      <w:r w:rsidR="00743C20">
        <w:rPr>
          <w:b/>
          <w:bCs/>
          <w:iCs/>
          <w:color w:val="000000"/>
          <w:spacing w:val="-3"/>
          <w:sz w:val="22"/>
          <w:szCs w:val="22"/>
        </w:rPr>
        <w:t>А</w:t>
      </w:r>
      <w:r w:rsidR="00356CB1" w:rsidRPr="00F64FE6">
        <w:rPr>
          <w:b/>
          <w:bCs/>
          <w:iCs/>
          <w:color w:val="000000"/>
          <w:spacing w:val="-3"/>
          <w:sz w:val="22"/>
          <w:szCs w:val="22"/>
        </w:rPr>
        <w:t xml:space="preserve"> ПРОПОЗИЦІ</w:t>
      </w:r>
      <w:r w:rsidR="00743C20">
        <w:rPr>
          <w:b/>
          <w:bCs/>
          <w:iCs/>
          <w:color w:val="000000"/>
          <w:spacing w:val="-3"/>
          <w:sz w:val="22"/>
          <w:szCs w:val="22"/>
        </w:rPr>
        <w:t>Я»</w:t>
      </w:r>
    </w:p>
    <w:p w:rsidR="00DA1B17" w:rsidRDefault="00DA1B17" w:rsidP="00B15333">
      <w:pPr>
        <w:ind w:hanging="15"/>
        <w:jc w:val="center"/>
        <w:rPr>
          <w:b/>
          <w:bCs/>
          <w:iCs/>
          <w:color w:val="000000"/>
          <w:spacing w:val="-3"/>
          <w:sz w:val="22"/>
          <w:szCs w:val="22"/>
        </w:rPr>
      </w:pPr>
    </w:p>
    <w:tbl>
      <w:tblPr>
        <w:tblW w:w="5303" w:type="pct"/>
        <w:tblInd w:w="-292" w:type="dxa"/>
        <w:tblLook w:val="04A0" w:firstRow="1" w:lastRow="0" w:firstColumn="1" w:lastColumn="0" w:noHBand="0" w:noVBand="1"/>
      </w:tblPr>
      <w:tblGrid>
        <w:gridCol w:w="7069"/>
        <w:gridCol w:w="3535"/>
      </w:tblGrid>
      <w:tr w:rsidR="00DA1B17" w:rsidRPr="00F64FE6" w:rsidTr="004171A9">
        <w:tc>
          <w:tcPr>
            <w:tcW w:w="3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B17" w:rsidRPr="00F64FE6" w:rsidRDefault="00DA1B17" w:rsidP="004171A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64FE6">
              <w:rPr>
                <w:b/>
                <w:bCs/>
                <w:sz w:val="22"/>
                <w:szCs w:val="22"/>
              </w:rPr>
              <w:t>Повне та скороче</w:t>
            </w:r>
            <w:r>
              <w:rPr>
                <w:b/>
                <w:bCs/>
                <w:sz w:val="22"/>
                <w:szCs w:val="22"/>
              </w:rPr>
              <w:t>не (за наявності) найменування У</w:t>
            </w:r>
            <w:r w:rsidRPr="00F64FE6">
              <w:rPr>
                <w:b/>
                <w:bCs/>
                <w:sz w:val="22"/>
                <w:szCs w:val="22"/>
              </w:rPr>
              <w:t>часника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B17" w:rsidRPr="00F64FE6" w:rsidRDefault="00DA1B17" w:rsidP="004171A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A1B17" w:rsidRPr="00F64FE6" w:rsidTr="004171A9">
        <w:trPr>
          <w:trHeight w:val="121"/>
        </w:trPr>
        <w:tc>
          <w:tcPr>
            <w:tcW w:w="3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B17" w:rsidRPr="00F64FE6" w:rsidRDefault="00DA1B17" w:rsidP="004171A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Адреса (юридична, поштова) У</w:t>
            </w:r>
            <w:r w:rsidRPr="00F64FE6">
              <w:rPr>
                <w:b/>
                <w:bCs/>
                <w:sz w:val="22"/>
                <w:szCs w:val="22"/>
              </w:rPr>
              <w:t>часника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B17" w:rsidRPr="00F64FE6" w:rsidRDefault="00DA1B17" w:rsidP="004171A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A1B17" w:rsidRPr="00F64FE6" w:rsidTr="004171A9">
        <w:trPr>
          <w:trHeight w:val="121"/>
        </w:trPr>
        <w:tc>
          <w:tcPr>
            <w:tcW w:w="3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B17" w:rsidRPr="00743C20" w:rsidRDefault="00DA1B17" w:rsidP="004171A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43C20">
              <w:rPr>
                <w:b/>
                <w:sz w:val="22"/>
                <w:szCs w:val="22"/>
              </w:rPr>
              <w:t>Код ЄДРПОУ (для юридичних осіб)/реєстраційний номер облікової картки платника податків (для фізичних осіб)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B17" w:rsidRPr="00F64FE6" w:rsidRDefault="00DA1B17" w:rsidP="004171A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A1B17" w:rsidRPr="00F64FE6" w:rsidTr="004171A9">
        <w:tc>
          <w:tcPr>
            <w:tcW w:w="3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B17" w:rsidRPr="00743C20" w:rsidRDefault="00DA1B17" w:rsidP="004171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  <w:r w:rsidRPr="00743C20">
              <w:rPr>
                <w:b/>
                <w:sz w:val="22"/>
                <w:szCs w:val="22"/>
              </w:rPr>
              <w:t>анківські</w:t>
            </w:r>
            <w:r>
              <w:rPr>
                <w:b/>
                <w:sz w:val="22"/>
                <w:szCs w:val="22"/>
              </w:rPr>
              <w:t xml:space="preserve"> реквізити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B17" w:rsidRPr="00F64FE6" w:rsidRDefault="00DA1B17" w:rsidP="004171A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A1B17" w:rsidRPr="00F64FE6" w:rsidTr="004171A9">
        <w:tc>
          <w:tcPr>
            <w:tcW w:w="3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B17" w:rsidRPr="00F64FE6" w:rsidRDefault="00DA1B17" w:rsidP="004171A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F64FE6">
              <w:rPr>
                <w:b/>
                <w:bCs/>
                <w:sz w:val="22"/>
                <w:szCs w:val="22"/>
              </w:rPr>
              <w:t>Інформація про систему оподаткування, на якій перебуває учасник як суб’єкт підприємницької діяльності із зазначенням відсоткової ставки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B17" w:rsidRPr="00F64FE6" w:rsidRDefault="00DA1B17" w:rsidP="004171A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A1B17" w:rsidRPr="00F64FE6" w:rsidTr="004171A9">
        <w:tc>
          <w:tcPr>
            <w:tcW w:w="3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B17" w:rsidRPr="007E50E9" w:rsidRDefault="00DA1B17" w:rsidP="004171A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7E50E9">
              <w:rPr>
                <w:b/>
                <w:sz w:val="22"/>
                <w:szCs w:val="22"/>
              </w:rPr>
              <w:t>Відомості про керівника (П.І.Б., посада, номер контактного телефону)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B17" w:rsidRPr="00F64FE6" w:rsidRDefault="00DA1B17" w:rsidP="004171A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A1B17" w:rsidRPr="00F64FE6" w:rsidTr="004171A9">
        <w:tc>
          <w:tcPr>
            <w:tcW w:w="3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B17" w:rsidRPr="007E50E9" w:rsidRDefault="00DA1B17" w:rsidP="004171A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7E50E9">
              <w:rPr>
                <w:b/>
                <w:bCs/>
                <w:sz w:val="22"/>
                <w:szCs w:val="22"/>
              </w:rPr>
              <w:t xml:space="preserve">Відомості про особу, </w:t>
            </w:r>
            <w:r w:rsidRPr="007E50E9">
              <w:rPr>
                <w:b/>
                <w:sz w:val="22"/>
                <w:szCs w:val="22"/>
              </w:rPr>
              <w:t>уповноважену підписувати документи тендерної пропозиції Учасника</w:t>
            </w:r>
            <w:r>
              <w:rPr>
                <w:sz w:val="22"/>
                <w:szCs w:val="22"/>
              </w:rPr>
              <w:t xml:space="preserve"> </w:t>
            </w:r>
            <w:r w:rsidRPr="007E50E9">
              <w:rPr>
                <w:b/>
                <w:sz w:val="22"/>
                <w:szCs w:val="22"/>
              </w:rPr>
              <w:t>(П.І.Б., посада)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B17" w:rsidRPr="00F64FE6" w:rsidRDefault="00DA1B17" w:rsidP="004171A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A1B17" w:rsidRPr="00F64FE6" w:rsidTr="004171A9">
        <w:tc>
          <w:tcPr>
            <w:tcW w:w="3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B17" w:rsidRPr="007E50E9" w:rsidRDefault="00DA1B17" w:rsidP="004171A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7E50E9">
              <w:rPr>
                <w:b/>
                <w:bCs/>
                <w:sz w:val="22"/>
                <w:szCs w:val="22"/>
              </w:rPr>
              <w:t xml:space="preserve">Відомості про особу, </w:t>
            </w:r>
            <w:r w:rsidRPr="007E50E9">
              <w:rPr>
                <w:b/>
                <w:sz w:val="22"/>
                <w:szCs w:val="22"/>
              </w:rPr>
              <w:t>уповноважену підписувати до</w:t>
            </w:r>
            <w:r>
              <w:rPr>
                <w:b/>
                <w:sz w:val="22"/>
                <w:szCs w:val="22"/>
              </w:rPr>
              <w:t>говір за результатами процедури закупівлі</w:t>
            </w:r>
            <w:r>
              <w:rPr>
                <w:sz w:val="22"/>
                <w:szCs w:val="22"/>
              </w:rPr>
              <w:t xml:space="preserve"> </w:t>
            </w:r>
            <w:r w:rsidRPr="007E50E9">
              <w:rPr>
                <w:b/>
                <w:sz w:val="22"/>
                <w:szCs w:val="22"/>
              </w:rPr>
              <w:t>(П.І.Б., посада)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B17" w:rsidRPr="00F64FE6" w:rsidRDefault="00DA1B17" w:rsidP="004171A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A1B17" w:rsidRPr="00F64FE6" w:rsidTr="004171A9">
        <w:tc>
          <w:tcPr>
            <w:tcW w:w="3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B17" w:rsidRPr="00F64FE6" w:rsidRDefault="00DA1B17" w:rsidP="004171A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64FE6">
              <w:rPr>
                <w:b/>
                <w:bCs/>
                <w:sz w:val="22"/>
                <w:szCs w:val="22"/>
              </w:rPr>
              <w:t>Телефон (факс), е-mail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B17" w:rsidRPr="00F64FE6" w:rsidRDefault="00DA1B17" w:rsidP="004171A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A1B17" w:rsidRPr="00F64FE6" w:rsidTr="004171A9">
        <w:tc>
          <w:tcPr>
            <w:tcW w:w="3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B17" w:rsidRPr="00F64FE6" w:rsidRDefault="00DA1B17" w:rsidP="004171A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B17" w:rsidRPr="00F64FE6" w:rsidRDefault="00DA1B17" w:rsidP="004171A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DA1B17" w:rsidRDefault="00DA1B17" w:rsidP="00B15333">
      <w:pPr>
        <w:ind w:hanging="15"/>
        <w:jc w:val="center"/>
        <w:rPr>
          <w:b/>
          <w:bCs/>
          <w:iCs/>
          <w:color w:val="000000"/>
          <w:spacing w:val="-3"/>
          <w:sz w:val="22"/>
          <w:szCs w:val="22"/>
        </w:rPr>
      </w:pPr>
    </w:p>
    <w:p w:rsidR="00DA1B17" w:rsidRDefault="00DA1B17" w:rsidP="00DA1B17">
      <w:pPr>
        <w:tabs>
          <w:tab w:val="left" w:pos="388"/>
          <w:tab w:val="left" w:pos="616"/>
          <w:tab w:val="left" w:pos="3122"/>
          <w:tab w:val="left" w:pos="3600"/>
        </w:tabs>
        <w:snapToGrid w:val="0"/>
        <w:ind w:left="-284" w:right="-28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F64FE6">
        <w:rPr>
          <w:sz w:val="22"/>
          <w:szCs w:val="22"/>
        </w:rPr>
        <w:t xml:space="preserve">Ми, уповноважені на підписання Договору, вивчивши тендерну документацію з проведення відкритих торгів з особливостями </w:t>
      </w:r>
      <w:r w:rsidRPr="00F64FE6">
        <w:rPr>
          <w:iCs/>
          <w:spacing w:val="4"/>
          <w:sz w:val="22"/>
          <w:szCs w:val="22"/>
        </w:rPr>
        <w:t>та інформацію про необхідні технічні, якісні та кількісні характеристики предмета</w:t>
      </w:r>
      <w:r w:rsidRPr="00F64FE6">
        <w:rPr>
          <w:sz w:val="22"/>
          <w:szCs w:val="22"/>
        </w:rPr>
        <w:t xml:space="preserve"> закупівлі: </w:t>
      </w:r>
      <w:r w:rsidRPr="00E67681">
        <w:rPr>
          <w:b/>
          <w:sz w:val="22"/>
          <w:szCs w:val="22"/>
        </w:rPr>
        <w:t>Послуги з технічного обслуговування комп’ютерної та організаційної техніки: відновлення (регенерації), заправки картриджів,</w:t>
      </w:r>
      <w:r w:rsidRPr="00E67681">
        <w:rPr>
          <w:color w:val="000000" w:themeColor="text1"/>
          <w:sz w:val="22"/>
          <w:szCs w:val="22"/>
        </w:rPr>
        <w:t xml:space="preserve"> </w:t>
      </w:r>
      <w:r w:rsidRPr="00E67681">
        <w:rPr>
          <w:b/>
          <w:color w:val="000000" w:themeColor="text1"/>
          <w:sz w:val="22"/>
          <w:szCs w:val="22"/>
        </w:rPr>
        <w:t>код ДК 021:2015 50310000-1 Технічне обслуговування і ремонт офісної техніки</w:t>
      </w:r>
      <w:r w:rsidRPr="00F64FE6">
        <w:rPr>
          <w:sz w:val="22"/>
          <w:szCs w:val="22"/>
        </w:rPr>
        <w:t xml:space="preserve"> на виконання зазначеного вище, маємо можливість та погоджуємося виконати вимоги Замовника та Договору про закупівлю на умовах, визначених цією </w:t>
      </w:r>
      <w:r>
        <w:rPr>
          <w:sz w:val="22"/>
          <w:szCs w:val="22"/>
        </w:rPr>
        <w:t xml:space="preserve">тендерною </w:t>
      </w:r>
      <w:r w:rsidRPr="00F64FE6">
        <w:rPr>
          <w:sz w:val="22"/>
          <w:szCs w:val="22"/>
        </w:rPr>
        <w:t xml:space="preserve">пропозицією: </w:t>
      </w:r>
    </w:p>
    <w:p w:rsidR="00DA1B17" w:rsidRPr="00B15333" w:rsidRDefault="00DA1B17" w:rsidP="00DA1B17">
      <w:pPr>
        <w:rPr>
          <w:b/>
          <w:bCs/>
          <w:iCs/>
          <w:color w:val="000000"/>
          <w:spacing w:val="-3"/>
          <w:sz w:val="22"/>
          <w:szCs w:val="22"/>
        </w:rPr>
      </w:pPr>
    </w:p>
    <w:tbl>
      <w:tblPr>
        <w:tblpPr w:leftFromText="181" w:rightFromText="181" w:vertAnchor="text" w:horzAnchor="margin" w:tblpXSpec="center" w:tblpY="1"/>
        <w:tblOverlap w:val="never"/>
        <w:tblW w:w="10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703"/>
        <w:gridCol w:w="2526"/>
        <w:gridCol w:w="1467"/>
        <w:gridCol w:w="1275"/>
      </w:tblGrid>
      <w:tr w:rsidR="00DA1B17" w:rsidRPr="00A17E1D" w:rsidTr="00D51C29">
        <w:trPr>
          <w:trHeight w:val="255"/>
        </w:trPr>
        <w:tc>
          <w:tcPr>
            <w:tcW w:w="562" w:type="dxa"/>
            <w:hideMark/>
          </w:tcPr>
          <w:p w:rsidR="00DA1B17" w:rsidRDefault="00DA1B17" w:rsidP="00DA1B17">
            <w:pPr>
              <w:ind w:left="-543" w:hanging="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№ </w:t>
            </w:r>
          </w:p>
          <w:p w:rsidR="00DA1B17" w:rsidRDefault="00DA1B17" w:rsidP="00DA1B17">
            <w:pPr>
              <w:ind w:left="-401" w:right="-25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з/п</w:t>
            </w:r>
          </w:p>
          <w:p w:rsidR="00DA1B17" w:rsidRPr="00A17E1D" w:rsidRDefault="00DA1B17" w:rsidP="00DA1B17">
            <w:pPr>
              <w:ind w:left="-452" w:hanging="4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03" w:type="dxa"/>
            <w:noWrap/>
            <w:vAlign w:val="center"/>
            <w:hideMark/>
          </w:tcPr>
          <w:p w:rsidR="00DA1B17" w:rsidRPr="00A17E1D" w:rsidRDefault="00DA1B17" w:rsidP="00DA1B17">
            <w:pPr>
              <w:ind w:left="-284" w:firstLine="284"/>
              <w:jc w:val="center"/>
              <w:rPr>
                <w:b/>
                <w:bCs/>
                <w:sz w:val="22"/>
                <w:szCs w:val="22"/>
              </w:rPr>
            </w:pPr>
            <w:r w:rsidRPr="00A17E1D">
              <w:rPr>
                <w:b/>
                <w:bCs/>
                <w:sz w:val="22"/>
                <w:szCs w:val="22"/>
              </w:rPr>
              <w:t>Найменування Послуг</w:t>
            </w:r>
          </w:p>
        </w:tc>
        <w:tc>
          <w:tcPr>
            <w:tcW w:w="2526" w:type="dxa"/>
            <w:vAlign w:val="center"/>
          </w:tcPr>
          <w:p w:rsidR="00DA1B17" w:rsidRPr="00A17E1D" w:rsidRDefault="00DA1B17" w:rsidP="00DA1B17">
            <w:pPr>
              <w:ind w:firstLine="17"/>
              <w:jc w:val="center"/>
              <w:rPr>
                <w:b/>
                <w:bCs/>
                <w:sz w:val="22"/>
                <w:szCs w:val="22"/>
              </w:rPr>
            </w:pPr>
            <w:r w:rsidRPr="00A17E1D">
              <w:rPr>
                <w:b/>
                <w:bCs/>
                <w:sz w:val="22"/>
                <w:szCs w:val="22"/>
              </w:rPr>
              <w:t>Кількість відновлень (регенерацій)/заправок</w:t>
            </w:r>
          </w:p>
        </w:tc>
        <w:tc>
          <w:tcPr>
            <w:tcW w:w="1467" w:type="dxa"/>
            <w:noWrap/>
            <w:vAlign w:val="center"/>
            <w:hideMark/>
          </w:tcPr>
          <w:p w:rsidR="00DA1B17" w:rsidRPr="00A17E1D" w:rsidRDefault="00DA1B17" w:rsidP="00DA1B17">
            <w:pPr>
              <w:ind w:left="-284" w:firstLine="284"/>
              <w:jc w:val="center"/>
              <w:rPr>
                <w:b/>
                <w:bCs/>
                <w:sz w:val="22"/>
                <w:szCs w:val="22"/>
              </w:rPr>
            </w:pPr>
            <w:r w:rsidRPr="00A17E1D">
              <w:rPr>
                <w:b/>
                <w:bCs/>
                <w:sz w:val="22"/>
                <w:szCs w:val="22"/>
              </w:rPr>
              <w:t>Ціна з ПДВ</w:t>
            </w:r>
            <w:r w:rsidRPr="00A17E1D">
              <w:rPr>
                <w:bCs/>
                <w:sz w:val="22"/>
                <w:szCs w:val="22"/>
              </w:rPr>
              <w:t>*</w:t>
            </w:r>
            <w:r>
              <w:rPr>
                <w:b/>
                <w:bCs/>
                <w:sz w:val="22"/>
                <w:szCs w:val="22"/>
              </w:rPr>
              <w:t>, грн</w:t>
            </w:r>
          </w:p>
        </w:tc>
        <w:tc>
          <w:tcPr>
            <w:tcW w:w="1275" w:type="dxa"/>
            <w:noWrap/>
            <w:vAlign w:val="center"/>
            <w:hideMark/>
          </w:tcPr>
          <w:p w:rsidR="00DA1B17" w:rsidRPr="00A17E1D" w:rsidRDefault="00DA1B17" w:rsidP="00DA1B17">
            <w:pPr>
              <w:ind w:left="-153"/>
              <w:jc w:val="center"/>
              <w:rPr>
                <w:b/>
                <w:bCs/>
                <w:sz w:val="22"/>
                <w:szCs w:val="22"/>
              </w:rPr>
            </w:pPr>
            <w:r w:rsidRPr="00A17E1D">
              <w:rPr>
                <w:b/>
                <w:bCs/>
                <w:sz w:val="22"/>
                <w:szCs w:val="22"/>
              </w:rPr>
              <w:t>Сума з ПДВ</w:t>
            </w:r>
            <w:r w:rsidRPr="00A17E1D">
              <w:rPr>
                <w:bCs/>
                <w:sz w:val="22"/>
                <w:szCs w:val="22"/>
              </w:rPr>
              <w:t>*</w:t>
            </w:r>
            <w:r w:rsidRPr="00A17E1D">
              <w:rPr>
                <w:b/>
                <w:bCs/>
                <w:sz w:val="22"/>
                <w:szCs w:val="22"/>
              </w:rPr>
              <w:t>, грн</w:t>
            </w:r>
          </w:p>
        </w:tc>
      </w:tr>
      <w:tr w:rsidR="00DA1B17" w:rsidRPr="00A17E1D" w:rsidTr="00D51C29">
        <w:trPr>
          <w:trHeight w:val="255"/>
        </w:trPr>
        <w:tc>
          <w:tcPr>
            <w:tcW w:w="562" w:type="dxa"/>
            <w:vAlign w:val="center"/>
          </w:tcPr>
          <w:p w:rsidR="00DA1B17" w:rsidRPr="00A17E1D" w:rsidRDefault="00DA1B17" w:rsidP="00DA1B17">
            <w:pPr>
              <w:ind w:left="-284" w:firstLine="284"/>
              <w:jc w:val="center"/>
              <w:rPr>
                <w:bCs/>
                <w:sz w:val="22"/>
                <w:szCs w:val="22"/>
              </w:rPr>
            </w:pPr>
            <w:r w:rsidRPr="00A17E1D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9971" w:type="dxa"/>
            <w:gridSpan w:val="4"/>
          </w:tcPr>
          <w:p w:rsidR="00DA1B17" w:rsidRPr="00A17E1D" w:rsidRDefault="00DA1B17" w:rsidP="00DA1B17">
            <w:pPr>
              <w:jc w:val="both"/>
              <w:rPr>
                <w:b/>
                <w:bCs/>
                <w:sz w:val="22"/>
                <w:szCs w:val="22"/>
              </w:rPr>
            </w:pPr>
            <w:r w:rsidRPr="00A17E1D">
              <w:rPr>
                <w:sz w:val="22"/>
                <w:szCs w:val="22"/>
              </w:rPr>
              <w:t xml:space="preserve">Послуги з </w:t>
            </w:r>
            <w:r>
              <w:rPr>
                <w:sz w:val="22"/>
                <w:szCs w:val="22"/>
              </w:rPr>
              <w:t>технічного</w:t>
            </w:r>
            <w:r w:rsidRPr="00A17E1D">
              <w:rPr>
                <w:sz w:val="22"/>
                <w:szCs w:val="22"/>
              </w:rPr>
              <w:t xml:space="preserve"> обслуговування комп’ютерної та організаційної техніки: відновлення</w:t>
            </w:r>
            <w:r>
              <w:rPr>
                <w:sz w:val="22"/>
                <w:szCs w:val="22"/>
              </w:rPr>
              <w:t xml:space="preserve"> </w:t>
            </w:r>
            <w:r w:rsidRPr="00A17E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(ре</w:t>
            </w:r>
            <w:r w:rsidRPr="00A17E1D">
              <w:rPr>
                <w:sz w:val="22"/>
                <w:szCs w:val="22"/>
              </w:rPr>
              <w:t>ген</w:t>
            </w:r>
            <w:r>
              <w:rPr>
                <w:sz w:val="22"/>
                <w:szCs w:val="22"/>
              </w:rPr>
              <w:t>ерації), зап</w:t>
            </w:r>
            <w:r w:rsidRPr="00A17E1D">
              <w:rPr>
                <w:sz w:val="22"/>
                <w:szCs w:val="22"/>
              </w:rPr>
              <w:t>равки картриджів:</w:t>
            </w:r>
          </w:p>
        </w:tc>
      </w:tr>
      <w:tr w:rsidR="00DA1B17" w:rsidRPr="00A17E1D" w:rsidTr="00D51C29">
        <w:trPr>
          <w:trHeight w:val="255"/>
        </w:trPr>
        <w:tc>
          <w:tcPr>
            <w:tcW w:w="562" w:type="dxa"/>
            <w:vAlign w:val="center"/>
            <w:hideMark/>
          </w:tcPr>
          <w:p w:rsidR="00DA1B17" w:rsidRPr="00A17E1D" w:rsidRDefault="00DA1B17" w:rsidP="00DA1B17">
            <w:pPr>
              <w:ind w:left="-284" w:firstLine="284"/>
              <w:jc w:val="center"/>
              <w:rPr>
                <w:b/>
                <w:sz w:val="22"/>
                <w:szCs w:val="22"/>
              </w:rPr>
            </w:pPr>
            <w:r w:rsidRPr="00A17E1D"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9971" w:type="dxa"/>
            <w:gridSpan w:val="4"/>
            <w:noWrap/>
            <w:vAlign w:val="bottom"/>
            <w:hideMark/>
          </w:tcPr>
          <w:p w:rsidR="00DA1B17" w:rsidRPr="00A17E1D" w:rsidRDefault="00DA1B17" w:rsidP="00DA1B17">
            <w:pPr>
              <w:ind w:left="-284" w:firstLine="284"/>
              <w:rPr>
                <w:b/>
                <w:sz w:val="22"/>
                <w:szCs w:val="22"/>
              </w:rPr>
            </w:pPr>
            <w:r w:rsidRPr="00A17E1D">
              <w:rPr>
                <w:b/>
                <w:sz w:val="22"/>
                <w:szCs w:val="22"/>
              </w:rPr>
              <w:t>Відновлення (регенерація) картриджів:</w:t>
            </w:r>
          </w:p>
        </w:tc>
      </w:tr>
      <w:tr w:rsidR="00DC07DB" w:rsidRPr="00A17E1D" w:rsidTr="00D51C29">
        <w:trPr>
          <w:trHeight w:val="255"/>
        </w:trPr>
        <w:tc>
          <w:tcPr>
            <w:tcW w:w="562" w:type="dxa"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703" w:type="dxa"/>
            <w:noWrap/>
            <w:vAlign w:val="bottom"/>
          </w:tcPr>
          <w:p w:rsidR="00DC07DB" w:rsidRPr="00C456A1" w:rsidRDefault="00DC07DB" w:rsidP="0021176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ind w:right="-1"/>
              <w:jc w:val="both"/>
              <w:rPr>
                <w:rFonts w:eastAsia="Arial"/>
                <w:color w:val="000000"/>
                <w:sz w:val="22"/>
                <w:szCs w:val="22"/>
                <w:lang w:val="en-US" w:eastAsia="ru-RU"/>
              </w:rPr>
            </w:pPr>
            <w:r w:rsidRPr="007A36FA">
              <w:rPr>
                <w:color w:val="000000"/>
                <w:sz w:val="22"/>
                <w:szCs w:val="22"/>
              </w:rPr>
              <w:t>Картр</w:t>
            </w:r>
            <w:r>
              <w:rPr>
                <w:color w:val="000000"/>
                <w:sz w:val="22"/>
                <w:szCs w:val="22"/>
              </w:rPr>
              <w:t xml:space="preserve">идж </w:t>
            </w:r>
            <w:r>
              <w:rPr>
                <w:color w:val="000000"/>
                <w:sz w:val="22"/>
                <w:szCs w:val="22"/>
                <w:lang w:val="en-US"/>
              </w:rPr>
              <w:t>Samsung ML 1661</w:t>
            </w:r>
          </w:p>
        </w:tc>
        <w:tc>
          <w:tcPr>
            <w:tcW w:w="2526" w:type="dxa"/>
            <w:vAlign w:val="center"/>
          </w:tcPr>
          <w:p w:rsidR="00DC07DB" w:rsidRPr="00C456A1" w:rsidRDefault="00DC07DB" w:rsidP="0021176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ind w:right="-1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467" w:type="dxa"/>
            <w:noWrap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</w:tr>
      <w:tr w:rsidR="00DC07DB" w:rsidRPr="00A17E1D" w:rsidTr="00D51C29">
        <w:trPr>
          <w:trHeight w:val="255"/>
        </w:trPr>
        <w:tc>
          <w:tcPr>
            <w:tcW w:w="562" w:type="dxa"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703" w:type="dxa"/>
            <w:noWrap/>
            <w:vAlign w:val="bottom"/>
          </w:tcPr>
          <w:p w:rsidR="00DC07DB" w:rsidRPr="007A36FA" w:rsidRDefault="00DC07DB" w:rsidP="0021176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ind w:right="-1"/>
              <w:jc w:val="both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7A36FA">
              <w:rPr>
                <w:color w:val="000000"/>
                <w:sz w:val="22"/>
                <w:szCs w:val="22"/>
              </w:rPr>
              <w:t xml:space="preserve">артридж </w:t>
            </w:r>
            <w:r>
              <w:rPr>
                <w:color w:val="000000"/>
                <w:sz w:val="22"/>
                <w:szCs w:val="22"/>
                <w:lang w:val="en-US"/>
              </w:rPr>
              <w:t>Canon LBP 3250</w:t>
            </w:r>
          </w:p>
        </w:tc>
        <w:tc>
          <w:tcPr>
            <w:tcW w:w="2526" w:type="dxa"/>
            <w:vAlign w:val="center"/>
          </w:tcPr>
          <w:p w:rsidR="00DC07DB" w:rsidRPr="00C456A1" w:rsidRDefault="00DC07DB" w:rsidP="0021176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ind w:right="-1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67" w:type="dxa"/>
            <w:noWrap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</w:tr>
      <w:tr w:rsidR="00DC07DB" w:rsidRPr="00A17E1D" w:rsidTr="00D51C29">
        <w:trPr>
          <w:trHeight w:val="255"/>
        </w:trPr>
        <w:tc>
          <w:tcPr>
            <w:tcW w:w="562" w:type="dxa"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703" w:type="dxa"/>
            <w:noWrap/>
            <w:vAlign w:val="bottom"/>
          </w:tcPr>
          <w:p w:rsidR="00DC07DB" w:rsidRPr="00C456A1" w:rsidRDefault="00DC07DB" w:rsidP="0021176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ind w:right="-1"/>
              <w:jc w:val="both"/>
              <w:rPr>
                <w:rFonts w:eastAsia="Arial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Картридж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Xerox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Phaser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3260</w:t>
            </w:r>
          </w:p>
        </w:tc>
        <w:tc>
          <w:tcPr>
            <w:tcW w:w="2526" w:type="dxa"/>
            <w:vAlign w:val="center"/>
          </w:tcPr>
          <w:p w:rsidR="00DC07DB" w:rsidRPr="00C456A1" w:rsidRDefault="00DC07DB" w:rsidP="0021176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ind w:right="-1"/>
              <w:jc w:val="center"/>
              <w:rPr>
                <w:rFonts w:eastAsia="Arial"/>
                <w:color w:val="000000"/>
                <w:sz w:val="22"/>
                <w:szCs w:val="22"/>
                <w:lang w:val="en-US" w:eastAsia="ru-RU"/>
              </w:rPr>
            </w:pPr>
            <w:r w:rsidRPr="00C456A1">
              <w:rPr>
                <w:rFonts w:eastAsia="Arial"/>
                <w:color w:val="000000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1467" w:type="dxa"/>
            <w:noWrap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</w:tr>
      <w:tr w:rsidR="00DC07DB" w:rsidRPr="00A17E1D" w:rsidTr="00D51C29">
        <w:trPr>
          <w:trHeight w:val="255"/>
        </w:trPr>
        <w:tc>
          <w:tcPr>
            <w:tcW w:w="562" w:type="dxa"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703" w:type="dxa"/>
            <w:noWrap/>
            <w:vAlign w:val="bottom"/>
          </w:tcPr>
          <w:p w:rsidR="00DC07DB" w:rsidRPr="000031A4" w:rsidRDefault="00DC07DB" w:rsidP="0021176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ind w:right="-1"/>
              <w:jc w:val="both"/>
              <w:rPr>
                <w:rFonts w:eastAsia="Arial"/>
                <w:color w:val="000000"/>
                <w:sz w:val="22"/>
                <w:szCs w:val="22"/>
                <w:lang w:val="ru-RU" w:eastAsia="ru-RU"/>
              </w:rPr>
            </w:pPr>
            <w:r w:rsidRPr="007A36FA">
              <w:rPr>
                <w:color w:val="000000"/>
                <w:sz w:val="22"/>
                <w:szCs w:val="22"/>
              </w:rPr>
              <w:t xml:space="preserve">Картридж </w:t>
            </w:r>
            <w:r>
              <w:rPr>
                <w:color w:val="000000"/>
                <w:sz w:val="22"/>
                <w:szCs w:val="22"/>
                <w:lang w:val="en-US"/>
              </w:rPr>
              <w:t>HP</w:t>
            </w:r>
            <w:r w:rsidRPr="000031A4">
              <w:rPr>
                <w:color w:val="000000"/>
                <w:sz w:val="22"/>
                <w:szCs w:val="22"/>
                <w:lang w:val="ru-RU"/>
              </w:rPr>
              <w:t xml:space="preserve"> 201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0031A4">
              <w:rPr>
                <w:color w:val="000000"/>
                <w:sz w:val="22"/>
                <w:szCs w:val="22"/>
                <w:lang w:val="ru-RU"/>
              </w:rPr>
              <w:t xml:space="preserve"> (</w:t>
            </w:r>
            <w:r>
              <w:rPr>
                <w:color w:val="000000"/>
                <w:sz w:val="22"/>
                <w:szCs w:val="22"/>
              </w:rPr>
              <w:t>кольоровий 4 картриджа</w:t>
            </w:r>
            <w:r w:rsidRPr="000031A4">
              <w:rPr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2526" w:type="dxa"/>
            <w:vAlign w:val="center"/>
          </w:tcPr>
          <w:p w:rsidR="00DC07DB" w:rsidRPr="000031A4" w:rsidRDefault="00DC07DB" w:rsidP="0021176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ind w:right="-1"/>
              <w:jc w:val="center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031A4">
              <w:rPr>
                <w:rFonts w:eastAsia="Arial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67" w:type="dxa"/>
            <w:noWrap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</w:tr>
      <w:tr w:rsidR="00DC07DB" w:rsidRPr="00A17E1D" w:rsidTr="00D51C29">
        <w:trPr>
          <w:trHeight w:val="255"/>
        </w:trPr>
        <w:tc>
          <w:tcPr>
            <w:tcW w:w="562" w:type="dxa"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703" w:type="dxa"/>
            <w:noWrap/>
            <w:vAlign w:val="bottom"/>
          </w:tcPr>
          <w:p w:rsidR="00DC07DB" w:rsidRPr="000031A4" w:rsidRDefault="00DC07DB" w:rsidP="0021176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ind w:right="-1"/>
              <w:jc w:val="both"/>
              <w:rPr>
                <w:rFonts w:eastAsia="Arial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Картридж </w:t>
            </w:r>
            <w:r>
              <w:rPr>
                <w:color w:val="000000"/>
                <w:sz w:val="22"/>
                <w:szCs w:val="22"/>
                <w:lang w:val="en-US"/>
              </w:rPr>
              <w:t>Canon LBP6000/6020/6030</w:t>
            </w:r>
          </w:p>
        </w:tc>
        <w:tc>
          <w:tcPr>
            <w:tcW w:w="2526" w:type="dxa"/>
            <w:vAlign w:val="center"/>
          </w:tcPr>
          <w:p w:rsidR="00DC07DB" w:rsidRPr="007720CE" w:rsidRDefault="00DC07DB" w:rsidP="0021176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ind w:right="-1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467" w:type="dxa"/>
            <w:noWrap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</w:tr>
      <w:tr w:rsidR="00DC07DB" w:rsidRPr="00A17E1D" w:rsidTr="00D51C29">
        <w:trPr>
          <w:trHeight w:val="255"/>
        </w:trPr>
        <w:tc>
          <w:tcPr>
            <w:tcW w:w="562" w:type="dxa"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703" w:type="dxa"/>
            <w:noWrap/>
            <w:vAlign w:val="bottom"/>
          </w:tcPr>
          <w:p w:rsidR="00DC07DB" w:rsidRPr="007720CE" w:rsidRDefault="00DC07DB" w:rsidP="0021176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ind w:right="-1"/>
              <w:jc w:val="both"/>
              <w:rPr>
                <w:rFonts w:eastAsia="Arial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Картридж </w:t>
            </w:r>
            <w:r>
              <w:rPr>
                <w:color w:val="000000"/>
                <w:sz w:val="22"/>
                <w:szCs w:val="22"/>
                <w:lang w:val="en-US"/>
              </w:rPr>
              <w:t>Xerox WC 3345</w:t>
            </w:r>
          </w:p>
        </w:tc>
        <w:tc>
          <w:tcPr>
            <w:tcW w:w="2526" w:type="dxa"/>
            <w:vAlign w:val="center"/>
          </w:tcPr>
          <w:p w:rsidR="00DC07DB" w:rsidRPr="007A36FA" w:rsidRDefault="00DC07DB" w:rsidP="0021176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ind w:right="-1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ru-RU"/>
              </w:rPr>
            </w:pPr>
            <w:r w:rsidRPr="007A36FA">
              <w:rPr>
                <w:sz w:val="22"/>
                <w:szCs w:val="22"/>
              </w:rPr>
              <w:t>4</w:t>
            </w:r>
          </w:p>
        </w:tc>
        <w:tc>
          <w:tcPr>
            <w:tcW w:w="1467" w:type="dxa"/>
            <w:noWrap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</w:tr>
      <w:tr w:rsidR="00DC07DB" w:rsidRPr="00A17E1D" w:rsidTr="00D51C29">
        <w:trPr>
          <w:trHeight w:val="255"/>
        </w:trPr>
        <w:tc>
          <w:tcPr>
            <w:tcW w:w="562" w:type="dxa"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703" w:type="dxa"/>
            <w:noWrap/>
            <w:vAlign w:val="bottom"/>
          </w:tcPr>
          <w:p w:rsidR="00DC07DB" w:rsidRPr="007720CE" w:rsidRDefault="00DC07DB" w:rsidP="0021176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ind w:right="-1"/>
              <w:jc w:val="both"/>
              <w:rPr>
                <w:rFonts w:eastAsia="Arial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</w:rPr>
              <w:t>Картридж</w:t>
            </w:r>
            <w:r w:rsidRPr="007A36F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6FA">
              <w:rPr>
                <w:color w:val="000000"/>
                <w:sz w:val="22"/>
                <w:szCs w:val="22"/>
              </w:rPr>
              <w:t>Canon</w:t>
            </w:r>
            <w:proofErr w:type="spellEnd"/>
            <w:r w:rsidRPr="007A36FA">
              <w:rPr>
                <w:color w:val="000000"/>
                <w:sz w:val="22"/>
                <w:szCs w:val="22"/>
              </w:rPr>
              <w:t xml:space="preserve"> LBP </w:t>
            </w:r>
            <w:r>
              <w:rPr>
                <w:color w:val="000000"/>
                <w:sz w:val="22"/>
                <w:szCs w:val="22"/>
                <w:lang w:val="en-US"/>
              </w:rPr>
              <w:t>2900</w:t>
            </w:r>
          </w:p>
        </w:tc>
        <w:tc>
          <w:tcPr>
            <w:tcW w:w="2526" w:type="dxa"/>
            <w:vAlign w:val="center"/>
          </w:tcPr>
          <w:p w:rsidR="00DC07DB" w:rsidRPr="007720CE" w:rsidRDefault="00DC07DB" w:rsidP="0021176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ind w:right="-1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467" w:type="dxa"/>
            <w:noWrap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</w:tr>
      <w:tr w:rsidR="00DC07DB" w:rsidRPr="00A17E1D" w:rsidTr="00D51C29">
        <w:trPr>
          <w:trHeight w:val="255"/>
        </w:trPr>
        <w:tc>
          <w:tcPr>
            <w:tcW w:w="562" w:type="dxa"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703" w:type="dxa"/>
            <w:noWrap/>
            <w:vAlign w:val="bottom"/>
          </w:tcPr>
          <w:p w:rsidR="00DC07DB" w:rsidRPr="007720CE" w:rsidRDefault="00DC07DB" w:rsidP="0021176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ind w:right="-1"/>
              <w:jc w:val="both"/>
              <w:rPr>
                <w:rFonts w:eastAsia="Arial"/>
                <w:color w:val="000000"/>
                <w:sz w:val="22"/>
                <w:szCs w:val="22"/>
                <w:lang w:val="en-US" w:eastAsia="ru-RU"/>
              </w:rPr>
            </w:pPr>
            <w:r w:rsidRPr="007A36FA">
              <w:rPr>
                <w:color w:val="000000"/>
                <w:sz w:val="22"/>
                <w:szCs w:val="22"/>
              </w:rPr>
              <w:t xml:space="preserve">Картридж </w:t>
            </w:r>
            <w:proofErr w:type="spellStart"/>
            <w:r w:rsidRPr="007A36FA">
              <w:rPr>
                <w:color w:val="000000"/>
                <w:sz w:val="22"/>
                <w:szCs w:val="22"/>
              </w:rPr>
              <w:t>Canon</w:t>
            </w:r>
            <w:proofErr w:type="spellEnd"/>
            <w:r w:rsidRPr="007A36F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MF3010</w:t>
            </w:r>
          </w:p>
        </w:tc>
        <w:tc>
          <w:tcPr>
            <w:tcW w:w="2526" w:type="dxa"/>
            <w:vAlign w:val="center"/>
          </w:tcPr>
          <w:p w:rsidR="00DC07DB" w:rsidRPr="007720CE" w:rsidRDefault="00DC07DB" w:rsidP="0021176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ind w:right="-1"/>
              <w:jc w:val="center"/>
              <w:rPr>
                <w:rFonts w:eastAsia="Arial"/>
                <w:color w:val="000000"/>
                <w:sz w:val="22"/>
                <w:szCs w:val="22"/>
                <w:lang w:val="en-US" w:eastAsia="ru-RU"/>
              </w:rPr>
            </w:pPr>
            <w:r w:rsidRPr="007720CE">
              <w:rPr>
                <w:rFonts w:eastAsia="Arial"/>
                <w:color w:val="000000"/>
                <w:sz w:val="22"/>
                <w:szCs w:val="22"/>
                <w:lang w:val="en-US" w:eastAsia="ru-RU"/>
              </w:rPr>
              <w:t>6</w:t>
            </w:r>
          </w:p>
        </w:tc>
        <w:tc>
          <w:tcPr>
            <w:tcW w:w="1467" w:type="dxa"/>
            <w:noWrap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</w:tr>
      <w:tr w:rsidR="00DC07DB" w:rsidRPr="00A17E1D" w:rsidTr="00D51C29">
        <w:trPr>
          <w:trHeight w:val="255"/>
        </w:trPr>
        <w:tc>
          <w:tcPr>
            <w:tcW w:w="562" w:type="dxa"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703" w:type="dxa"/>
            <w:noWrap/>
            <w:vAlign w:val="bottom"/>
          </w:tcPr>
          <w:p w:rsidR="00DC07DB" w:rsidRPr="003D16D2" w:rsidRDefault="00DC07DB" w:rsidP="0021176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ind w:right="-1"/>
              <w:jc w:val="both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7A36FA">
              <w:rPr>
                <w:color w:val="000000"/>
                <w:sz w:val="22"/>
                <w:szCs w:val="22"/>
              </w:rPr>
              <w:t xml:space="preserve">Картридж </w:t>
            </w:r>
            <w:r>
              <w:rPr>
                <w:color w:val="000000"/>
                <w:sz w:val="22"/>
                <w:szCs w:val="22"/>
                <w:lang w:val="en-US"/>
              </w:rPr>
              <w:t>HP</w:t>
            </w:r>
            <w:r w:rsidRPr="003D16D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LJ</w:t>
            </w:r>
            <w:r w:rsidRPr="003D16D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Pro</w:t>
            </w:r>
            <w:r w:rsidRPr="003D16D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M</w:t>
            </w:r>
            <w:r w:rsidRPr="003D16D2">
              <w:rPr>
                <w:color w:val="000000"/>
                <w:sz w:val="22"/>
                <w:szCs w:val="22"/>
              </w:rPr>
              <w:t>203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dw</w:t>
            </w:r>
            <w:proofErr w:type="spellEnd"/>
          </w:p>
        </w:tc>
        <w:tc>
          <w:tcPr>
            <w:tcW w:w="2526" w:type="dxa"/>
            <w:vAlign w:val="center"/>
          </w:tcPr>
          <w:p w:rsidR="00DC07DB" w:rsidRPr="007A36FA" w:rsidRDefault="00DC07DB" w:rsidP="0021176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ind w:right="-1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67" w:type="dxa"/>
            <w:noWrap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</w:tr>
      <w:tr w:rsidR="00DC07DB" w:rsidRPr="00A17E1D" w:rsidTr="00D51C29">
        <w:trPr>
          <w:trHeight w:val="255"/>
        </w:trPr>
        <w:tc>
          <w:tcPr>
            <w:tcW w:w="562" w:type="dxa"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703" w:type="dxa"/>
            <w:noWrap/>
            <w:vAlign w:val="bottom"/>
          </w:tcPr>
          <w:p w:rsidR="00DC07DB" w:rsidRPr="007E6E3F" w:rsidRDefault="00DC07DB" w:rsidP="0021176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ind w:right="-1"/>
              <w:jc w:val="both"/>
              <w:rPr>
                <w:rFonts w:eastAsia="Arial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Картридж </w:t>
            </w:r>
            <w:proofErr w:type="spellStart"/>
            <w:r w:rsidRPr="007A36FA">
              <w:rPr>
                <w:color w:val="000000"/>
                <w:sz w:val="22"/>
                <w:szCs w:val="22"/>
              </w:rPr>
              <w:t>Canon</w:t>
            </w:r>
            <w:proofErr w:type="spellEnd"/>
            <w:r w:rsidRPr="007A36FA">
              <w:rPr>
                <w:color w:val="000000"/>
                <w:sz w:val="22"/>
                <w:szCs w:val="22"/>
              </w:rPr>
              <w:t xml:space="preserve"> LBP6</w:t>
            </w:r>
            <w:r>
              <w:rPr>
                <w:color w:val="000000"/>
                <w:sz w:val="22"/>
                <w:szCs w:val="22"/>
                <w:lang w:val="en-US"/>
              </w:rPr>
              <w:t>310dn</w:t>
            </w:r>
          </w:p>
        </w:tc>
        <w:tc>
          <w:tcPr>
            <w:tcW w:w="2526" w:type="dxa"/>
            <w:vAlign w:val="center"/>
          </w:tcPr>
          <w:p w:rsidR="00DC07DB" w:rsidRPr="007A36FA" w:rsidRDefault="00DC07DB" w:rsidP="0021176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ind w:right="-1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ru-RU"/>
              </w:rPr>
            </w:pPr>
            <w:r w:rsidRPr="007A36FA">
              <w:rPr>
                <w:sz w:val="22"/>
                <w:szCs w:val="22"/>
              </w:rPr>
              <w:t>5</w:t>
            </w:r>
          </w:p>
        </w:tc>
        <w:tc>
          <w:tcPr>
            <w:tcW w:w="1467" w:type="dxa"/>
            <w:noWrap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</w:tr>
      <w:tr w:rsidR="00DC07DB" w:rsidRPr="00A17E1D" w:rsidTr="00D51C29">
        <w:trPr>
          <w:trHeight w:val="255"/>
        </w:trPr>
        <w:tc>
          <w:tcPr>
            <w:tcW w:w="562" w:type="dxa"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703" w:type="dxa"/>
            <w:noWrap/>
            <w:vAlign w:val="bottom"/>
          </w:tcPr>
          <w:p w:rsidR="00DC07DB" w:rsidRPr="008C08AE" w:rsidRDefault="00DC07DB" w:rsidP="0021176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ind w:right="-1"/>
              <w:jc w:val="both"/>
              <w:rPr>
                <w:rFonts w:eastAsia="Arial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Картридж </w:t>
            </w:r>
            <w:r>
              <w:rPr>
                <w:color w:val="000000"/>
                <w:sz w:val="22"/>
                <w:szCs w:val="22"/>
                <w:lang w:val="en-US"/>
              </w:rPr>
              <w:t>HP</w:t>
            </w:r>
            <w:r w:rsidRPr="008C08A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LJ</w:t>
            </w:r>
            <w:r w:rsidRPr="008C08A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PRO</w:t>
            </w:r>
            <w:r w:rsidRPr="008C08A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M</w:t>
            </w:r>
            <w:r w:rsidRPr="008C08AE">
              <w:rPr>
                <w:color w:val="000000"/>
                <w:sz w:val="22"/>
                <w:szCs w:val="22"/>
              </w:rPr>
              <w:t>26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</w:p>
        </w:tc>
        <w:tc>
          <w:tcPr>
            <w:tcW w:w="2526" w:type="dxa"/>
            <w:vAlign w:val="center"/>
          </w:tcPr>
          <w:p w:rsidR="00DC07DB" w:rsidRPr="008C08AE" w:rsidRDefault="00DC07DB" w:rsidP="0021176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ind w:right="-1"/>
              <w:jc w:val="center"/>
              <w:rPr>
                <w:rFonts w:eastAsia="Arial"/>
                <w:color w:val="000000"/>
                <w:sz w:val="22"/>
                <w:szCs w:val="22"/>
                <w:lang w:val="en-US" w:eastAsia="ru-RU"/>
              </w:rPr>
            </w:pPr>
            <w:r w:rsidRPr="008C08AE">
              <w:rPr>
                <w:rFonts w:eastAsia="Arial"/>
                <w:color w:val="000000"/>
                <w:sz w:val="22"/>
                <w:szCs w:val="22"/>
                <w:lang w:val="en-US" w:eastAsia="ru-RU"/>
              </w:rPr>
              <w:t>3</w:t>
            </w:r>
          </w:p>
        </w:tc>
        <w:tc>
          <w:tcPr>
            <w:tcW w:w="1467" w:type="dxa"/>
            <w:noWrap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</w:tr>
      <w:tr w:rsidR="00DC07DB" w:rsidRPr="00A17E1D" w:rsidTr="00D51C29">
        <w:trPr>
          <w:trHeight w:val="255"/>
        </w:trPr>
        <w:tc>
          <w:tcPr>
            <w:tcW w:w="562" w:type="dxa"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703" w:type="dxa"/>
            <w:noWrap/>
            <w:vAlign w:val="bottom"/>
          </w:tcPr>
          <w:p w:rsidR="00DC07DB" w:rsidRPr="008C08AE" w:rsidRDefault="00DC07DB" w:rsidP="0021176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ind w:right="-1"/>
              <w:jc w:val="both"/>
              <w:rPr>
                <w:rFonts w:eastAsia="Arial"/>
                <w:color w:val="000000"/>
                <w:sz w:val="22"/>
                <w:szCs w:val="22"/>
                <w:lang w:val="en-US" w:eastAsia="ru-RU"/>
              </w:rPr>
            </w:pPr>
            <w:r w:rsidRPr="007A36FA">
              <w:rPr>
                <w:color w:val="000000"/>
                <w:sz w:val="22"/>
                <w:szCs w:val="22"/>
              </w:rPr>
              <w:t>Карт</w:t>
            </w:r>
            <w:r>
              <w:rPr>
                <w:color w:val="000000"/>
                <w:sz w:val="22"/>
                <w:szCs w:val="22"/>
              </w:rPr>
              <w:t xml:space="preserve">ридж </w:t>
            </w:r>
            <w:r>
              <w:rPr>
                <w:color w:val="000000"/>
                <w:sz w:val="22"/>
                <w:szCs w:val="22"/>
                <w:lang w:val="en-US"/>
              </w:rPr>
              <w:t>Samsung Xpress M2830DW</w:t>
            </w:r>
          </w:p>
        </w:tc>
        <w:tc>
          <w:tcPr>
            <w:tcW w:w="2526" w:type="dxa"/>
            <w:vAlign w:val="center"/>
          </w:tcPr>
          <w:p w:rsidR="00DC07DB" w:rsidRPr="008C08AE" w:rsidRDefault="00DC07DB" w:rsidP="0021176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ind w:right="-1"/>
              <w:jc w:val="center"/>
              <w:rPr>
                <w:rFonts w:eastAsia="Arial"/>
                <w:color w:val="000000"/>
                <w:sz w:val="22"/>
                <w:szCs w:val="22"/>
                <w:lang w:val="en-US" w:eastAsia="ru-RU"/>
              </w:rPr>
            </w:pPr>
            <w:r w:rsidRPr="008C08AE">
              <w:rPr>
                <w:rFonts w:eastAsia="Arial"/>
                <w:color w:val="000000"/>
                <w:sz w:val="22"/>
                <w:szCs w:val="22"/>
                <w:lang w:val="en-US" w:eastAsia="ru-RU"/>
              </w:rPr>
              <w:t>3</w:t>
            </w:r>
          </w:p>
        </w:tc>
        <w:tc>
          <w:tcPr>
            <w:tcW w:w="1467" w:type="dxa"/>
            <w:noWrap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</w:tr>
      <w:tr w:rsidR="00DC07DB" w:rsidRPr="00A17E1D" w:rsidTr="00D51C29">
        <w:trPr>
          <w:trHeight w:val="255"/>
        </w:trPr>
        <w:tc>
          <w:tcPr>
            <w:tcW w:w="562" w:type="dxa"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703" w:type="dxa"/>
            <w:noWrap/>
            <w:vAlign w:val="bottom"/>
          </w:tcPr>
          <w:p w:rsidR="00DC07DB" w:rsidRPr="008C08AE" w:rsidRDefault="00DC07DB" w:rsidP="0021176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ind w:right="-1"/>
              <w:jc w:val="both"/>
              <w:rPr>
                <w:rFonts w:eastAsia="Arial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</w:rPr>
              <w:t xml:space="preserve">Картридж </w:t>
            </w:r>
            <w:r>
              <w:rPr>
                <w:sz w:val="22"/>
                <w:szCs w:val="22"/>
                <w:lang w:val="en-US"/>
              </w:rPr>
              <w:t xml:space="preserve">Xerox </w:t>
            </w:r>
            <w:proofErr w:type="spellStart"/>
            <w:r>
              <w:rPr>
                <w:sz w:val="22"/>
                <w:szCs w:val="22"/>
                <w:lang w:val="en-US"/>
              </w:rPr>
              <w:t>Phaser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3250</w:t>
            </w:r>
          </w:p>
        </w:tc>
        <w:tc>
          <w:tcPr>
            <w:tcW w:w="2526" w:type="dxa"/>
            <w:vAlign w:val="center"/>
          </w:tcPr>
          <w:p w:rsidR="00DC07DB" w:rsidRPr="007A36FA" w:rsidRDefault="00DC07DB" w:rsidP="0021176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ind w:right="-1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ru-RU"/>
              </w:rPr>
            </w:pPr>
            <w:r w:rsidRPr="007A36FA">
              <w:rPr>
                <w:sz w:val="22"/>
                <w:szCs w:val="22"/>
              </w:rPr>
              <w:t>3</w:t>
            </w:r>
          </w:p>
        </w:tc>
        <w:tc>
          <w:tcPr>
            <w:tcW w:w="1467" w:type="dxa"/>
            <w:noWrap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</w:tr>
      <w:tr w:rsidR="00DC07DB" w:rsidRPr="00A17E1D" w:rsidTr="00D51C29">
        <w:trPr>
          <w:trHeight w:val="255"/>
        </w:trPr>
        <w:tc>
          <w:tcPr>
            <w:tcW w:w="562" w:type="dxa"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703" w:type="dxa"/>
            <w:noWrap/>
            <w:vAlign w:val="bottom"/>
          </w:tcPr>
          <w:p w:rsidR="00DC07DB" w:rsidRPr="00DC07DB" w:rsidRDefault="00DC07DB" w:rsidP="0021176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Картридж </w:t>
            </w:r>
            <w:r>
              <w:rPr>
                <w:sz w:val="22"/>
                <w:szCs w:val="22"/>
                <w:lang w:val="en-US"/>
              </w:rPr>
              <w:t>HP</w:t>
            </w:r>
            <w:r w:rsidRPr="00DC07D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LJ</w:t>
            </w:r>
            <w:r w:rsidRPr="00DC07D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Pro</w:t>
            </w:r>
            <w:r w:rsidRPr="00DC07D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</w:t>
            </w:r>
            <w:r w:rsidRPr="00DC07DB">
              <w:rPr>
                <w:sz w:val="22"/>
                <w:szCs w:val="22"/>
              </w:rPr>
              <w:t>428</w:t>
            </w:r>
            <w:proofErr w:type="spellStart"/>
            <w:r>
              <w:rPr>
                <w:sz w:val="22"/>
                <w:szCs w:val="22"/>
                <w:lang w:val="en-US"/>
              </w:rPr>
              <w:t>dX</w:t>
            </w:r>
            <w:proofErr w:type="spellEnd"/>
          </w:p>
        </w:tc>
        <w:tc>
          <w:tcPr>
            <w:tcW w:w="2526" w:type="dxa"/>
            <w:vAlign w:val="center"/>
          </w:tcPr>
          <w:p w:rsidR="00DC07DB" w:rsidRPr="005E371B" w:rsidRDefault="00DC07DB" w:rsidP="0021176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ind w:right="-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67" w:type="dxa"/>
            <w:noWrap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</w:tr>
      <w:tr w:rsidR="00DC07DB" w:rsidRPr="00A17E1D" w:rsidTr="00D51C29">
        <w:trPr>
          <w:trHeight w:val="255"/>
        </w:trPr>
        <w:tc>
          <w:tcPr>
            <w:tcW w:w="562" w:type="dxa"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703" w:type="dxa"/>
            <w:noWrap/>
            <w:vAlign w:val="bottom"/>
          </w:tcPr>
          <w:p w:rsidR="00DC07DB" w:rsidRPr="005E371B" w:rsidRDefault="00DC07DB" w:rsidP="0021176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ind w:right="-1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Картридж </w:t>
            </w:r>
            <w:proofErr w:type="spellStart"/>
            <w:r>
              <w:rPr>
                <w:sz w:val="22"/>
                <w:szCs w:val="22"/>
              </w:rPr>
              <w:t>Samsung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CLP</w:t>
            </w:r>
            <w:r w:rsidRPr="005E371B">
              <w:rPr>
                <w:sz w:val="22"/>
                <w:szCs w:val="22"/>
                <w:lang w:val="ru-RU"/>
              </w:rPr>
              <w:t>360 (</w:t>
            </w:r>
            <w:r>
              <w:rPr>
                <w:sz w:val="22"/>
                <w:szCs w:val="22"/>
              </w:rPr>
              <w:t>кольоровий 4 картриджа</w:t>
            </w:r>
            <w:r w:rsidRPr="005E371B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2526" w:type="dxa"/>
            <w:vAlign w:val="center"/>
          </w:tcPr>
          <w:p w:rsidR="00DC07DB" w:rsidRPr="005E371B" w:rsidRDefault="00DC07DB" w:rsidP="0021176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ind w:right="-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467" w:type="dxa"/>
            <w:noWrap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</w:tr>
      <w:tr w:rsidR="00DC07DB" w:rsidRPr="00A17E1D" w:rsidTr="00D51C29">
        <w:trPr>
          <w:trHeight w:val="255"/>
        </w:trPr>
        <w:tc>
          <w:tcPr>
            <w:tcW w:w="562" w:type="dxa"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703" w:type="dxa"/>
            <w:noWrap/>
            <w:vAlign w:val="bottom"/>
          </w:tcPr>
          <w:p w:rsidR="00DC07DB" w:rsidRDefault="00DC07DB" w:rsidP="0021176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Картридж </w:t>
            </w:r>
            <w:proofErr w:type="spellStart"/>
            <w:r>
              <w:rPr>
                <w:sz w:val="22"/>
                <w:szCs w:val="22"/>
              </w:rPr>
              <w:t>Canon</w:t>
            </w:r>
            <w:proofErr w:type="spellEnd"/>
            <w:r>
              <w:rPr>
                <w:sz w:val="22"/>
                <w:szCs w:val="22"/>
              </w:rPr>
              <w:t xml:space="preserve"> LBP1120</w:t>
            </w:r>
          </w:p>
        </w:tc>
        <w:tc>
          <w:tcPr>
            <w:tcW w:w="2526" w:type="dxa"/>
            <w:vAlign w:val="center"/>
          </w:tcPr>
          <w:p w:rsidR="00DC07DB" w:rsidRDefault="00DC07DB" w:rsidP="0021176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ind w:right="-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467" w:type="dxa"/>
            <w:noWrap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</w:tr>
      <w:tr w:rsidR="00DC07DB" w:rsidRPr="00A17E1D" w:rsidTr="00D51C29">
        <w:trPr>
          <w:trHeight w:val="255"/>
        </w:trPr>
        <w:tc>
          <w:tcPr>
            <w:tcW w:w="562" w:type="dxa"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703" w:type="dxa"/>
            <w:noWrap/>
            <w:vAlign w:val="bottom"/>
          </w:tcPr>
          <w:p w:rsidR="00DC07DB" w:rsidRDefault="00DC07DB" w:rsidP="0021176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Картридж НР 106</w:t>
            </w:r>
          </w:p>
        </w:tc>
        <w:tc>
          <w:tcPr>
            <w:tcW w:w="2526" w:type="dxa"/>
            <w:vAlign w:val="center"/>
          </w:tcPr>
          <w:p w:rsidR="00DC07DB" w:rsidRDefault="00DC07DB" w:rsidP="0021176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ind w:right="-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467" w:type="dxa"/>
            <w:noWrap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</w:tr>
      <w:tr w:rsidR="00DA1B17" w:rsidRPr="00A17E1D" w:rsidTr="00D51C29">
        <w:trPr>
          <w:trHeight w:val="255"/>
        </w:trPr>
        <w:tc>
          <w:tcPr>
            <w:tcW w:w="562" w:type="dxa"/>
            <w:vAlign w:val="center"/>
          </w:tcPr>
          <w:p w:rsidR="00DA1B17" w:rsidRPr="00A17E1D" w:rsidRDefault="00DA1B17" w:rsidP="00DA1B17">
            <w:pPr>
              <w:ind w:left="-284" w:firstLine="284"/>
              <w:jc w:val="center"/>
              <w:rPr>
                <w:b/>
                <w:sz w:val="22"/>
                <w:szCs w:val="22"/>
              </w:rPr>
            </w:pPr>
            <w:r w:rsidRPr="00A17E1D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9971" w:type="dxa"/>
            <w:gridSpan w:val="4"/>
            <w:noWrap/>
            <w:vAlign w:val="bottom"/>
          </w:tcPr>
          <w:p w:rsidR="00DA1B17" w:rsidRPr="00A17E1D" w:rsidRDefault="00DA1B17" w:rsidP="00DA1B17">
            <w:pPr>
              <w:ind w:left="-284" w:firstLine="284"/>
              <w:rPr>
                <w:b/>
                <w:sz w:val="22"/>
                <w:szCs w:val="22"/>
              </w:rPr>
            </w:pPr>
            <w:r w:rsidRPr="00A17E1D">
              <w:rPr>
                <w:b/>
                <w:sz w:val="22"/>
                <w:szCs w:val="22"/>
              </w:rPr>
              <w:t>Заправка картриджів:</w:t>
            </w:r>
          </w:p>
        </w:tc>
      </w:tr>
      <w:tr w:rsidR="00DC07DB" w:rsidRPr="00A17E1D" w:rsidTr="00D51C29">
        <w:trPr>
          <w:trHeight w:val="255"/>
        </w:trPr>
        <w:tc>
          <w:tcPr>
            <w:tcW w:w="562" w:type="dxa"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703" w:type="dxa"/>
            <w:noWrap/>
            <w:vAlign w:val="bottom"/>
          </w:tcPr>
          <w:p w:rsidR="00DC07DB" w:rsidRPr="00730AA8" w:rsidRDefault="00DC07DB" w:rsidP="0021176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ind w:right="-1"/>
              <w:jc w:val="both"/>
              <w:rPr>
                <w:rFonts w:eastAsia="Arial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</w:rPr>
              <w:t>Картридж</w:t>
            </w:r>
            <w:r w:rsidRPr="007A36F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Samsung ML 1661</w:t>
            </w:r>
          </w:p>
        </w:tc>
        <w:tc>
          <w:tcPr>
            <w:tcW w:w="2526" w:type="dxa"/>
            <w:vAlign w:val="center"/>
          </w:tcPr>
          <w:p w:rsidR="00DC07DB" w:rsidRPr="00730AA8" w:rsidRDefault="00DC07DB" w:rsidP="0021176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ind w:right="-1"/>
              <w:jc w:val="center"/>
              <w:rPr>
                <w:rFonts w:eastAsia="Arial"/>
                <w:color w:val="000000"/>
                <w:sz w:val="22"/>
                <w:szCs w:val="22"/>
                <w:lang w:val="en-US" w:eastAsia="ru-RU"/>
              </w:rPr>
            </w:pPr>
            <w:r w:rsidRPr="00730AA8">
              <w:rPr>
                <w:rFonts w:eastAsia="Arial"/>
                <w:color w:val="000000"/>
                <w:sz w:val="22"/>
                <w:szCs w:val="22"/>
                <w:lang w:val="en-US" w:eastAsia="ru-RU"/>
              </w:rPr>
              <w:t>28</w:t>
            </w:r>
          </w:p>
        </w:tc>
        <w:tc>
          <w:tcPr>
            <w:tcW w:w="1467" w:type="dxa"/>
            <w:noWrap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</w:tr>
      <w:tr w:rsidR="00DC07DB" w:rsidRPr="00A17E1D" w:rsidTr="00D51C29">
        <w:trPr>
          <w:trHeight w:val="255"/>
        </w:trPr>
        <w:tc>
          <w:tcPr>
            <w:tcW w:w="562" w:type="dxa"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703" w:type="dxa"/>
            <w:noWrap/>
            <w:vAlign w:val="bottom"/>
          </w:tcPr>
          <w:p w:rsidR="00DC07DB" w:rsidRPr="00730AA8" w:rsidRDefault="00DC07DB" w:rsidP="0021176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ind w:right="-1"/>
              <w:jc w:val="both"/>
              <w:rPr>
                <w:rFonts w:eastAsia="Arial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</w:rPr>
              <w:t>Картридж</w:t>
            </w:r>
            <w:r w:rsidRPr="007A36F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Canon LBP 3250</w:t>
            </w:r>
          </w:p>
        </w:tc>
        <w:tc>
          <w:tcPr>
            <w:tcW w:w="2526" w:type="dxa"/>
            <w:vAlign w:val="center"/>
          </w:tcPr>
          <w:p w:rsidR="00DC07DB" w:rsidRPr="00730AA8" w:rsidRDefault="00DC07DB" w:rsidP="0021176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ind w:right="-1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67" w:type="dxa"/>
            <w:noWrap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</w:tr>
      <w:tr w:rsidR="00DC07DB" w:rsidRPr="00A17E1D" w:rsidTr="00D51C29">
        <w:trPr>
          <w:trHeight w:val="255"/>
        </w:trPr>
        <w:tc>
          <w:tcPr>
            <w:tcW w:w="562" w:type="dxa"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703" w:type="dxa"/>
            <w:noWrap/>
            <w:vAlign w:val="bottom"/>
          </w:tcPr>
          <w:p w:rsidR="00DC07DB" w:rsidRPr="00730AA8" w:rsidRDefault="00DC07DB" w:rsidP="0021176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ind w:right="-1"/>
              <w:jc w:val="both"/>
              <w:rPr>
                <w:rFonts w:eastAsia="Arial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</w:rPr>
              <w:t>Картридж</w:t>
            </w:r>
            <w:r w:rsidRPr="007A36F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Xerox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Phaser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3260</w:t>
            </w:r>
          </w:p>
        </w:tc>
        <w:tc>
          <w:tcPr>
            <w:tcW w:w="2526" w:type="dxa"/>
            <w:vAlign w:val="center"/>
          </w:tcPr>
          <w:p w:rsidR="00DC07DB" w:rsidRPr="00730AA8" w:rsidRDefault="00DC07DB" w:rsidP="0021176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ind w:right="-1"/>
              <w:jc w:val="center"/>
              <w:rPr>
                <w:rFonts w:eastAsia="Arial"/>
                <w:color w:val="000000"/>
                <w:sz w:val="22"/>
                <w:szCs w:val="22"/>
                <w:lang w:val="en-US" w:eastAsia="ru-RU"/>
              </w:rPr>
            </w:pPr>
            <w:r w:rsidRPr="00730AA8">
              <w:rPr>
                <w:rFonts w:eastAsia="Arial"/>
                <w:color w:val="000000"/>
                <w:sz w:val="22"/>
                <w:szCs w:val="22"/>
                <w:lang w:val="en-US" w:eastAsia="ru-RU"/>
              </w:rPr>
              <w:t>30</w:t>
            </w:r>
          </w:p>
        </w:tc>
        <w:tc>
          <w:tcPr>
            <w:tcW w:w="1467" w:type="dxa"/>
            <w:noWrap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</w:tr>
      <w:tr w:rsidR="00DC07DB" w:rsidRPr="00A17E1D" w:rsidTr="00D51C29">
        <w:trPr>
          <w:trHeight w:val="255"/>
        </w:trPr>
        <w:tc>
          <w:tcPr>
            <w:tcW w:w="562" w:type="dxa"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703" w:type="dxa"/>
            <w:noWrap/>
            <w:vAlign w:val="bottom"/>
          </w:tcPr>
          <w:p w:rsidR="00DC07DB" w:rsidRPr="00730AA8" w:rsidRDefault="00DC07DB" w:rsidP="0021176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ind w:right="-1"/>
              <w:jc w:val="both"/>
              <w:rPr>
                <w:rFonts w:eastAsia="Arial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</w:rPr>
              <w:t>Картридж</w:t>
            </w:r>
            <w:r w:rsidRPr="007A36F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HP</w:t>
            </w:r>
            <w:r w:rsidRPr="00730AA8">
              <w:rPr>
                <w:color w:val="000000"/>
                <w:sz w:val="22"/>
                <w:szCs w:val="22"/>
                <w:lang w:val="ru-RU"/>
              </w:rPr>
              <w:t xml:space="preserve"> 201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730AA8">
              <w:rPr>
                <w:color w:val="000000"/>
                <w:sz w:val="22"/>
                <w:szCs w:val="22"/>
                <w:lang w:val="ru-RU"/>
              </w:rPr>
              <w:t xml:space="preserve"> (</w:t>
            </w:r>
            <w:r>
              <w:rPr>
                <w:color w:val="000000"/>
                <w:sz w:val="22"/>
                <w:szCs w:val="22"/>
              </w:rPr>
              <w:t>кольоровий 4 картриджа</w:t>
            </w:r>
            <w:r w:rsidRPr="00730AA8">
              <w:rPr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2526" w:type="dxa"/>
            <w:vAlign w:val="center"/>
          </w:tcPr>
          <w:p w:rsidR="00DC07DB" w:rsidRPr="00C079EE" w:rsidRDefault="00DC07DB" w:rsidP="0021176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ind w:right="-1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467" w:type="dxa"/>
            <w:noWrap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</w:tr>
      <w:tr w:rsidR="00DC07DB" w:rsidRPr="00A17E1D" w:rsidTr="00D51C29">
        <w:trPr>
          <w:trHeight w:val="255"/>
        </w:trPr>
        <w:tc>
          <w:tcPr>
            <w:tcW w:w="562" w:type="dxa"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703" w:type="dxa"/>
            <w:noWrap/>
            <w:vAlign w:val="bottom"/>
          </w:tcPr>
          <w:p w:rsidR="00DC07DB" w:rsidRPr="00C079EE" w:rsidRDefault="00DC07DB" w:rsidP="0021176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ind w:right="-1"/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Картридж </w:t>
            </w:r>
            <w:r>
              <w:rPr>
                <w:color w:val="000000"/>
                <w:sz w:val="22"/>
                <w:szCs w:val="22"/>
                <w:lang w:val="en-US"/>
              </w:rPr>
              <w:t>Canon LBP6000/6020/6030</w:t>
            </w:r>
          </w:p>
        </w:tc>
        <w:tc>
          <w:tcPr>
            <w:tcW w:w="2526" w:type="dxa"/>
            <w:vAlign w:val="center"/>
          </w:tcPr>
          <w:p w:rsidR="00DC07DB" w:rsidRPr="00C079EE" w:rsidRDefault="00DC07DB" w:rsidP="0021176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ind w:right="-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467" w:type="dxa"/>
            <w:noWrap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</w:tr>
      <w:tr w:rsidR="00DC07DB" w:rsidRPr="00A17E1D" w:rsidTr="00D51C29">
        <w:trPr>
          <w:trHeight w:val="255"/>
        </w:trPr>
        <w:tc>
          <w:tcPr>
            <w:tcW w:w="562" w:type="dxa"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703" w:type="dxa"/>
            <w:noWrap/>
            <w:vAlign w:val="bottom"/>
          </w:tcPr>
          <w:p w:rsidR="00DC07DB" w:rsidRPr="00730AA8" w:rsidRDefault="00DC07DB" w:rsidP="0021176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ind w:right="-1"/>
              <w:jc w:val="both"/>
              <w:rPr>
                <w:rFonts w:eastAsia="Arial"/>
                <w:color w:val="000000"/>
                <w:sz w:val="22"/>
                <w:szCs w:val="22"/>
                <w:lang w:val="en-US" w:eastAsia="ru-RU"/>
              </w:rPr>
            </w:pPr>
            <w:r w:rsidRPr="007A36FA">
              <w:rPr>
                <w:color w:val="000000"/>
                <w:sz w:val="22"/>
                <w:szCs w:val="22"/>
              </w:rPr>
              <w:t xml:space="preserve">Картридж </w:t>
            </w:r>
            <w:r>
              <w:rPr>
                <w:color w:val="000000"/>
                <w:sz w:val="22"/>
                <w:szCs w:val="22"/>
                <w:lang w:val="en-US"/>
              </w:rPr>
              <w:t>Xerox WC 3345</w:t>
            </w:r>
          </w:p>
        </w:tc>
        <w:tc>
          <w:tcPr>
            <w:tcW w:w="2526" w:type="dxa"/>
            <w:vAlign w:val="center"/>
          </w:tcPr>
          <w:p w:rsidR="00DC07DB" w:rsidRPr="00730AA8" w:rsidRDefault="00DC07DB" w:rsidP="0021176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ind w:right="-1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ru-RU"/>
              </w:rPr>
            </w:pPr>
            <w:r w:rsidRPr="007A36F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67" w:type="dxa"/>
            <w:noWrap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</w:tr>
      <w:tr w:rsidR="00DC07DB" w:rsidRPr="00A17E1D" w:rsidTr="00D51C29">
        <w:trPr>
          <w:trHeight w:val="255"/>
        </w:trPr>
        <w:tc>
          <w:tcPr>
            <w:tcW w:w="562" w:type="dxa"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703" w:type="dxa"/>
            <w:noWrap/>
            <w:vAlign w:val="bottom"/>
          </w:tcPr>
          <w:p w:rsidR="00DC07DB" w:rsidRPr="00730AA8" w:rsidRDefault="00DC07DB" w:rsidP="0021176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ind w:right="-1"/>
              <w:jc w:val="both"/>
              <w:rPr>
                <w:rFonts w:eastAsia="Arial"/>
                <w:color w:val="000000"/>
                <w:sz w:val="22"/>
                <w:szCs w:val="22"/>
                <w:lang w:val="en-US" w:eastAsia="ru-RU"/>
              </w:rPr>
            </w:pPr>
            <w:r w:rsidRPr="007A36FA">
              <w:rPr>
                <w:color w:val="000000"/>
                <w:sz w:val="22"/>
                <w:szCs w:val="22"/>
              </w:rPr>
              <w:t xml:space="preserve">Картридж </w:t>
            </w:r>
            <w:r>
              <w:rPr>
                <w:color w:val="000000"/>
                <w:sz w:val="22"/>
                <w:szCs w:val="22"/>
                <w:lang w:val="en-US"/>
              </w:rPr>
              <w:t>Canon LBP 2900</w:t>
            </w:r>
          </w:p>
        </w:tc>
        <w:tc>
          <w:tcPr>
            <w:tcW w:w="2526" w:type="dxa"/>
            <w:vAlign w:val="center"/>
          </w:tcPr>
          <w:p w:rsidR="00DC07DB" w:rsidRPr="007A36FA" w:rsidRDefault="00DC07DB" w:rsidP="0021176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ind w:right="-1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7A36FA">
              <w:rPr>
                <w:sz w:val="22"/>
                <w:szCs w:val="22"/>
              </w:rPr>
              <w:t>0</w:t>
            </w:r>
          </w:p>
        </w:tc>
        <w:tc>
          <w:tcPr>
            <w:tcW w:w="1467" w:type="dxa"/>
            <w:noWrap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</w:tr>
      <w:tr w:rsidR="00DC07DB" w:rsidRPr="00A17E1D" w:rsidTr="00D51C29">
        <w:trPr>
          <w:trHeight w:val="255"/>
        </w:trPr>
        <w:tc>
          <w:tcPr>
            <w:tcW w:w="562" w:type="dxa"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703" w:type="dxa"/>
            <w:noWrap/>
            <w:vAlign w:val="bottom"/>
          </w:tcPr>
          <w:p w:rsidR="00DC07DB" w:rsidRPr="00730AA8" w:rsidRDefault="00DC07DB" w:rsidP="0021176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ind w:right="-1"/>
              <w:jc w:val="both"/>
              <w:rPr>
                <w:rFonts w:eastAsia="Arial"/>
                <w:color w:val="000000"/>
                <w:sz w:val="22"/>
                <w:szCs w:val="22"/>
                <w:lang w:val="en-US" w:eastAsia="ru-RU"/>
              </w:rPr>
            </w:pPr>
            <w:r w:rsidRPr="007A36FA">
              <w:rPr>
                <w:color w:val="000000"/>
                <w:sz w:val="22"/>
                <w:szCs w:val="22"/>
              </w:rPr>
              <w:t xml:space="preserve">Картридж </w:t>
            </w:r>
            <w:r>
              <w:rPr>
                <w:color w:val="000000"/>
                <w:sz w:val="22"/>
                <w:szCs w:val="22"/>
                <w:lang w:val="en-US"/>
              </w:rPr>
              <w:t>Canon MF 3010</w:t>
            </w:r>
          </w:p>
        </w:tc>
        <w:tc>
          <w:tcPr>
            <w:tcW w:w="2526" w:type="dxa"/>
            <w:vAlign w:val="center"/>
          </w:tcPr>
          <w:p w:rsidR="00DC07DB" w:rsidRPr="00730AA8" w:rsidRDefault="00DC07DB" w:rsidP="0021176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ind w:right="-1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ru-RU"/>
              </w:rPr>
            </w:pPr>
            <w:r w:rsidRPr="007A36F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67" w:type="dxa"/>
            <w:noWrap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</w:tr>
      <w:tr w:rsidR="00DC07DB" w:rsidRPr="00A17E1D" w:rsidTr="00D51C29">
        <w:trPr>
          <w:trHeight w:val="255"/>
        </w:trPr>
        <w:tc>
          <w:tcPr>
            <w:tcW w:w="562" w:type="dxa"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703" w:type="dxa"/>
            <w:noWrap/>
            <w:vAlign w:val="bottom"/>
          </w:tcPr>
          <w:p w:rsidR="00DC07DB" w:rsidRPr="00730AA8" w:rsidRDefault="00DC07DB" w:rsidP="0021176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ind w:right="-1"/>
              <w:jc w:val="both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7A36FA">
              <w:rPr>
                <w:color w:val="000000"/>
                <w:sz w:val="22"/>
                <w:szCs w:val="22"/>
              </w:rPr>
              <w:t xml:space="preserve">Картридж </w:t>
            </w:r>
            <w:r>
              <w:rPr>
                <w:color w:val="000000"/>
                <w:sz w:val="22"/>
                <w:szCs w:val="22"/>
                <w:lang w:val="en-US"/>
              </w:rPr>
              <w:t>HP</w:t>
            </w:r>
            <w:r w:rsidRPr="00730AA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LJ</w:t>
            </w:r>
            <w:r w:rsidRPr="00730AA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Pro</w:t>
            </w:r>
            <w:r w:rsidRPr="00730AA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M</w:t>
            </w:r>
            <w:r w:rsidRPr="00730AA8">
              <w:rPr>
                <w:color w:val="000000"/>
                <w:sz w:val="22"/>
                <w:szCs w:val="22"/>
              </w:rPr>
              <w:t>203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dw</w:t>
            </w:r>
            <w:proofErr w:type="spellEnd"/>
          </w:p>
        </w:tc>
        <w:tc>
          <w:tcPr>
            <w:tcW w:w="2526" w:type="dxa"/>
            <w:vAlign w:val="center"/>
          </w:tcPr>
          <w:p w:rsidR="00DC07DB" w:rsidRPr="00730AA8" w:rsidRDefault="00DC07DB" w:rsidP="0021176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ind w:right="-1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467" w:type="dxa"/>
            <w:noWrap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</w:tr>
      <w:tr w:rsidR="00DC07DB" w:rsidRPr="00A17E1D" w:rsidTr="00D51C29">
        <w:trPr>
          <w:trHeight w:val="255"/>
        </w:trPr>
        <w:tc>
          <w:tcPr>
            <w:tcW w:w="562" w:type="dxa"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703" w:type="dxa"/>
            <w:noWrap/>
            <w:vAlign w:val="bottom"/>
          </w:tcPr>
          <w:p w:rsidR="00DC07DB" w:rsidRPr="00730AA8" w:rsidRDefault="00DC07DB" w:rsidP="0021176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ind w:right="-1"/>
              <w:jc w:val="both"/>
              <w:rPr>
                <w:rFonts w:eastAsia="Arial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Картридж </w:t>
            </w:r>
            <w:proofErr w:type="spellStart"/>
            <w:r w:rsidRPr="007A36FA">
              <w:rPr>
                <w:color w:val="000000"/>
                <w:sz w:val="22"/>
                <w:szCs w:val="22"/>
              </w:rPr>
              <w:t>Canon</w:t>
            </w:r>
            <w:proofErr w:type="spellEnd"/>
            <w:r w:rsidRPr="007A36FA">
              <w:rPr>
                <w:color w:val="000000"/>
                <w:sz w:val="22"/>
                <w:szCs w:val="22"/>
              </w:rPr>
              <w:t xml:space="preserve"> LBP</w:t>
            </w:r>
            <w:r>
              <w:rPr>
                <w:color w:val="000000"/>
                <w:sz w:val="22"/>
                <w:szCs w:val="22"/>
                <w:lang w:val="en-US"/>
              </w:rPr>
              <w:t>6310dn</w:t>
            </w:r>
          </w:p>
        </w:tc>
        <w:tc>
          <w:tcPr>
            <w:tcW w:w="2526" w:type="dxa"/>
            <w:vAlign w:val="center"/>
          </w:tcPr>
          <w:p w:rsidR="00DC07DB" w:rsidRPr="007A36FA" w:rsidRDefault="00DC07DB" w:rsidP="0021176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ind w:right="-1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Pr="007A36FA">
              <w:rPr>
                <w:sz w:val="22"/>
                <w:szCs w:val="22"/>
              </w:rPr>
              <w:t>0</w:t>
            </w:r>
          </w:p>
        </w:tc>
        <w:tc>
          <w:tcPr>
            <w:tcW w:w="1467" w:type="dxa"/>
            <w:noWrap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</w:tr>
      <w:tr w:rsidR="00DC07DB" w:rsidRPr="00A17E1D" w:rsidTr="00D51C29">
        <w:trPr>
          <w:trHeight w:val="255"/>
        </w:trPr>
        <w:tc>
          <w:tcPr>
            <w:tcW w:w="562" w:type="dxa"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703" w:type="dxa"/>
            <w:noWrap/>
            <w:vAlign w:val="bottom"/>
          </w:tcPr>
          <w:p w:rsidR="00DC07DB" w:rsidRPr="00730AA8" w:rsidRDefault="00DC07DB" w:rsidP="0021176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ind w:right="-1"/>
              <w:jc w:val="both"/>
              <w:rPr>
                <w:rFonts w:eastAsia="Arial"/>
                <w:color w:val="000000"/>
                <w:sz w:val="22"/>
                <w:szCs w:val="22"/>
                <w:lang w:val="en-US" w:eastAsia="ru-RU"/>
              </w:rPr>
            </w:pPr>
            <w:r w:rsidRPr="007A36FA">
              <w:rPr>
                <w:color w:val="000000"/>
                <w:sz w:val="22"/>
                <w:szCs w:val="22"/>
              </w:rPr>
              <w:t xml:space="preserve">Картридж </w:t>
            </w:r>
            <w:r>
              <w:rPr>
                <w:color w:val="000000"/>
                <w:sz w:val="22"/>
                <w:szCs w:val="22"/>
                <w:lang w:val="en-US"/>
              </w:rPr>
              <w:t>HP</w:t>
            </w:r>
            <w:r w:rsidRPr="00730AA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LJ</w:t>
            </w:r>
            <w:r w:rsidRPr="00730AA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PRO</w:t>
            </w:r>
            <w:r w:rsidRPr="00730AA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M</w:t>
            </w:r>
            <w:r w:rsidRPr="00730AA8">
              <w:rPr>
                <w:color w:val="000000"/>
                <w:sz w:val="22"/>
                <w:szCs w:val="22"/>
              </w:rPr>
              <w:t>26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</w:p>
        </w:tc>
        <w:tc>
          <w:tcPr>
            <w:tcW w:w="2526" w:type="dxa"/>
            <w:vAlign w:val="center"/>
          </w:tcPr>
          <w:p w:rsidR="00DC07DB" w:rsidRPr="00730AA8" w:rsidRDefault="00DC07DB" w:rsidP="0021176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ind w:right="-1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467" w:type="dxa"/>
            <w:noWrap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</w:tr>
      <w:tr w:rsidR="00DC07DB" w:rsidRPr="00A17E1D" w:rsidTr="00D51C29">
        <w:trPr>
          <w:trHeight w:val="255"/>
        </w:trPr>
        <w:tc>
          <w:tcPr>
            <w:tcW w:w="562" w:type="dxa"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703" w:type="dxa"/>
            <w:noWrap/>
            <w:vAlign w:val="bottom"/>
          </w:tcPr>
          <w:p w:rsidR="00DC07DB" w:rsidRPr="00C079EE" w:rsidRDefault="00DC07DB" w:rsidP="0021176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ind w:right="-1"/>
              <w:jc w:val="both"/>
              <w:rPr>
                <w:rFonts w:eastAsia="Arial"/>
                <w:color w:val="000000"/>
                <w:sz w:val="22"/>
                <w:szCs w:val="22"/>
                <w:lang w:val="en-US" w:eastAsia="ru-RU"/>
              </w:rPr>
            </w:pPr>
            <w:r w:rsidRPr="007A36FA">
              <w:rPr>
                <w:color w:val="000000"/>
                <w:sz w:val="22"/>
                <w:szCs w:val="22"/>
              </w:rPr>
              <w:t>Карт</w:t>
            </w:r>
            <w:r>
              <w:rPr>
                <w:color w:val="000000"/>
                <w:sz w:val="22"/>
                <w:szCs w:val="22"/>
              </w:rPr>
              <w:t xml:space="preserve">ридж </w:t>
            </w:r>
            <w:r>
              <w:rPr>
                <w:color w:val="000000"/>
                <w:sz w:val="22"/>
                <w:szCs w:val="22"/>
                <w:lang w:val="en-US"/>
              </w:rPr>
              <w:t>Samsung Xpress M2830DW</w:t>
            </w:r>
          </w:p>
        </w:tc>
        <w:tc>
          <w:tcPr>
            <w:tcW w:w="2526" w:type="dxa"/>
            <w:vAlign w:val="center"/>
          </w:tcPr>
          <w:p w:rsidR="00DC07DB" w:rsidRPr="00C079EE" w:rsidRDefault="00DC07DB" w:rsidP="0021176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ind w:right="-1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467" w:type="dxa"/>
            <w:noWrap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</w:tr>
      <w:tr w:rsidR="00DC07DB" w:rsidRPr="00A17E1D" w:rsidTr="00ED4FC8">
        <w:trPr>
          <w:trHeight w:val="255"/>
        </w:trPr>
        <w:tc>
          <w:tcPr>
            <w:tcW w:w="562" w:type="dxa"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703" w:type="dxa"/>
            <w:noWrap/>
          </w:tcPr>
          <w:p w:rsidR="00DC07DB" w:rsidRPr="00054866" w:rsidRDefault="00DC07DB" w:rsidP="00CE0AFA">
            <w:r w:rsidRPr="00054866">
              <w:t xml:space="preserve">Картридж HP LJ </w:t>
            </w:r>
            <w:proofErr w:type="spellStart"/>
            <w:r w:rsidRPr="00054866">
              <w:t>Pro</w:t>
            </w:r>
            <w:proofErr w:type="spellEnd"/>
            <w:r w:rsidRPr="00054866">
              <w:t xml:space="preserve"> M428dX</w:t>
            </w:r>
          </w:p>
        </w:tc>
        <w:tc>
          <w:tcPr>
            <w:tcW w:w="2526" w:type="dxa"/>
          </w:tcPr>
          <w:p w:rsidR="00DC07DB" w:rsidRPr="00054866" w:rsidRDefault="00DC07DB" w:rsidP="00DC07DB">
            <w:pPr>
              <w:jc w:val="center"/>
            </w:pPr>
            <w:r w:rsidRPr="00054866">
              <w:t>16</w:t>
            </w:r>
          </w:p>
        </w:tc>
        <w:tc>
          <w:tcPr>
            <w:tcW w:w="1467" w:type="dxa"/>
            <w:noWrap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</w:tr>
      <w:tr w:rsidR="00DC07DB" w:rsidRPr="00A17E1D" w:rsidTr="00ED4FC8">
        <w:trPr>
          <w:trHeight w:val="255"/>
        </w:trPr>
        <w:tc>
          <w:tcPr>
            <w:tcW w:w="562" w:type="dxa"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703" w:type="dxa"/>
            <w:noWrap/>
          </w:tcPr>
          <w:p w:rsidR="00DC07DB" w:rsidRPr="00054866" w:rsidRDefault="00DC07DB" w:rsidP="00CE0AFA">
            <w:r w:rsidRPr="00054866">
              <w:t xml:space="preserve">Картридж </w:t>
            </w:r>
            <w:proofErr w:type="spellStart"/>
            <w:r w:rsidRPr="00054866">
              <w:t>Samsung</w:t>
            </w:r>
            <w:proofErr w:type="spellEnd"/>
            <w:r w:rsidRPr="00054866">
              <w:t xml:space="preserve"> CLP360 (кольоровий 4 картриджа)</w:t>
            </w:r>
          </w:p>
        </w:tc>
        <w:tc>
          <w:tcPr>
            <w:tcW w:w="2526" w:type="dxa"/>
          </w:tcPr>
          <w:p w:rsidR="00DC07DB" w:rsidRPr="00054866" w:rsidRDefault="00DC07DB" w:rsidP="00DC07DB">
            <w:pPr>
              <w:jc w:val="center"/>
            </w:pPr>
            <w:r w:rsidRPr="00054866">
              <w:t>12</w:t>
            </w:r>
            <w:bookmarkStart w:id="0" w:name="_GoBack"/>
            <w:bookmarkEnd w:id="0"/>
          </w:p>
        </w:tc>
        <w:tc>
          <w:tcPr>
            <w:tcW w:w="1467" w:type="dxa"/>
            <w:noWrap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</w:tr>
      <w:tr w:rsidR="00DC07DB" w:rsidRPr="00A17E1D" w:rsidTr="00ED4FC8">
        <w:trPr>
          <w:trHeight w:val="255"/>
        </w:trPr>
        <w:tc>
          <w:tcPr>
            <w:tcW w:w="562" w:type="dxa"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703" w:type="dxa"/>
            <w:noWrap/>
          </w:tcPr>
          <w:p w:rsidR="00DC07DB" w:rsidRPr="00054866" w:rsidRDefault="00DC07DB" w:rsidP="00CE0AFA">
            <w:r w:rsidRPr="00054866">
              <w:t xml:space="preserve">Картридж </w:t>
            </w:r>
            <w:proofErr w:type="spellStart"/>
            <w:r w:rsidRPr="00054866">
              <w:t>Epson</w:t>
            </w:r>
            <w:proofErr w:type="spellEnd"/>
            <w:r w:rsidRPr="00054866">
              <w:t xml:space="preserve"> L310 (</w:t>
            </w:r>
            <w:proofErr w:type="spellStart"/>
            <w:r w:rsidRPr="00054866">
              <w:t>струйний</w:t>
            </w:r>
            <w:proofErr w:type="spellEnd"/>
            <w:r w:rsidRPr="00054866">
              <w:t>, кольоровий)</w:t>
            </w:r>
          </w:p>
        </w:tc>
        <w:tc>
          <w:tcPr>
            <w:tcW w:w="2526" w:type="dxa"/>
          </w:tcPr>
          <w:p w:rsidR="00DC07DB" w:rsidRPr="00054866" w:rsidRDefault="00DC07DB" w:rsidP="00DC07DB">
            <w:pPr>
              <w:jc w:val="center"/>
            </w:pPr>
            <w:r w:rsidRPr="00054866">
              <w:t>12</w:t>
            </w:r>
          </w:p>
        </w:tc>
        <w:tc>
          <w:tcPr>
            <w:tcW w:w="1467" w:type="dxa"/>
            <w:noWrap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</w:tr>
      <w:tr w:rsidR="00DC07DB" w:rsidRPr="00A17E1D" w:rsidTr="00ED4FC8">
        <w:trPr>
          <w:trHeight w:val="255"/>
        </w:trPr>
        <w:tc>
          <w:tcPr>
            <w:tcW w:w="562" w:type="dxa"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703" w:type="dxa"/>
            <w:noWrap/>
          </w:tcPr>
          <w:p w:rsidR="00DC07DB" w:rsidRPr="00054866" w:rsidRDefault="00DC07DB" w:rsidP="00CE0AFA">
            <w:r w:rsidRPr="00054866">
              <w:t xml:space="preserve">Картридж </w:t>
            </w:r>
            <w:proofErr w:type="spellStart"/>
            <w:r w:rsidRPr="00054866">
              <w:t>Canon</w:t>
            </w:r>
            <w:proofErr w:type="spellEnd"/>
            <w:r w:rsidRPr="00054866">
              <w:t xml:space="preserve"> LBP1120</w:t>
            </w:r>
          </w:p>
        </w:tc>
        <w:tc>
          <w:tcPr>
            <w:tcW w:w="2526" w:type="dxa"/>
          </w:tcPr>
          <w:p w:rsidR="00DC07DB" w:rsidRPr="00054866" w:rsidRDefault="00DC07DB" w:rsidP="00DC07DB">
            <w:pPr>
              <w:jc w:val="center"/>
            </w:pPr>
            <w:r w:rsidRPr="00054866">
              <w:t>15</w:t>
            </w:r>
          </w:p>
        </w:tc>
        <w:tc>
          <w:tcPr>
            <w:tcW w:w="1467" w:type="dxa"/>
            <w:noWrap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</w:tr>
      <w:tr w:rsidR="00DC07DB" w:rsidRPr="00A17E1D" w:rsidTr="00ED4FC8">
        <w:trPr>
          <w:trHeight w:val="255"/>
        </w:trPr>
        <w:tc>
          <w:tcPr>
            <w:tcW w:w="562" w:type="dxa"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703" w:type="dxa"/>
            <w:noWrap/>
          </w:tcPr>
          <w:p w:rsidR="00DC07DB" w:rsidRPr="00054866" w:rsidRDefault="00DC07DB" w:rsidP="00CE0AFA">
            <w:r w:rsidRPr="00054866">
              <w:t>Картридж HP 106</w:t>
            </w:r>
          </w:p>
        </w:tc>
        <w:tc>
          <w:tcPr>
            <w:tcW w:w="2526" w:type="dxa"/>
          </w:tcPr>
          <w:p w:rsidR="00DC07DB" w:rsidRDefault="00DC07DB" w:rsidP="00DC07DB">
            <w:pPr>
              <w:jc w:val="center"/>
            </w:pPr>
            <w:r w:rsidRPr="00054866">
              <w:t>30</w:t>
            </w:r>
          </w:p>
        </w:tc>
        <w:tc>
          <w:tcPr>
            <w:tcW w:w="1467" w:type="dxa"/>
            <w:noWrap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</w:tcPr>
          <w:p w:rsidR="00DC07DB" w:rsidRPr="00A17E1D" w:rsidRDefault="00DC07DB" w:rsidP="00DA1B17">
            <w:pPr>
              <w:ind w:left="-284" w:firstLine="284"/>
              <w:jc w:val="center"/>
              <w:rPr>
                <w:sz w:val="22"/>
                <w:szCs w:val="22"/>
              </w:rPr>
            </w:pPr>
          </w:p>
        </w:tc>
      </w:tr>
      <w:tr w:rsidR="00DA1B17" w:rsidRPr="00A17E1D" w:rsidTr="00D51C29">
        <w:trPr>
          <w:trHeight w:val="293"/>
        </w:trPr>
        <w:tc>
          <w:tcPr>
            <w:tcW w:w="9258" w:type="dxa"/>
            <w:gridSpan w:val="4"/>
            <w:noWrap/>
            <w:vAlign w:val="bottom"/>
            <w:hideMark/>
          </w:tcPr>
          <w:p w:rsidR="00DA1B17" w:rsidRPr="00A17E1D" w:rsidRDefault="00DA1B17" w:rsidP="00DA1B17">
            <w:pPr>
              <w:ind w:left="-284" w:firstLine="284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Всього, </w:t>
            </w:r>
            <w:proofErr w:type="spellStart"/>
            <w:r>
              <w:rPr>
                <w:b/>
                <w:sz w:val="22"/>
                <w:szCs w:val="22"/>
              </w:rPr>
              <w:t>грн</w:t>
            </w:r>
            <w:proofErr w:type="spellEnd"/>
            <w:r w:rsidRPr="00A17E1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noWrap/>
            <w:hideMark/>
          </w:tcPr>
          <w:p w:rsidR="00DA1B17" w:rsidRPr="00A17E1D" w:rsidRDefault="00DA1B17" w:rsidP="00DA1B17">
            <w:pPr>
              <w:ind w:left="-284"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DA1B17" w:rsidRPr="00A17E1D" w:rsidTr="00D51C29">
        <w:trPr>
          <w:trHeight w:val="150"/>
        </w:trPr>
        <w:tc>
          <w:tcPr>
            <w:tcW w:w="9258" w:type="dxa"/>
            <w:gridSpan w:val="4"/>
            <w:noWrap/>
            <w:vAlign w:val="bottom"/>
            <w:hideMark/>
          </w:tcPr>
          <w:p w:rsidR="00DA1B17" w:rsidRPr="00A17E1D" w:rsidRDefault="00DA1B17" w:rsidP="00DA1B17">
            <w:pPr>
              <w:ind w:left="-284" w:firstLine="284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 т.ч. </w:t>
            </w:r>
            <w:r w:rsidRPr="00A17E1D">
              <w:rPr>
                <w:b/>
                <w:sz w:val="22"/>
                <w:szCs w:val="22"/>
              </w:rPr>
              <w:t>ПДВ</w:t>
            </w:r>
            <w:r>
              <w:rPr>
                <w:b/>
                <w:sz w:val="22"/>
                <w:szCs w:val="22"/>
              </w:rPr>
              <w:t>, грн</w:t>
            </w:r>
          </w:p>
        </w:tc>
        <w:tc>
          <w:tcPr>
            <w:tcW w:w="1275" w:type="dxa"/>
            <w:noWrap/>
            <w:hideMark/>
          </w:tcPr>
          <w:p w:rsidR="00DA1B17" w:rsidRPr="00A17E1D" w:rsidRDefault="00DA1B17" w:rsidP="00DA1B17">
            <w:pPr>
              <w:ind w:left="-284" w:firstLine="284"/>
              <w:rPr>
                <w:b/>
                <w:sz w:val="22"/>
                <w:szCs w:val="22"/>
              </w:rPr>
            </w:pPr>
          </w:p>
        </w:tc>
      </w:tr>
    </w:tbl>
    <w:p w:rsidR="004E6077" w:rsidRPr="00F64FE6" w:rsidRDefault="004E6077" w:rsidP="00AF6606">
      <w:pPr>
        <w:tabs>
          <w:tab w:val="left" w:pos="388"/>
          <w:tab w:val="left" w:pos="616"/>
          <w:tab w:val="left" w:pos="3122"/>
          <w:tab w:val="left" w:pos="3600"/>
        </w:tabs>
        <w:snapToGrid w:val="0"/>
        <w:ind w:firstLine="567"/>
        <w:jc w:val="both"/>
        <w:rPr>
          <w:iCs/>
          <w:spacing w:val="4"/>
          <w:sz w:val="22"/>
          <w:szCs w:val="22"/>
        </w:rPr>
      </w:pPr>
    </w:p>
    <w:p w:rsidR="00F9360E" w:rsidRPr="00E833F2" w:rsidRDefault="00F9360E" w:rsidP="00F9360E">
      <w:pPr>
        <w:widowControl w:val="0"/>
        <w:tabs>
          <w:tab w:val="left" w:pos="284"/>
          <w:tab w:val="right" w:leader="underscore" w:pos="9923"/>
        </w:tabs>
        <w:ind w:left="284" w:right="-262" w:hanging="568"/>
        <w:rPr>
          <w:i/>
          <w:iCs/>
          <w:spacing w:val="-3"/>
          <w:sz w:val="22"/>
          <w:szCs w:val="22"/>
        </w:rPr>
      </w:pPr>
      <w:r w:rsidRPr="00F64FE6">
        <w:rPr>
          <w:iCs/>
          <w:spacing w:val="-3"/>
          <w:sz w:val="22"/>
          <w:szCs w:val="22"/>
        </w:rPr>
        <w:t>цифрами</w:t>
      </w:r>
      <w:r w:rsidRPr="00F64FE6">
        <w:rPr>
          <w:i/>
          <w:sz w:val="22"/>
          <w:szCs w:val="22"/>
        </w:rPr>
        <w:t>**</w:t>
      </w:r>
      <w:r w:rsidRPr="00F64FE6">
        <w:rPr>
          <w:spacing w:val="-3"/>
          <w:sz w:val="22"/>
          <w:szCs w:val="22"/>
        </w:rPr>
        <w:t xml:space="preserve"> </w:t>
      </w:r>
      <w:r w:rsidRPr="00E833F2">
        <w:rPr>
          <w:i/>
          <w:spacing w:val="-3"/>
          <w:sz w:val="22"/>
          <w:szCs w:val="22"/>
        </w:rPr>
        <w:t>______________</w:t>
      </w:r>
      <w:r w:rsidRPr="00E833F2">
        <w:rPr>
          <w:spacing w:val="-3"/>
          <w:sz w:val="22"/>
          <w:szCs w:val="22"/>
        </w:rPr>
        <w:t>, у тому числі ПДВ</w:t>
      </w:r>
      <w:r w:rsidRPr="00E833F2">
        <w:rPr>
          <w:i/>
          <w:sz w:val="22"/>
          <w:szCs w:val="22"/>
        </w:rPr>
        <w:t>* _____________________</w:t>
      </w:r>
      <w:r w:rsidRPr="00E833F2">
        <w:rPr>
          <w:i/>
          <w:iCs/>
          <w:spacing w:val="-3"/>
          <w:sz w:val="22"/>
          <w:szCs w:val="22"/>
        </w:rPr>
        <w:t>.</w:t>
      </w:r>
    </w:p>
    <w:p w:rsidR="00F9360E" w:rsidRDefault="00F9360E" w:rsidP="00F9360E">
      <w:pPr>
        <w:widowControl w:val="0"/>
        <w:tabs>
          <w:tab w:val="left" w:pos="284"/>
          <w:tab w:val="right" w:leader="underscore" w:pos="9923"/>
        </w:tabs>
        <w:ind w:left="284" w:right="-262" w:hanging="568"/>
        <w:rPr>
          <w:i/>
          <w:iCs/>
          <w:spacing w:val="-3"/>
          <w:sz w:val="22"/>
          <w:szCs w:val="22"/>
        </w:rPr>
      </w:pPr>
      <w:r w:rsidRPr="00F64FE6">
        <w:rPr>
          <w:iCs/>
          <w:spacing w:val="-3"/>
          <w:sz w:val="22"/>
          <w:szCs w:val="22"/>
        </w:rPr>
        <w:t>прописом</w:t>
      </w:r>
      <w:r>
        <w:rPr>
          <w:iCs/>
          <w:spacing w:val="-3"/>
          <w:sz w:val="22"/>
          <w:szCs w:val="22"/>
        </w:rPr>
        <w:t xml:space="preserve"> </w:t>
      </w:r>
      <w:r w:rsidRPr="00E833F2">
        <w:rPr>
          <w:i/>
          <w:spacing w:val="-3"/>
          <w:sz w:val="22"/>
          <w:szCs w:val="22"/>
        </w:rPr>
        <w:t>______________</w:t>
      </w:r>
      <w:r w:rsidRPr="00E833F2">
        <w:rPr>
          <w:spacing w:val="-3"/>
          <w:sz w:val="22"/>
          <w:szCs w:val="22"/>
        </w:rPr>
        <w:t>, у тому числі ПДВ</w:t>
      </w:r>
      <w:r w:rsidRPr="00E833F2">
        <w:rPr>
          <w:i/>
          <w:sz w:val="22"/>
          <w:szCs w:val="22"/>
        </w:rPr>
        <w:t>* _____________________</w:t>
      </w:r>
      <w:r w:rsidRPr="00E833F2">
        <w:rPr>
          <w:i/>
          <w:iCs/>
          <w:spacing w:val="-3"/>
          <w:sz w:val="22"/>
          <w:szCs w:val="22"/>
        </w:rPr>
        <w:t>.</w:t>
      </w:r>
    </w:p>
    <w:p w:rsidR="000C5853" w:rsidRPr="00F9360E" w:rsidRDefault="000C5853" w:rsidP="000B15F7">
      <w:pPr>
        <w:widowControl w:val="0"/>
        <w:tabs>
          <w:tab w:val="left" w:pos="284"/>
          <w:tab w:val="right" w:leader="underscore" w:pos="9923"/>
        </w:tabs>
        <w:ind w:left="-15" w:right="15" w:hanging="568"/>
        <w:jc w:val="both"/>
        <w:rPr>
          <w:b/>
          <w:bCs/>
          <w:i/>
          <w:iCs/>
          <w:sz w:val="22"/>
          <w:szCs w:val="22"/>
        </w:rPr>
      </w:pPr>
    </w:p>
    <w:p w:rsidR="00830F54" w:rsidRPr="00830F54" w:rsidRDefault="00830F54" w:rsidP="0059694A">
      <w:pPr>
        <w:ind w:left="-284" w:right="-283"/>
        <w:jc w:val="both"/>
        <w:rPr>
          <w:b/>
          <w:i/>
          <w:sz w:val="22"/>
          <w:szCs w:val="22"/>
        </w:rPr>
      </w:pPr>
      <w:r w:rsidRPr="00830F54">
        <w:rPr>
          <w:b/>
          <w:i/>
          <w:sz w:val="22"/>
          <w:szCs w:val="22"/>
        </w:rPr>
        <w:t>Примітка:</w:t>
      </w:r>
    </w:p>
    <w:p w:rsidR="005B1611" w:rsidRPr="00F64FE6" w:rsidRDefault="000C5853" w:rsidP="0059694A">
      <w:pPr>
        <w:ind w:left="-284" w:right="-283"/>
        <w:jc w:val="both"/>
        <w:rPr>
          <w:i/>
          <w:sz w:val="22"/>
          <w:szCs w:val="22"/>
        </w:rPr>
      </w:pPr>
      <w:r w:rsidRPr="00F64FE6">
        <w:rPr>
          <w:i/>
          <w:sz w:val="22"/>
          <w:szCs w:val="22"/>
        </w:rPr>
        <w:t xml:space="preserve">* </w:t>
      </w:r>
      <w:r w:rsidR="005B1611" w:rsidRPr="00F64FE6">
        <w:rPr>
          <w:i/>
          <w:iCs/>
          <w:sz w:val="22"/>
          <w:szCs w:val="22"/>
        </w:rPr>
        <w:t xml:space="preserve">без ПДВ – для учасників, які не є платниками податку на додану вартість, відповідно до вимог Податкового кодексу України, </w:t>
      </w:r>
      <w:r w:rsidR="005B1611" w:rsidRPr="00F64FE6">
        <w:rPr>
          <w:i/>
          <w:sz w:val="22"/>
          <w:szCs w:val="22"/>
        </w:rPr>
        <w:t>або якщо предмет закупівлі не обкладається ПДВ;</w:t>
      </w:r>
    </w:p>
    <w:p w:rsidR="00356CB1" w:rsidRPr="00F64FE6" w:rsidRDefault="000C5853" w:rsidP="0059694A">
      <w:pPr>
        <w:widowControl w:val="0"/>
        <w:autoSpaceDE w:val="0"/>
        <w:autoSpaceDN w:val="0"/>
        <w:adjustRightInd w:val="0"/>
        <w:ind w:left="-284" w:right="-283"/>
        <w:jc w:val="both"/>
        <w:rPr>
          <w:i/>
          <w:iCs/>
          <w:sz w:val="22"/>
          <w:szCs w:val="22"/>
        </w:rPr>
      </w:pPr>
      <w:r w:rsidRPr="00F64FE6">
        <w:rPr>
          <w:i/>
          <w:sz w:val="22"/>
          <w:szCs w:val="22"/>
        </w:rPr>
        <w:t>**</w:t>
      </w:r>
      <w:r w:rsidR="00356CB1" w:rsidRPr="00F64FE6">
        <w:rPr>
          <w:iCs/>
          <w:spacing w:val="-3"/>
          <w:sz w:val="22"/>
          <w:szCs w:val="22"/>
        </w:rPr>
        <w:t xml:space="preserve"> </w:t>
      </w:r>
      <w:r w:rsidR="00356CB1" w:rsidRPr="00F64FE6">
        <w:rPr>
          <w:i/>
          <w:iCs/>
          <w:sz w:val="22"/>
          <w:szCs w:val="22"/>
        </w:rPr>
        <w:t xml:space="preserve">ціни надаються в гривнях з двома знаками після коми (копійки). </w:t>
      </w:r>
    </w:p>
    <w:p w:rsidR="00356CB1" w:rsidRPr="00F64FE6" w:rsidRDefault="00356CB1" w:rsidP="0059694A">
      <w:pPr>
        <w:tabs>
          <w:tab w:val="left" w:pos="2370"/>
        </w:tabs>
        <w:ind w:left="-284" w:right="-283"/>
        <w:jc w:val="both"/>
        <w:rPr>
          <w:b/>
          <w:sz w:val="22"/>
          <w:szCs w:val="22"/>
        </w:rPr>
      </w:pPr>
    </w:p>
    <w:p w:rsidR="00356CB1" w:rsidRPr="00F64FE6" w:rsidRDefault="00356CB1" w:rsidP="0059694A">
      <w:pPr>
        <w:tabs>
          <w:tab w:val="left" w:pos="540"/>
        </w:tabs>
        <w:ind w:left="-284" w:right="-283" w:firstLine="360"/>
        <w:jc w:val="both"/>
        <w:rPr>
          <w:sz w:val="22"/>
          <w:szCs w:val="22"/>
        </w:rPr>
      </w:pPr>
      <w:r w:rsidRPr="00F64FE6">
        <w:rPr>
          <w:sz w:val="22"/>
          <w:szCs w:val="22"/>
        </w:rPr>
        <w:t>1. У разі визначення нас переможцем та прийняття рішення про намір укласти договір про закупівлю, ми візьмемо на себе зобов'язання в</w:t>
      </w:r>
      <w:r w:rsidR="00B914FE">
        <w:rPr>
          <w:sz w:val="22"/>
          <w:szCs w:val="22"/>
        </w:rPr>
        <w:t>иконати всі умови, передбачені Д</w:t>
      </w:r>
      <w:r w:rsidRPr="00F64FE6">
        <w:rPr>
          <w:sz w:val="22"/>
          <w:szCs w:val="22"/>
        </w:rPr>
        <w:t>оговором.</w:t>
      </w:r>
    </w:p>
    <w:p w:rsidR="00356CB1" w:rsidRPr="00F64FE6" w:rsidRDefault="00356CB1" w:rsidP="0059694A">
      <w:pPr>
        <w:tabs>
          <w:tab w:val="left" w:pos="540"/>
        </w:tabs>
        <w:ind w:left="-284" w:right="-283" w:firstLine="360"/>
        <w:jc w:val="both"/>
        <w:rPr>
          <w:sz w:val="22"/>
          <w:szCs w:val="22"/>
        </w:rPr>
      </w:pPr>
      <w:r w:rsidRPr="00F64FE6">
        <w:rPr>
          <w:sz w:val="22"/>
          <w:szCs w:val="22"/>
        </w:rPr>
        <w:t>2. Ми погоджуємося дотримуватися умов цієї</w:t>
      </w:r>
      <w:r w:rsidR="00830F54">
        <w:rPr>
          <w:sz w:val="22"/>
          <w:szCs w:val="22"/>
        </w:rPr>
        <w:t xml:space="preserve"> тендерної</w:t>
      </w:r>
      <w:r w:rsidRPr="00F64FE6">
        <w:rPr>
          <w:sz w:val="22"/>
          <w:szCs w:val="22"/>
        </w:rPr>
        <w:t xml:space="preserve"> пропозиції протягом </w:t>
      </w:r>
      <w:r w:rsidRPr="00F64FE6">
        <w:rPr>
          <w:b/>
          <w:sz w:val="22"/>
          <w:szCs w:val="22"/>
        </w:rPr>
        <w:t>120</w:t>
      </w:r>
      <w:r w:rsidRPr="00F64FE6">
        <w:rPr>
          <w:sz w:val="22"/>
          <w:szCs w:val="22"/>
        </w:rPr>
        <w:t xml:space="preserve"> календарних днів із дати кінцевого строку подання тендерної пропозиції. </w:t>
      </w:r>
    </w:p>
    <w:p w:rsidR="00356CB1" w:rsidRPr="00F64FE6" w:rsidRDefault="00356CB1" w:rsidP="0059694A">
      <w:pPr>
        <w:tabs>
          <w:tab w:val="left" w:pos="540"/>
        </w:tabs>
        <w:ind w:left="-284" w:right="-283" w:firstLine="360"/>
        <w:jc w:val="both"/>
        <w:rPr>
          <w:color w:val="000000"/>
          <w:sz w:val="22"/>
          <w:szCs w:val="22"/>
        </w:rPr>
      </w:pPr>
      <w:r w:rsidRPr="00F64FE6">
        <w:rPr>
          <w:sz w:val="22"/>
          <w:szCs w:val="22"/>
        </w:rPr>
        <w:t xml:space="preserve">3. Ми погоджуємося з умовами, що </w:t>
      </w:r>
      <w:r w:rsidR="009D4F63" w:rsidRPr="00F64FE6">
        <w:rPr>
          <w:sz w:val="22"/>
          <w:szCs w:val="22"/>
        </w:rPr>
        <w:t>В</w:t>
      </w:r>
      <w:r w:rsidRPr="00F64FE6">
        <w:rPr>
          <w:sz w:val="22"/>
          <w:szCs w:val="22"/>
        </w:rPr>
        <w:t>и можете відхилити нашу чи всі тендерні пропозиції згідно з умовами тендерної документації та</w:t>
      </w:r>
      <w:r w:rsidRPr="00F64FE6">
        <w:rPr>
          <w:color w:val="000000"/>
          <w:sz w:val="22"/>
          <w:szCs w:val="22"/>
        </w:rPr>
        <w:t xml:space="preserve"> розуміємо, що Ви не обмежені у прийнятті будь-якої іншої пропозиції з більш вигідними для Вас умовами. </w:t>
      </w:r>
    </w:p>
    <w:p w:rsidR="00356CB1" w:rsidRPr="00F64FE6" w:rsidRDefault="00356CB1" w:rsidP="0059694A">
      <w:pPr>
        <w:tabs>
          <w:tab w:val="left" w:pos="540"/>
        </w:tabs>
        <w:ind w:left="-284" w:right="-283" w:firstLine="360"/>
        <w:jc w:val="both"/>
        <w:rPr>
          <w:color w:val="000000"/>
          <w:sz w:val="22"/>
          <w:szCs w:val="22"/>
        </w:rPr>
      </w:pPr>
      <w:r w:rsidRPr="00F64FE6">
        <w:rPr>
          <w:color w:val="000000"/>
          <w:sz w:val="22"/>
          <w:szCs w:val="22"/>
        </w:rPr>
        <w:t>4. Ми розуміємо та погоджуємося, що Ви можете відмінити процедуру закупівлі у разі наявності обставин для цього згідно із Законом</w:t>
      </w:r>
      <w:r w:rsidR="00F64FE6" w:rsidRPr="00F64FE6">
        <w:rPr>
          <w:color w:val="000000"/>
          <w:sz w:val="22"/>
          <w:szCs w:val="22"/>
        </w:rPr>
        <w:t xml:space="preserve"> та Особливостями</w:t>
      </w:r>
      <w:r w:rsidRPr="00F64FE6">
        <w:rPr>
          <w:color w:val="000000"/>
          <w:sz w:val="22"/>
          <w:szCs w:val="22"/>
        </w:rPr>
        <w:t xml:space="preserve">. </w:t>
      </w:r>
    </w:p>
    <w:p w:rsidR="00356CB1" w:rsidRPr="00F64FE6" w:rsidRDefault="00356CB1" w:rsidP="0059694A">
      <w:pPr>
        <w:tabs>
          <w:tab w:val="left" w:pos="540"/>
        </w:tabs>
        <w:ind w:left="-284" w:right="-283" w:firstLine="360"/>
        <w:jc w:val="both"/>
        <w:rPr>
          <w:color w:val="000000"/>
          <w:sz w:val="22"/>
          <w:szCs w:val="22"/>
        </w:rPr>
      </w:pPr>
      <w:r w:rsidRPr="00F64FE6">
        <w:rPr>
          <w:color w:val="000000"/>
          <w:sz w:val="22"/>
          <w:szCs w:val="22"/>
        </w:rPr>
        <w:t xml:space="preserve">5. Якщо нас визначено переможцем торгів, ми беремо на себе зобов’язання підписати договір </w:t>
      </w:r>
      <w:r w:rsidR="006D0854">
        <w:rPr>
          <w:sz w:val="22"/>
          <w:szCs w:val="22"/>
        </w:rPr>
        <w:t>із З</w:t>
      </w:r>
      <w:r w:rsidRPr="00F64FE6">
        <w:rPr>
          <w:sz w:val="22"/>
          <w:szCs w:val="22"/>
        </w:rPr>
        <w:t xml:space="preserve">амовником та надати його </w:t>
      </w:r>
      <w:r w:rsidRPr="00F64FE6">
        <w:rPr>
          <w:color w:val="000000"/>
          <w:sz w:val="22"/>
          <w:szCs w:val="22"/>
        </w:rPr>
        <w:t xml:space="preserve">не пізніше ніж через </w:t>
      </w:r>
      <w:r w:rsidR="00F64FE6" w:rsidRPr="00F64FE6">
        <w:rPr>
          <w:b/>
          <w:color w:val="000000"/>
          <w:sz w:val="22"/>
          <w:szCs w:val="22"/>
        </w:rPr>
        <w:t>15</w:t>
      </w:r>
      <w:r w:rsidRPr="00F64FE6">
        <w:rPr>
          <w:color w:val="000000"/>
          <w:sz w:val="22"/>
          <w:szCs w:val="22"/>
        </w:rPr>
        <w:t xml:space="preserve"> днів з дня прийняття рішення про намір укласти договір про закупівлю та не раніше ніж через </w:t>
      </w:r>
      <w:r w:rsidR="00F64FE6" w:rsidRPr="00F64FE6">
        <w:rPr>
          <w:b/>
          <w:color w:val="000000"/>
          <w:sz w:val="22"/>
          <w:szCs w:val="22"/>
        </w:rPr>
        <w:t>5</w:t>
      </w:r>
      <w:r w:rsidRPr="00F64FE6">
        <w:rPr>
          <w:color w:val="000000"/>
          <w:sz w:val="22"/>
          <w:szCs w:val="22"/>
        </w:rPr>
        <w:t xml:space="preserve"> днів з дати оприлюднення в електронній системі закупівель повідомлення про намір укласти договір про закупівлю. </w:t>
      </w:r>
    </w:p>
    <w:p w:rsidR="00356CB1" w:rsidRPr="00F64FE6" w:rsidRDefault="00356CB1" w:rsidP="0059694A">
      <w:pPr>
        <w:tabs>
          <w:tab w:val="left" w:pos="540"/>
        </w:tabs>
        <w:ind w:left="-284" w:right="-283" w:firstLine="360"/>
        <w:jc w:val="both"/>
        <w:rPr>
          <w:color w:val="000000"/>
          <w:sz w:val="22"/>
          <w:szCs w:val="22"/>
        </w:rPr>
      </w:pPr>
      <w:r w:rsidRPr="00F64FE6">
        <w:rPr>
          <w:color w:val="000000"/>
          <w:sz w:val="22"/>
          <w:szCs w:val="22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110477" w:rsidRDefault="00356CB1" w:rsidP="0059694A">
      <w:pPr>
        <w:widowControl w:val="0"/>
        <w:tabs>
          <w:tab w:val="left" w:pos="284"/>
          <w:tab w:val="right" w:leader="underscore" w:pos="9923"/>
        </w:tabs>
        <w:spacing w:before="120"/>
        <w:ind w:left="-284" w:right="-283"/>
        <w:rPr>
          <w:b/>
          <w:bCs/>
          <w:i/>
          <w:iCs/>
          <w:sz w:val="22"/>
          <w:szCs w:val="22"/>
        </w:rPr>
      </w:pPr>
      <w:r w:rsidRPr="00F64FE6">
        <w:rPr>
          <w:b/>
          <w:bCs/>
          <w:i/>
          <w:iCs/>
          <w:sz w:val="22"/>
          <w:szCs w:val="22"/>
        </w:rPr>
        <w:t xml:space="preserve">Примітка: </w:t>
      </w:r>
    </w:p>
    <w:p w:rsidR="00485FE8" w:rsidRPr="007565CB" w:rsidRDefault="00110477" w:rsidP="0059694A">
      <w:pPr>
        <w:widowControl w:val="0"/>
        <w:ind w:left="-284" w:right="-283"/>
        <w:jc w:val="both"/>
        <w:rPr>
          <w:i/>
          <w:iCs/>
          <w:sz w:val="22"/>
          <w:szCs w:val="22"/>
        </w:rPr>
      </w:pPr>
      <w:r w:rsidRPr="00110477">
        <w:rPr>
          <w:i/>
          <w:iCs/>
          <w:sz w:val="22"/>
          <w:szCs w:val="22"/>
        </w:rPr>
        <w:t xml:space="preserve">1. </w:t>
      </w:r>
      <w:r w:rsidR="007565CB">
        <w:rPr>
          <w:i/>
          <w:iCs/>
          <w:sz w:val="22"/>
          <w:szCs w:val="22"/>
        </w:rPr>
        <w:t>Тендерна пропозиція</w:t>
      </w:r>
      <w:r w:rsidR="007565CB" w:rsidRPr="00485FE8">
        <w:rPr>
          <w:i/>
          <w:iCs/>
          <w:sz w:val="22"/>
          <w:szCs w:val="22"/>
        </w:rPr>
        <w:t xml:space="preserve"> оформлюється та подається Учасником на фірмовому бланку</w:t>
      </w:r>
      <w:r w:rsidR="007565CB">
        <w:rPr>
          <w:i/>
          <w:iCs/>
          <w:sz w:val="22"/>
          <w:szCs w:val="22"/>
        </w:rPr>
        <w:t xml:space="preserve"> (за наявності)</w:t>
      </w:r>
      <w:r w:rsidR="007565CB" w:rsidRPr="00485FE8">
        <w:rPr>
          <w:i/>
          <w:iCs/>
          <w:sz w:val="22"/>
          <w:szCs w:val="22"/>
        </w:rPr>
        <w:t xml:space="preserve"> за встановленою за</w:t>
      </w:r>
      <w:r w:rsidR="007565CB">
        <w:rPr>
          <w:i/>
          <w:iCs/>
          <w:sz w:val="22"/>
          <w:szCs w:val="22"/>
        </w:rPr>
        <w:t>мовником формою</w:t>
      </w:r>
      <w:r w:rsidR="007565CB" w:rsidRPr="00485FE8">
        <w:rPr>
          <w:i/>
          <w:iCs/>
          <w:sz w:val="22"/>
          <w:szCs w:val="22"/>
        </w:rPr>
        <w:t>. Учасник не повинен відступати від даної форми.</w:t>
      </w:r>
    </w:p>
    <w:p w:rsidR="00485FE8" w:rsidRPr="00485FE8" w:rsidRDefault="00485FE8" w:rsidP="0059694A">
      <w:pPr>
        <w:widowControl w:val="0"/>
        <w:ind w:left="-284" w:right="-283"/>
        <w:jc w:val="both"/>
        <w:rPr>
          <w:i/>
          <w:sz w:val="22"/>
          <w:szCs w:val="22"/>
        </w:rPr>
      </w:pPr>
      <w:r w:rsidRPr="00485FE8">
        <w:rPr>
          <w:i/>
          <w:iCs/>
          <w:sz w:val="22"/>
          <w:szCs w:val="22"/>
        </w:rPr>
        <w:t>2. При розрахунку</w:t>
      </w:r>
      <w:r w:rsidR="00110477">
        <w:rPr>
          <w:i/>
          <w:iCs/>
          <w:sz w:val="22"/>
          <w:szCs w:val="22"/>
        </w:rPr>
        <w:t xml:space="preserve"> вартості тендерної пропозиції У</w:t>
      </w:r>
      <w:r w:rsidRPr="00485FE8">
        <w:rPr>
          <w:i/>
          <w:iCs/>
          <w:sz w:val="22"/>
          <w:szCs w:val="22"/>
        </w:rPr>
        <w:t xml:space="preserve">часник включає всі витрати, в тому числі прямі витрати, накладні витрати, </w:t>
      </w:r>
      <w:r w:rsidR="00110477">
        <w:rPr>
          <w:i/>
          <w:iCs/>
          <w:sz w:val="22"/>
          <w:szCs w:val="22"/>
        </w:rPr>
        <w:t>а також</w:t>
      </w:r>
      <w:r w:rsidRPr="00485FE8">
        <w:rPr>
          <w:i/>
          <w:iCs/>
          <w:sz w:val="22"/>
          <w:szCs w:val="22"/>
        </w:rPr>
        <w:t xml:space="preserve"> усі податки та збори, що сплачуються або мають бути сплачені Учасником.</w:t>
      </w:r>
    </w:p>
    <w:p w:rsidR="00485FE8" w:rsidRPr="00555173" w:rsidRDefault="00485FE8" w:rsidP="00485FE8">
      <w:pPr>
        <w:widowControl w:val="0"/>
        <w:jc w:val="both"/>
        <w:rPr>
          <w:rFonts w:ascii="Roboto Condensed Light" w:hAnsi="Roboto Condensed Ligh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18"/>
        <w:gridCol w:w="2047"/>
        <w:gridCol w:w="1249"/>
        <w:gridCol w:w="2346"/>
      </w:tblGrid>
      <w:tr w:rsidR="00356CB1" w:rsidRPr="00F64FE6" w:rsidTr="005532A7">
        <w:trPr>
          <w:trHeight w:val="23"/>
        </w:trPr>
        <w:tc>
          <w:tcPr>
            <w:tcW w:w="3718" w:type="dxa"/>
            <w:shd w:val="clear" w:color="auto" w:fill="auto"/>
          </w:tcPr>
          <w:p w:rsidR="00356CB1" w:rsidRPr="00F64FE6" w:rsidRDefault="00356CB1" w:rsidP="00AF6606">
            <w:pPr>
              <w:snapToGrid w:val="0"/>
              <w:ind w:left="-108" w:right="-3"/>
              <w:rPr>
                <w:sz w:val="22"/>
                <w:szCs w:val="22"/>
                <w:u w:val="single"/>
              </w:rPr>
            </w:pPr>
            <w:r w:rsidRPr="00F64FE6">
              <w:rPr>
                <w:sz w:val="22"/>
                <w:szCs w:val="22"/>
                <w:u w:val="single"/>
              </w:rPr>
              <w:t>Уповноважена особа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  <w:shd w:val="clear" w:color="auto" w:fill="auto"/>
          </w:tcPr>
          <w:p w:rsidR="00356CB1" w:rsidRPr="00F64FE6" w:rsidRDefault="00356CB1" w:rsidP="00AF6606">
            <w:pPr>
              <w:snapToGrid w:val="0"/>
              <w:ind w:left="-108" w:right="-3"/>
              <w:rPr>
                <w:b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</w:tcPr>
          <w:p w:rsidR="00356CB1" w:rsidRPr="00F64FE6" w:rsidRDefault="00356CB1" w:rsidP="00AF6606">
            <w:pPr>
              <w:snapToGrid w:val="0"/>
              <w:ind w:left="-108" w:right="-3"/>
              <w:rPr>
                <w:b/>
                <w:sz w:val="22"/>
                <w:szCs w:val="22"/>
              </w:rPr>
            </w:pPr>
          </w:p>
        </w:tc>
        <w:tc>
          <w:tcPr>
            <w:tcW w:w="2346" w:type="dxa"/>
            <w:tcBorders>
              <w:bottom w:val="single" w:sz="4" w:space="0" w:color="000000"/>
            </w:tcBorders>
            <w:shd w:val="clear" w:color="auto" w:fill="auto"/>
          </w:tcPr>
          <w:p w:rsidR="00356CB1" w:rsidRPr="00F64FE6" w:rsidRDefault="00356CB1" w:rsidP="00AF6606">
            <w:pPr>
              <w:snapToGrid w:val="0"/>
              <w:ind w:left="-108" w:right="-3"/>
              <w:rPr>
                <w:b/>
                <w:sz w:val="22"/>
                <w:szCs w:val="22"/>
              </w:rPr>
            </w:pPr>
          </w:p>
        </w:tc>
      </w:tr>
      <w:tr w:rsidR="00356CB1" w:rsidRPr="00F64FE6" w:rsidTr="005532A7">
        <w:trPr>
          <w:trHeight w:val="256"/>
        </w:trPr>
        <w:tc>
          <w:tcPr>
            <w:tcW w:w="3718" w:type="dxa"/>
            <w:shd w:val="clear" w:color="auto" w:fill="auto"/>
          </w:tcPr>
          <w:p w:rsidR="00356CB1" w:rsidRPr="00F64FE6" w:rsidRDefault="00356CB1" w:rsidP="00AF6606">
            <w:pPr>
              <w:snapToGrid w:val="0"/>
              <w:ind w:left="-108" w:right="-3"/>
              <w:rPr>
                <w:sz w:val="22"/>
                <w:szCs w:val="22"/>
              </w:rPr>
            </w:pPr>
            <w:r w:rsidRPr="00F64FE6">
              <w:rPr>
                <w:sz w:val="22"/>
                <w:szCs w:val="22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0"/>
            </w:tcBorders>
            <w:shd w:val="clear" w:color="auto" w:fill="auto"/>
          </w:tcPr>
          <w:p w:rsidR="00356CB1" w:rsidRPr="00F64FE6" w:rsidRDefault="00356CB1" w:rsidP="00AF6606">
            <w:pPr>
              <w:snapToGrid w:val="0"/>
              <w:ind w:left="-108" w:right="-3"/>
              <w:jc w:val="center"/>
              <w:rPr>
                <w:sz w:val="22"/>
                <w:szCs w:val="22"/>
              </w:rPr>
            </w:pPr>
            <w:r w:rsidRPr="00F64FE6">
              <w:rPr>
                <w:sz w:val="22"/>
                <w:szCs w:val="22"/>
              </w:rPr>
              <w:t>(підпис)</w:t>
            </w:r>
          </w:p>
        </w:tc>
        <w:tc>
          <w:tcPr>
            <w:tcW w:w="1249" w:type="dxa"/>
            <w:shd w:val="clear" w:color="auto" w:fill="auto"/>
          </w:tcPr>
          <w:p w:rsidR="00356CB1" w:rsidRPr="00F64FE6" w:rsidRDefault="00356CB1" w:rsidP="00AF6606">
            <w:pPr>
              <w:snapToGrid w:val="0"/>
              <w:ind w:left="-108" w:right="-3"/>
              <w:jc w:val="center"/>
              <w:rPr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single" w:sz="4" w:space="0" w:color="000000"/>
            </w:tcBorders>
            <w:shd w:val="clear" w:color="auto" w:fill="auto"/>
          </w:tcPr>
          <w:p w:rsidR="00356CB1" w:rsidRPr="00F64FE6" w:rsidRDefault="00356CB1" w:rsidP="00AF6606">
            <w:pPr>
              <w:snapToGrid w:val="0"/>
              <w:ind w:left="-108" w:right="-3"/>
              <w:jc w:val="center"/>
              <w:rPr>
                <w:sz w:val="22"/>
                <w:szCs w:val="22"/>
              </w:rPr>
            </w:pPr>
            <w:r w:rsidRPr="00F64FE6">
              <w:rPr>
                <w:sz w:val="22"/>
                <w:szCs w:val="22"/>
              </w:rPr>
              <w:t>(ініціали та прізвище)</w:t>
            </w:r>
          </w:p>
        </w:tc>
      </w:tr>
    </w:tbl>
    <w:p w:rsidR="005C2BF9" w:rsidRDefault="009D4F63" w:rsidP="00F64FE6">
      <w:pPr>
        <w:jc w:val="both"/>
        <w:rPr>
          <w:bCs/>
          <w:sz w:val="22"/>
          <w:szCs w:val="22"/>
        </w:rPr>
      </w:pPr>
      <w:r w:rsidRPr="00F64FE6">
        <w:rPr>
          <w:bCs/>
          <w:sz w:val="22"/>
          <w:szCs w:val="22"/>
        </w:rPr>
        <w:t xml:space="preserve"> М.П. (у разі наявності)</w:t>
      </w:r>
    </w:p>
    <w:p w:rsidR="006C109D" w:rsidRDefault="006C109D" w:rsidP="00F64FE6">
      <w:pPr>
        <w:jc w:val="both"/>
        <w:rPr>
          <w:bCs/>
          <w:sz w:val="22"/>
          <w:szCs w:val="22"/>
        </w:rPr>
      </w:pPr>
    </w:p>
    <w:p w:rsidR="006C109D" w:rsidRDefault="006C109D" w:rsidP="00F64FE6">
      <w:pPr>
        <w:jc w:val="both"/>
        <w:rPr>
          <w:bCs/>
          <w:sz w:val="22"/>
          <w:szCs w:val="22"/>
        </w:rPr>
      </w:pPr>
    </w:p>
    <w:p w:rsidR="006C109D" w:rsidRPr="00551DC9" w:rsidRDefault="006C109D" w:rsidP="0059694A">
      <w:pPr>
        <w:ind w:left="-284" w:right="-283" w:firstLine="624"/>
        <w:jc w:val="both"/>
        <w:rPr>
          <w:b/>
          <w:color w:val="FF0000"/>
          <w:sz w:val="22"/>
          <w:szCs w:val="22"/>
        </w:rPr>
      </w:pPr>
      <w:r w:rsidRPr="00551DC9">
        <w:rPr>
          <w:b/>
          <w:color w:val="FF0000"/>
          <w:sz w:val="22"/>
          <w:szCs w:val="22"/>
        </w:rPr>
        <w:t xml:space="preserve">Переможець процедури закупівлі у строк, що не перевищує 4 (чотири) календарних дні з дати оприлюднення в електронній системі закупівель повідомлення про намір укласти договір про закупівлю, повинен </w:t>
      </w:r>
      <w:r w:rsidRPr="00551DC9">
        <w:rPr>
          <w:b/>
          <w:color w:val="FF0000"/>
          <w:sz w:val="22"/>
          <w:szCs w:val="22"/>
          <w:u w:val="single"/>
        </w:rPr>
        <w:t>повторно</w:t>
      </w:r>
      <w:r w:rsidRPr="00551DC9">
        <w:rPr>
          <w:b/>
          <w:color w:val="FF0000"/>
          <w:sz w:val="22"/>
          <w:szCs w:val="22"/>
        </w:rPr>
        <w:t xml:space="preserve"> </w:t>
      </w:r>
      <w:r w:rsidRPr="00704929">
        <w:rPr>
          <w:b/>
          <w:color w:val="FF0000"/>
          <w:sz w:val="22"/>
          <w:szCs w:val="22"/>
        </w:rPr>
        <w:t>надати Замовнику за даною Формою тендерну пропозицію,</w:t>
      </w:r>
      <w:r w:rsidRPr="00704929">
        <w:rPr>
          <w:b/>
          <w:bCs/>
          <w:color w:val="FF0000"/>
          <w:sz w:val="22"/>
          <w:szCs w:val="22"/>
        </w:rPr>
        <w:t xml:space="preserve"> </w:t>
      </w:r>
      <w:r w:rsidRPr="00704929">
        <w:rPr>
          <w:b/>
          <w:bCs/>
          <w:color w:val="FF0000"/>
          <w:sz w:val="22"/>
          <w:szCs w:val="22"/>
          <w:u w:val="single"/>
        </w:rPr>
        <w:t>приведену у відповідність до показників за результатами проведеного аукціону</w:t>
      </w:r>
      <w:r w:rsidRPr="0098529B">
        <w:rPr>
          <w:b/>
          <w:bCs/>
          <w:color w:val="FF0000"/>
          <w:sz w:val="22"/>
          <w:szCs w:val="22"/>
          <w:u w:val="single"/>
          <w:lang w:val="ru-RU"/>
        </w:rPr>
        <w:t xml:space="preserve"> (</w:t>
      </w:r>
      <w:r w:rsidRPr="00704929">
        <w:rPr>
          <w:b/>
          <w:bCs/>
          <w:color w:val="FF0000"/>
          <w:sz w:val="22"/>
          <w:szCs w:val="22"/>
          <w:u w:val="single"/>
        </w:rPr>
        <w:t>у разі його проведення та/або зміни ціни пропозиції),</w:t>
      </w:r>
      <w:r w:rsidRPr="00704929">
        <w:rPr>
          <w:b/>
          <w:color w:val="FF0000"/>
          <w:sz w:val="22"/>
          <w:szCs w:val="22"/>
        </w:rPr>
        <w:t xml:space="preserve"> шляхом оприлюдненн</w:t>
      </w:r>
      <w:r w:rsidRPr="00551DC9">
        <w:rPr>
          <w:b/>
          <w:color w:val="FF0000"/>
          <w:sz w:val="22"/>
          <w:szCs w:val="22"/>
        </w:rPr>
        <w:t>я її в електронній системі закупівель.</w:t>
      </w:r>
      <w:r w:rsidRPr="00551DC9">
        <w:rPr>
          <w:b/>
          <w:bCs/>
          <w:color w:val="FF0000"/>
          <w:sz w:val="22"/>
          <w:szCs w:val="22"/>
        </w:rPr>
        <w:t xml:space="preserve">  </w:t>
      </w:r>
    </w:p>
    <w:p w:rsidR="006C109D" w:rsidRPr="006C109D" w:rsidRDefault="006C109D" w:rsidP="00F64FE6">
      <w:pPr>
        <w:jc w:val="both"/>
        <w:rPr>
          <w:sz w:val="22"/>
          <w:szCs w:val="22"/>
        </w:rPr>
      </w:pPr>
    </w:p>
    <w:sectPr w:rsidR="006C109D" w:rsidRPr="006C109D" w:rsidSect="00141287">
      <w:pgSz w:w="11906" w:h="16838"/>
      <w:pgMar w:top="426" w:right="70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8C0" w:rsidRDefault="00ED68C0" w:rsidP="00DA1B17">
      <w:r>
        <w:separator/>
      </w:r>
    </w:p>
  </w:endnote>
  <w:endnote w:type="continuationSeparator" w:id="0">
    <w:p w:rsidR="00ED68C0" w:rsidRDefault="00ED68C0" w:rsidP="00DA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Condensed Light">
    <w:altName w:val="Times New Roman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8C0" w:rsidRDefault="00ED68C0" w:rsidP="00DA1B17">
      <w:r>
        <w:separator/>
      </w:r>
    </w:p>
  </w:footnote>
  <w:footnote w:type="continuationSeparator" w:id="0">
    <w:p w:rsidR="00ED68C0" w:rsidRDefault="00ED68C0" w:rsidP="00DA1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D58A2"/>
    <w:multiLevelType w:val="hybridMultilevel"/>
    <w:tmpl w:val="0950B73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4E3E36"/>
    <w:multiLevelType w:val="hybridMultilevel"/>
    <w:tmpl w:val="A9A6F842"/>
    <w:lvl w:ilvl="0" w:tplc="50E858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B1"/>
    <w:rsid w:val="00010CDD"/>
    <w:rsid w:val="000A1B2E"/>
    <w:rsid w:val="000B15F7"/>
    <w:rsid w:val="000C5853"/>
    <w:rsid w:val="000D67F1"/>
    <w:rsid w:val="00110477"/>
    <w:rsid w:val="00141287"/>
    <w:rsid w:val="001514A2"/>
    <w:rsid w:val="00152B53"/>
    <w:rsid w:val="0018614F"/>
    <w:rsid w:val="001A3877"/>
    <w:rsid w:val="001C55A9"/>
    <w:rsid w:val="0023303F"/>
    <w:rsid w:val="002A53C9"/>
    <w:rsid w:val="002B5C38"/>
    <w:rsid w:val="002C749C"/>
    <w:rsid w:val="003140E1"/>
    <w:rsid w:val="00356CB1"/>
    <w:rsid w:val="003E23D0"/>
    <w:rsid w:val="003F0577"/>
    <w:rsid w:val="00485FE8"/>
    <w:rsid w:val="004B5E8F"/>
    <w:rsid w:val="004C0778"/>
    <w:rsid w:val="004C1CF1"/>
    <w:rsid w:val="004E6077"/>
    <w:rsid w:val="00534C6F"/>
    <w:rsid w:val="0059694A"/>
    <w:rsid w:val="005B1545"/>
    <w:rsid w:val="005B1611"/>
    <w:rsid w:val="005C2BF9"/>
    <w:rsid w:val="005F7B2E"/>
    <w:rsid w:val="00684331"/>
    <w:rsid w:val="006B7A22"/>
    <w:rsid w:val="006C109D"/>
    <w:rsid w:val="006C4DAC"/>
    <w:rsid w:val="006D0854"/>
    <w:rsid w:val="006D610B"/>
    <w:rsid w:val="0071431B"/>
    <w:rsid w:val="0074110A"/>
    <w:rsid w:val="00743C20"/>
    <w:rsid w:val="007565CB"/>
    <w:rsid w:val="007868BA"/>
    <w:rsid w:val="007C07EB"/>
    <w:rsid w:val="007D6595"/>
    <w:rsid w:val="007E50E9"/>
    <w:rsid w:val="00815535"/>
    <w:rsid w:val="00830F54"/>
    <w:rsid w:val="00844FB7"/>
    <w:rsid w:val="00897A32"/>
    <w:rsid w:val="008A5EB2"/>
    <w:rsid w:val="008F2C02"/>
    <w:rsid w:val="00903048"/>
    <w:rsid w:val="009154AE"/>
    <w:rsid w:val="00943544"/>
    <w:rsid w:val="00950C81"/>
    <w:rsid w:val="009C3BF9"/>
    <w:rsid w:val="009D4F63"/>
    <w:rsid w:val="009E0DD9"/>
    <w:rsid w:val="00AC0662"/>
    <w:rsid w:val="00AD1DA6"/>
    <w:rsid w:val="00AF6606"/>
    <w:rsid w:val="00B15333"/>
    <w:rsid w:val="00B914FE"/>
    <w:rsid w:val="00B92505"/>
    <w:rsid w:val="00C2153A"/>
    <w:rsid w:val="00C72B59"/>
    <w:rsid w:val="00CC4227"/>
    <w:rsid w:val="00CE7406"/>
    <w:rsid w:val="00D02109"/>
    <w:rsid w:val="00D51C29"/>
    <w:rsid w:val="00D96823"/>
    <w:rsid w:val="00DA1B17"/>
    <w:rsid w:val="00DC07DB"/>
    <w:rsid w:val="00E0745C"/>
    <w:rsid w:val="00E50A1A"/>
    <w:rsid w:val="00E67681"/>
    <w:rsid w:val="00E67F3D"/>
    <w:rsid w:val="00E70548"/>
    <w:rsid w:val="00ED68C0"/>
    <w:rsid w:val="00F22C54"/>
    <w:rsid w:val="00F64FE6"/>
    <w:rsid w:val="00F9360E"/>
    <w:rsid w:val="00FA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C List 01,EBRD List,CA bullets,Elenco Normale,название табл/рис,Список уровня 2,Bullet Number,Bullet 1,Use Case List Paragraph,lp1,lp11,List Paragraph11,Number Bullets,Текст таблицы,заголовок 1.1,List Paragraph,Chapter10,Литература"/>
    <w:basedOn w:val="a"/>
    <w:link w:val="a4"/>
    <w:uiPriority w:val="34"/>
    <w:qFormat/>
    <w:rsid w:val="004E6077"/>
    <w:pPr>
      <w:ind w:left="720"/>
      <w:contextualSpacing/>
    </w:pPr>
  </w:style>
  <w:style w:type="table" w:styleId="a5">
    <w:name w:val="Table Grid"/>
    <w:basedOn w:val="a1"/>
    <w:uiPriority w:val="39"/>
    <w:rsid w:val="00AD1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AC List 01 Знак,EBRD List Знак,CA bullets Знак,Elenco Normale Знак,название табл/рис Знак,Список уровня 2 Знак,Bullet Number Знак,Bullet 1 Знак,Use Case List Paragraph Знак,lp1 Знак,lp11 Знак,List Paragraph11 Знак,Number Bullets Знак"/>
    <w:link w:val="a3"/>
    <w:uiPriority w:val="34"/>
    <w:qFormat/>
    <w:locked/>
    <w:rsid w:val="001104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Paragraph1">
    <w:name w:val="List Paragraph1"/>
    <w:basedOn w:val="a"/>
    <w:uiPriority w:val="99"/>
    <w:rsid w:val="00B15333"/>
    <w:pPr>
      <w:suppressAutoHyphens w:val="0"/>
      <w:ind w:left="720"/>
      <w:contextualSpacing/>
    </w:pPr>
    <w:rPr>
      <w:sz w:val="20"/>
      <w:szCs w:val="20"/>
      <w:lang w:val="en-AU" w:eastAsia="en-US"/>
    </w:rPr>
  </w:style>
  <w:style w:type="paragraph" w:styleId="a6">
    <w:name w:val="header"/>
    <w:basedOn w:val="a"/>
    <w:link w:val="a7"/>
    <w:uiPriority w:val="99"/>
    <w:unhideWhenUsed/>
    <w:rsid w:val="00DA1B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1B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DA1B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1B1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C List 01,EBRD List,CA bullets,Elenco Normale,название табл/рис,Список уровня 2,Bullet Number,Bullet 1,Use Case List Paragraph,lp1,lp11,List Paragraph11,Number Bullets,Текст таблицы,заголовок 1.1,List Paragraph,Chapter10,Литература"/>
    <w:basedOn w:val="a"/>
    <w:link w:val="a4"/>
    <w:uiPriority w:val="34"/>
    <w:qFormat/>
    <w:rsid w:val="004E6077"/>
    <w:pPr>
      <w:ind w:left="720"/>
      <w:contextualSpacing/>
    </w:pPr>
  </w:style>
  <w:style w:type="table" w:styleId="a5">
    <w:name w:val="Table Grid"/>
    <w:basedOn w:val="a1"/>
    <w:uiPriority w:val="39"/>
    <w:rsid w:val="00AD1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AC List 01 Знак,EBRD List Знак,CA bullets Знак,Elenco Normale Знак,название табл/рис Знак,Список уровня 2 Знак,Bullet Number Знак,Bullet 1 Знак,Use Case List Paragraph Знак,lp1 Знак,lp11 Знак,List Paragraph11 Знак,Number Bullets Знак"/>
    <w:link w:val="a3"/>
    <w:uiPriority w:val="34"/>
    <w:qFormat/>
    <w:locked/>
    <w:rsid w:val="001104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Paragraph1">
    <w:name w:val="List Paragraph1"/>
    <w:basedOn w:val="a"/>
    <w:uiPriority w:val="99"/>
    <w:rsid w:val="00B15333"/>
    <w:pPr>
      <w:suppressAutoHyphens w:val="0"/>
      <w:ind w:left="720"/>
      <w:contextualSpacing/>
    </w:pPr>
    <w:rPr>
      <w:sz w:val="20"/>
      <w:szCs w:val="20"/>
      <w:lang w:val="en-AU" w:eastAsia="en-US"/>
    </w:rPr>
  </w:style>
  <w:style w:type="paragraph" w:styleId="a6">
    <w:name w:val="header"/>
    <w:basedOn w:val="a"/>
    <w:link w:val="a7"/>
    <w:uiPriority w:val="99"/>
    <w:unhideWhenUsed/>
    <w:rsid w:val="00DA1B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1B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DA1B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1B1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3429</Words>
  <Characters>1955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Бурмістрова-Бережна К.С.</dc:creator>
  <cp:lastModifiedBy>customs</cp:lastModifiedBy>
  <cp:revision>3</cp:revision>
  <dcterms:created xsi:type="dcterms:W3CDTF">2023-08-03T12:27:00Z</dcterms:created>
  <dcterms:modified xsi:type="dcterms:W3CDTF">2023-08-16T06:38:00Z</dcterms:modified>
</cp:coreProperties>
</file>