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НЕКОМНРЦІЙНЕ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firstRow="1" w:lastRow="0" w:firstColumn="1" w:lastColumn="0" w:noHBand="0" w:noVBand="1"/>
      </w:tblPr>
      <w:tblGrid>
        <w:gridCol w:w="9781"/>
      </w:tblGrid>
      <w:tr w:rsidR="001D2C0A" w:rsidRPr="004B42F9" w:rsidTr="00893559">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4B42F9"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Pr="004B42F9">
              <w:rPr>
                <w:snapToGrid w:val="0"/>
                <w:color w:val="000000" w:themeColor="text1"/>
              </w:rPr>
              <w:t>(</w:t>
            </w:r>
            <w:r w:rsidR="007015F5">
              <w:rPr>
                <w:snapToGrid w:val="0"/>
                <w:color w:val="000000" w:themeColor="text1"/>
              </w:rPr>
              <w:t>протокол  01.12.2022 року № 129</w:t>
            </w:r>
            <w:r w:rsidRPr="004B42F9">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893559">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893559">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1C0A73">
        <w:rPr>
          <w:b/>
          <w:bCs/>
          <w:sz w:val="28"/>
          <w:szCs w:val="28"/>
        </w:rPr>
        <w:t>на закупівлю товарів</w:t>
      </w:r>
      <w:r w:rsidRPr="00454958">
        <w:rPr>
          <w:b/>
          <w:bCs/>
          <w:sz w:val="32"/>
          <w:szCs w:val="32"/>
        </w:rPr>
        <w:t>:</w:t>
      </w:r>
    </w:p>
    <w:p w:rsidR="001C0A73" w:rsidRDefault="00BF7DAC" w:rsidP="001C0A73">
      <w:pPr>
        <w:autoSpaceDE w:val="0"/>
        <w:autoSpaceDN w:val="0"/>
        <w:adjustRightInd w:val="0"/>
        <w:ind w:right="-261" w:hanging="1080"/>
        <w:jc w:val="center"/>
        <w:rPr>
          <w:b/>
          <w:bCs/>
        </w:rPr>
      </w:pPr>
      <w:r>
        <w:rPr>
          <w:b/>
          <w:i/>
          <w:sz w:val="32"/>
          <w:szCs w:val="32"/>
          <w:shd w:val="clear" w:color="auto" w:fill="FFFFFF"/>
        </w:rPr>
        <w:t xml:space="preserve"> </w:t>
      </w:r>
      <w:r w:rsidR="001C0A73">
        <w:rPr>
          <w:b/>
          <w:i/>
          <w:sz w:val="32"/>
          <w:szCs w:val="32"/>
          <w:shd w:val="clear" w:color="auto" w:fill="FFFFFF"/>
        </w:rPr>
        <w:t xml:space="preserve">          </w:t>
      </w:r>
      <w:r w:rsidR="007015F5">
        <w:rPr>
          <w:b/>
          <w:bCs/>
        </w:rPr>
        <w:t>Електрична енергія на 2023</w:t>
      </w:r>
      <w:r w:rsidR="001C0A73">
        <w:rPr>
          <w:b/>
          <w:bCs/>
        </w:rPr>
        <w:t>р.</w:t>
      </w:r>
    </w:p>
    <w:p w:rsidR="001C0A73" w:rsidRDefault="001C0A73" w:rsidP="001C0A73">
      <w:pPr>
        <w:tabs>
          <w:tab w:val="left" w:pos="3744"/>
        </w:tabs>
        <w:autoSpaceDE w:val="0"/>
        <w:autoSpaceDN w:val="0"/>
        <w:adjustRightInd w:val="0"/>
        <w:jc w:val="center"/>
        <w:rPr>
          <w:rFonts w:ascii="Times New Roman CYR" w:hAnsi="Times New Roman CYR" w:cs="Times New Roman CYR"/>
          <w:b/>
          <w:bCs/>
          <w:sz w:val="20"/>
          <w:szCs w:val="20"/>
        </w:rPr>
      </w:pPr>
    </w:p>
    <w:p w:rsidR="001C0A73" w:rsidRDefault="001C0A73" w:rsidP="001C0A73">
      <w:pPr>
        <w:tabs>
          <w:tab w:val="left" w:pos="3744"/>
        </w:tabs>
        <w:autoSpaceDE w:val="0"/>
        <w:autoSpaceDN w:val="0"/>
        <w:adjustRightInd w:val="0"/>
        <w:rPr>
          <w:rFonts w:ascii="Times New Roman CYR" w:hAnsi="Times New Roman CYR" w:cs="Times New Roman CYR"/>
          <w:b/>
          <w:bCs/>
        </w:rPr>
      </w:pPr>
    </w:p>
    <w:p w:rsidR="001C0A73" w:rsidRDefault="001C0A73" w:rsidP="001C0A73">
      <w:pPr>
        <w:tabs>
          <w:tab w:val="left" w:pos="3744"/>
        </w:tabs>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ДК 021:2015 </w:t>
      </w:r>
      <w:r>
        <w:rPr>
          <w:rStyle w:val="ad"/>
          <w:rFonts w:ascii="Arial" w:hAnsi="Arial" w:cs="Arial"/>
          <w:color w:val="333333"/>
          <w:sz w:val="19"/>
          <w:szCs w:val="19"/>
          <w:shd w:val="clear" w:color="auto" w:fill="FFFFFF"/>
        </w:rPr>
        <w:t> </w:t>
      </w:r>
    </w:p>
    <w:p w:rsidR="001C0A73" w:rsidRDefault="001C0A73" w:rsidP="001C0A73">
      <w:pPr>
        <w:tabs>
          <w:tab w:val="left" w:pos="3744"/>
        </w:tabs>
        <w:autoSpaceDE w:val="0"/>
        <w:autoSpaceDN w:val="0"/>
        <w:adjustRightInd w:val="0"/>
        <w:jc w:val="center"/>
        <w:rPr>
          <w:color w:val="000000"/>
          <w:sz w:val="27"/>
          <w:szCs w:val="27"/>
          <w:shd w:val="clear" w:color="auto" w:fill="FFFFFF"/>
        </w:rPr>
      </w:pPr>
      <w:r>
        <w:rPr>
          <w:rFonts w:ascii="Times New Roman CYR" w:hAnsi="Times New Roman CYR" w:cs="Times New Roman CYR"/>
          <w:b/>
          <w:bCs/>
          <w:color w:val="000000"/>
          <w:sz w:val="36"/>
          <w:szCs w:val="36"/>
        </w:rPr>
        <w:t xml:space="preserve">Код </w:t>
      </w:r>
      <w:r>
        <w:rPr>
          <w:color w:val="000000"/>
          <w:sz w:val="27"/>
          <w:szCs w:val="27"/>
          <w:shd w:val="clear" w:color="auto" w:fill="FFFFFF"/>
        </w:rPr>
        <w:t xml:space="preserve">09310000-5 </w:t>
      </w:r>
    </w:p>
    <w:p w:rsidR="001C0A73" w:rsidRDefault="001C0A73" w:rsidP="001C0A73">
      <w:pPr>
        <w:tabs>
          <w:tab w:val="left" w:pos="3744"/>
        </w:tabs>
        <w:autoSpaceDE w:val="0"/>
        <w:autoSpaceDN w:val="0"/>
        <w:adjustRightInd w:val="0"/>
        <w:jc w:val="center"/>
        <w:rPr>
          <w:rFonts w:ascii="Times New Roman CYR" w:hAnsi="Times New Roman CYR" w:cs="Times New Roman CYR"/>
          <w:bCs/>
          <w:color w:val="800000"/>
          <w:sz w:val="20"/>
          <w:szCs w:val="20"/>
        </w:rPr>
      </w:pPr>
      <w:r>
        <w:rPr>
          <w:color w:val="000000"/>
          <w:sz w:val="27"/>
          <w:szCs w:val="27"/>
          <w:shd w:val="clear" w:color="auto" w:fill="FFFFFF"/>
        </w:rPr>
        <w:t>«Електрична енергія»</w:t>
      </w:r>
      <w:r>
        <w:rPr>
          <w:rFonts w:ascii="Times New Roman CYR" w:hAnsi="Times New Roman CYR" w:cs="Times New Roman CYR"/>
          <w:bCs/>
          <w:color w:val="800000"/>
        </w:rPr>
        <w:t xml:space="preserve"> </w:t>
      </w:r>
    </w:p>
    <w:p w:rsidR="009E3D15" w:rsidRDefault="00BF7DAC" w:rsidP="001C0A73">
      <w:pPr>
        <w:jc w:val="center"/>
        <w:rPr>
          <w:b/>
          <w:sz w:val="36"/>
          <w:szCs w:val="36"/>
        </w:rPr>
      </w:pPr>
      <w:r w:rsidRPr="009E3D15">
        <w:rPr>
          <w:b/>
          <w:sz w:val="36"/>
          <w:szCs w:val="36"/>
        </w:rPr>
        <w:t>ВІДКРИТІ ТОРГИ</w:t>
      </w:r>
    </w:p>
    <w:p w:rsidR="009E3D15" w:rsidRPr="001D2C0A" w:rsidRDefault="009E3D15" w:rsidP="009E3D15">
      <w:pPr>
        <w:pStyle w:val="affffff1"/>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p>
    <w:p w:rsidR="00BF7DAC" w:rsidRDefault="00BF7DAC"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Pr="00454958" w:rsidRDefault="001C0A73" w:rsidP="00BF7DAC">
      <w:pPr>
        <w:spacing w:before="120"/>
        <w:jc w:val="center"/>
        <w:rPr>
          <w:b/>
          <w:sz w:val="32"/>
          <w:szCs w:val="32"/>
        </w:rPr>
      </w:pPr>
      <w:r>
        <w:rPr>
          <w:b/>
          <w:sz w:val="32"/>
          <w:szCs w:val="32"/>
        </w:rPr>
        <w:t>2022</w:t>
      </w:r>
    </w:p>
    <w:p w:rsidR="00BF7DAC" w:rsidRPr="001C0A73" w:rsidRDefault="00BF7DAC" w:rsidP="001C0A73">
      <w:pPr>
        <w:spacing w:before="240"/>
      </w:pPr>
    </w:p>
    <w:p w:rsidR="00F36937" w:rsidRDefault="00F36937" w:rsidP="00BF7DAC">
      <w:pPr>
        <w:jc w:val="center"/>
        <w:rPr>
          <w:b/>
        </w:rPr>
      </w:pPr>
    </w:p>
    <w:p w:rsidR="00F36937" w:rsidRDefault="00F36937"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2039B2" w:rsidRPr="000A3AFC">
              <w:rPr>
                <w:rFonts w:ascii="Times New Roman" w:hAnsi="Times New Roman" w:cs="Times New Roman"/>
              </w:rPr>
              <w:t>моб.0977513543</w:t>
            </w:r>
          </w:p>
          <w:p w:rsidR="00BF7DAC" w:rsidRPr="004A24D7" w:rsidRDefault="002039B2" w:rsidP="009E317B">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w:t>
            </w:r>
            <w:r w:rsidR="009E317B">
              <w:rPr>
                <w:rFonts w:ascii="Times New Roman" w:hAnsi="Times New Roman" w:cs="Times New Roman"/>
              </w:rPr>
              <w:t xml:space="preserve"> </w:t>
            </w:r>
            <w:r>
              <w:rPr>
                <w:rFonts w:ascii="Times New Roman" w:hAnsi="Times New Roman" w:cs="Times New Roman"/>
              </w:rPr>
              <w:t>78200</w:t>
            </w:r>
            <w:r w:rsidRPr="002C52A0">
              <w:rPr>
                <w:rFonts w:ascii="Times New Roman" w:hAnsi="Times New Roman" w:cs="Times New Roman"/>
              </w:rPr>
              <w:t>тел./факс</w:t>
            </w:r>
            <w:r w:rsidR="009E317B">
              <w:rPr>
                <w:rFonts w:ascii="Times New Roman" w:hAnsi="Times New Roman" w:cs="Times New Roman"/>
              </w:rPr>
              <w:t xml:space="preserve"> </w:t>
            </w:r>
            <w:r w:rsidRPr="002C52A0">
              <w:rPr>
                <w:rFonts w:ascii="Times New Roman" w:hAnsi="Times New Roman" w:cs="Times New Roman"/>
              </w:rPr>
              <w:t xml:space="preserve">(03433)50427,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відповідно до Особливостей передбачених постановою Кабінету Міністрів України від 12 жовтня 2022 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0465FF" w:rsidRPr="00FC04B3" w:rsidRDefault="000465FF" w:rsidP="00BF7DAC">
            <w:pPr>
              <w:rPr>
                <w:rFonts w:ascii="Times New Roman" w:hAnsi="Times New Roman" w:cs="Times New Roman"/>
                <w:i/>
                <w:sz w:val="24"/>
                <w:szCs w:val="24"/>
              </w:rPr>
            </w:pPr>
            <w:r w:rsidRPr="000A52BA">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2039B2" w:rsidRDefault="001C0A73" w:rsidP="002039B2">
            <w:pPr>
              <w:rPr>
                <w:rFonts w:ascii="Times New Roman" w:eastAsia="Times New Roman" w:hAnsi="Times New Roman" w:cs="Times New Roman"/>
                <w:sz w:val="24"/>
                <w:szCs w:val="24"/>
                <w:highlight w:val="yellow"/>
              </w:rPr>
            </w:pPr>
            <w:r>
              <w:rPr>
                <w:sz w:val="24"/>
                <w:szCs w:val="24"/>
              </w:rPr>
              <w:t xml:space="preserve">код (ДК 021:2015) – </w:t>
            </w:r>
            <w:r>
              <w:rPr>
                <w:bCs/>
                <w:sz w:val="24"/>
                <w:szCs w:val="24"/>
              </w:rPr>
              <w:t>09310000-5- Електрична енергія  (</w:t>
            </w:r>
            <w:proofErr w:type="spellStart"/>
            <w:r>
              <w:rPr>
                <w:bCs/>
                <w:sz w:val="24"/>
                <w:szCs w:val="24"/>
              </w:rPr>
              <w:t>енергія</w:t>
            </w:r>
            <w:proofErr w:type="spellEnd"/>
            <w:r>
              <w:rPr>
                <w:bCs/>
                <w:sz w:val="24"/>
                <w:szCs w:val="24"/>
                <w:lang w:val="ru-RU"/>
              </w:rPr>
              <w:t xml:space="preserve"> </w:t>
            </w:r>
            <w:r w:rsidR="007015F5">
              <w:rPr>
                <w:bCs/>
                <w:sz w:val="24"/>
                <w:szCs w:val="24"/>
              </w:rPr>
              <w:t>електрична)-1</w:t>
            </w:r>
            <w:r w:rsidR="007F4F4E">
              <w:rPr>
                <w:bCs/>
                <w:sz w:val="24"/>
                <w:szCs w:val="24"/>
              </w:rPr>
              <w:t> </w:t>
            </w:r>
            <w:r w:rsidR="007015F5">
              <w:rPr>
                <w:bCs/>
                <w:sz w:val="24"/>
                <w:szCs w:val="24"/>
              </w:rPr>
              <w:t>324</w:t>
            </w:r>
            <w:r w:rsidR="007F4F4E">
              <w:rPr>
                <w:bCs/>
                <w:sz w:val="24"/>
                <w:szCs w:val="24"/>
              </w:rPr>
              <w:t xml:space="preserve"> </w:t>
            </w:r>
            <w:r w:rsidR="007015F5">
              <w:rPr>
                <w:bCs/>
                <w:sz w:val="24"/>
                <w:szCs w:val="24"/>
              </w:rPr>
              <w:t>642</w:t>
            </w:r>
            <w:r>
              <w:rPr>
                <w:bCs/>
                <w:sz w:val="24"/>
                <w:szCs w:val="24"/>
              </w:rPr>
              <w:t>,00грн.</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w:t>
            </w:r>
            <w:r w:rsidRPr="00FC04B3">
              <w:rPr>
                <w:rFonts w:ascii="Times New Roman" w:hAnsi="Times New Roman" w:cs="Times New Roman"/>
                <w:i/>
                <w:sz w:val="24"/>
                <w:szCs w:val="24"/>
              </w:rPr>
              <w:lastRenderedPageBreak/>
              <w:t>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E427B2" w:rsidRDefault="00BF7DAC" w:rsidP="00BF7DAC">
            <w:pPr>
              <w:keepNext/>
              <w:keepLines/>
              <w:ind w:right="120"/>
              <w:contextualSpacing/>
              <w:jc w:val="both"/>
              <w:rPr>
                <w:rFonts w:ascii="Times New Roman" w:eastAsia="Times New Roman" w:hAnsi="Times New Roman" w:cs="Times New Roman"/>
                <w:highlight w:val="yellow"/>
              </w:rPr>
            </w:pPr>
            <w:r w:rsidRPr="0092379A">
              <w:rPr>
                <w:rFonts w:ascii="Times New Roman" w:eastAsia="Times New Roman" w:hAnsi="Times New Roman" w:cs="Times New Roman"/>
              </w:rPr>
              <w:t xml:space="preserve">Кількість: </w:t>
            </w:r>
            <w:r w:rsidR="007015F5">
              <w:rPr>
                <w:b/>
              </w:rPr>
              <w:t xml:space="preserve">203791 </w:t>
            </w:r>
            <w:proofErr w:type="spellStart"/>
            <w:r w:rsidR="00D72BD6">
              <w:rPr>
                <w:color w:val="000000" w:themeColor="text1"/>
                <w:sz w:val="24"/>
                <w:szCs w:val="24"/>
              </w:rPr>
              <w:t>квт</w:t>
            </w:r>
            <w:proofErr w:type="spellEnd"/>
            <w:r w:rsidR="00D72BD6">
              <w:rPr>
                <w:color w:val="000000" w:themeColor="text1"/>
                <w:sz w:val="24"/>
                <w:szCs w:val="24"/>
              </w:rPr>
              <w:t>/год</w:t>
            </w:r>
            <w:r w:rsidR="00D72BD6">
              <w:rPr>
                <w:b/>
              </w:rPr>
              <w:t>.</w:t>
            </w:r>
          </w:p>
          <w:p w:rsidR="00D72BD6" w:rsidRPr="00D72BD6"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b/>
              </w:rPr>
            </w:pPr>
            <w:proofErr w:type="spellStart"/>
            <w:r w:rsidRPr="00D72BD6">
              <w:rPr>
                <w:rFonts w:ascii="Times New Roman" w:eastAsia="Times New Roman" w:hAnsi="Times New Roman" w:cs="Times New Roman"/>
                <w:b/>
              </w:rPr>
              <w:t>Місце</w:t>
            </w:r>
            <w:proofErr w:type="spellEnd"/>
            <w:r w:rsidRPr="00D72BD6">
              <w:rPr>
                <w:rFonts w:ascii="Times New Roman" w:eastAsia="Times New Roman" w:hAnsi="Times New Roman" w:cs="Times New Roman"/>
                <w:b/>
              </w:rPr>
              <w:t xml:space="preserve"> поставки: КНП «КРЦ ПМСД КРР», </w:t>
            </w:r>
          </w:p>
          <w:p w:rsidR="00BF7DAC" w:rsidRPr="00F36937"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lang w:val="uk-UA"/>
              </w:rPr>
            </w:pPr>
            <w:proofErr w:type="spellStart"/>
            <w:r w:rsidRPr="00D72BD6">
              <w:rPr>
                <w:rFonts w:ascii="Times New Roman" w:eastAsia="Times New Roman" w:hAnsi="Times New Roman" w:cs="Times New Roman"/>
                <w:b/>
              </w:rPr>
              <w:t>Відокремлені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структурні</w:t>
            </w:r>
            <w:proofErr w:type="spellEnd"/>
            <w:r w:rsidRPr="00D72BD6">
              <w:rPr>
                <w:rFonts w:ascii="Times New Roman" w:eastAsia="Times New Roman" w:hAnsi="Times New Roman" w:cs="Times New Roman"/>
                <w:b/>
              </w:rPr>
              <w:t xml:space="preserve"> </w:t>
            </w:r>
            <w:proofErr w:type="spellStart"/>
            <w:proofErr w:type="gramStart"/>
            <w:r w:rsidRPr="00D72BD6">
              <w:rPr>
                <w:rFonts w:ascii="Times New Roman" w:eastAsia="Times New Roman" w:hAnsi="Times New Roman" w:cs="Times New Roman"/>
                <w:b/>
              </w:rPr>
              <w:t>п</w:t>
            </w:r>
            <w:proofErr w:type="gramEnd"/>
            <w:r w:rsidRPr="00D72BD6">
              <w:rPr>
                <w:rFonts w:ascii="Times New Roman" w:eastAsia="Times New Roman" w:hAnsi="Times New Roman" w:cs="Times New Roman"/>
                <w:b/>
              </w:rPr>
              <w:t>ідрозділи</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приміщення</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які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перебувають</w:t>
            </w:r>
            <w:proofErr w:type="spellEnd"/>
            <w:r w:rsidRPr="00D72BD6">
              <w:rPr>
                <w:rFonts w:ascii="Times New Roman" w:eastAsia="Times New Roman" w:hAnsi="Times New Roman" w:cs="Times New Roman"/>
                <w:b/>
              </w:rPr>
              <w:t xml:space="preserve"> на </w:t>
            </w:r>
            <w:proofErr w:type="spellStart"/>
            <w:r w:rsidRPr="00D72BD6">
              <w:rPr>
                <w:rFonts w:ascii="Times New Roman" w:eastAsia="Times New Roman" w:hAnsi="Times New Roman" w:cs="Times New Roman"/>
                <w:b/>
              </w:rPr>
              <w:t>балансі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в </w:t>
            </w:r>
            <w:proofErr w:type="spellStart"/>
            <w:r w:rsidRPr="00D72BD6">
              <w:rPr>
                <w:rFonts w:ascii="Times New Roman" w:eastAsia="Times New Roman" w:hAnsi="Times New Roman" w:cs="Times New Roman"/>
                <w:b/>
              </w:rPr>
              <w:t>Коломийському</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районі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Івано-Франківсь</w:t>
            </w:r>
            <w:r w:rsidR="00F36937">
              <w:rPr>
                <w:rFonts w:ascii="Times New Roman" w:eastAsia="Times New Roman" w:hAnsi="Times New Roman" w:cs="Times New Roman"/>
                <w:b/>
              </w:rPr>
              <w:t>кої</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області</w:t>
            </w:r>
            <w:proofErr w:type="spellEnd"/>
            <w:r w:rsidR="00F36937">
              <w:rPr>
                <w:rFonts w:ascii="Times New Roman" w:eastAsia="Times New Roman" w:hAnsi="Times New Roman" w:cs="Times New Roman"/>
                <w:b/>
              </w:rPr>
              <w:t xml:space="preserve"> – </w:t>
            </w:r>
            <w:proofErr w:type="spellStart"/>
            <w:r w:rsidR="00F36937">
              <w:rPr>
                <w:rFonts w:ascii="Times New Roman" w:eastAsia="Times New Roman" w:hAnsi="Times New Roman" w:cs="Times New Roman"/>
                <w:b/>
              </w:rPr>
              <w:t>згідно</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Додатку</w:t>
            </w:r>
            <w:proofErr w:type="spellEnd"/>
            <w:r w:rsidR="00F36937">
              <w:rPr>
                <w:rFonts w:ascii="Times New Roman" w:eastAsia="Times New Roman" w:hAnsi="Times New Roman" w:cs="Times New Roman"/>
                <w:b/>
              </w:rPr>
              <w:t xml:space="preserve"> № </w:t>
            </w:r>
            <w:r w:rsidR="00F36937">
              <w:rPr>
                <w:rFonts w:ascii="Times New Roman" w:eastAsia="Times New Roman" w:hAnsi="Times New Roman" w:cs="Times New Roman"/>
                <w:b/>
                <w:lang w:val="uk-UA"/>
              </w:rPr>
              <w:t>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762FC" w:rsidRDefault="00A25BA0" w:rsidP="00A6536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 01.01.2023р.</w:t>
            </w:r>
          </w:p>
          <w:p w:rsidR="005762FC" w:rsidRDefault="005762FC" w:rsidP="00A65365">
            <w:pPr>
              <w:rPr>
                <w:rFonts w:ascii="Times New Roman" w:eastAsia="Calibri" w:hAnsi="Times New Roman" w:cs="Times New Roman"/>
                <w:sz w:val="24"/>
                <w:szCs w:val="24"/>
                <w:lang w:eastAsia="zh-CN"/>
              </w:rPr>
            </w:pPr>
          </w:p>
          <w:p w:rsidR="00BF7DAC" w:rsidRPr="004D2481" w:rsidRDefault="00A65365" w:rsidP="00A65365">
            <w:pPr>
              <w:rPr>
                <w:rFonts w:ascii="Times New Roman" w:hAnsi="Times New Roman" w:cs="Times New Roman"/>
                <w:highlight w:val="green"/>
              </w:rPr>
            </w:pPr>
            <w:bookmarkStart w:id="0" w:name="_GoBack"/>
            <w:bookmarkEnd w:id="0"/>
            <w:r>
              <w:rPr>
                <w:rFonts w:ascii="Times New Roman" w:eastAsia="Calibri" w:hAnsi="Times New Roman" w:cs="Times New Roman"/>
                <w:sz w:val="24"/>
                <w:szCs w:val="24"/>
                <w:lang w:eastAsia="zh-CN"/>
              </w:rPr>
              <w:t xml:space="preserve"> </w:t>
            </w:r>
            <w:r w:rsidR="007015F5">
              <w:rPr>
                <w:rFonts w:ascii="Times New Roman" w:eastAsia="Calibri" w:hAnsi="Times New Roman" w:cs="Times New Roman"/>
                <w:sz w:val="24"/>
                <w:szCs w:val="24"/>
                <w:lang w:eastAsia="zh-CN"/>
              </w:rPr>
              <w:t>по 31.12.2023</w:t>
            </w:r>
            <w:r w:rsidR="00BF7DAC" w:rsidRPr="001C6AD0">
              <w:rPr>
                <w:rFonts w:ascii="Times New Roman" w:eastAsia="Calibri" w:hAnsi="Times New Roman" w:cs="Times New Roman"/>
                <w:sz w:val="24"/>
                <w:szCs w:val="24"/>
                <w:lang w:eastAsia="zh-CN"/>
              </w:rPr>
              <w:t xml:space="preserve"> року</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93559" w:rsidRPr="00D36378" w:rsidRDefault="00893559" w:rsidP="00CC0A3F">
            <w:pPr>
              <w:spacing w:beforeLines="40" w:before="96" w:afterLines="40" w:after="96"/>
              <w:ind w:right="113"/>
              <w:rPr>
                <w:sz w:val="24"/>
                <w:szCs w:val="24"/>
                <w:lang w:val="ru-RU"/>
              </w:rPr>
            </w:pPr>
            <w:r w:rsidRPr="00D36378">
              <w:rPr>
                <w:sz w:val="24"/>
                <w:szCs w:val="24"/>
                <w:lang w:val="ru-RU"/>
              </w:rPr>
              <w:t xml:space="preserve">10 </w:t>
            </w:r>
            <w:proofErr w:type="spellStart"/>
            <w:r w:rsidRPr="00D36378">
              <w:rPr>
                <w:sz w:val="24"/>
                <w:szCs w:val="24"/>
                <w:lang w:val="ru-RU"/>
              </w:rPr>
              <w:t>банківських</w:t>
            </w:r>
            <w:proofErr w:type="spellEnd"/>
            <w:r w:rsidRPr="00D36378">
              <w:rPr>
                <w:sz w:val="24"/>
                <w:szCs w:val="24"/>
                <w:lang w:val="ru-RU"/>
              </w:rPr>
              <w:t xml:space="preserve"> </w:t>
            </w:r>
            <w:proofErr w:type="spellStart"/>
            <w:r w:rsidRPr="00D36378">
              <w:rPr>
                <w:sz w:val="24"/>
                <w:szCs w:val="24"/>
                <w:lang w:val="ru-RU"/>
              </w:rPr>
              <w:t>днів</w:t>
            </w:r>
            <w:proofErr w:type="spellEnd"/>
            <w:r w:rsidRPr="00D36378">
              <w:rPr>
                <w:sz w:val="24"/>
                <w:szCs w:val="24"/>
                <w:lang w:val="ru-RU"/>
              </w:rPr>
              <w:t xml:space="preserve"> з моменту </w:t>
            </w:r>
            <w:proofErr w:type="spellStart"/>
            <w:r w:rsidRPr="00D36378">
              <w:rPr>
                <w:sz w:val="24"/>
                <w:szCs w:val="24"/>
                <w:lang w:val="ru-RU"/>
              </w:rPr>
              <w:t>отримання</w:t>
            </w:r>
            <w:proofErr w:type="spellEnd"/>
            <w:r w:rsidRPr="00D36378">
              <w:rPr>
                <w:sz w:val="24"/>
                <w:szCs w:val="24"/>
                <w:lang w:val="ru-RU"/>
              </w:rPr>
              <w:t xml:space="preserve"> </w:t>
            </w:r>
            <w:proofErr w:type="spellStart"/>
            <w:r w:rsidRPr="00D36378">
              <w:rPr>
                <w:sz w:val="24"/>
                <w:szCs w:val="24"/>
                <w:lang w:val="ru-RU"/>
              </w:rPr>
              <w:t>рахунку-фактури</w:t>
            </w:r>
            <w:proofErr w:type="spellEnd"/>
            <w:r w:rsidRPr="00D36378">
              <w:rPr>
                <w:sz w:val="24"/>
                <w:szCs w:val="24"/>
                <w:lang w:val="ru-RU"/>
              </w:rPr>
              <w:t xml:space="preserve"> та </w:t>
            </w:r>
            <w:proofErr w:type="spellStart"/>
            <w:r w:rsidRPr="00D36378">
              <w:rPr>
                <w:sz w:val="24"/>
                <w:szCs w:val="24"/>
                <w:lang w:val="ru-RU"/>
              </w:rPr>
              <w:t>акті</w:t>
            </w:r>
            <w:proofErr w:type="gramStart"/>
            <w:r w:rsidRPr="00D36378">
              <w:rPr>
                <w:sz w:val="24"/>
                <w:szCs w:val="24"/>
                <w:lang w:val="ru-RU"/>
              </w:rPr>
              <w:t>в</w:t>
            </w:r>
            <w:proofErr w:type="spellEnd"/>
            <w:proofErr w:type="gramEnd"/>
          </w:p>
          <w:p w:rsidR="00D51836" w:rsidRPr="0092379A" w:rsidRDefault="00893559" w:rsidP="00893559">
            <w:pPr>
              <w:rPr>
                <w:rFonts w:eastAsia="Calibri"/>
                <w:lang w:eastAsia="zh-CN"/>
              </w:rPr>
            </w:pPr>
            <w:r w:rsidRPr="00D36378">
              <w:t>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(передачі) електричної енергії.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w:t>
            </w:r>
            <w:r w:rsidRPr="00043F7F">
              <w:rPr>
                <w:rFonts w:ascii="Times New Roman" w:hAnsi="Times New Roman"/>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9C4DD4" w:rsidP="00BF7DAC">
            <w:pPr>
              <w:ind w:left="2" w:right="58"/>
              <w:jc w:val="both"/>
              <w:rPr>
                <w:rFonts w:ascii="Times New Roman" w:hAnsi="Times New Roman"/>
                <w:color w:val="auto"/>
                <w:sz w:val="24"/>
                <w:szCs w:val="24"/>
              </w:rPr>
            </w:pPr>
            <w:r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F7DAC"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Учасник відповідно до вимог цієї тендерної документації </w:t>
            </w:r>
            <w:r w:rsidRPr="00502C6D">
              <w:rPr>
                <w:rFonts w:ascii="Times New Roman" w:eastAsia="Times New Roman" w:hAnsi="Times New Roman" w:cs="Times New Roman"/>
                <w:color w:val="auto"/>
                <w:sz w:val="24"/>
              </w:rPr>
              <w:lastRenderedPageBreak/>
              <w:t>повинен надати у складі тендерної пропозиції:</w:t>
            </w:r>
          </w:p>
          <w:p w:rsidR="00BF7DAC" w:rsidRPr="0044517E" w:rsidRDefault="00BF7DAC" w:rsidP="00BF7DAC">
            <w:pPr>
              <w:pStyle w:val="afe"/>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установлених у статті 17 Закону –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Default="00BF7DAC" w:rsidP="00BF7DAC">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Переможець процедури закупівлі 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Pr>
                <w:rFonts w:ascii="Times New Roman" w:hAnsi="Times New Roman"/>
                <w:bCs/>
                <w:iCs/>
                <w:sz w:val="24"/>
                <w:szCs w:val="24"/>
                <w:u w:val="single"/>
              </w:rPr>
              <w:t xml:space="preserve"> пунктами 3, 5, 6 і 12 частини першої та частиною другою статті 17 Закону.</w:t>
            </w:r>
          </w:p>
          <w:p w:rsidR="00BF7DAC" w:rsidRDefault="00BF7DAC" w:rsidP="00BF7DAC">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a"/>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543A33">
              <w:rPr>
                <w:rFonts w:ascii="Times New Roman" w:eastAsia="Helvetica Neue" w:hAnsi="Times New Roman"/>
                <w:color w:val="auto"/>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615903" w:rsidP="00615903">
            <w:pPr>
              <w:widowControl w:val="0"/>
              <w:jc w:val="center"/>
              <w:rPr>
                <w:rFonts w:ascii="Times New Roman" w:hAnsi="Times New Roman"/>
                <w:b/>
                <w:color w:val="auto"/>
                <w:sz w:val="24"/>
                <w:szCs w:val="24"/>
              </w:rPr>
            </w:pPr>
            <w:r w:rsidRPr="00615903">
              <w:rPr>
                <w:rFonts w:ascii="Times New Roman" w:hAnsi="Times New Roman"/>
                <w:b/>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e"/>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e"/>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 xml:space="preserve">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00BF7DAC" w:rsidRPr="000C0FAA">
              <w:rPr>
                <w:rFonts w:ascii="Times New Roman" w:hAnsi="Times New Roman"/>
                <w:sz w:val="24"/>
                <w:szCs w:val="24"/>
              </w:rPr>
              <w:lastRenderedPageBreak/>
              <w:t>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0C0FAA">
              <w:rPr>
                <w:rFonts w:ascii="Times New Roman" w:hAnsi="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543A33" w:rsidRDefault="00B6766C" w:rsidP="00B6766C">
            <w:pPr>
              <w:pStyle w:val="rvps2"/>
              <w:shd w:val="clear" w:color="auto" w:fill="FFFFFF"/>
              <w:spacing w:beforeAutospacing="0" w:after="107" w:afterAutospacing="0"/>
              <w:ind w:firstLine="322"/>
              <w:jc w:val="both"/>
              <w:rPr>
                <w:rFonts w:ascii="Times New Roman" w:hAnsi="Times New Roman"/>
                <w:color w:val="auto"/>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543A33" w:rsidRDefault="000A4BAD" w:rsidP="00B6766C">
            <w:pPr>
              <w:widowControl w:val="0"/>
              <w:ind w:left="40" w:hanging="20"/>
              <w:contextualSpacing/>
              <w:jc w:val="both"/>
              <w:rPr>
                <w:rFonts w:ascii="Times New Roman" w:hAnsi="Times New Roman"/>
                <w:color w:val="auto"/>
                <w:sz w:val="24"/>
                <w:szCs w:val="24"/>
              </w:rPr>
            </w:pPr>
            <w:r>
              <w:rPr>
                <w:rFonts w:ascii="Times New Roman" w:hAnsi="Times New Roman"/>
                <w:color w:val="auto"/>
                <w:sz w:val="24"/>
                <w:szCs w:val="24"/>
              </w:rPr>
              <w:t>В разі недотримання да</w:t>
            </w:r>
            <w:r w:rsidR="00B6766C" w:rsidRPr="00543A33">
              <w:rPr>
                <w:rFonts w:ascii="Times New Roman" w:hAnsi="Times New Roman"/>
                <w:color w:val="auto"/>
                <w:sz w:val="24"/>
                <w:szCs w:val="24"/>
              </w:rPr>
              <w:t xml:space="preserve">ної вимоги, пропозиція учасника </w:t>
            </w:r>
            <w:bookmarkStart w:id="1" w:name="_Hlk52459287"/>
            <w:r w:rsidR="00BF7DAC" w:rsidRPr="00543A33">
              <w:rPr>
                <w:rFonts w:ascii="Times New Roman" w:hAnsi="Times New Roman"/>
                <w:color w:val="auto"/>
                <w:sz w:val="24"/>
                <w:szCs w:val="24"/>
              </w:rPr>
              <w:t>буде відхилено на підставі абзацу 6 пп.2 п.41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043F7F" w:rsidRDefault="00BF7DAC" w:rsidP="00BF7DAC">
            <w:pPr>
              <w:widowControl w:val="0"/>
              <w:contextualSpacing/>
              <w:jc w:val="both"/>
              <w:rPr>
                <w:rFonts w:ascii="Times New Roman" w:hAnsi="Times New Roman"/>
                <w:sz w:val="24"/>
                <w:szCs w:val="24"/>
              </w:rPr>
            </w:pPr>
            <w:bookmarkStart w:id="2" w:name="_Hlk37688954"/>
            <w:bookmarkEnd w:id="1"/>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43F7F">
              <w:rPr>
                <w:rFonts w:ascii="Times New Roman" w:hAnsi="Times New Roman"/>
                <w:sz w:val="24"/>
                <w:szCs w:val="24"/>
              </w:rPr>
              <w:lastRenderedPageBreak/>
              <w:t>електронних документів в електронну систему закупівель).</w:t>
            </w:r>
            <w:r w:rsidRPr="00043F7F">
              <w:rPr>
                <w:rFonts w:ascii="Times New Roman" w:hAnsi="Times New Roman"/>
                <w:color w:val="0D0D0D"/>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2"/>
          </w:p>
          <w:p w:rsidR="00BF7DAC" w:rsidRPr="007F6F87" w:rsidRDefault="00BF7DAC" w:rsidP="00BF7DAC">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0"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3" w:name="_Hlk37757836"/>
            <w:r w:rsidRPr="00043F7F">
              <w:rPr>
                <w:rFonts w:ascii="Times New Roman" w:hAnsi="Times New Roman"/>
                <w:b/>
                <w:bCs/>
                <w:sz w:val="24"/>
                <w:szCs w:val="24"/>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BF7DAC">
            <w:pPr>
              <w:widowControl w:val="0"/>
              <w:jc w:val="both"/>
              <w:rPr>
                <w:rFonts w:ascii="Times New Roman" w:hAnsi="Times New Roman"/>
                <w:sz w:val="24"/>
                <w:szCs w:val="24"/>
              </w:rPr>
            </w:pPr>
            <w:r w:rsidRPr="00981479">
              <w:rPr>
                <w:rFonts w:ascii="Times New Roman" w:hAnsi="Times New Roman"/>
                <w:sz w:val="24"/>
                <w:szCs w:val="24"/>
              </w:rPr>
              <w:t xml:space="preserve">Тендерні пропозиції </w:t>
            </w:r>
            <w:r w:rsidR="00981479" w:rsidRPr="00981479">
              <w:rPr>
                <w:rFonts w:ascii="Times New Roman" w:hAnsi="Times New Roman"/>
                <w:sz w:val="24"/>
                <w:szCs w:val="24"/>
              </w:rPr>
              <w:t>вважаються</w:t>
            </w:r>
            <w:r w:rsidRPr="00981479">
              <w:rPr>
                <w:rFonts w:ascii="Times New Roman" w:hAnsi="Times New Roman"/>
                <w:sz w:val="24"/>
                <w:szCs w:val="24"/>
              </w:rPr>
              <w:t xml:space="preserve"> дійсними протягом 90 (дев`яносто) днів із дати кінцевого строку подання тендерних пропозицій</w:t>
            </w:r>
            <w:r w:rsidR="00981479">
              <w:rPr>
                <w:rFonts w:ascii="Times New Roman" w:hAnsi="Times New Roman"/>
                <w:sz w:val="24"/>
                <w:szCs w:val="24"/>
              </w:rPr>
              <w:t>.</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BF7DAC" w:rsidRPr="00043F7F" w:rsidRDefault="00BF7DAC" w:rsidP="00BF7DA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F7DAC" w:rsidRDefault="00BF7DAC" w:rsidP="00BF7DA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Default="00BF7DAC" w:rsidP="00BF7DAC">
            <w:pPr>
              <w:widowControl w:val="0"/>
              <w:spacing w:line="240" w:lineRule="auto"/>
              <w:jc w:val="both"/>
              <w:rPr>
                <w:rFonts w:ascii="Times New Roman" w:hAnsi="Times New Roman"/>
                <w:sz w:val="24"/>
                <w:szCs w:val="24"/>
              </w:rPr>
            </w:pPr>
            <w:r w:rsidRPr="00C227F0">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F48B5" w:rsidRDefault="00281B54" w:rsidP="00C227F0">
            <w:pPr>
              <w:ind w:left="2" w:firstLine="351"/>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BF7DAC" w:rsidP="00BF7DAC">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E81D51">
            <w:pPr>
              <w:widowControl w:val="0"/>
              <w:ind w:right="120"/>
              <w:contextualSpacing/>
              <w:jc w:val="both"/>
              <w:rPr>
                <w:rFonts w:ascii="Times New Roman" w:hAnsi="Times New Roman"/>
                <w:sz w:val="24"/>
                <w:szCs w:val="24"/>
              </w:rPr>
            </w:pPr>
          </w:p>
          <w:p w:rsidR="00BF7DAC" w:rsidRPr="00E81D51" w:rsidRDefault="00BF7DAC" w:rsidP="00D36378">
            <w:pPr>
              <w:widowControl w:val="0"/>
              <w:ind w:right="120"/>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sidR="00E81D51" w:rsidRPr="00E81D51">
              <w:rPr>
                <w:rFonts w:ascii="Times New Roman" w:eastAsia="Times New Roman" w:hAnsi="Times New Roman" w:cs="Times New Roman"/>
                <w:color w:val="auto"/>
                <w:sz w:val="24"/>
                <w:szCs w:val="24"/>
              </w:rPr>
              <w:t xml:space="preserve"> </w:t>
            </w:r>
            <w:r w:rsidR="00E81D51" w:rsidRPr="00E81D51">
              <w:rPr>
                <w:rFonts w:ascii="Times New Roman" w:hAnsi="Times New Roman"/>
                <w:b/>
                <w:bCs/>
                <w:sz w:val="24"/>
                <w:szCs w:val="24"/>
              </w:rPr>
              <w:t xml:space="preserve">в </w:t>
            </w:r>
            <w:r w:rsidR="00E81D51" w:rsidRPr="00E81D51">
              <w:rPr>
                <w:rFonts w:ascii="Times New Roman" w:hAnsi="Times New Roman"/>
                <w:b/>
                <w:bCs/>
                <w:iCs/>
                <w:sz w:val="24"/>
                <w:szCs w:val="24"/>
              </w:rPr>
              <w:t>Додатку 1</w:t>
            </w:r>
          </w:p>
          <w:p w:rsidR="00BF7DAC" w:rsidRPr="00D8347A" w:rsidRDefault="00BF7DAC" w:rsidP="00BF7DA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F7DAC" w:rsidRDefault="00BF7DAC" w:rsidP="00BF7DA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w:t>
            </w:r>
            <w:r>
              <w:rPr>
                <w:rFonts w:ascii="Times New Roman" w:hAnsi="Times New Roman"/>
                <w:sz w:val="24"/>
                <w:szCs w:val="24"/>
              </w:rPr>
              <w:lastRenderedPageBreak/>
              <w:t>пункту 44 Особливостей.</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F7DAC" w:rsidRPr="00043F7F" w:rsidRDefault="00BF7DAC" w:rsidP="00BF7DAC">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1"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880A92"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12"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BF7DAC" w:rsidRPr="00FC04B3" w:rsidRDefault="00BF7DAC" w:rsidP="00BF7DAC">
            <w:pPr>
              <w:jc w:val="both"/>
              <w:rPr>
                <w:rFonts w:ascii="Times New Roman" w:hAnsi="Times New Roman" w:cs="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4259D">
              <w:rPr>
                <w:rFonts w:ascii="Times New Roman" w:hAnsi="Times New Roman"/>
                <w:color w:val="auto"/>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A4BAD" w:rsidRPr="0094259D">
              <w:rPr>
                <w:rFonts w:ascii="Times New Roman" w:hAnsi="Times New Roman"/>
                <w:color w:val="auto"/>
                <w:sz w:val="24"/>
                <w:szCs w:val="24"/>
              </w:rPr>
              <w:t>машино зчитувальному</w:t>
            </w:r>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F7DAC" w:rsidRPr="004243E0" w:rsidRDefault="00BF7DAC" w:rsidP="00BF7DA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274464" w:rsidRDefault="00BF7DAC" w:rsidP="00BF7DA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8C7CD6" w:rsidRDefault="00BF7DAC"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008C7CD6"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трок подання тендерних пропозицій</w:t>
            </w:r>
            <w:r w:rsidR="008C7CD6" w:rsidRPr="0094259D">
              <w:rPr>
                <w:rFonts w:ascii="Times New Roman" w:hAnsi="Times New Roman" w:cs="Times New Roman"/>
                <w:b/>
                <w:color w:val="auto"/>
                <w:sz w:val="24"/>
                <w:szCs w:val="24"/>
              </w:rPr>
              <w:t xml:space="preserve"> </w:t>
            </w:r>
            <w:r w:rsidR="008C7CD6"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w:t>
            </w:r>
            <w:r w:rsidR="008C7CD6" w:rsidRPr="0094259D">
              <w:rPr>
                <w:rFonts w:ascii="Times New Roman" w:hAnsi="Times New Roman" w:cs="Times New Roman"/>
                <w:b/>
                <w:color w:val="auto"/>
                <w:sz w:val="24"/>
                <w:szCs w:val="24"/>
              </w:rPr>
              <w:t xml:space="preserve"> тобто до</w:t>
            </w:r>
            <w:r w:rsidR="008C7CD6" w:rsidRPr="008C7CD6">
              <w:rPr>
                <w:rFonts w:ascii="Times New Roman" w:hAnsi="Times New Roman" w:cs="Times New Roman"/>
                <w:b/>
                <w:color w:val="FF0000"/>
                <w:sz w:val="24"/>
                <w:szCs w:val="24"/>
              </w:rPr>
              <w:t xml:space="preserve"> </w:t>
            </w:r>
            <w:r w:rsidR="007015F5">
              <w:rPr>
                <w:rFonts w:ascii="Times New Roman" w:hAnsi="Times New Roman" w:cs="Times New Roman"/>
                <w:b/>
                <w:color w:val="000000" w:themeColor="text1"/>
                <w:sz w:val="24"/>
                <w:szCs w:val="24"/>
              </w:rPr>
              <w:t>09</w:t>
            </w:r>
            <w:r w:rsidRPr="00E52F59">
              <w:rPr>
                <w:rFonts w:ascii="Times New Roman" w:hAnsi="Times New Roman" w:cs="Times New Roman"/>
                <w:b/>
                <w:color w:val="000000" w:themeColor="text1"/>
                <w:sz w:val="24"/>
                <w:szCs w:val="24"/>
              </w:rPr>
              <w:t>.</w:t>
            </w:r>
            <w:r w:rsidR="007015F5">
              <w:rPr>
                <w:rFonts w:ascii="Times New Roman" w:hAnsi="Times New Roman" w:cs="Times New Roman"/>
                <w:b/>
                <w:color w:val="000000" w:themeColor="text1"/>
                <w:sz w:val="24"/>
                <w:szCs w:val="24"/>
              </w:rPr>
              <w:t>12</w:t>
            </w:r>
            <w:r w:rsidRPr="00E52F59">
              <w:rPr>
                <w:rFonts w:ascii="Times New Roman" w:hAnsi="Times New Roman" w:cs="Times New Roman"/>
                <w:b/>
                <w:color w:val="000000" w:themeColor="text1"/>
                <w:sz w:val="24"/>
                <w:szCs w:val="24"/>
              </w:rPr>
              <w:t>.2022 року,  00:00</w:t>
            </w:r>
          </w:p>
          <w:p w:rsidR="00DA254D" w:rsidRPr="00DA254D" w:rsidRDefault="00DA254D" w:rsidP="00DA254D">
            <w:pPr>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2386D" w:rsidRDefault="00BF7DAC" w:rsidP="00BF7DAC">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7DAC" w:rsidRPr="0042386D" w:rsidRDefault="00BF7DAC"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BF7DA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Default="008C7CD6" w:rsidP="008C7CD6">
            <w:pPr>
              <w:widowControl w:val="0"/>
              <w:jc w:val="both"/>
              <w:rPr>
                <w:rFonts w:ascii="Times New Roman" w:hAnsi="Times New Roman"/>
                <w:sz w:val="24"/>
                <w:szCs w:val="24"/>
                <w:shd w:val="solid" w:color="FFFFFF" w:fill="FFFFFF"/>
                <w:lang w:eastAsia="en-US"/>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8C7CD6" w:rsidRPr="00043F7F" w:rsidRDefault="008C7CD6" w:rsidP="008C7CD6">
            <w:pPr>
              <w:widowControl w:val="0"/>
              <w:jc w:val="both"/>
              <w:rPr>
                <w:rFonts w:ascii="Times New Roman" w:hAnsi="Times New Roman"/>
                <w:sz w:val="24"/>
                <w:szCs w:val="24"/>
              </w:rPr>
            </w:pPr>
            <w:r w:rsidRPr="00043F7F">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043F7F">
              <w:rPr>
                <w:rFonts w:ascii="Times New Roman" w:hAnsi="Times New Roman"/>
                <w:sz w:val="24"/>
                <w:szCs w:val="24"/>
              </w:rPr>
              <w:lastRenderedPageBreak/>
              <w:t>пропозицію, яка визначена найбільш економічно вигідною.</w:t>
            </w:r>
          </w:p>
          <w:p w:rsidR="008C7CD6" w:rsidRPr="003A2A7C" w:rsidRDefault="008C7CD6" w:rsidP="008C7CD6">
            <w:pPr>
              <w:spacing w:before="120"/>
              <w:ind w:firstLine="567"/>
              <w:jc w:val="both"/>
              <w:rPr>
                <w:rFonts w:ascii="Times New Roman" w:hAnsi="Times New Roman"/>
                <w:color w:val="auto"/>
                <w:sz w:val="24"/>
                <w:szCs w:val="24"/>
              </w:rPr>
            </w:pPr>
            <w:r w:rsidRPr="003A2A7C">
              <w:rPr>
                <w:rFonts w:ascii="Times New Roman" w:hAnsi="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C7CD6" w:rsidRDefault="008C7CD6" w:rsidP="008C7CD6">
            <w:pPr>
              <w:spacing w:before="120"/>
              <w:ind w:firstLine="567"/>
              <w:jc w:val="both"/>
              <w:rPr>
                <w:rFonts w:ascii="Times New Roman" w:hAnsi="Times New Roman"/>
                <w:color w:val="FF0000"/>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Pr="00697928">
              <w:rPr>
                <w:rFonts w:ascii="Times New Roman" w:hAnsi="Times New Roman"/>
                <w:b/>
                <w:sz w:val="24"/>
                <w:szCs w:val="24"/>
              </w:rPr>
              <w:t>0,5 %</w:t>
            </w:r>
          </w:p>
          <w:p w:rsidR="00BF7DAC" w:rsidRPr="009A40C6" w:rsidRDefault="00BF7DAC" w:rsidP="00BF7DAC">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BF7DAC"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Оцінка тендерних пропозицій здійснюється на основі критерію </w:t>
            </w:r>
            <w:proofErr w:type="spellStart"/>
            <w:r w:rsidRPr="00043F7F">
              <w:rPr>
                <w:rFonts w:ascii="Times New Roman" w:hAnsi="Times New Roman"/>
                <w:sz w:val="24"/>
                <w:szCs w:val="24"/>
              </w:rPr>
              <w:t>„Ціна</w:t>
            </w:r>
            <w:proofErr w:type="spellEnd"/>
            <w:r w:rsidRPr="00043F7F">
              <w:rPr>
                <w:rFonts w:ascii="Times New Roman" w:hAnsi="Times New Roman"/>
                <w:sz w:val="24"/>
                <w:szCs w:val="24"/>
              </w:rPr>
              <w:t>”. Питома вага – 100%.</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A7C" w:rsidRPr="0094259D" w:rsidRDefault="003A2A7C" w:rsidP="00BF7DAC">
            <w:pPr>
              <w:widowControl w:val="0"/>
              <w:jc w:val="both"/>
              <w:rPr>
                <w:rFonts w:ascii="Times New Roman" w:hAnsi="Times New Roman"/>
                <w:color w:val="auto"/>
                <w:sz w:val="24"/>
                <w:szCs w:val="24"/>
              </w:rPr>
            </w:pPr>
            <w:r w:rsidRPr="0094259D">
              <w:rPr>
                <w:rFonts w:ascii="Times New Roman" w:hAnsi="Times New Roman"/>
                <w:color w:val="auto"/>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F7DAC" w:rsidRPr="004F6AE8"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BF7DAC" w:rsidRPr="00043F7F" w:rsidRDefault="00BF7DAC" w:rsidP="00BF7DAC">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F7DAC" w:rsidRPr="00043F7F" w:rsidRDefault="00BF7DAC" w:rsidP="003A2A7C">
            <w:pPr>
              <w:widowControl w:val="0"/>
              <w:jc w:val="both"/>
              <w:rPr>
                <w:rFonts w:ascii="Times New Roman" w:hAnsi="Times New Roman"/>
                <w:sz w:val="24"/>
                <w:szCs w:val="24"/>
              </w:rPr>
            </w:pPr>
            <w:r w:rsidRPr="00043F7F">
              <w:rPr>
                <w:rFonts w:ascii="Times New Roman" w:hAnsi="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F7DA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4A2AD1" w:rsidRDefault="006B599C"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4A2AD1" w:rsidRDefault="006B599C"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F7DAC" w:rsidRPr="0095541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00BF7DAC" w:rsidRPr="00C75A4B">
              <w:rPr>
                <w:rFonts w:ascii="Times New Roman" w:hAnsi="Times New Roman"/>
                <w:sz w:val="24"/>
                <w:szCs w:val="24"/>
              </w:rPr>
              <w:t>(в тому числі у</w:t>
            </w:r>
            <w:r w:rsidR="00BF7DAC"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00BF7DAC"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BF7DAC" w:rsidRPr="0095541C">
              <w:rPr>
                <w:rFonts w:ascii="Times New Roman" w:hAnsi="Times New Roman"/>
                <w:sz w:val="24"/>
                <w:szCs w:val="24"/>
              </w:rPr>
              <w:t>ії</w:t>
            </w:r>
            <w:proofErr w:type="spellEnd"/>
            <w:r w:rsidR="00BF7DAC" w:rsidRPr="0095541C">
              <w:rPr>
                <w:rFonts w:ascii="Times New Roman" w:hAnsi="Times New Roman"/>
                <w:sz w:val="24"/>
                <w:szCs w:val="24"/>
              </w:rPr>
              <w:t xml:space="preserve"> роз'яснення/</w:t>
            </w:r>
            <w:proofErr w:type="spellStart"/>
            <w:r w:rsidR="00BF7DAC" w:rsidRPr="0095541C">
              <w:rPr>
                <w:rFonts w:ascii="Times New Roman" w:hAnsi="Times New Roman"/>
                <w:sz w:val="24"/>
                <w:szCs w:val="24"/>
              </w:rPr>
              <w:t>нь</w:t>
            </w:r>
            <w:proofErr w:type="spellEnd"/>
            <w:r w:rsidR="00BF7DAC" w:rsidRPr="0095541C">
              <w:rPr>
                <w:rFonts w:ascii="Times New Roman" w:hAnsi="Times New Roman"/>
                <w:sz w:val="24"/>
                <w:szCs w:val="24"/>
              </w:rPr>
              <w:t xml:space="preserve"> державних органів або не накладення електронного підпису.</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95541C">
              <w:rPr>
                <w:rFonts w:ascii="Times New Roman" w:hAnsi="Times New Roman"/>
                <w:sz w:val="24"/>
                <w:szCs w:val="24"/>
              </w:rPr>
              <w:t>Документи, що не передбачені законодавством</w:t>
            </w:r>
            <w:r w:rsidR="00BF7DAC"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00BF7DAC"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00BF7DAC"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00BF7DAC" w:rsidRPr="0094259D">
              <w:rPr>
                <w:rFonts w:ascii="Times New Roman" w:hAnsi="Times New Roman"/>
                <w:b/>
                <w:bCs/>
                <w:i/>
                <w:iCs/>
                <w:sz w:val="24"/>
                <w:szCs w:val="24"/>
              </w:rPr>
              <w:t>Додатком  1</w:t>
            </w:r>
            <w:r w:rsidR="00BF7DAC"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43F7F">
              <w:rPr>
                <w:rFonts w:ascii="Times New Roman" w:hAnsi="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F7DA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Учасник, який подав тендерну пропозицію вважається таким, що згодний з проектом договору</w:t>
            </w:r>
            <w:r w:rsidR="00BF7DAC">
              <w:rPr>
                <w:rFonts w:ascii="Times New Roman" w:hAnsi="Times New Roman"/>
                <w:sz w:val="24"/>
                <w:szCs w:val="24"/>
              </w:rPr>
              <w:t xml:space="preserve"> про закупівлю</w:t>
            </w:r>
            <w:r w:rsidR="00BF7DAC" w:rsidRPr="00043F7F">
              <w:rPr>
                <w:rFonts w:ascii="Times New Roman" w:hAnsi="Times New Roman"/>
                <w:sz w:val="24"/>
                <w:szCs w:val="24"/>
              </w:rPr>
              <w:t xml:space="preserve">, викладеним в </w:t>
            </w:r>
            <w:r w:rsidR="00B92AA4">
              <w:rPr>
                <w:rFonts w:ascii="Times New Roman" w:hAnsi="Times New Roman"/>
                <w:b/>
                <w:bCs/>
                <w:i/>
                <w:iCs/>
                <w:sz w:val="24"/>
                <w:szCs w:val="24"/>
              </w:rPr>
              <w:t>Додатку 5</w:t>
            </w:r>
            <w:r w:rsidR="00BF7DAC"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F7DAC" w:rsidRPr="00043F7F">
              <w:rPr>
                <w:rFonts w:ascii="Times New Roman" w:hAnsi="Times New Roman"/>
                <w:b/>
                <w:bCs/>
                <w:i/>
                <w:iCs/>
                <w:sz w:val="24"/>
                <w:szCs w:val="24"/>
              </w:rPr>
              <w:t>в п. 4 Розділу 3</w:t>
            </w:r>
            <w:r w:rsidR="00BF7DAC" w:rsidRPr="00043F7F">
              <w:rPr>
                <w:rFonts w:ascii="Times New Roman" w:hAnsi="Times New Roman"/>
                <w:sz w:val="24"/>
                <w:szCs w:val="24"/>
              </w:rPr>
              <w:t xml:space="preserve"> до цієї тендерної документації.</w:t>
            </w:r>
          </w:p>
          <w:p w:rsidR="00BF7DAC" w:rsidRPr="00271708"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Pr>
                <w:rFonts w:ascii="Times New Roman" w:hAnsi="Times New Roman"/>
                <w:sz w:val="24"/>
                <w:szCs w:val="24"/>
              </w:rPr>
              <w:t>Я</w:t>
            </w:r>
            <w:r w:rsidR="00BF7DAC"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BF7DAC" w:rsidRPr="00271708">
              <w:rPr>
                <w:rFonts w:ascii="Times New Roman" w:hAnsi="Times New Roman"/>
                <w:sz w:val="24"/>
                <w:szCs w:val="24"/>
              </w:rPr>
              <w:t>.</w:t>
            </w:r>
          </w:p>
          <w:p w:rsidR="00BF7DAC" w:rsidRPr="00DC058C" w:rsidRDefault="00BB2E78" w:rsidP="00BF7DAC">
            <w:pPr>
              <w:pStyle w:val="afa"/>
              <w:widowControl w:val="0"/>
              <w:spacing w:beforeAutospacing="0" w:afterAutospacing="0"/>
              <w:contextualSpacing/>
              <w:jc w:val="both"/>
              <w:rPr>
                <w:sz w:val="24"/>
                <w:szCs w:val="24"/>
              </w:rPr>
            </w:pPr>
            <w:r>
              <w:t xml:space="preserve">     </w:t>
            </w:r>
            <w:r w:rsidR="00BF7DAC"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F7DAC" w:rsidRPr="00DC058C">
              <w:rPr>
                <w:sz w:val="24"/>
                <w:szCs w:val="24"/>
              </w:rPr>
              <w:t>ії</w:t>
            </w:r>
            <w:proofErr w:type="spellEnd"/>
            <w:r w:rsidR="00BF7DAC" w:rsidRPr="00DC058C">
              <w:rPr>
                <w:sz w:val="24"/>
                <w:szCs w:val="24"/>
              </w:rPr>
              <w:t xml:space="preserve">, передбачену/і пунктом 4 частини 1 статті 236 ГКУ, </w:t>
            </w:r>
            <w:r w:rsidR="00BF7DAC" w:rsidRPr="00DC058C">
              <w:rPr>
                <w:rStyle w:val="qowt-font2-timesnewroman"/>
                <w:sz w:val="24"/>
                <w:szCs w:val="24"/>
              </w:rPr>
              <w:t xml:space="preserve">як </w:t>
            </w:r>
            <w:r w:rsidR="00BF7DAC" w:rsidRPr="00DC058C">
              <w:rPr>
                <w:sz w:val="24"/>
                <w:szCs w:val="24"/>
              </w:rPr>
              <w:t>відмова від встановлення господарських відносин на майбутнє не було застосовано”.</w:t>
            </w:r>
          </w:p>
          <w:p w:rsidR="00BF7DAC" w:rsidRPr="003C6D2E" w:rsidRDefault="00BB2E78"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BF7DA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7DAC" w:rsidRPr="004079F6" w:rsidRDefault="00BF7DAC" w:rsidP="00BF7DA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079F6">
              <w:rPr>
                <w:rFonts w:ascii="Times New Roman" w:hAnsi="Times New Roman"/>
                <w:sz w:val="24"/>
                <w:szCs w:val="24"/>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w:t>
            </w:r>
            <w:proofErr w:type="spellStart"/>
            <w:r w:rsidRPr="004079F6">
              <w:rPr>
                <w:rFonts w:ascii="Times New Roman" w:hAnsi="Times New Roman"/>
                <w:sz w:val="24"/>
                <w:szCs w:val="24"/>
                <w:shd w:val="solid" w:color="FFFFFF" w:fill="FFFFFF"/>
                <w:lang w:eastAsia="en-US"/>
              </w:rPr>
              <w:t>власником</w:t>
            </w:r>
            <w:proofErr w:type="spellEnd"/>
            <w:r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079F6">
              <w:rPr>
                <w:rFonts w:ascii="Times New Roman" w:hAnsi="Times New Roman"/>
                <w:sz w:val="24"/>
                <w:szCs w:val="24"/>
                <w:shd w:val="solid" w:color="FFFFFF" w:fill="FFFFFF"/>
                <w:lang w:eastAsia="en-US"/>
              </w:rPr>
              <w:lastRenderedPageBreak/>
              <w:t>відсоток перевищення є більшим, ніж зазначений замовником в тендерній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BF7DAC" w:rsidRPr="004079F6" w:rsidRDefault="00BF7DAC"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7DAC" w:rsidRPr="004079F6"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7DAC" w:rsidRDefault="00BF7DAC" w:rsidP="00BF7DAC">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w:t>
            </w:r>
            <w:r w:rsidRPr="00652034">
              <w:rPr>
                <w:rFonts w:ascii="Times New Roman" w:hAnsi="Times New Roman"/>
                <w:sz w:val="24"/>
                <w:szCs w:val="24"/>
                <w:lang w:eastAsia="en-US"/>
              </w:rPr>
              <w:lastRenderedPageBreak/>
              <w:t xml:space="preserve">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F7DA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52034" w:rsidRDefault="00BF7DAC" w:rsidP="00BF7DAC">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BF7DAC" w:rsidRDefault="00BF7DAC" w:rsidP="00BF7DAC">
            <w:pPr>
              <w:widowControl w:val="0"/>
              <w:jc w:val="both"/>
              <w:rPr>
                <w:rFonts w:ascii="Times New Roman" w:hAnsi="Times New Roman"/>
                <w:sz w:val="28"/>
                <w:szCs w:val="28"/>
                <w:lang w:eastAsia="en-US"/>
              </w:rPr>
            </w:pPr>
          </w:p>
          <w:p w:rsidR="00BF7DAC" w:rsidRPr="00652034" w:rsidRDefault="00BF7DAC" w:rsidP="00BF7DAC">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BF7DAC" w:rsidRDefault="00BF7DAC" w:rsidP="00BF7DAC">
            <w:pPr>
              <w:widowControl w:val="0"/>
              <w:ind w:firstLine="211"/>
              <w:jc w:val="both"/>
              <w:rPr>
                <w:rFonts w:ascii="Times New Roman" w:hAnsi="Times New Roman"/>
                <w:sz w:val="24"/>
                <w:szCs w:val="24"/>
                <w:lang w:eastAsia="en-US"/>
              </w:rPr>
            </w:pPr>
          </w:p>
          <w:p w:rsidR="00BF7DAC" w:rsidRPr="00652034" w:rsidRDefault="00BF7DAC" w:rsidP="00BF7DAC">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BF7DAC" w:rsidRPr="00DC5B1C" w:rsidRDefault="00BF7DAC"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7DAC" w:rsidRPr="00DC5B1C" w:rsidRDefault="00BF7DAC" w:rsidP="00BF7DAC">
            <w:pPr>
              <w:widowControl w:val="0"/>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Про</w:t>
            </w:r>
            <w:r w:rsidR="00355087">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355087" w:rsidP="00BF7DAC">
            <w:pPr>
              <w:widowControl w:val="0"/>
              <w:ind w:right="120"/>
              <w:contextualSpacing/>
              <w:jc w:val="both"/>
              <w:rPr>
                <w:rFonts w:ascii="Times New Roman" w:hAnsi="Times New Roman"/>
                <w:sz w:val="24"/>
                <w:szCs w:val="24"/>
              </w:rPr>
            </w:pPr>
            <w:r>
              <w:rPr>
                <w:rFonts w:ascii="Times New Roman" w:hAnsi="Times New Roman"/>
                <w:sz w:val="24"/>
                <w:szCs w:val="24"/>
              </w:rPr>
              <w:t>Прое</w:t>
            </w:r>
            <w:r w:rsidR="00BF7DAC" w:rsidRPr="006B0B69">
              <w:rPr>
                <w:rFonts w:ascii="Times New Roman" w:hAnsi="Times New Roman"/>
                <w:sz w:val="24"/>
                <w:szCs w:val="24"/>
              </w:rPr>
              <w:t xml:space="preserve">кт Договору про закупівлю викладено в </w:t>
            </w:r>
            <w:r w:rsidR="00A60BA0">
              <w:rPr>
                <w:rFonts w:ascii="Times New Roman" w:hAnsi="Times New Roman"/>
                <w:b/>
                <w:bCs/>
                <w:i/>
                <w:iCs/>
                <w:sz w:val="24"/>
                <w:szCs w:val="24"/>
              </w:rPr>
              <w:t>Додатку 5</w:t>
            </w:r>
            <w:r w:rsidR="00BF7DAC" w:rsidRPr="006B0B69">
              <w:rPr>
                <w:rFonts w:ascii="Times New Roman" w:hAnsi="Times New Roman"/>
                <w:sz w:val="24"/>
                <w:szCs w:val="24"/>
              </w:rPr>
              <w:t xml:space="preserve"> до цієї тендерної документації.</w:t>
            </w:r>
          </w:p>
          <w:p w:rsidR="00BF7DAC" w:rsidRPr="006B0B69" w:rsidRDefault="00BF7DAC"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7DAC" w:rsidRPr="006B0B69" w:rsidRDefault="00BF7DAC" w:rsidP="00BF7DAC">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F7DAC" w:rsidRPr="006B0B69" w:rsidRDefault="00BF7DAC" w:rsidP="00BF7DAC">
            <w:pPr>
              <w:widowControl w:val="0"/>
              <w:jc w:val="both"/>
              <w:rPr>
                <w:rFonts w:ascii="Times New Roman" w:hAnsi="Times New Roman"/>
                <w:i/>
                <w:iCs/>
                <w:strike/>
                <w:sz w:val="24"/>
                <w:szCs w:val="24"/>
              </w:rPr>
            </w:pPr>
            <w:r w:rsidRPr="006B0B69">
              <w:rPr>
                <w:rFonts w:ascii="Times New Roman" w:hAnsi="Times New Roman"/>
                <w:i/>
                <w:iCs/>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6B0B69">
              <w:rPr>
                <w:rFonts w:ascii="Times New Roman" w:hAnsi="Times New Roman"/>
                <w:i/>
                <w:iCs/>
                <w:sz w:val="24"/>
                <w:szCs w:val="24"/>
              </w:rPr>
              <w:lastRenderedPageBreak/>
              <w:t>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3"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4"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BF7DAC" w:rsidRPr="000C11A8" w:rsidRDefault="00BF7DAC"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7DAC" w:rsidRPr="000C11A8" w:rsidRDefault="00BF7DAC" w:rsidP="00BF7DAC">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52A46">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BF7DA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lastRenderedPageBreak/>
        <w:t>Д</w:t>
      </w:r>
      <w:r>
        <w:rPr>
          <w:bCs/>
        </w:rPr>
        <w:t>одаток</w:t>
      </w:r>
      <w:r w:rsidRPr="004C7F09">
        <w:rPr>
          <w:bCs/>
        </w:rPr>
        <w:t xml:space="preserve"> 1: </w:t>
      </w:r>
      <w:r w:rsidRPr="0082166E">
        <w:t xml:space="preserve">ПЕРЕЛІК ДОКУМЕНТІВ, ЯКІ ВИМАГАЮТЬСЯ ДЛЯ ПІДТВЕРДЖЕННЯ ВІДПОВІДНОСТІ ПРОПОЗИЦІЇ </w:t>
      </w:r>
      <w:r w:rsidR="00A60BA0">
        <w:t xml:space="preserve">УЧАСНИКА </w:t>
      </w:r>
      <w:r w:rsidRPr="0082166E">
        <w:t xml:space="preserve">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Pr="004C7F09" w:rsidRDefault="00A60BA0" w:rsidP="005F1386">
      <w:pPr>
        <w:widowControl w:val="0"/>
      </w:pPr>
      <w:r>
        <w:t>Додаток 3</w:t>
      </w:r>
      <w:r w:rsidR="005F1386">
        <w:t>: ФОРМА «ТЕНДЕРНА ПРОПОЗИЦІЯ»</w:t>
      </w:r>
      <w:r w:rsidR="005F1386" w:rsidRPr="004C7F09">
        <w:tab/>
      </w:r>
    </w:p>
    <w:p w:rsidR="005F1386" w:rsidRDefault="00A60BA0" w:rsidP="005F1386">
      <w:pPr>
        <w:keepNext/>
        <w:keepLines/>
        <w:tabs>
          <w:tab w:val="left" w:pos="4860"/>
        </w:tabs>
      </w:pPr>
      <w:r w:rsidRPr="00A60BA0">
        <w:t>Додаток 4: Перелік об’єктів споживача</w:t>
      </w:r>
    </w:p>
    <w:p w:rsidR="00D36378" w:rsidRDefault="00D36378" w:rsidP="00D36378">
      <w:pPr>
        <w:widowControl w:val="0"/>
      </w:pPr>
      <w:r w:rsidRPr="004C7F09">
        <w:t>Д</w:t>
      </w:r>
      <w:r>
        <w:t>одаток 5</w:t>
      </w:r>
      <w:r w:rsidRPr="004C7F09">
        <w:t xml:space="preserve">: </w:t>
      </w:r>
      <w:r w:rsidR="00355087">
        <w:t>ПРОЕ</w:t>
      </w:r>
      <w:r>
        <w:t xml:space="preserve">КТ ДОГОВОРУ ПРО ЗАКУПІВЛЮ </w:t>
      </w:r>
    </w:p>
    <w:p w:rsidR="00D36378" w:rsidRPr="00A60BA0" w:rsidRDefault="00D36378" w:rsidP="005F1386">
      <w:pPr>
        <w:keepNext/>
        <w:keepLines/>
        <w:tabs>
          <w:tab w:val="left" w:pos="4860"/>
        </w:tabs>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BD3D29" w:rsidRDefault="005F1386" w:rsidP="005F1386">
      <w:pPr>
        <w:pStyle w:val="afc"/>
        <w:jc w:val="center"/>
        <w:rPr>
          <w:b/>
        </w:rPr>
      </w:pPr>
      <w:r w:rsidRPr="00BD3D29">
        <w:rPr>
          <w:b/>
        </w:rPr>
        <w:t>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A74466" w:rsidP="00550394">
      <w:pPr>
        <w:spacing w:before="120"/>
        <w:ind w:firstLine="567"/>
        <w:jc w:val="both"/>
        <w:rPr>
          <w:color w:val="000000"/>
          <w:shd w:val="solid" w:color="FFFFFF" w:fill="FFFFFF"/>
          <w:lang w:eastAsia="en-US"/>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5"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5F1386" w:rsidRPr="000759BD" w:rsidRDefault="005F1386" w:rsidP="0094259D">
      <w:pPr>
        <w:pStyle w:val="afc"/>
        <w:ind w:firstLine="567"/>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498" w:type="dxa"/>
        <w:tblInd w:w="108" w:type="dxa"/>
        <w:tblLayout w:type="fixed"/>
        <w:tblLook w:val="00A0" w:firstRow="1" w:lastRow="0" w:firstColumn="1" w:lastColumn="0" w:noHBand="0" w:noVBand="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c"/>
              <w:ind w:firstLine="459"/>
              <w:jc w:val="both"/>
            </w:pPr>
            <w:r w:rsidRPr="00584DE4">
              <w:t>Для юридичних осіб</w:t>
            </w:r>
          </w:p>
          <w:p w:rsidR="001B4251" w:rsidRPr="0094259D" w:rsidRDefault="001B4251" w:rsidP="001B4251">
            <w:pPr>
              <w:pStyle w:val="afc"/>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c"/>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c"/>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c"/>
              <w:ind w:firstLine="459"/>
              <w:jc w:val="both"/>
            </w:pPr>
            <w:r w:rsidRPr="0094259D">
              <w:t>Для фізичних осіб-підприємців:</w:t>
            </w:r>
          </w:p>
          <w:p w:rsidR="001B4251" w:rsidRPr="00584DE4" w:rsidRDefault="001B4251" w:rsidP="001B4251">
            <w:pPr>
              <w:pStyle w:val="afc"/>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w:t>
            </w:r>
            <w:r w:rsidRPr="00584DE4">
              <w:lastRenderedPageBreak/>
              <w:t xml:space="preserve">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B00914">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355087" w:rsidRDefault="001B4251" w:rsidP="00B561BD">
            <w:pPr>
              <w:pStyle w:val="afc"/>
              <w:jc w:val="center"/>
              <w:rPr>
                <w:b/>
                <w:u w:val="single"/>
              </w:rPr>
            </w:pPr>
            <w:r w:rsidRPr="00355087">
              <w:rPr>
                <w:b/>
                <w:u w:val="single"/>
              </w:rPr>
              <w:t>Відомості про учасника за встановленою формою:</w:t>
            </w:r>
          </w:p>
          <w:p w:rsidR="001B4251" w:rsidRPr="00B561BD" w:rsidRDefault="001B4251" w:rsidP="001B4251">
            <w:pPr>
              <w:pStyle w:val="afc"/>
              <w:jc w:val="both"/>
              <w:rPr>
                <w:u w:val="single"/>
              </w:rPr>
            </w:pPr>
            <w:r w:rsidRPr="00B561BD">
              <w:rPr>
                <w:u w:val="single"/>
              </w:rPr>
              <w:t>Форма “ВІДОМОСТІ ПРО УЧАСНИКА”.</w:t>
            </w:r>
          </w:p>
          <w:p w:rsidR="001B4251" w:rsidRPr="00B561BD" w:rsidRDefault="001B4251" w:rsidP="001B4251">
            <w:pPr>
              <w:pStyle w:val="afc"/>
              <w:jc w:val="both"/>
            </w:pPr>
            <w:r w:rsidRPr="00B561BD">
              <w:t>Повна та скорочена назва учасника:</w:t>
            </w:r>
          </w:p>
          <w:p w:rsidR="001B4251" w:rsidRPr="009E1AF1" w:rsidRDefault="001B4251" w:rsidP="001B4251">
            <w:pPr>
              <w:pStyle w:val="afc"/>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c"/>
              <w:jc w:val="both"/>
            </w:pPr>
            <w:r w:rsidRPr="00B561BD">
              <w:t>Місце та дата проведення державної реєстрації учасника:</w:t>
            </w:r>
          </w:p>
          <w:p w:rsidR="001B4251" w:rsidRPr="009E1AF1" w:rsidRDefault="001B4251" w:rsidP="001B4251">
            <w:pPr>
              <w:pStyle w:val="afc"/>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c"/>
              <w:jc w:val="both"/>
            </w:pPr>
            <w:r w:rsidRPr="00B561BD">
              <w:t>Організаційно-правова форма:</w:t>
            </w:r>
          </w:p>
          <w:p w:rsidR="001B4251" w:rsidRPr="00B561BD" w:rsidRDefault="001B4251" w:rsidP="001B4251">
            <w:pPr>
              <w:pStyle w:val="afc"/>
              <w:jc w:val="both"/>
            </w:pPr>
            <w:r w:rsidRPr="00B561BD">
              <w:t>Форма власності:</w:t>
            </w:r>
          </w:p>
          <w:p w:rsidR="001B4251" w:rsidRPr="00B561BD" w:rsidRDefault="001B4251" w:rsidP="001B4251">
            <w:pPr>
              <w:pStyle w:val="afc"/>
              <w:jc w:val="both"/>
            </w:pPr>
            <w:r w:rsidRPr="00B561BD">
              <w:t>Юридична адреса:</w:t>
            </w:r>
          </w:p>
          <w:p w:rsidR="001B4251" w:rsidRPr="00B561BD" w:rsidRDefault="001B4251" w:rsidP="001B4251">
            <w:pPr>
              <w:pStyle w:val="afc"/>
              <w:jc w:val="both"/>
            </w:pPr>
            <w:r w:rsidRPr="00B561BD">
              <w:t xml:space="preserve">Поштова адреса: </w:t>
            </w:r>
          </w:p>
          <w:p w:rsidR="001B4251" w:rsidRPr="00B561BD" w:rsidRDefault="001B4251" w:rsidP="001B4251">
            <w:pPr>
              <w:pStyle w:val="afc"/>
              <w:jc w:val="both"/>
            </w:pPr>
            <w:r w:rsidRPr="00B561BD">
              <w:t>Телефон:</w:t>
            </w:r>
          </w:p>
          <w:p w:rsidR="001B4251" w:rsidRPr="00B561BD" w:rsidRDefault="001B4251" w:rsidP="001B4251">
            <w:pPr>
              <w:pStyle w:val="afc"/>
              <w:jc w:val="both"/>
            </w:pPr>
            <w:r w:rsidRPr="00B561BD">
              <w:t>Електронна адреса:</w:t>
            </w:r>
          </w:p>
          <w:p w:rsidR="001B4251" w:rsidRPr="009E1AF1" w:rsidRDefault="001B4251" w:rsidP="001B4251">
            <w:pPr>
              <w:pStyle w:val="afc"/>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c"/>
            </w:pPr>
            <w:r>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c"/>
              <w:jc w:val="both"/>
            </w:pPr>
            <w:r w:rsidRPr="00B561BD">
              <w:t>Проект</w:t>
            </w:r>
            <w:r w:rsidR="001B4251" w:rsidRPr="00B561BD">
              <w:t xml:space="preserve"> договор</w:t>
            </w:r>
            <w:r w:rsidR="00B00914">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c"/>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B561BD">
            <w:pPr>
              <w:ind w:right="15"/>
              <w:jc w:val="both"/>
              <w:textAlignment w:val="baseline"/>
              <w:rPr>
                <w:b/>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w:t>
            </w:r>
            <w:r w:rsidR="004C5A93" w:rsidRPr="00564E18">
              <w:rPr>
                <w:rFonts w:eastAsia="Calibri"/>
                <w:kern w:val="2"/>
              </w:rPr>
              <w:lastRenderedPageBreak/>
              <w:t xml:space="preserve">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rsidP="00FA17D1">
      <w:pPr>
        <w:ind w:right="-25"/>
        <w:jc w:val="center"/>
        <w:rPr>
          <w:b/>
          <w:color w:val="000000"/>
        </w:rPr>
      </w:pPr>
      <w:r>
        <w:rPr>
          <w:b/>
          <w:color w:val="000000"/>
        </w:rPr>
        <w:t>ІНФОРМАЦІЯ ПРО НЕОБХІДНІ ТЕХНІЧНІ, ЯКІСНІ ТА КІЛЬКІСНІ ХАРАКТЕРИСТИКИ ПРЕДМЕТА ЗАКУПІВЛІ</w:t>
      </w:r>
    </w:p>
    <w:p w:rsidR="00FA17D1" w:rsidRDefault="00FA17D1" w:rsidP="00FA17D1">
      <w:pPr>
        <w:ind w:right="-25"/>
        <w:jc w:val="both"/>
        <w:rPr>
          <w:color w:val="000000"/>
        </w:rPr>
      </w:pPr>
    </w:p>
    <w:p w:rsidR="00FA17D1" w:rsidRDefault="00FA17D1" w:rsidP="00FA17D1">
      <w:pPr>
        <w:jc w:val="center"/>
      </w:pPr>
      <w:r>
        <w:t>Електрична енергія (енергія електрична)</w:t>
      </w:r>
    </w:p>
    <w:p w:rsidR="00FA17D1" w:rsidRDefault="00FA17D1" w:rsidP="00FA17D1">
      <w:pPr>
        <w:spacing w:before="120"/>
        <w:ind w:right="-1"/>
        <w:jc w:val="center"/>
      </w:pPr>
      <w:r>
        <w:t>ДК 021:2015 – 09310000-5</w:t>
      </w:r>
    </w:p>
    <w:p w:rsidR="00FA17D1" w:rsidRDefault="00FA17D1" w:rsidP="00FA17D1">
      <w:pPr>
        <w:spacing w:before="120"/>
        <w:ind w:right="-1"/>
        <w:jc w:val="center"/>
        <w:rPr>
          <w:lang w:val="ru-RU"/>
        </w:rPr>
      </w:pPr>
    </w:p>
    <w:p w:rsidR="00FA17D1" w:rsidRPr="000A4BAD" w:rsidRDefault="00FA17D1" w:rsidP="00FA17D1">
      <w:pPr>
        <w:numPr>
          <w:ilvl w:val="0"/>
          <w:numId w:val="40"/>
        </w:numPr>
        <w:spacing w:line="276" w:lineRule="auto"/>
        <w:jc w:val="both"/>
        <w:rPr>
          <w:color w:val="000000" w:themeColor="text1"/>
          <w:lang w:val="ru-RU"/>
        </w:rPr>
      </w:pPr>
      <w:proofErr w:type="spellStart"/>
      <w:r w:rsidRPr="00FA17D1">
        <w:rPr>
          <w:color w:val="000000"/>
          <w:lang w:val="ru-RU"/>
        </w:rPr>
        <w:t>Місце</w:t>
      </w:r>
      <w:proofErr w:type="spellEnd"/>
      <w:r w:rsidRPr="00FA17D1">
        <w:rPr>
          <w:color w:val="000000"/>
          <w:lang w:val="ru-RU"/>
        </w:rPr>
        <w:t xml:space="preserve"> поставки:</w:t>
      </w:r>
      <w:r w:rsidRPr="00FA17D1">
        <w:rPr>
          <w:b/>
          <w:color w:val="000000"/>
          <w:lang w:val="ru-RU"/>
        </w:rPr>
        <w:t xml:space="preserve"> </w:t>
      </w:r>
      <w:proofErr w:type="spellStart"/>
      <w:r w:rsidRPr="00FA17D1">
        <w:rPr>
          <w:color w:val="000000"/>
          <w:lang w:val="ru-RU"/>
        </w:rPr>
        <w:t>структурні</w:t>
      </w:r>
      <w:proofErr w:type="spellEnd"/>
      <w:r w:rsidRPr="00FA17D1">
        <w:rPr>
          <w:color w:val="000000"/>
          <w:lang w:val="ru-RU"/>
        </w:rPr>
        <w:t xml:space="preserve"> </w:t>
      </w:r>
      <w:proofErr w:type="spellStart"/>
      <w:proofErr w:type="gramStart"/>
      <w:r w:rsidRPr="00FA17D1">
        <w:rPr>
          <w:color w:val="000000"/>
          <w:lang w:val="ru-RU"/>
        </w:rPr>
        <w:t>п</w:t>
      </w:r>
      <w:proofErr w:type="gramEnd"/>
      <w:r w:rsidRPr="00FA17D1">
        <w:rPr>
          <w:color w:val="000000"/>
          <w:lang w:val="ru-RU"/>
        </w:rPr>
        <w:t>ідрозділи</w:t>
      </w:r>
      <w:proofErr w:type="spellEnd"/>
      <w:r w:rsidRPr="00FA17D1">
        <w:rPr>
          <w:lang w:val="ru-RU"/>
        </w:rPr>
        <w:t xml:space="preserve"> </w:t>
      </w:r>
      <w:r w:rsidRPr="00FA17D1">
        <w:rPr>
          <w:color w:val="000000"/>
          <w:lang w:eastAsia="uk-UA"/>
        </w:rPr>
        <w:t xml:space="preserve">КНП «КРЦ ПМСД КРР» на території Коломийського району Івано-Франківської області перелік яких наданий в </w:t>
      </w:r>
      <w:r w:rsidR="00F36937" w:rsidRPr="000A4BAD">
        <w:rPr>
          <w:color w:val="000000" w:themeColor="text1"/>
          <w:lang w:eastAsia="uk-UA"/>
        </w:rPr>
        <w:t>Додатку № 4</w:t>
      </w:r>
      <w:r w:rsidRPr="000A4BAD">
        <w:rPr>
          <w:color w:val="000000" w:themeColor="text1"/>
          <w:highlight w:val="yellow"/>
          <w:lang w:eastAsia="uk-UA"/>
        </w:rPr>
        <w:t xml:space="preserve"> </w:t>
      </w:r>
    </w:p>
    <w:p w:rsidR="00FA17D1" w:rsidRPr="000A4BAD" w:rsidRDefault="00FA17D1" w:rsidP="00FA17D1">
      <w:pPr>
        <w:numPr>
          <w:ilvl w:val="0"/>
          <w:numId w:val="40"/>
        </w:numPr>
        <w:spacing w:line="276" w:lineRule="auto"/>
        <w:jc w:val="both"/>
        <w:rPr>
          <w:color w:val="000000" w:themeColor="text1"/>
          <w:lang w:val="ru-RU"/>
        </w:rPr>
      </w:pPr>
      <w:r w:rsidRPr="000A4BAD">
        <w:rPr>
          <w:color w:val="000000" w:themeColor="text1"/>
          <w:lang w:val="ru-RU"/>
        </w:rPr>
        <w:t xml:space="preserve"> </w:t>
      </w:r>
      <w:proofErr w:type="spellStart"/>
      <w:r w:rsidRPr="000A4BAD">
        <w:rPr>
          <w:color w:val="000000" w:themeColor="text1"/>
          <w:lang w:val="ru-RU"/>
        </w:rPr>
        <w:t>Обсяги</w:t>
      </w:r>
      <w:proofErr w:type="spellEnd"/>
      <w:r w:rsidRPr="000A4BAD">
        <w:rPr>
          <w:color w:val="000000" w:themeColor="text1"/>
          <w:lang w:val="ru-RU"/>
        </w:rPr>
        <w:t xml:space="preserve"> </w:t>
      </w:r>
      <w:proofErr w:type="spellStart"/>
      <w:r w:rsidRPr="000A4BAD">
        <w:rPr>
          <w:color w:val="000000" w:themeColor="text1"/>
          <w:lang w:val="ru-RU"/>
        </w:rPr>
        <w:t>постачання</w:t>
      </w:r>
      <w:proofErr w:type="spellEnd"/>
      <w:r w:rsidR="00355087">
        <w:rPr>
          <w:color w:val="000000" w:themeColor="text1"/>
          <w:lang w:val="ru-RU"/>
        </w:rPr>
        <w:t xml:space="preserve"> </w:t>
      </w:r>
      <w:r w:rsidR="00355087">
        <w:rPr>
          <w:color w:val="000000" w:themeColor="text1"/>
        </w:rPr>
        <w:t>203791</w:t>
      </w:r>
      <w:r w:rsidRPr="000A4BAD">
        <w:rPr>
          <w:color w:val="000000" w:themeColor="text1"/>
        </w:rPr>
        <w:t xml:space="preserve"> кВт/год.</w:t>
      </w:r>
    </w:p>
    <w:p w:rsidR="00FA17D1" w:rsidRPr="000A4BAD" w:rsidRDefault="00FA17D1" w:rsidP="00FA17D1">
      <w:pPr>
        <w:pStyle w:val="afe"/>
        <w:numPr>
          <w:ilvl w:val="0"/>
          <w:numId w:val="40"/>
        </w:numPr>
        <w:spacing w:after="0"/>
        <w:jc w:val="both"/>
        <w:rPr>
          <w:rFonts w:ascii="Times New Roman" w:hAnsi="Times New Roman"/>
          <w:color w:val="000000" w:themeColor="text1"/>
          <w:sz w:val="24"/>
          <w:szCs w:val="24"/>
          <w:lang w:val="ru-RU"/>
        </w:rPr>
      </w:pPr>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Обєкти</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споживання</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перелік</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яких</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вказано</w:t>
      </w:r>
      <w:proofErr w:type="spellEnd"/>
      <w:r w:rsidRPr="000A4BAD">
        <w:rPr>
          <w:rFonts w:ascii="Times New Roman" w:hAnsi="Times New Roman"/>
          <w:color w:val="000000" w:themeColor="text1"/>
          <w:sz w:val="24"/>
          <w:szCs w:val="24"/>
          <w:lang w:val="ru-RU"/>
        </w:rPr>
        <w:t xml:space="preserve"> в </w:t>
      </w:r>
      <w:proofErr w:type="spellStart"/>
      <w:r w:rsidR="00F36937" w:rsidRPr="000A4BAD">
        <w:rPr>
          <w:rFonts w:ascii="Times New Roman" w:hAnsi="Times New Roman"/>
          <w:color w:val="000000" w:themeColor="text1"/>
          <w:sz w:val="24"/>
          <w:szCs w:val="24"/>
          <w:lang w:val="ru-RU"/>
        </w:rPr>
        <w:t>Додатку</w:t>
      </w:r>
      <w:proofErr w:type="spellEnd"/>
      <w:r w:rsidR="00F36937" w:rsidRPr="000A4BAD">
        <w:rPr>
          <w:rFonts w:ascii="Times New Roman" w:hAnsi="Times New Roman"/>
          <w:color w:val="000000" w:themeColor="text1"/>
          <w:sz w:val="24"/>
          <w:szCs w:val="24"/>
          <w:lang w:val="ru-RU"/>
        </w:rPr>
        <w:t xml:space="preserve"> 4</w:t>
      </w:r>
      <w:r w:rsidRPr="000A4BAD">
        <w:rPr>
          <w:rFonts w:ascii="Times New Roman" w:hAnsi="Times New Roman"/>
          <w:color w:val="000000" w:themeColor="text1"/>
          <w:sz w:val="24"/>
          <w:szCs w:val="24"/>
          <w:lang w:val="ru-RU"/>
        </w:rPr>
        <w:t xml:space="preserve"> - </w:t>
      </w:r>
      <w:proofErr w:type="spellStart"/>
      <w:r w:rsidRPr="000A4BAD">
        <w:rPr>
          <w:rFonts w:ascii="Times New Roman" w:hAnsi="Times New Roman"/>
          <w:color w:val="000000" w:themeColor="text1"/>
          <w:sz w:val="24"/>
          <w:szCs w:val="24"/>
          <w:lang w:val="ru-RU"/>
        </w:rPr>
        <w:t>відноситься</w:t>
      </w:r>
      <w:proofErr w:type="spellEnd"/>
      <w:r w:rsidRPr="000A4BAD">
        <w:rPr>
          <w:rFonts w:ascii="Times New Roman" w:hAnsi="Times New Roman"/>
          <w:color w:val="000000" w:themeColor="text1"/>
          <w:sz w:val="24"/>
          <w:szCs w:val="24"/>
          <w:lang w:val="ru-RU"/>
        </w:rPr>
        <w:t xml:space="preserve"> до </w:t>
      </w:r>
      <w:proofErr w:type="spellStart"/>
      <w:r w:rsidRPr="000A4BAD">
        <w:rPr>
          <w:rFonts w:ascii="Times New Roman" w:hAnsi="Times New Roman"/>
          <w:color w:val="000000" w:themeColor="text1"/>
          <w:sz w:val="24"/>
          <w:szCs w:val="24"/>
          <w:lang w:val="ru-RU"/>
        </w:rPr>
        <w:t>торгової</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зони</w:t>
      </w:r>
      <w:proofErr w:type="spellEnd"/>
      <w:r w:rsidRPr="000A4BAD">
        <w:rPr>
          <w:rFonts w:ascii="Times New Roman" w:hAnsi="Times New Roman"/>
          <w:color w:val="000000" w:themeColor="text1"/>
          <w:sz w:val="24"/>
          <w:szCs w:val="24"/>
          <w:lang w:val="ru-RU"/>
        </w:rPr>
        <w:t xml:space="preserve"> ОЕС </w:t>
      </w:r>
      <w:proofErr w:type="spellStart"/>
      <w:r w:rsidRPr="000A4BAD">
        <w:rPr>
          <w:rFonts w:ascii="Times New Roman" w:hAnsi="Times New Roman"/>
          <w:color w:val="000000" w:themeColor="text1"/>
          <w:sz w:val="24"/>
          <w:szCs w:val="24"/>
          <w:lang w:val="ru-RU"/>
        </w:rPr>
        <w:t>України</w:t>
      </w:r>
      <w:proofErr w:type="spellEnd"/>
    </w:p>
    <w:p w:rsidR="00FA17D1" w:rsidRPr="00FA17D1" w:rsidRDefault="00FA17D1" w:rsidP="00FA17D1">
      <w:pPr>
        <w:spacing w:line="276" w:lineRule="auto"/>
        <w:jc w:val="both"/>
        <w:rPr>
          <w:b/>
          <w:color w:val="000000"/>
          <w:lang w:val="ru-RU"/>
        </w:rPr>
      </w:pPr>
      <w:r w:rsidRPr="00FA17D1">
        <w:rPr>
          <w:b/>
        </w:rPr>
        <w:t xml:space="preserve"> В</w:t>
      </w:r>
      <w:proofErr w:type="spellStart"/>
      <w:r w:rsidRPr="00FA17D1">
        <w:rPr>
          <w:b/>
          <w:color w:val="000000"/>
          <w:lang w:val="ru-RU"/>
        </w:rPr>
        <w:t>имоги</w:t>
      </w:r>
      <w:proofErr w:type="spellEnd"/>
      <w:r w:rsidRPr="00FA17D1">
        <w:rPr>
          <w:b/>
          <w:color w:val="000000"/>
          <w:lang w:val="ru-RU"/>
        </w:rPr>
        <w:t xml:space="preserve"> </w:t>
      </w:r>
      <w:proofErr w:type="spellStart"/>
      <w:r w:rsidRPr="00FA17D1">
        <w:rPr>
          <w:b/>
          <w:color w:val="000000"/>
          <w:lang w:val="ru-RU"/>
        </w:rPr>
        <w:t>щодо</w:t>
      </w:r>
      <w:proofErr w:type="spellEnd"/>
      <w:r w:rsidRPr="00FA17D1">
        <w:rPr>
          <w:b/>
          <w:color w:val="000000"/>
          <w:lang w:val="ru-RU"/>
        </w:rPr>
        <w:t xml:space="preserve"> </w:t>
      </w:r>
      <w:proofErr w:type="spellStart"/>
      <w:r w:rsidRPr="00FA17D1">
        <w:rPr>
          <w:b/>
          <w:color w:val="000000"/>
          <w:lang w:val="ru-RU"/>
        </w:rPr>
        <w:t>якості</w:t>
      </w:r>
      <w:proofErr w:type="spellEnd"/>
      <w:r w:rsidRPr="00FA17D1">
        <w:rPr>
          <w:b/>
          <w:color w:val="000000"/>
          <w:lang w:val="ru-RU"/>
        </w:rPr>
        <w:t xml:space="preserve"> </w:t>
      </w:r>
      <w:proofErr w:type="spellStart"/>
      <w:r w:rsidRPr="00FA17D1">
        <w:rPr>
          <w:b/>
          <w:color w:val="000000"/>
          <w:lang w:val="ru-RU"/>
        </w:rPr>
        <w:t>електричної</w:t>
      </w:r>
      <w:proofErr w:type="spellEnd"/>
      <w:r w:rsidRPr="00FA17D1">
        <w:rPr>
          <w:b/>
          <w:color w:val="000000"/>
          <w:lang w:val="ru-RU"/>
        </w:rPr>
        <w:t xml:space="preserve"> </w:t>
      </w:r>
      <w:proofErr w:type="spellStart"/>
      <w:r w:rsidRPr="00FA17D1">
        <w:rPr>
          <w:b/>
          <w:color w:val="000000"/>
          <w:lang w:val="ru-RU"/>
        </w:rPr>
        <w:t>енергії</w:t>
      </w:r>
      <w:proofErr w:type="spellEnd"/>
      <w:r w:rsidRPr="00FA17D1">
        <w:rPr>
          <w:b/>
          <w:color w:val="000000"/>
          <w:lang w:val="ru-RU"/>
        </w:rPr>
        <w:t>.</w:t>
      </w:r>
    </w:p>
    <w:p w:rsidR="00FA17D1" w:rsidRPr="00FA17D1" w:rsidRDefault="00FA17D1" w:rsidP="00FA17D1">
      <w:pPr>
        <w:spacing w:line="276" w:lineRule="auto"/>
        <w:jc w:val="both"/>
        <w:rPr>
          <w:color w:val="000000"/>
        </w:rPr>
      </w:pPr>
      <w:proofErr w:type="spellStart"/>
      <w:r w:rsidRPr="00FA17D1">
        <w:rPr>
          <w:color w:val="000000"/>
          <w:lang w:val="ru-RU"/>
        </w:rPr>
        <w:t>Якість</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(ЯЕ), </w:t>
      </w:r>
      <w:proofErr w:type="spellStart"/>
      <w:r w:rsidRPr="00FA17D1">
        <w:rPr>
          <w:color w:val="000000"/>
          <w:lang w:val="ru-RU"/>
        </w:rPr>
        <w:t>що</w:t>
      </w:r>
      <w:proofErr w:type="spellEnd"/>
      <w:r w:rsidRPr="00FA17D1">
        <w:rPr>
          <w:color w:val="000000"/>
          <w:lang w:val="ru-RU"/>
        </w:rPr>
        <w:t xml:space="preserve"> </w:t>
      </w:r>
      <w:proofErr w:type="spellStart"/>
      <w:proofErr w:type="gramStart"/>
      <w:r w:rsidRPr="00FA17D1">
        <w:rPr>
          <w:color w:val="000000"/>
          <w:lang w:val="ru-RU"/>
        </w:rPr>
        <w:t>передається</w:t>
      </w:r>
      <w:proofErr w:type="spellEnd"/>
      <w:proofErr w:type="gramEnd"/>
      <w:r w:rsidRPr="00FA17D1">
        <w:rPr>
          <w:color w:val="000000"/>
          <w:lang w:val="ru-RU"/>
        </w:rPr>
        <w:t xml:space="preserve"> </w:t>
      </w:r>
      <w:proofErr w:type="spellStart"/>
      <w:r w:rsidRPr="00FA17D1">
        <w:rPr>
          <w:color w:val="000000"/>
          <w:lang w:val="ru-RU"/>
        </w:rPr>
        <w:t>Постачальником</w:t>
      </w:r>
      <w:proofErr w:type="spellEnd"/>
      <w:r w:rsidRPr="00FA17D1">
        <w:rPr>
          <w:color w:val="000000"/>
          <w:lang w:val="ru-RU"/>
        </w:rPr>
        <w:t xml:space="preserve"> </w:t>
      </w:r>
      <w:proofErr w:type="spellStart"/>
      <w:r w:rsidRPr="00FA17D1">
        <w:rPr>
          <w:color w:val="000000"/>
          <w:lang w:val="ru-RU"/>
        </w:rPr>
        <w:t>Споживачу</w:t>
      </w:r>
      <w:proofErr w:type="spellEnd"/>
      <w:r w:rsidRPr="00FA17D1">
        <w:rPr>
          <w:color w:val="000000"/>
          <w:lang w:val="ru-RU"/>
        </w:rPr>
        <w:t xml:space="preserve">, </w:t>
      </w:r>
      <w:proofErr w:type="spellStart"/>
      <w:r w:rsidRPr="00FA17D1">
        <w:rPr>
          <w:color w:val="000000"/>
          <w:lang w:val="ru-RU"/>
        </w:rPr>
        <w:t>має</w:t>
      </w:r>
      <w:proofErr w:type="spellEnd"/>
      <w:r w:rsidRPr="00FA17D1">
        <w:rPr>
          <w:color w:val="000000"/>
          <w:lang w:val="ru-RU"/>
        </w:rPr>
        <w:t xml:space="preserve"> </w:t>
      </w:r>
      <w:proofErr w:type="spellStart"/>
      <w:r w:rsidRPr="00FA17D1">
        <w:rPr>
          <w:color w:val="000000"/>
          <w:lang w:val="ru-RU"/>
        </w:rPr>
        <w:t>відповідати</w:t>
      </w:r>
      <w:proofErr w:type="spellEnd"/>
      <w:r w:rsidRPr="00FA17D1">
        <w:rPr>
          <w:color w:val="000000"/>
          <w:lang w:val="ru-RU"/>
        </w:rPr>
        <w:t xml:space="preserve"> </w:t>
      </w:r>
      <w:proofErr w:type="spellStart"/>
      <w:r w:rsidRPr="00FA17D1">
        <w:rPr>
          <w:color w:val="000000"/>
          <w:lang w:val="ru-RU"/>
        </w:rPr>
        <w:t>вимогам</w:t>
      </w:r>
      <w:proofErr w:type="spellEnd"/>
      <w:r w:rsidRPr="00FA17D1">
        <w:rPr>
          <w:color w:val="000000"/>
          <w:lang w:val="ru-RU"/>
        </w:rPr>
        <w:t xml:space="preserve">, </w:t>
      </w:r>
      <w:proofErr w:type="spellStart"/>
      <w:r w:rsidRPr="00FA17D1">
        <w:rPr>
          <w:color w:val="000000"/>
          <w:lang w:val="ru-RU"/>
        </w:rPr>
        <w:t>установленим</w:t>
      </w:r>
      <w:proofErr w:type="spellEnd"/>
      <w:r w:rsidRPr="00FA17D1">
        <w:rPr>
          <w:color w:val="000000"/>
          <w:lang w:val="ru-RU"/>
        </w:rPr>
        <w:t xml:space="preserve"> </w:t>
      </w:r>
      <w:proofErr w:type="spellStart"/>
      <w:r w:rsidRPr="00FA17D1">
        <w:rPr>
          <w:color w:val="000000"/>
          <w:lang w:val="ru-RU"/>
        </w:rPr>
        <w:t>державними</w:t>
      </w:r>
      <w:proofErr w:type="spellEnd"/>
      <w:r w:rsidRPr="00FA17D1">
        <w:rPr>
          <w:color w:val="000000"/>
          <w:lang w:val="ru-RU"/>
        </w:rPr>
        <w:t xml:space="preserve"> стандартами (</w:t>
      </w:r>
      <w:proofErr w:type="spellStart"/>
      <w:r w:rsidRPr="00FA17D1">
        <w:rPr>
          <w:color w:val="000000"/>
          <w:lang w:val="ru-RU"/>
        </w:rPr>
        <w:t>розділ</w:t>
      </w:r>
      <w:proofErr w:type="spellEnd"/>
      <w:r w:rsidRPr="00FA17D1">
        <w:rPr>
          <w:color w:val="000000"/>
          <w:lang w:val="ru-RU"/>
        </w:rPr>
        <w:t xml:space="preserve"> 5 </w:t>
      </w:r>
      <w:r w:rsidRPr="00FA17D1">
        <w:rPr>
          <w:bCs/>
          <w:color w:val="000000"/>
          <w:lang w:val="ru-RU"/>
        </w:rPr>
        <w:t xml:space="preserve">ДСТУ EN 50160:2014 «Характеристики </w:t>
      </w:r>
      <w:proofErr w:type="spellStart"/>
      <w:r w:rsidRPr="00FA17D1">
        <w:rPr>
          <w:bCs/>
          <w:color w:val="000000"/>
          <w:lang w:val="ru-RU"/>
        </w:rPr>
        <w:t>напруги</w:t>
      </w:r>
      <w:proofErr w:type="spellEnd"/>
      <w:r w:rsidRPr="00FA17D1">
        <w:rPr>
          <w:bCs/>
          <w:color w:val="000000"/>
          <w:lang w:val="ru-RU"/>
        </w:rPr>
        <w:t xml:space="preserve"> </w:t>
      </w:r>
      <w:proofErr w:type="spellStart"/>
      <w:r w:rsidRPr="00FA17D1">
        <w:rPr>
          <w:bCs/>
          <w:color w:val="000000"/>
          <w:lang w:val="ru-RU"/>
        </w:rPr>
        <w:t>електропостачання</w:t>
      </w:r>
      <w:proofErr w:type="spellEnd"/>
      <w:r w:rsidRPr="00FA17D1">
        <w:rPr>
          <w:bCs/>
          <w:color w:val="000000"/>
          <w:lang w:val="ru-RU"/>
        </w:rPr>
        <w:t xml:space="preserve"> в </w:t>
      </w:r>
      <w:proofErr w:type="spellStart"/>
      <w:r w:rsidRPr="00FA17D1">
        <w:rPr>
          <w:bCs/>
          <w:color w:val="000000"/>
          <w:lang w:val="ru-RU"/>
        </w:rPr>
        <w:t>електричних</w:t>
      </w:r>
      <w:proofErr w:type="spellEnd"/>
      <w:r w:rsidRPr="00FA17D1">
        <w:rPr>
          <w:bCs/>
          <w:color w:val="000000"/>
          <w:lang w:val="ru-RU"/>
        </w:rPr>
        <w:t xml:space="preserve"> мережах </w:t>
      </w:r>
      <w:proofErr w:type="spellStart"/>
      <w:r w:rsidRPr="00FA17D1">
        <w:rPr>
          <w:bCs/>
          <w:color w:val="000000"/>
          <w:lang w:val="ru-RU"/>
        </w:rPr>
        <w:t>загальної</w:t>
      </w:r>
      <w:proofErr w:type="spellEnd"/>
      <w:r w:rsidRPr="00FA17D1">
        <w:rPr>
          <w:bCs/>
          <w:color w:val="000000"/>
          <w:lang w:val="ru-RU"/>
        </w:rPr>
        <w:t xml:space="preserve"> </w:t>
      </w:r>
      <w:proofErr w:type="spellStart"/>
      <w:r w:rsidRPr="00FA17D1">
        <w:rPr>
          <w:bCs/>
          <w:color w:val="000000"/>
          <w:lang w:val="ru-RU"/>
        </w:rPr>
        <w:t>призначеності</w:t>
      </w:r>
      <w:proofErr w:type="spellEnd"/>
      <w:r w:rsidRPr="00FA17D1">
        <w:rPr>
          <w:bCs/>
          <w:color w:val="000000"/>
          <w:lang w:val="ru-RU"/>
        </w:rPr>
        <w:t>»</w:t>
      </w:r>
      <w:r w:rsidRPr="00FA17D1">
        <w:rPr>
          <w:color w:val="000000"/>
          <w:lang w:val="ru-RU"/>
        </w:rPr>
        <w:t xml:space="preserve">). </w:t>
      </w:r>
      <w:proofErr w:type="spellStart"/>
      <w:r w:rsidRPr="00FA17D1">
        <w:rPr>
          <w:color w:val="000000"/>
          <w:lang w:val="ru-RU"/>
        </w:rPr>
        <w:t>Оцінка</w:t>
      </w:r>
      <w:proofErr w:type="spellEnd"/>
      <w:r w:rsidRPr="00FA17D1">
        <w:rPr>
          <w:color w:val="000000"/>
          <w:lang w:val="ru-RU"/>
        </w:rPr>
        <w:t xml:space="preserve"> </w:t>
      </w:r>
      <w:proofErr w:type="spellStart"/>
      <w:r w:rsidRPr="00FA17D1">
        <w:rPr>
          <w:color w:val="000000"/>
          <w:lang w:val="ru-RU"/>
        </w:rPr>
        <w:t>відповідності</w:t>
      </w:r>
      <w:proofErr w:type="spellEnd"/>
      <w:r w:rsidRPr="00FA17D1">
        <w:rPr>
          <w:color w:val="000000"/>
          <w:lang w:val="ru-RU"/>
        </w:rPr>
        <w:t xml:space="preserve"> </w:t>
      </w:r>
      <w:proofErr w:type="spellStart"/>
      <w:r w:rsidRPr="00FA17D1">
        <w:rPr>
          <w:color w:val="000000"/>
          <w:lang w:val="ru-RU"/>
        </w:rPr>
        <w:t>показників</w:t>
      </w:r>
      <w:proofErr w:type="spellEnd"/>
      <w:r w:rsidRPr="00FA17D1">
        <w:rPr>
          <w:color w:val="000000"/>
          <w:lang w:val="ru-RU"/>
        </w:rPr>
        <w:t xml:space="preserve"> ЯЕ проводиться на </w:t>
      </w:r>
      <w:proofErr w:type="spellStart"/>
      <w:r w:rsidRPr="00FA17D1">
        <w:rPr>
          <w:color w:val="000000"/>
          <w:lang w:val="ru-RU"/>
        </w:rPr>
        <w:t>проміжку</w:t>
      </w:r>
      <w:proofErr w:type="spellEnd"/>
      <w:r w:rsidRPr="00FA17D1">
        <w:rPr>
          <w:color w:val="000000"/>
          <w:lang w:val="ru-RU"/>
        </w:rPr>
        <w:t xml:space="preserve"> </w:t>
      </w:r>
      <w:proofErr w:type="spellStart"/>
      <w:r w:rsidRPr="00FA17D1">
        <w:rPr>
          <w:color w:val="000000"/>
          <w:lang w:val="ru-RU"/>
        </w:rPr>
        <w:t>розрахункового</w:t>
      </w:r>
      <w:proofErr w:type="spellEnd"/>
      <w:r w:rsidRPr="00FA17D1">
        <w:rPr>
          <w:color w:val="000000"/>
          <w:lang w:val="ru-RU"/>
        </w:rPr>
        <w:t xml:space="preserve"> </w:t>
      </w:r>
      <w:proofErr w:type="spellStart"/>
      <w:r w:rsidRPr="00FA17D1">
        <w:rPr>
          <w:color w:val="000000"/>
          <w:lang w:val="ru-RU"/>
        </w:rPr>
        <w:t>періоду</w:t>
      </w:r>
      <w:proofErr w:type="spellEnd"/>
      <w:r w:rsidRPr="00FA17D1">
        <w:rPr>
          <w:color w:val="000000"/>
          <w:lang w:val="ru-RU"/>
        </w:rPr>
        <w:t xml:space="preserve">, </w:t>
      </w:r>
      <w:proofErr w:type="spellStart"/>
      <w:proofErr w:type="gramStart"/>
      <w:r w:rsidRPr="00FA17D1">
        <w:rPr>
          <w:color w:val="000000"/>
          <w:lang w:val="ru-RU"/>
        </w:rPr>
        <w:t>р</w:t>
      </w:r>
      <w:proofErr w:type="gramEnd"/>
      <w:r w:rsidRPr="00FA17D1">
        <w:rPr>
          <w:color w:val="000000"/>
          <w:lang w:val="ru-RU"/>
        </w:rPr>
        <w:t>івного</w:t>
      </w:r>
      <w:proofErr w:type="spellEnd"/>
      <w:r w:rsidRPr="00FA17D1">
        <w:rPr>
          <w:color w:val="000000"/>
          <w:lang w:val="ru-RU"/>
        </w:rPr>
        <w:t xml:space="preserve"> 24 годинам. </w:t>
      </w:r>
    </w:p>
    <w:p w:rsidR="00FA17D1" w:rsidRPr="00FA17D1" w:rsidRDefault="00FA17D1" w:rsidP="00FA17D1">
      <w:pPr>
        <w:spacing w:line="276" w:lineRule="auto"/>
        <w:jc w:val="both"/>
        <w:rPr>
          <w:color w:val="000000"/>
        </w:rPr>
      </w:pPr>
    </w:p>
    <w:p w:rsidR="00FA17D1" w:rsidRPr="00FA17D1" w:rsidRDefault="00FA17D1" w:rsidP="00FA17D1">
      <w:pPr>
        <w:spacing w:line="276" w:lineRule="auto"/>
        <w:jc w:val="both"/>
        <w:rPr>
          <w:color w:val="000000"/>
          <w:lang w:val="ru-RU"/>
        </w:rPr>
      </w:pPr>
      <w:r w:rsidRPr="00FA17D1">
        <w:rPr>
          <w:color w:val="000000"/>
        </w:rPr>
        <w:t xml:space="preserve">1. </w:t>
      </w:r>
      <w:proofErr w:type="spellStart"/>
      <w:r w:rsidRPr="00FA17D1">
        <w:rPr>
          <w:color w:val="000000"/>
          <w:lang w:val="ru-RU"/>
        </w:rPr>
        <w:t>Відносини</w:t>
      </w:r>
      <w:proofErr w:type="spellEnd"/>
      <w:r w:rsidRPr="00FA17D1">
        <w:rPr>
          <w:color w:val="000000"/>
          <w:lang w:val="ru-RU"/>
        </w:rPr>
        <w:t xml:space="preserve"> </w:t>
      </w:r>
      <w:proofErr w:type="spellStart"/>
      <w:proofErr w:type="gramStart"/>
      <w:r w:rsidRPr="00FA17D1">
        <w:rPr>
          <w:color w:val="000000"/>
          <w:lang w:val="ru-RU"/>
        </w:rPr>
        <w:t>між</w:t>
      </w:r>
      <w:proofErr w:type="spellEnd"/>
      <w:proofErr w:type="gramEnd"/>
      <w:r w:rsidRPr="00FA17D1">
        <w:rPr>
          <w:color w:val="000000"/>
          <w:lang w:val="ru-RU"/>
        </w:rPr>
        <w:t xml:space="preserve"> </w:t>
      </w:r>
      <w:proofErr w:type="spellStart"/>
      <w:r w:rsidRPr="00FA17D1">
        <w:rPr>
          <w:color w:val="000000"/>
          <w:lang w:val="ru-RU"/>
        </w:rPr>
        <w:t>енергопостачальною</w:t>
      </w:r>
      <w:proofErr w:type="spellEnd"/>
      <w:r w:rsidRPr="00FA17D1">
        <w:rPr>
          <w:color w:val="000000"/>
          <w:lang w:val="ru-RU"/>
        </w:rPr>
        <w:t xml:space="preserve"> </w:t>
      </w:r>
      <w:proofErr w:type="spellStart"/>
      <w:r w:rsidRPr="00FA17D1">
        <w:rPr>
          <w:color w:val="000000"/>
          <w:lang w:val="ru-RU"/>
        </w:rPr>
        <w:t>організацією</w:t>
      </w:r>
      <w:proofErr w:type="spellEnd"/>
      <w:r w:rsidRPr="00FA17D1">
        <w:rPr>
          <w:color w:val="000000"/>
          <w:lang w:val="ru-RU"/>
        </w:rPr>
        <w:t xml:space="preserve"> та </w:t>
      </w:r>
      <w:proofErr w:type="spellStart"/>
      <w:r w:rsidRPr="00FA17D1">
        <w:rPr>
          <w:color w:val="000000"/>
          <w:lang w:val="ru-RU"/>
        </w:rPr>
        <w:t>споживачем</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регулюються</w:t>
      </w:r>
      <w:proofErr w:type="spellEnd"/>
      <w:r w:rsidRPr="00FA17D1">
        <w:rPr>
          <w:color w:val="000000"/>
          <w:lang w:val="ru-RU"/>
        </w:rPr>
        <w:t xml:space="preserve"> </w:t>
      </w:r>
      <w:proofErr w:type="spellStart"/>
      <w:r w:rsidRPr="00FA17D1">
        <w:rPr>
          <w:color w:val="000000"/>
          <w:lang w:val="ru-RU"/>
        </w:rPr>
        <w:t>наступними</w:t>
      </w:r>
      <w:proofErr w:type="spellEnd"/>
      <w:r w:rsidRPr="00FA17D1">
        <w:rPr>
          <w:color w:val="000000"/>
          <w:lang w:val="ru-RU"/>
        </w:rPr>
        <w:t xml:space="preserve"> документами:</w:t>
      </w:r>
    </w:p>
    <w:p w:rsidR="00FA17D1" w:rsidRPr="00FA17D1" w:rsidRDefault="00FA17D1" w:rsidP="00FA17D1">
      <w:pPr>
        <w:spacing w:line="276" w:lineRule="auto"/>
        <w:jc w:val="both"/>
        <w:rPr>
          <w:color w:val="000000"/>
          <w:lang w:val="ru-RU"/>
        </w:rPr>
      </w:pPr>
      <w:r w:rsidRPr="00FA17D1">
        <w:rPr>
          <w:color w:val="000000"/>
          <w:lang w:val="ru-RU"/>
        </w:rPr>
        <w:t xml:space="preserve">   - </w:t>
      </w:r>
      <w:r w:rsidRPr="00FA17D1">
        <w:rPr>
          <w:color w:val="000000"/>
          <w:lang w:val="ru-RU"/>
        </w:rPr>
        <w:tab/>
        <w:t xml:space="preserve">Закон </w:t>
      </w:r>
      <w:proofErr w:type="spellStart"/>
      <w:r w:rsidRPr="00FA17D1">
        <w:rPr>
          <w:color w:val="000000"/>
          <w:lang w:val="ru-RU"/>
        </w:rPr>
        <w:t>України</w:t>
      </w:r>
      <w:proofErr w:type="spellEnd"/>
      <w:r w:rsidRPr="00FA17D1">
        <w:rPr>
          <w:color w:val="000000"/>
          <w:lang w:val="ru-RU"/>
        </w:rPr>
        <w:t xml:space="preserve"> «Про </w:t>
      </w:r>
      <w:proofErr w:type="spellStart"/>
      <w:r w:rsidRPr="00FA17D1">
        <w:rPr>
          <w:color w:val="000000"/>
          <w:lang w:val="ru-RU"/>
        </w:rPr>
        <w:t>ринок</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13.04.2017 № 2019-</w:t>
      </w:r>
      <w:r w:rsidRPr="00FA17D1">
        <w:rPr>
          <w:color w:val="000000"/>
          <w:lang w:val="en-US"/>
        </w:rPr>
        <w:t>VIII</w:t>
      </w:r>
      <w:r w:rsidRPr="00FA17D1">
        <w:rPr>
          <w:color w:val="000000"/>
          <w:lang w:val="ru-RU"/>
        </w:rPr>
        <w:t>;</w:t>
      </w:r>
    </w:p>
    <w:p w:rsidR="00FA17D1" w:rsidRPr="00FA17D1" w:rsidRDefault="00FA17D1" w:rsidP="00FA17D1">
      <w:pPr>
        <w:spacing w:line="276" w:lineRule="auto"/>
        <w:jc w:val="both"/>
        <w:rPr>
          <w:color w:val="000000"/>
        </w:rPr>
      </w:pPr>
      <w:r w:rsidRPr="00FA17D1">
        <w:rPr>
          <w:color w:val="000000"/>
          <w:lang w:val="ru-RU"/>
        </w:rPr>
        <w:t xml:space="preserve">   - </w:t>
      </w:r>
      <w:r w:rsidRPr="00FA17D1">
        <w:rPr>
          <w:color w:val="000000"/>
          <w:lang w:val="ru-RU"/>
        </w:rPr>
        <w:tab/>
        <w:t xml:space="preserve">Правила </w:t>
      </w:r>
      <w:proofErr w:type="spellStart"/>
      <w:r w:rsidRPr="00FA17D1">
        <w:rPr>
          <w:color w:val="000000"/>
          <w:lang w:val="ru-RU"/>
        </w:rPr>
        <w:t>роздрібного</w:t>
      </w:r>
      <w:proofErr w:type="spellEnd"/>
      <w:r w:rsidRPr="00FA17D1">
        <w:rPr>
          <w:color w:val="000000"/>
          <w:lang w:val="ru-RU"/>
        </w:rPr>
        <w:t xml:space="preserve"> ринку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затверджені</w:t>
      </w:r>
      <w:proofErr w:type="spellEnd"/>
      <w:r w:rsidRPr="00FA17D1">
        <w:rPr>
          <w:color w:val="000000"/>
          <w:lang w:val="ru-RU"/>
        </w:rPr>
        <w:t xml:space="preserve"> </w:t>
      </w:r>
      <w:proofErr w:type="spellStart"/>
      <w:r w:rsidRPr="00FA17D1">
        <w:rPr>
          <w:color w:val="000000"/>
          <w:lang w:val="ru-RU"/>
        </w:rPr>
        <w:t>постановою</w:t>
      </w:r>
      <w:proofErr w:type="spellEnd"/>
      <w:r w:rsidRPr="00FA17D1">
        <w:rPr>
          <w:color w:val="000000"/>
          <w:lang w:val="ru-RU"/>
        </w:rPr>
        <w:t xml:space="preserve"> </w:t>
      </w:r>
      <w:proofErr w:type="spellStart"/>
      <w:r w:rsidRPr="00FA17D1">
        <w:rPr>
          <w:color w:val="000000"/>
          <w:lang w:val="ru-RU"/>
        </w:rPr>
        <w:t>Національної</w:t>
      </w:r>
      <w:proofErr w:type="spellEnd"/>
      <w:r w:rsidRPr="00FA17D1">
        <w:rPr>
          <w:color w:val="000000"/>
          <w:lang w:val="ru-RU"/>
        </w:rPr>
        <w:t xml:space="preserve"> </w:t>
      </w:r>
      <w:proofErr w:type="spellStart"/>
      <w:r w:rsidRPr="00FA17D1">
        <w:rPr>
          <w:color w:val="000000"/>
          <w:lang w:val="ru-RU"/>
        </w:rPr>
        <w:t>комісії</w:t>
      </w:r>
      <w:proofErr w:type="spellEnd"/>
      <w:r w:rsidRPr="00FA17D1">
        <w:rPr>
          <w:color w:val="000000"/>
          <w:lang w:val="ru-RU"/>
        </w:rPr>
        <w:t xml:space="preserve">, </w:t>
      </w:r>
      <w:proofErr w:type="spellStart"/>
      <w:r w:rsidRPr="00FA17D1">
        <w:rPr>
          <w:color w:val="000000"/>
          <w:lang w:val="ru-RU"/>
        </w:rPr>
        <w:t>що</w:t>
      </w:r>
      <w:proofErr w:type="spellEnd"/>
      <w:r w:rsidRPr="00FA17D1">
        <w:rPr>
          <w:color w:val="000000"/>
          <w:lang w:val="ru-RU"/>
        </w:rPr>
        <w:t xml:space="preserve"> </w:t>
      </w:r>
      <w:proofErr w:type="spellStart"/>
      <w:r w:rsidRPr="00FA17D1">
        <w:rPr>
          <w:color w:val="000000"/>
          <w:lang w:val="ru-RU"/>
        </w:rPr>
        <w:t>здійснює</w:t>
      </w:r>
      <w:proofErr w:type="spellEnd"/>
      <w:r w:rsidRPr="00FA17D1">
        <w:rPr>
          <w:color w:val="000000"/>
          <w:lang w:val="ru-RU"/>
        </w:rPr>
        <w:t xml:space="preserve"> </w:t>
      </w:r>
      <w:proofErr w:type="spellStart"/>
      <w:r w:rsidRPr="00FA17D1">
        <w:rPr>
          <w:color w:val="000000"/>
          <w:lang w:val="ru-RU"/>
        </w:rPr>
        <w:t>даржавне</w:t>
      </w:r>
      <w:proofErr w:type="spellEnd"/>
      <w:r w:rsidRPr="00FA17D1">
        <w:rPr>
          <w:color w:val="000000"/>
          <w:lang w:val="ru-RU"/>
        </w:rPr>
        <w:t xml:space="preserve"> </w:t>
      </w:r>
      <w:proofErr w:type="spellStart"/>
      <w:r w:rsidRPr="00FA17D1">
        <w:rPr>
          <w:color w:val="000000"/>
          <w:lang w:val="ru-RU"/>
        </w:rPr>
        <w:t>регулювання</w:t>
      </w:r>
      <w:proofErr w:type="spellEnd"/>
      <w:r w:rsidRPr="00FA17D1">
        <w:rPr>
          <w:color w:val="000000"/>
          <w:lang w:val="ru-RU"/>
        </w:rPr>
        <w:t xml:space="preserve"> </w:t>
      </w:r>
      <w:proofErr w:type="gramStart"/>
      <w:r w:rsidRPr="00FA17D1">
        <w:rPr>
          <w:color w:val="000000"/>
          <w:lang w:val="ru-RU"/>
        </w:rPr>
        <w:t>у</w:t>
      </w:r>
      <w:proofErr w:type="gramEnd"/>
      <w:r w:rsidRPr="00FA17D1">
        <w:rPr>
          <w:color w:val="000000"/>
          <w:lang w:val="ru-RU"/>
        </w:rPr>
        <w:t xml:space="preserve"> сферах </w:t>
      </w:r>
      <w:proofErr w:type="spellStart"/>
      <w:r w:rsidRPr="00FA17D1">
        <w:rPr>
          <w:color w:val="000000"/>
          <w:lang w:val="ru-RU"/>
        </w:rPr>
        <w:t>енергетики</w:t>
      </w:r>
      <w:proofErr w:type="spellEnd"/>
      <w:r w:rsidRPr="00FA17D1">
        <w:rPr>
          <w:color w:val="000000"/>
          <w:lang w:val="ru-RU"/>
        </w:rPr>
        <w:t xml:space="preserve"> та </w:t>
      </w:r>
      <w:proofErr w:type="spellStart"/>
      <w:r w:rsidRPr="00FA17D1">
        <w:rPr>
          <w:color w:val="000000"/>
          <w:lang w:val="ru-RU"/>
        </w:rPr>
        <w:t>комунальних</w:t>
      </w:r>
      <w:proofErr w:type="spellEnd"/>
      <w:r w:rsidRPr="00FA17D1">
        <w:rPr>
          <w:color w:val="000000"/>
          <w:lang w:val="ru-RU"/>
        </w:rPr>
        <w:t xml:space="preserve"> </w:t>
      </w:r>
      <w:proofErr w:type="spellStart"/>
      <w:r w:rsidRPr="00FA17D1">
        <w:rPr>
          <w:color w:val="000000"/>
          <w:lang w:val="ru-RU"/>
        </w:rPr>
        <w:t>послуг</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14.03.2018 № 312.</w:t>
      </w:r>
    </w:p>
    <w:p w:rsidR="00FA17D1" w:rsidRPr="00FA17D1" w:rsidRDefault="00FA17D1" w:rsidP="00FA17D1">
      <w:pPr>
        <w:spacing w:line="276" w:lineRule="auto"/>
        <w:jc w:val="both"/>
        <w:rPr>
          <w:color w:val="000000"/>
          <w:lang w:val="ru-RU"/>
        </w:rPr>
      </w:pPr>
      <w:r w:rsidRPr="00FA17D1">
        <w:rPr>
          <w:color w:val="000000"/>
        </w:rPr>
        <w:t xml:space="preserve">    -       Закон України «Про публічні закупівлі» від 25.12.2015р. № 922-</w:t>
      </w:r>
      <w:r w:rsidRPr="00FA17D1">
        <w:rPr>
          <w:color w:val="000000"/>
          <w:lang w:val="en-US"/>
        </w:rPr>
        <w:t>VIII</w:t>
      </w:r>
    </w:p>
    <w:p w:rsidR="00FA17D1" w:rsidRPr="00FA17D1" w:rsidRDefault="00FA17D1" w:rsidP="00FA17D1">
      <w:pPr>
        <w:spacing w:line="276" w:lineRule="auto"/>
        <w:jc w:val="both"/>
        <w:rPr>
          <w:color w:val="000000"/>
        </w:rPr>
      </w:pPr>
      <w:r w:rsidRPr="00FA17D1">
        <w:rPr>
          <w:color w:val="000000"/>
        </w:rPr>
        <w:t xml:space="preserve">2. </w:t>
      </w:r>
      <w:proofErr w:type="spellStart"/>
      <w:r w:rsidRPr="00FA17D1">
        <w:rPr>
          <w:color w:val="000000"/>
        </w:rPr>
        <w:t>Електропостачальник</w:t>
      </w:r>
      <w:proofErr w:type="spellEnd"/>
      <w:r w:rsidRPr="00FA17D1">
        <w:rPr>
          <w:color w:val="000000"/>
        </w:rPr>
        <w:t xml:space="preserve"> повинен передбачати застосування заходів із захисту довкілля.</w:t>
      </w:r>
    </w:p>
    <w:p w:rsidR="00FA17D1" w:rsidRPr="00FA17D1" w:rsidRDefault="00FA17D1" w:rsidP="00FA17D1">
      <w:pPr>
        <w:jc w:val="both"/>
        <w:rPr>
          <w:szCs w:val="20"/>
        </w:rPr>
      </w:pPr>
      <w:r w:rsidRPr="00FA17D1">
        <w:t>3. Інформація про учасника повинна міститись в переліку (ліцензійному реєстрі НКРЕКП) суб’єктів господарювання,які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FA17D1">
        <w:t>адмінпослуги</w:t>
      </w:r>
      <w:proofErr w:type="spellEnd"/>
      <w:r w:rsidRPr="00FA17D1">
        <w:t>)/Реєстри НКРЕКП/Ліцензійний реєстр НКРЕКП.</w:t>
      </w:r>
    </w:p>
    <w:p w:rsidR="00FA17D1" w:rsidRPr="00FA17D1" w:rsidRDefault="00FA17D1" w:rsidP="00FA17D1">
      <w:pPr>
        <w:jc w:val="both"/>
      </w:pPr>
      <w:r w:rsidRPr="00FA17D1">
        <w:t>У разі відсутності в даному переліку інформації, у складі тендерної пропозиції учасник надає копію ліцензії на право провадження господарської діяльності з постачання електричної енергії,або копію постанови НКРЕКП про видачу ліцензії з постачання електричної енергії.</w:t>
      </w:r>
    </w:p>
    <w:p w:rsidR="00FA17D1" w:rsidRPr="00FA17D1" w:rsidRDefault="00FA17D1" w:rsidP="00FA17D1">
      <w:pPr>
        <w:jc w:val="both"/>
        <w:rPr>
          <w:u w:val="single"/>
          <w:lang w:val="ru-RU"/>
        </w:rPr>
      </w:pPr>
      <w:r w:rsidRPr="00FA17D1">
        <w:t xml:space="preserve">4. </w:t>
      </w:r>
      <w:proofErr w:type="spellStart"/>
      <w:r w:rsidRPr="00FA17D1">
        <w:t>Електропастачальник</w:t>
      </w:r>
      <w:proofErr w:type="spellEnd"/>
      <w:r w:rsidRPr="00FA17D1">
        <w:t xml:space="preserve"> має здійснювати діяльність на території оператора системи розподілу (ОСР) АТ"</w:t>
      </w:r>
      <w:proofErr w:type="spellStart"/>
      <w:r w:rsidRPr="00FA17D1">
        <w:t>Прикарпаттяобленерго</w:t>
      </w:r>
      <w:proofErr w:type="spellEnd"/>
      <w:r w:rsidRPr="00FA17D1">
        <w:t xml:space="preserve">", Замовник перевіряє цю інформацію за посиланням </w:t>
      </w:r>
      <w:hyperlink r:id="rId16" w:history="1">
        <w:r w:rsidRPr="00FA17D1">
          <w:rPr>
            <w:rStyle w:val="afff7"/>
            <w:color w:val="0000FF"/>
            <w:lang w:val="en-US"/>
          </w:rPr>
          <w:t>http</w:t>
        </w:r>
        <w:r w:rsidRPr="00FA17D1">
          <w:rPr>
            <w:rStyle w:val="afff7"/>
            <w:color w:val="0000FF"/>
            <w:lang w:val="ru-RU"/>
          </w:rPr>
          <w:t>://</w:t>
        </w:r>
        <w:r w:rsidRPr="00FA17D1">
          <w:rPr>
            <w:rStyle w:val="afff7"/>
            <w:color w:val="0000FF"/>
            <w:lang w:val="en-US"/>
          </w:rPr>
          <w:t>www</w:t>
        </w:r>
        <w:r w:rsidRPr="00FA17D1">
          <w:rPr>
            <w:rStyle w:val="afff7"/>
            <w:color w:val="0000FF"/>
            <w:lang w:val="ru-RU"/>
          </w:rPr>
          <w:t>.</w:t>
        </w:r>
        <w:proofErr w:type="spellStart"/>
        <w:r w:rsidRPr="00FA17D1">
          <w:rPr>
            <w:rStyle w:val="afff7"/>
            <w:color w:val="0000FF"/>
            <w:lang w:val="en-US"/>
          </w:rPr>
          <w:t>nerc</w:t>
        </w:r>
        <w:proofErr w:type="spellEnd"/>
        <w:r w:rsidRPr="00FA17D1">
          <w:rPr>
            <w:rStyle w:val="afff7"/>
            <w:color w:val="0000FF"/>
            <w:lang w:val="ru-RU"/>
          </w:rPr>
          <w:t>.</w:t>
        </w:r>
        <w:proofErr w:type="spellStart"/>
        <w:r w:rsidRPr="00FA17D1">
          <w:rPr>
            <w:rStyle w:val="afff7"/>
            <w:color w:val="0000FF"/>
            <w:lang w:val="en-US"/>
          </w:rPr>
          <w:t>gov</w:t>
        </w:r>
        <w:proofErr w:type="spellEnd"/>
        <w:r w:rsidRPr="00FA17D1">
          <w:rPr>
            <w:rStyle w:val="afff7"/>
            <w:color w:val="0000FF"/>
            <w:lang w:val="ru-RU"/>
          </w:rPr>
          <w:t>.</w:t>
        </w:r>
        <w:proofErr w:type="spellStart"/>
        <w:r w:rsidRPr="00FA17D1">
          <w:rPr>
            <w:rStyle w:val="afff7"/>
            <w:color w:val="0000FF"/>
            <w:lang w:val="en-US"/>
          </w:rPr>
          <w:t>ua</w:t>
        </w:r>
        <w:proofErr w:type="spellEnd"/>
        <w:r w:rsidRPr="00FA17D1">
          <w:rPr>
            <w:rStyle w:val="afff7"/>
            <w:color w:val="0000FF"/>
            <w:lang w:val="ru-RU"/>
          </w:rPr>
          <w:t>/</w:t>
        </w:r>
        <w:r w:rsidRPr="00FA17D1">
          <w:rPr>
            <w:rStyle w:val="afff7"/>
            <w:color w:val="0000FF"/>
            <w:lang w:val="en-US"/>
          </w:rPr>
          <w:t>electricity</w:t>
        </w:r>
        <w:r w:rsidRPr="00FA17D1">
          <w:rPr>
            <w:rStyle w:val="afff7"/>
            <w:color w:val="0000FF"/>
            <w:lang w:val="ru-RU"/>
          </w:rPr>
          <w:t>_</w:t>
        </w:r>
        <w:r w:rsidRPr="00FA17D1">
          <w:rPr>
            <w:rStyle w:val="afff7"/>
            <w:color w:val="0000FF"/>
            <w:lang w:val="en-US"/>
          </w:rPr>
          <w:t>suppliers</w:t>
        </w:r>
        <w:r w:rsidRPr="00FA17D1">
          <w:rPr>
            <w:rStyle w:val="afff7"/>
            <w:color w:val="0000FF"/>
            <w:lang w:val="ru-RU"/>
          </w:rPr>
          <w:t>/</w:t>
        </w:r>
      </w:hyperlink>
      <w:r w:rsidRPr="00FA17D1">
        <w:rPr>
          <w:u w:val="single"/>
          <w:lang w:val="ru-RU"/>
        </w:rPr>
        <w:t>.</w:t>
      </w: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5F1386" w:rsidRDefault="00A74466" w:rsidP="000A4BAD">
      <w:pPr>
        <w:widowControl w:val="0"/>
        <w:overflowPunct w:val="0"/>
        <w:autoSpaceDE w:val="0"/>
        <w:autoSpaceDN w:val="0"/>
        <w:adjustRightInd w:val="0"/>
        <w:textAlignment w:val="baseline"/>
        <w:rPr>
          <w:bCs/>
          <w:color w:val="000000"/>
        </w:rPr>
      </w:pPr>
      <w:r w:rsidRPr="00F573AA">
        <w:rPr>
          <w:b/>
        </w:rPr>
        <w:t xml:space="preserve"> </w:t>
      </w:r>
      <w:r w:rsidR="000A4BAD">
        <w:rPr>
          <w:b/>
        </w:rPr>
        <w:t>[Підпис</w:t>
      </w:r>
      <w:r w:rsidR="00B958E0" w:rsidRPr="00F573AA">
        <w:rPr>
          <w:b/>
        </w:rPr>
        <w:t xml:space="preserve">     [прізвище, ініціали, посада уповноваженої особи учасника]</w:t>
      </w:r>
      <w:r w:rsidR="00B958E0">
        <w:rPr>
          <w:b/>
        </w:rPr>
        <w:t xml:space="preserve"> -  </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rsidP="00FA17D1">
      <w:pPr>
        <w:widowControl w:val="0"/>
        <w:shd w:val="clear" w:color="auto" w:fill="FFFFFF"/>
        <w:rPr>
          <w:b/>
        </w:rPr>
      </w:pPr>
    </w:p>
    <w:p w:rsidR="00FA17D1" w:rsidRDefault="00FA17D1" w:rsidP="00FA17D1">
      <w:pPr>
        <w:widowControl w:val="0"/>
        <w:shd w:val="clear" w:color="auto" w:fill="FFFFFF"/>
        <w:rPr>
          <w:b/>
        </w:rPr>
      </w:pPr>
    </w:p>
    <w:p w:rsidR="00FA17D1" w:rsidRDefault="00FA17D1">
      <w:pPr>
        <w:widowControl w:val="0"/>
        <w:shd w:val="clear" w:color="auto" w:fill="FFFFFF"/>
        <w:ind w:left="7513"/>
        <w:jc w:val="right"/>
        <w:rPr>
          <w:b/>
        </w:rPr>
      </w:pPr>
    </w:p>
    <w:p w:rsidR="00D63FE0" w:rsidRDefault="00D63FE0">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t xml:space="preserve">Додаток </w:t>
      </w:r>
      <w:r w:rsidR="00D63FE0">
        <w:rPr>
          <w:b/>
        </w:rPr>
        <w:t>№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88"/>
        <w:gridCol w:w="284"/>
        <w:gridCol w:w="1418"/>
        <w:gridCol w:w="1417"/>
        <w:gridCol w:w="2126"/>
      </w:tblGrid>
      <w:tr w:rsidR="00AD58EA" w:rsidRPr="00F54681" w:rsidTr="007F4F4E">
        <w:trPr>
          <w:trHeight w:val="610"/>
        </w:trPr>
        <w:tc>
          <w:tcPr>
            <w:tcW w:w="568" w:type="dxa"/>
            <w:vAlign w:val="center"/>
          </w:tcPr>
          <w:p w:rsidR="00AD58EA" w:rsidRPr="00F54681" w:rsidRDefault="00AD58EA" w:rsidP="00AD58EA">
            <w:pPr>
              <w:jc w:val="center"/>
              <w:rPr>
                <w:b/>
                <w:bCs/>
              </w:rPr>
            </w:pPr>
            <w:r w:rsidRPr="00F54681">
              <w:rPr>
                <w:b/>
                <w:bCs/>
              </w:rPr>
              <w:t>№ з/п</w:t>
            </w:r>
          </w:p>
        </w:tc>
        <w:tc>
          <w:tcPr>
            <w:tcW w:w="3088"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284" w:type="dxa"/>
            <w:vAlign w:val="center"/>
          </w:tcPr>
          <w:p w:rsidR="00AD58EA" w:rsidRPr="00F54681" w:rsidRDefault="00AD58EA" w:rsidP="00AD58EA">
            <w:pPr>
              <w:ind w:left="-43" w:firstLine="43"/>
              <w:jc w:val="center"/>
              <w:rPr>
                <w:b/>
                <w:bCs/>
              </w:rPr>
            </w:pPr>
          </w:p>
        </w:tc>
        <w:tc>
          <w:tcPr>
            <w:tcW w:w="1418" w:type="dxa"/>
            <w:shd w:val="clear" w:color="auto" w:fill="auto"/>
            <w:vAlign w:val="center"/>
            <w:hideMark/>
          </w:tcPr>
          <w:p w:rsidR="00AD58EA" w:rsidRPr="00F54681" w:rsidRDefault="00AD58EA" w:rsidP="00AD58EA">
            <w:pPr>
              <w:jc w:val="center"/>
              <w:rPr>
                <w:b/>
                <w:bCs/>
                <w:color w:val="000000"/>
                <w:vertAlign w:val="superscript"/>
              </w:rPr>
            </w:pPr>
            <w:r w:rsidRPr="00F54681">
              <w:rPr>
                <w:b/>
                <w:bCs/>
              </w:rPr>
              <w:t xml:space="preserve">Кількість, </w:t>
            </w:r>
            <w:r w:rsidR="00FA17D1">
              <w:rPr>
                <w:color w:val="000000"/>
                <w:sz w:val="22"/>
                <w:szCs w:val="22"/>
                <w:lang w:eastAsia="en-US"/>
              </w:rPr>
              <w:t>Квт</w:t>
            </w:r>
            <w:r w:rsidR="00FA17D1">
              <w:rPr>
                <w:color w:val="000000"/>
                <w:sz w:val="22"/>
                <w:szCs w:val="22"/>
                <w:lang w:val="en-US" w:eastAsia="en-US"/>
              </w:rPr>
              <w:t>/</w:t>
            </w:r>
            <w:proofErr w:type="spellStart"/>
            <w:r w:rsidR="00FA17D1">
              <w:rPr>
                <w:color w:val="000000"/>
                <w:sz w:val="22"/>
                <w:szCs w:val="22"/>
                <w:lang w:eastAsia="en-US"/>
              </w:rPr>
              <w:t>год</w:t>
            </w:r>
            <w:proofErr w:type="spellEnd"/>
          </w:p>
        </w:tc>
        <w:tc>
          <w:tcPr>
            <w:tcW w:w="1417"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proofErr w:type="spellStart"/>
            <w:r w:rsidRPr="00F54681">
              <w:rPr>
                <w:b/>
                <w:bCs/>
                <w:color w:val="000000"/>
              </w:rPr>
              <w:t>грн</w:t>
            </w:r>
            <w:proofErr w:type="spellEnd"/>
          </w:p>
        </w:tc>
      </w:tr>
      <w:tr w:rsidR="000A272F" w:rsidRPr="00F54681" w:rsidTr="007F4F4E">
        <w:trPr>
          <w:trHeight w:val="281"/>
        </w:trPr>
        <w:tc>
          <w:tcPr>
            <w:tcW w:w="568" w:type="dxa"/>
            <w:vAlign w:val="center"/>
          </w:tcPr>
          <w:p w:rsidR="000A272F" w:rsidRPr="00F54681" w:rsidRDefault="000A272F" w:rsidP="000A272F">
            <w:pPr>
              <w:jc w:val="center"/>
              <w:rPr>
                <w:bCs/>
              </w:rPr>
            </w:pPr>
            <w:r w:rsidRPr="00F54681">
              <w:rPr>
                <w:bCs/>
              </w:rPr>
              <w:t>1</w:t>
            </w:r>
          </w:p>
        </w:tc>
        <w:tc>
          <w:tcPr>
            <w:tcW w:w="3088" w:type="dxa"/>
            <w:vAlign w:val="center"/>
          </w:tcPr>
          <w:p w:rsidR="00FA17D1" w:rsidRDefault="00FA17D1" w:rsidP="00FA17D1">
            <w:pPr>
              <w:spacing w:line="276" w:lineRule="auto"/>
              <w:jc w:val="both"/>
              <w:rPr>
                <w:b/>
                <w:sz w:val="22"/>
                <w:szCs w:val="22"/>
                <w:lang w:eastAsia="uk-UA"/>
              </w:rPr>
            </w:pPr>
            <w:r>
              <w:rPr>
                <w:b/>
                <w:sz w:val="22"/>
                <w:szCs w:val="22"/>
                <w:lang w:eastAsia="uk-UA"/>
              </w:rPr>
              <w:t xml:space="preserve">ДК 021:2015 код  09310000-5 Електрична енергія </w:t>
            </w:r>
          </w:p>
          <w:p w:rsidR="000A272F" w:rsidRPr="00F54681" w:rsidRDefault="00FA17D1" w:rsidP="00FA17D1">
            <w:pPr>
              <w:jc w:val="both"/>
              <w:rPr>
                <w:bCs/>
                <w:color w:val="000000"/>
              </w:rPr>
            </w:pPr>
            <w:r>
              <w:rPr>
                <w:b/>
                <w:sz w:val="22"/>
                <w:szCs w:val="22"/>
                <w:lang w:eastAsia="uk-UA"/>
              </w:rPr>
              <w:t>(</w:t>
            </w:r>
            <w:r>
              <w:rPr>
                <w:b/>
                <w:color w:val="000000"/>
                <w:sz w:val="22"/>
                <w:szCs w:val="22"/>
              </w:rPr>
              <w:t>енергія електрична</w:t>
            </w:r>
            <w:r>
              <w:rPr>
                <w:b/>
                <w:sz w:val="22"/>
                <w:szCs w:val="22"/>
                <w:lang w:eastAsia="uk-UA"/>
              </w:rPr>
              <w:t>)</w:t>
            </w:r>
          </w:p>
        </w:tc>
        <w:tc>
          <w:tcPr>
            <w:tcW w:w="284"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355087" w:rsidP="00FA17D1">
            <w:pPr>
              <w:rPr>
                <w:bCs/>
                <w:color w:val="000000"/>
              </w:rPr>
            </w:pPr>
            <w:r>
              <w:rPr>
                <w:b/>
                <w:color w:val="000000"/>
              </w:rPr>
              <w:t xml:space="preserve">    203791</w:t>
            </w:r>
          </w:p>
        </w:tc>
        <w:tc>
          <w:tcPr>
            <w:tcW w:w="1417"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7F4F4E">
        <w:trPr>
          <w:trHeight w:val="281"/>
        </w:trPr>
        <w:tc>
          <w:tcPr>
            <w:tcW w:w="6775" w:type="dxa"/>
            <w:gridSpan w:val="5"/>
          </w:tcPr>
          <w:p w:rsidR="00AD58EA" w:rsidRPr="00F54681" w:rsidRDefault="00AD58EA" w:rsidP="00686F0C">
            <w:pPr>
              <w:jc w:val="right"/>
              <w:rPr>
                <w:b/>
                <w:bCs/>
                <w:color w:val="000000"/>
              </w:rPr>
            </w:pPr>
            <w:r w:rsidRPr="00F54681">
              <w:rPr>
                <w:b/>
                <w:bCs/>
                <w:color w:val="000000"/>
              </w:rPr>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7F4F4E">
        <w:trPr>
          <w:trHeight w:val="281"/>
        </w:trPr>
        <w:tc>
          <w:tcPr>
            <w:tcW w:w="6775"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A17D1" w:rsidRDefault="00280484" w:rsidP="00FA17D1">
      <w:pPr>
        <w:pStyle w:val="afc"/>
      </w:pPr>
      <w:r>
        <w:t>*</w:t>
      </w:r>
      <w:r w:rsidRPr="004C7FE3">
        <w:t>*Вартісні показники повинні містити цифрове значення, що має не</w:t>
      </w:r>
      <w:r w:rsidR="00FA17D1">
        <w:t xml:space="preserve"> більше двох знаків після коми.</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r w:rsidR="005D744F">
        <w:t xml:space="preserve"> та Особливостями</w:t>
      </w:r>
      <w:r w:rsidRPr="004C7FE3">
        <w:t>.</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w:t>
      </w:r>
      <w:proofErr w:type="spellStart"/>
      <w:r w:rsidRPr="00F54681">
        <w:t>веб-порталі</w:t>
      </w:r>
      <w:proofErr w:type="spellEnd"/>
      <w:r w:rsidRPr="00F54681">
        <w:t xml:space="preserve"> Уповноваженого органу повідомлення про намір укласти договір.</w:t>
      </w:r>
    </w:p>
    <w:p w:rsidR="00280484" w:rsidRPr="00FA17D1" w:rsidRDefault="00C72471" w:rsidP="00FA17D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r>
        <w:rPr>
          <w:b/>
          <w:color w:val="000000"/>
        </w:rPr>
        <w:lastRenderedPageBreak/>
        <w:t>Додаток № 4</w:t>
      </w:r>
    </w:p>
    <w:p w:rsidR="00D63FE0" w:rsidRDefault="00D63FE0" w:rsidP="00D63FE0">
      <w:pPr>
        <w:ind w:right="-25" w:firstLine="6663"/>
        <w:jc w:val="both"/>
        <w:rPr>
          <w:b/>
          <w:color w:val="000000"/>
        </w:rPr>
      </w:pPr>
      <w:r>
        <w:rPr>
          <w:b/>
          <w:color w:val="000000"/>
        </w:rPr>
        <w:t>до тендерної документації</w:t>
      </w:r>
    </w:p>
    <w:p w:rsidR="00D63FE0" w:rsidRDefault="00D63FE0" w:rsidP="00D63FE0">
      <w:pPr>
        <w:ind w:right="-25" w:firstLine="6663"/>
        <w:jc w:val="both"/>
        <w:rPr>
          <w:b/>
          <w:color w:val="000000"/>
        </w:rPr>
      </w:pPr>
    </w:p>
    <w:p w:rsidR="00D63FE0" w:rsidRDefault="00D63FE0" w:rsidP="00D63FE0">
      <w:pPr>
        <w:ind w:right="-25"/>
        <w:jc w:val="both"/>
        <w:rPr>
          <w:b/>
          <w:color w:val="000000"/>
        </w:rPr>
      </w:pPr>
      <w:r>
        <w:rPr>
          <w:b/>
          <w:color w:val="000000"/>
        </w:rPr>
        <w:t>Перелік об’єктів споживача за якими здійснюється постачання електричної енергії</w:t>
      </w:r>
    </w:p>
    <w:p w:rsidR="00D63FE0" w:rsidRDefault="00D63FE0" w:rsidP="00D63FE0">
      <w:pPr>
        <w:rPr>
          <w:b/>
          <w:color w:val="000000"/>
        </w:rPr>
      </w:pPr>
    </w:p>
    <w:p w:rsidR="00625318" w:rsidRDefault="00625318" w:rsidP="00625318">
      <w:pPr>
        <w:ind w:right="-25"/>
        <w:jc w:val="both"/>
        <w:rPr>
          <w:b/>
          <w:color w:val="000000"/>
        </w:rPr>
      </w:pPr>
    </w:p>
    <w:tbl>
      <w:tblPr>
        <w:tblpPr w:leftFromText="180" w:rightFromText="180" w:vertAnchor="text" w:horzAnchor="page" w:tblpX="818" w:tblpY="100"/>
        <w:tblW w:w="10598" w:type="dxa"/>
        <w:tblLayout w:type="fixed"/>
        <w:tblLook w:val="04A0" w:firstRow="1" w:lastRow="0" w:firstColumn="1" w:lastColumn="0" w:noHBand="0" w:noVBand="1"/>
      </w:tblPr>
      <w:tblGrid>
        <w:gridCol w:w="674"/>
        <w:gridCol w:w="3687"/>
        <w:gridCol w:w="6237"/>
      </w:tblGrid>
      <w:tr w:rsidR="00625318" w:rsidTr="00625318">
        <w:trPr>
          <w:trHeight w:val="20"/>
        </w:trPr>
        <w:tc>
          <w:tcPr>
            <w:tcW w:w="674" w:type="dxa"/>
            <w:tcBorders>
              <w:top w:val="single" w:sz="2" w:space="0" w:color="000000"/>
              <w:left w:val="single" w:sz="2" w:space="0" w:color="000000"/>
              <w:bottom w:val="single" w:sz="2" w:space="0" w:color="000000"/>
              <w:right w:val="single" w:sz="2" w:space="0" w:color="000000"/>
            </w:tcBorders>
            <w:hideMark/>
          </w:tcPr>
          <w:p w:rsidR="00625318" w:rsidRDefault="00625318">
            <w:pPr>
              <w:rPr>
                <w:b/>
                <w:bCs/>
                <w:sz w:val="22"/>
                <w:szCs w:val="22"/>
              </w:rPr>
            </w:pPr>
            <w:r>
              <w:rPr>
                <w:b/>
                <w:bCs/>
                <w:sz w:val="22"/>
                <w:szCs w:val="22"/>
              </w:rPr>
              <w:t>№</w:t>
            </w:r>
          </w:p>
        </w:tc>
        <w:tc>
          <w:tcPr>
            <w:tcW w:w="3687" w:type="dxa"/>
            <w:tcBorders>
              <w:top w:val="single" w:sz="2" w:space="0" w:color="000000"/>
              <w:left w:val="single" w:sz="2" w:space="0" w:color="000000"/>
              <w:bottom w:val="single" w:sz="2" w:space="0" w:color="000000"/>
              <w:right w:val="single" w:sz="2" w:space="0" w:color="000000"/>
            </w:tcBorders>
            <w:hideMark/>
          </w:tcPr>
          <w:p w:rsidR="00625318" w:rsidRDefault="00625318">
            <w:pPr>
              <w:rPr>
                <w:b/>
                <w:bCs/>
                <w:sz w:val="22"/>
                <w:szCs w:val="22"/>
              </w:rPr>
            </w:pPr>
            <w:r>
              <w:rPr>
                <w:b/>
                <w:bCs/>
                <w:sz w:val="22"/>
                <w:szCs w:val="22"/>
              </w:rPr>
              <w:t>Найменування об’єкта</w:t>
            </w:r>
          </w:p>
        </w:tc>
        <w:tc>
          <w:tcPr>
            <w:tcW w:w="6237" w:type="dxa"/>
            <w:tcBorders>
              <w:top w:val="single" w:sz="2" w:space="0" w:color="000000"/>
              <w:left w:val="single" w:sz="2" w:space="0" w:color="000000"/>
              <w:bottom w:val="single" w:sz="2" w:space="0" w:color="000000"/>
              <w:right w:val="single" w:sz="2" w:space="0" w:color="000000"/>
            </w:tcBorders>
            <w:hideMark/>
          </w:tcPr>
          <w:p w:rsidR="00625318" w:rsidRDefault="00625318">
            <w:pPr>
              <w:rPr>
                <w:sz w:val="22"/>
                <w:szCs w:val="22"/>
                <w:lang w:val="en-US"/>
              </w:rPr>
            </w:pPr>
            <w:r>
              <w:rPr>
                <w:b/>
                <w:bCs/>
                <w:sz w:val="22"/>
                <w:szCs w:val="22"/>
              </w:rPr>
              <w:t xml:space="preserve">                                    Адреса закладу</w:t>
            </w:r>
          </w:p>
        </w:tc>
      </w:tr>
      <w:tr w:rsidR="00625318" w:rsidTr="00625318">
        <w:trPr>
          <w:trHeight w:val="862"/>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jc w:val="both"/>
              <w:rPr>
                <w:b/>
                <w:bCs/>
              </w:rPr>
            </w:pPr>
          </w:p>
        </w:tc>
        <w:tc>
          <w:tcPr>
            <w:tcW w:w="368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rPr>
            </w:pPr>
            <w:r>
              <w:rPr>
                <w:bCs/>
              </w:rPr>
              <w:t>КНП «Коломийський районний</w:t>
            </w:r>
          </w:p>
          <w:p w:rsidR="00625318" w:rsidRDefault="00625318">
            <w:pPr>
              <w:autoSpaceDE w:val="0"/>
              <w:autoSpaceDN w:val="0"/>
              <w:adjustRightInd w:val="0"/>
              <w:ind w:right="-803"/>
              <w:rPr>
                <w:bCs/>
              </w:rPr>
            </w:pPr>
            <w:r>
              <w:rPr>
                <w:bCs/>
              </w:rPr>
              <w:t xml:space="preserve">центр первинної медико-санітарної </w:t>
            </w:r>
          </w:p>
          <w:p w:rsidR="00625318" w:rsidRDefault="00625318">
            <w:pPr>
              <w:autoSpaceDE w:val="0"/>
              <w:autoSpaceDN w:val="0"/>
              <w:adjustRightInd w:val="0"/>
              <w:ind w:right="-803"/>
              <w:rPr>
                <w:bCs/>
                <w:sz w:val="22"/>
                <w:szCs w:val="22"/>
              </w:rPr>
            </w:pPr>
            <w:r>
              <w:rPr>
                <w:bCs/>
              </w:rPr>
              <w:t>допомоги» (Адміністративне приміщення</w:t>
            </w:r>
            <w:r>
              <w:rPr>
                <w:bCs/>
                <w:sz w:val="22"/>
                <w:szCs w:val="22"/>
              </w:rPr>
              <w:t>)</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sz w:val="22"/>
                <w:szCs w:val="22"/>
              </w:rPr>
            </w:pPr>
            <w:r>
              <w:rPr>
                <w:sz w:val="22"/>
                <w:szCs w:val="22"/>
              </w:rPr>
              <w:t xml:space="preserve">78200, Івано-Франківська обл. </w:t>
            </w:r>
            <w:proofErr w:type="spellStart"/>
            <w:r>
              <w:rPr>
                <w:sz w:val="22"/>
                <w:szCs w:val="22"/>
              </w:rPr>
              <w:t>м.Коломия</w:t>
            </w:r>
            <w:proofErr w:type="spellEnd"/>
            <w:r>
              <w:rPr>
                <w:sz w:val="22"/>
                <w:szCs w:val="22"/>
              </w:rPr>
              <w:t xml:space="preserve"> </w:t>
            </w:r>
          </w:p>
          <w:p w:rsidR="00625318" w:rsidRDefault="00625318">
            <w:pPr>
              <w:autoSpaceDE w:val="0"/>
              <w:autoSpaceDN w:val="0"/>
              <w:adjustRightInd w:val="0"/>
              <w:ind w:right="-803"/>
              <w:rPr>
                <w:sz w:val="22"/>
                <w:szCs w:val="22"/>
              </w:rPr>
            </w:pPr>
            <w:proofErr w:type="spellStart"/>
            <w:r>
              <w:rPr>
                <w:sz w:val="22"/>
                <w:szCs w:val="22"/>
              </w:rPr>
              <w:t>вул.Театральна</w:t>
            </w:r>
            <w:proofErr w:type="spellEnd"/>
            <w:r>
              <w:rPr>
                <w:sz w:val="22"/>
                <w:szCs w:val="22"/>
              </w:rPr>
              <w:t xml:space="preserve"> 54</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w:t>
            </w:r>
            <w:r>
              <w:rPr>
                <w:b/>
                <w:bCs/>
                <w:sz w:val="22"/>
                <w:szCs w:val="22"/>
                <w:lang w:val="ru-RU"/>
              </w:rPr>
              <w:t xml:space="preserve">с-ща </w:t>
            </w:r>
            <w:proofErr w:type="spellStart"/>
            <w:r>
              <w:rPr>
                <w:b/>
                <w:bCs/>
                <w:sz w:val="22"/>
                <w:szCs w:val="22"/>
                <w:lang w:val="ru-RU"/>
              </w:rPr>
              <w:t>Гвіздець</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78260, Івано-Франківська обл., Коломийський р-н,  </w:t>
            </w:r>
          </w:p>
          <w:p w:rsidR="00625318" w:rsidRDefault="00625318">
            <w:pPr>
              <w:autoSpaceDE w:val="0"/>
              <w:autoSpaceDN w:val="0"/>
              <w:adjustRightInd w:val="0"/>
              <w:ind w:right="-803"/>
              <w:rPr>
                <w:bCs/>
                <w:sz w:val="22"/>
                <w:szCs w:val="22"/>
              </w:rPr>
            </w:pPr>
            <w:r>
              <w:rPr>
                <w:bCs/>
                <w:sz w:val="22"/>
                <w:szCs w:val="22"/>
              </w:rPr>
              <w:t xml:space="preserve"> с-ще </w:t>
            </w:r>
            <w:proofErr w:type="spellStart"/>
            <w:r>
              <w:rPr>
                <w:bCs/>
                <w:sz w:val="22"/>
                <w:szCs w:val="22"/>
              </w:rPr>
              <w:t>Гвіздець</w:t>
            </w:r>
            <w:proofErr w:type="spellEnd"/>
            <w:r>
              <w:rPr>
                <w:bCs/>
                <w:sz w:val="22"/>
                <w:szCs w:val="22"/>
              </w:rPr>
              <w:t xml:space="preserve">,  вул. </w:t>
            </w:r>
            <w:proofErr w:type="spellStart"/>
            <w:r>
              <w:rPr>
                <w:bCs/>
                <w:sz w:val="22"/>
                <w:szCs w:val="22"/>
              </w:rPr>
              <w:t>Пстрака</w:t>
            </w:r>
            <w:proofErr w:type="spellEnd"/>
            <w:r>
              <w:rPr>
                <w:bCs/>
                <w:sz w:val="22"/>
                <w:szCs w:val="22"/>
              </w:rPr>
              <w:t>,  буд.7</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Остапківці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78262,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Остапківці</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 107</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Угорники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78230,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Угорники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36</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с. Ворона</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78222,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Ворона,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М.</w:t>
            </w:r>
            <w:proofErr w:type="gramStart"/>
            <w:r>
              <w:rPr>
                <w:bCs/>
                <w:sz w:val="22"/>
                <w:szCs w:val="22"/>
                <w:lang w:val="ru-RU"/>
              </w:rPr>
              <w:t>П</w:t>
            </w:r>
            <w:proofErr w:type="gramEnd"/>
            <w:r>
              <w:rPr>
                <w:bCs/>
                <w:sz w:val="22"/>
                <w:szCs w:val="22"/>
                <w:lang w:val="ru-RU"/>
              </w:rPr>
              <w:t>ідгірянки</w:t>
            </w:r>
            <w:proofErr w:type="spellEnd"/>
            <w:r>
              <w:rPr>
                <w:bCs/>
                <w:sz w:val="22"/>
                <w:szCs w:val="22"/>
                <w:lang w:val="ru-RU"/>
              </w:rPr>
              <w:t>,</w:t>
            </w:r>
            <w:r>
              <w:rPr>
                <w:bCs/>
                <w:sz w:val="22"/>
                <w:szCs w:val="22"/>
              </w:rPr>
              <w:t xml:space="preserve"> </w:t>
            </w:r>
            <w:r>
              <w:rPr>
                <w:bCs/>
                <w:sz w:val="22"/>
                <w:szCs w:val="22"/>
                <w:lang w:val="ru-RU"/>
              </w:rPr>
              <w:t>буд. 20б</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Голосків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78231,</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Голосків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Довбуша</w:t>
            </w:r>
            <w:proofErr w:type="spellEnd"/>
            <w:r>
              <w:rPr>
                <w:bCs/>
                <w:sz w:val="22"/>
                <w:szCs w:val="22"/>
                <w:lang w:val="ru-RU"/>
              </w:rPr>
              <w:t>, буд.6а</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Закрівці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78226,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rPr>
            </w:pPr>
            <w:r>
              <w:rPr>
                <w:bCs/>
                <w:sz w:val="22"/>
                <w:szCs w:val="22"/>
                <w:lang w:val="ru-RU"/>
              </w:rPr>
              <w:t xml:space="preserve">с. </w:t>
            </w:r>
            <w:proofErr w:type="spellStart"/>
            <w:r>
              <w:rPr>
                <w:bCs/>
                <w:sz w:val="22"/>
                <w:szCs w:val="22"/>
                <w:lang w:val="ru-RU"/>
              </w:rPr>
              <w:t>Закрівці</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w:t>
            </w:r>
            <w:r>
              <w:rPr>
                <w:bCs/>
                <w:sz w:val="22"/>
                <w:szCs w:val="22"/>
              </w:rPr>
              <w:t>48</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ФАП</w:t>
            </w:r>
            <w:r>
              <w:rPr>
                <w:sz w:val="22"/>
                <w:szCs w:val="22"/>
                <w:lang w:val="ru-RU"/>
              </w:rPr>
              <w:t>с.</w:t>
            </w:r>
            <w:r>
              <w:rPr>
                <w:sz w:val="22"/>
                <w:szCs w:val="22"/>
              </w:rPr>
              <w:t xml:space="preserve"> </w:t>
            </w:r>
            <w:proofErr w:type="spellStart"/>
            <w:r>
              <w:rPr>
                <w:sz w:val="22"/>
                <w:szCs w:val="22"/>
              </w:rPr>
              <w:t>Скопівка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78242,</w:t>
            </w:r>
            <w:r>
              <w:rPr>
                <w:bCs/>
                <w:sz w:val="22"/>
                <w:szCs w:val="22"/>
              </w:rPr>
              <w:t xml:space="preserve"> </w:t>
            </w:r>
            <w:proofErr w:type="spellStart"/>
            <w:r>
              <w:rPr>
                <w:bCs/>
                <w:sz w:val="22"/>
                <w:szCs w:val="22"/>
                <w:lang w:val="ru-RU"/>
              </w:rPr>
              <w:t>Івано-Франківськаобл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rPr>
            </w:pPr>
            <w:proofErr w:type="gramStart"/>
            <w:r>
              <w:rPr>
                <w:bCs/>
                <w:sz w:val="22"/>
                <w:szCs w:val="22"/>
                <w:lang w:val="ru-RU"/>
              </w:rPr>
              <w:t>с</w:t>
            </w:r>
            <w:proofErr w:type="gramEnd"/>
            <w:r>
              <w:rPr>
                <w:bCs/>
                <w:sz w:val="22"/>
                <w:szCs w:val="22"/>
                <w:lang w:val="ru-RU"/>
              </w:rPr>
              <w:t xml:space="preserve">. </w:t>
            </w:r>
            <w:proofErr w:type="spellStart"/>
            <w:r>
              <w:rPr>
                <w:bCs/>
                <w:sz w:val="22"/>
                <w:szCs w:val="22"/>
                <w:lang w:val="ru-RU"/>
              </w:rPr>
              <w:t>Скопівка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19а</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i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Печеніжин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iCs/>
                <w:sz w:val="22"/>
                <w:szCs w:val="22"/>
              </w:rPr>
            </w:pPr>
            <w:r>
              <w:rPr>
                <w:iCs/>
                <w:sz w:val="22"/>
                <w:szCs w:val="22"/>
              </w:rPr>
              <w:t xml:space="preserve">78274, Івано-Франківська </w:t>
            </w:r>
            <w:proofErr w:type="spellStart"/>
            <w:r>
              <w:rPr>
                <w:iCs/>
                <w:sz w:val="22"/>
                <w:szCs w:val="22"/>
              </w:rPr>
              <w:t>обл</w:t>
            </w:r>
            <w:proofErr w:type="spellEnd"/>
            <w:r>
              <w:rPr>
                <w:iCs/>
                <w:sz w:val="22"/>
                <w:szCs w:val="22"/>
              </w:rPr>
              <w:t xml:space="preserve">, Коломийський р-н, </w:t>
            </w:r>
          </w:p>
          <w:p w:rsidR="00625318" w:rsidRDefault="00625318">
            <w:pPr>
              <w:autoSpaceDE w:val="0"/>
              <w:autoSpaceDN w:val="0"/>
              <w:adjustRightInd w:val="0"/>
              <w:ind w:right="-803"/>
              <w:rPr>
                <w:iCs/>
                <w:sz w:val="22"/>
                <w:szCs w:val="22"/>
              </w:rPr>
            </w:pPr>
            <w:r>
              <w:rPr>
                <w:iCs/>
                <w:sz w:val="22"/>
                <w:szCs w:val="22"/>
              </w:rPr>
              <w:t xml:space="preserve">с-ще </w:t>
            </w:r>
            <w:proofErr w:type="spellStart"/>
            <w:r>
              <w:rPr>
                <w:iCs/>
                <w:sz w:val="22"/>
                <w:szCs w:val="22"/>
              </w:rPr>
              <w:t>Печеніжин</w:t>
            </w:r>
            <w:proofErr w:type="spellEnd"/>
            <w:r>
              <w:rPr>
                <w:iCs/>
                <w:sz w:val="22"/>
                <w:szCs w:val="22"/>
              </w:rPr>
              <w:t xml:space="preserve">, </w:t>
            </w:r>
            <w:proofErr w:type="spellStart"/>
            <w:r>
              <w:rPr>
                <w:iCs/>
                <w:sz w:val="22"/>
                <w:szCs w:val="22"/>
              </w:rPr>
              <w:t>вул.Франка</w:t>
            </w:r>
            <w:proofErr w:type="spellEnd"/>
            <w:r>
              <w:rPr>
                <w:iCs/>
                <w:sz w:val="22"/>
                <w:szCs w:val="22"/>
              </w:rPr>
              <w:t>,  буд. 8а</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с. М</w:t>
            </w:r>
            <w:proofErr w:type="spellStart"/>
            <w:r>
              <w:rPr>
                <w:sz w:val="22"/>
                <w:szCs w:val="22"/>
              </w:rPr>
              <w:t>алий</w:t>
            </w:r>
            <w:proofErr w:type="spellEnd"/>
            <w:r>
              <w:rPr>
                <w:sz w:val="22"/>
                <w:szCs w:val="22"/>
              </w:rPr>
              <w:t xml:space="preserve"> </w:t>
            </w:r>
            <w:proofErr w:type="spellStart"/>
            <w:r>
              <w:rPr>
                <w:sz w:val="22"/>
                <w:szCs w:val="22"/>
                <w:lang w:val="ru-RU"/>
              </w:rPr>
              <w:t>Ключі</w:t>
            </w:r>
            <w:proofErr w:type="gramStart"/>
            <w:r>
              <w:rPr>
                <w:sz w:val="22"/>
                <w:szCs w:val="22"/>
                <w:lang w:val="ru-RU"/>
              </w:rPr>
              <w:t>в</w:t>
            </w:r>
            <w:proofErr w:type="spellEnd"/>
            <w:proofErr w:type="gram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lang w:val="ru-RU"/>
              </w:rPr>
              <w:t>78277,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Малий</w:t>
            </w:r>
            <w:proofErr w:type="spellEnd"/>
            <w:r>
              <w:rPr>
                <w:bCs/>
                <w:sz w:val="22"/>
                <w:szCs w:val="22"/>
                <w:lang w:val="ru-RU"/>
              </w:rPr>
              <w:t xml:space="preserve"> </w:t>
            </w:r>
            <w:proofErr w:type="spellStart"/>
            <w:r>
              <w:rPr>
                <w:bCs/>
                <w:sz w:val="22"/>
                <w:szCs w:val="22"/>
                <w:lang w:val="ru-RU"/>
              </w:rPr>
              <w:t>Ключів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Шкільна</w:t>
            </w:r>
            <w:proofErr w:type="spellEnd"/>
            <w:r>
              <w:rPr>
                <w:bCs/>
                <w:sz w:val="22"/>
                <w:szCs w:val="22"/>
                <w:lang w:val="ru-RU"/>
              </w:rPr>
              <w:t>, буд. 1</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rPr>
              <w:t xml:space="preserve">с. </w:t>
            </w:r>
            <w:proofErr w:type="spellStart"/>
            <w:r>
              <w:rPr>
                <w:sz w:val="22"/>
                <w:szCs w:val="22"/>
              </w:rPr>
              <w:t>Марківка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78273,</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rPr>
            </w:pPr>
            <w:r>
              <w:rPr>
                <w:bCs/>
                <w:sz w:val="22"/>
                <w:szCs w:val="22"/>
              </w:rPr>
              <w:t xml:space="preserve">с. </w:t>
            </w:r>
            <w:proofErr w:type="spellStart"/>
            <w:r>
              <w:rPr>
                <w:bCs/>
                <w:sz w:val="22"/>
                <w:szCs w:val="22"/>
              </w:rPr>
              <w:t>Марківка</w:t>
            </w:r>
            <w:proofErr w:type="spellEnd"/>
            <w:r>
              <w:rPr>
                <w:bCs/>
                <w:sz w:val="22"/>
                <w:szCs w:val="22"/>
              </w:rPr>
              <w:t>, вул. Січових Стрільців буд.88</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p>
          <w:p w:rsidR="00625318" w:rsidRDefault="00625318">
            <w:pPr>
              <w:autoSpaceDE w:val="0"/>
              <w:autoSpaceDN w:val="0"/>
              <w:adjustRightInd w:val="0"/>
              <w:ind w:right="-803"/>
              <w:rPr>
                <w:sz w:val="22"/>
                <w:szCs w:val="22"/>
                <w:lang w:val="ru-RU"/>
              </w:rPr>
            </w:pPr>
            <w:r>
              <w:rPr>
                <w:sz w:val="22"/>
                <w:szCs w:val="22"/>
                <w:lang w:val="ru-RU"/>
              </w:rPr>
              <w:t>с.</w:t>
            </w:r>
            <w:r>
              <w:rPr>
                <w:sz w:val="22"/>
                <w:szCs w:val="22"/>
              </w:rPr>
              <w:t xml:space="preserve"> </w:t>
            </w:r>
            <w:proofErr w:type="spellStart"/>
            <w:r>
              <w:rPr>
                <w:sz w:val="22"/>
                <w:szCs w:val="22"/>
                <w:lang w:val="ru-RU"/>
              </w:rPr>
              <w:t>Молодятин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78271, Івано-Франківська </w:t>
            </w:r>
            <w:proofErr w:type="spellStart"/>
            <w:r>
              <w:rPr>
                <w:bCs/>
                <w:sz w:val="22"/>
                <w:szCs w:val="22"/>
              </w:rPr>
              <w:t>обл</w:t>
            </w:r>
            <w:proofErr w:type="spellEnd"/>
            <w:r>
              <w:rPr>
                <w:bCs/>
                <w:sz w:val="22"/>
                <w:szCs w:val="22"/>
              </w:rPr>
              <w:t xml:space="preserve">, Коломийський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Молодятин</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буд. 70</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Рунгури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78272,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rPr>
              <w:t xml:space="preserve"> </w:t>
            </w:r>
            <w:r>
              <w:rPr>
                <w:bCs/>
                <w:sz w:val="22"/>
                <w:szCs w:val="22"/>
                <w:lang w:val="ru-RU"/>
              </w:rPr>
              <w:t xml:space="preserve">р-н, </w:t>
            </w:r>
          </w:p>
          <w:p w:rsidR="00625318" w:rsidRDefault="00625318">
            <w:pPr>
              <w:autoSpaceDE w:val="0"/>
              <w:autoSpaceDN w:val="0"/>
              <w:adjustRightInd w:val="0"/>
              <w:ind w:right="-803"/>
              <w:rPr>
                <w:bCs/>
                <w:sz w:val="22"/>
                <w:szCs w:val="22"/>
                <w:lang w:val="ru-RU"/>
              </w:rPr>
            </w:pPr>
            <w:r>
              <w:rPr>
                <w:bCs/>
                <w:sz w:val="22"/>
                <w:szCs w:val="22"/>
                <w:lang w:val="ru-RU"/>
              </w:rPr>
              <w:t>с.</w:t>
            </w:r>
            <w:r>
              <w:rPr>
                <w:bCs/>
                <w:sz w:val="22"/>
                <w:szCs w:val="22"/>
              </w:rPr>
              <w:t xml:space="preserve"> </w:t>
            </w:r>
            <w:proofErr w:type="spellStart"/>
            <w:r>
              <w:rPr>
                <w:bCs/>
                <w:sz w:val="22"/>
                <w:szCs w:val="22"/>
                <w:lang w:val="ru-RU"/>
              </w:rPr>
              <w:t>Рунгури</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xml:space="preserve">  буд. 80 б</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с. Слобода</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78278,</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proofErr w:type="gramStart"/>
            <w:r>
              <w:rPr>
                <w:bCs/>
                <w:sz w:val="22"/>
                <w:szCs w:val="22"/>
                <w:lang w:val="ru-RU"/>
              </w:rPr>
              <w:t>с</w:t>
            </w:r>
            <w:proofErr w:type="gramEnd"/>
            <w:r>
              <w:rPr>
                <w:bCs/>
                <w:sz w:val="22"/>
                <w:szCs w:val="22"/>
                <w:lang w:val="ru-RU"/>
              </w:rPr>
              <w:t xml:space="preserve">. Слобода,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 37</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АЗПСМ с.</w:t>
            </w:r>
            <w:r>
              <w:rPr>
                <w:b/>
                <w:bCs/>
                <w:sz w:val="22"/>
                <w:szCs w:val="22"/>
                <w:lang w:val="ru-RU"/>
              </w:rPr>
              <w:t>В</w:t>
            </w:r>
            <w:proofErr w:type="spellStart"/>
            <w:r>
              <w:rPr>
                <w:b/>
                <w:bCs/>
                <w:sz w:val="22"/>
                <w:szCs w:val="22"/>
              </w:rPr>
              <w:t>елика</w:t>
            </w:r>
            <w:proofErr w:type="spellEnd"/>
            <w:r>
              <w:rPr>
                <w:b/>
                <w:bCs/>
                <w:sz w:val="22"/>
                <w:szCs w:val="22"/>
              </w:rPr>
              <w:t xml:space="preserve"> К</w:t>
            </w:r>
            <w:proofErr w:type="spellStart"/>
            <w:r>
              <w:rPr>
                <w:b/>
                <w:bCs/>
                <w:sz w:val="22"/>
                <w:szCs w:val="22"/>
                <w:lang w:val="ru-RU"/>
              </w:rPr>
              <w:t>ам’янка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lang w:val="ru-RU"/>
              </w:rPr>
              <w:t>78244,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Велика </w:t>
            </w:r>
            <w:proofErr w:type="spellStart"/>
            <w:r>
              <w:rPr>
                <w:bCs/>
                <w:sz w:val="22"/>
                <w:szCs w:val="22"/>
                <w:lang w:val="ru-RU"/>
              </w:rPr>
              <w:t>Кам'янка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буд. 47</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с. </w:t>
            </w:r>
            <w:r>
              <w:rPr>
                <w:b/>
                <w:bCs/>
                <w:sz w:val="22"/>
                <w:szCs w:val="22"/>
                <w:lang w:val="ru-RU"/>
              </w:rPr>
              <w:t>Виноград</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78220, Івано-Франківська </w:t>
            </w:r>
            <w:proofErr w:type="spellStart"/>
            <w:r>
              <w:rPr>
                <w:bCs/>
                <w:sz w:val="22"/>
                <w:szCs w:val="22"/>
              </w:rPr>
              <w:t>обл</w:t>
            </w:r>
            <w:proofErr w:type="spellEnd"/>
            <w:r>
              <w:rPr>
                <w:bCs/>
                <w:sz w:val="22"/>
                <w:szCs w:val="22"/>
              </w:rPr>
              <w:t xml:space="preserve">, Коломийський р-н,  </w:t>
            </w:r>
          </w:p>
          <w:p w:rsidR="00625318" w:rsidRDefault="00625318">
            <w:pPr>
              <w:autoSpaceDE w:val="0"/>
              <w:autoSpaceDN w:val="0"/>
              <w:adjustRightInd w:val="0"/>
              <w:ind w:right="-803"/>
              <w:rPr>
                <w:bCs/>
                <w:sz w:val="22"/>
                <w:szCs w:val="22"/>
              </w:rPr>
            </w:pPr>
            <w:r>
              <w:rPr>
                <w:bCs/>
                <w:sz w:val="22"/>
                <w:szCs w:val="22"/>
              </w:rPr>
              <w:t>с. Виноград, вул. Українська, буд. 22</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Cs/>
                <w:sz w:val="22"/>
                <w:szCs w:val="22"/>
              </w:rPr>
              <w:t xml:space="preserve"> </w:t>
            </w:r>
            <w:r>
              <w:rPr>
                <w:b/>
                <w:bCs/>
                <w:sz w:val="22"/>
                <w:szCs w:val="22"/>
              </w:rPr>
              <w:t>АЗПСМ</w:t>
            </w:r>
          </w:p>
          <w:p w:rsidR="00625318" w:rsidRDefault="00625318">
            <w:pPr>
              <w:autoSpaceDE w:val="0"/>
              <w:autoSpaceDN w:val="0"/>
              <w:adjustRightInd w:val="0"/>
              <w:ind w:right="-803"/>
              <w:rPr>
                <w:b/>
                <w:bCs/>
                <w:sz w:val="22"/>
                <w:szCs w:val="22"/>
                <w:lang w:val="ru-RU"/>
              </w:rPr>
            </w:pPr>
            <w:r>
              <w:rPr>
                <w:b/>
                <w:bCs/>
                <w:sz w:val="22"/>
                <w:szCs w:val="22"/>
              </w:rPr>
              <w:t xml:space="preserve">с. </w:t>
            </w:r>
            <w:proofErr w:type="spellStart"/>
            <w:r>
              <w:rPr>
                <w:b/>
                <w:bCs/>
                <w:sz w:val="22"/>
                <w:szCs w:val="22"/>
                <w:lang w:val="ru-RU"/>
              </w:rPr>
              <w:t>Княждві</w:t>
            </w:r>
            <w:proofErr w:type="gramStart"/>
            <w:r>
              <w:rPr>
                <w:b/>
                <w:bCs/>
                <w:sz w:val="22"/>
                <w:szCs w:val="22"/>
                <w:lang w:val="ru-RU"/>
              </w:rPr>
              <w:t>р</w:t>
            </w:r>
            <w:proofErr w:type="spellEnd"/>
            <w:proofErr w:type="gram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78294,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Княждві</w:t>
            </w:r>
            <w:proofErr w:type="gramStart"/>
            <w:r>
              <w:rPr>
                <w:bCs/>
                <w:sz w:val="22"/>
                <w:szCs w:val="22"/>
                <w:lang w:val="ru-RU"/>
              </w:rPr>
              <w:t>р</w:t>
            </w:r>
            <w:proofErr w:type="spellEnd"/>
            <w:proofErr w:type="gramEnd"/>
            <w:r>
              <w:rPr>
                <w:bCs/>
                <w:sz w:val="22"/>
                <w:szCs w:val="22"/>
                <w:lang w:val="ru-RU"/>
              </w:rPr>
              <w:t>,</w:t>
            </w:r>
            <w:r>
              <w:rPr>
                <w:bCs/>
                <w:sz w:val="22"/>
                <w:szCs w:val="22"/>
              </w:rPr>
              <w:t xml:space="preserve"> </w:t>
            </w:r>
            <w:proofErr w:type="spellStart"/>
            <w:r>
              <w:rPr>
                <w:bCs/>
                <w:sz w:val="22"/>
                <w:szCs w:val="22"/>
                <w:lang w:val="ru-RU"/>
              </w:rPr>
              <w:t>вул.Івана</w:t>
            </w:r>
            <w:proofErr w:type="spellEnd"/>
            <w:r>
              <w:rPr>
                <w:bCs/>
                <w:sz w:val="22"/>
                <w:szCs w:val="22"/>
                <w:lang w:val="ru-RU"/>
              </w:rPr>
              <w:t xml:space="preserve"> Франка,  буд. 1</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с. </w:t>
            </w:r>
            <w:proofErr w:type="spellStart"/>
            <w:r>
              <w:rPr>
                <w:b/>
                <w:bCs/>
                <w:sz w:val="22"/>
                <w:szCs w:val="22"/>
                <w:lang w:val="ru-RU"/>
              </w:rPr>
              <w:t>Коршів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78240,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rPr>
            </w:pPr>
            <w:r>
              <w:rPr>
                <w:bCs/>
                <w:sz w:val="22"/>
                <w:szCs w:val="22"/>
                <w:lang w:val="ru-RU"/>
              </w:rPr>
              <w:t xml:space="preserve">с. </w:t>
            </w:r>
            <w:proofErr w:type="spellStart"/>
            <w:r>
              <w:rPr>
                <w:bCs/>
                <w:sz w:val="22"/>
                <w:szCs w:val="22"/>
                <w:lang w:val="ru-RU"/>
              </w:rPr>
              <w:t>Коршів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Шевченка</w:t>
            </w:r>
            <w:proofErr w:type="spellEnd"/>
            <w:r>
              <w:rPr>
                <w:bCs/>
                <w:sz w:val="22"/>
                <w:szCs w:val="22"/>
                <w:lang w:val="ru-RU"/>
              </w:rPr>
              <w:t>, 24</w:t>
            </w:r>
            <w:r>
              <w:rPr>
                <w:bCs/>
                <w:sz w:val="22"/>
                <w:szCs w:val="22"/>
              </w:rPr>
              <w:t>а</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с.</w:t>
            </w:r>
            <w:r>
              <w:rPr>
                <w:sz w:val="22"/>
                <w:szCs w:val="22"/>
              </w:rPr>
              <w:t xml:space="preserve"> </w:t>
            </w:r>
            <w:proofErr w:type="spellStart"/>
            <w:r>
              <w:rPr>
                <w:sz w:val="22"/>
                <w:szCs w:val="22"/>
                <w:lang w:val="ru-RU"/>
              </w:rPr>
              <w:t>Богородичин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78238,</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lang w:val="ru-RU"/>
              </w:rPr>
            </w:pP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Богородичин</w:t>
            </w:r>
            <w:proofErr w:type="spellEnd"/>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20</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Жукотин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78237,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625318" w:rsidRDefault="00625318">
            <w:pPr>
              <w:autoSpaceDE w:val="0"/>
              <w:autoSpaceDN w:val="0"/>
              <w:adjustRightInd w:val="0"/>
              <w:ind w:right="-803"/>
              <w:rPr>
                <w:bCs/>
                <w:sz w:val="22"/>
                <w:szCs w:val="22"/>
                <w:lang w:val="ru-RU"/>
              </w:rPr>
            </w:pPr>
            <w:r>
              <w:rPr>
                <w:bCs/>
                <w:sz w:val="22"/>
                <w:szCs w:val="22"/>
                <w:lang w:val="ru-RU"/>
              </w:rPr>
              <w:t xml:space="preserve"> с. </w:t>
            </w:r>
            <w:proofErr w:type="spellStart"/>
            <w:r>
              <w:rPr>
                <w:bCs/>
                <w:sz w:val="22"/>
                <w:szCs w:val="22"/>
                <w:lang w:val="ru-RU"/>
              </w:rPr>
              <w:t>Жукотин</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Лесі</w:t>
            </w:r>
            <w:proofErr w:type="spellEnd"/>
            <w:r>
              <w:rPr>
                <w:bCs/>
                <w:sz w:val="22"/>
                <w:szCs w:val="22"/>
                <w:lang w:val="ru-RU"/>
              </w:rPr>
              <w:t xml:space="preserve"> </w:t>
            </w:r>
            <w:proofErr w:type="spellStart"/>
            <w:r>
              <w:rPr>
                <w:bCs/>
                <w:sz w:val="22"/>
                <w:szCs w:val="22"/>
                <w:lang w:val="ru-RU"/>
              </w:rPr>
              <w:t>Українки</w:t>
            </w:r>
            <w:proofErr w:type="spellEnd"/>
            <w:r>
              <w:rPr>
                <w:bCs/>
                <w:sz w:val="22"/>
                <w:szCs w:val="22"/>
                <w:lang w:val="ru-RU"/>
              </w:rPr>
              <w:t>, буд. 1</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rPr>
              <w:t>с. Казанів</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78241, Івано-Франківська </w:t>
            </w:r>
            <w:proofErr w:type="spellStart"/>
            <w:r>
              <w:rPr>
                <w:bCs/>
                <w:sz w:val="22"/>
                <w:szCs w:val="22"/>
              </w:rPr>
              <w:t>обл</w:t>
            </w:r>
            <w:proofErr w:type="spellEnd"/>
            <w:r>
              <w:rPr>
                <w:bCs/>
                <w:sz w:val="22"/>
                <w:szCs w:val="22"/>
              </w:rPr>
              <w:t xml:space="preserve">, Коломийський р-н,с. </w:t>
            </w:r>
          </w:p>
          <w:p w:rsidR="00625318" w:rsidRDefault="00625318">
            <w:pPr>
              <w:autoSpaceDE w:val="0"/>
              <w:autoSpaceDN w:val="0"/>
              <w:adjustRightInd w:val="0"/>
              <w:ind w:right="-803"/>
              <w:rPr>
                <w:bCs/>
                <w:sz w:val="22"/>
                <w:szCs w:val="22"/>
              </w:rPr>
            </w:pPr>
            <w:r>
              <w:rPr>
                <w:bCs/>
                <w:sz w:val="22"/>
                <w:szCs w:val="22"/>
              </w:rPr>
              <w:t>Казанів, вул. Б.Хмельницького,  10а</w:t>
            </w:r>
          </w:p>
        </w:tc>
      </w:tr>
      <w:tr w:rsidR="00625318" w:rsidTr="00625318">
        <w:trPr>
          <w:trHeight w:val="50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Ліски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rPr>
              <w:t xml:space="preserve">78242, Івано-Франківська </w:t>
            </w:r>
            <w:proofErr w:type="spellStart"/>
            <w:r>
              <w:rPr>
                <w:bCs/>
                <w:sz w:val="22"/>
                <w:szCs w:val="22"/>
              </w:rPr>
              <w:t>обл</w:t>
            </w:r>
            <w:proofErr w:type="spellEnd"/>
            <w:r>
              <w:rPr>
                <w:bCs/>
                <w:sz w:val="22"/>
                <w:szCs w:val="22"/>
              </w:rPr>
              <w:t>, Коломийський р-н, с. Л</w:t>
            </w:r>
            <w:proofErr w:type="spellStart"/>
            <w:r>
              <w:rPr>
                <w:bCs/>
                <w:sz w:val="22"/>
                <w:szCs w:val="22"/>
                <w:lang w:val="ru-RU"/>
              </w:rPr>
              <w:t>іски</w:t>
            </w:r>
            <w:proofErr w:type="spellEnd"/>
            <w:r>
              <w:rPr>
                <w:bCs/>
                <w:sz w:val="22"/>
                <w:szCs w:val="22"/>
                <w:lang w:val="ru-RU"/>
              </w:rPr>
              <w:t>, в</w:t>
            </w:r>
          </w:p>
          <w:p w:rsidR="00625318" w:rsidRDefault="00625318">
            <w:pPr>
              <w:autoSpaceDE w:val="0"/>
              <w:autoSpaceDN w:val="0"/>
              <w:adjustRightInd w:val="0"/>
              <w:ind w:right="-803"/>
              <w:rPr>
                <w:bCs/>
                <w:sz w:val="22"/>
                <w:szCs w:val="22"/>
                <w:lang w:val="ru-RU"/>
              </w:rPr>
            </w:pPr>
            <w:r>
              <w:rPr>
                <w:bCs/>
                <w:sz w:val="22"/>
                <w:szCs w:val="22"/>
                <w:lang w:val="ru-RU"/>
              </w:rPr>
              <w:t xml:space="preserve">ул. </w:t>
            </w:r>
            <w:proofErr w:type="spellStart"/>
            <w:r>
              <w:rPr>
                <w:bCs/>
                <w:sz w:val="22"/>
                <w:szCs w:val="22"/>
                <w:lang w:val="ru-RU"/>
              </w:rPr>
              <w:t>Сагайдачного</w:t>
            </w:r>
            <w:proofErr w:type="spellEnd"/>
            <w:r>
              <w:rPr>
                <w:bCs/>
                <w:sz w:val="22"/>
                <w:szCs w:val="22"/>
                <w:lang w:val="ru-RU"/>
              </w:rPr>
              <w:t>,</w:t>
            </w:r>
            <w:r>
              <w:rPr>
                <w:bCs/>
                <w:sz w:val="22"/>
                <w:szCs w:val="22"/>
              </w:rPr>
              <w:t xml:space="preserve"> </w:t>
            </w:r>
            <w:r>
              <w:rPr>
                <w:bCs/>
                <w:sz w:val="22"/>
                <w:szCs w:val="22"/>
                <w:lang w:val="ru-RU"/>
              </w:rPr>
              <w:t>буд. 3</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с. Л. </w:t>
            </w:r>
            <w:proofErr w:type="spellStart"/>
            <w:r>
              <w:rPr>
                <w:b/>
                <w:bCs/>
                <w:sz w:val="22"/>
                <w:szCs w:val="22"/>
              </w:rPr>
              <w:t>Хлібичин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78234, Івано-Франківська </w:t>
            </w:r>
            <w:proofErr w:type="spellStart"/>
            <w:r>
              <w:rPr>
                <w:bCs/>
                <w:sz w:val="22"/>
                <w:szCs w:val="22"/>
              </w:rPr>
              <w:t>обл</w:t>
            </w:r>
            <w:proofErr w:type="spellEnd"/>
            <w:r>
              <w:rPr>
                <w:bCs/>
                <w:sz w:val="22"/>
                <w:szCs w:val="22"/>
              </w:rPr>
              <w:t xml:space="preserve">, Коломийський р-н, с. Лісний </w:t>
            </w:r>
          </w:p>
          <w:p w:rsidR="00625318" w:rsidRDefault="00625318">
            <w:pPr>
              <w:autoSpaceDE w:val="0"/>
              <w:autoSpaceDN w:val="0"/>
              <w:adjustRightInd w:val="0"/>
              <w:ind w:right="-803"/>
              <w:rPr>
                <w:bCs/>
                <w:sz w:val="22"/>
                <w:szCs w:val="22"/>
              </w:rPr>
            </w:pPr>
            <w:proofErr w:type="spellStart"/>
            <w:r>
              <w:rPr>
                <w:bCs/>
                <w:sz w:val="22"/>
                <w:szCs w:val="22"/>
              </w:rPr>
              <w:t>Хлібичин</w:t>
            </w:r>
            <w:proofErr w:type="spellEnd"/>
            <w:r>
              <w:rPr>
                <w:bCs/>
                <w:sz w:val="22"/>
                <w:szCs w:val="22"/>
              </w:rPr>
              <w:t>,вул. Жовтнева, буд.33</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с. </w:t>
            </w:r>
            <w:proofErr w:type="spellStart"/>
            <w:proofErr w:type="gramStart"/>
            <w:r>
              <w:rPr>
                <w:b/>
                <w:bCs/>
                <w:sz w:val="22"/>
                <w:szCs w:val="22"/>
                <w:lang w:val="ru-RU"/>
              </w:rPr>
              <w:t>П</w:t>
            </w:r>
            <w:proofErr w:type="gramEnd"/>
            <w:r>
              <w:rPr>
                <w:b/>
                <w:bCs/>
                <w:sz w:val="22"/>
                <w:szCs w:val="22"/>
                <w:lang w:val="ru-RU"/>
              </w:rPr>
              <w:t>ідгайчики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78256,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
          <w:p w:rsidR="00625318" w:rsidRDefault="00625318">
            <w:pPr>
              <w:autoSpaceDE w:val="0"/>
              <w:autoSpaceDN w:val="0"/>
              <w:adjustRightInd w:val="0"/>
              <w:ind w:right="-803"/>
              <w:rPr>
                <w:bCs/>
                <w:sz w:val="22"/>
                <w:szCs w:val="22"/>
                <w:lang w:val="ru-RU"/>
              </w:rPr>
            </w:pPr>
            <w:r>
              <w:rPr>
                <w:bCs/>
                <w:sz w:val="22"/>
                <w:szCs w:val="22"/>
                <w:lang w:val="ru-RU"/>
              </w:rPr>
              <w:t>с.</w:t>
            </w:r>
            <w:r>
              <w:rPr>
                <w:bCs/>
                <w:sz w:val="22"/>
                <w:szCs w:val="22"/>
              </w:rPr>
              <w:t xml:space="preserve"> </w:t>
            </w:r>
            <w:proofErr w:type="spellStart"/>
            <w:proofErr w:type="gramStart"/>
            <w:r>
              <w:rPr>
                <w:bCs/>
                <w:sz w:val="22"/>
                <w:szCs w:val="22"/>
                <w:lang w:val="ru-RU"/>
              </w:rPr>
              <w:t>П</w:t>
            </w:r>
            <w:proofErr w:type="gramEnd"/>
            <w:r>
              <w:rPr>
                <w:bCs/>
                <w:sz w:val="22"/>
                <w:szCs w:val="22"/>
                <w:lang w:val="ru-RU"/>
              </w:rPr>
              <w:t>ідгайчики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Соборна</w:t>
            </w:r>
            <w:proofErr w:type="spellEnd"/>
            <w:r>
              <w:rPr>
                <w:bCs/>
                <w:sz w:val="22"/>
                <w:szCs w:val="22"/>
                <w:lang w:val="ru-RU"/>
              </w:rPr>
              <w:t>,  буд. 15</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proofErr w:type="gramStart"/>
            <w:r>
              <w:rPr>
                <w:sz w:val="22"/>
                <w:szCs w:val="22"/>
                <w:lang w:val="ru-RU"/>
              </w:rPr>
              <w:t>Наз</w:t>
            </w:r>
            <w:proofErr w:type="gramEnd"/>
            <w:r>
              <w:rPr>
                <w:sz w:val="22"/>
                <w:szCs w:val="22"/>
                <w:lang w:val="ru-RU"/>
              </w:rPr>
              <w:t>ірна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lang w:val="ru-RU"/>
              </w:rPr>
              <w:t>78265,</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с. </w:t>
            </w:r>
            <w:proofErr w:type="spellStart"/>
            <w:r>
              <w:rPr>
                <w:bCs/>
                <w:sz w:val="22"/>
                <w:szCs w:val="22"/>
                <w:lang w:val="ru-RU"/>
              </w:rPr>
              <w:t>Назірна</w:t>
            </w:r>
            <w:proofErr w:type="spellEnd"/>
            <w:r>
              <w:rPr>
                <w:bCs/>
                <w:sz w:val="22"/>
                <w:szCs w:val="22"/>
                <w:lang w:val="ru-RU"/>
              </w:rPr>
              <w:t xml:space="preserve">, </w:t>
            </w:r>
          </w:p>
          <w:p w:rsidR="00625318" w:rsidRDefault="00625318">
            <w:pPr>
              <w:autoSpaceDE w:val="0"/>
              <w:autoSpaceDN w:val="0"/>
              <w:adjustRightInd w:val="0"/>
              <w:ind w:right="-803"/>
              <w:rPr>
                <w:bCs/>
                <w:sz w:val="22"/>
                <w:szCs w:val="22"/>
                <w:lang w:val="ru-RU"/>
              </w:rPr>
            </w:pP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буд.22</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sz w:val="22"/>
                <w:szCs w:val="22"/>
                <w:lang w:val="ru-RU"/>
              </w:rPr>
            </w:pPr>
            <w:r>
              <w:rPr>
                <w:bCs/>
                <w:sz w:val="22"/>
                <w:szCs w:val="22"/>
              </w:rPr>
              <w:t xml:space="preserve">ФАП </w:t>
            </w:r>
            <w:r>
              <w:rPr>
                <w:sz w:val="22"/>
                <w:szCs w:val="22"/>
                <w:lang w:val="ru-RU"/>
              </w:rPr>
              <w:t xml:space="preserve">с. </w:t>
            </w:r>
            <w:proofErr w:type="spellStart"/>
            <w:r>
              <w:rPr>
                <w:sz w:val="22"/>
                <w:szCs w:val="22"/>
                <w:lang w:val="ru-RU"/>
              </w:rPr>
              <w:t>Ценява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78255,</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Ценява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Зелена, буд.1</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sz w:val="22"/>
                <w:szCs w:val="22"/>
                <w:lang w:val="ru-RU"/>
              </w:rPr>
            </w:pPr>
            <w:r>
              <w:rPr>
                <w:bCs/>
                <w:sz w:val="22"/>
                <w:szCs w:val="22"/>
              </w:rPr>
              <w:t>ФАП с</w:t>
            </w:r>
            <w:r>
              <w:rPr>
                <w:sz w:val="22"/>
                <w:szCs w:val="22"/>
                <w:lang w:val="ru-RU"/>
              </w:rPr>
              <w:t xml:space="preserve">. </w:t>
            </w:r>
            <w:proofErr w:type="spellStart"/>
            <w:r>
              <w:rPr>
                <w:sz w:val="22"/>
                <w:szCs w:val="22"/>
                <w:lang w:val="ru-RU"/>
              </w:rPr>
              <w:t>Джурків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78252,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Джурків</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Українська</w:t>
            </w:r>
            <w:proofErr w:type="spellEnd"/>
            <w:r>
              <w:rPr>
                <w:bCs/>
                <w:sz w:val="22"/>
                <w:szCs w:val="22"/>
                <w:lang w:val="ru-RU"/>
              </w:rPr>
              <w:t>,  буд. 73</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
                <w:bCs/>
                <w:sz w:val="22"/>
                <w:szCs w:val="22"/>
              </w:rPr>
              <w:t xml:space="preserve">АЗПСМ с. </w:t>
            </w:r>
            <w:proofErr w:type="spellStart"/>
            <w:r>
              <w:rPr>
                <w:b/>
                <w:bCs/>
                <w:sz w:val="22"/>
                <w:szCs w:val="22"/>
                <w:lang w:val="ru-RU"/>
              </w:rPr>
              <w:t>П’ядики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lang w:val="ru-RU"/>
              </w:rPr>
              <w:t>78254,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625318" w:rsidRDefault="00625318">
            <w:pPr>
              <w:autoSpaceDE w:val="0"/>
              <w:autoSpaceDN w:val="0"/>
              <w:adjustRightInd w:val="0"/>
              <w:ind w:right="-803"/>
              <w:rPr>
                <w:bCs/>
                <w:sz w:val="22"/>
                <w:szCs w:val="22"/>
                <w:lang w:val="ru-RU"/>
              </w:rPr>
            </w:pPr>
            <w:r>
              <w:rPr>
                <w:bCs/>
                <w:sz w:val="22"/>
                <w:szCs w:val="22"/>
                <w:lang w:val="ru-RU"/>
              </w:rPr>
              <w:t xml:space="preserve"> с.</w:t>
            </w:r>
            <w:r>
              <w:rPr>
                <w:bCs/>
                <w:sz w:val="22"/>
                <w:szCs w:val="22"/>
              </w:rPr>
              <w:t xml:space="preserve"> </w:t>
            </w:r>
            <w:proofErr w:type="spellStart"/>
            <w:r>
              <w:rPr>
                <w:bCs/>
                <w:sz w:val="22"/>
                <w:szCs w:val="22"/>
                <w:lang w:val="ru-RU"/>
              </w:rPr>
              <w:t>П'ядики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Садова</w:t>
            </w:r>
            <w:proofErr w:type="spellEnd"/>
            <w:r>
              <w:rPr>
                <w:bCs/>
                <w:sz w:val="22"/>
                <w:szCs w:val="22"/>
                <w:lang w:val="ru-RU"/>
              </w:rPr>
              <w:t>, буд. 5</w:t>
            </w:r>
          </w:p>
        </w:tc>
      </w:tr>
      <w:tr w:rsidR="00625318" w:rsidTr="00625318">
        <w:trPr>
          <w:trHeight w:val="506"/>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proofErr w:type="spellStart"/>
            <w:r>
              <w:rPr>
                <w:sz w:val="22"/>
                <w:szCs w:val="22"/>
                <w:lang w:val="ru-RU"/>
              </w:rPr>
              <w:t>с.Г</w:t>
            </w:r>
            <w:proofErr w:type="spellEnd"/>
            <w:r>
              <w:rPr>
                <w:sz w:val="22"/>
                <w:szCs w:val="22"/>
              </w:rPr>
              <w:t>оди Д</w:t>
            </w:r>
            <w:proofErr w:type="spellStart"/>
            <w:r>
              <w:rPr>
                <w:sz w:val="22"/>
                <w:szCs w:val="22"/>
                <w:lang w:val="ru-RU"/>
              </w:rPr>
              <w:t>обровідка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lang w:val="ru-RU"/>
              </w:rPr>
              <w:t>78246,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с. Годи </w:t>
            </w:r>
          </w:p>
          <w:p w:rsidR="00625318" w:rsidRDefault="00625318">
            <w:pPr>
              <w:autoSpaceDE w:val="0"/>
              <w:autoSpaceDN w:val="0"/>
              <w:adjustRightInd w:val="0"/>
              <w:ind w:right="-803"/>
              <w:rPr>
                <w:bCs/>
                <w:sz w:val="22"/>
                <w:szCs w:val="22"/>
                <w:lang w:val="ru-RU"/>
              </w:rPr>
            </w:pPr>
            <w:r>
              <w:rPr>
                <w:bCs/>
                <w:sz w:val="22"/>
                <w:szCs w:val="22"/>
              </w:rPr>
              <w:t>Д</w:t>
            </w:r>
            <w:proofErr w:type="spellStart"/>
            <w:r>
              <w:rPr>
                <w:bCs/>
                <w:sz w:val="22"/>
                <w:szCs w:val="22"/>
                <w:lang w:val="ru-RU"/>
              </w:rPr>
              <w:t>обровідка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3</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Сопів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lang w:val="ru-RU"/>
              </w:rPr>
            </w:pPr>
            <w:r>
              <w:rPr>
                <w:bCs/>
                <w:sz w:val="22"/>
                <w:szCs w:val="22"/>
                <w:lang w:val="ru-RU"/>
              </w:rPr>
              <w:t>78217,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Сопів</w:t>
            </w:r>
            <w:proofErr w:type="spellEnd"/>
            <w:r>
              <w:rPr>
                <w:bCs/>
                <w:sz w:val="22"/>
                <w:szCs w:val="22"/>
                <w:lang w:val="ru-RU"/>
              </w:rPr>
              <w:t xml:space="preserve">,  </w:t>
            </w:r>
          </w:p>
          <w:p w:rsidR="00625318" w:rsidRDefault="00625318">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Шкільна</w:t>
            </w:r>
            <w:proofErr w:type="spellEnd"/>
            <w:r>
              <w:rPr>
                <w:bCs/>
                <w:sz w:val="22"/>
                <w:szCs w:val="22"/>
                <w:lang w:val="ru-RU"/>
              </w:rPr>
              <w:t>, буд.  48</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Струпків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78227, Івано-Франківська </w:t>
            </w:r>
            <w:proofErr w:type="spellStart"/>
            <w:r>
              <w:rPr>
                <w:bCs/>
                <w:sz w:val="22"/>
                <w:szCs w:val="22"/>
              </w:rPr>
              <w:t>обл</w:t>
            </w:r>
            <w:proofErr w:type="spellEnd"/>
            <w:r>
              <w:rPr>
                <w:bCs/>
                <w:sz w:val="22"/>
                <w:szCs w:val="22"/>
              </w:rPr>
              <w:t xml:space="preserve">, Коломийський р-н, с. </w:t>
            </w:r>
            <w:proofErr w:type="spellStart"/>
            <w:r>
              <w:rPr>
                <w:bCs/>
                <w:sz w:val="22"/>
                <w:szCs w:val="22"/>
              </w:rPr>
              <w:t>Струпків</w:t>
            </w:r>
            <w:proofErr w:type="spellEnd"/>
            <w:r>
              <w:rPr>
                <w:bCs/>
                <w:sz w:val="22"/>
                <w:szCs w:val="22"/>
              </w:rPr>
              <w:t xml:space="preserve">,  </w:t>
            </w:r>
          </w:p>
          <w:p w:rsidR="00625318" w:rsidRDefault="00625318">
            <w:pPr>
              <w:autoSpaceDE w:val="0"/>
              <w:autoSpaceDN w:val="0"/>
              <w:adjustRightInd w:val="0"/>
              <w:ind w:right="-803"/>
              <w:rPr>
                <w:bCs/>
                <w:sz w:val="22"/>
                <w:szCs w:val="22"/>
              </w:rPr>
            </w:pPr>
            <w:r>
              <w:rPr>
                <w:bCs/>
                <w:sz w:val="22"/>
                <w:szCs w:val="22"/>
              </w:rPr>
              <w:t>вул. Перемоги, буд. 2б</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
                <w:bCs/>
                <w:sz w:val="22"/>
                <w:szCs w:val="22"/>
              </w:rPr>
            </w:pPr>
            <w:r>
              <w:rPr>
                <w:bCs/>
                <w:sz w:val="22"/>
                <w:szCs w:val="22"/>
              </w:rPr>
              <w:t xml:space="preserve"> </w:t>
            </w:r>
            <w:r>
              <w:rPr>
                <w:b/>
                <w:bCs/>
                <w:sz w:val="22"/>
                <w:szCs w:val="22"/>
              </w:rPr>
              <w:t>АЗПСМ с. Турка</w:t>
            </w:r>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78253, Івано-Франківська </w:t>
            </w:r>
            <w:proofErr w:type="spellStart"/>
            <w:r>
              <w:rPr>
                <w:bCs/>
                <w:sz w:val="22"/>
                <w:szCs w:val="22"/>
              </w:rPr>
              <w:t>обл</w:t>
            </w:r>
            <w:proofErr w:type="spellEnd"/>
            <w:r>
              <w:rPr>
                <w:bCs/>
                <w:sz w:val="22"/>
                <w:szCs w:val="22"/>
              </w:rPr>
              <w:t xml:space="preserve">, Коломийський р-н. с. Турка, </w:t>
            </w:r>
          </w:p>
          <w:p w:rsidR="00625318" w:rsidRDefault="00625318">
            <w:pPr>
              <w:autoSpaceDE w:val="0"/>
              <w:autoSpaceDN w:val="0"/>
              <w:adjustRightInd w:val="0"/>
              <w:ind w:right="-803"/>
              <w:rPr>
                <w:bCs/>
                <w:sz w:val="22"/>
                <w:szCs w:val="22"/>
              </w:rPr>
            </w:pPr>
            <w:r>
              <w:rPr>
                <w:bCs/>
                <w:sz w:val="22"/>
                <w:szCs w:val="22"/>
              </w:rPr>
              <w:t>вул. Січових Стрільців, буд.12</w:t>
            </w:r>
          </w:p>
        </w:tc>
      </w:tr>
      <w:tr w:rsidR="00625318" w:rsidRP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АЗПСМ </w:t>
            </w:r>
            <w:proofErr w:type="spellStart"/>
            <w:r>
              <w:rPr>
                <w:bCs/>
                <w:sz w:val="22"/>
                <w:szCs w:val="22"/>
              </w:rPr>
              <w:t>с.Кулачківці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78310, Івано-Франківська </w:t>
            </w:r>
            <w:proofErr w:type="spellStart"/>
            <w:r>
              <w:rPr>
                <w:bCs/>
                <w:sz w:val="22"/>
                <w:szCs w:val="22"/>
              </w:rPr>
              <w:t>обл</w:t>
            </w:r>
            <w:proofErr w:type="spellEnd"/>
            <w:r>
              <w:rPr>
                <w:bCs/>
                <w:sz w:val="22"/>
                <w:szCs w:val="22"/>
              </w:rPr>
              <w:t xml:space="preserve">, Коломийський р-н. </w:t>
            </w:r>
            <w:proofErr w:type="spellStart"/>
            <w:r>
              <w:rPr>
                <w:bCs/>
                <w:sz w:val="22"/>
                <w:szCs w:val="22"/>
              </w:rPr>
              <w:t>с.Кулачківці</w:t>
            </w:r>
            <w:proofErr w:type="spellEnd"/>
            <w:r>
              <w:rPr>
                <w:bCs/>
                <w:sz w:val="22"/>
                <w:szCs w:val="22"/>
              </w:rPr>
              <w:t xml:space="preserve"> </w:t>
            </w:r>
          </w:p>
          <w:p w:rsidR="00625318" w:rsidRDefault="00625318">
            <w:pPr>
              <w:autoSpaceDE w:val="0"/>
              <w:autoSpaceDN w:val="0"/>
              <w:adjustRightInd w:val="0"/>
              <w:ind w:right="-803"/>
              <w:rPr>
                <w:bCs/>
                <w:sz w:val="22"/>
                <w:szCs w:val="22"/>
              </w:rPr>
            </w:pPr>
            <w:r>
              <w:rPr>
                <w:bCs/>
                <w:sz w:val="22"/>
                <w:szCs w:val="22"/>
              </w:rPr>
              <w:t>Січових Стрільців ,60</w:t>
            </w:r>
          </w:p>
        </w:tc>
      </w:tr>
      <w:tr w:rsidR="00625318" w:rsidTr="00625318">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5318" w:rsidRDefault="00625318" w:rsidP="00625318">
            <w:pPr>
              <w:pStyle w:val="afe"/>
              <w:numPr>
                <w:ilvl w:val="0"/>
                <w:numId w:val="42"/>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625318" w:rsidRDefault="00625318">
            <w:pPr>
              <w:autoSpaceDE w:val="0"/>
              <w:autoSpaceDN w:val="0"/>
              <w:adjustRightInd w:val="0"/>
              <w:ind w:right="-803"/>
              <w:rPr>
                <w:bCs/>
                <w:sz w:val="22"/>
                <w:szCs w:val="22"/>
              </w:rPr>
            </w:pPr>
            <w:r>
              <w:rPr>
                <w:bCs/>
                <w:sz w:val="22"/>
                <w:szCs w:val="22"/>
              </w:rPr>
              <w:t xml:space="preserve">ФАП </w:t>
            </w:r>
            <w:proofErr w:type="spellStart"/>
            <w:r>
              <w:rPr>
                <w:bCs/>
                <w:sz w:val="22"/>
                <w:szCs w:val="22"/>
              </w:rPr>
              <w:t>с.Хомяківка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625318" w:rsidRDefault="00625318">
            <w:pPr>
              <w:autoSpaceDE w:val="0"/>
              <w:autoSpaceDN w:val="0"/>
              <w:adjustRightInd w:val="0"/>
              <w:ind w:right="-803"/>
              <w:rPr>
                <w:bCs/>
                <w:sz w:val="22"/>
                <w:szCs w:val="22"/>
              </w:rPr>
            </w:pPr>
            <w:r>
              <w:rPr>
                <w:bCs/>
                <w:sz w:val="22"/>
                <w:szCs w:val="22"/>
              </w:rPr>
              <w:t xml:space="preserve">78311, Івано-Франківська </w:t>
            </w:r>
            <w:proofErr w:type="spellStart"/>
            <w:r>
              <w:rPr>
                <w:bCs/>
                <w:sz w:val="22"/>
                <w:szCs w:val="22"/>
              </w:rPr>
              <w:t>обл</w:t>
            </w:r>
            <w:proofErr w:type="spellEnd"/>
            <w:r>
              <w:rPr>
                <w:bCs/>
                <w:sz w:val="22"/>
                <w:szCs w:val="22"/>
              </w:rPr>
              <w:t xml:space="preserve">, Коломийський р-н. </w:t>
            </w:r>
            <w:proofErr w:type="spellStart"/>
            <w:r>
              <w:rPr>
                <w:bCs/>
                <w:sz w:val="22"/>
                <w:szCs w:val="22"/>
              </w:rPr>
              <w:t>с.Хомяківка</w:t>
            </w:r>
            <w:proofErr w:type="spellEnd"/>
            <w:r>
              <w:rPr>
                <w:bCs/>
                <w:sz w:val="22"/>
                <w:szCs w:val="22"/>
              </w:rPr>
              <w:t xml:space="preserve"> </w:t>
            </w:r>
          </w:p>
          <w:p w:rsidR="00625318" w:rsidRDefault="00625318">
            <w:pPr>
              <w:autoSpaceDE w:val="0"/>
              <w:autoSpaceDN w:val="0"/>
              <w:adjustRightInd w:val="0"/>
              <w:ind w:right="-803"/>
              <w:rPr>
                <w:bCs/>
                <w:sz w:val="22"/>
                <w:szCs w:val="22"/>
              </w:rPr>
            </w:pPr>
            <w:r>
              <w:rPr>
                <w:bCs/>
                <w:sz w:val="22"/>
                <w:szCs w:val="22"/>
              </w:rPr>
              <w:t xml:space="preserve"> Івана-Франка,97 </w:t>
            </w:r>
          </w:p>
        </w:tc>
      </w:tr>
    </w:tbl>
    <w:p w:rsidR="00625318" w:rsidRDefault="00625318" w:rsidP="00625318">
      <w:pPr>
        <w:rPr>
          <w:b/>
          <w:color w:val="000000"/>
        </w:rPr>
      </w:pPr>
    </w:p>
    <w:p w:rsidR="00625318" w:rsidRDefault="00625318" w:rsidP="00625318">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625318" w:rsidP="00625318">
      <w:pPr>
        <w:rPr>
          <w:b/>
          <w:color w:val="000000"/>
          <w:sz w:val="20"/>
          <w:szCs w:val="20"/>
        </w:rPr>
      </w:pPr>
      <w:r>
        <w:rPr>
          <w:b/>
          <w:color w:val="000000"/>
        </w:rPr>
        <w:t xml:space="preserve"> </w:t>
      </w:r>
      <w:r w:rsidR="00D63FE0">
        <w:rPr>
          <w:b/>
          <w:color w:val="000000"/>
        </w:rPr>
        <w:br w:type="page"/>
      </w:r>
    </w:p>
    <w:p w:rsidR="00D63FE0" w:rsidRDefault="0001666F" w:rsidP="00D63FE0">
      <w:pPr>
        <w:ind w:right="-25"/>
        <w:jc w:val="right"/>
        <w:rPr>
          <w:b/>
          <w:color w:val="000000"/>
        </w:rPr>
      </w:pPr>
      <w:r>
        <w:rPr>
          <w:b/>
          <w:color w:val="000000"/>
        </w:rPr>
        <w:lastRenderedPageBreak/>
        <w:t>Додаток № 5</w:t>
      </w:r>
      <w:r w:rsidR="00D63FE0">
        <w:rPr>
          <w:b/>
          <w:color w:val="000000"/>
        </w:rPr>
        <w:t xml:space="preserve"> до тендерної документації </w:t>
      </w:r>
    </w:p>
    <w:p w:rsidR="00D63FE0" w:rsidRDefault="00D63FE0" w:rsidP="00D63FE0"/>
    <w:p w:rsidR="00D63FE0" w:rsidRDefault="00D63FE0" w:rsidP="00D63FE0"/>
    <w:p w:rsidR="00D63FE0" w:rsidRDefault="00D63FE0" w:rsidP="00D63FE0">
      <w:pPr>
        <w:jc w:val="center"/>
        <w:rPr>
          <w:b/>
        </w:rPr>
      </w:pPr>
      <w:r>
        <w:rPr>
          <w:b/>
        </w:rPr>
        <w:t>ДОГОВІР</w:t>
      </w:r>
    </w:p>
    <w:p w:rsidR="00D63FE0" w:rsidRDefault="00D63FE0" w:rsidP="00D63FE0">
      <w:pPr>
        <w:jc w:val="center"/>
        <w:rPr>
          <w:b/>
        </w:rPr>
      </w:pPr>
      <w:r>
        <w:rPr>
          <w:b/>
        </w:rPr>
        <w:t>про постачання електричної енергії споживачу</w:t>
      </w:r>
    </w:p>
    <w:p w:rsidR="00D63FE0" w:rsidRDefault="00D63FE0" w:rsidP="00D63FE0">
      <w:pPr>
        <w:jc w:val="center"/>
        <w:rPr>
          <w:b/>
        </w:rPr>
      </w:pPr>
      <w:r>
        <w:rPr>
          <w:b/>
        </w:rPr>
        <w:t>(ПРОЕКТ)</w:t>
      </w:r>
    </w:p>
    <w:p w:rsidR="00D63FE0" w:rsidRDefault="00D63FE0" w:rsidP="00D63FE0">
      <w:pPr>
        <w:jc w:val="center"/>
        <w:rPr>
          <w:b/>
        </w:rPr>
      </w:pPr>
    </w:p>
    <w:p w:rsidR="00D63FE0" w:rsidRDefault="00D63FE0" w:rsidP="00D63FE0">
      <w:pPr>
        <w:tabs>
          <w:tab w:val="left" w:pos="5940"/>
        </w:tabs>
        <w:rPr>
          <w:b/>
        </w:rPr>
      </w:pPr>
      <w:r>
        <w:rPr>
          <w:b/>
        </w:rPr>
        <w:t>м. Коломия</w:t>
      </w:r>
      <w:r>
        <w:rPr>
          <w:b/>
        </w:rPr>
        <w:tab/>
        <w:t xml:space="preserve">                 «___» ________ 20__ року</w:t>
      </w:r>
    </w:p>
    <w:p w:rsidR="00D63FE0" w:rsidRDefault="00D63FE0" w:rsidP="00D63FE0">
      <w:pPr>
        <w:jc w:val="center"/>
        <w:rPr>
          <w:b/>
          <w:sz w:val="28"/>
          <w:szCs w:val="28"/>
        </w:rPr>
      </w:pPr>
    </w:p>
    <w:p w:rsidR="00D63FE0" w:rsidRDefault="00D63FE0" w:rsidP="00D63FE0">
      <w:pPr>
        <w:ind w:firstLine="561"/>
        <w:jc w:val="both"/>
        <w:rPr>
          <w:sz w:val="20"/>
          <w:szCs w:val="20"/>
        </w:rPr>
      </w:pPr>
      <w:r>
        <w:rPr>
          <w:rFonts w:ascii="Times New Roman CYR" w:hAnsi="Times New Roman CYR" w:cs="Times New Roman CYR"/>
          <w:b/>
          <w:bCs/>
        </w:rPr>
        <w:t xml:space="preserve">Комунальне некомерційне підприємство </w:t>
      </w:r>
      <w:r>
        <w:rPr>
          <w:b/>
          <w:bCs/>
        </w:rPr>
        <w:t>«</w:t>
      </w:r>
      <w:r>
        <w:rPr>
          <w:rFonts w:ascii="Times New Roman CYR" w:hAnsi="Times New Roman CYR" w:cs="Times New Roman CYR"/>
          <w:b/>
          <w:bCs/>
        </w:rPr>
        <w:t>Коломийський районний центр первинної медико-санітарної допомоги Коломийської районної ради</w:t>
      </w:r>
      <w:r>
        <w:rPr>
          <w:b/>
          <w:bCs/>
        </w:rPr>
        <w:t>»</w:t>
      </w:r>
      <w:r>
        <w:t xml:space="preserve">, </w:t>
      </w:r>
      <w:r>
        <w:rPr>
          <w:rFonts w:ascii="Times New Roman CYR" w:hAnsi="Times New Roman CYR" w:cs="Times New Roman CYR"/>
        </w:rPr>
        <w:t xml:space="preserve">в особі директора </w:t>
      </w:r>
      <w:proofErr w:type="spellStart"/>
      <w:r>
        <w:rPr>
          <w:rFonts w:ascii="Times New Roman CYR" w:hAnsi="Times New Roman CYR" w:cs="Times New Roman CYR"/>
        </w:rPr>
        <w:t>Джалапина</w:t>
      </w:r>
      <w:proofErr w:type="spellEnd"/>
      <w:r>
        <w:rPr>
          <w:rFonts w:ascii="Times New Roman CYR" w:hAnsi="Times New Roman CYR" w:cs="Times New Roman CYR"/>
        </w:rPr>
        <w:t xml:space="preserve"> Богдана Михайловича, що діє на підставі Статуту</w:t>
      </w:r>
      <w:r>
        <w:t xml:space="preserve">, з однієї сторони, та </w:t>
      </w:r>
      <w:r>
        <w:rPr>
          <w:b/>
        </w:rPr>
        <w:t>_____________________</w:t>
      </w:r>
      <w:r>
        <w:t xml:space="preserve"> в особі ______________________________________________________________, який діє на підставі ліцензії ______________ від ___________ № ___________, з іншої сторони, уклали цей Договір про таке (далі - Договір):</w:t>
      </w:r>
    </w:p>
    <w:p w:rsidR="00D63FE0" w:rsidRDefault="00D63FE0" w:rsidP="00D63FE0">
      <w:pPr>
        <w:ind w:firstLine="709"/>
        <w:jc w:val="center"/>
        <w:rPr>
          <w:b/>
        </w:rPr>
      </w:pPr>
      <w:r>
        <w:rPr>
          <w:b/>
        </w:rPr>
        <w:t>1. Загальні положення</w:t>
      </w:r>
    </w:p>
    <w:p w:rsidR="00D63FE0" w:rsidRDefault="00D63FE0" w:rsidP="00D63FE0">
      <w:pPr>
        <w:ind w:firstLine="709"/>
        <w:jc w:val="both"/>
      </w:pPr>
      <w: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D63FE0" w:rsidRDefault="00D63FE0" w:rsidP="00D63FE0">
      <w:pPr>
        <w:ind w:firstLine="709"/>
        <w:jc w:val="both"/>
      </w:pPr>
      <w: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D63FE0" w:rsidRDefault="00D63FE0" w:rsidP="00D63FE0">
      <w:pPr>
        <w:ind w:firstLine="709"/>
        <w:jc w:val="both"/>
      </w:pPr>
      <w:r>
        <w:t>Далі по тексту цього Договору Постачальник або Споживач іменуються Сторона, а разом - Сторони.</w:t>
      </w:r>
    </w:p>
    <w:p w:rsidR="00D63FE0" w:rsidRDefault="00D63FE0" w:rsidP="00D63FE0">
      <w:pPr>
        <w:ind w:firstLine="709"/>
        <w:jc w:val="center"/>
        <w:rPr>
          <w:b/>
        </w:rPr>
      </w:pPr>
      <w:r>
        <w:rPr>
          <w:b/>
        </w:rPr>
        <w:t>2. Предмет Договору</w:t>
      </w:r>
    </w:p>
    <w:p w:rsidR="00D63FE0" w:rsidRDefault="00D63FE0" w:rsidP="00D63FE0">
      <w:pPr>
        <w:ind w:firstLine="709"/>
        <w:jc w:val="both"/>
      </w:pPr>
      <w:r>
        <w:t xml:space="preserve">2.1. За цим Договором Постачальник продає електричну енергію Споживачу в кількості </w:t>
      </w:r>
      <w:r w:rsidR="00625318">
        <w:rPr>
          <w:color w:val="000000" w:themeColor="text1"/>
        </w:rPr>
        <w:t>203791</w:t>
      </w:r>
      <w:r>
        <w:rPr>
          <w:color w:val="000000" w:themeColor="text1"/>
        </w:rPr>
        <w:t xml:space="preserve"> </w:t>
      </w:r>
      <w:proofErr w:type="spellStart"/>
      <w:r>
        <w:t>квт.год</w:t>
      </w:r>
      <w:proofErr w:type="spellEnd"/>
      <w:r>
        <w:t xml:space="preserve">. </w:t>
      </w:r>
      <w:r>
        <w:rPr>
          <w:color w:val="000000"/>
        </w:rPr>
        <w:t xml:space="preserve">код (ДК 021:2015) – </w:t>
      </w:r>
      <w:r>
        <w:rPr>
          <w:bCs/>
          <w:color w:val="000000"/>
        </w:rPr>
        <w:t>09310000-5- Електрична енергія (енергія електрична)</w:t>
      </w:r>
      <w: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63FE0" w:rsidRDefault="00D63FE0" w:rsidP="00D63FE0">
      <w:pPr>
        <w:ind w:firstLine="709"/>
        <w:jc w:val="both"/>
      </w:pPr>
      <w: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3FE0" w:rsidRDefault="00D63FE0" w:rsidP="00D63FE0">
      <w:pPr>
        <w:ind w:firstLine="709"/>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D63FE0" w:rsidRDefault="00D63FE0" w:rsidP="00D63FE0">
      <w:pPr>
        <w:ind w:firstLine="709"/>
        <w:jc w:val="both"/>
      </w:pPr>
      <w:r>
        <w:t>Малі не побутові споживачі можуть використовувати електричну енергію для професійної та підприємницької діяльності.</w:t>
      </w:r>
    </w:p>
    <w:p w:rsidR="00D63FE0" w:rsidRDefault="00D63FE0" w:rsidP="00D63FE0">
      <w:pPr>
        <w:ind w:firstLine="709"/>
        <w:jc w:val="center"/>
        <w:rPr>
          <w:b/>
        </w:rPr>
      </w:pPr>
      <w:r>
        <w:rPr>
          <w:b/>
        </w:rPr>
        <w:t>3. Умови постачання</w:t>
      </w:r>
    </w:p>
    <w:p w:rsidR="00D63FE0" w:rsidRDefault="00D63FE0" w:rsidP="00D63FE0">
      <w:pPr>
        <w:ind w:firstLine="709"/>
        <w:jc w:val="both"/>
      </w:pPr>
      <w:r>
        <w:t>3.1. Початком постачання електричної енергії Споживачу є дата, зазначена в заяві-приєднанні, яка є додатком 1 до цього Договору.</w:t>
      </w:r>
    </w:p>
    <w:p w:rsidR="00D63FE0" w:rsidRDefault="00D63FE0" w:rsidP="00D63FE0">
      <w:pPr>
        <w:ind w:firstLine="709"/>
        <w:jc w:val="both"/>
      </w:pPr>
      <w:r>
        <w:t>3.2. Споживач має право вільно змінювати Постачальника відповідно до процедури, визначеної ПРРЕЕ, та умов цього Договору.</w:t>
      </w:r>
    </w:p>
    <w:p w:rsidR="00D63FE0" w:rsidRDefault="00D63FE0" w:rsidP="00D63FE0">
      <w:pPr>
        <w:ind w:firstLine="70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63FE0" w:rsidRDefault="00D63FE0" w:rsidP="00D63FE0">
      <w:pPr>
        <w:ind w:firstLine="709"/>
        <w:jc w:val="center"/>
        <w:rPr>
          <w:b/>
        </w:rPr>
      </w:pPr>
      <w:r>
        <w:rPr>
          <w:b/>
        </w:rPr>
        <w:t>4. Якість постачання електричної енергії</w:t>
      </w:r>
    </w:p>
    <w:p w:rsidR="00D63FE0" w:rsidRDefault="00D63FE0" w:rsidP="00D63FE0">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63FE0" w:rsidRDefault="00D63FE0" w:rsidP="00D63FE0">
      <w:pPr>
        <w:ind w:firstLine="709"/>
        <w:jc w:val="both"/>
      </w:pPr>
      <w: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63FE0" w:rsidRDefault="00D63FE0" w:rsidP="00D63FE0">
      <w:pPr>
        <w:ind w:firstLine="70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63FE0" w:rsidRDefault="00D63FE0" w:rsidP="00D63FE0">
      <w:pPr>
        <w:ind w:firstLine="709"/>
        <w:jc w:val="center"/>
        <w:rPr>
          <w:b/>
        </w:rPr>
      </w:pPr>
      <w:r>
        <w:rPr>
          <w:b/>
        </w:rPr>
        <w:t>5. Ціна, порядок обліку та оплати електричної енергії</w:t>
      </w:r>
    </w:p>
    <w:p w:rsidR="00D63FE0" w:rsidRDefault="00D63FE0" w:rsidP="00D63FE0">
      <w:pPr>
        <w:tabs>
          <w:tab w:val="left" w:pos="709"/>
        </w:tabs>
        <w:ind w:firstLine="748"/>
      </w:pPr>
      <w:r>
        <w:t xml:space="preserve">5.1. Ціна (сума) Договору становить ____________________________________________  грн. з ПДВ.                                                                                                                                                                                                                                                                                                                                                                                                 </w:t>
      </w:r>
    </w:p>
    <w:p w:rsidR="00D63FE0" w:rsidRDefault="00D63FE0" w:rsidP="00D63FE0">
      <w:pPr>
        <w:tabs>
          <w:tab w:val="left" w:pos="709"/>
        </w:tabs>
        <w:ind w:firstLine="284"/>
      </w:pPr>
      <w:r>
        <w:t xml:space="preserve">                                                                                 (суму цифрами і прописом) </w:t>
      </w:r>
    </w:p>
    <w:p w:rsidR="00D63FE0" w:rsidRDefault="00D63FE0" w:rsidP="00D63FE0">
      <w:pPr>
        <w:ind w:firstLine="709"/>
        <w:jc w:val="both"/>
      </w:pPr>
      <w: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E2F3D">
        <w:t>згідно з обраною Споживачем комерційною пропозицією, яка є додатком 2 до цього Договору.</w:t>
      </w:r>
    </w:p>
    <w:p w:rsidR="00D63FE0" w:rsidRDefault="00D63FE0" w:rsidP="00D63FE0">
      <w:pPr>
        <w:ind w:firstLine="709"/>
        <w:jc w:val="both"/>
      </w:pPr>
      <w:r>
        <w:t>5.2. Спосіб визначення ціни (тарифу) електричної енергії зазначається в комерційній пропозиції Постачальника.</w:t>
      </w:r>
    </w:p>
    <w:p w:rsidR="00D63FE0" w:rsidRDefault="00D63FE0" w:rsidP="00D63FE0">
      <w:pPr>
        <w:ind w:firstLine="709"/>
        <w:jc w:val="both"/>
      </w:pPr>
      <w:r>
        <w:t>Для одного об’єкта споживання (площадки вимірювання) застосовується один спосіб визначення ціни електричної енергії.</w:t>
      </w:r>
    </w:p>
    <w:p w:rsidR="00D63FE0" w:rsidRDefault="00D63FE0" w:rsidP="00D63FE0">
      <w:pPr>
        <w:ind w:firstLine="709"/>
        <w:jc w:val="both"/>
      </w:pPr>
      <w: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63FE0" w:rsidRDefault="00D63FE0" w:rsidP="00D63FE0">
      <w:pPr>
        <w:ind w:firstLine="709"/>
        <w:jc w:val="both"/>
      </w:pPr>
      <w: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63FE0" w:rsidRDefault="00D63FE0" w:rsidP="00D63FE0">
      <w:pPr>
        <w:ind w:firstLine="709"/>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63FE0" w:rsidRDefault="00D63FE0" w:rsidP="00D63FE0">
      <w:pPr>
        <w:ind w:firstLine="709"/>
        <w:jc w:val="both"/>
      </w:pPr>
      <w:r>
        <w:t>5.5. Розрахунковим періодом за цим Договором є календарний місяць.</w:t>
      </w:r>
    </w:p>
    <w:p w:rsidR="00D63FE0" w:rsidRDefault="00D63FE0" w:rsidP="00D63FE0">
      <w:pPr>
        <w:ind w:firstLine="709"/>
        <w:jc w:val="both"/>
      </w:pPr>
      <w:r>
        <w:t xml:space="preserve">5.6. Розрахунки Споживача за цим Договором здійснюються на поточний рахунок із спеціальним режимом використання (далі – </w:t>
      </w:r>
      <w:proofErr w:type="spellStart"/>
      <w:r>
        <w:t>спецрахунок</w:t>
      </w:r>
      <w:proofErr w:type="spellEnd"/>
      <w:r>
        <w:t>).</w:t>
      </w:r>
    </w:p>
    <w:p w:rsidR="00D63FE0" w:rsidRDefault="00D63FE0" w:rsidP="00D63FE0">
      <w:pPr>
        <w:ind w:firstLine="709"/>
        <w:jc w:val="both"/>
      </w:pPr>
      <w: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63FE0" w:rsidRDefault="00D63FE0" w:rsidP="00D63FE0">
      <w:pPr>
        <w:ind w:firstLine="709"/>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D63FE0" w:rsidRDefault="00D63FE0" w:rsidP="00D63FE0">
      <w:pPr>
        <w:ind w:firstLine="709"/>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D63FE0" w:rsidRDefault="00D63FE0" w:rsidP="00D63FE0">
      <w:pPr>
        <w:ind w:firstLine="709"/>
        <w:jc w:val="both"/>
      </w:pPr>
      <w:r>
        <w:t>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рахунку, оформленого Споживачем.</w:t>
      </w:r>
    </w:p>
    <w:p w:rsidR="00D63FE0" w:rsidRDefault="00D63FE0" w:rsidP="00D63FE0">
      <w:pPr>
        <w:ind w:firstLine="709"/>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63FE0" w:rsidRDefault="00D63FE0" w:rsidP="00D63FE0">
      <w:pPr>
        <w:ind w:firstLine="709"/>
        <w:jc w:val="both"/>
      </w:pPr>
      <w: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63FE0" w:rsidRDefault="00D63FE0" w:rsidP="00D63FE0">
      <w:pPr>
        <w:ind w:firstLine="709"/>
        <w:jc w:val="both"/>
      </w:pPr>
      <w:r>
        <w:t>У разі порушення Споживачем строків оплати за цим Договором, Постачальник має право вимагати сплату пені.</w:t>
      </w:r>
    </w:p>
    <w:p w:rsidR="00D63FE0" w:rsidRDefault="00D63FE0" w:rsidP="00D63FE0">
      <w:pPr>
        <w:ind w:firstLine="709"/>
        <w:jc w:val="both"/>
      </w:pPr>
      <w:r>
        <w:lastRenderedPageBreak/>
        <w:t>Пеня нараховується за кожен день прострочення оплати.</w:t>
      </w:r>
    </w:p>
    <w:p w:rsidR="00D63FE0" w:rsidRDefault="00D63FE0" w:rsidP="00D63FE0">
      <w:pPr>
        <w:ind w:firstLine="709"/>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63FE0" w:rsidRDefault="00D63FE0" w:rsidP="00D63FE0">
      <w:pPr>
        <w:ind w:firstLine="709"/>
        <w:jc w:val="both"/>
      </w:pPr>
      <w: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63FE0" w:rsidRDefault="00D63FE0" w:rsidP="00D63FE0">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63FE0" w:rsidRDefault="00D63FE0" w:rsidP="00D63FE0">
      <w:pPr>
        <w:ind w:firstLine="709"/>
        <w:jc w:val="both"/>
      </w:pPr>
      <w: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63FE0" w:rsidRDefault="00D63FE0" w:rsidP="00D63FE0">
      <w:pPr>
        <w:ind w:firstLine="709"/>
        <w:jc w:val="both"/>
      </w:pPr>
      <w:r>
        <w:t>5.1</w:t>
      </w:r>
      <w:r w:rsidR="003E2F3D">
        <w:t>1</w:t>
      </w:r>
      <w: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63FE0" w:rsidRDefault="00D63FE0" w:rsidP="00D63FE0">
      <w:pPr>
        <w:ind w:firstLine="709"/>
        <w:jc w:val="both"/>
      </w:pPr>
      <w:r>
        <w:t>5.1</w:t>
      </w:r>
      <w:r w:rsidR="003E2F3D">
        <w:t>2</w:t>
      </w:r>
      <w: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63FE0" w:rsidRDefault="00D63FE0" w:rsidP="00D63FE0">
      <w:pPr>
        <w:ind w:firstLine="709"/>
        <w:jc w:val="both"/>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D63FE0" w:rsidRDefault="00D63FE0" w:rsidP="00D63FE0">
      <w:pPr>
        <w:ind w:firstLine="709"/>
        <w:jc w:val="both"/>
      </w:pPr>
      <w:r>
        <w:t>Комерційна пропозиція, яка є додатком 2 до цього Договору, має містити наступну інформацію:</w:t>
      </w:r>
    </w:p>
    <w:p w:rsidR="00D63FE0" w:rsidRDefault="00D63FE0" w:rsidP="00D63FE0">
      <w:pPr>
        <w:ind w:firstLine="709"/>
        <w:jc w:val="both"/>
      </w:pPr>
      <w:r>
        <w:t>1) ціну (тариф) електричної енергії, у тому числі диференційовані ціни (тарифи);</w:t>
      </w:r>
    </w:p>
    <w:p w:rsidR="00D63FE0" w:rsidRDefault="00D63FE0" w:rsidP="00D63FE0">
      <w:pPr>
        <w:ind w:firstLine="709"/>
        <w:jc w:val="both"/>
      </w:pPr>
      <w:r>
        <w:t>2) спосіб оплати (необхідно обрати лише один з варіантів: попередня оплата, по факту, плановий платіж);</w:t>
      </w:r>
    </w:p>
    <w:p w:rsidR="00D63FE0" w:rsidRDefault="00D63FE0" w:rsidP="00D63FE0">
      <w:pPr>
        <w:ind w:firstLine="709"/>
        <w:jc w:val="both"/>
      </w:pPr>
      <w:r>
        <w:t>3) термін надання рахунку за спожиту електричну енергію та строк його оплати;</w:t>
      </w:r>
    </w:p>
    <w:p w:rsidR="00D63FE0" w:rsidRDefault="00D63FE0" w:rsidP="00D63FE0">
      <w:pPr>
        <w:ind w:firstLine="709"/>
        <w:jc w:val="both"/>
      </w:pPr>
      <w: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t>необхідно обрати лише один з варіантів);</w:t>
      </w:r>
    </w:p>
    <w:p w:rsidR="00D63FE0" w:rsidRDefault="00D63FE0" w:rsidP="00D63FE0">
      <w:pPr>
        <w:ind w:firstLine="709"/>
        <w:jc w:val="both"/>
      </w:pPr>
      <w:r>
        <w:t>5) розмір пені за порушення строку оплати або штраф;</w:t>
      </w:r>
    </w:p>
    <w:p w:rsidR="00D63FE0" w:rsidRDefault="00D63FE0" w:rsidP="00D63FE0">
      <w:pPr>
        <w:ind w:firstLine="709"/>
        <w:jc w:val="both"/>
      </w:pPr>
      <w:r>
        <w:t>6) розмір компенсації Споживачу за недодержання Постачальником якості надання комерційних послуг;</w:t>
      </w:r>
    </w:p>
    <w:p w:rsidR="00D63FE0" w:rsidRDefault="00D63FE0" w:rsidP="00D63FE0">
      <w:pPr>
        <w:ind w:firstLine="709"/>
        <w:jc w:val="both"/>
      </w:pPr>
      <w:r>
        <w:t>7) розмір штрафу за дострокове розірвання Договору у випадках, не передбачених умовами Договору;</w:t>
      </w:r>
    </w:p>
    <w:p w:rsidR="00D63FE0" w:rsidRDefault="00D63FE0" w:rsidP="00D63FE0">
      <w:pPr>
        <w:ind w:firstLine="709"/>
        <w:jc w:val="both"/>
      </w:pPr>
      <w:r>
        <w:t>8) термін дії Договору та умови пролонгації;</w:t>
      </w:r>
    </w:p>
    <w:p w:rsidR="00D63FE0" w:rsidRDefault="00D63FE0" w:rsidP="00D63FE0">
      <w:pPr>
        <w:ind w:firstLine="709"/>
        <w:jc w:val="both"/>
      </w:pPr>
      <w:r>
        <w:t>9) дата та підпис споживача;</w:t>
      </w:r>
    </w:p>
    <w:p w:rsidR="00D63FE0" w:rsidRDefault="00D63FE0" w:rsidP="00D63FE0">
      <w:pPr>
        <w:ind w:firstLine="709"/>
        <w:jc w:val="both"/>
      </w:pPr>
      <w:r>
        <w:t>10) можливість надання пільг, субсидій.</w:t>
      </w:r>
    </w:p>
    <w:p w:rsidR="00D63FE0" w:rsidRDefault="00D63FE0" w:rsidP="00D63FE0">
      <w:pPr>
        <w:ind w:firstLine="709"/>
        <w:jc w:val="both"/>
      </w:pPr>
      <w: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D63FE0">
      <w:pPr>
        <w:ind w:firstLine="709"/>
        <w:jc w:val="center"/>
        <w:rPr>
          <w:b/>
        </w:rPr>
      </w:pPr>
      <w:r>
        <w:rPr>
          <w:b/>
        </w:rPr>
        <w:t>6. Права та обов'язки Споживача</w:t>
      </w:r>
    </w:p>
    <w:p w:rsidR="00D63FE0" w:rsidRDefault="00D63FE0" w:rsidP="00D63FE0">
      <w:pPr>
        <w:ind w:firstLine="709"/>
        <w:jc w:val="both"/>
      </w:pPr>
      <w:r>
        <w:t>6.1. Споживач має право:</w:t>
      </w:r>
    </w:p>
    <w:p w:rsidR="00D63FE0" w:rsidRDefault="00D63FE0" w:rsidP="00D63FE0">
      <w:pPr>
        <w:ind w:firstLine="709"/>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D63FE0" w:rsidRDefault="00D63FE0" w:rsidP="00D63FE0">
      <w:pPr>
        <w:ind w:firstLine="709"/>
        <w:jc w:val="both"/>
      </w:pPr>
      <w:r>
        <w:t>2) отримувати електричну енергію на умовах, зазначених у цьому Договорі;</w:t>
      </w:r>
    </w:p>
    <w:p w:rsidR="00D63FE0" w:rsidRDefault="00D63FE0" w:rsidP="00D63FE0">
      <w:pPr>
        <w:ind w:firstLine="709"/>
        <w:jc w:val="both"/>
      </w:pPr>
      <w: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63FE0" w:rsidRDefault="00D63FE0" w:rsidP="00D63FE0">
      <w:pPr>
        <w:ind w:firstLine="709"/>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3FE0" w:rsidRDefault="00D63FE0" w:rsidP="00D63FE0">
      <w:pPr>
        <w:ind w:firstLine="709"/>
        <w:jc w:val="both"/>
      </w:pPr>
      <w:r>
        <w:t>5) безоплатно отримувати інформацію про обсяги та інші параметри власного споживання електричної енергії;</w:t>
      </w:r>
    </w:p>
    <w:p w:rsidR="00D63FE0" w:rsidRDefault="00D63FE0" w:rsidP="00D63FE0">
      <w:pPr>
        <w:ind w:firstLine="709"/>
        <w:jc w:val="both"/>
      </w:pPr>
      <w:r>
        <w:t>6) звертатися до Постачальника для вирішення будь-яких питань, пов'язаних з виконанням цього Договору;</w:t>
      </w:r>
    </w:p>
    <w:p w:rsidR="00D63FE0" w:rsidRDefault="00D63FE0" w:rsidP="00D63FE0">
      <w:pPr>
        <w:ind w:firstLine="709"/>
        <w:jc w:val="both"/>
      </w:pPr>
      <w:r>
        <w:t>7) вимагати від Постачальника надання письмової форми цього Договору;</w:t>
      </w:r>
    </w:p>
    <w:p w:rsidR="00D63FE0" w:rsidRDefault="00D63FE0" w:rsidP="00D63FE0">
      <w:pPr>
        <w:ind w:firstLine="709"/>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3FE0" w:rsidRDefault="00D63FE0" w:rsidP="00D63FE0">
      <w:pPr>
        <w:ind w:firstLine="709"/>
        <w:jc w:val="both"/>
      </w:pPr>
      <w:r>
        <w:t>9) проводити звіряння фактичних розрахунків в установленому ПРРЕЕ порядку з підписанням відповідного акта;</w:t>
      </w:r>
    </w:p>
    <w:p w:rsidR="00D63FE0" w:rsidRDefault="00D63FE0" w:rsidP="00D63FE0">
      <w:pPr>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D63FE0" w:rsidRDefault="00D63FE0" w:rsidP="00D63FE0">
      <w:pPr>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3FE0" w:rsidRDefault="00D63FE0" w:rsidP="00D63FE0">
      <w:pPr>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3FE0" w:rsidRDefault="00D63FE0" w:rsidP="00D63FE0">
      <w:pPr>
        <w:ind w:firstLine="709"/>
        <w:jc w:val="both"/>
      </w:pPr>
      <w:r>
        <w:t xml:space="preserve">13) перейти на постачання електричної енергії до іншого </w:t>
      </w:r>
      <w:proofErr w:type="spellStart"/>
      <w:r>
        <w:t>електропостачальника</w:t>
      </w:r>
      <w:proofErr w:type="spellEnd"/>
      <w: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3FE0" w:rsidRDefault="00D63FE0" w:rsidP="00D63FE0">
      <w:pPr>
        <w:ind w:firstLine="709"/>
        <w:jc w:val="both"/>
      </w:pPr>
      <w:r>
        <w:t>14) інші права, передбачені чинним законодавством і цим Договором.</w:t>
      </w:r>
    </w:p>
    <w:p w:rsidR="000268E0" w:rsidRPr="00FB579F" w:rsidRDefault="000268E0" w:rsidP="000268E0">
      <w:pPr>
        <w:autoSpaceDE w:val="0"/>
        <w:autoSpaceDN w:val="0"/>
        <w:adjustRightInd w:val="0"/>
        <w:ind w:firstLine="709"/>
        <w:jc w:val="both"/>
        <w:rPr>
          <w:rFonts w:ascii="Times New Roman CYR" w:hAnsi="Times New Roman CYR" w:cs="Times New Roman CYR"/>
        </w:rPr>
      </w:pPr>
      <w:r>
        <w:t xml:space="preserve">15) </w:t>
      </w:r>
      <w:r>
        <w:rPr>
          <w:rFonts w:ascii="Times New Roman CYR" w:hAnsi="Times New Roman CYR" w:cs="Times New Roman CYR"/>
        </w:rPr>
        <w:t xml:space="preserve">В односторонньому порядку, достроково розірвати цей Договір у разі виявлення (контролюючими органами або самостійно) порушень у сфері закупівлі, </w:t>
      </w:r>
      <w:r w:rsidRPr="00BF12EA">
        <w:rPr>
          <w:rFonts w:ascii="Times New Roman CYR" w:hAnsi="Times New Roman CYR" w:cs="Times New Roman CYR"/>
        </w:rPr>
        <w:t xml:space="preserve">повідомивши письмово про це </w:t>
      </w:r>
      <w:r>
        <w:rPr>
          <w:rFonts w:ascii="Times New Roman CYR" w:hAnsi="Times New Roman CYR" w:cs="Times New Roman CYR"/>
        </w:rPr>
        <w:t xml:space="preserve">Постачальника </w:t>
      </w:r>
      <w:r w:rsidRPr="00BF12EA">
        <w:rPr>
          <w:rFonts w:ascii="Times New Roman CYR" w:hAnsi="Times New Roman CYR" w:cs="Times New Roman CYR"/>
        </w:rPr>
        <w:t xml:space="preserve">у строк не менше ніж за </w:t>
      </w:r>
      <w:r>
        <w:rPr>
          <w:rFonts w:ascii="Times New Roman CYR" w:hAnsi="Times New Roman CYR" w:cs="Times New Roman CYR"/>
        </w:rPr>
        <w:t>2 робочих дні</w:t>
      </w:r>
      <w:r w:rsidRPr="00BF12EA">
        <w:rPr>
          <w:rFonts w:ascii="Times New Roman CYR" w:hAnsi="Times New Roman CYR" w:cs="Times New Roman CYR"/>
        </w:rPr>
        <w:t xml:space="preserve"> до</w:t>
      </w:r>
      <w:r w:rsidRPr="0011568E">
        <w:rPr>
          <w:rFonts w:ascii="Times New Roman CYR" w:hAnsi="Times New Roman CYR" w:cs="Times New Roman CYR"/>
        </w:rPr>
        <w:t xml:space="preserve"> фактичного розірвання Договору</w:t>
      </w:r>
      <w:r>
        <w:rPr>
          <w:rFonts w:ascii="Times New Roman CYR" w:hAnsi="Times New Roman CYR" w:cs="Times New Roman CYR"/>
        </w:rPr>
        <w:t>. При цьому Постачальник позбавляється права претензій на відшкодування витрат пов’язаних з організацією та проведенням закупівлі.</w:t>
      </w:r>
    </w:p>
    <w:p w:rsidR="000268E0" w:rsidRDefault="000268E0" w:rsidP="00D63FE0">
      <w:pPr>
        <w:ind w:firstLine="709"/>
        <w:jc w:val="both"/>
      </w:pPr>
    </w:p>
    <w:p w:rsidR="00D63FE0" w:rsidRDefault="00D63FE0" w:rsidP="00D63FE0">
      <w:pPr>
        <w:ind w:firstLine="709"/>
        <w:jc w:val="both"/>
      </w:pPr>
      <w:r>
        <w:t>6.2. Споживач зобов'язується:</w:t>
      </w:r>
    </w:p>
    <w:p w:rsidR="00D63FE0" w:rsidRDefault="00D63FE0" w:rsidP="00D63FE0">
      <w:pPr>
        <w:ind w:firstLine="709"/>
        <w:jc w:val="both"/>
      </w:pPr>
      <w:r>
        <w:t>1) забезпечувати своєчасну та повну оплату спожитої електричної енергії згідно з умовами цього Договору;</w:t>
      </w:r>
    </w:p>
    <w:p w:rsidR="00D63FE0" w:rsidRDefault="00D63FE0" w:rsidP="00D63FE0">
      <w:pPr>
        <w:ind w:firstLine="709"/>
        <w:jc w:val="both"/>
      </w:pPr>
      <w: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3FE0" w:rsidRDefault="00D63FE0" w:rsidP="00D63FE0">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3FE0" w:rsidRDefault="00D63FE0" w:rsidP="00D63FE0">
      <w:pPr>
        <w:ind w:firstLine="709"/>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D63FE0" w:rsidRDefault="00D63FE0" w:rsidP="00D63FE0">
      <w:pPr>
        <w:ind w:firstLine="709"/>
        <w:jc w:val="both"/>
      </w:pPr>
      <w: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63FE0" w:rsidRDefault="00D63FE0" w:rsidP="00D63FE0">
      <w:pPr>
        <w:ind w:firstLine="709"/>
        <w:jc w:val="both"/>
      </w:pPr>
      <w: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3FE0" w:rsidRDefault="00D63FE0" w:rsidP="00D63FE0">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3FE0" w:rsidRDefault="00D63FE0" w:rsidP="00D63FE0">
      <w:pPr>
        <w:ind w:firstLine="709"/>
        <w:jc w:val="both"/>
      </w:pPr>
      <w:r>
        <w:t>8) виконувати інші обов'язки, покладені на Споживача чинним законодавством та/або цим Договором.</w:t>
      </w:r>
    </w:p>
    <w:p w:rsidR="00D63FE0" w:rsidRDefault="00D63FE0" w:rsidP="00D63FE0">
      <w:pPr>
        <w:ind w:firstLine="709"/>
        <w:jc w:val="center"/>
        <w:rPr>
          <w:b/>
        </w:rPr>
      </w:pPr>
      <w:r>
        <w:rPr>
          <w:b/>
        </w:rPr>
        <w:t>7. Права і обов'язки Постачальника</w:t>
      </w:r>
    </w:p>
    <w:p w:rsidR="00D63FE0" w:rsidRDefault="00D63FE0" w:rsidP="00D63FE0">
      <w:pPr>
        <w:ind w:firstLine="709"/>
        <w:jc w:val="both"/>
      </w:pPr>
      <w:r>
        <w:t>7.1. Постачальник має право:</w:t>
      </w:r>
    </w:p>
    <w:p w:rsidR="00D63FE0" w:rsidRDefault="00D63FE0" w:rsidP="00D63FE0">
      <w:pPr>
        <w:ind w:firstLine="709"/>
        <w:jc w:val="both"/>
      </w:pPr>
      <w:r>
        <w:t>1) отримувати від Споживача плату за поставлену електричну енергію;</w:t>
      </w:r>
    </w:p>
    <w:p w:rsidR="00D63FE0" w:rsidRDefault="00D63FE0" w:rsidP="00D63FE0">
      <w:pPr>
        <w:ind w:firstLine="709"/>
        <w:jc w:val="both"/>
      </w:pPr>
      <w:r>
        <w:t>2) контролювати правильність оформлення Споживачем платіжних документів;</w:t>
      </w:r>
    </w:p>
    <w:p w:rsidR="00D63FE0" w:rsidRDefault="00D63FE0" w:rsidP="00D63FE0">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63FE0" w:rsidRDefault="00D63FE0" w:rsidP="00D63FE0">
      <w:pPr>
        <w:ind w:firstLine="70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3FE0" w:rsidRDefault="00D63FE0" w:rsidP="00D63FE0">
      <w:pPr>
        <w:ind w:firstLine="709"/>
        <w:jc w:val="both"/>
      </w:pPr>
      <w:r>
        <w:t>5) проводити разом зі Споживачем звіряння фактично використаних обсягів електричної енергії з підписанням відповідного акта;</w:t>
      </w:r>
    </w:p>
    <w:p w:rsidR="00D63FE0" w:rsidRDefault="00D63FE0" w:rsidP="00D63FE0">
      <w:pPr>
        <w:ind w:firstLine="709"/>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63FE0" w:rsidRDefault="00D63FE0" w:rsidP="00D63FE0">
      <w:pPr>
        <w:ind w:firstLine="709"/>
        <w:jc w:val="both"/>
      </w:pPr>
      <w:r>
        <w:t>7) інші права, передбачені чинним законодавством і цим Договором.</w:t>
      </w:r>
    </w:p>
    <w:p w:rsidR="00D63FE0" w:rsidRDefault="00D63FE0" w:rsidP="00D63FE0">
      <w:pPr>
        <w:ind w:firstLine="709"/>
        <w:jc w:val="both"/>
      </w:pPr>
      <w:r>
        <w:t>7.2. Постачальник зобов'язується:</w:t>
      </w:r>
    </w:p>
    <w:p w:rsidR="00D63FE0" w:rsidRDefault="00D63FE0" w:rsidP="00D63FE0">
      <w:pPr>
        <w:ind w:firstLine="70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63FE0" w:rsidRDefault="00D63FE0" w:rsidP="00D63FE0">
      <w:pPr>
        <w:ind w:firstLine="709"/>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63FE0" w:rsidRDefault="00D63FE0" w:rsidP="00D63FE0">
      <w:pPr>
        <w:ind w:firstLine="709"/>
        <w:jc w:val="both"/>
      </w:pPr>
      <w:r>
        <w:t>3) забезпечити наявність різних комерційних пропозицій з постачання електричної енергії для Споживача;</w:t>
      </w:r>
    </w:p>
    <w:p w:rsidR="00D63FE0" w:rsidRDefault="00D63FE0" w:rsidP="00D63FE0">
      <w:pPr>
        <w:ind w:firstLine="709"/>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63FE0" w:rsidRDefault="00D63FE0" w:rsidP="00D63FE0">
      <w:pPr>
        <w:ind w:firstLine="709"/>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63FE0" w:rsidRDefault="00D63FE0" w:rsidP="00D63FE0">
      <w:pPr>
        <w:ind w:firstLine="709"/>
        <w:jc w:val="both"/>
      </w:pPr>
      <w:r>
        <w:t>6) видавати Споживачеві безоплатно платіжні документи та форми звернень;</w:t>
      </w:r>
    </w:p>
    <w:p w:rsidR="00D63FE0" w:rsidRDefault="00D63FE0" w:rsidP="00D63FE0">
      <w:pPr>
        <w:ind w:firstLine="709"/>
        <w:jc w:val="both"/>
      </w:pPr>
      <w:r>
        <w:t>7) приймати оплату наданих за цим Договором послуг будь-яким способом, що передбачений цим Договором;</w:t>
      </w:r>
    </w:p>
    <w:p w:rsidR="00D63FE0" w:rsidRDefault="00D63FE0" w:rsidP="00D63FE0">
      <w:pPr>
        <w:ind w:firstLine="709"/>
        <w:jc w:val="both"/>
      </w:pPr>
      <w: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63FE0" w:rsidRDefault="00D63FE0" w:rsidP="00D63FE0">
      <w:pPr>
        <w:ind w:firstLine="709"/>
        <w:jc w:val="both"/>
      </w:pPr>
      <w: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3FE0" w:rsidRDefault="00D63FE0" w:rsidP="00D63FE0">
      <w:pPr>
        <w:ind w:firstLine="709"/>
        <w:jc w:val="both"/>
      </w:pPr>
      <w: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3FE0" w:rsidRDefault="00D63FE0" w:rsidP="00D63FE0">
      <w:pPr>
        <w:ind w:firstLine="709"/>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3FE0" w:rsidRDefault="00D63FE0" w:rsidP="00D63FE0">
      <w:pPr>
        <w:ind w:firstLine="709"/>
        <w:jc w:val="both"/>
      </w:pPr>
      <w:r>
        <w:t>12) забезпечувати конфіденційність даних, отриманих від Споживача;</w:t>
      </w:r>
    </w:p>
    <w:p w:rsidR="00D63FE0" w:rsidRDefault="00D63FE0" w:rsidP="00D63FE0">
      <w:pPr>
        <w:ind w:firstLine="709"/>
        <w:jc w:val="both"/>
      </w:pPr>
      <w: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3FE0" w:rsidRDefault="00D63FE0" w:rsidP="00D63FE0">
      <w:pPr>
        <w:ind w:firstLine="709"/>
        <w:jc w:val="both"/>
      </w:pPr>
      <w:r>
        <w:lastRenderedPageBreak/>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3FE0" w:rsidRDefault="00D63FE0" w:rsidP="00D63FE0">
      <w:pPr>
        <w:ind w:firstLine="70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D63FE0" w:rsidRDefault="00D63FE0" w:rsidP="00D63FE0">
      <w:pPr>
        <w:ind w:firstLine="70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D63FE0" w:rsidRDefault="00D63FE0" w:rsidP="00D63FE0">
      <w:pPr>
        <w:ind w:firstLine="70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D63FE0" w:rsidRDefault="00D63FE0" w:rsidP="00D63FE0">
      <w:pPr>
        <w:ind w:firstLine="709"/>
        <w:jc w:val="both"/>
      </w:pPr>
      <w:r>
        <w:t>15) виконувати інші обов'язки, покладені на Постачальника чинним законодавством та/або цим Договором.</w:t>
      </w:r>
    </w:p>
    <w:p w:rsidR="00D63FE0" w:rsidRDefault="00D63FE0" w:rsidP="00D63FE0">
      <w:pPr>
        <w:ind w:firstLine="709"/>
        <w:jc w:val="center"/>
        <w:rPr>
          <w:b/>
        </w:rPr>
      </w:pPr>
      <w:r>
        <w:rPr>
          <w:b/>
        </w:rPr>
        <w:t>8. Порядок припинення та відновлення постачання електричної енергії</w:t>
      </w:r>
    </w:p>
    <w:p w:rsidR="00D63FE0" w:rsidRDefault="00D63FE0" w:rsidP="00D63FE0">
      <w:pPr>
        <w:ind w:firstLine="70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3FE0" w:rsidRDefault="00D63FE0" w:rsidP="00D63FE0">
      <w:pPr>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D63FE0" w:rsidRDefault="00D63FE0" w:rsidP="00D63FE0">
      <w:pPr>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3FE0" w:rsidRDefault="00D63FE0" w:rsidP="00D63FE0">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63FE0" w:rsidRDefault="00D63FE0" w:rsidP="00D63FE0">
      <w:pPr>
        <w:ind w:firstLine="709"/>
        <w:jc w:val="center"/>
        <w:rPr>
          <w:b/>
        </w:rPr>
      </w:pPr>
      <w:r>
        <w:rPr>
          <w:b/>
        </w:rPr>
        <w:t>9. Відповідальність Сторін</w:t>
      </w:r>
    </w:p>
    <w:p w:rsidR="00D63FE0" w:rsidRDefault="00D63FE0" w:rsidP="00D63FE0">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63FE0" w:rsidRDefault="00D63FE0" w:rsidP="00D63FE0">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3FE0" w:rsidRDefault="00D63FE0" w:rsidP="00D63FE0">
      <w:pPr>
        <w:ind w:firstLine="709"/>
        <w:jc w:val="both"/>
      </w:pPr>
      <w:r>
        <w:t>порушення Споживачем строків розрахунків з Постачальником - в розмірі, погодженому Сторонами в цьому Договорі;</w:t>
      </w:r>
    </w:p>
    <w:p w:rsidR="00D63FE0" w:rsidRDefault="00D63FE0" w:rsidP="00D63FE0">
      <w:pPr>
        <w:ind w:firstLine="709"/>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3FE0" w:rsidRDefault="00D63FE0" w:rsidP="00D63FE0">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63FE0" w:rsidRDefault="00D63FE0" w:rsidP="00D63FE0">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3FE0" w:rsidRDefault="00D63FE0" w:rsidP="00D63FE0">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rsidR="00D63FE0" w:rsidRDefault="00D63FE0" w:rsidP="00D63FE0">
      <w:pPr>
        <w:ind w:firstLine="709"/>
        <w:rPr>
          <w:b/>
        </w:rPr>
      </w:pPr>
      <w:r>
        <w:t>9.6.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D63FE0" w:rsidRDefault="00D63FE0" w:rsidP="00D63FE0">
      <w:pPr>
        <w:ind w:firstLine="709"/>
        <w:jc w:val="center"/>
        <w:rPr>
          <w:b/>
        </w:rPr>
      </w:pPr>
      <w:r>
        <w:rPr>
          <w:b/>
        </w:rPr>
        <w:t xml:space="preserve">10. Порядок зміни </w:t>
      </w:r>
      <w:proofErr w:type="spellStart"/>
      <w:r>
        <w:rPr>
          <w:b/>
        </w:rPr>
        <w:t>електропостачальника</w:t>
      </w:r>
      <w:proofErr w:type="spellEnd"/>
    </w:p>
    <w:p w:rsidR="00D63FE0" w:rsidRDefault="00D63FE0" w:rsidP="00D63FE0">
      <w:pPr>
        <w:ind w:firstLine="709"/>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3FE0" w:rsidRDefault="00D63FE0" w:rsidP="00D63FE0">
      <w:pPr>
        <w:ind w:firstLine="709"/>
        <w:jc w:val="both"/>
      </w:pPr>
      <w:r>
        <w:t>10.2. Зміна постачальника електричної енергії здійснюється згідно з порядком, встановленим ПРРЕЕ.</w:t>
      </w:r>
    </w:p>
    <w:p w:rsidR="00D63FE0" w:rsidRDefault="00D63FE0" w:rsidP="00D63FE0">
      <w:pPr>
        <w:ind w:firstLine="709"/>
        <w:jc w:val="center"/>
        <w:rPr>
          <w:b/>
        </w:rPr>
      </w:pPr>
      <w:r>
        <w:rPr>
          <w:b/>
        </w:rPr>
        <w:t>11. Порядок розв'язання спорів</w:t>
      </w:r>
    </w:p>
    <w:p w:rsidR="00D63FE0" w:rsidRDefault="00D63FE0" w:rsidP="00D63FE0">
      <w:pPr>
        <w:ind w:firstLine="709"/>
        <w:jc w:val="both"/>
      </w:pPr>
      <w: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63FE0" w:rsidRDefault="00D63FE0" w:rsidP="00D63FE0">
      <w:pPr>
        <w:ind w:firstLine="709"/>
        <w:jc w:val="both"/>
      </w:pPr>
      <w:r>
        <w:t xml:space="preserve">Під час вирішення спорів Сторони мають керуватися порядком врегулювання спорів, встановленим ПРРЕЕ та Положенням про ІКЦ. </w:t>
      </w:r>
    </w:p>
    <w:p w:rsidR="00D63FE0" w:rsidRDefault="00D63FE0" w:rsidP="00D63FE0">
      <w:pPr>
        <w:ind w:firstLine="709"/>
        <w:jc w:val="both"/>
      </w:pPr>
      <w: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63FE0" w:rsidRDefault="00D63FE0" w:rsidP="00D63FE0">
      <w:pPr>
        <w:ind w:firstLine="70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3FE0" w:rsidRDefault="00D63FE0" w:rsidP="00D63FE0">
      <w:pPr>
        <w:ind w:firstLine="709"/>
        <w:jc w:val="center"/>
        <w:rPr>
          <w:b/>
        </w:rPr>
      </w:pPr>
      <w:r>
        <w:rPr>
          <w:b/>
        </w:rPr>
        <w:t>12. Форс-мажорні обставини</w:t>
      </w:r>
    </w:p>
    <w:p w:rsidR="00D63FE0" w:rsidRDefault="00D63FE0" w:rsidP="00D63FE0">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3FE0" w:rsidRDefault="00D63FE0" w:rsidP="00D63FE0">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3FE0" w:rsidRDefault="00D63FE0" w:rsidP="00D63FE0">
      <w:pPr>
        <w:ind w:firstLine="709"/>
        <w:jc w:val="both"/>
      </w:pPr>
      <w:r>
        <w:t>12.3. Строк виконання зобов'язань за цим Договором відкладається на строк дії форс-мажорних обставин.</w:t>
      </w:r>
    </w:p>
    <w:p w:rsidR="00D63FE0" w:rsidRDefault="00D63FE0" w:rsidP="00D63FE0">
      <w:pPr>
        <w:ind w:firstLine="70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3FE0" w:rsidRDefault="00D63FE0" w:rsidP="00D63FE0">
      <w:pPr>
        <w:ind w:firstLine="70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3FE0" w:rsidRDefault="00D63FE0" w:rsidP="00D63FE0">
      <w:pPr>
        <w:ind w:firstLine="709"/>
        <w:jc w:val="center"/>
        <w:rPr>
          <w:b/>
        </w:rPr>
      </w:pPr>
      <w:r>
        <w:rPr>
          <w:b/>
        </w:rPr>
        <w:t>13. Строк дії Договору та інші умови</w:t>
      </w:r>
    </w:p>
    <w:p w:rsidR="00D63FE0" w:rsidRDefault="00D63FE0" w:rsidP="00D63FE0">
      <w:pPr>
        <w:ind w:firstLine="709"/>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w:t>
      </w:r>
      <w:r w:rsidR="00D36378">
        <w:t xml:space="preserve"> (укладення договору)</w:t>
      </w:r>
      <w:r>
        <w:t>, яка є додатком 1 до цього Договору, та діє</w:t>
      </w:r>
      <w:r w:rsidR="00031EBE">
        <w:t xml:space="preserve"> з 01.01.2023 до 31.12.2023</w:t>
      </w:r>
      <w:r>
        <w:t xml:space="preserve"> року, а в частині проведення розрахунків – до їх повного здійснення.</w:t>
      </w:r>
    </w:p>
    <w:p w:rsidR="00D63FE0" w:rsidRDefault="00D63FE0" w:rsidP="00D63FE0">
      <w:pPr>
        <w:ind w:firstLine="709"/>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63FE0" w:rsidRDefault="00D63FE0" w:rsidP="00D63FE0">
      <w:pPr>
        <w:ind w:firstLine="709"/>
        <w:jc w:val="both"/>
      </w:pPr>
      <w:r>
        <w:t>13.3. Постачальник</w:t>
      </w:r>
      <w:r w:rsidR="000268E0">
        <w:t xml:space="preserve"> або Споживач</w:t>
      </w:r>
      <w:r>
        <w:t xml:space="preserve"> ма</w:t>
      </w:r>
      <w:r w:rsidR="000268E0">
        <w:t>ють</w:t>
      </w:r>
      <w:r>
        <w:t xml:space="preserve"> право розірвати цей Договір достроково,</w:t>
      </w:r>
      <w:r w:rsidR="000268E0">
        <w:t xml:space="preserve"> в односторонньому порядку,</w:t>
      </w:r>
      <w:r>
        <w:t xml:space="preserve"> повідомивши про це</w:t>
      </w:r>
      <w:r w:rsidR="000268E0">
        <w:t xml:space="preserve"> іншу сторону</w:t>
      </w:r>
      <w:r>
        <w:t xml:space="preserve"> за 20 </w:t>
      </w:r>
      <w:r w:rsidR="000268E0">
        <w:t xml:space="preserve">календарних </w:t>
      </w:r>
      <w:r>
        <w:t>днів до очікуваної дати розірвання</w:t>
      </w:r>
      <w:r w:rsidR="000268E0">
        <w:t>.</w:t>
      </w:r>
    </w:p>
    <w:p w:rsidR="00D63FE0" w:rsidRDefault="00D63FE0" w:rsidP="00D63FE0">
      <w:pPr>
        <w:ind w:firstLine="709"/>
        <w:jc w:val="both"/>
      </w:pPr>
      <w:r>
        <w:t>13.</w:t>
      </w:r>
      <w:r w:rsidR="00641978">
        <w:t>4</w:t>
      </w:r>
      <w:r>
        <w:t>. Дія цього Договору також припиняється у наступних випадках:</w:t>
      </w:r>
    </w:p>
    <w:p w:rsidR="00D63FE0" w:rsidRDefault="00D63FE0" w:rsidP="00D63FE0">
      <w:pPr>
        <w:ind w:firstLine="709"/>
        <w:jc w:val="both"/>
      </w:pPr>
      <w:r>
        <w:t>анулювання Постачальнику ліцензії на постачання;</w:t>
      </w:r>
    </w:p>
    <w:p w:rsidR="00D63FE0" w:rsidRDefault="00D63FE0" w:rsidP="00D63FE0">
      <w:pPr>
        <w:ind w:firstLine="709"/>
        <w:jc w:val="both"/>
      </w:pPr>
      <w:r>
        <w:t>банкрутства або припинення господарської діяльності Постачальником;</w:t>
      </w:r>
    </w:p>
    <w:p w:rsidR="00D63FE0" w:rsidRDefault="00D63FE0" w:rsidP="00D63FE0">
      <w:pPr>
        <w:ind w:firstLine="709"/>
        <w:jc w:val="both"/>
      </w:pPr>
      <w:r>
        <w:t>у разі зміни власника об’єкта Споживача;</w:t>
      </w:r>
    </w:p>
    <w:p w:rsidR="00D63FE0" w:rsidRDefault="00D63FE0" w:rsidP="00D63FE0">
      <w:pPr>
        <w:ind w:firstLine="709"/>
        <w:jc w:val="both"/>
      </w:pPr>
      <w:r>
        <w:t xml:space="preserve">у разі зміни </w:t>
      </w:r>
      <w:proofErr w:type="spellStart"/>
      <w:r>
        <w:t>електропостачальника</w:t>
      </w:r>
      <w:proofErr w:type="spellEnd"/>
      <w:r>
        <w:t>.</w:t>
      </w:r>
    </w:p>
    <w:p w:rsidR="00D63FE0" w:rsidRDefault="00D63FE0" w:rsidP="00D63FE0">
      <w:pPr>
        <w:ind w:firstLine="709"/>
        <w:jc w:val="both"/>
      </w:pPr>
      <w:r>
        <w:t>13.</w:t>
      </w:r>
      <w:r w:rsidR="00641978">
        <w:t>5</w:t>
      </w:r>
      <w: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w:t>
      </w:r>
      <w:r>
        <w:lastRenderedPageBreak/>
        <w:t>повідомлень буде вважатися дата їх особистого вручення або дата поштового штемпеля відділу зв'язку одержувача.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D63FE0" w:rsidRDefault="00D63FE0" w:rsidP="00D63FE0">
      <w:pPr>
        <w:tabs>
          <w:tab w:val="left" w:pos="716"/>
        </w:tabs>
        <w:spacing w:line="232" w:lineRule="auto"/>
        <w:ind w:firstLine="748"/>
        <w:jc w:val="both"/>
      </w:pPr>
      <w:r>
        <w:t>13.</w:t>
      </w:r>
      <w:r w:rsidR="00641978">
        <w:t>6.</w:t>
      </w:r>
      <w: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можуть коригуватись в випадках передбачених </w:t>
      </w:r>
      <w:r w:rsidR="00641978">
        <w:t>п.19 Особливостей</w:t>
      </w:r>
      <w:r>
        <w:t>.</w:t>
      </w:r>
    </w:p>
    <w:p w:rsidR="00D63FE0" w:rsidRDefault="00D63FE0" w:rsidP="00D63FE0">
      <w:pPr>
        <w:tabs>
          <w:tab w:val="left" w:pos="716"/>
        </w:tabs>
        <w:spacing w:line="232" w:lineRule="auto"/>
        <w:ind w:firstLine="748"/>
        <w:jc w:val="both"/>
      </w:pPr>
      <w:r>
        <w:t>13.8 Дія цього договору про закупівлю може продовжуватися на строк, достатній для проведення процедури закупівлі на початку року, в обсязі, що не перевищує 20 відсотків суми, визначеної в цьому договорі, якщо видатки на цю мету затверджено в установленому порядку.</w:t>
      </w:r>
    </w:p>
    <w:p w:rsidR="00D63FE0" w:rsidRPr="009E317B" w:rsidRDefault="00D63FE0" w:rsidP="00D63FE0">
      <w:pPr>
        <w:pStyle w:val="rvps2"/>
        <w:shd w:val="clear" w:color="auto" w:fill="FFFFFF"/>
        <w:spacing w:beforeAutospacing="0"/>
        <w:ind w:firstLine="709"/>
        <w:jc w:val="both"/>
        <w:rPr>
          <w:lang w:val="uk-UA"/>
        </w:rPr>
      </w:pPr>
      <w:r w:rsidRPr="009E317B">
        <w:rPr>
          <w:lang w:val="uk-UA"/>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7B1D" w:rsidRPr="009E317B" w:rsidRDefault="00467B1D" w:rsidP="00467B1D">
      <w:pPr>
        <w:spacing w:before="120"/>
        <w:ind w:firstLine="567"/>
        <w:jc w:val="both"/>
      </w:pPr>
      <w:bookmarkStart w:id="7" w:name="n1040"/>
      <w:bookmarkStart w:id="8" w:name="n1048"/>
      <w:bookmarkEnd w:id="7"/>
      <w:bookmarkEnd w:id="8"/>
      <w:r w:rsidRPr="009E317B">
        <w:t>1) зменшення обсягів закупівлі, зокрема з урахуванням фактичного обсягу видатків замовника;</w:t>
      </w:r>
    </w:p>
    <w:p w:rsidR="00467B1D" w:rsidRPr="009E317B" w:rsidRDefault="00467B1D" w:rsidP="00467B1D">
      <w:pPr>
        <w:spacing w:before="120"/>
        <w:ind w:firstLine="567"/>
        <w:jc w:val="both"/>
      </w:pPr>
      <w:r w:rsidRPr="009E317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7B1D" w:rsidRPr="009E317B" w:rsidRDefault="00467B1D" w:rsidP="00467B1D">
      <w:pPr>
        <w:spacing w:before="120"/>
        <w:ind w:firstLine="567"/>
        <w:jc w:val="both"/>
      </w:pPr>
      <w:r w:rsidRPr="009E317B">
        <w:t>3) покращення якості предмета закупівлі за умови, що таке покращення не призведе до збільшення суми, визначеної в договорі про закупівлю;</w:t>
      </w:r>
    </w:p>
    <w:p w:rsidR="00467B1D" w:rsidRPr="009E317B" w:rsidRDefault="00467B1D" w:rsidP="00467B1D">
      <w:pPr>
        <w:spacing w:before="120"/>
        <w:ind w:firstLine="567"/>
        <w:jc w:val="both"/>
      </w:pPr>
      <w:r w:rsidRPr="009E317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7B1D" w:rsidRPr="009E317B" w:rsidRDefault="00467B1D" w:rsidP="00467B1D">
      <w:pPr>
        <w:spacing w:before="120"/>
        <w:ind w:firstLine="567"/>
        <w:jc w:val="both"/>
      </w:pPr>
      <w:r w:rsidRPr="009E317B">
        <w:t>5) погодження зміни ціни в договорі про закупівлю в бік зменшення (без зміни кількості (обсягу) та якості товарів, робіт і послуг);</w:t>
      </w:r>
    </w:p>
    <w:p w:rsidR="00467B1D" w:rsidRPr="009E317B" w:rsidRDefault="00467B1D" w:rsidP="00467B1D">
      <w:pPr>
        <w:spacing w:before="120"/>
        <w:ind w:firstLine="567"/>
        <w:jc w:val="both"/>
      </w:pPr>
      <w:r w:rsidRPr="009E317B">
        <w:t>6) зміни ціни в договорі про закупівлю у зв’язку з зміною ставок податків і зборів та/або</w:t>
      </w:r>
      <w:r w:rsidR="009E317B">
        <w:t xml:space="preserve"> </w:t>
      </w:r>
      <w:r w:rsidRPr="009E317B">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7B1D" w:rsidRPr="009E317B" w:rsidRDefault="00467B1D" w:rsidP="00467B1D">
      <w:pPr>
        <w:spacing w:before="120"/>
        <w:ind w:firstLine="567"/>
        <w:jc w:val="both"/>
      </w:pPr>
      <w:r w:rsidRPr="009E317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317B">
        <w:t>Platts</w:t>
      </w:r>
      <w:proofErr w:type="spellEnd"/>
      <w:r w:rsidRPr="009E317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7B1D" w:rsidRDefault="00467B1D" w:rsidP="00467B1D">
      <w:pPr>
        <w:spacing w:before="120"/>
        <w:ind w:firstLine="567"/>
        <w:jc w:val="both"/>
      </w:pPr>
      <w:r w:rsidRPr="009E317B">
        <w:t>8) зміни умов у зв’язку із застосуванням положень частини шостої статті 41 Закону.</w:t>
      </w:r>
    </w:p>
    <w:p w:rsidR="000268E0" w:rsidRDefault="000268E0" w:rsidP="000268E0">
      <w:pPr>
        <w:autoSpaceDE w:val="0"/>
        <w:autoSpaceDN w:val="0"/>
        <w:adjustRightInd w:val="0"/>
        <w:spacing w:before="96" w:after="96"/>
        <w:ind w:right="113" w:firstLine="567"/>
        <w:jc w:val="both"/>
        <w:rPr>
          <w:color w:val="000000"/>
        </w:rPr>
      </w:pPr>
      <w:r>
        <w:rPr>
          <w:color w:val="000000"/>
        </w:rPr>
        <w:t xml:space="preserve">Внесення змін або розірвання договору проводиться в порядку та строки передбачені ст.188 Господарського кодексу України. За потреби збільшення ціни на підставі </w:t>
      </w:r>
      <w:r w:rsidR="009B2B8C">
        <w:rPr>
          <w:color w:val="000000"/>
        </w:rPr>
        <w:t xml:space="preserve">пп.2 </w:t>
      </w:r>
      <w:r>
        <w:rPr>
          <w:color w:val="000000"/>
        </w:rPr>
        <w:t xml:space="preserve">п.19 Особливостей, постачальник зобов’язаний подати клопотання з обґрунтуванням збільшення ціни із зазначенням </w:t>
      </w:r>
      <w:r w:rsidRPr="009B2B8C">
        <w:rPr>
          <w:color w:val="000000"/>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9B2B8C" w:rsidRDefault="000268E0" w:rsidP="009B2B8C">
      <w:pPr>
        <w:autoSpaceDE w:val="0"/>
        <w:autoSpaceDN w:val="0"/>
        <w:adjustRightInd w:val="0"/>
        <w:spacing w:before="96" w:after="96"/>
        <w:ind w:right="113" w:firstLine="567"/>
        <w:jc w:val="both"/>
        <w:rPr>
          <w:color w:val="000000"/>
        </w:rPr>
      </w:pPr>
      <w:r>
        <w:rPr>
          <w:color w:val="000000"/>
        </w:rPr>
        <w:t xml:space="preserve">До клопотання додається документальне підтвердження факту </w:t>
      </w:r>
      <w:r w:rsidR="009B2B8C" w:rsidRPr="009B2B8C">
        <w:rPr>
          <w:color w:val="000000"/>
        </w:rPr>
        <w:t>коливання ціни товару на ринку</w:t>
      </w:r>
      <w:r>
        <w:rPr>
          <w:color w:val="000000"/>
        </w:rPr>
        <w:t xml:space="preserve">. До клопотання додається запропонований для підписання проект додаткової угоди. Додаткова угода повинна містити посилання на підставу збільшення ціни та документальне підтвердження факту зміни ціни за одиницю товару порівняно з тією ціною що була узгоджена сторонами в договорі або в додатковій угоді. </w:t>
      </w:r>
    </w:p>
    <w:p w:rsidR="000268E0" w:rsidRPr="009F62F1" w:rsidRDefault="000268E0" w:rsidP="009B2B8C">
      <w:pPr>
        <w:autoSpaceDE w:val="0"/>
        <w:autoSpaceDN w:val="0"/>
        <w:adjustRightInd w:val="0"/>
        <w:spacing w:before="96" w:after="96"/>
        <w:ind w:right="113" w:firstLine="567"/>
        <w:jc w:val="both"/>
        <w:rPr>
          <w:color w:val="000000"/>
        </w:rPr>
      </w:pPr>
      <w:r>
        <w:rPr>
          <w:color w:val="000000"/>
        </w:rPr>
        <w:lastRenderedPageBreak/>
        <w:t xml:space="preserve">При відсутності повного пакету документів на підвищення ціни відповідно до </w:t>
      </w:r>
      <w:r w:rsidR="009B2B8C">
        <w:rPr>
          <w:color w:val="000000"/>
        </w:rPr>
        <w:t xml:space="preserve">пп.2 </w:t>
      </w:r>
      <w:r>
        <w:rPr>
          <w:color w:val="000000"/>
        </w:rPr>
        <w:t>п.</w:t>
      </w:r>
      <w:r w:rsidR="009B2B8C">
        <w:rPr>
          <w:color w:val="000000"/>
        </w:rPr>
        <w:t>19 Особливостей</w:t>
      </w:r>
      <w:r>
        <w:rPr>
          <w:color w:val="000000"/>
        </w:rPr>
        <w:t>, до якого входить: клопотання, документальне підтвердження факту зміни ціни, підписаний постачальником проект додаткової угоди, споживач має право не розглядати зазначене клопотання. Дана обставина не позбавляє постачальника права на повторне звернення з аналогічним клопотанням.</w:t>
      </w:r>
    </w:p>
    <w:p w:rsidR="00D63FE0" w:rsidRPr="009E317B" w:rsidRDefault="00D63FE0" w:rsidP="009B2B8C">
      <w:pPr>
        <w:pStyle w:val="rvps2"/>
        <w:shd w:val="clear" w:color="auto" w:fill="FFFFFF"/>
        <w:spacing w:beforeAutospacing="0"/>
        <w:ind w:firstLine="300"/>
        <w:jc w:val="both"/>
        <w:rPr>
          <w:lang w:val="uk-UA"/>
        </w:rPr>
      </w:pPr>
      <w:r w:rsidRPr="009E317B">
        <w:rPr>
          <w:lang w:val="uk-UA"/>
        </w:rPr>
        <w:t>13.11. Нікчемність договору про закупівлю</w:t>
      </w:r>
    </w:p>
    <w:p w:rsidR="00D63FE0" w:rsidRPr="009E317B" w:rsidRDefault="00D63FE0" w:rsidP="009B2B8C">
      <w:pPr>
        <w:pStyle w:val="rvps2"/>
        <w:shd w:val="clear" w:color="auto" w:fill="FFFFFF"/>
        <w:spacing w:beforeAutospacing="0"/>
        <w:ind w:firstLine="300"/>
        <w:jc w:val="both"/>
        <w:rPr>
          <w:lang w:val="uk-UA"/>
        </w:rPr>
      </w:pPr>
      <w:bookmarkStart w:id="9" w:name="n1079"/>
      <w:bookmarkEnd w:id="9"/>
      <w:r w:rsidRPr="009E317B">
        <w:rPr>
          <w:lang w:val="uk-UA"/>
        </w:rPr>
        <w:t>1. Договір про закупівлю є нікчемним у разі:</w:t>
      </w:r>
    </w:p>
    <w:p w:rsidR="009E317B" w:rsidRPr="009E317B" w:rsidRDefault="009E317B" w:rsidP="009B2B8C">
      <w:pPr>
        <w:pStyle w:val="affffff5"/>
        <w:keepNext w:val="0"/>
        <w:keepLines w:val="0"/>
        <w:spacing w:after="120"/>
        <w:ind w:firstLine="567"/>
        <w:jc w:val="both"/>
        <w:rPr>
          <w:rFonts w:ascii="Times New Roman" w:hAnsi="Times New Roman"/>
          <w:sz w:val="24"/>
          <w:szCs w:val="24"/>
        </w:rPr>
      </w:pPr>
      <w:bookmarkStart w:id="10" w:name="n1080"/>
      <w:bookmarkEnd w:id="10"/>
      <w:r w:rsidRPr="009E317B">
        <w:rPr>
          <w:rFonts w:ascii="Times New Roman" w:hAnsi="Times New Roman"/>
          <w:b w:val="0"/>
          <w:sz w:val="24"/>
          <w:szCs w:val="24"/>
        </w:rPr>
        <w:t xml:space="preserve">1) коли замовник уклав договір про закупівлю з порушенням вимог, визначених пунктом 5 </w:t>
      </w:r>
      <w:r>
        <w:rPr>
          <w:rFonts w:ascii="Times New Roman" w:hAnsi="Times New Roman"/>
          <w:b w:val="0"/>
          <w:sz w:val="24"/>
          <w:szCs w:val="24"/>
        </w:rPr>
        <w:t>О</w:t>
      </w:r>
      <w:r w:rsidRPr="009E317B">
        <w:rPr>
          <w:rFonts w:ascii="Times New Roman" w:hAnsi="Times New Roman"/>
          <w:b w:val="0"/>
          <w:sz w:val="24"/>
          <w:szCs w:val="24"/>
        </w:rPr>
        <w:t>собливостей</w:t>
      </w:r>
      <w:r>
        <w:rPr>
          <w:rFonts w:ascii="Times New Roman" w:hAnsi="Times New Roman"/>
          <w:b w:val="0"/>
          <w:sz w:val="24"/>
          <w:szCs w:val="24"/>
        </w:rPr>
        <w:t xml:space="preserve"> </w:t>
      </w:r>
      <w:r w:rsidRPr="009E317B">
        <w:rPr>
          <w:rFonts w:ascii="Times New Roman" w:hAnsi="Times New Roman"/>
          <w:b w:val="0"/>
          <w:sz w:val="24"/>
          <w:szCs w:val="24"/>
        </w:rPr>
        <w:t>здійснення публічних закупівель товарів, робіт і</w:t>
      </w:r>
      <w:r>
        <w:rPr>
          <w:rFonts w:ascii="Times New Roman" w:hAnsi="Times New Roman"/>
          <w:b w:val="0"/>
          <w:sz w:val="24"/>
          <w:szCs w:val="24"/>
        </w:rPr>
        <w:t xml:space="preserve"> </w:t>
      </w:r>
      <w:r w:rsidRPr="009E317B">
        <w:rPr>
          <w:rFonts w:ascii="Times New Roman" w:hAnsi="Times New Roman"/>
          <w:b w:val="0"/>
          <w:sz w:val="24"/>
          <w:szCs w:val="24"/>
        </w:rPr>
        <w:t>послуг для замовників,</w:t>
      </w:r>
      <w:r>
        <w:rPr>
          <w:rFonts w:ascii="Times New Roman" w:hAnsi="Times New Roman"/>
          <w:b w:val="0"/>
          <w:sz w:val="24"/>
          <w:szCs w:val="24"/>
        </w:rPr>
        <w:t xml:space="preserve"> п</w:t>
      </w:r>
      <w:r w:rsidRPr="009E317B">
        <w:rPr>
          <w:rFonts w:ascii="Times New Roman" w:hAnsi="Times New Roman"/>
          <w:b w:val="0"/>
          <w:sz w:val="24"/>
          <w:szCs w:val="24"/>
        </w:rPr>
        <w:t xml:space="preserve">ередбачених Законом України “Про публічні закупівлі”, на період дії правового режиму </w:t>
      </w:r>
      <w:r w:rsidRPr="009E317B">
        <w:rPr>
          <w:rFonts w:ascii="Times New Roman" w:hAnsi="Times New Roman"/>
          <w:b w:val="0"/>
          <w:sz w:val="24"/>
          <w:szCs w:val="24"/>
        </w:rPr>
        <w:br/>
        <w:t xml:space="preserve">воєнного стану в Україні та протягом 90 днів з дня його припинення або скасування </w:t>
      </w:r>
      <w:r>
        <w:rPr>
          <w:rFonts w:ascii="Times New Roman" w:hAnsi="Times New Roman"/>
          <w:b w:val="0"/>
          <w:sz w:val="24"/>
          <w:szCs w:val="24"/>
        </w:rPr>
        <w:t>Затверджених П</w:t>
      </w:r>
      <w:r w:rsidRPr="009E317B">
        <w:rPr>
          <w:rFonts w:ascii="Times New Roman" w:hAnsi="Times New Roman"/>
          <w:b w:val="0"/>
          <w:sz w:val="24"/>
          <w:szCs w:val="24"/>
        </w:rPr>
        <w:t>остановою Кабінету Міністрів України</w:t>
      </w:r>
      <w:r>
        <w:rPr>
          <w:rFonts w:ascii="Times New Roman" w:hAnsi="Times New Roman"/>
          <w:b w:val="0"/>
          <w:sz w:val="24"/>
          <w:szCs w:val="24"/>
        </w:rPr>
        <w:t xml:space="preserve"> </w:t>
      </w:r>
      <w:r w:rsidRPr="009E317B">
        <w:rPr>
          <w:rFonts w:ascii="Times New Roman" w:hAnsi="Times New Roman"/>
          <w:b w:val="0"/>
          <w:sz w:val="24"/>
          <w:szCs w:val="24"/>
        </w:rPr>
        <w:t>від 12 жовтня 2022 р. № 1178</w:t>
      </w:r>
      <w:r>
        <w:rPr>
          <w:rFonts w:ascii="Times New Roman" w:hAnsi="Times New Roman"/>
          <w:b w:val="0"/>
          <w:sz w:val="24"/>
          <w:szCs w:val="24"/>
        </w:rPr>
        <w:t xml:space="preserve"> (далі Особливості)</w:t>
      </w:r>
      <w:r w:rsidRPr="009E317B">
        <w:rPr>
          <w:rFonts w:ascii="Times New Roman" w:hAnsi="Times New Roman"/>
          <w:sz w:val="24"/>
          <w:szCs w:val="24"/>
        </w:rPr>
        <w:t>;</w:t>
      </w:r>
    </w:p>
    <w:p w:rsidR="009E317B" w:rsidRPr="009E317B" w:rsidRDefault="009E317B" w:rsidP="009B2B8C">
      <w:pPr>
        <w:spacing w:before="120"/>
        <w:ind w:firstLine="567"/>
        <w:jc w:val="both"/>
      </w:pPr>
      <w:r w:rsidRPr="009E317B">
        <w:t xml:space="preserve">2) укладення договору про закупівлю з порушенням вимог пункту 18 </w:t>
      </w:r>
      <w:r>
        <w:t>О</w:t>
      </w:r>
      <w:r w:rsidRPr="009E317B">
        <w:t>собливостей;</w:t>
      </w:r>
    </w:p>
    <w:p w:rsidR="009E317B" w:rsidRPr="009E317B" w:rsidRDefault="009E317B" w:rsidP="009B2B8C">
      <w:pPr>
        <w:spacing w:before="120"/>
        <w:ind w:firstLine="567"/>
        <w:jc w:val="both"/>
      </w:pPr>
      <w:r w:rsidRPr="009E317B">
        <w:t xml:space="preserve">3) укладення договору про закупівлю в період оскарження відкритих торгів відповідно до статті 18 Закону та </w:t>
      </w:r>
      <w:r>
        <w:t>О</w:t>
      </w:r>
      <w:r w:rsidRPr="009E317B">
        <w:t>собливостей;</w:t>
      </w:r>
    </w:p>
    <w:p w:rsidR="009E317B" w:rsidRPr="009E317B" w:rsidRDefault="009E317B" w:rsidP="009B2B8C">
      <w:pPr>
        <w:spacing w:before="120"/>
        <w:ind w:firstLine="567"/>
        <w:jc w:val="both"/>
      </w:pPr>
      <w:r w:rsidRPr="009E317B">
        <w:t xml:space="preserve">4) укладення договору з порушенням строків, передбачених абзацами третім та четвертим пункту 46 </w:t>
      </w:r>
      <w:r>
        <w:t>О</w:t>
      </w:r>
      <w:r w:rsidRPr="009E317B">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t>О</w:t>
      </w:r>
      <w:r w:rsidRPr="009E317B">
        <w:t>собливостей;</w:t>
      </w:r>
    </w:p>
    <w:p w:rsidR="009E317B" w:rsidRPr="009E317B" w:rsidRDefault="009E317B" w:rsidP="009B2B8C">
      <w:pPr>
        <w:spacing w:before="120"/>
        <w:ind w:firstLine="567"/>
        <w:jc w:val="both"/>
      </w:pPr>
      <w:r w:rsidRPr="009E317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63FE0" w:rsidRDefault="00D63FE0" w:rsidP="00D63FE0">
      <w:pPr>
        <w:jc w:val="both"/>
      </w:pPr>
    </w:p>
    <w:p w:rsidR="00D63FE0" w:rsidRDefault="00D63FE0" w:rsidP="00D63FE0">
      <w:pPr>
        <w:jc w:val="both"/>
        <w:rPr>
          <w:b/>
        </w:rPr>
      </w:pPr>
      <w:r>
        <w:t xml:space="preserve">                    </w:t>
      </w:r>
      <w:r>
        <w:rPr>
          <w:b/>
        </w:rPr>
        <w:t xml:space="preserve">Постачальник: </w:t>
      </w:r>
      <w:r>
        <w:rPr>
          <w:b/>
        </w:rPr>
        <w:tab/>
      </w:r>
      <w:r>
        <w:rPr>
          <w:b/>
        </w:rPr>
        <w:tab/>
      </w:r>
      <w:r>
        <w:rPr>
          <w:b/>
        </w:rPr>
        <w:tab/>
      </w:r>
      <w:r>
        <w:rPr>
          <w:b/>
        </w:rPr>
        <w:tab/>
        <w:t xml:space="preserve">                    Споживач:</w:t>
      </w:r>
    </w:p>
    <w:p w:rsidR="00D63FE0" w:rsidRDefault="00D63FE0" w:rsidP="00D63FE0">
      <w:pPr>
        <w:jc w:val="both"/>
        <w:rPr>
          <w:sz w:val="28"/>
          <w:szCs w:val="28"/>
        </w:rPr>
      </w:pPr>
    </w:p>
    <w:p w:rsidR="00D63FE0" w:rsidRDefault="00D63FE0" w:rsidP="00D63FE0">
      <w:pPr>
        <w:jc w:val="right"/>
        <w:rPr>
          <w:sz w:val="20"/>
          <w:szCs w:val="20"/>
        </w:rPr>
      </w:pPr>
      <w:r>
        <w:t xml:space="preserve">                    </w:t>
      </w:r>
      <w:r>
        <w:tab/>
      </w:r>
      <w:r>
        <w:tab/>
      </w:r>
      <w:r>
        <w:tab/>
        <w:t xml:space="preserve">Комунальне некомерційне підприємство                      </w:t>
      </w:r>
    </w:p>
    <w:p w:rsidR="00D63FE0" w:rsidRDefault="00D63FE0" w:rsidP="00D63FE0">
      <w:pPr>
        <w:jc w:val="right"/>
      </w:pPr>
      <w:r>
        <w:t xml:space="preserve"> «Коломийський районний центр первинної </w:t>
      </w:r>
    </w:p>
    <w:p w:rsidR="00D63FE0" w:rsidRDefault="00D63FE0" w:rsidP="00D63FE0">
      <w:pPr>
        <w:jc w:val="right"/>
      </w:pPr>
      <w:r>
        <w:t xml:space="preserve">медико-санітарної допомоги  Коломийської </w:t>
      </w:r>
    </w:p>
    <w:p w:rsidR="00D63FE0" w:rsidRDefault="00D63FE0" w:rsidP="00D63FE0">
      <w:pPr>
        <w:jc w:val="right"/>
      </w:pPr>
      <w:r>
        <w:t xml:space="preserve">районної ради» </w:t>
      </w:r>
    </w:p>
    <w:p w:rsidR="00D63FE0" w:rsidRDefault="001C5904" w:rsidP="001C5904">
      <w:pPr>
        <w:jc w:val="center"/>
      </w:pPr>
      <w:r>
        <w:t xml:space="preserve">                                                                                   </w:t>
      </w:r>
      <w:r w:rsidR="00D63FE0">
        <w:t>Івано-Франківська обл. м. Коломия</w:t>
      </w:r>
    </w:p>
    <w:p w:rsidR="00D63FE0" w:rsidRDefault="001C5904" w:rsidP="001C5904">
      <w:r>
        <w:t xml:space="preserve">                                                                                                </w:t>
      </w:r>
      <w:r w:rsidR="00D63FE0">
        <w:t xml:space="preserve"> вул. Театральна, 54 інд.78200</w:t>
      </w:r>
    </w:p>
    <w:p w:rsidR="003B194B" w:rsidRPr="003B194B" w:rsidRDefault="003B194B" w:rsidP="003B194B">
      <w:pPr>
        <w:jc w:val="center"/>
      </w:pPr>
      <w:r>
        <w:t xml:space="preserve">                                                                    Код </w:t>
      </w:r>
      <w:r>
        <w:rPr>
          <w:spacing w:val="-1"/>
        </w:rPr>
        <w:t>ЄД</w:t>
      </w:r>
      <w:r>
        <w:t>Р</w:t>
      </w:r>
      <w:r>
        <w:rPr>
          <w:spacing w:val="-1"/>
        </w:rPr>
        <w:t>ПО</w:t>
      </w:r>
      <w:r>
        <w:t>У</w:t>
      </w:r>
      <w:r w:rsidRPr="003B194B">
        <w:t>:  39020574</w:t>
      </w:r>
      <w:r w:rsidRPr="003B194B">
        <w:tab/>
      </w:r>
      <w:r w:rsidRPr="003B194B">
        <w:rPr>
          <w:w w:val="1"/>
        </w:rPr>
        <w:t xml:space="preserve"> </w:t>
      </w:r>
      <w:r w:rsidRPr="003B194B">
        <w:t xml:space="preserve"> </w:t>
      </w:r>
    </w:p>
    <w:p w:rsidR="003B194B" w:rsidRPr="003B194B" w:rsidRDefault="003B194B" w:rsidP="003B194B">
      <w:pPr>
        <w:jc w:val="center"/>
      </w:pPr>
      <w:r>
        <w:t xml:space="preserve">                                                           </w:t>
      </w:r>
      <w:r w:rsidRPr="003B194B">
        <w:t>І</w:t>
      </w:r>
      <w:r w:rsidRPr="003B194B">
        <w:rPr>
          <w:spacing w:val="-2"/>
        </w:rPr>
        <w:t>П</w:t>
      </w:r>
      <w:r w:rsidRPr="003B194B">
        <w:rPr>
          <w:spacing w:val="-1"/>
        </w:rPr>
        <w:t>Н</w:t>
      </w:r>
      <w:r w:rsidRPr="003B194B">
        <w:t>:</w:t>
      </w:r>
      <w:r w:rsidRPr="003B194B">
        <w:rPr>
          <w:spacing w:val="-1"/>
        </w:rPr>
        <w:t xml:space="preserve"> </w:t>
      </w:r>
      <w:r w:rsidRPr="003B194B">
        <w:t xml:space="preserve"> 3902057409174</w:t>
      </w:r>
    </w:p>
    <w:p w:rsidR="003B194B" w:rsidRPr="003B194B" w:rsidRDefault="00D63FE0" w:rsidP="003B194B">
      <w:pPr>
        <w:pStyle w:val="TableParagraph"/>
        <w:tabs>
          <w:tab w:val="left" w:pos="4371"/>
        </w:tabs>
        <w:ind w:left="116"/>
        <w:rPr>
          <w:sz w:val="24"/>
          <w:lang w:val="uk-UA"/>
        </w:rPr>
      </w:pPr>
      <w:r w:rsidRPr="003B194B">
        <w:rPr>
          <w:lang w:val="uk-UA"/>
        </w:rPr>
        <w:t xml:space="preserve">                                                                                           </w:t>
      </w:r>
      <w:r w:rsidR="0001666F" w:rsidRPr="003B194B">
        <w:rPr>
          <w:lang w:val="uk-UA"/>
        </w:rPr>
        <w:t xml:space="preserve">     </w:t>
      </w:r>
      <w:r w:rsidR="003B194B">
        <w:rPr>
          <w:lang w:val="uk-UA"/>
        </w:rPr>
        <w:t xml:space="preserve">       </w:t>
      </w:r>
      <w:r w:rsidR="003B194B" w:rsidRPr="003B194B">
        <w:rPr>
          <w:sz w:val="24"/>
          <w:lang w:val="en-US"/>
        </w:rPr>
        <w:t>UA</w:t>
      </w:r>
      <w:r w:rsidR="003B194B" w:rsidRPr="003B194B">
        <w:rPr>
          <w:sz w:val="24"/>
          <w:lang w:val="uk-UA"/>
        </w:rPr>
        <w:t>548201720344310008000087671</w:t>
      </w:r>
      <w:r w:rsidR="003B194B" w:rsidRPr="003B194B">
        <w:rPr>
          <w:sz w:val="24"/>
          <w:lang w:val="uk-UA"/>
        </w:rPr>
        <w:tab/>
      </w:r>
      <w:r w:rsidR="003B194B">
        <w:rPr>
          <w:sz w:val="24"/>
          <w:lang w:val="uk-UA"/>
        </w:rPr>
        <w:t xml:space="preserve">                       </w:t>
      </w:r>
      <w:r w:rsidR="003B194B" w:rsidRPr="003B194B">
        <w:rPr>
          <w:sz w:val="24"/>
          <w:lang w:val="en-US"/>
        </w:rPr>
        <w:t>UA</w:t>
      </w:r>
      <w:r w:rsidR="003B194B" w:rsidRPr="003B194B">
        <w:rPr>
          <w:sz w:val="24"/>
          <w:lang w:val="uk-UA"/>
        </w:rPr>
        <w:t>108201720344340010000087671</w:t>
      </w:r>
    </w:p>
    <w:p w:rsidR="003B194B" w:rsidRPr="003B194B" w:rsidRDefault="003B194B" w:rsidP="003B194B">
      <w:pPr>
        <w:pStyle w:val="TableParagraph"/>
        <w:tabs>
          <w:tab w:val="left" w:pos="4371"/>
          <w:tab w:val="left" w:pos="4424"/>
          <w:tab w:val="left" w:pos="6340"/>
        </w:tabs>
        <w:ind w:left="116" w:right="329"/>
        <w:rPr>
          <w:sz w:val="24"/>
          <w:lang w:val="en-US"/>
        </w:rPr>
      </w:pPr>
      <w:r w:rsidRPr="003B194B">
        <w:rPr>
          <w:sz w:val="24"/>
          <w:lang w:val="uk-UA"/>
        </w:rPr>
        <w:t xml:space="preserve">                                                                                        </w:t>
      </w:r>
      <w:r>
        <w:rPr>
          <w:sz w:val="24"/>
          <w:lang w:val="uk-UA"/>
        </w:rPr>
        <w:t xml:space="preserve">      </w:t>
      </w:r>
      <w:r w:rsidRPr="003B194B">
        <w:rPr>
          <w:sz w:val="24"/>
          <w:lang w:val="en-US"/>
        </w:rPr>
        <w:t>UA848201720344380009000087671</w:t>
      </w:r>
    </w:p>
    <w:p w:rsidR="003B194B" w:rsidRPr="003B194B" w:rsidRDefault="003B194B" w:rsidP="003B194B">
      <w:pPr>
        <w:pStyle w:val="TableParagraph"/>
        <w:tabs>
          <w:tab w:val="left" w:pos="4371"/>
          <w:tab w:val="left" w:pos="4424"/>
        </w:tabs>
        <w:ind w:left="116" w:right="329"/>
        <w:rPr>
          <w:sz w:val="24"/>
          <w:lang w:val="en-US"/>
        </w:rPr>
      </w:pPr>
      <w:r w:rsidRPr="003B194B">
        <w:rPr>
          <w:sz w:val="24"/>
          <w:lang w:val="en-US"/>
        </w:rPr>
        <w:t xml:space="preserve"> </w:t>
      </w:r>
      <w:r>
        <w:rPr>
          <w:sz w:val="24"/>
          <w:lang w:val="uk-UA"/>
        </w:rPr>
        <w:t xml:space="preserve">                                                                                             </w:t>
      </w:r>
      <w:r w:rsidRPr="003B194B">
        <w:rPr>
          <w:sz w:val="24"/>
          <w:lang w:val="en-US"/>
        </w:rPr>
        <w:t>UA168201720344310011000087671</w:t>
      </w:r>
    </w:p>
    <w:p w:rsidR="003B194B" w:rsidRPr="003B194B" w:rsidRDefault="003B194B" w:rsidP="003B194B">
      <w:pPr>
        <w:pStyle w:val="TableParagraph"/>
        <w:tabs>
          <w:tab w:val="left" w:pos="4371"/>
          <w:tab w:val="left" w:pos="4424"/>
        </w:tabs>
        <w:ind w:left="116" w:right="329"/>
        <w:rPr>
          <w:sz w:val="24"/>
          <w:lang w:val="en-US"/>
        </w:rPr>
      </w:pPr>
      <w:r w:rsidRPr="003B194B">
        <w:rPr>
          <w:sz w:val="24"/>
          <w:lang w:val="en-US"/>
        </w:rPr>
        <w:t xml:space="preserve"> </w:t>
      </w:r>
      <w:r>
        <w:rPr>
          <w:sz w:val="24"/>
          <w:lang w:val="uk-UA"/>
        </w:rPr>
        <w:t xml:space="preserve">                                                                                             </w:t>
      </w:r>
      <w:r w:rsidRPr="003B194B">
        <w:rPr>
          <w:sz w:val="24"/>
          <w:lang w:val="en-US"/>
        </w:rPr>
        <w:t>UA468201720344380012000087671</w:t>
      </w:r>
    </w:p>
    <w:p w:rsidR="003B194B" w:rsidRDefault="003B194B" w:rsidP="00D63FE0">
      <w:pPr>
        <w:tabs>
          <w:tab w:val="left" w:pos="6437"/>
        </w:tabs>
        <w:jc w:val="both"/>
      </w:pPr>
      <w:r w:rsidRPr="003B194B">
        <w:t xml:space="preserve"> </w:t>
      </w:r>
      <w:r>
        <w:t xml:space="preserve">                                                                                               </w:t>
      </w:r>
      <w:r w:rsidRPr="003B194B">
        <w:rPr>
          <w:lang w:val="en-US"/>
        </w:rPr>
        <w:t>UA</w:t>
      </w:r>
      <w:r w:rsidRPr="003B194B">
        <w:t>528201720344350013000087671</w:t>
      </w:r>
      <w:r w:rsidRPr="003B194B">
        <w:tab/>
      </w:r>
    </w:p>
    <w:p w:rsidR="00D63FE0" w:rsidRDefault="00D63FE0" w:rsidP="00D63FE0">
      <w:pPr>
        <w:tabs>
          <w:tab w:val="left" w:pos="6437"/>
        </w:tabs>
        <w:jc w:val="both"/>
      </w:pPr>
      <w:r>
        <w:t xml:space="preserve">                                                                                             тел.:(03433)50427 e-</w:t>
      </w:r>
      <w:proofErr w:type="spellStart"/>
      <w:r>
        <w:t>mail</w:t>
      </w:r>
      <w:proofErr w:type="spellEnd"/>
      <w:r>
        <w:t>: kol.rcpmsd@i.ua</w:t>
      </w:r>
    </w:p>
    <w:p w:rsidR="00D63FE0" w:rsidRDefault="00D63FE0" w:rsidP="00D63FE0">
      <w:pPr>
        <w:tabs>
          <w:tab w:val="left" w:pos="6437"/>
        </w:tabs>
        <w:jc w:val="both"/>
      </w:pPr>
      <w:r>
        <w:t xml:space="preserve">                                                                                                                     </w:t>
      </w:r>
    </w:p>
    <w:p w:rsidR="009B2B8C" w:rsidRDefault="00D63FE0" w:rsidP="009B2B8C">
      <w:pPr>
        <w:tabs>
          <w:tab w:val="left" w:pos="6437"/>
        </w:tabs>
        <w:jc w:val="both"/>
      </w:pPr>
      <w:r>
        <w:t xml:space="preserve">                                                                                                      </w:t>
      </w:r>
    </w:p>
    <w:p w:rsidR="003B194B" w:rsidRDefault="003B194B" w:rsidP="009B2B8C">
      <w:pPr>
        <w:tabs>
          <w:tab w:val="left" w:pos="6437"/>
        </w:tabs>
        <w:jc w:val="both"/>
      </w:pPr>
      <w:r>
        <w:t xml:space="preserve">                                                                  </w:t>
      </w:r>
    </w:p>
    <w:p w:rsidR="003B194B" w:rsidRDefault="003B194B" w:rsidP="009B2B8C">
      <w:pPr>
        <w:tabs>
          <w:tab w:val="left" w:pos="6437"/>
        </w:tabs>
        <w:jc w:val="both"/>
      </w:pPr>
    </w:p>
    <w:p w:rsidR="00D63FE0" w:rsidRDefault="00D63FE0" w:rsidP="009B2B8C">
      <w:pPr>
        <w:tabs>
          <w:tab w:val="left" w:pos="6437"/>
        </w:tabs>
        <w:jc w:val="both"/>
        <w:rPr>
          <w:b/>
        </w:rPr>
      </w:pPr>
      <w:r>
        <w:t>(підпис, П. І. Б.)</w:t>
      </w:r>
      <w:r>
        <w:rPr>
          <w:b/>
        </w:rPr>
        <w:tab/>
      </w:r>
      <w:r w:rsidR="003B194B">
        <w:rPr>
          <w:b/>
        </w:rPr>
        <w:t>(</w:t>
      </w:r>
      <w:r w:rsidR="003B194B">
        <w:t>підпис, П. І. Б.)</w:t>
      </w:r>
      <w:r>
        <w:rPr>
          <w:b/>
        </w:rPr>
        <w:tab/>
      </w:r>
      <w:r>
        <w:rPr>
          <w:b/>
        </w:rPr>
        <w:tab/>
      </w:r>
      <w:r>
        <w:rPr>
          <w:b/>
        </w:rPr>
        <w:tab/>
      </w:r>
      <w:r>
        <w:rPr>
          <w:b/>
        </w:rPr>
        <w:tab/>
      </w:r>
      <w:r>
        <w:rPr>
          <w:b/>
        </w:rPr>
        <w:tab/>
        <w:t xml:space="preserve">     </w:t>
      </w:r>
    </w:p>
    <w:p w:rsidR="00D63FE0" w:rsidRDefault="00D63FE0" w:rsidP="00D63FE0">
      <w:pPr>
        <w:jc w:val="both"/>
      </w:pPr>
      <w:r>
        <w:tab/>
        <w:t>____________ 20_ року</w:t>
      </w:r>
      <w:r>
        <w:tab/>
      </w:r>
      <w:r>
        <w:tab/>
      </w:r>
      <w:r>
        <w:tab/>
      </w:r>
      <w:r>
        <w:tab/>
        <w:t xml:space="preserve">                 </w:t>
      </w:r>
      <w:r w:rsidR="00B9323D">
        <w:t xml:space="preserve"> ____________ 20_ року</w:t>
      </w:r>
      <w:r>
        <w:t xml:space="preserve">                                     </w:t>
      </w:r>
    </w:p>
    <w:p w:rsidR="00D63FE0" w:rsidRDefault="00D63FE0" w:rsidP="00D63FE0">
      <w:pPr>
        <w:jc w:val="both"/>
      </w:pPr>
    </w:p>
    <w:p w:rsidR="00D63FE0" w:rsidRDefault="00D63FE0" w:rsidP="00D63FE0">
      <w:pPr>
        <w:sectPr w:rsidR="00D63FE0">
          <w:pgSz w:w="11900" w:h="16840"/>
          <w:pgMar w:top="567" w:right="567" w:bottom="567" w:left="1418" w:header="0" w:footer="6" w:gutter="0"/>
          <w:cols w:space="720"/>
        </w:sectPr>
      </w:pPr>
    </w:p>
    <w:p w:rsidR="00D63FE0" w:rsidRDefault="00D63FE0" w:rsidP="00D63FE0">
      <w:pPr>
        <w:ind w:left="6372"/>
      </w:pPr>
      <w:r>
        <w:lastRenderedPageBreak/>
        <w:t>Додаток 1</w:t>
      </w:r>
    </w:p>
    <w:p w:rsidR="00D63FE0" w:rsidRDefault="00D63FE0" w:rsidP="00D63FE0">
      <w:pPr>
        <w:ind w:left="6372"/>
      </w:pPr>
      <w:r>
        <w:t>до договору про постачання</w:t>
      </w:r>
    </w:p>
    <w:p w:rsidR="00D63FE0" w:rsidRDefault="00D63FE0" w:rsidP="00D63FE0">
      <w:pPr>
        <w:ind w:left="6372"/>
      </w:pPr>
      <w:r>
        <w:t>електричної енергії споживачу</w:t>
      </w:r>
    </w:p>
    <w:p w:rsidR="00D63FE0" w:rsidRDefault="00D63FE0" w:rsidP="00D63FE0">
      <w:pPr>
        <w:jc w:val="center"/>
      </w:pPr>
    </w:p>
    <w:p w:rsidR="00D63FE0" w:rsidRDefault="00D63FE0" w:rsidP="00D63FE0">
      <w:pPr>
        <w:jc w:val="center"/>
        <w:rPr>
          <w:b/>
          <w:sz w:val="28"/>
          <w:szCs w:val="28"/>
        </w:rPr>
      </w:pPr>
      <w:r>
        <w:rPr>
          <w:b/>
          <w:sz w:val="28"/>
          <w:szCs w:val="28"/>
        </w:rPr>
        <w:t>ЗАЯВА-ПРИЄДНАННЯ</w:t>
      </w:r>
    </w:p>
    <w:p w:rsidR="00D63FE0" w:rsidRDefault="00D63FE0" w:rsidP="00D63FE0">
      <w:pPr>
        <w:jc w:val="center"/>
        <w:rPr>
          <w:b/>
          <w:sz w:val="28"/>
          <w:szCs w:val="28"/>
        </w:rPr>
      </w:pPr>
      <w:r>
        <w:rPr>
          <w:b/>
          <w:sz w:val="28"/>
          <w:szCs w:val="28"/>
        </w:rPr>
        <w:t>до договору про постачання електричної енергії споживачу</w:t>
      </w:r>
    </w:p>
    <w:p w:rsidR="00D63FE0" w:rsidRDefault="00D63FE0" w:rsidP="00D63FE0">
      <w:pPr>
        <w:jc w:val="center"/>
        <w:rPr>
          <w:sz w:val="20"/>
          <w:szCs w:val="20"/>
        </w:rPr>
      </w:pPr>
    </w:p>
    <w:p w:rsidR="00D63FE0" w:rsidRDefault="00D63FE0" w:rsidP="00D63FE0">
      <w:pPr>
        <w:ind w:firstLine="709"/>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t>електропостачальника</w:t>
      </w:r>
      <w:proofErr w:type="spellEnd"/>
      <w:r>
        <w:t xml:space="preserve"> (далі – Постачальник) в мережі Інтернет за адресою: http: </w:t>
      </w:r>
      <w:proofErr w:type="spellStart"/>
      <w:r>
        <w:t>www.________</w:t>
      </w:r>
      <w:proofErr w:type="spellEnd"/>
      <w: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D63FE0" w:rsidRDefault="00D63FE0" w:rsidP="00D63FE0">
      <w:pPr>
        <w:ind w:firstLine="709"/>
        <w:jc w:val="both"/>
        <w:rPr>
          <w:b/>
        </w:rPr>
      </w:pPr>
    </w:p>
    <w:p w:rsidR="00D63FE0" w:rsidRDefault="00D63FE0" w:rsidP="00D63FE0">
      <w:pPr>
        <w:ind w:firstLine="709"/>
        <w:jc w:val="both"/>
        <w:rPr>
          <w:b/>
        </w:rPr>
      </w:pPr>
      <w:r>
        <w:rPr>
          <w:b/>
        </w:rPr>
        <w:t>Персоніфіковані дані Споживача:</w:t>
      </w:r>
    </w:p>
    <w:p w:rsidR="00D63FE0" w:rsidRDefault="00D63FE0" w:rsidP="00D63FE0">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273"/>
        <w:gridCol w:w="2808"/>
      </w:tblGrid>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1</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юридичної особи</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КНП «КРЦ ПМСД КРР»</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2</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ЕДРПОУ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rPr>
                <w:bCs/>
              </w:rPr>
              <w:t>39020574</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3</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Вид об'єкта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Приміщення що використовуються для здійснення діяльності підприємства</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4</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Адреса об’єкта, </w:t>
            </w:r>
            <w:proofErr w:type="spellStart"/>
            <w:r>
              <w:t>ЕІС-код</w:t>
            </w:r>
            <w:proofErr w:type="spellEnd"/>
            <w:r>
              <w:t xml:space="preserve"> точки (точок) комерційного обліку</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Додаток 3 до Договору</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5</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Оператора, з яким Споживач уклав договір розподілу електричної енергії</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6</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proofErr w:type="spellStart"/>
            <w:r>
              <w:t>ЕІС-код</w:t>
            </w:r>
            <w:proofErr w:type="spellEnd"/>
            <w:r>
              <w:t xml:space="preserve"> як суб’єкта ринку електричної енергії, присвоєний відповідним системним оператором</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RP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7</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Інформація про наявність пільг/субсидії* (є/немає)</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bl>
    <w:p w:rsidR="00D63FE0" w:rsidRDefault="00D63FE0" w:rsidP="00D63FE0">
      <w:pPr>
        <w:ind w:firstLine="709"/>
        <w:jc w:val="both"/>
        <w:rPr>
          <w:sz w:val="20"/>
          <w:szCs w:val="20"/>
        </w:rPr>
      </w:pPr>
    </w:p>
    <w:p w:rsidR="00D63FE0" w:rsidRDefault="00D63FE0" w:rsidP="00D63FE0">
      <w:pPr>
        <w:ind w:firstLine="709"/>
        <w:jc w:val="both"/>
      </w:pPr>
      <w:r>
        <w:t>Початок постачання з «</w:t>
      </w:r>
      <w:r w:rsidR="001C5904">
        <w:t>01</w:t>
      </w:r>
      <w:r>
        <w:t>»</w:t>
      </w:r>
      <w:r w:rsidR="001C5904">
        <w:t xml:space="preserve"> січня </w:t>
      </w:r>
      <w:r>
        <w:t>20</w:t>
      </w:r>
      <w:r w:rsidR="001C5904">
        <w:t>23</w:t>
      </w:r>
      <w:r>
        <w:t>р.</w:t>
      </w:r>
    </w:p>
    <w:p w:rsidR="00D63FE0" w:rsidRDefault="00D63FE0" w:rsidP="00D63FE0">
      <w:pPr>
        <w:ind w:firstLine="709"/>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Заповнюється Постачальником, якщо заява-приєднання надається для заповнення Постачальником.</w:t>
      </w:r>
    </w:p>
    <w:p w:rsidR="00D63FE0" w:rsidRDefault="00D63FE0" w:rsidP="00D63FE0">
      <w:pPr>
        <w:ind w:firstLine="709"/>
        <w:jc w:val="both"/>
      </w:pPr>
      <w:r>
        <w:t>Заповнюється Споживачем, якщо заява-приєднання заповнюється Споживачем самостійно.</w:t>
      </w:r>
    </w:p>
    <w:p w:rsidR="00D63FE0" w:rsidRDefault="00D63FE0" w:rsidP="00D63FE0">
      <w:pPr>
        <w:ind w:firstLine="709"/>
        <w:jc w:val="both"/>
      </w:pPr>
      <w:r>
        <w:t xml:space="preserve">За кожним об’єктом споживача надаються окремі </w:t>
      </w:r>
      <w:proofErr w:type="spellStart"/>
      <w:r>
        <w:t>ЕІС-коди</w:t>
      </w:r>
      <w:proofErr w:type="spellEnd"/>
      <w:r>
        <w:t xml:space="preserve"> точок комерційного обліку. Якщо таких точок більше однієї, їх перелік наводиться у додатку до Заяви-приєднання.</w:t>
      </w:r>
    </w:p>
    <w:p w:rsidR="00D63FE0" w:rsidRDefault="00D63FE0" w:rsidP="00D63FE0">
      <w:pPr>
        <w:ind w:firstLine="709"/>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63FE0" w:rsidRDefault="00D63FE0" w:rsidP="00D63FE0">
      <w:pPr>
        <w:ind w:firstLine="709"/>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63FE0" w:rsidRDefault="00D63FE0" w:rsidP="00D63FE0">
      <w:pPr>
        <w:ind w:firstLine="709"/>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63FE0" w:rsidRDefault="00D63FE0" w:rsidP="00D63FE0">
      <w:pPr>
        <w:ind w:firstLine="709"/>
        <w:jc w:val="both"/>
        <w:rPr>
          <w:b/>
        </w:rPr>
      </w:pPr>
    </w:p>
    <w:p w:rsidR="00D63FE0" w:rsidRDefault="00D63FE0" w:rsidP="00D63FE0">
      <w:pPr>
        <w:ind w:firstLine="709"/>
        <w:jc w:val="both"/>
        <w:rPr>
          <w:b/>
        </w:rPr>
      </w:pPr>
    </w:p>
    <w:p w:rsidR="00D63FE0" w:rsidRDefault="00D63FE0" w:rsidP="00D63FE0">
      <w:pPr>
        <w:jc w:val="both"/>
        <w:rPr>
          <w:b/>
          <w:lang w:val="ru-RU"/>
        </w:rPr>
      </w:pPr>
    </w:p>
    <w:p w:rsidR="00D63FE0" w:rsidRDefault="00D63FE0" w:rsidP="00D63FE0">
      <w:pPr>
        <w:ind w:firstLine="709"/>
        <w:jc w:val="both"/>
        <w:rPr>
          <w:b/>
        </w:rPr>
      </w:pPr>
      <w:r>
        <w:rPr>
          <w:b/>
        </w:rPr>
        <w:lastRenderedPageBreak/>
        <w:t>Відмітка про згоду Споживача на обробку персональних даних:</w:t>
      </w:r>
    </w:p>
    <w:p w:rsidR="00D63FE0" w:rsidRDefault="00D63FE0" w:rsidP="00D63FE0">
      <w:pPr>
        <w:jc w:val="both"/>
        <w:rPr>
          <w:b/>
        </w:rPr>
      </w:pPr>
      <w:r>
        <w:rPr>
          <w:b/>
        </w:rPr>
        <w:t>____________________</w:t>
      </w:r>
      <w:r>
        <w:rPr>
          <w:b/>
        </w:rPr>
        <w:tab/>
        <w:t>_________________</w:t>
      </w:r>
      <w:r>
        <w:rPr>
          <w:b/>
        </w:rPr>
        <w:tab/>
        <w:t>______________________</w:t>
      </w:r>
    </w:p>
    <w:p w:rsidR="00D63FE0" w:rsidRDefault="00D63FE0" w:rsidP="00D63FE0">
      <w:r>
        <w:tab/>
        <w:t>(дата)</w:t>
      </w:r>
      <w:r>
        <w:tab/>
      </w:r>
      <w:r>
        <w:tab/>
      </w:r>
      <w:r>
        <w:tab/>
        <w:t>(особистий підпис)</w:t>
      </w:r>
      <w:r>
        <w:tab/>
      </w:r>
      <w:r>
        <w:tab/>
        <w:t>(П.І.Б. Споживача)</w:t>
      </w:r>
    </w:p>
    <w:p w:rsidR="00D63FE0" w:rsidRDefault="00D63FE0" w:rsidP="00D63FE0">
      <w:pPr>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D63FE0" w:rsidRDefault="00D63FE0" w:rsidP="00D63FE0"/>
    <w:p w:rsidR="00D63FE0" w:rsidRDefault="00D63FE0" w:rsidP="00D63FE0">
      <w:pPr>
        <w:rPr>
          <w:b/>
        </w:rPr>
      </w:pPr>
      <w:r>
        <w:rPr>
          <w:b/>
        </w:rPr>
        <w:t>Реквізити Споживача:</w:t>
      </w:r>
    </w:p>
    <w:p w:rsidR="00D63FE0" w:rsidRDefault="00D63FE0" w:rsidP="00D63FE0">
      <w:r>
        <w:t>____________________________________</w:t>
      </w:r>
    </w:p>
    <w:p w:rsidR="00D63FE0" w:rsidRDefault="00D63FE0" w:rsidP="00D63FE0"/>
    <w:p w:rsidR="00D63FE0" w:rsidRDefault="00D63FE0" w:rsidP="00D63FE0">
      <w:pPr>
        <w:rPr>
          <w:b/>
        </w:rPr>
      </w:pPr>
      <w:r>
        <w:rPr>
          <w:b/>
        </w:rPr>
        <w:t>Відмітка про підписання Споживачем цієї заяви-приєднання:</w:t>
      </w:r>
    </w:p>
    <w:p w:rsidR="00D63FE0" w:rsidRDefault="00D63FE0" w:rsidP="00D63FE0">
      <w:pPr>
        <w:jc w:val="both"/>
        <w:rPr>
          <w:b/>
        </w:rPr>
      </w:pPr>
      <w:r>
        <w:rPr>
          <w:b/>
        </w:rPr>
        <w:t>____________________</w:t>
      </w:r>
      <w:r>
        <w:rPr>
          <w:b/>
        </w:rPr>
        <w:tab/>
      </w:r>
      <w:r>
        <w:rPr>
          <w:b/>
        </w:rPr>
        <w:tab/>
        <w:t>_________________</w:t>
      </w:r>
      <w:r>
        <w:rPr>
          <w:b/>
        </w:rPr>
        <w:tab/>
        <w:t>______________________</w:t>
      </w:r>
    </w:p>
    <w:p w:rsidR="00D63FE0" w:rsidRDefault="00D63FE0" w:rsidP="00D63FE0">
      <w:r>
        <w:t>(дата подання заяви-приєднання)</w:t>
      </w:r>
      <w:r>
        <w:tab/>
        <w:t xml:space="preserve"> (особистий підпис)</w:t>
      </w:r>
      <w:r>
        <w:tab/>
      </w:r>
      <w:r>
        <w:tab/>
        <w:t>(П.І.Б. Споживача</w:t>
      </w: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D63FE0" w:rsidRDefault="00D63FE0" w:rsidP="00D63FE0">
      <w:pPr>
        <w:ind w:left="6380"/>
      </w:pPr>
      <w:r>
        <w:lastRenderedPageBreak/>
        <w:t>Додаток 2</w:t>
      </w:r>
    </w:p>
    <w:p w:rsidR="00D63FE0" w:rsidRDefault="00D63FE0" w:rsidP="00D63FE0">
      <w:pPr>
        <w:ind w:left="6380"/>
      </w:pPr>
      <w:r>
        <w:t>до договору про постачання</w:t>
      </w:r>
    </w:p>
    <w:p w:rsidR="00D63FE0" w:rsidRDefault="00D63FE0" w:rsidP="00D63FE0">
      <w:pPr>
        <w:ind w:left="6380"/>
      </w:pPr>
      <w:r>
        <w:t>електричної енергії споживачу</w:t>
      </w:r>
    </w:p>
    <w:p w:rsidR="00D63FE0" w:rsidRDefault="00D63FE0" w:rsidP="00D63FE0">
      <w:pPr>
        <w:ind w:firstLine="700"/>
      </w:pPr>
      <w:r>
        <w:t xml:space="preserve"> </w:t>
      </w:r>
    </w:p>
    <w:p w:rsidR="00D63FE0" w:rsidRDefault="00D63FE0" w:rsidP="00D63FE0">
      <w:pPr>
        <w:ind w:firstLine="700"/>
        <w:jc w:val="center"/>
      </w:pPr>
      <w:r>
        <w:t>КОМЕРЦІЙНА ПРОПОЗИЦІЯ*</w:t>
      </w:r>
    </w:p>
    <w:p w:rsidR="00D63FE0" w:rsidRDefault="00D63FE0" w:rsidP="00D63FE0">
      <w:pPr>
        <w:ind w:firstLine="700"/>
        <w:jc w:val="center"/>
      </w:pPr>
      <w:r>
        <w:t xml:space="preserve"> </w:t>
      </w:r>
    </w:p>
    <w:p w:rsidR="00D63FE0" w:rsidRDefault="00D63FE0" w:rsidP="00D63FE0">
      <w:pPr>
        <w:ind w:firstLine="700"/>
      </w:pPr>
      <w:r>
        <w:t>1) ціна (тариф) електричної енергії, у тому числі диференційовані ціни (тарифи):</w:t>
      </w:r>
    </w:p>
    <w:p w:rsidR="00D63FE0" w:rsidRDefault="00D63FE0" w:rsidP="00D63FE0">
      <w:pPr>
        <w:ind w:firstLine="700"/>
      </w:pPr>
      <w:r>
        <w:t>2) спосіб оплати (необхідно обрати лише один з варіантів: попередня оплата, по факту, плановий платіж):</w:t>
      </w:r>
    </w:p>
    <w:p w:rsidR="00D63FE0" w:rsidRDefault="00D63FE0" w:rsidP="00D63FE0">
      <w:pPr>
        <w:ind w:firstLine="700"/>
      </w:pPr>
      <w:r>
        <w:t>3) термін надання рахунку за спожиту електричну енергію та строк його оплати:</w:t>
      </w:r>
    </w:p>
    <w:p w:rsidR="00D63FE0" w:rsidRDefault="00D63FE0" w:rsidP="00D63FE0">
      <w:pPr>
        <w:ind w:firstLine="700"/>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63FE0" w:rsidRDefault="00D63FE0" w:rsidP="00D63FE0">
      <w:pPr>
        <w:ind w:firstLine="700"/>
      </w:pPr>
      <w:r>
        <w:t>5) розмір пені за порушення строку оплати або штраф:</w:t>
      </w:r>
    </w:p>
    <w:p w:rsidR="00D63FE0" w:rsidRDefault="00D63FE0" w:rsidP="00D63FE0">
      <w:pPr>
        <w:ind w:firstLine="700"/>
      </w:pPr>
      <w:r>
        <w:t>6) розмір компенсації Споживачу за недодержання Постачальником якості надання комерційних послуг:</w:t>
      </w:r>
    </w:p>
    <w:p w:rsidR="00D63FE0" w:rsidRDefault="00D63FE0" w:rsidP="00D63FE0">
      <w:pPr>
        <w:ind w:firstLine="700"/>
      </w:pPr>
      <w:r>
        <w:t>7) розмір штрафу за дострокове розірвання Договору у випадках, не передбачених умовами Договору:</w:t>
      </w:r>
    </w:p>
    <w:p w:rsidR="00D63FE0" w:rsidRDefault="00D63FE0" w:rsidP="00D63FE0">
      <w:pPr>
        <w:ind w:firstLine="700"/>
      </w:pPr>
      <w:r>
        <w:t>8) термін дії Договору та умови пролонгації:</w:t>
      </w:r>
    </w:p>
    <w:p w:rsidR="00D63FE0" w:rsidRDefault="00D63FE0" w:rsidP="00D63FE0">
      <w:pPr>
        <w:ind w:firstLine="700"/>
      </w:pPr>
      <w:r>
        <w:t>9) дата та підпис споживача:</w:t>
      </w:r>
    </w:p>
    <w:p w:rsidR="00D63FE0" w:rsidRDefault="00D63FE0" w:rsidP="00D63FE0">
      <w:pPr>
        <w:ind w:firstLine="700"/>
      </w:pPr>
      <w:r>
        <w:t>10) можливість надання пільг, субсидій:</w:t>
      </w:r>
    </w:p>
    <w:p w:rsidR="00D63FE0" w:rsidRDefault="00D63FE0" w:rsidP="00D63FE0">
      <w:r>
        <w:t xml:space="preserve"> </w:t>
      </w:r>
    </w:p>
    <w:p w:rsidR="00D63FE0" w:rsidRDefault="00D63FE0" w:rsidP="00D63FE0">
      <w: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B81C7B">
      <w:pPr>
        <w:jc w:val="center"/>
        <w:rPr>
          <w:b/>
        </w:rPr>
      </w:pPr>
      <w:r>
        <w:rPr>
          <w:b/>
        </w:rPr>
        <w:t xml:space="preserve"> </w:t>
      </w:r>
    </w:p>
    <w:p w:rsidR="00DA494C" w:rsidRDefault="00DA494C" w:rsidP="00DA494C">
      <w:pPr>
        <w:jc w:val="both"/>
        <w:rPr>
          <w:b/>
        </w:rPr>
      </w:pPr>
      <w:r>
        <w:t xml:space="preserve">                    </w:t>
      </w:r>
      <w:r>
        <w:rPr>
          <w:b/>
        </w:rPr>
        <w:t xml:space="preserve">Постачальник: </w:t>
      </w:r>
      <w:r>
        <w:rPr>
          <w:b/>
        </w:rPr>
        <w:tab/>
      </w:r>
      <w:r>
        <w:rPr>
          <w:b/>
        </w:rPr>
        <w:tab/>
      </w:r>
      <w:r>
        <w:rPr>
          <w:b/>
        </w:rPr>
        <w:tab/>
      </w:r>
      <w:r>
        <w:rPr>
          <w:b/>
        </w:rPr>
        <w:tab/>
        <w:t xml:space="preserve">                    Споживач:</w:t>
      </w:r>
    </w:p>
    <w:p w:rsidR="00DA494C" w:rsidRDefault="00DA494C" w:rsidP="00DA494C">
      <w:pPr>
        <w:jc w:val="both"/>
        <w:rPr>
          <w:sz w:val="28"/>
          <w:szCs w:val="28"/>
        </w:rPr>
      </w:pPr>
    </w:p>
    <w:p w:rsidR="00DA494C" w:rsidRDefault="00DA494C" w:rsidP="00DA494C">
      <w:pPr>
        <w:jc w:val="right"/>
        <w:rPr>
          <w:sz w:val="20"/>
          <w:szCs w:val="20"/>
        </w:rPr>
      </w:pPr>
      <w:r>
        <w:t xml:space="preserve">                    </w:t>
      </w:r>
      <w:r>
        <w:tab/>
      </w:r>
      <w:r>
        <w:tab/>
      </w:r>
      <w:r>
        <w:tab/>
        <w:t xml:space="preserve">Комунальне некомерційне підприємство                      </w:t>
      </w:r>
    </w:p>
    <w:p w:rsidR="00DA494C" w:rsidRDefault="00DA494C" w:rsidP="00DA494C">
      <w:pPr>
        <w:jc w:val="right"/>
      </w:pPr>
      <w:r>
        <w:t xml:space="preserve"> «Коломийський районний центр первинної </w:t>
      </w:r>
    </w:p>
    <w:p w:rsidR="00DA494C" w:rsidRDefault="00DA494C" w:rsidP="00DA494C">
      <w:pPr>
        <w:jc w:val="right"/>
      </w:pPr>
      <w:r>
        <w:t xml:space="preserve">медико-санітарної допомоги  Коломийської </w:t>
      </w:r>
    </w:p>
    <w:p w:rsidR="00DA494C" w:rsidRDefault="00DA494C" w:rsidP="00DA494C">
      <w:pPr>
        <w:jc w:val="right"/>
      </w:pPr>
      <w:r>
        <w:t xml:space="preserve">районної ради» </w:t>
      </w:r>
    </w:p>
    <w:p w:rsidR="00DA494C" w:rsidRDefault="00DA494C" w:rsidP="00DA494C">
      <w:pPr>
        <w:jc w:val="center"/>
      </w:pPr>
      <w:r>
        <w:t xml:space="preserve">                                                                                 Івано-Франківська обл. м. Коломия</w:t>
      </w:r>
    </w:p>
    <w:p w:rsidR="00DA494C" w:rsidRDefault="00DA494C" w:rsidP="00DA494C">
      <w:r>
        <w:t xml:space="preserve">                                                                                               вул. Театральна, 54 інд.78200</w:t>
      </w:r>
    </w:p>
    <w:p w:rsidR="00DA494C" w:rsidRPr="003B194B" w:rsidRDefault="00DA494C" w:rsidP="00DA494C">
      <w:pPr>
        <w:jc w:val="center"/>
      </w:pPr>
      <w:r>
        <w:t xml:space="preserve">                                                                    Код </w:t>
      </w:r>
      <w:r>
        <w:rPr>
          <w:spacing w:val="-1"/>
        </w:rPr>
        <w:t>ЄД</w:t>
      </w:r>
      <w:r>
        <w:t>Р</w:t>
      </w:r>
      <w:r>
        <w:rPr>
          <w:spacing w:val="-1"/>
        </w:rPr>
        <w:t>ПО</w:t>
      </w:r>
      <w:r>
        <w:t>У</w:t>
      </w:r>
      <w:r w:rsidRPr="003B194B">
        <w:t>:  39020574</w:t>
      </w:r>
      <w:r w:rsidRPr="003B194B">
        <w:tab/>
      </w:r>
      <w:r w:rsidRPr="003B194B">
        <w:rPr>
          <w:w w:val="1"/>
        </w:rPr>
        <w:t xml:space="preserve"> </w:t>
      </w:r>
      <w:r w:rsidRPr="003B194B">
        <w:t xml:space="preserve"> </w:t>
      </w:r>
    </w:p>
    <w:p w:rsidR="00DA494C" w:rsidRPr="003B194B" w:rsidRDefault="00DA494C" w:rsidP="00DA494C">
      <w:pPr>
        <w:jc w:val="center"/>
      </w:pPr>
      <w:r>
        <w:t xml:space="preserve">                                                           </w:t>
      </w:r>
      <w:r w:rsidRPr="003B194B">
        <w:t>І</w:t>
      </w:r>
      <w:r w:rsidRPr="003B194B">
        <w:rPr>
          <w:spacing w:val="-2"/>
        </w:rPr>
        <w:t>П</w:t>
      </w:r>
      <w:r w:rsidRPr="003B194B">
        <w:rPr>
          <w:spacing w:val="-1"/>
        </w:rPr>
        <w:t>Н</w:t>
      </w:r>
      <w:r w:rsidRPr="003B194B">
        <w:t>:</w:t>
      </w:r>
      <w:r w:rsidRPr="003B194B">
        <w:rPr>
          <w:spacing w:val="-1"/>
        </w:rPr>
        <w:t xml:space="preserve"> </w:t>
      </w:r>
      <w:r w:rsidRPr="003B194B">
        <w:t xml:space="preserve"> 3902057409174</w:t>
      </w:r>
    </w:p>
    <w:p w:rsidR="00DA494C" w:rsidRPr="003B194B" w:rsidRDefault="00DA494C" w:rsidP="00DA494C">
      <w:pPr>
        <w:pStyle w:val="TableParagraph"/>
        <w:tabs>
          <w:tab w:val="left" w:pos="4371"/>
        </w:tabs>
        <w:ind w:left="116"/>
        <w:rPr>
          <w:sz w:val="24"/>
          <w:lang w:val="uk-UA"/>
        </w:rPr>
      </w:pPr>
      <w:r w:rsidRPr="003B194B">
        <w:rPr>
          <w:lang w:val="uk-UA"/>
        </w:rPr>
        <w:t xml:space="preserve">                                                                                                </w:t>
      </w:r>
      <w:r>
        <w:rPr>
          <w:lang w:val="uk-UA"/>
        </w:rPr>
        <w:t xml:space="preserve">       </w:t>
      </w:r>
      <w:r w:rsidRPr="003B194B">
        <w:rPr>
          <w:sz w:val="24"/>
          <w:lang w:val="en-US"/>
        </w:rPr>
        <w:t>UA</w:t>
      </w:r>
      <w:r w:rsidRPr="003B194B">
        <w:rPr>
          <w:sz w:val="24"/>
          <w:lang w:val="uk-UA"/>
        </w:rPr>
        <w:t>548201720344310008000087671</w:t>
      </w:r>
      <w:r w:rsidRPr="003B194B">
        <w:rPr>
          <w:sz w:val="24"/>
          <w:lang w:val="uk-UA"/>
        </w:rPr>
        <w:tab/>
      </w:r>
      <w:r>
        <w:rPr>
          <w:sz w:val="24"/>
          <w:lang w:val="uk-UA"/>
        </w:rPr>
        <w:t xml:space="preserve">                       </w:t>
      </w:r>
      <w:r w:rsidRPr="003B194B">
        <w:rPr>
          <w:sz w:val="24"/>
          <w:lang w:val="en-US"/>
        </w:rPr>
        <w:t>UA</w:t>
      </w:r>
      <w:r w:rsidRPr="003B194B">
        <w:rPr>
          <w:sz w:val="24"/>
          <w:lang w:val="uk-UA"/>
        </w:rPr>
        <w:t>108201720344340010000087671</w:t>
      </w:r>
    </w:p>
    <w:p w:rsidR="00DA494C" w:rsidRPr="003B194B" w:rsidRDefault="00DA494C" w:rsidP="00DA494C">
      <w:pPr>
        <w:pStyle w:val="TableParagraph"/>
        <w:tabs>
          <w:tab w:val="left" w:pos="4371"/>
          <w:tab w:val="left" w:pos="4424"/>
          <w:tab w:val="left" w:pos="6340"/>
        </w:tabs>
        <w:ind w:left="116" w:right="329"/>
        <w:rPr>
          <w:sz w:val="24"/>
          <w:lang w:val="en-US"/>
        </w:rPr>
      </w:pPr>
      <w:r w:rsidRPr="003B194B">
        <w:rPr>
          <w:sz w:val="24"/>
          <w:lang w:val="uk-UA"/>
        </w:rPr>
        <w:t xml:space="preserve">                                                                                        </w:t>
      </w:r>
      <w:r>
        <w:rPr>
          <w:sz w:val="24"/>
          <w:lang w:val="uk-UA"/>
        </w:rPr>
        <w:t xml:space="preserve">      </w:t>
      </w:r>
      <w:r w:rsidRPr="003B194B">
        <w:rPr>
          <w:sz w:val="24"/>
          <w:lang w:val="en-US"/>
        </w:rPr>
        <w:t>UA848201720344380009000087671</w:t>
      </w:r>
    </w:p>
    <w:p w:rsidR="00DA494C" w:rsidRPr="003B194B" w:rsidRDefault="00DA494C" w:rsidP="00DA494C">
      <w:pPr>
        <w:pStyle w:val="TableParagraph"/>
        <w:tabs>
          <w:tab w:val="left" w:pos="4371"/>
          <w:tab w:val="left" w:pos="4424"/>
        </w:tabs>
        <w:ind w:left="116" w:right="329"/>
        <w:rPr>
          <w:sz w:val="24"/>
          <w:lang w:val="en-US"/>
        </w:rPr>
      </w:pPr>
      <w:r w:rsidRPr="003B194B">
        <w:rPr>
          <w:sz w:val="24"/>
          <w:lang w:val="en-US"/>
        </w:rPr>
        <w:t xml:space="preserve"> </w:t>
      </w:r>
      <w:r>
        <w:rPr>
          <w:sz w:val="24"/>
          <w:lang w:val="uk-UA"/>
        </w:rPr>
        <w:t xml:space="preserve">                                                                                             </w:t>
      </w:r>
      <w:r w:rsidRPr="003B194B">
        <w:rPr>
          <w:sz w:val="24"/>
          <w:lang w:val="en-US"/>
        </w:rPr>
        <w:t>UA168201720344310011000087671</w:t>
      </w:r>
    </w:p>
    <w:p w:rsidR="00DA494C" w:rsidRPr="003B194B" w:rsidRDefault="00DA494C" w:rsidP="00DA494C">
      <w:pPr>
        <w:pStyle w:val="TableParagraph"/>
        <w:tabs>
          <w:tab w:val="left" w:pos="4371"/>
          <w:tab w:val="left" w:pos="4424"/>
        </w:tabs>
        <w:ind w:left="116" w:right="329"/>
        <w:rPr>
          <w:sz w:val="24"/>
          <w:lang w:val="en-US"/>
        </w:rPr>
      </w:pPr>
      <w:r w:rsidRPr="003B194B">
        <w:rPr>
          <w:sz w:val="24"/>
          <w:lang w:val="en-US"/>
        </w:rPr>
        <w:t xml:space="preserve"> </w:t>
      </w:r>
      <w:r>
        <w:rPr>
          <w:sz w:val="24"/>
          <w:lang w:val="uk-UA"/>
        </w:rPr>
        <w:t xml:space="preserve">                                                                                             </w:t>
      </w:r>
      <w:r w:rsidRPr="003B194B">
        <w:rPr>
          <w:sz w:val="24"/>
          <w:lang w:val="en-US"/>
        </w:rPr>
        <w:t>UA468201720344380012000087671</w:t>
      </w:r>
    </w:p>
    <w:p w:rsidR="00DA494C" w:rsidRDefault="00DA494C" w:rsidP="00DA494C">
      <w:pPr>
        <w:tabs>
          <w:tab w:val="left" w:pos="6437"/>
        </w:tabs>
        <w:jc w:val="both"/>
      </w:pPr>
      <w:r w:rsidRPr="003B194B">
        <w:t xml:space="preserve"> </w:t>
      </w:r>
      <w:r>
        <w:t xml:space="preserve">                                                                                               </w:t>
      </w:r>
      <w:r w:rsidRPr="003B194B">
        <w:rPr>
          <w:lang w:val="en-US"/>
        </w:rPr>
        <w:t>UA</w:t>
      </w:r>
      <w:r w:rsidRPr="003B194B">
        <w:t>528201720344350013000087671</w:t>
      </w:r>
      <w:r w:rsidRPr="003B194B">
        <w:tab/>
      </w:r>
    </w:p>
    <w:p w:rsidR="00DA494C" w:rsidRDefault="00DA494C" w:rsidP="00DA494C">
      <w:pPr>
        <w:tabs>
          <w:tab w:val="left" w:pos="6437"/>
        </w:tabs>
        <w:jc w:val="both"/>
      </w:pPr>
      <w:r>
        <w:t xml:space="preserve">                                                                                             тел.:(03433)5042 e-</w:t>
      </w:r>
      <w:proofErr w:type="spellStart"/>
      <w:r>
        <w:t>mail</w:t>
      </w:r>
      <w:proofErr w:type="spellEnd"/>
      <w:r>
        <w:t>: kol.rcpmsd@i.ua</w:t>
      </w:r>
    </w:p>
    <w:p w:rsidR="00DA494C" w:rsidRDefault="00DA494C" w:rsidP="00DA494C">
      <w:pPr>
        <w:tabs>
          <w:tab w:val="left" w:pos="6437"/>
        </w:tabs>
        <w:jc w:val="both"/>
      </w:pPr>
      <w:r>
        <w:t xml:space="preserve">                                                                                                                     </w:t>
      </w:r>
    </w:p>
    <w:p w:rsidR="00DA494C" w:rsidRDefault="00DA494C" w:rsidP="00DA494C">
      <w:pPr>
        <w:tabs>
          <w:tab w:val="left" w:pos="6437"/>
        </w:tabs>
        <w:jc w:val="both"/>
      </w:pPr>
      <w:r>
        <w:t xml:space="preserve">                                                                                                      </w:t>
      </w:r>
    </w:p>
    <w:p w:rsidR="00DA494C" w:rsidRDefault="00DA494C" w:rsidP="00DA494C">
      <w:pPr>
        <w:tabs>
          <w:tab w:val="left" w:pos="6437"/>
        </w:tabs>
        <w:jc w:val="both"/>
      </w:pPr>
      <w:r>
        <w:t xml:space="preserve">                                                                  </w:t>
      </w:r>
    </w:p>
    <w:p w:rsidR="00DA494C" w:rsidRDefault="00DA494C" w:rsidP="00DA494C">
      <w:pPr>
        <w:tabs>
          <w:tab w:val="left" w:pos="6437"/>
        </w:tabs>
        <w:jc w:val="both"/>
      </w:pPr>
    </w:p>
    <w:p w:rsidR="00DA494C" w:rsidRDefault="00DA494C" w:rsidP="00DA494C">
      <w:pPr>
        <w:tabs>
          <w:tab w:val="left" w:pos="6437"/>
        </w:tabs>
        <w:jc w:val="both"/>
        <w:rPr>
          <w:b/>
        </w:rPr>
      </w:pPr>
      <w:r>
        <w:t>(підпис, П. І. Б.)</w:t>
      </w:r>
      <w:r>
        <w:rPr>
          <w:b/>
        </w:rPr>
        <w:tab/>
        <w:t>(</w:t>
      </w:r>
      <w:r>
        <w:t>підпис, П. І. Б.)</w:t>
      </w:r>
      <w:r>
        <w:rPr>
          <w:b/>
        </w:rPr>
        <w:tab/>
      </w:r>
      <w:r>
        <w:rPr>
          <w:b/>
        </w:rPr>
        <w:tab/>
      </w:r>
      <w:r>
        <w:rPr>
          <w:b/>
        </w:rPr>
        <w:tab/>
      </w:r>
      <w:r>
        <w:rPr>
          <w:b/>
        </w:rPr>
        <w:tab/>
      </w:r>
      <w:r>
        <w:rPr>
          <w:b/>
        </w:rPr>
        <w:tab/>
        <w:t xml:space="preserve">     </w:t>
      </w:r>
    </w:p>
    <w:p w:rsidR="00DA494C" w:rsidRDefault="00DA494C" w:rsidP="00DA494C">
      <w:pPr>
        <w:jc w:val="both"/>
      </w:pPr>
      <w:r>
        <w:tab/>
        <w:t>____________ 20_ року</w:t>
      </w:r>
      <w:r>
        <w:tab/>
      </w:r>
      <w:r>
        <w:tab/>
      </w:r>
      <w:r>
        <w:tab/>
      </w:r>
      <w:r>
        <w:tab/>
        <w:t xml:space="preserve">                  ____________ 20_ року                                     </w:t>
      </w:r>
    </w:p>
    <w:p w:rsidR="00DA494C" w:rsidRDefault="00DA494C" w:rsidP="00DA494C">
      <w:pPr>
        <w:jc w:val="both"/>
      </w:pPr>
    </w:p>
    <w:p w:rsidR="00D63FE0" w:rsidRDefault="00D63FE0" w:rsidP="00D63FE0">
      <w:r>
        <w:tab/>
        <w:t xml:space="preserve">        </w:t>
      </w:r>
      <w:r>
        <w:tab/>
      </w:r>
    </w:p>
    <w:p w:rsidR="00D63FE0" w:rsidRDefault="00D63FE0" w:rsidP="00D63FE0">
      <w:pPr>
        <w:spacing w:before="60" w:after="60"/>
        <w:rPr>
          <w:b/>
        </w:rPr>
      </w:pPr>
    </w:p>
    <w:p w:rsidR="00E316D8" w:rsidRDefault="00E316D8" w:rsidP="00DA494C">
      <w:pPr>
        <w:ind w:right="-1"/>
      </w:pPr>
    </w:p>
    <w:p w:rsidR="00D63FE0" w:rsidRDefault="00D63FE0" w:rsidP="00D63FE0">
      <w:pPr>
        <w:ind w:left="6379" w:right="-1"/>
      </w:pPr>
      <w:r>
        <w:lastRenderedPageBreak/>
        <w:t>Додаток 3</w:t>
      </w:r>
    </w:p>
    <w:p w:rsidR="00D63FE0" w:rsidRDefault="00D63FE0" w:rsidP="00D63FE0">
      <w:pPr>
        <w:ind w:left="6379"/>
      </w:pPr>
      <w:r>
        <w:t>до договору про постачання</w:t>
      </w:r>
    </w:p>
    <w:p w:rsidR="00D63FE0" w:rsidRDefault="00D63FE0" w:rsidP="00D63FE0">
      <w:pPr>
        <w:ind w:left="6379"/>
      </w:pPr>
      <w:r>
        <w:t>електричної енергії споживачу</w:t>
      </w:r>
    </w:p>
    <w:p w:rsidR="00D63FE0" w:rsidRDefault="00D63FE0" w:rsidP="00D63FE0">
      <w:pPr>
        <w:widowControl w:val="0"/>
        <w:suppressAutoHyphens/>
        <w:autoSpaceDE w:val="0"/>
        <w:jc w:val="right"/>
        <w:rPr>
          <w:lang w:eastAsia="zh-CN"/>
        </w:rPr>
      </w:pP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B81C7B" w:rsidRDefault="00D63FE0" w:rsidP="00B81C7B">
      <w:pPr>
        <w:ind w:right="-25"/>
        <w:jc w:val="center"/>
        <w:rPr>
          <w:b/>
          <w:color w:val="000000"/>
        </w:rPr>
      </w:pPr>
      <w:r>
        <w:rPr>
          <w:b/>
          <w:color w:val="000000"/>
        </w:rPr>
        <w:t>Перелік об’єктів споживача за якими здійснюється постачання</w:t>
      </w:r>
    </w:p>
    <w:p w:rsidR="00D63FE0" w:rsidRDefault="00D63FE0" w:rsidP="00B81C7B">
      <w:pPr>
        <w:ind w:right="-25"/>
        <w:jc w:val="center"/>
        <w:rPr>
          <w:b/>
          <w:color w:val="000000"/>
        </w:rPr>
      </w:pPr>
      <w:r>
        <w:rPr>
          <w:b/>
          <w:color w:val="000000"/>
        </w:rPr>
        <w:t>електричної енергії</w:t>
      </w: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tbl>
      <w:tblPr>
        <w:tblpPr w:leftFromText="180" w:rightFromText="180" w:vertAnchor="text" w:horzAnchor="page" w:tblpX="818" w:tblpY="100"/>
        <w:tblW w:w="10598" w:type="dxa"/>
        <w:tblLayout w:type="fixed"/>
        <w:tblLook w:val="04A0" w:firstRow="1" w:lastRow="0" w:firstColumn="1" w:lastColumn="0" w:noHBand="0" w:noVBand="1"/>
      </w:tblPr>
      <w:tblGrid>
        <w:gridCol w:w="674"/>
        <w:gridCol w:w="3687"/>
        <w:gridCol w:w="6237"/>
      </w:tblGrid>
      <w:tr w:rsidR="00DA494C" w:rsidTr="005762FC">
        <w:trPr>
          <w:trHeight w:val="20"/>
        </w:trPr>
        <w:tc>
          <w:tcPr>
            <w:tcW w:w="674" w:type="dxa"/>
            <w:tcBorders>
              <w:top w:val="single" w:sz="2" w:space="0" w:color="000000"/>
              <w:left w:val="single" w:sz="2" w:space="0" w:color="000000"/>
              <w:bottom w:val="single" w:sz="2" w:space="0" w:color="000000"/>
              <w:right w:val="single" w:sz="2" w:space="0" w:color="000000"/>
            </w:tcBorders>
            <w:hideMark/>
          </w:tcPr>
          <w:p w:rsidR="00DA494C" w:rsidRDefault="00DA494C" w:rsidP="005762FC">
            <w:pPr>
              <w:rPr>
                <w:b/>
                <w:bCs/>
                <w:sz w:val="22"/>
                <w:szCs w:val="22"/>
              </w:rPr>
            </w:pPr>
            <w:r>
              <w:rPr>
                <w:b/>
                <w:bCs/>
                <w:sz w:val="22"/>
                <w:szCs w:val="22"/>
              </w:rPr>
              <w:t>№</w:t>
            </w:r>
          </w:p>
        </w:tc>
        <w:tc>
          <w:tcPr>
            <w:tcW w:w="3687" w:type="dxa"/>
            <w:tcBorders>
              <w:top w:val="single" w:sz="2" w:space="0" w:color="000000"/>
              <w:left w:val="single" w:sz="2" w:space="0" w:color="000000"/>
              <w:bottom w:val="single" w:sz="2" w:space="0" w:color="000000"/>
              <w:right w:val="single" w:sz="2" w:space="0" w:color="000000"/>
            </w:tcBorders>
            <w:hideMark/>
          </w:tcPr>
          <w:p w:rsidR="00DA494C" w:rsidRDefault="00DA494C" w:rsidP="005762FC">
            <w:pPr>
              <w:rPr>
                <w:b/>
                <w:bCs/>
                <w:sz w:val="22"/>
                <w:szCs w:val="22"/>
              </w:rPr>
            </w:pPr>
            <w:r>
              <w:rPr>
                <w:b/>
                <w:bCs/>
                <w:sz w:val="22"/>
                <w:szCs w:val="22"/>
              </w:rPr>
              <w:t>Найменування об’єкта</w:t>
            </w:r>
          </w:p>
        </w:tc>
        <w:tc>
          <w:tcPr>
            <w:tcW w:w="6237" w:type="dxa"/>
            <w:tcBorders>
              <w:top w:val="single" w:sz="2" w:space="0" w:color="000000"/>
              <w:left w:val="single" w:sz="2" w:space="0" w:color="000000"/>
              <w:bottom w:val="single" w:sz="2" w:space="0" w:color="000000"/>
              <w:right w:val="single" w:sz="2" w:space="0" w:color="000000"/>
            </w:tcBorders>
            <w:hideMark/>
          </w:tcPr>
          <w:p w:rsidR="00DA494C" w:rsidRDefault="00DA494C" w:rsidP="005762FC">
            <w:pPr>
              <w:rPr>
                <w:sz w:val="22"/>
                <w:szCs w:val="22"/>
                <w:lang w:val="en-US"/>
              </w:rPr>
            </w:pPr>
            <w:r>
              <w:rPr>
                <w:b/>
                <w:bCs/>
                <w:sz w:val="22"/>
                <w:szCs w:val="22"/>
              </w:rPr>
              <w:t xml:space="preserve">                                    Адреса закладу</w:t>
            </w:r>
          </w:p>
        </w:tc>
      </w:tr>
      <w:tr w:rsidR="00DA494C" w:rsidTr="005762FC">
        <w:trPr>
          <w:trHeight w:val="862"/>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right="-803"/>
              <w:jc w:val="both"/>
              <w:rPr>
                <w:b/>
                <w:bCs/>
              </w:rPr>
            </w:pPr>
          </w:p>
        </w:tc>
        <w:tc>
          <w:tcPr>
            <w:tcW w:w="368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rPr>
            </w:pPr>
            <w:r>
              <w:rPr>
                <w:bCs/>
              </w:rPr>
              <w:t>КНП «Коломийський районний</w:t>
            </w:r>
          </w:p>
          <w:p w:rsidR="00DA494C" w:rsidRDefault="00DA494C" w:rsidP="005762FC">
            <w:pPr>
              <w:autoSpaceDE w:val="0"/>
              <w:autoSpaceDN w:val="0"/>
              <w:adjustRightInd w:val="0"/>
              <w:ind w:right="-803"/>
              <w:rPr>
                <w:bCs/>
              </w:rPr>
            </w:pPr>
            <w:r>
              <w:rPr>
                <w:bCs/>
              </w:rPr>
              <w:t xml:space="preserve">центр первинної медико-санітарної </w:t>
            </w:r>
          </w:p>
          <w:p w:rsidR="00DA494C" w:rsidRDefault="00DA494C" w:rsidP="005762FC">
            <w:pPr>
              <w:autoSpaceDE w:val="0"/>
              <w:autoSpaceDN w:val="0"/>
              <w:adjustRightInd w:val="0"/>
              <w:ind w:right="-803"/>
              <w:rPr>
                <w:bCs/>
                <w:sz w:val="22"/>
                <w:szCs w:val="22"/>
              </w:rPr>
            </w:pPr>
            <w:r>
              <w:rPr>
                <w:bCs/>
              </w:rPr>
              <w:t>допомоги» (Адміністративне приміщення</w:t>
            </w:r>
            <w:r>
              <w:rPr>
                <w:bCs/>
                <w:sz w:val="22"/>
                <w:szCs w:val="22"/>
              </w:rPr>
              <w:t>)</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sz w:val="22"/>
                <w:szCs w:val="22"/>
              </w:rPr>
            </w:pPr>
            <w:r>
              <w:rPr>
                <w:sz w:val="22"/>
                <w:szCs w:val="22"/>
              </w:rPr>
              <w:t xml:space="preserve">78200, Івано-Франківська обл. </w:t>
            </w:r>
            <w:proofErr w:type="spellStart"/>
            <w:r>
              <w:rPr>
                <w:sz w:val="22"/>
                <w:szCs w:val="22"/>
              </w:rPr>
              <w:t>м.Коломия</w:t>
            </w:r>
            <w:proofErr w:type="spellEnd"/>
            <w:r>
              <w:rPr>
                <w:sz w:val="22"/>
                <w:szCs w:val="22"/>
              </w:rPr>
              <w:t xml:space="preserve"> </w:t>
            </w:r>
          </w:p>
          <w:p w:rsidR="00DA494C" w:rsidRDefault="00DA494C" w:rsidP="005762FC">
            <w:pPr>
              <w:autoSpaceDE w:val="0"/>
              <w:autoSpaceDN w:val="0"/>
              <w:adjustRightInd w:val="0"/>
              <w:ind w:right="-803"/>
              <w:rPr>
                <w:sz w:val="22"/>
                <w:szCs w:val="22"/>
              </w:rPr>
            </w:pPr>
            <w:proofErr w:type="spellStart"/>
            <w:r>
              <w:rPr>
                <w:sz w:val="22"/>
                <w:szCs w:val="22"/>
              </w:rPr>
              <w:t>вул.Театральна</w:t>
            </w:r>
            <w:proofErr w:type="spellEnd"/>
            <w:r>
              <w:rPr>
                <w:sz w:val="22"/>
                <w:szCs w:val="22"/>
              </w:rPr>
              <w:t xml:space="preserve"> 54</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w:t>
            </w:r>
            <w:r>
              <w:rPr>
                <w:b/>
                <w:bCs/>
                <w:sz w:val="22"/>
                <w:szCs w:val="22"/>
                <w:lang w:val="ru-RU"/>
              </w:rPr>
              <w:t xml:space="preserve">с-ща </w:t>
            </w:r>
            <w:proofErr w:type="spellStart"/>
            <w:r>
              <w:rPr>
                <w:b/>
                <w:bCs/>
                <w:sz w:val="22"/>
                <w:szCs w:val="22"/>
                <w:lang w:val="ru-RU"/>
              </w:rPr>
              <w:t>Гвіздець</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78260, Івано-Франківська обл., Коломийський р-н,  </w:t>
            </w:r>
          </w:p>
          <w:p w:rsidR="00DA494C" w:rsidRDefault="00DA494C" w:rsidP="005762FC">
            <w:pPr>
              <w:autoSpaceDE w:val="0"/>
              <w:autoSpaceDN w:val="0"/>
              <w:adjustRightInd w:val="0"/>
              <w:ind w:right="-803"/>
              <w:rPr>
                <w:bCs/>
                <w:sz w:val="22"/>
                <w:szCs w:val="22"/>
              </w:rPr>
            </w:pPr>
            <w:r>
              <w:rPr>
                <w:bCs/>
                <w:sz w:val="22"/>
                <w:szCs w:val="22"/>
              </w:rPr>
              <w:t xml:space="preserve"> с-ще </w:t>
            </w:r>
            <w:proofErr w:type="spellStart"/>
            <w:r>
              <w:rPr>
                <w:bCs/>
                <w:sz w:val="22"/>
                <w:szCs w:val="22"/>
              </w:rPr>
              <w:t>Гвіздець</w:t>
            </w:r>
            <w:proofErr w:type="spellEnd"/>
            <w:r>
              <w:rPr>
                <w:bCs/>
                <w:sz w:val="22"/>
                <w:szCs w:val="22"/>
              </w:rPr>
              <w:t xml:space="preserve">,  вул. </w:t>
            </w:r>
            <w:proofErr w:type="spellStart"/>
            <w:r>
              <w:rPr>
                <w:bCs/>
                <w:sz w:val="22"/>
                <w:szCs w:val="22"/>
              </w:rPr>
              <w:t>Пстрака</w:t>
            </w:r>
            <w:proofErr w:type="spellEnd"/>
            <w:r>
              <w:rPr>
                <w:bCs/>
                <w:sz w:val="22"/>
                <w:szCs w:val="22"/>
              </w:rPr>
              <w:t>,  буд.7</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Остапківці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78262,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Остапківці</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 107</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Угорники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78230,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Угорники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36</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с. Ворона</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78222,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Ворона,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М.</w:t>
            </w:r>
            <w:proofErr w:type="gramStart"/>
            <w:r>
              <w:rPr>
                <w:bCs/>
                <w:sz w:val="22"/>
                <w:szCs w:val="22"/>
                <w:lang w:val="ru-RU"/>
              </w:rPr>
              <w:t>П</w:t>
            </w:r>
            <w:proofErr w:type="gramEnd"/>
            <w:r>
              <w:rPr>
                <w:bCs/>
                <w:sz w:val="22"/>
                <w:szCs w:val="22"/>
                <w:lang w:val="ru-RU"/>
              </w:rPr>
              <w:t>ідгірянки</w:t>
            </w:r>
            <w:proofErr w:type="spellEnd"/>
            <w:r>
              <w:rPr>
                <w:bCs/>
                <w:sz w:val="22"/>
                <w:szCs w:val="22"/>
                <w:lang w:val="ru-RU"/>
              </w:rPr>
              <w:t>,</w:t>
            </w:r>
            <w:r>
              <w:rPr>
                <w:bCs/>
                <w:sz w:val="22"/>
                <w:szCs w:val="22"/>
              </w:rPr>
              <w:t xml:space="preserve"> </w:t>
            </w:r>
            <w:r>
              <w:rPr>
                <w:bCs/>
                <w:sz w:val="22"/>
                <w:szCs w:val="22"/>
                <w:lang w:val="ru-RU"/>
              </w:rPr>
              <w:t>буд. 20б</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Голосків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78231,</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Голосків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Довбуша</w:t>
            </w:r>
            <w:proofErr w:type="spellEnd"/>
            <w:r>
              <w:rPr>
                <w:bCs/>
                <w:sz w:val="22"/>
                <w:szCs w:val="22"/>
                <w:lang w:val="ru-RU"/>
              </w:rPr>
              <w:t>, буд.6а</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Закрівці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78226,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rPr>
            </w:pPr>
            <w:r>
              <w:rPr>
                <w:bCs/>
                <w:sz w:val="22"/>
                <w:szCs w:val="22"/>
                <w:lang w:val="ru-RU"/>
              </w:rPr>
              <w:t xml:space="preserve">с. </w:t>
            </w:r>
            <w:proofErr w:type="spellStart"/>
            <w:r>
              <w:rPr>
                <w:bCs/>
                <w:sz w:val="22"/>
                <w:szCs w:val="22"/>
                <w:lang w:val="ru-RU"/>
              </w:rPr>
              <w:t>Закрівці</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w:t>
            </w:r>
            <w:r>
              <w:rPr>
                <w:bCs/>
                <w:sz w:val="22"/>
                <w:szCs w:val="22"/>
              </w:rPr>
              <w:t>48</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ФАП</w:t>
            </w:r>
            <w:r>
              <w:rPr>
                <w:sz w:val="22"/>
                <w:szCs w:val="22"/>
                <w:lang w:val="ru-RU"/>
              </w:rPr>
              <w:t>с.</w:t>
            </w:r>
            <w:r>
              <w:rPr>
                <w:sz w:val="22"/>
                <w:szCs w:val="22"/>
              </w:rPr>
              <w:t xml:space="preserve"> </w:t>
            </w:r>
            <w:proofErr w:type="spellStart"/>
            <w:r>
              <w:rPr>
                <w:sz w:val="22"/>
                <w:szCs w:val="22"/>
              </w:rPr>
              <w:t>Скопівка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78242,</w:t>
            </w:r>
            <w:r>
              <w:rPr>
                <w:bCs/>
                <w:sz w:val="22"/>
                <w:szCs w:val="22"/>
              </w:rPr>
              <w:t xml:space="preserve"> </w:t>
            </w:r>
            <w:proofErr w:type="spellStart"/>
            <w:r>
              <w:rPr>
                <w:bCs/>
                <w:sz w:val="22"/>
                <w:szCs w:val="22"/>
                <w:lang w:val="ru-RU"/>
              </w:rPr>
              <w:t>Івано-Франківськаобл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rPr>
            </w:pPr>
            <w:proofErr w:type="gramStart"/>
            <w:r>
              <w:rPr>
                <w:bCs/>
                <w:sz w:val="22"/>
                <w:szCs w:val="22"/>
                <w:lang w:val="ru-RU"/>
              </w:rPr>
              <w:t>с</w:t>
            </w:r>
            <w:proofErr w:type="gramEnd"/>
            <w:r>
              <w:rPr>
                <w:bCs/>
                <w:sz w:val="22"/>
                <w:szCs w:val="22"/>
                <w:lang w:val="ru-RU"/>
              </w:rPr>
              <w:t xml:space="preserve">. </w:t>
            </w:r>
            <w:proofErr w:type="spellStart"/>
            <w:r>
              <w:rPr>
                <w:bCs/>
                <w:sz w:val="22"/>
                <w:szCs w:val="22"/>
                <w:lang w:val="ru-RU"/>
              </w:rPr>
              <w:t>Скопівка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19а</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i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Печеніжин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iCs/>
                <w:sz w:val="22"/>
                <w:szCs w:val="22"/>
              </w:rPr>
            </w:pPr>
            <w:r>
              <w:rPr>
                <w:iCs/>
                <w:sz w:val="22"/>
                <w:szCs w:val="22"/>
              </w:rPr>
              <w:t xml:space="preserve">78274, Івано-Франківська </w:t>
            </w:r>
            <w:proofErr w:type="spellStart"/>
            <w:r>
              <w:rPr>
                <w:iCs/>
                <w:sz w:val="22"/>
                <w:szCs w:val="22"/>
              </w:rPr>
              <w:t>обл</w:t>
            </w:r>
            <w:proofErr w:type="spellEnd"/>
            <w:r>
              <w:rPr>
                <w:iCs/>
                <w:sz w:val="22"/>
                <w:szCs w:val="22"/>
              </w:rPr>
              <w:t xml:space="preserve">, Коломийський р-н, </w:t>
            </w:r>
          </w:p>
          <w:p w:rsidR="00DA494C" w:rsidRDefault="00DA494C" w:rsidP="005762FC">
            <w:pPr>
              <w:autoSpaceDE w:val="0"/>
              <w:autoSpaceDN w:val="0"/>
              <w:adjustRightInd w:val="0"/>
              <w:ind w:right="-803"/>
              <w:rPr>
                <w:iCs/>
                <w:sz w:val="22"/>
                <w:szCs w:val="22"/>
              </w:rPr>
            </w:pPr>
            <w:r>
              <w:rPr>
                <w:iCs/>
                <w:sz w:val="22"/>
                <w:szCs w:val="22"/>
              </w:rPr>
              <w:t xml:space="preserve">с-ще </w:t>
            </w:r>
            <w:proofErr w:type="spellStart"/>
            <w:r>
              <w:rPr>
                <w:iCs/>
                <w:sz w:val="22"/>
                <w:szCs w:val="22"/>
              </w:rPr>
              <w:t>Печеніжин</w:t>
            </w:r>
            <w:proofErr w:type="spellEnd"/>
            <w:r>
              <w:rPr>
                <w:iCs/>
                <w:sz w:val="22"/>
                <w:szCs w:val="22"/>
              </w:rPr>
              <w:t xml:space="preserve">, </w:t>
            </w:r>
            <w:proofErr w:type="spellStart"/>
            <w:r>
              <w:rPr>
                <w:iCs/>
                <w:sz w:val="22"/>
                <w:szCs w:val="22"/>
              </w:rPr>
              <w:t>вул.Франка</w:t>
            </w:r>
            <w:proofErr w:type="spellEnd"/>
            <w:r>
              <w:rPr>
                <w:iCs/>
                <w:sz w:val="22"/>
                <w:szCs w:val="22"/>
              </w:rPr>
              <w:t>,  буд. 8а</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с. М</w:t>
            </w:r>
            <w:proofErr w:type="spellStart"/>
            <w:r>
              <w:rPr>
                <w:sz w:val="22"/>
                <w:szCs w:val="22"/>
              </w:rPr>
              <w:t>алий</w:t>
            </w:r>
            <w:proofErr w:type="spellEnd"/>
            <w:r>
              <w:rPr>
                <w:sz w:val="22"/>
                <w:szCs w:val="22"/>
              </w:rPr>
              <w:t xml:space="preserve"> </w:t>
            </w:r>
            <w:proofErr w:type="spellStart"/>
            <w:r>
              <w:rPr>
                <w:sz w:val="22"/>
                <w:szCs w:val="22"/>
                <w:lang w:val="ru-RU"/>
              </w:rPr>
              <w:t>Ключі</w:t>
            </w:r>
            <w:proofErr w:type="gramStart"/>
            <w:r>
              <w:rPr>
                <w:sz w:val="22"/>
                <w:szCs w:val="22"/>
                <w:lang w:val="ru-RU"/>
              </w:rPr>
              <w:t>в</w:t>
            </w:r>
            <w:proofErr w:type="spellEnd"/>
            <w:proofErr w:type="gram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lang w:val="ru-RU"/>
              </w:rPr>
              <w:t>78277,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Малий</w:t>
            </w:r>
            <w:proofErr w:type="spellEnd"/>
            <w:r>
              <w:rPr>
                <w:bCs/>
                <w:sz w:val="22"/>
                <w:szCs w:val="22"/>
                <w:lang w:val="ru-RU"/>
              </w:rPr>
              <w:t xml:space="preserve"> </w:t>
            </w:r>
            <w:proofErr w:type="spellStart"/>
            <w:r>
              <w:rPr>
                <w:bCs/>
                <w:sz w:val="22"/>
                <w:szCs w:val="22"/>
                <w:lang w:val="ru-RU"/>
              </w:rPr>
              <w:t>Ключів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Шкільна</w:t>
            </w:r>
            <w:proofErr w:type="spellEnd"/>
            <w:r>
              <w:rPr>
                <w:bCs/>
                <w:sz w:val="22"/>
                <w:szCs w:val="22"/>
                <w:lang w:val="ru-RU"/>
              </w:rPr>
              <w:t>, буд. 1</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rPr>
              <w:t xml:space="preserve">с. </w:t>
            </w:r>
            <w:proofErr w:type="spellStart"/>
            <w:r>
              <w:rPr>
                <w:sz w:val="22"/>
                <w:szCs w:val="22"/>
              </w:rPr>
              <w:t>Марківка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78273,</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rPr>
            </w:pPr>
            <w:r>
              <w:rPr>
                <w:bCs/>
                <w:sz w:val="22"/>
                <w:szCs w:val="22"/>
              </w:rPr>
              <w:t xml:space="preserve">с. </w:t>
            </w:r>
            <w:proofErr w:type="spellStart"/>
            <w:r>
              <w:rPr>
                <w:bCs/>
                <w:sz w:val="22"/>
                <w:szCs w:val="22"/>
              </w:rPr>
              <w:t>Марківка</w:t>
            </w:r>
            <w:proofErr w:type="spellEnd"/>
            <w:r>
              <w:rPr>
                <w:bCs/>
                <w:sz w:val="22"/>
                <w:szCs w:val="22"/>
              </w:rPr>
              <w:t>, вул. Січових Стрільців буд.88</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p>
          <w:p w:rsidR="00DA494C" w:rsidRDefault="00DA494C" w:rsidP="005762FC">
            <w:pPr>
              <w:autoSpaceDE w:val="0"/>
              <w:autoSpaceDN w:val="0"/>
              <w:adjustRightInd w:val="0"/>
              <w:ind w:right="-803"/>
              <w:rPr>
                <w:sz w:val="22"/>
                <w:szCs w:val="22"/>
                <w:lang w:val="ru-RU"/>
              </w:rPr>
            </w:pPr>
            <w:r>
              <w:rPr>
                <w:sz w:val="22"/>
                <w:szCs w:val="22"/>
                <w:lang w:val="ru-RU"/>
              </w:rPr>
              <w:t>с.</w:t>
            </w:r>
            <w:r>
              <w:rPr>
                <w:sz w:val="22"/>
                <w:szCs w:val="22"/>
              </w:rPr>
              <w:t xml:space="preserve"> </w:t>
            </w:r>
            <w:proofErr w:type="spellStart"/>
            <w:r>
              <w:rPr>
                <w:sz w:val="22"/>
                <w:szCs w:val="22"/>
                <w:lang w:val="ru-RU"/>
              </w:rPr>
              <w:t>Молодятин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78271, Івано-Франківська </w:t>
            </w:r>
            <w:proofErr w:type="spellStart"/>
            <w:r>
              <w:rPr>
                <w:bCs/>
                <w:sz w:val="22"/>
                <w:szCs w:val="22"/>
              </w:rPr>
              <w:t>обл</w:t>
            </w:r>
            <w:proofErr w:type="spellEnd"/>
            <w:r>
              <w:rPr>
                <w:bCs/>
                <w:sz w:val="22"/>
                <w:szCs w:val="22"/>
              </w:rPr>
              <w:t xml:space="preserve">, Коломийський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Молодятин</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буд. 70</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Рунгури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78272,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rPr>
              <w:t xml:space="preserve"> </w:t>
            </w:r>
            <w:r>
              <w:rPr>
                <w:bCs/>
                <w:sz w:val="22"/>
                <w:szCs w:val="22"/>
                <w:lang w:val="ru-RU"/>
              </w:rPr>
              <w:t xml:space="preserve">р-н, </w:t>
            </w:r>
          </w:p>
          <w:p w:rsidR="00DA494C" w:rsidRDefault="00DA494C" w:rsidP="005762FC">
            <w:pPr>
              <w:autoSpaceDE w:val="0"/>
              <w:autoSpaceDN w:val="0"/>
              <w:adjustRightInd w:val="0"/>
              <w:ind w:right="-803"/>
              <w:rPr>
                <w:bCs/>
                <w:sz w:val="22"/>
                <w:szCs w:val="22"/>
                <w:lang w:val="ru-RU"/>
              </w:rPr>
            </w:pPr>
            <w:r>
              <w:rPr>
                <w:bCs/>
                <w:sz w:val="22"/>
                <w:szCs w:val="22"/>
                <w:lang w:val="ru-RU"/>
              </w:rPr>
              <w:t>с.</w:t>
            </w:r>
            <w:r>
              <w:rPr>
                <w:bCs/>
                <w:sz w:val="22"/>
                <w:szCs w:val="22"/>
              </w:rPr>
              <w:t xml:space="preserve"> </w:t>
            </w:r>
            <w:proofErr w:type="spellStart"/>
            <w:r>
              <w:rPr>
                <w:bCs/>
                <w:sz w:val="22"/>
                <w:szCs w:val="22"/>
                <w:lang w:val="ru-RU"/>
              </w:rPr>
              <w:t>Рунгури</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xml:space="preserve">  буд. 80 б</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с. Слобода</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78278,</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proofErr w:type="gramStart"/>
            <w:r>
              <w:rPr>
                <w:bCs/>
                <w:sz w:val="22"/>
                <w:szCs w:val="22"/>
                <w:lang w:val="ru-RU"/>
              </w:rPr>
              <w:t>с</w:t>
            </w:r>
            <w:proofErr w:type="gramEnd"/>
            <w:r>
              <w:rPr>
                <w:bCs/>
                <w:sz w:val="22"/>
                <w:szCs w:val="22"/>
                <w:lang w:val="ru-RU"/>
              </w:rPr>
              <w:t xml:space="preserve">. Слобода,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 37</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АЗПСМ с.</w:t>
            </w:r>
            <w:r>
              <w:rPr>
                <w:b/>
                <w:bCs/>
                <w:sz w:val="22"/>
                <w:szCs w:val="22"/>
                <w:lang w:val="ru-RU"/>
              </w:rPr>
              <w:t>В</w:t>
            </w:r>
            <w:proofErr w:type="spellStart"/>
            <w:r>
              <w:rPr>
                <w:b/>
                <w:bCs/>
                <w:sz w:val="22"/>
                <w:szCs w:val="22"/>
              </w:rPr>
              <w:t>елика</w:t>
            </w:r>
            <w:proofErr w:type="spellEnd"/>
            <w:r>
              <w:rPr>
                <w:b/>
                <w:bCs/>
                <w:sz w:val="22"/>
                <w:szCs w:val="22"/>
              </w:rPr>
              <w:t xml:space="preserve"> К</w:t>
            </w:r>
            <w:proofErr w:type="spellStart"/>
            <w:r>
              <w:rPr>
                <w:b/>
                <w:bCs/>
                <w:sz w:val="22"/>
                <w:szCs w:val="22"/>
                <w:lang w:val="ru-RU"/>
              </w:rPr>
              <w:t>ам’янка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lang w:val="ru-RU"/>
              </w:rPr>
              <w:t>78244,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Велика </w:t>
            </w:r>
            <w:proofErr w:type="spellStart"/>
            <w:r>
              <w:rPr>
                <w:bCs/>
                <w:sz w:val="22"/>
                <w:szCs w:val="22"/>
                <w:lang w:val="ru-RU"/>
              </w:rPr>
              <w:t>Кам'янка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буд. 47</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с. </w:t>
            </w:r>
            <w:r>
              <w:rPr>
                <w:b/>
                <w:bCs/>
                <w:sz w:val="22"/>
                <w:szCs w:val="22"/>
                <w:lang w:val="ru-RU"/>
              </w:rPr>
              <w:t>Виноград</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78220, Івано-Франківська </w:t>
            </w:r>
            <w:proofErr w:type="spellStart"/>
            <w:r>
              <w:rPr>
                <w:bCs/>
                <w:sz w:val="22"/>
                <w:szCs w:val="22"/>
              </w:rPr>
              <w:t>обл</w:t>
            </w:r>
            <w:proofErr w:type="spellEnd"/>
            <w:r>
              <w:rPr>
                <w:bCs/>
                <w:sz w:val="22"/>
                <w:szCs w:val="22"/>
              </w:rPr>
              <w:t xml:space="preserve">, Коломийський р-н,  </w:t>
            </w:r>
          </w:p>
          <w:p w:rsidR="00DA494C" w:rsidRDefault="00DA494C" w:rsidP="005762FC">
            <w:pPr>
              <w:autoSpaceDE w:val="0"/>
              <w:autoSpaceDN w:val="0"/>
              <w:adjustRightInd w:val="0"/>
              <w:ind w:right="-803"/>
              <w:rPr>
                <w:bCs/>
                <w:sz w:val="22"/>
                <w:szCs w:val="22"/>
              </w:rPr>
            </w:pPr>
            <w:r>
              <w:rPr>
                <w:bCs/>
                <w:sz w:val="22"/>
                <w:szCs w:val="22"/>
              </w:rPr>
              <w:t>с. Виноград, вул. Українська, буд. 22</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Cs/>
                <w:sz w:val="22"/>
                <w:szCs w:val="22"/>
              </w:rPr>
              <w:t xml:space="preserve"> </w:t>
            </w:r>
            <w:r>
              <w:rPr>
                <w:b/>
                <w:bCs/>
                <w:sz w:val="22"/>
                <w:szCs w:val="22"/>
              </w:rPr>
              <w:t>АЗПСМ</w:t>
            </w:r>
          </w:p>
          <w:p w:rsidR="00DA494C" w:rsidRDefault="00DA494C" w:rsidP="005762FC">
            <w:pPr>
              <w:autoSpaceDE w:val="0"/>
              <w:autoSpaceDN w:val="0"/>
              <w:adjustRightInd w:val="0"/>
              <w:ind w:right="-803"/>
              <w:rPr>
                <w:b/>
                <w:bCs/>
                <w:sz w:val="22"/>
                <w:szCs w:val="22"/>
                <w:lang w:val="ru-RU"/>
              </w:rPr>
            </w:pPr>
            <w:r>
              <w:rPr>
                <w:b/>
                <w:bCs/>
                <w:sz w:val="22"/>
                <w:szCs w:val="22"/>
              </w:rPr>
              <w:t xml:space="preserve">с. </w:t>
            </w:r>
            <w:proofErr w:type="spellStart"/>
            <w:r>
              <w:rPr>
                <w:b/>
                <w:bCs/>
                <w:sz w:val="22"/>
                <w:szCs w:val="22"/>
                <w:lang w:val="ru-RU"/>
              </w:rPr>
              <w:t>Княждві</w:t>
            </w:r>
            <w:proofErr w:type="gramStart"/>
            <w:r>
              <w:rPr>
                <w:b/>
                <w:bCs/>
                <w:sz w:val="22"/>
                <w:szCs w:val="22"/>
                <w:lang w:val="ru-RU"/>
              </w:rPr>
              <w:t>р</w:t>
            </w:r>
            <w:proofErr w:type="spellEnd"/>
            <w:proofErr w:type="gram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78294,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Княждві</w:t>
            </w:r>
            <w:proofErr w:type="gramStart"/>
            <w:r>
              <w:rPr>
                <w:bCs/>
                <w:sz w:val="22"/>
                <w:szCs w:val="22"/>
                <w:lang w:val="ru-RU"/>
              </w:rPr>
              <w:t>р</w:t>
            </w:r>
            <w:proofErr w:type="spellEnd"/>
            <w:proofErr w:type="gramEnd"/>
            <w:r>
              <w:rPr>
                <w:bCs/>
                <w:sz w:val="22"/>
                <w:szCs w:val="22"/>
                <w:lang w:val="ru-RU"/>
              </w:rPr>
              <w:t>,</w:t>
            </w:r>
            <w:r>
              <w:rPr>
                <w:bCs/>
                <w:sz w:val="22"/>
                <w:szCs w:val="22"/>
              </w:rPr>
              <w:t xml:space="preserve"> </w:t>
            </w:r>
            <w:proofErr w:type="spellStart"/>
            <w:r>
              <w:rPr>
                <w:bCs/>
                <w:sz w:val="22"/>
                <w:szCs w:val="22"/>
                <w:lang w:val="ru-RU"/>
              </w:rPr>
              <w:t>вул.Івана</w:t>
            </w:r>
            <w:proofErr w:type="spellEnd"/>
            <w:r>
              <w:rPr>
                <w:bCs/>
                <w:sz w:val="22"/>
                <w:szCs w:val="22"/>
                <w:lang w:val="ru-RU"/>
              </w:rPr>
              <w:t xml:space="preserve"> Франка,  буд. 1</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с. </w:t>
            </w:r>
            <w:proofErr w:type="spellStart"/>
            <w:r>
              <w:rPr>
                <w:b/>
                <w:bCs/>
                <w:sz w:val="22"/>
                <w:szCs w:val="22"/>
                <w:lang w:val="ru-RU"/>
              </w:rPr>
              <w:t>Коршів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78240,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rPr>
            </w:pPr>
            <w:r>
              <w:rPr>
                <w:bCs/>
                <w:sz w:val="22"/>
                <w:szCs w:val="22"/>
                <w:lang w:val="ru-RU"/>
              </w:rPr>
              <w:t xml:space="preserve">с. </w:t>
            </w:r>
            <w:proofErr w:type="spellStart"/>
            <w:r>
              <w:rPr>
                <w:bCs/>
                <w:sz w:val="22"/>
                <w:szCs w:val="22"/>
                <w:lang w:val="ru-RU"/>
              </w:rPr>
              <w:t>Коршів</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Шевченка</w:t>
            </w:r>
            <w:proofErr w:type="spellEnd"/>
            <w:r>
              <w:rPr>
                <w:bCs/>
                <w:sz w:val="22"/>
                <w:szCs w:val="22"/>
                <w:lang w:val="ru-RU"/>
              </w:rPr>
              <w:t>, 24</w:t>
            </w:r>
            <w:r>
              <w:rPr>
                <w:bCs/>
                <w:sz w:val="22"/>
                <w:szCs w:val="22"/>
              </w:rPr>
              <w:t>а</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с.</w:t>
            </w:r>
            <w:r>
              <w:rPr>
                <w:sz w:val="22"/>
                <w:szCs w:val="22"/>
              </w:rPr>
              <w:t xml:space="preserve"> </w:t>
            </w:r>
            <w:proofErr w:type="spellStart"/>
            <w:r>
              <w:rPr>
                <w:sz w:val="22"/>
                <w:szCs w:val="22"/>
                <w:lang w:val="ru-RU"/>
              </w:rPr>
              <w:t>Богородичин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78238,</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lang w:val="ru-RU"/>
              </w:rPr>
            </w:pP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Богородичин</w:t>
            </w:r>
            <w:proofErr w:type="spellEnd"/>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20</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Жукотин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78237,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p>
          <w:p w:rsidR="00DA494C" w:rsidRDefault="00DA494C" w:rsidP="005762FC">
            <w:pPr>
              <w:autoSpaceDE w:val="0"/>
              <w:autoSpaceDN w:val="0"/>
              <w:adjustRightInd w:val="0"/>
              <w:ind w:right="-803"/>
              <w:rPr>
                <w:bCs/>
                <w:sz w:val="22"/>
                <w:szCs w:val="22"/>
                <w:lang w:val="ru-RU"/>
              </w:rPr>
            </w:pPr>
            <w:r>
              <w:rPr>
                <w:bCs/>
                <w:sz w:val="22"/>
                <w:szCs w:val="22"/>
                <w:lang w:val="ru-RU"/>
              </w:rPr>
              <w:t xml:space="preserve"> с. </w:t>
            </w:r>
            <w:proofErr w:type="spellStart"/>
            <w:r>
              <w:rPr>
                <w:bCs/>
                <w:sz w:val="22"/>
                <w:szCs w:val="22"/>
                <w:lang w:val="ru-RU"/>
              </w:rPr>
              <w:t>Жукотин</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Лесі</w:t>
            </w:r>
            <w:proofErr w:type="spellEnd"/>
            <w:r>
              <w:rPr>
                <w:bCs/>
                <w:sz w:val="22"/>
                <w:szCs w:val="22"/>
                <w:lang w:val="ru-RU"/>
              </w:rPr>
              <w:t xml:space="preserve"> </w:t>
            </w:r>
            <w:proofErr w:type="spellStart"/>
            <w:r>
              <w:rPr>
                <w:bCs/>
                <w:sz w:val="22"/>
                <w:szCs w:val="22"/>
                <w:lang w:val="ru-RU"/>
              </w:rPr>
              <w:t>Українки</w:t>
            </w:r>
            <w:proofErr w:type="spellEnd"/>
            <w:r>
              <w:rPr>
                <w:bCs/>
                <w:sz w:val="22"/>
                <w:szCs w:val="22"/>
                <w:lang w:val="ru-RU"/>
              </w:rPr>
              <w:t>, буд. 1</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rPr>
              <w:t>с. Казанів</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78241, Івано-Франківська </w:t>
            </w:r>
            <w:proofErr w:type="spellStart"/>
            <w:r>
              <w:rPr>
                <w:bCs/>
                <w:sz w:val="22"/>
                <w:szCs w:val="22"/>
              </w:rPr>
              <w:t>обл</w:t>
            </w:r>
            <w:proofErr w:type="spellEnd"/>
            <w:r>
              <w:rPr>
                <w:bCs/>
                <w:sz w:val="22"/>
                <w:szCs w:val="22"/>
              </w:rPr>
              <w:t xml:space="preserve">, Коломийський р-н,с. </w:t>
            </w:r>
          </w:p>
          <w:p w:rsidR="00DA494C" w:rsidRDefault="00DA494C" w:rsidP="005762FC">
            <w:pPr>
              <w:autoSpaceDE w:val="0"/>
              <w:autoSpaceDN w:val="0"/>
              <w:adjustRightInd w:val="0"/>
              <w:ind w:right="-803"/>
              <w:rPr>
                <w:bCs/>
                <w:sz w:val="22"/>
                <w:szCs w:val="22"/>
              </w:rPr>
            </w:pPr>
            <w:r>
              <w:rPr>
                <w:bCs/>
                <w:sz w:val="22"/>
                <w:szCs w:val="22"/>
              </w:rPr>
              <w:t>Казанів, вул. Б.Хмельницького,  10а</w:t>
            </w:r>
          </w:p>
        </w:tc>
      </w:tr>
      <w:tr w:rsidR="00DA494C" w:rsidTr="005762FC">
        <w:trPr>
          <w:trHeight w:val="50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r>
              <w:rPr>
                <w:sz w:val="22"/>
                <w:szCs w:val="22"/>
                <w:lang w:val="ru-RU"/>
              </w:rPr>
              <w:t>Ліски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rPr>
              <w:t xml:space="preserve">78242, Івано-Франківська </w:t>
            </w:r>
            <w:proofErr w:type="spellStart"/>
            <w:r>
              <w:rPr>
                <w:bCs/>
                <w:sz w:val="22"/>
                <w:szCs w:val="22"/>
              </w:rPr>
              <w:t>обл</w:t>
            </w:r>
            <w:proofErr w:type="spellEnd"/>
            <w:r>
              <w:rPr>
                <w:bCs/>
                <w:sz w:val="22"/>
                <w:szCs w:val="22"/>
              </w:rPr>
              <w:t>, Коломийський р-н, с. Л</w:t>
            </w:r>
            <w:proofErr w:type="spellStart"/>
            <w:r>
              <w:rPr>
                <w:bCs/>
                <w:sz w:val="22"/>
                <w:szCs w:val="22"/>
                <w:lang w:val="ru-RU"/>
              </w:rPr>
              <w:t>іски</w:t>
            </w:r>
            <w:proofErr w:type="spellEnd"/>
            <w:r>
              <w:rPr>
                <w:bCs/>
                <w:sz w:val="22"/>
                <w:szCs w:val="22"/>
                <w:lang w:val="ru-RU"/>
              </w:rPr>
              <w:t>, в</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ул. </w:t>
            </w:r>
            <w:proofErr w:type="spellStart"/>
            <w:r>
              <w:rPr>
                <w:bCs/>
                <w:sz w:val="22"/>
                <w:szCs w:val="22"/>
                <w:lang w:val="ru-RU"/>
              </w:rPr>
              <w:t>Сагайдачного</w:t>
            </w:r>
            <w:proofErr w:type="spellEnd"/>
            <w:r>
              <w:rPr>
                <w:bCs/>
                <w:sz w:val="22"/>
                <w:szCs w:val="22"/>
                <w:lang w:val="ru-RU"/>
              </w:rPr>
              <w:t>,</w:t>
            </w:r>
            <w:r>
              <w:rPr>
                <w:bCs/>
                <w:sz w:val="22"/>
                <w:szCs w:val="22"/>
              </w:rPr>
              <w:t xml:space="preserve"> </w:t>
            </w:r>
            <w:r>
              <w:rPr>
                <w:bCs/>
                <w:sz w:val="22"/>
                <w:szCs w:val="22"/>
                <w:lang w:val="ru-RU"/>
              </w:rPr>
              <w:t>буд. 3</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с. Л. </w:t>
            </w:r>
            <w:proofErr w:type="spellStart"/>
            <w:r>
              <w:rPr>
                <w:b/>
                <w:bCs/>
                <w:sz w:val="22"/>
                <w:szCs w:val="22"/>
              </w:rPr>
              <w:t>Хлібичин</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78234, Івано-Франківська </w:t>
            </w:r>
            <w:proofErr w:type="spellStart"/>
            <w:r>
              <w:rPr>
                <w:bCs/>
                <w:sz w:val="22"/>
                <w:szCs w:val="22"/>
              </w:rPr>
              <w:t>обл</w:t>
            </w:r>
            <w:proofErr w:type="spellEnd"/>
            <w:r>
              <w:rPr>
                <w:bCs/>
                <w:sz w:val="22"/>
                <w:szCs w:val="22"/>
              </w:rPr>
              <w:t xml:space="preserve">, Коломийський р-н, с. Лісний </w:t>
            </w:r>
          </w:p>
          <w:p w:rsidR="00DA494C" w:rsidRDefault="00DA494C" w:rsidP="005762FC">
            <w:pPr>
              <w:autoSpaceDE w:val="0"/>
              <w:autoSpaceDN w:val="0"/>
              <w:adjustRightInd w:val="0"/>
              <w:ind w:right="-803"/>
              <w:rPr>
                <w:bCs/>
                <w:sz w:val="22"/>
                <w:szCs w:val="22"/>
              </w:rPr>
            </w:pPr>
            <w:proofErr w:type="spellStart"/>
            <w:r>
              <w:rPr>
                <w:bCs/>
                <w:sz w:val="22"/>
                <w:szCs w:val="22"/>
              </w:rPr>
              <w:t>Хлібичин</w:t>
            </w:r>
            <w:proofErr w:type="spellEnd"/>
            <w:r>
              <w:rPr>
                <w:bCs/>
                <w:sz w:val="22"/>
                <w:szCs w:val="22"/>
              </w:rPr>
              <w:t>,вул. Жовтнева, буд.33</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с. </w:t>
            </w:r>
            <w:proofErr w:type="spellStart"/>
            <w:proofErr w:type="gramStart"/>
            <w:r>
              <w:rPr>
                <w:b/>
                <w:bCs/>
                <w:sz w:val="22"/>
                <w:szCs w:val="22"/>
                <w:lang w:val="ru-RU"/>
              </w:rPr>
              <w:t>П</w:t>
            </w:r>
            <w:proofErr w:type="gramEnd"/>
            <w:r>
              <w:rPr>
                <w:b/>
                <w:bCs/>
                <w:sz w:val="22"/>
                <w:szCs w:val="22"/>
                <w:lang w:val="ru-RU"/>
              </w:rPr>
              <w:t>ідгайчики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78256,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
          <w:p w:rsidR="00DA494C" w:rsidRDefault="00DA494C" w:rsidP="005762FC">
            <w:pPr>
              <w:autoSpaceDE w:val="0"/>
              <w:autoSpaceDN w:val="0"/>
              <w:adjustRightInd w:val="0"/>
              <w:ind w:right="-803"/>
              <w:rPr>
                <w:bCs/>
                <w:sz w:val="22"/>
                <w:szCs w:val="22"/>
                <w:lang w:val="ru-RU"/>
              </w:rPr>
            </w:pPr>
            <w:r>
              <w:rPr>
                <w:bCs/>
                <w:sz w:val="22"/>
                <w:szCs w:val="22"/>
                <w:lang w:val="ru-RU"/>
              </w:rPr>
              <w:t>с.</w:t>
            </w:r>
            <w:r>
              <w:rPr>
                <w:bCs/>
                <w:sz w:val="22"/>
                <w:szCs w:val="22"/>
              </w:rPr>
              <w:t xml:space="preserve"> </w:t>
            </w:r>
            <w:proofErr w:type="spellStart"/>
            <w:proofErr w:type="gramStart"/>
            <w:r>
              <w:rPr>
                <w:bCs/>
                <w:sz w:val="22"/>
                <w:szCs w:val="22"/>
                <w:lang w:val="ru-RU"/>
              </w:rPr>
              <w:t>П</w:t>
            </w:r>
            <w:proofErr w:type="gramEnd"/>
            <w:r>
              <w:rPr>
                <w:bCs/>
                <w:sz w:val="22"/>
                <w:szCs w:val="22"/>
                <w:lang w:val="ru-RU"/>
              </w:rPr>
              <w:t>ідгайчики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Соборна</w:t>
            </w:r>
            <w:proofErr w:type="spellEnd"/>
            <w:r>
              <w:rPr>
                <w:bCs/>
                <w:sz w:val="22"/>
                <w:szCs w:val="22"/>
                <w:lang w:val="ru-RU"/>
              </w:rPr>
              <w:t>,  буд. 15</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r>
              <w:rPr>
                <w:sz w:val="22"/>
                <w:szCs w:val="22"/>
                <w:lang w:val="ru-RU"/>
              </w:rPr>
              <w:t xml:space="preserve">с. </w:t>
            </w:r>
            <w:proofErr w:type="spellStart"/>
            <w:proofErr w:type="gramStart"/>
            <w:r>
              <w:rPr>
                <w:sz w:val="22"/>
                <w:szCs w:val="22"/>
                <w:lang w:val="ru-RU"/>
              </w:rPr>
              <w:t>Наз</w:t>
            </w:r>
            <w:proofErr w:type="gramEnd"/>
            <w:r>
              <w:rPr>
                <w:sz w:val="22"/>
                <w:szCs w:val="22"/>
                <w:lang w:val="ru-RU"/>
              </w:rPr>
              <w:t>ірна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lang w:val="ru-RU"/>
              </w:rPr>
              <w:t>78265,</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с. </w:t>
            </w:r>
            <w:proofErr w:type="spellStart"/>
            <w:r>
              <w:rPr>
                <w:bCs/>
                <w:sz w:val="22"/>
                <w:szCs w:val="22"/>
                <w:lang w:val="ru-RU"/>
              </w:rPr>
              <w:t>Назірна</w:t>
            </w:r>
            <w:proofErr w:type="spellEnd"/>
            <w:r>
              <w:rPr>
                <w:bCs/>
                <w:sz w:val="22"/>
                <w:szCs w:val="22"/>
                <w:lang w:val="ru-RU"/>
              </w:rPr>
              <w:t xml:space="preserve">, </w:t>
            </w:r>
          </w:p>
          <w:p w:rsidR="00DA494C" w:rsidRDefault="00DA494C" w:rsidP="005762FC">
            <w:pPr>
              <w:autoSpaceDE w:val="0"/>
              <w:autoSpaceDN w:val="0"/>
              <w:adjustRightInd w:val="0"/>
              <w:ind w:right="-803"/>
              <w:rPr>
                <w:bCs/>
                <w:sz w:val="22"/>
                <w:szCs w:val="22"/>
                <w:lang w:val="ru-RU"/>
              </w:rPr>
            </w:pP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буд.22</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sz w:val="22"/>
                <w:szCs w:val="22"/>
                <w:lang w:val="ru-RU"/>
              </w:rPr>
            </w:pPr>
            <w:r>
              <w:rPr>
                <w:bCs/>
                <w:sz w:val="22"/>
                <w:szCs w:val="22"/>
              </w:rPr>
              <w:t xml:space="preserve">ФАП </w:t>
            </w:r>
            <w:r>
              <w:rPr>
                <w:sz w:val="22"/>
                <w:szCs w:val="22"/>
                <w:lang w:val="ru-RU"/>
              </w:rPr>
              <w:t xml:space="preserve">с. </w:t>
            </w:r>
            <w:proofErr w:type="spellStart"/>
            <w:r>
              <w:rPr>
                <w:sz w:val="22"/>
                <w:szCs w:val="22"/>
                <w:lang w:val="ru-RU"/>
              </w:rPr>
              <w:t>Ценява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78255,</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Ценява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Зелена, буд.1</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sz w:val="22"/>
                <w:szCs w:val="22"/>
                <w:lang w:val="ru-RU"/>
              </w:rPr>
            </w:pPr>
            <w:r>
              <w:rPr>
                <w:bCs/>
                <w:sz w:val="22"/>
                <w:szCs w:val="22"/>
              </w:rPr>
              <w:t>ФАП с</w:t>
            </w:r>
            <w:r>
              <w:rPr>
                <w:sz w:val="22"/>
                <w:szCs w:val="22"/>
                <w:lang w:val="ru-RU"/>
              </w:rPr>
              <w:t xml:space="preserve">. </w:t>
            </w:r>
            <w:proofErr w:type="spellStart"/>
            <w:r>
              <w:rPr>
                <w:sz w:val="22"/>
                <w:szCs w:val="22"/>
                <w:lang w:val="ru-RU"/>
              </w:rPr>
              <w:t>Джурків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78252,</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Джурків</w:t>
            </w:r>
            <w:proofErr w:type="spellEnd"/>
            <w:r>
              <w:rPr>
                <w:bCs/>
                <w:sz w:val="22"/>
                <w:szCs w:val="22"/>
                <w:lang w:val="ru-RU"/>
              </w:rPr>
              <w:t>,</w:t>
            </w:r>
            <w:r>
              <w:rPr>
                <w:bCs/>
                <w:sz w:val="22"/>
                <w:szCs w:val="22"/>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Українська</w:t>
            </w:r>
            <w:proofErr w:type="spellEnd"/>
            <w:r>
              <w:rPr>
                <w:bCs/>
                <w:sz w:val="22"/>
                <w:szCs w:val="22"/>
                <w:lang w:val="ru-RU"/>
              </w:rPr>
              <w:t>,  буд. 73</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
                <w:bCs/>
                <w:sz w:val="22"/>
                <w:szCs w:val="22"/>
              </w:rPr>
              <w:t xml:space="preserve">АЗПСМ с. </w:t>
            </w:r>
            <w:proofErr w:type="spellStart"/>
            <w:r>
              <w:rPr>
                <w:b/>
                <w:bCs/>
                <w:sz w:val="22"/>
                <w:szCs w:val="22"/>
                <w:lang w:val="ru-RU"/>
              </w:rPr>
              <w:t>П’ядики</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lang w:val="ru-RU"/>
              </w:rPr>
              <w:t>78254,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DA494C" w:rsidRDefault="00DA494C" w:rsidP="005762FC">
            <w:pPr>
              <w:autoSpaceDE w:val="0"/>
              <w:autoSpaceDN w:val="0"/>
              <w:adjustRightInd w:val="0"/>
              <w:ind w:right="-803"/>
              <w:rPr>
                <w:bCs/>
                <w:sz w:val="22"/>
                <w:szCs w:val="22"/>
                <w:lang w:val="ru-RU"/>
              </w:rPr>
            </w:pPr>
            <w:r>
              <w:rPr>
                <w:bCs/>
                <w:sz w:val="22"/>
                <w:szCs w:val="22"/>
                <w:lang w:val="ru-RU"/>
              </w:rPr>
              <w:t xml:space="preserve"> с.</w:t>
            </w:r>
            <w:r>
              <w:rPr>
                <w:bCs/>
                <w:sz w:val="22"/>
                <w:szCs w:val="22"/>
              </w:rPr>
              <w:t xml:space="preserve"> </w:t>
            </w:r>
            <w:proofErr w:type="spellStart"/>
            <w:r>
              <w:rPr>
                <w:bCs/>
                <w:sz w:val="22"/>
                <w:szCs w:val="22"/>
                <w:lang w:val="ru-RU"/>
              </w:rPr>
              <w:t>П'ядики</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Садова</w:t>
            </w:r>
            <w:proofErr w:type="spellEnd"/>
            <w:r>
              <w:rPr>
                <w:bCs/>
                <w:sz w:val="22"/>
                <w:szCs w:val="22"/>
                <w:lang w:val="ru-RU"/>
              </w:rPr>
              <w:t>, буд. 5</w:t>
            </w:r>
          </w:p>
        </w:tc>
      </w:tr>
      <w:tr w:rsidR="00DA494C" w:rsidTr="005762FC">
        <w:trPr>
          <w:trHeight w:val="506"/>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proofErr w:type="spellStart"/>
            <w:r>
              <w:rPr>
                <w:sz w:val="22"/>
                <w:szCs w:val="22"/>
                <w:lang w:val="ru-RU"/>
              </w:rPr>
              <w:t>с.Г</w:t>
            </w:r>
            <w:proofErr w:type="spellEnd"/>
            <w:r>
              <w:rPr>
                <w:sz w:val="22"/>
                <w:szCs w:val="22"/>
              </w:rPr>
              <w:t>оди Д</w:t>
            </w:r>
            <w:proofErr w:type="spellStart"/>
            <w:r>
              <w:rPr>
                <w:sz w:val="22"/>
                <w:szCs w:val="22"/>
                <w:lang w:val="ru-RU"/>
              </w:rPr>
              <w:t>обровідка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lang w:val="ru-RU"/>
              </w:rPr>
              <w:t>78246,</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с. Годи </w:t>
            </w:r>
          </w:p>
          <w:p w:rsidR="00DA494C" w:rsidRDefault="00DA494C" w:rsidP="005762FC">
            <w:pPr>
              <w:autoSpaceDE w:val="0"/>
              <w:autoSpaceDN w:val="0"/>
              <w:adjustRightInd w:val="0"/>
              <w:ind w:right="-803"/>
              <w:rPr>
                <w:bCs/>
                <w:sz w:val="22"/>
                <w:szCs w:val="22"/>
                <w:lang w:val="ru-RU"/>
              </w:rPr>
            </w:pPr>
            <w:r>
              <w:rPr>
                <w:bCs/>
                <w:sz w:val="22"/>
                <w:szCs w:val="22"/>
              </w:rPr>
              <w:t>Д</w:t>
            </w:r>
            <w:proofErr w:type="spellStart"/>
            <w:r>
              <w:rPr>
                <w:bCs/>
                <w:sz w:val="22"/>
                <w:szCs w:val="22"/>
                <w:lang w:val="ru-RU"/>
              </w:rPr>
              <w:t>обровідка</w:t>
            </w:r>
            <w:proofErr w:type="spellEnd"/>
            <w:r>
              <w:rPr>
                <w:bCs/>
                <w:sz w:val="22"/>
                <w:szCs w:val="22"/>
                <w:lang w:val="ru-RU"/>
              </w:rPr>
              <w:t xml:space="preserve">, </w:t>
            </w: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Шевченка</w:t>
            </w:r>
            <w:proofErr w:type="spellEnd"/>
            <w:r>
              <w:rPr>
                <w:bCs/>
                <w:sz w:val="22"/>
                <w:szCs w:val="22"/>
                <w:lang w:val="ru-RU"/>
              </w:rPr>
              <w:t>, буд. 3</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Сопів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lang w:val="ru-RU"/>
              </w:rPr>
            </w:pPr>
            <w:r>
              <w:rPr>
                <w:bCs/>
                <w:sz w:val="22"/>
                <w:szCs w:val="22"/>
                <w:lang w:val="ru-RU"/>
              </w:rPr>
              <w:t>78217,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Сопів</w:t>
            </w:r>
            <w:proofErr w:type="spellEnd"/>
            <w:r>
              <w:rPr>
                <w:bCs/>
                <w:sz w:val="22"/>
                <w:szCs w:val="22"/>
                <w:lang w:val="ru-RU"/>
              </w:rPr>
              <w:t xml:space="preserve">,  </w:t>
            </w:r>
          </w:p>
          <w:p w:rsidR="00DA494C" w:rsidRDefault="00DA494C" w:rsidP="005762FC">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Шкільна</w:t>
            </w:r>
            <w:proofErr w:type="spellEnd"/>
            <w:r>
              <w:rPr>
                <w:bCs/>
                <w:sz w:val="22"/>
                <w:szCs w:val="22"/>
                <w:lang w:val="ru-RU"/>
              </w:rPr>
              <w:t>, буд.  48</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Струпків</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78227, Івано-Франківська </w:t>
            </w:r>
            <w:proofErr w:type="spellStart"/>
            <w:r>
              <w:rPr>
                <w:bCs/>
                <w:sz w:val="22"/>
                <w:szCs w:val="22"/>
              </w:rPr>
              <w:t>обл</w:t>
            </w:r>
            <w:proofErr w:type="spellEnd"/>
            <w:r>
              <w:rPr>
                <w:bCs/>
                <w:sz w:val="22"/>
                <w:szCs w:val="22"/>
              </w:rPr>
              <w:t xml:space="preserve">, Коломийський р-н, с. </w:t>
            </w:r>
            <w:proofErr w:type="spellStart"/>
            <w:r>
              <w:rPr>
                <w:bCs/>
                <w:sz w:val="22"/>
                <w:szCs w:val="22"/>
              </w:rPr>
              <w:t>Струпків</w:t>
            </w:r>
            <w:proofErr w:type="spellEnd"/>
            <w:r>
              <w:rPr>
                <w:bCs/>
                <w:sz w:val="22"/>
                <w:szCs w:val="22"/>
              </w:rPr>
              <w:t xml:space="preserve">,  </w:t>
            </w:r>
          </w:p>
          <w:p w:rsidR="00DA494C" w:rsidRDefault="00DA494C" w:rsidP="005762FC">
            <w:pPr>
              <w:autoSpaceDE w:val="0"/>
              <w:autoSpaceDN w:val="0"/>
              <w:adjustRightInd w:val="0"/>
              <w:ind w:right="-803"/>
              <w:rPr>
                <w:bCs/>
                <w:sz w:val="22"/>
                <w:szCs w:val="22"/>
              </w:rPr>
            </w:pPr>
            <w:r>
              <w:rPr>
                <w:bCs/>
                <w:sz w:val="22"/>
                <w:szCs w:val="22"/>
              </w:rPr>
              <w:t>вул. Перемоги, буд. 2б</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
                <w:bCs/>
                <w:sz w:val="22"/>
                <w:szCs w:val="22"/>
              </w:rPr>
            </w:pPr>
            <w:r>
              <w:rPr>
                <w:bCs/>
                <w:sz w:val="22"/>
                <w:szCs w:val="22"/>
              </w:rPr>
              <w:t xml:space="preserve"> </w:t>
            </w:r>
            <w:r>
              <w:rPr>
                <w:b/>
                <w:bCs/>
                <w:sz w:val="22"/>
                <w:szCs w:val="22"/>
              </w:rPr>
              <w:t>АЗПСМ с. Турка</w:t>
            </w:r>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78253, Івано-Франківська </w:t>
            </w:r>
            <w:proofErr w:type="spellStart"/>
            <w:r>
              <w:rPr>
                <w:bCs/>
                <w:sz w:val="22"/>
                <w:szCs w:val="22"/>
              </w:rPr>
              <w:t>обл</w:t>
            </w:r>
            <w:proofErr w:type="spellEnd"/>
            <w:r>
              <w:rPr>
                <w:bCs/>
                <w:sz w:val="22"/>
                <w:szCs w:val="22"/>
              </w:rPr>
              <w:t xml:space="preserve">, Коломийський р-н. с. Турка, </w:t>
            </w:r>
          </w:p>
          <w:p w:rsidR="00DA494C" w:rsidRDefault="00DA494C" w:rsidP="005762FC">
            <w:pPr>
              <w:autoSpaceDE w:val="0"/>
              <w:autoSpaceDN w:val="0"/>
              <w:adjustRightInd w:val="0"/>
              <w:ind w:right="-803"/>
              <w:rPr>
                <w:bCs/>
                <w:sz w:val="22"/>
                <w:szCs w:val="22"/>
              </w:rPr>
            </w:pPr>
            <w:r>
              <w:rPr>
                <w:bCs/>
                <w:sz w:val="22"/>
                <w:szCs w:val="22"/>
              </w:rPr>
              <w:t>вул. Січових Стрільців, буд.12</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АЗПСМ </w:t>
            </w:r>
            <w:proofErr w:type="spellStart"/>
            <w:r>
              <w:rPr>
                <w:bCs/>
                <w:sz w:val="22"/>
                <w:szCs w:val="22"/>
              </w:rPr>
              <w:t>с.Кулачківці</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78310, Івано-Франківська </w:t>
            </w:r>
            <w:proofErr w:type="spellStart"/>
            <w:r>
              <w:rPr>
                <w:bCs/>
                <w:sz w:val="22"/>
                <w:szCs w:val="22"/>
              </w:rPr>
              <w:t>обл</w:t>
            </w:r>
            <w:proofErr w:type="spellEnd"/>
            <w:r>
              <w:rPr>
                <w:bCs/>
                <w:sz w:val="22"/>
                <w:szCs w:val="22"/>
              </w:rPr>
              <w:t xml:space="preserve">, Коломийський р-н. </w:t>
            </w:r>
            <w:proofErr w:type="spellStart"/>
            <w:r>
              <w:rPr>
                <w:bCs/>
                <w:sz w:val="22"/>
                <w:szCs w:val="22"/>
              </w:rPr>
              <w:t>с.Кулачківці</w:t>
            </w:r>
            <w:proofErr w:type="spellEnd"/>
            <w:r>
              <w:rPr>
                <w:bCs/>
                <w:sz w:val="22"/>
                <w:szCs w:val="22"/>
              </w:rPr>
              <w:t xml:space="preserve"> </w:t>
            </w:r>
          </w:p>
          <w:p w:rsidR="00DA494C" w:rsidRDefault="00DA494C" w:rsidP="005762FC">
            <w:pPr>
              <w:autoSpaceDE w:val="0"/>
              <w:autoSpaceDN w:val="0"/>
              <w:adjustRightInd w:val="0"/>
              <w:ind w:right="-803"/>
              <w:rPr>
                <w:bCs/>
                <w:sz w:val="22"/>
                <w:szCs w:val="22"/>
              </w:rPr>
            </w:pPr>
            <w:r>
              <w:rPr>
                <w:bCs/>
                <w:sz w:val="22"/>
                <w:szCs w:val="22"/>
              </w:rPr>
              <w:t>Січових Стрільців ,60</w:t>
            </w:r>
          </w:p>
        </w:tc>
      </w:tr>
      <w:tr w:rsidR="00DA494C" w:rsidTr="005762FC">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A494C" w:rsidRDefault="00DA494C" w:rsidP="00DA494C">
            <w:pPr>
              <w:pStyle w:val="afe"/>
              <w:numPr>
                <w:ilvl w:val="0"/>
                <w:numId w:val="44"/>
              </w:numPr>
              <w:autoSpaceDE w:val="0"/>
              <w:autoSpaceDN w:val="0"/>
              <w:adjustRightInd w:val="0"/>
              <w:spacing w:after="0" w:line="240" w:lineRule="auto"/>
              <w:ind w:left="720" w:right="-803" w:hanging="720"/>
              <w:jc w:val="both"/>
              <w:rPr>
                <w:b/>
                <w:bCs/>
              </w:rPr>
            </w:pP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DA494C" w:rsidRDefault="00DA494C" w:rsidP="005762FC">
            <w:pPr>
              <w:autoSpaceDE w:val="0"/>
              <w:autoSpaceDN w:val="0"/>
              <w:adjustRightInd w:val="0"/>
              <w:ind w:right="-803"/>
              <w:rPr>
                <w:bCs/>
                <w:sz w:val="22"/>
                <w:szCs w:val="22"/>
              </w:rPr>
            </w:pPr>
            <w:r>
              <w:rPr>
                <w:bCs/>
                <w:sz w:val="22"/>
                <w:szCs w:val="22"/>
              </w:rPr>
              <w:t xml:space="preserve">ФАП </w:t>
            </w:r>
            <w:proofErr w:type="spellStart"/>
            <w:r>
              <w:rPr>
                <w:bCs/>
                <w:sz w:val="22"/>
                <w:szCs w:val="22"/>
              </w:rPr>
              <w:t>с.Хомяківка</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DA494C" w:rsidRDefault="00DA494C" w:rsidP="005762FC">
            <w:pPr>
              <w:autoSpaceDE w:val="0"/>
              <w:autoSpaceDN w:val="0"/>
              <w:adjustRightInd w:val="0"/>
              <w:ind w:right="-803"/>
              <w:rPr>
                <w:bCs/>
                <w:sz w:val="22"/>
                <w:szCs w:val="22"/>
              </w:rPr>
            </w:pPr>
            <w:r>
              <w:rPr>
                <w:bCs/>
                <w:sz w:val="22"/>
                <w:szCs w:val="22"/>
              </w:rPr>
              <w:t xml:space="preserve">78311, Івано-Франківська </w:t>
            </w:r>
            <w:proofErr w:type="spellStart"/>
            <w:r>
              <w:rPr>
                <w:bCs/>
                <w:sz w:val="22"/>
                <w:szCs w:val="22"/>
              </w:rPr>
              <w:t>обл</w:t>
            </w:r>
            <w:proofErr w:type="spellEnd"/>
            <w:r>
              <w:rPr>
                <w:bCs/>
                <w:sz w:val="22"/>
                <w:szCs w:val="22"/>
              </w:rPr>
              <w:t xml:space="preserve">, Коломийський р-н. </w:t>
            </w:r>
            <w:proofErr w:type="spellStart"/>
            <w:r>
              <w:rPr>
                <w:bCs/>
                <w:sz w:val="22"/>
                <w:szCs w:val="22"/>
              </w:rPr>
              <w:t>с.Хомяківка</w:t>
            </w:r>
            <w:proofErr w:type="spellEnd"/>
            <w:r>
              <w:rPr>
                <w:bCs/>
                <w:sz w:val="22"/>
                <w:szCs w:val="22"/>
              </w:rPr>
              <w:t xml:space="preserve"> </w:t>
            </w:r>
          </w:p>
          <w:p w:rsidR="00DA494C" w:rsidRDefault="00DA494C" w:rsidP="005762FC">
            <w:pPr>
              <w:autoSpaceDE w:val="0"/>
              <w:autoSpaceDN w:val="0"/>
              <w:adjustRightInd w:val="0"/>
              <w:ind w:right="-803"/>
              <w:rPr>
                <w:bCs/>
                <w:sz w:val="22"/>
                <w:szCs w:val="22"/>
              </w:rPr>
            </w:pPr>
            <w:r>
              <w:rPr>
                <w:bCs/>
                <w:sz w:val="22"/>
                <w:szCs w:val="22"/>
              </w:rPr>
              <w:t xml:space="preserve"> Івана-Франка,97 </w:t>
            </w:r>
          </w:p>
        </w:tc>
      </w:tr>
    </w:tbl>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D63FE0" w:rsidP="00D63FE0">
      <w:pPr>
        <w:jc w:val="center"/>
        <w:rPr>
          <w:b/>
          <w:sz w:val="20"/>
          <w:szCs w:val="20"/>
        </w:rPr>
      </w:pPr>
    </w:p>
    <w:p w:rsidR="00D63FE0" w:rsidRDefault="00D63FE0" w:rsidP="00D63FE0">
      <w:pPr>
        <w:widowControl w:val="0"/>
        <w:suppressAutoHyphens/>
        <w:autoSpaceDE w:val="0"/>
        <w:jc w:val="right"/>
        <w:rPr>
          <w:lang w:eastAsia="zh-CN"/>
        </w:rPr>
      </w:pPr>
    </w:p>
    <w:tbl>
      <w:tblPr>
        <w:tblW w:w="13545" w:type="dxa"/>
        <w:tblLayout w:type="fixed"/>
        <w:tblLook w:val="04A0" w:firstRow="1" w:lastRow="0" w:firstColumn="1" w:lastColumn="0" w:noHBand="0" w:noVBand="1"/>
      </w:tblPr>
      <w:tblGrid>
        <w:gridCol w:w="4504"/>
        <w:gridCol w:w="4504"/>
        <w:gridCol w:w="4537"/>
      </w:tblGrid>
      <w:tr w:rsidR="00D63FE0" w:rsidTr="00D63FE0">
        <w:tc>
          <w:tcPr>
            <w:tcW w:w="4503" w:type="dxa"/>
            <w:hideMark/>
          </w:tcPr>
          <w:p w:rsidR="00D63FE0" w:rsidRDefault="00D63FE0">
            <w:pPr>
              <w:spacing w:line="360" w:lineRule="auto"/>
              <w:rPr>
                <w:b/>
              </w:rPr>
            </w:pPr>
            <w:r>
              <w:rPr>
                <w:b/>
              </w:rPr>
              <w:t xml:space="preserve"> Постачальник електричної                                          </w:t>
            </w:r>
          </w:p>
          <w:p w:rsidR="00D63FE0" w:rsidRDefault="00D63FE0">
            <w:pPr>
              <w:spacing w:line="360" w:lineRule="auto"/>
              <w:rPr>
                <w:b/>
              </w:rPr>
            </w:pPr>
            <w:r>
              <w:rPr>
                <w:b/>
              </w:rPr>
              <w:t xml:space="preserve"> енергії ______________</w:t>
            </w:r>
          </w:p>
        </w:tc>
        <w:tc>
          <w:tcPr>
            <w:tcW w:w="4503" w:type="dxa"/>
            <w:hideMark/>
          </w:tcPr>
          <w:p w:rsidR="00D63FE0" w:rsidRDefault="00D63FE0">
            <w:pPr>
              <w:spacing w:line="360" w:lineRule="auto"/>
              <w:rPr>
                <w:b/>
              </w:rPr>
            </w:pPr>
            <w:r>
              <w:rPr>
                <w:b/>
              </w:rPr>
              <w:t xml:space="preserve">         </w:t>
            </w:r>
            <w:r w:rsidR="00B81C7B">
              <w:rPr>
                <w:b/>
              </w:rPr>
              <w:t xml:space="preserve">                          </w:t>
            </w:r>
            <w:r>
              <w:rPr>
                <w:b/>
              </w:rPr>
              <w:t xml:space="preserve"> Споживач</w:t>
            </w:r>
          </w:p>
          <w:p w:rsidR="00D63FE0" w:rsidRDefault="00D63FE0">
            <w:pPr>
              <w:spacing w:line="360" w:lineRule="auto"/>
              <w:rPr>
                <w:b/>
              </w:rPr>
            </w:pPr>
            <w:r>
              <w:rPr>
                <w:b/>
              </w:rPr>
              <w:t xml:space="preserve">                  </w:t>
            </w:r>
            <w:r w:rsidR="00B81C7B">
              <w:rPr>
                <w:b/>
              </w:rPr>
              <w:t xml:space="preserve">         </w:t>
            </w:r>
            <w:r>
              <w:rPr>
                <w:b/>
              </w:rPr>
              <w:t xml:space="preserve">  </w:t>
            </w:r>
            <w:r w:rsidR="00B81C7B">
              <w:rPr>
                <w:b/>
              </w:rPr>
              <w:t xml:space="preserve">     </w:t>
            </w:r>
            <w:r>
              <w:rPr>
                <w:b/>
              </w:rPr>
              <w:t>__________________</w:t>
            </w:r>
          </w:p>
        </w:tc>
        <w:tc>
          <w:tcPr>
            <w:tcW w:w="4536" w:type="dxa"/>
            <w:vMerge w:val="restart"/>
          </w:tcPr>
          <w:p w:rsidR="00D63FE0" w:rsidRDefault="00D63FE0">
            <w:pPr>
              <w:spacing w:line="360" w:lineRule="auto"/>
            </w:pPr>
          </w:p>
        </w:tc>
      </w:tr>
      <w:tr w:rsidR="00D63FE0" w:rsidRPr="00D63FE0" w:rsidTr="00D63FE0">
        <w:tc>
          <w:tcPr>
            <w:tcW w:w="4503" w:type="dxa"/>
            <w:hideMark/>
          </w:tcPr>
          <w:p w:rsidR="00D63FE0" w:rsidRDefault="00D63FE0">
            <w:pPr>
              <w:pStyle w:val="affffff2"/>
              <w:rPr>
                <w:rStyle w:val="affffff4"/>
              </w:rPr>
            </w:pPr>
            <w:r>
              <w:t>(П.І.Б., підпис) МП</w:t>
            </w:r>
          </w:p>
        </w:tc>
        <w:tc>
          <w:tcPr>
            <w:tcW w:w="4503" w:type="dxa"/>
            <w:hideMark/>
          </w:tcPr>
          <w:p w:rsidR="00D63FE0" w:rsidRDefault="00D63FE0">
            <w:pPr>
              <w:spacing w:line="360" w:lineRule="auto"/>
            </w:pPr>
            <w:r>
              <w:t xml:space="preserve">           </w:t>
            </w:r>
            <w:r w:rsidR="00B81C7B">
              <w:t xml:space="preserve">                        </w:t>
            </w:r>
            <w:r>
              <w:t>(П.І.Б., підпис) МП</w:t>
            </w:r>
          </w:p>
        </w:tc>
        <w:tc>
          <w:tcPr>
            <w:tcW w:w="4536" w:type="dxa"/>
            <w:vMerge/>
            <w:vAlign w:val="center"/>
            <w:hideMark/>
          </w:tcPr>
          <w:p w:rsidR="00D63FE0" w:rsidRDefault="00D63FE0"/>
        </w:tc>
      </w:tr>
    </w:tbl>
    <w:p w:rsidR="00D63FE0" w:rsidRDefault="00D63FE0" w:rsidP="00D63FE0">
      <w:pPr>
        <w:jc w:val="both"/>
        <w:rPr>
          <w:sz w:val="20"/>
          <w:szCs w:val="20"/>
        </w:rPr>
      </w:pPr>
    </w:p>
    <w:p w:rsidR="00D63FE0" w:rsidRDefault="00D63FE0" w:rsidP="00D63FE0">
      <w:pPr>
        <w:suppressAutoHyphens/>
        <w:rPr>
          <w:b/>
          <w:color w:val="000000"/>
          <w:lang w:eastAsia="ar-SA"/>
        </w:rPr>
      </w:pPr>
    </w:p>
    <w:p w:rsidR="00D63FE0" w:rsidRDefault="00D63FE0" w:rsidP="00D63FE0">
      <w:pPr>
        <w:suppressAutoHyphens/>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E55F22" w:rsidRPr="00DD3B90" w:rsidRDefault="00E55F22">
      <w:pPr>
        <w:tabs>
          <w:tab w:val="left" w:pos="180"/>
          <w:tab w:val="left" w:pos="2912"/>
        </w:tabs>
        <w:jc w:val="both"/>
      </w:pPr>
    </w:p>
    <w:sectPr w:rsidR="00E55F22" w:rsidRPr="00DD3B90" w:rsidSect="00FA17D1">
      <w:footerReference w:type="default" r:id="rId17"/>
      <w:pgSz w:w="11905" w:h="16837"/>
      <w:pgMar w:top="56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AF" w:rsidRDefault="00C962AF">
      <w:r>
        <w:separator/>
      </w:r>
    </w:p>
  </w:endnote>
  <w:endnote w:type="continuationSeparator" w:id="0">
    <w:p w:rsidR="00C962AF" w:rsidRDefault="00C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FC" w:rsidRDefault="005762F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AF" w:rsidRDefault="00C962AF">
      <w:r>
        <w:separator/>
      </w:r>
    </w:p>
  </w:footnote>
  <w:footnote w:type="continuationSeparator" w:id="0">
    <w:p w:rsidR="00C962AF" w:rsidRDefault="00C96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1890EC0"/>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EBD11E2"/>
    <w:multiLevelType w:val="hybridMultilevel"/>
    <w:tmpl w:val="7756A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6012B"/>
    <w:multiLevelType w:val="hybridMultilevel"/>
    <w:tmpl w:val="B8680A78"/>
    <w:lvl w:ilvl="0" w:tplc="0419000F">
      <w:start w:val="1"/>
      <w:numFmt w:val="decimal"/>
      <w:lvlText w:val="%1."/>
      <w:lvlJc w:val="left"/>
      <w:pPr>
        <w:tabs>
          <w:tab w:val="num" w:pos="562"/>
        </w:tabs>
        <w:ind w:left="562" w:hanging="420"/>
      </w:pPr>
      <w:rPr>
        <w:rFonts w:cs="Times New Roman"/>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6650D"/>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5">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1"/>
  </w:num>
  <w:num w:numId="2">
    <w:abstractNumId w:val="35"/>
  </w:num>
  <w:num w:numId="3">
    <w:abstractNumId w:val="9"/>
  </w:num>
  <w:num w:numId="4">
    <w:abstractNumId w:val="39"/>
  </w:num>
  <w:num w:numId="5">
    <w:abstractNumId w:val="4"/>
    <w:lvlOverride w:ilvl="0">
      <w:startOverride w:val="1"/>
    </w:lvlOverride>
  </w:num>
  <w:num w:numId="6">
    <w:abstractNumId w:val="36"/>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30"/>
  </w:num>
  <w:num w:numId="17">
    <w:abstractNumId w:val="24"/>
  </w:num>
  <w:num w:numId="18">
    <w:abstractNumId w:val="40"/>
  </w:num>
  <w:num w:numId="19">
    <w:abstractNumId w:val="6"/>
  </w:num>
  <w:num w:numId="20">
    <w:abstractNumId w:val="8"/>
  </w:num>
  <w:num w:numId="21">
    <w:abstractNumId w:val="34"/>
  </w:num>
  <w:num w:numId="22">
    <w:abstractNumId w:val="17"/>
  </w:num>
  <w:num w:numId="23">
    <w:abstractNumId w:val="20"/>
  </w:num>
  <w:num w:numId="24">
    <w:abstractNumId w:val="22"/>
  </w:num>
  <w:num w:numId="25">
    <w:abstractNumId w:val="38"/>
  </w:num>
  <w:num w:numId="26">
    <w:abstractNumId w:val="12"/>
  </w:num>
  <w:num w:numId="27">
    <w:abstractNumId w:val="18"/>
  </w:num>
  <w:num w:numId="28">
    <w:abstractNumId w:val="26"/>
  </w:num>
  <w:num w:numId="29">
    <w:abstractNumId w:val="29"/>
  </w:num>
  <w:num w:numId="30">
    <w:abstractNumId w:val="31"/>
  </w:num>
  <w:num w:numId="31">
    <w:abstractNumId w:val="32"/>
  </w:num>
  <w:num w:numId="32">
    <w:abstractNumId w:val="27"/>
  </w:num>
  <w:num w:numId="33">
    <w:abstractNumId w:val="23"/>
  </w:num>
  <w:num w:numId="34">
    <w:abstractNumId w:val="41"/>
  </w:num>
  <w:num w:numId="35">
    <w:abstractNumId w:val="37"/>
  </w:num>
  <w:num w:numId="36">
    <w:abstractNumId w:val="14"/>
  </w:num>
  <w:num w:numId="37">
    <w:abstractNumId w:val="1"/>
  </w:num>
  <w:num w:numId="38">
    <w:abstractNumId w:val="16"/>
  </w:num>
  <w:num w:numId="39">
    <w:abstractNumId w:val="1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1666F"/>
    <w:rsid w:val="000268E0"/>
    <w:rsid w:val="00031EBE"/>
    <w:rsid w:val="00036290"/>
    <w:rsid w:val="000377CD"/>
    <w:rsid w:val="00041ECA"/>
    <w:rsid w:val="000465FF"/>
    <w:rsid w:val="0005756B"/>
    <w:rsid w:val="000654A0"/>
    <w:rsid w:val="0007092A"/>
    <w:rsid w:val="000724AE"/>
    <w:rsid w:val="00073A7F"/>
    <w:rsid w:val="0008317D"/>
    <w:rsid w:val="000869D3"/>
    <w:rsid w:val="00093AE1"/>
    <w:rsid w:val="000967DE"/>
    <w:rsid w:val="000A01DD"/>
    <w:rsid w:val="000A272F"/>
    <w:rsid w:val="000A45DD"/>
    <w:rsid w:val="000A489E"/>
    <w:rsid w:val="000A4BAD"/>
    <w:rsid w:val="000A5E14"/>
    <w:rsid w:val="000B0491"/>
    <w:rsid w:val="000C11A8"/>
    <w:rsid w:val="000D1B43"/>
    <w:rsid w:val="000D777A"/>
    <w:rsid w:val="000F3C51"/>
    <w:rsid w:val="001162AB"/>
    <w:rsid w:val="00140946"/>
    <w:rsid w:val="00164FF4"/>
    <w:rsid w:val="001961A3"/>
    <w:rsid w:val="00196757"/>
    <w:rsid w:val="001969FE"/>
    <w:rsid w:val="001A4E7A"/>
    <w:rsid w:val="001B2A9A"/>
    <w:rsid w:val="001B4251"/>
    <w:rsid w:val="001B4E26"/>
    <w:rsid w:val="001B63B3"/>
    <w:rsid w:val="001C0A73"/>
    <w:rsid w:val="001C1B4E"/>
    <w:rsid w:val="001C1F9D"/>
    <w:rsid w:val="001C396B"/>
    <w:rsid w:val="001C5904"/>
    <w:rsid w:val="001C6AD0"/>
    <w:rsid w:val="001D2C0A"/>
    <w:rsid w:val="001E57A7"/>
    <w:rsid w:val="001F2B92"/>
    <w:rsid w:val="001F4A56"/>
    <w:rsid w:val="002039B2"/>
    <w:rsid w:val="0020552C"/>
    <w:rsid w:val="002121BE"/>
    <w:rsid w:val="00217167"/>
    <w:rsid w:val="0022608C"/>
    <w:rsid w:val="00227C0C"/>
    <w:rsid w:val="00236C19"/>
    <w:rsid w:val="00237884"/>
    <w:rsid w:val="002430FF"/>
    <w:rsid w:val="00257057"/>
    <w:rsid w:val="00274464"/>
    <w:rsid w:val="002761AB"/>
    <w:rsid w:val="00277D39"/>
    <w:rsid w:val="00280484"/>
    <w:rsid w:val="00281B54"/>
    <w:rsid w:val="00281E52"/>
    <w:rsid w:val="00294BC8"/>
    <w:rsid w:val="0029567B"/>
    <w:rsid w:val="00295DC6"/>
    <w:rsid w:val="002A300D"/>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5086"/>
    <w:rsid w:val="00355087"/>
    <w:rsid w:val="003720C0"/>
    <w:rsid w:val="00375592"/>
    <w:rsid w:val="00380162"/>
    <w:rsid w:val="0038057D"/>
    <w:rsid w:val="00382950"/>
    <w:rsid w:val="00382FA0"/>
    <w:rsid w:val="00385351"/>
    <w:rsid w:val="00387918"/>
    <w:rsid w:val="0039007F"/>
    <w:rsid w:val="003A2A7C"/>
    <w:rsid w:val="003B194B"/>
    <w:rsid w:val="003B60DC"/>
    <w:rsid w:val="003C4259"/>
    <w:rsid w:val="003C48B6"/>
    <w:rsid w:val="003E036A"/>
    <w:rsid w:val="003E2F3D"/>
    <w:rsid w:val="003F48B5"/>
    <w:rsid w:val="003F7FEC"/>
    <w:rsid w:val="00401366"/>
    <w:rsid w:val="00402E06"/>
    <w:rsid w:val="00403E68"/>
    <w:rsid w:val="00404339"/>
    <w:rsid w:val="004079F6"/>
    <w:rsid w:val="00420A4E"/>
    <w:rsid w:val="0042386D"/>
    <w:rsid w:val="004243E0"/>
    <w:rsid w:val="00434C26"/>
    <w:rsid w:val="0044517E"/>
    <w:rsid w:val="004559E1"/>
    <w:rsid w:val="0046603C"/>
    <w:rsid w:val="00467B1D"/>
    <w:rsid w:val="004707D0"/>
    <w:rsid w:val="00474701"/>
    <w:rsid w:val="00482AE3"/>
    <w:rsid w:val="00483466"/>
    <w:rsid w:val="00495FBA"/>
    <w:rsid w:val="00497344"/>
    <w:rsid w:val="004C0F91"/>
    <w:rsid w:val="004C5960"/>
    <w:rsid w:val="004C5A93"/>
    <w:rsid w:val="004C6330"/>
    <w:rsid w:val="004D0A03"/>
    <w:rsid w:val="004D3BE3"/>
    <w:rsid w:val="004E5BE9"/>
    <w:rsid w:val="0051002B"/>
    <w:rsid w:val="00513D19"/>
    <w:rsid w:val="005155D3"/>
    <w:rsid w:val="00532E68"/>
    <w:rsid w:val="005406B4"/>
    <w:rsid w:val="00543A33"/>
    <w:rsid w:val="00550394"/>
    <w:rsid w:val="005555A5"/>
    <w:rsid w:val="00557390"/>
    <w:rsid w:val="00563A55"/>
    <w:rsid w:val="00564E18"/>
    <w:rsid w:val="005762FC"/>
    <w:rsid w:val="005813D6"/>
    <w:rsid w:val="00587F1A"/>
    <w:rsid w:val="00595127"/>
    <w:rsid w:val="005B70A9"/>
    <w:rsid w:val="005C52D2"/>
    <w:rsid w:val="005D633C"/>
    <w:rsid w:val="005D744F"/>
    <w:rsid w:val="005E342F"/>
    <w:rsid w:val="005E73B0"/>
    <w:rsid w:val="005E7BC1"/>
    <w:rsid w:val="005F1386"/>
    <w:rsid w:val="005F17C4"/>
    <w:rsid w:val="005F63F7"/>
    <w:rsid w:val="00600E14"/>
    <w:rsid w:val="00601E1B"/>
    <w:rsid w:val="006070FF"/>
    <w:rsid w:val="00614CC5"/>
    <w:rsid w:val="00615903"/>
    <w:rsid w:val="00616789"/>
    <w:rsid w:val="00622230"/>
    <w:rsid w:val="00625318"/>
    <w:rsid w:val="0063424E"/>
    <w:rsid w:val="00637458"/>
    <w:rsid w:val="00640E4B"/>
    <w:rsid w:val="00641978"/>
    <w:rsid w:val="00647FF4"/>
    <w:rsid w:val="00650504"/>
    <w:rsid w:val="006515F1"/>
    <w:rsid w:val="00652034"/>
    <w:rsid w:val="00655380"/>
    <w:rsid w:val="00657810"/>
    <w:rsid w:val="00657E30"/>
    <w:rsid w:val="00664292"/>
    <w:rsid w:val="0067002D"/>
    <w:rsid w:val="00676D8F"/>
    <w:rsid w:val="00680E0E"/>
    <w:rsid w:val="00686F0C"/>
    <w:rsid w:val="00697928"/>
    <w:rsid w:val="006A2B07"/>
    <w:rsid w:val="006B5715"/>
    <w:rsid w:val="006B599C"/>
    <w:rsid w:val="006C0A5E"/>
    <w:rsid w:val="006C1AF0"/>
    <w:rsid w:val="006D15CF"/>
    <w:rsid w:val="006E6AF7"/>
    <w:rsid w:val="0070016A"/>
    <w:rsid w:val="007015F5"/>
    <w:rsid w:val="00711B22"/>
    <w:rsid w:val="007129F1"/>
    <w:rsid w:val="0072149A"/>
    <w:rsid w:val="00730E31"/>
    <w:rsid w:val="00733719"/>
    <w:rsid w:val="0073652C"/>
    <w:rsid w:val="00737148"/>
    <w:rsid w:val="0074786A"/>
    <w:rsid w:val="00775989"/>
    <w:rsid w:val="00787D6F"/>
    <w:rsid w:val="007925AF"/>
    <w:rsid w:val="007B3002"/>
    <w:rsid w:val="007B44ED"/>
    <w:rsid w:val="007B574F"/>
    <w:rsid w:val="007C0871"/>
    <w:rsid w:val="007D0E1A"/>
    <w:rsid w:val="007D2FEE"/>
    <w:rsid w:val="007D3DC0"/>
    <w:rsid w:val="007D4E26"/>
    <w:rsid w:val="007E0223"/>
    <w:rsid w:val="007F4F4E"/>
    <w:rsid w:val="007F5DEE"/>
    <w:rsid w:val="008060F4"/>
    <w:rsid w:val="00806B23"/>
    <w:rsid w:val="008158B8"/>
    <w:rsid w:val="00816572"/>
    <w:rsid w:val="00826A6E"/>
    <w:rsid w:val="008527CE"/>
    <w:rsid w:val="00852EA9"/>
    <w:rsid w:val="00853541"/>
    <w:rsid w:val="00857C04"/>
    <w:rsid w:val="00861C1A"/>
    <w:rsid w:val="00880A92"/>
    <w:rsid w:val="00893559"/>
    <w:rsid w:val="00893F4B"/>
    <w:rsid w:val="008965FC"/>
    <w:rsid w:val="008A46DE"/>
    <w:rsid w:val="008A6265"/>
    <w:rsid w:val="008B5C32"/>
    <w:rsid w:val="008B6898"/>
    <w:rsid w:val="008C056D"/>
    <w:rsid w:val="008C48BD"/>
    <w:rsid w:val="008C765F"/>
    <w:rsid w:val="008C7CD6"/>
    <w:rsid w:val="008D46D9"/>
    <w:rsid w:val="008E1EF3"/>
    <w:rsid w:val="008E4E0F"/>
    <w:rsid w:val="008F7E16"/>
    <w:rsid w:val="0090145A"/>
    <w:rsid w:val="0091059D"/>
    <w:rsid w:val="00912309"/>
    <w:rsid w:val="009200A4"/>
    <w:rsid w:val="00924A06"/>
    <w:rsid w:val="00936935"/>
    <w:rsid w:val="0094259D"/>
    <w:rsid w:val="00952A46"/>
    <w:rsid w:val="00954C57"/>
    <w:rsid w:val="00963242"/>
    <w:rsid w:val="00975E0E"/>
    <w:rsid w:val="009771F8"/>
    <w:rsid w:val="00980532"/>
    <w:rsid w:val="00981479"/>
    <w:rsid w:val="009A39DB"/>
    <w:rsid w:val="009B2B8C"/>
    <w:rsid w:val="009B6049"/>
    <w:rsid w:val="009C4DD4"/>
    <w:rsid w:val="009C7295"/>
    <w:rsid w:val="009D2705"/>
    <w:rsid w:val="009E237A"/>
    <w:rsid w:val="009E317B"/>
    <w:rsid w:val="009E3D15"/>
    <w:rsid w:val="009F5F21"/>
    <w:rsid w:val="00A05A12"/>
    <w:rsid w:val="00A236AA"/>
    <w:rsid w:val="00A25BA0"/>
    <w:rsid w:val="00A25D28"/>
    <w:rsid w:val="00A35E55"/>
    <w:rsid w:val="00A402A2"/>
    <w:rsid w:val="00A424D9"/>
    <w:rsid w:val="00A5485C"/>
    <w:rsid w:val="00A60BA0"/>
    <w:rsid w:val="00A65365"/>
    <w:rsid w:val="00A73A07"/>
    <w:rsid w:val="00A73FEC"/>
    <w:rsid w:val="00A74466"/>
    <w:rsid w:val="00A81BE7"/>
    <w:rsid w:val="00A82C8C"/>
    <w:rsid w:val="00A84626"/>
    <w:rsid w:val="00A8778F"/>
    <w:rsid w:val="00A90C6D"/>
    <w:rsid w:val="00AA0363"/>
    <w:rsid w:val="00AA09F4"/>
    <w:rsid w:val="00AA1F0E"/>
    <w:rsid w:val="00AA5A71"/>
    <w:rsid w:val="00AC0730"/>
    <w:rsid w:val="00AC078A"/>
    <w:rsid w:val="00AC217E"/>
    <w:rsid w:val="00AC3F75"/>
    <w:rsid w:val="00AC6FB1"/>
    <w:rsid w:val="00AD1997"/>
    <w:rsid w:val="00AD25B8"/>
    <w:rsid w:val="00AD58EA"/>
    <w:rsid w:val="00B00914"/>
    <w:rsid w:val="00B10090"/>
    <w:rsid w:val="00B16975"/>
    <w:rsid w:val="00B26BDB"/>
    <w:rsid w:val="00B279FD"/>
    <w:rsid w:val="00B32615"/>
    <w:rsid w:val="00B432A0"/>
    <w:rsid w:val="00B45CDE"/>
    <w:rsid w:val="00B4735E"/>
    <w:rsid w:val="00B47AD9"/>
    <w:rsid w:val="00B561BD"/>
    <w:rsid w:val="00B6766C"/>
    <w:rsid w:val="00B81C7B"/>
    <w:rsid w:val="00B84B14"/>
    <w:rsid w:val="00B92AA4"/>
    <w:rsid w:val="00B92E25"/>
    <w:rsid w:val="00B9323D"/>
    <w:rsid w:val="00B9394F"/>
    <w:rsid w:val="00B957D9"/>
    <w:rsid w:val="00B958E0"/>
    <w:rsid w:val="00BA5476"/>
    <w:rsid w:val="00BB1D13"/>
    <w:rsid w:val="00BB2E78"/>
    <w:rsid w:val="00BB6B4A"/>
    <w:rsid w:val="00BD133E"/>
    <w:rsid w:val="00BD5ABF"/>
    <w:rsid w:val="00BE1FA2"/>
    <w:rsid w:val="00BE4040"/>
    <w:rsid w:val="00BF7DAC"/>
    <w:rsid w:val="00C14FDC"/>
    <w:rsid w:val="00C227F0"/>
    <w:rsid w:val="00C372D3"/>
    <w:rsid w:val="00C52736"/>
    <w:rsid w:val="00C638C5"/>
    <w:rsid w:val="00C715E3"/>
    <w:rsid w:val="00C72471"/>
    <w:rsid w:val="00C74F9B"/>
    <w:rsid w:val="00C77631"/>
    <w:rsid w:val="00C854B5"/>
    <w:rsid w:val="00C90382"/>
    <w:rsid w:val="00C9221E"/>
    <w:rsid w:val="00C962AF"/>
    <w:rsid w:val="00CA238F"/>
    <w:rsid w:val="00CB21E0"/>
    <w:rsid w:val="00CB7C1B"/>
    <w:rsid w:val="00CC0A3F"/>
    <w:rsid w:val="00CC0F87"/>
    <w:rsid w:val="00CD4E15"/>
    <w:rsid w:val="00CF520D"/>
    <w:rsid w:val="00D00BAC"/>
    <w:rsid w:val="00D025B1"/>
    <w:rsid w:val="00D0522C"/>
    <w:rsid w:val="00D12A1B"/>
    <w:rsid w:val="00D14C2D"/>
    <w:rsid w:val="00D25A42"/>
    <w:rsid w:val="00D25D80"/>
    <w:rsid w:val="00D30648"/>
    <w:rsid w:val="00D337F9"/>
    <w:rsid w:val="00D36378"/>
    <w:rsid w:val="00D46394"/>
    <w:rsid w:val="00D51836"/>
    <w:rsid w:val="00D63FE0"/>
    <w:rsid w:val="00D72BD6"/>
    <w:rsid w:val="00D8347A"/>
    <w:rsid w:val="00DA254D"/>
    <w:rsid w:val="00DA2D05"/>
    <w:rsid w:val="00DA494C"/>
    <w:rsid w:val="00DA6A46"/>
    <w:rsid w:val="00DB6417"/>
    <w:rsid w:val="00DC058C"/>
    <w:rsid w:val="00DC5B1C"/>
    <w:rsid w:val="00DD3B90"/>
    <w:rsid w:val="00DE01A3"/>
    <w:rsid w:val="00DF1493"/>
    <w:rsid w:val="00DF7DA2"/>
    <w:rsid w:val="00E00A06"/>
    <w:rsid w:val="00E316D8"/>
    <w:rsid w:val="00E35900"/>
    <w:rsid w:val="00E427B2"/>
    <w:rsid w:val="00E4484A"/>
    <w:rsid w:val="00E52F59"/>
    <w:rsid w:val="00E541C1"/>
    <w:rsid w:val="00E55900"/>
    <w:rsid w:val="00E55F22"/>
    <w:rsid w:val="00E7297A"/>
    <w:rsid w:val="00E75E62"/>
    <w:rsid w:val="00E8108C"/>
    <w:rsid w:val="00E81D51"/>
    <w:rsid w:val="00E824A5"/>
    <w:rsid w:val="00E9568C"/>
    <w:rsid w:val="00EA0C00"/>
    <w:rsid w:val="00EB0DDC"/>
    <w:rsid w:val="00EB0F96"/>
    <w:rsid w:val="00EB786A"/>
    <w:rsid w:val="00EC01EA"/>
    <w:rsid w:val="00EC56E2"/>
    <w:rsid w:val="00ED1D29"/>
    <w:rsid w:val="00ED35BE"/>
    <w:rsid w:val="00ED7FBB"/>
    <w:rsid w:val="00EE14EB"/>
    <w:rsid w:val="00EE3F13"/>
    <w:rsid w:val="00EF05FC"/>
    <w:rsid w:val="00F0415F"/>
    <w:rsid w:val="00F168FB"/>
    <w:rsid w:val="00F204E1"/>
    <w:rsid w:val="00F21048"/>
    <w:rsid w:val="00F21B5C"/>
    <w:rsid w:val="00F309E2"/>
    <w:rsid w:val="00F354E6"/>
    <w:rsid w:val="00F36937"/>
    <w:rsid w:val="00F67005"/>
    <w:rsid w:val="00F75728"/>
    <w:rsid w:val="00F75800"/>
    <w:rsid w:val="00F9189E"/>
    <w:rsid w:val="00F93413"/>
    <w:rsid w:val="00F96227"/>
    <w:rsid w:val="00FA0A68"/>
    <w:rsid w:val="00FA17D1"/>
    <w:rsid w:val="00FC04B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925">
      <w:bodyDiv w:val="1"/>
      <w:marLeft w:val="0"/>
      <w:marRight w:val="0"/>
      <w:marTop w:val="0"/>
      <w:marBottom w:val="0"/>
      <w:divBdr>
        <w:top w:val="none" w:sz="0" w:space="0" w:color="auto"/>
        <w:left w:val="none" w:sz="0" w:space="0" w:color="auto"/>
        <w:bottom w:val="none" w:sz="0" w:space="0" w:color="auto"/>
        <w:right w:val="none" w:sz="0" w:space="0" w:color="auto"/>
      </w:divBdr>
    </w:div>
    <w:div w:id="526331169">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66268406">
      <w:bodyDiv w:val="1"/>
      <w:marLeft w:val="0"/>
      <w:marRight w:val="0"/>
      <w:marTop w:val="0"/>
      <w:marBottom w:val="0"/>
      <w:divBdr>
        <w:top w:val="none" w:sz="0" w:space="0" w:color="auto"/>
        <w:left w:val="none" w:sz="0" w:space="0" w:color="auto"/>
        <w:bottom w:val="none" w:sz="0" w:space="0" w:color="auto"/>
        <w:right w:val="none" w:sz="0" w:space="0" w:color="auto"/>
      </w:divBdr>
    </w:div>
    <w:div w:id="783423657">
      <w:bodyDiv w:val="1"/>
      <w:marLeft w:val="0"/>
      <w:marRight w:val="0"/>
      <w:marTop w:val="0"/>
      <w:marBottom w:val="0"/>
      <w:divBdr>
        <w:top w:val="none" w:sz="0" w:space="0" w:color="auto"/>
        <w:left w:val="none" w:sz="0" w:space="0" w:color="auto"/>
        <w:bottom w:val="none" w:sz="0" w:space="0" w:color="auto"/>
        <w:right w:val="none" w:sz="0" w:space="0" w:color="auto"/>
      </w:divBdr>
    </w:div>
    <w:div w:id="861747463">
      <w:bodyDiv w:val="1"/>
      <w:marLeft w:val="0"/>
      <w:marRight w:val="0"/>
      <w:marTop w:val="0"/>
      <w:marBottom w:val="0"/>
      <w:divBdr>
        <w:top w:val="none" w:sz="0" w:space="0" w:color="auto"/>
        <w:left w:val="none" w:sz="0" w:space="0" w:color="auto"/>
        <w:bottom w:val="none" w:sz="0" w:space="0" w:color="auto"/>
        <w:right w:val="none" w:sz="0" w:space="0" w:color="auto"/>
      </w:divBdr>
    </w:div>
    <w:div w:id="1066879827">
      <w:bodyDiv w:val="1"/>
      <w:marLeft w:val="0"/>
      <w:marRight w:val="0"/>
      <w:marTop w:val="0"/>
      <w:marBottom w:val="0"/>
      <w:divBdr>
        <w:top w:val="none" w:sz="0" w:space="0" w:color="auto"/>
        <w:left w:val="none" w:sz="0" w:space="0" w:color="auto"/>
        <w:bottom w:val="none" w:sz="0" w:space="0" w:color="auto"/>
        <w:right w:val="none" w:sz="0" w:space="0" w:color="auto"/>
      </w:divBdr>
    </w:div>
    <w:div w:id="1381321939">
      <w:bodyDiv w:val="1"/>
      <w:marLeft w:val="0"/>
      <w:marRight w:val="0"/>
      <w:marTop w:val="0"/>
      <w:marBottom w:val="0"/>
      <w:divBdr>
        <w:top w:val="none" w:sz="0" w:space="0" w:color="auto"/>
        <w:left w:val="none" w:sz="0" w:space="0" w:color="auto"/>
        <w:bottom w:val="none" w:sz="0" w:space="0" w:color="auto"/>
        <w:right w:val="none" w:sz="0" w:space="0" w:color="auto"/>
      </w:divBdr>
    </w:div>
    <w:div w:id="1512181144">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5-1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rc.gov.ua/electricity_suppli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smarttender.biz/novyny/view/mvs-stvorilo-servis-dlya-vidachi-vityagiv-pro-vidsutnist-sudimosti/"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C05C40-3892-4A1A-B88B-70165E05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43</Pages>
  <Words>16550</Words>
  <Characters>94337</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2022-12-01T08:40:00Z</cp:lastPrinted>
  <dcterms:created xsi:type="dcterms:W3CDTF">2022-10-26T11:50:00Z</dcterms:created>
  <dcterms:modified xsi:type="dcterms:W3CDTF">2022-12-01T11:33:00Z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