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065" w:rsidRPr="00330065" w:rsidRDefault="002F7CD3" w:rsidP="00330065">
      <w:pPr>
        <w:spacing w:after="0" w:line="240" w:lineRule="auto"/>
        <w:ind w:left="5670"/>
        <w:jc w:val="both"/>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Додаток 3</w:t>
      </w:r>
      <w:bookmarkStart w:id="0" w:name="_GoBack"/>
      <w:bookmarkEnd w:id="0"/>
      <w:r w:rsidR="00330065" w:rsidRPr="00330065">
        <w:rPr>
          <w:rFonts w:ascii="Times New Roman" w:eastAsia="Times New Roman" w:hAnsi="Times New Roman" w:cs="Times New Roman"/>
          <w:b/>
          <w:sz w:val="20"/>
          <w:szCs w:val="20"/>
          <w:lang w:eastAsia="uk-UA"/>
        </w:rPr>
        <w:t xml:space="preserve"> </w:t>
      </w:r>
    </w:p>
    <w:p w:rsidR="00330065" w:rsidRPr="00330065" w:rsidRDefault="00330065" w:rsidP="00330065">
      <w:pPr>
        <w:spacing w:after="0" w:line="240" w:lineRule="auto"/>
        <w:ind w:left="5670"/>
        <w:jc w:val="both"/>
        <w:rPr>
          <w:rFonts w:ascii="Times New Roman" w:eastAsia="Times New Roman" w:hAnsi="Times New Roman" w:cs="Times New Roman"/>
          <w:sz w:val="20"/>
          <w:szCs w:val="20"/>
          <w:lang w:eastAsia="uk-UA"/>
        </w:rPr>
      </w:pPr>
      <w:r w:rsidRPr="00330065">
        <w:rPr>
          <w:rFonts w:ascii="Times New Roman" w:eastAsia="Times New Roman" w:hAnsi="Times New Roman" w:cs="Times New Roman"/>
          <w:i/>
          <w:sz w:val="20"/>
          <w:szCs w:val="20"/>
          <w:lang w:eastAsia="uk-UA"/>
        </w:rPr>
        <w:t xml:space="preserve">до тендерної документації на закупівлю товару -  основний словник національного класифікатора України ДК 021:2015 "Єдиний закупівельний словник"– 09120000-6 Газове паливо </w:t>
      </w:r>
      <w:r w:rsidRPr="00330065">
        <w:rPr>
          <w:rFonts w:ascii="Times New Roman" w:eastAsia="Times New Roman" w:hAnsi="Times New Roman" w:cs="Times New Roman"/>
          <w:sz w:val="20"/>
          <w:szCs w:val="20"/>
          <w:lang w:eastAsia="uk-UA"/>
        </w:rPr>
        <w:t>(П</w:t>
      </w:r>
      <w:r w:rsidRPr="00330065">
        <w:rPr>
          <w:rFonts w:ascii="Times New Roman" w:eastAsia="Calibri" w:hAnsi="Times New Roman" w:cs="Times New Roman"/>
          <w:bCs/>
          <w:color w:val="000000"/>
          <w:sz w:val="20"/>
          <w:szCs w:val="20"/>
          <w:bdr w:val="none" w:sz="0" w:space="0" w:color="auto" w:frame="1"/>
          <w:shd w:val="clear" w:color="auto" w:fill="FDFEFD"/>
          <w:lang w:eastAsia="uk-UA"/>
        </w:rPr>
        <w:t>риродний газ</w:t>
      </w:r>
      <w:r w:rsidRPr="00330065">
        <w:rPr>
          <w:rFonts w:ascii="Times New Roman" w:eastAsia="Times New Roman" w:hAnsi="Times New Roman" w:cs="Times New Roman"/>
          <w:sz w:val="20"/>
          <w:szCs w:val="20"/>
          <w:lang w:eastAsia="uk-UA"/>
        </w:rPr>
        <w:t>)</w:t>
      </w:r>
    </w:p>
    <w:p w:rsidR="00330065" w:rsidRDefault="00330065" w:rsidP="00A926C5">
      <w:pPr>
        <w:spacing w:after="0" w:line="240" w:lineRule="auto"/>
        <w:rPr>
          <w:rFonts w:ascii="Times New Roman" w:hAnsi="Times New Roman" w:cs="Times New Roman"/>
          <w:sz w:val="24"/>
          <w:szCs w:val="24"/>
          <w:lang w:bidi="uk-UA"/>
        </w:rPr>
      </w:pPr>
    </w:p>
    <w:p w:rsidR="00C821B7" w:rsidRDefault="00A926C5" w:rsidP="00A926C5">
      <w:pPr>
        <w:spacing w:after="0" w:line="240" w:lineRule="auto"/>
        <w:rPr>
          <w:rFonts w:ascii="Times New Roman" w:hAnsi="Times New Roman" w:cs="Times New Roman"/>
          <w:b/>
          <w:sz w:val="24"/>
          <w:szCs w:val="24"/>
          <w:lang w:bidi="uk-UA"/>
        </w:rPr>
      </w:pPr>
      <w:r>
        <w:rPr>
          <w:rFonts w:ascii="Times New Roman" w:hAnsi="Times New Roman" w:cs="Times New Roman"/>
          <w:sz w:val="24"/>
          <w:szCs w:val="24"/>
          <w:lang w:bidi="uk-UA"/>
        </w:rPr>
        <w:t xml:space="preserve">                                                                     </w:t>
      </w:r>
      <w:r w:rsidR="005A1B65" w:rsidRPr="005A1B65">
        <w:rPr>
          <w:rFonts w:ascii="Times New Roman" w:hAnsi="Times New Roman" w:cs="Times New Roman"/>
          <w:b/>
          <w:sz w:val="24"/>
          <w:szCs w:val="24"/>
          <w:lang w:bidi="uk-UA"/>
        </w:rPr>
        <w:t>ПРОЄКТ</w:t>
      </w:r>
      <w:r w:rsidR="005A1B65">
        <w:rPr>
          <w:rFonts w:ascii="Times New Roman" w:hAnsi="Times New Roman" w:cs="Times New Roman"/>
          <w:sz w:val="24"/>
          <w:szCs w:val="24"/>
          <w:lang w:bidi="uk-UA"/>
        </w:rPr>
        <w:t xml:space="preserve"> </w:t>
      </w:r>
      <w:r>
        <w:rPr>
          <w:rFonts w:ascii="Times New Roman" w:hAnsi="Times New Roman" w:cs="Times New Roman"/>
          <w:sz w:val="24"/>
          <w:szCs w:val="24"/>
          <w:lang w:bidi="uk-UA"/>
        </w:rPr>
        <w:t xml:space="preserve">  </w:t>
      </w:r>
      <w:r w:rsidRPr="00A926C5">
        <w:rPr>
          <w:rFonts w:ascii="Times New Roman" w:hAnsi="Times New Roman" w:cs="Times New Roman"/>
          <w:b/>
          <w:sz w:val="24"/>
          <w:szCs w:val="24"/>
          <w:lang w:bidi="uk-UA"/>
        </w:rPr>
        <w:t>ДОГОВ</w:t>
      </w:r>
      <w:r w:rsidR="005A1B65">
        <w:rPr>
          <w:rFonts w:ascii="Times New Roman" w:hAnsi="Times New Roman" w:cs="Times New Roman"/>
          <w:b/>
          <w:sz w:val="24"/>
          <w:szCs w:val="24"/>
          <w:lang w:bidi="uk-UA"/>
        </w:rPr>
        <w:t>ОРУ</w:t>
      </w:r>
    </w:p>
    <w:p w:rsidR="00C821B7" w:rsidRPr="003B561B" w:rsidRDefault="00A926C5" w:rsidP="00A926C5">
      <w:pPr>
        <w:spacing w:after="0" w:line="240" w:lineRule="auto"/>
        <w:jc w:val="center"/>
        <w:rPr>
          <w:rFonts w:ascii="Times New Roman" w:hAnsi="Times New Roman" w:cs="Times New Roman"/>
          <w:sz w:val="24"/>
          <w:szCs w:val="24"/>
          <w:lang w:bidi="uk-UA"/>
        </w:rPr>
      </w:pPr>
      <w:r>
        <w:rPr>
          <w:rFonts w:ascii="Times New Roman" w:hAnsi="Times New Roman" w:cs="Times New Roman"/>
          <w:b/>
          <w:sz w:val="24"/>
          <w:szCs w:val="24"/>
          <w:lang w:bidi="uk-UA"/>
        </w:rPr>
        <w:t>на постачання природного газу</w:t>
      </w:r>
    </w:p>
    <w:p w:rsidR="00C821B7" w:rsidRPr="003B561B" w:rsidRDefault="00C821B7" w:rsidP="00197855">
      <w:pPr>
        <w:ind w:right="56"/>
        <w:rPr>
          <w:rFonts w:ascii="Times New Roman" w:hAnsi="Times New Roman" w:cs="Times New Roman"/>
          <w:b/>
          <w:bCs/>
          <w:sz w:val="24"/>
          <w:szCs w:val="24"/>
          <w:lang w:bidi="uk-UA"/>
        </w:rPr>
      </w:pPr>
      <w:r w:rsidRPr="003B561B">
        <w:rPr>
          <w:rFonts w:ascii="Times New Roman" w:hAnsi="Times New Roman" w:cs="Times New Roman"/>
          <w:sz w:val="24"/>
          <w:szCs w:val="24"/>
          <w:lang w:bidi="uk-UA"/>
        </w:rPr>
        <w:t>м. </w:t>
      </w:r>
      <w:r w:rsidR="00197855">
        <w:rPr>
          <w:rFonts w:ascii="Times New Roman" w:hAnsi="Times New Roman" w:cs="Times New Roman"/>
          <w:sz w:val="24"/>
          <w:szCs w:val="24"/>
          <w:lang w:bidi="uk-UA"/>
        </w:rPr>
        <w:t>_______________</w:t>
      </w:r>
      <w:r w:rsidRPr="003B561B">
        <w:rPr>
          <w:rFonts w:ascii="Times New Roman" w:hAnsi="Times New Roman" w:cs="Times New Roman"/>
          <w:i/>
          <w:iCs/>
          <w:sz w:val="24"/>
          <w:szCs w:val="24"/>
          <w:lang w:bidi="uk-UA"/>
        </w:rPr>
        <w:tab/>
      </w:r>
      <w:r w:rsidRPr="003B561B">
        <w:rPr>
          <w:rFonts w:ascii="Times New Roman" w:hAnsi="Times New Roman" w:cs="Times New Roman"/>
          <w:i/>
          <w:iCs/>
          <w:sz w:val="24"/>
          <w:szCs w:val="24"/>
          <w:lang w:bidi="uk-UA"/>
        </w:rPr>
        <w:tab/>
      </w:r>
      <w:r w:rsidRPr="003B561B">
        <w:rPr>
          <w:rFonts w:ascii="Times New Roman" w:hAnsi="Times New Roman" w:cs="Times New Roman"/>
          <w:i/>
          <w:iCs/>
          <w:sz w:val="24"/>
          <w:szCs w:val="24"/>
          <w:lang w:bidi="uk-UA"/>
        </w:rPr>
        <w:tab/>
      </w:r>
      <w:r w:rsidRPr="003B561B">
        <w:rPr>
          <w:rFonts w:ascii="Times New Roman" w:hAnsi="Times New Roman" w:cs="Times New Roman"/>
          <w:i/>
          <w:iCs/>
          <w:sz w:val="24"/>
          <w:szCs w:val="24"/>
          <w:lang w:bidi="uk-UA"/>
        </w:rPr>
        <w:tab/>
      </w:r>
      <w:r w:rsidRPr="003B561B">
        <w:rPr>
          <w:rFonts w:ascii="Times New Roman" w:hAnsi="Times New Roman" w:cs="Times New Roman"/>
          <w:i/>
          <w:iCs/>
          <w:sz w:val="24"/>
          <w:szCs w:val="24"/>
          <w:lang w:bidi="uk-UA"/>
        </w:rPr>
        <w:tab/>
      </w:r>
      <w:r w:rsidRPr="003B561B">
        <w:rPr>
          <w:rFonts w:ascii="Times New Roman" w:hAnsi="Times New Roman" w:cs="Times New Roman"/>
          <w:i/>
          <w:iCs/>
          <w:sz w:val="24"/>
          <w:szCs w:val="24"/>
          <w:lang w:bidi="uk-UA"/>
        </w:rPr>
        <w:tab/>
      </w:r>
      <w:r w:rsidRPr="003B561B">
        <w:rPr>
          <w:rFonts w:ascii="Times New Roman" w:hAnsi="Times New Roman" w:cs="Times New Roman"/>
          <w:i/>
          <w:iCs/>
          <w:sz w:val="24"/>
          <w:szCs w:val="24"/>
          <w:lang w:bidi="uk-UA"/>
        </w:rPr>
        <w:tab/>
      </w:r>
      <w:r w:rsidRPr="003B561B">
        <w:rPr>
          <w:rFonts w:ascii="Times New Roman" w:hAnsi="Times New Roman" w:cs="Times New Roman"/>
          <w:i/>
          <w:iCs/>
          <w:sz w:val="24"/>
          <w:szCs w:val="24"/>
          <w:lang w:bidi="uk-UA"/>
        </w:rPr>
        <w:tab/>
        <w:t xml:space="preserve">   </w:t>
      </w:r>
      <w:r w:rsidR="00197855">
        <w:rPr>
          <w:rFonts w:ascii="Times New Roman" w:hAnsi="Times New Roman" w:cs="Times New Roman"/>
          <w:i/>
          <w:iCs/>
          <w:sz w:val="24"/>
          <w:szCs w:val="24"/>
          <w:lang w:bidi="uk-UA"/>
        </w:rPr>
        <w:t xml:space="preserve">                 </w:t>
      </w:r>
      <w:r w:rsidR="00A926C5">
        <w:rPr>
          <w:rFonts w:ascii="Times New Roman" w:hAnsi="Times New Roman" w:cs="Times New Roman"/>
          <w:i/>
          <w:iCs/>
          <w:sz w:val="24"/>
          <w:szCs w:val="24"/>
          <w:lang w:bidi="uk-UA"/>
        </w:rPr>
        <w:t>_________</w:t>
      </w:r>
      <w:r w:rsidR="00A926C5" w:rsidRPr="00A926C5">
        <w:rPr>
          <w:rFonts w:ascii="Times New Roman" w:hAnsi="Times New Roman" w:cs="Times New Roman"/>
          <w:b/>
          <w:iCs/>
          <w:sz w:val="24"/>
          <w:szCs w:val="24"/>
          <w:lang w:bidi="uk-UA"/>
        </w:rPr>
        <w:t>2023</w:t>
      </w:r>
      <w:r w:rsidRPr="00A926C5">
        <w:rPr>
          <w:rFonts w:ascii="Times New Roman" w:hAnsi="Times New Roman" w:cs="Times New Roman"/>
          <w:b/>
          <w:iCs/>
          <w:sz w:val="24"/>
          <w:szCs w:val="24"/>
          <w:lang w:bidi="uk-UA"/>
        </w:rPr>
        <w:t xml:space="preserve"> </w:t>
      </w:r>
      <w:r w:rsidR="00A926C5">
        <w:rPr>
          <w:rFonts w:ascii="Times New Roman" w:hAnsi="Times New Roman" w:cs="Times New Roman"/>
          <w:b/>
          <w:iCs/>
          <w:sz w:val="24"/>
          <w:szCs w:val="24"/>
          <w:lang w:bidi="uk-UA"/>
        </w:rPr>
        <w:t>року</w:t>
      </w:r>
      <w:r w:rsidRPr="003B561B">
        <w:rPr>
          <w:rFonts w:ascii="Times New Roman" w:hAnsi="Times New Roman" w:cs="Times New Roman"/>
          <w:i/>
          <w:iCs/>
          <w:sz w:val="24"/>
          <w:szCs w:val="24"/>
          <w:lang w:bidi="uk-UA"/>
        </w:rPr>
        <w:t xml:space="preserve">                      </w:t>
      </w:r>
      <w:r w:rsidR="00A926C5">
        <w:rPr>
          <w:rFonts w:ascii="Times New Roman" w:hAnsi="Times New Roman" w:cs="Times New Roman"/>
          <w:i/>
          <w:iCs/>
          <w:sz w:val="24"/>
          <w:szCs w:val="24"/>
          <w:lang w:bidi="uk-UA"/>
        </w:rPr>
        <w:t xml:space="preserve">      </w:t>
      </w:r>
    </w:p>
    <w:p w:rsidR="00C821B7" w:rsidRPr="003B561B" w:rsidRDefault="00C821B7" w:rsidP="00C821B7">
      <w:pPr>
        <w:jc w:val="both"/>
        <w:rPr>
          <w:rFonts w:ascii="Times New Roman" w:hAnsi="Times New Roman" w:cs="Times New Roman"/>
          <w:b/>
          <w:bCs/>
          <w:sz w:val="24"/>
          <w:szCs w:val="24"/>
          <w:lang w:bidi="uk-UA"/>
        </w:rPr>
      </w:pPr>
    </w:p>
    <w:p w:rsidR="003E4906" w:rsidRPr="003E4906" w:rsidRDefault="00C821B7" w:rsidP="003E4906">
      <w:pPr>
        <w:jc w:val="both"/>
        <w:rPr>
          <w:rFonts w:ascii="Times New Roman" w:hAnsi="Times New Roman" w:cs="Times New Roman"/>
          <w:b/>
          <w:bCs/>
          <w:sz w:val="24"/>
          <w:szCs w:val="24"/>
          <w:lang w:bidi="uk-UA"/>
        </w:rPr>
      </w:pPr>
      <w:r w:rsidRPr="003B561B">
        <w:rPr>
          <w:rFonts w:ascii="Times New Roman" w:hAnsi="Times New Roman" w:cs="Times New Roman"/>
          <w:b/>
          <w:bCs/>
          <w:sz w:val="24"/>
          <w:szCs w:val="24"/>
          <w:lang w:bidi="uk-UA"/>
        </w:rPr>
        <w:t>_______________________________________________</w:t>
      </w:r>
      <w:r w:rsidRPr="003B561B">
        <w:rPr>
          <w:rFonts w:ascii="Times New Roman" w:hAnsi="Times New Roman" w:cs="Times New Roman"/>
          <w:sz w:val="24"/>
          <w:szCs w:val="24"/>
          <w:lang w:bidi="uk-UA"/>
        </w:rPr>
        <w:t>,</w:t>
      </w:r>
      <w:r w:rsidR="003E4906">
        <w:rPr>
          <w:rFonts w:ascii="Times New Roman" w:hAnsi="Times New Roman" w:cs="Times New Roman"/>
          <w:sz w:val="24"/>
          <w:szCs w:val="24"/>
          <w:lang w:bidi="uk-UA"/>
        </w:rPr>
        <w:t xml:space="preserve"> </w:t>
      </w:r>
      <w:r w:rsidR="003E4906">
        <w:rPr>
          <w:rFonts w:ascii="Times New Roman" w:hAnsi="Times New Roman" w:cs="Times New Roman"/>
          <w:sz w:val="24"/>
          <w:szCs w:val="24"/>
          <w:lang w:val="en-US" w:bidi="uk-UA"/>
        </w:rPr>
        <w:t>EIC-</w:t>
      </w:r>
      <w:r w:rsidR="003E4906">
        <w:rPr>
          <w:rFonts w:ascii="Times New Roman" w:hAnsi="Times New Roman" w:cs="Times New Roman"/>
          <w:sz w:val="24"/>
          <w:szCs w:val="24"/>
          <w:lang w:bidi="uk-UA"/>
        </w:rPr>
        <w:t>код _____________________</w:t>
      </w:r>
      <w:r w:rsidRPr="003B561B">
        <w:rPr>
          <w:rFonts w:ascii="Times New Roman" w:hAnsi="Times New Roman" w:cs="Times New Roman"/>
          <w:sz w:val="24"/>
          <w:szCs w:val="24"/>
          <w:lang w:bidi="uk-UA"/>
        </w:rPr>
        <w:t xml:space="preserve"> що здійснює діяльність на підставі </w:t>
      </w:r>
      <w:r w:rsidR="00A926C5">
        <w:rPr>
          <w:rFonts w:ascii="Times New Roman" w:hAnsi="Times New Roman" w:cs="Times New Roman"/>
          <w:sz w:val="24"/>
          <w:szCs w:val="24"/>
          <w:lang w:bidi="uk-UA"/>
        </w:rPr>
        <w:t>__</w:t>
      </w:r>
      <w:r w:rsidRPr="003B561B">
        <w:rPr>
          <w:rFonts w:ascii="Times New Roman" w:hAnsi="Times New Roman" w:cs="Times New Roman"/>
          <w:sz w:val="24"/>
          <w:szCs w:val="24"/>
          <w:lang w:bidi="uk-UA"/>
        </w:rPr>
        <w:t xml:space="preserve">___________________________________________, далі – </w:t>
      </w:r>
      <w:r w:rsidRPr="003B561B">
        <w:rPr>
          <w:rFonts w:ascii="Times New Roman" w:hAnsi="Times New Roman" w:cs="Times New Roman"/>
          <w:b/>
          <w:bCs/>
          <w:sz w:val="24"/>
          <w:szCs w:val="24"/>
          <w:lang w:bidi="uk-UA"/>
        </w:rPr>
        <w:t>Постачальник</w:t>
      </w:r>
      <w:r w:rsidRPr="003B561B">
        <w:rPr>
          <w:rFonts w:ascii="Times New Roman" w:hAnsi="Times New Roman" w:cs="Times New Roman"/>
          <w:sz w:val="24"/>
          <w:szCs w:val="24"/>
          <w:lang w:bidi="uk-UA"/>
        </w:rPr>
        <w:t>, в особі</w:t>
      </w:r>
      <w:r w:rsidRPr="003B561B">
        <w:rPr>
          <w:rFonts w:ascii="Times New Roman" w:hAnsi="Times New Roman" w:cs="Times New Roman"/>
          <w:b/>
          <w:sz w:val="24"/>
          <w:szCs w:val="24"/>
          <w:lang w:bidi="uk-UA"/>
        </w:rPr>
        <w:t>_____________________________________________________</w:t>
      </w:r>
      <w:r w:rsidRPr="003B561B">
        <w:rPr>
          <w:rFonts w:ascii="Times New Roman" w:hAnsi="Times New Roman" w:cs="Times New Roman"/>
          <w:sz w:val="24"/>
          <w:szCs w:val="24"/>
          <w:lang w:bidi="uk-UA"/>
        </w:rPr>
        <w:t>, який діє на підставі _______________, з однієї сторони, і</w:t>
      </w:r>
      <w:r w:rsidRPr="003B561B">
        <w:rPr>
          <w:rFonts w:ascii="Times New Roman" w:eastAsia="Arial Unicode MS" w:hAnsi="Times New Roman" w:cs="Times New Roman"/>
          <w:b/>
          <w:bCs/>
          <w:color w:val="000000"/>
          <w:sz w:val="24"/>
          <w:szCs w:val="24"/>
          <w:lang w:eastAsia="uk-UA" w:bidi="uk-UA"/>
        </w:rPr>
        <w:t xml:space="preserve"> </w:t>
      </w:r>
      <w:r w:rsidRPr="003B561B">
        <w:rPr>
          <w:rFonts w:ascii="Times New Roman" w:hAnsi="Times New Roman" w:cs="Times New Roman"/>
          <w:b/>
          <w:bCs/>
          <w:sz w:val="24"/>
          <w:szCs w:val="24"/>
          <w:lang w:bidi="uk-UA"/>
        </w:rPr>
        <w:t xml:space="preserve">далі </w:t>
      </w:r>
      <w:r w:rsidR="00197855">
        <w:rPr>
          <w:rFonts w:ascii="Times New Roman" w:hAnsi="Times New Roman" w:cs="Times New Roman"/>
          <w:b/>
          <w:bCs/>
          <w:sz w:val="24"/>
          <w:szCs w:val="24"/>
          <w:lang w:bidi="uk-UA"/>
        </w:rPr>
        <w:t>–</w:t>
      </w:r>
      <w:r w:rsidRPr="003B561B">
        <w:rPr>
          <w:rFonts w:ascii="Times New Roman" w:hAnsi="Times New Roman" w:cs="Times New Roman"/>
          <w:b/>
          <w:bCs/>
          <w:sz w:val="24"/>
          <w:szCs w:val="24"/>
          <w:lang w:bidi="uk-UA"/>
        </w:rPr>
        <w:t xml:space="preserve"> Споживач</w:t>
      </w:r>
      <w:r w:rsidR="00197855">
        <w:rPr>
          <w:rFonts w:ascii="Times New Roman" w:hAnsi="Times New Roman" w:cs="Times New Roman"/>
          <w:b/>
          <w:bCs/>
          <w:sz w:val="24"/>
          <w:szCs w:val="24"/>
          <w:lang w:bidi="uk-UA"/>
        </w:rPr>
        <w:t>,</w:t>
      </w:r>
      <w:r w:rsidRPr="003B561B">
        <w:rPr>
          <w:rFonts w:ascii="Times New Roman" w:eastAsia="Arial Unicode MS" w:hAnsi="Times New Roman" w:cs="Times New Roman"/>
          <w:color w:val="000000"/>
          <w:sz w:val="24"/>
          <w:szCs w:val="24"/>
          <w:lang w:eastAsia="uk-UA" w:bidi="uk-UA"/>
        </w:rPr>
        <w:t xml:space="preserve"> </w:t>
      </w:r>
      <w:r w:rsidR="00197855" w:rsidRPr="00197855">
        <w:rPr>
          <w:rFonts w:ascii="Times New Roman" w:hAnsi="Times New Roman" w:cs="Times New Roman"/>
          <w:b/>
          <w:bCs/>
          <w:sz w:val="24"/>
          <w:szCs w:val="24"/>
          <w:lang w:bidi="uk-UA"/>
        </w:rPr>
        <w:t>Державний навчальний заклад «Професійний ліцей сфери послуг м. Хмільник»,</w:t>
      </w:r>
      <w:r w:rsidR="003E4906">
        <w:rPr>
          <w:rFonts w:ascii="Times New Roman" w:hAnsi="Times New Roman" w:cs="Times New Roman"/>
          <w:b/>
          <w:bCs/>
          <w:sz w:val="24"/>
          <w:szCs w:val="24"/>
          <w:lang w:bidi="uk-UA"/>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655"/>
      </w:tblGrid>
      <w:tr w:rsidR="003E4906" w:rsidRPr="003E4906">
        <w:trPr>
          <w:trHeight w:val="286"/>
        </w:trPr>
        <w:tc>
          <w:tcPr>
            <w:tcW w:w="9655" w:type="dxa"/>
          </w:tcPr>
          <w:p w:rsidR="003E4906" w:rsidRPr="003E4906" w:rsidRDefault="003E4906" w:rsidP="003E4906">
            <w:pPr>
              <w:jc w:val="both"/>
              <w:rPr>
                <w:rFonts w:ascii="Times New Roman" w:hAnsi="Times New Roman" w:cs="Times New Roman"/>
                <w:b/>
                <w:bCs/>
                <w:sz w:val="24"/>
                <w:szCs w:val="24"/>
                <w:lang w:val="en-US" w:bidi="uk-UA"/>
              </w:rPr>
            </w:pPr>
            <w:r w:rsidRPr="003E4906">
              <w:rPr>
                <w:rFonts w:ascii="Times New Roman" w:hAnsi="Times New Roman" w:cs="Times New Roman"/>
                <w:b/>
                <w:bCs/>
                <w:sz w:val="24"/>
                <w:szCs w:val="24"/>
                <w:lang w:bidi="uk-UA"/>
              </w:rPr>
              <w:t xml:space="preserve">ЕІС-код </w:t>
            </w:r>
            <w:r>
              <w:rPr>
                <w:rFonts w:ascii="Times New Roman" w:hAnsi="Times New Roman" w:cs="Times New Roman"/>
                <w:b/>
                <w:bCs/>
                <w:sz w:val="24"/>
                <w:szCs w:val="24"/>
                <w:lang w:bidi="uk-UA"/>
              </w:rPr>
              <w:t>56</w:t>
            </w:r>
            <w:r>
              <w:rPr>
                <w:rFonts w:ascii="Times New Roman" w:hAnsi="Times New Roman" w:cs="Times New Roman"/>
                <w:b/>
                <w:bCs/>
                <w:sz w:val="24"/>
                <w:szCs w:val="24"/>
                <w:lang w:val="en-US" w:bidi="uk-UA"/>
              </w:rPr>
              <w:t>XS0000OP04700W</w:t>
            </w:r>
            <w:r w:rsidRPr="003E4906">
              <w:rPr>
                <w:rFonts w:ascii="Times New Roman" w:hAnsi="Times New Roman" w:cs="Times New Roman"/>
                <w:b/>
                <w:bCs/>
                <w:sz w:val="24"/>
                <w:szCs w:val="24"/>
                <w:lang w:bidi="uk-UA"/>
              </w:rPr>
              <w:t>, юридична особа, що створена та діє відповідно до законодавства України і є бюджетною установою</w:t>
            </w:r>
            <w:r>
              <w:rPr>
                <w:rFonts w:ascii="Times New Roman" w:hAnsi="Times New Roman" w:cs="Times New Roman"/>
                <w:b/>
                <w:bCs/>
                <w:sz w:val="24"/>
                <w:szCs w:val="24"/>
                <w:lang w:val="en-US" w:bidi="uk-UA"/>
              </w:rPr>
              <w:t>,</w:t>
            </w:r>
          </w:p>
        </w:tc>
      </w:tr>
    </w:tbl>
    <w:p w:rsidR="00C821B7" w:rsidRPr="00A21952" w:rsidRDefault="00197855" w:rsidP="009468D8">
      <w:pPr>
        <w:jc w:val="both"/>
        <w:rPr>
          <w:rFonts w:ascii="Times New Roman" w:hAnsi="Times New Roman" w:cs="Times New Roman"/>
          <w:bCs/>
          <w:sz w:val="24"/>
          <w:szCs w:val="24"/>
          <w:lang w:bidi="uk-UA"/>
        </w:rPr>
      </w:pPr>
      <w:r w:rsidRPr="00197855">
        <w:rPr>
          <w:rFonts w:ascii="Times New Roman" w:hAnsi="Times New Roman" w:cs="Times New Roman"/>
          <w:b/>
          <w:bCs/>
          <w:sz w:val="24"/>
          <w:szCs w:val="24"/>
          <w:lang w:bidi="uk-UA"/>
        </w:rPr>
        <w:t>в особі директора Коломійця Миколи Петровича, що діє на підставі Статуту</w:t>
      </w:r>
      <w:r>
        <w:rPr>
          <w:rFonts w:ascii="Times New Roman" w:hAnsi="Times New Roman" w:cs="Times New Roman"/>
          <w:bCs/>
          <w:sz w:val="24"/>
          <w:szCs w:val="24"/>
          <w:lang w:bidi="uk-UA"/>
        </w:rPr>
        <w:t xml:space="preserve"> з іншої сторони, у</w:t>
      </w:r>
      <w:r w:rsidR="00C821B7" w:rsidRPr="003B561B">
        <w:rPr>
          <w:rFonts w:ascii="Times New Roman" w:hAnsi="Times New Roman" w:cs="Times New Roman"/>
          <w:bCs/>
          <w:sz w:val="24"/>
          <w:szCs w:val="24"/>
          <w:lang w:bidi="uk-UA"/>
        </w:rPr>
        <w:t xml:space="preserve"> подальшому разом іменовані «Сторони», а кожен окремо - «Сторона», керуючись Законом України «Про ринок природного газу», Постановою </w:t>
      </w:r>
      <w:r w:rsidR="009468D8">
        <w:rPr>
          <w:rFonts w:ascii="Times New Roman" w:hAnsi="Times New Roman" w:cs="Times New Roman"/>
          <w:bCs/>
          <w:sz w:val="24"/>
          <w:szCs w:val="24"/>
          <w:lang w:bidi="uk-UA"/>
        </w:rPr>
        <w:t xml:space="preserve">Кабінету Міністрів України від 19.07.2022 № 812 «Про затвердження Положення </w:t>
      </w:r>
      <w:r w:rsidR="00ED000F">
        <w:rPr>
          <w:rFonts w:ascii="Times New Roman" w:hAnsi="Times New Roman" w:cs="Times New Roman"/>
          <w:bCs/>
          <w:sz w:val="24"/>
          <w:szCs w:val="24"/>
          <w:lang w:bidi="uk-UA"/>
        </w:rPr>
        <w:t xml:space="preserve">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w:t>
      </w:r>
      <w:r w:rsidR="009468D8">
        <w:rPr>
          <w:rFonts w:ascii="Times New Roman" w:hAnsi="Times New Roman" w:cs="Times New Roman"/>
          <w:bCs/>
          <w:sz w:val="24"/>
          <w:szCs w:val="24"/>
          <w:lang w:bidi="uk-UA"/>
        </w:rPr>
        <w:t xml:space="preserve">  </w:t>
      </w:r>
      <w:r w:rsidR="00ED000F">
        <w:rPr>
          <w:rFonts w:ascii="Times New Roman" w:hAnsi="Times New Roman" w:cs="Times New Roman"/>
          <w:bCs/>
          <w:sz w:val="24"/>
          <w:szCs w:val="24"/>
          <w:lang w:bidi="uk-UA"/>
        </w:rPr>
        <w:t xml:space="preserve">та бюджетним установам (Із змінами і доповненнями, внесеними постановою Кабінету Міністрів України від 29.07.2022 № 839) </w:t>
      </w:r>
      <w:r w:rsidR="00A21952" w:rsidRPr="00A21952">
        <w:rPr>
          <w:rFonts w:ascii="Times New Roman" w:hAnsi="Times New Roman" w:cs="Times New Roman"/>
          <w:sz w:val="24"/>
          <w:szCs w:val="24"/>
        </w:rPr>
        <w:t>Постановою Національної комісії, що здійснює державне регулювання у сфері енергетики та комунальних послуг (далі - НКРЕКП) №2496 від 30.09.2015 «Про затвердження Правил постачання природного газу» (надалі - Правила постачання природного газу), Постановою НКРЕКП №2493 від 30.09.2015 «Про затвердження Кодексу газотранспортної системи» (надалі - Кодекс ГТС), Постановою НКРЕКП №2494 від 30.09.2015 «Про затвердження Кодексу газорозподільних систем» (далі - Кодекс ГРМ), Постановою НКРЕКП №3013 від 24.12.2019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 правовими актами України, що регулюють відносини</w:t>
      </w:r>
      <w:r w:rsidR="00A21952">
        <w:rPr>
          <w:rFonts w:ascii="Times New Roman" w:hAnsi="Times New Roman" w:cs="Times New Roman"/>
          <w:sz w:val="24"/>
          <w:szCs w:val="24"/>
        </w:rPr>
        <w:t xml:space="preserve"> у сфері постачання природного газу (надалі-Договір) про наступне:</w:t>
      </w:r>
    </w:p>
    <w:p w:rsidR="009468D8" w:rsidRPr="00A21952" w:rsidRDefault="00A21952" w:rsidP="0083434A">
      <w:pPr>
        <w:pStyle w:val="a3"/>
        <w:numPr>
          <w:ilvl w:val="0"/>
          <w:numId w:val="1"/>
        </w:numPr>
        <w:spacing w:after="0"/>
        <w:jc w:val="center"/>
        <w:rPr>
          <w:rFonts w:ascii="Times New Roman" w:hAnsi="Times New Roman" w:cs="Times New Roman"/>
          <w:b/>
          <w:bCs/>
          <w:sz w:val="24"/>
          <w:szCs w:val="24"/>
          <w:lang w:bidi="uk-UA"/>
        </w:rPr>
      </w:pPr>
      <w:r w:rsidRPr="00A21952">
        <w:rPr>
          <w:rFonts w:ascii="Times New Roman" w:hAnsi="Times New Roman" w:cs="Times New Roman"/>
          <w:b/>
          <w:bCs/>
          <w:sz w:val="24"/>
          <w:szCs w:val="24"/>
          <w:lang w:bidi="uk-UA"/>
        </w:rPr>
        <w:t>Предмет договору.</w:t>
      </w:r>
    </w:p>
    <w:p w:rsidR="00C821B7" w:rsidRPr="003B561B" w:rsidRDefault="00C821B7" w:rsidP="00A926C5">
      <w:pPr>
        <w:numPr>
          <w:ilvl w:val="1"/>
          <w:numId w:val="1"/>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 xml:space="preserve">Постачальник зобов'язується поставити Споживачеві </w:t>
      </w:r>
      <w:r w:rsidR="00A21952">
        <w:rPr>
          <w:rFonts w:ascii="Times New Roman" w:hAnsi="Times New Roman" w:cs="Times New Roman"/>
          <w:bCs/>
          <w:sz w:val="24"/>
          <w:szCs w:val="24"/>
          <w:lang w:bidi="uk-UA"/>
        </w:rPr>
        <w:t>п</w:t>
      </w:r>
      <w:r w:rsidRPr="003B561B">
        <w:rPr>
          <w:rFonts w:ascii="Times New Roman" w:hAnsi="Times New Roman" w:cs="Times New Roman"/>
          <w:bCs/>
          <w:sz w:val="24"/>
          <w:szCs w:val="24"/>
          <w:lang w:bidi="uk-UA"/>
        </w:rPr>
        <w:t>риродний газ</w:t>
      </w:r>
      <w:r w:rsidR="00A21952">
        <w:rPr>
          <w:rFonts w:ascii="Times New Roman" w:hAnsi="Times New Roman" w:cs="Times New Roman"/>
          <w:bCs/>
          <w:sz w:val="24"/>
          <w:szCs w:val="24"/>
          <w:lang w:bidi="uk-UA"/>
        </w:rPr>
        <w:t xml:space="preserve"> (далі- газ) за ДК 021:2015 код 09120000-6 «Газове паливо» (природний газ) </w:t>
      </w:r>
      <w:r w:rsidRPr="003B561B">
        <w:rPr>
          <w:rFonts w:ascii="Times New Roman" w:hAnsi="Times New Roman" w:cs="Times New Roman"/>
          <w:bCs/>
          <w:sz w:val="24"/>
          <w:szCs w:val="24"/>
          <w:lang w:bidi="uk-UA"/>
        </w:rPr>
        <w:t>, а Споживач зобов'язується прийняти його та оплатити на умовах цього Договору.</w:t>
      </w:r>
    </w:p>
    <w:p w:rsidR="00C821B7" w:rsidRPr="003B561B" w:rsidRDefault="00C821B7" w:rsidP="00A926C5">
      <w:pPr>
        <w:numPr>
          <w:ilvl w:val="1"/>
          <w:numId w:val="1"/>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Природний газ, що постачається за цим Договором, використовується Споживачем для своїх власних потреб.</w:t>
      </w:r>
    </w:p>
    <w:p w:rsidR="00C821B7" w:rsidRPr="003B561B" w:rsidRDefault="00C821B7" w:rsidP="00A926C5">
      <w:pPr>
        <w:numPr>
          <w:ilvl w:val="1"/>
          <w:numId w:val="1"/>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C821B7" w:rsidRPr="003B561B" w:rsidRDefault="00C821B7" w:rsidP="00C23674">
      <w:pPr>
        <w:numPr>
          <w:ilvl w:val="1"/>
          <w:numId w:val="1"/>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w:t>
      </w:r>
      <w:r w:rsidRPr="003B561B">
        <w:rPr>
          <w:rFonts w:ascii="Times New Roman" w:hAnsi="Times New Roman" w:cs="Times New Roman"/>
          <w:bCs/>
          <w:sz w:val="24"/>
          <w:szCs w:val="24"/>
          <w:lang w:bidi="ru-RU"/>
        </w:rPr>
        <w:t>мережи).</w:t>
      </w:r>
    </w:p>
    <w:p w:rsidR="00C821B7" w:rsidRPr="003B561B" w:rsidRDefault="00C821B7" w:rsidP="00C23674">
      <w:p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Відповідальність за достовірність інформації, зазначеної в цьому пункті, несе</w:t>
      </w:r>
      <w:r w:rsidRPr="003B561B">
        <w:rPr>
          <w:rFonts w:ascii="Times New Roman" w:eastAsia="Times New Roman" w:hAnsi="Times New Roman" w:cs="Times New Roman"/>
          <w:color w:val="000000"/>
          <w:sz w:val="24"/>
          <w:szCs w:val="24"/>
          <w:lang w:eastAsia="uk-UA" w:bidi="uk-UA"/>
        </w:rPr>
        <w:t xml:space="preserve"> </w:t>
      </w:r>
      <w:r w:rsidRPr="003B561B">
        <w:rPr>
          <w:rFonts w:ascii="Times New Roman" w:hAnsi="Times New Roman" w:cs="Times New Roman"/>
          <w:bCs/>
          <w:sz w:val="24"/>
          <w:szCs w:val="24"/>
          <w:lang w:bidi="uk-UA"/>
        </w:rPr>
        <w:t>Споживач.</w:t>
      </w:r>
    </w:p>
    <w:p w:rsidR="00C821B7" w:rsidRDefault="00C821B7" w:rsidP="0083434A">
      <w:pPr>
        <w:pStyle w:val="a3"/>
        <w:numPr>
          <w:ilvl w:val="1"/>
          <w:numId w:val="1"/>
        </w:numPr>
        <w:spacing w:after="0" w:line="240" w:lineRule="auto"/>
        <w:ind w:left="0"/>
        <w:jc w:val="both"/>
        <w:rPr>
          <w:rFonts w:ascii="Times New Roman" w:hAnsi="Times New Roman" w:cs="Times New Roman"/>
          <w:bCs/>
          <w:sz w:val="24"/>
          <w:szCs w:val="24"/>
          <w:lang w:bidi="uk-UA"/>
        </w:rPr>
      </w:pPr>
      <w:r w:rsidRPr="00C23674">
        <w:rPr>
          <w:rFonts w:ascii="Times New Roman" w:hAnsi="Times New Roman" w:cs="Times New Roman"/>
          <w:bCs/>
          <w:sz w:val="24"/>
          <w:szCs w:val="24"/>
          <w:lang w:bidi="uk-UA"/>
        </w:rPr>
        <w:t>У разі якщо об’єкти Споживача підключені до газорозподільних мереж, розподіл природного газу, який постачається за цим Договором, здійснює(ють) оператор(и)</w:t>
      </w:r>
      <w:r w:rsidR="002F435B">
        <w:rPr>
          <w:rFonts w:ascii="Times New Roman" w:hAnsi="Times New Roman" w:cs="Times New Roman"/>
          <w:bCs/>
          <w:sz w:val="24"/>
          <w:szCs w:val="24"/>
          <w:lang w:bidi="uk-UA"/>
        </w:rPr>
        <w:t xml:space="preserve"> газорозподільних мереж, а </w:t>
      </w:r>
      <w:r w:rsidRPr="002F435B">
        <w:rPr>
          <w:rFonts w:ascii="Times New Roman" w:hAnsi="Times New Roman" w:cs="Times New Roman"/>
          <w:bCs/>
          <w:sz w:val="24"/>
          <w:szCs w:val="24"/>
          <w:lang w:bidi="uk-UA"/>
        </w:rPr>
        <w:t>саме:</w:t>
      </w:r>
      <w:r w:rsidR="0083434A">
        <w:rPr>
          <w:rFonts w:ascii="Times New Roman" w:hAnsi="Times New Roman" w:cs="Times New Roman"/>
          <w:bCs/>
          <w:sz w:val="24"/>
          <w:szCs w:val="24"/>
          <w:lang w:val="ru-RU" w:bidi="uk-UA"/>
        </w:rPr>
        <w:t xml:space="preserve"> Акціонерне товариство «Оператор газорозподільної системи «Вінницягаз»</w:t>
      </w:r>
      <w:r w:rsidRPr="002F435B">
        <w:rPr>
          <w:rFonts w:ascii="Times New Roman" w:hAnsi="Times New Roman" w:cs="Times New Roman"/>
          <w:bCs/>
          <w:sz w:val="24"/>
          <w:szCs w:val="24"/>
          <w:lang w:bidi="uk-UA"/>
        </w:rPr>
        <w:t>, з яким</w:t>
      </w:r>
      <w:r w:rsidRPr="002F435B">
        <w:rPr>
          <w:rFonts w:ascii="Times New Roman" w:hAnsi="Times New Roman" w:cs="Times New Roman"/>
          <w:bCs/>
          <w:sz w:val="24"/>
          <w:szCs w:val="24"/>
          <w:lang w:val="ru-RU" w:bidi="uk-UA"/>
        </w:rPr>
        <w:t xml:space="preserve"> </w:t>
      </w:r>
      <w:r w:rsidRPr="002F435B">
        <w:rPr>
          <w:rFonts w:ascii="Times New Roman" w:hAnsi="Times New Roman" w:cs="Times New Roman"/>
          <w:bCs/>
          <w:sz w:val="24"/>
          <w:szCs w:val="24"/>
          <w:lang w:bidi="uk-UA"/>
        </w:rPr>
        <w:t>(якими) Споживач уклав відповідний договір (договори).</w:t>
      </w:r>
    </w:p>
    <w:p w:rsidR="0083434A" w:rsidRPr="002F435B" w:rsidRDefault="0083434A" w:rsidP="0083434A">
      <w:pPr>
        <w:pStyle w:val="a3"/>
        <w:spacing w:after="0" w:line="240" w:lineRule="auto"/>
        <w:ind w:left="0"/>
        <w:jc w:val="both"/>
        <w:rPr>
          <w:rFonts w:ascii="Times New Roman" w:hAnsi="Times New Roman" w:cs="Times New Roman"/>
          <w:bCs/>
          <w:sz w:val="24"/>
          <w:szCs w:val="24"/>
          <w:lang w:bidi="uk-UA"/>
        </w:rPr>
      </w:pPr>
    </w:p>
    <w:p w:rsidR="00C821B7" w:rsidRPr="003B561B" w:rsidRDefault="00C821B7" w:rsidP="0083434A">
      <w:pPr>
        <w:pStyle w:val="a3"/>
        <w:numPr>
          <w:ilvl w:val="0"/>
          <w:numId w:val="1"/>
        </w:numPr>
        <w:spacing w:after="0"/>
        <w:jc w:val="center"/>
        <w:rPr>
          <w:rFonts w:ascii="Times New Roman" w:hAnsi="Times New Roman" w:cs="Times New Roman"/>
          <w:b/>
          <w:bCs/>
          <w:sz w:val="24"/>
          <w:szCs w:val="24"/>
          <w:lang w:bidi="uk-UA"/>
        </w:rPr>
      </w:pPr>
      <w:bookmarkStart w:id="1" w:name="bookmark4"/>
      <w:r w:rsidRPr="003B561B">
        <w:rPr>
          <w:rFonts w:ascii="Times New Roman" w:hAnsi="Times New Roman" w:cs="Times New Roman"/>
          <w:b/>
          <w:bCs/>
          <w:sz w:val="24"/>
          <w:szCs w:val="24"/>
          <w:lang w:bidi="uk-UA"/>
        </w:rPr>
        <w:t>Кількість та фізико-хімічні показники природного газу</w:t>
      </w:r>
      <w:bookmarkEnd w:id="1"/>
    </w:p>
    <w:p w:rsidR="00C821B7" w:rsidRPr="003B561B" w:rsidRDefault="00C821B7" w:rsidP="00EA4E20">
      <w:pPr>
        <w:numPr>
          <w:ilvl w:val="1"/>
          <w:numId w:val="1"/>
        </w:numPr>
        <w:spacing w:after="0" w:line="240" w:lineRule="auto"/>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Постачальник передає Споживачу на умовах цього Договору замовлений</w:t>
      </w:r>
    </w:p>
    <w:p w:rsidR="00C821B7" w:rsidRDefault="00C821B7" w:rsidP="0083434A">
      <w:p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 xml:space="preserve">Споживачем обсяг (об’єм) природного газу у період з </w:t>
      </w:r>
      <w:r w:rsidR="00232F23">
        <w:rPr>
          <w:rFonts w:ascii="Times New Roman" w:hAnsi="Times New Roman" w:cs="Times New Roman"/>
          <w:bCs/>
          <w:sz w:val="24"/>
          <w:szCs w:val="24"/>
          <w:lang w:bidi="uk-UA"/>
        </w:rPr>
        <w:t>вересня</w:t>
      </w:r>
      <w:r w:rsidR="00C23674">
        <w:rPr>
          <w:rFonts w:ascii="Times New Roman" w:hAnsi="Times New Roman" w:cs="Times New Roman"/>
          <w:bCs/>
          <w:sz w:val="24"/>
          <w:szCs w:val="24"/>
          <w:lang w:bidi="uk-UA"/>
        </w:rPr>
        <w:t xml:space="preserve"> </w:t>
      </w:r>
      <w:r w:rsidR="00FE4994">
        <w:rPr>
          <w:rFonts w:ascii="Times New Roman" w:hAnsi="Times New Roman" w:cs="Times New Roman"/>
          <w:bCs/>
          <w:sz w:val="24"/>
          <w:szCs w:val="24"/>
          <w:lang w:bidi="uk-UA"/>
        </w:rPr>
        <w:t xml:space="preserve">2023 року </w:t>
      </w:r>
      <w:r w:rsidRPr="003B561B">
        <w:rPr>
          <w:rFonts w:ascii="Times New Roman" w:hAnsi="Times New Roman" w:cs="Times New Roman"/>
          <w:bCs/>
          <w:sz w:val="24"/>
          <w:szCs w:val="24"/>
          <w:lang w:bidi="uk-UA"/>
        </w:rPr>
        <w:t xml:space="preserve">по </w:t>
      </w:r>
      <w:r w:rsidR="00232F23">
        <w:rPr>
          <w:rFonts w:ascii="Times New Roman" w:hAnsi="Times New Roman" w:cs="Times New Roman"/>
          <w:bCs/>
          <w:sz w:val="24"/>
          <w:szCs w:val="24"/>
          <w:lang w:bidi="uk-UA"/>
        </w:rPr>
        <w:t>грудень</w:t>
      </w:r>
      <w:r w:rsidRPr="003B561B">
        <w:rPr>
          <w:rFonts w:ascii="Times New Roman" w:hAnsi="Times New Roman" w:cs="Times New Roman"/>
          <w:bCs/>
          <w:sz w:val="24"/>
          <w:szCs w:val="24"/>
          <w:lang w:bidi="uk-UA"/>
        </w:rPr>
        <w:t xml:space="preserve"> 202</w:t>
      </w:r>
      <w:r w:rsidR="00C23674">
        <w:rPr>
          <w:rFonts w:ascii="Times New Roman" w:hAnsi="Times New Roman" w:cs="Times New Roman"/>
          <w:bCs/>
          <w:sz w:val="24"/>
          <w:szCs w:val="24"/>
          <w:lang w:bidi="uk-UA"/>
        </w:rPr>
        <w:t>3</w:t>
      </w:r>
      <w:r w:rsidRPr="003B561B">
        <w:rPr>
          <w:rFonts w:ascii="Times New Roman" w:hAnsi="Times New Roman" w:cs="Times New Roman"/>
          <w:bCs/>
          <w:sz w:val="24"/>
          <w:szCs w:val="24"/>
          <w:lang w:bidi="uk-UA"/>
        </w:rPr>
        <w:t xml:space="preserve"> року (включно),</w:t>
      </w:r>
      <w:r w:rsidR="00C23674">
        <w:rPr>
          <w:rFonts w:ascii="Times New Roman" w:hAnsi="Times New Roman" w:cs="Times New Roman"/>
          <w:bCs/>
          <w:sz w:val="24"/>
          <w:szCs w:val="24"/>
          <w:lang w:bidi="uk-UA"/>
        </w:rPr>
        <w:t xml:space="preserve"> </w:t>
      </w:r>
      <w:r w:rsidRPr="003B561B">
        <w:rPr>
          <w:rFonts w:ascii="Times New Roman" w:hAnsi="Times New Roman" w:cs="Times New Roman"/>
          <w:bCs/>
          <w:sz w:val="24"/>
          <w:szCs w:val="24"/>
          <w:lang w:bidi="uk-UA"/>
        </w:rPr>
        <w:t>в</w:t>
      </w:r>
      <w:r w:rsidR="00EA4E20">
        <w:rPr>
          <w:rFonts w:ascii="Times New Roman" w:hAnsi="Times New Roman" w:cs="Times New Roman"/>
          <w:bCs/>
          <w:sz w:val="24"/>
          <w:szCs w:val="24"/>
          <w:lang w:bidi="uk-UA"/>
        </w:rPr>
        <w:t xml:space="preserve"> к</w:t>
      </w:r>
      <w:r w:rsidRPr="003B561B">
        <w:rPr>
          <w:rFonts w:ascii="Times New Roman" w:hAnsi="Times New Roman" w:cs="Times New Roman"/>
          <w:bCs/>
          <w:sz w:val="24"/>
          <w:szCs w:val="24"/>
          <w:lang w:bidi="uk-UA"/>
        </w:rPr>
        <w:t>ількості</w:t>
      </w:r>
      <w:r w:rsidRPr="003B561B">
        <w:rPr>
          <w:rFonts w:ascii="Times New Roman" w:hAnsi="Times New Roman" w:cs="Times New Roman"/>
          <w:bCs/>
          <w:sz w:val="24"/>
          <w:szCs w:val="24"/>
          <w:lang w:bidi="uk-UA"/>
        </w:rPr>
        <w:tab/>
      </w:r>
      <w:r w:rsidR="00232F23">
        <w:rPr>
          <w:rFonts w:ascii="Times New Roman" w:hAnsi="Times New Roman" w:cs="Times New Roman"/>
          <w:bCs/>
          <w:sz w:val="24"/>
          <w:szCs w:val="24"/>
          <w:lang w:bidi="uk-UA"/>
        </w:rPr>
        <w:t>10</w:t>
      </w:r>
      <w:r w:rsidRPr="003B561B">
        <w:rPr>
          <w:rFonts w:ascii="Times New Roman" w:hAnsi="Times New Roman" w:cs="Times New Roman"/>
          <w:bCs/>
          <w:sz w:val="24"/>
          <w:szCs w:val="24"/>
          <w:lang w:bidi="uk-UA"/>
        </w:rPr>
        <w:t xml:space="preserve">  тис. куб. метрів (</w:t>
      </w:r>
      <w:r w:rsidR="00232F23">
        <w:rPr>
          <w:rFonts w:ascii="Times New Roman" w:hAnsi="Times New Roman" w:cs="Times New Roman"/>
          <w:bCs/>
          <w:sz w:val="24"/>
          <w:szCs w:val="24"/>
          <w:lang w:bidi="uk-UA"/>
        </w:rPr>
        <w:t>десять</w:t>
      </w:r>
      <w:r w:rsidR="00C23674">
        <w:rPr>
          <w:rFonts w:ascii="Times New Roman" w:hAnsi="Times New Roman" w:cs="Times New Roman"/>
          <w:bCs/>
          <w:sz w:val="24"/>
          <w:szCs w:val="24"/>
          <w:lang w:bidi="uk-UA"/>
        </w:rPr>
        <w:t xml:space="preserve"> </w:t>
      </w:r>
      <w:r w:rsidRPr="003B561B">
        <w:rPr>
          <w:rFonts w:ascii="Times New Roman" w:hAnsi="Times New Roman" w:cs="Times New Roman"/>
          <w:bCs/>
          <w:sz w:val="24"/>
          <w:szCs w:val="24"/>
          <w:lang w:bidi="uk-UA"/>
        </w:rPr>
        <w:t>тисяч куб. метрів),</w:t>
      </w:r>
      <w:r w:rsidR="003B561B">
        <w:rPr>
          <w:rFonts w:ascii="Times New Roman" w:hAnsi="Times New Roman" w:cs="Times New Roman"/>
          <w:bCs/>
          <w:sz w:val="24"/>
          <w:szCs w:val="24"/>
          <w:lang w:bidi="uk-UA"/>
        </w:rPr>
        <w:t xml:space="preserve"> </w:t>
      </w:r>
      <w:r w:rsidRPr="003B561B">
        <w:rPr>
          <w:rFonts w:ascii="Times New Roman" w:hAnsi="Times New Roman" w:cs="Times New Roman"/>
          <w:bCs/>
          <w:sz w:val="24"/>
          <w:szCs w:val="24"/>
          <w:lang w:bidi="uk-UA"/>
        </w:rPr>
        <w:t>в тому числі по місяцях (далі також - розрахункові періоди) (тис.</w:t>
      </w:r>
      <w:r w:rsidR="00C23674">
        <w:rPr>
          <w:rFonts w:ascii="Times New Roman" w:hAnsi="Times New Roman" w:cs="Times New Roman"/>
          <w:bCs/>
          <w:sz w:val="24"/>
          <w:szCs w:val="24"/>
          <w:lang w:bidi="uk-UA"/>
        </w:rPr>
        <w:t xml:space="preserve"> </w:t>
      </w:r>
      <w:r w:rsidRPr="003B561B">
        <w:rPr>
          <w:rFonts w:ascii="Times New Roman" w:hAnsi="Times New Roman" w:cs="Times New Roman"/>
          <w:bCs/>
          <w:sz w:val="24"/>
          <w:szCs w:val="24"/>
          <w:lang w:bidi="uk-UA"/>
        </w:rPr>
        <w:t>куб.м.):</w:t>
      </w:r>
    </w:p>
    <w:p w:rsidR="00EA4E20" w:rsidRDefault="00EA4E20" w:rsidP="00EA4E20">
      <w:pPr>
        <w:spacing w:after="0" w:line="240" w:lineRule="auto"/>
        <w:rPr>
          <w:rFonts w:ascii="Times New Roman" w:hAnsi="Times New Roman" w:cs="Times New Roman"/>
          <w:bCs/>
          <w:sz w:val="24"/>
          <w:szCs w:val="24"/>
          <w:lang w:bidi="uk-UA"/>
        </w:rPr>
      </w:pPr>
    </w:p>
    <w:p w:rsidR="00EA4E20" w:rsidRPr="003B561B" w:rsidRDefault="00EA4E20" w:rsidP="00EA4E20">
      <w:pPr>
        <w:spacing w:after="0" w:line="240" w:lineRule="auto"/>
        <w:rPr>
          <w:rFonts w:ascii="Times New Roman" w:hAnsi="Times New Roman" w:cs="Times New Roman"/>
          <w:bCs/>
          <w:sz w:val="24"/>
          <w:szCs w:val="24"/>
          <w:lang w:bidi="uk-UA"/>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874"/>
        <w:gridCol w:w="6601"/>
      </w:tblGrid>
      <w:tr w:rsidR="00C821B7" w:rsidRPr="003B561B" w:rsidTr="00EA4E20">
        <w:trPr>
          <w:trHeight w:hRule="exact" w:val="845"/>
        </w:trPr>
        <w:tc>
          <w:tcPr>
            <w:tcW w:w="3874" w:type="dxa"/>
            <w:tcBorders>
              <w:top w:val="single" w:sz="4" w:space="0" w:color="auto"/>
              <w:left w:val="single" w:sz="4" w:space="0" w:color="auto"/>
            </w:tcBorders>
            <w:shd w:val="clear" w:color="auto" w:fill="FFFFFF"/>
            <w:vAlign w:val="center"/>
          </w:tcPr>
          <w:p w:rsidR="00C821B7" w:rsidRPr="003B561B" w:rsidRDefault="00C821B7" w:rsidP="0083434A">
            <w:pPr>
              <w:jc w:val="center"/>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Розрахунковий період</w:t>
            </w:r>
          </w:p>
        </w:tc>
        <w:tc>
          <w:tcPr>
            <w:tcW w:w="6601" w:type="dxa"/>
            <w:tcBorders>
              <w:top w:val="single" w:sz="4" w:space="0" w:color="auto"/>
              <w:left w:val="single" w:sz="4" w:space="0" w:color="auto"/>
              <w:right w:val="single" w:sz="4" w:space="0" w:color="auto"/>
            </w:tcBorders>
            <w:shd w:val="clear" w:color="auto" w:fill="FFFFFF"/>
            <w:vAlign w:val="center"/>
          </w:tcPr>
          <w:p w:rsidR="00C821B7" w:rsidRPr="003B561B" w:rsidRDefault="00C821B7" w:rsidP="0083434A">
            <w:pPr>
              <w:jc w:val="center"/>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Замовлений обсяг, тис.</w:t>
            </w:r>
            <w:r w:rsidR="00C23674">
              <w:rPr>
                <w:rFonts w:ascii="Times New Roman" w:hAnsi="Times New Roman" w:cs="Times New Roman"/>
                <w:bCs/>
                <w:sz w:val="24"/>
                <w:szCs w:val="24"/>
                <w:lang w:bidi="uk-UA"/>
              </w:rPr>
              <w:t xml:space="preserve"> </w:t>
            </w:r>
            <w:r w:rsidRPr="003B561B">
              <w:rPr>
                <w:rFonts w:ascii="Times New Roman" w:hAnsi="Times New Roman" w:cs="Times New Roman"/>
                <w:bCs/>
                <w:sz w:val="24"/>
                <w:szCs w:val="24"/>
                <w:lang w:bidi="uk-UA"/>
              </w:rPr>
              <w:t>куб м</w:t>
            </w:r>
          </w:p>
        </w:tc>
      </w:tr>
      <w:tr w:rsidR="00232F23" w:rsidRPr="003B561B" w:rsidTr="00EA4E20">
        <w:trPr>
          <w:trHeight w:hRule="exact" w:val="298"/>
        </w:trPr>
        <w:tc>
          <w:tcPr>
            <w:tcW w:w="3874" w:type="dxa"/>
            <w:tcBorders>
              <w:top w:val="single" w:sz="4" w:space="0" w:color="auto"/>
              <w:left w:val="single" w:sz="4" w:space="0" w:color="auto"/>
            </w:tcBorders>
            <w:shd w:val="clear" w:color="auto" w:fill="FFFFFF"/>
          </w:tcPr>
          <w:p w:rsidR="00232F23" w:rsidRDefault="00232F23" w:rsidP="00C821B7">
            <w:pPr>
              <w:rPr>
                <w:rFonts w:ascii="Times New Roman" w:hAnsi="Times New Roman" w:cs="Times New Roman"/>
                <w:bCs/>
                <w:sz w:val="24"/>
                <w:szCs w:val="24"/>
                <w:lang w:bidi="uk-UA"/>
              </w:rPr>
            </w:pPr>
            <w:r>
              <w:rPr>
                <w:rFonts w:ascii="Times New Roman" w:hAnsi="Times New Roman" w:cs="Times New Roman"/>
                <w:bCs/>
                <w:sz w:val="24"/>
                <w:szCs w:val="24"/>
                <w:lang w:bidi="uk-UA"/>
              </w:rPr>
              <w:t xml:space="preserve">Вересень 2023 </w:t>
            </w:r>
          </w:p>
        </w:tc>
        <w:tc>
          <w:tcPr>
            <w:tcW w:w="6601" w:type="dxa"/>
            <w:tcBorders>
              <w:top w:val="single" w:sz="4" w:space="0" w:color="auto"/>
              <w:left w:val="single" w:sz="4" w:space="0" w:color="auto"/>
              <w:right w:val="single" w:sz="4" w:space="0" w:color="auto"/>
            </w:tcBorders>
            <w:shd w:val="clear" w:color="auto" w:fill="FFFFFF"/>
          </w:tcPr>
          <w:p w:rsidR="00232F23" w:rsidRDefault="00232F23" w:rsidP="008907C4">
            <w:pPr>
              <w:jc w:val="center"/>
              <w:rPr>
                <w:rFonts w:ascii="Times New Roman" w:hAnsi="Times New Roman" w:cs="Times New Roman"/>
                <w:bCs/>
                <w:sz w:val="24"/>
                <w:szCs w:val="24"/>
                <w:lang w:bidi="uk-UA"/>
              </w:rPr>
            </w:pPr>
            <w:r>
              <w:rPr>
                <w:rFonts w:ascii="Times New Roman" w:hAnsi="Times New Roman" w:cs="Times New Roman"/>
                <w:bCs/>
                <w:sz w:val="24"/>
                <w:szCs w:val="24"/>
                <w:lang w:bidi="uk-UA"/>
              </w:rPr>
              <w:t>0,000</w:t>
            </w:r>
          </w:p>
        </w:tc>
      </w:tr>
      <w:tr w:rsidR="00C821B7" w:rsidRPr="003B561B" w:rsidTr="00EA4E20">
        <w:trPr>
          <w:trHeight w:hRule="exact" w:val="298"/>
        </w:trPr>
        <w:tc>
          <w:tcPr>
            <w:tcW w:w="3874" w:type="dxa"/>
            <w:tcBorders>
              <w:top w:val="single" w:sz="4" w:space="0" w:color="auto"/>
              <w:left w:val="single" w:sz="4" w:space="0" w:color="auto"/>
            </w:tcBorders>
            <w:shd w:val="clear" w:color="auto" w:fill="FFFFFF"/>
          </w:tcPr>
          <w:p w:rsidR="00C821B7" w:rsidRPr="003B561B" w:rsidRDefault="00330065" w:rsidP="00C821B7">
            <w:pPr>
              <w:rPr>
                <w:rFonts w:ascii="Times New Roman" w:hAnsi="Times New Roman" w:cs="Times New Roman"/>
                <w:bCs/>
                <w:sz w:val="24"/>
                <w:szCs w:val="24"/>
                <w:lang w:bidi="uk-UA"/>
              </w:rPr>
            </w:pPr>
            <w:r>
              <w:rPr>
                <w:rFonts w:ascii="Times New Roman" w:hAnsi="Times New Roman" w:cs="Times New Roman"/>
                <w:bCs/>
                <w:sz w:val="24"/>
                <w:szCs w:val="24"/>
                <w:lang w:bidi="uk-UA"/>
              </w:rPr>
              <w:t>Жовтень</w:t>
            </w:r>
            <w:r w:rsidR="00C821B7" w:rsidRPr="003B561B">
              <w:rPr>
                <w:rFonts w:ascii="Times New Roman" w:hAnsi="Times New Roman" w:cs="Times New Roman"/>
                <w:bCs/>
                <w:sz w:val="24"/>
                <w:szCs w:val="24"/>
                <w:lang w:bidi="uk-UA"/>
              </w:rPr>
              <w:t xml:space="preserve"> 2023</w:t>
            </w:r>
          </w:p>
        </w:tc>
        <w:tc>
          <w:tcPr>
            <w:tcW w:w="6601" w:type="dxa"/>
            <w:tcBorders>
              <w:top w:val="single" w:sz="4" w:space="0" w:color="auto"/>
              <w:left w:val="single" w:sz="4" w:space="0" w:color="auto"/>
              <w:right w:val="single" w:sz="4" w:space="0" w:color="auto"/>
            </w:tcBorders>
            <w:shd w:val="clear" w:color="auto" w:fill="FFFFFF"/>
          </w:tcPr>
          <w:p w:rsidR="00C821B7" w:rsidRPr="003B561B" w:rsidRDefault="00232F23" w:rsidP="008907C4">
            <w:pPr>
              <w:jc w:val="center"/>
              <w:rPr>
                <w:rFonts w:ascii="Times New Roman" w:hAnsi="Times New Roman" w:cs="Times New Roman"/>
                <w:bCs/>
                <w:sz w:val="24"/>
                <w:szCs w:val="24"/>
                <w:lang w:bidi="uk-UA"/>
              </w:rPr>
            </w:pPr>
            <w:r>
              <w:rPr>
                <w:rFonts w:ascii="Times New Roman" w:hAnsi="Times New Roman" w:cs="Times New Roman"/>
                <w:bCs/>
                <w:sz w:val="24"/>
                <w:szCs w:val="24"/>
                <w:lang w:bidi="uk-UA"/>
              </w:rPr>
              <w:t>0,600 ( нуль тисяч шістсот)</w:t>
            </w:r>
          </w:p>
        </w:tc>
      </w:tr>
      <w:tr w:rsidR="00C821B7" w:rsidRPr="003B561B" w:rsidTr="00EA4E20">
        <w:trPr>
          <w:trHeight w:hRule="exact" w:val="288"/>
        </w:trPr>
        <w:tc>
          <w:tcPr>
            <w:tcW w:w="3874" w:type="dxa"/>
            <w:tcBorders>
              <w:top w:val="single" w:sz="4" w:space="0" w:color="auto"/>
              <w:left w:val="single" w:sz="4" w:space="0" w:color="auto"/>
            </w:tcBorders>
            <w:shd w:val="clear" w:color="auto" w:fill="FFFFFF"/>
            <w:vAlign w:val="bottom"/>
          </w:tcPr>
          <w:p w:rsidR="00C821B7" w:rsidRPr="003B561B" w:rsidRDefault="00232F23" w:rsidP="00C821B7">
            <w:pPr>
              <w:rPr>
                <w:rFonts w:ascii="Times New Roman" w:hAnsi="Times New Roman" w:cs="Times New Roman"/>
                <w:bCs/>
                <w:sz w:val="24"/>
                <w:szCs w:val="24"/>
                <w:lang w:bidi="uk-UA"/>
              </w:rPr>
            </w:pPr>
            <w:r>
              <w:rPr>
                <w:rFonts w:ascii="Times New Roman" w:hAnsi="Times New Roman" w:cs="Times New Roman"/>
                <w:bCs/>
                <w:sz w:val="24"/>
                <w:szCs w:val="24"/>
                <w:lang w:bidi="uk-UA"/>
              </w:rPr>
              <w:t>Листопад</w:t>
            </w:r>
            <w:r w:rsidR="00C821B7" w:rsidRPr="003B561B">
              <w:rPr>
                <w:rFonts w:ascii="Times New Roman" w:hAnsi="Times New Roman" w:cs="Times New Roman"/>
                <w:bCs/>
                <w:sz w:val="24"/>
                <w:szCs w:val="24"/>
                <w:lang w:bidi="uk-UA"/>
              </w:rPr>
              <w:t xml:space="preserve"> 2023</w:t>
            </w:r>
          </w:p>
        </w:tc>
        <w:tc>
          <w:tcPr>
            <w:tcW w:w="6601" w:type="dxa"/>
            <w:tcBorders>
              <w:top w:val="single" w:sz="4" w:space="0" w:color="auto"/>
              <w:left w:val="single" w:sz="4" w:space="0" w:color="auto"/>
              <w:right w:val="single" w:sz="4" w:space="0" w:color="auto"/>
            </w:tcBorders>
            <w:shd w:val="clear" w:color="auto" w:fill="FFFFFF"/>
          </w:tcPr>
          <w:p w:rsidR="00C821B7" w:rsidRPr="003B561B" w:rsidRDefault="00232F23" w:rsidP="00232F23">
            <w:pPr>
              <w:jc w:val="center"/>
              <w:rPr>
                <w:rFonts w:ascii="Times New Roman" w:hAnsi="Times New Roman" w:cs="Times New Roman"/>
                <w:bCs/>
                <w:sz w:val="24"/>
                <w:szCs w:val="24"/>
                <w:lang w:bidi="uk-UA"/>
              </w:rPr>
            </w:pPr>
            <w:r>
              <w:rPr>
                <w:rFonts w:ascii="Times New Roman" w:hAnsi="Times New Roman" w:cs="Times New Roman"/>
                <w:bCs/>
                <w:sz w:val="24"/>
                <w:szCs w:val="24"/>
                <w:lang w:bidi="uk-UA"/>
              </w:rPr>
              <w:t>3,700</w:t>
            </w:r>
            <w:r w:rsidR="0083434A">
              <w:rPr>
                <w:rFonts w:ascii="Times New Roman" w:hAnsi="Times New Roman" w:cs="Times New Roman"/>
                <w:bCs/>
                <w:sz w:val="24"/>
                <w:szCs w:val="24"/>
                <w:lang w:bidi="uk-UA"/>
              </w:rPr>
              <w:t xml:space="preserve"> (</w:t>
            </w:r>
            <w:r>
              <w:rPr>
                <w:rFonts w:ascii="Times New Roman" w:hAnsi="Times New Roman" w:cs="Times New Roman"/>
                <w:bCs/>
                <w:sz w:val="24"/>
                <w:szCs w:val="24"/>
                <w:lang w:bidi="uk-UA"/>
              </w:rPr>
              <w:t>три</w:t>
            </w:r>
            <w:r w:rsidR="0083434A">
              <w:rPr>
                <w:rFonts w:ascii="Times New Roman" w:hAnsi="Times New Roman" w:cs="Times New Roman"/>
                <w:bCs/>
                <w:sz w:val="24"/>
                <w:szCs w:val="24"/>
                <w:lang w:bidi="uk-UA"/>
              </w:rPr>
              <w:t xml:space="preserve"> тисяч</w:t>
            </w:r>
            <w:r>
              <w:rPr>
                <w:rFonts w:ascii="Times New Roman" w:hAnsi="Times New Roman" w:cs="Times New Roman"/>
                <w:bCs/>
                <w:sz w:val="24"/>
                <w:szCs w:val="24"/>
                <w:lang w:bidi="uk-UA"/>
              </w:rPr>
              <w:t>і сімсот</w:t>
            </w:r>
            <w:r w:rsidR="0083434A">
              <w:rPr>
                <w:rFonts w:ascii="Times New Roman" w:hAnsi="Times New Roman" w:cs="Times New Roman"/>
                <w:bCs/>
                <w:sz w:val="24"/>
                <w:szCs w:val="24"/>
                <w:lang w:bidi="uk-UA"/>
              </w:rPr>
              <w:t>)</w:t>
            </w:r>
          </w:p>
        </w:tc>
      </w:tr>
      <w:tr w:rsidR="00C821B7" w:rsidRPr="003B561B" w:rsidTr="00EA4E20">
        <w:trPr>
          <w:trHeight w:hRule="exact" w:val="288"/>
        </w:trPr>
        <w:tc>
          <w:tcPr>
            <w:tcW w:w="3874" w:type="dxa"/>
            <w:tcBorders>
              <w:top w:val="single" w:sz="4" w:space="0" w:color="auto"/>
              <w:left w:val="single" w:sz="4" w:space="0" w:color="auto"/>
            </w:tcBorders>
            <w:shd w:val="clear" w:color="auto" w:fill="FFFFFF"/>
            <w:vAlign w:val="bottom"/>
          </w:tcPr>
          <w:p w:rsidR="00C821B7" w:rsidRPr="003B561B" w:rsidRDefault="00232F23" w:rsidP="00C821B7">
            <w:pPr>
              <w:rPr>
                <w:rFonts w:ascii="Times New Roman" w:hAnsi="Times New Roman" w:cs="Times New Roman"/>
                <w:bCs/>
                <w:sz w:val="24"/>
                <w:szCs w:val="24"/>
                <w:lang w:bidi="uk-UA"/>
              </w:rPr>
            </w:pPr>
            <w:r>
              <w:rPr>
                <w:rFonts w:ascii="Times New Roman" w:hAnsi="Times New Roman" w:cs="Times New Roman"/>
                <w:bCs/>
                <w:sz w:val="24"/>
                <w:szCs w:val="24"/>
                <w:lang w:bidi="uk-UA"/>
              </w:rPr>
              <w:t>Грудень</w:t>
            </w:r>
            <w:r w:rsidR="00C821B7" w:rsidRPr="003B561B">
              <w:rPr>
                <w:rFonts w:ascii="Times New Roman" w:hAnsi="Times New Roman" w:cs="Times New Roman"/>
                <w:bCs/>
                <w:sz w:val="24"/>
                <w:szCs w:val="24"/>
                <w:lang w:bidi="uk-UA"/>
              </w:rPr>
              <w:t xml:space="preserve"> 2023</w:t>
            </w:r>
          </w:p>
        </w:tc>
        <w:tc>
          <w:tcPr>
            <w:tcW w:w="6601" w:type="dxa"/>
            <w:tcBorders>
              <w:top w:val="single" w:sz="4" w:space="0" w:color="auto"/>
              <w:left w:val="single" w:sz="4" w:space="0" w:color="auto"/>
              <w:right w:val="single" w:sz="4" w:space="0" w:color="auto"/>
            </w:tcBorders>
            <w:shd w:val="clear" w:color="auto" w:fill="FFFFFF"/>
          </w:tcPr>
          <w:p w:rsidR="00C821B7" w:rsidRPr="003B561B" w:rsidRDefault="00232F23" w:rsidP="00232F23">
            <w:pPr>
              <w:jc w:val="center"/>
              <w:rPr>
                <w:rFonts w:ascii="Times New Roman" w:hAnsi="Times New Roman" w:cs="Times New Roman"/>
                <w:bCs/>
                <w:sz w:val="24"/>
                <w:szCs w:val="24"/>
                <w:lang w:bidi="uk-UA"/>
              </w:rPr>
            </w:pPr>
            <w:r>
              <w:rPr>
                <w:rFonts w:ascii="Times New Roman" w:hAnsi="Times New Roman" w:cs="Times New Roman"/>
                <w:bCs/>
                <w:sz w:val="24"/>
                <w:szCs w:val="24"/>
                <w:lang w:bidi="uk-UA"/>
              </w:rPr>
              <w:t>5</w:t>
            </w:r>
            <w:r w:rsidR="0083434A">
              <w:rPr>
                <w:rFonts w:ascii="Times New Roman" w:hAnsi="Times New Roman" w:cs="Times New Roman"/>
                <w:bCs/>
                <w:sz w:val="24"/>
                <w:szCs w:val="24"/>
                <w:lang w:bidi="uk-UA"/>
              </w:rPr>
              <w:t>,</w:t>
            </w:r>
            <w:r>
              <w:rPr>
                <w:rFonts w:ascii="Times New Roman" w:hAnsi="Times New Roman" w:cs="Times New Roman"/>
                <w:bCs/>
                <w:sz w:val="24"/>
                <w:szCs w:val="24"/>
                <w:lang w:bidi="uk-UA"/>
              </w:rPr>
              <w:t>7</w:t>
            </w:r>
            <w:r w:rsidR="0083434A">
              <w:rPr>
                <w:rFonts w:ascii="Times New Roman" w:hAnsi="Times New Roman" w:cs="Times New Roman"/>
                <w:bCs/>
                <w:sz w:val="24"/>
                <w:szCs w:val="24"/>
                <w:lang w:bidi="uk-UA"/>
              </w:rPr>
              <w:t>00 (</w:t>
            </w:r>
            <w:r>
              <w:rPr>
                <w:rFonts w:ascii="Times New Roman" w:hAnsi="Times New Roman" w:cs="Times New Roman"/>
                <w:bCs/>
                <w:sz w:val="24"/>
                <w:szCs w:val="24"/>
                <w:lang w:bidi="uk-UA"/>
              </w:rPr>
              <w:t>п</w:t>
            </w:r>
            <w:r>
              <w:rPr>
                <w:rFonts w:ascii="Times New Roman" w:hAnsi="Times New Roman" w:cs="Times New Roman"/>
                <w:bCs/>
                <w:sz w:val="24"/>
                <w:szCs w:val="24"/>
                <w:lang w:val="en-US" w:bidi="uk-UA"/>
              </w:rPr>
              <w:t>’</w:t>
            </w:r>
            <w:r>
              <w:rPr>
                <w:rFonts w:ascii="Times New Roman" w:hAnsi="Times New Roman" w:cs="Times New Roman"/>
                <w:bCs/>
                <w:sz w:val="24"/>
                <w:szCs w:val="24"/>
                <w:lang w:bidi="uk-UA"/>
              </w:rPr>
              <w:t>ять тисяч сімсот</w:t>
            </w:r>
            <w:r w:rsidR="0083434A">
              <w:rPr>
                <w:rFonts w:ascii="Times New Roman" w:hAnsi="Times New Roman" w:cs="Times New Roman"/>
                <w:bCs/>
                <w:sz w:val="24"/>
                <w:szCs w:val="24"/>
                <w:lang w:bidi="uk-UA"/>
              </w:rPr>
              <w:t>)</w:t>
            </w:r>
          </w:p>
        </w:tc>
      </w:tr>
      <w:tr w:rsidR="00C821B7" w:rsidRPr="003B561B" w:rsidTr="00EA4E20">
        <w:trPr>
          <w:trHeight w:hRule="exact" w:val="394"/>
        </w:trPr>
        <w:tc>
          <w:tcPr>
            <w:tcW w:w="3874" w:type="dxa"/>
            <w:tcBorders>
              <w:top w:val="single" w:sz="4" w:space="0" w:color="auto"/>
              <w:left w:val="single" w:sz="4" w:space="0" w:color="auto"/>
              <w:bottom w:val="single" w:sz="4" w:space="0" w:color="auto"/>
            </w:tcBorders>
            <w:shd w:val="clear" w:color="auto" w:fill="FFFFFF"/>
          </w:tcPr>
          <w:p w:rsidR="00C821B7" w:rsidRPr="003B561B" w:rsidRDefault="00C821B7" w:rsidP="00C821B7">
            <w:pPr>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ВСЬОГО</w:t>
            </w:r>
          </w:p>
        </w:tc>
        <w:tc>
          <w:tcPr>
            <w:tcW w:w="6601" w:type="dxa"/>
            <w:tcBorders>
              <w:top w:val="single" w:sz="4" w:space="0" w:color="auto"/>
              <w:left w:val="single" w:sz="4" w:space="0" w:color="auto"/>
              <w:bottom w:val="single" w:sz="4" w:space="0" w:color="auto"/>
              <w:right w:val="single" w:sz="4" w:space="0" w:color="auto"/>
            </w:tcBorders>
            <w:shd w:val="clear" w:color="auto" w:fill="FFFFFF"/>
          </w:tcPr>
          <w:p w:rsidR="00C821B7" w:rsidRPr="003B561B" w:rsidRDefault="00232F23" w:rsidP="00232F23">
            <w:pPr>
              <w:jc w:val="center"/>
              <w:rPr>
                <w:rFonts w:ascii="Times New Roman" w:hAnsi="Times New Roman" w:cs="Times New Roman"/>
                <w:bCs/>
                <w:sz w:val="24"/>
                <w:szCs w:val="24"/>
                <w:lang w:bidi="uk-UA"/>
              </w:rPr>
            </w:pPr>
            <w:r>
              <w:rPr>
                <w:rFonts w:ascii="Times New Roman" w:hAnsi="Times New Roman" w:cs="Times New Roman"/>
                <w:bCs/>
                <w:sz w:val="24"/>
                <w:szCs w:val="24"/>
                <w:lang w:bidi="uk-UA"/>
              </w:rPr>
              <w:t>10</w:t>
            </w:r>
            <w:r w:rsidR="0083434A">
              <w:rPr>
                <w:rFonts w:ascii="Times New Roman" w:hAnsi="Times New Roman" w:cs="Times New Roman"/>
                <w:bCs/>
                <w:sz w:val="24"/>
                <w:szCs w:val="24"/>
                <w:lang w:bidi="uk-UA"/>
              </w:rPr>
              <w:t>,000 (</w:t>
            </w:r>
            <w:r>
              <w:rPr>
                <w:rFonts w:ascii="Times New Roman" w:hAnsi="Times New Roman" w:cs="Times New Roman"/>
                <w:bCs/>
                <w:sz w:val="24"/>
                <w:szCs w:val="24"/>
                <w:lang w:bidi="uk-UA"/>
              </w:rPr>
              <w:t>десять</w:t>
            </w:r>
            <w:r w:rsidR="0083434A">
              <w:rPr>
                <w:rFonts w:ascii="Times New Roman" w:hAnsi="Times New Roman" w:cs="Times New Roman"/>
                <w:bCs/>
                <w:sz w:val="24"/>
                <w:szCs w:val="24"/>
                <w:lang w:bidi="uk-UA"/>
              </w:rPr>
              <w:t xml:space="preserve"> тисяч)</w:t>
            </w:r>
          </w:p>
        </w:tc>
      </w:tr>
    </w:tbl>
    <w:p w:rsidR="00C821B7" w:rsidRPr="003B561B" w:rsidRDefault="00C821B7" w:rsidP="00AD1EE2">
      <w:pPr>
        <w:numPr>
          <w:ilvl w:val="2"/>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C821B7" w:rsidRPr="003B561B" w:rsidRDefault="00C821B7"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 xml:space="preserve">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w:t>
      </w:r>
      <w:r w:rsidRPr="003B561B">
        <w:rPr>
          <w:rFonts w:ascii="Times New Roman" w:hAnsi="Times New Roman" w:cs="Times New Roman"/>
          <w:bCs/>
          <w:sz w:val="24"/>
          <w:szCs w:val="24"/>
          <w:lang w:bidi="ru-RU"/>
        </w:rPr>
        <w:t xml:space="preserve">потреб, </w:t>
      </w:r>
      <w:r w:rsidRPr="003B561B">
        <w:rPr>
          <w:rFonts w:ascii="Times New Roman" w:hAnsi="Times New Roman" w:cs="Times New Roman"/>
          <w:bCs/>
          <w:sz w:val="24"/>
          <w:szCs w:val="24"/>
          <w:lang w:bidi="uk-UA"/>
        </w:rPr>
        <w:t xml:space="preserve">визначених пунктом </w:t>
      </w:r>
      <w:r w:rsidRPr="003B561B">
        <w:rPr>
          <w:rFonts w:ascii="Times New Roman" w:hAnsi="Times New Roman" w:cs="Times New Roman"/>
          <w:bCs/>
          <w:sz w:val="24"/>
          <w:szCs w:val="24"/>
          <w:lang w:bidi="ru-RU"/>
        </w:rPr>
        <w:t xml:space="preserve">1.2 </w:t>
      </w:r>
      <w:r w:rsidRPr="003B561B">
        <w:rPr>
          <w:rFonts w:ascii="Times New Roman" w:hAnsi="Times New Roman" w:cs="Times New Roman"/>
          <w:bCs/>
          <w:sz w:val="24"/>
          <w:szCs w:val="24"/>
          <w:lang w:bidi="uk-UA"/>
        </w:rPr>
        <w:t>цього Договору.</w:t>
      </w:r>
    </w:p>
    <w:p w:rsidR="00C821B7" w:rsidRPr="003B561B" w:rsidRDefault="00C821B7" w:rsidP="00C23674">
      <w:p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Відповідальність за правильність визначення замовлених обсягів газу покладається виключно на Споживача.</w:t>
      </w:r>
    </w:p>
    <w:p w:rsidR="00C821B7" w:rsidRPr="003B561B" w:rsidRDefault="00C821B7"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C821B7" w:rsidRPr="003B561B" w:rsidRDefault="00C821B7"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C821B7" w:rsidRPr="003B561B" w:rsidRDefault="00C821B7" w:rsidP="00C23674">
      <w:p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w:t>
      </w:r>
    </w:p>
    <w:p w:rsidR="00C821B7" w:rsidRPr="003B561B" w:rsidRDefault="00C821B7" w:rsidP="00C23674">
      <w:p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C821B7" w:rsidRPr="003B561B" w:rsidRDefault="00C821B7" w:rsidP="00C23674">
      <w:p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 xml:space="preserve">В будь-якому випадку, обсяг, визначений в акті приймання-передачі природного газу, </w:t>
      </w:r>
      <w:r w:rsidR="008907C4" w:rsidRPr="003B561B">
        <w:rPr>
          <w:rFonts w:ascii="Times New Roman" w:hAnsi="Times New Roman" w:cs="Times New Roman"/>
          <w:bCs/>
          <w:sz w:val="24"/>
          <w:szCs w:val="24"/>
          <w:lang w:bidi="ru-RU"/>
        </w:rPr>
        <w:t>оформленого</w:t>
      </w:r>
      <w:r w:rsidRPr="003B561B">
        <w:rPr>
          <w:rFonts w:ascii="Times New Roman" w:hAnsi="Times New Roman" w:cs="Times New Roman"/>
          <w:bCs/>
          <w:sz w:val="24"/>
          <w:szCs w:val="24"/>
          <w:lang w:bidi="ru-RU"/>
        </w:rPr>
        <w:t xml:space="preserve"> </w:t>
      </w:r>
      <w:r w:rsidRPr="003B561B">
        <w:rPr>
          <w:rFonts w:ascii="Times New Roman" w:hAnsi="Times New Roman" w:cs="Times New Roman"/>
          <w:bCs/>
          <w:sz w:val="24"/>
          <w:szCs w:val="24"/>
          <w:lang w:bidi="uk-UA"/>
        </w:rPr>
        <w:t>відповідно до пункту 3.5.цього Договору, вважається фактично використаним за цим Договором обсягом природного газу.</w:t>
      </w:r>
    </w:p>
    <w:p w:rsidR="00C821B7" w:rsidRPr="003B561B" w:rsidRDefault="00C821B7"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Режим використання природного газу протягом розрахункового періоду (в т.</w:t>
      </w:r>
      <w:r w:rsidR="0083434A">
        <w:rPr>
          <w:rFonts w:ascii="Times New Roman" w:hAnsi="Times New Roman" w:cs="Times New Roman"/>
          <w:bCs/>
          <w:sz w:val="24"/>
          <w:szCs w:val="24"/>
          <w:lang w:bidi="uk-UA"/>
        </w:rPr>
        <w:t xml:space="preserve"> </w:t>
      </w:r>
      <w:r w:rsidRPr="003B561B">
        <w:rPr>
          <w:rFonts w:ascii="Times New Roman" w:hAnsi="Times New Roman" w:cs="Times New Roman"/>
          <w:bCs/>
          <w:sz w:val="24"/>
          <w:szCs w:val="24"/>
          <w:lang w:bidi="uk-UA"/>
        </w:rPr>
        <w:t>ч. добове використання) Споживач визначає самостійно в залежності від своїх власних потреб.</w:t>
      </w:r>
    </w:p>
    <w:p w:rsidR="00C821B7" w:rsidRPr="003B561B" w:rsidRDefault="00C821B7"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За розрахункову одиницю газу приймається один метр кубічний (м3), приведений до стандартних умов: температура (</w:t>
      </w:r>
      <w:r w:rsidR="007E43D4">
        <w:rPr>
          <w:rFonts w:ascii="Times New Roman" w:hAnsi="Times New Roman" w:cs="Times New Roman"/>
          <w:bCs/>
          <w:sz w:val="24"/>
          <w:szCs w:val="24"/>
          <w:lang w:val="en-US" w:bidi="uk-UA"/>
        </w:rPr>
        <w:t>t</w:t>
      </w:r>
      <w:r w:rsidRPr="003B561B">
        <w:rPr>
          <w:rFonts w:ascii="Times New Roman" w:hAnsi="Times New Roman" w:cs="Times New Roman"/>
          <w:bCs/>
          <w:sz w:val="24"/>
          <w:szCs w:val="24"/>
          <w:lang w:bidi="uk-UA"/>
        </w:rPr>
        <w:t xml:space="preserve">) 293,18 </w:t>
      </w:r>
      <w:r w:rsidRPr="003B561B">
        <w:rPr>
          <w:rFonts w:ascii="Times New Roman" w:hAnsi="Times New Roman" w:cs="Times New Roman"/>
          <w:bCs/>
          <w:sz w:val="24"/>
          <w:szCs w:val="24"/>
          <w:lang w:bidi="ru-RU"/>
        </w:rPr>
        <w:t xml:space="preserve">К </w:t>
      </w:r>
      <w:r w:rsidRPr="003B561B">
        <w:rPr>
          <w:rFonts w:ascii="Times New Roman" w:hAnsi="Times New Roman" w:cs="Times New Roman"/>
          <w:bCs/>
          <w:sz w:val="24"/>
          <w:szCs w:val="24"/>
          <w:lang w:bidi="uk-UA"/>
        </w:rPr>
        <w:t>(20</w:t>
      </w:r>
      <w:r w:rsidRPr="003B561B">
        <w:rPr>
          <w:rFonts w:ascii="Times New Roman" w:hAnsi="Times New Roman" w:cs="Times New Roman"/>
          <w:bCs/>
          <w:sz w:val="24"/>
          <w:szCs w:val="24"/>
          <w:vertAlign w:val="superscript"/>
          <w:lang w:bidi="uk-UA"/>
        </w:rPr>
        <w:t>о</w:t>
      </w:r>
      <w:r w:rsidRPr="003B561B">
        <w:rPr>
          <w:rFonts w:ascii="Times New Roman" w:hAnsi="Times New Roman" w:cs="Times New Roman"/>
          <w:bCs/>
          <w:sz w:val="24"/>
          <w:szCs w:val="24"/>
          <w:lang w:bidi="uk-UA"/>
        </w:rPr>
        <w:t xml:space="preserve">С), тиск газу (Р) 101,325 кПа (760 мм рт. </w:t>
      </w:r>
      <w:r w:rsidRPr="003B561B">
        <w:rPr>
          <w:rFonts w:ascii="Times New Roman" w:hAnsi="Times New Roman" w:cs="Times New Roman"/>
          <w:bCs/>
          <w:sz w:val="24"/>
          <w:szCs w:val="24"/>
          <w:lang w:bidi="ru-RU"/>
        </w:rPr>
        <w:t>ст.).</w:t>
      </w:r>
    </w:p>
    <w:p w:rsidR="00C821B7" w:rsidRPr="003B561B" w:rsidRDefault="00C821B7"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C23674" w:rsidRPr="00C23674" w:rsidRDefault="00C23674" w:rsidP="00C23674">
      <w:pPr>
        <w:jc w:val="center"/>
        <w:rPr>
          <w:rFonts w:ascii="Times New Roman" w:hAnsi="Times New Roman" w:cs="Times New Roman"/>
          <w:b/>
          <w:bCs/>
          <w:sz w:val="24"/>
          <w:szCs w:val="24"/>
          <w:lang w:bidi="uk-UA"/>
        </w:rPr>
      </w:pPr>
      <w:bookmarkStart w:id="2" w:name="bookmark5"/>
    </w:p>
    <w:p w:rsidR="00C821B7" w:rsidRPr="003B561B" w:rsidRDefault="00C821B7" w:rsidP="00AD1EE2">
      <w:pPr>
        <w:pStyle w:val="a3"/>
        <w:numPr>
          <w:ilvl w:val="0"/>
          <w:numId w:val="28"/>
        </w:numPr>
        <w:spacing w:after="0"/>
        <w:jc w:val="center"/>
        <w:rPr>
          <w:rFonts w:ascii="Times New Roman" w:hAnsi="Times New Roman" w:cs="Times New Roman"/>
          <w:b/>
          <w:bCs/>
          <w:sz w:val="24"/>
          <w:szCs w:val="24"/>
          <w:lang w:bidi="uk-UA"/>
        </w:rPr>
      </w:pPr>
      <w:r w:rsidRPr="003B561B">
        <w:rPr>
          <w:rFonts w:ascii="Times New Roman" w:hAnsi="Times New Roman" w:cs="Times New Roman"/>
          <w:b/>
          <w:bCs/>
          <w:sz w:val="24"/>
          <w:szCs w:val="24"/>
          <w:lang w:bidi="uk-UA"/>
        </w:rPr>
        <w:t>Порядок та умови передачі природного газу</w:t>
      </w:r>
      <w:bookmarkEnd w:id="2"/>
    </w:p>
    <w:p w:rsidR="00C821B7" w:rsidRPr="003B561B" w:rsidRDefault="00C821B7"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Постачальник передає Споживачу у загальному потоці природний газ у внутрішній точці виходу з газотранспортної системи.</w:t>
      </w:r>
    </w:p>
    <w:p w:rsidR="00C821B7" w:rsidRPr="003B561B" w:rsidRDefault="00C821B7" w:rsidP="00C23674">
      <w:p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C821B7" w:rsidRPr="003B561B" w:rsidRDefault="00C821B7"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lastRenderedPageBreak/>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C821B7" w:rsidRPr="003B561B" w:rsidRDefault="00C821B7"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виконання Споживачем вимог пункту 5.1 цього Договору щодо остаточного розрахунку за фактично переданий природний газ та відсутності реєстрації Споживача в реєстрі будь-якого іншого постачальника природного газу.</w:t>
      </w:r>
    </w:p>
    <w:p w:rsidR="00C821B7" w:rsidRPr="003B561B" w:rsidRDefault="00C821B7"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C821B7" w:rsidRPr="003B561B" w:rsidRDefault="00C821B7" w:rsidP="00C23674">
      <w:p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C821B7" w:rsidRPr="003B561B" w:rsidRDefault="00C821B7"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C821B7" w:rsidRPr="003B561B" w:rsidRDefault="00C821B7" w:rsidP="00C23674">
      <w:pPr>
        <w:numPr>
          <w:ilvl w:val="0"/>
          <w:numId w:val="4"/>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C821B7" w:rsidRPr="003B561B" w:rsidRDefault="00C821B7" w:rsidP="00C23674">
      <w:pPr>
        <w:numPr>
          <w:ilvl w:val="0"/>
          <w:numId w:val="4"/>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C821B7" w:rsidRPr="003B561B" w:rsidRDefault="00C821B7" w:rsidP="00C23674">
      <w:pPr>
        <w:numPr>
          <w:ilvl w:val="0"/>
          <w:numId w:val="4"/>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C821B7" w:rsidRPr="003B561B" w:rsidRDefault="00C821B7" w:rsidP="00C23674">
      <w:pPr>
        <w:numPr>
          <w:ilvl w:val="0"/>
          <w:numId w:val="4"/>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C821B7" w:rsidRPr="003B561B" w:rsidRDefault="00C821B7" w:rsidP="00AD1EE2">
      <w:pPr>
        <w:pStyle w:val="20"/>
        <w:numPr>
          <w:ilvl w:val="1"/>
          <w:numId w:val="28"/>
        </w:numPr>
        <w:shd w:val="clear" w:color="auto" w:fill="auto"/>
        <w:tabs>
          <w:tab w:val="left" w:pos="1138"/>
        </w:tabs>
        <w:spacing w:before="0" w:after="0" w:line="240" w:lineRule="auto"/>
        <w:rPr>
          <w:sz w:val="24"/>
          <w:szCs w:val="24"/>
        </w:rPr>
      </w:pPr>
      <w:r w:rsidRPr="003B561B">
        <w:rPr>
          <w:sz w:val="24"/>
          <w:szCs w:val="24"/>
        </w:rPr>
        <w:t xml:space="preserve">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w:t>
      </w:r>
      <w:r w:rsidRPr="003B561B">
        <w:rPr>
          <w:sz w:val="24"/>
          <w:szCs w:val="24"/>
          <w:lang w:val="ru-RU" w:eastAsia="ru-RU" w:bidi="ru-RU"/>
        </w:rPr>
        <w:t xml:space="preserve">про </w:t>
      </w:r>
      <w:r w:rsidRPr="003B561B">
        <w:rPr>
          <w:sz w:val="24"/>
          <w:szCs w:val="24"/>
        </w:rPr>
        <w:t>фактично поставлений Споживачу обсяг газу згідно з даними Інформаційної платформи Оператора ГТС.</w:t>
      </w:r>
    </w:p>
    <w:p w:rsidR="00CA2A0C" w:rsidRPr="0083434A" w:rsidRDefault="00C821B7" w:rsidP="00AD1EE2">
      <w:pPr>
        <w:pStyle w:val="20"/>
        <w:numPr>
          <w:ilvl w:val="0"/>
          <w:numId w:val="28"/>
        </w:numPr>
        <w:tabs>
          <w:tab w:val="left" w:pos="1138"/>
        </w:tabs>
        <w:spacing w:after="0"/>
        <w:jc w:val="center"/>
        <w:rPr>
          <w:b/>
          <w:bCs/>
          <w:sz w:val="24"/>
          <w:szCs w:val="24"/>
          <w:lang w:bidi="uk-UA"/>
        </w:rPr>
      </w:pPr>
      <w:bookmarkStart w:id="3" w:name="bookmark6"/>
      <w:r w:rsidRPr="003B561B">
        <w:rPr>
          <w:b/>
          <w:bCs/>
          <w:sz w:val="24"/>
          <w:szCs w:val="24"/>
          <w:lang w:bidi="uk-UA"/>
        </w:rPr>
        <w:t>Ціна та вартість природного газу</w:t>
      </w:r>
      <w:bookmarkEnd w:id="3"/>
    </w:p>
    <w:p w:rsidR="00C821B7" w:rsidRPr="003B561B" w:rsidRDefault="00CA2A0C" w:rsidP="00AD1EE2">
      <w:pPr>
        <w:pStyle w:val="20"/>
        <w:numPr>
          <w:ilvl w:val="1"/>
          <w:numId w:val="28"/>
        </w:numPr>
        <w:spacing w:before="0" w:after="0"/>
        <w:rPr>
          <w:sz w:val="24"/>
          <w:szCs w:val="24"/>
          <w:lang w:bidi="uk-UA"/>
        </w:rPr>
      </w:pPr>
      <w:r>
        <w:rPr>
          <w:sz w:val="24"/>
          <w:szCs w:val="24"/>
          <w:lang w:bidi="uk-UA"/>
        </w:rPr>
        <w:t>«</w:t>
      </w:r>
      <w:r w:rsidR="00C821B7" w:rsidRPr="003B561B">
        <w:rPr>
          <w:sz w:val="24"/>
          <w:szCs w:val="24"/>
          <w:lang w:bidi="uk-UA"/>
        </w:rPr>
        <w:t>Ціна та порядок зміни ціни на природний газ, який постачається за цим Договором, встановлюється наступним чином:</w:t>
      </w:r>
    </w:p>
    <w:p w:rsidR="00330065" w:rsidRDefault="00330065" w:rsidP="00330065">
      <w:pPr>
        <w:pStyle w:val="Default"/>
        <w:jc w:val="both"/>
        <w:rPr>
          <w:sz w:val="26"/>
          <w:szCs w:val="26"/>
        </w:rPr>
      </w:pPr>
      <w:r>
        <w:rPr>
          <w:b/>
          <w:bCs/>
          <w:sz w:val="26"/>
          <w:szCs w:val="26"/>
        </w:rPr>
        <w:t xml:space="preserve">Ціна природного газу </w:t>
      </w:r>
      <w:r>
        <w:rPr>
          <w:sz w:val="26"/>
          <w:szCs w:val="26"/>
        </w:rPr>
        <w:t xml:space="preserve">за 1000 куб. м газу без ПДВ – </w:t>
      </w:r>
      <w:r>
        <w:rPr>
          <w:b/>
          <w:bCs/>
          <w:sz w:val="26"/>
          <w:szCs w:val="26"/>
        </w:rPr>
        <w:t>13 658,33 грн.</w:t>
      </w:r>
      <w:r>
        <w:rPr>
          <w:sz w:val="26"/>
          <w:szCs w:val="26"/>
        </w:rPr>
        <w:t xml:space="preserve">, </w:t>
      </w:r>
    </w:p>
    <w:p w:rsidR="00330065" w:rsidRDefault="00330065" w:rsidP="00330065">
      <w:pPr>
        <w:pStyle w:val="Default"/>
        <w:jc w:val="both"/>
        <w:rPr>
          <w:sz w:val="26"/>
          <w:szCs w:val="26"/>
        </w:rPr>
      </w:pPr>
      <w:r>
        <w:rPr>
          <w:sz w:val="26"/>
          <w:szCs w:val="26"/>
        </w:rPr>
        <w:t xml:space="preserve">крім того податок на додану вартість за ставкою 20%, </w:t>
      </w:r>
    </w:p>
    <w:p w:rsidR="00330065" w:rsidRDefault="00330065" w:rsidP="00330065">
      <w:pPr>
        <w:pStyle w:val="Default"/>
        <w:jc w:val="both"/>
        <w:rPr>
          <w:sz w:val="26"/>
          <w:szCs w:val="26"/>
        </w:rPr>
      </w:pPr>
      <w:r>
        <w:rPr>
          <w:sz w:val="26"/>
          <w:szCs w:val="26"/>
        </w:rPr>
        <w:t xml:space="preserve">ціна природного газу за 1000 куб. м з ПДВ – </w:t>
      </w:r>
      <w:r>
        <w:rPr>
          <w:b/>
          <w:bCs/>
          <w:sz w:val="26"/>
          <w:szCs w:val="26"/>
        </w:rPr>
        <w:t>16 390,00 грн</w:t>
      </w:r>
      <w:r>
        <w:rPr>
          <w:sz w:val="26"/>
          <w:szCs w:val="26"/>
        </w:rPr>
        <w:t xml:space="preserve">; </w:t>
      </w:r>
    </w:p>
    <w:p w:rsidR="00330065" w:rsidRDefault="00330065" w:rsidP="00330065">
      <w:pPr>
        <w:pStyle w:val="Default"/>
        <w:jc w:val="both"/>
        <w:rPr>
          <w:sz w:val="26"/>
          <w:szCs w:val="26"/>
        </w:rPr>
      </w:pPr>
      <w:r>
        <w:rPr>
          <w:sz w:val="26"/>
          <w:szCs w:val="26"/>
        </w:rPr>
        <w:t xml:space="preserve">крім того тариф на послуги транспортування природного газу для внутрішньої точки виходу з газотранспортної системи – 124,16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136,576 грн., крім того ПДВ 20% – 27,315 грн., всього з ПДВ – 163,89 грн. за 1000 куб. м. </w:t>
      </w:r>
    </w:p>
    <w:p w:rsidR="00330065" w:rsidRPr="00330065" w:rsidRDefault="00330065" w:rsidP="00330065">
      <w:pPr>
        <w:pStyle w:val="20"/>
        <w:numPr>
          <w:ilvl w:val="1"/>
          <w:numId w:val="28"/>
        </w:numPr>
        <w:spacing w:before="0" w:after="0"/>
        <w:rPr>
          <w:sz w:val="24"/>
          <w:szCs w:val="24"/>
          <w:lang w:bidi="uk-UA"/>
        </w:rPr>
      </w:pPr>
      <w:r>
        <w:rPr>
          <w:b/>
          <w:bCs/>
          <w:sz w:val="26"/>
          <w:szCs w:val="26"/>
        </w:rPr>
        <w:t>Всього ціна газу за 1000 куб. м з ПДВ</w:t>
      </w:r>
      <w:r>
        <w:rPr>
          <w:sz w:val="26"/>
          <w:szCs w:val="26"/>
        </w:rPr>
        <w:t xml:space="preserve">, з урахуванням тарифу на послуги транспортування та коефіцієнту, який застосовується при замовленні потужності на добу </w:t>
      </w:r>
      <w:r>
        <w:rPr>
          <w:sz w:val="26"/>
          <w:szCs w:val="26"/>
        </w:rPr>
        <w:lastRenderedPageBreak/>
        <w:t xml:space="preserve">наперед, становить </w:t>
      </w:r>
      <w:r>
        <w:rPr>
          <w:b/>
          <w:bCs/>
          <w:sz w:val="26"/>
          <w:szCs w:val="26"/>
        </w:rPr>
        <w:t>16 553,89 грн</w:t>
      </w:r>
      <w:r>
        <w:rPr>
          <w:sz w:val="26"/>
          <w:szCs w:val="26"/>
        </w:rPr>
        <w:t xml:space="preserve">. </w:t>
      </w:r>
    </w:p>
    <w:p w:rsidR="00C821B7" w:rsidRPr="003B561B" w:rsidRDefault="00C821B7" w:rsidP="00330065">
      <w:pPr>
        <w:pStyle w:val="20"/>
        <w:numPr>
          <w:ilvl w:val="1"/>
          <w:numId w:val="28"/>
        </w:numPr>
        <w:spacing w:before="0" w:after="0"/>
        <w:rPr>
          <w:sz w:val="24"/>
          <w:szCs w:val="24"/>
          <w:lang w:bidi="uk-UA"/>
        </w:rPr>
      </w:pPr>
      <w:r w:rsidRPr="003B561B">
        <w:rPr>
          <w:sz w:val="24"/>
          <w:szCs w:val="24"/>
          <w:lang w:bidi="uk-UA"/>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C821B7" w:rsidRPr="00C23674" w:rsidRDefault="00C821B7" w:rsidP="00AD1EE2">
      <w:pPr>
        <w:pStyle w:val="20"/>
        <w:numPr>
          <w:ilvl w:val="1"/>
          <w:numId w:val="28"/>
        </w:numPr>
        <w:tabs>
          <w:tab w:val="left" w:pos="1138"/>
        </w:tabs>
        <w:spacing w:before="0" w:after="0"/>
        <w:jc w:val="left"/>
        <w:rPr>
          <w:bCs/>
          <w:sz w:val="24"/>
          <w:szCs w:val="24"/>
          <w:lang w:bidi="uk-UA"/>
        </w:rPr>
      </w:pPr>
      <w:bookmarkStart w:id="4" w:name="bookmark7"/>
      <w:r w:rsidRPr="00C23674">
        <w:rPr>
          <w:bCs/>
          <w:sz w:val="24"/>
          <w:szCs w:val="24"/>
          <w:lang w:bidi="uk-UA"/>
        </w:rPr>
        <w:t xml:space="preserve">Загальна вартість цього Договору на дату укладання </w:t>
      </w:r>
      <w:r w:rsidR="00330065">
        <w:rPr>
          <w:sz w:val="24"/>
          <w:szCs w:val="24"/>
          <w:lang w:bidi="uk-UA"/>
        </w:rPr>
        <w:t xml:space="preserve">становить 137949,08 </w:t>
      </w:r>
      <w:r w:rsidRPr="00C23674">
        <w:rPr>
          <w:sz w:val="24"/>
          <w:szCs w:val="24"/>
          <w:lang w:bidi="uk-UA"/>
        </w:rPr>
        <w:t>грн</w:t>
      </w:r>
      <w:bookmarkEnd w:id="4"/>
      <w:r w:rsidRPr="00C23674">
        <w:rPr>
          <w:sz w:val="24"/>
          <w:szCs w:val="24"/>
          <w:lang w:bidi="uk-UA"/>
        </w:rPr>
        <w:t xml:space="preserve">.                 </w:t>
      </w:r>
    </w:p>
    <w:p w:rsidR="00C821B7" w:rsidRPr="003B561B" w:rsidRDefault="00C821B7" w:rsidP="00C23674">
      <w:pPr>
        <w:pStyle w:val="20"/>
        <w:tabs>
          <w:tab w:val="left" w:pos="1138"/>
        </w:tabs>
        <w:spacing w:before="0" w:after="0"/>
        <w:rPr>
          <w:b/>
          <w:bCs/>
          <w:sz w:val="24"/>
          <w:szCs w:val="24"/>
          <w:lang w:bidi="uk-UA"/>
        </w:rPr>
      </w:pPr>
      <w:r w:rsidRPr="003B561B">
        <w:rPr>
          <w:sz w:val="24"/>
          <w:szCs w:val="24"/>
          <w:lang w:bidi="uk-UA"/>
        </w:rPr>
        <w:t xml:space="preserve">  </w:t>
      </w:r>
      <w:r w:rsidRPr="003B561B">
        <w:rPr>
          <w:bCs/>
          <w:sz w:val="24"/>
          <w:szCs w:val="24"/>
          <w:lang w:bidi="uk-UA"/>
        </w:rPr>
        <w:t xml:space="preserve">крім того ПДВ </w:t>
      </w:r>
      <w:r w:rsidR="00330065">
        <w:rPr>
          <w:bCs/>
          <w:sz w:val="24"/>
          <w:szCs w:val="24"/>
          <w:lang w:bidi="uk-UA"/>
        </w:rPr>
        <w:t>–</w:t>
      </w:r>
      <w:r w:rsidRPr="003B561B">
        <w:rPr>
          <w:bCs/>
          <w:sz w:val="24"/>
          <w:szCs w:val="24"/>
          <w:lang w:bidi="uk-UA"/>
        </w:rPr>
        <w:t xml:space="preserve"> </w:t>
      </w:r>
      <w:r w:rsidR="00330065">
        <w:rPr>
          <w:bCs/>
          <w:sz w:val="24"/>
          <w:szCs w:val="24"/>
          <w:lang w:bidi="uk-UA"/>
        </w:rPr>
        <w:t>27589,82</w:t>
      </w:r>
      <w:r w:rsidRPr="003B561B">
        <w:rPr>
          <w:bCs/>
          <w:sz w:val="24"/>
          <w:szCs w:val="24"/>
          <w:lang w:bidi="uk-UA"/>
        </w:rPr>
        <w:t xml:space="preserve"> грн.</w:t>
      </w:r>
      <w:r w:rsidRPr="003B561B">
        <w:rPr>
          <w:b/>
          <w:bCs/>
          <w:sz w:val="24"/>
          <w:szCs w:val="24"/>
          <w:lang w:bidi="uk-UA"/>
        </w:rPr>
        <w:t xml:space="preserve">, </w:t>
      </w:r>
      <w:r w:rsidRPr="00C23674">
        <w:rPr>
          <w:bCs/>
          <w:sz w:val="24"/>
          <w:szCs w:val="24"/>
          <w:lang w:bidi="uk-UA"/>
        </w:rPr>
        <w:t>разом з ПДВ</w:t>
      </w:r>
      <w:r w:rsidRPr="003B561B">
        <w:rPr>
          <w:b/>
          <w:bCs/>
          <w:sz w:val="24"/>
          <w:szCs w:val="24"/>
          <w:lang w:bidi="uk-UA"/>
        </w:rPr>
        <w:t xml:space="preserve"> -    </w:t>
      </w:r>
      <w:r w:rsidR="00330065">
        <w:rPr>
          <w:b/>
          <w:bCs/>
          <w:sz w:val="24"/>
          <w:szCs w:val="24"/>
          <w:lang w:bidi="uk-UA"/>
        </w:rPr>
        <w:t xml:space="preserve">165538,90 </w:t>
      </w:r>
      <w:r w:rsidR="00E85438">
        <w:rPr>
          <w:b/>
          <w:bCs/>
          <w:sz w:val="24"/>
          <w:szCs w:val="24"/>
          <w:lang w:bidi="uk-UA"/>
        </w:rPr>
        <w:t>(</w:t>
      </w:r>
      <w:r w:rsidR="00330065">
        <w:rPr>
          <w:b/>
          <w:bCs/>
          <w:sz w:val="24"/>
          <w:szCs w:val="24"/>
          <w:lang w:bidi="uk-UA"/>
        </w:rPr>
        <w:t>сто шістдесят п</w:t>
      </w:r>
      <w:r w:rsidR="00330065">
        <w:rPr>
          <w:b/>
          <w:bCs/>
          <w:sz w:val="24"/>
          <w:szCs w:val="24"/>
          <w:lang w:val="en-US" w:bidi="uk-UA"/>
        </w:rPr>
        <w:t>’</w:t>
      </w:r>
      <w:r w:rsidR="00330065">
        <w:rPr>
          <w:b/>
          <w:bCs/>
          <w:sz w:val="24"/>
          <w:szCs w:val="24"/>
          <w:lang w:bidi="uk-UA"/>
        </w:rPr>
        <w:t>ять тисяч п</w:t>
      </w:r>
      <w:r w:rsidR="00330065">
        <w:rPr>
          <w:b/>
          <w:bCs/>
          <w:sz w:val="24"/>
          <w:szCs w:val="24"/>
          <w:lang w:val="en-US" w:bidi="uk-UA"/>
        </w:rPr>
        <w:t>’</w:t>
      </w:r>
      <w:r w:rsidR="00330065">
        <w:rPr>
          <w:b/>
          <w:bCs/>
          <w:sz w:val="24"/>
          <w:szCs w:val="24"/>
          <w:lang w:bidi="uk-UA"/>
        </w:rPr>
        <w:t>ятсот тридцять вісім грн. 90 коп.</w:t>
      </w:r>
      <w:r w:rsidR="00E85438">
        <w:rPr>
          <w:b/>
          <w:bCs/>
          <w:sz w:val="24"/>
          <w:szCs w:val="24"/>
          <w:lang w:bidi="uk-UA"/>
        </w:rPr>
        <w:t>) грн.</w:t>
      </w:r>
      <w:r w:rsidRPr="003B561B">
        <w:rPr>
          <w:b/>
          <w:bCs/>
          <w:sz w:val="24"/>
          <w:szCs w:val="24"/>
          <w:lang w:bidi="uk-UA"/>
        </w:rPr>
        <w:t xml:space="preserve">                                          </w:t>
      </w:r>
    </w:p>
    <w:p w:rsidR="00C821B7" w:rsidRPr="003B561B" w:rsidRDefault="00C821B7" w:rsidP="00C23674">
      <w:pPr>
        <w:pStyle w:val="20"/>
        <w:tabs>
          <w:tab w:val="left" w:pos="1138"/>
        </w:tabs>
        <w:spacing w:before="0" w:after="0"/>
        <w:rPr>
          <w:b/>
          <w:bCs/>
          <w:sz w:val="24"/>
          <w:szCs w:val="24"/>
          <w:lang w:bidi="uk-UA"/>
        </w:rPr>
      </w:pPr>
    </w:p>
    <w:p w:rsidR="00C821B7" w:rsidRDefault="00C821B7" w:rsidP="00AD1EE2">
      <w:pPr>
        <w:pStyle w:val="20"/>
        <w:numPr>
          <w:ilvl w:val="0"/>
          <w:numId w:val="28"/>
        </w:numPr>
        <w:tabs>
          <w:tab w:val="left" w:pos="1138"/>
        </w:tabs>
        <w:spacing w:after="0"/>
        <w:jc w:val="center"/>
        <w:rPr>
          <w:b/>
          <w:bCs/>
          <w:sz w:val="24"/>
          <w:szCs w:val="24"/>
          <w:lang w:bidi="uk-UA"/>
        </w:rPr>
      </w:pPr>
      <w:bookmarkStart w:id="5" w:name="bookmark8"/>
      <w:r w:rsidRPr="003B561B">
        <w:rPr>
          <w:b/>
          <w:bCs/>
          <w:sz w:val="24"/>
          <w:szCs w:val="24"/>
          <w:lang w:bidi="uk-UA"/>
        </w:rPr>
        <w:t>Порядок та умови проведення розрахунків</w:t>
      </w:r>
      <w:bookmarkEnd w:id="5"/>
    </w:p>
    <w:p w:rsidR="00C23674" w:rsidRPr="00EA4E20" w:rsidRDefault="00C23674" w:rsidP="00AD1EE2">
      <w:pPr>
        <w:pStyle w:val="20"/>
        <w:numPr>
          <w:ilvl w:val="1"/>
          <w:numId w:val="28"/>
        </w:numPr>
        <w:shd w:val="clear" w:color="auto" w:fill="auto"/>
        <w:tabs>
          <w:tab w:val="left" w:pos="1138"/>
        </w:tabs>
        <w:spacing w:before="0" w:after="0" w:line="240" w:lineRule="auto"/>
        <w:rPr>
          <w:sz w:val="24"/>
          <w:szCs w:val="24"/>
        </w:rPr>
      </w:pPr>
      <w:r w:rsidRPr="00EA4E20">
        <w:rPr>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C23674" w:rsidRPr="00EA4E20" w:rsidRDefault="00C23674" w:rsidP="0087387E">
      <w:pPr>
        <w:pStyle w:val="20"/>
        <w:shd w:val="clear" w:color="auto" w:fill="auto"/>
        <w:spacing w:before="0" w:after="0" w:line="240" w:lineRule="auto"/>
        <w:ind w:firstLine="740"/>
        <w:rPr>
          <w:b/>
          <w:bCs/>
          <w:sz w:val="24"/>
          <w:szCs w:val="24"/>
          <w:lang w:bidi="uk-UA"/>
        </w:rPr>
      </w:pPr>
      <w:r>
        <w:t xml:space="preserve">- </w:t>
      </w:r>
      <w:r w:rsidRPr="00EA4E20">
        <w:rPr>
          <w:sz w:val="24"/>
          <w:szCs w:val="24"/>
        </w:rPr>
        <w:t>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C821B7" w:rsidRPr="003B561B" w:rsidRDefault="00C821B7" w:rsidP="0087387E">
      <w:pPr>
        <w:pStyle w:val="20"/>
        <w:tabs>
          <w:tab w:val="left" w:pos="1138"/>
        </w:tabs>
        <w:spacing w:before="0" w:after="0" w:line="240" w:lineRule="auto"/>
        <w:rPr>
          <w:sz w:val="24"/>
          <w:szCs w:val="24"/>
          <w:lang w:bidi="uk-UA"/>
        </w:rPr>
      </w:pPr>
      <w:r w:rsidRPr="00EA4E20">
        <w:rPr>
          <w:sz w:val="24"/>
          <w:szCs w:val="24"/>
        </w:rPr>
        <w:t xml:space="preserve">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w:t>
      </w:r>
      <w:r w:rsidRPr="00EA4E20">
        <w:rPr>
          <w:sz w:val="24"/>
          <w:szCs w:val="24"/>
          <w:lang w:bidi="uk-UA"/>
        </w:rPr>
        <w:t>місяцем, в якому Споживач повинен був сплатити 70 % грошових коштів за відповідний розрахунковий період</w:t>
      </w:r>
      <w:r w:rsidRPr="003B561B">
        <w:rPr>
          <w:sz w:val="24"/>
          <w:szCs w:val="24"/>
          <w:lang w:bidi="uk-UA"/>
        </w:rPr>
        <w:t>.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C821B7" w:rsidRPr="003B561B" w:rsidRDefault="00C821B7" w:rsidP="0087387E">
      <w:pPr>
        <w:pStyle w:val="20"/>
        <w:tabs>
          <w:tab w:val="left" w:pos="1138"/>
        </w:tabs>
        <w:spacing w:before="0" w:after="0" w:line="240" w:lineRule="auto"/>
        <w:rPr>
          <w:sz w:val="24"/>
          <w:szCs w:val="24"/>
          <w:lang w:bidi="uk-UA"/>
        </w:rPr>
      </w:pPr>
      <w:r w:rsidRPr="003B561B">
        <w:rPr>
          <w:sz w:val="24"/>
          <w:szCs w:val="24"/>
          <w:lang w:bidi="uk-UA"/>
        </w:rPr>
        <w:t>Споживач має право здійснити оплату та/або передоплату за природний газ протягом періоду поставки або до початку розрахункового періоду.</w:t>
      </w:r>
    </w:p>
    <w:p w:rsidR="00C821B7" w:rsidRPr="003B561B" w:rsidRDefault="00C821B7" w:rsidP="00AD1EE2">
      <w:pPr>
        <w:pStyle w:val="20"/>
        <w:numPr>
          <w:ilvl w:val="1"/>
          <w:numId w:val="28"/>
        </w:numPr>
        <w:spacing w:before="0" w:after="0" w:line="240" w:lineRule="auto"/>
        <w:rPr>
          <w:sz w:val="24"/>
          <w:szCs w:val="24"/>
          <w:lang w:bidi="uk-UA"/>
        </w:rPr>
      </w:pPr>
      <w:r w:rsidRPr="003B561B">
        <w:rPr>
          <w:sz w:val="24"/>
          <w:szCs w:val="24"/>
          <w:lang w:bidi="uk-UA"/>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C821B7" w:rsidRPr="003B561B" w:rsidRDefault="00C821B7" w:rsidP="00AD1EE2">
      <w:pPr>
        <w:pStyle w:val="20"/>
        <w:numPr>
          <w:ilvl w:val="1"/>
          <w:numId w:val="28"/>
        </w:numPr>
        <w:spacing w:before="0" w:after="0" w:line="240" w:lineRule="auto"/>
        <w:rPr>
          <w:sz w:val="24"/>
          <w:szCs w:val="24"/>
          <w:lang w:bidi="uk-UA"/>
        </w:rPr>
      </w:pPr>
      <w:r w:rsidRPr="003B561B">
        <w:rPr>
          <w:sz w:val="24"/>
          <w:szCs w:val="24"/>
          <w:lang w:bidi="uk-UA"/>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C821B7" w:rsidRPr="003B561B" w:rsidRDefault="00C821B7" w:rsidP="0087387E">
      <w:pPr>
        <w:pStyle w:val="20"/>
        <w:tabs>
          <w:tab w:val="left" w:pos="1138"/>
        </w:tabs>
        <w:spacing w:before="0" w:after="0" w:line="240" w:lineRule="auto"/>
        <w:rPr>
          <w:sz w:val="24"/>
          <w:szCs w:val="24"/>
          <w:lang w:bidi="uk-UA"/>
        </w:rPr>
      </w:pPr>
      <w:r w:rsidRPr="003B561B">
        <w:rPr>
          <w:sz w:val="24"/>
          <w:szCs w:val="24"/>
          <w:lang w:bidi="uk-UA"/>
        </w:rPr>
        <w:t>Споживач зобов'язаний своєчасно та в повному обсязі розрахуватися за поставлений природний газ відповідно до пункту 5.1 цього Договору.</w:t>
      </w:r>
    </w:p>
    <w:p w:rsidR="00C821B7" w:rsidRPr="003B561B" w:rsidRDefault="00C821B7" w:rsidP="0087387E">
      <w:pPr>
        <w:pStyle w:val="20"/>
        <w:tabs>
          <w:tab w:val="left" w:pos="1138"/>
        </w:tabs>
        <w:spacing w:before="0" w:after="0" w:line="240" w:lineRule="auto"/>
        <w:rPr>
          <w:sz w:val="24"/>
          <w:szCs w:val="24"/>
          <w:lang w:bidi="uk-UA"/>
        </w:rPr>
      </w:pPr>
      <w:r w:rsidRPr="003B561B">
        <w:rPr>
          <w:sz w:val="24"/>
          <w:szCs w:val="24"/>
          <w:lang w:bidi="uk-UA"/>
        </w:rPr>
        <w:t xml:space="preserve">Кошти, які надійшли від Споживача, зараховуються як передоплата за умови оплати Споживачем </w:t>
      </w:r>
      <w:r w:rsidRPr="003B561B">
        <w:rPr>
          <w:sz w:val="24"/>
          <w:szCs w:val="24"/>
          <w:lang w:bidi="ru-RU"/>
        </w:rPr>
        <w:t xml:space="preserve">100% </w:t>
      </w:r>
      <w:r w:rsidRPr="003B561B">
        <w:rPr>
          <w:sz w:val="24"/>
          <w:szCs w:val="24"/>
          <w:lang w:bidi="uk-UA"/>
        </w:rPr>
        <w:t xml:space="preserve">вартості природного газу, замовленого на попередній розрахунковий період, та </w:t>
      </w:r>
      <w:r w:rsidRPr="003B561B">
        <w:rPr>
          <w:sz w:val="24"/>
          <w:szCs w:val="24"/>
          <w:lang w:bidi="ru-RU"/>
        </w:rPr>
        <w:t xml:space="preserve">100% </w:t>
      </w:r>
      <w:r w:rsidRPr="003B561B">
        <w:rPr>
          <w:sz w:val="24"/>
          <w:szCs w:val="24"/>
          <w:lang w:bidi="uk-UA"/>
        </w:rPr>
        <w:t>оплати вартості фактично переданого природного газу у попередні розрахункові період.</w:t>
      </w:r>
    </w:p>
    <w:p w:rsidR="00C821B7" w:rsidRPr="003B561B" w:rsidRDefault="00C821B7" w:rsidP="00AD1EE2">
      <w:pPr>
        <w:pStyle w:val="20"/>
        <w:numPr>
          <w:ilvl w:val="1"/>
          <w:numId w:val="28"/>
        </w:numPr>
        <w:spacing w:before="0" w:after="0" w:line="240" w:lineRule="auto"/>
        <w:rPr>
          <w:sz w:val="24"/>
          <w:szCs w:val="24"/>
          <w:lang w:bidi="uk-UA"/>
        </w:rPr>
      </w:pPr>
      <w:r w:rsidRPr="003B561B">
        <w:rPr>
          <w:sz w:val="24"/>
          <w:szCs w:val="24"/>
          <w:lang w:bidi="uk-UA"/>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C821B7" w:rsidRPr="003B561B" w:rsidRDefault="00C821B7" w:rsidP="0087387E">
      <w:pPr>
        <w:pStyle w:val="20"/>
        <w:numPr>
          <w:ilvl w:val="0"/>
          <w:numId w:val="7"/>
        </w:numPr>
        <w:tabs>
          <w:tab w:val="left" w:pos="1138"/>
        </w:tabs>
        <w:spacing w:before="0" w:after="0" w:line="240" w:lineRule="auto"/>
        <w:rPr>
          <w:sz w:val="24"/>
          <w:szCs w:val="24"/>
          <w:lang w:bidi="uk-UA"/>
        </w:rPr>
      </w:pPr>
      <w:r w:rsidRPr="003B561B">
        <w:rPr>
          <w:sz w:val="24"/>
          <w:szCs w:val="24"/>
          <w:lang w:bidi="uk-UA"/>
        </w:rPr>
        <w:t>у першу чергу відшкодовуються витрати Постачальника, пов'язані з одержанням виконання;</w:t>
      </w:r>
    </w:p>
    <w:p w:rsidR="00C821B7" w:rsidRPr="003B561B" w:rsidRDefault="00C821B7" w:rsidP="0087387E">
      <w:pPr>
        <w:pStyle w:val="20"/>
        <w:numPr>
          <w:ilvl w:val="0"/>
          <w:numId w:val="7"/>
        </w:numPr>
        <w:tabs>
          <w:tab w:val="left" w:pos="1138"/>
        </w:tabs>
        <w:spacing w:before="0" w:after="0" w:line="240" w:lineRule="auto"/>
        <w:rPr>
          <w:sz w:val="24"/>
          <w:szCs w:val="24"/>
          <w:lang w:bidi="uk-UA"/>
        </w:rPr>
      </w:pPr>
      <w:r w:rsidRPr="003B561B">
        <w:rPr>
          <w:sz w:val="24"/>
          <w:szCs w:val="24"/>
          <w:lang w:bidi="uk-UA"/>
        </w:rPr>
        <w:t>у другу - сплачуються інфляційні нарахування, відсотки річних, пені, штрафи;</w:t>
      </w:r>
    </w:p>
    <w:p w:rsidR="00C821B7" w:rsidRPr="003B561B" w:rsidRDefault="00C821B7" w:rsidP="0087387E">
      <w:pPr>
        <w:pStyle w:val="20"/>
        <w:numPr>
          <w:ilvl w:val="0"/>
          <w:numId w:val="7"/>
        </w:numPr>
        <w:tabs>
          <w:tab w:val="left" w:pos="1138"/>
        </w:tabs>
        <w:spacing w:before="0" w:after="0" w:line="240" w:lineRule="auto"/>
        <w:rPr>
          <w:sz w:val="24"/>
          <w:szCs w:val="24"/>
          <w:lang w:bidi="uk-UA"/>
        </w:rPr>
      </w:pPr>
      <w:r w:rsidRPr="003B561B">
        <w:rPr>
          <w:sz w:val="24"/>
          <w:szCs w:val="24"/>
          <w:lang w:bidi="uk-UA"/>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C821B7" w:rsidRPr="00AD1EE2" w:rsidRDefault="00C821B7" w:rsidP="00AD1EE2">
      <w:pPr>
        <w:pStyle w:val="20"/>
        <w:numPr>
          <w:ilvl w:val="1"/>
          <w:numId w:val="28"/>
        </w:numPr>
        <w:tabs>
          <w:tab w:val="left" w:pos="567"/>
        </w:tabs>
        <w:spacing w:before="0" w:after="0" w:line="240" w:lineRule="auto"/>
        <w:rPr>
          <w:b/>
          <w:bCs/>
          <w:sz w:val="24"/>
          <w:szCs w:val="24"/>
          <w:lang w:bidi="uk-UA"/>
        </w:rPr>
      </w:pPr>
      <w:r w:rsidRPr="003B561B">
        <w:rPr>
          <w:sz w:val="24"/>
          <w:szCs w:val="24"/>
          <w:lang w:bidi="uk-UA"/>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AD1EE2" w:rsidRPr="003B561B" w:rsidRDefault="00AD1EE2" w:rsidP="00AD1EE2">
      <w:pPr>
        <w:pStyle w:val="20"/>
        <w:tabs>
          <w:tab w:val="left" w:pos="567"/>
        </w:tabs>
        <w:spacing w:before="0" w:after="0" w:line="240" w:lineRule="auto"/>
        <w:rPr>
          <w:b/>
          <w:bCs/>
          <w:sz w:val="24"/>
          <w:szCs w:val="24"/>
          <w:lang w:bidi="uk-UA"/>
        </w:rPr>
      </w:pPr>
    </w:p>
    <w:p w:rsidR="00C821B7" w:rsidRPr="003B561B" w:rsidRDefault="00C821B7" w:rsidP="00AD1EE2">
      <w:pPr>
        <w:pStyle w:val="a3"/>
        <w:numPr>
          <w:ilvl w:val="0"/>
          <w:numId w:val="28"/>
        </w:numPr>
        <w:jc w:val="center"/>
        <w:rPr>
          <w:rFonts w:ascii="Times New Roman" w:hAnsi="Times New Roman" w:cs="Times New Roman"/>
          <w:b/>
          <w:bCs/>
          <w:sz w:val="24"/>
          <w:szCs w:val="24"/>
          <w:lang w:bidi="uk-UA"/>
        </w:rPr>
      </w:pPr>
      <w:bookmarkStart w:id="6" w:name="bookmark9"/>
      <w:r w:rsidRPr="003B561B">
        <w:rPr>
          <w:rFonts w:ascii="Times New Roman" w:hAnsi="Times New Roman" w:cs="Times New Roman"/>
          <w:b/>
          <w:bCs/>
          <w:sz w:val="24"/>
          <w:szCs w:val="24"/>
          <w:lang w:bidi="uk-UA"/>
        </w:rPr>
        <w:t>Права та обов'язки сторін</w:t>
      </w:r>
      <w:bookmarkEnd w:id="6"/>
    </w:p>
    <w:p w:rsidR="00C821B7" w:rsidRPr="003B561B" w:rsidRDefault="00C821B7" w:rsidP="0087387E">
      <w:pPr>
        <w:pStyle w:val="a3"/>
        <w:numPr>
          <w:ilvl w:val="1"/>
          <w:numId w:val="10"/>
        </w:numPr>
        <w:spacing w:after="0" w:line="240" w:lineRule="auto"/>
        <w:rPr>
          <w:rFonts w:ascii="Times New Roman" w:hAnsi="Times New Roman" w:cs="Times New Roman"/>
          <w:b/>
          <w:bCs/>
          <w:sz w:val="24"/>
          <w:szCs w:val="24"/>
          <w:lang w:bidi="uk-UA"/>
        </w:rPr>
      </w:pPr>
      <w:bookmarkStart w:id="7" w:name="bookmark10"/>
      <w:r w:rsidRPr="003B561B">
        <w:rPr>
          <w:rFonts w:ascii="Times New Roman" w:hAnsi="Times New Roman" w:cs="Times New Roman"/>
          <w:b/>
          <w:bCs/>
          <w:sz w:val="24"/>
          <w:szCs w:val="24"/>
          <w:lang w:bidi="uk-UA"/>
        </w:rPr>
        <w:t xml:space="preserve">     Споживач має право:</w:t>
      </w:r>
      <w:bookmarkEnd w:id="7"/>
    </w:p>
    <w:p w:rsidR="00C821B7" w:rsidRPr="003B561B" w:rsidRDefault="00C821B7" w:rsidP="008907C4">
      <w:pPr>
        <w:numPr>
          <w:ilvl w:val="0"/>
          <w:numId w:val="9"/>
        </w:numPr>
        <w:spacing w:after="0" w:line="240" w:lineRule="auto"/>
        <w:ind w:left="567" w:hanging="283"/>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використовувати (відбирати) природний газ відповідно до умов цього Договору;</w:t>
      </w:r>
    </w:p>
    <w:p w:rsidR="00C821B7" w:rsidRPr="003B561B" w:rsidRDefault="00C821B7" w:rsidP="008907C4">
      <w:pPr>
        <w:numPr>
          <w:ilvl w:val="0"/>
          <w:numId w:val="9"/>
        </w:numPr>
        <w:spacing w:after="0" w:line="240" w:lineRule="auto"/>
        <w:ind w:firstLine="284"/>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 xml:space="preserve">розірвати цей Договір або припинити його в частині поставки природного </w:t>
      </w:r>
      <w:r w:rsidRPr="003B561B">
        <w:rPr>
          <w:rFonts w:ascii="Times New Roman" w:hAnsi="Times New Roman" w:cs="Times New Roman"/>
          <w:bCs/>
          <w:sz w:val="24"/>
          <w:szCs w:val="24"/>
          <w:lang w:bidi="ru-RU"/>
        </w:rPr>
        <w:t xml:space="preserve">газу, </w:t>
      </w:r>
      <w:r w:rsidRPr="003B561B">
        <w:rPr>
          <w:rFonts w:ascii="Times New Roman" w:hAnsi="Times New Roman" w:cs="Times New Roman"/>
          <w:bCs/>
          <w:sz w:val="24"/>
          <w:szCs w:val="24"/>
          <w:lang w:bidi="uk-UA"/>
        </w:rPr>
        <w:t>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C821B7" w:rsidRPr="003B561B" w:rsidRDefault="00C821B7" w:rsidP="008907C4">
      <w:pPr>
        <w:numPr>
          <w:ilvl w:val="0"/>
          <w:numId w:val="9"/>
        </w:numPr>
        <w:spacing w:after="0" w:line="240" w:lineRule="auto"/>
        <w:ind w:firstLine="284"/>
        <w:rPr>
          <w:rFonts w:ascii="Times New Roman" w:hAnsi="Times New Roman" w:cs="Times New Roman"/>
          <w:bCs/>
          <w:sz w:val="24"/>
          <w:szCs w:val="24"/>
          <w:lang w:bidi="uk-UA"/>
        </w:rPr>
      </w:pPr>
      <w:r w:rsidRPr="003B561B">
        <w:rPr>
          <w:rFonts w:ascii="Times New Roman" w:hAnsi="Times New Roman" w:cs="Times New Roman"/>
          <w:bCs/>
          <w:sz w:val="24"/>
          <w:szCs w:val="24"/>
          <w:lang w:bidi="uk-UA"/>
        </w:rPr>
        <w:lastRenderedPageBreak/>
        <w:t xml:space="preserve">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w:t>
      </w:r>
      <w:r w:rsidRPr="003B561B">
        <w:rPr>
          <w:rFonts w:ascii="Times New Roman" w:hAnsi="Times New Roman" w:cs="Times New Roman"/>
          <w:bCs/>
          <w:sz w:val="24"/>
          <w:szCs w:val="24"/>
          <w:lang w:bidi="ru-RU"/>
        </w:rPr>
        <w:t xml:space="preserve">При </w:t>
      </w:r>
      <w:r w:rsidRPr="003B561B">
        <w:rPr>
          <w:rFonts w:ascii="Times New Roman" w:hAnsi="Times New Roman" w:cs="Times New Roman"/>
          <w:bCs/>
          <w:sz w:val="24"/>
          <w:szCs w:val="24"/>
          <w:lang w:bidi="uk-UA"/>
        </w:rPr>
        <w:t>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C821B7" w:rsidRPr="003B561B" w:rsidRDefault="00C821B7" w:rsidP="008907C4">
      <w:pPr>
        <w:numPr>
          <w:ilvl w:val="0"/>
          <w:numId w:val="9"/>
        </w:numPr>
        <w:spacing w:after="0" w:line="240" w:lineRule="auto"/>
        <w:ind w:firstLine="426"/>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 xml:space="preserve">безоплатно отримувати інформацію, визначену Законом України «Про особливості доступу до інформації у сферах постачання електричної енергії, природного </w:t>
      </w:r>
      <w:r w:rsidRPr="003B561B">
        <w:rPr>
          <w:rFonts w:ascii="Times New Roman" w:hAnsi="Times New Roman" w:cs="Times New Roman"/>
          <w:bCs/>
          <w:sz w:val="24"/>
          <w:szCs w:val="24"/>
          <w:lang w:bidi="ru-RU"/>
        </w:rPr>
        <w:t>газу,</w:t>
      </w:r>
      <w:r w:rsidRPr="003B561B">
        <w:rPr>
          <w:rFonts w:ascii="Times New Roman" w:eastAsia="Times New Roman" w:hAnsi="Times New Roman" w:cs="Times New Roman"/>
          <w:color w:val="000000"/>
          <w:sz w:val="24"/>
          <w:szCs w:val="24"/>
          <w:lang w:eastAsia="uk-UA" w:bidi="uk-UA"/>
        </w:rPr>
        <w:t xml:space="preserve"> </w:t>
      </w:r>
      <w:r w:rsidRPr="003B561B">
        <w:rPr>
          <w:rFonts w:ascii="Times New Roman" w:hAnsi="Times New Roman" w:cs="Times New Roman"/>
          <w:bCs/>
          <w:sz w:val="24"/>
          <w:szCs w:val="24"/>
          <w:lang w:bidi="uk-UA"/>
        </w:rPr>
        <w:t>теплопостачання, централізованого постачання гарячої води, централізованого питного водопостачання та водовідведення».</w:t>
      </w:r>
    </w:p>
    <w:p w:rsidR="00C821B7" w:rsidRPr="003B561B" w:rsidRDefault="00C821B7" w:rsidP="0087387E">
      <w:pPr>
        <w:spacing w:after="0" w:line="240" w:lineRule="auto"/>
        <w:rPr>
          <w:rFonts w:ascii="Times New Roman" w:hAnsi="Times New Roman" w:cs="Times New Roman"/>
          <w:b/>
          <w:bCs/>
          <w:sz w:val="24"/>
          <w:szCs w:val="24"/>
          <w:lang w:bidi="uk-UA"/>
        </w:rPr>
      </w:pPr>
      <w:bookmarkStart w:id="8" w:name="bookmark11"/>
      <w:r w:rsidRPr="003B561B">
        <w:rPr>
          <w:rFonts w:ascii="Times New Roman" w:hAnsi="Times New Roman" w:cs="Times New Roman"/>
          <w:b/>
          <w:bCs/>
          <w:sz w:val="24"/>
          <w:szCs w:val="24"/>
          <w:lang w:bidi="uk-UA"/>
        </w:rPr>
        <w:t xml:space="preserve">  6.2         Споживач зобов'язаний:</w:t>
      </w:r>
      <w:bookmarkEnd w:id="8"/>
    </w:p>
    <w:p w:rsidR="00C821B7" w:rsidRPr="003B561B" w:rsidRDefault="00C821B7" w:rsidP="008907C4">
      <w:pPr>
        <w:pStyle w:val="a3"/>
        <w:numPr>
          <w:ilvl w:val="0"/>
          <w:numId w:val="16"/>
        </w:numPr>
        <w:spacing w:after="0" w:line="240" w:lineRule="auto"/>
        <w:ind w:left="0" w:firstLine="426"/>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C821B7" w:rsidRPr="003B561B" w:rsidRDefault="00C821B7" w:rsidP="008907C4">
      <w:pPr>
        <w:numPr>
          <w:ilvl w:val="0"/>
          <w:numId w:val="16"/>
        </w:numPr>
        <w:spacing w:after="0" w:line="240" w:lineRule="auto"/>
        <w:ind w:left="142" w:firstLine="284"/>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C821B7" w:rsidRPr="003B561B" w:rsidRDefault="00C821B7" w:rsidP="008907C4">
      <w:pPr>
        <w:numPr>
          <w:ilvl w:val="0"/>
          <w:numId w:val="16"/>
        </w:numPr>
        <w:spacing w:after="0" w:line="240" w:lineRule="auto"/>
        <w:ind w:left="142" w:firstLine="284"/>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самостійно припиняти (обмежувати) використання природного газу в разі:</w:t>
      </w:r>
    </w:p>
    <w:p w:rsidR="00C821B7" w:rsidRPr="003B561B" w:rsidRDefault="00C821B7" w:rsidP="0087387E">
      <w:pPr>
        <w:pStyle w:val="a3"/>
        <w:numPr>
          <w:ilvl w:val="0"/>
          <w:numId w:val="17"/>
        </w:numPr>
        <w:spacing w:after="0" w:line="240" w:lineRule="auto"/>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порушення строків оплати за договором про постачання природного газу;</w:t>
      </w:r>
    </w:p>
    <w:p w:rsidR="00C821B7" w:rsidRPr="003B561B" w:rsidRDefault="00C821B7" w:rsidP="0087387E">
      <w:pPr>
        <w:pStyle w:val="a3"/>
        <w:numPr>
          <w:ilvl w:val="0"/>
          <w:numId w:val="17"/>
        </w:numPr>
        <w:spacing w:after="0" w:line="240" w:lineRule="auto"/>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 xml:space="preserve">перевищення обсягів використання газу, зазначених в пункті 2.1 цього Договору, без їх коригування додатковою </w:t>
      </w:r>
      <w:r w:rsidRPr="003B561B">
        <w:rPr>
          <w:rFonts w:ascii="Times New Roman" w:hAnsi="Times New Roman" w:cs="Times New Roman"/>
          <w:bCs/>
          <w:sz w:val="24"/>
          <w:szCs w:val="24"/>
          <w:lang w:val="ru-RU" w:bidi="ru-RU"/>
        </w:rPr>
        <w:t>угодою;</w:t>
      </w:r>
    </w:p>
    <w:p w:rsidR="00C821B7" w:rsidRPr="003B561B" w:rsidRDefault="00C821B7" w:rsidP="0087387E">
      <w:pPr>
        <w:pStyle w:val="a3"/>
        <w:numPr>
          <w:ilvl w:val="0"/>
          <w:numId w:val="17"/>
        </w:numPr>
        <w:spacing w:after="0" w:line="240" w:lineRule="auto"/>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невключення/виключення Споживача до/з Реєстру споживачів Постачальника в інформаційній платформі Оператора ГТС;</w:t>
      </w:r>
    </w:p>
    <w:p w:rsidR="00C821B7" w:rsidRPr="003B561B" w:rsidRDefault="00C821B7" w:rsidP="0087387E">
      <w:pPr>
        <w:pStyle w:val="a3"/>
        <w:numPr>
          <w:ilvl w:val="0"/>
          <w:numId w:val="17"/>
        </w:numPr>
        <w:spacing w:after="0" w:line="240" w:lineRule="auto"/>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інших випадках, передбачених цим Договором та законодавством;</w:t>
      </w:r>
    </w:p>
    <w:p w:rsidR="00C821B7" w:rsidRPr="003B561B" w:rsidRDefault="00C821B7" w:rsidP="008907C4">
      <w:pPr>
        <w:numPr>
          <w:ilvl w:val="0"/>
          <w:numId w:val="16"/>
        </w:numPr>
        <w:spacing w:after="0" w:line="240" w:lineRule="auto"/>
        <w:ind w:left="142" w:firstLine="0"/>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C821B7" w:rsidRPr="003B561B" w:rsidRDefault="00C821B7" w:rsidP="008907C4">
      <w:pPr>
        <w:numPr>
          <w:ilvl w:val="0"/>
          <w:numId w:val="16"/>
        </w:numPr>
        <w:spacing w:after="0" w:line="240" w:lineRule="auto"/>
        <w:ind w:left="142" w:firstLine="0"/>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компенсувати Постачальнику вартість послуг на відключення газопостачання Споживачу;</w:t>
      </w:r>
    </w:p>
    <w:p w:rsidR="00C821B7" w:rsidRPr="003B561B" w:rsidRDefault="00C821B7" w:rsidP="008907C4">
      <w:pPr>
        <w:pStyle w:val="a3"/>
        <w:numPr>
          <w:ilvl w:val="1"/>
          <w:numId w:val="18"/>
        </w:numPr>
        <w:spacing w:after="0" w:line="240" w:lineRule="auto"/>
        <w:ind w:hanging="578"/>
        <w:rPr>
          <w:rFonts w:ascii="Times New Roman" w:hAnsi="Times New Roman" w:cs="Times New Roman"/>
          <w:b/>
          <w:bCs/>
          <w:sz w:val="24"/>
          <w:szCs w:val="24"/>
          <w:lang w:bidi="uk-UA"/>
        </w:rPr>
      </w:pPr>
      <w:bookmarkStart w:id="9" w:name="bookmark12"/>
      <w:r w:rsidRPr="003B561B">
        <w:rPr>
          <w:rFonts w:ascii="Times New Roman" w:hAnsi="Times New Roman" w:cs="Times New Roman"/>
          <w:b/>
          <w:bCs/>
          <w:sz w:val="24"/>
          <w:szCs w:val="24"/>
          <w:lang w:bidi="uk-UA"/>
        </w:rPr>
        <w:t>Постачальник має право:</w:t>
      </w:r>
      <w:bookmarkEnd w:id="9"/>
    </w:p>
    <w:p w:rsidR="00C821B7" w:rsidRPr="003B561B" w:rsidRDefault="00C821B7" w:rsidP="008907C4">
      <w:pPr>
        <w:pStyle w:val="a3"/>
        <w:numPr>
          <w:ilvl w:val="0"/>
          <w:numId w:val="21"/>
        </w:numPr>
        <w:spacing w:after="0" w:line="240" w:lineRule="auto"/>
        <w:ind w:left="142" w:firstLine="218"/>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ініціювати заходи з припинення (обмеження) постачання природного газу Споживачеві в разі:</w:t>
      </w:r>
    </w:p>
    <w:p w:rsidR="00C821B7" w:rsidRPr="003B561B" w:rsidRDefault="00C821B7" w:rsidP="0087387E">
      <w:pPr>
        <w:pStyle w:val="a3"/>
        <w:numPr>
          <w:ilvl w:val="0"/>
          <w:numId w:val="17"/>
        </w:numPr>
        <w:spacing w:after="0" w:line="240" w:lineRule="auto"/>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невиконання Споживачем пунктів 5.1 та 8.4. цього Договору;</w:t>
      </w:r>
    </w:p>
    <w:p w:rsidR="00C821B7" w:rsidRPr="003B561B" w:rsidRDefault="00C821B7" w:rsidP="0087387E">
      <w:pPr>
        <w:pStyle w:val="a3"/>
        <w:numPr>
          <w:ilvl w:val="0"/>
          <w:numId w:val="17"/>
        </w:numPr>
        <w:spacing w:after="0" w:line="240" w:lineRule="auto"/>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 xml:space="preserve">відмови Споживача від підписання акту приймання-передачі </w:t>
      </w:r>
      <w:r w:rsidRPr="003B561B">
        <w:rPr>
          <w:rFonts w:ascii="Times New Roman" w:hAnsi="Times New Roman" w:cs="Times New Roman"/>
          <w:bCs/>
          <w:sz w:val="24"/>
          <w:szCs w:val="24"/>
          <w:lang w:val="ru-RU" w:bidi="ru-RU"/>
        </w:rPr>
        <w:t xml:space="preserve">без </w:t>
      </w:r>
      <w:r w:rsidRPr="003B561B">
        <w:rPr>
          <w:rFonts w:ascii="Times New Roman" w:hAnsi="Times New Roman" w:cs="Times New Roman"/>
          <w:bCs/>
          <w:sz w:val="24"/>
          <w:szCs w:val="24"/>
          <w:lang w:bidi="uk-UA"/>
        </w:rPr>
        <w:t>відповідного письмового обґрунтування.</w:t>
      </w:r>
    </w:p>
    <w:p w:rsidR="00C821B7" w:rsidRPr="003B561B" w:rsidRDefault="00C821B7" w:rsidP="0087387E">
      <w:pPr>
        <w:pStyle w:val="a3"/>
        <w:numPr>
          <w:ilvl w:val="0"/>
          <w:numId w:val="17"/>
        </w:numPr>
        <w:spacing w:after="0" w:line="240" w:lineRule="auto"/>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Газопостачання Споживачу може бути припинено в інших випадках, передбачених чинним законодавством України;</w:t>
      </w:r>
    </w:p>
    <w:p w:rsidR="00C821B7" w:rsidRPr="003B561B" w:rsidRDefault="00C821B7" w:rsidP="00AD1EE2">
      <w:pPr>
        <w:pStyle w:val="a3"/>
        <w:numPr>
          <w:ilvl w:val="0"/>
          <w:numId w:val="21"/>
        </w:numPr>
        <w:spacing w:after="0" w:line="240" w:lineRule="auto"/>
        <w:ind w:left="142" w:firstLine="284"/>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та у разі укладання Споживачем договорів з іншим постачальником без розірвання даного Договору в порядку, передбаченому розділом 9 Договору.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C821B7" w:rsidRPr="003B561B" w:rsidRDefault="00C821B7" w:rsidP="008907C4">
      <w:pPr>
        <w:numPr>
          <w:ilvl w:val="0"/>
          <w:numId w:val="21"/>
        </w:numPr>
        <w:spacing w:after="0" w:line="240" w:lineRule="auto"/>
        <w:ind w:left="142" w:firstLine="142"/>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C821B7" w:rsidRPr="003B561B" w:rsidRDefault="00C821B7" w:rsidP="008907C4">
      <w:pPr>
        <w:numPr>
          <w:ilvl w:val="0"/>
          <w:numId w:val="21"/>
        </w:numPr>
        <w:spacing w:after="0" w:line="240" w:lineRule="auto"/>
        <w:ind w:left="142" w:firstLine="218"/>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 xml:space="preserve">отримати </w:t>
      </w:r>
      <w:r w:rsidRPr="003B561B">
        <w:rPr>
          <w:rFonts w:ascii="Times New Roman" w:hAnsi="Times New Roman" w:cs="Times New Roman"/>
          <w:bCs/>
          <w:sz w:val="24"/>
          <w:szCs w:val="24"/>
          <w:lang w:val="ru-RU" w:bidi="ru-RU"/>
        </w:rPr>
        <w:t xml:space="preserve">оплату </w:t>
      </w:r>
      <w:r w:rsidRPr="003B561B">
        <w:rPr>
          <w:rFonts w:ascii="Times New Roman" w:hAnsi="Times New Roman" w:cs="Times New Roman"/>
          <w:bCs/>
          <w:sz w:val="24"/>
          <w:szCs w:val="24"/>
          <w:lang w:bidi="uk-UA"/>
        </w:rPr>
        <w:t xml:space="preserve">за переданий за цим Договором природний газ в розмірі та в </w:t>
      </w:r>
      <w:r w:rsidRPr="003B561B">
        <w:rPr>
          <w:rFonts w:ascii="Times New Roman" w:hAnsi="Times New Roman" w:cs="Times New Roman"/>
          <w:bCs/>
          <w:sz w:val="24"/>
          <w:szCs w:val="24"/>
          <w:lang w:val="ru-RU" w:bidi="ru-RU"/>
        </w:rPr>
        <w:t xml:space="preserve">строки, </w:t>
      </w:r>
      <w:r w:rsidRPr="003B561B">
        <w:rPr>
          <w:rFonts w:ascii="Times New Roman" w:hAnsi="Times New Roman" w:cs="Times New Roman"/>
          <w:bCs/>
          <w:sz w:val="24"/>
          <w:szCs w:val="24"/>
          <w:lang w:bidi="uk-UA"/>
        </w:rPr>
        <w:t>визначені цим Договором.</w:t>
      </w:r>
    </w:p>
    <w:p w:rsidR="00C821B7" w:rsidRPr="003B561B" w:rsidRDefault="00C821B7" w:rsidP="002147CE">
      <w:pPr>
        <w:pStyle w:val="a3"/>
        <w:numPr>
          <w:ilvl w:val="1"/>
          <w:numId w:val="18"/>
        </w:numPr>
        <w:spacing w:after="0" w:line="240" w:lineRule="auto"/>
        <w:ind w:hanging="578"/>
        <w:rPr>
          <w:rFonts w:ascii="Times New Roman" w:hAnsi="Times New Roman" w:cs="Times New Roman"/>
          <w:b/>
          <w:bCs/>
          <w:sz w:val="24"/>
          <w:szCs w:val="24"/>
          <w:lang w:bidi="uk-UA"/>
        </w:rPr>
      </w:pPr>
      <w:bookmarkStart w:id="10" w:name="bookmark13"/>
      <w:r w:rsidRPr="003B561B">
        <w:rPr>
          <w:rFonts w:ascii="Times New Roman" w:hAnsi="Times New Roman" w:cs="Times New Roman"/>
          <w:b/>
          <w:bCs/>
          <w:sz w:val="24"/>
          <w:szCs w:val="24"/>
          <w:lang w:bidi="uk-UA"/>
        </w:rPr>
        <w:t>Постачальник зобов'язаний:</w:t>
      </w:r>
      <w:bookmarkEnd w:id="10"/>
    </w:p>
    <w:p w:rsidR="00C821B7" w:rsidRPr="003B561B" w:rsidRDefault="00C821B7" w:rsidP="008907C4">
      <w:pPr>
        <w:pStyle w:val="a3"/>
        <w:numPr>
          <w:ilvl w:val="0"/>
          <w:numId w:val="20"/>
        </w:numPr>
        <w:spacing w:after="0" w:line="240" w:lineRule="auto"/>
        <w:ind w:hanging="294"/>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виконувати умови цього Договору;</w:t>
      </w:r>
    </w:p>
    <w:p w:rsidR="00C821B7" w:rsidRPr="003B561B" w:rsidRDefault="00C821B7" w:rsidP="008907C4">
      <w:pPr>
        <w:numPr>
          <w:ilvl w:val="0"/>
          <w:numId w:val="20"/>
        </w:numPr>
        <w:spacing w:after="0" w:line="240" w:lineRule="auto"/>
        <w:ind w:left="284" w:firstLine="142"/>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 xml:space="preserve">забезпечувати відповідно до вимог Кодексу ГТС своєчасну реєстрацію Споживача у Реєстрі </w:t>
      </w:r>
      <w:r w:rsidRPr="003B561B">
        <w:rPr>
          <w:rFonts w:ascii="Times New Roman" w:hAnsi="Times New Roman" w:cs="Times New Roman"/>
          <w:bCs/>
          <w:sz w:val="24"/>
          <w:szCs w:val="24"/>
          <w:lang w:val="ru-RU" w:bidi="ru-RU"/>
        </w:rPr>
        <w:t xml:space="preserve">при </w:t>
      </w:r>
      <w:r w:rsidRPr="003B561B">
        <w:rPr>
          <w:rFonts w:ascii="Times New Roman" w:hAnsi="Times New Roman" w:cs="Times New Roman"/>
          <w:bCs/>
          <w:sz w:val="24"/>
          <w:szCs w:val="24"/>
          <w:lang w:bidi="uk-UA"/>
        </w:rPr>
        <w:t>дотриманні Споживачем умов цього Договору;</w:t>
      </w:r>
    </w:p>
    <w:p w:rsidR="00C821B7" w:rsidRPr="003B561B" w:rsidRDefault="00C821B7" w:rsidP="00EA4E20">
      <w:pPr>
        <w:numPr>
          <w:ilvl w:val="0"/>
          <w:numId w:val="20"/>
        </w:numPr>
        <w:spacing w:after="0" w:line="240" w:lineRule="auto"/>
        <w:ind w:left="142" w:firstLine="284"/>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w:t>
      </w:r>
      <w:r w:rsidRPr="003B561B">
        <w:rPr>
          <w:rFonts w:ascii="Times New Roman" w:eastAsia="Times New Roman" w:hAnsi="Times New Roman" w:cs="Times New Roman"/>
          <w:color w:val="000000"/>
          <w:sz w:val="24"/>
          <w:szCs w:val="24"/>
          <w:lang w:eastAsia="uk-UA" w:bidi="uk-UA"/>
        </w:rPr>
        <w:t xml:space="preserve"> </w:t>
      </w:r>
      <w:r w:rsidRPr="003B561B">
        <w:rPr>
          <w:rFonts w:ascii="Times New Roman" w:hAnsi="Times New Roman" w:cs="Times New Roman"/>
          <w:bCs/>
          <w:sz w:val="24"/>
          <w:szCs w:val="24"/>
          <w:lang w:bidi="uk-UA"/>
        </w:rPr>
        <w:t xml:space="preserve">в будь-який спосіб: </w:t>
      </w:r>
      <w:r w:rsidRPr="003B561B">
        <w:rPr>
          <w:rFonts w:ascii="Times New Roman" w:hAnsi="Times New Roman" w:cs="Times New Roman"/>
          <w:bCs/>
          <w:sz w:val="24"/>
          <w:szCs w:val="24"/>
          <w:lang w:bidi="uk-UA"/>
        </w:rPr>
        <w:lastRenderedPageBreak/>
        <w:t>розміщення на веб-сайті Постачальника, відправлення електронного повідомлення на електронну пошту Споживача, письмове повідомлення тощо;</w:t>
      </w:r>
    </w:p>
    <w:p w:rsidR="00C821B7" w:rsidRPr="003B561B" w:rsidRDefault="00C821B7" w:rsidP="00EA4E20">
      <w:pPr>
        <w:numPr>
          <w:ilvl w:val="0"/>
          <w:numId w:val="20"/>
        </w:numPr>
        <w:spacing w:after="0" w:line="240" w:lineRule="auto"/>
        <w:ind w:left="142" w:firstLine="142"/>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C821B7" w:rsidRPr="003B561B" w:rsidRDefault="00C821B7" w:rsidP="00EA4E20">
      <w:pPr>
        <w:numPr>
          <w:ilvl w:val="0"/>
          <w:numId w:val="20"/>
        </w:numPr>
        <w:spacing w:after="0" w:line="240" w:lineRule="auto"/>
        <w:ind w:left="142" w:firstLine="218"/>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виконувати інші обов'язки, передбачені Правилами постачання природного газу та чинним законодавством України.</w:t>
      </w:r>
    </w:p>
    <w:p w:rsidR="00C821B7" w:rsidRPr="003B561B" w:rsidRDefault="00C821B7" w:rsidP="00AD1EE2">
      <w:pPr>
        <w:pStyle w:val="22"/>
        <w:numPr>
          <w:ilvl w:val="0"/>
          <w:numId w:val="28"/>
        </w:numPr>
        <w:shd w:val="clear" w:color="auto" w:fill="auto"/>
        <w:tabs>
          <w:tab w:val="left" w:pos="4078"/>
        </w:tabs>
        <w:spacing w:after="261" w:line="240" w:lineRule="exact"/>
        <w:ind w:firstLine="3544"/>
        <w:rPr>
          <w:sz w:val="24"/>
          <w:szCs w:val="24"/>
        </w:rPr>
      </w:pPr>
      <w:bookmarkStart w:id="11" w:name="bookmark14"/>
      <w:r w:rsidRPr="003B561B">
        <w:rPr>
          <w:sz w:val="24"/>
          <w:szCs w:val="24"/>
        </w:rPr>
        <w:t>Відповідальність сторін</w:t>
      </w:r>
      <w:bookmarkEnd w:id="11"/>
    </w:p>
    <w:p w:rsidR="00C821B7" w:rsidRPr="003B561B" w:rsidRDefault="00C821B7" w:rsidP="00AD1EE2">
      <w:pPr>
        <w:pStyle w:val="20"/>
        <w:numPr>
          <w:ilvl w:val="1"/>
          <w:numId w:val="28"/>
        </w:numPr>
        <w:shd w:val="clear" w:color="auto" w:fill="auto"/>
        <w:tabs>
          <w:tab w:val="left" w:pos="1129"/>
        </w:tabs>
        <w:spacing w:before="0" w:after="0"/>
        <w:rPr>
          <w:sz w:val="24"/>
          <w:szCs w:val="24"/>
        </w:rPr>
      </w:pPr>
      <w:r w:rsidRPr="003B561B">
        <w:rPr>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C821B7" w:rsidRPr="003B561B" w:rsidRDefault="00C821B7" w:rsidP="00AD1EE2">
      <w:pPr>
        <w:pStyle w:val="20"/>
        <w:numPr>
          <w:ilvl w:val="1"/>
          <w:numId w:val="28"/>
        </w:numPr>
        <w:shd w:val="clear" w:color="auto" w:fill="auto"/>
        <w:tabs>
          <w:tab w:val="left" w:pos="1138"/>
        </w:tabs>
        <w:spacing w:before="0" w:after="0"/>
        <w:rPr>
          <w:sz w:val="24"/>
          <w:szCs w:val="24"/>
        </w:rPr>
      </w:pPr>
      <w:r w:rsidRPr="003B561B">
        <w:rPr>
          <w:sz w:val="24"/>
          <w:szCs w:val="24"/>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C821B7" w:rsidRPr="003B561B" w:rsidRDefault="00C821B7" w:rsidP="00AD1EE2">
      <w:pPr>
        <w:pStyle w:val="20"/>
        <w:numPr>
          <w:ilvl w:val="1"/>
          <w:numId w:val="28"/>
        </w:numPr>
        <w:shd w:val="clear" w:color="auto" w:fill="auto"/>
        <w:tabs>
          <w:tab w:val="left" w:pos="1129"/>
        </w:tabs>
        <w:spacing w:before="0" w:after="0"/>
        <w:rPr>
          <w:sz w:val="24"/>
          <w:szCs w:val="24"/>
        </w:rPr>
      </w:pPr>
      <w:r w:rsidRPr="003B561B">
        <w:rPr>
          <w:sz w:val="24"/>
          <w:szCs w:val="24"/>
        </w:rPr>
        <w:t>Постачальник не відповідає за підтримання належного тиску на газорозподільних станціях.</w:t>
      </w:r>
    </w:p>
    <w:p w:rsidR="00C821B7" w:rsidRPr="003B561B" w:rsidRDefault="00C821B7" w:rsidP="00AD1EE2">
      <w:pPr>
        <w:pStyle w:val="20"/>
        <w:numPr>
          <w:ilvl w:val="1"/>
          <w:numId w:val="28"/>
        </w:numPr>
        <w:shd w:val="clear" w:color="auto" w:fill="auto"/>
        <w:tabs>
          <w:tab w:val="left" w:pos="1138"/>
        </w:tabs>
        <w:spacing w:before="0" w:after="0"/>
        <w:rPr>
          <w:sz w:val="24"/>
          <w:szCs w:val="24"/>
        </w:rPr>
      </w:pPr>
      <w:r w:rsidRPr="003B561B">
        <w:rPr>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C821B7" w:rsidRPr="003B561B" w:rsidRDefault="00C821B7" w:rsidP="00AD1EE2">
      <w:pPr>
        <w:pStyle w:val="20"/>
        <w:numPr>
          <w:ilvl w:val="1"/>
          <w:numId w:val="28"/>
        </w:numPr>
        <w:shd w:val="clear" w:color="auto" w:fill="auto"/>
        <w:tabs>
          <w:tab w:val="left" w:pos="1129"/>
        </w:tabs>
        <w:spacing w:before="0" w:after="0"/>
        <w:rPr>
          <w:sz w:val="24"/>
          <w:szCs w:val="24"/>
        </w:rPr>
      </w:pPr>
      <w:r w:rsidRPr="003B561B">
        <w:rPr>
          <w:sz w:val="24"/>
          <w:szCs w:val="24"/>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C821B7" w:rsidRPr="003B561B" w:rsidRDefault="00C821B7" w:rsidP="00AD1EE2">
      <w:pPr>
        <w:pStyle w:val="20"/>
        <w:numPr>
          <w:ilvl w:val="1"/>
          <w:numId w:val="28"/>
        </w:numPr>
        <w:shd w:val="clear" w:color="auto" w:fill="auto"/>
        <w:tabs>
          <w:tab w:val="left" w:pos="1138"/>
        </w:tabs>
        <w:spacing w:before="0" w:after="0"/>
        <w:rPr>
          <w:sz w:val="24"/>
          <w:szCs w:val="24"/>
        </w:rPr>
      </w:pPr>
      <w:r w:rsidRPr="003B561B">
        <w:rPr>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C821B7" w:rsidRPr="003B561B" w:rsidRDefault="00C821B7" w:rsidP="00C821B7">
      <w:pPr>
        <w:ind w:left="720"/>
        <w:rPr>
          <w:rFonts w:ascii="Times New Roman" w:hAnsi="Times New Roman" w:cs="Times New Roman"/>
          <w:bCs/>
          <w:sz w:val="24"/>
          <w:szCs w:val="24"/>
          <w:lang w:bidi="uk-UA"/>
        </w:rPr>
      </w:pPr>
    </w:p>
    <w:p w:rsidR="00C821B7" w:rsidRPr="003B561B" w:rsidRDefault="00C821B7" w:rsidP="00AD1EE2">
      <w:pPr>
        <w:pStyle w:val="a3"/>
        <w:numPr>
          <w:ilvl w:val="0"/>
          <w:numId w:val="28"/>
        </w:numPr>
        <w:ind w:firstLine="1276"/>
        <w:rPr>
          <w:rFonts w:ascii="Times New Roman" w:hAnsi="Times New Roman" w:cs="Times New Roman"/>
          <w:b/>
          <w:bCs/>
          <w:sz w:val="24"/>
          <w:szCs w:val="24"/>
          <w:lang w:bidi="uk-UA"/>
        </w:rPr>
      </w:pPr>
      <w:bookmarkStart w:id="12" w:name="bookmark15"/>
      <w:r w:rsidRPr="003B561B">
        <w:rPr>
          <w:rFonts w:ascii="Times New Roman" w:hAnsi="Times New Roman" w:cs="Times New Roman"/>
          <w:b/>
          <w:bCs/>
          <w:sz w:val="24"/>
          <w:szCs w:val="24"/>
          <w:lang w:bidi="uk-UA"/>
        </w:rPr>
        <w:t>Порядок припинення(обмеження) та відновлення газопостачання</w:t>
      </w:r>
      <w:bookmarkEnd w:id="12"/>
    </w:p>
    <w:p w:rsidR="00C821B7" w:rsidRPr="003B561B" w:rsidRDefault="00C821B7"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C821B7" w:rsidRPr="003B561B" w:rsidRDefault="00E85438" w:rsidP="008907C4">
      <w:pPr>
        <w:spacing w:after="0" w:line="240" w:lineRule="auto"/>
        <w:jc w:val="both"/>
        <w:rPr>
          <w:rFonts w:ascii="Times New Roman" w:hAnsi="Times New Roman" w:cs="Times New Roman"/>
          <w:bCs/>
          <w:sz w:val="24"/>
          <w:szCs w:val="24"/>
          <w:lang w:bidi="uk-UA"/>
        </w:rPr>
      </w:pPr>
      <w:r>
        <w:rPr>
          <w:rFonts w:ascii="Times New Roman" w:hAnsi="Times New Roman" w:cs="Times New Roman"/>
          <w:bCs/>
          <w:sz w:val="24"/>
          <w:szCs w:val="24"/>
          <w:lang w:bidi="ru-RU"/>
        </w:rPr>
        <w:t xml:space="preserve">          </w:t>
      </w:r>
      <w:r w:rsidR="00C821B7" w:rsidRPr="003B561B">
        <w:rPr>
          <w:rFonts w:ascii="Times New Roman" w:hAnsi="Times New Roman" w:cs="Times New Roman"/>
          <w:bCs/>
          <w:sz w:val="24"/>
          <w:szCs w:val="24"/>
          <w:lang w:bidi="ru-RU"/>
        </w:rPr>
        <w:t xml:space="preserve">При </w:t>
      </w:r>
      <w:r w:rsidR="00C821B7" w:rsidRPr="003B561B">
        <w:rPr>
          <w:rFonts w:ascii="Times New Roman" w:hAnsi="Times New Roman" w:cs="Times New Roman"/>
          <w:bCs/>
          <w:sz w:val="24"/>
          <w:szCs w:val="24"/>
          <w:lang w:bidi="uk-UA"/>
        </w:rPr>
        <w:t>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C821B7" w:rsidRPr="003B561B" w:rsidRDefault="00E85438" w:rsidP="008907C4">
      <w:pPr>
        <w:spacing w:after="0" w:line="240" w:lineRule="auto"/>
        <w:jc w:val="both"/>
        <w:rPr>
          <w:rFonts w:ascii="Times New Roman" w:hAnsi="Times New Roman" w:cs="Times New Roman"/>
          <w:bCs/>
          <w:sz w:val="24"/>
          <w:szCs w:val="24"/>
          <w:lang w:bidi="uk-UA"/>
        </w:rPr>
      </w:pPr>
      <w:r>
        <w:rPr>
          <w:rFonts w:ascii="Times New Roman" w:hAnsi="Times New Roman" w:cs="Times New Roman"/>
          <w:bCs/>
          <w:sz w:val="24"/>
          <w:szCs w:val="24"/>
          <w:lang w:bidi="uk-UA"/>
        </w:rPr>
        <w:t xml:space="preserve">        </w:t>
      </w:r>
      <w:r w:rsidR="00C821B7" w:rsidRPr="003B561B">
        <w:rPr>
          <w:rFonts w:ascii="Times New Roman" w:hAnsi="Times New Roman" w:cs="Times New Roman"/>
          <w:bCs/>
          <w:sz w:val="24"/>
          <w:szCs w:val="24"/>
          <w:lang w:bidi="uk-UA"/>
        </w:rPr>
        <w:t>Газопостачання припиняється Постачальником з дати, зазначеної в Повідомленні.</w:t>
      </w:r>
    </w:p>
    <w:p w:rsidR="00C821B7" w:rsidRPr="003B561B" w:rsidRDefault="00E85438" w:rsidP="008907C4">
      <w:pPr>
        <w:spacing w:after="0" w:line="240" w:lineRule="auto"/>
        <w:jc w:val="both"/>
        <w:rPr>
          <w:rFonts w:ascii="Times New Roman" w:hAnsi="Times New Roman" w:cs="Times New Roman"/>
          <w:bCs/>
          <w:sz w:val="24"/>
          <w:szCs w:val="24"/>
          <w:lang w:bidi="uk-UA"/>
        </w:rPr>
      </w:pPr>
      <w:r>
        <w:rPr>
          <w:rFonts w:ascii="Times New Roman" w:hAnsi="Times New Roman" w:cs="Times New Roman"/>
          <w:bCs/>
          <w:sz w:val="24"/>
          <w:szCs w:val="24"/>
          <w:lang w:bidi="uk-UA"/>
        </w:rPr>
        <w:t xml:space="preserve">        </w:t>
      </w:r>
      <w:r w:rsidR="00C821B7" w:rsidRPr="003B561B">
        <w:rPr>
          <w:rFonts w:ascii="Times New Roman" w:hAnsi="Times New Roman" w:cs="Times New Roman"/>
          <w:bCs/>
          <w:sz w:val="24"/>
          <w:szCs w:val="24"/>
          <w:lang w:bidi="uk-UA"/>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C821B7" w:rsidRPr="003B561B" w:rsidRDefault="00C821B7" w:rsidP="008907C4">
      <w:pPr>
        <w:spacing w:after="0" w:line="240" w:lineRule="auto"/>
        <w:ind w:left="720"/>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Постачальник не припиняє постачання Споживачу у випадках:</w:t>
      </w:r>
    </w:p>
    <w:p w:rsidR="00C821B7" w:rsidRPr="003B561B" w:rsidRDefault="00C821B7" w:rsidP="008907C4">
      <w:pPr>
        <w:numPr>
          <w:ilvl w:val="0"/>
          <w:numId w:val="12"/>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прийняття рішення учасника Постачальника щодо продовження постачання природного газу Споживачу;</w:t>
      </w:r>
    </w:p>
    <w:p w:rsidR="00C821B7" w:rsidRPr="003B561B" w:rsidRDefault="00C821B7" w:rsidP="008907C4">
      <w:pPr>
        <w:numPr>
          <w:ilvl w:val="0"/>
          <w:numId w:val="12"/>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C821B7" w:rsidRPr="003B561B" w:rsidRDefault="00C821B7" w:rsidP="002147CE">
      <w:pPr>
        <w:pStyle w:val="a3"/>
        <w:numPr>
          <w:ilvl w:val="1"/>
          <w:numId w:val="22"/>
        </w:numPr>
        <w:spacing w:after="0" w:line="240" w:lineRule="auto"/>
        <w:ind w:left="0" w:firstLine="0"/>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C821B7" w:rsidRPr="003B561B" w:rsidRDefault="00C821B7" w:rsidP="002147CE">
      <w:pPr>
        <w:pStyle w:val="a3"/>
        <w:numPr>
          <w:ilvl w:val="1"/>
          <w:numId w:val="22"/>
        </w:numPr>
        <w:spacing w:after="0" w:line="240" w:lineRule="auto"/>
        <w:ind w:left="0" w:firstLine="0"/>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746250" w:rsidRPr="003B561B" w:rsidRDefault="00746250" w:rsidP="002147CE">
      <w:pPr>
        <w:pStyle w:val="a3"/>
        <w:numPr>
          <w:ilvl w:val="1"/>
          <w:numId w:val="22"/>
        </w:numPr>
        <w:spacing w:after="0" w:line="240" w:lineRule="auto"/>
        <w:ind w:left="0" w:firstLine="0"/>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lastRenderedPageBreak/>
        <w:t>Компенсація Постачальнику вартості послуг з припинення (обмеження) газопостачання здійснюється Споживачем в такому порядку:</w:t>
      </w:r>
    </w:p>
    <w:p w:rsidR="00746250" w:rsidRPr="003B561B" w:rsidRDefault="00746250" w:rsidP="008907C4">
      <w:pPr>
        <w:numPr>
          <w:ilvl w:val="0"/>
          <w:numId w:val="12"/>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746250" w:rsidRPr="003B561B" w:rsidRDefault="00746250" w:rsidP="008907C4">
      <w:pPr>
        <w:numPr>
          <w:ilvl w:val="0"/>
          <w:numId w:val="12"/>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 xml:space="preserve">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w:t>
      </w:r>
      <w:r w:rsidRPr="003B561B">
        <w:rPr>
          <w:rFonts w:ascii="Times New Roman" w:hAnsi="Times New Roman" w:cs="Times New Roman"/>
          <w:bCs/>
          <w:sz w:val="24"/>
          <w:szCs w:val="24"/>
          <w:lang w:bidi="ru-RU"/>
        </w:rPr>
        <w:t xml:space="preserve">про </w:t>
      </w:r>
      <w:r w:rsidRPr="003B561B">
        <w:rPr>
          <w:rFonts w:ascii="Times New Roman" w:hAnsi="Times New Roman" w:cs="Times New Roman"/>
          <w:bCs/>
          <w:sz w:val="24"/>
          <w:szCs w:val="24"/>
          <w:lang w:bidi="uk-UA"/>
        </w:rPr>
        <w:t xml:space="preserve">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w:t>
      </w:r>
      <w:r w:rsidRPr="003B561B">
        <w:rPr>
          <w:rFonts w:ascii="Times New Roman" w:hAnsi="Times New Roman" w:cs="Times New Roman"/>
          <w:bCs/>
          <w:sz w:val="24"/>
          <w:szCs w:val="24"/>
          <w:lang w:bidi="ru-RU"/>
        </w:rPr>
        <w:t>платежу;</w:t>
      </w:r>
    </w:p>
    <w:p w:rsidR="00746250" w:rsidRDefault="00746250" w:rsidP="008907C4">
      <w:pPr>
        <w:numPr>
          <w:ilvl w:val="0"/>
          <w:numId w:val="12"/>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AD1EE2" w:rsidRPr="003B561B" w:rsidRDefault="00AD1EE2" w:rsidP="00AD1EE2">
      <w:pPr>
        <w:spacing w:after="0" w:line="240" w:lineRule="auto"/>
        <w:jc w:val="both"/>
        <w:rPr>
          <w:rFonts w:ascii="Times New Roman" w:hAnsi="Times New Roman" w:cs="Times New Roman"/>
          <w:bCs/>
          <w:sz w:val="24"/>
          <w:szCs w:val="24"/>
          <w:lang w:bidi="uk-UA"/>
        </w:rPr>
      </w:pPr>
    </w:p>
    <w:p w:rsidR="00746250" w:rsidRPr="003B561B" w:rsidRDefault="00EA4E20" w:rsidP="00AD1EE2">
      <w:pPr>
        <w:pStyle w:val="a3"/>
        <w:numPr>
          <w:ilvl w:val="0"/>
          <w:numId w:val="28"/>
        </w:numPr>
        <w:spacing w:after="0"/>
        <w:jc w:val="center"/>
        <w:rPr>
          <w:rFonts w:ascii="Times New Roman" w:hAnsi="Times New Roman" w:cs="Times New Roman"/>
          <w:b/>
          <w:bCs/>
          <w:sz w:val="24"/>
          <w:szCs w:val="24"/>
          <w:lang w:bidi="uk-UA"/>
        </w:rPr>
      </w:pPr>
      <w:bookmarkStart w:id="13" w:name="bookmark16"/>
      <w:r>
        <w:rPr>
          <w:rFonts w:ascii="Times New Roman" w:hAnsi="Times New Roman" w:cs="Times New Roman"/>
          <w:b/>
          <w:bCs/>
          <w:sz w:val="24"/>
          <w:szCs w:val="24"/>
          <w:lang w:bidi="uk-UA"/>
        </w:rPr>
        <w:t>П</w:t>
      </w:r>
      <w:r w:rsidR="00746250" w:rsidRPr="003B561B">
        <w:rPr>
          <w:rFonts w:ascii="Times New Roman" w:hAnsi="Times New Roman" w:cs="Times New Roman"/>
          <w:b/>
          <w:bCs/>
          <w:sz w:val="24"/>
          <w:szCs w:val="24"/>
          <w:lang w:bidi="uk-UA"/>
        </w:rPr>
        <w:t>орядок зміни постачальника</w:t>
      </w:r>
      <w:bookmarkEnd w:id="13"/>
    </w:p>
    <w:p w:rsidR="00746250" w:rsidRPr="003B561B" w:rsidRDefault="00746250"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746250" w:rsidRPr="003B561B" w:rsidRDefault="00746250"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746250" w:rsidRDefault="00746250"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Угода про розірвання договору надається Споживачем Постачальнику в строк не пізніше ніж за 20 діб до припинення газопостачання.</w:t>
      </w:r>
    </w:p>
    <w:p w:rsidR="00AD1EE2" w:rsidRPr="003B561B" w:rsidRDefault="00AD1EE2" w:rsidP="00AD1EE2">
      <w:pPr>
        <w:spacing w:after="0" w:line="240" w:lineRule="auto"/>
        <w:jc w:val="both"/>
        <w:rPr>
          <w:rFonts w:ascii="Times New Roman" w:hAnsi="Times New Roman" w:cs="Times New Roman"/>
          <w:bCs/>
          <w:sz w:val="24"/>
          <w:szCs w:val="24"/>
          <w:lang w:bidi="uk-UA"/>
        </w:rPr>
      </w:pPr>
    </w:p>
    <w:p w:rsidR="00746250" w:rsidRPr="003B561B" w:rsidRDefault="00746250" w:rsidP="00AD1EE2">
      <w:pPr>
        <w:numPr>
          <w:ilvl w:val="0"/>
          <w:numId w:val="28"/>
        </w:numPr>
        <w:spacing w:after="0"/>
        <w:jc w:val="center"/>
        <w:rPr>
          <w:rFonts w:ascii="Times New Roman" w:hAnsi="Times New Roman" w:cs="Times New Roman"/>
          <w:b/>
          <w:bCs/>
          <w:sz w:val="24"/>
          <w:szCs w:val="24"/>
          <w:lang w:bidi="uk-UA"/>
        </w:rPr>
      </w:pPr>
      <w:bookmarkStart w:id="14" w:name="bookmark17"/>
      <w:r w:rsidRPr="003B561B">
        <w:rPr>
          <w:rFonts w:ascii="Times New Roman" w:hAnsi="Times New Roman" w:cs="Times New Roman"/>
          <w:b/>
          <w:bCs/>
          <w:sz w:val="24"/>
          <w:szCs w:val="24"/>
          <w:lang w:bidi="uk-UA"/>
        </w:rPr>
        <w:t>Форс-мажор</w:t>
      </w:r>
      <w:bookmarkEnd w:id="14"/>
    </w:p>
    <w:p w:rsidR="00746250" w:rsidRPr="003B561B" w:rsidRDefault="00746250"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746250" w:rsidRPr="003B561B" w:rsidRDefault="00746250"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Строк виконання зобов'язань відкладається на строк дії форс-мажорних обставин.</w:t>
      </w:r>
    </w:p>
    <w:p w:rsidR="00746250" w:rsidRPr="003B561B" w:rsidRDefault="00746250"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746250" w:rsidRPr="003B561B" w:rsidRDefault="00746250"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Настання форс-мажорних обставин підтверджується в порядку, встановленому чинним законодавством України.</w:t>
      </w:r>
    </w:p>
    <w:p w:rsidR="00746250" w:rsidRPr="003B561B" w:rsidRDefault="00746250"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746250" w:rsidRPr="00AD1EE2" w:rsidRDefault="00746250"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AD1EE2" w:rsidRPr="003B561B" w:rsidRDefault="00AD1EE2" w:rsidP="00AD1EE2">
      <w:pPr>
        <w:spacing w:after="0" w:line="240" w:lineRule="auto"/>
        <w:jc w:val="both"/>
        <w:rPr>
          <w:rFonts w:ascii="Times New Roman" w:hAnsi="Times New Roman" w:cs="Times New Roman"/>
          <w:bCs/>
          <w:sz w:val="24"/>
          <w:szCs w:val="24"/>
          <w:lang w:bidi="uk-UA"/>
        </w:rPr>
      </w:pPr>
    </w:p>
    <w:p w:rsidR="00746250" w:rsidRPr="003B561B" w:rsidRDefault="00746250" w:rsidP="002147CE">
      <w:pPr>
        <w:pStyle w:val="22"/>
        <w:numPr>
          <w:ilvl w:val="0"/>
          <w:numId w:val="28"/>
        </w:numPr>
        <w:shd w:val="clear" w:color="auto" w:fill="auto"/>
        <w:tabs>
          <w:tab w:val="left" w:pos="3049"/>
        </w:tabs>
        <w:spacing w:after="0" w:line="240" w:lineRule="exact"/>
        <w:ind w:firstLine="2977"/>
        <w:rPr>
          <w:sz w:val="24"/>
          <w:szCs w:val="24"/>
        </w:rPr>
      </w:pPr>
      <w:bookmarkStart w:id="15" w:name="bookmark18"/>
      <w:r w:rsidRPr="003B561B">
        <w:rPr>
          <w:sz w:val="24"/>
          <w:szCs w:val="24"/>
        </w:rPr>
        <w:t>Порядок розв'язання спорів (розбіжностей)</w:t>
      </w:r>
      <w:bookmarkEnd w:id="15"/>
    </w:p>
    <w:p w:rsidR="00746250" w:rsidRPr="003B561B" w:rsidRDefault="00746250" w:rsidP="00AD1EE2">
      <w:pPr>
        <w:pStyle w:val="20"/>
        <w:numPr>
          <w:ilvl w:val="1"/>
          <w:numId w:val="28"/>
        </w:numPr>
        <w:shd w:val="clear" w:color="auto" w:fill="auto"/>
        <w:tabs>
          <w:tab w:val="left" w:pos="1259"/>
        </w:tabs>
        <w:spacing w:before="0" w:after="0" w:line="240" w:lineRule="auto"/>
        <w:rPr>
          <w:sz w:val="24"/>
          <w:szCs w:val="24"/>
        </w:rPr>
      </w:pPr>
      <w:r w:rsidRPr="003B561B">
        <w:rPr>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746250" w:rsidRPr="003B561B" w:rsidRDefault="00746250" w:rsidP="00AD1EE2">
      <w:pPr>
        <w:pStyle w:val="20"/>
        <w:numPr>
          <w:ilvl w:val="1"/>
          <w:numId w:val="28"/>
        </w:numPr>
        <w:shd w:val="clear" w:color="auto" w:fill="auto"/>
        <w:tabs>
          <w:tab w:val="left" w:pos="1259"/>
        </w:tabs>
        <w:spacing w:before="0" w:after="0" w:line="240" w:lineRule="auto"/>
        <w:rPr>
          <w:sz w:val="24"/>
          <w:szCs w:val="24"/>
        </w:rPr>
      </w:pPr>
      <w:r w:rsidRPr="003B561B">
        <w:rPr>
          <w:sz w:val="24"/>
          <w:szCs w:val="24"/>
        </w:rPr>
        <w:t>У разі недосягнення Сторонами згоди спори (розбіжності) розв'язуються у судовому порядку.</w:t>
      </w:r>
    </w:p>
    <w:p w:rsidR="00746250" w:rsidRDefault="00746250" w:rsidP="00AD1EE2">
      <w:pPr>
        <w:pStyle w:val="20"/>
        <w:numPr>
          <w:ilvl w:val="1"/>
          <w:numId w:val="28"/>
        </w:numPr>
        <w:shd w:val="clear" w:color="auto" w:fill="auto"/>
        <w:tabs>
          <w:tab w:val="left" w:pos="1259"/>
        </w:tabs>
        <w:spacing w:before="0" w:after="0" w:line="240" w:lineRule="auto"/>
        <w:rPr>
          <w:sz w:val="24"/>
          <w:szCs w:val="24"/>
        </w:rPr>
      </w:pPr>
      <w:r w:rsidRPr="003B561B">
        <w:rPr>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AD1EE2" w:rsidRPr="003B561B" w:rsidRDefault="00AD1EE2" w:rsidP="00AD1EE2">
      <w:pPr>
        <w:pStyle w:val="20"/>
        <w:shd w:val="clear" w:color="auto" w:fill="auto"/>
        <w:tabs>
          <w:tab w:val="left" w:pos="1259"/>
        </w:tabs>
        <w:spacing w:before="0" w:after="0" w:line="240" w:lineRule="auto"/>
        <w:ind w:left="720"/>
        <w:rPr>
          <w:sz w:val="24"/>
          <w:szCs w:val="24"/>
        </w:rPr>
      </w:pPr>
    </w:p>
    <w:p w:rsidR="00746250" w:rsidRPr="003B561B" w:rsidRDefault="00746250" w:rsidP="00AD1EE2">
      <w:pPr>
        <w:pStyle w:val="a3"/>
        <w:numPr>
          <w:ilvl w:val="0"/>
          <w:numId w:val="28"/>
        </w:numPr>
        <w:spacing w:after="0"/>
        <w:jc w:val="center"/>
        <w:rPr>
          <w:rFonts w:ascii="Times New Roman" w:hAnsi="Times New Roman" w:cs="Times New Roman"/>
          <w:b/>
          <w:bCs/>
          <w:sz w:val="24"/>
          <w:szCs w:val="24"/>
          <w:lang w:bidi="uk-UA"/>
        </w:rPr>
      </w:pPr>
      <w:bookmarkStart w:id="16" w:name="bookmark19"/>
      <w:r w:rsidRPr="003B561B">
        <w:rPr>
          <w:rFonts w:ascii="Times New Roman" w:hAnsi="Times New Roman" w:cs="Times New Roman"/>
          <w:b/>
          <w:bCs/>
          <w:sz w:val="24"/>
          <w:szCs w:val="24"/>
          <w:lang w:bidi="uk-UA"/>
        </w:rPr>
        <w:t>Санкційне та антикорупційне застереження</w:t>
      </w:r>
      <w:bookmarkEnd w:id="16"/>
    </w:p>
    <w:p w:rsidR="00746250" w:rsidRPr="003B561B" w:rsidRDefault="00746250"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746250" w:rsidRPr="003B561B" w:rsidRDefault="00AD1EE2" w:rsidP="008907C4">
      <w:pPr>
        <w:numPr>
          <w:ilvl w:val="0"/>
          <w:numId w:val="15"/>
        </w:numPr>
        <w:spacing w:after="0" w:line="240" w:lineRule="auto"/>
        <w:jc w:val="both"/>
        <w:rPr>
          <w:rFonts w:ascii="Times New Roman" w:hAnsi="Times New Roman" w:cs="Times New Roman"/>
          <w:bCs/>
          <w:sz w:val="24"/>
          <w:szCs w:val="24"/>
          <w:lang w:bidi="uk-UA"/>
        </w:rPr>
      </w:pPr>
      <w:r>
        <w:rPr>
          <w:rFonts w:ascii="Times New Roman" w:hAnsi="Times New Roman" w:cs="Times New Roman"/>
          <w:bCs/>
          <w:sz w:val="24"/>
          <w:szCs w:val="24"/>
          <w:lang w:bidi="uk-UA"/>
        </w:rPr>
        <w:t xml:space="preserve"> </w:t>
      </w:r>
      <w:r w:rsidR="00746250" w:rsidRPr="003B561B">
        <w:rPr>
          <w:rFonts w:ascii="Times New Roman" w:hAnsi="Times New Roman" w:cs="Times New Roman"/>
          <w:bCs/>
          <w:sz w:val="24"/>
          <w:szCs w:val="24"/>
          <w:lang w:bidi="uk-UA"/>
        </w:rPr>
        <w:t>Споживача,</w:t>
      </w:r>
      <w:r w:rsidR="00746250" w:rsidRPr="003B561B">
        <w:rPr>
          <w:rFonts w:ascii="Times New Roman" w:hAnsi="Times New Roman" w:cs="Times New Roman"/>
          <w:bCs/>
          <w:sz w:val="24"/>
          <w:szCs w:val="24"/>
          <w:lang w:bidi="uk-UA"/>
        </w:rPr>
        <w:tab/>
        <w:t>та/або</w:t>
      </w:r>
      <w:r w:rsidR="00746250" w:rsidRPr="003B561B">
        <w:rPr>
          <w:rFonts w:ascii="Times New Roman" w:hAnsi="Times New Roman" w:cs="Times New Roman"/>
          <w:bCs/>
          <w:sz w:val="24"/>
          <w:szCs w:val="24"/>
          <w:lang w:bidi="uk-UA"/>
        </w:rPr>
        <w:tab/>
        <w:t>учасника</w:t>
      </w:r>
      <w:r w:rsidR="00746250" w:rsidRPr="003B561B">
        <w:rPr>
          <w:rFonts w:ascii="Times New Roman" w:hAnsi="Times New Roman" w:cs="Times New Roman"/>
          <w:bCs/>
          <w:sz w:val="24"/>
          <w:szCs w:val="24"/>
          <w:lang w:bidi="uk-UA"/>
        </w:rPr>
        <w:tab/>
        <w:t>Споживача,</w:t>
      </w:r>
      <w:r w:rsidR="00746250" w:rsidRPr="003B561B">
        <w:rPr>
          <w:rFonts w:ascii="Times New Roman" w:hAnsi="Times New Roman" w:cs="Times New Roman"/>
          <w:bCs/>
          <w:sz w:val="24"/>
          <w:szCs w:val="24"/>
          <w:lang w:bidi="uk-UA"/>
        </w:rPr>
        <w:tab/>
        <w:t>та/або</w:t>
      </w:r>
      <w:r w:rsidR="00746250" w:rsidRPr="003B561B">
        <w:rPr>
          <w:rFonts w:ascii="Times New Roman" w:hAnsi="Times New Roman" w:cs="Times New Roman"/>
          <w:bCs/>
          <w:sz w:val="24"/>
          <w:szCs w:val="24"/>
          <w:lang w:bidi="uk-UA"/>
        </w:rPr>
        <w:tab/>
        <w:t>кінцевого</w:t>
      </w:r>
      <w:r w:rsidR="00746250" w:rsidRPr="003B561B">
        <w:rPr>
          <w:rFonts w:ascii="Times New Roman" w:hAnsi="Times New Roman" w:cs="Times New Roman"/>
          <w:bCs/>
          <w:sz w:val="24"/>
          <w:szCs w:val="24"/>
          <w:lang w:bidi="uk-UA"/>
        </w:rPr>
        <w:tab/>
        <w:t>бенефіціарного</w:t>
      </w:r>
    </w:p>
    <w:p w:rsidR="00746250" w:rsidRPr="003B561B" w:rsidRDefault="00746250" w:rsidP="008907C4">
      <w:p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 xml:space="preserve">власника Споживача внесено до списку санкцій </w:t>
      </w:r>
      <w:r w:rsidRPr="003B561B">
        <w:rPr>
          <w:rFonts w:ascii="Times New Roman" w:hAnsi="Times New Roman" w:cs="Times New Roman"/>
          <w:bCs/>
          <w:sz w:val="24"/>
          <w:szCs w:val="24"/>
          <w:lang w:bidi="en-US"/>
        </w:rPr>
        <w:t>OFAC</w:t>
      </w:r>
      <w:r w:rsidRPr="003B561B">
        <w:rPr>
          <w:rFonts w:ascii="Times New Roman" w:hAnsi="Times New Roman" w:cs="Times New Roman"/>
          <w:bCs/>
          <w:sz w:val="24"/>
          <w:szCs w:val="24"/>
          <w:lang w:bidi="uk-UA"/>
        </w:rPr>
        <w:t xml:space="preserve"> Сполучених Штатів Америки (перелік осіб, до яких застосовано санкції, що визначається </w:t>
      </w:r>
      <w:r w:rsidRPr="003B561B">
        <w:rPr>
          <w:rFonts w:ascii="Times New Roman" w:hAnsi="Times New Roman" w:cs="Times New Roman"/>
          <w:bCs/>
          <w:sz w:val="24"/>
          <w:szCs w:val="24"/>
          <w:lang w:bidi="en-US"/>
        </w:rPr>
        <w:t>The</w:t>
      </w:r>
      <w:r w:rsidRPr="003B561B">
        <w:rPr>
          <w:rFonts w:ascii="Times New Roman" w:hAnsi="Times New Roman" w:cs="Times New Roman"/>
          <w:bCs/>
          <w:sz w:val="24"/>
          <w:szCs w:val="24"/>
          <w:lang w:bidi="uk-UA"/>
        </w:rPr>
        <w:t xml:space="preserve"> </w:t>
      </w:r>
      <w:r w:rsidRPr="003B561B">
        <w:rPr>
          <w:rFonts w:ascii="Times New Roman" w:hAnsi="Times New Roman" w:cs="Times New Roman"/>
          <w:bCs/>
          <w:sz w:val="24"/>
          <w:szCs w:val="24"/>
          <w:lang w:bidi="en-US"/>
        </w:rPr>
        <w:t>Office</w:t>
      </w:r>
      <w:r w:rsidRPr="003B561B">
        <w:rPr>
          <w:rFonts w:ascii="Times New Roman" w:hAnsi="Times New Roman" w:cs="Times New Roman"/>
          <w:bCs/>
          <w:sz w:val="24"/>
          <w:szCs w:val="24"/>
          <w:lang w:bidi="uk-UA"/>
        </w:rPr>
        <w:t xml:space="preserve"> </w:t>
      </w:r>
      <w:r w:rsidRPr="003B561B">
        <w:rPr>
          <w:rFonts w:ascii="Times New Roman" w:hAnsi="Times New Roman" w:cs="Times New Roman"/>
          <w:bCs/>
          <w:sz w:val="24"/>
          <w:szCs w:val="24"/>
          <w:lang w:bidi="en-US"/>
        </w:rPr>
        <w:t>of</w:t>
      </w:r>
      <w:r w:rsidRPr="003B561B">
        <w:rPr>
          <w:rFonts w:ascii="Times New Roman" w:hAnsi="Times New Roman" w:cs="Times New Roman"/>
          <w:bCs/>
          <w:sz w:val="24"/>
          <w:szCs w:val="24"/>
          <w:lang w:bidi="uk-UA"/>
        </w:rPr>
        <w:t xml:space="preserve"> </w:t>
      </w:r>
      <w:r w:rsidRPr="003B561B">
        <w:rPr>
          <w:rFonts w:ascii="Times New Roman" w:hAnsi="Times New Roman" w:cs="Times New Roman"/>
          <w:bCs/>
          <w:sz w:val="24"/>
          <w:szCs w:val="24"/>
          <w:lang w:bidi="en-US"/>
        </w:rPr>
        <w:t>Foreign</w:t>
      </w:r>
      <w:r w:rsidRPr="003B561B">
        <w:rPr>
          <w:rFonts w:ascii="Times New Roman" w:hAnsi="Times New Roman" w:cs="Times New Roman"/>
          <w:bCs/>
          <w:sz w:val="24"/>
          <w:szCs w:val="24"/>
          <w:lang w:bidi="uk-UA"/>
        </w:rPr>
        <w:t xml:space="preserve"> </w:t>
      </w:r>
      <w:r w:rsidRPr="003B561B">
        <w:rPr>
          <w:rFonts w:ascii="Times New Roman" w:hAnsi="Times New Roman" w:cs="Times New Roman"/>
          <w:bCs/>
          <w:sz w:val="24"/>
          <w:szCs w:val="24"/>
          <w:lang w:bidi="en-US"/>
        </w:rPr>
        <w:t>Assets</w:t>
      </w:r>
      <w:r w:rsidRPr="003B561B">
        <w:rPr>
          <w:rFonts w:ascii="Times New Roman" w:hAnsi="Times New Roman" w:cs="Times New Roman"/>
          <w:bCs/>
          <w:sz w:val="24"/>
          <w:szCs w:val="24"/>
          <w:lang w:bidi="uk-UA"/>
        </w:rPr>
        <w:t xml:space="preserve"> </w:t>
      </w:r>
      <w:r w:rsidRPr="003B561B">
        <w:rPr>
          <w:rFonts w:ascii="Times New Roman" w:hAnsi="Times New Roman" w:cs="Times New Roman"/>
          <w:bCs/>
          <w:sz w:val="24"/>
          <w:szCs w:val="24"/>
          <w:lang w:bidi="en-US"/>
        </w:rPr>
        <w:t>Control</w:t>
      </w:r>
      <w:r w:rsidRPr="003B561B">
        <w:rPr>
          <w:rFonts w:ascii="Times New Roman" w:hAnsi="Times New Roman" w:cs="Times New Roman"/>
          <w:bCs/>
          <w:sz w:val="24"/>
          <w:szCs w:val="24"/>
          <w:lang w:bidi="uk-UA"/>
        </w:rPr>
        <w:t xml:space="preserve"> </w:t>
      </w:r>
      <w:r w:rsidRPr="003B561B">
        <w:rPr>
          <w:rFonts w:ascii="Times New Roman" w:hAnsi="Times New Roman" w:cs="Times New Roman"/>
          <w:bCs/>
          <w:sz w:val="24"/>
          <w:szCs w:val="24"/>
          <w:lang w:bidi="en-US"/>
        </w:rPr>
        <w:t>of</w:t>
      </w:r>
      <w:r w:rsidRPr="003B561B">
        <w:rPr>
          <w:rFonts w:ascii="Times New Roman" w:hAnsi="Times New Roman" w:cs="Times New Roman"/>
          <w:bCs/>
          <w:sz w:val="24"/>
          <w:szCs w:val="24"/>
          <w:lang w:bidi="uk-UA"/>
        </w:rPr>
        <w:t xml:space="preserve"> </w:t>
      </w:r>
      <w:r w:rsidRPr="003B561B">
        <w:rPr>
          <w:rFonts w:ascii="Times New Roman" w:hAnsi="Times New Roman" w:cs="Times New Roman"/>
          <w:bCs/>
          <w:sz w:val="24"/>
          <w:szCs w:val="24"/>
          <w:lang w:bidi="en-US"/>
        </w:rPr>
        <w:t>the</w:t>
      </w:r>
      <w:r w:rsidRPr="003B561B">
        <w:rPr>
          <w:rFonts w:ascii="Times New Roman" w:hAnsi="Times New Roman" w:cs="Times New Roman"/>
          <w:bCs/>
          <w:sz w:val="24"/>
          <w:szCs w:val="24"/>
          <w:lang w:bidi="uk-UA"/>
        </w:rPr>
        <w:t xml:space="preserve"> </w:t>
      </w:r>
      <w:r w:rsidRPr="003B561B">
        <w:rPr>
          <w:rFonts w:ascii="Times New Roman" w:hAnsi="Times New Roman" w:cs="Times New Roman"/>
          <w:bCs/>
          <w:sz w:val="24"/>
          <w:szCs w:val="24"/>
          <w:lang w:bidi="en-US"/>
        </w:rPr>
        <w:t>US</w:t>
      </w:r>
      <w:r w:rsidRPr="003B561B">
        <w:rPr>
          <w:rFonts w:ascii="Times New Roman" w:hAnsi="Times New Roman" w:cs="Times New Roman"/>
          <w:bCs/>
          <w:sz w:val="24"/>
          <w:szCs w:val="24"/>
          <w:lang w:bidi="uk-UA"/>
        </w:rPr>
        <w:t xml:space="preserve"> </w:t>
      </w:r>
      <w:r w:rsidRPr="003B561B">
        <w:rPr>
          <w:rFonts w:ascii="Times New Roman" w:hAnsi="Times New Roman" w:cs="Times New Roman"/>
          <w:bCs/>
          <w:sz w:val="24"/>
          <w:szCs w:val="24"/>
          <w:lang w:bidi="en-US"/>
        </w:rPr>
        <w:t>Department</w:t>
      </w:r>
      <w:r w:rsidRPr="003B561B">
        <w:rPr>
          <w:rFonts w:ascii="Times New Roman" w:hAnsi="Times New Roman" w:cs="Times New Roman"/>
          <w:bCs/>
          <w:sz w:val="24"/>
          <w:szCs w:val="24"/>
          <w:lang w:bidi="uk-UA"/>
        </w:rPr>
        <w:t xml:space="preserve"> </w:t>
      </w:r>
      <w:r w:rsidRPr="003B561B">
        <w:rPr>
          <w:rFonts w:ascii="Times New Roman" w:hAnsi="Times New Roman" w:cs="Times New Roman"/>
          <w:bCs/>
          <w:sz w:val="24"/>
          <w:szCs w:val="24"/>
          <w:lang w:bidi="en-US"/>
        </w:rPr>
        <w:t>of</w:t>
      </w:r>
      <w:r w:rsidRPr="003B561B">
        <w:rPr>
          <w:rFonts w:ascii="Times New Roman" w:hAnsi="Times New Roman" w:cs="Times New Roman"/>
          <w:bCs/>
          <w:sz w:val="24"/>
          <w:szCs w:val="24"/>
          <w:lang w:bidi="uk-UA"/>
        </w:rPr>
        <w:t xml:space="preserve"> </w:t>
      </w:r>
      <w:r w:rsidRPr="003B561B">
        <w:rPr>
          <w:rFonts w:ascii="Times New Roman" w:hAnsi="Times New Roman" w:cs="Times New Roman"/>
          <w:bCs/>
          <w:sz w:val="24"/>
          <w:szCs w:val="24"/>
          <w:lang w:bidi="en-US"/>
        </w:rPr>
        <w:t>the</w:t>
      </w:r>
      <w:r w:rsidRPr="003B561B">
        <w:rPr>
          <w:rFonts w:ascii="Times New Roman" w:hAnsi="Times New Roman" w:cs="Times New Roman"/>
          <w:bCs/>
          <w:sz w:val="24"/>
          <w:szCs w:val="24"/>
          <w:lang w:bidi="uk-UA"/>
        </w:rPr>
        <w:t xml:space="preserve"> </w:t>
      </w:r>
      <w:r w:rsidRPr="003B561B">
        <w:rPr>
          <w:rFonts w:ascii="Times New Roman" w:hAnsi="Times New Roman" w:cs="Times New Roman"/>
          <w:bCs/>
          <w:sz w:val="24"/>
          <w:szCs w:val="24"/>
          <w:lang w:bidi="en-US"/>
        </w:rPr>
        <w:t>Treasury</w:t>
      </w:r>
      <w:r w:rsidRPr="003B561B">
        <w:rPr>
          <w:rFonts w:ascii="Times New Roman" w:hAnsi="Times New Roman" w:cs="Times New Roman"/>
          <w:bCs/>
          <w:sz w:val="24"/>
          <w:szCs w:val="24"/>
          <w:lang w:bidi="uk-UA"/>
        </w:rPr>
        <w:t>);</w:t>
      </w:r>
    </w:p>
    <w:p w:rsidR="00746250" w:rsidRPr="003B561B" w:rsidRDefault="00AD1EE2" w:rsidP="008907C4">
      <w:pPr>
        <w:numPr>
          <w:ilvl w:val="0"/>
          <w:numId w:val="15"/>
        </w:numPr>
        <w:spacing w:after="0" w:line="240" w:lineRule="auto"/>
        <w:jc w:val="both"/>
        <w:rPr>
          <w:rFonts w:ascii="Times New Roman" w:hAnsi="Times New Roman" w:cs="Times New Roman"/>
          <w:bCs/>
          <w:sz w:val="24"/>
          <w:szCs w:val="24"/>
          <w:lang w:bidi="uk-UA"/>
        </w:rPr>
      </w:pPr>
      <w:r>
        <w:rPr>
          <w:rFonts w:ascii="Times New Roman" w:hAnsi="Times New Roman" w:cs="Times New Roman"/>
          <w:bCs/>
          <w:sz w:val="24"/>
          <w:szCs w:val="24"/>
          <w:lang w:bidi="uk-UA"/>
        </w:rPr>
        <w:lastRenderedPageBreak/>
        <w:t>Д</w:t>
      </w:r>
      <w:r w:rsidR="00746250" w:rsidRPr="003B561B">
        <w:rPr>
          <w:rFonts w:ascii="Times New Roman" w:hAnsi="Times New Roman" w:cs="Times New Roman"/>
          <w:bCs/>
          <w:sz w:val="24"/>
          <w:szCs w:val="24"/>
          <w:lang w:bidi="uk-UA"/>
        </w:rPr>
        <w:t xml:space="preserve">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w:t>
      </w:r>
      <w:r w:rsidR="00746250" w:rsidRPr="003B561B">
        <w:rPr>
          <w:rFonts w:ascii="Times New Roman" w:hAnsi="Times New Roman" w:cs="Times New Roman"/>
          <w:bCs/>
          <w:sz w:val="24"/>
          <w:szCs w:val="24"/>
          <w:lang w:bidi="en-US"/>
        </w:rPr>
        <w:t>OFAC</w:t>
      </w:r>
      <w:r w:rsidR="00746250" w:rsidRPr="003B561B">
        <w:rPr>
          <w:rFonts w:ascii="Times New Roman" w:hAnsi="Times New Roman" w:cs="Times New Roman"/>
          <w:bCs/>
          <w:sz w:val="24"/>
          <w:szCs w:val="24"/>
          <w:lang w:val="ru-RU" w:bidi="uk-UA"/>
        </w:rPr>
        <w:t xml:space="preserve">, </w:t>
      </w:r>
      <w:r w:rsidR="00746250" w:rsidRPr="003B561B">
        <w:rPr>
          <w:rFonts w:ascii="Times New Roman" w:hAnsi="Times New Roman" w:cs="Times New Roman"/>
          <w:bCs/>
          <w:sz w:val="24"/>
          <w:szCs w:val="24"/>
          <w:lang w:bidi="uk-UA"/>
        </w:rPr>
        <w:t>державних органів США, режим дотримання яких може бути порушено виконанням Договору;</w:t>
      </w:r>
    </w:p>
    <w:p w:rsidR="00746250" w:rsidRPr="00AD1EE2" w:rsidRDefault="00746250" w:rsidP="008907C4">
      <w:pPr>
        <w:numPr>
          <w:ilvl w:val="0"/>
          <w:numId w:val="15"/>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Споживача,</w:t>
      </w:r>
      <w:r w:rsidRPr="003B561B">
        <w:rPr>
          <w:rFonts w:ascii="Times New Roman" w:hAnsi="Times New Roman" w:cs="Times New Roman"/>
          <w:bCs/>
          <w:sz w:val="24"/>
          <w:szCs w:val="24"/>
          <w:lang w:bidi="uk-UA"/>
        </w:rPr>
        <w:tab/>
        <w:t>та/або</w:t>
      </w:r>
      <w:r w:rsidRPr="003B561B">
        <w:rPr>
          <w:rFonts w:ascii="Times New Roman" w:hAnsi="Times New Roman" w:cs="Times New Roman"/>
          <w:bCs/>
          <w:sz w:val="24"/>
          <w:szCs w:val="24"/>
          <w:lang w:bidi="uk-UA"/>
        </w:rPr>
        <w:tab/>
        <w:t>учасника</w:t>
      </w:r>
      <w:r w:rsidRPr="003B561B">
        <w:rPr>
          <w:rFonts w:ascii="Times New Roman" w:hAnsi="Times New Roman" w:cs="Times New Roman"/>
          <w:bCs/>
          <w:sz w:val="24"/>
          <w:szCs w:val="24"/>
          <w:lang w:bidi="uk-UA"/>
        </w:rPr>
        <w:tab/>
        <w:t>Споживача,</w:t>
      </w:r>
      <w:r w:rsidRPr="003B561B">
        <w:rPr>
          <w:rFonts w:ascii="Times New Roman" w:hAnsi="Times New Roman" w:cs="Times New Roman"/>
          <w:bCs/>
          <w:sz w:val="24"/>
          <w:szCs w:val="24"/>
          <w:lang w:bidi="uk-UA"/>
        </w:rPr>
        <w:tab/>
        <w:t>та/або</w:t>
      </w:r>
      <w:r w:rsidRPr="003B561B">
        <w:rPr>
          <w:rFonts w:ascii="Times New Roman" w:hAnsi="Times New Roman" w:cs="Times New Roman"/>
          <w:bCs/>
          <w:sz w:val="24"/>
          <w:szCs w:val="24"/>
          <w:lang w:bidi="uk-UA"/>
        </w:rPr>
        <w:tab/>
        <w:t>кінцевого</w:t>
      </w:r>
      <w:r w:rsidRPr="003B561B">
        <w:rPr>
          <w:rFonts w:ascii="Times New Roman" w:hAnsi="Times New Roman" w:cs="Times New Roman"/>
          <w:bCs/>
          <w:sz w:val="24"/>
          <w:szCs w:val="24"/>
          <w:lang w:bidi="uk-UA"/>
        </w:rPr>
        <w:tab/>
        <w:t>бенефіціарного</w:t>
      </w:r>
      <w:r w:rsidR="00AD1EE2">
        <w:rPr>
          <w:rFonts w:ascii="Times New Roman" w:hAnsi="Times New Roman" w:cs="Times New Roman"/>
          <w:bCs/>
          <w:sz w:val="24"/>
          <w:szCs w:val="24"/>
          <w:lang w:bidi="uk-UA"/>
        </w:rPr>
        <w:t xml:space="preserve"> </w:t>
      </w:r>
      <w:r w:rsidRPr="00AD1EE2">
        <w:rPr>
          <w:rFonts w:ascii="Times New Roman" w:hAnsi="Times New Roman" w:cs="Times New Roman"/>
          <w:bCs/>
          <w:sz w:val="24"/>
          <w:szCs w:val="24"/>
          <w:lang w:bidi="uk-UA"/>
        </w:rPr>
        <w:t xml:space="preserve">власника Споживача внесено до списку санкцій Європейського Союзу </w:t>
      </w:r>
      <w:r w:rsidRPr="00AD1EE2">
        <w:rPr>
          <w:rFonts w:ascii="Times New Roman" w:hAnsi="Times New Roman" w:cs="Times New Roman"/>
          <w:bCs/>
          <w:sz w:val="24"/>
          <w:szCs w:val="24"/>
          <w:lang w:bidi="en-US"/>
        </w:rPr>
        <w:t>(Consolidated list of persons, groups and entities subject to EU financial sanctions);</w:t>
      </w:r>
    </w:p>
    <w:p w:rsidR="00746250" w:rsidRPr="00AD1EE2" w:rsidRDefault="00746250" w:rsidP="00AD1EE2">
      <w:pPr>
        <w:numPr>
          <w:ilvl w:val="0"/>
          <w:numId w:val="15"/>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Споживача,</w:t>
      </w:r>
      <w:r w:rsidRPr="003B561B">
        <w:rPr>
          <w:rFonts w:ascii="Times New Roman" w:hAnsi="Times New Roman" w:cs="Times New Roman"/>
          <w:bCs/>
          <w:sz w:val="24"/>
          <w:szCs w:val="24"/>
          <w:lang w:bidi="uk-UA"/>
        </w:rPr>
        <w:tab/>
        <w:t>та/або</w:t>
      </w:r>
      <w:r w:rsidRPr="003B561B">
        <w:rPr>
          <w:rFonts w:ascii="Times New Roman" w:hAnsi="Times New Roman" w:cs="Times New Roman"/>
          <w:bCs/>
          <w:sz w:val="24"/>
          <w:szCs w:val="24"/>
          <w:lang w:bidi="uk-UA"/>
        </w:rPr>
        <w:tab/>
        <w:t>учасника</w:t>
      </w:r>
      <w:r w:rsidRPr="003B561B">
        <w:rPr>
          <w:rFonts w:ascii="Times New Roman" w:hAnsi="Times New Roman" w:cs="Times New Roman"/>
          <w:bCs/>
          <w:sz w:val="24"/>
          <w:szCs w:val="24"/>
          <w:lang w:bidi="uk-UA"/>
        </w:rPr>
        <w:tab/>
        <w:t>Споживача,</w:t>
      </w:r>
      <w:r w:rsidRPr="003B561B">
        <w:rPr>
          <w:rFonts w:ascii="Times New Roman" w:hAnsi="Times New Roman" w:cs="Times New Roman"/>
          <w:bCs/>
          <w:sz w:val="24"/>
          <w:szCs w:val="24"/>
          <w:lang w:bidi="uk-UA"/>
        </w:rPr>
        <w:tab/>
        <w:t>та/або</w:t>
      </w:r>
      <w:r w:rsidRPr="003B561B">
        <w:rPr>
          <w:rFonts w:ascii="Times New Roman" w:hAnsi="Times New Roman" w:cs="Times New Roman"/>
          <w:bCs/>
          <w:sz w:val="24"/>
          <w:szCs w:val="24"/>
          <w:lang w:bidi="uk-UA"/>
        </w:rPr>
        <w:tab/>
        <w:t>кінцевого</w:t>
      </w:r>
      <w:r w:rsidRPr="003B561B">
        <w:rPr>
          <w:rFonts w:ascii="Times New Roman" w:hAnsi="Times New Roman" w:cs="Times New Roman"/>
          <w:bCs/>
          <w:sz w:val="24"/>
          <w:szCs w:val="24"/>
          <w:lang w:bidi="uk-UA"/>
        </w:rPr>
        <w:tab/>
        <w:t>бенефіціарного</w:t>
      </w:r>
      <w:r w:rsidR="00AD1EE2">
        <w:rPr>
          <w:rFonts w:ascii="Times New Roman" w:hAnsi="Times New Roman" w:cs="Times New Roman"/>
          <w:bCs/>
          <w:sz w:val="24"/>
          <w:szCs w:val="24"/>
          <w:lang w:bidi="uk-UA"/>
        </w:rPr>
        <w:t xml:space="preserve"> </w:t>
      </w:r>
      <w:r w:rsidRPr="00AD1EE2">
        <w:rPr>
          <w:rFonts w:ascii="Times New Roman" w:hAnsi="Times New Roman" w:cs="Times New Roman"/>
          <w:bCs/>
          <w:sz w:val="24"/>
          <w:szCs w:val="24"/>
          <w:lang w:bidi="uk-UA"/>
        </w:rPr>
        <w:t>власника Споживача внесено до</w:t>
      </w:r>
      <w:r w:rsidRPr="00AD1EE2">
        <w:rPr>
          <w:rFonts w:ascii="Times New Roman" w:hAnsi="Times New Roman" w:cs="Times New Roman"/>
          <w:bCs/>
          <w:sz w:val="24"/>
          <w:szCs w:val="24"/>
          <w:lang w:bidi="uk-UA"/>
        </w:rPr>
        <w:tab/>
        <w:t xml:space="preserve">списку санкцій </w:t>
      </w:r>
      <w:r w:rsidRPr="00AD1EE2">
        <w:rPr>
          <w:rFonts w:ascii="Times New Roman" w:hAnsi="Times New Roman" w:cs="Times New Roman"/>
          <w:bCs/>
          <w:sz w:val="24"/>
          <w:szCs w:val="24"/>
          <w:lang w:bidi="en-US"/>
        </w:rPr>
        <w:t>Her</w:t>
      </w:r>
      <w:r w:rsidRPr="00AD1EE2">
        <w:rPr>
          <w:rFonts w:ascii="Times New Roman" w:hAnsi="Times New Roman" w:cs="Times New Roman"/>
          <w:bCs/>
          <w:sz w:val="24"/>
          <w:szCs w:val="24"/>
          <w:lang w:val="en-US" w:bidi="uk-UA"/>
        </w:rPr>
        <w:t xml:space="preserve"> </w:t>
      </w:r>
      <w:r w:rsidRPr="00AD1EE2">
        <w:rPr>
          <w:rFonts w:ascii="Times New Roman" w:hAnsi="Times New Roman" w:cs="Times New Roman"/>
          <w:bCs/>
          <w:sz w:val="24"/>
          <w:szCs w:val="24"/>
          <w:lang w:bidi="en-US"/>
        </w:rPr>
        <w:t>Majesty</w:t>
      </w:r>
      <w:r w:rsidRPr="00AD1EE2">
        <w:rPr>
          <w:rFonts w:ascii="Times New Roman" w:hAnsi="Times New Roman" w:cs="Times New Roman"/>
          <w:bCs/>
          <w:sz w:val="24"/>
          <w:szCs w:val="24"/>
          <w:lang w:val="en-US" w:bidi="uk-UA"/>
        </w:rPr>
        <w:t>’</w:t>
      </w:r>
      <w:r w:rsidRPr="00AD1EE2">
        <w:rPr>
          <w:rFonts w:ascii="Times New Roman" w:hAnsi="Times New Roman" w:cs="Times New Roman"/>
          <w:bCs/>
          <w:sz w:val="24"/>
          <w:szCs w:val="24"/>
          <w:lang w:bidi="en-US"/>
        </w:rPr>
        <w:t>s</w:t>
      </w:r>
      <w:r w:rsidRPr="00AD1EE2">
        <w:rPr>
          <w:rFonts w:ascii="Times New Roman" w:hAnsi="Times New Roman" w:cs="Times New Roman"/>
          <w:bCs/>
          <w:sz w:val="24"/>
          <w:szCs w:val="24"/>
          <w:lang w:val="en-US" w:bidi="uk-UA"/>
        </w:rPr>
        <w:tab/>
      </w:r>
      <w:r w:rsidRPr="00AD1EE2">
        <w:rPr>
          <w:rFonts w:ascii="Times New Roman" w:hAnsi="Times New Roman" w:cs="Times New Roman"/>
          <w:bCs/>
          <w:sz w:val="24"/>
          <w:szCs w:val="24"/>
          <w:lang w:bidi="en-US"/>
        </w:rPr>
        <w:t>Treasury</w:t>
      </w:r>
      <w:r w:rsidRPr="00AD1EE2">
        <w:rPr>
          <w:rFonts w:ascii="Times New Roman" w:hAnsi="Times New Roman" w:cs="Times New Roman"/>
          <w:bCs/>
          <w:sz w:val="24"/>
          <w:szCs w:val="24"/>
          <w:lang w:val="en-US" w:bidi="uk-UA"/>
        </w:rPr>
        <w:t xml:space="preserve"> </w:t>
      </w:r>
      <w:r w:rsidRPr="00AD1EE2">
        <w:rPr>
          <w:rFonts w:ascii="Times New Roman" w:hAnsi="Times New Roman" w:cs="Times New Roman"/>
          <w:bCs/>
          <w:sz w:val="24"/>
          <w:szCs w:val="24"/>
          <w:lang w:bidi="uk-UA"/>
        </w:rPr>
        <w:t>Великої Британії</w:t>
      </w:r>
      <w:r w:rsidR="0087387E" w:rsidRPr="00AD1EE2">
        <w:rPr>
          <w:rFonts w:ascii="Times New Roman" w:hAnsi="Times New Roman" w:cs="Times New Roman"/>
          <w:bCs/>
          <w:sz w:val="24"/>
          <w:szCs w:val="24"/>
          <w:lang w:val="en-US" w:bidi="uk-UA"/>
        </w:rPr>
        <w:t xml:space="preserve"> </w:t>
      </w:r>
      <w:r w:rsidRPr="00AD1EE2">
        <w:rPr>
          <w:rFonts w:ascii="Times New Roman" w:hAnsi="Times New Roman" w:cs="Times New Roman"/>
          <w:bCs/>
          <w:sz w:val="24"/>
          <w:szCs w:val="24"/>
          <w:lang w:bidi="uk-UA"/>
        </w:rPr>
        <w:t xml:space="preserve">(список осіб, включених до </w:t>
      </w:r>
      <w:r w:rsidRPr="00AD1EE2">
        <w:rPr>
          <w:rFonts w:ascii="Times New Roman" w:hAnsi="Times New Roman" w:cs="Times New Roman"/>
          <w:bCs/>
          <w:sz w:val="24"/>
          <w:szCs w:val="24"/>
          <w:lang w:bidi="en-US"/>
        </w:rPr>
        <w:t xml:space="preserve">Consolidated list of financial sanctions targets in the UK </w:t>
      </w:r>
      <w:r w:rsidRPr="00AD1EE2">
        <w:rPr>
          <w:rFonts w:ascii="Times New Roman" w:hAnsi="Times New Roman" w:cs="Times New Roman"/>
          <w:bCs/>
          <w:sz w:val="24"/>
          <w:szCs w:val="24"/>
          <w:lang w:bidi="uk-UA"/>
        </w:rPr>
        <w:t xml:space="preserve">та до </w:t>
      </w:r>
      <w:r w:rsidRPr="00AD1EE2">
        <w:rPr>
          <w:rFonts w:ascii="Times New Roman" w:hAnsi="Times New Roman" w:cs="Times New Roman"/>
          <w:bCs/>
          <w:sz w:val="24"/>
          <w:szCs w:val="24"/>
          <w:lang w:bidi="en-US"/>
        </w:rPr>
        <w:t xml:space="preserve">List of persons subject to restrictive measures in view of Russia’s actions destabilising the situation in Ukraine, </w:t>
      </w:r>
      <w:r w:rsidRPr="00AD1EE2">
        <w:rPr>
          <w:rFonts w:ascii="Times New Roman" w:hAnsi="Times New Roman" w:cs="Times New Roman"/>
          <w:bCs/>
          <w:sz w:val="24"/>
          <w:szCs w:val="24"/>
          <w:lang w:bidi="uk-UA"/>
        </w:rPr>
        <w:t xml:space="preserve">що ведеться </w:t>
      </w:r>
      <w:r w:rsidRPr="00AD1EE2">
        <w:rPr>
          <w:rFonts w:ascii="Times New Roman" w:hAnsi="Times New Roman" w:cs="Times New Roman"/>
          <w:bCs/>
          <w:sz w:val="24"/>
          <w:szCs w:val="24"/>
          <w:lang w:bidi="en-US"/>
        </w:rPr>
        <w:t>the UK Office of Financial Sanctions Implementation (OFSI) of the Her Majesty’s Treasury);</w:t>
      </w:r>
    </w:p>
    <w:p w:rsidR="00746250" w:rsidRPr="003B561B" w:rsidRDefault="00746250" w:rsidP="008907C4">
      <w:pPr>
        <w:numPr>
          <w:ilvl w:val="0"/>
          <w:numId w:val="15"/>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en-US"/>
        </w:rPr>
        <w:t xml:space="preserve"> </w:t>
      </w:r>
      <w:r w:rsidRPr="003B561B">
        <w:rPr>
          <w:rFonts w:ascii="Times New Roman" w:hAnsi="Times New Roman" w:cs="Times New Roman"/>
          <w:bCs/>
          <w:sz w:val="24"/>
          <w:szCs w:val="24"/>
          <w:lang w:bidi="uk-UA"/>
        </w:rPr>
        <w:t xml:space="preserve">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w:t>
      </w:r>
      <w:r w:rsidRPr="003B561B">
        <w:rPr>
          <w:rFonts w:ascii="Times New Roman" w:hAnsi="Times New Roman" w:cs="Times New Roman"/>
          <w:bCs/>
          <w:sz w:val="24"/>
          <w:szCs w:val="24"/>
          <w:lang w:bidi="en-US"/>
        </w:rPr>
        <w:t xml:space="preserve">(Consolidated United Nations Security Council Sanctions List), </w:t>
      </w:r>
      <w:r w:rsidRPr="003B561B">
        <w:rPr>
          <w:rFonts w:ascii="Times New Roman" w:hAnsi="Times New Roman" w:cs="Times New Roman"/>
          <w:bCs/>
          <w:sz w:val="24"/>
          <w:szCs w:val="24"/>
          <w:lang w:bidi="uk-UA"/>
        </w:rPr>
        <w:t>до якого включено фізичних та юридичних осіб, щодо яких застосовано санкційні заходи Ради Безпеки ООН).</w:t>
      </w:r>
    </w:p>
    <w:p w:rsidR="00746250" w:rsidRPr="003B561B" w:rsidRDefault="00746250"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746250" w:rsidRPr="003B561B" w:rsidRDefault="00746250" w:rsidP="008907C4">
      <w:pPr>
        <w:numPr>
          <w:ilvl w:val="0"/>
          <w:numId w:val="24"/>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746250" w:rsidRPr="003B561B" w:rsidRDefault="00AD1EE2" w:rsidP="00235912">
      <w:pPr>
        <w:numPr>
          <w:ilvl w:val="0"/>
          <w:numId w:val="24"/>
        </w:numPr>
        <w:spacing w:after="0" w:line="240" w:lineRule="auto"/>
        <w:jc w:val="both"/>
        <w:rPr>
          <w:rFonts w:ascii="Times New Roman" w:hAnsi="Times New Roman" w:cs="Times New Roman"/>
          <w:bCs/>
          <w:sz w:val="24"/>
          <w:szCs w:val="24"/>
          <w:lang w:bidi="uk-UA"/>
        </w:rPr>
      </w:pPr>
      <w:r>
        <w:rPr>
          <w:rFonts w:ascii="Times New Roman" w:hAnsi="Times New Roman" w:cs="Times New Roman"/>
          <w:bCs/>
          <w:sz w:val="24"/>
          <w:szCs w:val="24"/>
          <w:lang w:bidi="uk-UA"/>
        </w:rPr>
        <w:t xml:space="preserve"> Щ</w:t>
      </w:r>
      <w:r w:rsidR="00746250" w:rsidRPr="003B561B">
        <w:rPr>
          <w:rFonts w:ascii="Times New Roman" w:hAnsi="Times New Roman" w:cs="Times New Roman"/>
          <w:bCs/>
          <w:sz w:val="24"/>
          <w:szCs w:val="24"/>
          <w:lang w:bidi="uk-UA"/>
        </w:rPr>
        <w:t>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746250" w:rsidRPr="003B561B" w:rsidRDefault="00235912" w:rsidP="00235912">
      <w:pPr>
        <w:spacing w:after="0" w:line="240" w:lineRule="auto"/>
        <w:jc w:val="both"/>
        <w:rPr>
          <w:rFonts w:ascii="Times New Roman" w:hAnsi="Times New Roman" w:cs="Times New Roman"/>
          <w:bCs/>
          <w:sz w:val="24"/>
          <w:szCs w:val="24"/>
          <w:lang w:bidi="uk-UA"/>
        </w:rPr>
      </w:pPr>
      <w:r>
        <w:rPr>
          <w:rFonts w:ascii="Times New Roman" w:hAnsi="Times New Roman" w:cs="Times New Roman"/>
          <w:bCs/>
          <w:sz w:val="24"/>
          <w:szCs w:val="24"/>
          <w:lang w:bidi="uk-UA"/>
        </w:rPr>
        <w:t xml:space="preserve">12.3. </w:t>
      </w:r>
      <w:r w:rsidR="00746250" w:rsidRPr="003B561B">
        <w:rPr>
          <w:rFonts w:ascii="Times New Roman" w:hAnsi="Times New Roman" w:cs="Times New Roman"/>
          <w:bCs/>
          <w:sz w:val="24"/>
          <w:szCs w:val="24"/>
          <w:lang w:bidi="uk-UA"/>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746250" w:rsidRPr="00235912" w:rsidRDefault="00235912" w:rsidP="00235912">
      <w:pPr>
        <w:spacing w:after="0" w:line="240" w:lineRule="auto"/>
        <w:jc w:val="both"/>
        <w:rPr>
          <w:rFonts w:ascii="Times New Roman" w:hAnsi="Times New Roman" w:cs="Times New Roman"/>
          <w:bCs/>
          <w:sz w:val="24"/>
          <w:szCs w:val="24"/>
          <w:lang w:bidi="uk-UA"/>
        </w:rPr>
      </w:pPr>
      <w:r>
        <w:rPr>
          <w:rFonts w:ascii="Times New Roman" w:hAnsi="Times New Roman" w:cs="Times New Roman"/>
          <w:bCs/>
          <w:sz w:val="24"/>
          <w:szCs w:val="24"/>
          <w:lang w:bidi="uk-UA"/>
        </w:rPr>
        <w:t>12.4.</w:t>
      </w:r>
      <w:r w:rsidR="00AD1EE2">
        <w:rPr>
          <w:rFonts w:ascii="Times New Roman" w:hAnsi="Times New Roman" w:cs="Times New Roman"/>
          <w:bCs/>
          <w:sz w:val="24"/>
          <w:szCs w:val="24"/>
          <w:lang w:bidi="uk-UA"/>
        </w:rPr>
        <w:t xml:space="preserve"> </w:t>
      </w:r>
      <w:r w:rsidR="00746250" w:rsidRPr="00235912">
        <w:rPr>
          <w:rFonts w:ascii="Times New Roman" w:hAnsi="Times New Roman" w:cs="Times New Roman"/>
          <w:bCs/>
          <w:sz w:val="24"/>
          <w:szCs w:val="24"/>
          <w:lang w:bidi="uk-UA"/>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746250" w:rsidRDefault="00235912" w:rsidP="00235912">
      <w:pPr>
        <w:spacing w:after="0" w:line="240" w:lineRule="auto"/>
        <w:jc w:val="both"/>
        <w:rPr>
          <w:rFonts w:ascii="Times New Roman" w:hAnsi="Times New Roman" w:cs="Times New Roman"/>
          <w:bCs/>
          <w:sz w:val="24"/>
          <w:szCs w:val="24"/>
          <w:lang w:bidi="uk-UA"/>
        </w:rPr>
      </w:pPr>
      <w:r>
        <w:rPr>
          <w:rFonts w:ascii="Times New Roman" w:hAnsi="Times New Roman" w:cs="Times New Roman"/>
          <w:bCs/>
          <w:sz w:val="24"/>
          <w:szCs w:val="24"/>
          <w:lang w:bidi="uk-UA"/>
        </w:rPr>
        <w:t>12.5.</w:t>
      </w:r>
      <w:r w:rsidR="00AD1EE2">
        <w:rPr>
          <w:rFonts w:ascii="Times New Roman" w:hAnsi="Times New Roman" w:cs="Times New Roman"/>
          <w:bCs/>
          <w:sz w:val="24"/>
          <w:szCs w:val="24"/>
          <w:lang w:bidi="uk-UA"/>
        </w:rPr>
        <w:t xml:space="preserve"> </w:t>
      </w:r>
      <w:r w:rsidR="00746250" w:rsidRPr="003B561B">
        <w:rPr>
          <w:rFonts w:ascii="Times New Roman" w:hAnsi="Times New Roman" w:cs="Times New Roman"/>
          <w:bCs/>
          <w:sz w:val="24"/>
          <w:szCs w:val="24"/>
          <w:lang w:bidi="uk-UA"/>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AD1EE2" w:rsidRPr="003B561B" w:rsidRDefault="00AD1EE2" w:rsidP="00235912">
      <w:pPr>
        <w:spacing w:after="0" w:line="240" w:lineRule="auto"/>
        <w:jc w:val="both"/>
        <w:rPr>
          <w:rFonts w:ascii="Times New Roman" w:hAnsi="Times New Roman" w:cs="Times New Roman"/>
          <w:bCs/>
          <w:sz w:val="24"/>
          <w:szCs w:val="24"/>
          <w:lang w:bidi="uk-UA"/>
        </w:rPr>
      </w:pPr>
    </w:p>
    <w:p w:rsidR="00746250" w:rsidRPr="003B561B" w:rsidRDefault="00746250" w:rsidP="00AD1EE2">
      <w:pPr>
        <w:pStyle w:val="a3"/>
        <w:numPr>
          <w:ilvl w:val="0"/>
          <w:numId w:val="28"/>
        </w:numPr>
        <w:spacing w:after="0"/>
        <w:jc w:val="center"/>
        <w:rPr>
          <w:rFonts w:ascii="Times New Roman" w:hAnsi="Times New Roman" w:cs="Times New Roman"/>
          <w:b/>
          <w:bCs/>
          <w:sz w:val="24"/>
          <w:szCs w:val="24"/>
          <w:lang w:bidi="uk-UA"/>
        </w:rPr>
      </w:pPr>
      <w:bookmarkStart w:id="17" w:name="bookmark20"/>
      <w:r w:rsidRPr="003B561B">
        <w:rPr>
          <w:rFonts w:ascii="Times New Roman" w:hAnsi="Times New Roman" w:cs="Times New Roman"/>
          <w:b/>
          <w:bCs/>
          <w:sz w:val="24"/>
          <w:szCs w:val="24"/>
          <w:lang w:bidi="uk-UA"/>
        </w:rPr>
        <w:t>Строк дії Договору та інші умови.</w:t>
      </w:r>
      <w:bookmarkEnd w:id="17"/>
    </w:p>
    <w:p w:rsidR="00746250" w:rsidRDefault="00746250" w:rsidP="00A85C43">
      <w:pPr>
        <w:pStyle w:val="20"/>
        <w:numPr>
          <w:ilvl w:val="1"/>
          <w:numId w:val="28"/>
        </w:numPr>
        <w:shd w:val="clear" w:color="auto" w:fill="auto"/>
        <w:tabs>
          <w:tab w:val="left" w:pos="709"/>
        </w:tabs>
        <w:spacing w:before="0" w:after="0"/>
        <w:rPr>
          <w:sz w:val="24"/>
          <w:szCs w:val="24"/>
        </w:rPr>
      </w:pPr>
      <w:r w:rsidRPr="003B561B">
        <w:rPr>
          <w:sz w:val="24"/>
          <w:szCs w:val="24"/>
        </w:rPr>
        <w:t xml:space="preserve">Даний Договір набирає чинності з </w:t>
      </w:r>
      <w:r w:rsidR="00235912">
        <w:rPr>
          <w:sz w:val="24"/>
          <w:szCs w:val="24"/>
        </w:rPr>
        <w:t xml:space="preserve">«01» січня і діє в частині </w:t>
      </w:r>
      <w:r w:rsidRPr="003B561B">
        <w:rPr>
          <w:sz w:val="24"/>
          <w:szCs w:val="24"/>
        </w:rPr>
        <w:t xml:space="preserve"> поставки газу до «31» </w:t>
      </w:r>
      <w:r w:rsidR="0087387E">
        <w:rPr>
          <w:sz w:val="24"/>
          <w:szCs w:val="24"/>
          <w:lang w:val="ru-RU"/>
        </w:rPr>
        <w:t xml:space="preserve"> березня </w:t>
      </w:r>
      <w:r w:rsidRPr="003B561B">
        <w:rPr>
          <w:sz w:val="24"/>
          <w:szCs w:val="24"/>
        </w:rPr>
        <w:t>202</w:t>
      </w:r>
      <w:r w:rsidR="0087387E">
        <w:rPr>
          <w:sz w:val="24"/>
          <w:szCs w:val="24"/>
        </w:rPr>
        <w:t>3</w:t>
      </w:r>
      <w:r w:rsidRPr="003B561B">
        <w:rPr>
          <w:sz w:val="24"/>
          <w:szCs w:val="24"/>
        </w:rPr>
        <w:t xml:space="preserve"> р</w:t>
      </w:r>
      <w:r w:rsidR="002147CE">
        <w:rPr>
          <w:sz w:val="24"/>
          <w:szCs w:val="24"/>
        </w:rPr>
        <w:t>оку</w:t>
      </w:r>
      <w:r w:rsidRPr="003B561B">
        <w:rPr>
          <w:sz w:val="24"/>
          <w:szCs w:val="24"/>
        </w:rPr>
        <w:t xml:space="preserve"> включно, а в частині розрахунків </w:t>
      </w:r>
      <w:r w:rsidR="00AD1EE2">
        <w:rPr>
          <w:sz w:val="24"/>
          <w:szCs w:val="24"/>
        </w:rPr>
        <w:t>–</w:t>
      </w:r>
      <w:r w:rsidRPr="003B561B">
        <w:rPr>
          <w:sz w:val="24"/>
          <w:szCs w:val="24"/>
        </w:rPr>
        <w:t xml:space="preserve">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235912" w:rsidRPr="003B561B" w:rsidRDefault="00235912" w:rsidP="00A85C43">
      <w:pPr>
        <w:pStyle w:val="20"/>
        <w:shd w:val="clear" w:color="auto" w:fill="auto"/>
        <w:tabs>
          <w:tab w:val="left" w:pos="1258"/>
        </w:tabs>
        <w:spacing w:before="0" w:after="0"/>
        <w:ind w:firstLine="709"/>
        <w:rPr>
          <w:sz w:val="24"/>
          <w:szCs w:val="24"/>
        </w:rPr>
      </w:pPr>
      <w:r>
        <w:rPr>
          <w:sz w:val="24"/>
          <w:szCs w:val="24"/>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746250" w:rsidRPr="003B561B" w:rsidRDefault="00746250" w:rsidP="00A85C43">
      <w:pPr>
        <w:pStyle w:val="20"/>
        <w:numPr>
          <w:ilvl w:val="1"/>
          <w:numId w:val="28"/>
        </w:numPr>
        <w:shd w:val="clear" w:color="auto" w:fill="auto"/>
        <w:tabs>
          <w:tab w:val="left" w:pos="709"/>
        </w:tabs>
        <w:spacing w:before="0" w:after="0"/>
        <w:rPr>
          <w:sz w:val="24"/>
          <w:szCs w:val="24"/>
        </w:rPr>
      </w:pPr>
      <w:r w:rsidRPr="003B561B">
        <w:rPr>
          <w:sz w:val="24"/>
          <w:szCs w:val="24"/>
        </w:rPr>
        <w:t>Цей Договір складений у двох примірниках - по одному для кожної із сторін, які мають однакову юридичну силу.</w:t>
      </w:r>
    </w:p>
    <w:p w:rsidR="00746250" w:rsidRPr="003B561B" w:rsidRDefault="00746250" w:rsidP="00746250">
      <w:pPr>
        <w:pStyle w:val="20"/>
        <w:shd w:val="clear" w:color="auto" w:fill="auto"/>
        <w:spacing w:before="0" w:after="0"/>
        <w:ind w:firstLine="760"/>
        <w:rPr>
          <w:sz w:val="24"/>
          <w:szCs w:val="24"/>
        </w:rPr>
      </w:pPr>
      <w:r w:rsidRPr="003B561B">
        <w:rPr>
          <w:sz w:val="24"/>
          <w:szCs w:val="24"/>
        </w:rPr>
        <w:lastRenderedPageBreak/>
        <w:t>Визнання окремих положень цього Договору недійсними, не тягне за собою визнання Договору недійсним в цілому.</w:t>
      </w:r>
    </w:p>
    <w:p w:rsidR="00A85C43" w:rsidRDefault="00A85C43" w:rsidP="00A85C43">
      <w:pPr>
        <w:pStyle w:val="20"/>
        <w:numPr>
          <w:ilvl w:val="1"/>
          <w:numId w:val="28"/>
        </w:numPr>
        <w:shd w:val="clear" w:color="auto" w:fill="auto"/>
        <w:tabs>
          <w:tab w:val="left" w:pos="709"/>
        </w:tabs>
        <w:spacing w:before="0" w:after="0" w:line="240" w:lineRule="auto"/>
        <w:rPr>
          <w:sz w:val="24"/>
          <w:szCs w:val="24"/>
        </w:rPr>
      </w:pPr>
      <w:r>
        <w:rPr>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Договору.</w:t>
      </w:r>
    </w:p>
    <w:p w:rsidR="00746250" w:rsidRPr="00A85C43" w:rsidRDefault="00746250" w:rsidP="00A85C43">
      <w:pPr>
        <w:pStyle w:val="20"/>
        <w:numPr>
          <w:ilvl w:val="1"/>
          <w:numId w:val="28"/>
        </w:numPr>
        <w:shd w:val="clear" w:color="auto" w:fill="auto"/>
        <w:tabs>
          <w:tab w:val="left" w:pos="709"/>
        </w:tabs>
        <w:spacing w:before="0" w:after="0" w:line="240" w:lineRule="auto"/>
        <w:rPr>
          <w:sz w:val="24"/>
          <w:szCs w:val="24"/>
        </w:rPr>
      </w:pPr>
      <w:r w:rsidRPr="00A85C43">
        <w:rPr>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746250" w:rsidRPr="003B561B" w:rsidRDefault="00746250" w:rsidP="00A85C43">
      <w:pPr>
        <w:pStyle w:val="20"/>
        <w:numPr>
          <w:ilvl w:val="1"/>
          <w:numId w:val="28"/>
        </w:numPr>
        <w:shd w:val="clear" w:color="auto" w:fill="auto"/>
        <w:tabs>
          <w:tab w:val="left" w:pos="709"/>
        </w:tabs>
        <w:spacing w:before="0" w:after="0" w:line="240" w:lineRule="auto"/>
        <w:rPr>
          <w:sz w:val="24"/>
          <w:szCs w:val="24"/>
        </w:rPr>
      </w:pPr>
      <w:r w:rsidRPr="003B561B">
        <w:rPr>
          <w:sz w:val="24"/>
          <w:szCs w:val="24"/>
        </w:rPr>
        <w:t xml:space="preserve">Постачальник має статус </w:t>
      </w:r>
      <w:r w:rsidR="0087387E">
        <w:rPr>
          <w:sz w:val="24"/>
          <w:szCs w:val="24"/>
        </w:rPr>
        <w:t xml:space="preserve">____________ </w:t>
      </w:r>
    </w:p>
    <w:p w:rsidR="00746250" w:rsidRPr="003B561B" w:rsidRDefault="00746250" w:rsidP="0087387E">
      <w:pPr>
        <w:pStyle w:val="20"/>
        <w:shd w:val="clear" w:color="auto" w:fill="auto"/>
        <w:tabs>
          <w:tab w:val="left" w:leader="underscore" w:pos="2694"/>
          <w:tab w:val="left" w:leader="underscore" w:pos="8354"/>
        </w:tabs>
        <w:spacing w:before="0" w:after="0" w:line="240" w:lineRule="auto"/>
        <w:rPr>
          <w:sz w:val="24"/>
          <w:szCs w:val="24"/>
        </w:rPr>
      </w:pPr>
      <w:r w:rsidRPr="003B561B">
        <w:rPr>
          <w:sz w:val="24"/>
          <w:szCs w:val="24"/>
        </w:rPr>
        <w:t>Споживач</w:t>
      </w:r>
      <w:r w:rsidR="00A85C43">
        <w:rPr>
          <w:sz w:val="24"/>
          <w:szCs w:val="24"/>
        </w:rPr>
        <w:t xml:space="preserve"> ___</w:t>
      </w:r>
      <w:r w:rsidR="00A85C43" w:rsidRPr="00A85C43">
        <w:rPr>
          <w:sz w:val="24"/>
          <w:szCs w:val="24"/>
          <w:u w:val="single"/>
        </w:rPr>
        <w:t>не є</w:t>
      </w:r>
      <w:r w:rsidR="00A85C43">
        <w:rPr>
          <w:sz w:val="24"/>
          <w:szCs w:val="24"/>
        </w:rPr>
        <w:t xml:space="preserve">_________ </w:t>
      </w:r>
      <w:r w:rsidRPr="003B561B">
        <w:rPr>
          <w:sz w:val="24"/>
          <w:szCs w:val="24"/>
        </w:rPr>
        <w:t>платником податку на додану вартість та</w:t>
      </w:r>
      <w:r w:rsidR="00A85C43">
        <w:rPr>
          <w:sz w:val="24"/>
          <w:szCs w:val="24"/>
        </w:rPr>
        <w:t xml:space="preserve">  _______</w:t>
      </w:r>
      <w:r w:rsidR="00A85C43" w:rsidRPr="00A85C43">
        <w:rPr>
          <w:sz w:val="24"/>
          <w:szCs w:val="24"/>
          <w:u w:val="single"/>
        </w:rPr>
        <w:t xml:space="preserve">не має </w:t>
      </w:r>
      <w:r w:rsidRPr="00A85C43">
        <w:rPr>
          <w:sz w:val="24"/>
          <w:szCs w:val="24"/>
          <w:u w:val="single"/>
        </w:rPr>
        <w:t>статус</w:t>
      </w:r>
      <w:r w:rsidR="00A85C43">
        <w:rPr>
          <w:sz w:val="24"/>
          <w:szCs w:val="24"/>
        </w:rPr>
        <w:t>_______</w:t>
      </w:r>
    </w:p>
    <w:p w:rsidR="00746250" w:rsidRPr="00A85C43" w:rsidRDefault="00235912" w:rsidP="0087387E">
      <w:pPr>
        <w:pStyle w:val="20"/>
        <w:shd w:val="clear" w:color="auto" w:fill="auto"/>
        <w:tabs>
          <w:tab w:val="left" w:pos="6073"/>
        </w:tabs>
        <w:spacing w:before="0" w:after="0" w:line="240" w:lineRule="auto"/>
        <w:rPr>
          <w:b/>
          <w:i/>
          <w:sz w:val="24"/>
          <w:szCs w:val="24"/>
        </w:rPr>
      </w:pPr>
      <w:r>
        <w:rPr>
          <w:sz w:val="24"/>
          <w:szCs w:val="24"/>
        </w:rPr>
        <w:t xml:space="preserve">              </w:t>
      </w:r>
      <w:r w:rsidR="00746250" w:rsidRPr="003B561B">
        <w:rPr>
          <w:sz w:val="24"/>
          <w:szCs w:val="24"/>
        </w:rPr>
        <w:t>(</w:t>
      </w:r>
      <w:r w:rsidR="00746250" w:rsidRPr="00235912">
        <w:rPr>
          <w:b/>
          <w:i/>
          <w:sz w:val="24"/>
          <w:szCs w:val="24"/>
        </w:rPr>
        <w:t>є/ не є, потрібне зазначити)</w:t>
      </w:r>
      <w:r w:rsidR="0087387E" w:rsidRPr="00235912">
        <w:rPr>
          <w:b/>
          <w:i/>
          <w:sz w:val="24"/>
          <w:szCs w:val="24"/>
        </w:rPr>
        <w:t xml:space="preserve"> </w:t>
      </w:r>
      <w:r>
        <w:rPr>
          <w:b/>
          <w:i/>
          <w:sz w:val="24"/>
          <w:szCs w:val="24"/>
        </w:rPr>
        <w:t xml:space="preserve">                </w:t>
      </w:r>
      <w:r w:rsidR="00A85C43">
        <w:rPr>
          <w:b/>
          <w:i/>
          <w:sz w:val="24"/>
          <w:szCs w:val="24"/>
        </w:rPr>
        <w:t xml:space="preserve">                      </w:t>
      </w:r>
      <w:r>
        <w:rPr>
          <w:b/>
          <w:i/>
          <w:sz w:val="24"/>
          <w:szCs w:val="24"/>
        </w:rPr>
        <w:t xml:space="preserve">  </w:t>
      </w:r>
      <w:r w:rsidR="00746250" w:rsidRPr="00235912">
        <w:rPr>
          <w:b/>
          <w:i/>
          <w:sz w:val="24"/>
          <w:szCs w:val="24"/>
        </w:rPr>
        <w:t>(має/ не має, потрібне зазначити</w:t>
      </w:r>
      <w:r w:rsidR="00746250" w:rsidRPr="003B561B">
        <w:rPr>
          <w:sz w:val="24"/>
          <w:szCs w:val="24"/>
        </w:rPr>
        <w:t>)</w:t>
      </w:r>
      <w:r w:rsidR="0087387E">
        <w:rPr>
          <w:sz w:val="24"/>
          <w:szCs w:val="24"/>
        </w:rPr>
        <w:t xml:space="preserve"> </w:t>
      </w:r>
      <w:r w:rsidR="00746250" w:rsidRPr="003B561B">
        <w:rPr>
          <w:sz w:val="24"/>
          <w:szCs w:val="24"/>
        </w:rPr>
        <w:t>платника податку на прибуток на загальних умовах, передбачених Податковим кодексом України.</w:t>
      </w:r>
    </w:p>
    <w:p w:rsidR="00746250" w:rsidRPr="003B561B" w:rsidRDefault="00746250" w:rsidP="0087387E">
      <w:pPr>
        <w:pStyle w:val="20"/>
        <w:spacing w:before="0" w:after="0" w:line="240" w:lineRule="auto"/>
        <w:ind w:firstLine="760"/>
        <w:rPr>
          <w:sz w:val="24"/>
          <w:szCs w:val="24"/>
          <w:lang w:bidi="uk-UA"/>
        </w:rPr>
      </w:pPr>
      <w:r w:rsidRPr="003B561B">
        <w:rPr>
          <w:sz w:val="24"/>
          <w:szCs w:val="24"/>
          <w:lang w:bidi="uk-UA"/>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746250" w:rsidRPr="003B561B" w:rsidRDefault="00A85C43" w:rsidP="0087387E">
      <w:pPr>
        <w:pStyle w:val="20"/>
        <w:spacing w:before="0" w:after="0" w:line="240" w:lineRule="auto"/>
        <w:rPr>
          <w:sz w:val="24"/>
          <w:szCs w:val="24"/>
          <w:lang w:bidi="uk-UA"/>
        </w:rPr>
      </w:pPr>
      <w:r>
        <w:rPr>
          <w:sz w:val="24"/>
          <w:szCs w:val="24"/>
          <w:lang w:bidi="uk-UA"/>
        </w:rPr>
        <w:t xml:space="preserve"> </w:t>
      </w:r>
      <w:r w:rsidR="0087387E">
        <w:rPr>
          <w:sz w:val="24"/>
          <w:szCs w:val="24"/>
          <w:lang w:bidi="uk-UA"/>
        </w:rPr>
        <w:t>13.</w:t>
      </w:r>
      <w:r>
        <w:rPr>
          <w:sz w:val="24"/>
          <w:szCs w:val="24"/>
          <w:lang w:bidi="uk-UA"/>
        </w:rPr>
        <w:t>6</w:t>
      </w:r>
      <w:r w:rsidR="0087387E">
        <w:rPr>
          <w:sz w:val="24"/>
          <w:szCs w:val="24"/>
          <w:lang w:bidi="uk-UA"/>
        </w:rPr>
        <w:t xml:space="preserve">. </w:t>
      </w:r>
      <w:r>
        <w:rPr>
          <w:sz w:val="24"/>
          <w:szCs w:val="24"/>
          <w:lang w:bidi="uk-UA"/>
        </w:rPr>
        <w:t xml:space="preserve"> </w:t>
      </w:r>
      <w:r w:rsidR="00746250" w:rsidRPr="003B561B">
        <w:rPr>
          <w:sz w:val="24"/>
          <w:szCs w:val="24"/>
          <w:lang w:bidi="uk-UA"/>
        </w:rPr>
        <w:t>Цей Договір разом з усіма додатками і доповненнями, складений за повного розуміння Сторонами предмета та умов Договору.</w:t>
      </w:r>
    </w:p>
    <w:p w:rsidR="00746250" w:rsidRPr="003B561B" w:rsidRDefault="00746250" w:rsidP="0087387E">
      <w:pPr>
        <w:pStyle w:val="20"/>
        <w:spacing w:before="0" w:after="0" w:line="240" w:lineRule="auto"/>
        <w:rPr>
          <w:sz w:val="24"/>
          <w:szCs w:val="24"/>
          <w:lang w:bidi="uk-UA"/>
        </w:rPr>
      </w:pPr>
      <w:r w:rsidRPr="003B561B">
        <w:rPr>
          <w:sz w:val="24"/>
          <w:szCs w:val="24"/>
          <w:lang w:bidi="uk-UA"/>
        </w:rPr>
        <w:t>Споживач розуміє та погоджується з тим, що отримав повну, достовірну та достатню інформацію, необхідну для підписання Договору.</w:t>
      </w:r>
    </w:p>
    <w:p w:rsidR="00746250" w:rsidRPr="003B561B" w:rsidRDefault="00A85C43" w:rsidP="0087387E">
      <w:pPr>
        <w:pStyle w:val="20"/>
        <w:spacing w:before="0" w:after="0" w:line="240" w:lineRule="auto"/>
        <w:rPr>
          <w:sz w:val="24"/>
          <w:szCs w:val="24"/>
          <w:lang w:bidi="uk-UA"/>
        </w:rPr>
      </w:pPr>
      <w:r>
        <w:rPr>
          <w:sz w:val="24"/>
          <w:szCs w:val="24"/>
          <w:lang w:bidi="uk-UA"/>
        </w:rPr>
        <w:t xml:space="preserve"> </w:t>
      </w:r>
      <w:r w:rsidR="0087387E">
        <w:rPr>
          <w:sz w:val="24"/>
          <w:szCs w:val="24"/>
          <w:lang w:bidi="uk-UA"/>
        </w:rPr>
        <w:t>13.</w:t>
      </w:r>
      <w:r>
        <w:rPr>
          <w:sz w:val="24"/>
          <w:szCs w:val="24"/>
          <w:lang w:bidi="uk-UA"/>
        </w:rPr>
        <w:t>7</w:t>
      </w:r>
      <w:r w:rsidR="0087387E">
        <w:rPr>
          <w:sz w:val="24"/>
          <w:szCs w:val="24"/>
          <w:lang w:bidi="uk-UA"/>
        </w:rPr>
        <w:t>.</w:t>
      </w:r>
      <w:r>
        <w:rPr>
          <w:sz w:val="24"/>
          <w:szCs w:val="24"/>
          <w:lang w:bidi="uk-UA"/>
        </w:rPr>
        <w:t xml:space="preserve">   </w:t>
      </w:r>
      <w:r w:rsidR="00746250" w:rsidRPr="003B561B">
        <w:rPr>
          <w:sz w:val="24"/>
          <w:szCs w:val="24"/>
          <w:lang w:bidi="uk-UA"/>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87387E" w:rsidRDefault="0087387E" w:rsidP="00746250">
      <w:pPr>
        <w:pStyle w:val="22"/>
        <w:shd w:val="clear" w:color="auto" w:fill="auto"/>
        <w:spacing w:after="256" w:line="240" w:lineRule="exact"/>
        <w:ind w:left="3460"/>
        <w:jc w:val="left"/>
        <w:rPr>
          <w:sz w:val="24"/>
          <w:szCs w:val="24"/>
        </w:rPr>
      </w:pPr>
    </w:p>
    <w:p w:rsidR="0087387E" w:rsidRDefault="0087387E" w:rsidP="00746250">
      <w:pPr>
        <w:pStyle w:val="22"/>
        <w:shd w:val="clear" w:color="auto" w:fill="auto"/>
        <w:spacing w:after="256" w:line="240" w:lineRule="exact"/>
        <w:ind w:left="3460"/>
        <w:jc w:val="left"/>
        <w:rPr>
          <w:sz w:val="24"/>
          <w:szCs w:val="24"/>
        </w:rPr>
      </w:pPr>
    </w:p>
    <w:p w:rsidR="00746250" w:rsidRPr="003B561B" w:rsidRDefault="00746250" w:rsidP="00746250">
      <w:pPr>
        <w:pStyle w:val="22"/>
        <w:shd w:val="clear" w:color="auto" w:fill="auto"/>
        <w:spacing w:after="256" w:line="240" w:lineRule="exact"/>
        <w:ind w:left="3460"/>
        <w:jc w:val="left"/>
        <w:rPr>
          <w:sz w:val="24"/>
          <w:szCs w:val="24"/>
        </w:rPr>
      </w:pPr>
      <w:r w:rsidRPr="003B561B">
        <w:rPr>
          <w:sz w:val="24"/>
          <w:szCs w:val="24"/>
        </w:rPr>
        <w:t>14. Адреси та реквізити сторін</w:t>
      </w:r>
    </w:p>
    <w:p w:rsidR="00746250" w:rsidRPr="003B561B" w:rsidRDefault="00EA4E20" w:rsidP="0087387E">
      <w:pPr>
        <w:pStyle w:val="22"/>
        <w:shd w:val="clear" w:color="auto" w:fill="auto"/>
        <w:spacing w:after="0" w:line="274" w:lineRule="exact"/>
        <w:ind w:left="142" w:firstLine="142"/>
        <w:jc w:val="left"/>
        <w:rPr>
          <w:sz w:val="24"/>
          <w:szCs w:val="24"/>
        </w:rPr>
      </w:pPr>
      <w:bookmarkStart w:id="18" w:name="bookmark22"/>
      <w:r>
        <w:rPr>
          <w:sz w:val="24"/>
          <w:szCs w:val="24"/>
        </w:rPr>
        <w:t xml:space="preserve">           </w:t>
      </w:r>
      <w:r w:rsidR="00746250" w:rsidRPr="003B561B">
        <w:rPr>
          <w:sz w:val="24"/>
          <w:szCs w:val="24"/>
        </w:rPr>
        <w:t>ПОСТАЧАЛЬНИК</w:t>
      </w:r>
      <w:r w:rsidR="00746250" w:rsidRPr="003B561B">
        <w:rPr>
          <w:sz w:val="24"/>
          <w:szCs w:val="24"/>
        </w:rPr>
        <w:tab/>
      </w:r>
      <w:r w:rsidR="00746250" w:rsidRPr="003B561B">
        <w:rPr>
          <w:sz w:val="24"/>
          <w:szCs w:val="24"/>
          <w:lang w:val="ru-RU"/>
        </w:rPr>
        <w:t xml:space="preserve">                                  </w:t>
      </w:r>
      <w:r w:rsidR="0087387E">
        <w:rPr>
          <w:sz w:val="24"/>
          <w:szCs w:val="24"/>
          <w:lang w:val="ru-RU"/>
        </w:rPr>
        <w:t xml:space="preserve">              </w:t>
      </w:r>
      <w:r w:rsidR="00746250" w:rsidRPr="003B561B">
        <w:rPr>
          <w:sz w:val="24"/>
          <w:szCs w:val="24"/>
          <w:lang w:val="ru-RU"/>
        </w:rPr>
        <w:t xml:space="preserve"> </w:t>
      </w:r>
      <w:r w:rsidR="00746250" w:rsidRPr="003B561B">
        <w:rPr>
          <w:sz w:val="24"/>
          <w:szCs w:val="24"/>
        </w:rPr>
        <w:t>СПОЖИ</w:t>
      </w:r>
      <w:bookmarkEnd w:id="18"/>
      <w:r w:rsidR="0087387E">
        <w:rPr>
          <w:sz w:val="24"/>
          <w:szCs w:val="24"/>
        </w:rPr>
        <w:t>ВАЧ</w:t>
      </w:r>
    </w:p>
    <w:p w:rsidR="00746250" w:rsidRPr="003B561B" w:rsidRDefault="00746250" w:rsidP="00746250">
      <w:pPr>
        <w:pStyle w:val="30"/>
        <w:shd w:val="clear" w:color="auto" w:fill="auto"/>
        <w:tabs>
          <w:tab w:val="left" w:leader="underscore" w:pos="8006"/>
        </w:tabs>
        <w:rPr>
          <w:sz w:val="24"/>
          <w:szCs w:val="24"/>
        </w:rPr>
      </w:pPr>
    </w:p>
    <w:tbl>
      <w:tblPr>
        <w:tblStyle w:val="a8"/>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gridCol w:w="6322"/>
      </w:tblGrid>
      <w:tr w:rsidR="00371343" w:rsidRPr="003B561B" w:rsidTr="0083434A">
        <w:trPr>
          <w:trHeight w:val="4564"/>
        </w:trPr>
        <w:tc>
          <w:tcPr>
            <w:tcW w:w="4598" w:type="dxa"/>
          </w:tcPr>
          <w:p w:rsidR="00371343" w:rsidRPr="003B561B" w:rsidRDefault="0087387E" w:rsidP="0087387E">
            <w:pPr>
              <w:widowControl w:val="0"/>
              <w:spacing w:line="274" w:lineRule="exact"/>
              <w:rPr>
                <w:rFonts w:ascii="Times New Roman" w:hAnsi="Times New Roman" w:cs="Times New Roman"/>
                <w:sz w:val="24"/>
                <w:szCs w:val="24"/>
              </w:rPr>
            </w:pPr>
            <w:r>
              <w:rPr>
                <w:sz w:val="24"/>
                <w:szCs w:val="24"/>
              </w:rPr>
              <w:t xml:space="preserve">                                     </w:t>
            </w:r>
            <w:r w:rsidR="00746250" w:rsidRPr="003B561B">
              <w:rPr>
                <w:sz w:val="24"/>
                <w:szCs w:val="24"/>
              </w:rPr>
              <w:t xml:space="preserve"> </w:t>
            </w:r>
            <w:r>
              <w:rPr>
                <w:sz w:val="24"/>
                <w:szCs w:val="24"/>
              </w:rPr>
              <w:t xml:space="preserve">    </w:t>
            </w:r>
            <w:r w:rsidR="00EA4E20">
              <w:rPr>
                <w:sz w:val="24"/>
                <w:szCs w:val="24"/>
              </w:rPr>
              <w:t xml:space="preserve">                        </w:t>
            </w:r>
          </w:p>
        </w:tc>
        <w:tc>
          <w:tcPr>
            <w:tcW w:w="6322" w:type="dxa"/>
          </w:tcPr>
          <w:p w:rsidR="0083434A" w:rsidRPr="0083434A" w:rsidRDefault="00EA4E20" w:rsidP="0083434A">
            <w:pPr>
              <w:jc w:val="both"/>
              <w:rPr>
                <w:rFonts w:ascii="Times New Roman" w:eastAsia="Times New Roman" w:hAnsi="Times New Roman" w:cs="Times New Roman"/>
                <w:sz w:val="24"/>
                <w:szCs w:val="24"/>
                <w:lang w:eastAsia="uk-UA"/>
              </w:rPr>
            </w:pPr>
            <w:r>
              <w:rPr>
                <w:rFonts w:ascii="Times New Roman" w:hAnsi="Times New Roman" w:cs="Times New Roman"/>
                <w:sz w:val="24"/>
                <w:szCs w:val="24"/>
                <w:lang w:bidi="uk-UA"/>
              </w:rPr>
              <w:t xml:space="preserve">           </w:t>
            </w:r>
            <w:r w:rsidR="0083434A" w:rsidRPr="0083434A">
              <w:rPr>
                <w:rFonts w:ascii="Times New Roman" w:eastAsia="Times New Roman" w:hAnsi="Times New Roman" w:cs="Times New Roman"/>
                <w:sz w:val="24"/>
                <w:szCs w:val="24"/>
                <w:lang w:eastAsia="uk-UA"/>
              </w:rPr>
              <w:t xml:space="preserve">Державний навчальний заклад </w:t>
            </w:r>
          </w:p>
          <w:p w:rsidR="0083434A" w:rsidRPr="0083434A" w:rsidRDefault="0083434A" w:rsidP="0083434A">
            <w:pPr>
              <w:ind w:firstLine="686"/>
              <w:jc w:val="both"/>
              <w:rPr>
                <w:rFonts w:ascii="Times New Roman" w:eastAsia="Times New Roman" w:hAnsi="Times New Roman" w:cs="Times New Roman"/>
                <w:sz w:val="24"/>
                <w:szCs w:val="24"/>
                <w:lang w:eastAsia="uk-UA"/>
              </w:rPr>
            </w:pPr>
            <w:r w:rsidRPr="0083434A">
              <w:rPr>
                <w:rFonts w:ascii="Times New Roman" w:eastAsia="Times New Roman" w:hAnsi="Times New Roman" w:cs="Times New Roman"/>
                <w:sz w:val="24"/>
                <w:szCs w:val="24"/>
                <w:lang w:eastAsia="uk-UA"/>
              </w:rPr>
              <w:t>«Професійний ліцей сфери послуг м. Хмільник»</w:t>
            </w:r>
          </w:p>
          <w:p w:rsidR="002147CE" w:rsidRPr="002147CE" w:rsidRDefault="002147CE" w:rsidP="0083434A">
            <w:pPr>
              <w:tabs>
                <w:tab w:val="left" w:pos="5775"/>
              </w:tabs>
              <w:ind w:firstLine="686"/>
              <w:jc w:val="both"/>
              <w:rPr>
                <w:rFonts w:ascii="Times New Roman" w:hAnsi="Times New Roman" w:cs="Times New Roman"/>
                <w:sz w:val="24"/>
                <w:szCs w:val="24"/>
                <w:lang w:val="en-US" w:bidi="uk-UA"/>
              </w:rPr>
            </w:pPr>
            <w:r>
              <w:rPr>
                <w:rFonts w:ascii="Times New Roman" w:hAnsi="Times New Roman" w:cs="Times New Roman"/>
                <w:sz w:val="24"/>
                <w:szCs w:val="24"/>
                <w:lang w:bidi="uk-UA"/>
              </w:rPr>
              <w:t xml:space="preserve">Код </w:t>
            </w:r>
            <w:r>
              <w:rPr>
                <w:rFonts w:ascii="Times New Roman" w:hAnsi="Times New Roman" w:cs="Times New Roman"/>
                <w:sz w:val="24"/>
                <w:szCs w:val="24"/>
                <w:lang w:val="en-US" w:bidi="uk-UA"/>
              </w:rPr>
              <w:t>IEC – 57XS0000OP0470</w:t>
            </w:r>
            <w:r>
              <w:rPr>
                <w:rFonts w:ascii="Times New Roman" w:hAnsi="Times New Roman" w:cs="Times New Roman"/>
                <w:sz w:val="24"/>
                <w:szCs w:val="24"/>
                <w:lang w:bidi="uk-UA"/>
              </w:rPr>
              <w:t>0</w:t>
            </w:r>
            <w:r>
              <w:rPr>
                <w:rFonts w:ascii="Times New Roman" w:hAnsi="Times New Roman" w:cs="Times New Roman"/>
                <w:sz w:val="24"/>
                <w:szCs w:val="24"/>
                <w:lang w:val="en-US" w:bidi="uk-UA"/>
              </w:rPr>
              <w:t>W</w:t>
            </w:r>
          </w:p>
          <w:p w:rsidR="00371343" w:rsidRPr="003B561B" w:rsidRDefault="00371343" w:rsidP="0083434A">
            <w:pPr>
              <w:tabs>
                <w:tab w:val="left" w:pos="5775"/>
              </w:tabs>
              <w:ind w:firstLine="686"/>
              <w:jc w:val="both"/>
              <w:rPr>
                <w:rFonts w:ascii="Times New Roman" w:hAnsi="Times New Roman" w:cs="Times New Roman"/>
                <w:sz w:val="24"/>
                <w:szCs w:val="24"/>
                <w:lang w:bidi="uk-UA"/>
              </w:rPr>
            </w:pPr>
            <w:r w:rsidRPr="003B561B">
              <w:rPr>
                <w:rFonts w:ascii="Times New Roman" w:hAnsi="Times New Roman" w:cs="Times New Roman"/>
                <w:sz w:val="24"/>
                <w:szCs w:val="24"/>
                <w:lang w:bidi="uk-UA"/>
              </w:rPr>
              <w:t>Поштова адреса:</w:t>
            </w:r>
          </w:p>
          <w:p w:rsidR="00371343" w:rsidRPr="0083434A" w:rsidRDefault="00EA4E20" w:rsidP="00371343">
            <w:pPr>
              <w:tabs>
                <w:tab w:val="left" w:pos="5775"/>
              </w:tabs>
              <w:jc w:val="both"/>
              <w:rPr>
                <w:rFonts w:ascii="Times New Roman" w:hAnsi="Times New Roman" w:cs="Times New Roman"/>
                <w:sz w:val="24"/>
                <w:szCs w:val="24"/>
                <w:lang w:bidi="uk-UA"/>
              </w:rPr>
            </w:pPr>
            <w:r>
              <w:rPr>
                <w:rFonts w:ascii="Times New Roman" w:hAnsi="Times New Roman" w:cs="Times New Roman"/>
                <w:sz w:val="24"/>
                <w:szCs w:val="24"/>
                <w:lang w:bidi="uk-UA"/>
              </w:rPr>
              <w:t xml:space="preserve">          </w:t>
            </w:r>
            <w:r w:rsidR="00224711">
              <w:rPr>
                <w:rFonts w:ascii="Times New Roman" w:hAnsi="Times New Roman" w:cs="Times New Roman"/>
                <w:sz w:val="24"/>
                <w:szCs w:val="24"/>
                <w:lang w:bidi="uk-UA"/>
              </w:rPr>
              <w:t xml:space="preserve"> </w:t>
            </w:r>
            <w:r w:rsidR="0083434A">
              <w:rPr>
                <w:rFonts w:ascii="Times New Roman" w:hAnsi="Times New Roman" w:cs="Times New Roman"/>
                <w:sz w:val="24"/>
                <w:szCs w:val="24"/>
                <w:lang w:bidi="uk-UA"/>
              </w:rPr>
              <w:t>Пл. Перемоги, 7, м. Хмільник, Вінницької обл.,22000</w:t>
            </w:r>
          </w:p>
          <w:p w:rsidR="0083434A" w:rsidRPr="0083434A" w:rsidRDefault="00EA4E20" w:rsidP="0083434A">
            <w:pPr>
              <w:tabs>
                <w:tab w:val="left" w:pos="5775"/>
              </w:tabs>
              <w:jc w:val="both"/>
              <w:rPr>
                <w:rFonts w:ascii="Times New Roman" w:hAnsi="Times New Roman" w:cs="Times New Roman"/>
                <w:sz w:val="24"/>
                <w:szCs w:val="24"/>
                <w:lang w:val="ru-RU"/>
              </w:rPr>
            </w:pPr>
            <w:r>
              <w:rPr>
                <w:rFonts w:ascii="Times New Roman" w:hAnsi="Times New Roman" w:cs="Times New Roman"/>
                <w:sz w:val="24"/>
                <w:szCs w:val="24"/>
              </w:rPr>
              <w:t xml:space="preserve">          </w:t>
            </w:r>
            <w:r w:rsidR="00224711">
              <w:rPr>
                <w:rFonts w:ascii="Times New Roman" w:hAnsi="Times New Roman" w:cs="Times New Roman"/>
                <w:sz w:val="24"/>
                <w:szCs w:val="24"/>
              </w:rPr>
              <w:t xml:space="preserve"> </w:t>
            </w:r>
            <w:r w:rsidR="0083434A" w:rsidRPr="0083434A">
              <w:rPr>
                <w:rFonts w:ascii="Times New Roman" w:hAnsi="Times New Roman" w:cs="Times New Roman"/>
                <w:sz w:val="24"/>
                <w:szCs w:val="24"/>
              </w:rPr>
              <w:t xml:space="preserve">Р/р </w:t>
            </w:r>
            <w:r w:rsidR="0083434A" w:rsidRPr="0083434A">
              <w:rPr>
                <w:rFonts w:ascii="Times New Roman" w:hAnsi="Times New Roman" w:cs="Times New Roman"/>
                <w:sz w:val="24"/>
                <w:szCs w:val="24"/>
                <w:lang w:val="en-US"/>
              </w:rPr>
              <w:t>UA</w:t>
            </w:r>
            <w:r w:rsidR="0083434A" w:rsidRPr="0083434A">
              <w:rPr>
                <w:rFonts w:ascii="Times New Roman" w:hAnsi="Times New Roman" w:cs="Times New Roman"/>
                <w:sz w:val="24"/>
                <w:szCs w:val="24"/>
                <w:lang w:val="ru-RU"/>
              </w:rPr>
              <w:t>578201720344200013000017966</w:t>
            </w:r>
          </w:p>
          <w:p w:rsidR="00EA4E20" w:rsidRDefault="0083434A" w:rsidP="0083434A">
            <w:pPr>
              <w:tabs>
                <w:tab w:val="left" w:pos="5775"/>
              </w:tabs>
              <w:jc w:val="both"/>
              <w:rPr>
                <w:rFonts w:ascii="Times New Roman" w:hAnsi="Times New Roman" w:cs="Times New Roman"/>
                <w:sz w:val="24"/>
                <w:szCs w:val="24"/>
                <w:lang w:bidi="uk-UA"/>
              </w:rPr>
            </w:pPr>
            <w:r>
              <w:rPr>
                <w:rFonts w:ascii="Times New Roman" w:hAnsi="Times New Roman" w:cs="Times New Roman"/>
                <w:sz w:val="24"/>
                <w:szCs w:val="24"/>
              </w:rPr>
              <w:t xml:space="preserve">     </w:t>
            </w:r>
            <w:r>
              <w:rPr>
                <w:rFonts w:ascii="Times New Roman" w:hAnsi="Times New Roman" w:cs="Times New Roman"/>
                <w:sz w:val="24"/>
                <w:szCs w:val="24"/>
                <w:lang w:bidi="uk-UA"/>
              </w:rPr>
              <w:t xml:space="preserve">      </w:t>
            </w:r>
            <w:r w:rsidR="00371343" w:rsidRPr="003B561B">
              <w:rPr>
                <w:rFonts w:ascii="Times New Roman" w:hAnsi="Times New Roman" w:cs="Times New Roman"/>
                <w:sz w:val="24"/>
                <w:szCs w:val="24"/>
                <w:lang w:bidi="uk-UA"/>
              </w:rPr>
              <w:t>в Державній казначейській службі України</w:t>
            </w:r>
          </w:p>
          <w:p w:rsidR="00371343" w:rsidRPr="003B561B" w:rsidRDefault="00EA4E20" w:rsidP="00EA4E20">
            <w:pPr>
              <w:tabs>
                <w:tab w:val="left" w:pos="5775"/>
              </w:tabs>
              <w:ind w:left="686" w:hanging="686"/>
              <w:jc w:val="both"/>
              <w:rPr>
                <w:rFonts w:ascii="Times New Roman" w:hAnsi="Times New Roman" w:cs="Times New Roman"/>
                <w:sz w:val="24"/>
                <w:szCs w:val="24"/>
                <w:lang w:bidi="uk-UA"/>
              </w:rPr>
            </w:pPr>
            <w:r>
              <w:rPr>
                <w:rFonts w:ascii="Times New Roman" w:hAnsi="Times New Roman" w:cs="Times New Roman"/>
                <w:sz w:val="24"/>
                <w:szCs w:val="24"/>
                <w:lang w:bidi="uk-UA"/>
              </w:rPr>
              <w:t xml:space="preserve">          </w:t>
            </w:r>
            <w:r w:rsidR="00224711">
              <w:rPr>
                <w:rFonts w:ascii="Times New Roman" w:hAnsi="Times New Roman" w:cs="Times New Roman"/>
                <w:sz w:val="24"/>
                <w:szCs w:val="24"/>
                <w:lang w:bidi="uk-UA"/>
              </w:rPr>
              <w:t xml:space="preserve"> </w:t>
            </w:r>
            <w:r w:rsidR="00371343" w:rsidRPr="003B561B">
              <w:rPr>
                <w:rFonts w:ascii="Times New Roman" w:hAnsi="Times New Roman" w:cs="Times New Roman"/>
                <w:sz w:val="24"/>
                <w:szCs w:val="24"/>
                <w:lang w:bidi="uk-UA"/>
              </w:rPr>
              <w:t xml:space="preserve">м. </w:t>
            </w:r>
            <w:r>
              <w:rPr>
                <w:rFonts w:ascii="Times New Roman" w:hAnsi="Times New Roman" w:cs="Times New Roman"/>
                <w:sz w:val="24"/>
                <w:szCs w:val="24"/>
                <w:lang w:bidi="uk-UA"/>
              </w:rPr>
              <w:t xml:space="preserve">     </w:t>
            </w:r>
            <w:r w:rsidR="00371343" w:rsidRPr="003B561B">
              <w:rPr>
                <w:rFonts w:ascii="Times New Roman" w:hAnsi="Times New Roman" w:cs="Times New Roman"/>
                <w:sz w:val="24"/>
                <w:szCs w:val="24"/>
                <w:lang w:bidi="uk-UA"/>
              </w:rPr>
              <w:t>Київ</w:t>
            </w:r>
          </w:p>
          <w:p w:rsidR="00371343" w:rsidRPr="003B561B" w:rsidRDefault="00EA4E20" w:rsidP="0087387E">
            <w:pPr>
              <w:tabs>
                <w:tab w:val="left" w:pos="5775"/>
              </w:tabs>
              <w:jc w:val="both"/>
              <w:rPr>
                <w:rFonts w:ascii="Times New Roman" w:hAnsi="Times New Roman" w:cs="Times New Roman"/>
                <w:sz w:val="24"/>
                <w:szCs w:val="24"/>
                <w:lang w:bidi="uk-UA"/>
              </w:rPr>
            </w:pPr>
            <w:r>
              <w:rPr>
                <w:rFonts w:ascii="Times New Roman" w:hAnsi="Times New Roman" w:cs="Times New Roman"/>
                <w:sz w:val="24"/>
                <w:szCs w:val="24"/>
                <w:lang w:bidi="uk-UA"/>
              </w:rPr>
              <w:t xml:space="preserve">          </w:t>
            </w:r>
            <w:r w:rsidR="00224711">
              <w:rPr>
                <w:rFonts w:ascii="Times New Roman" w:hAnsi="Times New Roman" w:cs="Times New Roman"/>
                <w:sz w:val="24"/>
                <w:szCs w:val="24"/>
                <w:lang w:bidi="uk-UA"/>
              </w:rPr>
              <w:t xml:space="preserve"> </w:t>
            </w:r>
            <w:r w:rsidR="00371343" w:rsidRPr="003B561B">
              <w:rPr>
                <w:rFonts w:ascii="Times New Roman" w:hAnsi="Times New Roman" w:cs="Times New Roman"/>
                <w:sz w:val="24"/>
                <w:szCs w:val="24"/>
                <w:lang w:bidi="uk-UA"/>
              </w:rPr>
              <w:t>Код ЄДРПОУ:</w:t>
            </w:r>
            <w:r w:rsidR="002F435B">
              <w:rPr>
                <w:rFonts w:ascii="Times New Roman" w:hAnsi="Times New Roman" w:cs="Times New Roman"/>
                <w:sz w:val="24"/>
                <w:szCs w:val="24"/>
                <w:lang w:bidi="uk-UA"/>
              </w:rPr>
              <w:t xml:space="preserve"> 24900151</w:t>
            </w:r>
          </w:p>
          <w:p w:rsidR="00371343" w:rsidRPr="003B561B" w:rsidRDefault="00EA4E20" w:rsidP="0087387E">
            <w:pPr>
              <w:tabs>
                <w:tab w:val="left" w:pos="5775"/>
              </w:tabs>
              <w:jc w:val="both"/>
              <w:rPr>
                <w:rFonts w:ascii="Times New Roman" w:hAnsi="Times New Roman" w:cs="Times New Roman"/>
                <w:sz w:val="24"/>
                <w:szCs w:val="24"/>
                <w:lang w:bidi="uk-UA"/>
              </w:rPr>
            </w:pPr>
            <w:r>
              <w:rPr>
                <w:rFonts w:ascii="Times New Roman" w:hAnsi="Times New Roman" w:cs="Times New Roman"/>
                <w:sz w:val="24"/>
                <w:szCs w:val="24"/>
                <w:lang w:bidi="uk-UA"/>
              </w:rPr>
              <w:t xml:space="preserve">          </w:t>
            </w:r>
            <w:r w:rsidR="00224711">
              <w:rPr>
                <w:rFonts w:ascii="Times New Roman" w:hAnsi="Times New Roman" w:cs="Times New Roman"/>
                <w:sz w:val="24"/>
                <w:szCs w:val="24"/>
                <w:lang w:bidi="uk-UA"/>
              </w:rPr>
              <w:t xml:space="preserve"> </w:t>
            </w:r>
            <w:r w:rsidR="00371343" w:rsidRPr="003B561B">
              <w:rPr>
                <w:rFonts w:ascii="Times New Roman" w:hAnsi="Times New Roman" w:cs="Times New Roman"/>
                <w:sz w:val="24"/>
                <w:szCs w:val="24"/>
                <w:lang w:bidi="uk-UA"/>
              </w:rPr>
              <w:t>Телефон  (</w:t>
            </w:r>
            <w:r w:rsidR="002F435B">
              <w:rPr>
                <w:rFonts w:ascii="Times New Roman" w:hAnsi="Times New Roman" w:cs="Times New Roman"/>
                <w:sz w:val="24"/>
                <w:szCs w:val="24"/>
                <w:lang w:bidi="uk-UA"/>
              </w:rPr>
              <w:t>04338</w:t>
            </w:r>
            <w:r w:rsidR="00371343" w:rsidRPr="003B561B">
              <w:rPr>
                <w:rFonts w:ascii="Times New Roman" w:hAnsi="Times New Roman" w:cs="Times New Roman"/>
                <w:sz w:val="24"/>
                <w:szCs w:val="24"/>
                <w:lang w:bidi="uk-UA"/>
              </w:rPr>
              <w:t>)</w:t>
            </w:r>
            <w:r w:rsidR="00224711">
              <w:rPr>
                <w:rFonts w:ascii="Times New Roman" w:hAnsi="Times New Roman" w:cs="Times New Roman"/>
                <w:sz w:val="24"/>
                <w:szCs w:val="24"/>
                <w:lang w:bidi="uk-UA"/>
              </w:rPr>
              <w:t>2</w:t>
            </w:r>
            <w:r w:rsidR="002F435B">
              <w:rPr>
                <w:rFonts w:ascii="Times New Roman" w:hAnsi="Times New Roman" w:cs="Times New Roman"/>
                <w:sz w:val="24"/>
                <w:szCs w:val="24"/>
                <w:lang w:bidi="uk-UA"/>
              </w:rPr>
              <w:t>2548</w:t>
            </w:r>
          </w:p>
          <w:p w:rsidR="00371343" w:rsidRPr="002F435B" w:rsidRDefault="00EA4E20" w:rsidP="0087387E">
            <w:pPr>
              <w:tabs>
                <w:tab w:val="left" w:pos="5775"/>
              </w:tabs>
              <w:jc w:val="both"/>
              <w:rPr>
                <w:rFonts w:ascii="Times New Roman" w:hAnsi="Times New Roman" w:cs="Times New Roman"/>
                <w:sz w:val="24"/>
                <w:szCs w:val="24"/>
                <w:lang w:val="en-US" w:bidi="uk-UA"/>
              </w:rPr>
            </w:pPr>
            <w:r>
              <w:rPr>
                <w:rFonts w:ascii="Times New Roman" w:hAnsi="Times New Roman" w:cs="Times New Roman"/>
                <w:sz w:val="24"/>
                <w:szCs w:val="24"/>
                <w:lang w:bidi="en-US"/>
              </w:rPr>
              <w:t xml:space="preserve">          </w:t>
            </w:r>
            <w:r w:rsidR="00224711">
              <w:rPr>
                <w:rFonts w:ascii="Times New Roman" w:hAnsi="Times New Roman" w:cs="Times New Roman"/>
                <w:sz w:val="24"/>
                <w:szCs w:val="24"/>
                <w:lang w:bidi="en-US"/>
              </w:rPr>
              <w:t xml:space="preserve"> </w:t>
            </w:r>
            <w:r w:rsidR="00371343" w:rsidRPr="003B561B">
              <w:rPr>
                <w:rFonts w:ascii="Times New Roman" w:hAnsi="Times New Roman" w:cs="Times New Roman"/>
                <w:sz w:val="24"/>
                <w:szCs w:val="24"/>
                <w:lang w:bidi="en-US"/>
              </w:rPr>
              <w:t>E</w:t>
            </w:r>
            <w:r w:rsidR="00371343" w:rsidRPr="003B561B">
              <w:rPr>
                <w:rFonts w:ascii="Times New Roman" w:hAnsi="Times New Roman" w:cs="Times New Roman"/>
                <w:sz w:val="24"/>
                <w:szCs w:val="24"/>
                <w:lang w:val="ru-RU"/>
              </w:rPr>
              <w:t>-</w:t>
            </w:r>
            <w:r w:rsidR="00371343" w:rsidRPr="003B561B">
              <w:rPr>
                <w:rFonts w:ascii="Times New Roman" w:hAnsi="Times New Roman" w:cs="Times New Roman"/>
                <w:sz w:val="24"/>
                <w:szCs w:val="24"/>
                <w:lang w:bidi="en-US"/>
              </w:rPr>
              <w:t>mail</w:t>
            </w:r>
            <w:r w:rsidR="00371343" w:rsidRPr="003B561B">
              <w:rPr>
                <w:rFonts w:ascii="Times New Roman" w:hAnsi="Times New Roman" w:cs="Times New Roman"/>
                <w:sz w:val="24"/>
                <w:szCs w:val="24"/>
                <w:lang w:val="ru-RU"/>
              </w:rPr>
              <w:t>:</w:t>
            </w:r>
            <w:r w:rsidR="002F435B">
              <w:rPr>
                <w:rFonts w:ascii="Times New Roman" w:hAnsi="Times New Roman" w:cs="Times New Roman"/>
                <w:sz w:val="24"/>
                <w:szCs w:val="24"/>
                <w:lang w:val="ru-RU"/>
              </w:rPr>
              <w:t xml:space="preserve"> </w:t>
            </w:r>
            <w:r w:rsidR="002F435B">
              <w:rPr>
                <w:rFonts w:ascii="Times New Roman" w:hAnsi="Times New Roman" w:cs="Times New Roman"/>
                <w:sz w:val="24"/>
                <w:szCs w:val="24"/>
                <w:lang w:val="en-US"/>
              </w:rPr>
              <w:t>plsp_khm@ukr.net</w:t>
            </w:r>
          </w:p>
          <w:p w:rsidR="00371343" w:rsidRPr="003B561B" w:rsidRDefault="00371343" w:rsidP="0087387E">
            <w:pPr>
              <w:tabs>
                <w:tab w:val="left" w:pos="5775"/>
              </w:tabs>
              <w:jc w:val="both"/>
              <w:rPr>
                <w:rFonts w:ascii="Times New Roman" w:hAnsi="Times New Roman" w:cs="Times New Roman"/>
                <w:sz w:val="24"/>
                <w:szCs w:val="24"/>
              </w:rPr>
            </w:pPr>
          </w:p>
          <w:p w:rsidR="00371343" w:rsidRPr="003B561B" w:rsidRDefault="00371343" w:rsidP="0087387E">
            <w:pPr>
              <w:tabs>
                <w:tab w:val="left" w:pos="5775"/>
              </w:tabs>
              <w:jc w:val="both"/>
              <w:rPr>
                <w:rFonts w:ascii="Times New Roman" w:hAnsi="Times New Roman" w:cs="Times New Roman"/>
                <w:sz w:val="24"/>
                <w:szCs w:val="24"/>
              </w:rPr>
            </w:pPr>
          </w:p>
          <w:p w:rsidR="00EA4E20" w:rsidRDefault="00EA4E20" w:rsidP="0087387E">
            <w:pPr>
              <w:tabs>
                <w:tab w:val="left" w:pos="5775"/>
              </w:tabs>
              <w:jc w:val="both"/>
              <w:rPr>
                <w:rFonts w:ascii="Times New Roman" w:hAnsi="Times New Roman" w:cs="Times New Roman"/>
                <w:sz w:val="24"/>
                <w:szCs w:val="24"/>
                <w:lang w:bidi="uk-UA"/>
              </w:rPr>
            </w:pPr>
          </w:p>
          <w:p w:rsidR="00EA4E20" w:rsidRDefault="00EA4E20" w:rsidP="0087387E">
            <w:pPr>
              <w:tabs>
                <w:tab w:val="left" w:pos="5775"/>
              </w:tabs>
              <w:jc w:val="both"/>
              <w:rPr>
                <w:rFonts w:ascii="Times New Roman" w:hAnsi="Times New Roman" w:cs="Times New Roman"/>
                <w:sz w:val="24"/>
                <w:szCs w:val="24"/>
                <w:lang w:bidi="uk-UA"/>
              </w:rPr>
            </w:pPr>
          </w:p>
          <w:p w:rsidR="00371343" w:rsidRPr="003B561B" w:rsidRDefault="00371343" w:rsidP="00371343">
            <w:pPr>
              <w:tabs>
                <w:tab w:val="left" w:pos="5775"/>
              </w:tabs>
              <w:jc w:val="both"/>
              <w:rPr>
                <w:rFonts w:ascii="Times New Roman" w:hAnsi="Times New Roman" w:cs="Times New Roman"/>
                <w:sz w:val="24"/>
                <w:szCs w:val="24"/>
                <w:lang w:bidi="uk-UA"/>
              </w:rPr>
            </w:pPr>
            <w:r w:rsidRPr="003B561B">
              <w:rPr>
                <w:rFonts w:ascii="Times New Roman" w:hAnsi="Times New Roman" w:cs="Times New Roman"/>
                <w:sz w:val="24"/>
                <w:szCs w:val="24"/>
                <w:lang w:bidi="uk-UA"/>
              </w:rPr>
              <w:t xml:space="preserve">             </w:t>
            </w:r>
            <w:r w:rsidR="00224711">
              <w:rPr>
                <w:rFonts w:ascii="Times New Roman" w:hAnsi="Times New Roman" w:cs="Times New Roman"/>
                <w:sz w:val="24"/>
                <w:szCs w:val="24"/>
                <w:lang w:bidi="uk-UA"/>
              </w:rPr>
              <w:t xml:space="preserve">Директор                       </w:t>
            </w:r>
            <w:r w:rsidR="002F435B">
              <w:rPr>
                <w:rFonts w:ascii="Times New Roman" w:hAnsi="Times New Roman" w:cs="Times New Roman"/>
                <w:sz w:val="24"/>
                <w:szCs w:val="24"/>
                <w:lang w:bidi="uk-UA"/>
              </w:rPr>
              <w:t>Микола КОЛОМІЄЦЬ</w:t>
            </w:r>
            <w:r w:rsidRPr="003B561B">
              <w:rPr>
                <w:rFonts w:ascii="Times New Roman" w:hAnsi="Times New Roman" w:cs="Times New Roman"/>
                <w:sz w:val="24"/>
                <w:szCs w:val="24"/>
                <w:lang w:bidi="uk-UA"/>
              </w:rPr>
              <w:t xml:space="preserve">  </w:t>
            </w:r>
          </w:p>
          <w:p w:rsidR="00371343" w:rsidRPr="003B561B" w:rsidRDefault="00371343" w:rsidP="00746250">
            <w:pPr>
              <w:tabs>
                <w:tab w:val="left" w:pos="5775"/>
              </w:tabs>
              <w:jc w:val="both"/>
              <w:rPr>
                <w:rFonts w:ascii="Times New Roman" w:hAnsi="Times New Roman" w:cs="Times New Roman"/>
                <w:sz w:val="24"/>
                <w:szCs w:val="24"/>
              </w:rPr>
            </w:pPr>
          </w:p>
        </w:tc>
      </w:tr>
    </w:tbl>
    <w:p w:rsidR="000A0210" w:rsidRDefault="00746250" w:rsidP="00746250">
      <w:pPr>
        <w:tabs>
          <w:tab w:val="left" w:pos="5775"/>
        </w:tabs>
        <w:jc w:val="both"/>
      </w:pPr>
      <w:r>
        <w:tab/>
      </w:r>
    </w:p>
    <w:p w:rsidR="00746250" w:rsidRDefault="00746250" w:rsidP="00C821B7">
      <w:pPr>
        <w:jc w:val="both"/>
      </w:pPr>
    </w:p>
    <w:p w:rsidR="00746250" w:rsidRDefault="00746250" w:rsidP="00C821B7">
      <w:pPr>
        <w:jc w:val="both"/>
      </w:pPr>
    </w:p>
    <w:p w:rsidR="00746250" w:rsidRDefault="00746250" w:rsidP="00C821B7">
      <w:pPr>
        <w:jc w:val="both"/>
      </w:pPr>
    </w:p>
    <w:sectPr w:rsidR="00746250" w:rsidSect="005333EC">
      <w:headerReference w:type="default" r:id="rId7"/>
      <w:pgSz w:w="11906" w:h="16838"/>
      <w:pgMar w:top="510" w:right="680" w:bottom="510" w:left="6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5D4" w:rsidRDefault="00F105D4" w:rsidP="00371343">
      <w:pPr>
        <w:spacing w:after="0" w:line="240" w:lineRule="auto"/>
      </w:pPr>
      <w:r>
        <w:separator/>
      </w:r>
    </w:p>
  </w:endnote>
  <w:endnote w:type="continuationSeparator" w:id="0">
    <w:p w:rsidR="00F105D4" w:rsidRDefault="00F105D4" w:rsidP="00371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5D4" w:rsidRDefault="00F105D4" w:rsidP="00371343">
      <w:pPr>
        <w:spacing w:after="0" w:line="240" w:lineRule="auto"/>
      </w:pPr>
      <w:r>
        <w:separator/>
      </w:r>
    </w:p>
  </w:footnote>
  <w:footnote w:type="continuationSeparator" w:id="0">
    <w:p w:rsidR="00F105D4" w:rsidRDefault="00F105D4" w:rsidP="00371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343497"/>
      <w:docPartObj>
        <w:docPartGallery w:val="Page Numbers (Top of Page)"/>
        <w:docPartUnique/>
      </w:docPartObj>
    </w:sdtPr>
    <w:sdtEndPr/>
    <w:sdtContent>
      <w:p w:rsidR="00371343" w:rsidRDefault="00371343" w:rsidP="00371343">
        <w:pPr>
          <w:pStyle w:val="a4"/>
          <w:jc w:val="center"/>
        </w:pPr>
        <w:r>
          <w:fldChar w:fldCharType="begin"/>
        </w:r>
        <w:r>
          <w:instrText>PAGE   \* MERGEFORMAT</w:instrText>
        </w:r>
        <w:r>
          <w:fldChar w:fldCharType="separate"/>
        </w:r>
        <w:r w:rsidR="002F7CD3" w:rsidRPr="002F7CD3">
          <w:rPr>
            <w:noProof/>
            <w:lang w:val="ru-RU"/>
          </w:rPr>
          <w:t>9</w:t>
        </w:r>
        <w:r>
          <w:fldChar w:fldCharType="end"/>
        </w:r>
      </w:p>
    </w:sdtContent>
  </w:sdt>
  <w:p w:rsidR="00371343" w:rsidRDefault="0037134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50D93"/>
    <w:multiLevelType w:val="multilevel"/>
    <w:tmpl w:val="E2103F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11753F"/>
    <w:multiLevelType w:val="multilevel"/>
    <w:tmpl w:val="5484DD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3"/>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192213"/>
    <w:multiLevelType w:val="multilevel"/>
    <w:tmpl w:val="C188361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5512A2C"/>
    <w:multiLevelType w:val="multilevel"/>
    <w:tmpl w:val="09E874AC"/>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6A64B7"/>
    <w:multiLevelType w:val="multilevel"/>
    <w:tmpl w:val="1CC07C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9C0571"/>
    <w:multiLevelType w:val="multilevel"/>
    <w:tmpl w:val="EF60D1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BB7101"/>
    <w:multiLevelType w:val="multilevel"/>
    <w:tmpl w:val="94305DAA"/>
    <w:lvl w:ilvl="0">
      <w:start w:val="6"/>
      <w:numFmt w:val="decimal"/>
      <w:lvlText w:val="%1"/>
      <w:lvlJc w:val="left"/>
      <w:pPr>
        <w:ind w:left="360" w:hanging="360"/>
      </w:pPr>
      <w:rPr>
        <w:rFonts w:hint="default"/>
      </w:rPr>
    </w:lvl>
    <w:lvl w:ilvl="1">
      <w:start w:val="3"/>
      <w:numFmt w:val="decimal"/>
      <w:lvlText w:val="%1.%2"/>
      <w:lvlJc w:val="left"/>
      <w:pPr>
        <w:ind w:left="720" w:hanging="360"/>
      </w:pPr>
      <w:rPr>
        <w:rFonts w:ascii="Times New Roman" w:hAnsi="Times New Roman" w:cs="Times New Roman"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F736A11"/>
    <w:multiLevelType w:val="multilevel"/>
    <w:tmpl w:val="D9588C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91625F"/>
    <w:multiLevelType w:val="multilevel"/>
    <w:tmpl w:val="51C685D6"/>
    <w:lvl w:ilvl="0">
      <w:start w:val="1"/>
      <w:numFmt w:val="decimal"/>
      <w:lvlText w:val="1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681FF5"/>
    <w:multiLevelType w:val="multilevel"/>
    <w:tmpl w:val="6A8850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765110"/>
    <w:multiLevelType w:val="multilevel"/>
    <w:tmpl w:val="A9324FB4"/>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1C202F2E"/>
    <w:multiLevelType w:val="hybridMultilevel"/>
    <w:tmpl w:val="2FDC6B2A"/>
    <w:lvl w:ilvl="0" w:tplc="D80257C8">
      <w:start w:val="1"/>
      <w:numFmt w:val="decimal"/>
      <w:lvlText w:val="%1)"/>
      <w:lvlJc w:val="left"/>
      <w:pPr>
        <w:ind w:left="405" w:hanging="360"/>
      </w:pPr>
      <w:rPr>
        <w:rFonts w:hint="default"/>
      </w:rPr>
    </w:lvl>
    <w:lvl w:ilvl="1" w:tplc="04220019" w:tentative="1">
      <w:start w:val="1"/>
      <w:numFmt w:val="lowerLetter"/>
      <w:lvlText w:val="%2."/>
      <w:lvlJc w:val="left"/>
      <w:pPr>
        <w:ind w:left="1125" w:hanging="360"/>
      </w:pPr>
    </w:lvl>
    <w:lvl w:ilvl="2" w:tplc="0422001B" w:tentative="1">
      <w:start w:val="1"/>
      <w:numFmt w:val="lowerRoman"/>
      <w:lvlText w:val="%3."/>
      <w:lvlJc w:val="right"/>
      <w:pPr>
        <w:ind w:left="1845" w:hanging="180"/>
      </w:pPr>
    </w:lvl>
    <w:lvl w:ilvl="3" w:tplc="0422000F" w:tentative="1">
      <w:start w:val="1"/>
      <w:numFmt w:val="decimal"/>
      <w:lvlText w:val="%4."/>
      <w:lvlJc w:val="left"/>
      <w:pPr>
        <w:ind w:left="2565" w:hanging="360"/>
      </w:pPr>
    </w:lvl>
    <w:lvl w:ilvl="4" w:tplc="04220019" w:tentative="1">
      <w:start w:val="1"/>
      <w:numFmt w:val="lowerLetter"/>
      <w:lvlText w:val="%5."/>
      <w:lvlJc w:val="left"/>
      <w:pPr>
        <w:ind w:left="3285" w:hanging="360"/>
      </w:pPr>
    </w:lvl>
    <w:lvl w:ilvl="5" w:tplc="0422001B" w:tentative="1">
      <w:start w:val="1"/>
      <w:numFmt w:val="lowerRoman"/>
      <w:lvlText w:val="%6."/>
      <w:lvlJc w:val="right"/>
      <w:pPr>
        <w:ind w:left="4005" w:hanging="180"/>
      </w:pPr>
    </w:lvl>
    <w:lvl w:ilvl="6" w:tplc="0422000F" w:tentative="1">
      <w:start w:val="1"/>
      <w:numFmt w:val="decimal"/>
      <w:lvlText w:val="%7."/>
      <w:lvlJc w:val="left"/>
      <w:pPr>
        <w:ind w:left="4725" w:hanging="360"/>
      </w:pPr>
    </w:lvl>
    <w:lvl w:ilvl="7" w:tplc="04220019" w:tentative="1">
      <w:start w:val="1"/>
      <w:numFmt w:val="lowerLetter"/>
      <w:lvlText w:val="%8."/>
      <w:lvlJc w:val="left"/>
      <w:pPr>
        <w:ind w:left="5445" w:hanging="360"/>
      </w:pPr>
    </w:lvl>
    <w:lvl w:ilvl="8" w:tplc="0422001B" w:tentative="1">
      <w:start w:val="1"/>
      <w:numFmt w:val="lowerRoman"/>
      <w:lvlText w:val="%9."/>
      <w:lvlJc w:val="right"/>
      <w:pPr>
        <w:ind w:left="6165" w:hanging="180"/>
      </w:pPr>
    </w:lvl>
  </w:abstractNum>
  <w:abstractNum w:abstractNumId="12">
    <w:nsid w:val="21E50986"/>
    <w:multiLevelType w:val="multilevel"/>
    <w:tmpl w:val="5484DD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3"/>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A247FE"/>
    <w:multiLevelType w:val="multilevel"/>
    <w:tmpl w:val="5484DD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3"/>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6474BF"/>
    <w:multiLevelType w:val="multilevel"/>
    <w:tmpl w:val="0C5A4384"/>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361439B"/>
    <w:multiLevelType w:val="multilevel"/>
    <w:tmpl w:val="76E48A8E"/>
    <w:lvl w:ilvl="0">
      <w:start w:val="8"/>
      <w:numFmt w:val="decimal"/>
      <w:lvlText w:val="%1"/>
      <w:lvlJc w:val="left"/>
      <w:pPr>
        <w:ind w:left="360" w:hanging="360"/>
      </w:pPr>
      <w:rPr>
        <w:rFonts w:hint="default"/>
      </w:rPr>
    </w:lvl>
    <w:lvl w:ilvl="1">
      <w:start w:val="2"/>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4CA4402"/>
    <w:multiLevelType w:val="hybridMultilevel"/>
    <w:tmpl w:val="1486AFA8"/>
    <w:lvl w:ilvl="0" w:tplc="3B209CA4">
      <w:start w:val="1"/>
      <w:numFmt w:val="decimal"/>
      <w:lvlText w:val="%1)"/>
      <w:lvlJc w:val="left"/>
      <w:pPr>
        <w:ind w:left="720" w:hanging="360"/>
      </w:pPr>
      <w:rPr>
        <w:rFonts w:ascii="Times New Roman" w:eastAsiaTheme="minorHAnsi"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A3F0AE2"/>
    <w:multiLevelType w:val="hybridMultilevel"/>
    <w:tmpl w:val="E258FE1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B524C8B"/>
    <w:multiLevelType w:val="hybridMultilevel"/>
    <w:tmpl w:val="8DF43D5C"/>
    <w:lvl w:ilvl="0" w:tplc="9E3C1066">
      <w:start w:val="1"/>
      <w:numFmt w:val="bullet"/>
      <w:lvlText w:val="-"/>
      <w:lvlJc w:val="left"/>
      <w:pPr>
        <w:ind w:left="765" w:hanging="360"/>
      </w:pPr>
      <w:rPr>
        <w:rFonts w:ascii="Calibri" w:eastAsiaTheme="minorHAnsi" w:hAnsi="Calibri" w:cs="Calibri" w:hint="default"/>
      </w:rPr>
    </w:lvl>
    <w:lvl w:ilvl="1" w:tplc="04220003" w:tentative="1">
      <w:start w:val="1"/>
      <w:numFmt w:val="bullet"/>
      <w:lvlText w:val="o"/>
      <w:lvlJc w:val="left"/>
      <w:pPr>
        <w:ind w:left="1485" w:hanging="360"/>
      </w:pPr>
      <w:rPr>
        <w:rFonts w:ascii="Courier New" w:hAnsi="Courier New" w:cs="Courier New" w:hint="default"/>
      </w:rPr>
    </w:lvl>
    <w:lvl w:ilvl="2" w:tplc="04220005" w:tentative="1">
      <w:start w:val="1"/>
      <w:numFmt w:val="bullet"/>
      <w:lvlText w:val=""/>
      <w:lvlJc w:val="left"/>
      <w:pPr>
        <w:ind w:left="2205" w:hanging="360"/>
      </w:pPr>
      <w:rPr>
        <w:rFonts w:ascii="Wingdings" w:hAnsi="Wingdings" w:hint="default"/>
      </w:rPr>
    </w:lvl>
    <w:lvl w:ilvl="3" w:tplc="04220001" w:tentative="1">
      <w:start w:val="1"/>
      <w:numFmt w:val="bullet"/>
      <w:lvlText w:val=""/>
      <w:lvlJc w:val="left"/>
      <w:pPr>
        <w:ind w:left="2925" w:hanging="360"/>
      </w:pPr>
      <w:rPr>
        <w:rFonts w:ascii="Symbol" w:hAnsi="Symbol" w:hint="default"/>
      </w:rPr>
    </w:lvl>
    <w:lvl w:ilvl="4" w:tplc="04220003" w:tentative="1">
      <w:start w:val="1"/>
      <w:numFmt w:val="bullet"/>
      <w:lvlText w:val="o"/>
      <w:lvlJc w:val="left"/>
      <w:pPr>
        <w:ind w:left="3645" w:hanging="360"/>
      </w:pPr>
      <w:rPr>
        <w:rFonts w:ascii="Courier New" w:hAnsi="Courier New" w:cs="Courier New" w:hint="default"/>
      </w:rPr>
    </w:lvl>
    <w:lvl w:ilvl="5" w:tplc="04220005" w:tentative="1">
      <w:start w:val="1"/>
      <w:numFmt w:val="bullet"/>
      <w:lvlText w:val=""/>
      <w:lvlJc w:val="left"/>
      <w:pPr>
        <w:ind w:left="4365" w:hanging="360"/>
      </w:pPr>
      <w:rPr>
        <w:rFonts w:ascii="Wingdings" w:hAnsi="Wingdings" w:hint="default"/>
      </w:rPr>
    </w:lvl>
    <w:lvl w:ilvl="6" w:tplc="04220001" w:tentative="1">
      <w:start w:val="1"/>
      <w:numFmt w:val="bullet"/>
      <w:lvlText w:val=""/>
      <w:lvlJc w:val="left"/>
      <w:pPr>
        <w:ind w:left="5085" w:hanging="360"/>
      </w:pPr>
      <w:rPr>
        <w:rFonts w:ascii="Symbol" w:hAnsi="Symbol" w:hint="default"/>
      </w:rPr>
    </w:lvl>
    <w:lvl w:ilvl="7" w:tplc="04220003" w:tentative="1">
      <w:start w:val="1"/>
      <w:numFmt w:val="bullet"/>
      <w:lvlText w:val="o"/>
      <w:lvlJc w:val="left"/>
      <w:pPr>
        <w:ind w:left="5805" w:hanging="360"/>
      </w:pPr>
      <w:rPr>
        <w:rFonts w:ascii="Courier New" w:hAnsi="Courier New" w:cs="Courier New" w:hint="default"/>
      </w:rPr>
    </w:lvl>
    <w:lvl w:ilvl="8" w:tplc="04220005" w:tentative="1">
      <w:start w:val="1"/>
      <w:numFmt w:val="bullet"/>
      <w:lvlText w:val=""/>
      <w:lvlJc w:val="left"/>
      <w:pPr>
        <w:ind w:left="6525" w:hanging="360"/>
      </w:pPr>
      <w:rPr>
        <w:rFonts w:ascii="Wingdings" w:hAnsi="Wingdings" w:hint="default"/>
      </w:rPr>
    </w:lvl>
  </w:abstractNum>
  <w:abstractNum w:abstractNumId="19">
    <w:nsid w:val="4CC605C1"/>
    <w:multiLevelType w:val="multilevel"/>
    <w:tmpl w:val="5484DD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3"/>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730B40"/>
    <w:multiLevelType w:val="multilevel"/>
    <w:tmpl w:val="B468707E"/>
    <w:lvl w:ilvl="0">
      <w:start w:val="1"/>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7051693"/>
    <w:multiLevelType w:val="multilevel"/>
    <w:tmpl w:val="5484DD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3"/>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95E2160"/>
    <w:multiLevelType w:val="hybridMultilevel"/>
    <w:tmpl w:val="A30EEEB8"/>
    <w:lvl w:ilvl="0" w:tplc="399678CC">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BE82B27"/>
    <w:multiLevelType w:val="hybridMultilevel"/>
    <w:tmpl w:val="C6A2D066"/>
    <w:lvl w:ilvl="0" w:tplc="34644A9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D8B591C"/>
    <w:multiLevelType w:val="multilevel"/>
    <w:tmpl w:val="CFEE53F2"/>
    <w:lvl w:ilvl="0">
      <w:numFmt w:val="decimal"/>
      <w:lvlText w:val="3.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732C4094"/>
    <w:multiLevelType w:val="multilevel"/>
    <w:tmpl w:val="494C60CC"/>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3F376E3"/>
    <w:multiLevelType w:val="multilevel"/>
    <w:tmpl w:val="751E97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EFC547A"/>
    <w:multiLevelType w:val="hybridMultilevel"/>
    <w:tmpl w:val="783406C6"/>
    <w:lvl w:ilvl="0" w:tplc="8C540D7A">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3"/>
  </w:num>
  <w:num w:numId="2">
    <w:abstractNumId w:val="19"/>
  </w:num>
  <w:num w:numId="3">
    <w:abstractNumId w:val="21"/>
  </w:num>
  <w:num w:numId="4">
    <w:abstractNumId w:val="25"/>
  </w:num>
  <w:num w:numId="5">
    <w:abstractNumId w:val="24"/>
  </w:num>
  <w:num w:numId="6">
    <w:abstractNumId w:val="2"/>
  </w:num>
  <w:num w:numId="7">
    <w:abstractNumId w:val="0"/>
  </w:num>
  <w:num w:numId="8">
    <w:abstractNumId w:val="12"/>
  </w:num>
  <w:num w:numId="9">
    <w:abstractNumId w:val="5"/>
  </w:num>
  <w:num w:numId="10">
    <w:abstractNumId w:val="14"/>
  </w:num>
  <w:num w:numId="11">
    <w:abstractNumId w:val="9"/>
  </w:num>
  <w:num w:numId="12">
    <w:abstractNumId w:val="7"/>
  </w:num>
  <w:num w:numId="13">
    <w:abstractNumId w:val="4"/>
  </w:num>
  <w:num w:numId="14">
    <w:abstractNumId w:val="26"/>
  </w:num>
  <w:num w:numId="15">
    <w:abstractNumId w:val="20"/>
  </w:num>
  <w:num w:numId="16">
    <w:abstractNumId w:val="11"/>
  </w:num>
  <w:num w:numId="17">
    <w:abstractNumId w:val="18"/>
  </w:num>
  <w:num w:numId="18">
    <w:abstractNumId w:val="6"/>
  </w:num>
  <w:num w:numId="19">
    <w:abstractNumId w:val="23"/>
  </w:num>
  <w:num w:numId="20">
    <w:abstractNumId w:val="16"/>
  </w:num>
  <w:num w:numId="21">
    <w:abstractNumId w:val="17"/>
  </w:num>
  <w:num w:numId="22">
    <w:abstractNumId w:val="15"/>
  </w:num>
  <w:num w:numId="23">
    <w:abstractNumId w:val="1"/>
  </w:num>
  <w:num w:numId="24">
    <w:abstractNumId w:val="8"/>
  </w:num>
  <w:num w:numId="25">
    <w:abstractNumId w:val="27"/>
  </w:num>
  <w:num w:numId="26">
    <w:abstractNumId w:val="22"/>
  </w:num>
  <w:num w:numId="27">
    <w:abstractNumId w:val="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B7"/>
    <w:rsid w:val="000048E6"/>
    <w:rsid w:val="00082ECC"/>
    <w:rsid w:val="000A0210"/>
    <w:rsid w:val="000E2F84"/>
    <w:rsid w:val="00155F4D"/>
    <w:rsid w:val="001828D9"/>
    <w:rsid w:val="00197855"/>
    <w:rsid w:val="001C78BE"/>
    <w:rsid w:val="002147CE"/>
    <w:rsid w:val="00224711"/>
    <w:rsid w:val="00232F23"/>
    <w:rsid w:val="00235912"/>
    <w:rsid w:val="002D1FDF"/>
    <w:rsid w:val="002E1501"/>
    <w:rsid w:val="002F435B"/>
    <w:rsid w:val="002F7CD3"/>
    <w:rsid w:val="00330065"/>
    <w:rsid w:val="00371343"/>
    <w:rsid w:val="003B561B"/>
    <w:rsid w:val="003E4906"/>
    <w:rsid w:val="003F4450"/>
    <w:rsid w:val="004F3B39"/>
    <w:rsid w:val="0051395E"/>
    <w:rsid w:val="005333EC"/>
    <w:rsid w:val="00594840"/>
    <w:rsid w:val="005A1B65"/>
    <w:rsid w:val="005A28ED"/>
    <w:rsid w:val="006C561B"/>
    <w:rsid w:val="00746250"/>
    <w:rsid w:val="007E43D4"/>
    <w:rsid w:val="0083434A"/>
    <w:rsid w:val="0087387E"/>
    <w:rsid w:val="008907C4"/>
    <w:rsid w:val="008B3B2A"/>
    <w:rsid w:val="008E3293"/>
    <w:rsid w:val="009416AF"/>
    <w:rsid w:val="009468D8"/>
    <w:rsid w:val="00A21952"/>
    <w:rsid w:val="00A85C43"/>
    <w:rsid w:val="00A926C5"/>
    <w:rsid w:val="00AD1EE2"/>
    <w:rsid w:val="00C23674"/>
    <w:rsid w:val="00C821B7"/>
    <w:rsid w:val="00C9052C"/>
    <w:rsid w:val="00CA2A0C"/>
    <w:rsid w:val="00D003B5"/>
    <w:rsid w:val="00D018FA"/>
    <w:rsid w:val="00E11820"/>
    <w:rsid w:val="00E85438"/>
    <w:rsid w:val="00EA4187"/>
    <w:rsid w:val="00EA4E20"/>
    <w:rsid w:val="00ED000F"/>
    <w:rsid w:val="00EF7977"/>
    <w:rsid w:val="00F105D4"/>
    <w:rsid w:val="00F35066"/>
    <w:rsid w:val="00FE49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1BD1BB-29DC-47E6-88C6-D192C5B7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21B7"/>
    <w:pPr>
      <w:ind w:left="720"/>
      <w:contextualSpacing/>
    </w:pPr>
  </w:style>
  <w:style w:type="character" w:customStyle="1" w:styleId="2">
    <w:name w:val="Основний текст (2)_"/>
    <w:basedOn w:val="a0"/>
    <w:link w:val="20"/>
    <w:rsid w:val="00C821B7"/>
    <w:rPr>
      <w:rFonts w:ascii="Times New Roman" w:eastAsia="Times New Roman" w:hAnsi="Times New Roman" w:cs="Times New Roman"/>
      <w:shd w:val="clear" w:color="auto" w:fill="FFFFFF"/>
    </w:rPr>
  </w:style>
  <w:style w:type="paragraph" w:customStyle="1" w:styleId="20">
    <w:name w:val="Основний текст (2)"/>
    <w:basedOn w:val="a"/>
    <w:link w:val="2"/>
    <w:rsid w:val="00C821B7"/>
    <w:pPr>
      <w:widowControl w:val="0"/>
      <w:shd w:val="clear" w:color="auto" w:fill="FFFFFF"/>
      <w:spacing w:before="360" w:after="480" w:line="274" w:lineRule="exact"/>
      <w:jc w:val="both"/>
    </w:pPr>
    <w:rPr>
      <w:rFonts w:ascii="Times New Roman" w:eastAsia="Times New Roman" w:hAnsi="Times New Roman" w:cs="Times New Roman"/>
    </w:rPr>
  </w:style>
  <w:style w:type="character" w:customStyle="1" w:styleId="21">
    <w:name w:val="Заголовок №2_"/>
    <w:basedOn w:val="a0"/>
    <w:link w:val="22"/>
    <w:rsid w:val="00C821B7"/>
    <w:rPr>
      <w:rFonts w:ascii="Times New Roman" w:eastAsia="Times New Roman" w:hAnsi="Times New Roman" w:cs="Times New Roman"/>
      <w:b/>
      <w:bCs/>
      <w:shd w:val="clear" w:color="auto" w:fill="FFFFFF"/>
    </w:rPr>
  </w:style>
  <w:style w:type="paragraph" w:customStyle="1" w:styleId="22">
    <w:name w:val="Заголовок №2"/>
    <w:basedOn w:val="a"/>
    <w:link w:val="21"/>
    <w:rsid w:val="00C821B7"/>
    <w:pPr>
      <w:widowControl w:val="0"/>
      <w:shd w:val="clear" w:color="auto" w:fill="FFFFFF"/>
      <w:spacing w:after="60" w:line="0" w:lineRule="atLeast"/>
      <w:jc w:val="both"/>
      <w:outlineLvl w:val="1"/>
    </w:pPr>
    <w:rPr>
      <w:rFonts w:ascii="Times New Roman" w:eastAsia="Times New Roman" w:hAnsi="Times New Roman" w:cs="Times New Roman"/>
      <w:b/>
      <w:bCs/>
    </w:rPr>
  </w:style>
  <w:style w:type="character" w:customStyle="1" w:styleId="4">
    <w:name w:val="Основний текст (4)_"/>
    <w:basedOn w:val="a0"/>
    <w:link w:val="40"/>
    <w:rsid w:val="00746250"/>
    <w:rPr>
      <w:rFonts w:ascii="Times New Roman" w:eastAsia="Times New Roman" w:hAnsi="Times New Roman" w:cs="Times New Roman"/>
      <w:b/>
      <w:bCs/>
      <w:sz w:val="20"/>
      <w:szCs w:val="20"/>
      <w:shd w:val="clear" w:color="auto" w:fill="FFFFFF"/>
    </w:rPr>
  </w:style>
  <w:style w:type="paragraph" w:customStyle="1" w:styleId="40">
    <w:name w:val="Основний текст (4)"/>
    <w:basedOn w:val="a"/>
    <w:link w:val="4"/>
    <w:rsid w:val="00746250"/>
    <w:pPr>
      <w:widowControl w:val="0"/>
      <w:shd w:val="clear" w:color="auto" w:fill="FFFFFF"/>
      <w:spacing w:after="0" w:line="250" w:lineRule="exact"/>
      <w:ind w:firstLine="600"/>
    </w:pPr>
    <w:rPr>
      <w:rFonts w:ascii="Times New Roman" w:eastAsia="Times New Roman" w:hAnsi="Times New Roman" w:cs="Times New Roman"/>
      <w:b/>
      <w:bCs/>
      <w:sz w:val="20"/>
      <w:szCs w:val="20"/>
    </w:rPr>
  </w:style>
  <w:style w:type="character" w:customStyle="1" w:styleId="3">
    <w:name w:val="Основний текст (3)_"/>
    <w:basedOn w:val="a0"/>
    <w:link w:val="30"/>
    <w:rsid w:val="00746250"/>
    <w:rPr>
      <w:rFonts w:ascii="Times New Roman" w:eastAsia="Times New Roman" w:hAnsi="Times New Roman" w:cs="Times New Roman"/>
      <w:b/>
      <w:bCs/>
      <w:shd w:val="clear" w:color="auto" w:fill="FFFFFF"/>
    </w:rPr>
  </w:style>
  <w:style w:type="paragraph" w:customStyle="1" w:styleId="30">
    <w:name w:val="Основний текст (3)"/>
    <w:basedOn w:val="a"/>
    <w:link w:val="3"/>
    <w:rsid w:val="00746250"/>
    <w:pPr>
      <w:widowControl w:val="0"/>
      <w:shd w:val="clear" w:color="auto" w:fill="FFFFFF"/>
      <w:spacing w:after="0" w:line="274" w:lineRule="exact"/>
      <w:jc w:val="both"/>
    </w:pPr>
    <w:rPr>
      <w:rFonts w:ascii="Times New Roman" w:eastAsia="Times New Roman" w:hAnsi="Times New Roman" w:cs="Times New Roman"/>
      <w:b/>
      <w:bCs/>
    </w:rPr>
  </w:style>
  <w:style w:type="paragraph" w:styleId="a4">
    <w:name w:val="header"/>
    <w:basedOn w:val="a"/>
    <w:link w:val="a5"/>
    <w:uiPriority w:val="99"/>
    <w:unhideWhenUsed/>
    <w:rsid w:val="00371343"/>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371343"/>
  </w:style>
  <w:style w:type="paragraph" w:styleId="a6">
    <w:name w:val="footer"/>
    <w:basedOn w:val="a"/>
    <w:link w:val="a7"/>
    <w:uiPriority w:val="99"/>
    <w:unhideWhenUsed/>
    <w:rsid w:val="00371343"/>
    <w:pPr>
      <w:tabs>
        <w:tab w:val="center" w:pos="4819"/>
        <w:tab w:val="right" w:pos="9639"/>
      </w:tabs>
      <w:spacing w:after="0" w:line="240" w:lineRule="auto"/>
    </w:pPr>
  </w:style>
  <w:style w:type="character" w:customStyle="1" w:styleId="a7">
    <w:name w:val="Нижній колонтитул Знак"/>
    <w:basedOn w:val="a0"/>
    <w:link w:val="a6"/>
    <w:uiPriority w:val="99"/>
    <w:rsid w:val="00371343"/>
  </w:style>
  <w:style w:type="table" w:styleId="a8">
    <w:name w:val="Table Grid"/>
    <w:basedOn w:val="a1"/>
    <w:uiPriority w:val="39"/>
    <w:rsid w:val="00371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371343"/>
    <w:rPr>
      <w:color w:val="0563C1" w:themeColor="hyperlink"/>
      <w:u w:val="single"/>
    </w:rPr>
  </w:style>
  <w:style w:type="paragraph" w:customStyle="1" w:styleId="Default">
    <w:name w:val="Default"/>
    <w:rsid w:val="0033006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79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20933</Words>
  <Characters>11932</Characters>
  <Application>Microsoft Office Word</Application>
  <DocSecurity>0</DocSecurity>
  <Lines>99</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Дембовська Олена Леонідівна</dc:creator>
  <cp:keywords/>
  <dc:description/>
  <cp:lastModifiedBy>zakupy</cp:lastModifiedBy>
  <cp:revision>18</cp:revision>
  <dcterms:created xsi:type="dcterms:W3CDTF">2022-10-05T10:08:00Z</dcterms:created>
  <dcterms:modified xsi:type="dcterms:W3CDTF">2023-09-06T12:00:00Z</dcterms:modified>
</cp:coreProperties>
</file>