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35C5" w14:textId="77777777" w:rsidR="006E7F78" w:rsidRDefault="006E7F78">
      <w:pPr>
        <w:spacing w:line="1" w:lineRule="exact"/>
      </w:pPr>
    </w:p>
    <w:p w14:paraId="655317CF" w14:textId="3BF121F2" w:rsidR="0018225A" w:rsidRPr="0018225A" w:rsidRDefault="0018225A" w:rsidP="0018225A">
      <w:pPr>
        <w:pStyle w:val="1"/>
        <w:framePr w:w="10133" w:h="15470" w:hRule="exact" w:wrap="none" w:vAnchor="page" w:hAnchor="page" w:x="1096" w:y="573"/>
        <w:ind w:left="4760"/>
        <w:jc w:val="right"/>
        <w:rPr>
          <w:b/>
          <w:bCs/>
          <w:lang w:val="ru-RU"/>
        </w:rPr>
      </w:pPr>
      <w:r w:rsidRPr="0018225A">
        <w:rPr>
          <w:b/>
          <w:bCs/>
        </w:rPr>
        <w:t xml:space="preserve">Додаток </w:t>
      </w:r>
      <w:r w:rsidR="008A457B">
        <w:rPr>
          <w:b/>
          <w:bCs/>
        </w:rPr>
        <w:t xml:space="preserve">№ </w:t>
      </w:r>
      <w:r w:rsidRPr="0018225A">
        <w:rPr>
          <w:b/>
          <w:bCs/>
          <w:lang w:val="ru-RU"/>
        </w:rPr>
        <w:t>4</w:t>
      </w:r>
    </w:p>
    <w:p w14:paraId="7BE43659" w14:textId="3FC5473A" w:rsidR="0018225A" w:rsidRDefault="0018225A" w:rsidP="0018225A">
      <w:pPr>
        <w:pStyle w:val="1"/>
        <w:framePr w:w="10133" w:h="15470" w:hRule="exact" w:wrap="none" w:vAnchor="page" w:hAnchor="page" w:x="1096" w:y="573"/>
        <w:ind w:left="4760" w:firstLine="0"/>
        <w:jc w:val="right"/>
        <w:rPr>
          <w:b/>
          <w:bCs/>
        </w:rPr>
      </w:pPr>
      <w:r w:rsidRPr="0018225A">
        <w:rPr>
          <w:b/>
          <w:bCs/>
        </w:rPr>
        <w:t>до Тендерної документації</w:t>
      </w:r>
    </w:p>
    <w:p w14:paraId="2C89BC6E" w14:textId="52D2CBE0" w:rsidR="006E7F78" w:rsidRDefault="004D09D5">
      <w:pPr>
        <w:pStyle w:val="1"/>
        <w:framePr w:w="10133" w:h="15470" w:hRule="exact" w:wrap="none" w:vAnchor="page" w:hAnchor="page" w:x="1096" w:y="573"/>
        <w:ind w:left="4760" w:firstLine="0"/>
        <w:jc w:val="both"/>
      </w:pPr>
      <w:r>
        <w:rPr>
          <w:b/>
          <w:bCs/>
        </w:rPr>
        <w:t xml:space="preserve">Договір </w:t>
      </w:r>
      <w:r>
        <w:rPr>
          <w:b/>
          <w:bCs/>
          <w:lang w:val="ru-RU" w:eastAsia="ru-RU" w:bidi="ru-RU"/>
        </w:rPr>
        <w:t xml:space="preserve">№ </w:t>
      </w:r>
    </w:p>
    <w:p w14:paraId="3B0E9729" w14:textId="77777777" w:rsidR="006E7F78" w:rsidRDefault="004D09D5">
      <w:pPr>
        <w:pStyle w:val="1"/>
        <w:framePr w:w="10133" w:h="15470" w:hRule="exact" w:wrap="none" w:vAnchor="page" w:hAnchor="page" w:x="1096" w:y="573"/>
        <w:ind w:firstLine="0"/>
        <w:jc w:val="center"/>
      </w:pPr>
      <w:r>
        <w:rPr>
          <w:b/>
          <w:bCs/>
          <w:lang w:val="ru-RU" w:eastAsia="ru-RU" w:bidi="ru-RU"/>
        </w:rPr>
        <w:t xml:space="preserve">про </w:t>
      </w:r>
      <w:proofErr w:type="spellStart"/>
      <w:r>
        <w:rPr>
          <w:b/>
          <w:bCs/>
          <w:lang w:val="ru-RU" w:eastAsia="ru-RU" w:bidi="ru-RU"/>
        </w:rPr>
        <w:t>надання</w:t>
      </w:r>
      <w:proofErr w:type="spellEnd"/>
      <w:r>
        <w:rPr>
          <w:b/>
          <w:bCs/>
          <w:lang w:val="ru-RU" w:eastAsia="ru-RU" w:bidi="ru-RU"/>
        </w:rPr>
        <w:t xml:space="preserve"> </w:t>
      </w:r>
      <w:proofErr w:type="spellStart"/>
      <w:r>
        <w:rPr>
          <w:b/>
          <w:bCs/>
          <w:lang w:val="ru-RU" w:eastAsia="ru-RU" w:bidi="ru-RU"/>
        </w:rPr>
        <w:t>електронних</w:t>
      </w:r>
      <w:proofErr w:type="spellEnd"/>
      <w:r>
        <w:rPr>
          <w:b/>
          <w:bCs/>
          <w:lang w:val="ru-RU" w:eastAsia="ru-RU" w:bidi="ru-RU"/>
        </w:rPr>
        <w:t xml:space="preserve"> </w:t>
      </w:r>
      <w:r>
        <w:rPr>
          <w:b/>
          <w:bCs/>
        </w:rPr>
        <w:t xml:space="preserve">комунікаційних </w:t>
      </w:r>
      <w:proofErr w:type="spellStart"/>
      <w:r>
        <w:rPr>
          <w:b/>
          <w:bCs/>
          <w:lang w:val="ru-RU" w:eastAsia="ru-RU" w:bidi="ru-RU"/>
        </w:rPr>
        <w:t>послуг</w:t>
      </w:r>
      <w:proofErr w:type="spellEnd"/>
      <w:r>
        <w:rPr>
          <w:b/>
          <w:bCs/>
          <w:lang w:val="ru-RU" w:eastAsia="ru-RU" w:bidi="ru-RU"/>
        </w:rPr>
        <w:t xml:space="preserve"> </w:t>
      </w:r>
      <w:proofErr w:type="spellStart"/>
      <w:r>
        <w:rPr>
          <w:b/>
          <w:bCs/>
          <w:lang w:val="ru-RU" w:eastAsia="ru-RU" w:bidi="ru-RU"/>
        </w:rPr>
        <w:t>споживачам</w:t>
      </w:r>
      <w:proofErr w:type="spellEnd"/>
      <w:r>
        <w:rPr>
          <w:b/>
          <w:bCs/>
          <w:lang w:val="ru-RU" w:eastAsia="ru-RU" w:bidi="ru-RU"/>
        </w:rPr>
        <w:t xml:space="preserve">, </w:t>
      </w:r>
      <w:r>
        <w:rPr>
          <w:b/>
          <w:bCs/>
        </w:rPr>
        <w:t>які здійснюють їх закупівлю</w:t>
      </w:r>
      <w:r>
        <w:rPr>
          <w:b/>
          <w:bCs/>
        </w:rPr>
        <w:br/>
      </w:r>
      <w:r>
        <w:rPr>
          <w:b/>
          <w:bCs/>
          <w:lang w:val="ru-RU" w:eastAsia="ru-RU" w:bidi="ru-RU"/>
        </w:rPr>
        <w:t xml:space="preserve">за </w:t>
      </w:r>
      <w:r>
        <w:rPr>
          <w:b/>
          <w:bCs/>
        </w:rPr>
        <w:t xml:space="preserve">державні </w:t>
      </w:r>
      <w:proofErr w:type="spellStart"/>
      <w:r>
        <w:rPr>
          <w:b/>
          <w:bCs/>
          <w:lang w:val="ru-RU" w:eastAsia="ru-RU" w:bidi="ru-RU"/>
        </w:rPr>
        <w:t>кошти</w:t>
      </w:r>
      <w:proofErr w:type="spellEnd"/>
    </w:p>
    <w:p w14:paraId="0FAA335C" w14:textId="60DB47C9" w:rsidR="006E7F78" w:rsidRDefault="004D09D5">
      <w:pPr>
        <w:pStyle w:val="1"/>
        <w:framePr w:w="10133" w:h="15470" w:hRule="exact" w:wrap="none" w:vAnchor="page" w:hAnchor="page" w:x="1096" w:y="573"/>
        <w:tabs>
          <w:tab w:val="left" w:pos="7910"/>
          <w:tab w:val="left" w:leader="underscore" w:pos="9502"/>
        </w:tabs>
        <w:spacing w:after="180"/>
        <w:ind w:firstLine="0"/>
        <w:jc w:val="both"/>
      </w:pPr>
      <w:r>
        <w:tab/>
      </w:r>
      <w:r w:rsidRPr="005058B1">
        <w:rPr>
          <w:lang w:eastAsia="ru-RU" w:bidi="ru-RU"/>
        </w:rPr>
        <w:t xml:space="preserve">«___» </w:t>
      </w:r>
      <w:r w:rsidRPr="005058B1">
        <w:rPr>
          <w:lang w:eastAsia="ru-RU" w:bidi="ru-RU"/>
        </w:rPr>
        <w:tab/>
        <w:t xml:space="preserve"> 2024 р.</w:t>
      </w:r>
    </w:p>
    <w:p w14:paraId="0F810FD1" w14:textId="060AFF84" w:rsidR="006E7F78" w:rsidRDefault="0092596B">
      <w:pPr>
        <w:pStyle w:val="1"/>
        <w:framePr w:w="10133" w:h="15470" w:hRule="exact" w:wrap="none" w:vAnchor="page" w:hAnchor="page" w:x="1096" w:y="573"/>
        <w:tabs>
          <w:tab w:val="left" w:leader="underscore" w:pos="6720"/>
          <w:tab w:val="left" w:pos="7258"/>
          <w:tab w:val="left" w:pos="8107"/>
          <w:tab w:val="left" w:pos="8865"/>
          <w:tab w:val="left" w:pos="9502"/>
          <w:tab w:val="left" w:leader="underscore" w:pos="9502"/>
        </w:tabs>
        <w:spacing w:after="180"/>
        <w:ind w:firstLine="0"/>
        <w:jc w:val="both"/>
      </w:pPr>
      <w:r>
        <w:rPr>
          <w:b/>
          <w:bCs/>
        </w:rPr>
        <w:t>_______________________________________</w:t>
      </w:r>
      <w:r w:rsidR="009366C9">
        <w:t xml:space="preserve">(далі - </w:t>
      </w:r>
      <w:r w:rsidR="009366C9" w:rsidRPr="009366C9">
        <w:t>Виконавець</w:t>
      </w:r>
      <w:r w:rsidR="009366C9">
        <w:t xml:space="preserve">), </w:t>
      </w:r>
      <w:r w:rsidR="004D09D5">
        <w:t xml:space="preserve"> в особі </w:t>
      </w:r>
      <w:r>
        <w:t>___________________________________________</w:t>
      </w:r>
      <w:r w:rsidR="004D09D5">
        <w:t xml:space="preserve">, який діє на підставі </w:t>
      </w:r>
      <w:r>
        <w:t>_______________________________</w:t>
      </w:r>
      <w:r w:rsidR="004D09D5">
        <w:t xml:space="preserve">, з однієї сторони, та </w:t>
      </w:r>
      <w:r w:rsidR="006F5C99" w:rsidRPr="006F5C99">
        <w:t>ДЕРЖАВНА МИТНА СЛУЖБА УКРАЇНИ в особі ПОЛТАВСЬКОЇ МИТНИЦІ як її відокремленого підрозділу, (далі – Замовник)</w:t>
      </w:r>
      <w:r w:rsidR="004D09D5">
        <w:t xml:space="preserve"> в особі </w:t>
      </w:r>
      <w:r w:rsidR="004D09D5">
        <w:tab/>
        <w:t>,</w:t>
      </w:r>
      <w:r w:rsidR="004D09D5">
        <w:tab/>
        <w:t>який</w:t>
      </w:r>
      <w:r w:rsidR="004D09D5">
        <w:tab/>
        <w:t>діє</w:t>
      </w:r>
      <w:r w:rsidR="004D09D5">
        <w:tab/>
        <w:t>на</w:t>
      </w:r>
      <w:r w:rsidR="004D09D5">
        <w:tab/>
        <w:t xml:space="preserve">підставі </w:t>
      </w:r>
      <w:r w:rsidR="006F5C99" w:rsidRPr="006F5C99">
        <w:t>Положення про Полтавську митницю</w:t>
      </w:r>
      <w:r w:rsidR="004D09D5">
        <w:t>, з іншої сторони (далі - Сторони), уклали цей Договір про таке:</w:t>
      </w:r>
    </w:p>
    <w:p w14:paraId="65486BA9" w14:textId="77777777" w:rsidR="006E7F78" w:rsidRDefault="004D09D5">
      <w:pPr>
        <w:pStyle w:val="11"/>
        <w:framePr w:w="10133" w:h="15470" w:hRule="exact" w:wrap="none" w:vAnchor="page" w:hAnchor="page" w:x="1096" w:y="573"/>
        <w:numPr>
          <w:ilvl w:val="0"/>
          <w:numId w:val="1"/>
        </w:numPr>
        <w:tabs>
          <w:tab w:val="left" w:pos="250"/>
        </w:tabs>
      </w:pPr>
      <w:bookmarkStart w:id="0" w:name="bookmark0"/>
      <w:r>
        <w:t>Предмет Договору</w:t>
      </w:r>
      <w:bookmarkEnd w:id="0"/>
    </w:p>
    <w:p w14:paraId="79B5CF54" w14:textId="4E538D86" w:rsidR="006E7F78" w:rsidRDefault="004D09D5" w:rsidP="009366C9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63"/>
          <w:tab w:val="left" w:leader="underscore" w:pos="10027"/>
        </w:tabs>
        <w:ind w:firstLine="851"/>
        <w:jc w:val="both"/>
      </w:pPr>
      <w:r>
        <w:t>Виконавець зобов’язується у 2024 році надавати Замовнику послуги з передавання даних і повідомлень (електронні комунікаційні послуги), код ДК</w:t>
      </w:r>
      <w:r w:rsidR="006F5C99">
        <w:t xml:space="preserve">  </w:t>
      </w:r>
      <w:r w:rsidR="006F5C99" w:rsidRPr="00356325">
        <w:rPr>
          <w:rFonts w:ascii="Arial" w:hAnsi="Arial" w:cs="Arial"/>
        </w:rPr>
        <w:t>021:2015 64210000-1</w:t>
      </w:r>
      <w:r w:rsidR="006F5C99" w:rsidRPr="006F5C99">
        <w:t xml:space="preserve"> </w:t>
      </w:r>
      <w:r w:rsidR="006F5C99">
        <w:t>(</w:t>
      </w:r>
      <w:r w:rsidR="006F5C99" w:rsidRPr="006F5C99">
        <w:t>Послуги телефонного зв’язку та передачі даних</w:t>
      </w:r>
      <w:r w:rsidR="006F5C99">
        <w:t>)</w:t>
      </w:r>
      <w:r>
        <w:t>,</w:t>
      </w:r>
      <w:r w:rsidR="006F5C99">
        <w:t xml:space="preserve"> </w:t>
      </w:r>
      <w:r>
        <w:t xml:space="preserve">а також послуги, пов’язані технологічно з електронними комунікаційними послугами (далі - Послуги), що визначаються у Замовленні Послуг та у відповідних Додатках до цього Договору, а Замовник зобов’язується своєчасно оплачувати отримані Послуги відповідно до вимог цього </w:t>
      </w:r>
      <w:r w:rsidR="00356325">
        <w:t>Договору.</w:t>
      </w:r>
    </w:p>
    <w:p w14:paraId="4EDFCB24" w14:textId="50EB0C25" w:rsidR="006E7F78" w:rsidRDefault="004D09D5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63"/>
        </w:tabs>
        <w:ind w:firstLine="880"/>
        <w:jc w:val="both"/>
      </w:pPr>
      <w:r>
        <w:t>Перелік та опис замовлених Послуг, спеціальні умови організації, технічні характеристики та порядок надання Послуг Виконавця визначаються в Додатках до цього Договору, що підписуються Сторонами і є невід’ємною частиною цього Договору.</w:t>
      </w:r>
    </w:p>
    <w:p w14:paraId="7A810734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spacing w:after="180"/>
        <w:ind w:firstLine="880"/>
        <w:jc w:val="both"/>
      </w:pPr>
      <w:r>
        <w:t>Обсяги закупівлі Послуг можуть бути зменшені залежно від реального фінансування видатків.</w:t>
      </w:r>
    </w:p>
    <w:p w14:paraId="42FE6202" w14:textId="77777777" w:rsidR="006E7F78" w:rsidRDefault="004D09D5" w:rsidP="0092596B">
      <w:pPr>
        <w:pStyle w:val="11"/>
        <w:framePr w:w="10133" w:h="15470" w:hRule="exact" w:wrap="none" w:vAnchor="page" w:hAnchor="page" w:x="1096" w:y="573"/>
        <w:numPr>
          <w:ilvl w:val="0"/>
          <w:numId w:val="1"/>
        </w:numPr>
        <w:tabs>
          <w:tab w:val="left" w:pos="255"/>
          <w:tab w:val="left" w:pos="1276"/>
        </w:tabs>
      </w:pPr>
      <w:bookmarkStart w:id="1" w:name="bookmark2"/>
      <w:r>
        <w:t>Ціна Договору</w:t>
      </w:r>
      <w:bookmarkEnd w:id="1"/>
    </w:p>
    <w:p w14:paraId="3402B3FB" w14:textId="39A83BCD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ind w:firstLine="880"/>
        <w:jc w:val="both"/>
      </w:pPr>
      <w:r>
        <w:t xml:space="preserve">Ціна цього Договору становить </w:t>
      </w:r>
      <w:r w:rsidR="00E7521F">
        <w:t>__________</w:t>
      </w:r>
      <w:r>
        <w:t xml:space="preserve"> (</w:t>
      </w:r>
      <w:r w:rsidR="00E7521F">
        <w:t>___________________________________</w:t>
      </w:r>
      <w:r>
        <w:t xml:space="preserve">) гривень </w:t>
      </w:r>
      <w:r w:rsidR="00E7521F">
        <w:t>__</w:t>
      </w:r>
      <w:r>
        <w:t xml:space="preserve"> коп</w:t>
      </w:r>
      <w:r w:rsidR="00356325">
        <w:t>.</w:t>
      </w:r>
      <w:r>
        <w:t xml:space="preserve"> (вказати цифрами та словами), у тому числі ПДВ </w:t>
      </w:r>
      <w:r w:rsidR="00E7521F">
        <w:t>___________</w:t>
      </w:r>
      <w:r>
        <w:t xml:space="preserve"> (</w:t>
      </w:r>
      <w:r w:rsidR="00E7521F">
        <w:t>_____________</w:t>
      </w:r>
      <w:r>
        <w:t xml:space="preserve">) гривень </w:t>
      </w:r>
      <w:r w:rsidR="00E7521F">
        <w:t>__</w:t>
      </w:r>
      <w:r>
        <w:t xml:space="preserve"> коп</w:t>
      </w:r>
      <w:r w:rsidR="00356325">
        <w:t>.</w:t>
      </w:r>
      <w:r>
        <w:t xml:space="preserve"> (вказати цифрами та словами).</w:t>
      </w:r>
    </w:p>
    <w:p w14:paraId="66BF6213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ind w:firstLine="880"/>
        <w:jc w:val="both"/>
      </w:pPr>
      <w:r>
        <w:t>Ціну цього Договору може бути зменшено за взаємною згодою Сторін.</w:t>
      </w:r>
    </w:p>
    <w:p w14:paraId="57224E17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ind w:firstLine="880"/>
        <w:jc w:val="both"/>
      </w:pPr>
      <w:r>
        <w:t>Зміна ціни Договору оформляється шляхом підписання відповідної Додаткової угоди до Договору.</w:t>
      </w:r>
    </w:p>
    <w:p w14:paraId="5A1AA45E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ind w:firstLine="880"/>
        <w:jc w:val="both"/>
      </w:pPr>
      <w:r>
        <w:t>Для розрахунків за цим Договором застосовуються тарифи, що діяли на момент надання Послуг.</w:t>
      </w:r>
    </w:p>
    <w:p w14:paraId="4B208616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spacing w:after="180"/>
        <w:ind w:firstLine="880"/>
        <w:jc w:val="both"/>
      </w:pPr>
      <w:r>
        <w:t>Вартість кожного з видів замовлених Послуг зазначається у відповідних Додатках до цього Договору.</w:t>
      </w:r>
    </w:p>
    <w:p w14:paraId="39C4CEF6" w14:textId="77777777" w:rsidR="006E7F78" w:rsidRDefault="004D09D5" w:rsidP="0092596B">
      <w:pPr>
        <w:pStyle w:val="11"/>
        <w:framePr w:w="10133" w:h="15470" w:hRule="exact" w:wrap="none" w:vAnchor="page" w:hAnchor="page" w:x="1096" w:y="573"/>
        <w:numPr>
          <w:ilvl w:val="0"/>
          <w:numId w:val="1"/>
        </w:numPr>
        <w:tabs>
          <w:tab w:val="left" w:pos="260"/>
          <w:tab w:val="left" w:pos="1276"/>
        </w:tabs>
      </w:pPr>
      <w:bookmarkStart w:id="2" w:name="bookmark4"/>
      <w:r>
        <w:t>Порядок здійснення оплати</w:t>
      </w:r>
      <w:bookmarkEnd w:id="2"/>
    </w:p>
    <w:p w14:paraId="4E448C75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ind w:firstLine="880"/>
        <w:jc w:val="both"/>
      </w:pPr>
      <w: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>
        <w:t>акта</w:t>
      </w:r>
      <w:proofErr w:type="spellEnd"/>
      <w: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</w:t>
      </w:r>
    </w:p>
    <w:p w14:paraId="36CD3D38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ind w:firstLine="880"/>
        <w:jc w:val="both"/>
      </w:pPr>
      <w:r>
        <w:t xml:space="preserve">Порядок оплати наданих Послуг </w:t>
      </w:r>
      <w:r>
        <w:rPr>
          <w:u w:val="single"/>
        </w:rPr>
        <w:t>в кредит</w:t>
      </w:r>
      <w:r>
        <w:t xml:space="preserve"> (попередньою оплатою (внесення авансу) або в кредит).</w:t>
      </w:r>
    </w:p>
    <w:p w14:paraId="7AB26994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63"/>
        </w:tabs>
        <w:ind w:firstLine="880"/>
        <w:jc w:val="both"/>
      </w:pPr>
      <w:r>
        <w:t>У грудні поточного року Замовник проводить оплату за Послуги поточного місяця у сумі, яка розраховується за показником споживання Послуг у листопаді поточного року. Рахунок на оплату цих Послуг Виконавець надає Замовнику до 10 грудня поточного року та Замовник оплачує його до кінця поточного року.</w:t>
      </w:r>
    </w:p>
    <w:p w14:paraId="2989439C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63"/>
        </w:tabs>
        <w:ind w:firstLine="880"/>
        <w:jc w:val="both"/>
      </w:pPr>
      <w:r>
        <w:t>Якщо розмір наданих Послуг у грудні виявився більше, ніж здійснений платіж, оплата Послуг проводиться Замовником у порядку, визначеному Договором.</w:t>
      </w:r>
    </w:p>
    <w:p w14:paraId="11F3806E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63"/>
        </w:tabs>
        <w:ind w:firstLine="880"/>
        <w:jc w:val="both"/>
      </w:pPr>
      <w:r>
        <w:t>Якщо розмір наданих Послуг у грудні виявився менше, ніж здійснений платіж, Виконавець повертає Замовнику різницю передплачених коштів протягом 30 робочих днів, при наявності його письмової заяви.</w:t>
      </w:r>
    </w:p>
    <w:p w14:paraId="4592BDBF" w14:textId="30616188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pBdr>
          <w:bottom w:val="single" w:sz="4" w:space="0" w:color="auto"/>
        </w:pBdr>
        <w:tabs>
          <w:tab w:val="left" w:pos="1276"/>
        </w:tabs>
        <w:spacing w:after="180"/>
        <w:ind w:firstLine="880"/>
        <w:jc w:val="both"/>
      </w:pPr>
      <w:r>
        <w:t>Система розрахунків, що застосовується Виконавцем:</w:t>
      </w:r>
      <w:r w:rsidR="0092596B" w:rsidRPr="0092596B">
        <w:t xml:space="preserve"> </w:t>
      </w:r>
      <w:r w:rsidR="0092596B">
        <w:t>з надсиланням рахунків в електронному вигляді на електронну поштову адресу зазначену в реквізитах</w:t>
      </w:r>
    </w:p>
    <w:p w14:paraId="298634A9" w14:textId="77777777" w:rsidR="006E7F78" w:rsidRDefault="004D09D5" w:rsidP="0092596B">
      <w:pPr>
        <w:pStyle w:val="1"/>
        <w:framePr w:w="10133" w:h="15470" w:hRule="exact" w:wrap="none" w:vAnchor="page" w:hAnchor="page" w:x="1096" w:y="573"/>
        <w:tabs>
          <w:tab w:val="left" w:pos="1276"/>
        </w:tabs>
        <w:ind w:firstLine="0"/>
        <w:jc w:val="center"/>
      </w:pPr>
      <w:r>
        <w:t>(з надсиланням рахунків в електронному вигляді на електронну поштову адресу зазначену в реквізитах / отримання засобами системи</w:t>
      </w:r>
      <w:r>
        <w:br/>
        <w:t xml:space="preserve">електронного документообігу </w:t>
      </w:r>
      <w:r>
        <w:rPr>
          <w:lang w:val="en-US" w:eastAsia="en-US" w:bidi="en-US"/>
        </w:rPr>
        <w:t>M</w:t>
      </w:r>
      <w:r w:rsidRPr="005058B1">
        <w:rPr>
          <w:lang w:eastAsia="en-US" w:bidi="en-US"/>
        </w:rPr>
        <w:t>.</w:t>
      </w:r>
      <w:r>
        <w:rPr>
          <w:lang w:val="en-US" w:eastAsia="en-US" w:bidi="en-US"/>
        </w:rPr>
        <w:t>E</w:t>
      </w:r>
      <w:r w:rsidRPr="005058B1">
        <w:rPr>
          <w:lang w:eastAsia="en-US" w:bidi="en-US"/>
        </w:rPr>
        <w:t>.</w:t>
      </w:r>
      <w:r>
        <w:rPr>
          <w:lang w:val="en-US" w:eastAsia="en-US" w:bidi="en-US"/>
        </w:rPr>
        <w:t>Doc</w:t>
      </w:r>
      <w:r w:rsidRPr="005058B1">
        <w:rPr>
          <w:lang w:eastAsia="en-US" w:bidi="en-US"/>
        </w:rPr>
        <w:t xml:space="preserve"> </w:t>
      </w:r>
      <w:r>
        <w:rPr>
          <w:lang w:val="en-US" w:eastAsia="en-US" w:bidi="en-US"/>
        </w:rPr>
        <w:t>IS</w:t>
      </w:r>
      <w:r w:rsidRPr="005058B1">
        <w:rPr>
          <w:lang w:eastAsia="en-US" w:bidi="en-US"/>
        </w:rPr>
        <w:t xml:space="preserve"> </w:t>
      </w:r>
      <w:r>
        <w:t>в електронному вигляді з електронно-цифровим підписом розрахункових документів / з</w:t>
      </w:r>
      <w:r>
        <w:br/>
        <w:t>надсиланням рахунків у паперовому вигляді / Замовник забирає рахунок самостійно).</w:t>
      </w:r>
    </w:p>
    <w:p w14:paraId="1C9EFCEE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ind w:firstLine="880"/>
        <w:jc w:val="both"/>
      </w:pPr>
      <w:r>
        <w:t>У разі перевищення ціни Договору Замовник сплачує фактично отримані Послуги згідно з діючими тарифами Виконавця.</w:t>
      </w:r>
    </w:p>
    <w:p w14:paraId="1A59FF85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spacing w:after="180"/>
        <w:ind w:firstLine="880"/>
        <w:jc w:val="both"/>
      </w:pPr>
      <w:r>
        <w:t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14:paraId="09AC489E" w14:textId="77777777" w:rsidR="006E7F78" w:rsidRDefault="004D09D5">
      <w:pPr>
        <w:pStyle w:val="11"/>
        <w:framePr w:w="10133" w:h="15470" w:hRule="exact" w:wrap="none" w:vAnchor="page" w:hAnchor="page" w:x="1096" w:y="573"/>
        <w:numPr>
          <w:ilvl w:val="0"/>
          <w:numId w:val="1"/>
        </w:numPr>
        <w:tabs>
          <w:tab w:val="left" w:pos="255"/>
        </w:tabs>
      </w:pPr>
      <w:bookmarkStart w:id="3" w:name="bookmark6"/>
      <w:r>
        <w:t>Надання Послуг (організаційні та технічні умови)</w:t>
      </w:r>
      <w:bookmarkEnd w:id="3"/>
    </w:p>
    <w:p w14:paraId="316A8AD3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63"/>
        </w:tabs>
        <w:ind w:firstLine="880"/>
        <w:jc w:val="both"/>
      </w:pPr>
      <w: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14:paraId="5F5C87AF" w14:textId="77777777" w:rsidR="006E7F78" w:rsidRDefault="004D09D5" w:rsidP="0092596B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76"/>
        </w:tabs>
        <w:ind w:firstLine="880"/>
        <w:jc w:val="both"/>
      </w:pPr>
      <w:r>
        <w:t>Строк організації надання Послуг визначається Сторонами у Замовленні Послуг та в Додатках до цього Договору.</w:t>
      </w:r>
    </w:p>
    <w:p w14:paraId="7BCE25E7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63"/>
        </w:tabs>
        <w:ind w:firstLine="880"/>
        <w:jc w:val="both"/>
      </w:pPr>
      <w:r>
        <w:t>Місця та параметри надання Послуг визначаються у Додатках та Замовленні Послуг до цього Договору, які є невід’ємною частиною цього Договору.</w:t>
      </w:r>
    </w:p>
    <w:p w14:paraId="2E910D40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63"/>
        </w:tabs>
        <w:ind w:firstLine="880"/>
        <w:jc w:val="both"/>
      </w:pPr>
      <w: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14:paraId="0DB60D52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263"/>
        </w:tabs>
        <w:spacing w:after="180"/>
        <w:ind w:firstLine="880"/>
        <w:jc w:val="both"/>
      </w:pPr>
      <w: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14:paraId="1C29B7B1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0"/>
          <w:numId w:val="1"/>
        </w:numPr>
        <w:tabs>
          <w:tab w:val="left" w:pos="255"/>
        </w:tabs>
        <w:ind w:firstLine="0"/>
        <w:jc w:val="center"/>
      </w:pPr>
      <w:r>
        <w:rPr>
          <w:b/>
          <w:bCs/>
        </w:rPr>
        <w:t>Права та обов’язки Сторін</w:t>
      </w:r>
    </w:p>
    <w:p w14:paraId="0778BDEC" w14:textId="77777777" w:rsidR="006E7F78" w:rsidRDefault="004D09D5">
      <w:pPr>
        <w:pStyle w:val="1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442"/>
        </w:tabs>
        <w:ind w:firstLine="880"/>
        <w:jc w:val="both"/>
      </w:pPr>
      <w:bookmarkStart w:id="4" w:name="bookmark8"/>
      <w:r>
        <w:t>Права та обов’язки Замовника:</w:t>
      </w:r>
      <w:bookmarkEnd w:id="4"/>
    </w:p>
    <w:p w14:paraId="3E1AB830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2"/>
          <w:numId w:val="1"/>
        </w:numPr>
        <w:tabs>
          <w:tab w:val="left" w:pos="1385"/>
        </w:tabs>
        <w:ind w:firstLine="880"/>
        <w:jc w:val="both"/>
      </w:pPr>
      <w:r>
        <w:t>Зменшувати обсяг закупівлі Послуг та загальну вартість цього Договору залежно від реального фінансування видатків.</w:t>
      </w:r>
    </w:p>
    <w:p w14:paraId="2218DEC8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2"/>
          <w:numId w:val="1"/>
        </w:numPr>
        <w:tabs>
          <w:tab w:val="left" w:pos="1385"/>
        </w:tabs>
        <w:ind w:firstLine="880"/>
        <w:jc w:val="both"/>
      </w:pPr>
      <w:r>
        <w:t>Своєчасно та в повному обсязі оплачувати отримані Послуги.</w:t>
      </w:r>
    </w:p>
    <w:p w14:paraId="2F27743A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2"/>
          <w:numId w:val="1"/>
        </w:numPr>
        <w:tabs>
          <w:tab w:val="left" w:pos="1359"/>
        </w:tabs>
        <w:spacing w:after="180"/>
        <w:ind w:firstLine="880"/>
        <w:jc w:val="both"/>
      </w:pPr>
      <w:r>
        <w:t>Інформувати Виконавця у разі неотримання рахунка на оплату Послуг або рахунка-</w:t>
      </w:r>
      <w:proofErr w:type="spellStart"/>
      <w:r>
        <w:t>акта</w:t>
      </w:r>
      <w:proofErr w:type="spellEnd"/>
      <w: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</w:t>
      </w:r>
    </w:p>
    <w:p w14:paraId="17A2992F" w14:textId="77777777" w:rsidR="006E7F78" w:rsidRDefault="004D09D5">
      <w:pPr>
        <w:pStyle w:val="11"/>
        <w:framePr w:w="10133" w:h="15470" w:hRule="exact" w:wrap="none" w:vAnchor="page" w:hAnchor="page" w:x="1096" w:y="573"/>
        <w:numPr>
          <w:ilvl w:val="1"/>
          <w:numId w:val="1"/>
        </w:numPr>
        <w:tabs>
          <w:tab w:val="left" w:pos="1442"/>
        </w:tabs>
        <w:ind w:firstLine="880"/>
        <w:jc w:val="both"/>
      </w:pPr>
      <w:bookmarkStart w:id="5" w:name="bookmark10"/>
      <w:r>
        <w:t>Права та обов’язки Виконавця:</w:t>
      </w:r>
      <w:bookmarkEnd w:id="5"/>
    </w:p>
    <w:p w14:paraId="53DB57D2" w14:textId="77777777" w:rsidR="006E7F78" w:rsidRDefault="004D09D5">
      <w:pPr>
        <w:pStyle w:val="1"/>
        <w:framePr w:w="10133" w:h="15470" w:hRule="exact" w:wrap="none" w:vAnchor="page" w:hAnchor="page" w:x="1096" w:y="573"/>
        <w:numPr>
          <w:ilvl w:val="2"/>
          <w:numId w:val="1"/>
        </w:numPr>
        <w:tabs>
          <w:tab w:val="left" w:pos="1364"/>
        </w:tabs>
        <w:ind w:firstLine="880"/>
        <w:jc w:val="both"/>
      </w:pPr>
      <w:r>
        <w:t>При зверненні Замовника щодо порушення порядку надання Послуг усувати пошкодження в строки, визначені чинним законодавством України.</w:t>
      </w:r>
    </w:p>
    <w:p w14:paraId="20C4F286" w14:textId="77777777" w:rsidR="006E7F78" w:rsidRDefault="006E7F78">
      <w:pPr>
        <w:spacing w:line="1" w:lineRule="exact"/>
        <w:sectPr w:rsidR="006E7F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98D359" w14:textId="77777777" w:rsidR="006E7F78" w:rsidRDefault="006E7F78">
      <w:pPr>
        <w:spacing w:line="1" w:lineRule="exact"/>
      </w:pPr>
    </w:p>
    <w:p w14:paraId="07F0E0EA" w14:textId="740414DA" w:rsidR="006E7F78" w:rsidRDefault="004D09D5">
      <w:pPr>
        <w:pStyle w:val="1"/>
        <w:framePr w:w="10128" w:h="7666" w:hRule="exact" w:wrap="none" w:vAnchor="page" w:hAnchor="page" w:x="1098" w:y="573"/>
        <w:numPr>
          <w:ilvl w:val="2"/>
          <w:numId w:val="1"/>
        </w:numPr>
        <w:tabs>
          <w:tab w:val="left" w:pos="1364"/>
        </w:tabs>
        <w:spacing w:after="180"/>
        <w:ind w:firstLine="880"/>
        <w:jc w:val="both"/>
      </w:pPr>
      <w:proofErr w:type="spellStart"/>
      <w:r>
        <w:rPr>
          <w:lang w:val="ru-RU" w:eastAsia="ru-RU" w:bidi="ru-RU"/>
        </w:rPr>
        <w:t>Сторони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цим</w:t>
      </w:r>
      <w:proofErr w:type="spellEnd"/>
      <w:r>
        <w:rPr>
          <w:lang w:val="ru-RU" w:eastAsia="ru-RU" w:bidi="ru-RU"/>
        </w:rPr>
        <w:t xml:space="preserve"> Договором </w:t>
      </w:r>
      <w:proofErr w:type="spellStart"/>
      <w:r>
        <w:rPr>
          <w:lang w:val="ru-RU" w:eastAsia="ru-RU" w:bidi="ru-RU"/>
        </w:rPr>
        <w:t>мають</w:t>
      </w:r>
      <w:proofErr w:type="spellEnd"/>
      <w:r>
        <w:rPr>
          <w:lang w:val="ru-RU" w:eastAsia="ru-RU" w:bidi="ru-RU"/>
        </w:rPr>
        <w:t xml:space="preserve"> права та </w:t>
      </w:r>
      <w:proofErr w:type="spellStart"/>
      <w:r>
        <w:rPr>
          <w:lang w:val="ru-RU" w:eastAsia="ru-RU" w:bidi="ru-RU"/>
        </w:rPr>
        <w:t>несуть</w:t>
      </w:r>
      <w:proofErr w:type="spellEnd"/>
      <w:r>
        <w:rPr>
          <w:lang w:val="ru-RU" w:eastAsia="ru-RU" w:bidi="ru-RU"/>
        </w:rPr>
        <w:t xml:space="preserve"> </w:t>
      </w:r>
      <w:r>
        <w:t xml:space="preserve">інші </w:t>
      </w:r>
      <w:proofErr w:type="spellStart"/>
      <w:r>
        <w:rPr>
          <w:lang w:val="ru-RU" w:eastAsia="ru-RU" w:bidi="ru-RU"/>
        </w:rPr>
        <w:t>обов’язки</w:t>
      </w:r>
      <w:proofErr w:type="spellEnd"/>
      <w:r>
        <w:rPr>
          <w:lang w:val="ru-RU" w:eastAsia="ru-RU" w:bidi="ru-RU"/>
        </w:rPr>
        <w:t xml:space="preserve">, </w:t>
      </w:r>
      <w:r>
        <w:t xml:space="preserve">передбачені </w:t>
      </w:r>
      <w:proofErr w:type="spellStart"/>
      <w:r>
        <w:rPr>
          <w:lang w:val="ru-RU" w:eastAsia="ru-RU" w:bidi="ru-RU"/>
        </w:rPr>
        <w:t>чинним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законодавством</w:t>
      </w:r>
      <w:proofErr w:type="spellEnd"/>
      <w:r>
        <w:rPr>
          <w:lang w:val="ru-RU" w:eastAsia="ru-RU" w:bidi="ru-RU"/>
        </w:rPr>
        <w:t xml:space="preserve"> </w:t>
      </w:r>
      <w:r>
        <w:t>України</w:t>
      </w:r>
      <w:r>
        <w:rPr>
          <w:lang w:val="ru-RU" w:eastAsia="ru-RU" w:bidi="ru-RU"/>
        </w:rPr>
        <w:t>.</w:t>
      </w:r>
    </w:p>
    <w:p w14:paraId="3EF133D8" w14:textId="77777777" w:rsidR="006E7F78" w:rsidRDefault="004D09D5">
      <w:pPr>
        <w:pStyle w:val="11"/>
        <w:framePr w:w="10128" w:h="7666" w:hRule="exact" w:wrap="none" w:vAnchor="page" w:hAnchor="page" w:x="1098" w:y="573"/>
        <w:numPr>
          <w:ilvl w:val="0"/>
          <w:numId w:val="1"/>
        </w:numPr>
        <w:tabs>
          <w:tab w:val="left" w:pos="255"/>
        </w:tabs>
      </w:pPr>
      <w:bookmarkStart w:id="6" w:name="bookmark12"/>
      <w:r>
        <w:t>Відповідальність Сторін</w:t>
      </w:r>
      <w:bookmarkEnd w:id="6"/>
    </w:p>
    <w:p w14:paraId="465EC035" w14:textId="24282684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0"/>
        </w:tabs>
        <w:spacing w:after="180"/>
        <w:ind w:firstLine="880"/>
        <w:jc w:val="both"/>
      </w:pPr>
      <w:r>
        <w:rPr>
          <w:lang w:val="ru-RU" w:eastAsia="ru-RU" w:bidi="ru-RU"/>
        </w:rPr>
        <w:t xml:space="preserve">У </w:t>
      </w:r>
      <w:r>
        <w:t xml:space="preserve">разі </w:t>
      </w:r>
      <w:proofErr w:type="spellStart"/>
      <w:r>
        <w:rPr>
          <w:lang w:val="ru-RU" w:eastAsia="ru-RU" w:bidi="ru-RU"/>
        </w:rPr>
        <w:t>невиконання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 xml:space="preserve">несвоєчасного </w:t>
      </w:r>
      <w:proofErr w:type="spellStart"/>
      <w:r>
        <w:rPr>
          <w:lang w:val="ru-RU" w:eastAsia="ru-RU" w:bidi="ru-RU"/>
        </w:rPr>
        <w:t>виконання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зобов’язань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цим</w:t>
      </w:r>
      <w:proofErr w:type="spellEnd"/>
      <w:r>
        <w:rPr>
          <w:lang w:val="ru-RU" w:eastAsia="ru-RU" w:bidi="ru-RU"/>
        </w:rPr>
        <w:t xml:space="preserve"> Договором </w:t>
      </w:r>
      <w:proofErr w:type="spellStart"/>
      <w:r>
        <w:rPr>
          <w:lang w:val="ru-RU" w:eastAsia="ru-RU" w:bidi="ru-RU"/>
        </w:rPr>
        <w:t>Сторони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несуть</w:t>
      </w:r>
      <w:proofErr w:type="spellEnd"/>
      <w:r>
        <w:rPr>
          <w:lang w:val="ru-RU" w:eastAsia="ru-RU" w:bidi="ru-RU"/>
        </w:rPr>
        <w:t xml:space="preserve"> </w:t>
      </w:r>
      <w:r>
        <w:t xml:space="preserve">відповідальність відповідно </w:t>
      </w:r>
      <w:r>
        <w:rPr>
          <w:lang w:val="ru-RU" w:eastAsia="ru-RU" w:bidi="ru-RU"/>
        </w:rPr>
        <w:t xml:space="preserve">до </w:t>
      </w:r>
      <w:proofErr w:type="gramStart"/>
      <w:r>
        <w:rPr>
          <w:lang w:val="ru-RU" w:eastAsia="ru-RU" w:bidi="ru-RU"/>
        </w:rPr>
        <w:t>чинного</w:t>
      </w:r>
      <w:proofErr w:type="gram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законодавства</w:t>
      </w:r>
      <w:proofErr w:type="spellEnd"/>
      <w:r>
        <w:rPr>
          <w:lang w:val="ru-RU" w:eastAsia="ru-RU" w:bidi="ru-RU"/>
        </w:rPr>
        <w:t xml:space="preserve"> </w:t>
      </w:r>
      <w:r>
        <w:t>України</w:t>
      </w:r>
      <w:r>
        <w:rPr>
          <w:lang w:val="ru-RU" w:eastAsia="ru-RU" w:bidi="ru-RU"/>
        </w:rPr>
        <w:t>.</w:t>
      </w:r>
    </w:p>
    <w:p w14:paraId="3C0089D2" w14:textId="77777777" w:rsidR="006E7F78" w:rsidRDefault="004D09D5">
      <w:pPr>
        <w:pStyle w:val="11"/>
        <w:framePr w:w="10128" w:h="7666" w:hRule="exact" w:wrap="none" w:vAnchor="page" w:hAnchor="page" w:x="1098" w:y="573"/>
        <w:numPr>
          <w:ilvl w:val="0"/>
          <w:numId w:val="1"/>
        </w:numPr>
        <w:tabs>
          <w:tab w:val="left" w:pos="255"/>
        </w:tabs>
      </w:pPr>
      <w:bookmarkStart w:id="7" w:name="bookmark14"/>
      <w:r>
        <w:rPr>
          <w:lang w:val="ru-RU" w:eastAsia="ru-RU" w:bidi="ru-RU"/>
        </w:rPr>
        <w:t xml:space="preserve">Строк </w:t>
      </w:r>
      <w:r>
        <w:t xml:space="preserve">дії </w:t>
      </w:r>
      <w:r>
        <w:rPr>
          <w:lang w:val="ru-RU" w:eastAsia="ru-RU" w:bidi="ru-RU"/>
        </w:rPr>
        <w:t>Договору</w:t>
      </w:r>
      <w:bookmarkEnd w:id="7"/>
    </w:p>
    <w:p w14:paraId="7BB40B96" w14:textId="77777777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0"/>
        </w:tabs>
        <w:ind w:firstLine="880"/>
        <w:jc w:val="both"/>
      </w:pP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</w:t>
      </w:r>
      <w:r>
        <w:t>Догові</w:t>
      </w:r>
      <w:proofErr w:type="gramStart"/>
      <w:r>
        <w:t>р</w:t>
      </w:r>
      <w:proofErr w:type="gramEnd"/>
      <w:r>
        <w:t xml:space="preserve"> укладається і підписується </w:t>
      </w: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двох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автентичних</w:t>
      </w:r>
      <w:proofErr w:type="spellEnd"/>
      <w:r>
        <w:rPr>
          <w:lang w:val="ru-RU" w:eastAsia="ru-RU" w:bidi="ru-RU"/>
        </w:rPr>
        <w:t xml:space="preserve"> </w:t>
      </w:r>
      <w:r>
        <w:t xml:space="preserve">примірниках, які </w:t>
      </w:r>
      <w:proofErr w:type="spellStart"/>
      <w:r>
        <w:rPr>
          <w:lang w:val="ru-RU" w:eastAsia="ru-RU" w:bidi="ru-RU"/>
        </w:rPr>
        <w:t>мають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однакову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юридичну</w:t>
      </w:r>
      <w:proofErr w:type="spellEnd"/>
      <w:r>
        <w:rPr>
          <w:lang w:val="ru-RU" w:eastAsia="ru-RU" w:bidi="ru-RU"/>
        </w:rPr>
        <w:t xml:space="preserve"> силу, один </w:t>
      </w:r>
      <w:r>
        <w:t>примірник для Виконавця, другий - для Замовника.</w:t>
      </w:r>
    </w:p>
    <w:p w14:paraId="7B915F9E" w14:textId="77777777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0"/>
        </w:tabs>
        <w:ind w:firstLine="880"/>
        <w:jc w:val="both"/>
      </w:pPr>
      <w:bookmarkStart w:id="8" w:name="_GoBack"/>
      <w:bookmarkEnd w:id="8"/>
      <w:r>
        <w:t>Цей Договір набирає чинності з дати його підписання і діє до 31 грудня 2024 року, а в частині розрахунків - до повного їх виконання.</w:t>
      </w:r>
    </w:p>
    <w:p w14:paraId="130E3806" w14:textId="77777777" w:rsidR="006E7F78" w:rsidRDefault="004D09D5">
      <w:pPr>
        <w:pStyle w:val="11"/>
        <w:framePr w:w="10128" w:h="7666" w:hRule="exact" w:wrap="none" w:vAnchor="page" w:hAnchor="page" w:x="1098" w:y="573"/>
        <w:numPr>
          <w:ilvl w:val="0"/>
          <w:numId w:val="1"/>
        </w:numPr>
        <w:tabs>
          <w:tab w:val="left" w:pos="255"/>
        </w:tabs>
      </w:pPr>
      <w:bookmarkStart w:id="9" w:name="bookmark16"/>
      <w:r>
        <w:t>Інші умови</w:t>
      </w:r>
      <w:bookmarkEnd w:id="9"/>
    </w:p>
    <w:p w14:paraId="2387E8F7" w14:textId="77777777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0"/>
        </w:tabs>
        <w:ind w:firstLine="880"/>
        <w:jc w:val="both"/>
      </w:pPr>
      <w:r>
        <w:t>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14:paraId="30011AB5" w14:textId="21B01EF9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0"/>
        </w:tabs>
        <w:ind w:firstLine="880"/>
        <w:jc w:val="both"/>
      </w:pPr>
      <w:r>
        <w:t>Усі документи, на підставі яких виконується Договір (Додатки, додаткові угоди, акти, листи тощо) є його невід’ємною частиною.</w:t>
      </w:r>
    </w:p>
    <w:p w14:paraId="356A5677" w14:textId="77777777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4"/>
        </w:tabs>
        <w:ind w:firstLine="880"/>
        <w:jc w:val="both"/>
      </w:pPr>
      <w:r>
        <w:t>Зміни та доповнення до Договору можуть вноситися тільки Додатковими угодами у порядку, передбаченому чинним законодавством України.</w:t>
      </w:r>
    </w:p>
    <w:p w14:paraId="4B83DC5C" w14:textId="77777777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0"/>
        </w:tabs>
        <w:ind w:firstLine="880"/>
        <w:jc w:val="both"/>
      </w:pPr>
      <w:r>
        <w:t>Листування, пов’язане з виконанням, зміною або розірванням Договору, здійснюється рекомендованими листами, кур’єрським зв’язком за підписом повноважних осіб Сторін.</w:t>
      </w:r>
    </w:p>
    <w:p w14:paraId="1CA99A0E" w14:textId="335A53FF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4"/>
        </w:tabs>
        <w:ind w:firstLine="880"/>
        <w:jc w:val="both"/>
      </w:pPr>
      <w:r>
        <w:t>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</w:t>
      </w:r>
    </w:p>
    <w:p w14:paraId="3187BC64" w14:textId="77777777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0"/>
        </w:tabs>
        <w:ind w:firstLine="880"/>
        <w:jc w:val="both"/>
      </w:pPr>
      <w:r>
        <w:t>Сторони дійшли спільної згоди, що на підставі письмової заяви Замовника, Виконавець припиняє надання Послуги/Послуг в термін, встановлений чинним законодавством України у сфері електронних комунікацій, якщо більший строк не зазначений у заяві Замовника.</w:t>
      </w:r>
    </w:p>
    <w:p w14:paraId="3F530FBC" w14:textId="1CEFB3DE" w:rsidR="006E7F78" w:rsidRDefault="004D09D5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230"/>
        </w:tabs>
        <w:ind w:firstLine="880"/>
        <w:jc w:val="both"/>
      </w:pPr>
      <w:r>
        <w:t xml:space="preserve">Відносини Сторін, крім цього Договору, регулюються Умовами </w:t>
      </w:r>
      <w:r w:rsidR="00CF4671">
        <w:t>Виконавця</w:t>
      </w:r>
      <w:r>
        <w:t>, з якими Замовник погоджується, укладаючи цей Договір.</w:t>
      </w:r>
    </w:p>
    <w:p w14:paraId="708F7D1B" w14:textId="77777777" w:rsidR="006E7F78" w:rsidRDefault="004D09D5" w:rsidP="0001047D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134"/>
        </w:tabs>
        <w:ind w:firstLine="880"/>
        <w:jc w:val="both"/>
      </w:pPr>
      <w:r>
        <w:t>Передбачені цим Договором права і обов’язки Виконавця виконуються:</w:t>
      </w:r>
    </w:p>
    <w:p w14:paraId="4BBF5E88" w14:textId="0E0B1503" w:rsidR="006E7F78" w:rsidRPr="00095C69" w:rsidRDefault="004D09D5">
      <w:pPr>
        <w:pStyle w:val="1"/>
        <w:framePr w:w="10128" w:h="7666" w:hRule="exact" w:wrap="none" w:vAnchor="page" w:hAnchor="page" w:x="1098" w:y="573"/>
        <w:numPr>
          <w:ilvl w:val="0"/>
          <w:numId w:val="2"/>
        </w:numPr>
        <w:tabs>
          <w:tab w:val="left" w:pos="1063"/>
        </w:tabs>
        <w:ind w:firstLine="880"/>
        <w:jc w:val="both"/>
      </w:pPr>
      <w:r w:rsidRPr="00095C69">
        <w:t xml:space="preserve">укладення Договорів та фінансове супроводження - </w:t>
      </w:r>
      <w:r w:rsidR="00CF4671" w:rsidRPr="00095C69">
        <w:t>________________________________________________________</w:t>
      </w:r>
    </w:p>
    <w:p w14:paraId="079A6CA3" w14:textId="77777777" w:rsidR="006E7F78" w:rsidRDefault="004D09D5">
      <w:pPr>
        <w:pStyle w:val="1"/>
        <w:framePr w:w="10128" w:h="7666" w:hRule="exact" w:wrap="none" w:vAnchor="page" w:hAnchor="page" w:x="1098" w:y="573"/>
        <w:numPr>
          <w:ilvl w:val="0"/>
          <w:numId w:val="2"/>
        </w:numPr>
        <w:tabs>
          <w:tab w:val="left" w:pos="1038"/>
        </w:tabs>
        <w:ind w:firstLine="880"/>
        <w:jc w:val="both"/>
      </w:pPr>
      <w:r>
        <w:t>проведення організаційно-технічних заходів - структурними підрозділами Виконавця, на території яких організоване підключення Послуг, адреси надання Послуг зазначені в Замовленні Послуг.</w:t>
      </w:r>
    </w:p>
    <w:p w14:paraId="4A466BE7" w14:textId="77777777" w:rsidR="006E7F78" w:rsidRDefault="004D09D5" w:rsidP="0001047D">
      <w:pPr>
        <w:pStyle w:val="1"/>
        <w:framePr w:w="10128" w:h="7666" w:hRule="exact" w:wrap="none" w:vAnchor="page" w:hAnchor="page" w:x="1098" w:y="573"/>
        <w:numPr>
          <w:ilvl w:val="1"/>
          <w:numId w:val="1"/>
        </w:numPr>
        <w:tabs>
          <w:tab w:val="left" w:pos="1134"/>
        </w:tabs>
        <w:spacing w:after="40"/>
        <w:ind w:firstLine="880"/>
        <w:jc w:val="both"/>
      </w:pPr>
      <w:r>
        <w:t>До Договору додаються такі додатки, що є його невід’ємною частиною:</w:t>
      </w:r>
    </w:p>
    <w:p w14:paraId="0AA649B9" w14:textId="77777777" w:rsidR="006E7F78" w:rsidRDefault="004D09D5">
      <w:pPr>
        <w:pStyle w:val="1"/>
        <w:framePr w:w="10128" w:h="7666" w:hRule="exact" w:wrap="none" w:vAnchor="page" w:hAnchor="page" w:x="1098" w:y="573"/>
        <w:ind w:firstLine="880"/>
        <w:jc w:val="both"/>
      </w:pPr>
      <w:r>
        <w:t>Додаток 1 «Перелік електронно - комунікаційних послуг та послуг, технологічно пов’язаних з ними".</w:t>
      </w:r>
    </w:p>
    <w:p w14:paraId="2866F8A7" w14:textId="77777777" w:rsidR="006E7F78" w:rsidRDefault="004D09D5">
      <w:pPr>
        <w:pStyle w:val="a5"/>
        <w:framePr w:w="10128" w:h="370" w:hRule="exact" w:wrap="none" w:vAnchor="page" w:hAnchor="page" w:x="1098" w:y="8512"/>
        <w:ind w:left="3620"/>
      </w:pPr>
      <w:r>
        <w:t>9. Місцезнаходження та банківські реквізити Сторін</w:t>
      </w:r>
    </w:p>
    <w:p w14:paraId="115DEC39" w14:textId="77777777" w:rsidR="006E7F78" w:rsidRDefault="004D09D5">
      <w:pPr>
        <w:pStyle w:val="a5"/>
        <w:framePr w:w="10128" w:h="370" w:hRule="exact" w:wrap="none" w:vAnchor="page" w:hAnchor="page" w:x="1098" w:y="8512"/>
        <w:tabs>
          <w:tab w:val="left" w:pos="5155"/>
        </w:tabs>
        <w:ind w:left="0"/>
        <w:jc w:val="center"/>
      </w:pPr>
      <w:r>
        <w:t>Виконавець</w:t>
      </w:r>
      <w:r>
        <w:tab/>
        <w:t>Замовник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4848"/>
      </w:tblGrid>
      <w:tr w:rsidR="006E7F78" w14:paraId="64373CA9" w14:textId="77777777" w:rsidTr="004A1415">
        <w:trPr>
          <w:trHeight w:hRule="exact" w:val="6307"/>
        </w:trPr>
        <w:tc>
          <w:tcPr>
            <w:tcW w:w="4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E0340" w14:textId="77777777" w:rsidR="006E7F78" w:rsidRDefault="004D09D5">
            <w:pPr>
              <w:pStyle w:val="a7"/>
              <w:framePr w:w="9845" w:h="6307" w:wrap="none" w:vAnchor="page" w:hAnchor="page" w:x="1310" w:y="8839"/>
              <w:ind w:firstLine="0"/>
            </w:pPr>
            <w:r>
              <w:rPr>
                <w:b/>
                <w:bCs/>
              </w:rPr>
              <w:t>Від Виконавця:</w:t>
            </w:r>
          </w:p>
          <w:p w14:paraId="436EDDC0" w14:textId="77777777" w:rsidR="005058B1" w:rsidRDefault="005058B1">
            <w:pPr>
              <w:pStyle w:val="a7"/>
              <w:framePr w:w="9845" w:h="6307" w:wrap="none" w:vAnchor="page" w:hAnchor="page" w:x="1310" w:y="8839"/>
              <w:tabs>
                <w:tab w:val="left" w:leader="underscore" w:pos="1752"/>
                <w:tab w:val="left" w:leader="underscore" w:pos="2381"/>
              </w:tabs>
              <w:spacing w:after="280" w:line="480" w:lineRule="auto"/>
              <w:ind w:firstLine="0"/>
            </w:pPr>
          </w:p>
          <w:p w14:paraId="4AA2129F" w14:textId="49013B6D" w:rsidR="006E7F78" w:rsidRDefault="004D09D5">
            <w:pPr>
              <w:pStyle w:val="a7"/>
              <w:framePr w:w="9845" w:h="6307" w:wrap="none" w:vAnchor="page" w:hAnchor="page" w:x="1310" w:y="8839"/>
              <w:tabs>
                <w:tab w:val="left" w:leader="underscore" w:pos="1752"/>
                <w:tab w:val="left" w:leader="underscore" w:pos="2381"/>
              </w:tabs>
              <w:spacing w:after="280" w:line="480" w:lineRule="auto"/>
              <w:ind w:firstLine="0"/>
            </w:pPr>
            <w:r>
              <w:t xml:space="preserve"> «___» </w:t>
            </w:r>
            <w:r>
              <w:tab/>
              <w:t xml:space="preserve"> 2024 р.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70EFFA6B" w14:textId="6240A363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78A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ДЕРЖАВНА МИТНА СЛУЖБА УКРАЇНИ  ВП ПОЛТАВСЬКА МИТНИЦЯ</w:t>
            </w:r>
          </w:p>
          <w:p w14:paraId="4166E03E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A9">
              <w:rPr>
                <w:rFonts w:ascii="Times New Roman" w:hAnsi="Times New Roman" w:cs="Times New Roman"/>
                <w:sz w:val="20"/>
                <w:szCs w:val="20"/>
              </w:rPr>
              <w:t>(повне найменування)</w:t>
            </w:r>
          </w:p>
          <w:p w14:paraId="22B590A7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78A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36022, м. Полтава, вул. Анатолія Кукоби, буд. 28</w:t>
            </w:r>
          </w:p>
          <w:p w14:paraId="2A7B2040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A9">
              <w:rPr>
                <w:rFonts w:ascii="Times New Roman" w:hAnsi="Times New Roman" w:cs="Times New Roman"/>
                <w:sz w:val="20"/>
                <w:szCs w:val="20"/>
              </w:rPr>
              <w:t>(місцезнаходження)</w:t>
            </w:r>
          </w:p>
          <w:p w14:paraId="5090F8F6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BDAAB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A9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Розрахунковий рахунок </w:t>
            </w:r>
          </w:p>
          <w:p w14:paraId="2FF0C224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A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57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Держказначейська</w:t>
            </w:r>
            <w:proofErr w:type="spellEnd"/>
            <w:r w:rsidRPr="00657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служба України, </w:t>
            </w:r>
            <w:proofErr w:type="spellStart"/>
            <w:r w:rsidRPr="00657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м.Київ</w:t>
            </w:r>
            <w:proofErr w:type="spellEnd"/>
            <w:r w:rsidRPr="00657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ГУДКСУ у Полтавській області</w:t>
            </w:r>
          </w:p>
          <w:p w14:paraId="4254A7C2" w14:textId="09BEEA00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A9">
              <w:rPr>
                <w:rFonts w:ascii="Times New Roman" w:hAnsi="Times New Roman" w:cs="Times New Roman"/>
                <w:sz w:val="20"/>
                <w:szCs w:val="20"/>
              </w:rPr>
              <w:t xml:space="preserve">МФО </w:t>
            </w:r>
            <w:r w:rsidR="006578A9" w:rsidRPr="00657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820172</w:t>
            </w:r>
          </w:p>
          <w:p w14:paraId="44B49EA9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7836C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78A9">
              <w:rPr>
                <w:rFonts w:ascii="Times New Roman" w:hAnsi="Times New Roman" w:cs="Times New Roman"/>
                <w:sz w:val="20"/>
                <w:szCs w:val="20"/>
              </w:rPr>
              <w:t xml:space="preserve">IBAN </w:t>
            </w:r>
            <w:r w:rsidRPr="006578A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r w:rsidRPr="00657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778201720343180001000117902</w:t>
            </w:r>
          </w:p>
          <w:p w14:paraId="4CB9B1C2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52C0F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8A9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Ідентифікаційний код юридичної особи </w:t>
            </w:r>
            <w:r w:rsidRPr="006578A9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43997576</w:t>
            </w:r>
          </w:p>
          <w:p w14:paraId="14D7E0FE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F23D3" w14:textId="77777777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8A9">
              <w:rPr>
                <w:rFonts w:ascii="Times New Roman" w:hAnsi="Times New Roman" w:cs="Times New Roman"/>
                <w:sz w:val="20"/>
                <w:szCs w:val="20"/>
              </w:rPr>
              <w:t>Податкові реквізити: свідоцтво платника ПДВ:</w:t>
            </w:r>
          </w:p>
          <w:p w14:paraId="636E2E4A" w14:textId="0D2DFD46" w:rsidR="005058B1" w:rsidRPr="006578A9" w:rsidRDefault="005058B1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7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є платником ПДВ</w:t>
            </w:r>
          </w:p>
          <w:p w14:paraId="385A2884" w14:textId="77777777" w:rsidR="004A1415" w:rsidRDefault="004A1415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626C575" w14:textId="77777777" w:rsidR="006578A9" w:rsidRDefault="006578A9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871E794" w14:textId="77777777" w:rsidR="006578A9" w:rsidRPr="006578A9" w:rsidRDefault="006578A9" w:rsidP="005058B1">
            <w:pPr>
              <w:framePr w:w="9845" w:h="6307" w:wrap="none" w:vAnchor="page" w:hAnchor="page" w:x="1310" w:y="883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EB3712B" w14:textId="64C8FA0F" w:rsidR="006E7F78" w:rsidRDefault="004A1415" w:rsidP="006578A9">
            <w:pPr>
              <w:pStyle w:val="a7"/>
              <w:framePr w:w="9845" w:h="6307" w:wrap="none" w:vAnchor="page" w:hAnchor="page" w:x="1310" w:y="8839"/>
              <w:ind w:firstLine="0"/>
              <w:rPr>
                <w:b/>
                <w:bCs/>
              </w:rPr>
            </w:pPr>
            <w:r w:rsidRPr="006578A9">
              <w:rPr>
                <w:b/>
                <w:bCs/>
              </w:rPr>
              <w:t>Від Замовника:</w:t>
            </w:r>
          </w:p>
          <w:p w14:paraId="3FA042E9" w14:textId="77777777" w:rsidR="006578A9" w:rsidRDefault="006578A9" w:rsidP="006578A9">
            <w:pPr>
              <w:pStyle w:val="a7"/>
              <w:framePr w:w="9845" w:h="6307" w:wrap="none" w:vAnchor="page" w:hAnchor="page" w:x="1310" w:y="8839"/>
              <w:ind w:firstLine="0"/>
              <w:rPr>
                <w:b/>
                <w:bCs/>
              </w:rPr>
            </w:pPr>
          </w:p>
          <w:p w14:paraId="0233CC20" w14:textId="77777777" w:rsidR="006578A9" w:rsidRDefault="006578A9" w:rsidP="006578A9">
            <w:pPr>
              <w:pStyle w:val="a7"/>
              <w:framePr w:w="9845" w:h="6307" w:wrap="none" w:vAnchor="page" w:hAnchor="page" w:x="1310" w:y="8839"/>
              <w:ind w:firstLine="0"/>
            </w:pPr>
          </w:p>
          <w:p w14:paraId="3AF5C52B" w14:textId="77777777" w:rsidR="006578A9" w:rsidRDefault="006578A9" w:rsidP="006578A9">
            <w:pPr>
              <w:pStyle w:val="a7"/>
              <w:framePr w:w="9845" w:h="6307" w:wrap="none" w:vAnchor="page" w:hAnchor="page" w:x="1310" w:y="8839"/>
              <w:ind w:firstLine="0"/>
            </w:pPr>
          </w:p>
          <w:p w14:paraId="0199C636" w14:textId="77777777" w:rsidR="006578A9" w:rsidRPr="006578A9" w:rsidRDefault="006578A9" w:rsidP="006578A9">
            <w:pPr>
              <w:pStyle w:val="a7"/>
              <w:framePr w:w="9845" w:h="6307" w:wrap="none" w:vAnchor="page" w:hAnchor="page" w:x="1310" w:y="8839"/>
              <w:ind w:firstLine="0"/>
            </w:pPr>
          </w:p>
          <w:p w14:paraId="55096367" w14:textId="77777777" w:rsidR="006E7F78" w:rsidRDefault="004D09D5">
            <w:pPr>
              <w:pStyle w:val="a7"/>
              <w:framePr w:w="9845" w:h="6307" w:wrap="none" w:vAnchor="page" w:hAnchor="page" w:x="1310" w:y="8839"/>
              <w:tabs>
                <w:tab w:val="left" w:leader="underscore" w:pos="1962"/>
              </w:tabs>
              <w:ind w:firstLine="220"/>
            </w:pPr>
            <w:r w:rsidRPr="006578A9">
              <w:t xml:space="preserve">«___» </w:t>
            </w:r>
            <w:r w:rsidRPr="006578A9">
              <w:tab/>
              <w:t xml:space="preserve"> 2024 р.</w:t>
            </w:r>
          </w:p>
        </w:tc>
      </w:tr>
    </w:tbl>
    <w:p w14:paraId="361EFBDB" w14:textId="77777777" w:rsidR="006E7F78" w:rsidRDefault="006E7F78">
      <w:pPr>
        <w:spacing w:line="1" w:lineRule="exact"/>
      </w:pPr>
    </w:p>
    <w:sectPr w:rsidR="006E7F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61C1" w14:textId="77777777" w:rsidR="002C48F9" w:rsidRDefault="002C48F9">
      <w:r>
        <w:separator/>
      </w:r>
    </w:p>
  </w:endnote>
  <w:endnote w:type="continuationSeparator" w:id="0">
    <w:p w14:paraId="21597BAB" w14:textId="77777777" w:rsidR="002C48F9" w:rsidRDefault="002C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74ECF" w14:textId="77777777" w:rsidR="002C48F9" w:rsidRDefault="002C48F9"/>
  </w:footnote>
  <w:footnote w:type="continuationSeparator" w:id="0">
    <w:p w14:paraId="23EF743F" w14:textId="77777777" w:rsidR="002C48F9" w:rsidRDefault="002C48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4126"/>
    <w:multiLevelType w:val="multilevel"/>
    <w:tmpl w:val="46A21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D3F49"/>
    <w:multiLevelType w:val="multilevel"/>
    <w:tmpl w:val="3760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8"/>
    <w:rsid w:val="0001047D"/>
    <w:rsid w:val="00095C69"/>
    <w:rsid w:val="0018225A"/>
    <w:rsid w:val="002C48F9"/>
    <w:rsid w:val="00356325"/>
    <w:rsid w:val="004A1415"/>
    <w:rsid w:val="004D09D5"/>
    <w:rsid w:val="005058B1"/>
    <w:rsid w:val="006578A9"/>
    <w:rsid w:val="006E7F78"/>
    <w:rsid w:val="006F5C99"/>
    <w:rsid w:val="008A457B"/>
    <w:rsid w:val="0092596B"/>
    <w:rsid w:val="009366C9"/>
    <w:rsid w:val="00CD1564"/>
    <w:rsid w:val="00CF4671"/>
    <w:rsid w:val="00D61A3F"/>
    <w:rsid w:val="00E7521F"/>
    <w:rsid w:val="00F00C51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pPr>
      <w:ind w:left="181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pPr>
      <w:ind w:left="181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5546</Words>
  <Characters>3162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Ніна Миколаївна</dc:creator>
  <cp:keywords/>
  <cp:lastModifiedBy>USER</cp:lastModifiedBy>
  <cp:revision>15</cp:revision>
  <dcterms:created xsi:type="dcterms:W3CDTF">2024-01-08T10:00:00Z</dcterms:created>
  <dcterms:modified xsi:type="dcterms:W3CDTF">2024-01-19T16:05:00Z</dcterms:modified>
</cp:coreProperties>
</file>