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44A4" w14:textId="7170E7DA" w:rsidR="00337E17" w:rsidRPr="00337E17" w:rsidRDefault="00337E17" w:rsidP="00337E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E17">
        <w:rPr>
          <w:rFonts w:ascii="Times New Roman" w:hAnsi="Times New Roman" w:cs="Times New Roman"/>
          <w:b/>
          <w:bCs/>
          <w:sz w:val="28"/>
          <w:szCs w:val="28"/>
        </w:rPr>
        <w:t>Внесені зміни</w:t>
      </w:r>
    </w:p>
    <w:p w14:paraId="239828D2" w14:textId="5CAF7A22" w:rsidR="006233EF" w:rsidRPr="009E5B10" w:rsidRDefault="009C0E00">
      <w:pPr>
        <w:rPr>
          <w:b/>
          <w:bCs/>
          <w:color w:val="FF0000"/>
          <w:sz w:val="24"/>
          <w:szCs w:val="24"/>
        </w:rPr>
      </w:pPr>
      <w:r w:rsidRPr="009E5B10">
        <w:rPr>
          <w:b/>
          <w:bCs/>
          <w:color w:val="FF0000"/>
          <w:sz w:val="24"/>
          <w:szCs w:val="24"/>
        </w:rPr>
        <w:t>Стара редакція:</w:t>
      </w:r>
    </w:p>
    <w:p w14:paraId="3E9E2CB0" w14:textId="0B940FD5" w:rsidR="009C0E00" w:rsidRPr="00EE0AA4" w:rsidRDefault="00EE0AA4">
      <w:pPr>
        <w:rPr>
          <w:rFonts w:ascii="Times New Roman" w:eastAsia="Times New Roman" w:hAnsi="Times New Roman" w:cs="Times New Roman"/>
          <w:b/>
          <w:strike/>
          <w:sz w:val="32"/>
          <w:szCs w:val="32"/>
          <w:shd w:val="clear" w:color="auto" w:fill="FFFFFF"/>
          <w:lang w:eastAsia="ru-RU"/>
        </w:rPr>
      </w:pPr>
      <w:r w:rsidRPr="00EE0AA4">
        <w:rPr>
          <w:rFonts w:ascii="Times New Roman" w:eastAsia="Times New Roman" w:hAnsi="Times New Roman" w:cs="Times New Roman"/>
          <w:b/>
          <w:strike/>
          <w:sz w:val="32"/>
          <w:szCs w:val="32"/>
          <w:shd w:val="clear" w:color="auto" w:fill="FFFFFF"/>
          <w:lang w:eastAsia="ru-RU"/>
        </w:rPr>
        <w:t>Відділ освіти Ічнянської міської ради Чернігівської області</w:t>
      </w:r>
    </w:p>
    <w:p w14:paraId="4A3003D8" w14:textId="1EB6E745" w:rsidR="00EE0AA4" w:rsidRDefault="00EE0AA4" w:rsidP="00EE0AA4">
      <w:pPr>
        <w:tabs>
          <w:tab w:val="left" w:pos="4220"/>
        </w:tabs>
      </w:pPr>
      <w:r>
        <w:tab/>
      </w:r>
    </w:p>
    <w:p w14:paraId="6224AD7D" w14:textId="77777777" w:rsidR="00EE0AA4" w:rsidRPr="00263C65" w:rsidRDefault="00EE0AA4" w:rsidP="00EE0AA4">
      <w:pPr>
        <w:spacing w:after="0" w:line="240" w:lineRule="auto"/>
        <w:ind w:left="4820"/>
        <w:rPr>
          <w:rFonts w:ascii="Times New Roman" w:hAnsi="Times New Roman"/>
          <w:b/>
          <w:strike/>
          <w:sz w:val="24"/>
        </w:rPr>
      </w:pPr>
      <w:r w:rsidRPr="00263C65">
        <w:rPr>
          <w:rFonts w:ascii="Times New Roman" w:hAnsi="Times New Roman"/>
          <w:b/>
          <w:strike/>
          <w:sz w:val="24"/>
        </w:rPr>
        <w:t>ЗАТВЕРДЖЕНО</w:t>
      </w:r>
    </w:p>
    <w:p w14:paraId="3420713F" w14:textId="77777777" w:rsidR="00EE0AA4" w:rsidRPr="00263C65" w:rsidRDefault="00EE0AA4" w:rsidP="00EE0AA4">
      <w:pPr>
        <w:spacing w:after="0" w:line="240" w:lineRule="auto"/>
        <w:ind w:left="4820"/>
        <w:rPr>
          <w:rFonts w:ascii="Times New Roman" w:hAnsi="Times New Roman"/>
          <w:b/>
          <w:strike/>
          <w:sz w:val="24"/>
        </w:rPr>
      </w:pPr>
      <w:r w:rsidRPr="00263C65">
        <w:rPr>
          <w:rFonts w:ascii="Times New Roman" w:hAnsi="Times New Roman"/>
          <w:b/>
          <w:strike/>
          <w:sz w:val="24"/>
        </w:rPr>
        <w:t>протокол прийняття</w:t>
      </w:r>
    </w:p>
    <w:p w14:paraId="5BA559BF" w14:textId="77777777" w:rsidR="00EE0AA4" w:rsidRPr="00263C65" w:rsidRDefault="00EE0AA4" w:rsidP="00EE0AA4">
      <w:pPr>
        <w:spacing w:after="0" w:line="240" w:lineRule="auto"/>
        <w:ind w:left="4820"/>
        <w:rPr>
          <w:rFonts w:ascii="Times New Roman" w:hAnsi="Times New Roman"/>
          <w:b/>
          <w:strike/>
          <w:sz w:val="24"/>
        </w:rPr>
      </w:pPr>
      <w:r w:rsidRPr="00263C65">
        <w:rPr>
          <w:rFonts w:ascii="Times New Roman" w:hAnsi="Times New Roman"/>
          <w:b/>
          <w:strike/>
          <w:sz w:val="24"/>
        </w:rPr>
        <w:t>рішення уповноваженою особою</w:t>
      </w:r>
    </w:p>
    <w:p w14:paraId="7170E8BF" w14:textId="77777777" w:rsidR="00EE0AA4" w:rsidRPr="00263C65" w:rsidRDefault="00EE0AA4" w:rsidP="00EE0AA4">
      <w:pPr>
        <w:spacing w:after="0" w:line="240" w:lineRule="auto"/>
        <w:ind w:left="4820"/>
        <w:rPr>
          <w:rFonts w:ascii="Times New Roman" w:hAnsi="Times New Roman"/>
          <w:b/>
          <w:strike/>
          <w:sz w:val="24"/>
        </w:rPr>
      </w:pPr>
      <w:r w:rsidRPr="00263C65">
        <w:rPr>
          <w:rFonts w:ascii="Times New Roman" w:hAnsi="Times New Roman"/>
          <w:b/>
          <w:strike/>
          <w:sz w:val="24"/>
        </w:rPr>
        <w:t>від 03.05.2024 № 156</w:t>
      </w:r>
    </w:p>
    <w:p w14:paraId="69D316F5" w14:textId="5878BEEF" w:rsidR="00EE0AA4" w:rsidRDefault="00EE0AA4" w:rsidP="00EE0AA4">
      <w:pPr>
        <w:tabs>
          <w:tab w:val="left" w:pos="4220"/>
        </w:tabs>
        <w:ind w:left="4820"/>
        <w:rPr>
          <w:rFonts w:ascii="Times New Roman" w:hAnsi="Times New Roman"/>
          <w:b/>
          <w:strike/>
          <w:sz w:val="24"/>
        </w:rPr>
      </w:pPr>
      <w:r w:rsidRPr="00263C65">
        <w:rPr>
          <w:rFonts w:ascii="Times New Roman" w:hAnsi="Times New Roman"/>
          <w:b/>
          <w:strike/>
          <w:sz w:val="24"/>
        </w:rPr>
        <w:t>уповноважена особа Микола КУПКО</w:t>
      </w:r>
    </w:p>
    <w:p w14:paraId="2B41C9EA" w14:textId="15EBEFDA" w:rsidR="00EE0AA4" w:rsidRDefault="00EE0AA4" w:rsidP="00EE0AA4">
      <w:pPr>
        <w:rPr>
          <w:rFonts w:ascii="Times New Roman" w:hAnsi="Times New Roman"/>
          <w:b/>
          <w:strike/>
          <w:sz w:val="24"/>
        </w:rPr>
      </w:pPr>
    </w:p>
    <w:p w14:paraId="6C0E1340" w14:textId="77777777" w:rsidR="00EE0AA4" w:rsidRPr="00263C65" w:rsidRDefault="00EE0AA4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40"/>
        </w:rPr>
      </w:pPr>
      <w:r w:rsidRPr="00263C65">
        <w:rPr>
          <w:rFonts w:ascii="Times New Roman" w:hAnsi="Times New Roman"/>
          <w:b/>
          <w:strike/>
          <w:sz w:val="40"/>
        </w:rPr>
        <w:t>ТЕНДЕРНА ДОКУМЕНТАЦІЯ</w:t>
      </w:r>
    </w:p>
    <w:p w14:paraId="730572D6" w14:textId="77777777" w:rsidR="00EE0AA4" w:rsidRPr="00263C65" w:rsidRDefault="00EE0AA4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40"/>
        </w:rPr>
      </w:pPr>
    </w:p>
    <w:p w14:paraId="33136DDC" w14:textId="77777777" w:rsidR="00EE0AA4" w:rsidRPr="00263C65" w:rsidRDefault="00EE0AA4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40"/>
        </w:rPr>
      </w:pPr>
    </w:p>
    <w:p w14:paraId="175D2982" w14:textId="1F51E8D3" w:rsidR="00EE0AA4" w:rsidRDefault="00EE0AA4" w:rsidP="00EE0AA4">
      <w:pPr>
        <w:jc w:val="center"/>
        <w:rPr>
          <w:rFonts w:ascii="Times New Roman" w:hAnsi="Times New Roman"/>
          <w:b/>
          <w:strike/>
          <w:sz w:val="40"/>
        </w:rPr>
      </w:pPr>
      <w:r w:rsidRPr="00263C65">
        <w:rPr>
          <w:rFonts w:ascii="Times New Roman" w:hAnsi="Times New Roman"/>
          <w:b/>
          <w:strike/>
          <w:sz w:val="40"/>
        </w:rPr>
        <w:t>ВІДКРИТІ ТОРГИ</w:t>
      </w:r>
    </w:p>
    <w:p w14:paraId="381F47F2" w14:textId="2D271EC9" w:rsidR="00EE0AA4" w:rsidRDefault="00EE0AA4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24"/>
        </w:rPr>
      </w:pPr>
      <w:r w:rsidRPr="00263C65">
        <w:rPr>
          <w:rFonts w:ascii="Times New Roman" w:hAnsi="Times New Roman"/>
          <w:b/>
          <w:strike/>
          <w:sz w:val="24"/>
        </w:rPr>
        <w:t>(з особливостями, відповідно до постанови КМУ від 12.10.2022 № 1178</w:t>
      </w:r>
    </w:p>
    <w:p w14:paraId="50D4C682" w14:textId="1DCEEC50" w:rsidR="00EE0AA4" w:rsidRDefault="00EE0AA4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24"/>
        </w:rPr>
      </w:pPr>
      <w:r>
        <w:rPr>
          <w:rFonts w:ascii="Times New Roman" w:hAnsi="Times New Roman"/>
          <w:b/>
          <w:strike/>
          <w:sz w:val="24"/>
        </w:rPr>
        <w:t>(зі змінами та доповненнями)</w:t>
      </w:r>
    </w:p>
    <w:p w14:paraId="264C693E" w14:textId="77777777" w:rsidR="00337E17" w:rsidRDefault="00337E17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24"/>
        </w:rPr>
      </w:pPr>
    </w:p>
    <w:p w14:paraId="486957DC" w14:textId="62C1C5BB" w:rsidR="00EE0AA4" w:rsidRDefault="00EE0AA4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32"/>
        </w:rPr>
      </w:pPr>
      <w:r w:rsidRPr="00263C65">
        <w:rPr>
          <w:rFonts w:ascii="Times New Roman" w:hAnsi="Times New Roman"/>
          <w:b/>
          <w:strike/>
          <w:sz w:val="32"/>
        </w:rPr>
        <w:t>на закупівлю робіт за предметом закупівлі:</w:t>
      </w:r>
    </w:p>
    <w:p w14:paraId="3ECB7186" w14:textId="77777777" w:rsidR="00337E17" w:rsidRPr="00263C65" w:rsidRDefault="00337E17" w:rsidP="00EE0AA4">
      <w:pPr>
        <w:spacing w:after="0" w:line="240" w:lineRule="auto"/>
        <w:jc w:val="center"/>
        <w:rPr>
          <w:rFonts w:ascii="Times New Roman" w:hAnsi="Times New Roman"/>
          <w:b/>
          <w:strike/>
          <w:sz w:val="24"/>
        </w:rPr>
      </w:pPr>
    </w:p>
    <w:p w14:paraId="66745A1D" w14:textId="07F1F0B9" w:rsidR="00EE0AA4" w:rsidRPr="00337E17" w:rsidRDefault="00EE0AA4" w:rsidP="00EE0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trike/>
          <w:sz w:val="30"/>
          <w:szCs w:val="30"/>
          <w:lang w:eastAsia="ru-RU"/>
        </w:rPr>
      </w:pPr>
      <w:r w:rsidRPr="00337E17">
        <w:rPr>
          <w:rFonts w:ascii="Times New Roman" w:eastAsia="Times New Roman" w:hAnsi="Times New Roman" w:cs="Times New Roman"/>
          <w:b/>
          <w:strike/>
          <w:sz w:val="30"/>
          <w:szCs w:val="30"/>
          <w:lang w:eastAsia="ru-RU"/>
        </w:rPr>
        <w:t>Капітальний ремонт освітнього комплексу «Дорогинський заклад загальної середньої освіти І-ІІІ ст. – заклад дошкільної освіти» Ічнянської міської ради за адресою: Чернігівська область, Прилуцький район, с. Дорогинка, вул. Набережна, 3. Коригування.</w:t>
      </w:r>
    </w:p>
    <w:p w14:paraId="67AC944A" w14:textId="77777777" w:rsidR="00337E17" w:rsidRPr="00263C65" w:rsidRDefault="00337E17" w:rsidP="00EE0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trike/>
          <w:sz w:val="32"/>
          <w:szCs w:val="32"/>
          <w:lang w:eastAsia="ru-RU"/>
        </w:rPr>
      </w:pPr>
    </w:p>
    <w:p w14:paraId="7FB51112" w14:textId="77777777" w:rsidR="00EE0AA4" w:rsidRPr="00263C65" w:rsidRDefault="00EE0AA4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trike/>
          <w:sz w:val="32"/>
          <w:szCs w:val="32"/>
          <w:lang w:eastAsia="ru-RU"/>
        </w:rPr>
      </w:pPr>
      <w:r w:rsidRPr="00263C65"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  <w:t>ДК 021:2015 - 45450000-6 Інші завершальні будівельні роботи</w:t>
      </w:r>
      <w:r w:rsidRPr="00263C65">
        <w:rPr>
          <w:rFonts w:ascii="Times New Roman" w:eastAsia="Arial" w:hAnsi="Times New Roman" w:cs="Times New Roman"/>
          <w:b/>
          <w:bCs/>
          <w:strike/>
          <w:sz w:val="32"/>
          <w:szCs w:val="32"/>
          <w:lang w:eastAsia="ru-RU"/>
        </w:rPr>
        <w:t xml:space="preserve"> </w:t>
      </w:r>
    </w:p>
    <w:p w14:paraId="605CE270" w14:textId="5C6E417E" w:rsidR="00EE0AA4" w:rsidRDefault="00EE0AA4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trike/>
          <w:sz w:val="32"/>
          <w:szCs w:val="32"/>
          <w:lang w:eastAsia="ru-RU"/>
        </w:rPr>
      </w:pPr>
      <w:r w:rsidRPr="00263C65">
        <w:rPr>
          <w:rFonts w:ascii="Times New Roman" w:eastAsia="Arial" w:hAnsi="Times New Roman" w:cs="Times New Roman"/>
          <w:b/>
          <w:bCs/>
          <w:strike/>
          <w:sz w:val="32"/>
          <w:szCs w:val="32"/>
          <w:lang w:eastAsia="ru-RU"/>
        </w:rPr>
        <w:t>(45453000-7-Капітальний ремонт і реставрація)</w:t>
      </w:r>
    </w:p>
    <w:p w14:paraId="0CD3740A" w14:textId="423D7C03" w:rsidR="00337E17" w:rsidRDefault="00337E17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</w:pPr>
    </w:p>
    <w:p w14:paraId="4BCB4FCA" w14:textId="51C0CF60" w:rsidR="00337E17" w:rsidRDefault="00337E17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</w:pPr>
    </w:p>
    <w:p w14:paraId="6CE06B4A" w14:textId="7880F8C8" w:rsidR="00337E17" w:rsidRDefault="00337E17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</w:pPr>
    </w:p>
    <w:p w14:paraId="06D4F716" w14:textId="3317C628" w:rsidR="00337E17" w:rsidRDefault="00337E17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</w:pPr>
    </w:p>
    <w:p w14:paraId="3219CB18" w14:textId="2291140A" w:rsidR="00337E17" w:rsidRDefault="00337E17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</w:pPr>
    </w:p>
    <w:p w14:paraId="32BA7F94" w14:textId="77777777" w:rsidR="00337E17" w:rsidRDefault="00337E17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</w:pPr>
    </w:p>
    <w:p w14:paraId="46FF6D20" w14:textId="77777777" w:rsidR="00337E17" w:rsidRPr="00263C65" w:rsidRDefault="00337E17" w:rsidP="00EE0AA4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32"/>
          <w:szCs w:val="32"/>
          <w:lang w:eastAsia="ru-RU"/>
        </w:rPr>
      </w:pPr>
    </w:p>
    <w:p w14:paraId="245DA8BE" w14:textId="75D88220" w:rsidR="00EE0AA4" w:rsidRDefault="00EE0AA4" w:rsidP="00EE0AA4">
      <w:pPr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337E17">
        <w:rPr>
          <w:rFonts w:ascii="Times New Roman" w:hAnsi="Times New Roman" w:cs="Times New Roman"/>
          <w:strike/>
          <w:sz w:val="28"/>
          <w:szCs w:val="28"/>
        </w:rPr>
        <w:t>м. Ічня – 2024 рік</w:t>
      </w:r>
    </w:p>
    <w:p w14:paraId="0E04EA55" w14:textId="6D9E7726" w:rsidR="00337E17" w:rsidRDefault="00337E17" w:rsidP="00EE0AA4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734DD673" w14:textId="0C28FE7B" w:rsidR="00337E17" w:rsidRDefault="00337E17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br w:type="page"/>
      </w:r>
    </w:p>
    <w:p w14:paraId="1BB75C2C" w14:textId="1D7087C9" w:rsidR="00337E17" w:rsidRPr="002129EC" w:rsidRDefault="00337E17" w:rsidP="00337E17">
      <w:pPr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2129EC">
        <w:rPr>
          <w:rFonts w:ascii="Times New Roman" w:hAnsi="Times New Roman" w:cs="Times New Roman"/>
          <w:b/>
          <w:color w:val="33CC33"/>
          <w:sz w:val="28"/>
          <w:szCs w:val="28"/>
        </w:rPr>
        <w:lastRenderedPageBreak/>
        <w:t>нова редакція:</w:t>
      </w:r>
    </w:p>
    <w:p w14:paraId="602874A7" w14:textId="77777777" w:rsidR="009E5B10" w:rsidRPr="00263C65" w:rsidRDefault="009E5B10" w:rsidP="009E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63C65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Відділ освіти Ічнянської міської ради Чернігівської області</w:t>
      </w:r>
    </w:p>
    <w:tbl>
      <w:tblPr>
        <w:tblpPr w:leftFromText="180" w:rightFromText="180" w:vertAnchor="text" w:horzAnchor="margin" w:tblpXSpec="center" w:tblpY="308"/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80"/>
        <w:gridCol w:w="4316"/>
        <w:gridCol w:w="2513"/>
        <w:gridCol w:w="3938"/>
        <w:gridCol w:w="4316"/>
      </w:tblGrid>
      <w:tr w:rsidR="009E5B10" w:rsidRPr="004B6239" w14:paraId="52B75440" w14:textId="77777777" w:rsidTr="00DA2A1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02148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8F3E" w14:textId="77777777" w:rsidR="009E5B10" w:rsidRPr="006F5DE5" w:rsidRDefault="009E5B10" w:rsidP="00DA2A15">
            <w:pPr>
              <w:spacing w:after="0" w:line="240" w:lineRule="auto"/>
              <w:ind w:left="885"/>
              <w:rPr>
                <w:rFonts w:ascii="Times New Roman" w:hAnsi="Times New Roman"/>
                <w:bCs/>
                <w:sz w:val="24"/>
              </w:rPr>
            </w:pPr>
            <w:r w:rsidRPr="006F5DE5">
              <w:rPr>
                <w:rFonts w:ascii="Times New Roman" w:hAnsi="Times New Roman"/>
                <w:bCs/>
                <w:sz w:val="24"/>
              </w:rPr>
              <w:t>ЗАТВЕРДЖЕНО</w:t>
            </w:r>
          </w:p>
          <w:p w14:paraId="2958E6F6" w14:textId="77777777" w:rsidR="009E5B10" w:rsidRPr="006F5DE5" w:rsidRDefault="009E5B10" w:rsidP="00DA2A15">
            <w:pPr>
              <w:spacing w:after="0" w:line="240" w:lineRule="auto"/>
              <w:ind w:left="885"/>
              <w:rPr>
                <w:rFonts w:ascii="Times New Roman" w:hAnsi="Times New Roman"/>
                <w:bCs/>
                <w:sz w:val="24"/>
              </w:rPr>
            </w:pPr>
            <w:r w:rsidRPr="006F5DE5">
              <w:rPr>
                <w:rFonts w:ascii="Times New Roman" w:hAnsi="Times New Roman"/>
                <w:bCs/>
                <w:sz w:val="24"/>
              </w:rPr>
              <w:t>протокол прийняття</w:t>
            </w:r>
          </w:p>
          <w:p w14:paraId="52A13000" w14:textId="77777777" w:rsidR="009E5B10" w:rsidRPr="006F5DE5" w:rsidRDefault="009E5B10" w:rsidP="00DA2A15">
            <w:pPr>
              <w:spacing w:after="0" w:line="240" w:lineRule="auto"/>
              <w:ind w:left="885"/>
              <w:rPr>
                <w:rFonts w:ascii="Times New Roman" w:hAnsi="Times New Roman"/>
                <w:bCs/>
                <w:sz w:val="24"/>
              </w:rPr>
            </w:pPr>
            <w:r w:rsidRPr="006F5DE5">
              <w:rPr>
                <w:rFonts w:ascii="Times New Roman" w:hAnsi="Times New Roman"/>
                <w:bCs/>
                <w:sz w:val="24"/>
              </w:rPr>
              <w:t>рішення уповноваженою особою</w:t>
            </w:r>
          </w:p>
          <w:p w14:paraId="0CBB5887" w14:textId="77777777" w:rsidR="009E5B10" w:rsidRPr="006F5DE5" w:rsidRDefault="009E5B10" w:rsidP="00DA2A15">
            <w:pPr>
              <w:spacing w:after="0" w:line="240" w:lineRule="auto"/>
              <w:ind w:left="885"/>
              <w:rPr>
                <w:rFonts w:ascii="Times New Roman" w:hAnsi="Times New Roman"/>
                <w:bCs/>
                <w:sz w:val="24"/>
              </w:rPr>
            </w:pPr>
            <w:r w:rsidRPr="006F5DE5">
              <w:rPr>
                <w:rFonts w:ascii="Times New Roman" w:hAnsi="Times New Roman"/>
                <w:bCs/>
                <w:sz w:val="24"/>
              </w:rPr>
              <w:t>від 17.05.2024 № 168</w:t>
            </w:r>
          </w:p>
          <w:p w14:paraId="0A3FF56F" w14:textId="77777777" w:rsidR="009E5B10" w:rsidRPr="00263C65" w:rsidRDefault="009E5B10" w:rsidP="00DA2A15">
            <w:pPr>
              <w:spacing w:after="0" w:line="240" w:lineRule="auto"/>
              <w:ind w:left="885"/>
              <w:rPr>
                <w:rFonts w:ascii="Times New Roman" w:hAnsi="Times New Roman"/>
                <w:b/>
                <w:sz w:val="24"/>
              </w:rPr>
            </w:pPr>
            <w:r w:rsidRPr="006F5DE5">
              <w:rPr>
                <w:rFonts w:ascii="Times New Roman" w:hAnsi="Times New Roman"/>
                <w:bCs/>
                <w:sz w:val="24"/>
              </w:rPr>
              <w:t>уповноважена особа Микола КУПКО</w:t>
            </w:r>
          </w:p>
        </w:tc>
      </w:tr>
      <w:tr w:rsidR="009E5B10" w:rsidRPr="004B6239" w14:paraId="66666EB5" w14:textId="77777777" w:rsidTr="00DA2A15">
        <w:trPr>
          <w:gridAfter w:val="1"/>
          <w:wAfter w:w="4316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80C8A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FC8C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5B10" w:rsidRPr="004B6239" w14:paraId="52008D04" w14:textId="77777777" w:rsidTr="00DA2A15">
        <w:trPr>
          <w:gridAfter w:val="1"/>
          <w:wAfter w:w="4316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20C85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F9FA" w14:textId="77777777" w:rsidR="009E5B10" w:rsidRPr="00263C65" w:rsidRDefault="009E5B10" w:rsidP="00DA2A15">
            <w:pPr>
              <w:tabs>
                <w:tab w:val="left" w:pos="30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63C65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9E5B10" w:rsidRPr="004B6239" w14:paraId="543261DB" w14:textId="77777777" w:rsidTr="00DA2A15">
        <w:trPr>
          <w:gridAfter w:val="1"/>
          <w:wAfter w:w="4316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AED4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EA82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5B10" w:rsidRPr="004B6239" w14:paraId="2764BE06" w14:textId="77777777" w:rsidTr="00DA2A15">
        <w:trPr>
          <w:gridAfter w:val="2"/>
          <w:wAfter w:w="8254" w:type="dxa"/>
          <w:trHeight w:val="5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BE0E64D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E658" w14:textId="77777777" w:rsidR="009E5B10" w:rsidRPr="00263C65" w:rsidRDefault="009E5B10" w:rsidP="00DA2A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63C65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</w:tr>
    </w:tbl>
    <w:p w14:paraId="5EDAAFFD" w14:textId="77777777" w:rsidR="009E5B10" w:rsidRPr="00263C65" w:rsidRDefault="009E5B10" w:rsidP="009E5B10">
      <w:pPr>
        <w:spacing w:after="0" w:line="240" w:lineRule="auto"/>
        <w:rPr>
          <w:rFonts w:ascii="Times New Roman" w:hAnsi="Times New Roman"/>
          <w:b/>
          <w:sz w:val="38"/>
        </w:rPr>
      </w:pPr>
    </w:p>
    <w:tbl>
      <w:tblPr>
        <w:tblpPr w:leftFromText="180" w:rightFromText="180" w:vertAnchor="text" w:horzAnchor="margin" w:tblpXSpec="center" w:tblpY="75"/>
        <w:tblW w:w="11863" w:type="dxa"/>
        <w:tblLayout w:type="fixed"/>
        <w:tblLook w:val="0000" w:firstRow="0" w:lastRow="0" w:firstColumn="0" w:lastColumn="0" w:noHBand="0" w:noVBand="0"/>
      </w:tblPr>
      <w:tblGrid>
        <w:gridCol w:w="11863"/>
      </w:tblGrid>
      <w:tr w:rsidR="009E5B10" w:rsidRPr="00B46216" w14:paraId="0E461D25" w14:textId="77777777" w:rsidTr="00DA2A15">
        <w:trPr>
          <w:trHeight w:val="2228"/>
        </w:trPr>
        <w:tc>
          <w:tcPr>
            <w:tcW w:w="11863" w:type="dxa"/>
            <w:tcBorders>
              <w:top w:val="nil"/>
              <w:left w:val="nil"/>
              <w:bottom w:val="nil"/>
              <w:right w:val="nil"/>
            </w:tcBorders>
          </w:tcPr>
          <w:p w14:paraId="069E6584" w14:textId="77777777" w:rsidR="009E5B10" w:rsidRPr="00263C65" w:rsidRDefault="009E5B10" w:rsidP="00DA2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263C65">
              <w:rPr>
                <w:rFonts w:ascii="Times New Roman" w:hAnsi="Times New Roman"/>
                <w:b/>
                <w:sz w:val="40"/>
              </w:rPr>
              <w:t>ТЕНДЕРНА ДОКУМЕНТАЦІЯ</w:t>
            </w:r>
          </w:p>
          <w:p w14:paraId="05A91BF3" w14:textId="77777777" w:rsidR="009E5B10" w:rsidRPr="006F5DE5" w:rsidRDefault="009E5B10" w:rsidP="00DA2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</w:rPr>
            </w:pPr>
            <w:r w:rsidRPr="006F5DE5">
              <w:rPr>
                <w:rFonts w:ascii="Times New Roman" w:hAnsi="Times New Roman"/>
                <w:bCs/>
                <w:sz w:val="40"/>
              </w:rPr>
              <w:t>(</w:t>
            </w:r>
            <w:r>
              <w:rPr>
                <w:rFonts w:ascii="Times New Roman" w:hAnsi="Times New Roman"/>
                <w:bCs/>
                <w:sz w:val="40"/>
              </w:rPr>
              <w:t>зі змінами</w:t>
            </w:r>
            <w:r w:rsidRPr="006F5DE5">
              <w:rPr>
                <w:rFonts w:ascii="Times New Roman" w:hAnsi="Times New Roman"/>
                <w:bCs/>
                <w:sz w:val="40"/>
              </w:rPr>
              <w:t>)</w:t>
            </w:r>
          </w:p>
          <w:p w14:paraId="43A1E616" w14:textId="77777777" w:rsidR="009E5B10" w:rsidRPr="00263C65" w:rsidRDefault="009E5B10" w:rsidP="00DA2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  <w:p w14:paraId="3504A54C" w14:textId="77777777" w:rsidR="009E5B10" w:rsidRPr="00263C65" w:rsidRDefault="009E5B10" w:rsidP="00DA2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263C65">
              <w:rPr>
                <w:rFonts w:ascii="Times New Roman" w:hAnsi="Times New Roman"/>
                <w:b/>
                <w:sz w:val="40"/>
              </w:rPr>
              <w:t>ВІДКРИТІ ТОРГИ</w:t>
            </w:r>
          </w:p>
        </w:tc>
      </w:tr>
    </w:tbl>
    <w:p w14:paraId="32D8C153" w14:textId="77777777" w:rsidR="009E5B10" w:rsidRPr="00263C65" w:rsidRDefault="009E5B10" w:rsidP="009E5B1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63C65">
        <w:rPr>
          <w:rFonts w:ascii="Times New Roman" w:hAnsi="Times New Roman"/>
          <w:sz w:val="24"/>
        </w:rPr>
        <w:t xml:space="preserve">                                                                                </w:t>
      </w:r>
    </w:p>
    <w:p w14:paraId="407D5F6D" w14:textId="77777777" w:rsidR="009E5B10" w:rsidRPr="006F5DE5" w:rsidRDefault="009E5B10" w:rsidP="009E5B10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14:paraId="24C29D02" w14:textId="77777777" w:rsidR="009E5B10" w:rsidRPr="006F5DE5" w:rsidRDefault="009E5B10" w:rsidP="009E5B10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6F5DE5">
        <w:rPr>
          <w:rFonts w:ascii="Times New Roman" w:hAnsi="Times New Roman"/>
          <w:bCs/>
          <w:sz w:val="24"/>
        </w:rPr>
        <w:t>(з особливостями, відповідно до постанови КМУ від 12.10.2022 № 1178</w:t>
      </w:r>
    </w:p>
    <w:p w14:paraId="590E2958" w14:textId="77777777" w:rsidR="009E5B10" w:rsidRPr="006F5DE5" w:rsidRDefault="009E5B10" w:rsidP="009E5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 змінами та доповненнями</w:t>
      </w:r>
      <w:r w:rsidRPr="006F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0F550A16" w14:textId="77777777" w:rsidR="009E5B10" w:rsidRPr="00263C65" w:rsidRDefault="009E5B10" w:rsidP="009E5B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709DCC" w14:textId="77777777" w:rsidR="009E5B10" w:rsidRPr="00263C65" w:rsidRDefault="009E5B10" w:rsidP="009E5B10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762709B" w14:textId="77777777" w:rsidR="009E5B10" w:rsidRPr="00263C65" w:rsidRDefault="009E5B10" w:rsidP="009E5B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63C65">
        <w:rPr>
          <w:rFonts w:ascii="Times New Roman" w:hAnsi="Times New Roman"/>
          <w:b/>
          <w:sz w:val="32"/>
        </w:rPr>
        <w:t>на закупівлю робіт за предметом закупівлі:</w:t>
      </w:r>
    </w:p>
    <w:p w14:paraId="3686A773" w14:textId="77777777" w:rsidR="009E5B10" w:rsidRPr="00263C65" w:rsidRDefault="009E5B10" w:rsidP="009E5B10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66D2C902" w14:textId="77777777" w:rsidR="009E5B10" w:rsidRPr="00263C65" w:rsidRDefault="009E5B10" w:rsidP="009E5B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3C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Капітальний ремонт освітнього комплексу «Дорогинський заклад загальної середньої освіти І-ІІІ ст. – заклад дошкільної освіти» Ічнянської міської ради за адресою: Чернігівська область, Прилуцький район, с. Дорогинка, вул. Набережна, 3.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3C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Коригування.</w:t>
      </w:r>
    </w:p>
    <w:p w14:paraId="3F763096" w14:textId="77777777" w:rsidR="009E5B10" w:rsidRPr="00263C65" w:rsidRDefault="009E5B10" w:rsidP="009E5B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32C2AF" w14:textId="77777777" w:rsidR="009E5B10" w:rsidRPr="006F5DE5" w:rsidRDefault="009E5B10" w:rsidP="009E5B10">
      <w:pPr>
        <w:keepLine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eastAsia="ru-RU"/>
        </w:rPr>
      </w:pPr>
      <w:r w:rsidRPr="006F5DE5">
        <w:rPr>
          <w:rFonts w:ascii="Times New Roman" w:eastAsia="Times New Roman" w:hAnsi="Times New Roman" w:cs="Times New Roman"/>
          <w:sz w:val="32"/>
          <w:szCs w:val="32"/>
          <w:lang w:eastAsia="ru-RU"/>
        </w:rPr>
        <w:t>ДК 021:2015 - 45450000-6 Інші завершальні будівельні роботи</w:t>
      </w:r>
      <w:r w:rsidRPr="006F5DE5">
        <w:rPr>
          <w:rFonts w:ascii="Times New Roman" w:eastAsia="Arial" w:hAnsi="Times New Roman" w:cs="Times New Roman"/>
          <w:sz w:val="32"/>
          <w:szCs w:val="32"/>
          <w:lang w:eastAsia="ru-RU"/>
        </w:rPr>
        <w:t xml:space="preserve"> </w:t>
      </w:r>
    </w:p>
    <w:p w14:paraId="1A638566" w14:textId="77777777" w:rsidR="009E5B10" w:rsidRPr="006F5DE5" w:rsidRDefault="009E5B10" w:rsidP="009E5B10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DE5">
        <w:rPr>
          <w:rFonts w:ascii="Times New Roman" w:eastAsia="Arial" w:hAnsi="Times New Roman" w:cs="Times New Roman"/>
          <w:sz w:val="32"/>
          <w:szCs w:val="32"/>
          <w:lang w:eastAsia="ru-RU"/>
        </w:rPr>
        <w:t>(45453000-7-Капітальний ремонт і реставрація)</w:t>
      </w:r>
    </w:p>
    <w:p w14:paraId="77015B04" w14:textId="77777777" w:rsidR="009E5B10" w:rsidRPr="00263C65" w:rsidRDefault="009E5B10" w:rsidP="009E5B10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46124920" w14:textId="1972E512" w:rsidR="009E5B10" w:rsidRDefault="009E5B10" w:rsidP="009E5B10">
      <w:pPr>
        <w:jc w:val="center"/>
        <w:rPr>
          <w:rFonts w:ascii="Times New Roman" w:hAnsi="Times New Roman"/>
          <w:b/>
          <w:sz w:val="32"/>
        </w:rPr>
      </w:pPr>
    </w:p>
    <w:p w14:paraId="67CA9D88" w14:textId="77777777" w:rsidR="009E5B10" w:rsidRDefault="009E5B10" w:rsidP="009E5B10">
      <w:pPr>
        <w:jc w:val="center"/>
        <w:rPr>
          <w:rFonts w:ascii="Times New Roman" w:hAnsi="Times New Roman"/>
          <w:b/>
          <w:sz w:val="32"/>
        </w:rPr>
      </w:pPr>
    </w:p>
    <w:p w14:paraId="468C237F" w14:textId="2F6C8756" w:rsidR="009E5B10" w:rsidRDefault="009E5B10" w:rsidP="009E5B10">
      <w:pPr>
        <w:jc w:val="center"/>
        <w:rPr>
          <w:rFonts w:ascii="Times New Roman" w:hAnsi="Times New Roman"/>
          <w:b/>
          <w:sz w:val="32"/>
        </w:rPr>
      </w:pPr>
      <w:r w:rsidRPr="00263C65">
        <w:rPr>
          <w:rFonts w:ascii="Times New Roman" w:hAnsi="Times New Roman"/>
          <w:b/>
          <w:sz w:val="32"/>
        </w:rPr>
        <w:t xml:space="preserve">м. </w:t>
      </w:r>
      <w:r w:rsidRPr="00263C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Ічня </w:t>
      </w:r>
      <w:r w:rsidRPr="00263C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 202</w:t>
      </w:r>
      <w:r w:rsidRPr="00263C6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4</w:t>
      </w:r>
      <w:r w:rsidRPr="00263C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63C65">
        <w:rPr>
          <w:rFonts w:ascii="Times New Roman" w:hAnsi="Times New Roman"/>
          <w:b/>
          <w:sz w:val="32"/>
        </w:rPr>
        <w:t>рік</w:t>
      </w:r>
    </w:p>
    <w:p w14:paraId="582AF864" w14:textId="77777777" w:rsidR="009E5B10" w:rsidRDefault="009E5B10" w:rsidP="009E5B10">
      <w:pPr>
        <w:jc w:val="center"/>
        <w:rPr>
          <w:rFonts w:ascii="Times New Roman" w:hAnsi="Times New Roman"/>
          <w:b/>
          <w:sz w:val="32"/>
        </w:rPr>
        <w:sectPr w:rsidR="009E5B10" w:rsidSect="009E5B10">
          <w:headerReference w:type="default" r:id="rId6"/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14:paraId="7190B98B" w14:textId="0CA7E6B0" w:rsidR="009E5B10" w:rsidRPr="002129EC" w:rsidRDefault="009E5B10" w:rsidP="009E5B10">
      <w:pPr>
        <w:rPr>
          <w:rFonts w:ascii="Times New Roman" w:hAnsi="Times New Roman"/>
          <w:b/>
          <w:color w:val="FF0000"/>
          <w:sz w:val="24"/>
          <w:szCs w:val="24"/>
        </w:rPr>
      </w:pPr>
      <w:r w:rsidRPr="002129EC">
        <w:rPr>
          <w:rFonts w:ascii="Times New Roman" w:hAnsi="Times New Roman"/>
          <w:b/>
          <w:color w:val="FF0000"/>
          <w:sz w:val="24"/>
          <w:szCs w:val="24"/>
        </w:rPr>
        <w:lastRenderedPageBreak/>
        <w:t>стара редакція:</w:t>
      </w:r>
    </w:p>
    <w:p w14:paraId="2A0DC18F" w14:textId="0ADCF588" w:rsidR="001122D6" w:rsidRPr="001122D6" w:rsidRDefault="001122D6" w:rsidP="001122D6">
      <w:pPr>
        <w:widowControl w:val="0"/>
        <w:spacing w:after="0" w:line="240" w:lineRule="auto"/>
        <w:ind w:right="113" w:hanging="23"/>
        <w:contextualSpacing/>
        <w:jc w:val="center"/>
        <w:rPr>
          <w:rFonts w:ascii="Times New Roman" w:hAnsi="Times New Roman"/>
          <w:b/>
          <w:strike/>
          <w:sz w:val="24"/>
        </w:rPr>
      </w:pPr>
      <w:r w:rsidRPr="001122D6">
        <w:rPr>
          <w:rFonts w:ascii="Times New Roman" w:hAnsi="Times New Roman"/>
          <w:b/>
          <w:strike/>
          <w:sz w:val="24"/>
          <w:bdr w:val="none" w:sz="0" w:space="0" w:color="auto" w:frame="1"/>
        </w:rPr>
        <w:t>Розділ ІV</w:t>
      </w:r>
      <w:r w:rsidRPr="001122D6">
        <w:rPr>
          <w:rFonts w:ascii="Times New Roman" w:hAnsi="Times New Roman"/>
          <w:b/>
          <w:strike/>
          <w:sz w:val="24"/>
        </w:rPr>
        <w:t xml:space="preserve"> Подання та розкриття тендерної пропозиції</w:t>
      </w:r>
    </w:p>
    <w:p w14:paraId="59C41A00" w14:textId="77777777" w:rsidR="001122D6" w:rsidRPr="002A6D6E" w:rsidRDefault="001122D6" w:rsidP="001122D6">
      <w:pPr>
        <w:widowControl w:val="0"/>
        <w:spacing w:after="0" w:line="240" w:lineRule="auto"/>
        <w:ind w:right="113" w:hanging="23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176"/>
        <w:gridCol w:w="9365"/>
      </w:tblGrid>
      <w:tr w:rsidR="001122D6" w:rsidRPr="002A6D6E" w14:paraId="25478DB1" w14:textId="77777777" w:rsidTr="00DA2A15">
        <w:trPr>
          <w:trHeight w:val="522"/>
          <w:jc w:val="center"/>
        </w:trPr>
        <w:tc>
          <w:tcPr>
            <w:tcW w:w="1049" w:type="dxa"/>
            <w:shd w:val="clear" w:color="auto" w:fill="auto"/>
          </w:tcPr>
          <w:p w14:paraId="2E226DBF" w14:textId="77777777" w:rsidR="001122D6" w:rsidRPr="001122D6" w:rsidRDefault="001122D6" w:rsidP="00DA2A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trike/>
                <w:sz w:val="24"/>
              </w:rPr>
            </w:pPr>
            <w:r w:rsidRPr="001122D6">
              <w:rPr>
                <w:rFonts w:ascii="Times New Roman" w:hAnsi="Times New Roman"/>
                <w:b/>
                <w:strike/>
                <w:sz w:val="24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14:paraId="79D912AC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trike/>
                <w:sz w:val="24"/>
              </w:rPr>
            </w:pPr>
            <w:r w:rsidRPr="001122D6">
              <w:rPr>
                <w:rFonts w:ascii="Times New Roman" w:hAnsi="Times New Roman"/>
                <w:b/>
                <w:strike/>
                <w:sz w:val="24"/>
              </w:rPr>
              <w:t>Кінцевий строк подання тендерної пропозиції</w:t>
            </w:r>
          </w:p>
        </w:tc>
        <w:tc>
          <w:tcPr>
            <w:tcW w:w="9365" w:type="dxa"/>
            <w:shd w:val="clear" w:color="auto" w:fill="auto"/>
          </w:tcPr>
          <w:p w14:paraId="17AE4BF8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trike/>
                <w:color w:val="FF0000"/>
                <w:sz w:val="24"/>
                <w:u w:val="single"/>
              </w:rPr>
            </w:pPr>
            <w:bookmarkStart w:id="0" w:name="_Toc269286953"/>
            <w:r w:rsidRPr="001122D6">
              <w:rPr>
                <w:rFonts w:ascii="Times New Roman" w:hAnsi="Times New Roman"/>
                <w:b/>
                <w:strike/>
                <w:sz w:val="24"/>
              </w:rPr>
              <w:t xml:space="preserve">Кінцевий строк подання </w:t>
            </w:r>
            <w:bookmarkEnd w:id="0"/>
            <w:r w:rsidRPr="001122D6">
              <w:rPr>
                <w:rFonts w:ascii="Times New Roman" w:hAnsi="Times New Roman"/>
                <w:b/>
                <w:strike/>
                <w:sz w:val="24"/>
              </w:rPr>
              <w:t xml:space="preserve">тендерних пропозицій: 18 травня </w:t>
            </w:r>
            <w:r w:rsidRPr="001122D6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 xml:space="preserve"> 2024 року 13:45 год.</w:t>
            </w:r>
            <w:r w:rsidRPr="001122D6">
              <w:rPr>
                <w:rFonts w:ascii="Times New Roman" w:hAnsi="Times New Roman"/>
                <w:strike/>
                <w:color w:val="FF0000"/>
                <w:sz w:val="24"/>
                <w:u w:val="single"/>
              </w:rPr>
              <w:t xml:space="preserve"> </w:t>
            </w:r>
          </w:p>
          <w:p w14:paraId="14A529C3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</w:pPr>
            <w:r w:rsidRPr="001122D6">
              <w:rPr>
                <w:rFonts w:ascii="Times New Roman" w:hAnsi="Times New Roman"/>
                <w:i/>
                <w:strike/>
                <w:sz w:val="24"/>
              </w:rPr>
              <w:t xml:space="preserve">вказується дата та час, зазначені в оголошенні про проведення процедури відкритих торгів. </w:t>
            </w:r>
            <w:r w:rsidRPr="001122D6">
              <w:rPr>
                <w:rFonts w:ascii="Times New Roman" w:hAnsi="Times New Roman"/>
                <w:i/>
                <w:strike/>
                <w:sz w:val="20"/>
              </w:rPr>
              <w:t>Строки для подання тендерних пропозицій у відкритих торгах зазначаються згідно чинного законодавства, застосовного на момент публікації оголошення про проведення відкритих торгів</w:t>
            </w:r>
            <w:r w:rsidRPr="001122D6">
              <w:rPr>
                <w:rFonts w:ascii="Times New Roman" w:hAnsi="Times New Roman"/>
                <w:b/>
                <w:i/>
                <w:strike/>
                <w:sz w:val="24"/>
                <w:u w:val="single"/>
              </w:rPr>
              <w:t>.</w:t>
            </w:r>
          </w:p>
          <w:p w14:paraId="1F3FC7F4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trike/>
                <w:sz w:val="24"/>
              </w:rPr>
            </w:pPr>
          </w:p>
          <w:p w14:paraId="6CE69243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trike/>
                <w:sz w:val="24"/>
              </w:rPr>
            </w:pPr>
            <w:r w:rsidRPr="001122D6">
              <w:rPr>
                <w:rFonts w:ascii="Times New Roman" w:hAnsi="Times New Roman"/>
                <w:strike/>
                <w:sz w:val="24"/>
              </w:rPr>
              <w:t>Отримана тендерна пропозиція автоматично вноситься до реєстру.</w:t>
            </w:r>
          </w:p>
          <w:p w14:paraId="6485FE23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trike/>
                <w:sz w:val="24"/>
              </w:rPr>
            </w:pPr>
            <w:r w:rsidRPr="001122D6">
              <w:rPr>
                <w:rFonts w:ascii="Times New Roman" w:hAnsi="Times New Roman"/>
                <w:strike/>
                <w:sz w:val="24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037370D7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trike/>
                <w:sz w:val="24"/>
              </w:rPr>
            </w:pPr>
            <w:r w:rsidRPr="001122D6">
              <w:rPr>
                <w:rFonts w:ascii="Times New Roman" w:hAnsi="Times New Roman"/>
                <w:strike/>
                <w:sz w:val="24"/>
              </w:rPr>
              <w:t>Тендерні пропозиції, отримані електронною системою закупівель після закінчення строку подання, не приймаються та автоматично повертаються учасникам, які їх подали.</w:t>
            </w:r>
          </w:p>
          <w:p w14:paraId="7EBC9FB3" w14:textId="77777777" w:rsidR="001122D6" w:rsidRPr="001122D6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trike/>
                <w:sz w:val="24"/>
              </w:rPr>
            </w:pPr>
          </w:p>
        </w:tc>
      </w:tr>
    </w:tbl>
    <w:p w14:paraId="204997D3" w14:textId="0073BF99" w:rsidR="009E5B10" w:rsidRDefault="009E5B10" w:rsidP="001122D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F57B5CF" w14:textId="72B80102" w:rsidR="001122D6" w:rsidRPr="002129EC" w:rsidRDefault="001122D6" w:rsidP="001122D6">
      <w:pPr>
        <w:rPr>
          <w:rFonts w:ascii="Times New Roman" w:hAnsi="Times New Roman"/>
          <w:b/>
          <w:color w:val="33CC33"/>
          <w:sz w:val="24"/>
          <w:szCs w:val="24"/>
        </w:rPr>
      </w:pPr>
      <w:r w:rsidRPr="002129EC">
        <w:rPr>
          <w:rFonts w:ascii="Times New Roman" w:hAnsi="Times New Roman"/>
          <w:b/>
          <w:color w:val="33CC33"/>
          <w:sz w:val="24"/>
          <w:szCs w:val="24"/>
        </w:rPr>
        <w:t>нова редакція:</w:t>
      </w:r>
      <w:bookmarkStart w:id="1" w:name="_GoBack"/>
      <w:bookmarkEnd w:id="1"/>
    </w:p>
    <w:p w14:paraId="180BA79C" w14:textId="1229C525" w:rsidR="001122D6" w:rsidRPr="001122D6" w:rsidRDefault="001122D6" w:rsidP="001122D6">
      <w:pPr>
        <w:jc w:val="center"/>
        <w:rPr>
          <w:rFonts w:ascii="Times New Roman" w:hAnsi="Times New Roman"/>
          <w:b/>
          <w:color w:val="33CC33"/>
          <w:sz w:val="24"/>
          <w:szCs w:val="24"/>
        </w:rPr>
      </w:pPr>
      <w:r w:rsidRPr="001122D6">
        <w:rPr>
          <w:rFonts w:ascii="Times New Roman" w:hAnsi="Times New Roman"/>
          <w:b/>
          <w:sz w:val="24"/>
          <w:bdr w:val="none" w:sz="0" w:space="0" w:color="auto" w:frame="1"/>
        </w:rPr>
        <w:t>Розділ ІV</w:t>
      </w:r>
      <w:r w:rsidRPr="001122D6">
        <w:rPr>
          <w:rFonts w:ascii="Times New Roman" w:hAnsi="Times New Roman"/>
          <w:b/>
          <w:sz w:val="24"/>
        </w:rPr>
        <w:t xml:space="preserve"> Подання та розкриття тендерної пропозиції</w:t>
      </w: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176"/>
        <w:gridCol w:w="9365"/>
      </w:tblGrid>
      <w:tr w:rsidR="001122D6" w:rsidRPr="002A6D6E" w14:paraId="7CBE70BB" w14:textId="77777777" w:rsidTr="00DA2A15">
        <w:trPr>
          <w:trHeight w:val="522"/>
          <w:jc w:val="center"/>
        </w:trPr>
        <w:tc>
          <w:tcPr>
            <w:tcW w:w="1049" w:type="dxa"/>
            <w:shd w:val="clear" w:color="auto" w:fill="auto"/>
          </w:tcPr>
          <w:p w14:paraId="3085833F" w14:textId="77777777" w:rsidR="001122D6" w:rsidRPr="00F01293" w:rsidRDefault="001122D6" w:rsidP="00DA2A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F0129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76" w:type="dxa"/>
            <w:shd w:val="clear" w:color="auto" w:fill="auto"/>
          </w:tcPr>
          <w:p w14:paraId="0D08D96A" w14:textId="77777777" w:rsidR="001122D6" w:rsidRPr="00F01293" w:rsidRDefault="001122D6" w:rsidP="00DA2A1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</w:rPr>
            </w:pPr>
            <w:r w:rsidRPr="00F01293">
              <w:rPr>
                <w:rFonts w:ascii="Times New Roman" w:hAnsi="Times New Roman"/>
                <w:b/>
                <w:sz w:val="24"/>
              </w:rPr>
              <w:t>Кінцевий строк подання тендерної пропозиції</w:t>
            </w:r>
          </w:p>
        </w:tc>
        <w:tc>
          <w:tcPr>
            <w:tcW w:w="9365" w:type="dxa"/>
            <w:shd w:val="clear" w:color="auto" w:fill="auto"/>
          </w:tcPr>
          <w:p w14:paraId="27895C99" w14:textId="082ABBB4" w:rsidR="001122D6" w:rsidRPr="002A6D6E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trike/>
                <w:color w:val="FF0000"/>
                <w:sz w:val="24"/>
                <w:u w:val="single"/>
              </w:rPr>
            </w:pPr>
            <w:r w:rsidRPr="002A6D6E">
              <w:rPr>
                <w:rFonts w:ascii="Times New Roman" w:hAnsi="Times New Roman"/>
                <w:b/>
                <w:sz w:val="24"/>
              </w:rPr>
              <w:t xml:space="preserve">Кінцевий строк подання тендерних </w:t>
            </w:r>
            <w:r w:rsidRPr="009777C8">
              <w:rPr>
                <w:rFonts w:ascii="Times New Roman" w:hAnsi="Times New Roman"/>
                <w:b/>
                <w:sz w:val="24"/>
              </w:rPr>
              <w:t xml:space="preserve">пропозицій: </w:t>
            </w: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9777C8">
              <w:rPr>
                <w:rFonts w:ascii="Times New Roman" w:hAnsi="Times New Roman"/>
                <w:b/>
                <w:sz w:val="24"/>
              </w:rPr>
              <w:t xml:space="preserve"> травня </w:t>
            </w:r>
            <w:r w:rsidRPr="0097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року 13:45 год.</w:t>
            </w:r>
            <w:r w:rsidRPr="002A6D6E">
              <w:rPr>
                <w:rFonts w:ascii="Times New Roman" w:hAnsi="Times New Roman"/>
                <w:color w:val="FF0000"/>
                <w:sz w:val="24"/>
                <w:u w:val="single"/>
              </w:rPr>
              <w:t xml:space="preserve"> </w:t>
            </w:r>
          </w:p>
          <w:p w14:paraId="5BB2300C" w14:textId="77777777" w:rsidR="001122D6" w:rsidRPr="002A6D6E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2A6D6E">
              <w:rPr>
                <w:rFonts w:ascii="Times New Roman" w:hAnsi="Times New Roman"/>
                <w:i/>
                <w:sz w:val="24"/>
              </w:rPr>
              <w:t xml:space="preserve">вказується дата та час, зазначені в оголошенні про проведення процедури відкритих торгів. </w:t>
            </w:r>
            <w:r w:rsidRPr="002A6D6E">
              <w:rPr>
                <w:rFonts w:ascii="Times New Roman" w:hAnsi="Times New Roman"/>
                <w:i/>
                <w:sz w:val="20"/>
              </w:rPr>
              <w:t>Строки для подання тендерних пропозицій у відкритих торгах зазначаються згідно чинного законодавства, застосовного на момент публікації оголошення про проведення відкритих торгів</w:t>
            </w:r>
            <w:r w:rsidRPr="002A6D6E">
              <w:rPr>
                <w:rFonts w:ascii="Times New Roman" w:hAnsi="Times New Roman"/>
                <w:b/>
                <w:i/>
                <w:sz w:val="24"/>
                <w:u w:val="single"/>
              </w:rPr>
              <w:t>.</w:t>
            </w:r>
          </w:p>
          <w:p w14:paraId="5DEA2DB9" w14:textId="77777777" w:rsidR="001122D6" w:rsidRPr="002A6D6E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BE90B96" w14:textId="77777777" w:rsidR="001122D6" w:rsidRPr="002A6D6E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A6D6E">
              <w:rPr>
                <w:rFonts w:ascii="Times New Roman" w:hAnsi="Times New Roman"/>
                <w:sz w:val="24"/>
              </w:rPr>
              <w:t>Отримана тендерна пропозиція автоматично вноситься до реєстру.</w:t>
            </w:r>
          </w:p>
          <w:p w14:paraId="366E8396" w14:textId="77777777" w:rsidR="001122D6" w:rsidRPr="002A6D6E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A6D6E">
              <w:rPr>
                <w:rFonts w:ascii="Times New Roman" w:hAnsi="Times New Roman"/>
                <w:sz w:val="24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48BAE257" w14:textId="77777777" w:rsidR="001122D6" w:rsidRPr="002A6D6E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A6D6E">
              <w:rPr>
                <w:rFonts w:ascii="Times New Roman" w:hAnsi="Times New Roman"/>
                <w:sz w:val="24"/>
              </w:rPr>
              <w:t>Тендерні пропозиції, отримані електронною системою закупівель після закінчення строку подання, не приймаються та автоматично повертаються учасникам, які їх подали.</w:t>
            </w:r>
          </w:p>
          <w:p w14:paraId="4489FD12" w14:textId="77777777" w:rsidR="001122D6" w:rsidRPr="002A6D6E" w:rsidRDefault="001122D6" w:rsidP="00DA2A1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0F444D" w14:textId="77777777" w:rsidR="001122D6" w:rsidRPr="001122D6" w:rsidRDefault="001122D6" w:rsidP="001122D6">
      <w:pPr>
        <w:rPr>
          <w:rFonts w:ascii="Times New Roman" w:hAnsi="Times New Roman"/>
          <w:b/>
          <w:color w:val="33CC33"/>
          <w:sz w:val="24"/>
          <w:szCs w:val="24"/>
        </w:rPr>
      </w:pPr>
    </w:p>
    <w:p w14:paraId="7389FA64" w14:textId="77777777" w:rsidR="001122D6" w:rsidRPr="009E5B10" w:rsidRDefault="001122D6" w:rsidP="001122D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1122D6" w:rsidRPr="009E5B10" w:rsidSect="000B068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7B1D" w14:textId="77777777" w:rsidR="00C306A6" w:rsidRDefault="00C306A6" w:rsidP="00EE0AA4">
      <w:pPr>
        <w:spacing w:after="0" w:line="240" w:lineRule="auto"/>
      </w:pPr>
      <w:r>
        <w:separator/>
      </w:r>
    </w:p>
  </w:endnote>
  <w:endnote w:type="continuationSeparator" w:id="0">
    <w:p w14:paraId="0BF7E929" w14:textId="77777777" w:rsidR="00C306A6" w:rsidRDefault="00C306A6" w:rsidP="00EE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F3F0" w14:textId="77777777" w:rsidR="00C306A6" w:rsidRDefault="00C306A6" w:rsidP="00EE0AA4">
      <w:pPr>
        <w:spacing w:after="0" w:line="240" w:lineRule="auto"/>
      </w:pPr>
      <w:r>
        <w:separator/>
      </w:r>
    </w:p>
  </w:footnote>
  <w:footnote w:type="continuationSeparator" w:id="0">
    <w:p w14:paraId="099AE0D3" w14:textId="77777777" w:rsidR="00C306A6" w:rsidRDefault="00C306A6" w:rsidP="00EE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1FFA" w14:textId="77777777" w:rsidR="00337E17" w:rsidRPr="00337E17" w:rsidRDefault="00337E17" w:rsidP="00EE0AA4">
    <w:pPr>
      <w:pStyle w:val="a3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00"/>
    <w:rsid w:val="000B068D"/>
    <w:rsid w:val="000E0F32"/>
    <w:rsid w:val="001122D6"/>
    <w:rsid w:val="002129EC"/>
    <w:rsid w:val="00337E17"/>
    <w:rsid w:val="00674F6C"/>
    <w:rsid w:val="007712CD"/>
    <w:rsid w:val="009C0E00"/>
    <w:rsid w:val="009E5B10"/>
    <w:rsid w:val="00A92CD5"/>
    <w:rsid w:val="00C306A6"/>
    <w:rsid w:val="00E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51F1A"/>
  <w15:chartTrackingRefBased/>
  <w15:docId w15:val="{641DB803-632A-4BB1-95AC-3B226F7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AA4"/>
    <w:rPr>
      <w:lang w:val="uk-UA"/>
    </w:rPr>
  </w:style>
  <w:style w:type="paragraph" w:styleId="a5">
    <w:name w:val="footer"/>
    <w:basedOn w:val="a"/>
    <w:link w:val="a6"/>
    <w:uiPriority w:val="99"/>
    <w:unhideWhenUsed/>
    <w:rsid w:val="00EE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AA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PC_PBngt</cp:lastModifiedBy>
  <cp:revision>2</cp:revision>
  <cp:lastPrinted>2024-05-17T12:54:00Z</cp:lastPrinted>
  <dcterms:created xsi:type="dcterms:W3CDTF">2024-05-17T12:04:00Z</dcterms:created>
  <dcterms:modified xsi:type="dcterms:W3CDTF">2024-05-17T13:37:00Z</dcterms:modified>
</cp:coreProperties>
</file>