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B3EC" w14:textId="77777777" w:rsidR="00EC0818" w:rsidRPr="005F3AB5" w:rsidRDefault="00EC0818" w:rsidP="00BC4A22">
      <w:pPr>
        <w:spacing w:after="0" w:line="240" w:lineRule="auto"/>
        <w:rPr>
          <w:rFonts w:ascii="Times New Roman" w:hAnsi="Times New Roman" w:cs="Times New Roman"/>
        </w:rPr>
      </w:pPr>
    </w:p>
    <w:p w14:paraId="39DF9A77" w14:textId="4BC0F74F" w:rsidR="00643D3B" w:rsidRPr="006829EB" w:rsidRDefault="00AA6AA4" w:rsidP="00643D3B">
      <w:pPr>
        <w:jc w:val="center"/>
        <w:rPr>
          <w:rFonts w:ascii="Times New Roman" w:hAnsi="Times New Roman" w:cs="Times New Roman"/>
          <w:b/>
          <w:bCs/>
          <w:color w:val="000000"/>
          <w:sz w:val="24"/>
          <w:szCs w:val="24"/>
        </w:rPr>
      </w:pPr>
      <w:proofErr w:type="spellStart"/>
      <w:r w:rsidRPr="006829EB">
        <w:rPr>
          <w:rFonts w:ascii="Times New Roman" w:hAnsi="Times New Roman" w:cs="Times New Roman"/>
          <w:b/>
          <w:color w:val="000000"/>
          <w:sz w:val="24"/>
          <w:szCs w:val="24"/>
        </w:rPr>
        <w:t>Понорницька</w:t>
      </w:r>
      <w:proofErr w:type="spellEnd"/>
      <w:r w:rsidRPr="006829EB">
        <w:rPr>
          <w:rFonts w:ascii="Times New Roman" w:hAnsi="Times New Roman" w:cs="Times New Roman"/>
          <w:b/>
          <w:color w:val="000000"/>
          <w:sz w:val="24"/>
          <w:szCs w:val="24"/>
        </w:rPr>
        <w:t xml:space="preserve"> селищна рада </w:t>
      </w:r>
    </w:p>
    <w:p w14:paraId="6D8B0B8E" w14:textId="221472A7" w:rsidR="00643D3B" w:rsidRPr="006829EB" w:rsidRDefault="00643D3B" w:rsidP="00643D3B">
      <w:pPr>
        <w:tabs>
          <w:tab w:val="left" w:pos="735"/>
        </w:tabs>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 xml:space="preserve">                        </w:t>
      </w:r>
      <w:r w:rsidR="002C65B3" w:rsidRPr="006829EB">
        <w:rPr>
          <w:rFonts w:ascii="Times New Roman" w:hAnsi="Times New Roman" w:cs="Times New Roman"/>
          <w:b/>
          <w:bCs/>
          <w:color w:val="000000"/>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643D3B" w:rsidRPr="006829EB" w14:paraId="1AEA9EBF" w14:textId="77777777" w:rsidTr="00643D3B">
        <w:tc>
          <w:tcPr>
            <w:tcW w:w="3931" w:type="dxa"/>
            <w:tcBorders>
              <w:top w:val="nil"/>
              <w:left w:val="nil"/>
              <w:bottom w:val="nil"/>
              <w:right w:val="nil"/>
            </w:tcBorders>
          </w:tcPr>
          <w:p w14:paraId="0A4736C2" w14:textId="77777777" w:rsidR="00643D3B" w:rsidRPr="006829EB"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14:paraId="690C60CE" w14:textId="77777777" w:rsidR="00643D3B" w:rsidRPr="006829EB" w:rsidRDefault="00643D3B" w:rsidP="006A50AD">
            <w:pPr>
              <w:jc w:val="right"/>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ЗАТВЕРДЖЕННО</w:t>
            </w:r>
          </w:p>
        </w:tc>
      </w:tr>
      <w:tr w:rsidR="00643D3B" w:rsidRPr="006829EB" w14:paraId="21C5BF68" w14:textId="77777777" w:rsidTr="00643D3B">
        <w:trPr>
          <w:trHeight w:val="285"/>
        </w:trPr>
        <w:tc>
          <w:tcPr>
            <w:tcW w:w="3931" w:type="dxa"/>
            <w:tcBorders>
              <w:top w:val="nil"/>
              <w:left w:val="nil"/>
              <w:bottom w:val="nil"/>
              <w:right w:val="nil"/>
            </w:tcBorders>
          </w:tcPr>
          <w:p w14:paraId="35D8CC0C" w14:textId="77777777" w:rsidR="00643D3B" w:rsidRPr="006829EB" w:rsidRDefault="00643D3B" w:rsidP="00643D3B">
            <w:pPr>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 xml:space="preserve"> </w:t>
            </w:r>
          </w:p>
        </w:tc>
        <w:tc>
          <w:tcPr>
            <w:tcW w:w="6120" w:type="dxa"/>
            <w:tcBorders>
              <w:top w:val="nil"/>
              <w:left w:val="nil"/>
              <w:bottom w:val="nil"/>
              <w:right w:val="nil"/>
            </w:tcBorders>
          </w:tcPr>
          <w:p w14:paraId="5918A6D9" w14:textId="2748B8FD" w:rsidR="00643D3B" w:rsidRPr="006829EB" w:rsidRDefault="00AA6AA4" w:rsidP="006A50AD">
            <w:pPr>
              <w:jc w:val="right"/>
              <w:rPr>
                <w:rFonts w:ascii="Times New Roman" w:hAnsi="Times New Roman" w:cs="Times New Roman"/>
                <w:bCs/>
                <w:sz w:val="24"/>
                <w:szCs w:val="24"/>
              </w:rPr>
            </w:pPr>
            <w:r w:rsidRPr="006829EB">
              <w:rPr>
                <w:rFonts w:ascii="Times New Roman" w:hAnsi="Times New Roman" w:cs="Times New Roman"/>
                <w:bCs/>
                <w:sz w:val="24"/>
                <w:szCs w:val="24"/>
              </w:rPr>
              <w:t>р</w:t>
            </w:r>
            <w:r w:rsidR="00643D3B" w:rsidRPr="006829EB">
              <w:rPr>
                <w:rFonts w:ascii="Times New Roman" w:hAnsi="Times New Roman" w:cs="Times New Roman"/>
                <w:bCs/>
                <w:sz w:val="24"/>
                <w:szCs w:val="24"/>
              </w:rPr>
              <w:t xml:space="preserve">ішенням уповноваженої особи  </w:t>
            </w:r>
          </w:p>
        </w:tc>
      </w:tr>
      <w:tr w:rsidR="00643D3B" w:rsidRPr="006829EB" w14:paraId="083A4DA8" w14:textId="77777777" w:rsidTr="00643D3B">
        <w:trPr>
          <w:trHeight w:val="429"/>
        </w:trPr>
        <w:tc>
          <w:tcPr>
            <w:tcW w:w="3931" w:type="dxa"/>
            <w:tcBorders>
              <w:top w:val="nil"/>
              <w:left w:val="nil"/>
              <w:bottom w:val="nil"/>
              <w:right w:val="nil"/>
            </w:tcBorders>
          </w:tcPr>
          <w:p w14:paraId="3A4CB3D3" w14:textId="77777777" w:rsidR="00643D3B" w:rsidRPr="006829EB"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14:paraId="2B9B8497" w14:textId="575DBBC9" w:rsidR="00643D3B" w:rsidRPr="006829EB" w:rsidRDefault="00547D7B" w:rsidP="006A50AD">
            <w:pPr>
              <w:jc w:val="right"/>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ПРОТОКОЛ</w:t>
            </w:r>
          </w:p>
        </w:tc>
      </w:tr>
      <w:tr w:rsidR="00643D3B" w:rsidRPr="006829EB" w14:paraId="0C0C4BA9" w14:textId="77777777" w:rsidTr="00643D3B">
        <w:tc>
          <w:tcPr>
            <w:tcW w:w="3931" w:type="dxa"/>
            <w:tcBorders>
              <w:top w:val="nil"/>
              <w:left w:val="nil"/>
              <w:bottom w:val="nil"/>
              <w:right w:val="nil"/>
            </w:tcBorders>
          </w:tcPr>
          <w:p w14:paraId="3FC1CD5E" w14:textId="77777777" w:rsidR="00643D3B" w:rsidRPr="006829EB"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14:paraId="08F076DA" w14:textId="26AD8079" w:rsidR="00643D3B" w:rsidRPr="006829EB" w:rsidRDefault="00643D3B" w:rsidP="00113E36">
            <w:pPr>
              <w:jc w:val="right"/>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від</w:t>
            </w:r>
            <w:r w:rsidRPr="006829EB">
              <w:rPr>
                <w:rFonts w:ascii="Times New Roman" w:hAnsi="Times New Roman" w:cs="Times New Roman"/>
                <w:color w:val="000000"/>
                <w:sz w:val="24"/>
                <w:szCs w:val="24"/>
              </w:rPr>
              <w:t xml:space="preserve"> </w:t>
            </w:r>
            <w:r w:rsidR="00113E36">
              <w:rPr>
                <w:rFonts w:ascii="Times New Roman" w:hAnsi="Times New Roman" w:cs="Times New Roman"/>
                <w:b/>
                <w:color w:val="000000"/>
                <w:sz w:val="24"/>
                <w:szCs w:val="24"/>
              </w:rPr>
              <w:t>«04</w:t>
            </w:r>
            <w:r w:rsidRPr="006829EB">
              <w:rPr>
                <w:rFonts w:ascii="Times New Roman" w:hAnsi="Times New Roman" w:cs="Times New Roman"/>
                <w:b/>
                <w:color w:val="000000"/>
                <w:sz w:val="24"/>
                <w:szCs w:val="24"/>
              </w:rPr>
              <w:t xml:space="preserve">» </w:t>
            </w:r>
            <w:r w:rsidR="00113E36">
              <w:rPr>
                <w:rFonts w:ascii="Times New Roman" w:hAnsi="Times New Roman" w:cs="Times New Roman"/>
                <w:b/>
                <w:color w:val="000000"/>
                <w:sz w:val="24"/>
                <w:szCs w:val="24"/>
              </w:rPr>
              <w:t xml:space="preserve">травня </w:t>
            </w:r>
            <w:r w:rsidR="00FF752F">
              <w:rPr>
                <w:rFonts w:ascii="Times New Roman" w:hAnsi="Times New Roman" w:cs="Times New Roman"/>
                <w:b/>
                <w:color w:val="000000"/>
                <w:sz w:val="24"/>
                <w:szCs w:val="24"/>
              </w:rPr>
              <w:t xml:space="preserve"> 2023</w:t>
            </w:r>
            <w:r w:rsidRPr="006829EB">
              <w:rPr>
                <w:rFonts w:ascii="Times New Roman" w:hAnsi="Times New Roman" w:cs="Times New Roman"/>
                <w:b/>
                <w:color w:val="000000"/>
                <w:sz w:val="24"/>
                <w:szCs w:val="24"/>
              </w:rPr>
              <w:t xml:space="preserve"> року</w:t>
            </w:r>
          </w:p>
        </w:tc>
      </w:tr>
    </w:tbl>
    <w:p w14:paraId="4EBF4A4A" w14:textId="77777777" w:rsidR="00643D3B" w:rsidRPr="006829EB" w:rsidRDefault="00643D3B" w:rsidP="00643D3B">
      <w:pPr>
        <w:ind w:left="320"/>
        <w:jc w:val="right"/>
        <w:rPr>
          <w:rFonts w:ascii="Times New Roman" w:hAnsi="Times New Roman" w:cs="Times New Roman"/>
          <w:b/>
          <w:bCs/>
          <w:color w:val="000000"/>
          <w:sz w:val="24"/>
          <w:szCs w:val="24"/>
        </w:rPr>
      </w:pPr>
    </w:p>
    <w:p w14:paraId="1B91E60E" w14:textId="77777777" w:rsidR="00643D3B" w:rsidRPr="006829EB" w:rsidRDefault="00643D3B" w:rsidP="00643D3B">
      <w:pPr>
        <w:ind w:left="320"/>
        <w:jc w:val="right"/>
        <w:rPr>
          <w:rFonts w:ascii="Times New Roman" w:hAnsi="Times New Roman" w:cs="Times New Roman"/>
          <w:b/>
          <w:bCs/>
          <w:color w:val="000000"/>
          <w:sz w:val="24"/>
          <w:szCs w:val="24"/>
        </w:rPr>
      </w:pPr>
    </w:p>
    <w:p w14:paraId="47337383" w14:textId="77777777" w:rsidR="00643D3B" w:rsidRPr="006829EB" w:rsidRDefault="00643D3B" w:rsidP="00643D3B">
      <w:pPr>
        <w:ind w:left="320"/>
        <w:jc w:val="right"/>
        <w:rPr>
          <w:rFonts w:ascii="Times New Roman" w:hAnsi="Times New Roman" w:cs="Times New Roman"/>
          <w:b/>
          <w:bCs/>
          <w:color w:val="000000"/>
          <w:sz w:val="24"/>
          <w:szCs w:val="24"/>
        </w:rPr>
      </w:pPr>
    </w:p>
    <w:p w14:paraId="1BE34CEC" w14:textId="77777777" w:rsidR="00643D3B" w:rsidRPr="006829EB" w:rsidRDefault="00643D3B" w:rsidP="00643D3B">
      <w:pPr>
        <w:ind w:left="320"/>
        <w:jc w:val="center"/>
        <w:rPr>
          <w:rFonts w:ascii="Times New Roman" w:hAnsi="Times New Roman" w:cs="Times New Roman"/>
          <w:b/>
          <w:bCs/>
          <w:color w:val="000000"/>
          <w:sz w:val="24"/>
          <w:szCs w:val="24"/>
        </w:rPr>
      </w:pPr>
    </w:p>
    <w:p w14:paraId="7A0AB586" w14:textId="77777777" w:rsidR="00643D3B" w:rsidRPr="006829EB" w:rsidRDefault="00643D3B" w:rsidP="006829EB">
      <w:pPr>
        <w:ind w:left="320"/>
        <w:jc w:val="center"/>
        <w:rPr>
          <w:rFonts w:ascii="Times New Roman" w:hAnsi="Times New Roman" w:cs="Times New Roman"/>
          <w:b/>
          <w:bCs/>
          <w:color w:val="000000"/>
          <w:sz w:val="24"/>
          <w:szCs w:val="24"/>
        </w:rPr>
      </w:pPr>
    </w:p>
    <w:tbl>
      <w:tblPr>
        <w:tblW w:w="0" w:type="auto"/>
        <w:tblLayout w:type="fixed"/>
        <w:tblLook w:val="0000" w:firstRow="0" w:lastRow="0" w:firstColumn="0" w:lastColumn="0" w:noHBand="0" w:noVBand="0"/>
      </w:tblPr>
      <w:tblGrid>
        <w:gridCol w:w="10598"/>
      </w:tblGrid>
      <w:tr w:rsidR="00643D3B" w:rsidRPr="006829EB" w14:paraId="23E95436" w14:textId="77777777" w:rsidTr="00643D3B">
        <w:tc>
          <w:tcPr>
            <w:tcW w:w="10598" w:type="dxa"/>
            <w:tcBorders>
              <w:top w:val="nil"/>
              <w:left w:val="nil"/>
              <w:bottom w:val="nil"/>
              <w:right w:val="nil"/>
            </w:tcBorders>
          </w:tcPr>
          <w:p w14:paraId="07E2D3F0" w14:textId="77777777" w:rsidR="00643D3B" w:rsidRPr="006829EB" w:rsidRDefault="00643D3B" w:rsidP="006829EB">
            <w:pPr>
              <w:jc w:val="center"/>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ТЕНДЕРНА ДОКУМЕНТАЦІЯ</w:t>
            </w:r>
          </w:p>
        </w:tc>
      </w:tr>
      <w:tr w:rsidR="00643D3B" w:rsidRPr="006829EB" w14:paraId="08C94AD1" w14:textId="77777777" w:rsidTr="00643D3B">
        <w:tc>
          <w:tcPr>
            <w:tcW w:w="10598" w:type="dxa"/>
            <w:tcBorders>
              <w:top w:val="nil"/>
              <w:left w:val="nil"/>
              <w:bottom w:val="nil"/>
              <w:right w:val="nil"/>
            </w:tcBorders>
          </w:tcPr>
          <w:p w14:paraId="49507408" w14:textId="579C3FE0" w:rsidR="00643D3B" w:rsidRPr="006829EB" w:rsidRDefault="00643D3B" w:rsidP="006829EB">
            <w:pPr>
              <w:jc w:val="center"/>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для  процедури закупівлі</w:t>
            </w:r>
          </w:p>
          <w:p w14:paraId="2E803DA2" w14:textId="0AD07588" w:rsidR="00643D3B" w:rsidRPr="006829EB" w:rsidRDefault="00643D3B" w:rsidP="006829EB">
            <w:pPr>
              <w:jc w:val="center"/>
              <w:rPr>
                <w:rFonts w:ascii="Times New Roman" w:hAnsi="Times New Roman" w:cs="Times New Roman"/>
                <w:b/>
                <w:bCs/>
                <w:color w:val="000000"/>
                <w:sz w:val="24"/>
                <w:szCs w:val="24"/>
              </w:rPr>
            </w:pPr>
            <w:r w:rsidRPr="006829EB">
              <w:rPr>
                <w:rFonts w:ascii="Times New Roman" w:hAnsi="Times New Roman" w:cs="Times New Roman"/>
                <w:b/>
                <w:bCs/>
                <w:color w:val="000000"/>
                <w:sz w:val="24"/>
                <w:szCs w:val="24"/>
              </w:rPr>
              <w:t>«ВІДКРИТІ  ТОРГИ</w:t>
            </w:r>
            <w:r w:rsidR="00DD6D0B" w:rsidRPr="006829EB">
              <w:rPr>
                <w:rFonts w:ascii="Times New Roman" w:hAnsi="Times New Roman" w:cs="Times New Roman"/>
                <w:b/>
                <w:bCs/>
                <w:color w:val="000000"/>
                <w:sz w:val="24"/>
                <w:szCs w:val="24"/>
              </w:rPr>
              <w:t xml:space="preserve"> З ОСОБЛИВОСТЯМИ </w:t>
            </w:r>
            <w:r w:rsidRPr="006829EB">
              <w:rPr>
                <w:rFonts w:ascii="Times New Roman" w:hAnsi="Times New Roman" w:cs="Times New Roman"/>
                <w:b/>
                <w:bCs/>
                <w:color w:val="000000"/>
                <w:sz w:val="24"/>
                <w:szCs w:val="24"/>
              </w:rPr>
              <w:t>»</w:t>
            </w:r>
          </w:p>
        </w:tc>
      </w:tr>
    </w:tbl>
    <w:p w14:paraId="2D47FB09" w14:textId="77777777" w:rsidR="00643D3B" w:rsidRPr="006829EB" w:rsidRDefault="00643D3B" w:rsidP="006829EB">
      <w:pPr>
        <w:jc w:val="center"/>
        <w:rPr>
          <w:rFonts w:ascii="Times New Roman" w:hAnsi="Times New Roman" w:cs="Times New Roman"/>
          <w:b/>
          <w:bCs/>
          <w:color w:val="000000"/>
          <w:sz w:val="24"/>
          <w:szCs w:val="24"/>
        </w:rPr>
      </w:pPr>
    </w:p>
    <w:p w14:paraId="6FEF1135" w14:textId="77777777" w:rsidR="009F27AE" w:rsidRPr="009F27AE" w:rsidRDefault="009F27AE" w:rsidP="00774E2E">
      <w:pPr>
        <w:jc w:val="center"/>
        <w:rPr>
          <w:rFonts w:ascii="Times New Roman" w:hAnsi="Times New Roman" w:cs="Times New Roman"/>
          <w:b/>
          <w:bCs/>
          <w:color w:val="000000"/>
          <w:sz w:val="24"/>
          <w:szCs w:val="24"/>
        </w:rPr>
      </w:pPr>
      <w:bookmarkStart w:id="0" w:name="_Hlk80101403"/>
      <w:proofErr w:type="spellStart"/>
      <w:r w:rsidRPr="009F27AE">
        <w:rPr>
          <w:rFonts w:ascii="Times New Roman" w:hAnsi="Times New Roman" w:cs="Times New Roman"/>
          <w:b/>
          <w:bCs/>
          <w:color w:val="000000"/>
          <w:sz w:val="24"/>
          <w:szCs w:val="24"/>
        </w:rPr>
        <w:t>Квадракоптер</w:t>
      </w:r>
      <w:proofErr w:type="spellEnd"/>
      <w:r w:rsidRPr="009F27AE">
        <w:rPr>
          <w:rFonts w:ascii="Times New Roman" w:hAnsi="Times New Roman" w:cs="Times New Roman"/>
          <w:b/>
          <w:bCs/>
          <w:color w:val="000000"/>
          <w:sz w:val="24"/>
          <w:szCs w:val="24"/>
        </w:rPr>
        <w:t xml:space="preserve"> з обладнанням </w:t>
      </w:r>
    </w:p>
    <w:p w14:paraId="21ABC413" w14:textId="77777777" w:rsidR="00113E36" w:rsidRDefault="00774E2E" w:rsidP="00774E2E">
      <w:pPr>
        <w:jc w:val="center"/>
        <w:rPr>
          <w:rFonts w:ascii="Times New Roman" w:hAnsi="Times New Roman" w:cs="Times New Roman"/>
          <w:b/>
          <w:color w:val="000000"/>
          <w:sz w:val="24"/>
          <w:szCs w:val="24"/>
          <w:bdr w:val="none" w:sz="0" w:space="0" w:color="auto" w:frame="1"/>
          <w:shd w:val="clear" w:color="auto" w:fill="FDFEFD"/>
        </w:rPr>
      </w:pPr>
      <w:r w:rsidRPr="00113E36">
        <w:rPr>
          <w:rFonts w:ascii="Times New Roman" w:hAnsi="Times New Roman" w:cs="Times New Roman"/>
          <w:b/>
          <w:bCs/>
          <w:color w:val="000000"/>
          <w:sz w:val="24"/>
          <w:szCs w:val="24"/>
        </w:rPr>
        <w:t xml:space="preserve">ДК 021:2015 – </w:t>
      </w:r>
      <w:bookmarkEnd w:id="0"/>
      <w:r w:rsidR="00113E36" w:rsidRPr="00113E36">
        <w:rPr>
          <w:rFonts w:ascii="Times New Roman" w:hAnsi="Times New Roman" w:cs="Times New Roman"/>
          <w:b/>
          <w:color w:val="000000"/>
          <w:sz w:val="24"/>
          <w:szCs w:val="24"/>
          <w:bdr w:val="none" w:sz="0" w:space="0" w:color="auto" w:frame="1"/>
          <w:shd w:val="clear" w:color="auto" w:fill="FDFEFD"/>
        </w:rPr>
        <w:t>34710000-7</w:t>
      </w:r>
      <w:r w:rsidR="00113E36" w:rsidRPr="00113E36">
        <w:rPr>
          <w:rFonts w:ascii="Times New Roman" w:hAnsi="Times New Roman" w:cs="Times New Roman"/>
          <w:b/>
          <w:color w:val="777777"/>
          <w:sz w:val="24"/>
          <w:szCs w:val="24"/>
          <w:shd w:val="clear" w:color="auto" w:fill="FDFEFD"/>
        </w:rPr>
        <w:t> - </w:t>
      </w:r>
      <w:r w:rsidR="00113E36" w:rsidRPr="00113E36">
        <w:rPr>
          <w:rFonts w:ascii="Times New Roman" w:hAnsi="Times New Roman" w:cs="Times New Roman"/>
          <w:b/>
          <w:color w:val="000000"/>
          <w:sz w:val="24"/>
          <w:szCs w:val="24"/>
          <w:bdr w:val="none" w:sz="0" w:space="0" w:color="auto" w:frame="1"/>
          <w:shd w:val="clear" w:color="auto" w:fill="FDFEFD"/>
        </w:rPr>
        <w:t>Вертольоти, літаки, космічні та</w:t>
      </w:r>
    </w:p>
    <w:p w14:paraId="021491F2" w14:textId="558DCFF6" w:rsidR="00774E2E" w:rsidRPr="00113E36" w:rsidRDefault="00113E36" w:rsidP="00774E2E">
      <w:pPr>
        <w:jc w:val="center"/>
        <w:rPr>
          <w:rFonts w:ascii="Times New Roman" w:hAnsi="Times New Roman" w:cs="Times New Roman"/>
          <w:b/>
          <w:color w:val="000000"/>
          <w:sz w:val="24"/>
          <w:szCs w:val="24"/>
        </w:rPr>
      </w:pPr>
      <w:r w:rsidRPr="00113E36">
        <w:rPr>
          <w:rFonts w:ascii="Times New Roman" w:hAnsi="Times New Roman" w:cs="Times New Roman"/>
          <w:b/>
          <w:color w:val="000000"/>
          <w:sz w:val="24"/>
          <w:szCs w:val="24"/>
          <w:bdr w:val="none" w:sz="0" w:space="0" w:color="auto" w:frame="1"/>
          <w:shd w:val="clear" w:color="auto" w:fill="FDFEFD"/>
        </w:rPr>
        <w:t xml:space="preserve"> інші літальні апарати з двигуном</w:t>
      </w:r>
    </w:p>
    <w:p w14:paraId="4C628C1D" w14:textId="77777777" w:rsidR="00643D3B" w:rsidRPr="006829EB" w:rsidRDefault="00643D3B" w:rsidP="006829EB">
      <w:pPr>
        <w:jc w:val="center"/>
        <w:rPr>
          <w:rFonts w:ascii="Times New Roman" w:hAnsi="Times New Roman" w:cs="Times New Roman"/>
          <w:b/>
          <w:color w:val="000000"/>
          <w:sz w:val="24"/>
          <w:szCs w:val="24"/>
        </w:rPr>
      </w:pPr>
    </w:p>
    <w:p w14:paraId="7BA611F8" w14:textId="77777777" w:rsidR="00643D3B" w:rsidRPr="006829EB" w:rsidRDefault="00643D3B" w:rsidP="006829EB">
      <w:pPr>
        <w:jc w:val="center"/>
        <w:rPr>
          <w:rFonts w:ascii="Times New Roman" w:hAnsi="Times New Roman" w:cs="Times New Roman"/>
          <w:sz w:val="24"/>
          <w:szCs w:val="24"/>
        </w:rPr>
      </w:pPr>
    </w:p>
    <w:p w14:paraId="2D0C4457" w14:textId="77777777" w:rsidR="00643D3B" w:rsidRPr="006829EB" w:rsidRDefault="00643D3B" w:rsidP="00643D3B">
      <w:pPr>
        <w:rPr>
          <w:rFonts w:ascii="Times New Roman" w:hAnsi="Times New Roman" w:cs="Times New Roman"/>
          <w:sz w:val="24"/>
          <w:szCs w:val="24"/>
        </w:rPr>
      </w:pPr>
    </w:p>
    <w:p w14:paraId="5606AA87" w14:textId="77777777" w:rsidR="00AA6AA4" w:rsidRPr="006829EB" w:rsidRDefault="00AA6AA4" w:rsidP="00643D3B">
      <w:pPr>
        <w:rPr>
          <w:rFonts w:ascii="Times New Roman" w:hAnsi="Times New Roman" w:cs="Times New Roman"/>
          <w:sz w:val="24"/>
          <w:szCs w:val="24"/>
        </w:rPr>
      </w:pPr>
    </w:p>
    <w:p w14:paraId="58C8D263" w14:textId="77777777" w:rsidR="00AA6AA4" w:rsidRPr="006829EB" w:rsidRDefault="00AA6AA4" w:rsidP="00643D3B">
      <w:pPr>
        <w:rPr>
          <w:rFonts w:ascii="Times New Roman" w:hAnsi="Times New Roman" w:cs="Times New Roman"/>
          <w:sz w:val="24"/>
          <w:szCs w:val="24"/>
        </w:rPr>
      </w:pPr>
    </w:p>
    <w:p w14:paraId="2B3BF589" w14:textId="77777777" w:rsidR="00AA6AA4" w:rsidRPr="006829EB" w:rsidRDefault="00AA6AA4" w:rsidP="00643D3B">
      <w:pPr>
        <w:rPr>
          <w:rFonts w:ascii="Times New Roman" w:hAnsi="Times New Roman" w:cs="Times New Roman"/>
          <w:sz w:val="24"/>
          <w:szCs w:val="24"/>
        </w:rPr>
      </w:pPr>
    </w:p>
    <w:p w14:paraId="36474CE1" w14:textId="77777777" w:rsidR="00AA6AA4" w:rsidRPr="006829EB" w:rsidRDefault="00AA6AA4" w:rsidP="00643D3B">
      <w:pPr>
        <w:rPr>
          <w:rFonts w:ascii="Times New Roman" w:hAnsi="Times New Roman" w:cs="Times New Roman"/>
          <w:sz w:val="24"/>
          <w:szCs w:val="24"/>
        </w:rPr>
      </w:pPr>
    </w:p>
    <w:p w14:paraId="685D31D9" w14:textId="77777777" w:rsidR="00AA6AA4" w:rsidRPr="006829EB" w:rsidRDefault="00AA6AA4" w:rsidP="00643D3B">
      <w:pPr>
        <w:rPr>
          <w:rFonts w:ascii="Times New Roman" w:hAnsi="Times New Roman" w:cs="Times New Roman"/>
          <w:sz w:val="24"/>
          <w:szCs w:val="24"/>
        </w:rPr>
      </w:pPr>
    </w:p>
    <w:p w14:paraId="4AA69126" w14:textId="77777777" w:rsidR="00643D3B" w:rsidRPr="006829EB" w:rsidRDefault="00643D3B" w:rsidP="00643D3B">
      <w:pPr>
        <w:rPr>
          <w:rFonts w:ascii="Times New Roman" w:hAnsi="Times New Roman" w:cs="Times New Roman"/>
          <w:sz w:val="24"/>
          <w:szCs w:val="24"/>
        </w:rPr>
      </w:pPr>
    </w:p>
    <w:p w14:paraId="3921C08C" w14:textId="77777777" w:rsidR="00643D3B" w:rsidRPr="006829EB" w:rsidRDefault="00643D3B" w:rsidP="00643D3B">
      <w:pPr>
        <w:rPr>
          <w:rFonts w:ascii="Times New Roman" w:hAnsi="Times New Roman" w:cs="Times New Roman"/>
          <w:b/>
          <w:color w:val="000000"/>
          <w:sz w:val="24"/>
          <w:szCs w:val="24"/>
        </w:rPr>
      </w:pPr>
    </w:p>
    <w:p w14:paraId="5EE492C0" w14:textId="77777777" w:rsidR="00643D3B" w:rsidRPr="006829EB" w:rsidRDefault="00643D3B" w:rsidP="00643D3B">
      <w:pPr>
        <w:jc w:val="center"/>
        <w:rPr>
          <w:rFonts w:ascii="Times New Roman" w:hAnsi="Times New Roman" w:cs="Times New Roman"/>
          <w:sz w:val="24"/>
          <w:szCs w:val="24"/>
        </w:rPr>
      </w:pPr>
      <w:r w:rsidRPr="006829EB">
        <w:rPr>
          <w:rFonts w:ascii="Times New Roman" w:hAnsi="Times New Roman" w:cs="Times New Roman"/>
          <w:b/>
          <w:color w:val="000000"/>
          <w:sz w:val="24"/>
          <w:szCs w:val="24"/>
        </w:rPr>
        <w:t xml:space="preserve">смт. </w:t>
      </w:r>
      <w:proofErr w:type="spellStart"/>
      <w:r w:rsidRPr="006829EB">
        <w:rPr>
          <w:rFonts w:ascii="Times New Roman" w:hAnsi="Times New Roman" w:cs="Times New Roman"/>
          <w:b/>
          <w:color w:val="000000"/>
          <w:sz w:val="24"/>
          <w:szCs w:val="24"/>
        </w:rPr>
        <w:t>Понорниця</w:t>
      </w:r>
      <w:proofErr w:type="spellEnd"/>
      <w:r w:rsidRPr="006829EB">
        <w:rPr>
          <w:rFonts w:ascii="Times New Roman" w:hAnsi="Times New Roman" w:cs="Times New Roman"/>
          <w:b/>
          <w:color w:val="000000"/>
          <w:sz w:val="24"/>
          <w:szCs w:val="24"/>
        </w:rPr>
        <w:t xml:space="preserve">  2022</w:t>
      </w:r>
    </w:p>
    <w:p w14:paraId="01DEAC11" w14:textId="77777777" w:rsidR="00643D3B" w:rsidRPr="006829EB" w:rsidRDefault="00643D3B" w:rsidP="00643D3B">
      <w:pPr>
        <w:pStyle w:val="3"/>
        <w:jc w:val="center"/>
        <w:rPr>
          <w:sz w:val="24"/>
          <w:szCs w:val="24"/>
        </w:rPr>
      </w:pPr>
    </w:p>
    <w:p w14:paraId="6A88E524"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hAnsi="Times New Roman" w:cs="Times New Roman"/>
          <w:sz w:val="24"/>
          <w:szCs w:val="24"/>
        </w:rPr>
        <w:br w:type="page"/>
      </w:r>
    </w:p>
    <w:tbl>
      <w:tblPr>
        <w:tblW w:w="9804" w:type="dxa"/>
        <w:tblInd w:w="-208" w:type="dxa"/>
        <w:tblLook w:val="0400" w:firstRow="0" w:lastRow="0" w:firstColumn="0" w:lastColumn="0" w:noHBand="0" w:noVBand="1"/>
      </w:tblPr>
      <w:tblGrid>
        <w:gridCol w:w="703"/>
        <w:gridCol w:w="2976"/>
        <w:gridCol w:w="6125"/>
      </w:tblGrid>
      <w:tr w:rsidR="00EC0818" w:rsidRPr="006829EB" w14:paraId="5D8C0287"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96E2" w14:textId="77777777" w:rsidR="00EC0818" w:rsidRPr="006829EB" w:rsidRDefault="00EC0818" w:rsidP="00BC4A22">
            <w:pPr>
              <w:pageBreakBefore/>
              <w:spacing w:after="0" w:line="240" w:lineRule="auto"/>
              <w:jc w:val="center"/>
              <w:rPr>
                <w:rFonts w:ascii="Times New Roman" w:hAnsi="Times New Roman" w:cs="Times New Roman"/>
                <w:sz w:val="24"/>
                <w:szCs w:val="24"/>
              </w:rPr>
            </w:pPr>
            <w:r w:rsidRPr="006829EB">
              <w:rPr>
                <w:rFonts w:ascii="Times New Roman" w:eastAsia="Times New Roman" w:hAnsi="Times New Roman" w:cs="Times New Roman"/>
                <w:sz w:val="24"/>
                <w:szCs w:val="24"/>
              </w:rPr>
              <w:lastRenderedPageBreak/>
              <w:t>№</w:t>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818CB" w14:textId="77777777" w:rsidR="00EC0818" w:rsidRPr="006829EB" w:rsidRDefault="00EC0818" w:rsidP="00BC4A22">
            <w:pPr>
              <w:spacing w:after="0" w:line="240" w:lineRule="auto"/>
              <w:jc w:val="center"/>
              <w:rPr>
                <w:rFonts w:ascii="Times New Roman" w:hAnsi="Times New Roman" w:cs="Times New Roman"/>
                <w:sz w:val="24"/>
                <w:szCs w:val="24"/>
              </w:rPr>
            </w:pPr>
            <w:r w:rsidRPr="006829EB">
              <w:rPr>
                <w:rFonts w:ascii="Times New Roman" w:eastAsia="Times New Roman" w:hAnsi="Times New Roman" w:cs="Times New Roman"/>
                <w:b/>
                <w:i/>
                <w:sz w:val="24"/>
                <w:szCs w:val="24"/>
              </w:rPr>
              <w:t>Розділ 1. Загальні положення</w:t>
            </w:r>
          </w:p>
        </w:tc>
      </w:tr>
      <w:tr w:rsidR="00EC0818" w:rsidRPr="006829EB" w14:paraId="15DD3684"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9ECA0" w14:textId="77777777" w:rsidR="00EC0818" w:rsidRPr="006829EB" w:rsidRDefault="00EC0818" w:rsidP="00BC4A22">
            <w:pPr>
              <w:spacing w:after="0" w:line="240" w:lineRule="auto"/>
              <w:jc w:val="center"/>
              <w:rPr>
                <w:rFonts w:ascii="Times New Roman" w:hAnsi="Times New Roman" w:cs="Times New Roman"/>
                <w:sz w:val="24"/>
                <w:szCs w:val="24"/>
              </w:rPr>
            </w:pPr>
            <w:r w:rsidRPr="006829EB">
              <w:rPr>
                <w:rFonts w:ascii="Times New Roman" w:eastAsia="Times New Roman" w:hAnsi="Times New Roman" w:cs="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B26F" w14:textId="77777777" w:rsidR="00EC0818" w:rsidRPr="006829EB" w:rsidRDefault="00EC0818" w:rsidP="00BC4A22">
            <w:pPr>
              <w:spacing w:after="0" w:line="240" w:lineRule="auto"/>
              <w:jc w:val="center"/>
              <w:rPr>
                <w:rFonts w:ascii="Times New Roman" w:hAnsi="Times New Roman" w:cs="Times New Roman"/>
                <w:sz w:val="24"/>
                <w:szCs w:val="24"/>
              </w:rPr>
            </w:pPr>
            <w:r w:rsidRPr="006829EB">
              <w:rPr>
                <w:rFonts w:ascii="Times New Roman" w:eastAsia="Times New Roman" w:hAnsi="Times New Roman" w:cs="Times New Roman"/>
                <w:sz w:val="24"/>
                <w:szCs w:val="24"/>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50CE9" w14:textId="77777777" w:rsidR="00EC0818" w:rsidRPr="006829EB" w:rsidRDefault="00EC0818" w:rsidP="00BC4A22">
            <w:pPr>
              <w:spacing w:after="0" w:line="240" w:lineRule="auto"/>
              <w:jc w:val="center"/>
              <w:rPr>
                <w:rFonts w:ascii="Times New Roman" w:hAnsi="Times New Roman" w:cs="Times New Roman"/>
                <w:sz w:val="24"/>
                <w:szCs w:val="24"/>
              </w:rPr>
            </w:pPr>
            <w:r w:rsidRPr="006829EB">
              <w:rPr>
                <w:rFonts w:ascii="Times New Roman" w:eastAsia="Times New Roman" w:hAnsi="Times New Roman" w:cs="Times New Roman"/>
                <w:sz w:val="24"/>
                <w:szCs w:val="24"/>
              </w:rPr>
              <w:t>3</w:t>
            </w:r>
          </w:p>
        </w:tc>
      </w:tr>
      <w:tr w:rsidR="00EC0818" w:rsidRPr="006829EB" w14:paraId="7F715E9E"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28120C5"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ED315F6"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2FE4386" w14:textId="7EAD0B04" w:rsidR="00EC0818" w:rsidRPr="006829EB" w:rsidRDefault="00EC0818" w:rsidP="00BC4A22">
            <w:pPr>
              <w:spacing w:after="0" w:line="240" w:lineRule="auto"/>
              <w:jc w:val="both"/>
              <w:rPr>
                <w:rFonts w:ascii="Times New Roman" w:hAnsi="Times New Roman" w:cs="Times New Roman"/>
                <w:sz w:val="24"/>
                <w:szCs w:val="24"/>
              </w:rPr>
            </w:pPr>
            <w:r w:rsidRPr="006829EB">
              <w:rPr>
                <w:rFonts w:ascii="Times New Roman" w:eastAsia="Times New Roman" w:hAnsi="Times New Roman" w:cs="Times New Roman"/>
                <w:color w:val="000000"/>
                <w:sz w:val="24"/>
                <w:szCs w:val="24"/>
              </w:rPr>
              <w:t xml:space="preserve">Документація розроблена відповідно до вимог Закону України «Про публічні закупівлі» (далі - Закон), </w:t>
            </w:r>
            <w:r w:rsidRPr="006829EB">
              <w:rPr>
                <w:rFonts w:ascii="Times New Roman" w:hAnsi="Times New Roman" w:cs="Times New Roman"/>
                <w:sz w:val="24"/>
                <w:szCs w:val="24"/>
              </w:rPr>
              <w:t xml:space="preserve">зі змінами та доповненнями із врахуванням вимог </w:t>
            </w:r>
            <w:r w:rsidRPr="006829EB">
              <w:rPr>
                <w:rFonts w:ascii="Times New Roman" w:hAnsi="Times New Roman" w:cs="Times New Roman"/>
                <w:color w:val="000000"/>
                <w:sz w:val="24"/>
                <w:szCs w:val="24"/>
              </w:rPr>
              <w:t xml:space="preserve">постанови </w:t>
            </w:r>
            <w:bookmarkStart w:id="1" w:name="_Hlk117501281"/>
            <w:r w:rsidRPr="006829EB">
              <w:rPr>
                <w:rFonts w:ascii="Times New Roman" w:hAnsi="Times New Roman" w:cs="Times New Roman"/>
                <w:color w:val="000000"/>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
            <w:r w:rsidRPr="006829EB">
              <w:rPr>
                <w:rFonts w:ascii="Times New Roman" w:hAnsi="Times New Roman" w:cs="Times New Roman"/>
                <w:color w:val="000000"/>
                <w:sz w:val="24"/>
                <w:szCs w:val="24"/>
              </w:rPr>
              <w:t xml:space="preserve"> (далі Постанова 1178),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w:t>
            </w:r>
            <w:r w:rsidR="00191268" w:rsidRPr="006829EB">
              <w:rPr>
                <w:rFonts w:ascii="Times New Roman" w:hAnsi="Times New Roman" w:cs="Times New Roman"/>
                <w:color w:val="000000"/>
                <w:sz w:val="24"/>
                <w:szCs w:val="24"/>
              </w:rPr>
              <w:t xml:space="preserve"> та </w:t>
            </w:r>
            <w:r w:rsidR="00DE7636" w:rsidRPr="006829EB">
              <w:rPr>
                <w:rFonts w:ascii="Times New Roman" w:hAnsi="Times New Roman" w:cs="Times New Roman"/>
                <w:color w:val="000000"/>
                <w:sz w:val="24"/>
                <w:szCs w:val="24"/>
              </w:rPr>
              <w:t>Постанови 1178</w:t>
            </w:r>
            <w:r w:rsidRPr="006829EB">
              <w:rPr>
                <w:rFonts w:ascii="Times New Roman" w:hAnsi="Times New Roman" w:cs="Times New Roman"/>
                <w:color w:val="000000"/>
                <w:sz w:val="24"/>
                <w:szCs w:val="24"/>
              </w:rPr>
              <w:t>.</w:t>
            </w:r>
          </w:p>
        </w:tc>
      </w:tr>
      <w:tr w:rsidR="00EC0818" w:rsidRPr="006829EB" w14:paraId="44A6D1C9"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B47C5AA"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B76E4BF"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B3252FF"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 </w:t>
            </w:r>
          </w:p>
        </w:tc>
      </w:tr>
      <w:tr w:rsidR="00EC0818" w:rsidRPr="006829EB" w14:paraId="1EDB7ECE" w14:textId="77777777" w:rsidTr="00191268">
        <w:trPr>
          <w:trHeight w:val="52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ECADAFE"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402D58" w14:textId="77777777" w:rsidR="00EC0818" w:rsidRPr="006829EB" w:rsidRDefault="00EC0818" w:rsidP="00BC4A22">
            <w:pPr>
              <w:spacing w:after="0" w:line="240" w:lineRule="auto"/>
              <w:rPr>
                <w:rFonts w:ascii="Times New Roman" w:eastAsia="Times New Roman" w:hAnsi="Times New Roman" w:cs="Times New Roman"/>
                <w:b/>
                <w:sz w:val="24"/>
                <w:szCs w:val="24"/>
              </w:rPr>
            </w:pPr>
            <w:r w:rsidRPr="006829EB">
              <w:rPr>
                <w:rFonts w:ascii="Times New Roman" w:eastAsia="Times New Roman" w:hAnsi="Times New Roman" w:cs="Times New Roman"/>
                <w:b/>
                <w:color w:val="000000"/>
                <w:sz w:val="24"/>
                <w:szCs w:val="24"/>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4187876" w14:textId="11FFB4B3" w:rsidR="00EC0818" w:rsidRPr="006829EB" w:rsidRDefault="00EC0818" w:rsidP="00BC4A22">
            <w:pPr>
              <w:spacing w:after="0" w:line="240" w:lineRule="auto"/>
              <w:jc w:val="center"/>
              <w:rPr>
                <w:rFonts w:ascii="Times New Roman" w:hAnsi="Times New Roman" w:cs="Times New Roman"/>
                <w:color w:val="000000" w:themeColor="text1"/>
                <w:sz w:val="24"/>
                <w:szCs w:val="24"/>
              </w:rPr>
            </w:pPr>
          </w:p>
          <w:p w14:paraId="49D22B7F" w14:textId="550E1BC6" w:rsidR="00EC0818" w:rsidRPr="006829EB" w:rsidRDefault="006829EB" w:rsidP="00BC4A22">
            <w:pPr>
              <w:spacing w:after="0" w:line="240" w:lineRule="auto"/>
              <w:rPr>
                <w:rFonts w:ascii="Times New Roman" w:hAnsi="Times New Roman" w:cs="Times New Roman"/>
                <w:sz w:val="24"/>
                <w:szCs w:val="24"/>
                <w:highlight w:val="yellow"/>
                <w:lang w:val="en-US"/>
              </w:rPr>
            </w:pPr>
            <w:proofErr w:type="spellStart"/>
            <w:r>
              <w:rPr>
                <w:rFonts w:ascii="Times New Roman" w:hAnsi="Times New Roman" w:cs="Times New Roman"/>
                <w:sz w:val="24"/>
                <w:szCs w:val="24"/>
              </w:rPr>
              <w:t>Понорни</w:t>
            </w:r>
            <w:r w:rsidR="002556DD" w:rsidRPr="006829EB">
              <w:rPr>
                <w:rFonts w:ascii="Times New Roman" w:hAnsi="Times New Roman" w:cs="Times New Roman"/>
                <w:sz w:val="24"/>
                <w:szCs w:val="24"/>
              </w:rPr>
              <w:t>цька</w:t>
            </w:r>
            <w:proofErr w:type="spellEnd"/>
            <w:r w:rsidR="002556DD" w:rsidRPr="006829EB">
              <w:rPr>
                <w:rFonts w:ascii="Times New Roman" w:hAnsi="Times New Roman" w:cs="Times New Roman"/>
                <w:sz w:val="24"/>
                <w:szCs w:val="24"/>
              </w:rPr>
              <w:t xml:space="preserve"> </w:t>
            </w:r>
            <w:r w:rsidR="00764E8A" w:rsidRPr="006829EB">
              <w:rPr>
                <w:rFonts w:ascii="Times New Roman" w:hAnsi="Times New Roman" w:cs="Times New Roman"/>
                <w:sz w:val="24"/>
                <w:szCs w:val="24"/>
              </w:rPr>
              <w:t xml:space="preserve"> селищна рада </w:t>
            </w:r>
          </w:p>
        </w:tc>
      </w:tr>
      <w:tr w:rsidR="00EC0818" w:rsidRPr="006829EB" w14:paraId="6E74CB19" w14:textId="77777777" w:rsidTr="00191268">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59C6C3E"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CF16456"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F56BA3A" w14:textId="56C7D5DC" w:rsidR="00DE7636" w:rsidRPr="006829EB" w:rsidRDefault="00DE7636" w:rsidP="00DE7636">
            <w:pPr>
              <w:spacing w:after="0" w:line="240" w:lineRule="auto"/>
              <w:jc w:val="center"/>
              <w:rPr>
                <w:rFonts w:ascii="Times New Roman" w:hAnsi="Times New Roman" w:cs="Times New Roman"/>
                <w:sz w:val="24"/>
                <w:szCs w:val="24"/>
              </w:rPr>
            </w:pPr>
          </w:p>
          <w:p w14:paraId="13A2FA9B" w14:textId="1F7D9684" w:rsidR="00EC0818" w:rsidRPr="006829EB" w:rsidRDefault="00643D3B" w:rsidP="00BC4A22">
            <w:pPr>
              <w:spacing w:after="0" w:line="240" w:lineRule="auto"/>
              <w:jc w:val="both"/>
              <w:rPr>
                <w:rFonts w:ascii="Times New Roman" w:hAnsi="Times New Roman" w:cs="Times New Roman"/>
                <w:sz w:val="24"/>
                <w:szCs w:val="24"/>
                <w:highlight w:val="yellow"/>
              </w:rPr>
            </w:pPr>
            <w:r w:rsidRPr="006829EB">
              <w:rPr>
                <w:rFonts w:ascii="Times New Roman" w:hAnsi="Times New Roman" w:cs="Times New Roman"/>
                <w:sz w:val="24"/>
                <w:szCs w:val="24"/>
              </w:rPr>
              <w:t xml:space="preserve">Адреса: 16220, Чернігівська область, Новгород-Сіверський  район, смт. </w:t>
            </w:r>
            <w:proofErr w:type="spellStart"/>
            <w:r w:rsidRPr="006829EB">
              <w:rPr>
                <w:rFonts w:ascii="Times New Roman" w:hAnsi="Times New Roman" w:cs="Times New Roman"/>
                <w:sz w:val="24"/>
                <w:szCs w:val="24"/>
              </w:rPr>
              <w:t>Понорниця</w:t>
            </w:r>
            <w:proofErr w:type="spellEnd"/>
            <w:r w:rsidRPr="006829EB">
              <w:rPr>
                <w:rFonts w:ascii="Times New Roman" w:hAnsi="Times New Roman" w:cs="Times New Roman"/>
                <w:sz w:val="24"/>
                <w:szCs w:val="24"/>
              </w:rPr>
              <w:t>, вул. Довженка , будинок 18.</w:t>
            </w:r>
          </w:p>
        </w:tc>
      </w:tr>
      <w:tr w:rsidR="00EC0818" w:rsidRPr="006829EB" w14:paraId="40584191"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1A0602B"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095FC41" w14:textId="77777777" w:rsidR="00EC0818" w:rsidRPr="006829EB" w:rsidRDefault="00EC0818" w:rsidP="00BC4A22">
            <w:pPr>
              <w:pStyle w:val="12"/>
              <w:widowControl w:val="0"/>
              <w:spacing w:line="240" w:lineRule="auto"/>
              <w:rPr>
                <w:rFonts w:ascii="Times New Roman" w:hAnsi="Times New Roman" w:cs="Times New Roman"/>
                <w:sz w:val="24"/>
                <w:szCs w:val="24"/>
                <w:lang w:val="uk-UA"/>
              </w:rPr>
            </w:pPr>
            <w:r w:rsidRPr="006829EB">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40452BD5" w14:textId="603F5B25" w:rsidR="00643D3B" w:rsidRPr="006829EB" w:rsidRDefault="00643D3B" w:rsidP="00643D3B">
            <w:pPr>
              <w:pStyle w:val="af9"/>
              <w:rPr>
                <w:rFonts w:ascii="Times New Roman" w:hAnsi="Times New Roman" w:cs="Times New Roman"/>
              </w:rPr>
            </w:pPr>
            <w:proofErr w:type="spellStart"/>
            <w:r w:rsidRPr="006829EB">
              <w:rPr>
                <w:rFonts w:ascii="Times New Roman" w:hAnsi="Times New Roman" w:cs="Times New Roman"/>
              </w:rPr>
              <w:t>Уповноважена</w:t>
            </w:r>
            <w:proofErr w:type="spellEnd"/>
            <w:r w:rsidRPr="006829EB">
              <w:rPr>
                <w:rFonts w:ascii="Times New Roman" w:hAnsi="Times New Roman" w:cs="Times New Roman"/>
              </w:rPr>
              <w:t xml:space="preserve"> Особа - </w:t>
            </w:r>
            <w:proofErr w:type="spellStart"/>
            <w:r w:rsidR="002556DD" w:rsidRPr="006829EB">
              <w:rPr>
                <w:rFonts w:ascii="Times New Roman" w:hAnsi="Times New Roman" w:cs="Times New Roman"/>
                <w:lang w:val="uk-UA"/>
              </w:rPr>
              <w:t>Понорницька</w:t>
            </w:r>
            <w:proofErr w:type="spellEnd"/>
            <w:r w:rsidR="002556DD" w:rsidRPr="006829EB">
              <w:rPr>
                <w:rFonts w:ascii="Times New Roman" w:hAnsi="Times New Roman" w:cs="Times New Roman"/>
              </w:rPr>
              <w:t xml:space="preserve"> </w:t>
            </w:r>
            <w:proofErr w:type="spellStart"/>
            <w:r w:rsidR="002556DD" w:rsidRPr="006829EB">
              <w:rPr>
                <w:rFonts w:ascii="Times New Roman" w:hAnsi="Times New Roman" w:cs="Times New Roman"/>
              </w:rPr>
              <w:t>селищна</w:t>
            </w:r>
            <w:proofErr w:type="spellEnd"/>
            <w:r w:rsidR="002556DD" w:rsidRPr="006829EB">
              <w:rPr>
                <w:rFonts w:ascii="Times New Roman" w:hAnsi="Times New Roman" w:cs="Times New Roman"/>
              </w:rPr>
              <w:t xml:space="preserve"> рада </w:t>
            </w:r>
            <w:proofErr w:type="spellStart"/>
            <w:r w:rsidR="002556DD" w:rsidRPr="006829EB">
              <w:rPr>
                <w:rFonts w:ascii="Times New Roman" w:eastAsia="Batang" w:hAnsi="Times New Roman" w:cs="Times New Roman"/>
                <w:lang w:val="uk-UA"/>
              </w:rPr>
              <w:t>Муліндеєва</w:t>
            </w:r>
            <w:proofErr w:type="spellEnd"/>
            <w:r w:rsidR="002556DD" w:rsidRPr="006829EB">
              <w:rPr>
                <w:rFonts w:ascii="Times New Roman" w:eastAsia="Batang" w:hAnsi="Times New Roman" w:cs="Times New Roman"/>
                <w:lang w:val="uk-UA"/>
              </w:rPr>
              <w:t xml:space="preserve"> К.М.  </w:t>
            </w:r>
            <w:proofErr w:type="spellStart"/>
            <w:r w:rsidR="002556DD" w:rsidRPr="006829EB">
              <w:rPr>
                <w:rFonts w:ascii="Times New Roman" w:eastAsia="Batang" w:hAnsi="Times New Roman" w:cs="Times New Roman"/>
                <w:lang w:val="uk-UA"/>
              </w:rPr>
              <w:t>тел</w:t>
            </w:r>
            <w:proofErr w:type="spellEnd"/>
            <w:r w:rsidR="002556DD" w:rsidRPr="006829EB">
              <w:rPr>
                <w:rFonts w:ascii="Times New Roman" w:eastAsia="Batang" w:hAnsi="Times New Roman" w:cs="Times New Roman"/>
                <w:lang w:val="uk-UA"/>
              </w:rPr>
              <w:t>. 0674526608</w:t>
            </w:r>
            <w:r w:rsidRPr="006829EB">
              <w:rPr>
                <w:rFonts w:ascii="Times New Roman" w:hAnsi="Times New Roman" w:cs="Times New Roman"/>
                <w:lang w:val="en-US"/>
              </w:rPr>
              <w:t>e</w:t>
            </w:r>
            <w:r w:rsidRPr="006829EB">
              <w:rPr>
                <w:rFonts w:ascii="Times New Roman" w:hAnsi="Times New Roman" w:cs="Times New Roman"/>
              </w:rPr>
              <w:t>-</w:t>
            </w:r>
            <w:r w:rsidRPr="006829EB">
              <w:rPr>
                <w:rFonts w:ascii="Times New Roman" w:hAnsi="Times New Roman" w:cs="Times New Roman"/>
                <w:lang w:val="en-US"/>
              </w:rPr>
              <w:t>mail</w:t>
            </w:r>
            <w:r w:rsidRPr="006829EB">
              <w:rPr>
                <w:rFonts w:ascii="Times New Roman" w:hAnsi="Times New Roman" w:cs="Times New Roman"/>
              </w:rPr>
              <w:t>:</w:t>
            </w:r>
            <w:proofErr w:type="spellStart"/>
            <w:r w:rsidR="002556DD" w:rsidRPr="006829EB">
              <w:rPr>
                <w:rFonts w:ascii="Times New Roman" w:hAnsi="Times New Roman" w:cs="Times New Roman"/>
                <w:lang w:val="en-US"/>
              </w:rPr>
              <w:t>ponrada</w:t>
            </w:r>
            <w:proofErr w:type="spellEnd"/>
            <w:r w:rsidR="002556DD" w:rsidRPr="006829EB">
              <w:rPr>
                <w:rFonts w:ascii="Times New Roman" w:hAnsi="Times New Roman" w:cs="Times New Roman"/>
              </w:rPr>
              <w:t>@</w:t>
            </w:r>
            <w:proofErr w:type="spellStart"/>
            <w:r w:rsidR="002556DD" w:rsidRPr="006829EB">
              <w:rPr>
                <w:rFonts w:ascii="Times New Roman" w:hAnsi="Times New Roman" w:cs="Times New Roman"/>
                <w:lang w:val="en-US"/>
              </w:rPr>
              <w:t>ukr</w:t>
            </w:r>
            <w:proofErr w:type="spellEnd"/>
            <w:r w:rsidR="002556DD" w:rsidRPr="006829EB">
              <w:rPr>
                <w:rFonts w:ascii="Times New Roman" w:hAnsi="Times New Roman" w:cs="Times New Roman"/>
              </w:rPr>
              <w:t>.</w:t>
            </w:r>
            <w:r w:rsidR="002556DD" w:rsidRPr="006829EB">
              <w:rPr>
                <w:rFonts w:ascii="Times New Roman" w:hAnsi="Times New Roman" w:cs="Times New Roman"/>
                <w:lang w:val="en-US"/>
              </w:rPr>
              <w:t>net</w:t>
            </w:r>
          </w:p>
          <w:p w14:paraId="7784E529" w14:textId="38AF5D40" w:rsidR="00EC0818" w:rsidRPr="006829EB" w:rsidRDefault="00643D3B" w:rsidP="00643D3B">
            <w:pPr>
              <w:spacing w:after="0" w:line="240" w:lineRule="auto"/>
              <w:jc w:val="both"/>
              <w:rPr>
                <w:rFonts w:ascii="Times New Roman" w:hAnsi="Times New Roman" w:cs="Times New Roman"/>
                <w:sz w:val="24"/>
                <w:szCs w:val="24"/>
                <w:lang w:val="ru-RU"/>
              </w:rPr>
            </w:pPr>
            <w:r w:rsidRPr="006829EB">
              <w:rPr>
                <w:rFonts w:ascii="Times New Roman" w:hAnsi="Times New Roman" w:cs="Times New Roman"/>
                <w:sz w:val="24"/>
                <w:szCs w:val="24"/>
              </w:rPr>
              <w:t xml:space="preserve">16220, Чернігівська область, Новгород-Сіверський район, смт. </w:t>
            </w:r>
            <w:proofErr w:type="spellStart"/>
            <w:r w:rsidRPr="006829EB">
              <w:rPr>
                <w:rFonts w:ascii="Times New Roman" w:hAnsi="Times New Roman" w:cs="Times New Roman"/>
                <w:sz w:val="24"/>
                <w:szCs w:val="24"/>
              </w:rPr>
              <w:t>Понорниця</w:t>
            </w:r>
            <w:proofErr w:type="spellEnd"/>
            <w:r w:rsidRPr="006829EB">
              <w:rPr>
                <w:rFonts w:ascii="Times New Roman" w:hAnsi="Times New Roman" w:cs="Times New Roman"/>
                <w:sz w:val="24"/>
                <w:szCs w:val="24"/>
              </w:rPr>
              <w:t>, вул. Довженка , будинок 18</w:t>
            </w:r>
          </w:p>
        </w:tc>
      </w:tr>
      <w:tr w:rsidR="00EC0818" w:rsidRPr="006829EB" w14:paraId="45DC7535"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4D83244"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50D2555"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45E046C" w14:textId="16B99601" w:rsidR="00EC0818" w:rsidRPr="006829EB" w:rsidRDefault="00DD6D0B" w:rsidP="00DD6D0B">
            <w:pPr>
              <w:spacing w:after="0" w:line="240" w:lineRule="auto"/>
              <w:jc w:val="both"/>
              <w:rPr>
                <w:rFonts w:ascii="Times New Roman" w:hAnsi="Times New Roman" w:cs="Times New Roman"/>
                <w:sz w:val="24"/>
                <w:szCs w:val="24"/>
              </w:rPr>
            </w:pPr>
            <w:r w:rsidRPr="006829EB">
              <w:rPr>
                <w:rFonts w:ascii="Times New Roman" w:eastAsia="Times New Roman" w:hAnsi="Times New Roman" w:cs="Times New Roman"/>
                <w:color w:val="000000"/>
                <w:sz w:val="24"/>
                <w:szCs w:val="24"/>
              </w:rPr>
              <w:t xml:space="preserve">відкриті торги  з особливостями  </w:t>
            </w:r>
          </w:p>
        </w:tc>
      </w:tr>
      <w:tr w:rsidR="00EC0818" w:rsidRPr="006829EB" w14:paraId="1B90BA8B"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5894128"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955945"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58E9FAF"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i/>
                <w:color w:val="000000"/>
                <w:sz w:val="24"/>
                <w:szCs w:val="24"/>
              </w:rPr>
              <w:t> </w:t>
            </w:r>
          </w:p>
        </w:tc>
      </w:tr>
      <w:tr w:rsidR="00EC0818" w:rsidRPr="006829EB" w14:paraId="597B9C99" w14:textId="77777777" w:rsidTr="00191268">
        <w:trPr>
          <w:trHeight w:val="56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A51224B"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59D48C6"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4F87F035" w14:textId="77777777" w:rsidR="00113E36" w:rsidRPr="009F27AE" w:rsidRDefault="00113E36" w:rsidP="00113E36">
            <w:pPr>
              <w:jc w:val="center"/>
              <w:rPr>
                <w:rFonts w:ascii="Times New Roman" w:hAnsi="Times New Roman" w:cs="Times New Roman"/>
                <w:b/>
                <w:bCs/>
                <w:color w:val="000000"/>
                <w:sz w:val="24"/>
                <w:szCs w:val="24"/>
              </w:rPr>
            </w:pPr>
            <w:proofErr w:type="spellStart"/>
            <w:r w:rsidRPr="009F27AE">
              <w:rPr>
                <w:rFonts w:ascii="Times New Roman" w:hAnsi="Times New Roman" w:cs="Times New Roman"/>
                <w:b/>
                <w:bCs/>
                <w:color w:val="000000"/>
                <w:sz w:val="24"/>
                <w:szCs w:val="24"/>
              </w:rPr>
              <w:t>Квадракоптер</w:t>
            </w:r>
            <w:proofErr w:type="spellEnd"/>
            <w:r w:rsidRPr="009F27AE">
              <w:rPr>
                <w:rFonts w:ascii="Times New Roman" w:hAnsi="Times New Roman" w:cs="Times New Roman"/>
                <w:b/>
                <w:bCs/>
                <w:color w:val="000000"/>
                <w:sz w:val="24"/>
                <w:szCs w:val="24"/>
              </w:rPr>
              <w:t xml:space="preserve"> з обладнанням </w:t>
            </w:r>
          </w:p>
          <w:p w14:paraId="67A582A1" w14:textId="70D128EC" w:rsidR="00113E36" w:rsidRPr="00113E36" w:rsidRDefault="00113E36" w:rsidP="00113E36">
            <w:pPr>
              <w:jc w:val="center"/>
              <w:rPr>
                <w:rFonts w:ascii="Times New Roman" w:hAnsi="Times New Roman" w:cs="Times New Roman"/>
                <w:b/>
                <w:color w:val="000000"/>
                <w:sz w:val="24"/>
                <w:szCs w:val="24"/>
                <w:bdr w:val="none" w:sz="0" w:space="0" w:color="auto" w:frame="1"/>
                <w:shd w:val="clear" w:color="auto" w:fill="FDFEFD"/>
              </w:rPr>
            </w:pPr>
            <w:r w:rsidRPr="00113E36">
              <w:rPr>
                <w:rFonts w:ascii="Times New Roman" w:hAnsi="Times New Roman" w:cs="Times New Roman"/>
                <w:b/>
                <w:bCs/>
                <w:color w:val="000000"/>
                <w:sz w:val="24"/>
                <w:szCs w:val="24"/>
              </w:rPr>
              <w:t xml:space="preserve">ДК 021:2015 – </w:t>
            </w:r>
            <w:r w:rsidRPr="00113E36">
              <w:rPr>
                <w:rFonts w:ascii="Times New Roman" w:hAnsi="Times New Roman" w:cs="Times New Roman"/>
                <w:b/>
                <w:color w:val="000000"/>
                <w:sz w:val="24"/>
                <w:szCs w:val="24"/>
                <w:bdr w:val="none" w:sz="0" w:space="0" w:color="auto" w:frame="1"/>
                <w:shd w:val="clear" w:color="auto" w:fill="FDFEFD"/>
              </w:rPr>
              <w:t>34710000-7</w:t>
            </w:r>
            <w:r w:rsidRPr="00113E36">
              <w:rPr>
                <w:rFonts w:ascii="Times New Roman" w:hAnsi="Times New Roman" w:cs="Times New Roman"/>
                <w:b/>
                <w:color w:val="777777"/>
                <w:sz w:val="24"/>
                <w:szCs w:val="24"/>
                <w:shd w:val="clear" w:color="auto" w:fill="FDFEFD"/>
              </w:rPr>
              <w:t> - </w:t>
            </w:r>
            <w:r>
              <w:rPr>
                <w:rFonts w:ascii="Times New Roman" w:hAnsi="Times New Roman" w:cs="Times New Roman"/>
                <w:b/>
                <w:color w:val="000000"/>
                <w:sz w:val="24"/>
                <w:szCs w:val="24"/>
                <w:bdr w:val="none" w:sz="0" w:space="0" w:color="auto" w:frame="1"/>
                <w:shd w:val="clear" w:color="auto" w:fill="FDFEFD"/>
              </w:rPr>
              <w:t xml:space="preserve">Вертольоти, літаки, </w:t>
            </w:r>
            <w:r w:rsidRPr="00113E36">
              <w:rPr>
                <w:rFonts w:ascii="Times New Roman" w:hAnsi="Times New Roman" w:cs="Times New Roman"/>
                <w:b/>
                <w:color w:val="000000"/>
                <w:sz w:val="24"/>
                <w:szCs w:val="24"/>
                <w:bdr w:val="none" w:sz="0" w:space="0" w:color="auto" w:frame="1"/>
                <w:shd w:val="clear" w:color="auto" w:fill="FDFEFD"/>
              </w:rPr>
              <w:t>космічні та</w:t>
            </w:r>
            <w:r>
              <w:rPr>
                <w:rFonts w:ascii="Times New Roman" w:hAnsi="Times New Roman" w:cs="Times New Roman"/>
                <w:b/>
                <w:color w:val="000000"/>
                <w:sz w:val="24"/>
                <w:szCs w:val="24"/>
                <w:bdr w:val="none" w:sz="0" w:space="0" w:color="auto" w:frame="1"/>
                <w:shd w:val="clear" w:color="auto" w:fill="FDFEFD"/>
              </w:rPr>
              <w:t xml:space="preserve"> </w:t>
            </w:r>
            <w:r w:rsidRPr="00113E36">
              <w:rPr>
                <w:rFonts w:ascii="Times New Roman" w:hAnsi="Times New Roman" w:cs="Times New Roman"/>
                <w:b/>
                <w:color w:val="000000"/>
                <w:sz w:val="24"/>
                <w:szCs w:val="24"/>
                <w:bdr w:val="none" w:sz="0" w:space="0" w:color="auto" w:frame="1"/>
                <w:shd w:val="clear" w:color="auto" w:fill="FDFEFD"/>
              </w:rPr>
              <w:t>інші літальні апарати з двигуном</w:t>
            </w:r>
          </w:p>
          <w:p w14:paraId="0E1BBF03" w14:textId="49D8F6E6" w:rsidR="00EC0818" w:rsidRPr="006829EB" w:rsidRDefault="00EC0818" w:rsidP="00A34E06">
            <w:pPr>
              <w:pStyle w:val="13"/>
              <w:rPr>
                <w:rFonts w:ascii="Times New Roman" w:hAnsi="Times New Roman" w:cs="Times New Roman"/>
                <w:sz w:val="24"/>
                <w:szCs w:val="24"/>
                <w:lang w:val="uk-UA"/>
              </w:rPr>
            </w:pPr>
          </w:p>
        </w:tc>
      </w:tr>
      <w:tr w:rsidR="00EC0818" w:rsidRPr="006829EB" w14:paraId="030B9860"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633707F" w14:textId="77777777" w:rsidR="00EC0818" w:rsidRPr="006829EB" w:rsidRDefault="00EC0818" w:rsidP="00BC4A22">
            <w:pPr>
              <w:spacing w:after="0" w:line="240" w:lineRule="auto"/>
              <w:jc w:val="center"/>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E6FACF4"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0D4AC703" w14:textId="77777777" w:rsidR="00EC0818" w:rsidRPr="006829EB" w:rsidRDefault="00EC0818" w:rsidP="00BC4A22">
            <w:pPr>
              <w:keepNext/>
              <w:keepLines/>
              <w:spacing w:after="0" w:line="240" w:lineRule="auto"/>
              <w:ind w:right="120"/>
              <w:jc w:val="both"/>
              <w:rPr>
                <w:rFonts w:ascii="Times New Roman" w:hAnsi="Times New Roman" w:cs="Times New Roman"/>
                <w:sz w:val="24"/>
                <w:szCs w:val="24"/>
              </w:rPr>
            </w:pPr>
            <w:r w:rsidRPr="006829EB">
              <w:rPr>
                <w:rFonts w:ascii="Times New Roman" w:hAnsi="Times New Roman" w:cs="Times New Roman"/>
                <w:sz w:val="24"/>
                <w:szCs w:val="24"/>
              </w:rPr>
              <w:t xml:space="preserve">Тендерна пропозиція подається </w:t>
            </w:r>
            <w:r w:rsidRPr="006829EB">
              <w:rPr>
                <w:rFonts w:ascii="Times New Roman" w:eastAsia="Times New Roman" w:hAnsi="Times New Roman" w:cs="Times New Roman"/>
                <w:color w:val="000000"/>
                <w:sz w:val="24"/>
                <w:szCs w:val="24"/>
              </w:rPr>
              <w:t>щодо предмету закупівлі в цілому.</w:t>
            </w:r>
          </w:p>
          <w:p w14:paraId="08C184AD" w14:textId="77777777" w:rsidR="00EC0818" w:rsidRPr="006829EB" w:rsidRDefault="00EC0818" w:rsidP="00BC4A22">
            <w:pPr>
              <w:keepNext/>
              <w:keepLines/>
              <w:spacing w:after="0" w:line="240" w:lineRule="auto"/>
              <w:ind w:right="120"/>
              <w:jc w:val="both"/>
              <w:rPr>
                <w:rFonts w:ascii="Times New Roman" w:eastAsia="Times New Roman" w:hAnsi="Times New Roman" w:cs="Times New Roman"/>
                <w:i/>
                <w:color w:val="FF0000"/>
                <w:sz w:val="24"/>
                <w:szCs w:val="24"/>
              </w:rPr>
            </w:pPr>
          </w:p>
        </w:tc>
      </w:tr>
      <w:tr w:rsidR="00EC0818" w:rsidRPr="006829EB" w14:paraId="6959B557"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EE13ED7"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2349F24" w14:textId="77777777" w:rsidR="00EC0818" w:rsidRPr="006829EB" w:rsidRDefault="00EC0818" w:rsidP="00BC4A22">
            <w:pPr>
              <w:keepNext/>
              <w:keepLines/>
              <w:spacing w:after="0" w:line="240" w:lineRule="auto"/>
              <w:ind w:right="120"/>
              <w:jc w:val="both"/>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 xml:space="preserve">кількість товару та місце його поставки </w:t>
            </w:r>
          </w:p>
          <w:p w14:paraId="47C9FB2C" w14:textId="77777777" w:rsidR="00EC0818" w:rsidRPr="006829EB" w:rsidRDefault="00EC0818" w:rsidP="00BC4A22">
            <w:pPr>
              <w:spacing w:after="0" w:line="240" w:lineRule="auto"/>
              <w:rPr>
                <w:rFonts w:ascii="Times New Roman" w:eastAsia="Times New Roman" w:hAnsi="Times New Roman" w:cs="Times New Roman"/>
                <w:b/>
                <w:sz w:val="24"/>
                <w:szCs w:val="24"/>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5392913" w14:textId="77777777" w:rsidR="00643D3B" w:rsidRPr="006829EB" w:rsidRDefault="00643D3B" w:rsidP="00643D3B">
            <w:pPr>
              <w:pStyle w:val="af9"/>
              <w:rPr>
                <w:rFonts w:ascii="Times New Roman" w:hAnsi="Times New Roman" w:cs="Times New Roman"/>
              </w:rPr>
            </w:pPr>
            <w:proofErr w:type="spellStart"/>
            <w:r w:rsidRPr="006829EB">
              <w:rPr>
                <w:rFonts w:ascii="Times New Roman" w:hAnsi="Times New Roman" w:cs="Times New Roman"/>
              </w:rPr>
              <w:t>Місце</w:t>
            </w:r>
            <w:proofErr w:type="spellEnd"/>
            <w:r w:rsidRPr="006829EB">
              <w:rPr>
                <w:rFonts w:ascii="Times New Roman" w:hAnsi="Times New Roman" w:cs="Times New Roman"/>
              </w:rPr>
              <w:t xml:space="preserve"> поставки товару: 16220, </w:t>
            </w:r>
            <w:proofErr w:type="spellStart"/>
            <w:r w:rsidRPr="006829EB">
              <w:rPr>
                <w:rFonts w:ascii="Times New Roman" w:hAnsi="Times New Roman" w:cs="Times New Roman"/>
              </w:rPr>
              <w:t>Чернігівська</w:t>
            </w:r>
            <w:proofErr w:type="spellEnd"/>
            <w:r w:rsidRPr="006829EB">
              <w:rPr>
                <w:rFonts w:ascii="Times New Roman" w:hAnsi="Times New Roman" w:cs="Times New Roman"/>
              </w:rPr>
              <w:t xml:space="preserve"> область, Новгород-</w:t>
            </w:r>
            <w:proofErr w:type="spellStart"/>
            <w:proofErr w:type="gramStart"/>
            <w:r w:rsidRPr="006829EB">
              <w:rPr>
                <w:rFonts w:ascii="Times New Roman" w:hAnsi="Times New Roman" w:cs="Times New Roman"/>
              </w:rPr>
              <w:t>Сіверський</w:t>
            </w:r>
            <w:proofErr w:type="spellEnd"/>
            <w:r w:rsidRPr="006829EB">
              <w:rPr>
                <w:rFonts w:ascii="Times New Roman" w:hAnsi="Times New Roman" w:cs="Times New Roman"/>
              </w:rPr>
              <w:t xml:space="preserve">  район</w:t>
            </w:r>
            <w:proofErr w:type="gramEnd"/>
            <w:r w:rsidRPr="006829EB">
              <w:rPr>
                <w:rFonts w:ascii="Times New Roman" w:hAnsi="Times New Roman" w:cs="Times New Roman"/>
              </w:rPr>
              <w:t xml:space="preserve">, </w:t>
            </w:r>
            <w:proofErr w:type="spellStart"/>
            <w:r w:rsidRPr="006829EB">
              <w:rPr>
                <w:rFonts w:ascii="Times New Roman" w:hAnsi="Times New Roman" w:cs="Times New Roman"/>
              </w:rPr>
              <w:t>смт</w:t>
            </w:r>
            <w:proofErr w:type="spellEnd"/>
            <w:r w:rsidRPr="006829EB">
              <w:rPr>
                <w:rFonts w:ascii="Times New Roman" w:hAnsi="Times New Roman" w:cs="Times New Roman"/>
              </w:rPr>
              <w:t xml:space="preserve">. </w:t>
            </w:r>
            <w:proofErr w:type="spellStart"/>
            <w:r w:rsidRPr="006829EB">
              <w:rPr>
                <w:rFonts w:ascii="Times New Roman" w:hAnsi="Times New Roman" w:cs="Times New Roman"/>
              </w:rPr>
              <w:t>Понорниця</w:t>
            </w:r>
            <w:proofErr w:type="spellEnd"/>
            <w:r w:rsidRPr="006829EB">
              <w:rPr>
                <w:rFonts w:ascii="Times New Roman" w:hAnsi="Times New Roman" w:cs="Times New Roman"/>
              </w:rPr>
              <w:t xml:space="preserve">, </w:t>
            </w:r>
            <w:proofErr w:type="spellStart"/>
            <w:r w:rsidRPr="006829EB">
              <w:rPr>
                <w:rFonts w:ascii="Times New Roman" w:hAnsi="Times New Roman" w:cs="Times New Roman"/>
              </w:rPr>
              <w:t>вул</w:t>
            </w:r>
            <w:proofErr w:type="spellEnd"/>
            <w:r w:rsidRPr="006829EB">
              <w:rPr>
                <w:rFonts w:ascii="Times New Roman" w:hAnsi="Times New Roman" w:cs="Times New Roman"/>
              </w:rPr>
              <w:t xml:space="preserve">. </w:t>
            </w:r>
            <w:proofErr w:type="spellStart"/>
            <w:proofErr w:type="gramStart"/>
            <w:r w:rsidRPr="006829EB">
              <w:rPr>
                <w:rFonts w:ascii="Times New Roman" w:hAnsi="Times New Roman" w:cs="Times New Roman"/>
              </w:rPr>
              <w:t>Довженка</w:t>
            </w:r>
            <w:proofErr w:type="spellEnd"/>
            <w:r w:rsidRPr="006829EB">
              <w:rPr>
                <w:rFonts w:ascii="Times New Roman" w:hAnsi="Times New Roman" w:cs="Times New Roman"/>
              </w:rPr>
              <w:t xml:space="preserve"> ,</w:t>
            </w:r>
            <w:proofErr w:type="gramEnd"/>
            <w:r w:rsidRPr="006829EB">
              <w:rPr>
                <w:rFonts w:ascii="Times New Roman" w:hAnsi="Times New Roman" w:cs="Times New Roman"/>
              </w:rPr>
              <w:t xml:space="preserve"> </w:t>
            </w:r>
            <w:proofErr w:type="spellStart"/>
            <w:r w:rsidRPr="006829EB">
              <w:rPr>
                <w:rFonts w:ascii="Times New Roman" w:hAnsi="Times New Roman" w:cs="Times New Roman"/>
              </w:rPr>
              <w:t>будинок</w:t>
            </w:r>
            <w:proofErr w:type="spellEnd"/>
            <w:r w:rsidRPr="006829EB">
              <w:rPr>
                <w:rFonts w:ascii="Times New Roman" w:hAnsi="Times New Roman" w:cs="Times New Roman"/>
              </w:rPr>
              <w:t xml:space="preserve"> 18.</w:t>
            </w:r>
          </w:p>
          <w:p w14:paraId="7E7BAAF0" w14:textId="0A9CE53E" w:rsidR="00EC0818" w:rsidRPr="006829EB" w:rsidRDefault="00643D3B" w:rsidP="00643D3B">
            <w:pPr>
              <w:spacing w:after="0" w:line="240" w:lineRule="auto"/>
              <w:jc w:val="both"/>
              <w:rPr>
                <w:rFonts w:ascii="Times New Roman" w:hAnsi="Times New Roman" w:cs="Times New Roman"/>
                <w:sz w:val="24"/>
                <w:szCs w:val="24"/>
              </w:rPr>
            </w:pPr>
            <w:r w:rsidRPr="006829EB">
              <w:rPr>
                <w:rFonts w:ascii="Times New Roman" w:hAnsi="Times New Roman" w:cs="Times New Roman"/>
                <w:bCs/>
                <w:sz w:val="24"/>
                <w:szCs w:val="24"/>
              </w:rPr>
              <w:t xml:space="preserve"> Обсяг товару</w:t>
            </w:r>
            <w:r w:rsidR="002C65B3" w:rsidRPr="006829EB">
              <w:rPr>
                <w:rFonts w:ascii="Times New Roman" w:hAnsi="Times New Roman" w:cs="Times New Roman"/>
                <w:sz w:val="24"/>
                <w:szCs w:val="24"/>
                <w:shd w:val="clear" w:color="auto" w:fill="FFFFFF"/>
              </w:rPr>
              <w:t xml:space="preserve"> у Додатку № 3</w:t>
            </w:r>
            <w:r w:rsidRPr="006829EB">
              <w:rPr>
                <w:rFonts w:ascii="Times New Roman" w:hAnsi="Times New Roman" w:cs="Times New Roman"/>
                <w:sz w:val="24"/>
                <w:szCs w:val="24"/>
                <w:shd w:val="clear" w:color="auto" w:fill="FFFFFF"/>
              </w:rPr>
              <w:t xml:space="preserve"> до тендерної документації.</w:t>
            </w:r>
          </w:p>
        </w:tc>
      </w:tr>
      <w:tr w:rsidR="00EC0818" w:rsidRPr="006829EB" w14:paraId="180AC79E" w14:textId="77777777" w:rsidTr="00191268">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18ECA0F"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EA7A2A"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75D797F" w14:textId="1DA11E84" w:rsidR="00EC0818" w:rsidRPr="006829EB" w:rsidRDefault="00DE7636" w:rsidP="009F27AE">
            <w:pPr>
              <w:spacing w:after="0" w:line="240" w:lineRule="auto"/>
              <w:jc w:val="both"/>
              <w:rPr>
                <w:rFonts w:ascii="Times New Roman" w:hAnsi="Times New Roman" w:cs="Times New Roman"/>
                <w:sz w:val="24"/>
                <w:szCs w:val="24"/>
              </w:rPr>
            </w:pPr>
            <w:r w:rsidRPr="006829EB">
              <w:rPr>
                <w:rFonts w:ascii="Times New Roman" w:hAnsi="Times New Roman" w:cs="Times New Roman"/>
                <w:sz w:val="24"/>
                <w:szCs w:val="24"/>
              </w:rPr>
              <w:t xml:space="preserve">До </w:t>
            </w:r>
            <w:r w:rsidR="00E22BCF" w:rsidRPr="006829EB">
              <w:rPr>
                <w:rFonts w:ascii="Times New Roman" w:hAnsi="Times New Roman" w:cs="Times New Roman"/>
                <w:sz w:val="24"/>
                <w:szCs w:val="24"/>
              </w:rPr>
              <w:t>3</w:t>
            </w:r>
            <w:r w:rsidR="009F27AE">
              <w:rPr>
                <w:rFonts w:ascii="Times New Roman" w:hAnsi="Times New Roman" w:cs="Times New Roman"/>
                <w:sz w:val="24"/>
                <w:szCs w:val="24"/>
              </w:rPr>
              <w:t>1.05.2023</w:t>
            </w:r>
            <w:r w:rsidR="00E22BCF" w:rsidRPr="006829EB">
              <w:rPr>
                <w:rFonts w:ascii="Times New Roman" w:hAnsi="Times New Roman" w:cs="Times New Roman"/>
                <w:sz w:val="24"/>
                <w:szCs w:val="24"/>
              </w:rPr>
              <w:t xml:space="preserve"> рік</w:t>
            </w:r>
          </w:p>
        </w:tc>
      </w:tr>
      <w:tr w:rsidR="00EC0818" w:rsidRPr="006829EB" w14:paraId="1B1FF028" w14:textId="77777777" w:rsidTr="00191268">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098C100"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F311D94" w14:textId="77777777" w:rsidR="00EC0818" w:rsidRPr="006829EB" w:rsidRDefault="00EC0818" w:rsidP="00BC4A22">
            <w:pPr>
              <w:spacing w:after="0" w:line="240" w:lineRule="auto"/>
              <w:rPr>
                <w:rFonts w:ascii="Times New Roman" w:eastAsia="Times New Roman" w:hAnsi="Times New Roman" w:cs="Times New Roman"/>
                <w:sz w:val="24"/>
                <w:szCs w:val="24"/>
              </w:rPr>
            </w:pPr>
            <w:r w:rsidRPr="006829EB">
              <w:rPr>
                <w:rFonts w:ascii="Times New Roman" w:eastAsia="Times New Roman" w:hAnsi="Times New Roman" w:cs="Times New Roman"/>
                <w:b/>
                <w:color w:val="000000"/>
                <w:sz w:val="24"/>
                <w:szCs w:val="24"/>
              </w:rPr>
              <w:t>Недискримінація учасників</w:t>
            </w:r>
            <w:r w:rsidRPr="006829EB">
              <w:rPr>
                <w:rFonts w:ascii="Times New Roman" w:hAnsi="Times New Roman" w:cs="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0A4884EB" w14:textId="77777777" w:rsidR="00EC0818" w:rsidRPr="006829EB" w:rsidRDefault="00EC0818" w:rsidP="00BC4A22">
            <w:pPr>
              <w:keepNext/>
              <w:keepLines/>
              <w:spacing w:after="0" w:line="240" w:lineRule="auto"/>
              <w:ind w:right="140"/>
              <w:jc w:val="both"/>
              <w:rPr>
                <w:rFonts w:ascii="Times New Roman" w:hAnsi="Times New Roman" w:cs="Times New Roman"/>
                <w:sz w:val="24"/>
                <w:szCs w:val="24"/>
              </w:rPr>
            </w:pPr>
            <w:r w:rsidRPr="006829E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0818" w:rsidRPr="006829EB" w14:paraId="32C4E319"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34CFEA1"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BD146FF" w14:textId="77777777" w:rsidR="00EC0818" w:rsidRPr="006829EB" w:rsidRDefault="00EC0818" w:rsidP="00BC4A22">
            <w:pPr>
              <w:spacing w:after="0" w:line="240" w:lineRule="auto"/>
              <w:rPr>
                <w:rFonts w:ascii="Times New Roman" w:eastAsia="Times New Roman" w:hAnsi="Times New Roman" w:cs="Times New Roman"/>
                <w:sz w:val="24"/>
                <w:szCs w:val="24"/>
              </w:rPr>
            </w:pPr>
            <w:r w:rsidRPr="006829E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829EB">
              <w:rPr>
                <w:rFonts w:ascii="Times New Roman" w:hAnsi="Times New Roman" w:cs="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69D7CAE" w14:textId="77777777" w:rsidR="00EC0818" w:rsidRPr="006829EB" w:rsidRDefault="00EC0818" w:rsidP="00BC4A22">
            <w:pPr>
              <w:keepNext/>
              <w:keepLines/>
              <w:spacing w:after="0" w:line="240" w:lineRule="auto"/>
              <w:ind w:right="140"/>
              <w:jc w:val="both"/>
              <w:rPr>
                <w:rFonts w:ascii="Times New Roman" w:hAnsi="Times New Roman" w:cs="Times New Roman"/>
                <w:sz w:val="24"/>
                <w:szCs w:val="24"/>
              </w:rPr>
            </w:pPr>
            <w:r w:rsidRPr="006829EB">
              <w:rPr>
                <w:rFonts w:ascii="Times New Roman" w:eastAsia="Times New Roman" w:hAnsi="Times New Roman" w:cs="Times New Roman"/>
                <w:color w:val="000000"/>
                <w:sz w:val="24"/>
                <w:szCs w:val="24"/>
              </w:rPr>
              <w:t>Валютою тендерної пропозиції є гривня.</w:t>
            </w:r>
            <w:r w:rsidRPr="006829EB">
              <w:rPr>
                <w:rFonts w:ascii="Times New Roman" w:hAnsi="Times New Roman" w:cs="Times New Roman"/>
                <w:sz w:val="24"/>
                <w:szCs w:val="24"/>
              </w:rPr>
              <w:t xml:space="preserve"> </w:t>
            </w:r>
            <w:r w:rsidRPr="006829EB">
              <w:rPr>
                <w:rFonts w:ascii="Times New Roman" w:eastAsia="Times New Roman" w:hAnsi="Times New Roman" w:cs="Times New Roman"/>
                <w:b/>
                <w:i/>
                <w:color w:val="000000"/>
                <w:sz w:val="24"/>
                <w:szCs w:val="24"/>
              </w:rPr>
              <w:t>У разі якщо учасником процедури закупівлі є нерезидент</w:t>
            </w:r>
            <w:r w:rsidRPr="006829EB">
              <w:rPr>
                <w:rFonts w:ascii="Times New Roman" w:eastAsia="Times New Roman" w:hAnsi="Times New Roman" w:cs="Times New Roman"/>
                <w:b/>
                <w:color w:val="000000"/>
                <w:sz w:val="24"/>
                <w:szCs w:val="24"/>
              </w:rPr>
              <w:t xml:space="preserve">,  </w:t>
            </w:r>
            <w:r w:rsidRPr="006829EB">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EC0818" w:rsidRPr="006829EB" w14:paraId="7AB16726"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648FF49"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9767F1D" w14:textId="77777777" w:rsidR="00EC0818" w:rsidRPr="006829EB" w:rsidRDefault="00EC0818" w:rsidP="00BC4A22">
            <w:pPr>
              <w:spacing w:after="0" w:line="240" w:lineRule="auto"/>
              <w:rPr>
                <w:rFonts w:ascii="Times New Roman" w:eastAsia="Times New Roman" w:hAnsi="Times New Roman" w:cs="Times New Roman"/>
                <w:sz w:val="24"/>
                <w:szCs w:val="24"/>
              </w:rPr>
            </w:pPr>
            <w:r w:rsidRPr="006829E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1F77571"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D615E46"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6A5E53"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C0818" w:rsidRPr="006829EB" w14:paraId="5AE13234"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CF0436" w14:textId="77777777" w:rsidR="00EC0818" w:rsidRPr="006829EB" w:rsidRDefault="00EC0818" w:rsidP="00BC4A22">
            <w:pPr>
              <w:spacing w:after="0" w:line="240" w:lineRule="auto"/>
              <w:jc w:val="center"/>
              <w:rPr>
                <w:rFonts w:ascii="Times New Roman" w:hAnsi="Times New Roman" w:cs="Times New Roman"/>
                <w:sz w:val="24"/>
                <w:szCs w:val="24"/>
              </w:rPr>
            </w:pPr>
            <w:r w:rsidRPr="006829EB">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EC0818" w:rsidRPr="006829EB" w14:paraId="25C55E46"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C4FE3A4"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DCC086"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sz w:val="24"/>
                <w:szCs w:val="24"/>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02D2CC7E"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 xml:space="preserve">Фізична/юридична особа має право не пізніше </w:t>
            </w:r>
            <w:r w:rsidRPr="006829EB">
              <w:rPr>
                <w:rFonts w:ascii="Times New Roman" w:hAnsi="Times New Roman" w:cs="Times New Roman"/>
                <w:b/>
                <w:bCs/>
                <w:color w:val="000000"/>
                <w:sz w:val="24"/>
                <w:szCs w:val="24"/>
                <w:shd w:val="clear" w:color="auto" w:fill="FFFFFF"/>
              </w:rPr>
              <w:t>ніж за три дні</w:t>
            </w:r>
            <w:r w:rsidRPr="006829EB">
              <w:rPr>
                <w:rFonts w:ascii="Times New Roman" w:hAnsi="Times New Roman" w:cs="Times New Roman"/>
                <w:color w:val="000000"/>
                <w:sz w:val="24"/>
                <w:szCs w:val="24"/>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829EB">
              <w:rPr>
                <w:rFonts w:ascii="Times New Roman" w:hAnsi="Times New Roman" w:cs="Times New Roman"/>
                <w:b/>
                <w:bCs/>
                <w:color w:val="000000"/>
                <w:sz w:val="24"/>
                <w:szCs w:val="24"/>
                <w:shd w:val="clear" w:color="auto" w:fill="FFFFFF"/>
              </w:rPr>
              <w:t>трьох днів з дати</w:t>
            </w:r>
            <w:r w:rsidRPr="006829EB">
              <w:rPr>
                <w:rFonts w:ascii="Times New Roman" w:hAnsi="Times New Roman" w:cs="Times New Roman"/>
                <w:color w:val="000000"/>
                <w:sz w:val="24"/>
                <w:szCs w:val="24"/>
                <w:shd w:val="clear" w:color="auto" w:fill="FFFFFF"/>
              </w:rPr>
              <w:t xml:space="preserve"> їх оприлюднення надати роз’яснення на звернення шляхом оприлюднення його в електронній системі закупівель.</w:t>
            </w:r>
          </w:p>
          <w:p w14:paraId="6BFBC255"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5B1870"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w:t>
            </w:r>
            <w:r w:rsidRPr="006829EB">
              <w:rPr>
                <w:rFonts w:ascii="Times New Roman" w:hAnsi="Times New Roman" w:cs="Times New Roman"/>
                <w:color w:val="000000"/>
                <w:sz w:val="24"/>
                <w:szCs w:val="24"/>
                <w:shd w:val="clear" w:color="auto" w:fill="FFFFFF"/>
              </w:rPr>
              <w:lastRenderedPageBreak/>
              <w:t xml:space="preserve">документації в електронній системі закупівель з одночасним продовженням строку подання тендерних пропозицій </w:t>
            </w:r>
            <w:r w:rsidRPr="006829EB">
              <w:rPr>
                <w:rFonts w:ascii="Times New Roman" w:hAnsi="Times New Roman" w:cs="Times New Roman"/>
                <w:b/>
                <w:bCs/>
                <w:color w:val="000000"/>
                <w:sz w:val="24"/>
                <w:szCs w:val="24"/>
                <w:shd w:val="clear" w:color="auto" w:fill="FFFFFF"/>
              </w:rPr>
              <w:t>не менш як на чотири дні.</w:t>
            </w:r>
          </w:p>
        </w:tc>
      </w:tr>
      <w:tr w:rsidR="00EC0818" w:rsidRPr="006829EB" w14:paraId="3646F94F"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FBE7840"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917FA67"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7EE2260"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829EB">
              <w:rPr>
                <w:rFonts w:ascii="Times New Roman" w:hAnsi="Times New Roman" w:cs="Times New Roman"/>
                <w:b/>
                <w:bCs/>
                <w:color w:val="000000"/>
                <w:sz w:val="24"/>
                <w:szCs w:val="24"/>
                <w:shd w:val="clear" w:color="auto" w:fill="FFFFFF"/>
              </w:rPr>
              <w:t>не менше чотирьох днів</w:t>
            </w:r>
            <w:r w:rsidRPr="006829EB">
              <w:rPr>
                <w:rFonts w:ascii="Times New Roman" w:hAnsi="Times New Roman" w:cs="Times New Roman"/>
                <w:color w:val="000000"/>
                <w:sz w:val="24"/>
                <w:szCs w:val="24"/>
                <w:shd w:val="clear" w:color="auto" w:fill="FFFFFF"/>
              </w:rPr>
              <w:t>.</w:t>
            </w:r>
          </w:p>
          <w:p w14:paraId="65A9985C"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6829EB">
              <w:rPr>
                <w:rFonts w:ascii="Times New Roman" w:hAnsi="Times New Roman" w:cs="Times New Roman"/>
                <w:b/>
                <w:bCs/>
                <w:color w:val="000000"/>
                <w:sz w:val="24"/>
                <w:szCs w:val="24"/>
                <w:shd w:val="clear" w:color="auto" w:fill="FFFFFF"/>
              </w:rPr>
              <w:t>нової редакції тендерної документації додатково до початкової редакції тендерної документації.</w:t>
            </w:r>
            <w:r w:rsidRPr="006829EB">
              <w:rPr>
                <w:rFonts w:ascii="Times New Roman" w:hAnsi="Times New Roman" w:cs="Times New Roman"/>
                <w:color w:val="000000"/>
                <w:sz w:val="24"/>
                <w:szCs w:val="24"/>
                <w:shd w:val="clear" w:color="auto" w:fill="FFFFFF"/>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6829EB">
              <w:rPr>
                <w:rFonts w:ascii="Times New Roman" w:hAnsi="Times New Roman" w:cs="Times New Roman"/>
                <w:b/>
                <w:bCs/>
                <w:color w:val="000000"/>
                <w:sz w:val="24"/>
                <w:szCs w:val="24"/>
                <w:shd w:val="clear" w:color="auto" w:fill="FFFFFF"/>
              </w:rPr>
              <w:t>одного дня з дати</w:t>
            </w:r>
            <w:r w:rsidRPr="006829EB">
              <w:rPr>
                <w:rFonts w:ascii="Times New Roman" w:hAnsi="Times New Roman" w:cs="Times New Roman"/>
                <w:color w:val="000000"/>
                <w:sz w:val="24"/>
                <w:szCs w:val="24"/>
                <w:shd w:val="clear" w:color="auto" w:fill="FFFFFF"/>
              </w:rPr>
              <w:t xml:space="preserve"> прийняття рішення про їх внесення.</w:t>
            </w:r>
          </w:p>
        </w:tc>
      </w:tr>
      <w:tr w:rsidR="00EC0818" w:rsidRPr="006829EB" w14:paraId="65A009A2"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D71727" w14:textId="77777777" w:rsidR="00EC0818" w:rsidRPr="006829EB" w:rsidRDefault="00EC0818" w:rsidP="00BC4A22">
            <w:pPr>
              <w:spacing w:after="0" w:line="240" w:lineRule="auto"/>
              <w:jc w:val="center"/>
              <w:rPr>
                <w:rFonts w:ascii="Times New Roman" w:hAnsi="Times New Roman" w:cs="Times New Roman"/>
                <w:i/>
                <w:iCs/>
                <w:sz w:val="24"/>
                <w:szCs w:val="24"/>
              </w:rPr>
            </w:pPr>
            <w:r w:rsidRPr="006829EB">
              <w:rPr>
                <w:rFonts w:ascii="Times New Roman" w:eastAsia="Times New Roman" w:hAnsi="Times New Roman" w:cs="Times New Roman"/>
                <w:b/>
                <w:i/>
                <w:iCs/>
                <w:color w:val="000000"/>
                <w:sz w:val="24"/>
                <w:szCs w:val="24"/>
              </w:rPr>
              <w:t>Розділ 3. Інструкція з підготовки тендерної пропозиції</w:t>
            </w:r>
          </w:p>
        </w:tc>
      </w:tr>
      <w:tr w:rsidR="00EC0818" w:rsidRPr="006829EB" w14:paraId="45E003B0"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79E7D38"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b/>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36A05E" w14:textId="77777777" w:rsidR="00EC0818" w:rsidRPr="006829EB" w:rsidRDefault="00EC0818" w:rsidP="00BC4A22">
            <w:pPr>
              <w:spacing w:after="0" w:line="240" w:lineRule="auto"/>
              <w:rPr>
                <w:rFonts w:ascii="Times New Roman" w:eastAsia="Times New Roman" w:hAnsi="Times New Roman" w:cs="Times New Roman"/>
                <w:sz w:val="24"/>
                <w:szCs w:val="24"/>
              </w:rPr>
            </w:pPr>
            <w:r w:rsidRPr="006829EB">
              <w:rPr>
                <w:rFonts w:ascii="Times New Roman" w:eastAsia="Times New Roman" w:hAnsi="Times New Roman" w:cs="Times New Roman"/>
                <w:b/>
                <w:color w:val="000000"/>
                <w:sz w:val="24"/>
                <w:szCs w:val="24"/>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76FE1" w14:textId="77777777" w:rsidR="00191268" w:rsidRPr="006829EB" w:rsidRDefault="00191268" w:rsidP="00DE7636">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8B2F384" w14:textId="37FFF6A0" w:rsidR="00EC0818" w:rsidRPr="006829EB" w:rsidRDefault="00EC0818" w:rsidP="00191268">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00191268" w:rsidRPr="006829EB">
              <w:rPr>
                <w:rFonts w:ascii="Times New Roman" w:eastAsia="Times New Roman" w:hAnsi="Times New Roman" w:cs="Times New Roman"/>
                <w:sz w:val="24"/>
                <w:szCs w:val="24"/>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6829EB">
              <w:rPr>
                <w:rFonts w:ascii="Times New Roman" w:eastAsia="Times New Roman" w:hAnsi="Times New Roman" w:cs="Times New Roman"/>
                <w:sz w:val="24"/>
                <w:szCs w:val="24"/>
              </w:rPr>
              <w:t>:</w:t>
            </w:r>
          </w:p>
          <w:p w14:paraId="2434DFBA" w14:textId="77777777" w:rsidR="00EC0818" w:rsidRPr="006829EB"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заповненою та підписаною тендерною пропозицією </w:t>
            </w:r>
            <w:r w:rsidRPr="006829EB">
              <w:rPr>
                <w:rFonts w:ascii="Times New Roman" w:eastAsia="Times New Roman" w:hAnsi="Times New Roman" w:cs="Times New Roman"/>
                <w:b/>
                <w:i/>
                <w:sz w:val="24"/>
                <w:szCs w:val="24"/>
              </w:rPr>
              <w:t>згідно</w:t>
            </w:r>
            <w:r w:rsidRPr="006829EB">
              <w:rPr>
                <w:rFonts w:ascii="Times New Roman" w:eastAsia="Times New Roman" w:hAnsi="Times New Roman" w:cs="Times New Roman"/>
                <w:sz w:val="24"/>
                <w:szCs w:val="24"/>
              </w:rPr>
              <w:t xml:space="preserve"> </w:t>
            </w:r>
            <w:r w:rsidRPr="006829EB">
              <w:rPr>
                <w:rFonts w:ascii="Times New Roman" w:eastAsia="Times New Roman" w:hAnsi="Times New Roman" w:cs="Times New Roman"/>
                <w:b/>
                <w:i/>
                <w:sz w:val="24"/>
                <w:szCs w:val="24"/>
              </w:rPr>
              <w:t>Додатку 4</w:t>
            </w:r>
            <w:r w:rsidRPr="006829EB">
              <w:rPr>
                <w:rFonts w:ascii="Times New Roman" w:eastAsia="Times New Roman" w:hAnsi="Times New Roman" w:cs="Times New Roman"/>
                <w:sz w:val="24"/>
                <w:szCs w:val="24"/>
              </w:rPr>
              <w:t xml:space="preserve"> до цієї тендерної документації;</w:t>
            </w:r>
          </w:p>
          <w:p w14:paraId="1B77B512" w14:textId="77777777" w:rsidR="00EC0818" w:rsidRPr="006829EB"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829EB">
              <w:rPr>
                <w:rFonts w:ascii="Times New Roman" w:eastAsia="Times New Roman" w:hAnsi="Times New Roman" w:cs="Times New Roman"/>
                <w:b/>
                <w:i/>
                <w:sz w:val="24"/>
                <w:szCs w:val="24"/>
              </w:rPr>
              <w:t>згідно</w:t>
            </w:r>
            <w:r w:rsidRPr="006829EB">
              <w:rPr>
                <w:rFonts w:ascii="Times New Roman" w:eastAsia="Times New Roman" w:hAnsi="Times New Roman" w:cs="Times New Roman"/>
                <w:sz w:val="24"/>
                <w:szCs w:val="24"/>
              </w:rPr>
              <w:t xml:space="preserve"> </w:t>
            </w:r>
            <w:r w:rsidRPr="006829EB">
              <w:rPr>
                <w:rFonts w:ascii="Times New Roman" w:eastAsia="Times New Roman" w:hAnsi="Times New Roman" w:cs="Times New Roman"/>
                <w:b/>
                <w:i/>
                <w:sz w:val="24"/>
                <w:szCs w:val="24"/>
              </w:rPr>
              <w:t>Додатку 1</w:t>
            </w:r>
            <w:r w:rsidRPr="006829EB">
              <w:rPr>
                <w:rFonts w:ascii="Times New Roman" w:eastAsia="Times New Roman" w:hAnsi="Times New Roman" w:cs="Times New Roman"/>
                <w:sz w:val="24"/>
                <w:szCs w:val="24"/>
              </w:rPr>
              <w:t xml:space="preserve"> до цієї тендерної документації;</w:t>
            </w:r>
          </w:p>
          <w:p w14:paraId="5A6A267D" w14:textId="77777777" w:rsidR="00EC0818" w:rsidRPr="006829EB"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829EB">
              <w:rPr>
                <w:rFonts w:ascii="Times New Roman" w:eastAsia="Times New Roman" w:hAnsi="Times New Roman" w:cs="Times New Roman"/>
                <w:b/>
                <w:i/>
                <w:sz w:val="24"/>
                <w:szCs w:val="24"/>
              </w:rPr>
              <w:t xml:space="preserve">згідно </w:t>
            </w:r>
            <w:r w:rsidRPr="006829EB">
              <w:rPr>
                <w:rFonts w:ascii="Times New Roman" w:eastAsia="Times New Roman" w:hAnsi="Times New Roman" w:cs="Times New Roman"/>
                <w:b/>
                <w:i/>
                <w:sz w:val="24"/>
                <w:szCs w:val="24"/>
              </w:rPr>
              <w:br/>
              <w:t>Додатку 1</w:t>
            </w:r>
            <w:r w:rsidRPr="006829EB">
              <w:rPr>
                <w:rFonts w:ascii="Times New Roman" w:eastAsia="Times New Roman" w:hAnsi="Times New Roman" w:cs="Times New Roman"/>
                <w:sz w:val="24"/>
                <w:szCs w:val="24"/>
              </w:rPr>
              <w:t xml:space="preserve"> до цієї тендерної документації;</w:t>
            </w:r>
          </w:p>
          <w:p w14:paraId="35537708" w14:textId="77777777" w:rsidR="00EC0818" w:rsidRPr="006829EB"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5E0A3DC7" w14:textId="77777777" w:rsidR="00EC0818" w:rsidRPr="006829EB"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9F0ED42" w14:textId="77777777" w:rsidR="00EC0818" w:rsidRPr="006829EB"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ACAE162"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14352F5E" w14:textId="13D04E2E" w:rsidR="00EC0818" w:rsidRPr="006829EB" w:rsidRDefault="00EC0818" w:rsidP="00BC4A22">
            <w:pPr>
              <w:spacing w:after="0" w:line="240" w:lineRule="auto"/>
              <w:jc w:val="both"/>
              <w:rPr>
                <w:rFonts w:ascii="Times New Roman" w:eastAsia="Times New Roman" w:hAnsi="Times New Roman" w:cs="Times New Roman"/>
                <w:b/>
                <w:i/>
                <w:sz w:val="24"/>
                <w:szCs w:val="24"/>
                <w:u w:val="single"/>
              </w:rPr>
            </w:pPr>
            <w:r w:rsidRPr="006829EB">
              <w:rPr>
                <w:rFonts w:ascii="Times New Roman" w:hAnsi="Times New Roman" w:cs="Times New Roman"/>
                <w:color w:val="000000"/>
                <w:sz w:val="24"/>
                <w:szCs w:val="24"/>
                <w:shd w:val="clear" w:color="auto" w:fill="FFFFFF"/>
              </w:rPr>
              <w:t xml:space="preserve">Переможець процедури закупівлі у строк, що не перевищує </w:t>
            </w:r>
            <w:r w:rsidRPr="006829EB">
              <w:rPr>
                <w:rFonts w:ascii="Times New Roman" w:hAnsi="Times New Roman" w:cs="Times New Roman"/>
                <w:b/>
                <w:bCs/>
                <w:color w:val="000000"/>
                <w:sz w:val="24"/>
                <w:szCs w:val="24"/>
                <w:shd w:val="clear" w:color="auto" w:fill="FFFFFF"/>
              </w:rPr>
              <w:t>чотири дні з дати</w:t>
            </w:r>
            <w:r w:rsidRPr="006829EB">
              <w:rPr>
                <w:rFonts w:ascii="Times New Roman" w:hAnsi="Times New Roman" w:cs="Times New Roman"/>
                <w:color w:val="000000"/>
                <w:sz w:val="24"/>
                <w:szCs w:val="24"/>
                <w:shd w:val="clear" w:color="auto" w:fill="FFFFFF"/>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191268" w:rsidRPr="006829EB">
              <w:rPr>
                <w:rFonts w:ascii="Times New Roman" w:hAnsi="Times New Roman" w:cs="Times New Roman"/>
                <w:color w:val="000000"/>
                <w:sz w:val="24"/>
                <w:szCs w:val="24"/>
                <w:shd w:val="clear" w:color="auto" w:fill="FFFFFF"/>
              </w:rPr>
              <w:t xml:space="preserve"> </w:t>
            </w:r>
            <w:r w:rsidRPr="006829EB">
              <w:rPr>
                <w:rFonts w:ascii="Times New Roman" w:eastAsia="Times New Roman" w:hAnsi="Times New Roman" w:cs="Times New Roman"/>
                <w:b/>
                <w:i/>
                <w:sz w:val="24"/>
                <w:szCs w:val="24"/>
                <w:u w:val="single"/>
              </w:rPr>
              <w:t xml:space="preserve"> інформацію (документи, встановлені в Додатку 1 (для переможця)</w:t>
            </w:r>
            <w:r w:rsidR="00191268" w:rsidRPr="006829EB">
              <w:rPr>
                <w:rFonts w:ascii="Times New Roman" w:eastAsia="Times New Roman" w:hAnsi="Times New Roman" w:cs="Times New Roman"/>
                <w:b/>
                <w:i/>
                <w:sz w:val="24"/>
                <w:szCs w:val="24"/>
                <w:u w:val="single"/>
              </w:rPr>
              <w:t>.</w:t>
            </w:r>
          </w:p>
          <w:p w14:paraId="5766D68E"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У випадку ненадання переможцем документів </w:t>
            </w:r>
            <w:r w:rsidRPr="006829EB">
              <w:rPr>
                <w:rFonts w:ascii="Times New Roman" w:eastAsia="Times New Roman" w:hAnsi="Times New Roman" w:cs="Times New Roman"/>
                <w:b/>
                <w:i/>
                <w:sz w:val="24"/>
                <w:szCs w:val="24"/>
              </w:rPr>
              <w:t>згідно з Додатком 1</w:t>
            </w:r>
            <w:r w:rsidRPr="006829EB">
              <w:rPr>
                <w:rFonts w:ascii="Times New Roman" w:eastAsia="Times New Roman" w:hAnsi="Times New Roman" w:cs="Times New Roman"/>
                <w:sz w:val="24"/>
                <w:szCs w:val="24"/>
              </w:rPr>
              <w:t xml:space="preserve"> </w:t>
            </w:r>
            <w:r w:rsidRPr="006829EB">
              <w:rPr>
                <w:rFonts w:ascii="Times New Roman" w:eastAsia="Times New Roman" w:hAnsi="Times New Roman" w:cs="Times New Roman"/>
                <w:b/>
                <w:i/>
                <w:sz w:val="24"/>
                <w:szCs w:val="24"/>
              </w:rPr>
              <w:t>(для переможця)</w:t>
            </w:r>
            <w:r w:rsidRPr="006829EB">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F41E246" w14:textId="77777777" w:rsidR="00EC0818" w:rsidRPr="006829EB" w:rsidRDefault="00EC0818" w:rsidP="00BC4A22">
            <w:pPr>
              <w:spacing w:after="0" w:line="240" w:lineRule="auto"/>
              <w:jc w:val="both"/>
              <w:rPr>
                <w:rFonts w:ascii="Times New Roman" w:eastAsia="Times New Roman" w:hAnsi="Times New Roman" w:cs="Times New Roman"/>
                <w:b/>
                <w:i/>
                <w:sz w:val="24"/>
                <w:szCs w:val="24"/>
              </w:rPr>
            </w:pPr>
            <w:r w:rsidRPr="006829EB">
              <w:rPr>
                <w:rFonts w:ascii="Times New Roman" w:eastAsia="Times New Roman" w:hAnsi="Times New Roman" w:cs="Times New Roman"/>
                <w:b/>
                <w:i/>
                <w:sz w:val="24"/>
                <w:szCs w:val="24"/>
              </w:rPr>
              <w:t>Опис та приклади формальних несуттєвих помилок:</w:t>
            </w:r>
          </w:p>
          <w:p w14:paraId="640C5DE8" w14:textId="77777777" w:rsidR="00191268" w:rsidRPr="006829EB" w:rsidRDefault="00191268" w:rsidP="00DE7636">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D92655B" w14:textId="614711F5" w:rsidR="00EC0818" w:rsidRPr="006829EB" w:rsidRDefault="00EC0818" w:rsidP="00191268">
            <w:pPr>
              <w:spacing w:after="0" w:line="240" w:lineRule="auto"/>
              <w:jc w:val="both"/>
              <w:rPr>
                <w:rFonts w:ascii="Times New Roman" w:hAnsi="Times New Roman" w:cs="Times New Roman"/>
                <w:sz w:val="24"/>
                <w:szCs w:val="24"/>
              </w:rPr>
            </w:pPr>
            <w:r w:rsidRPr="006829EB">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829EB">
              <w:rPr>
                <w:rFonts w:ascii="Times New Roman" w:hAnsi="Times New Roman" w:cs="Times New Roman"/>
                <w:sz w:val="24"/>
                <w:szCs w:val="24"/>
              </w:rPr>
              <w:t xml:space="preserve"> </w:t>
            </w:r>
          </w:p>
          <w:p w14:paraId="34472A4D"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До формальних (несуттєвих) помилок Замовника відносяться:</w:t>
            </w:r>
          </w:p>
          <w:p w14:paraId="292EA870"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hAnsi="Times New Roman" w:cs="Times New Roman"/>
                <w:sz w:val="24"/>
                <w:szCs w:val="24"/>
              </w:rPr>
              <w:t>1</w:t>
            </w:r>
            <w:r w:rsidRPr="006829EB">
              <w:rPr>
                <w:rFonts w:ascii="Times New Roman" w:eastAsia="Times New Roman" w:hAnsi="Times New Roman" w:cs="Times New Roman"/>
                <w:sz w:val="24"/>
                <w:szCs w:val="24"/>
              </w:rPr>
              <w:t xml:space="preserve">. Інформація/документ, подана учасником процедури закупівлі у складі тендерної пропозиції, містить помилку (помилки) у частині: </w:t>
            </w:r>
          </w:p>
          <w:p w14:paraId="7E0089B4"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2" w:name="n16"/>
            <w:bookmarkEnd w:id="2"/>
            <w:r w:rsidRPr="006829EB">
              <w:rPr>
                <w:rFonts w:ascii="Times New Roman" w:eastAsia="Times New Roman" w:hAnsi="Times New Roman" w:cs="Times New Roman"/>
                <w:sz w:val="24"/>
                <w:szCs w:val="24"/>
              </w:rPr>
              <w:t>уживання великої літери;</w:t>
            </w:r>
          </w:p>
          <w:p w14:paraId="75AFC75B"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3" w:name="n17"/>
            <w:bookmarkEnd w:id="3"/>
            <w:r w:rsidRPr="006829EB">
              <w:rPr>
                <w:rFonts w:ascii="Times New Roman" w:eastAsia="Times New Roman" w:hAnsi="Times New Roman" w:cs="Times New Roman"/>
                <w:sz w:val="24"/>
                <w:szCs w:val="24"/>
              </w:rPr>
              <w:t>уживання розділових знаків та відмінювання слів у реченні;</w:t>
            </w:r>
          </w:p>
          <w:p w14:paraId="737FEFC2"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4" w:name="n18"/>
            <w:bookmarkEnd w:id="4"/>
            <w:r w:rsidRPr="006829EB">
              <w:rPr>
                <w:rFonts w:ascii="Times New Roman" w:eastAsia="Times New Roman" w:hAnsi="Times New Roman" w:cs="Times New Roman"/>
                <w:sz w:val="24"/>
                <w:szCs w:val="24"/>
              </w:rPr>
              <w:t>використання слова або мовного звороту, запозичених з іншої мови;</w:t>
            </w:r>
          </w:p>
          <w:p w14:paraId="0E1DCF81"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5" w:name="n19"/>
            <w:bookmarkEnd w:id="5"/>
            <w:r w:rsidRPr="006829EB">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AE3C3D"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6" w:name="n20"/>
            <w:bookmarkEnd w:id="6"/>
            <w:r w:rsidRPr="006829EB">
              <w:rPr>
                <w:rFonts w:ascii="Times New Roman" w:eastAsia="Times New Roman" w:hAnsi="Times New Roman" w:cs="Times New Roman"/>
                <w:sz w:val="24"/>
                <w:szCs w:val="24"/>
              </w:rPr>
              <w:t>застосування правил переносу частини слова з рядка в рядок;</w:t>
            </w:r>
          </w:p>
          <w:p w14:paraId="3F49C8BA"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7" w:name="n21"/>
            <w:bookmarkEnd w:id="7"/>
            <w:r w:rsidRPr="006829EB">
              <w:rPr>
                <w:rFonts w:ascii="Times New Roman" w:eastAsia="Times New Roman" w:hAnsi="Times New Roman" w:cs="Times New Roman"/>
                <w:sz w:val="24"/>
                <w:szCs w:val="24"/>
              </w:rPr>
              <w:t>написання слів разом та/або окремо, та/або через дефіс;</w:t>
            </w:r>
          </w:p>
          <w:p w14:paraId="0CA655E0"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8" w:name="n22"/>
            <w:bookmarkEnd w:id="8"/>
            <w:r w:rsidRPr="006829EB">
              <w:rPr>
                <w:rFonts w:ascii="Times New Roman" w:eastAsia="Times New Roman" w:hAnsi="Times New Roman" w:cs="Times New Roman"/>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391EBB"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9" w:name="n23"/>
            <w:bookmarkEnd w:id="9"/>
            <w:r w:rsidRPr="006829EB">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E5CDA26"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10" w:name="n24"/>
            <w:bookmarkEnd w:id="10"/>
            <w:r w:rsidRPr="006829EB">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29EB6D"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11" w:name="n25"/>
            <w:bookmarkEnd w:id="11"/>
            <w:r w:rsidRPr="006829EB">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12" w:name="n26"/>
            <w:bookmarkEnd w:id="12"/>
          </w:p>
          <w:p w14:paraId="223985BF"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CCBF5D"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13" w:name="n27"/>
            <w:bookmarkEnd w:id="13"/>
            <w:r w:rsidRPr="006829EB">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D6177F"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14" w:name="n28"/>
            <w:bookmarkEnd w:id="14"/>
            <w:r w:rsidRPr="006829EB">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502C45"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15" w:name="n29"/>
            <w:bookmarkEnd w:id="15"/>
            <w:r w:rsidRPr="006829EB">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BF1155"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16" w:name="n30"/>
            <w:bookmarkEnd w:id="16"/>
            <w:r w:rsidRPr="006829EB">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08C18C"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17" w:name="n31"/>
            <w:bookmarkEnd w:id="17"/>
            <w:r w:rsidRPr="006829EB">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F5DF44"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18" w:name="n32"/>
            <w:bookmarkEnd w:id="18"/>
            <w:r w:rsidRPr="006829EB">
              <w:rPr>
                <w:rFonts w:ascii="Times New Roman" w:eastAsia="Times New Roman" w:hAnsi="Times New Roman" w:cs="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831184"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19" w:name="n33"/>
            <w:bookmarkEnd w:id="19"/>
            <w:r w:rsidRPr="006829E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43B851"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402BA37"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Приклади формальних помилок:</w:t>
            </w:r>
          </w:p>
          <w:p w14:paraId="67AEB20F"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F1E0BC"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«м.київ» замість «м.Київ»;</w:t>
            </w:r>
          </w:p>
          <w:p w14:paraId="61476CBA"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«поряд -ок» замість «поря – док»;</w:t>
            </w:r>
          </w:p>
          <w:p w14:paraId="0C231302"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«ненадається» замість «не надається»»;</w:t>
            </w:r>
          </w:p>
          <w:p w14:paraId="389CFBBC"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«______________№_____________» замість «14.08.2020 №320/13/14-01»</w:t>
            </w:r>
          </w:p>
          <w:p w14:paraId="79722420"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14:paraId="2AE0CEBF"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683741"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21C5F20" w14:textId="77777777" w:rsidR="00EC0818" w:rsidRPr="006829EB" w:rsidRDefault="00EC0818" w:rsidP="00BC4A22">
            <w:pPr>
              <w:spacing w:after="0" w:line="240" w:lineRule="auto"/>
              <w:jc w:val="both"/>
              <w:rPr>
                <w:rFonts w:ascii="Times New Roman" w:hAnsi="Times New Roman" w:cs="Times New Roman"/>
                <w:sz w:val="24"/>
                <w:szCs w:val="24"/>
              </w:rPr>
            </w:pPr>
            <w:r w:rsidRPr="006829E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6829EB">
                <w:rPr>
                  <w:rStyle w:val="ListLabel47"/>
                  <w:rFonts w:eastAsiaTheme="minorHAnsi"/>
                  <w:sz w:val="24"/>
                  <w:szCs w:val="24"/>
                </w:rPr>
                <w:t>"Про електронні документи та електронний документообіг"</w:t>
              </w:r>
            </w:hyperlink>
            <w:r w:rsidRPr="006829EB">
              <w:rPr>
                <w:rFonts w:ascii="Times New Roman" w:eastAsia="Times New Roman" w:hAnsi="Times New Roman" w:cs="Times New Roman"/>
                <w:color w:val="000000"/>
                <w:sz w:val="24"/>
                <w:szCs w:val="24"/>
              </w:rPr>
              <w:t xml:space="preserve"> та </w:t>
            </w:r>
            <w:hyperlink r:id="rId6">
              <w:r w:rsidRPr="006829EB">
                <w:rPr>
                  <w:rStyle w:val="ListLabel47"/>
                  <w:rFonts w:eastAsiaTheme="minorHAnsi"/>
                  <w:sz w:val="24"/>
                  <w:szCs w:val="24"/>
                </w:rPr>
                <w:t>"Про електронні довірчі послуги"</w:t>
              </w:r>
            </w:hyperlink>
            <w:r w:rsidRPr="006829EB">
              <w:rPr>
                <w:rFonts w:ascii="Times New Roman" w:eastAsia="Times New Roman" w:hAnsi="Times New Roman" w:cs="Times New Roman"/>
                <w:color w:val="000000"/>
                <w:sz w:val="24"/>
                <w:szCs w:val="24"/>
                <w:u w:val="single"/>
              </w:rPr>
              <w:t xml:space="preserve">, </w:t>
            </w:r>
            <w:r w:rsidRPr="006829EB">
              <w:rPr>
                <w:rFonts w:ascii="Times New Roman" w:eastAsia="Times New Roman" w:hAnsi="Times New Roman" w:cs="Times New Roman"/>
                <w:color w:val="000000"/>
                <w:sz w:val="24"/>
                <w:szCs w:val="24"/>
              </w:rPr>
              <w:t xml:space="preserve">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w:t>
            </w:r>
            <w:r w:rsidRPr="006829EB">
              <w:rPr>
                <w:rFonts w:ascii="Times New Roman" w:eastAsia="Times New Roman" w:hAnsi="Times New Roman" w:cs="Times New Roman"/>
                <w:color w:val="000000"/>
                <w:sz w:val="24"/>
                <w:szCs w:val="24"/>
              </w:rPr>
              <w:lastRenderedPageBreak/>
              <w:t>уповноваженої на підписання тендерної пропозиції (окрім учасників-нерезидентів</w:t>
            </w:r>
            <w:r w:rsidRPr="006829EB">
              <w:rPr>
                <w:rFonts w:ascii="Times New Roman" w:eastAsia="Times New Roman" w:hAnsi="Times New Roman" w:cs="Times New Roman"/>
                <w:sz w:val="24"/>
                <w:szCs w:val="24"/>
              </w:rPr>
              <w:t>).</w:t>
            </w:r>
          </w:p>
          <w:p w14:paraId="457A3667" w14:textId="77777777" w:rsidR="00EC0818" w:rsidRPr="006829EB" w:rsidRDefault="00EC0818" w:rsidP="00BC4A22">
            <w:pPr>
              <w:keepNext/>
              <w:keepLines/>
              <w:spacing w:after="0" w:line="240" w:lineRule="auto"/>
              <w:ind w:left="40" w:hanging="20"/>
              <w:jc w:val="both"/>
              <w:rPr>
                <w:rFonts w:ascii="Times New Roman" w:hAnsi="Times New Roman" w:cs="Times New Roman"/>
                <w:sz w:val="24"/>
                <w:szCs w:val="24"/>
              </w:rPr>
            </w:pPr>
            <w:r w:rsidRPr="006829EB">
              <w:rPr>
                <w:rFonts w:ascii="Times New Roman" w:eastAsia="Times New Roman" w:hAnsi="Times New Roman" w:cs="Times New Roman"/>
                <w:sz w:val="24"/>
                <w:szCs w:val="24"/>
              </w:rPr>
              <w:t xml:space="preserve">Замовник перевіряє КЕП  учасника на сайті центрального засвідчувального органу за посиланням </w:t>
            </w:r>
            <w:hyperlink r:id="rId7">
              <w:r w:rsidRPr="006829EB">
                <w:rPr>
                  <w:rStyle w:val="ListLabel48"/>
                  <w:rFonts w:eastAsiaTheme="minorHAnsi"/>
                  <w:sz w:val="24"/>
                  <w:szCs w:val="24"/>
                </w:rPr>
                <w:t>https://czo.gov.ua/verify</w:t>
              </w:r>
            </w:hyperlink>
            <w:r w:rsidRPr="006829EB">
              <w:rPr>
                <w:rFonts w:ascii="Times New Roman" w:eastAsia="Times New Roman" w:hAnsi="Times New Roman" w:cs="Times New Roman"/>
                <w:sz w:val="24"/>
                <w:szCs w:val="24"/>
              </w:rPr>
              <w:t xml:space="preserve"> .</w:t>
            </w:r>
          </w:p>
          <w:p w14:paraId="6D3D3A08" w14:textId="77777777" w:rsidR="00312D47" w:rsidRPr="006829EB" w:rsidRDefault="00EC0818" w:rsidP="00BC4A22">
            <w:pPr>
              <w:keepNext/>
              <w:keepLines/>
              <w:spacing w:after="0" w:line="240" w:lineRule="auto"/>
              <w:ind w:left="40" w:hanging="20"/>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14:paraId="3F416151" w14:textId="559C3CF0" w:rsidR="00312D47" w:rsidRPr="006829EB" w:rsidRDefault="00312D47" w:rsidP="00312D47">
            <w:pPr>
              <w:keepNext/>
              <w:keepLines/>
              <w:spacing w:after="0" w:line="240" w:lineRule="auto"/>
              <w:ind w:left="40" w:hanging="20"/>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У разі відсутності даної інформації або у разі ненакладення учасником КЕП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w:t>
            </w:r>
            <w:r w:rsidR="00DE7636" w:rsidRPr="006829EB">
              <w:rPr>
                <w:rFonts w:ascii="Times New Roman" w:eastAsia="Times New Roman" w:hAnsi="Times New Roman" w:cs="Times New Roman"/>
                <w:sz w:val="24"/>
                <w:szCs w:val="24"/>
              </w:rPr>
              <w:t>Постанови 1178</w:t>
            </w:r>
            <w:r w:rsidRPr="006829EB">
              <w:rPr>
                <w:rFonts w:ascii="Times New Roman" w:eastAsia="Times New Roman" w:hAnsi="Times New Roman" w:cs="Times New Roman"/>
                <w:sz w:val="24"/>
                <w:szCs w:val="24"/>
              </w:rPr>
              <w:t>.</w:t>
            </w:r>
          </w:p>
          <w:p w14:paraId="3592FCD8" w14:textId="77777777" w:rsidR="00EC0818" w:rsidRPr="006829EB" w:rsidRDefault="00EC0818" w:rsidP="00BC4A22">
            <w:pPr>
              <w:keepNext/>
              <w:keepLines/>
              <w:spacing w:after="0" w:line="240" w:lineRule="auto"/>
              <w:ind w:left="40" w:hanging="20"/>
              <w:jc w:val="both"/>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29EB">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2FAAD87" w14:textId="77777777" w:rsidR="00EC0818" w:rsidRPr="006829EB" w:rsidRDefault="00EC0818" w:rsidP="00BC4A22">
            <w:pPr>
              <w:keepNext/>
              <w:keepLines/>
              <w:spacing w:after="0" w:line="240" w:lineRule="auto"/>
              <w:ind w:left="40" w:hanging="20"/>
              <w:jc w:val="both"/>
              <w:rPr>
                <w:rFonts w:ascii="Times New Roman" w:eastAsia="Times New Roman" w:hAnsi="Times New Roman" w:cs="Times New Roman"/>
                <w:b/>
                <w:color w:val="000000"/>
                <w:sz w:val="24"/>
                <w:szCs w:val="24"/>
              </w:rPr>
            </w:pPr>
            <w:r w:rsidRPr="006829E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6829EB">
              <w:rPr>
                <w:rFonts w:ascii="Times New Roman" w:eastAsia="Times New Roman" w:hAnsi="Times New Roman" w:cs="Times New Roman"/>
                <w:b/>
                <w:color w:val="000000"/>
                <w:sz w:val="24"/>
                <w:szCs w:val="24"/>
              </w:rPr>
              <w:t>.</w:t>
            </w:r>
          </w:p>
        </w:tc>
      </w:tr>
      <w:tr w:rsidR="00EC0818" w:rsidRPr="006829EB" w14:paraId="5E373501" w14:textId="77777777" w:rsidTr="00191268">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DFA4324"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EE8B81" w14:textId="77777777" w:rsidR="00EC0818" w:rsidRPr="006829EB" w:rsidRDefault="00EC0818" w:rsidP="00BC4A22">
            <w:pPr>
              <w:spacing w:after="0" w:line="240" w:lineRule="auto"/>
              <w:rPr>
                <w:rFonts w:ascii="Times New Roman" w:hAnsi="Times New Roman" w:cs="Times New Roman"/>
                <w:sz w:val="24"/>
                <w:szCs w:val="24"/>
              </w:rPr>
            </w:pPr>
            <w:bookmarkStart w:id="20" w:name="_1fob9te"/>
            <w:bookmarkEnd w:id="20"/>
            <w:r w:rsidRPr="006829EB">
              <w:rPr>
                <w:rFonts w:ascii="Times New Roman" w:eastAsia="Times New Roman" w:hAnsi="Times New Roman" w:cs="Times New Roman"/>
                <w:b/>
                <w:color w:val="000000"/>
                <w:sz w:val="24"/>
                <w:szCs w:val="24"/>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9C06"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bookmarkStart w:id="21" w:name="_2et92p0"/>
            <w:bookmarkEnd w:id="21"/>
            <w:r w:rsidRPr="006829EB">
              <w:rPr>
                <w:rFonts w:ascii="Times New Roman" w:eastAsia="Times New Roman" w:hAnsi="Times New Roman" w:cs="Times New Roman"/>
                <w:sz w:val="24"/>
                <w:szCs w:val="24"/>
              </w:rPr>
              <w:t xml:space="preserve">Не вимагається </w:t>
            </w:r>
          </w:p>
          <w:p w14:paraId="2AF04296"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p>
        </w:tc>
      </w:tr>
      <w:tr w:rsidR="00EC0818" w:rsidRPr="006829EB" w14:paraId="6FD78F51"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6F95044"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588FF92"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46BA" w14:textId="77777777" w:rsidR="00EC0818" w:rsidRPr="006829EB" w:rsidRDefault="00EC0818" w:rsidP="00BC4A22">
            <w:pPr>
              <w:keepNext/>
              <w:keepLines/>
              <w:spacing w:after="0" w:line="240" w:lineRule="auto"/>
              <w:ind w:right="120"/>
              <w:jc w:val="both"/>
              <w:rPr>
                <w:rFonts w:ascii="Times New Roman" w:hAnsi="Times New Roman" w:cs="Times New Roman"/>
                <w:sz w:val="24"/>
                <w:szCs w:val="24"/>
              </w:rPr>
            </w:pPr>
            <w:r w:rsidRPr="006829EB">
              <w:rPr>
                <w:rFonts w:ascii="Times New Roman" w:eastAsia="Times New Roman" w:hAnsi="Times New Roman" w:cs="Times New Roman"/>
                <w:sz w:val="24"/>
                <w:szCs w:val="24"/>
              </w:rPr>
              <w:t>Не передбачено.</w:t>
            </w:r>
          </w:p>
          <w:p w14:paraId="78C31A5E"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p>
        </w:tc>
      </w:tr>
      <w:tr w:rsidR="00EC0818" w:rsidRPr="006829EB" w14:paraId="41C1B062" w14:textId="77777777" w:rsidTr="00191268">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BA20A57"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2738572" w14:textId="77777777" w:rsidR="00EC0818" w:rsidRPr="006829EB" w:rsidRDefault="00EC0818" w:rsidP="00BC4A22">
            <w:pPr>
              <w:spacing w:after="0" w:line="240" w:lineRule="auto"/>
              <w:rPr>
                <w:rFonts w:ascii="Times New Roman" w:eastAsia="Times New Roman" w:hAnsi="Times New Roman" w:cs="Times New Roman"/>
                <w:sz w:val="24"/>
                <w:szCs w:val="24"/>
              </w:rPr>
            </w:pPr>
            <w:r w:rsidRPr="006829E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3816"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Тендерні пропозиції вважаються дійсними </w:t>
            </w:r>
            <w:r w:rsidRPr="006829EB">
              <w:rPr>
                <w:rFonts w:ascii="Times New Roman" w:eastAsia="Times New Roman" w:hAnsi="Times New Roman" w:cs="Times New Roman"/>
                <w:b/>
                <w:i/>
                <w:sz w:val="24"/>
                <w:szCs w:val="24"/>
                <w:u w:val="single"/>
              </w:rPr>
              <w:t>протягом 90 (девʼяносто) днів</w:t>
            </w:r>
            <w:r w:rsidRPr="006829EB">
              <w:rPr>
                <w:rFonts w:ascii="Times New Roman" w:eastAsia="Times New Roman" w:hAnsi="Times New Roman" w:cs="Times New Roman"/>
                <w:sz w:val="24"/>
                <w:szCs w:val="24"/>
              </w:rPr>
              <w:t xml:space="preserve"> із дати кінцевого строку подання тендерних пропозицій.</w:t>
            </w:r>
          </w:p>
          <w:p w14:paraId="261B7D62"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A5E6D5"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відхилити таку вимогу, не втрачаючи при цьому наданого ним забезпечення тендерної пропозиції;</w:t>
            </w:r>
          </w:p>
          <w:p w14:paraId="02951EC6"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погодитися з вимогою та продовжити строк дії поданої ним тендерної пропозиції і наданого забезпечення тендерної пропозиції.</w:t>
            </w:r>
          </w:p>
          <w:p w14:paraId="2DCA378C"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0818" w:rsidRPr="006829EB" w14:paraId="658A8633"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E9864C3"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lastRenderedPageBreak/>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75E596A"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929C5" w14:textId="77777777" w:rsidR="00EC0818" w:rsidRPr="006829EB"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3E46AEC" w14:textId="78434202" w:rsidR="00EC0818" w:rsidRPr="006829EB"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1908958F"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Підстави, встановлені статтею 17 Закону:</w:t>
            </w:r>
          </w:p>
          <w:p w14:paraId="795E49D7"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143B478"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6F20B6"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4693AC"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9C181B"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855AFEE"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(або </w:t>
            </w:r>
            <w:r w:rsidRPr="006829EB">
              <w:rPr>
                <w:rFonts w:ascii="Times New Roman" w:eastAsia="Times New Roman" w:hAnsi="Times New Roman" w:cs="Times New Roman"/>
                <w:color w:val="000000"/>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A4B1B6C"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E67CF88"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F917150"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51343"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B094EF"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B4E5304" w14:textId="77777777" w:rsidR="00312D47" w:rsidRPr="006829EB" w:rsidRDefault="00312D47" w:rsidP="00312D47">
            <w:pPr>
              <w:widowControl w:val="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D39128" w14:textId="1585AA04" w:rsidR="00312D47" w:rsidRPr="006829EB" w:rsidRDefault="00312D47" w:rsidP="00312D47">
            <w:pPr>
              <w:widowControl w:val="0"/>
              <w:spacing w:after="0"/>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w:t>
            </w:r>
            <w:r w:rsidR="00DE7636" w:rsidRPr="006829EB">
              <w:rPr>
                <w:rFonts w:ascii="Times New Roman" w:eastAsia="Times New Roman" w:hAnsi="Times New Roman" w:cs="Times New Roman"/>
                <w:color w:val="000000"/>
                <w:sz w:val="24"/>
                <w:szCs w:val="24"/>
              </w:rPr>
              <w:t>Постанови 1178</w:t>
            </w:r>
            <w:r w:rsidRPr="006829EB">
              <w:rPr>
                <w:rFonts w:ascii="Times New Roman" w:eastAsia="Times New Roman" w:hAnsi="Times New Roman" w:cs="Times New Roman"/>
                <w:color w:val="000000"/>
                <w:sz w:val="24"/>
                <w:szCs w:val="24"/>
              </w:rPr>
              <w:t xml:space="preserve"> Замовник не вимагає від учасника </w:t>
            </w:r>
            <w:r w:rsidRPr="006829EB">
              <w:rPr>
                <w:rFonts w:ascii="Times New Roman" w:eastAsia="Times New Roman" w:hAnsi="Times New Roman" w:cs="Times New Roman"/>
                <w:color w:val="000000"/>
                <w:sz w:val="24"/>
                <w:szCs w:val="24"/>
              </w:rPr>
              <w:lastRenderedPageBreak/>
              <w:t>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6CE6990D" w14:textId="77777777" w:rsidR="00EC0818" w:rsidRPr="006829EB" w:rsidRDefault="00EC0818" w:rsidP="00312D47">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6829EB">
                <w:rPr>
                  <w:rFonts w:ascii="Times New Roman" w:eastAsia="Times New Roman" w:hAnsi="Times New Roman" w:cs="Times New Roman"/>
                  <w:color w:val="000000"/>
                  <w:sz w:val="24"/>
                  <w:szCs w:val="24"/>
                </w:rPr>
                <w:t>Законом України</w:t>
              </w:r>
            </w:hyperlink>
            <w:r w:rsidRPr="006829EB">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EC0818" w:rsidRPr="006829EB" w14:paraId="56CA48C6"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E4B43BF"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872BB78" w14:textId="77777777" w:rsidR="00EC0818" w:rsidRPr="006829EB" w:rsidRDefault="00EC0818" w:rsidP="00BC4A22">
            <w:pPr>
              <w:spacing w:after="0" w:line="240" w:lineRule="auto"/>
              <w:rPr>
                <w:rFonts w:ascii="Times New Roman" w:eastAsia="Times New Roman" w:hAnsi="Times New Roman" w:cs="Times New Roman"/>
                <w:sz w:val="24"/>
                <w:szCs w:val="24"/>
              </w:rPr>
            </w:pPr>
            <w:r w:rsidRPr="006829E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ED690" w14:textId="77777777" w:rsidR="00EC0818" w:rsidRPr="006829EB" w:rsidRDefault="00EC0818" w:rsidP="00BC4A22">
            <w:pPr>
              <w:keepNext/>
              <w:keepLines/>
              <w:spacing w:after="0" w:line="240" w:lineRule="auto"/>
              <w:ind w:right="120"/>
              <w:jc w:val="both"/>
              <w:rPr>
                <w:rFonts w:ascii="Times New Roman" w:hAnsi="Times New Roman" w:cs="Times New Roman"/>
                <w:sz w:val="24"/>
                <w:szCs w:val="24"/>
              </w:rPr>
            </w:pPr>
            <w:r w:rsidRPr="006829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6829EB">
                <w:rPr>
                  <w:rStyle w:val="ListLabel50"/>
                  <w:rFonts w:eastAsiaTheme="minorHAnsi"/>
                  <w:sz w:val="24"/>
                  <w:szCs w:val="24"/>
                </w:rPr>
                <w:t xml:space="preserve"> пунктом третім </w:t>
              </w:r>
            </w:hyperlink>
            <w:hyperlink r:id="rId10">
              <w:r w:rsidRPr="006829EB">
                <w:rPr>
                  <w:rStyle w:val="ListLabel51"/>
                  <w:rFonts w:eastAsiaTheme="minorHAnsi"/>
                  <w:sz w:val="24"/>
                  <w:szCs w:val="24"/>
                </w:rPr>
                <w:t>частиною другою</w:t>
              </w:r>
            </w:hyperlink>
            <w:r w:rsidRPr="006829EB">
              <w:rPr>
                <w:rFonts w:ascii="Times New Roman" w:eastAsia="Times New Roman" w:hAnsi="Times New Roman" w:cs="Times New Roman"/>
                <w:sz w:val="24"/>
                <w:szCs w:val="24"/>
              </w:rPr>
              <w:t xml:space="preserve"> статті 22 Закону зазначено в </w:t>
            </w:r>
            <w:r w:rsidRPr="006829EB">
              <w:rPr>
                <w:rFonts w:ascii="Times New Roman" w:eastAsia="Times New Roman" w:hAnsi="Times New Roman" w:cs="Times New Roman"/>
                <w:b/>
                <w:i/>
                <w:sz w:val="24"/>
                <w:szCs w:val="24"/>
              </w:rPr>
              <w:t xml:space="preserve">Додатку 3 </w:t>
            </w:r>
            <w:r w:rsidRPr="006829EB">
              <w:rPr>
                <w:rFonts w:ascii="Times New Roman" w:eastAsia="Times New Roman" w:hAnsi="Times New Roman" w:cs="Times New Roman"/>
                <w:sz w:val="24"/>
                <w:szCs w:val="24"/>
              </w:rPr>
              <w:t>до цієї тендерної документації.</w:t>
            </w:r>
          </w:p>
        </w:tc>
      </w:tr>
      <w:tr w:rsidR="00EC0818" w:rsidRPr="006829EB" w14:paraId="21130F1D"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2956B470"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5504BA"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EA33DD2" w14:textId="77777777" w:rsidR="00EC0818" w:rsidRPr="006829EB" w:rsidRDefault="00EC0818" w:rsidP="00BC4A22">
            <w:pPr>
              <w:keepNext/>
              <w:keepLines/>
              <w:spacing w:after="0" w:line="240" w:lineRule="auto"/>
              <w:ind w:right="120"/>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Не передбачено.  </w:t>
            </w:r>
          </w:p>
          <w:p w14:paraId="77876AA4" w14:textId="77777777" w:rsidR="00EC0818" w:rsidRPr="006829EB" w:rsidRDefault="00EC0818" w:rsidP="00BC4A22">
            <w:pPr>
              <w:keepNext/>
              <w:keepLines/>
              <w:spacing w:after="0" w:line="240" w:lineRule="auto"/>
              <w:ind w:right="120"/>
              <w:jc w:val="both"/>
              <w:rPr>
                <w:rFonts w:ascii="Times New Roman" w:eastAsia="Times New Roman" w:hAnsi="Times New Roman" w:cs="Times New Roman"/>
                <w:sz w:val="24"/>
                <w:szCs w:val="24"/>
              </w:rPr>
            </w:pPr>
          </w:p>
        </w:tc>
      </w:tr>
      <w:tr w:rsidR="00EC0818" w:rsidRPr="006829EB" w14:paraId="667EC0FD" w14:textId="77777777" w:rsidTr="00191268">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33796FC"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6A83E61"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DA64"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4600F49"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29EB">
              <w:rPr>
                <w:rFonts w:ascii="Times New Roman" w:eastAsia="Times New Roman" w:hAnsi="Times New Roman" w:cs="Times New Roman"/>
                <w:b/>
                <w:i/>
                <w:sz w:val="24"/>
                <w:szCs w:val="24"/>
              </w:rPr>
              <w:t>протягом 24 годин</w:t>
            </w:r>
            <w:r w:rsidRPr="006829E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4373F28"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EC0818" w:rsidRPr="006829EB" w14:paraId="552CD343"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BE937C" w14:textId="77777777" w:rsidR="00EC0818" w:rsidRPr="006829EB" w:rsidRDefault="00EC0818" w:rsidP="00BC4A22">
            <w:pPr>
              <w:spacing w:after="0" w:line="240" w:lineRule="auto"/>
              <w:jc w:val="center"/>
              <w:rPr>
                <w:rFonts w:ascii="Times New Roman" w:hAnsi="Times New Roman" w:cs="Times New Roman"/>
                <w:sz w:val="24"/>
                <w:szCs w:val="24"/>
              </w:rPr>
            </w:pPr>
            <w:r w:rsidRPr="006829EB">
              <w:rPr>
                <w:rFonts w:ascii="Times New Roman" w:eastAsia="Times New Roman" w:hAnsi="Times New Roman" w:cs="Times New Roman"/>
                <w:b/>
                <w:i/>
                <w:color w:val="000000"/>
                <w:sz w:val="24"/>
                <w:szCs w:val="24"/>
              </w:rPr>
              <w:t>Розділ 4. Подання та розкриття тендерної пропозиції</w:t>
            </w:r>
          </w:p>
        </w:tc>
      </w:tr>
      <w:tr w:rsidR="00EC0818" w:rsidRPr="006829EB" w14:paraId="1779C621"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3B19BAA"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FAD98EE"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95B0" w14:textId="77777777" w:rsidR="00DC7BAC" w:rsidRPr="006829EB" w:rsidRDefault="00DC7BAC" w:rsidP="00DC7BAC">
            <w:pPr>
              <w:jc w:val="both"/>
              <w:rPr>
                <w:rFonts w:ascii="Times New Roman" w:hAnsi="Times New Roman" w:cs="Times New Roman"/>
                <w:color w:val="000000"/>
                <w:sz w:val="24"/>
                <w:szCs w:val="24"/>
              </w:rPr>
            </w:pPr>
            <w:r w:rsidRPr="006829EB">
              <w:rPr>
                <w:rFonts w:ascii="Times New Roman" w:hAnsi="Times New Roman" w:cs="Times New Roman"/>
                <w:sz w:val="24"/>
                <w:szCs w:val="24"/>
              </w:rPr>
              <w:t>Кінцевий строк подання тендерних пропозицій</w:t>
            </w:r>
            <w:r w:rsidRPr="006829EB">
              <w:rPr>
                <w:rFonts w:ascii="Times New Roman" w:hAnsi="Times New Roman" w:cs="Times New Roman"/>
                <w:color w:val="000000"/>
                <w:sz w:val="24"/>
                <w:szCs w:val="24"/>
              </w:rPr>
              <w:t xml:space="preserve"> визначається електронною системою </w:t>
            </w:r>
            <w:proofErr w:type="spellStart"/>
            <w:r w:rsidRPr="006829EB">
              <w:rPr>
                <w:rFonts w:ascii="Times New Roman" w:hAnsi="Times New Roman" w:cs="Times New Roman"/>
                <w:color w:val="000000"/>
                <w:sz w:val="24"/>
                <w:szCs w:val="24"/>
              </w:rPr>
              <w:t>закупівель</w:t>
            </w:r>
            <w:proofErr w:type="spellEnd"/>
            <w:r w:rsidRPr="006829EB">
              <w:rPr>
                <w:rFonts w:ascii="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829EB">
              <w:rPr>
                <w:rFonts w:ascii="Times New Roman" w:hAnsi="Times New Roman" w:cs="Times New Roman"/>
                <w:color w:val="000000"/>
                <w:sz w:val="24"/>
                <w:szCs w:val="24"/>
              </w:rPr>
              <w:t>закупівель</w:t>
            </w:r>
            <w:proofErr w:type="spellEnd"/>
            <w:r w:rsidRPr="006829EB">
              <w:rPr>
                <w:rFonts w:ascii="Times New Roman" w:hAnsi="Times New Roman" w:cs="Times New Roman"/>
                <w:color w:val="000000"/>
                <w:sz w:val="24"/>
                <w:szCs w:val="24"/>
              </w:rPr>
              <w:t>.</w:t>
            </w:r>
          </w:p>
          <w:p w14:paraId="423F866F" w14:textId="1D25590E" w:rsidR="00EC0818" w:rsidRPr="006829EB" w:rsidRDefault="00EC0818" w:rsidP="00DC7BAC">
            <w:pPr>
              <w:jc w:val="both"/>
              <w:rPr>
                <w:rFonts w:ascii="Times New Roman" w:hAnsi="Times New Roman" w:cs="Times New Roman"/>
                <w:color w:val="000000"/>
                <w:sz w:val="24"/>
                <w:szCs w:val="24"/>
              </w:rPr>
            </w:pPr>
            <w:r w:rsidRPr="006829E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152D03"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96C9A04"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hAnsi="Times New Roman" w:cs="Times New Roman"/>
                <w:color w:val="000000"/>
                <w:sz w:val="24"/>
                <w:szCs w:val="24"/>
                <w:shd w:val="clear" w:color="auto" w:fill="FFFFFF"/>
              </w:rPr>
              <w:lastRenderedPageBreak/>
              <w:t>Тендерні пропозиції після закінчення кінцевого строку їх подання не приймаються електронною системою закупівель.</w:t>
            </w:r>
          </w:p>
          <w:p w14:paraId="165D61B3"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EC0818" w:rsidRPr="006829EB" w14:paraId="790343ED"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5B29902"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FA4C456"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8CB9" w14:textId="77777777" w:rsidR="00EC0818" w:rsidRPr="006829EB" w:rsidRDefault="00EC0818" w:rsidP="00BC4A22">
            <w:pPr>
              <w:spacing w:after="0" w:line="240" w:lineRule="auto"/>
              <w:jc w:val="both"/>
              <w:rPr>
                <w:rFonts w:ascii="Times New Roman" w:hAnsi="Times New Roman" w:cs="Times New Roman"/>
                <w:color w:val="000000"/>
                <w:sz w:val="24"/>
                <w:szCs w:val="24"/>
                <w:shd w:val="clear" w:color="auto" w:fill="FFFFFF"/>
              </w:rPr>
            </w:pPr>
            <w:r w:rsidRPr="006829EB">
              <w:rPr>
                <w:rFonts w:ascii="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4B35E43" w14:textId="77777777" w:rsidR="00DE7636" w:rsidRPr="006829EB" w:rsidRDefault="00DE7636" w:rsidP="00DE7636">
            <w:pPr>
              <w:spacing w:after="0" w:line="240" w:lineRule="auto"/>
              <w:jc w:val="both"/>
              <w:rPr>
                <w:rFonts w:ascii="Times New Roman" w:hAnsi="Times New Roman" w:cs="Times New Roman"/>
                <w:color w:val="000000"/>
                <w:sz w:val="24"/>
                <w:szCs w:val="24"/>
                <w:shd w:val="clear" w:color="auto" w:fill="FFFFFF"/>
              </w:rPr>
            </w:pPr>
            <w:r w:rsidRPr="006829EB">
              <w:rPr>
                <w:rFonts w:ascii="Times New Roman" w:hAnsi="Times New Roman" w:cs="Times New Roman"/>
                <w:color w:val="000000"/>
                <w:sz w:val="24"/>
                <w:szCs w:val="24"/>
                <w:shd w:val="clear" w:color="auto" w:fill="FFFFFF"/>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0340E00" w14:textId="77777777" w:rsidR="00DE7636" w:rsidRPr="006829EB" w:rsidRDefault="00DE7636" w:rsidP="00DE7636">
            <w:pPr>
              <w:spacing w:after="0" w:line="240" w:lineRule="auto"/>
              <w:jc w:val="both"/>
              <w:rPr>
                <w:rFonts w:ascii="Times New Roman" w:hAnsi="Times New Roman" w:cs="Times New Roman"/>
                <w:color w:val="000000"/>
                <w:sz w:val="24"/>
                <w:szCs w:val="24"/>
                <w:shd w:val="clear" w:color="auto" w:fill="FFFFFF"/>
              </w:rPr>
            </w:pPr>
            <w:r w:rsidRPr="006829EB">
              <w:rPr>
                <w:rFonts w:ascii="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14:paraId="0F0CCC38" w14:textId="4809F1C9" w:rsidR="00DE7636" w:rsidRPr="006829EB" w:rsidRDefault="00DE7636" w:rsidP="00DE7636">
            <w:pPr>
              <w:spacing w:after="0" w:line="240" w:lineRule="auto"/>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Електронний аукціон проводиться електронною системою закупівель відповідно до статті 30 Закону.</w:t>
            </w:r>
          </w:p>
        </w:tc>
      </w:tr>
      <w:tr w:rsidR="00EC0818" w:rsidRPr="006829EB" w14:paraId="176B3554"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51D529" w14:textId="77777777" w:rsidR="00EC0818" w:rsidRPr="006829EB" w:rsidRDefault="00EC0818" w:rsidP="00BC4A22">
            <w:pPr>
              <w:spacing w:after="0" w:line="240" w:lineRule="auto"/>
              <w:jc w:val="center"/>
              <w:rPr>
                <w:rFonts w:ascii="Times New Roman" w:hAnsi="Times New Roman" w:cs="Times New Roman"/>
                <w:i/>
                <w:iCs/>
                <w:sz w:val="24"/>
                <w:szCs w:val="24"/>
              </w:rPr>
            </w:pPr>
            <w:r w:rsidRPr="006829EB">
              <w:rPr>
                <w:rFonts w:ascii="Times New Roman" w:eastAsia="Times New Roman" w:hAnsi="Times New Roman" w:cs="Times New Roman"/>
                <w:b/>
                <w:i/>
                <w:iCs/>
                <w:color w:val="000000"/>
                <w:sz w:val="24"/>
                <w:szCs w:val="24"/>
              </w:rPr>
              <w:t>Розділ 5. Оцінка тендерної пропозиції</w:t>
            </w:r>
          </w:p>
        </w:tc>
      </w:tr>
      <w:tr w:rsidR="00EC0818" w:rsidRPr="006829EB" w14:paraId="38963BE8"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6E98A2C"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866655E"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BA782" w14:textId="77777777" w:rsidR="00EC0818" w:rsidRPr="006829EB" w:rsidRDefault="00EC0818" w:rsidP="00BC4A22">
            <w:pPr>
              <w:keepNext/>
              <w:keepLines/>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29 Закону </w:t>
            </w:r>
            <w:r w:rsidRPr="006829EB">
              <w:rPr>
                <w:rFonts w:ascii="Times New Roman" w:hAnsi="Times New Roman" w:cs="Times New Roman"/>
                <w:color w:val="000000"/>
                <w:sz w:val="24"/>
                <w:szCs w:val="24"/>
                <w:shd w:val="clear" w:color="auto" w:fill="FFFFFF"/>
              </w:rPr>
              <w:t>(положення частин другої, дванадцятої та шістнадцятої статті 29 Закону не застосовуються) з урахуванням положень пункту 40 Постанови 1178</w:t>
            </w:r>
            <w:r w:rsidRPr="006829EB">
              <w:rPr>
                <w:rFonts w:ascii="Times New Roman" w:eastAsia="Times New Roman" w:hAnsi="Times New Roman" w:cs="Times New Roman"/>
                <w:color w:val="000000"/>
                <w:sz w:val="24"/>
                <w:szCs w:val="24"/>
              </w:rPr>
              <w:t>.</w:t>
            </w:r>
          </w:p>
          <w:p w14:paraId="4065F055" w14:textId="77777777" w:rsidR="00EC0818" w:rsidRPr="006829EB" w:rsidRDefault="00EC0818" w:rsidP="00BC4A22">
            <w:pPr>
              <w:keepNext/>
              <w:keepLines/>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r w:rsidRPr="006829EB">
              <w:rPr>
                <w:rFonts w:ascii="Times New Roman" w:eastAsia="Times New Roman" w:hAnsi="Times New Roman" w:cs="Times New Roman"/>
                <w:b/>
                <w:color w:val="000000"/>
                <w:sz w:val="24"/>
                <w:szCs w:val="24"/>
              </w:rPr>
              <w:t>„Ціна”</w:t>
            </w:r>
            <w:r w:rsidRPr="006829EB">
              <w:rPr>
                <w:rFonts w:ascii="Times New Roman" w:eastAsia="Times New Roman" w:hAnsi="Times New Roman" w:cs="Times New Roman"/>
                <w:color w:val="000000"/>
                <w:sz w:val="24"/>
                <w:szCs w:val="24"/>
              </w:rPr>
              <w:t>. Питома вага – 100%.</w:t>
            </w:r>
          </w:p>
          <w:p w14:paraId="21C1B902" w14:textId="77777777" w:rsidR="00EC0818" w:rsidRPr="006829EB" w:rsidRDefault="00EC0818" w:rsidP="00BC4A22">
            <w:pPr>
              <w:keepNext/>
              <w:keepLines/>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FE34A2F" w14:textId="77777777" w:rsidR="00EC0818" w:rsidRPr="006829EB"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Оцінка здійснюється щодо предмета закупівлі в цілому.</w:t>
            </w:r>
          </w:p>
          <w:p w14:paraId="6DA1B959"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0508816"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C819E77" w14:textId="2AA67DD2"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678A842" w14:textId="661569CB" w:rsidR="00DE7636" w:rsidRPr="006829EB" w:rsidRDefault="00DE7636" w:rsidP="00DE7636">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1178.</w:t>
            </w:r>
          </w:p>
          <w:p w14:paraId="5035AE9D" w14:textId="5E8872FA" w:rsidR="00DE7636" w:rsidRPr="006829EB" w:rsidRDefault="00DE7636" w:rsidP="00DE7636">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До розгляду не приймається тендерна пропозиція, ціна якої є вищою ніж очікувана вартість предмета закупівлі, </w:t>
            </w:r>
            <w:r w:rsidRPr="006829EB">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14:paraId="73A9196A"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940DDB6"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865FAB"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10E0B7"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0898BCB" w14:textId="1F7BDFDE"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 xml:space="preserve">У разі </w:t>
            </w:r>
            <w:r w:rsidRPr="006829EB">
              <w:rPr>
                <w:rFonts w:ascii="Times New Roman" w:hAnsi="Times New Roman" w:cs="Times New Roman"/>
                <w:color w:val="000000"/>
                <w:sz w:val="24"/>
                <w:szCs w:val="24"/>
                <w:shd w:val="clear" w:color="auto" w:fill="FFFFFF"/>
              </w:rPr>
              <w:t xml:space="preserve">відхилення тендерної пропозиції з підстави, визначеної підпунктом 3 пункту 41 Постанов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D5AC5" w:rsidRPr="006829EB">
              <w:rPr>
                <w:rFonts w:ascii="Times New Roman" w:hAnsi="Times New Roman" w:cs="Times New Roman"/>
                <w:color w:val="000000"/>
                <w:sz w:val="24"/>
                <w:szCs w:val="24"/>
                <w:shd w:val="clear" w:color="auto" w:fill="FFFFFF"/>
              </w:rPr>
              <w:t>Постанови 1178</w:t>
            </w:r>
            <w:r w:rsidRPr="006829EB">
              <w:rPr>
                <w:rFonts w:ascii="Times New Roman" w:hAnsi="Times New Roman" w:cs="Times New Roman"/>
                <w:color w:val="000000"/>
                <w:sz w:val="24"/>
                <w:szCs w:val="24"/>
                <w:shd w:val="clear" w:color="auto" w:fill="FFFFFF"/>
              </w:rPr>
              <w:t>, та приймає рішення про намір укласти договір про закупівлю у порядку та на умовах, визначених статтею 33 Закону та пунктом 46 Постанови 1178.</w:t>
            </w:r>
          </w:p>
          <w:p w14:paraId="67C4D73D"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6829EB">
              <w:rPr>
                <w:rFonts w:ascii="Times New Roman" w:hAnsi="Times New Roman" w:cs="Times New Roman"/>
                <w:color w:val="000000"/>
                <w:sz w:val="24"/>
                <w:szCs w:val="24"/>
              </w:rPr>
              <w:t>статтею 33 Закону</w:t>
            </w:r>
            <w:r w:rsidRPr="006829EB">
              <w:rPr>
                <w:rFonts w:ascii="Times New Roman" w:hAnsi="Times New Roman" w:cs="Times New Roman"/>
                <w:color w:val="000000"/>
                <w:sz w:val="24"/>
                <w:szCs w:val="24"/>
                <w:shd w:val="clear" w:color="auto" w:fill="FFFFFF"/>
              </w:rPr>
              <w:t xml:space="preserve"> та Постановою 1178.</w:t>
            </w:r>
          </w:p>
          <w:p w14:paraId="05823FF7"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0DCA36B"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b/>
                <w:i/>
                <w:sz w:val="24"/>
                <w:szCs w:val="24"/>
              </w:rPr>
              <w:t>Аномально низька ціна тендерної пропозиції</w:t>
            </w:r>
            <w:r w:rsidRPr="006829EB">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w:t>
            </w:r>
            <w:r w:rsidRPr="006829EB">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B764504" w14:textId="77777777" w:rsidR="00EC0818" w:rsidRPr="006829EB" w:rsidRDefault="00EC0818" w:rsidP="00BC4A22">
            <w:pPr>
              <w:spacing w:after="0" w:line="240" w:lineRule="auto"/>
              <w:jc w:val="both"/>
              <w:rPr>
                <w:rFonts w:ascii="Times New Roman" w:eastAsia="Times New Roman" w:hAnsi="Times New Roman" w:cs="Times New Roman"/>
                <w:b/>
                <w:i/>
                <w:sz w:val="24"/>
                <w:szCs w:val="24"/>
              </w:rPr>
            </w:pPr>
            <w:r w:rsidRPr="006829E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829EB">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14:paraId="6342A21D"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E520F73" w14:textId="77777777" w:rsidR="00EC0818" w:rsidRPr="006829EB" w:rsidRDefault="00EC0818" w:rsidP="00BC4A22">
            <w:pPr>
              <w:spacing w:after="0" w:line="240" w:lineRule="auto"/>
              <w:jc w:val="both"/>
              <w:rPr>
                <w:rFonts w:ascii="Times New Roman" w:eastAsia="Times New Roman" w:hAnsi="Times New Roman" w:cs="Times New Roman"/>
                <w:b/>
                <w:i/>
                <w:sz w:val="24"/>
                <w:szCs w:val="24"/>
              </w:rPr>
            </w:pPr>
            <w:r w:rsidRPr="006829EB">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7D276B3E" w14:textId="77777777" w:rsidR="00EC0818" w:rsidRPr="006829EB"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4A19C3" w14:textId="77777777" w:rsidR="00EC0818" w:rsidRPr="006829EB"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CB51F0" w14:textId="77777777" w:rsidR="00EC0818" w:rsidRPr="006829EB"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0134705" w14:textId="160C0F3F" w:rsidR="00EC0818" w:rsidRPr="006829EB" w:rsidRDefault="00EC0818" w:rsidP="00BC4A22">
            <w:pPr>
              <w:keepNext/>
              <w:keepLines/>
              <w:shd w:val="clear" w:color="auto" w:fill="FFFFFF"/>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DE7636" w:rsidRPr="006829EB">
              <w:rPr>
                <w:rFonts w:ascii="Times New Roman" w:eastAsia="Times New Roman" w:hAnsi="Times New Roman" w:cs="Times New Roman"/>
                <w:color w:val="000000"/>
                <w:sz w:val="24"/>
                <w:szCs w:val="24"/>
              </w:rPr>
              <w:t xml:space="preserve"> з урахуванням Постанови 1178</w:t>
            </w:r>
            <w:r w:rsidRPr="006829EB">
              <w:rPr>
                <w:rFonts w:ascii="Times New Roman" w:eastAsia="Times New Roman" w:hAnsi="Times New Roman" w:cs="Times New Roman"/>
                <w:color w:val="000000"/>
                <w:sz w:val="24"/>
                <w:szCs w:val="24"/>
              </w:rPr>
              <w:t>.</w:t>
            </w:r>
          </w:p>
          <w:p w14:paraId="1E9854C6"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4F8EE1F" w14:textId="2E17FEA8"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255520" w:rsidRPr="006829EB">
              <w:rPr>
                <w:rFonts w:ascii="Times New Roman" w:eastAsia="Times New Roman" w:hAnsi="Times New Roman" w:cs="Times New Roman"/>
                <w:sz w:val="24"/>
                <w:szCs w:val="24"/>
              </w:rPr>
              <w:t xml:space="preserve"> згідно з п.41 Постанови 1178</w:t>
            </w:r>
            <w:r w:rsidRPr="006829EB">
              <w:rPr>
                <w:rFonts w:ascii="Times New Roman" w:eastAsia="Times New Roman" w:hAnsi="Times New Roman" w:cs="Times New Roman"/>
                <w:sz w:val="24"/>
                <w:szCs w:val="24"/>
              </w:rPr>
              <w:t>.</w:t>
            </w:r>
          </w:p>
          <w:p w14:paraId="6CD3EBF5"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 xml:space="preserve">Якщо замовником під час розгляду тендерної пропозиції учасника процедури закупівлі виявлено </w:t>
            </w:r>
            <w:r w:rsidRPr="006829EB">
              <w:rPr>
                <w:rFonts w:ascii="Times New Roman" w:hAnsi="Times New Roman" w:cs="Times New Roman"/>
                <w:color w:val="000000"/>
                <w:sz w:val="24"/>
                <w:szCs w:val="24"/>
                <w:shd w:val="clear" w:color="auto" w:fill="FFFFFF"/>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1007E6" w14:textId="77777777" w:rsidR="00EC0818" w:rsidRPr="006829EB" w:rsidRDefault="00EC0818" w:rsidP="00BC4A22">
            <w:pPr>
              <w:pStyle w:val="af0"/>
              <w:shd w:val="clear" w:color="auto" w:fill="FFFFFF"/>
              <w:spacing w:beforeAutospacing="0" w:after="0" w:afterAutospacing="0"/>
              <w:ind w:firstLine="567"/>
              <w:jc w:val="both"/>
              <w:rPr>
                <w:lang w:val="uk-UA"/>
              </w:rPr>
            </w:pPr>
            <w:r w:rsidRPr="006829EB">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0BB9A1" w14:textId="6991441A" w:rsidR="00EC0818" w:rsidRPr="006829EB" w:rsidRDefault="00EC0818" w:rsidP="00BC4A22">
            <w:pPr>
              <w:spacing w:after="0" w:line="240" w:lineRule="auto"/>
              <w:ind w:firstLine="567"/>
              <w:jc w:val="both"/>
              <w:rPr>
                <w:rFonts w:ascii="Times New Roman" w:hAnsi="Times New Roman" w:cs="Times New Roman"/>
                <w:color w:val="000000"/>
                <w:sz w:val="24"/>
                <w:szCs w:val="24"/>
                <w:shd w:val="clear" w:color="auto" w:fill="FFFFFF"/>
              </w:rPr>
            </w:pPr>
            <w:r w:rsidRPr="006829EB">
              <w:rPr>
                <w:rFonts w:ascii="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294F67" w14:textId="77777777" w:rsidR="00255520" w:rsidRPr="006829EB"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6829EB">
              <w:rPr>
                <w:rFonts w:ascii="Times New Roman" w:hAnsi="Times New Roman" w:cs="Times New Roman"/>
                <w:color w:val="000000"/>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D7E7F3" w14:textId="035A3E67" w:rsidR="00255520" w:rsidRPr="006829EB"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6829EB">
              <w:rPr>
                <w:rFonts w:ascii="Times New Roman" w:hAnsi="Times New Roman" w:cs="Times New Roman"/>
                <w:color w:val="000000"/>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14:paraId="3818B1D0" w14:textId="33B65CF8" w:rsidR="00255520" w:rsidRPr="006829EB"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6829EB">
              <w:rPr>
                <w:rFonts w:ascii="Times New Roman" w:hAnsi="Times New Roman" w:cs="Times New Roman"/>
                <w:color w:val="000000"/>
                <w:sz w:val="24"/>
                <w:szCs w:val="24"/>
                <w:shd w:val="clear" w:color="auto" w:fill="FFFFFF"/>
              </w:rPr>
              <w:t xml:space="preserve">У разі відхилення тендерної пропозиції з підстави, визначеної підпунктом 3 п.41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6829EB">
              <w:rPr>
                <w:rFonts w:ascii="Times New Roman" w:hAnsi="Times New Roman" w:cs="Times New Roman"/>
                <w:color w:val="000000"/>
                <w:sz w:val="24"/>
                <w:szCs w:val="24"/>
                <w:shd w:val="clear" w:color="auto" w:fill="FFFFFF"/>
              </w:rPr>
              <w:lastRenderedPageBreak/>
              <w:t>до вимог Закону та Постанови 1178, та приймає рішення про намір укласти договір про закупівлю у порядку та на умовах, визначених статтею 33 Закону та Постановою 1178</w:t>
            </w:r>
          </w:p>
          <w:p w14:paraId="37DD1C5F"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829EB">
              <w:rPr>
                <w:rFonts w:ascii="Times New Roman" w:eastAsia="Times New Roman" w:hAnsi="Times New Roman" w:cs="Times New Roman"/>
                <w:b/>
                <w:i/>
                <w:color w:val="000000"/>
                <w:sz w:val="24"/>
                <w:szCs w:val="24"/>
              </w:rPr>
              <w:t>не пізніше ніж через п’ять днів</w:t>
            </w:r>
            <w:r w:rsidRPr="006829EB">
              <w:rPr>
                <w:rFonts w:ascii="Times New Roman" w:eastAsia="Times New Roman" w:hAnsi="Times New Roman" w:cs="Times New Roman"/>
                <w:color w:val="000000"/>
                <w:sz w:val="24"/>
                <w:szCs w:val="24"/>
              </w:rPr>
              <w:t xml:space="preserve"> з дня надходження такого звернення.</w:t>
            </w:r>
          </w:p>
        </w:tc>
      </w:tr>
      <w:tr w:rsidR="00EC0818" w:rsidRPr="006829EB" w14:paraId="50EBB1D0"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685137C"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4984F0"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E5FF" w14:textId="77777777" w:rsidR="00EC0818" w:rsidRPr="006829EB" w:rsidRDefault="00EC0818" w:rsidP="00BC4A22">
            <w:pPr>
              <w:keepNext/>
              <w:keepLines/>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5ED364F" w14:textId="77777777" w:rsidR="00EC0818" w:rsidRPr="006829EB"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496A43" w14:textId="77777777" w:rsidR="00EC0818" w:rsidRPr="006829EB" w:rsidRDefault="00EC0818" w:rsidP="00BC4A22">
            <w:pPr>
              <w:keepNext/>
              <w:keepLines/>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7E6608" w14:textId="77777777" w:rsidR="00EC0818" w:rsidRPr="006829EB" w:rsidRDefault="00EC0818" w:rsidP="00BC4A22">
            <w:pPr>
              <w:keepNext/>
              <w:keepLines/>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1D04A4" w14:textId="77777777" w:rsidR="00EC0818" w:rsidRPr="006829EB"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B47E936" w14:textId="77777777" w:rsidR="00EC0818" w:rsidRPr="006829EB" w:rsidRDefault="00EC0818" w:rsidP="00BC4A22">
            <w:pPr>
              <w:keepNext/>
              <w:keepLines/>
              <w:spacing w:after="0" w:line="240" w:lineRule="auto"/>
              <w:jc w:val="both"/>
              <w:rPr>
                <w:rFonts w:ascii="Times New Roman" w:hAnsi="Times New Roman" w:cs="Times New Roman"/>
                <w:sz w:val="24"/>
                <w:szCs w:val="24"/>
              </w:rPr>
            </w:pPr>
            <w:r w:rsidRPr="006829EB">
              <w:rPr>
                <w:rFonts w:ascii="Times New Roman" w:eastAsia="Times New Roman" w:hAnsi="Times New Roman" w:cs="Times New Roman"/>
                <w:b/>
                <w:i/>
                <w:color w:val="000000"/>
                <w:sz w:val="24"/>
                <w:szCs w:val="24"/>
                <w:u w:val="single"/>
              </w:rPr>
              <w:t>Інші умови тендерної документації:</w:t>
            </w:r>
          </w:p>
          <w:p w14:paraId="20CA8A18" w14:textId="77777777" w:rsidR="00EC0818" w:rsidRPr="006829EB"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208D84"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2.У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6829EB">
              <w:rPr>
                <w:rFonts w:ascii="Times New Roman" w:eastAsia="Times New Roman" w:hAnsi="Times New Roman" w:cs="Times New Roman"/>
                <w:color w:val="000000"/>
                <w:sz w:val="24"/>
                <w:szCs w:val="24"/>
              </w:rPr>
              <w:lastRenderedPageBreak/>
              <w:t>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1CE1CFC8"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ECE26E"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76756" w14:textId="77777777"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5.Учасники торгів нерезиденти для виконання вимог щодо подання документів, передбачених </w:t>
            </w:r>
            <w:r w:rsidRPr="006829EB">
              <w:rPr>
                <w:rFonts w:ascii="Times New Roman" w:eastAsia="Times New Roman" w:hAnsi="Times New Roman" w:cs="Times New Roman"/>
                <w:b/>
                <w:i/>
                <w:color w:val="000000"/>
                <w:sz w:val="24"/>
                <w:szCs w:val="24"/>
              </w:rPr>
              <w:t>Додатком  1</w:t>
            </w:r>
            <w:r w:rsidRPr="006829E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40BC2" w14:textId="77777777" w:rsidR="00EC0818" w:rsidRPr="006829EB" w:rsidRDefault="00EC0818" w:rsidP="00BC4A22">
            <w:pPr>
              <w:spacing w:after="0" w:line="240" w:lineRule="auto"/>
              <w:jc w:val="both"/>
              <w:rPr>
                <w:rFonts w:ascii="Times New Roman" w:hAnsi="Times New Roman" w:cs="Times New Roman"/>
                <w:sz w:val="24"/>
                <w:szCs w:val="24"/>
              </w:rPr>
            </w:pPr>
            <w:r w:rsidRPr="006829EB">
              <w:rPr>
                <w:rFonts w:ascii="Times New Roman" w:eastAsia="Times New Roman" w:hAnsi="Times New Roman" w:cs="Times New Roman"/>
                <w:color w:val="000000"/>
                <w:sz w:val="24"/>
                <w:szCs w:val="24"/>
              </w:rPr>
              <w:t xml:space="preserve">6.Якщо документ, що вимагається замовником, містить інформацію, яка є публічною, що оприлюднена у формі відкритих даних згідно із </w:t>
            </w:r>
            <w:hyperlink r:id="rId11">
              <w:r w:rsidRPr="006829EB">
                <w:rPr>
                  <w:rStyle w:val="ListLabel49"/>
                  <w:rFonts w:eastAsiaTheme="minorHAnsi"/>
                  <w:sz w:val="24"/>
                  <w:szCs w:val="24"/>
                </w:rPr>
                <w:t>Законом України</w:t>
              </w:r>
            </w:hyperlink>
            <w:r w:rsidRPr="006829EB">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учасник надає лист-роз’яснення, в якому зазначає, де міститься така інформація.</w:t>
            </w:r>
          </w:p>
          <w:p w14:paraId="0C43F030" w14:textId="0979F691" w:rsidR="00EC0818" w:rsidRPr="006829EB" w:rsidRDefault="00EC0818"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EC9E79" w14:textId="462C997B" w:rsidR="00255520" w:rsidRPr="006829EB" w:rsidRDefault="00255520" w:rsidP="00255520">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8.Якщо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883643" w14:textId="39E710B4" w:rsidR="00255520" w:rsidRPr="006829EB"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C968BEC" w14:textId="77777777" w:rsidR="00255520" w:rsidRPr="006829EB"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Примітка:</w:t>
            </w:r>
          </w:p>
          <w:p w14:paraId="26829F93" w14:textId="77777777" w:rsidR="00255520" w:rsidRPr="006829EB" w:rsidRDefault="00255520" w:rsidP="00255520">
            <w:pPr>
              <w:widowControl w:val="0"/>
              <w:jc w:val="both"/>
              <w:rPr>
                <w:rFonts w:ascii="Times New Roman" w:eastAsia="Times New Roman" w:hAnsi="Times New Roman" w:cs="Times New Roman"/>
                <w:i/>
                <w:color w:val="000000"/>
                <w:sz w:val="24"/>
                <w:szCs w:val="24"/>
                <w:highlight w:val="white"/>
              </w:rPr>
            </w:pPr>
            <w:r w:rsidRPr="006829EB">
              <w:rPr>
                <w:rFonts w:ascii="Times New Roman" w:eastAsia="Times New Roman" w:hAnsi="Times New Roman" w:cs="Times New Roman"/>
                <w:i/>
                <w:sz w:val="24"/>
                <w:szCs w:val="24"/>
              </w:rPr>
              <w:t>*У разі застосування зазначеної санкції  З</w:t>
            </w:r>
            <w:r w:rsidRPr="006829EB">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6829EB">
                <w:rPr>
                  <w:rFonts w:ascii="Times New Roman" w:eastAsia="Times New Roman" w:hAnsi="Times New Roman" w:cs="Times New Roman"/>
                  <w:i/>
                  <w:color w:val="000000"/>
                  <w:sz w:val="24"/>
                  <w:szCs w:val="24"/>
                  <w:highlight w:val="white"/>
                </w:rPr>
                <w:t>абзацом першим</w:t>
              </w:r>
            </w:hyperlink>
            <w:r w:rsidRPr="006829EB">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14:paraId="7C307EC6" w14:textId="5CBC5B64" w:rsidR="00255520" w:rsidRPr="006829EB" w:rsidRDefault="00255520" w:rsidP="00255520">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10. Тендерна пропозиція учасника може містити документи з водяними знаками.</w:t>
            </w:r>
          </w:p>
          <w:p w14:paraId="6B7C70DB" w14:textId="3B37D9DE" w:rsidR="00255520" w:rsidRPr="006829EB"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lastRenderedPageBreak/>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027660" w14:textId="77777777" w:rsidR="00255520" w:rsidRPr="006829EB"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   </w:t>
            </w:r>
            <w:r w:rsidRPr="006829EB">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83FB3F" w14:textId="77777777" w:rsidR="00255520" w:rsidRPr="006829EB"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   </w:t>
            </w:r>
            <w:r w:rsidRPr="006829EB">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4A6677" w14:textId="77777777" w:rsidR="00255520" w:rsidRPr="006829EB"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   </w:t>
            </w:r>
            <w:r w:rsidRPr="006829EB">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49E77A" w14:textId="77777777" w:rsidR="00255520" w:rsidRPr="006829EB" w:rsidRDefault="00255520" w:rsidP="00255520">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6F4D06D" w14:textId="785944B4" w:rsidR="00255520" w:rsidRPr="006829EB" w:rsidRDefault="00255520" w:rsidP="00255520">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i/>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w:t>
            </w:r>
            <w:r w:rsidR="00DD5AC5" w:rsidRPr="006829EB">
              <w:rPr>
                <w:rFonts w:ascii="Times New Roman" w:eastAsia="Times New Roman" w:hAnsi="Times New Roman" w:cs="Times New Roman"/>
                <w:i/>
                <w:sz w:val="24"/>
                <w:szCs w:val="24"/>
              </w:rPr>
              <w:t>Постанови 1178</w:t>
            </w:r>
            <w:r w:rsidRPr="006829EB">
              <w:rPr>
                <w:rFonts w:ascii="Times New Roman" w:eastAsia="Times New Roman" w:hAnsi="Times New Roman" w:cs="Times New Roman"/>
                <w:i/>
                <w:sz w:val="24"/>
                <w:szCs w:val="24"/>
              </w:rPr>
              <w:t>.</w:t>
            </w:r>
          </w:p>
          <w:p w14:paraId="25622BB2" w14:textId="0AC05800" w:rsidR="00EC0818" w:rsidRPr="006829EB" w:rsidRDefault="00255520"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12.</w:t>
            </w:r>
            <w:r w:rsidR="00EC0818" w:rsidRPr="006829EB">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00EC0818" w:rsidRPr="006829EB">
              <w:rPr>
                <w:rFonts w:ascii="Times New Roman" w:eastAsia="Times New Roman" w:hAnsi="Times New Roman" w:cs="Times New Roman"/>
                <w:color w:val="000000"/>
                <w:sz w:val="24"/>
                <w:szCs w:val="24"/>
              </w:rPr>
              <w:lastRenderedPageBreak/>
              <w:t>персональних даних, а також їх обробку, несе виключно учасник процедури закупівлі, що подав тендерну пропозицію.</w:t>
            </w:r>
          </w:p>
          <w:p w14:paraId="4232FF5D" w14:textId="781B575E" w:rsidR="00EC0818" w:rsidRPr="006829EB" w:rsidRDefault="00255520"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13.</w:t>
            </w:r>
            <w:r w:rsidR="00EC0818" w:rsidRPr="006829EB">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255A21C5" w14:textId="0CD9E05B" w:rsidR="001742EB" w:rsidRPr="006829EB" w:rsidRDefault="001742EB" w:rsidP="001742EB">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14.</w:t>
            </w:r>
            <w:r w:rsidRPr="006829EB">
              <w:rPr>
                <w:rFonts w:ascii="Times New Roman" w:hAnsi="Times New Roman" w:cs="Times New Roman"/>
                <w:sz w:val="24"/>
                <w:szCs w:val="24"/>
              </w:rPr>
              <w:t xml:space="preserve"> </w:t>
            </w:r>
            <w:r w:rsidRPr="006829EB">
              <w:rPr>
                <w:rFonts w:ascii="Times New Roman" w:eastAsia="Times New Roman" w:hAnsi="Times New Roman" w:cs="Times New Roman"/>
                <w:color w:val="000000"/>
                <w:sz w:val="24"/>
                <w:szCs w:val="24"/>
              </w:rPr>
              <w:t xml:space="preserve">Замовник здійснює закупівлю товарів, у, виключно якщо їх ступінь локалізації виробництва дорівнює чи перевищує: у 2022 році - 10 відсотків. </w:t>
            </w:r>
          </w:p>
          <w:p w14:paraId="0DCE5631" w14:textId="77777777" w:rsidR="001742EB" w:rsidRPr="006829EB" w:rsidRDefault="001742EB" w:rsidP="001742EB">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14:paraId="3FCD3E30" w14:textId="77777777" w:rsidR="001742EB" w:rsidRPr="006829EB" w:rsidRDefault="001742EB" w:rsidP="001742EB">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СЛ = (1 - (МВ+ІВ) / С) × 100%,</w:t>
            </w:r>
          </w:p>
          <w:p w14:paraId="3FD78D9B" w14:textId="77777777" w:rsidR="001742EB" w:rsidRPr="006829EB" w:rsidRDefault="001742EB" w:rsidP="001742EB">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де СЛ - ступінь локалізації виробництва;</w:t>
            </w:r>
          </w:p>
          <w:p w14:paraId="4B6048CD" w14:textId="77777777" w:rsidR="001742EB" w:rsidRPr="006829EB" w:rsidRDefault="001742EB" w:rsidP="001742EB">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47D5C3FA" w14:textId="77777777" w:rsidR="001742EB" w:rsidRPr="006829EB" w:rsidRDefault="001742EB" w:rsidP="001742EB">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6ECC300C" w14:textId="77777777" w:rsidR="001742EB" w:rsidRPr="006829EB" w:rsidRDefault="001742EB" w:rsidP="001742EB">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С - собівартість товару, що є предметом закупівлі, гривень. </w:t>
            </w:r>
          </w:p>
          <w:p w14:paraId="2A5C4195" w14:textId="77777777" w:rsidR="001742EB" w:rsidRPr="006829EB" w:rsidRDefault="001742EB" w:rsidP="001742EB">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14:paraId="4BF397E0" w14:textId="5E312445" w:rsidR="001742EB" w:rsidRPr="006829EB" w:rsidRDefault="001742EB" w:rsidP="001742EB">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Учасник під час подання пропозиції надає інформацію про виробника запропонованої продукції, та у випадку відстуності даного виробника з підтвердження ступені локалізації товару, Замовник відхиляє пропозицію учасника, як таку що не відповідає встановленим абзацом першим частини третьої статті 22 Закону вимогам до учасника відповідно до законодавства з урахуванням Постанови 1178.</w:t>
            </w:r>
          </w:p>
          <w:p w14:paraId="397B795D" w14:textId="119AB77C" w:rsidR="00EC0818" w:rsidRPr="006829EB" w:rsidRDefault="00255520" w:rsidP="00BC4A22">
            <w:p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1</w:t>
            </w:r>
            <w:r w:rsidR="0056721F" w:rsidRPr="006829EB">
              <w:rPr>
                <w:rFonts w:ascii="Times New Roman" w:eastAsia="Times New Roman" w:hAnsi="Times New Roman" w:cs="Times New Roman"/>
                <w:color w:val="000000"/>
                <w:sz w:val="24"/>
                <w:szCs w:val="24"/>
              </w:rPr>
              <w:t>5</w:t>
            </w:r>
            <w:r w:rsidR="00EC0818" w:rsidRPr="006829EB">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проектом договору, викладеним в </w:t>
            </w:r>
            <w:r w:rsidR="00EC0818" w:rsidRPr="006829EB">
              <w:rPr>
                <w:rFonts w:ascii="Times New Roman" w:eastAsia="Times New Roman" w:hAnsi="Times New Roman" w:cs="Times New Roman"/>
                <w:b/>
                <w:i/>
                <w:color w:val="000000"/>
                <w:sz w:val="24"/>
                <w:szCs w:val="24"/>
              </w:rPr>
              <w:t>Додатку 2</w:t>
            </w:r>
            <w:r w:rsidR="00EC0818" w:rsidRPr="006829E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EC0818" w:rsidRPr="006829EB">
              <w:rPr>
                <w:rFonts w:ascii="Times New Roman" w:eastAsia="Times New Roman" w:hAnsi="Times New Roman" w:cs="Times New Roman"/>
                <w:b/>
                <w:i/>
                <w:color w:val="000000"/>
                <w:sz w:val="24"/>
                <w:szCs w:val="24"/>
              </w:rPr>
              <w:t>в п. 4 Розділу 3</w:t>
            </w:r>
            <w:r w:rsidR="00EC0818" w:rsidRPr="006829EB">
              <w:rPr>
                <w:rFonts w:ascii="Times New Roman" w:eastAsia="Times New Roman" w:hAnsi="Times New Roman" w:cs="Times New Roman"/>
                <w:color w:val="000000"/>
                <w:sz w:val="24"/>
                <w:szCs w:val="24"/>
              </w:rPr>
              <w:t xml:space="preserve"> до цієї тендерної документації.</w:t>
            </w:r>
          </w:p>
        </w:tc>
      </w:tr>
      <w:tr w:rsidR="00EC0818" w:rsidRPr="006829EB" w14:paraId="6BB5FC1D" w14:textId="77777777" w:rsidTr="00191268">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D1147E8"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B009D33"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B6235"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14:paraId="411332F7"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1) учасник процедури закупівлі:</w:t>
            </w:r>
          </w:p>
          <w:p w14:paraId="189711EA"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w:t>
            </w:r>
            <w:r w:rsidRPr="006829EB">
              <w:rPr>
                <w:rFonts w:ascii="Times New Roman" w:hAnsi="Times New Roman" w:cs="Times New Roman"/>
                <w:color w:val="000000"/>
                <w:sz w:val="24"/>
                <w:szCs w:val="24"/>
                <w:shd w:val="clear" w:color="auto" w:fill="FFFFFF"/>
              </w:rPr>
              <w:lastRenderedPageBreak/>
              <w:t>відкритих торгів, яку замовником виявлено згідно з абзацом другим частини п’ятнадцятої статті 29 Закону;</w:t>
            </w:r>
          </w:p>
          <w:p w14:paraId="7696F753"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9B29A2"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8F6B5"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E3D42D6"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3F39F7B7"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 xml:space="preserve">є юридичною особою </w:t>
            </w:r>
            <w:r w:rsidRPr="006829EB">
              <w:rPr>
                <w:rFonts w:ascii="Times New Roman" w:hAnsi="Times New Roman" w:cs="Times New Roman"/>
                <w:color w:val="000000"/>
                <w:sz w:val="24"/>
                <w:szCs w:val="24"/>
              </w:rPr>
              <w:t>–</w:t>
            </w:r>
            <w:r w:rsidRPr="006829EB">
              <w:rPr>
                <w:rFonts w:ascii="Times New Roman" w:hAnsi="Times New Roman" w:cs="Times New Roman"/>
                <w:color w:val="000000"/>
                <w:sz w:val="24"/>
                <w:szCs w:val="24"/>
                <w:shd w:val="clear" w:color="auto"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829EB">
              <w:rPr>
                <w:rFonts w:ascii="Times New Roman" w:hAnsi="Times New Roman" w:cs="Times New Roman"/>
                <w:color w:val="000000"/>
                <w:sz w:val="24"/>
                <w:szCs w:val="24"/>
              </w:rPr>
              <w:t>–</w:t>
            </w:r>
            <w:r w:rsidRPr="006829EB">
              <w:rPr>
                <w:rFonts w:ascii="Times New Roman" w:hAnsi="Times New Roman" w:cs="Times New Roman"/>
                <w:color w:val="000000"/>
                <w:sz w:val="24"/>
                <w:szCs w:val="24"/>
                <w:shd w:val="clear" w:color="auto" w:fill="FFFFFF"/>
              </w:rPr>
              <w:t xml:space="preserve"> підприємцем) </w:t>
            </w:r>
            <w:r w:rsidRPr="006829EB">
              <w:rPr>
                <w:rFonts w:ascii="Times New Roman" w:hAnsi="Times New Roman" w:cs="Times New Roman"/>
                <w:color w:val="000000"/>
                <w:sz w:val="24"/>
                <w:szCs w:val="24"/>
              </w:rPr>
              <w:t>–</w:t>
            </w:r>
            <w:r w:rsidRPr="006829EB">
              <w:rPr>
                <w:rFonts w:ascii="Times New Roman" w:hAnsi="Times New Roman" w:cs="Times New Roman"/>
                <w:color w:val="000000"/>
                <w:sz w:val="24"/>
                <w:szCs w:val="24"/>
                <w:shd w:val="clear" w:color="auto"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829EB">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6829EB">
              <w:rPr>
                <w:rFonts w:ascii="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829EB">
              <w:rPr>
                <w:rFonts w:ascii="Times New Roman" w:hAnsi="Times New Roman" w:cs="Times New Roman"/>
                <w:color w:val="000000"/>
                <w:sz w:val="24"/>
                <w:szCs w:val="24"/>
                <w:shd w:val="clear" w:color="auto" w:fill="FFFFFF"/>
              </w:rPr>
              <w:t>;</w:t>
            </w:r>
          </w:p>
          <w:p w14:paraId="2DE0F795"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2) тендерна пропозиція:</w:t>
            </w:r>
          </w:p>
          <w:p w14:paraId="2A86C946"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FE45A79"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14:paraId="466F97D8"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є такою, строк дії якої закінчився;</w:t>
            </w:r>
          </w:p>
          <w:p w14:paraId="422102AD"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 xml:space="preserve">є такою, ціна якої перевищує очікувану вартість </w:t>
            </w:r>
            <w:r w:rsidRPr="006829EB">
              <w:rPr>
                <w:rFonts w:ascii="Times New Roman" w:hAnsi="Times New Roman" w:cs="Times New Roman"/>
                <w:color w:val="000000"/>
                <w:sz w:val="24"/>
                <w:szCs w:val="24"/>
                <w:shd w:val="clear" w:color="auto" w:fill="FFFFFF"/>
              </w:rPr>
              <w:t xml:space="preserve">предмета закупівлі, визначену замовником в оголошенні про проведення відкритих торгів, якщо замовник у </w:t>
            </w:r>
            <w:r w:rsidRPr="006829EB">
              <w:rPr>
                <w:rFonts w:ascii="Times New Roman" w:hAnsi="Times New Roman" w:cs="Times New Roman"/>
                <w:color w:val="000000"/>
                <w:sz w:val="24"/>
                <w:szCs w:val="24"/>
                <w:shd w:val="clear" w:color="auto" w:fill="FFFFFF"/>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706C16"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EEF352C"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3) переможець процедури закупівлі:</w:t>
            </w:r>
          </w:p>
          <w:p w14:paraId="39D7C721"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FF176E"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6829EB">
              <w:rPr>
                <w:rFonts w:ascii="Times New Roman" w:hAnsi="Times New Roman" w:cs="Times New Roman"/>
                <w:color w:val="000000"/>
                <w:sz w:val="24"/>
                <w:szCs w:val="24"/>
                <w:shd w:val="clear" w:color="auto" w:fill="FFFFFF"/>
              </w:rPr>
              <w:t>з урахуванням пункту 44 цих особливостей</w:t>
            </w:r>
            <w:r w:rsidRPr="006829EB">
              <w:rPr>
                <w:rFonts w:ascii="Times New Roman" w:hAnsi="Times New Roman" w:cs="Times New Roman"/>
                <w:color w:val="000000"/>
                <w:sz w:val="24"/>
                <w:szCs w:val="24"/>
              </w:rPr>
              <w:t>;</w:t>
            </w:r>
          </w:p>
          <w:p w14:paraId="463293A7"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D574C74"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391CCF5D"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14BF8BB"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14:paraId="7A91DE85" w14:textId="77777777" w:rsidR="00EC0818" w:rsidRPr="006829EB" w:rsidRDefault="00EC0818" w:rsidP="00BC4A22">
            <w:pPr>
              <w:numPr>
                <w:ilvl w:val="0"/>
                <w:numId w:val="8"/>
              </w:numPr>
              <w:tabs>
                <w:tab w:val="left" w:pos="360"/>
                <w:tab w:val="left" w:pos="851"/>
                <w:tab w:val="left" w:pos="1440"/>
              </w:tabs>
              <w:spacing w:after="0" w:line="240" w:lineRule="auto"/>
              <w:ind w:left="0"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12842F"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65E041" w14:textId="7AA5D8C9"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w:t>
            </w:r>
            <w:r w:rsidR="00DD5AC5" w:rsidRPr="006829EB">
              <w:rPr>
                <w:rFonts w:ascii="Times New Roman" w:hAnsi="Times New Roman" w:cs="Times New Roman"/>
                <w:color w:val="000000"/>
                <w:sz w:val="24"/>
                <w:szCs w:val="24"/>
              </w:rPr>
              <w:t xml:space="preserve">Постанови 1178 </w:t>
            </w:r>
            <w:r w:rsidRPr="006829EB">
              <w:rPr>
                <w:rFonts w:ascii="Times New Roman" w:hAnsi="Times New Roman" w:cs="Times New Roman"/>
                <w:color w:val="000000"/>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6829EB">
              <w:rPr>
                <w:rFonts w:ascii="Times New Roman" w:hAnsi="Times New Roman" w:cs="Times New Roman"/>
                <w:color w:val="000000"/>
                <w:sz w:val="24"/>
                <w:szCs w:val="24"/>
              </w:rPr>
              <w:lastRenderedPageBreak/>
              <w:t>пропозиція якого відхилена, через електронну систему закупівель.</w:t>
            </w:r>
          </w:p>
          <w:p w14:paraId="6D590E01"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C7B27E4"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C0818" w:rsidRPr="006829EB" w14:paraId="7369A482"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5DDC5" w14:textId="77777777" w:rsidR="00EC0818" w:rsidRPr="006829EB" w:rsidRDefault="00EC0818" w:rsidP="00BC4A22">
            <w:pPr>
              <w:spacing w:after="0" w:line="240" w:lineRule="auto"/>
              <w:jc w:val="center"/>
              <w:rPr>
                <w:rFonts w:ascii="Times New Roman" w:hAnsi="Times New Roman" w:cs="Times New Roman"/>
                <w:sz w:val="24"/>
                <w:szCs w:val="24"/>
              </w:rPr>
            </w:pPr>
            <w:r w:rsidRPr="006829EB">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EC0818" w:rsidRPr="006829EB" w14:paraId="19587AE5"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6D8F62E"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C690C5E" w14:textId="3307459E"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sz w:val="24"/>
                <w:szCs w:val="24"/>
              </w:rPr>
              <w:t xml:space="preserve">Відміна </w:t>
            </w:r>
            <w:r w:rsidR="00255520" w:rsidRPr="006829EB">
              <w:rPr>
                <w:rFonts w:ascii="Times New Roman" w:eastAsia="Times New Roman" w:hAnsi="Times New Roman" w:cs="Times New Roman"/>
                <w:b/>
                <w:sz w:val="24"/>
                <w:szCs w:val="24"/>
              </w:rPr>
              <w:t>відкритих торгів</w:t>
            </w:r>
            <w:r w:rsidRPr="006829EB">
              <w:rPr>
                <w:rFonts w:ascii="Times New Roman" w:eastAsia="Times New Roman" w:hAnsi="Times New Roman" w:cs="Times New Roman"/>
                <w:b/>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C3AD5"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Замовник відміняє відкриті торги у разі:</w:t>
            </w:r>
          </w:p>
          <w:p w14:paraId="6139B832"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1) відсутності подальшої потреби в закупівлі товарів, робіт чи послуг;</w:t>
            </w:r>
          </w:p>
          <w:p w14:paraId="7E5C468E"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0BA11C"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1A307BD3"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510B2086"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2EB8A79"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Відкриті торги автоматично відміняються електронною системою закупівель у разі:</w:t>
            </w:r>
          </w:p>
          <w:p w14:paraId="112C1CFA"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829EB">
              <w:rPr>
                <w:rFonts w:ascii="Times New Roman" w:hAnsi="Times New Roman" w:cs="Times New Roman"/>
                <w:color w:val="000000"/>
                <w:sz w:val="24"/>
                <w:szCs w:val="24"/>
                <w:shd w:val="clear" w:color="auto" w:fill="FFFFFF"/>
              </w:rPr>
              <w:t>цими особливостями</w:t>
            </w:r>
            <w:r w:rsidRPr="006829EB">
              <w:rPr>
                <w:rFonts w:ascii="Times New Roman" w:hAnsi="Times New Roman" w:cs="Times New Roman"/>
                <w:color w:val="000000"/>
                <w:sz w:val="24"/>
                <w:szCs w:val="24"/>
              </w:rPr>
              <w:t>;</w:t>
            </w:r>
          </w:p>
          <w:p w14:paraId="64604E34"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2) не</w:t>
            </w:r>
            <w:r w:rsidRPr="006829EB">
              <w:rPr>
                <w:rFonts w:ascii="Times New Roman" w:hAnsi="Times New Roman" w:cs="Times New Roman"/>
                <w:color w:val="000000"/>
                <w:sz w:val="24"/>
                <w:szCs w:val="24"/>
                <w:shd w:val="clear" w:color="auto" w:fill="FFFFFF"/>
              </w:rPr>
              <w:t>подання жодної тендерної пропозиції для участі</w:t>
            </w:r>
            <w:r w:rsidRPr="006829EB">
              <w:rPr>
                <w:rFonts w:ascii="Times New Roman" w:hAnsi="Times New Roman" w:cs="Times New Roman"/>
                <w:color w:val="000000"/>
                <w:sz w:val="24"/>
                <w:szCs w:val="24"/>
              </w:rPr>
              <w:t xml:space="preserve"> у відкритих торгах у строк, установлений замовником згідно з </w:t>
            </w:r>
            <w:r w:rsidRPr="006829EB">
              <w:rPr>
                <w:rFonts w:ascii="Times New Roman" w:hAnsi="Times New Roman" w:cs="Times New Roman"/>
                <w:color w:val="000000"/>
                <w:sz w:val="24"/>
                <w:szCs w:val="24"/>
                <w:shd w:val="clear" w:color="auto" w:fill="FFFFFF"/>
              </w:rPr>
              <w:t>цими особливостями</w:t>
            </w:r>
            <w:r w:rsidRPr="006829EB">
              <w:rPr>
                <w:rFonts w:ascii="Times New Roman" w:hAnsi="Times New Roman" w:cs="Times New Roman"/>
                <w:color w:val="000000"/>
                <w:sz w:val="24"/>
                <w:szCs w:val="24"/>
              </w:rPr>
              <w:t>.</w:t>
            </w:r>
          </w:p>
          <w:p w14:paraId="5DA5013F"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E2DBE5B"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Відкриті торги можуть бути відмінені частково (за лотом).</w:t>
            </w:r>
          </w:p>
          <w:p w14:paraId="5BEC752F"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0818" w:rsidRPr="006829EB" w14:paraId="0C35BE56"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26F6F77"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81424FD"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BC204"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829EB">
              <w:rPr>
                <w:rFonts w:ascii="Times New Roman" w:hAnsi="Times New Roman" w:cs="Times New Roman"/>
                <w:b/>
                <w:bCs/>
                <w:color w:val="000000"/>
                <w:sz w:val="24"/>
                <w:szCs w:val="24"/>
                <w:shd w:val="clear" w:color="auto" w:fill="FFFFFF"/>
              </w:rPr>
              <w:t>не пізніше ніж через 15 днів</w:t>
            </w:r>
            <w:r w:rsidRPr="006829EB">
              <w:rPr>
                <w:rFonts w:ascii="Times New Roman" w:hAnsi="Times New Roman" w:cs="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AF17ED"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6829EB">
              <w:rPr>
                <w:rFonts w:ascii="Times New Roman" w:hAnsi="Times New Roman" w:cs="Times New Roman"/>
                <w:b/>
                <w:bCs/>
                <w:color w:val="000000"/>
                <w:sz w:val="24"/>
                <w:szCs w:val="24"/>
                <w:shd w:val="clear" w:color="auto" w:fill="FFFFFF"/>
              </w:rPr>
              <w:t>ніж через п’ять днів</w:t>
            </w:r>
            <w:r w:rsidRPr="006829EB">
              <w:rPr>
                <w:rFonts w:ascii="Times New Roman" w:hAnsi="Times New Roman" w:cs="Times New Roman"/>
                <w:color w:val="000000"/>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EC0818" w:rsidRPr="006829EB" w14:paraId="3649A42B"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4D3978D"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69B970"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E6E4" w14:textId="77777777" w:rsidR="00EC0818" w:rsidRPr="006829EB"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 xml:space="preserve">Проект Договору про закупівлю та порядок змін умов Договору про закупівлю викладено в </w:t>
            </w:r>
            <w:r w:rsidRPr="006829EB">
              <w:rPr>
                <w:rFonts w:ascii="Times New Roman" w:eastAsia="Times New Roman" w:hAnsi="Times New Roman" w:cs="Times New Roman"/>
                <w:b/>
                <w:i/>
                <w:color w:val="000000"/>
                <w:sz w:val="24"/>
                <w:szCs w:val="24"/>
              </w:rPr>
              <w:t>Додатку 2</w:t>
            </w:r>
            <w:r w:rsidRPr="006829EB">
              <w:rPr>
                <w:rFonts w:ascii="Times New Roman" w:eastAsia="Times New Roman" w:hAnsi="Times New Roman" w:cs="Times New Roman"/>
                <w:color w:val="000000"/>
                <w:sz w:val="24"/>
                <w:szCs w:val="24"/>
              </w:rPr>
              <w:t xml:space="preserve"> до цієї тендерної документації.</w:t>
            </w:r>
          </w:p>
          <w:p w14:paraId="28D56D34" w14:textId="77777777" w:rsidR="00EC0818" w:rsidRPr="006829EB"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ECB3C75" w14:textId="77777777" w:rsidR="00EC0818" w:rsidRPr="006829EB" w:rsidRDefault="00EC0818" w:rsidP="00BC4A22">
            <w:pPr>
              <w:spacing w:after="0" w:line="240" w:lineRule="auto"/>
              <w:jc w:val="both"/>
              <w:rPr>
                <w:rFonts w:ascii="Times New Roman" w:eastAsia="Times New Roman" w:hAnsi="Times New Roman" w:cs="Times New Roman"/>
                <w:sz w:val="24"/>
                <w:szCs w:val="24"/>
              </w:rPr>
            </w:pPr>
            <w:r w:rsidRPr="006829EB">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6829EB">
              <w:rPr>
                <w:rFonts w:ascii="Times New Roman" w:eastAsia="Times New Roman" w:hAnsi="Times New Roman" w:cs="Times New Roman"/>
                <w:b/>
                <w:i/>
                <w:color w:val="000000"/>
                <w:sz w:val="24"/>
                <w:szCs w:val="24"/>
              </w:rPr>
              <w:t>Додатком 2</w:t>
            </w:r>
            <w:r w:rsidRPr="006829EB">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5DB22CD" w14:textId="77777777" w:rsidR="00EC0818" w:rsidRPr="006829EB"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b/>
                <w:i/>
                <w:color w:val="000000"/>
                <w:sz w:val="24"/>
                <w:szCs w:val="24"/>
              </w:rPr>
              <w:t>Переможець</w:t>
            </w:r>
            <w:r w:rsidRPr="006829E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2D30B8E" w14:textId="77777777" w:rsidR="00EC0818" w:rsidRPr="006829EB" w:rsidRDefault="00EC0818" w:rsidP="00BC4A22">
            <w:pPr>
              <w:keepNext/>
              <w:keepLines/>
              <w:numPr>
                <w:ilvl w:val="0"/>
                <w:numId w:val="2"/>
              </w:numPr>
              <w:spacing w:after="0" w:line="240" w:lineRule="auto"/>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інформацію про право підписання договору про закупівлю;</w:t>
            </w:r>
          </w:p>
          <w:p w14:paraId="256F34CF" w14:textId="77777777" w:rsidR="00EC0818" w:rsidRPr="006829EB" w:rsidRDefault="00EC0818" w:rsidP="00BC4A22">
            <w:pPr>
              <w:keepNext/>
              <w:keepLines/>
              <w:numPr>
                <w:ilvl w:val="0"/>
                <w:numId w:val="2"/>
              </w:numPr>
              <w:spacing w:after="0" w:line="240" w:lineRule="auto"/>
              <w:jc w:val="both"/>
              <w:rPr>
                <w:rFonts w:ascii="Times New Roman" w:eastAsia="Times New Roman" w:hAnsi="Times New Roman" w:cs="Times New Roman"/>
                <w:strike/>
                <w:color w:val="000000"/>
                <w:sz w:val="24"/>
                <w:szCs w:val="24"/>
              </w:rPr>
            </w:pPr>
            <w:r w:rsidRPr="006829EB">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6829EB">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C0818" w:rsidRPr="006829EB" w14:paraId="5D48E641"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22BDD96"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7E0A6C6" w14:textId="77777777" w:rsidR="00EC0818" w:rsidRPr="006829EB" w:rsidRDefault="00EC0818" w:rsidP="00BC4A22">
            <w:pPr>
              <w:spacing w:after="0" w:line="240" w:lineRule="auto"/>
              <w:rPr>
                <w:rFonts w:ascii="Times New Roman" w:eastAsia="Times New Roman" w:hAnsi="Times New Roman" w:cs="Times New Roman"/>
                <w:sz w:val="24"/>
                <w:szCs w:val="24"/>
              </w:rPr>
            </w:pPr>
            <w:r w:rsidRPr="006829EB">
              <w:rPr>
                <w:rFonts w:ascii="Times New Roman" w:eastAsia="Times New Roman" w:hAnsi="Times New Roman" w:cs="Times New Roman"/>
                <w:b/>
                <w:color w:val="000000"/>
                <w:sz w:val="24"/>
                <w:szCs w:val="24"/>
              </w:rPr>
              <w:t xml:space="preserve">Істотні умови, що обов’язково </w:t>
            </w:r>
            <w:r w:rsidRPr="006829EB">
              <w:rPr>
                <w:rFonts w:ascii="Times New Roman" w:eastAsia="Times New Roman" w:hAnsi="Times New Roman" w:cs="Times New Roman"/>
                <w:b/>
                <w:color w:val="000000"/>
                <w:sz w:val="24"/>
                <w:szCs w:val="24"/>
              </w:rPr>
              <w:lastRenderedPageBreak/>
              <w:t>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C741" w14:textId="66A1855F" w:rsidR="00EC0818" w:rsidRPr="006829EB" w:rsidRDefault="00EC0818" w:rsidP="00BC4A22">
            <w:pPr>
              <w:spacing w:after="0" w:line="240" w:lineRule="auto"/>
              <w:ind w:firstLine="567"/>
              <w:jc w:val="both"/>
              <w:rPr>
                <w:rFonts w:ascii="Times New Roman" w:hAnsi="Times New Roman" w:cs="Times New Roman"/>
                <w:color w:val="000000"/>
                <w:sz w:val="24"/>
                <w:szCs w:val="24"/>
              </w:rPr>
            </w:pPr>
            <w:r w:rsidRPr="006829EB">
              <w:rPr>
                <w:rFonts w:ascii="Times New Roman" w:hAnsi="Times New Roman" w:cs="Times New Roman"/>
                <w:color w:val="000000"/>
                <w:sz w:val="24"/>
                <w:szCs w:val="24"/>
              </w:rPr>
              <w:lastRenderedPageBreak/>
              <w:t xml:space="preserve">Договір про закупівлю за результатами проведеної закупівлі згідно укладається відповідно до Цивільного і Господарського кодексів України з урахуванням </w:t>
            </w:r>
            <w:r w:rsidRPr="006829EB">
              <w:rPr>
                <w:rFonts w:ascii="Times New Roman" w:hAnsi="Times New Roman" w:cs="Times New Roman"/>
                <w:color w:val="000000"/>
                <w:sz w:val="24"/>
                <w:szCs w:val="24"/>
              </w:rPr>
              <w:lastRenderedPageBreak/>
              <w:t>положень статті 41 Закону, крім частин третьої – п’ятої, сьомої та восьмої статті 41 Закону, та Постанови 1178.</w:t>
            </w:r>
          </w:p>
          <w:p w14:paraId="08EFB118" w14:textId="77777777" w:rsidR="00255520" w:rsidRPr="006829EB" w:rsidRDefault="00255520" w:rsidP="00255520">
            <w:pPr>
              <w:spacing w:after="0" w:line="240" w:lineRule="auto"/>
              <w:ind w:firstLine="567"/>
              <w:jc w:val="both"/>
              <w:rPr>
                <w:rFonts w:ascii="Times New Roman" w:hAnsi="Times New Roman" w:cs="Times New Roman"/>
                <w:color w:val="000000"/>
                <w:sz w:val="24"/>
                <w:szCs w:val="24"/>
              </w:rPr>
            </w:pPr>
            <w:r w:rsidRPr="006829EB">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6AF3D6"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1192FE2"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 xml:space="preserve">визначення грошового еквівалента зобов’язання в іноземній валюті; </w:t>
            </w:r>
          </w:p>
          <w:p w14:paraId="1E4ED475"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3960CC"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1435937"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C2440F"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AB9CC50"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E0033C"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0E8FD66"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4DFB68"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BB2BE51" w14:textId="64CD9D55"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w:t>
            </w:r>
            <w:r w:rsidRPr="006829EB">
              <w:rPr>
                <w:rFonts w:ascii="Times New Roman" w:hAnsi="Times New Roman" w:cs="Times New Roman"/>
                <w:color w:val="000000"/>
                <w:sz w:val="24"/>
                <w:szCs w:val="24"/>
              </w:rPr>
              <w:lastRenderedPageBreak/>
              <w:t xml:space="preserve">надання пільг з </w:t>
            </w:r>
            <w:r w:rsidR="00255520" w:rsidRPr="006829EB">
              <w:rPr>
                <w:rFonts w:ascii="Times New Roman" w:hAnsi="Times New Roman" w:cs="Times New Roman"/>
                <w:color w:val="000000"/>
                <w:sz w:val="24"/>
                <w:szCs w:val="24"/>
              </w:rPr>
              <w:t xml:space="preserve"> </w:t>
            </w:r>
            <w:r w:rsidRPr="006829EB">
              <w:rPr>
                <w:rFonts w:ascii="Times New Roman"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3BF4E1"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2E3234" w14:textId="77777777" w:rsidR="00EC0818" w:rsidRPr="006829EB" w:rsidRDefault="00EC0818" w:rsidP="00BC4A22">
            <w:pPr>
              <w:spacing w:after="0" w:line="240" w:lineRule="auto"/>
              <w:ind w:firstLine="567"/>
              <w:jc w:val="both"/>
              <w:rPr>
                <w:rFonts w:ascii="Times New Roman" w:hAnsi="Times New Roman" w:cs="Times New Roman"/>
                <w:sz w:val="24"/>
                <w:szCs w:val="24"/>
              </w:rPr>
            </w:pPr>
            <w:r w:rsidRPr="006829EB">
              <w:rPr>
                <w:rFonts w:ascii="Times New Roman" w:hAnsi="Times New Roman" w:cs="Times New Roman"/>
                <w:color w:val="000000"/>
                <w:sz w:val="24"/>
                <w:szCs w:val="24"/>
              </w:rPr>
              <w:t>8) зміни умов у зв’язку із застосуванням положень частини шостої статті 41 Закону.</w:t>
            </w:r>
          </w:p>
        </w:tc>
      </w:tr>
      <w:tr w:rsidR="00EC0818" w:rsidRPr="006829EB" w14:paraId="721A7C61"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0B644FF"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lastRenderedPageBreak/>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81CE5D"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6BCEC" w14:textId="77777777" w:rsidR="00EC0818" w:rsidRPr="006829EB" w:rsidRDefault="00EC0818" w:rsidP="00BC4A22">
            <w:pPr>
              <w:spacing w:after="0" w:line="240" w:lineRule="auto"/>
              <w:jc w:val="both"/>
              <w:rPr>
                <w:rFonts w:ascii="Times New Roman" w:hAnsi="Times New Roman" w:cs="Times New Roman"/>
                <w:sz w:val="24"/>
                <w:szCs w:val="24"/>
              </w:rPr>
            </w:pPr>
            <w:r w:rsidRPr="006829EB">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6829EB">
              <w:rPr>
                <w:rFonts w:ascii="Times New Roman" w:hAnsi="Times New Roman" w:cs="Times New Roman"/>
                <w:color w:val="000000"/>
                <w:sz w:val="24"/>
                <w:szCs w:val="24"/>
              </w:rPr>
              <w:t>та Постанови 1178</w:t>
            </w:r>
            <w:r w:rsidRPr="006829EB">
              <w:rPr>
                <w:rFonts w:ascii="Times New Roman" w:eastAsia="Times New Roman" w:hAnsi="Times New Roman" w:cs="Times New Roman"/>
                <w:color w:val="000000"/>
                <w:sz w:val="24"/>
                <w:szCs w:val="24"/>
              </w:rPr>
              <w:t xml:space="preserve"> .</w:t>
            </w:r>
          </w:p>
        </w:tc>
      </w:tr>
      <w:tr w:rsidR="00EC0818" w:rsidRPr="006829EB" w14:paraId="5708CEF0"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D227C7C" w14:textId="77777777" w:rsidR="00EC0818" w:rsidRPr="006829EB" w:rsidRDefault="00EC0818" w:rsidP="00BC4A22">
            <w:pPr>
              <w:spacing w:after="0" w:line="240" w:lineRule="auto"/>
              <w:jc w:val="center"/>
              <w:rPr>
                <w:rFonts w:ascii="Times New Roman" w:eastAsia="Times New Roman" w:hAnsi="Times New Roman" w:cs="Times New Roman"/>
                <w:sz w:val="24"/>
                <w:szCs w:val="24"/>
              </w:rPr>
            </w:pPr>
            <w:r w:rsidRPr="006829EB">
              <w:rPr>
                <w:rFonts w:ascii="Times New Roman" w:eastAsia="Times New Roman" w:hAnsi="Times New Roman" w:cs="Times New Roman"/>
                <w:color w:val="000000"/>
                <w:sz w:val="24"/>
                <w:szCs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F0EACF0"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eastAsia="Times New Roman" w:hAnsi="Times New Roman" w:cs="Times New Roman"/>
                <w:b/>
                <w:color w:val="000000"/>
                <w:sz w:val="24"/>
                <w:szCs w:val="24"/>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D51D2" w14:textId="77777777" w:rsidR="00EC0818" w:rsidRPr="006829EB" w:rsidRDefault="00EC0818" w:rsidP="00BC4A22">
            <w:pPr>
              <w:keepNext/>
              <w:keepLines/>
              <w:spacing w:after="0" w:line="240" w:lineRule="auto"/>
              <w:ind w:right="120"/>
              <w:jc w:val="both"/>
              <w:rPr>
                <w:rFonts w:ascii="Times New Roman" w:hAnsi="Times New Roman" w:cs="Times New Roman"/>
                <w:sz w:val="24"/>
                <w:szCs w:val="24"/>
              </w:rPr>
            </w:pPr>
            <w:r w:rsidRPr="006829EB">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07F7AB60" w14:textId="77777777" w:rsidR="00EC0818" w:rsidRPr="006829EB" w:rsidRDefault="00EC0818" w:rsidP="00BC4A22">
      <w:pPr>
        <w:spacing w:after="0" w:line="240" w:lineRule="auto"/>
        <w:rPr>
          <w:rFonts w:ascii="Times New Roman" w:hAnsi="Times New Roman" w:cs="Times New Roman"/>
          <w:sz w:val="24"/>
          <w:szCs w:val="24"/>
        </w:rPr>
      </w:pPr>
    </w:p>
    <w:p w14:paraId="437641B7" w14:textId="77777777" w:rsidR="00EC0818" w:rsidRPr="006829EB" w:rsidRDefault="00EC0818" w:rsidP="00BC4A22">
      <w:pPr>
        <w:spacing w:after="0" w:line="240" w:lineRule="auto"/>
        <w:rPr>
          <w:rFonts w:ascii="Times New Roman" w:hAnsi="Times New Roman" w:cs="Times New Roman"/>
          <w:sz w:val="24"/>
          <w:szCs w:val="24"/>
        </w:rPr>
      </w:pPr>
      <w:r w:rsidRPr="006829EB">
        <w:rPr>
          <w:rFonts w:ascii="Times New Roman" w:hAnsi="Times New Roman" w:cs="Times New Roman"/>
          <w:sz w:val="24"/>
          <w:szCs w:val="24"/>
        </w:rPr>
        <w:br w:type="page"/>
      </w:r>
    </w:p>
    <w:p w14:paraId="2AC3DA08" w14:textId="77777777" w:rsidR="00EC0818" w:rsidRPr="006829EB" w:rsidRDefault="00EC0818" w:rsidP="00BC4A22">
      <w:pPr>
        <w:spacing w:after="0" w:line="240" w:lineRule="auto"/>
        <w:ind w:left="5660" w:firstLine="700"/>
        <w:jc w:val="right"/>
        <w:rPr>
          <w:rFonts w:ascii="Times New Roman" w:eastAsia="Times New Roman" w:hAnsi="Times New Roman" w:cs="Times New Roman"/>
          <w:sz w:val="24"/>
          <w:szCs w:val="24"/>
        </w:rPr>
      </w:pPr>
      <w:r w:rsidRPr="006829EB">
        <w:rPr>
          <w:rFonts w:ascii="Times New Roman" w:eastAsia="Times New Roman" w:hAnsi="Times New Roman" w:cs="Times New Roman"/>
          <w:b/>
          <w:color w:val="000000"/>
          <w:sz w:val="24"/>
          <w:szCs w:val="24"/>
        </w:rPr>
        <w:lastRenderedPageBreak/>
        <w:t>ДОДАТОК 1</w:t>
      </w:r>
    </w:p>
    <w:p w14:paraId="36902280" w14:textId="77777777" w:rsidR="00EC0818" w:rsidRPr="006829EB" w:rsidRDefault="00EC0818" w:rsidP="00BC4A22">
      <w:pPr>
        <w:spacing w:after="0" w:line="240" w:lineRule="auto"/>
        <w:ind w:left="5660" w:firstLine="700"/>
        <w:jc w:val="right"/>
        <w:rPr>
          <w:rFonts w:ascii="Times New Roman" w:eastAsia="Times New Roman" w:hAnsi="Times New Roman" w:cs="Times New Roman"/>
          <w:sz w:val="24"/>
          <w:szCs w:val="24"/>
        </w:rPr>
      </w:pPr>
      <w:r w:rsidRPr="006829EB">
        <w:rPr>
          <w:rFonts w:ascii="Times New Roman" w:eastAsia="Times New Roman" w:hAnsi="Times New Roman" w:cs="Times New Roman"/>
          <w:i/>
          <w:color w:val="000000"/>
          <w:sz w:val="24"/>
          <w:szCs w:val="24"/>
        </w:rPr>
        <w:t>до тендерної документації</w:t>
      </w:r>
    </w:p>
    <w:p w14:paraId="528847D0" w14:textId="77777777" w:rsidR="00EC0818" w:rsidRPr="006829EB" w:rsidRDefault="00EC0818" w:rsidP="00BC4A22">
      <w:pPr>
        <w:spacing w:after="0" w:line="240" w:lineRule="auto"/>
        <w:jc w:val="both"/>
        <w:rPr>
          <w:rFonts w:ascii="Times New Roman" w:eastAsia="Times New Roman" w:hAnsi="Times New Roman" w:cs="Times New Roman"/>
          <w:i/>
          <w:color w:val="000000"/>
          <w:sz w:val="24"/>
          <w:szCs w:val="24"/>
        </w:rPr>
      </w:pPr>
    </w:p>
    <w:p w14:paraId="5137E30F" w14:textId="79AD0CD6" w:rsidR="00EC0818" w:rsidRPr="006829EB" w:rsidRDefault="00EC0818" w:rsidP="00BC4A22">
      <w:pPr>
        <w:pStyle w:val="af"/>
        <w:numPr>
          <w:ilvl w:val="0"/>
          <w:numId w:val="4"/>
        </w:numPr>
        <w:shd w:val="clear" w:color="auto" w:fill="FFFFFF"/>
        <w:spacing w:after="0" w:line="240" w:lineRule="auto"/>
        <w:jc w:val="both"/>
        <w:rPr>
          <w:rFonts w:ascii="Times New Roman" w:eastAsia="Times New Roman" w:hAnsi="Times New Roman" w:cs="Times New Roman"/>
          <w:b/>
          <w:bCs/>
          <w:color w:val="000000"/>
          <w:sz w:val="24"/>
          <w:szCs w:val="24"/>
        </w:rPr>
      </w:pPr>
      <w:r w:rsidRPr="006829EB">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F35D0D5" w14:textId="640063F1" w:rsidR="00DD5AC5" w:rsidRPr="006829EB"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6829EB">
        <w:rPr>
          <w:rFonts w:ascii="Times New Roman" w:hAnsi="Times New Roman" w:cs="Times New Roman"/>
          <w:b/>
          <w:bCs/>
          <w:color w:val="000000"/>
          <w:sz w:val="24"/>
          <w:szCs w:val="24"/>
        </w:rPr>
        <w:t xml:space="preserve"> </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5245"/>
      </w:tblGrid>
      <w:tr w:rsidR="00DD5AC5" w:rsidRPr="006829EB" w14:paraId="60E28487" w14:textId="77777777" w:rsidTr="005F3AB5">
        <w:trPr>
          <w:trHeight w:val="246"/>
        </w:trPr>
        <w:tc>
          <w:tcPr>
            <w:tcW w:w="670" w:type="dxa"/>
          </w:tcPr>
          <w:p w14:paraId="4E998060" w14:textId="7173148E" w:rsidR="00DD5AC5" w:rsidRPr="006829EB"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6829EB">
              <w:rPr>
                <w:rFonts w:ascii="Times New Roman" w:hAnsi="Times New Roman" w:cs="Times New Roman"/>
                <w:b/>
                <w:bCs/>
                <w:color w:val="000000"/>
                <w:sz w:val="24"/>
                <w:szCs w:val="24"/>
              </w:rPr>
              <w:t xml:space="preserve">№ п/п </w:t>
            </w:r>
          </w:p>
        </w:tc>
        <w:tc>
          <w:tcPr>
            <w:tcW w:w="3686" w:type="dxa"/>
          </w:tcPr>
          <w:p w14:paraId="71DECC99" w14:textId="77777777" w:rsidR="00DD5AC5" w:rsidRPr="006829EB"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6829EB">
              <w:rPr>
                <w:rFonts w:ascii="Times New Roman" w:hAnsi="Times New Roman" w:cs="Times New Roman"/>
                <w:b/>
                <w:bCs/>
                <w:color w:val="000000"/>
                <w:sz w:val="24"/>
                <w:szCs w:val="24"/>
              </w:rPr>
              <w:t xml:space="preserve">Кваліфікаційні критерії </w:t>
            </w:r>
          </w:p>
        </w:tc>
        <w:tc>
          <w:tcPr>
            <w:tcW w:w="5245" w:type="dxa"/>
          </w:tcPr>
          <w:p w14:paraId="0B5BEEBD" w14:textId="77777777" w:rsidR="00DD5AC5" w:rsidRPr="006829EB"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6829EB">
              <w:rPr>
                <w:rFonts w:ascii="Times New Roman" w:hAnsi="Times New Roman" w:cs="Times New Roman"/>
                <w:b/>
                <w:bCs/>
                <w:color w:val="000000"/>
                <w:sz w:val="24"/>
                <w:szCs w:val="24"/>
              </w:rPr>
              <w:t xml:space="preserve">Документи, які підтверджують відповідність Учасника кваліфікаційним критеріям** </w:t>
            </w:r>
          </w:p>
        </w:tc>
      </w:tr>
      <w:tr w:rsidR="00DD5AC5" w:rsidRPr="006829EB" w14:paraId="1D6ED579" w14:textId="77777777" w:rsidTr="005F3AB5">
        <w:trPr>
          <w:trHeight w:val="529"/>
        </w:trPr>
        <w:tc>
          <w:tcPr>
            <w:tcW w:w="670" w:type="dxa"/>
          </w:tcPr>
          <w:p w14:paraId="6D030DE6" w14:textId="77777777" w:rsidR="00DD5AC5" w:rsidRPr="006829EB"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6829EB">
              <w:rPr>
                <w:rFonts w:ascii="Times New Roman" w:hAnsi="Times New Roman" w:cs="Times New Roman"/>
                <w:b/>
                <w:bCs/>
                <w:color w:val="000000"/>
                <w:sz w:val="24"/>
                <w:szCs w:val="24"/>
              </w:rPr>
              <w:t xml:space="preserve">1. </w:t>
            </w:r>
          </w:p>
        </w:tc>
        <w:tc>
          <w:tcPr>
            <w:tcW w:w="3686" w:type="dxa"/>
          </w:tcPr>
          <w:p w14:paraId="29392F1C" w14:textId="77777777" w:rsidR="00DD5AC5" w:rsidRPr="006829EB"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6829EB">
              <w:rPr>
                <w:rFonts w:ascii="Times New Roman" w:hAnsi="Times New Roman" w:cs="Times New Roman"/>
                <w:b/>
                <w:bCs/>
                <w:color w:val="000000"/>
                <w:sz w:val="24"/>
                <w:szCs w:val="24"/>
              </w:rPr>
              <w:t xml:space="preserve">Наявність обладнання, матеріально-технічної бази та технологій </w:t>
            </w:r>
          </w:p>
        </w:tc>
        <w:tc>
          <w:tcPr>
            <w:tcW w:w="5245" w:type="dxa"/>
          </w:tcPr>
          <w:p w14:paraId="11D11712" w14:textId="77777777" w:rsidR="00DD5AC5" w:rsidRPr="006829EB" w:rsidRDefault="00DD5AC5" w:rsidP="005F3AB5">
            <w:pPr>
              <w:autoSpaceDE w:val="0"/>
              <w:autoSpaceDN w:val="0"/>
              <w:adjustRightInd w:val="0"/>
              <w:spacing w:after="0" w:line="240" w:lineRule="auto"/>
              <w:jc w:val="both"/>
              <w:rPr>
                <w:rFonts w:ascii="Times New Roman" w:hAnsi="Times New Roman" w:cs="Times New Roman"/>
                <w:color w:val="000000"/>
                <w:sz w:val="24"/>
                <w:szCs w:val="24"/>
              </w:rPr>
            </w:pPr>
            <w:r w:rsidRPr="006829EB">
              <w:rPr>
                <w:rFonts w:ascii="Times New Roman" w:hAnsi="Times New Roman" w:cs="Times New Roman"/>
                <w:color w:val="000000"/>
                <w:sz w:val="24"/>
                <w:szCs w:val="24"/>
              </w:rPr>
              <w:t xml:space="preserve">1.1. 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 </w:t>
            </w:r>
          </w:p>
        </w:tc>
      </w:tr>
      <w:tr w:rsidR="00DD5AC5" w:rsidRPr="006829EB" w14:paraId="4B6E2AB3" w14:textId="77777777" w:rsidTr="005F3AB5">
        <w:trPr>
          <w:trHeight w:val="663"/>
        </w:trPr>
        <w:tc>
          <w:tcPr>
            <w:tcW w:w="670" w:type="dxa"/>
          </w:tcPr>
          <w:p w14:paraId="400044D2" w14:textId="77777777" w:rsidR="00DD5AC5" w:rsidRPr="006829EB"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6829EB">
              <w:rPr>
                <w:rFonts w:ascii="Times New Roman" w:hAnsi="Times New Roman" w:cs="Times New Roman"/>
                <w:b/>
                <w:bCs/>
                <w:color w:val="000000"/>
                <w:sz w:val="24"/>
                <w:szCs w:val="24"/>
              </w:rPr>
              <w:t xml:space="preserve">2 </w:t>
            </w:r>
          </w:p>
        </w:tc>
        <w:tc>
          <w:tcPr>
            <w:tcW w:w="3686" w:type="dxa"/>
          </w:tcPr>
          <w:p w14:paraId="655CF92A" w14:textId="77777777" w:rsidR="00DD5AC5" w:rsidRPr="006829EB"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6829EB">
              <w:rPr>
                <w:rFonts w:ascii="Times New Roman" w:hAnsi="Times New Roman" w:cs="Times New Roman"/>
                <w:b/>
                <w:bCs/>
                <w:color w:val="000000"/>
                <w:sz w:val="24"/>
                <w:szCs w:val="24"/>
              </w:rPr>
              <w:t xml:space="preserve">Наявність в учасника процедури закупівлі працівників відповідної кваліфікації, які мають необхідні знання та досвід </w:t>
            </w:r>
          </w:p>
        </w:tc>
        <w:tc>
          <w:tcPr>
            <w:tcW w:w="5245" w:type="dxa"/>
          </w:tcPr>
          <w:p w14:paraId="3ACFA809" w14:textId="77777777" w:rsidR="00DD5AC5" w:rsidRPr="006829EB" w:rsidRDefault="00DD5AC5" w:rsidP="005F3AB5">
            <w:pPr>
              <w:autoSpaceDE w:val="0"/>
              <w:autoSpaceDN w:val="0"/>
              <w:adjustRightInd w:val="0"/>
              <w:spacing w:after="0" w:line="240" w:lineRule="auto"/>
              <w:jc w:val="both"/>
              <w:rPr>
                <w:rFonts w:ascii="Times New Roman" w:hAnsi="Times New Roman" w:cs="Times New Roman"/>
                <w:color w:val="000000"/>
                <w:sz w:val="24"/>
                <w:szCs w:val="24"/>
              </w:rPr>
            </w:pPr>
            <w:r w:rsidRPr="006829EB">
              <w:rPr>
                <w:rFonts w:ascii="Times New Roman" w:hAnsi="Times New Roman" w:cs="Times New Roman"/>
                <w:color w:val="000000"/>
                <w:sz w:val="24"/>
                <w:szCs w:val="24"/>
              </w:rPr>
              <w:t xml:space="preserve">2.1. </w:t>
            </w:r>
            <w:r w:rsidRPr="006829EB">
              <w:rPr>
                <w:rFonts w:ascii="Times New Roman" w:hAnsi="Times New Roman" w:cs="Times New Roman"/>
                <w:b/>
                <w:bCs/>
                <w:color w:val="000000"/>
                <w:sz w:val="24"/>
                <w:szCs w:val="24"/>
              </w:rPr>
              <w:t xml:space="preserve">Інформаційну довідку в довільній формі </w:t>
            </w:r>
            <w:r w:rsidRPr="006829EB">
              <w:rPr>
                <w:rFonts w:ascii="Times New Roman" w:hAnsi="Times New Roman" w:cs="Times New Roman"/>
                <w:color w:val="000000"/>
                <w:sz w:val="24"/>
                <w:szCs w:val="24"/>
              </w:rPr>
              <w:t xml:space="preserve">про наявність в учасника працівників відповідної кваліфікації, які мають необхідні знання та досвід, необхідних для виконання умов договору. </w:t>
            </w:r>
          </w:p>
        </w:tc>
      </w:tr>
    </w:tbl>
    <w:p w14:paraId="59015697" w14:textId="2363CE33" w:rsidR="00DD5AC5" w:rsidRPr="006829EB" w:rsidRDefault="00DD5AC5" w:rsidP="00DD5AC5">
      <w:pPr>
        <w:shd w:val="clear" w:color="auto" w:fill="FFFFFF"/>
        <w:spacing w:after="0" w:line="240" w:lineRule="auto"/>
        <w:jc w:val="both"/>
        <w:rPr>
          <w:rFonts w:ascii="Times New Roman" w:eastAsia="Times New Roman" w:hAnsi="Times New Roman" w:cs="Times New Roman"/>
          <w:b/>
          <w:bCs/>
          <w:color w:val="000000"/>
          <w:sz w:val="24"/>
          <w:szCs w:val="24"/>
        </w:rPr>
      </w:pPr>
    </w:p>
    <w:p w14:paraId="041A40A7" w14:textId="77777777" w:rsidR="00EC0818" w:rsidRPr="006829EB" w:rsidRDefault="00EC0818" w:rsidP="00BC4A22">
      <w:pPr>
        <w:pStyle w:val="af"/>
        <w:numPr>
          <w:ilvl w:val="0"/>
          <w:numId w:val="4"/>
        </w:numPr>
        <w:spacing w:after="0" w:line="240" w:lineRule="auto"/>
        <w:jc w:val="both"/>
        <w:rPr>
          <w:rFonts w:ascii="Times New Roman" w:hAnsi="Times New Roman" w:cs="Times New Roman"/>
          <w:sz w:val="24"/>
          <w:szCs w:val="24"/>
        </w:rPr>
      </w:pPr>
      <w:r w:rsidRPr="006829EB">
        <w:rPr>
          <w:rFonts w:ascii="Times New Roman" w:eastAsia="Times New Roman" w:hAnsi="Times New Roman" w:cs="Times New Roman"/>
          <w:b/>
          <w:bCs/>
          <w:color w:val="000000"/>
          <w:sz w:val="24"/>
          <w:szCs w:val="24"/>
        </w:rPr>
        <w:t>Підтвердження відповідності УЧАСНИКА  вимогам, визначеним у статті 17 Закону “Про публічні закупівлі” (далі – Закон)</w:t>
      </w:r>
    </w:p>
    <w:p w14:paraId="7E2EF725" w14:textId="77777777" w:rsidR="00EC0818" w:rsidRPr="006829EB" w:rsidRDefault="00EC0818" w:rsidP="00BC4A22">
      <w:pPr>
        <w:pStyle w:val="af"/>
        <w:spacing w:after="0" w:line="240" w:lineRule="auto"/>
        <w:ind w:left="502"/>
        <w:jc w:val="both"/>
        <w:rPr>
          <w:rFonts w:ascii="Times New Roman" w:hAnsi="Times New Roman" w:cs="Times New Roman"/>
          <w:color w:val="000000"/>
          <w:sz w:val="24"/>
          <w:szCs w:val="24"/>
          <w:lang w:eastAsia="en-US"/>
        </w:rPr>
      </w:pPr>
    </w:p>
    <w:p w14:paraId="6ACC3449" w14:textId="77777777" w:rsidR="00EC0818" w:rsidRPr="006829EB" w:rsidRDefault="00EC0818" w:rsidP="00BC4A22">
      <w:pPr>
        <w:pStyle w:val="af"/>
        <w:spacing w:after="0" w:line="240" w:lineRule="auto"/>
        <w:ind w:left="502" w:firstLine="218"/>
        <w:jc w:val="both"/>
        <w:rPr>
          <w:rFonts w:ascii="Times New Roman" w:hAnsi="Times New Roman" w:cs="Times New Roman"/>
          <w:sz w:val="24"/>
          <w:szCs w:val="24"/>
        </w:rPr>
      </w:pPr>
      <w:r w:rsidRPr="006829EB">
        <w:rPr>
          <w:rFonts w:ascii="Times New Roman" w:hAnsi="Times New Roman" w:cs="Times New Roman"/>
          <w:color w:val="000000"/>
          <w:sz w:val="24"/>
          <w:szCs w:val="24"/>
          <w:shd w:val="clear" w:color="auto" w:fill="FFFFFF"/>
          <w:lang w:eastAsia="en-US"/>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6FEB973" w14:textId="11CEB976" w:rsidR="00EC0818" w:rsidRPr="006829EB" w:rsidRDefault="00EC0818" w:rsidP="00BC4A22">
      <w:pPr>
        <w:pStyle w:val="af"/>
        <w:spacing w:after="0" w:line="240" w:lineRule="auto"/>
        <w:ind w:left="502" w:firstLine="218"/>
        <w:jc w:val="both"/>
        <w:rPr>
          <w:rFonts w:ascii="Times New Roman" w:hAnsi="Times New Roman" w:cs="Times New Roman"/>
          <w:color w:val="000000"/>
          <w:sz w:val="24"/>
          <w:szCs w:val="24"/>
          <w:shd w:val="clear" w:color="auto" w:fill="FFFFFF"/>
          <w:lang w:eastAsia="en-US"/>
        </w:rPr>
      </w:pPr>
      <w:r w:rsidRPr="006829EB">
        <w:rPr>
          <w:rFonts w:ascii="Times New Roman" w:hAnsi="Times New Roman" w:cs="Times New Roman"/>
          <w:color w:val="000000"/>
          <w:sz w:val="24"/>
          <w:szCs w:val="24"/>
          <w:shd w:val="clear" w:color="auto"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5F3AB5" w:rsidRPr="006829EB">
        <w:rPr>
          <w:rFonts w:ascii="Times New Roman" w:hAnsi="Times New Roman" w:cs="Times New Roman"/>
          <w:color w:val="000000"/>
          <w:sz w:val="24"/>
          <w:szCs w:val="24"/>
          <w:shd w:val="clear" w:color="auto" w:fill="FFFFFF"/>
          <w:lang w:eastAsia="en-US"/>
        </w:rPr>
        <w:t xml:space="preserve"> відповідно до абзацу четвертого пункту 44 Постанови 1178</w:t>
      </w:r>
    </w:p>
    <w:p w14:paraId="651D3E07" w14:textId="77777777" w:rsidR="00EC0818" w:rsidRPr="006829EB" w:rsidRDefault="00EC0818" w:rsidP="00BC4A22">
      <w:pPr>
        <w:spacing w:after="0" w:line="240" w:lineRule="auto"/>
        <w:contextualSpacing/>
        <w:jc w:val="both"/>
        <w:rPr>
          <w:rFonts w:ascii="Times New Roman" w:hAnsi="Times New Roman" w:cs="Times New Roman"/>
          <w:sz w:val="24"/>
          <w:szCs w:val="24"/>
        </w:rPr>
      </w:pPr>
    </w:p>
    <w:p w14:paraId="2DE176CC" w14:textId="77777777" w:rsidR="00EC0818" w:rsidRPr="006829EB" w:rsidRDefault="00EC0818" w:rsidP="00BC4A22">
      <w:pPr>
        <w:spacing w:after="0" w:line="240" w:lineRule="auto"/>
        <w:contextualSpacing/>
        <w:jc w:val="both"/>
        <w:rPr>
          <w:rFonts w:ascii="Times New Roman" w:hAnsi="Times New Roman" w:cs="Times New Roman"/>
          <w:sz w:val="24"/>
          <w:szCs w:val="24"/>
        </w:rPr>
      </w:pPr>
      <w:r w:rsidRPr="006829EB">
        <w:rPr>
          <w:rFonts w:ascii="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абазу 7 підпункту 2 п.41 Постанови 1178</w:t>
      </w:r>
    </w:p>
    <w:p w14:paraId="3D974B4C" w14:textId="77777777" w:rsidR="00EC0818" w:rsidRPr="006829EB" w:rsidRDefault="00EC0818" w:rsidP="00BC4A22">
      <w:pPr>
        <w:pStyle w:val="af"/>
        <w:numPr>
          <w:ilvl w:val="0"/>
          <w:numId w:val="4"/>
        </w:numPr>
        <w:spacing w:after="0" w:line="240" w:lineRule="auto"/>
        <w:jc w:val="both"/>
        <w:rPr>
          <w:rFonts w:ascii="Times New Roman" w:hAnsi="Times New Roman" w:cs="Times New Roman"/>
          <w:sz w:val="24"/>
          <w:szCs w:val="24"/>
        </w:rPr>
      </w:pPr>
      <w:r w:rsidRPr="006829EB">
        <w:rPr>
          <w:rFonts w:ascii="Times New Roman" w:hAnsi="Times New Roman" w:cs="Times New Roman"/>
          <w:sz w:val="24"/>
          <w:szCs w:val="24"/>
          <w:u w:val="single"/>
        </w:rPr>
        <w:t xml:space="preserve">Спосіб документального підтвердження згідно із законодавством щодо відсутності підстав визначених  ст.17 Закону  </w:t>
      </w:r>
      <w:r w:rsidRPr="006829EB">
        <w:rPr>
          <w:rFonts w:ascii="Times New Roman" w:eastAsia="Times New Roman" w:hAnsi="Times New Roman" w:cs="Times New Roman"/>
          <w:b/>
          <w:bCs/>
          <w:color w:val="000000"/>
          <w:sz w:val="24"/>
          <w:szCs w:val="24"/>
        </w:rPr>
        <w:t>ПЕРЕМОЖЦЯ  закупівлі:</w:t>
      </w:r>
    </w:p>
    <w:p w14:paraId="70307E9E" w14:textId="77777777" w:rsidR="00EC0818" w:rsidRPr="006829EB" w:rsidRDefault="00EC0818" w:rsidP="00BC4A22">
      <w:pPr>
        <w:pStyle w:val="af"/>
        <w:spacing w:after="0" w:line="240" w:lineRule="auto"/>
        <w:ind w:left="502"/>
        <w:jc w:val="both"/>
        <w:rPr>
          <w:rFonts w:ascii="Times New Roman" w:hAnsi="Times New Roman" w:cs="Times New Roman"/>
          <w:sz w:val="24"/>
          <w:szCs w:val="24"/>
          <w:u w:val="single"/>
        </w:rPr>
      </w:pPr>
    </w:p>
    <w:p w14:paraId="0F7675B4" w14:textId="77777777" w:rsidR="00EC0818" w:rsidRPr="006829EB" w:rsidRDefault="00EC0818" w:rsidP="00BC4A22">
      <w:pPr>
        <w:spacing w:after="0" w:line="240" w:lineRule="auto"/>
        <w:ind w:firstLine="567"/>
        <w:jc w:val="both"/>
        <w:rPr>
          <w:rFonts w:ascii="Times New Roman" w:hAnsi="Times New Roman" w:cs="Times New Roman"/>
          <w:color w:val="000000"/>
          <w:sz w:val="24"/>
          <w:szCs w:val="24"/>
        </w:rPr>
      </w:pPr>
      <w:r w:rsidRPr="006829EB">
        <w:rPr>
          <w:rFonts w:ascii="Times New Roman" w:hAnsi="Times New Roman" w:cs="Times New Roman"/>
          <w:color w:val="000000"/>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E8E2912" w14:textId="77777777" w:rsidR="00EC0818" w:rsidRPr="006829EB" w:rsidRDefault="00EC0818" w:rsidP="00BC4A22">
      <w:pPr>
        <w:spacing w:after="0" w:line="240" w:lineRule="auto"/>
        <w:ind w:firstLine="567"/>
        <w:jc w:val="both"/>
        <w:rPr>
          <w:rFonts w:ascii="Times New Roman" w:hAnsi="Times New Roman" w:cs="Times New Roman"/>
          <w:color w:val="000000"/>
          <w:sz w:val="24"/>
          <w:szCs w:val="24"/>
        </w:rPr>
      </w:pPr>
      <w:r w:rsidRPr="006829EB">
        <w:rPr>
          <w:rFonts w:ascii="Times New Roman" w:hAnsi="Times New Roman" w:cs="Times New Roman"/>
          <w:color w:val="000000"/>
          <w:sz w:val="24"/>
          <w:szCs w:val="24"/>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CA7799" w14:textId="77777777" w:rsidR="00EC0818" w:rsidRPr="006829EB" w:rsidRDefault="00EC0818" w:rsidP="00BC4A22">
      <w:pPr>
        <w:pStyle w:val="xfmc1"/>
        <w:numPr>
          <w:ilvl w:val="0"/>
          <w:numId w:val="7"/>
        </w:numPr>
        <w:spacing w:beforeAutospacing="0" w:after="0" w:afterAutospacing="0"/>
        <w:jc w:val="both"/>
        <w:rPr>
          <w:color w:val="000000"/>
        </w:rPr>
      </w:pPr>
      <w:r w:rsidRPr="006829EB">
        <w:rPr>
          <w:color w:val="000000"/>
        </w:rPr>
        <w:lastRenderedPageBreak/>
        <w:t>на підтвердження відсутності підстав, встановлених п.5,6,12 ч.1 ст. 17 Закону надається довідка (інформація, витяг, тощо, або будь який документ визнаний відповідними нормативними актами),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видана в поточному році;</w:t>
      </w:r>
    </w:p>
    <w:p w14:paraId="785AFD2C" w14:textId="77777777" w:rsidR="00EC0818" w:rsidRPr="006829EB" w:rsidRDefault="00EC0818" w:rsidP="00BC4A22">
      <w:pPr>
        <w:pStyle w:val="xfmc1"/>
        <w:numPr>
          <w:ilvl w:val="0"/>
          <w:numId w:val="7"/>
        </w:numPr>
        <w:spacing w:beforeAutospacing="0" w:after="0" w:afterAutospacing="0"/>
        <w:jc w:val="both"/>
        <w:rPr>
          <w:color w:val="000000"/>
        </w:rPr>
      </w:pPr>
      <w:r w:rsidRPr="006829EB">
        <w:rPr>
          <w:color w:val="000000"/>
        </w:rPr>
        <w:t xml:space="preserve"> на підтвердження відсутності підстав, встановлених п.3 ч.1 ст. 17 Закону надається </w:t>
      </w:r>
    </w:p>
    <w:p w14:paraId="55AF83F5" w14:textId="4A5DB233" w:rsidR="00EC0818" w:rsidRPr="006829EB" w:rsidRDefault="00EC0818" w:rsidP="00BC4A22">
      <w:pPr>
        <w:pStyle w:val="xfmc1"/>
        <w:numPr>
          <w:ilvl w:val="0"/>
          <w:numId w:val="9"/>
        </w:numPr>
        <w:spacing w:beforeAutospacing="0" w:after="0" w:afterAutospacing="0"/>
        <w:jc w:val="both"/>
        <w:rPr>
          <w:color w:val="000000"/>
        </w:rPr>
      </w:pPr>
      <w:r w:rsidRPr="006829EB">
        <w:rPr>
          <w:color w:val="000000"/>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A2C39" w:rsidRPr="006829EB">
        <w:rPr>
          <w:color w:val="000000"/>
        </w:rPr>
        <w:t>, видана в поточному році;</w:t>
      </w:r>
    </w:p>
    <w:p w14:paraId="49663B53" w14:textId="687FF98B" w:rsidR="00EC0818" w:rsidRPr="006829EB" w:rsidRDefault="00EC0818" w:rsidP="00BC4A22">
      <w:pPr>
        <w:pStyle w:val="xfmc1"/>
        <w:numPr>
          <w:ilvl w:val="0"/>
          <w:numId w:val="9"/>
        </w:numPr>
        <w:spacing w:beforeAutospacing="0" w:after="0" w:afterAutospacing="0"/>
        <w:jc w:val="both"/>
        <w:rPr>
          <w:color w:val="000000"/>
        </w:rPr>
      </w:pPr>
      <w:r w:rsidRPr="006829EB">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w:t>
      </w:r>
      <w:r w:rsidR="005F3AB5" w:rsidRPr="006829EB">
        <w:rPr>
          <w:color w:val="000000"/>
        </w:rPr>
        <w:t>-переможця</w:t>
      </w:r>
      <w:r w:rsidRPr="006829EB">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A2C39" w:rsidRPr="006829EB">
        <w:rPr>
          <w:color w:val="000000"/>
        </w:rPr>
        <w:t>, видана в поточному році;</w:t>
      </w:r>
    </w:p>
    <w:p w14:paraId="71FEB983" w14:textId="77777777" w:rsidR="00EC0818" w:rsidRPr="006829EB" w:rsidRDefault="00EC0818" w:rsidP="00BC4A22">
      <w:pPr>
        <w:pStyle w:val="xfmc1"/>
        <w:numPr>
          <w:ilvl w:val="0"/>
          <w:numId w:val="7"/>
        </w:numPr>
        <w:spacing w:beforeAutospacing="0" w:after="0" w:afterAutospacing="0"/>
        <w:jc w:val="both"/>
        <w:rPr>
          <w:color w:val="000000"/>
        </w:rPr>
      </w:pPr>
      <w:r w:rsidRPr="006829EB">
        <w:rPr>
          <w:color w:val="000000"/>
        </w:rPr>
        <w:t xml:space="preserve">  Гарантійний лист щодо відсутності підстав передбачених ч. 2 ст. 17 Закону або за наявності таких підстав документ, що підтверджує сплату штрафів та/або відшкодування збитків або документ, який свідчить про те, що учасник зобов’язався сплатити відповідні зобов’язання та відшкодування завданих збитків.</w:t>
      </w:r>
    </w:p>
    <w:p w14:paraId="541FD90A" w14:textId="77777777" w:rsidR="00EC0818" w:rsidRPr="006829EB" w:rsidRDefault="00EC0818" w:rsidP="00BC4A22">
      <w:pPr>
        <w:shd w:val="clear" w:color="auto" w:fill="FFFFFF"/>
        <w:spacing w:after="0" w:line="240" w:lineRule="auto"/>
        <w:rPr>
          <w:rFonts w:ascii="Times New Roman" w:eastAsia="Times New Roman" w:hAnsi="Times New Roman" w:cs="Times New Roman"/>
          <w:b/>
          <w:bCs/>
          <w:color w:val="000000"/>
          <w:sz w:val="24"/>
          <w:szCs w:val="24"/>
        </w:rPr>
      </w:pPr>
      <w:r w:rsidRPr="006829EB">
        <w:rPr>
          <w:rFonts w:ascii="Times New Roman" w:eastAsia="Times New Roman" w:hAnsi="Times New Roman" w:cs="Times New Roman"/>
          <w:b/>
          <w:bCs/>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335" w:type="dxa"/>
        <w:tblCellMar>
          <w:top w:w="100" w:type="dxa"/>
          <w:left w:w="100" w:type="dxa"/>
          <w:bottom w:w="100" w:type="dxa"/>
          <w:right w:w="100" w:type="dxa"/>
        </w:tblCellMar>
        <w:tblLook w:val="04A0" w:firstRow="1" w:lastRow="0" w:firstColumn="1" w:lastColumn="0" w:noHBand="0" w:noVBand="1"/>
      </w:tblPr>
      <w:tblGrid>
        <w:gridCol w:w="420"/>
        <w:gridCol w:w="8915"/>
      </w:tblGrid>
      <w:tr w:rsidR="00EC0818" w:rsidRPr="006829EB" w14:paraId="092059DB" w14:textId="77777777" w:rsidTr="00191268">
        <w:trPr>
          <w:trHeight w:val="124"/>
        </w:trPr>
        <w:tc>
          <w:tcPr>
            <w:tcW w:w="9334" w:type="dxa"/>
            <w:gridSpan w:val="2"/>
            <w:tcBorders>
              <w:top w:val="single" w:sz="8" w:space="0" w:color="000000"/>
              <w:left w:val="single" w:sz="8" w:space="0" w:color="000000"/>
              <w:bottom w:val="single" w:sz="8" w:space="0" w:color="000000"/>
              <w:right w:val="single" w:sz="8" w:space="0" w:color="000000"/>
            </w:tcBorders>
            <w:shd w:val="clear" w:color="auto" w:fill="CCCCCC"/>
          </w:tcPr>
          <w:p w14:paraId="64D6379C" w14:textId="77777777" w:rsidR="00EC0818" w:rsidRPr="006829EB" w:rsidRDefault="00EC0818" w:rsidP="00BC4A22">
            <w:pPr>
              <w:spacing w:after="0" w:line="240" w:lineRule="auto"/>
              <w:ind w:left="100"/>
              <w:jc w:val="center"/>
              <w:rPr>
                <w:rFonts w:ascii="Times New Roman" w:eastAsia="Times New Roman" w:hAnsi="Times New Roman" w:cs="Times New Roman"/>
                <w:b/>
                <w:bCs/>
                <w:color w:val="000000"/>
                <w:sz w:val="24"/>
                <w:szCs w:val="24"/>
              </w:rPr>
            </w:pPr>
            <w:r w:rsidRPr="006829EB">
              <w:rPr>
                <w:rFonts w:ascii="Times New Roman" w:eastAsia="Times New Roman" w:hAnsi="Times New Roman" w:cs="Times New Roman"/>
                <w:b/>
                <w:bCs/>
                <w:color w:val="000000"/>
                <w:sz w:val="24"/>
                <w:szCs w:val="24"/>
              </w:rPr>
              <w:t>Інші документи від Учасника:</w:t>
            </w:r>
          </w:p>
        </w:tc>
      </w:tr>
      <w:tr w:rsidR="00EC0818" w:rsidRPr="006829EB" w14:paraId="2C299181"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3923D58A" w14:textId="77777777" w:rsidR="00EC0818" w:rsidRPr="006829EB" w:rsidRDefault="00EC0818" w:rsidP="00BC4A22">
            <w:pPr>
              <w:spacing w:after="0" w:line="240" w:lineRule="auto"/>
              <w:ind w:left="100"/>
              <w:rPr>
                <w:rFonts w:ascii="Times New Roman" w:eastAsia="Times New Roman" w:hAnsi="Times New Roman" w:cs="Times New Roman"/>
                <w:b/>
                <w:bCs/>
                <w:color w:val="000000"/>
                <w:sz w:val="24"/>
                <w:szCs w:val="24"/>
              </w:rPr>
            </w:pPr>
            <w:r w:rsidRPr="006829EB">
              <w:rPr>
                <w:rFonts w:ascii="Times New Roman" w:eastAsia="Times New Roman" w:hAnsi="Times New Roman" w:cs="Times New Roman"/>
                <w:b/>
                <w:bCs/>
                <w:color w:val="000000"/>
                <w:sz w:val="24"/>
                <w:szCs w:val="24"/>
              </w:rPr>
              <w:t>1</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2EC3E4B4" w14:textId="77777777" w:rsidR="00EC0818" w:rsidRPr="006829EB" w:rsidRDefault="00EC0818" w:rsidP="00BC4A22">
            <w:pPr>
              <w:spacing w:after="0" w:line="240" w:lineRule="auto"/>
              <w:ind w:left="100"/>
              <w:jc w:val="both"/>
              <w:rPr>
                <w:rFonts w:ascii="Times New Roman" w:eastAsia="Times New Roman" w:hAnsi="Times New Roman" w:cs="Times New Roman"/>
                <w:color w:val="000000"/>
                <w:sz w:val="24"/>
                <w:szCs w:val="24"/>
              </w:rPr>
            </w:pPr>
            <w:r w:rsidRPr="006829EB">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C0818" w:rsidRPr="006829EB" w14:paraId="1AD1BCF4"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51BFB99C" w14:textId="77777777" w:rsidR="00EC0818" w:rsidRPr="006829EB" w:rsidRDefault="00EC0818" w:rsidP="00BC4A22">
            <w:pPr>
              <w:spacing w:after="0" w:line="240" w:lineRule="auto"/>
              <w:ind w:left="100"/>
              <w:rPr>
                <w:rFonts w:ascii="Times New Roman" w:eastAsia="Times New Roman" w:hAnsi="Times New Roman" w:cs="Times New Roman"/>
                <w:b/>
                <w:bCs/>
                <w:color w:val="000000"/>
                <w:sz w:val="24"/>
                <w:szCs w:val="24"/>
              </w:rPr>
            </w:pPr>
            <w:r w:rsidRPr="006829EB">
              <w:rPr>
                <w:rFonts w:ascii="Times New Roman" w:eastAsia="Times New Roman" w:hAnsi="Times New Roman" w:cs="Times New Roman"/>
                <w:b/>
                <w:bCs/>
                <w:color w:val="000000"/>
                <w:sz w:val="24"/>
                <w:szCs w:val="24"/>
              </w:rPr>
              <w:t>2</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434074E8" w14:textId="77777777" w:rsidR="00EC0818" w:rsidRPr="006829EB" w:rsidRDefault="00EC0818" w:rsidP="00BC4A22">
            <w:pPr>
              <w:spacing w:after="0" w:line="240" w:lineRule="auto"/>
              <w:ind w:left="120" w:right="120" w:hanging="20"/>
              <w:jc w:val="both"/>
              <w:rPr>
                <w:rFonts w:ascii="Times New Roman" w:eastAsia="Times New Roman" w:hAnsi="Times New Roman" w:cs="Times New Roman"/>
                <w:color w:val="000000"/>
                <w:sz w:val="24"/>
                <w:szCs w:val="24"/>
              </w:rPr>
            </w:pPr>
            <w:r w:rsidRPr="006829EB">
              <w:rPr>
                <w:rStyle w:val="a4"/>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829EB">
              <w:rPr>
                <w:rStyle w:val="a4"/>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EC0818" w:rsidRPr="006829EB" w14:paraId="4BE9A037"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7B4A99DB" w14:textId="77777777" w:rsidR="00EC0818" w:rsidRPr="006829EB" w:rsidRDefault="00EC0818" w:rsidP="00BC4A22">
            <w:pPr>
              <w:spacing w:after="0" w:line="240" w:lineRule="auto"/>
              <w:ind w:left="100"/>
              <w:rPr>
                <w:rFonts w:ascii="Times New Roman" w:eastAsia="Times New Roman" w:hAnsi="Times New Roman" w:cs="Times New Roman"/>
                <w:b/>
                <w:bCs/>
                <w:color w:val="000000"/>
                <w:sz w:val="24"/>
                <w:szCs w:val="24"/>
              </w:rPr>
            </w:pPr>
            <w:r w:rsidRPr="006829EB">
              <w:rPr>
                <w:rFonts w:ascii="Times New Roman" w:eastAsia="Times New Roman" w:hAnsi="Times New Roman" w:cs="Times New Roman"/>
                <w:b/>
                <w:bCs/>
                <w:color w:val="000000"/>
                <w:sz w:val="24"/>
                <w:szCs w:val="24"/>
              </w:rPr>
              <w:t>3</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77FD4FC1" w14:textId="77777777" w:rsidR="00EC0818" w:rsidRPr="006829EB" w:rsidRDefault="00EC0818" w:rsidP="00BC4A22">
            <w:pPr>
              <w:spacing w:after="0" w:line="240" w:lineRule="auto"/>
              <w:ind w:left="120" w:right="120" w:hanging="20"/>
              <w:jc w:val="both"/>
              <w:rPr>
                <w:rStyle w:val="a4"/>
                <w:rFonts w:ascii="Times New Roman" w:hAnsi="Times New Roman" w:cs="Times New Roman"/>
                <w:sz w:val="24"/>
                <w:szCs w:val="24"/>
              </w:rPr>
            </w:pPr>
            <w:r w:rsidRPr="006829EB">
              <w:rPr>
                <w:rFonts w:ascii="Times New Roman" w:hAnsi="Times New Roman" w:cs="Times New Roman"/>
                <w:b/>
                <w:sz w:val="24"/>
                <w:szCs w:val="24"/>
                <w:shd w:val="clear" w:color="auto" w:fill="FFFFFF"/>
              </w:rPr>
              <w:t xml:space="preserve">Оригінал або належним чином завірену копію </w:t>
            </w:r>
            <w:r w:rsidRPr="006829EB">
              <w:rPr>
                <w:rFonts w:ascii="Times New Roman" w:hAnsi="Times New Roman" w:cs="Times New Roman"/>
                <w:b/>
                <w:bCs/>
                <w:sz w:val="24"/>
                <w:szCs w:val="24"/>
              </w:rPr>
              <w:t>Статуту</w:t>
            </w:r>
            <w:r w:rsidRPr="006829EB">
              <w:rPr>
                <w:rFonts w:ascii="Times New Roman" w:hAnsi="Times New Roman" w:cs="Times New Roman"/>
                <w:bCs/>
                <w:sz w:val="24"/>
                <w:szCs w:val="24"/>
              </w:rPr>
              <w:t xml:space="preserve"> (для юридичних осіб)</w:t>
            </w:r>
          </w:p>
        </w:tc>
      </w:tr>
      <w:tr w:rsidR="00EC0818" w:rsidRPr="006829EB" w14:paraId="07D1CC83"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5CB4369F" w14:textId="77777777" w:rsidR="00EC0818" w:rsidRPr="006829EB" w:rsidRDefault="00EC0818" w:rsidP="00BC4A22">
            <w:pPr>
              <w:spacing w:after="0" w:line="240" w:lineRule="auto"/>
              <w:ind w:left="100"/>
              <w:rPr>
                <w:rFonts w:ascii="Times New Roman" w:eastAsia="Times New Roman" w:hAnsi="Times New Roman" w:cs="Times New Roman"/>
                <w:b/>
                <w:bCs/>
                <w:color w:val="000000"/>
                <w:sz w:val="24"/>
                <w:szCs w:val="24"/>
              </w:rPr>
            </w:pPr>
            <w:r w:rsidRPr="006829EB">
              <w:rPr>
                <w:rFonts w:ascii="Times New Roman" w:eastAsia="Times New Roman" w:hAnsi="Times New Roman" w:cs="Times New Roman"/>
                <w:b/>
                <w:bCs/>
                <w:color w:val="000000"/>
                <w:sz w:val="24"/>
                <w:szCs w:val="24"/>
              </w:rPr>
              <w:t>4</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08A04709" w14:textId="77777777" w:rsidR="00EC0818" w:rsidRPr="006829EB" w:rsidRDefault="00EC0818" w:rsidP="00BC4A22">
            <w:pPr>
              <w:spacing w:after="0" w:line="240" w:lineRule="auto"/>
              <w:ind w:left="120" w:right="120" w:hanging="20"/>
              <w:jc w:val="both"/>
              <w:rPr>
                <w:rFonts w:ascii="Times New Roman" w:hAnsi="Times New Roman" w:cs="Times New Roman"/>
                <w:b/>
                <w:bCs/>
                <w:sz w:val="24"/>
                <w:szCs w:val="24"/>
              </w:rPr>
            </w:pPr>
            <w:r w:rsidRPr="006829EB">
              <w:rPr>
                <w:rFonts w:ascii="Times New Roman" w:hAnsi="Times New Roman" w:cs="Times New Roman"/>
                <w:b/>
                <w:sz w:val="24"/>
                <w:szCs w:val="24"/>
                <w:lang w:eastAsia="uk-UA"/>
              </w:rPr>
              <w:t>Довідка на фірмовому бланку підприємства</w:t>
            </w:r>
            <w:r w:rsidRPr="006829EB">
              <w:rPr>
                <w:rFonts w:ascii="Times New Roman" w:hAnsi="Times New Roman" w:cs="Times New Roman"/>
                <w:sz w:val="24"/>
                <w:szCs w:val="24"/>
                <w:lang w:eastAsia="uk-UA"/>
              </w:rPr>
              <w:t xml:space="preserve"> (у разі наявності) в довільній формі по те, що відповідно до Закону України “Про захист персональних даних” керівник підприємства </w:t>
            </w:r>
            <w:r w:rsidRPr="006829EB">
              <w:rPr>
                <w:rFonts w:ascii="Times New Roman" w:hAnsi="Times New Roman" w:cs="Times New Roman"/>
                <w:b/>
                <w:sz w:val="24"/>
                <w:szCs w:val="24"/>
                <w:lang w:eastAsia="uk-UA"/>
              </w:rPr>
              <w:t>надає  згоду на оброблення своїх персональних даних</w:t>
            </w:r>
            <w:r w:rsidRPr="006829EB">
              <w:rPr>
                <w:rFonts w:ascii="Times New Roman" w:hAnsi="Times New Roman" w:cs="Times New Roman"/>
                <w:sz w:val="24"/>
                <w:szCs w:val="24"/>
                <w:lang w:eastAsia="uk-UA"/>
              </w:rPr>
              <w:t>,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tc>
      </w:tr>
      <w:tr w:rsidR="00EC0818" w:rsidRPr="006829EB" w14:paraId="4589ABEA"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169F5F76" w14:textId="77777777" w:rsidR="00EC0818" w:rsidRPr="006829EB" w:rsidRDefault="00EC0818" w:rsidP="00BC4A22">
            <w:pPr>
              <w:spacing w:after="0" w:line="240" w:lineRule="auto"/>
              <w:ind w:left="100"/>
              <w:rPr>
                <w:rFonts w:ascii="Times New Roman" w:eastAsia="Times New Roman" w:hAnsi="Times New Roman" w:cs="Times New Roman"/>
                <w:b/>
                <w:bCs/>
                <w:color w:val="000000"/>
                <w:sz w:val="24"/>
                <w:szCs w:val="24"/>
              </w:rPr>
            </w:pPr>
            <w:r w:rsidRPr="006829EB">
              <w:rPr>
                <w:rFonts w:ascii="Times New Roman" w:eastAsia="Times New Roman" w:hAnsi="Times New Roman" w:cs="Times New Roman"/>
                <w:b/>
                <w:bCs/>
                <w:color w:val="000000"/>
                <w:sz w:val="24"/>
                <w:szCs w:val="24"/>
              </w:rPr>
              <w:t>5</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7B1DE93C" w14:textId="77777777" w:rsidR="00EC0818" w:rsidRPr="006829EB" w:rsidRDefault="00EC0818" w:rsidP="00BC4A22">
            <w:pPr>
              <w:spacing w:after="0" w:line="240" w:lineRule="auto"/>
              <w:jc w:val="both"/>
              <w:rPr>
                <w:rFonts w:ascii="Times New Roman" w:hAnsi="Times New Roman" w:cs="Times New Roman"/>
                <w:b/>
                <w:sz w:val="24"/>
                <w:szCs w:val="24"/>
              </w:rPr>
            </w:pPr>
            <w:r w:rsidRPr="006829EB">
              <w:rPr>
                <w:rFonts w:ascii="Times New Roman" w:hAnsi="Times New Roman" w:cs="Times New Roman"/>
                <w:b/>
                <w:sz w:val="24"/>
                <w:szCs w:val="24"/>
              </w:rPr>
              <w:t>Інформація у довільній формі</w:t>
            </w:r>
            <w:r w:rsidRPr="006829EB">
              <w:rPr>
                <w:rFonts w:ascii="Times New Roman" w:hAnsi="Times New Roman" w:cs="Times New Roman"/>
                <w:sz w:val="24"/>
                <w:szCs w:val="24"/>
              </w:rPr>
              <w:t xml:space="preserve"> про знаходження Учасника в реєстрі платників податку на додану вартість та щодо нарахування або ненарахування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w:t>
            </w:r>
            <w:r w:rsidRPr="006829EB">
              <w:rPr>
                <w:rFonts w:ascii="Times New Roman" w:hAnsi="Times New Roman" w:cs="Times New Roman"/>
                <w:sz w:val="24"/>
                <w:szCs w:val="24"/>
              </w:rPr>
              <w:lastRenderedPageBreak/>
              <w:t>законодавства за підписом за підписом уповноваженої особи учасника скріплена печаткою Учасника.</w:t>
            </w:r>
          </w:p>
        </w:tc>
      </w:tr>
      <w:tr w:rsidR="00EC0818" w:rsidRPr="006829EB" w14:paraId="773B8682"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4D95196E" w14:textId="77777777" w:rsidR="00EC0818" w:rsidRPr="006829EB" w:rsidRDefault="00EC0818" w:rsidP="00BC4A22">
            <w:pPr>
              <w:spacing w:after="0" w:line="240" w:lineRule="auto"/>
              <w:ind w:left="100"/>
              <w:rPr>
                <w:rFonts w:ascii="Times New Roman" w:eastAsia="Times New Roman" w:hAnsi="Times New Roman" w:cs="Times New Roman"/>
                <w:b/>
                <w:bCs/>
                <w:color w:val="000000"/>
                <w:sz w:val="24"/>
                <w:szCs w:val="24"/>
              </w:rPr>
            </w:pPr>
            <w:r w:rsidRPr="006829EB">
              <w:rPr>
                <w:rFonts w:ascii="Times New Roman" w:eastAsia="Times New Roman" w:hAnsi="Times New Roman" w:cs="Times New Roman"/>
                <w:b/>
                <w:bCs/>
                <w:color w:val="000000"/>
                <w:sz w:val="24"/>
                <w:szCs w:val="24"/>
              </w:rPr>
              <w:lastRenderedPageBreak/>
              <w:t>6</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6BFD809A" w14:textId="77777777" w:rsidR="00EC0818" w:rsidRPr="006829EB" w:rsidRDefault="00EC0818" w:rsidP="00BC4A22">
            <w:pPr>
              <w:widowControl w:val="0"/>
              <w:spacing w:after="0" w:line="240" w:lineRule="auto"/>
              <w:contextualSpacing/>
              <w:jc w:val="both"/>
              <w:rPr>
                <w:rFonts w:ascii="Times New Roman" w:hAnsi="Times New Roman" w:cs="Times New Roman"/>
                <w:b/>
                <w:sz w:val="24"/>
                <w:szCs w:val="24"/>
                <w:lang w:eastAsia="uk-UA"/>
              </w:rPr>
            </w:pPr>
            <w:r w:rsidRPr="006829EB">
              <w:rPr>
                <w:rFonts w:ascii="Times New Roman" w:hAnsi="Times New Roman" w:cs="Times New Roman"/>
                <w:b/>
                <w:sz w:val="24"/>
                <w:szCs w:val="24"/>
              </w:rPr>
              <w:t xml:space="preserve"> Заповнений Учасником проект договору про закупівлю (окрім ціни Договору, без зазначення вартісних складових п.5.2 Договору та  додатку 5 до Договору), </w:t>
            </w:r>
            <w:r w:rsidRPr="006829EB">
              <w:rPr>
                <w:rStyle w:val="rvts0"/>
                <w:rFonts w:ascii="Times New Roman" w:hAnsi="Times New Roman"/>
                <w:b/>
                <w:sz w:val="24"/>
                <w:szCs w:val="24"/>
              </w:rPr>
              <w:t>згідно Додатку 2 тендерної документації, кожна сторінка якого завізована учасником закупівлі</w:t>
            </w:r>
            <w:r w:rsidRPr="006829EB">
              <w:rPr>
                <w:rFonts w:ascii="Times New Roman" w:hAnsi="Times New Roman" w:cs="Times New Roman"/>
                <w:sz w:val="24"/>
                <w:szCs w:val="24"/>
              </w:rPr>
              <w:t>.</w:t>
            </w:r>
          </w:p>
        </w:tc>
      </w:tr>
    </w:tbl>
    <w:p w14:paraId="41A41F17" w14:textId="77777777" w:rsidR="00EC0818" w:rsidRPr="006829EB" w:rsidRDefault="00EC0818" w:rsidP="00BC4A22">
      <w:pPr>
        <w:spacing w:after="0" w:line="240" w:lineRule="auto"/>
        <w:jc w:val="both"/>
        <w:rPr>
          <w:rFonts w:ascii="Times New Roman" w:eastAsia="Times New Roman" w:hAnsi="Times New Roman" w:cs="Times New Roman"/>
          <w:b/>
          <w:bCs/>
          <w:sz w:val="24"/>
          <w:szCs w:val="24"/>
        </w:rPr>
      </w:pPr>
    </w:p>
    <w:p w14:paraId="5049848E" w14:textId="77777777" w:rsidR="00EC0818" w:rsidRPr="006829EB" w:rsidRDefault="00EC0818" w:rsidP="00BC4A22">
      <w:pPr>
        <w:spacing w:after="0" w:line="240" w:lineRule="auto"/>
        <w:rPr>
          <w:rFonts w:ascii="Times New Roman" w:eastAsia="Times New Roman" w:hAnsi="Times New Roman" w:cs="Times New Roman"/>
          <w:i/>
          <w:iCs/>
          <w:sz w:val="24"/>
          <w:szCs w:val="24"/>
        </w:rPr>
      </w:pPr>
      <w:r w:rsidRPr="006829EB">
        <w:rPr>
          <w:rFonts w:ascii="Times New Roman" w:hAnsi="Times New Roman" w:cs="Times New Roman"/>
          <w:sz w:val="24"/>
          <w:szCs w:val="24"/>
        </w:rPr>
        <w:br w:type="page"/>
      </w:r>
    </w:p>
    <w:p w14:paraId="58E24D15" w14:textId="77777777" w:rsidR="00774E2E" w:rsidRPr="006E5417" w:rsidRDefault="00774E2E" w:rsidP="00774E2E">
      <w:pPr>
        <w:spacing w:after="0" w:line="240" w:lineRule="auto"/>
        <w:ind w:left="5660" w:firstLine="700"/>
        <w:jc w:val="right"/>
        <w:rPr>
          <w:rFonts w:ascii="Times New Roman" w:eastAsia="Times New Roman" w:hAnsi="Times New Roman" w:cs="Times New Roman"/>
          <w:b/>
          <w:sz w:val="24"/>
          <w:szCs w:val="24"/>
        </w:rPr>
      </w:pPr>
      <w:r w:rsidRPr="006E5417">
        <w:rPr>
          <w:rFonts w:ascii="Times New Roman" w:eastAsia="Times New Roman" w:hAnsi="Times New Roman" w:cs="Times New Roman"/>
          <w:b/>
          <w:color w:val="000000"/>
          <w:sz w:val="24"/>
          <w:szCs w:val="24"/>
        </w:rPr>
        <w:lastRenderedPageBreak/>
        <w:t>ДОДАТОК 2</w:t>
      </w:r>
    </w:p>
    <w:p w14:paraId="7CB3F2B2" w14:textId="77777777" w:rsidR="00774E2E" w:rsidRPr="006E5417" w:rsidRDefault="00774E2E" w:rsidP="00774E2E">
      <w:pPr>
        <w:spacing w:after="0" w:line="240" w:lineRule="auto"/>
        <w:ind w:left="5660" w:firstLine="700"/>
        <w:jc w:val="right"/>
        <w:rPr>
          <w:rFonts w:ascii="Times New Roman" w:eastAsia="Times New Roman" w:hAnsi="Times New Roman" w:cs="Times New Roman"/>
          <w:sz w:val="24"/>
          <w:szCs w:val="24"/>
        </w:rPr>
      </w:pPr>
      <w:r w:rsidRPr="006E5417">
        <w:rPr>
          <w:rFonts w:ascii="Times New Roman" w:eastAsia="Times New Roman" w:hAnsi="Times New Roman" w:cs="Times New Roman"/>
          <w:i/>
          <w:color w:val="000000"/>
          <w:sz w:val="24"/>
          <w:szCs w:val="24"/>
        </w:rPr>
        <w:t>до тендерної документації</w:t>
      </w:r>
    </w:p>
    <w:p w14:paraId="1E728F3A" w14:textId="77777777" w:rsidR="00774E2E" w:rsidRPr="006E5417" w:rsidRDefault="00774E2E" w:rsidP="00774E2E">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Проект договору. Порядок змін умов договору про закупівлю</w:t>
      </w:r>
    </w:p>
    <w:p w14:paraId="2BED6197" w14:textId="77777777" w:rsidR="00774E2E" w:rsidRPr="006E5417" w:rsidRDefault="00774E2E" w:rsidP="00774E2E">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ДОГОВІР № ______</w:t>
      </w:r>
    </w:p>
    <w:p w14:paraId="4CC59633" w14:textId="77777777" w:rsidR="00774E2E" w:rsidRPr="006E5417" w:rsidRDefault="00774E2E" w:rsidP="00774E2E">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смт _____________</w:t>
      </w:r>
      <w:r w:rsidRPr="006E5417">
        <w:rPr>
          <w:rFonts w:ascii="Times New Roman" w:eastAsia="Times New Roman" w:hAnsi="Times New Roman" w:cs="Times New Roman"/>
          <w:color w:val="000000"/>
          <w:sz w:val="24"/>
          <w:szCs w:val="24"/>
        </w:rPr>
        <w:tab/>
      </w:r>
      <w:r w:rsidRPr="006E5417">
        <w:rPr>
          <w:rFonts w:ascii="Times New Roman" w:eastAsia="Times New Roman" w:hAnsi="Times New Roman" w:cs="Times New Roman"/>
          <w:color w:val="000000"/>
          <w:sz w:val="24"/>
          <w:szCs w:val="24"/>
        </w:rPr>
        <w:tab/>
        <w:t xml:space="preserve">        </w:t>
      </w:r>
      <w:r w:rsidRPr="006E5417">
        <w:rPr>
          <w:rFonts w:ascii="Times New Roman" w:eastAsia="Times New Roman" w:hAnsi="Times New Roman" w:cs="Times New Roman"/>
          <w:color w:val="000000"/>
          <w:sz w:val="24"/>
          <w:szCs w:val="24"/>
        </w:rPr>
        <w:tab/>
        <w:t xml:space="preserve">               </w:t>
      </w:r>
      <w:r w:rsidRPr="006E5417">
        <w:rPr>
          <w:rFonts w:ascii="Times New Roman" w:eastAsia="Times New Roman" w:hAnsi="Times New Roman" w:cs="Times New Roman"/>
          <w:color w:val="000000"/>
          <w:sz w:val="24"/>
          <w:szCs w:val="24"/>
        </w:rPr>
        <w:tab/>
      </w:r>
      <w:r w:rsidRPr="006E5417">
        <w:rPr>
          <w:rFonts w:ascii="Times New Roman" w:eastAsia="Times New Roman" w:hAnsi="Times New Roman" w:cs="Times New Roman"/>
          <w:color w:val="000000"/>
          <w:sz w:val="24"/>
          <w:szCs w:val="24"/>
        </w:rPr>
        <w:tab/>
        <w:t>«_____» __________ 2022 року</w:t>
      </w:r>
    </w:p>
    <w:p w14:paraId="53201325"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____________________, який діє на підставі ____ , з однієї сторони, та ________________________________________________________   в особі _________________________________________, що діє на підставі _____________, з іншої сторони, а разом Сторони, уклали цей договір (далі -  Договір) про наступне:</w:t>
      </w:r>
    </w:p>
    <w:p w14:paraId="108B4C82"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4B02D771"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I. Предмет договору</w:t>
      </w:r>
    </w:p>
    <w:p w14:paraId="470FD714" w14:textId="6478C09A" w:rsidR="00774E2E" w:rsidRPr="006E5417" w:rsidRDefault="00774E2E" w:rsidP="00113E36">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1.1. По</w:t>
      </w:r>
      <w:r w:rsidR="009F27AE">
        <w:rPr>
          <w:rFonts w:ascii="Times New Roman" w:eastAsia="Times New Roman" w:hAnsi="Times New Roman" w:cs="Times New Roman"/>
          <w:color w:val="000000"/>
          <w:sz w:val="24"/>
          <w:szCs w:val="24"/>
        </w:rPr>
        <w:t>стачальник зобов'язується у 2023</w:t>
      </w:r>
      <w:r w:rsidRPr="006E5417">
        <w:rPr>
          <w:rFonts w:ascii="Times New Roman" w:eastAsia="Times New Roman" w:hAnsi="Times New Roman" w:cs="Times New Roman"/>
          <w:color w:val="000000"/>
          <w:sz w:val="24"/>
          <w:szCs w:val="24"/>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46C3C36E" w14:textId="77777777" w:rsidR="00113E36" w:rsidRPr="009F27AE" w:rsidRDefault="00774E2E" w:rsidP="00113E36">
      <w:pPr>
        <w:rPr>
          <w:rFonts w:ascii="Times New Roman" w:hAnsi="Times New Roman" w:cs="Times New Roman"/>
          <w:b/>
          <w:bCs/>
          <w:color w:val="000000"/>
          <w:sz w:val="24"/>
          <w:szCs w:val="24"/>
        </w:rPr>
      </w:pPr>
      <w:r w:rsidRPr="006E5417">
        <w:rPr>
          <w:rFonts w:ascii="Times New Roman" w:eastAsia="Times New Roman" w:hAnsi="Times New Roman" w:cs="Times New Roman"/>
          <w:color w:val="000000"/>
          <w:sz w:val="24"/>
          <w:szCs w:val="24"/>
        </w:rPr>
        <w:t xml:space="preserve">1.2. Найменування (номенклатура, асортимент) товару: </w:t>
      </w:r>
      <w:proofErr w:type="spellStart"/>
      <w:r w:rsidR="00113E36" w:rsidRPr="009F27AE">
        <w:rPr>
          <w:rFonts w:ascii="Times New Roman" w:hAnsi="Times New Roman" w:cs="Times New Roman"/>
          <w:b/>
          <w:bCs/>
          <w:color w:val="000000"/>
          <w:sz w:val="24"/>
          <w:szCs w:val="24"/>
        </w:rPr>
        <w:t>Квадракоптер</w:t>
      </w:r>
      <w:proofErr w:type="spellEnd"/>
      <w:r w:rsidR="00113E36" w:rsidRPr="009F27AE">
        <w:rPr>
          <w:rFonts w:ascii="Times New Roman" w:hAnsi="Times New Roman" w:cs="Times New Roman"/>
          <w:b/>
          <w:bCs/>
          <w:color w:val="000000"/>
          <w:sz w:val="24"/>
          <w:szCs w:val="24"/>
        </w:rPr>
        <w:t xml:space="preserve"> з обладнанням </w:t>
      </w:r>
    </w:p>
    <w:p w14:paraId="5F2D33B1" w14:textId="77777777" w:rsidR="00113E36" w:rsidRPr="00113E36" w:rsidRDefault="00113E36" w:rsidP="00113E36">
      <w:pPr>
        <w:rPr>
          <w:rFonts w:ascii="Times New Roman" w:hAnsi="Times New Roman" w:cs="Times New Roman"/>
          <w:b/>
          <w:color w:val="000000"/>
          <w:sz w:val="24"/>
          <w:szCs w:val="24"/>
          <w:bdr w:val="none" w:sz="0" w:space="0" w:color="auto" w:frame="1"/>
          <w:shd w:val="clear" w:color="auto" w:fill="FDFEFD"/>
        </w:rPr>
      </w:pPr>
      <w:r w:rsidRPr="00113E36">
        <w:rPr>
          <w:rFonts w:ascii="Times New Roman" w:hAnsi="Times New Roman" w:cs="Times New Roman"/>
          <w:b/>
          <w:bCs/>
          <w:color w:val="000000"/>
          <w:sz w:val="24"/>
          <w:szCs w:val="24"/>
        </w:rPr>
        <w:t xml:space="preserve">ДК 021:2015 – </w:t>
      </w:r>
      <w:r w:rsidRPr="00113E36">
        <w:rPr>
          <w:rFonts w:ascii="Times New Roman" w:hAnsi="Times New Roman" w:cs="Times New Roman"/>
          <w:b/>
          <w:color w:val="000000"/>
          <w:sz w:val="24"/>
          <w:szCs w:val="24"/>
          <w:bdr w:val="none" w:sz="0" w:space="0" w:color="auto" w:frame="1"/>
          <w:shd w:val="clear" w:color="auto" w:fill="FDFEFD"/>
        </w:rPr>
        <w:t>34710000-7</w:t>
      </w:r>
      <w:r w:rsidRPr="00113E36">
        <w:rPr>
          <w:rFonts w:ascii="Times New Roman" w:hAnsi="Times New Roman" w:cs="Times New Roman"/>
          <w:b/>
          <w:color w:val="777777"/>
          <w:sz w:val="24"/>
          <w:szCs w:val="24"/>
          <w:shd w:val="clear" w:color="auto" w:fill="FDFEFD"/>
        </w:rPr>
        <w:t> - </w:t>
      </w:r>
      <w:r>
        <w:rPr>
          <w:rFonts w:ascii="Times New Roman" w:hAnsi="Times New Roman" w:cs="Times New Roman"/>
          <w:b/>
          <w:color w:val="000000"/>
          <w:sz w:val="24"/>
          <w:szCs w:val="24"/>
          <w:bdr w:val="none" w:sz="0" w:space="0" w:color="auto" w:frame="1"/>
          <w:shd w:val="clear" w:color="auto" w:fill="FDFEFD"/>
        </w:rPr>
        <w:t xml:space="preserve">Вертольоти, літаки, </w:t>
      </w:r>
      <w:r w:rsidRPr="00113E36">
        <w:rPr>
          <w:rFonts w:ascii="Times New Roman" w:hAnsi="Times New Roman" w:cs="Times New Roman"/>
          <w:b/>
          <w:color w:val="000000"/>
          <w:sz w:val="24"/>
          <w:szCs w:val="24"/>
          <w:bdr w:val="none" w:sz="0" w:space="0" w:color="auto" w:frame="1"/>
          <w:shd w:val="clear" w:color="auto" w:fill="FDFEFD"/>
        </w:rPr>
        <w:t>космічні та</w:t>
      </w:r>
      <w:r>
        <w:rPr>
          <w:rFonts w:ascii="Times New Roman" w:hAnsi="Times New Roman" w:cs="Times New Roman"/>
          <w:b/>
          <w:color w:val="000000"/>
          <w:sz w:val="24"/>
          <w:szCs w:val="24"/>
          <w:bdr w:val="none" w:sz="0" w:space="0" w:color="auto" w:frame="1"/>
          <w:shd w:val="clear" w:color="auto" w:fill="FDFEFD"/>
        </w:rPr>
        <w:t xml:space="preserve"> </w:t>
      </w:r>
      <w:r w:rsidRPr="00113E36">
        <w:rPr>
          <w:rFonts w:ascii="Times New Roman" w:hAnsi="Times New Roman" w:cs="Times New Roman"/>
          <w:b/>
          <w:color w:val="000000"/>
          <w:sz w:val="24"/>
          <w:szCs w:val="24"/>
          <w:bdr w:val="none" w:sz="0" w:space="0" w:color="auto" w:frame="1"/>
          <w:shd w:val="clear" w:color="auto" w:fill="FDFEFD"/>
        </w:rPr>
        <w:t>інші літальні апарати з двигуном</w:t>
      </w:r>
    </w:p>
    <w:p w14:paraId="74793C61" w14:textId="79302336" w:rsidR="00774E2E" w:rsidRPr="006E5417" w:rsidRDefault="00774E2E" w:rsidP="00113E36">
      <w:pP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1.3. Кількість товарів – згідно із Специфікацією (додаток №1 Договору).</w:t>
      </w:r>
    </w:p>
    <w:p w14:paraId="6A0E3BBD" w14:textId="77777777" w:rsidR="00774E2E" w:rsidRPr="006E5417" w:rsidRDefault="00774E2E" w:rsidP="00113E36">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1.4. Обсяги закупівлі товарів можуть бути зменшені залежно від реального фінансування видатків. </w:t>
      </w:r>
    </w:p>
    <w:p w14:paraId="3F16AE15"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64212F19"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II. Якість товарів, робіт чи послуг</w:t>
      </w:r>
    </w:p>
    <w:p w14:paraId="6818B942"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1787F764"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562A65B5"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III. Сума, що визначена у договорі</w:t>
      </w:r>
    </w:p>
    <w:p w14:paraId="38FA5E0D" w14:textId="7A4C56A3"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3.1. Сума, що визначена у Договорі становить _______________________________, з моменту укладення цього Договору до повного в</w:t>
      </w:r>
      <w:r w:rsidR="009F27AE">
        <w:rPr>
          <w:rFonts w:ascii="Times New Roman" w:eastAsia="Times New Roman" w:hAnsi="Times New Roman" w:cs="Times New Roman"/>
          <w:color w:val="000000"/>
          <w:sz w:val="24"/>
          <w:szCs w:val="24"/>
        </w:rPr>
        <w:t>иконання в частині розрахунків.</w:t>
      </w:r>
    </w:p>
    <w:p w14:paraId="77F6F3D5"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3.2. Сума цього  Договору  може  бути  зменшена за взаємною згодою Сторін.</w:t>
      </w:r>
    </w:p>
    <w:p w14:paraId="57F52DC9"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3.3. Сума на товар встановлюється в національній грошовій одиниці України.</w:t>
      </w:r>
    </w:p>
    <w:p w14:paraId="73EA5826"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3.4.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а саме:</w:t>
      </w:r>
    </w:p>
    <w:p w14:paraId="0044ABBC"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lastRenderedPageBreak/>
        <w:t>-  зменшення обсягів закупівлі, зокрема з урахуванням фактичного обсягу видатків замовника;</w:t>
      </w:r>
    </w:p>
    <w:p w14:paraId="657CFD92"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збільшення ціни за одиницю товару до 10 відсотків </w:t>
      </w:r>
      <w:proofErr w:type="spellStart"/>
      <w:r w:rsidRPr="006E5417">
        <w:rPr>
          <w:rFonts w:ascii="Times New Roman" w:eastAsia="Times New Roman" w:hAnsi="Times New Roman" w:cs="Times New Roman"/>
          <w:color w:val="000000"/>
          <w:sz w:val="24"/>
          <w:szCs w:val="24"/>
        </w:rPr>
        <w:t>пропорційно</w:t>
      </w:r>
      <w:proofErr w:type="spellEnd"/>
      <w:r w:rsidRPr="006E5417">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718C5AD"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5C643478"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3DC965"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C63ED73"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E5417">
        <w:rPr>
          <w:rFonts w:ascii="Times New Roman" w:eastAsia="Times New Roman" w:hAnsi="Times New Roman" w:cs="Times New Roman"/>
          <w:color w:val="000000"/>
          <w:sz w:val="24"/>
          <w:szCs w:val="24"/>
        </w:rPr>
        <w:t>пропорційно</w:t>
      </w:r>
      <w:proofErr w:type="spellEnd"/>
      <w:r w:rsidRPr="006E5417">
        <w:rPr>
          <w:rFonts w:ascii="Times New Roman" w:eastAsia="Times New Roman" w:hAnsi="Times New Roman" w:cs="Times New Roman"/>
          <w:color w:val="000000"/>
          <w:sz w:val="24"/>
          <w:szCs w:val="24"/>
        </w:rPr>
        <w:t xml:space="preserve"> до зміни таких ставок та/або пільг з оподаткування;</w:t>
      </w:r>
    </w:p>
    <w:p w14:paraId="009932BE"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417">
        <w:rPr>
          <w:rFonts w:ascii="Times New Roman" w:eastAsia="Times New Roman" w:hAnsi="Times New Roman" w:cs="Times New Roman"/>
          <w:color w:val="000000"/>
          <w:sz w:val="24"/>
          <w:szCs w:val="24"/>
        </w:rPr>
        <w:t>Platts</w:t>
      </w:r>
      <w:proofErr w:type="spellEnd"/>
      <w:r w:rsidRPr="006E5417">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03C4DF6"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4878CEA"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3.5. Сума цього Договору включає вартість пакування товарів, їх завантаження, доставку і розвантаження.</w:t>
      </w:r>
    </w:p>
    <w:p w14:paraId="0F35DB58"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202C713F"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IV. Порядок здійснення оплати</w:t>
      </w:r>
    </w:p>
    <w:p w14:paraId="64015327"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4.1. Розрахунки за поставлений Товар здійснюється на підставі ст.49 Бюджетного кодексу України на підставі видаткової накладної не пізніше 10 (десяти) банківських днів з дня її підписання уповноваженими представниками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Постачальника у межах отриманого бюджетного фінансування уповноваженими представниками Сторін, при наявності коштів на реєстраційному рахунку.</w:t>
      </w:r>
    </w:p>
    <w:p w14:paraId="21DFF422"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lastRenderedPageBreak/>
        <w:t xml:space="preserve">4.2.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товару, зазначеного в п. 1.2.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14:paraId="27A58496"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4.3. Платежі здійснюються органами </w:t>
      </w:r>
      <w:proofErr w:type="spellStart"/>
      <w:r w:rsidRPr="006E5417">
        <w:rPr>
          <w:rFonts w:ascii="Times New Roman" w:eastAsia="Times New Roman" w:hAnsi="Times New Roman" w:cs="Times New Roman"/>
          <w:color w:val="000000"/>
          <w:sz w:val="24"/>
          <w:szCs w:val="24"/>
        </w:rPr>
        <w:t>Держказначейської</w:t>
      </w:r>
      <w:proofErr w:type="spellEnd"/>
      <w:r w:rsidRPr="006E5417">
        <w:rPr>
          <w:rFonts w:ascii="Times New Roman" w:eastAsia="Times New Roman" w:hAnsi="Times New Roman" w:cs="Times New Roman"/>
          <w:color w:val="000000"/>
          <w:sz w:val="24"/>
          <w:szCs w:val="24"/>
        </w:rPr>
        <w:t xml:space="preserve"> служби України по безготівковому розрахунку на основі платіжних доручень Замовника.</w:t>
      </w:r>
    </w:p>
    <w:p w14:paraId="13DC25DE" w14:textId="663FDE2F"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4.4. Фінансування договору здійснюється відповідно до місцевого бюджету, з постійного </w:t>
      </w:r>
      <w:r w:rsidR="009F27AE">
        <w:rPr>
          <w:rFonts w:ascii="Times New Roman" w:eastAsia="Times New Roman" w:hAnsi="Times New Roman" w:cs="Times New Roman"/>
          <w:color w:val="000000"/>
          <w:sz w:val="24"/>
          <w:szCs w:val="24"/>
        </w:rPr>
        <w:t>кошторисного призначення на 2023</w:t>
      </w:r>
      <w:r w:rsidRPr="006E5417">
        <w:rPr>
          <w:rFonts w:ascii="Times New Roman" w:eastAsia="Times New Roman" w:hAnsi="Times New Roman" w:cs="Times New Roman"/>
          <w:color w:val="000000"/>
          <w:sz w:val="24"/>
          <w:szCs w:val="24"/>
        </w:rPr>
        <w:t xml:space="preserve"> рік.</w:t>
      </w:r>
    </w:p>
    <w:p w14:paraId="7FA57209"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0914D2E9"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V. Місце та строк поставки товарів</w:t>
      </w:r>
    </w:p>
    <w:p w14:paraId="7EEBF00F"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5.1. Місце поставки товарів:________________________________________ </w:t>
      </w:r>
    </w:p>
    <w:p w14:paraId="3C65713A" w14:textId="5DA4A1AD"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5.2. Датою постачання товару є дата підписання  видаткової накладної</w:t>
      </w:r>
      <w:r w:rsidR="009F27AE">
        <w:rPr>
          <w:rFonts w:ascii="Times New Roman" w:eastAsia="Times New Roman" w:hAnsi="Times New Roman" w:cs="Times New Roman"/>
          <w:color w:val="000000"/>
          <w:sz w:val="24"/>
          <w:szCs w:val="24"/>
        </w:rPr>
        <w:t xml:space="preserve"> до 31.05.2023р</w:t>
      </w:r>
      <w:r w:rsidRPr="006E5417">
        <w:rPr>
          <w:rFonts w:ascii="Times New Roman" w:eastAsia="Times New Roman" w:hAnsi="Times New Roman" w:cs="Times New Roman"/>
          <w:color w:val="000000"/>
          <w:sz w:val="24"/>
          <w:szCs w:val="24"/>
        </w:rPr>
        <w:t xml:space="preserve">. </w:t>
      </w:r>
    </w:p>
    <w:p w14:paraId="1AB588A0"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414731B3"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VI. Права та обов'язки сторін</w:t>
      </w:r>
    </w:p>
    <w:p w14:paraId="634A761E"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6.1. Замовник зобов'язаний:</w:t>
      </w:r>
    </w:p>
    <w:p w14:paraId="3AA251CA"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6.1.1. Своєчасно та в повному обсязі сплачувати за поставлений товар;</w:t>
      </w:r>
    </w:p>
    <w:p w14:paraId="002873A6"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6.1.2. Приймати  поставлені товари згідно з накладною та/або актом прийому-передачі.</w:t>
      </w:r>
    </w:p>
    <w:p w14:paraId="2AE962CD"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6.2. Замовник має право:</w:t>
      </w:r>
    </w:p>
    <w:p w14:paraId="56800E7E"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6.2.1. Достроково розірвати цей Договір у разі невиконання зобов'язань Постачальником, повідомивши про це його у строк за 15 календарних днів;</w:t>
      </w:r>
    </w:p>
    <w:p w14:paraId="09B8CC99"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18DAE60"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6.3. Постачальник зобов'язаний:</w:t>
      </w:r>
    </w:p>
    <w:p w14:paraId="03675379"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6.3.1. Забезпечити  поставку  товару   у строки, встановлені цим Договором;</w:t>
      </w:r>
    </w:p>
    <w:p w14:paraId="2DF9FE15"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6.3.2. Забезпечити  Замовника  товаром,  якість  якого  відповідає  умовам,  установленим розділом II цього Договору;</w:t>
      </w:r>
    </w:p>
    <w:p w14:paraId="6A953D26"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6.4. Постачальник має право:</w:t>
      </w:r>
    </w:p>
    <w:p w14:paraId="7A57CC9E"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6.4.1. Своєчасно та в  повному  обсязі  отримувати  плату  за поставлений товар;</w:t>
      </w:r>
    </w:p>
    <w:p w14:paraId="1551C63B"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6.4.2. На дострокову поставку товару за письмовим погодженням Замовника;</w:t>
      </w:r>
    </w:p>
    <w:p w14:paraId="7D2E9095"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7E6DAB72"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VII. Відповідальність сторін</w:t>
      </w:r>
    </w:p>
    <w:p w14:paraId="5057366A"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CCF600B"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7AA4502C"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0CA4A172"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22D256D3"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VIII. Обставини непереборної сили</w:t>
      </w:r>
    </w:p>
    <w:p w14:paraId="7A59B045"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5DCC3C2E"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7F2D86F3"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109F1B1B"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42DF93FB"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163CCE5E"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IX. Вирішення спорів</w:t>
      </w:r>
    </w:p>
    <w:p w14:paraId="35C598E2"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886DA6F"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14:paraId="6876C756"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2FCA278D"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X. Строк дії договору</w:t>
      </w:r>
    </w:p>
    <w:p w14:paraId="795C28FB" w14:textId="6AC33CF8"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10.1. Цей Договір набирає чинності з дати</w:t>
      </w:r>
      <w:r w:rsidR="009F27AE">
        <w:rPr>
          <w:rFonts w:ascii="Times New Roman" w:eastAsia="Times New Roman" w:hAnsi="Times New Roman" w:cs="Times New Roman"/>
          <w:color w:val="000000"/>
          <w:sz w:val="24"/>
          <w:szCs w:val="24"/>
        </w:rPr>
        <w:t xml:space="preserve"> підписання і діє до 31.12.2023 </w:t>
      </w:r>
      <w:r w:rsidRPr="006E5417">
        <w:rPr>
          <w:rFonts w:ascii="Times New Roman" w:eastAsia="Times New Roman" w:hAnsi="Times New Roman" w:cs="Times New Roman"/>
          <w:color w:val="000000"/>
          <w:sz w:val="24"/>
          <w:szCs w:val="24"/>
        </w:rPr>
        <w:t xml:space="preserve">року включно, але в будь-якому випадку до повного виконання сторонами своїх обов’язків. </w:t>
      </w:r>
    </w:p>
    <w:p w14:paraId="5F9D2070"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lastRenderedPageBreak/>
        <w:t xml:space="preserve">10.2. Цей Договір укладається і підписується у двох примірниках, що мають однакову юридичну силу. </w:t>
      </w:r>
    </w:p>
    <w:p w14:paraId="29F26140"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XI. Інші умови</w:t>
      </w:r>
    </w:p>
    <w:p w14:paraId="528991B1"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11.1.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2A70B0C"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11.2.Згідно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14:paraId="5D5F735F"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31D9DD34"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XII. Додатки до договору</w:t>
      </w:r>
    </w:p>
    <w:p w14:paraId="0E07EEA2"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Додаток № 1 - Специфікація товару. Додаток до Договору є його невід'ємною частиною.</w:t>
      </w:r>
    </w:p>
    <w:p w14:paraId="615A6F0D"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65633A62"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XIII. Місцезнаходження та банківські реквізити сторін</w:t>
      </w:r>
    </w:p>
    <w:p w14:paraId="2AC3BAB0"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p>
    <w:p w14:paraId="31DDB9CC" w14:textId="77777777" w:rsidR="00774E2E" w:rsidRPr="006E5417" w:rsidRDefault="00774E2E" w:rsidP="00774E2E">
      <w:pPr>
        <w:pBdr>
          <w:top w:val="nil"/>
          <w:left w:val="nil"/>
          <w:bottom w:val="nil"/>
          <w:right w:val="nil"/>
          <w:between w:val="nil"/>
        </w:pBdr>
        <w:tabs>
          <w:tab w:val="left" w:pos="5954"/>
        </w:tabs>
        <w:spacing w:after="200" w:line="276" w:lineRule="auto"/>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ПОСТАЧАЛЬНИК                                                                          ЗАМОВНИК</w:t>
      </w:r>
    </w:p>
    <w:p w14:paraId="222D8201" w14:textId="77777777" w:rsidR="00774E2E" w:rsidRPr="006E5417" w:rsidRDefault="00774E2E" w:rsidP="00774E2E">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p>
    <w:p w14:paraId="46E1315C" w14:textId="77777777" w:rsidR="00774E2E" w:rsidRPr="006E5417" w:rsidRDefault="00774E2E" w:rsidP="00774E2E">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w:t>
      </w:r>
    </w:p>
    <w:p w14:paraId="482F7DD3" w14:textId="77777777" w:rsidR="00774E2E" w:rsidRPr="006E5417" w:rsidRDefault="00774E2E" w:rsidP="00774E2E">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p>
    <w:p w14:paraId="60FAD49A" w14:textId="77777777" w:rsidR="00774E2E" w:rsidRPr="006E5417" w:rsidRDefault="00774E2E" w:rsidP="00774E2E">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p>
    <w:p w14:paraId="11BB06B1" w14:textId="77777777" w:rsidR="00774E2E" w:rsidRPr="006E5417" w:rsidRDefault="00774E2E" w:rsidP="00774E2E">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p>
    <w:p w14:paraId="4EFC799C" w14:textId="77777777" w:rsidR="00774E2E" w:rsidRPr="006E5417" w:rsidRDefault="00774E2E" w:rsidP="00774E2E">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w:t>
      </w:r>
    </w:p>
    <w:p w14:paraId="46D2302F" w14:textId="77777777" w:rsidR="00774E2E" w:rsidRPr="006E5417" w:rsidRDefault="00774E2E" w:rsidP="00774E2E">
      <w:pPr>
        <w:keepNext/>
        <w:pBdr>
          <w:top w:val="nil"/>
          <w:left w:val="nil"/>
          <w:bottom w:val="nil"/>
          <w:right w:val="nil"/>
          <w:between w:val="nil"/>
        </w:pBdr>
        <w:jc w:val="right"/>
        <w:rPr>
          <w:rFonts w:ascii="Times New Roman" w:eastAsia="Times New Roman" w:hAnsi="Times New Roman" w:cs="Times New Roman"/>
          <w:color w:val="000000"/>
          <w:sz w:val="24"/>
          <w:szCs w:val="24"/>
        </w:rPr>
      </w:pPr>
      <w:r w:rsidRPr="006E5417">
        <w:rPr>
          <w:rFonts w:ascii="Times New Roman" w:hAnsi="Times New Roman" w:cs="Times New Roman"/>
          <w:sz w:val="24"/>
          <w:szCs w:val="24"/>
        </w:rPr>
        <w:br w:type="page"/>
      </w:r>
      <w:r w:rsidRPr="006E5417">
        <w:rPr>
          <w:rFonts w:ascii="Times New Roman" w:eastAsia="Times New Roman" w:hAnsi="Times New Roman" w:cs="Times New Roman"/>
          <w:color w:val="000000"/>
          <w:sz w:val="24"/>
          <w:szCs w:val="24"/>
        </w:rPr>
        <w:lastRenderedPageBreak/>
        <w:t>Додаток № 1</w:t>
      </w:r>
    </w:p>
    <w:p w14:paraId="088F651A" w14:textId="77777777" w:rsidR="00774E2E" w:rsidRPr="006E5417" w:rsidRDefault="00774E2E" w:rsidP="00774E2E">
      <w:pPr>
        <w:pBdr>
          <w:top w:val="nil"/>
          <w:left w:val="nil"/>
          <w:bottom w:val="nil"/>
          <w:right w:val="nil"/>
          <w:between w:val="nil"/>
        </w:pBdr>
        <w:spacing w:after="200" w:line="276" w:lineRule="auto"/>
        <w:ind w:left="5387"/>
        <w:jc w:val="right"/>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До Договору № _________ </w:t>
      </w:r>
    </w:p>
    <w:p w14:paraId="00264AC0" w14:textId="626DA5D6" w:rsidR="00774E2E" w:rsidRPr="006E5417" w:rsidRDefault="009F27AE" w:rsidP="00774E2E">
      <w:pPr>
        <w:pBdr>
          <w:top w:val="nil"/>
          <w:left w:val="nil"/>
          <w:bottom w:val="nil"/>
          <w:right w:val="nil"/>
          <w:between w:val="nil"/>
        </w:pBdr>
        <w:tabs>
          <w:tab w:val="left" w:pos="3975"/>
        </w:tabs>
        <w:spacing w:after="200" w:line="276" w:lineRule="auto"/>
        <w:ind w:left="538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 ______________________ 2023 </w:t>
      </w:r>
      <w:r w:rsidR="00774E2E" w:rsidRPr="006E5417">
        <w:rPr>
          <w:rFonts w:ascii="Times New Roman" w:eastAsia="Times New Roman" w:hAnsi="Times New Roman" w:cs="Times New Roman"/>
          <w:color w:val="000000"/>
          <w:sz w:val="24"/>
          <w:szCs w:val="24"/>
        </w:rPr>
        <w:t>року</w:t>
      </w:r>
    </w:p>
    <w:p w14:paraId="580E52FC" w14:textId="77777777" w:rsidR="00774E2E" w:rsidRPr="006E5417" w:rsidRDefault="00774E2E" w:rsidP="00774E2E">
      <w:pPr>
        <w:pBdr>
          <w:top w:val="nil"/>
          <w:left w:val="nil"/>
          <w:bottom w:val="nil"/>
          <w:right w:val="nil"/>
          <w:between w:val="nil"/>
        </w:pBdr>
        <w:tabs>
          <w:tab w:val="left" w:pos="3975"/>
        </w:tabs>
        <w:spacing w:after="200" w:line="276" w:lineRule="auto"/>
        <w:ind w:left="5387"/>
        <w:jc w:val="right"/>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w:t>
      </w:r>
    </w:p>
    <w:p w14:paraId="38925FF8" w14:textId="77777777" w:rsidR="00774E2E" w:rsidRPr="006E5417" w:rsidRDefault="00774E2E" w:rsidP="00774E2E">
      <w:pPr>
        <w:pBdr>
          <w:top w:val="nil"/>
          <w:left w:val="nil"/>
          <w:bottom w:val="nil"/>
          <w:right w:val="nil"/>
          <w:between w:val="nil"/>
        </w:pBdr>
        <w:spacing w:after="200" w:line="276" w:lineRule="auto"/>
        <w:ind w:left="-142"/>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Специфікація</w:t>
      </w:r>
    </w:p>
    <w:p w14:paraId="79A120C5" w14:textId="77777777" w:rsidR="00113E36" w:rsidRPr="009F27AE" w:rsidRDefault="00774E2E" w:rsidP="00C1143A">
      <w:pPr>
        <w:jc w:val="center"/>
        <w:rPr>
          <w:rFonts w:ascii="Times New Roman" w:hAnsi="Times New Roman" w:cs="Times New Roman"/>
          <w:b/>
          <w:bCs/>
          <w:color w:val="000000"/>
          <w:sz w:val="24"/>
          <w:szCs w:val="24"/>
        </w:rPr>
      </w:pPr>
      <w:r w:rsidRPr="006E5417">
        <w:rPr>
          <w:rFonts w:ascii="Times New Roman" w:hAnsi="Times New Roman" w:cs="Times New Roman"/>
          <w:sz w:val="24"/>
          <w:szCs w:val="24"/>
          <w:lang w:bidi="en-US"/>
        </w:rPr>
        <w:t>згідно предмету закупівлі:</w:t>
      </w:r>
      <w:r w:rsidRPr="006E5417">
        <w:rPr>
          <w:rFonts w:ascii="Times New Roman" w:hAnsi="Times New Roman" w:cs="Times New Roman"/>
          <w:sz w:val="24"/>
          <w:szCs w:val="24"/>
        </w:rPr>
        <w:t xml:space="preserve"> </w:t>
      </w:r>
      <w:proofErr w:type="spellStart"/>
      <w:r w:rsidR="00113E36" w:rsidRPr="009F27AE">
        <w:rPr>
          <w:rFonts w:ascii="Times New Roman" w:hAnsi="Times New Roman" w:cs="Times New Roman"/>
          <w:b/>
          <w:bCs/>
          <w:color w:val="000000"/>
          <w:sz w:val="24"/>
          <w:szCs w:val="24"/>
        </w:rPr>
        <w:t>Квадракоптер</w:t>
      </w:r>
      <w:proofErr w:type="spellEnd"/>
      <w:r w:rsidR="00113E36" w:rsidRPr="009F27AE">
        <w:rPr>
          <w:rFonts w:ascii="Times New Roman" w:hAnsi="Times New Roman" w:cs="Times New Roman"/>
          <w:b/>
          <w:bCs/>
          <w:color w:val="000000"/>
          <w:sz w:val="24"/>
          <w:szCs w:val="24"/>
        </w:rPr>
        <w:t xml:space="preserve"> з обладнанням </w:t>
      </w:r>
    </w:p>
    <w:p w14:paraId="35731642" w14:textId="77777777" w:rsidR="00113E36" w:rsidRPr="00113E36" w:rsidRDefault="00113E36" w:rsidP="00113E36">
      <w:pPr>
        <w:jc w:val="center"/>
        <w:rPr>
          <w:rFonts w:ascii="Times New Roman" w:hAnsi="Times New Roman" w:cs="Times New Roman"/>
          <w:b/>
          <w:color w:val="000000"/>
          <w:sz w:val="24"/>
          <w:szCs w:val="24"/>
          <w:bdr w:val="none" w:sz="0" w:space="0" w:color="auto" w:frame="1"/>
          <w:shd w:val="clear" w:color="auto" w:fill="FDFEFD"/>
        </w:rPr>
      </w:pPr>
      <w:r w:rsidRPr="00113E36">
        <w:rPr>
          <w:rFonts w:ascii="Times New Roman" w:hAnsi="Times New Roman" w:cs="Times New Roman"/>
          <w:b/>
          <w:bCs/>
          <w:color w:val="000000"/>
          <w:sz w:val="24"/>
          <w:szCs w:val="24"/>
        </w:rPr>
        <w:t xml:space="preserve">ДК 021:2015 – </w:t>
      </w:r>
      <w:r w:rsidRPr="00113E36">
        <w:rPr>
          <w:rFonts w:ascii="Times New Roman" w:hAnsi="Times New Roman" w:cs="Times New Roman"/>
          <w:b/>
          <w:color w:val="000000"/>
          <w:sz w:val="24"/>
          <w:szCs w:val="24"/>
          <w:bdr w:val="none" w:sz="0" w:space="0" w:color="auto" w:frame="1"/>
          <w:shd w:val="clear" w:color="auto" w:fill="FDFEFD"/>
        </w:rPr>
        <w:t>34710000-7</w:t>
      </w:r>
      <w:r w:rsidRPr="00113E36">
        <w:rPr>
          <w:rFonts w:ascii="Times New Roman" w:hAnsi="Times New Roman" w:cs="Times New Roman"/>
          <w:b/>
          <w:color w:val="777777"/>
          <w:sz w:val="24"/>
          <w:szCs w:val="24"/>
          <w:shd w:val="clear" w:color="auto" w:fill="FDFEFD"/>
        </w:rPr>
        <w:t> - </w:t>
      </w:r>
      <w:r>
        <w:rPr>
          <w:rFonts w:ascii="Times New Roman" w:hAnsi="Times New Roman" w:cs="Times New Roman"/>
          <w:b/>
          <w:color w:val="000000"/>
          <w:sz w:val="24"/>
          <w:szCs w:val="24"/>
          <w:bdr w:val="none" w:sz="0" w:space="0" w:color="auto" w:frame="1"/>
          <w:shd w:val="clear" w:color="auto" w:fill="FDFEFD"/>
        </w:rPr>
        <w:t xml:space="preserve">Вертольоти, літаки, </w:t>
      </w:r>
      <w:r w:rsidRPr="00113E36">
        <w:rPr>
          <w:rFonts w:ascii="Times New Roman" w:hAnsi="Times New Roman" w:cs="Times New Roman"/>
          <w:b/>
          <w:color w:val="000000"/>
          <w:sz w:val="24"/>
          <w:szCs w:val="24"/>
          <w:bdr w:val="none" w:sz="0" w:space="0" w:color="auto" w:frame="1"/>
          <w:shd w:val="clear" w:color="auto" w:fill="FDFEFD"/>
        </w:rPr>
        <w:t>космічні та</w:t>
      </w:r>
      <w:r>
        <w:rPr>
          <w:rFonts w:ascii="Times New Roman" w:hAnsi="Times New Roman" w:cs="Times New Roman"/>
          <w:b/>
          <w:color w:val="000000"/>
          <w:sz w:val="24"/>
          <w:szCs w:val="24"/>
          <w:bdr w:val="none" w:sz="0" w:space="0" w:color="auto" w:frame="1"/>
          <w:shd w:val="clear" w:color="auto" w:fill="FDFEFD"/>
        </w:rPr>
        <w:t xml:space="preserve"> </w:t>
      </w:r>
      <w:r w:rsidRPr="00113E36">
        <w:rPr>
          <w:rFonts w:ascii="Times New Roman" w:hAnsi="Times New Roman" w:cs="Times New Roman"/>
          <w:b/>
          <w:color w:val="000000"/>
          <w:sz w:val="24"/>
          <w:szCs w:val="24"/>
          <w:bdr w:val="none" w:sz="0" w:space="0" w:color="auto" w:frame="1"/>
          <w:shd w:val="clear" w:color="auto" w:fill="FDFEFD"/>
        </w:rPr>
        <w:t>інші літальні апарати з двигуном</w:t>
      </w:r>
    </w:p>
    <w:tbl>
      <w:tblPr>
        <w:tblW w:w="97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1"/>
        <w:gridCol w:w="3754"/>
        <w:gridCol w:w="1066"/>
        <w:gridCol w:w="1151"/>
        <w:gridCol w:w="1608"/>
        <w:gridCol w:w="1576"/>
      </w:tblGrid>
      <w:tr w:rsidR="00774E2E" w:rsidRPr="006E5417" w14:paraId="3A8798D8" w14:textId="77777777" w:rsidTr="00FF752F">
        <w:tc>
          <w:tcPr>
            <w:tcW w:w="571" w:type="dxa"/>
            <w:shd w:val="clear" w:color="auto" w:fill="auto"/>
          </w:tcPr>
          <w:p w14:paraId="1AB3FF78" w14:textId="77777777" w:rsidR="00774E2E" w:rsidRPr="006E5417" w:rsidRDefault="00774E2E" w:rsidP="00FF752F">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з/п</w:t>
            </w:r>
          </w:p>
        </w:tc>
        <w:tc>
          <w:tcPr>
            <w:tcW w:w="3754" w:type="dxa"/>
            <w:shd w:val="clear" w:color="auto" w:fill="auto"/>
          </w:tcPr>
          <w:p w14:paraId="065C68ED" w14:textId="77777777" w:rsidR="00774E2E" w:rsidRPr="006E5417" w:rsidRDefault="00774E2E" w:rsidP="00FF752F">
            <w:pPr>
              <w:widowControl w:val="0"/>
              <w:pBdr>
                <w:top w:val="nil"/>
                <w:left w:val="nil"/>
                <w:bottom w:val="nil"/>
                <w:right w:val="nil"/>
                <w:between w:val="nil"/>
              </w:pBdr>
              <w:ind w:firstLine="3"/>
              <w:jc w:val="center"/>
              <w:rPr>
                <w:rFonts w:ascii="Times New Roman" w:eastAsia="Times New Roman" w:hAnsi="Times New Roman" w:cs="Times New Roman"/>
                <w:color w:val="000000"/>
                <w:sz w:val="24"/>
                <w:szCs w:val="24"/>
              </w:rPr>
            </w:pPr>
            <w:r w:rsidRPr="006E5417">
              <w:rPr>
                <w:rFonts w:ascii="Times New Roman" w:hAnsi="Times New Roman" w:cs="Times New Roman"/>
                <w:sz w:val="24"/>
                <w:szCs w:val="24"/>
                <w:lang w:eastAsia="ar-SA"/>
              </w:rPr>
              <w:t>Найменування товару (конкретна назва товару)</w:t>
            </w:r>
          </w:p>
        </w:tc>
        <w:tc>
          <w:tcPr>
            <w:tcW w:w="1066" w:type="dxa"/>
            <w:shd w:val="clear" w:color="auto" w:fill="auto"/>
          </w:tcPr>
          <w:p w14:paraId="223206C5" w14:textId="77777777" w:rsidR="00774E2E" w:rsidRPr="006E5417" w:rsidRDefault="00774E2E" w:rsidP="00FF752F">
            <w:pPr>
              <w:widowControl w:val="0"/>
              <w:pBdr>
                <w:top w:val="nil"/>
                <w:left w:val="nil"/>
                <w:bottom w:val="nil"/>
                <w:right w:val="nil"/>
                <w:between w:val="nil"/>
              </w:pBdr>
              <w:ind w:left="15"/>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Одиниця виміру</w:t>
            </w:r>
          </w:p>
        </w:tc>
        <w:tc>
          <w:tcPr>
            <w:tcW w:w="1151" w:type="dxa"/>
            <w:shd w:val="clear" w:color="auto" w:fill="auto"/>
          </w:tcPr>
          <w:p w14:paraId="743A6FA8" w14:textId="77777777" w:rsidR="00774E2E" w:rsidRPr="006E5417" w:rsidRDefault="00774E2E" w:rsidP="00FF752F">
            <w:pPr>
              <w:widowControl w:val="0"/>
              <w:pBdr>
                <w:top w:val="nil"/>
                <w:left w:val="nil"/>
                <w:bottom w:val="nil"/>
                <w:right w:val="nil"/>
                <w:between w:val="nil"/>
              </w:pBdr>
              <w:ind w:left="57" w:firstLine="9"/>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Загальна кількість</w:t>
            </w:r>
          </w:p>
        </w:tc>
        <w:tc>
          <w:tcPr>
            <w:tcW w:w="1608" w:type="dxa"/>
            <w:shd w:val="clear" w:color="auto" w:fill="auto"/>
          </w:tcPr>
          <w:p w14:paraId="00DA73CD" w14:textId="77777777" w:rsidR="00774E2E" w:rsidRPr="006E5417" w:rsidRDefault="00774E2E" w:rsidP="00FF752F">
            <w:pPr>
              <w:widowControl w:val="0"/>
              <w:pBdr>
                <w:top w:val="nil"/>
                <w:left w:val="nil"/>
                <w:bottom w:val="nil"/>
                <w:right w:val="nil"/>
                <w:between w:val="nil"/>
              </w:pBdr>
              <w:ind w:left="92" w:right="5"/>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Ціна за одиницю, грн </w:t>
            </w:r>
          </w:p>
          <w:p w14:paraId="57992503" w14:textId="77777777" w:rsidR="00774E2E" w:rsidRPr="006E5417" w:rsidRDefault="00774E2E" w:rsidP="00FF752F">
            <w:pPr>
              <w:widowControl w:val="0"/>
              <w:pBdr>
                <w:top w:val="nil"/>
                <w:left w:val="nil"/>
                <w:bottom w:val="nil"/>
                <w:right w:val="nil"/>
                <w:between w:val="nil"/>
              </w:pBdr>
              <w:ind w:left="92" w:right="5"/>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(з ПДВ)</w:t>
            </w:r>
          </w:p>
        </w:tc>
        <w:tc>
          <w:tcPr>
            <w:tcW w:w="1576" w:type="dxa"/>
            <w:shd w:val="clear" w:color="auto" w:fill="auto"/>
          </w:tcPr>
          <w:p w14:paraId="292DBE02" w14:textId="77777777" w:rsidR="00774E2E" w:rsidRPr="006E5417" w:rsidRDefault="00774E2E" w:rsidP="00FF752F">
            <w:pPr>
              <w:widowControl w:val="0"/>
              <w:pBdr>
                <w:top w:val="nil"/>
                <w:left w:val="nil"/>
                <w:bottom w:val="nil"/>
                <w:right w:val="nil"/>
                <w:between w:val="nil"/>
              </w:pBdr>
              <w:ind w:left="-5" w:hanging="3"/>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Сума, грн </w:t>
            </w:r>
          </w:p>
          <w:p w14:paraId="5ADF1077" w14:textId="77777777" w:rsidR="00774E2E" w:rsidRPr="006E5417" w:rsidRDefault="00774E2E" w:rsidP="00FF752F">
            <w:pPr>
              <w:widowControl w:val="0"/>
              <w:pBdr>
                <w:top w:val="nil"/>
                <w:left w:val="nil"/>
                <w:bottom w:val="nil"/>
                <w:right w:val="nil"/>
                <w:between w:val="nil"/>
              </w:pBdr>
              <w:ind w:left="-5" w:hanging="3"/>
              <w:jc w:val="center"/>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(з ПДВ)</w:t>
            </w:r>
          </w:p>
        </w:tc>
      </w:tr>
      <w:tr w:rsidR="00774E2E" w:rsidRPr="006E5417" w14:paraId="28BBE45D" w14:textId="77777777" w:rsidTr="00FF752F">
        <w:tc>
          <w:tcPr>
            <w:tcW w:w="571" w:type="dxa"/>
            <w:shd w:val="clear" w:color="auto" w:fill="auto"/>
            <w:vAlign w:val="center"/>
          </w:tcPr>
          <w:p w14:paraId="7EFF7AB8" w14:textId="77777777" w:rsidR="00774E2E" w:rsidRPr="006E5417" w:rsidRDefault="00774E2E" w:rsidP="00FF752F">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p>
          <w:p w14:paraId="2A13E665" w14:textId="77777777" w:rsidR="00774E2E" w:rsidRPr="006E5417" w:rsidRDefault="00774E2E" w:rsidP="00FF752F">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p>
          <w:p w14:paraId="587A8CC7" w14:textId="77777777" w:rsidR="00774E2E" w:rsidRPr="006E5417" w:rsidRDefault="00774E2E" w:rsidP="00FF752F">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p>
        </w:tc>
        <w:tc>
          <w:tcPr>
            <w:tcW w:w="3754" w:type="dxa"/>
            <w:shd w:val="clear" w:color="auto" w:fill="auto"/>
            <w:vAlign w:val="center"/>
          </w:tcPr>
          <w:p w14:paraId="70779132" w14:textId="77777777" w:rsidR="00774E2E" w:rsidRPr="006E5417" w:rsidRDefault="00774E2E" w:rsidP="00FF752F">
            <w:pPr>
              <w:widowControl w:val="0"/>
              <w:pBdr>
                <w:top w:val="nil"/>
                <w:left w:val="nil"/>
                <w:bottom w:val="nil"/>
                <w:right w:val="nil"/>
                <w:between w:val="nil"/>
              </w:pBdr>
              <w:ind w:firstLine="3"/>
              <w:jc w:val="center"/>
              <w:rPr>
                <w:rFonts w:ascii="Times New Roman" w:eastAsia="Times New Roman" w:hAnsi="Times New Roman" w:cs="Times New Roman"/>
                <w:color w:val="000000"/>
                <w:sz w:val="24"/>
                <w:szCs w:val="24"/>
              </w:rPr>
            </w:pPr>
          </w:p>
        </w:tc>
        <w:tc>
          <w:tcPr>
            <w:tcW w:w="1066" w:type="dxa"/>
            <w:shd w:val="clear" w:color="auto" w:fill="auto"/>
            <w:vAlign w:val="center"/>
          </w:tcPr>
          <w:p w14:paraId="360A2260" w14:textId="77777777" w:rsidR="00774E2E" w:rsidRPr="006E5417" w:rsidRDefault="00774E2E" w:rsidP="00FF752F">
            <w:pPr>
              <w:widowControl w:val="0"/>
              <w:pBdr>
                <w:top w:val="nil"/>
                <w:left w:val="nil"/>
                <w:bottom w:val="nil"/>
                <w:right w:val="nil"/>
                <w:between w:val="nil"/>
              </w:pBdr>
              <w:ind w:left="15"/>
              <w:jc w:val="center"/>
              <w:rPr>
                <w:rFonts w:ascii="Times New Roman" w:eastAsia="Times New Roman" w:hAnsi="Times New Roman" w:cs="Times New Roman"/>
                <w:color w:val="000000"/>
                <w:sz w:val="24"/>
                <w:szCs w:val="24"/>
              </w:rPr>
            </w:pPr>
          </w:p>
        </w:tc>
        <w:tc>
          <w:tcPr>
            <w:tcW w:w="1151" w:type="dxa"/>
            <w:shd w:val="clear" w:color="auto" w:fill="auto"/>
            <w:vAlign w:val="center"/>
          </w:tcPr>
          <w:p w14:paraId="3DD5966A" w14:textId="77777777" w:rsidR="00774E2E" w:rsidRPr="006E5417" w:rsidRDefault="00774E2E" w:rsidP="00FF752F">
            <w:pPr>
              <w:widowControl w:val="0"/>
              <w:pBdr>
                <w:top w:val="nil"/>
                <w:left w:val="nil"/>
                <w:bottom w:val="nil"/>
                <w:right w:val="nil"/>
                <w:between w:val="nil"/>
              </w:pBdr>
              <w:ind w:left="57" w:firstLine="9"/>
              <w:jc w:val="center"/>
              <w:rPr>
                <w:rFonts w:ascii="Times New Roman" w:eastAsia="Times New Roman" w:hAnsi="Times New Roman" w:cs="Times New Roman"/>
                <w:color w:val="000000"/>
                <w:sz w:val="24"/>
                <w:szCs w:val="24"/>
              </w:rPr>
            </w:pPr>
          </w:p>
        </w:tc>
        <w:tc>
          <w:tcPr>
            <w:tcW w:w="1608" w:type="dxa"/>
            <w:shd w:val="clear" w:color="auto" w:fill="auto"/>
            <w:vAlign w:val="center"/>
          </w:tcPr>
          <w:p w14:paraId="45F83CAB" w14:textId="77777777" w:rsidR="00774E2E" w:rsidRPr="006E5417" w:rsidRDefault="00774E2E" w:rsidP="00FF752F">
            <w:pPr>
              <w:widowControl w:val="0"/>
              <w:pBdr>
                <w:top w:val="nil"/>
                <w:left w:val="nil"/>
                <w:bottom w:val="nil"/>
                <w:right w:val="nil"/>
                <w:between w:val="nil"/>
              </w:pBdr>
              <w:ind w:left="92" w:right="5"/>
              <w:jc w:val="center"/>
              <w:rPr>
                <w:rFonts w:ascii="Times New Roman" w:eastAsia="Times New Roman" w:hAnsi="Times New Roman" w:cs="Times New Roman"/>
                <w:color w:val="000000"/>
                <w:sz w:val="24"/>
                <w:szCs w:val="24"/>
              </w:rPr>
            </w:pPr>
          </w:p>
        </w:tc>
        <w:tc>
          <w:tcPr>
            <w:tcW w:w="1576" w:type="dxa"/>
            <w:shd w:val="clear" w:color="auto" w:fill="auto"/>
            <w:vAlign w:val="center"/>
          </w:tcPr>
          <w:p w14:paraId="5F3C55FE" w14:textId="77777777" w:rsidR="00774E2E" w:rsidRPr="006E5417" w:rsidRDefault="00774E2E" w:rsidP="00FF752F">
            <w:pPr>
              <w:widowControl w:val="0"/>
              <w:pBdr>
                <w:top w:val="nil"/>
                <w:left w:val="nil"/>
                <w:bottom w:val="nil"/>
                <w:right w:val="nil"/>
                <w:between w:val="nil"/>
              </w:pBdr>
              <w:ind w:left="-5" w:hanging="3"/>
              <w:jc w:val="center"/>
              <w:rPr>
                <w:rFonts w:ascii="Times New Roman" w:eastAsia="Times New Roman" w:hAnsi="Times New Roman" w:cs="Times New Roman"/>
                <w:color w:val="000000"/>
                <w:sz w:val="24"/>
                <w:szCs w:val="24"/>
              </w:rPr>
            </w:pPr>
          </w:p>
        </w:tc>
      </w:tr>
      <w:tr w:rsidR="00774E2E" w:rsidRPr="006E5417" w14:paraId="3C8FD4CC" w14:textId="77777777" w:rsidTr="00FF752F">
        <w:tc>
          <w:tcPr>
            <w:tcW w:w="9726" w:type="dxa"/>
            <w:gridSpan w:val="6"/>
            <w:shd w:val="clear" w:color="auto" w:fill="auto"/>
            <w:vAlign w:val="center"/>
          </w:tcPr>
          <w:p w14:paraId="4B349DA0" w14:textId="77777777" w:rsidR="00774E2E" w:rsidRPr="006E5417" w:rsidRDefault="00774E2E" w:rsidP="00FF752F">
            <w:pPr>
              <w:widowControl w:val="0"/>
              <w:pBdr>
                <w:top w:val="nil"/>
                <w:left w:val="nil"/>
                <w:bottom w:val="nil"/>
                <w:right w:val="nil"/>
                <w:between w:val="nil"/>
              </w:pBdr>
              <w:ind w:left="-5" w:hanging="3"/>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Загальна вартість (з урахуванням ПДВ), грн</w:t>
            </w:r>
          </w:p>
        </w:tc>
      </w:tr>
      <w:tr w:rsidR="00774E2E" w:rsidRPr="006E5417" w14:paraId="54394FB9" w14:textId="77777777" w:rsidTr="00FF752F">
        <w:tc>
          <w:tcPr>
            <w:tcW w:w="9726" w:type="dxa"/>
            <w:gridSpan w:val="6"/>
            <w:shd w:val="clear" w:color="auto" w:fill="auto"/>
            <w:vAlign w:val="center"/>
          </w:tcPr>
          <w:p w14:paraId="74E36F7F" w14:textId="77777777" w:rsidR="00774E2E" w:rsidRPr="006E5417" w:rsidRDefault="00774E2E" w:rsidP="00FF752F">
            <w:pPr>
              <w:widowControl w:val="0"/>
              <w:pBdr>
                <w:top w:val="nil"/>
                <w:left w:val="nil"/>
                <w:bottom w:val="nil"/>
                <w:right w:val="nil"/>
                <w:between w:val="nil"/>
              </w:pBdr>
              <w:ind w:left="-5" w:hanging="3"/>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У тому числі ПДВ, грн</w:t>
            </w:r>
          </w:p>
        </w:tc>
      </w:tr>
    </w:tbl>
    <w:p w14:paraId="35B45E53" w14:textId="77777777" w:rsidR="00774E2E" w:rsidRPr="006E5417" w:rsidRDefault="00774E2E" w:rsidP="00774E2E">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14:paraId="63936221" w14:textId="77777777" w:rsidR="00774E2E" w:rsidRPr="006E5417" w:rsidRDefault="00774E2E" w:rsidP="00774E2E">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6E5417">
        <w:rPr>
          <w:rFonts w:ascii="Times New Roman" w:eastAsia="Times New Roman" w:hAnsi="Times New Roman" w:cs="Times New Roman"/>
          <w:color w:val="000000"/>
          <w:sz w:val="24"/>
          <w:szCs w:val="24"/>
        </w:rPr>
        <w:t xml:space="preserve">             Замовник                                                                                         Постачальник</w:t>
      </w:r>
    </w:p>
    <w:p w14:paraId="28286CDF" w14:textId="77777777" w:rsidR="00774E2E" w:rsidRPr="006E5417" w:rsidRDefault="00774E2E" w:rsidP="00774E2E">
      <w:pPr>
        <w:spacing w:after="0" w:line="240" w:lineRule="auto"/>
        <w:rPr>
          <w:rFonts w:ascii="Times New Roman" w:hAnsi="Times New Roman" w:cs="Times New Roman"/>
          <w:sz w:val="24"/>
          <w:szCs w:val="24"/>
        </w:rPr>
      </w:pPr>
    </w:p>
    <w:p w14:paraId="31E57B88" w14:textId="77777777" w:rsidR="00774E2E" w:rsidRPr="006E5417" w:rsidRDefault="00774E2E" w:rsidP="00774E2E">
      <w:pPr>
        <w:spacing w:after="0" w:line="240" w:lineRule="auto"/>
        <w:rPr>
          <w:rFonts w:ascii="Times New Roman" w:hAnsi="Times New Roman" w:cs="Times New Roman"/>
          <w:sz w:val="24"/>
          <w:szCs w:val="24"/>
        </w:rPr>
      </w:pPr>
      <w:bookmarkStart w:id="22" w:name="_Hlk117511572"/>
    </w:p>
    <w:bookmarkEnd w:id="22"/>
    <w:p w14:paraId="4BC0E60D" w14:textId="77777777" w:rsidR="00774E2E" w:rsidRPr="006E5417" w:rsidRDefault="00774E2E" w:rsidP="00774E2E">
      <w:pPr>
        <w:spacing w:after="0" w:line="240" w:lineRule="auto"/>
        <w:rPr>
          <w:rFonts w:ascii="Times New Roman" w:eastAsia="Times New Roman" w:hAnsi="Times New Roman" w:cs="Times New Roman"/>
          <w:i/>
          <w:iCs/>
          <w:sz w:val="24"/>
          <w:szCs w:val="24"/>
        </w:rPr>
      </w:pPr>
    </w:p>
    <w:p w14:paraId="42464BCD" w14:textId="77777777" w:rsidR="00774E2E" w:rsidRPr="006E5417" w:rsidRDefault="00774E2E" w:rsidP="00774E2E">
      <w:pPr>
        <w:spacing w:after="0" w:line="240" w:lineRule="auto"/>
        <w:rPr>
          <w:rFonts w:ascii="Times New Roman" w:eastAsia="Times New Roman" w:hAnsi="Times New Roman" w:cs="Times New Roman"/>
          <w:i/>
          <w:iCs/>
          <w:sz w:val="24"/>
          <w:szCs w:val="24"/>
        </w:rPr>
      </w:pPr>
    </w:p>
    <w:p w14:paraId="1DD6D177" w14:textId="77777777" w:rsidR="00774E2E" w:rsidRPr="006E5417" w:rsidRDefault="00774E2E" w:rsidP="00774E2E">
      <w:pPr>
        <w:spacing w:after="0" w:line="240" w:lineRule="auto"/>
        <w:rPr>
          <w:rFonts w:ascii="Times New Roman" w:eastAsia="Times New Roman" w:hAnsi="Times New Roman" w:cs="Times New Roman"/>
          <w:i/>
          <w:iCs/>
          <w:sz w:val="24"/>
          <w:szCs w:val="24"/>
        </w:rPr>
      </w:pPr>
    </w:p>
    <w:p w14:paraId="552E7B7A" w14:textId="77777777" w:rsidR="00774E2E" w:rsidRPr="006E5417" w:rsidRDefault="00774E2E" w:rsidP="00774E2E">
      <w:pPr>
        <w:rPr>
          <w:rFonts w:ascii="Times New Roman" w:eastAsia="Times New Roman" w:hAnsi="Times New Roman" w:cs="Times New Roman"/>
          <w:i/>
          <w:iCs/>
          <w:sz w:val="24"/>
          <w:szCs w:val="24"/>
        </w:rPr>
      </w:pPr>
      <w:r w:rsidRPr="006E5417">
        <w:rPr>
          <w:rFonts w:ascii="Times New Roman" w:eastAsia="Times New Roman" w:hAnsi="Times New Roman" w:cs="Times New Roman"/>
          <w:i/>
          <w:iCs/>
          <w:sz w:val="24"/>
          <w:szCs w:val="24"/>
        </w:rPr>
        <w:br w:type="page"/>
      </w:r>
    </w:p>
    <w:p w14:paraId="7343C877" w14:textId="77777777" w:rsidR="00774E2E" w:rsidRPr="006E5417" w:rsidRDefault="00774E2E" w:rsidP="00774E2E">
      <w:pPr>
        <w:spacing w:after="0" w:line="240" w:lineRule="auto"/>
        <w:rPr>
          <w:rFonts w:ascii="Times New Roman" w:eastAsia="Times New Roman" w:hAnsi="Times New Roman" w:cs="Times New Roman"/>
          <w:i/>
          <w:iCs/>
          <w:sz w:val="24"/>
          <w:szCs w:val="24"/>
        </w:rPr>
      </w:pPr>
    </w:p>
    <w:p w14:paraId="0A6E7292" w14:textId="77777777" w:rsidR="00774E2E" w:rsidRPr="006E5417" w:rsidRDefault="00774E2E" w:rsidP="00774E2E">
      <w:pPr>
        <w:spacing w:after="0" w:line="240" w:lineRule="auto"/>
        <w:ind w:left="7920"/>
        <w:contextualSpacing/>
        <w:jc w:val="both"/>
        <w:rPr>
          <w:rFonts w:ascii="Times New Roman" w:eastAsia="Times New Roman" w:hAnsi="Times New Roman" w:cs="Times New Roman"/>
          <w:sz w:val="24"/>
          <w:szCs w:val="24"/>
        </w:rPr>
      </w:pPr>
      <w:r w:rsidRPr="006E5417">
        <w:rPr>
          <w:rFonts w:ascii="Times New Roman" w:eastAsia="Times New Roman" w:hAnsi="Times New Roman" w:cs="Times New Roman"/>
          <w:b/>
          <w:bCs/>
          <w:color w:val="000000"/>
          <w:sz w:val="24"/>
          <w:szCs w:val="24"/>
        </w:rPr>
        <w:t>ДОДАТОК 3</w:t>
      </w:r>
    </w:p>
    <w:p w14:paraId="4A2E0FE6" w14:textId="77777777" w:rsidR="00774E2E" w:rsidRPr="006E5417" w:rsidRDefault="00774E2E" w:rsidP="00774E2E">
      <w:pPr>
        <w:spacing w:after="0" w:line="240" w:lineRule="auto"/>
        <w:contextualSpacing/>
        <w:jc w:val="right"/>
        <w:rPr>
          <w:rFonts w:ascii="Times New Roman" w:eastAsia="Times New Roman" w:hAnsi="Times New Roman" w:cs="Times New Roman"/>
          <w:sz w:val="24"/>
          <w:szCs w:val="24"/>
        </w:rPr>
      </w:pPr>
      <w:r w:rsidRPr="006E5417">
        <w:rPr>
          <w:rFonts w:ascii="Times New Roman" w:eastAsia="Times New Roman" w:hAnsi="Times New Roman" w:cs="Times New Roman"/>
          <w:i/>
          <w:color w:val="000000"/>
          <w:sz w:val="24"/>
          <w:szCs w:val="24"/>
        </w:rPr>
        <w:t>до тендерної документації</w:t>
      </w:r>
    </w:p>
    <w:p w14:paraId="6424C19F" w14:textId="77777777" w:rsidR="00774E2E" w:rsidRPr="006E5417" w:rsidRDefault="00774E2E" w:rsidP="00774E2E">
      <w:pPr>
        <w:spacing w:after="0" w:line="240" w:lineRule="auto"/>
        <w:contextualSpacing/>
        <w:jc w:val="both"/>
        <w:rPr>
          <w:rFonts w:ascii="Times New Roman" w:eastAsia="Times New Roman" w:hAnsi="Times New Roman" w:cs="Times New Roman"/>
          <w:sz w:val="24"/>
          <w:szCs w:val="24"/>
        </w:rPr>
      </w:pPr>
    </w:p>
    <w:p w14:paraId="7124CD25" w14:textId="77777777" w:rsidR="00774E2E" w:rsidRPr="006E5417" w:rsidRDefault="00774E2E" w:rsidP="00774E2E">
      <w:pPr>
        <w:spacing w:after="0" w:line="240" w:lineRule="auto"/>
        <w:ind w:firstLine="709"/>
        <w:jc w:val="center"/>
        <w:rPr>
          <w:rFonts w:ascii="Times New Roman" w:hAnsi="Times New Roman" w:cs="Times New Roman"/>
          <w:b/>
          <w:bCs/>
          <w:sz w:val="24"/>
          <w:szCs w:val="24"/>
        </w:rPr>
      </w:pPr>
      <w:r w:rsidRPr="006E5417">
        <w:rPr>
          <w:rFonts w:ascii="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p>
    <w:p w14:paraId="2BDF0339" w14:textId="77777777" w:rsidR="00774E2E" w:rsidRPr="006E5417" w:rsidRDefault="00774E2E" w:rsidP="00774E2E">
      <w:pPr>
        <w:spacing w:after="0" w:line="240" w:lineRule="auto"/>
        <w:ind w:firstLine="709"/>
        <w:jc w:val="center"/>
        <w:rPr>
          <w:rFonts w:ascii="Times New Roman" w:hAnsi="Times New Roman" w:cs="Times New Roman"/>
          <w:sz w:val="24"/>
          <w:szCs w:val="24"/>
        </w:rPr>
      </w:pPr>
      <w:r w:rsidRPr="006E5417">
        <w:rPr>
          <w:rFonts w:ascii="Times New Roman" w:hAnsi="Times New Roman" w:cs="Times New Roman"/>
          <w:sz w:val="24"/>
          <w:szCs w:val="24"/>
        </w:rPr>
        <w:t xml:space="preserve">(форма, яка подається Учасником на фірмовому бланку (в разі його наявності) </w:t>
      </w:r>
      <w:r w:rsidRPr="006E5417">
        <w:rPr>
          <w:rFonts w:ascii="Times New Roman" w:hAnsi="Times New Roman" w:cs="Times New Roman"/>
          <w:bCs/>
          <w:sz w:val="24"/>
          <w:szCs w:val="24"/>
        </w:rPr>
        <w:t xml:space="preserve">у складі своєї пропозиції  (сканована в електронному форматі </w:t>
      </w:r>
      <w:proofErr w:type="spellStart"/>
      <w:r w:rsidRPr="006E5417">
        <w:rPr>
          <w:rFonts w:ascii="Times New Roman" w:hAnsi="Times New Roman" w:cs="Times New Roman"/>
          <w:bCs/>
          <w:sz w:val="24"/>
          <w:szCs w:val="24"/>
        </w:rPr>
        <w:t>Portable</w:t>
      </w:r>
      <w:proofErr w:type="spellEnd"/>
      <w:r w:rsidRPr="006E5417">
        <w:rPr>
          <w:rFonts w:ascii="Times New Roman" w:hAnsi="Times New Roman" w:cs="Times New Roman"/>
          <w:bCs/>
          <w:sz w:val="24"/>
          <w:szCs w:val="24"/>
        </w:rPr>
        <w:t xml:space="preserve"> </w:t>
      </w:r>
      <w:proofErr w:type="spellStart"/>
      <w:r w:rsidRPr="006E5417">
        <w:rPr>
          <w:rFonts w:ascii="Times New Roman" w:hAnsi="Times New Roman" w:cs="Times New Roman"/>
          <w:bCs/>
          <w:sz w:val="24"/>
          <w:szCs w:val="24"/>
        </w:rPr>
        <w:t>Document</w:t>
      </w:r>
      <w:proofErr w:type="spellEnd"/>
      <w:r w:rsidRPr="006E5417">
        <w:rPr>
          <w:rFonts w:ascii="Times New Roman" w:hAnsi="Times New Roman" w:cs="Times New Roman"/>
          <w:bCs/>
          <w:sz w:val="24"/>
          <w:szCs w:val="24"/>
        </w:rPr>
        <w:t xml:space="preserve"> </w:t>
      </w:r>
      <w:proofErr w:type="spellStart"/>
      <w:r w:rsidRPr="006E5417">
        <w:rPr>
          <w:rFonts w:ascii="Times New Roman" w:hAnsi="Times New Roman" w:cs="Times New Roman"/>
          <w:bCs/>
          <w:sz w:val="24"/>
          <w:szCs w:val="24"/>
        </w:rPr>
        <w:t>Format</w:t>
      </w:r>
      <w:proofErr w:type="spellEnd"/>
      <w:r w:rsidRPr="006E5417">
        <w:rPr>
          <w:rFonts w:ascii="Times New Roman" w:hAnsi="Times New Roman" w:cs="Times New Roman"/>
          <w:bCs/>
          <w:sz w:val="24"/>
          <w:szCs w:val="24"/>
        </w:rPr>
        <w:t xml:space="preserve"> – *.</w:t>
      </w:r>
      <w:proofErr w:type="spellStart"/>
      <w:r w:rsidRPr="006E5417">
        <w:rPr>
          <w:rFonts w:ascii="Times New Roman" w:hAnsi="Times New Roman" w:cs="Times New Roman"/>
          <w:bCs/>
          <w:sz w:val="24"/>
          <w:szCs w:val="24"/>
        </w:rPr>
        <w:t>pdf</w:t>
      </w:r>
      <w:proofErr w:type="spellEnd"/>
      <w:r w:rsidRPr="006E5417">
        <w:rPr>
          <w:rFonts w:ascii="Times New Roman" w:hAnsi="Times New Roman" w:cs="Times New Roman"/>
          <w:bCs/>
          <w:sz w:val="24"/>
          <w:szCs w:val="24"/>
        </w:rPr>
        <w:t>, де * - найменування файлу).</w:t>
      </w:r>
      <w:r w:rsidRPr="006E5417">
        <w:rPr>
          <w:rFonts w:ascii="Times New Roman" w:hAnsi="Times New Roman" w:cs="Times New Roman"/>
          <w:sz w:val="24"/>
          <w:szCs w:val="24"/>
        </w:rPr>
        <w:t>)</w:t>
      </w:r>
    </w:p>
    <w:p w14:paraId="1B29C303" w14:textId="77777777" w:rsidR="00113E36" w:rsidRPr="009F27AE" w:rsidRDefault="00113E36" w:rsidP="00113E36">
      <w:pPr>
        <w:jc w:val="center"/>
        <w:rPr>
          <w:rFonts w:ascii="Times New Roman" w:hAnsi="Times New Roman" w:cs="Times New Roman"/>
          <w:b/>
          <w:bCs/>
          <w:color w:val="000000"/>
          <w:sz w:val="24"/>
          <w:szCs w:val="24"/>
        </w:rPr>
      </w:pPr>
      <w:proofErr w:type="spellStart"/>
      <w:r w:rsidRPr="009F27AE">
        <w:rPr>
          <w:rFonts w:ascii="Times New Roman" w:hAnsi="Times New Roman" w:cs="Times New Roman"/>
          <w:b/>
          <w:bCs/>
          <w:color w:val="000000"/>
          <w:sz w:val="24"/>
          <w:szCs w:val="24"/>
        </w:rPr>
        <w:t>Квадракоптер</w:t>
      </w:r>
      <w:proofErr w:type="spellEnd"/>
      <w:r w:rsidRPr="009F27AE">
        <w:rPr>
          <w:rFonts w:ascii="Times New Roman" w:hAnsi="Times New Roman" w:cs="Times New Roman"/>
          <w:b/>
          <w:bCs/>
          <w:color w:val="000000"/>
          <w:sz w:val="24"/>
          <w:szCs w:val="24"/>
        </w:rPr>
        <w:t xml:space="preserve"> з обладнанням </w:t>
      </w:r>
    </w:p>
    <w:p w14:paraId="2C2B062F" w14:textId="77777777" w:rsidR="00113E36" w:rsidRPr="00113E36" w:rsidRDefault="00113E36" w:rsidP="00113E36">
      <w:pPr>
        <w:jc w:val="center"/>
        <w:rPr>
          <w:rFonts w:ascii="Times New Roman" w:hAnsi="Times New Roman" w:cs="Times New Roman"/>
          <w:b/>
          <w:color w:val="000000"/>
          <w:sz w:val="24"/>
          <w:szCs w:val="24"/>
          <w:bdr w:val="none" w:sz="0" w:space="0" w:color="auto" w:frame="1"/>
          <w:shd w:val="clear" w:color="auto" w:fill="FDFEFD"/>
        </w:rPr>
      </w:pPr>
      <w:r w:rsidRPr="00113E36">
        <w:rPr>
          <w:rFonts w:ascii="Times New Roman" w:hAnsi="Times New Roman" w:cs="Times New Roman"/>
          <w:b/>
          <w:bCs/>
          <w:color w:val="000000"/>
          <w:sz w:val="24"/>
          <w:szCs w:val="24"/>
        </w:rPr>
        <w:t xml:space="preserve">ДК 021:2015 – </w:t>
      </w:r>
      <w:r w:rsidRPr="00113E36">
        <w:rPr>
          <w:rFonts w:ascii="Times New Roman" w:hAnsi="Times New Roman" w:cs="Times New Roman"/>
          <w:b/>
          <w:color w:val="000000"/>
          <w:sz w:val="24"/>
          <w:szCs w:val="24"/>
          <w:bdr w:val="none" w:sz="0" w:space="0" w:color="auto" w:frame="1"/>
          <w:shd w:val="clear" w:color="auto" w:fill="FDFEFD"/>
        </w:rPr>
        <w:t>34710000-7</w:t>
      </w:r>
      <w:r w:rsidRPr="00113E36">
        <w:rPr>
          <w:rFonts w:ascii="Times New Roman" w:hAnsi="Times New Roman" w:cs="Times New Roman"/>
          <w:b/>
          <w:color w:val="777777"/>
          <w:sz w:val="24"/>
          <w:szCs w:val="24"/>
          <w:shd w:val="clear" w:color="auto" w:fill="FDFEFD"/>
        </w:rPr>
        <w:t> - </w:t>
      </w:r>
      <w:r>
        <w:rPr>
          <w:rFonts w:ascii="Times New Roman" w:hAnsi="Times New Roman" w:cs="Times New Roman"/>
          <w:b/>
          <w:color w:val="000000"/>
          <w:sz w:val="24"/>
          <w:szCs w:val="24"/>
          <w:bdr w:val="none" w:sz="0" w:space="0" w:color="auto" w:frame="1"/>
          <w:shd w:val="clear" w:color="auto" w:fill="FDFEFD"/>
        </w:rPr>
        <w:t xml:space="preserve">Вертольоти, літаки, </w:t>
      </w:r>
      <w:r w:rsidRPr="00113E36">
        <w:rPr>
          <w:rFonts w:ascii="Times New Roman" w:hAnsi="Times New Roman" w:cs="Times New Roman"/>
          <w:b/>
          <w:color w:val="000000"/>
          <w:sz w:val="24"/>
          <w:szCs w:val="24"/>
          <w:bdr w:val="none" w:sz="0" w:space="0" w:color="auto" w:frame="1"/>
          <w:shd w:val="clear" w:color="auto" w:fill="FDFEFD"/>
        </w:rPr>
        <w:t>космічні та</w:t>
      </w:r>
      <w:r>
        <w:rPr>
          <w:rFonts w:ascii="Times New Roman" w:hAnsi="Times New Roman" w:cs="Times New Roman"/>
          <w:b/>
          <w:color w:val="000000"/>
          <w:sz w:val="24"/>
          <w:szCs w:val="24"/>
          <w:bdr w:val="none" w:sz="0" w:space="0" w:color="auto" w:frame="1"/>
          <w:shd w:val="clear" w:color="auto" w:fill="FDFEFD"/>
        </w:rPr>
        <w:t xml:space="preserve"> </w:t>
      </w:r>
      <w:r w:rsidRPr="00113E36">
        <w:rPr>
          <w:rFonts w:ascii="Times New Roman" w:hAnsi="Times New Roman" w:cs="Times New Roman"/>
          <w:b/>
          <w:color w:val="000000"/>
          <w:sz w:val="24"/>
          <w:szCs w:val="24"/>
          <w:bdr w:val="none" w:sz="0" w:space="0" w:color="auto" w:frame="1"/>
          <w:shd w:val="clear" w:color="auto" w:fill="FDFEFD"/>
        </w:rPr>
        <w:t>інші літальні апарати з двигуном</w:t>
      </w:r>
    </w:p>
    <w:p w14:paraId="0EEAD0BE" w14:textId="77777777" w:rsidR="009F27AE" w:rsidRPr="009F27AE" w:rsidRDefault="009F27AE" w:rsidP="009F27AE">
      <w:pPr>
        <w:spacing w:before="10" w:after="10"/>
        <w:rPr>
          <w:rFonts w:ascii="Times New Roman" w:hAnsi="Times New Roman" w:cs="Times New Roman"/>
          <w:color w:val="000000" w:themeColor="text1"/>
          <w:sz w:val="24"/>
          <w:szCs w:val="24"/>
        </w:rPr>
      </w:pPr>
      <w:bookmarkStart w:id="23" w:name="_GoBack"/>
      <w:bookmarkEnd w:id="23"/>
      <w:proofErr w:type="spellStart"/>
      <w:r w:rsidRPr="009F27AE">
        <w:rPr>
          <w:rFonts w:ascii="Times New Roman" w:hAnsi="Times New Roman" w:cs="Times New Roman"/>
          <w:color w:val="000000" w:themeColor="text1"/>
          <w:sz w:val="24"/>
          <w:szCs w:val="24"/>
          <w:lang w:val="ru-RU"/>
        </w:rPr>
        <w:t>Техн</w:t>
      </w:r>
      <w:r w:rsidRPr="009F27AE">
        <w:rPr>
          <w:rFonts w:ascii="Times New Roman" w:hAnsi="Times New Roman" w:cs="Times New Roman"/>
          <w:color w:val="000000" w:themeColor="text1"/>
          <w:sz w:val="24"/>
          <w:szCs w:val="24"/>
        </w:rPr>
        <w:t>ічні</w:t>
      </w:r>
      <w:proofErr w:type="spellEnd"/>
      <w:r w:rsidRPr="009F27AE">
        <w:rPr>
          <w:rFonts w:ascii="Times New Roman" w:hAnsi="Times New Roman" w:cs="Times New Roman"/>
          <w:color w:val="000000" w:themeColor="text1"/>
          <w:sz w:val="24"/>
          <w:szCs w:val="24"/>
        </w:rPr>
        <w:t xml:space="preserve"> характеристики </w:t>
      </w:r>
      <w:proofErr w:type="spellStart"/>
      <w:r w:rsidRPr="009F27AE">
        <w:rPr>
          <w:rFonts w:ascii="Times New Roman" w:hAnsi="Times New Roman" w:cs="Times New Roman"/>
          <w:color w:val="000000" w:themeColor="text1"/>
          <w:sz w:val="24"/>
          <w:szCs w:val="24"/>
        </w:rPr>
        <w:t>квадрокоптера</w:t>
      </w:r>
      <w:proofErr w:type="spellEnd"/>
      <w:r w:rsidRPr="009F27AE">
        <w:rPr>
          <w:rFonts w:ascii="Times New Roman" w:hAnsi="Times New Roman" w:cs="Times New Roman"/>
          <w:color w:val="000000" w:themeColor="text1"/>
          <w:sz w:val="24"/>
          <w:szCs w:val="24"/>
        </w:rPr>
        <w:t xml:space="preserve"> 1 </w:t>
      </w:r>
      <w:proofErr w:type="gramStart"/>
      <w:r w:rsidRPr="009F27AE">
        <w:rPr>
          <w:rFonts w:ascii="Times New Roman" w:hAnsi="Times New Roman" w:cs="Times New Roman"/>
          <w:color w:val="000000" w:themeColor="text1"/>
          <w:sz w:val="24"/>
          <w:szCs w:val="24"/>
        </w:rPr>
        <w:t>шт. :</w:t>
      </w:r>
      <w:proofErr w:type="gramEnd"/>
    </w:p>
    <w:p w14:paraId="6156B335" w14:textId="77777777" w:rsidR="009F27AE" w:rsidRPr="009F27AE" w:rsidRDefault="009F27AE" w:rsidP="009F27AE">
      <w:pPr>
        <w:spacing w:before="10" w:after="10"/>
        <w:rPr>
          <w:rFonts w:ascii="Times New Roman" w:hAnsi="Times New Roman" w:cs="Times New Roman"/>
          <w:color w:val="000000" w:themeColor="text1"/>
          <w:sz w:val="24"/>
          <w:szCs w:val="24"/>
        </w:rPr>
      </w:pPr>
    </w:p>
    <w:p w14:paraId="5625DC35"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eastAsia="Times New Roman" w:hAnsi="Times New Roman" w:cs="Times New Roman"/>
          <w:color w:val="202124"/>
          <w:sz w:val="24"/>
          <w:szCs w:val="24"/>
          <w:lang w:eastAsia="ru-RU"/>
        </w:rPr>
        <w:t>Час польоту до 45 хвилин та дальністю до 15 км</w:t>
      </w:r>
    </w:p>
    <w:p w14:paraId="057DC2EF"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eastAsia="Times New Roman" w:hAnsi="Times New Roman" w:cs="Times New Roman"/>
          <w:color w:val="202124"/>
          <w:sz w:val="24"/>
          <w:szCs w:val="24"/>
          <w:lang w:eastAsia="ru-RU"/>
        </w:rPr>
        <w:t xml:space="preserve">Механічний затвор в камері з 56-кратним </w:t>
      </w:r>
      <w:proofErr w:type="spellStart"/>
      <w:r w:rsidRPr="009F27AE">
        <w:rPr>
          <w:rFonts w:ascii="Times New Roman" w:eastAsia="Times New Roman" w:hAnsi="Times New Roman" w:cs="Times New Roman"/>
          <w:color w:val="202124"/>
          <w:sz w:val="24"/>
          <w:szCs w:val="24"/>
          <w:lang w:eastAsia="ru-RU"/>
        </w:rPr>
        <w:t>зумом</w:t>
      </w:r>
      <w:proofErr w:type="spellEnd"/>
      <w:r w:rsidRPr="009F27AE">
        <w:rPr>
          <w:rFonts w:ascii="Times New Roman" w:eastAsia="Times New Roman" w:hAnsi="Times New Roman" w:cs="Times New Roman"/>
          <w:color w:val="202124"/>
          <w:sz w:val="24"/>
          <w:szCs w:val="24"/>
          <w:lang w:eastAsia="ru-RU"/>
        </w:rPr>
        <w:t xml:space="preserve"> і модуль RTK</w:t>
      </w:r>
    </w:p>
    <w:p w14:paraId="44AC10F5"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eastAsia="Times New Roman" w:hAnsi="Times New Roman" w:cs="Times New Roman"/>
          <w:color w:val="202124"/>
          <w:sz w:val="24"/>
          <w:szCs w:val="24"/>
          <w:lang w:eastAsia="ru-RU"/>
        </w:rPr>
        <w:t>Ширококутна камера 4/3 CMOS</w:t>
      </w:r>
    </w:p>
    <w:p w14:paraId="18136172" w14:textId="77777777" w:rsidR="009F27AE" w:rsidRPr="009F27AE" w:rsidRDefault="009F27AE" w:rsidP="009F27AE">
      <w:pPr>
        <w:spacing w:before="10" w:after="10"/>
        <w:rPr>
          <w:rFonts w:ascii="Times New Roman" w:eastAsia="Times New Roman" w:hAnsi="Times New Roman" w:cs="Times New Roman"/>
          <w:color w:val="202124"/>
          <w:sz w:val="24"/>
          <w:szCs w:val="24"/>
          <w:lang w:eastAsia="ru-RU"/>
        </w:rPr>
      </w:pPr>
      <w:proofErr w:type="spellStart"/>
      <w:r w:rsidRPr="009F27AE">
        <w:rPr>
          <w:rFonts w:ascii="Times New Roman" w:eastAsia="Times New Roman" w:hAnsi="Times New Roman" w:cs="Times New Roman"/>
          <w:color w:val="202124"/>
          <w:sz w:val="24"/>
          <w:szCs w:val="24"/>
          <w:lang w:eastAsia="ru-RU"/>
        </w:rPr>
        <w:t>Тепловізійна</w:t>
      </w:r>
      <w:proofErr w:type="spellEnd"/>
      <w:r w:rsidRPr="009F27AE">
        <w:rPr>
          <w:rFonts w:ascii="Times New Roman" w:eastAsia="Times New Roman" w:hAnsi="Times New Roman" w:cs="Times New Roman"/>
          <w:color w:val="202124"/>
          <w:sz w:val="24"/>
          <w:szCs w:val="24"/>
          <w:lang w:eastAsia="ru-RU"/>
        </w:rPr>
        <w:t xml:space="preserve"> камера 640 × 512 пікселів</w:t>
      </w:r>
    </w:p>
    <w:p w14:paraId="3A8E0F1B"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eastAsia="Times New Roman" w:hAnsi="Times New Roman" w:cs="Times New Roman"/>
          <w:color w:val="202124"/>
          <w:sz w:val="24"/>
          <w:szCs w:val="24"/>
          <w:lang w:eastAsia="ru-RU"/>
        </w:rPr>
        <w:t>Позиціонування на сантиметровому рівні за допомогою RTK</w:t>
      </w:r>
    </w:p>
    <w:p w14:paraId="76E65D97"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eastAsia="Times New Roman" w:hAnsi="Times New Roman" w:cs="Times New Roman"/>
          <w:color w:val="202124"/>
          <w:sz w:val="24"/>
          <w:szCs w:val="24"/>
          <w:lang w:eastAsia="ru-RU"/>
        </w:rPr>
        <w:t>Гучномовець високої гучності</w:t>
      </w:r>
    </w:p>
    <w:p w14:paraId="7EA16170" w14:textId="77777777" w:rsidR="009F27AE" w:rsidRPr="009F27AE" w:rsidRDefault="009F27AE" w:rsidP="009F27AE">
      <w:pPr>
        <w:spacing w:before="10" w:after="10"/>
        <w:rPr>
          <w:rFonts w:ascii="Times New Roman" w:eastAsia="Times New Roman" w:hAnsi="Times New Roman" w:cs="Times New Roman"/>
          <w:color w:val="202124"/>
          <w:sz w:val="24"/>
          <w:szCs w:val="24"/>
          <w:lang w:eastAsia="ru-RU"/>
        </w:rPr>
      </w:pPr>
      <w:r w:rsidRPr="009F27AE">
        <w:rPr>
          <w:rFonts w:ascii="Times New Roman" w:eastAsia="Times New Roman" w:hAnsi="Times New Roman" w:cs="Times New Roman"/>
          <w:color w:val="202124"/>
          <w:sz w:val="24"/>
          <w:szCs w:val="24"/>
          <w:lang w:eastAsia="ru-RU"/>
        </w:rPr>
        <w:t>Шифрування передачі відео AES-256</w:t>
      </w:r>
    </w:p>
    <w:p w14:paraId="102401FF" w14:textId="77777777" w:rsidR="009F27AE" w:rsidRPr="009F27AE" w:rsidRDefault="009F27AE" w:rsidP="009F27AE">
      <w:pPr>
        <w:spacing w:before="10" w:after="10"/>
        <w:rPr>
          <w:rFonts w:ascii="Times New Roman" w:hAnsi="Times New Roman" w:cs="Times New Roman"/>
          <w:color w:val="000000" w:themeColor="text1"/>
          <w:sz w:val="24"/>
          <w:szCs w:val="24"/>
        </w:rPr>
      </w:pPr>
    </w:p>
    <w:p w14:paraId="506D544D"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eastAsia="Times New Roman" w:hAnsi="Times New Roman" w:cs="Times New Roman"/>
          <w:color w:val="202124"/>
          <w:sz w:val="24"/>
          <w:szCs w:val="24"/>
          <w:lang w:eastAsia="ru-RU"/>
        </w:rPr>
        <w:t>Технічні характеристики обладнання(антена) 1 шт. :</w:t>
      </w:r>
    </w:p>
    <w:p w14:paraId="0D47DE73"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Частоти:</w:t>
      </w:r>
    </w:p>
    <w:p w14:paraId="192D9867"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Порт 1: 2,40–2,50 </w:t>
      </w:r>
      <w:proofErr w:type="spellStart"/>
      <w:r w:rsidRPr="009F27AE">
        <w:rPr>
          <w:rFonts w:ascii="Times New Roman" w:hAnsi="Times New Roman" w:cs="Times New Roman"/>
          <w:color w:val="000000" w:themeColor="text1"/>
          <w:sz w:val="24"/>
          <w:szCs w:val="24"/>
        </w:rPr>
        <w:t>ГГц</w:t>
      </w:r>
      <w:proofErr w:type="spellEnd"/>
      <w:r w:rsidRPr="009F27AE">
        <w:rPr>
          <w:rFonts w:ascii="Times New Roman" w:hAnsi="Times New Roman" w:cs="Times New Roman"/>
          <w:color w:val="000000" w:themeColor="text1"/>
          <w:sz w:val="24"/>
          <w:szCs w:val="24"/>
        </w:rPr>
        <w:t xml:space="preserve"> и 5,00–5,80 </w:t>
      </w:r>
      <w:proofErr w:type="spellStart"/>
      <w:r w:rsidRPr="009F27AE">
        <w:rPr>
          <w:rFonts w:ascii="Times New Roman" w:hAnsi="Times New Roman" w:cs="Times New Roman"/>
          <w:color w:val="000000" w:themeColor="text1"/>
          <w:sz w:val="24"/>
          <w:szCs w:val="24"/>
        </w:rPr>
        <w:t>ГГц</w:t>
      </w:r>
      <w:proofErr w:type="spellEnd"/>
    </w:p>
    <w:p w14:paraId="053C6ADB"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Порт 2: 2,40–2,50 </w:t>
      </w:r>
      <w:proofErr w:type="spellStart"/>
      <w:r w:rsidRPr="009F27AE">
        <w:rPr>
          <w:rFonts w:ascii="Times New Roman" w:hAnsi="Times New Roman" w:cs="Times New Roman"/>
          <w:color w:val="000000" w:themeColor="text1"/>
          <w:sz w:val="24"/>
          <w:szCs w:val="24"/>
        </w:rPr>
        <w:t>ГГц</w:t>
      </w:r>
      <w:proofErr w:type="spellEnd"/>
      <w:r w:rsidRPr="009F27AE">
        <w:rPr>
          <w:rFonts w:ascii="Times New Roman" w:hAnsi="Times New Roman" w:cs="Times New Roman"/>
          <w:color w:val="000000" w:themeColor="text1"/>
          <w:sz w:val="24"/>
          <w:szCs w:val="24"/>
        </w:rPr>
        <w:t xml:space="preserve"> и 5,00–5,80 </w:t>
      </w:r>
      <w:proofErr w:type="spellStart"/>
      <w:r w:rsidRPr="009F27AE">
        <w:rPr>
          <w:rFonts w:ascii="Times New Roman" w:hAnsi="Times New Roman" w:cs="Times New Roman"/>
          <w:color w:val="000000" w:themeColor="text1"/>
          <w:sz w:val="24"/>
          <w:szCs w:val="24"/>
        </w:rPr>
        <w:t>ГГц</w:t>
      </w:r>
      <w:proofErr w:type="spellEnd"/>
    </w:p>
    <w:p w14:paraId="79DC1950" w14:textId="77777777" w:rsidR="009F27AE" w:rsidRPr="009F27AE" w:rsidRDefault="009F27AE" w:rsidP="009F27AE">
      <w:pPr>
        <w:numPr>
          <w:ilvl w:val="0"/>
          <w:numId w:val="16"/>
        </w:numPr>
        <w:spacing w:before="10" w:after="10"/>
        <w:contextualSpacing/>
        <w:rPr>
          <w:rFonts w:ascii="Times New Roman" w:hAnsi="Times New Roman" w:cs="Times New Roman"/>
          <w:color w:val="000000" w:themeColor="text1"/>
          <w:sz w:val="24"/>
          <w:szCs w:val="24"/>
        </w:rPr>
      </w:pPr>
      <w:proofErr w:type="spellStart"/>
      <w:r w:rsidRPr="009F27AE">
        <w:rPr>
          <w:rFonts w:ascii="Times New Roman" w:hAnsi="Times New Roman" w:cs="Times New Roman"/>
          <w:color w:val="000000" w:themeColor="text1"/>
          <w:sz w:val="24"/>
          <w:szCs w:val="24"/>
        </w:rPr>
        <w:t>Прирост</w:t>
      </w:r>
      <w:proofErr w:type="spellEnd"/>
    </w:p>
    <w:p w14:paraId="0BC41664"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Порт 1: 11 </w:t>
      </w:r>
      <w:proofErr w:type="spellStart"/>
      <w:r w:rsidRPr="009F27AE">
        <w:rPr>
          <w:rFonts w:ascii="Times New Roman" w:hAnsi="Times New Roman" w:cs="Times New Roman"/>
          <w:color w:val="000000" w:themeColor="text1"/>
          <w:sz w:val="24"/>
          <w:szCs w:val="24"/>
        </w:rPr>
        <w:t>дБ</w:t>
      </w:r>
      <w:proofErr w:type="spellEnd"/>
      <w:r w:rsidRPr="009F27AE">
        <w:rPr>
          <w:rFonts w:ascii="Times New Roman" w:hAnsi="Times New Roman" w:cs="Times New Roman"/>
          <w:color w:val="000000" w:themeColor="text1"/>
          <w:sz w:val="24"/>
          <w:szCs w:val="24"/>
        </w:rPr>
        <w:t xml:space="preserve"> (+/- 1 </w:t>
      </w:r>
      <w:proofErr w:type="spellStart"/>
      <w:r w:rsidRPr="009F27AE">
        <w:rPr>
          <w:rFonts w:ascii="Times New Roman" w:hAnsi="Times New Roman" w:cs="Times New Roman"/>
          <w:color w:val="000000" w:themeColor="text1"/>
          <w:sz w:val="24"/>
          <w:szCs w:val="24"/>
        </w:rPr>
        <w:t>дБ</w:t>
      </w:r>
      <w:proofErr w:type="spellEnd"/>
      <w:r w:rsidRPr="009F27AE">
        <w:rPr>
          <w:rFonts w:ascii="Times New Roman" w:hAnsi="Times New Roman" w:cs="Times New Roman"/>
          <w:color w:val="000000" w:themeColor="text1"/>
          <w:sz w:val="24"/>
          <w:szCs w:val="24"/>
        </w:rPr>
        <w:t xml:space="preserve">) и 14 </w:t>
      </w:r>
      <w:proofErr w:type="spellStart"/>
      <w:r w:rsidRPr="009F27AE">
        <w:rPr>
          <w:rFonts w:ascii="Times New Roman" w:hAnsi="Times New Roman" w:cs="Times New Roman"/>
          <w:color w:val="000000" w:themeColor="text1"/>
          <w:sz w:val="24"/>
          <w:szCs w:val="24"/>
        </w:rPr>
        <w:t>дБ</w:t>
      </w:r>
      <w:proofErr w:type="spellEnd"/>
      <w:r w:rsidRPr="009F27AE">
        <w:rPr>
          <w:rFonts w:ascii="Times New Roman" w:hAnsi="Times New Roman" w:cs="Times New Roman"/>
          <w:color w:val="000000" w:themeColor="text1"/>
          <w:sz w:val="24"/>
          <w:szCs w:val="24"/>
        </w:rPr>
        <w:t xml:space="preserve">(+/- 1 </w:t>
      </w:r>
      <w:proofErr w:type="spellStart"/>
      <w:r w:rsidRPr="009F27AE">
        <w:rPr>
          <w:rFonts w:ascii="Times New Roman" w:hAnsi="Times New Roman" w:cs="Times New Roman"/>
          <w:color w:val="000000" w:themeColor="text1"/>
          <w:sz w:val="24"/>
          <w:szCs w:val="24"/>
        </w:rPr>
        <w:t>дБ</w:t>
      </w:r>
      <w:proofErr w:type="spellEnd"/>
      <w:r w:rsidRPr="009F27AE">
        <w:rPr>
          <w:rFonts w:ascii="Times New Roman" w:hAnsi="Times New Roman" w:cs="Times New Roman"/>
          <w:color w:val="000000" w:themeColor="text1"/>
          <w:sz w:val="24"/>
          <w:szCs w:val="24"/>
        </w:rPr>
        <w:t>)</w:t>
      </w:r>
    </w:p>
    <w:p w14:paraId="7C9BA569"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Порт 2: 11 </w:t>
      </w:r>
      <w:proofErr w:type="spellStart"/>
      <w:r w:rsidRPr="009F27AE">
        <w:rPr>
          <w:rFonts w:ascii="Times New Roman" w:hAnsi="Times New Roman" w:cs="Times New Roman"/>
          <w:color w:val="000000" w:themeColor="text1"/>
          <w:sz w:val="24"/>
          <w:szCs w:val="24"/>
        </w:rPr>
        <w:t>дБ</w:t>
      </w:r>
      <w:proofErr w:type="spellEnd"/>
      <w:r w:rsidRPr="009F27AE">
        <w:rPr>
          <w:rFonts w:ascii="Times New Roman" w:hAnsi="Times New Roman" w:cs="Times New Roman"/>
          <w:color w:val="000000" w:themeColor="text1"/>
          <w:sz w:val="24"/>
          <w:szCs w:val="24"/>
        </w:rPr>
        <w:t xml:space="preserve"> (+/- 1 </w:t>
      </w:r>
      <w:proofErr w:type="spellStart"/>
      <w:r w:rsidRPr="009F27AE">
        <w:rPr>
          <w:rFonts w:ascii="Times New Roman" w:hAnsi="Times New Roman" w:cs="Times New Roman"/>
          <w:color w:val="000000" w:themeColor="text1"/>
          <w:sz w:val="24"/>
          <w:szCs w:val="24"/>
        </w:rPr>
        <w:t>дБ</w:t>
      </w:r>
      <w:proofErr w:type="spellEnd"/>
      <w:r w:rsidRPr="009F27AE">
        <w:rPr>
          <w:rFonts w:ascii="Times New Roman" w:hAnsi="Times New Roman" w:cs="Times New Roman"/>
          <w:color w:val="000000" w:themeColor="text1"/>
          <w:sz w:val="24"/>
          <w:szCs w:val="24"/>
        </w:rPr>
        <w:t xml:space="preserve">) и 14 </w:t>
      </w:r>
      <w:proofErr w:type="spellStart"/>
      <w:r w:rsidRPr="009F27AE">
        <w:rPr>
          <w:rFonts w:ascii="Times New Roman" w:hAnsi="Times New Roman" w:cs="Times New Roman"/>
          <w:color w:val="000000" w:themeColor="text1"/>
          <w:sz w:val="24"/>
          <w:szCs w:val="24"/>
        </w:rPr>
        <w:t>дБ</w:t>
      </w:r>
      <w:proofErr w:type="spellEnd"/>
      <w:r w:rsidRPr="009F27AE">
        <w:rPr>
          <w:rFonts w:ascii="Times New Roman" w:hAnsi="Times New Roman" w:cs="Times New Roman"/>
          <w:color w:val="000000" w:themeColor="text1"/>
          <w:sz w:val="24"/>
          <w:szCs w:val="24"/>
        </w:rPr>
        <w:t xml:space="preserve">(+/- 1 </w:t>
      </w:r>
      <w:proofErr w:type="spellStart"/>
      <w:r w:rsidRPr="009F27AE">
        <w:rPr>
          <w:rFonts w:ascii="Times New Roman" w:hAnsi="Times New Roman" w:cs="Times New Roman"/>
          <w:color w:val="000000" w:themeColor="text1"/>
          <w:sz w:val="24"/>
          <w:szCs w:val="24"/>
        </w:rPr>
        <w:t>дБ</w:t>
      </w:r>
      <w:proofErr w:type="spellEnd"/>
      <w:r w:rsidRPr="009F27AE">
        <w:rPr>
          <w:rFonts w:ascii="Times New Roman" w:hAnsi="Times New Roman" w:cs="Times New Roman"/>
          <w:color w:val="000000" w:themeColor="text1"/>
          <w:sz w:val="24"/>
          <w:szCs w:val="24"/>
        </w:rPr>
        <w:t>)</w:t>
      </w:r>
    </w:p>
    <w:p w14:paraId="7A2597FD" w14:textId="77777777" w:rsidR="009F27AE" w:rsidRPr="009F27AE" w:rsidRDefault="009F27AE" w:rsidP="009F27AE">
      <w:pPr>
        <w:numPr>
          <w:ilvl w:val="0"/>
          <w:numId w:val="16"/>
        </w:numPr>
        <w:spacing w:before="10" w:after="10"/>
        <w:contextualSpacing/>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КСВ</w:t>
      </w:r>
    </w:p>
    <w:p w14:paraId="0F44C604"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Порт 1: &lt; 1,50 (</w:t>
      </w:r>
      <w:proofErr w:type="spellStart"/>
      <w:r w:rsidRPr="009F27AE">
        <w:rPr>
          <w:rFonts w:ascii="Times New Roman" w:hAnsi="Times New Roman" w:cs="Times New Roman"/>
          <w:color w:val="000000" w:themeColor="text1"/>
          <w:sz w:val="24"/>
          <w:szCs w:val="24"/>
        </w:rPr>
        <w:t>макс</w:t>
      </w:r>
      <w:proofErr w:type="spellEnd"/>
      <w:r w:rsidRPr="009F27AE">
        <w:rPr>
          <w:rFonts w:ascii="Times New Roman" w:hAnsi="Times New Roman" w:cs="Times New Roman"/>
          <w:color w:val="000000" w:themeColor="text1"/>
          <w:sz w:val="24"/>
          <w:szCs w:val="24"/>
        </w:rPr>
        <w:t>. &lt; 2,00)</w:t>
      </w:r>
    </w:p>
    <w:p w14:paraId="5C6D39BB"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Порт 2: &lt; 1,50 (</w:t>
      </w:r>
      <w:proofErr w:type="spellStart"/>
      <w:r w:rsidRPr="009F27AE">
        <w:rPr>
          <w:rFonts w:ascii="Times New Roman" w:hAnsi="Times New Roman" w:cs="Times New Roman"/>
          <w:color w:val="000000" w:themeColor="text1"/>
          <w:sz w:val="24"/>
          <w:szCs w:val="24"/>
        </w:rPr>
        <w:t>макс</w:t>
      </w:r>
      <w:proofErr w:type="spellEnd"/>
      <w:r w:rsidRPr="009F27AE">
        <w:rPr>
          <w:rFonts w:ascii="Times New Roman" w:hAnsi="Times New Roman" w:cs="Times New Roman"/>
          <w:color w:val="000000" w:themeColor="text1"/>
          <w:sz w:val="24"/>
          <w:szCs w:val="24"/>
        </w:rPr>
        <w:t>. &lt; 2,00)</w:t>
      </w:r>
    </w:p>
    <w:p w14:paraId="654C9033" w14:textId="77777777" w:rsidR="009F27AE" w:rsidRPr="009F27AE" w:rsidRDefault="009F27AE" w:rsidP="009F27AE">
      <w:pPr>
        <w:numPr>
          <w:ilvl w:val="0"/>
          <w:numId w:val="16"/>
        </w:numPr>
        <w:spacing w:before="10" w:after="10"/>
        <w:contextualSpacing/>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Ширина </w:t>
      </w:r>
      <w:proofErr w:type="spellStart"/>
      <w:r w:rsidRPr="009F27AE">
        <w:rPr>
          <w:rFonts w:ascii="Times New Roman" w:hAnsi="Times New Roman" w:cs="Times New Roman"/>
          <w:color w:val="000000" w:themeColor="text1"/>
          <w:sz w:val="24"/>
          <w:szCs w:val="24"/>
        </w:rPr>
        <w:t>проміня</w:t>
      </w:r>
      <w:proofErr w:type="spellEnd"/>
    </w:p>
    <w:p w14:paraId="4544E97E"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Порт 1: 70°/40° и 40°/25°</w:t>
      </w:r>
    </w:p>
    <w:p w14:paraId="7FBE4F00"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Порт 2: 70°/40° и 40°/25°</w:t>
      </w:r>
    </w:p>
    <w:p w14:paraId="42E9B719" w14:textId="77777777" w:rsidR="009F27AE" w:rsidRPr="009F27AE" w:rsidRDefault="009F27AE" w:rsidP="009F27AE">
      <w:pPr>
        <w:numPr>
          <w:ilvl w:val="0"/>
          <w:numId w:val="16"/>
        </w:numPr>
        <w:spacing w:before="10" w:after="10"/>
        <w:contextualSpacing/>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Поляризація</w:t>
      </w:r>
    </w:p>
    <w:p w14:paraId="1B221CEA"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Порт 1: вертикальний</w:t>
      </w:r>
    </w:p>
    <w:p w14:paraId="06BC06E4"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Порт 2: вертикальний </w:t>
      </w:r>
    </w:p>
    <w:p w14:paraId="7661100C"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Імпеданс</w:t>
      </w:r>
    </w:p>
    <w:p w14:paraId="04B1978C"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Порт 1: 50 </w:t>
      </w:r>
      <w:proofErr w:type="spellStart"/>
      <w:r w:rsidRPr="009F27AE">
        <w:rPr>
          <w:rFonts w:ascii="Times New Roman" w:hAnsi="Times New Roman" w:cs="Times New Roman"/>
          <w:color w:val="000000" w:themeColor="text1"/>
          <w:sz w:val="24"/>
          <w:szCs w:val="24"/>
        </w:rPr>
        <w:t>Ом</w:t>
      </w:r>
      <w:proofErr w:type="spellEnd"/>
    </w:p>
    <w:p w14:paraId="2C0F7AA7"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Порт 2: 50 </w:t>
      </w:r>
      <w:proofErr w:type="spellStart"/>
      <w:r w:rsidRPr="009F27AE">
        <w:rPr>
          <w:rFonts w:ascii="Times New Roman" w:hAnsi="Times New Roman" w:cs="Times New Roman"/>
          <w:color w:val="000000" w:themeColor="text1"/>
          <w:sz w:val="24"/>
          <w:szCs w:val="24"/>
        </w:rPr>
        <w:t>Ом</w:t>
      </w:r>
      <w:proofErr w:type="spellEnd"/>
    </w:p>
    <w:p w14:paraId="68E11342" w14:textId="77777777" w:rsidR="009F27AE" w:rsidRPr="009F27AE" w:rsidRDefault="009F27AE" w:rsidP="009F27AE">
      <w:pPr>
        <w:spacing w:before="10" w:after="10"/>
        <w:rPr>
          <w:rFonts w:ascii="Times New Roman" w:hAnsi="Times New Roman" w:cs="Times New Roman"/>
          <w:b/>
          <w:i/>
          <w:color w:val="000000" w:themeColor="text1"/>
          <w:sz w:val="24"/>
          <w:szCs w:val="24"/>
        </w:rPr>
      </w:pPr>
      <w:r w:rsidRPr="009F27AE">
        <w:rPr>
          <w:rFonts w:ascii="Times New Roman" w:hAnsi="Times New Roman" w:cs="Times New Roman"/>
          <w:b/>
          <w:i/>
          <w:color w:val="000000" w:themeColor="text1"/>
          <w:sz w:val="24"/>
          <w:szCs w:val="24"/>
        </w:rPr>
        <w:t>Механічні параметри</w:t>
      </w:r>
    </w:p>
    <w:p w14:paraId="1DACCCD4" w14:textId="77777777" w:rsidR="009F27AE" w:rsidRPr="009F27AE" w:rsidRDefault="009F27AE" w:rsidP="009F27AE">
      <w:pPr>
        <w:numPr>
          <w:ilvl w:val="0"/>
          <w:numId w:val="16"/>
        </w:numPr>
        <w:spacing w:before="10" w:after="10"/>
        <w:contextualSpacing/>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Матеріал </w:t>
      </w:r>
    </w:p>
    <w:p w14:paraId="093AB28B" w14:textId="77777777" w:rsidR="009F27AE" w:rsidRPr="009F27AE" w:rsidRDefault="009F27AE" w:rsidP="009F27AE">
      <w:pPr>
        <w:spacing w:before="10" w:after="10"/>
        <w:ind w:left="720"/>
        <w:contextualSpacing/>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Антена: </w:t>
      </w:r>
      <w:proofErr w:type="spellStart"/>
      <w:r w:rsidRPr="009F27AE">
        <w:rPr>
          <w:rFonts w:ascii="Times New Roman" w:hAnsi="Times New Roman" w:cs="Times New Roman"/>
          <w:color w:val="000000" w:themeColor="text1"/>
          <w:sz w:val="24"/>
          <w:szCs w:val="24"/>
        </w:rPr>
        <w:t>Samsung</w:t>
      </w:r>
      <w:proofErr w:type="spellEnd"/>
      <w:r w:rsidRPr="009F27AE">
        <w:rPr>
          <w:rFonts w:ascii="Times New Roman" w:hAnsi="Times New Roman" w:cs="Times New Roman"/>
          <w:color w:val="000000" w:themeColor="text1"/>
          <w:sz w:val="24"/>
          <w:szCs w:val="24"/>
        </w:rPr>
        <w:t xml:space="preserve"> ABS, </w:t>
      </w:r>
      <w:r w:rsidRPr="009F27AE">
        <w:rPr>
          <w:rFonts w:ascii="Times New Roman" w:eastAsia="Times New Roman" w:hAnsi="Times New Roman" w:cs="Times New Roman"/>
          <w:color w:val="202124"/>
          <w:sz w:val="24"/>
          <w:szCs w:val="24"/>
          <w:lang w:eastAsia="ru-RU"/>
        </w:rPr>
        <w:t>поліуретан, алюміній, нержавіюча сталь, нейлон</w:t>
      </w:r>
      <w:r w:rsidRPr="009F27AE">
        <w:rPr>
          <w:rFonts w:ascii="Times New Roman" w:hAnsi="Times New Roman" w:cs="Times New Roman"/>
          <w:color w:val="000000" w:themeColor="text1"/>
          <w:sz w:val="24"/>
          <w:szCs w:val="24"/>
        </w:rPr>
        <w:t>, P TF E PCB</w:t>
      </w:r>
    </w:p>
    <w:p w14:paraId="2BE02396" w14:textId="77777777" w:rsidR="009F27AE" w:rsidRPr="009F27AE" w:rsidRDefault="009F27AE" w:rsidP="009F27AE">
      <w:pPr>
        <w:spacing w:before="10" w:after="10"/>
        <w:ind w:left="720"/>
        <w:contextualSpacing/>
        <w:rPr>
          <w:rFonts w:ascii="Times New Roman" w:hAnsi="Times New Roman" w:cs="Times New Roman"/>
          <w:color w:val="000000" w:themeColor="text1"/>
          <w:sz w:val="24"/>
          <w:szCs w:val="24"/>
        </w:rPr>
      </w:pPr>
      <w:r w:rsidRPr="009F27AE">
        <w:rPr>
          <w:rFonts w:ascii="Times New Roman" w:eastAsia="Times New Roman" w:hAnsi="Times New Roman" w:cs="Times New Roman"/>
          <w:color w:val="202124"/>
          <w:sz w:val="24"/>
          <w:szCs w:val="24"/>
          <w:lang w:eastAsia="ru-RU"/>
        </w:rPr>
        <w:t>Монтаж: нержавіюча сталь + фарба</w:t>
      </w:r>
    </w:p>
    <w:p w14:paraId="50C207F5" w14:textId="77777777" w:rsidR="009F27AE" w:rsidRPr="009F27AE" w:rsidRDefault="009F27AE" w:rsidP="009F27AE">
      <w:pPr>
        <w:spacing w:before="10" w:after="10"/>
        <w:ind w:left="720"/>
        <w:contextualSpacing/>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Вага ~ 520 г (450 г антени + 70 г кріплення )</w:t>
      </w:r>
    </w:p>
    <w:p w14:paraId="3EB8335F" w14:textId="77777777" w:rsidR="009F27AE" w:rsidRPr="009F27AE" w:rsidRDefault="009F27AE" w:rsidP="009F27AE">
      <w:pPr>
        <w:numPr>
          <w:ilvl w:val="0"/>
          <w:numId w:val="16"/>
        </w:numPr>
        <w:spacing w:before="10" w:after="10"/>
        <w:contextualSpacing/>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Розміри</w:t>
      </w:r>
    </w:p>
    <w:p w14:paraId="3B979688"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         29,2 х 18,2 х 2,1 см</w:t>
      </w:r>
    </w:p>
    <w:p w14:paraId="4176C323"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          11,50 х 7,16 х 0,83 дюйма</w:t>
      </w:r>
    </w:p>
    <w:p w14:paraId="0428E67E" w14:textId="77777777" w:rsidR="009F27AE" w:rsidRPr="009F27AE" w:rsidRDefault="009F27AE" w:rsidP="009F27AE">
      <w:pPr>
        <w:numPr>
          <w:ilvl w:val="0"/>
          <w:numId w:val="16"/>
        </w:numPr>
        <w:spacing w:before="10" w:after="10"/>
        <w:contextualSpacing/>
        <w:rPr>
          <w:rFonts w:ascii="Times New Roman" w:hAnsi="Times New Roman" w:cs="Times New Roman"/>
          <w:color w:val="000000" w:themeColor="text1"/>
          <w:sz w:val="24"/>
          <w:szCs w:val="24"/>
        </w:rPr>
      </w:pPr>
      <w:proofErr w:type="spellStart"/>
      <w:r w:rsidRPr="009F27AE">
        <w:rPr>
          <w:rFonts w:ascii="Times New Roman" w:hAnsi="Times New Roman" w:cs="Times New Roman"/>
          <w:color w:val="000000" w:themeColor="text1"/>
          <w:sz w:val="24"/>
          <w:szCs w:val="24"/>
        </w:rPr>
        <w:lastRenderedPageBreak/>
        <w:t>Зв»язок</w:t>
      </w:r>
      <w:proofErr w:type="spellEnd"/>
    </w:p>
    <w:p w14:paraId="301F1BE8" w14:textId="77777777" w:rsidR="009F27AE" w:rsidRPr="009F27AE" w:rsidRDefault="009F27AE" w:rsidP="009F27AE">
      <w:pPr>
        <w:spacing w:before="10" w:after="10"/>
        <w:ind w:left="36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     Порт 1: гніздо RP-SMA</w:t>
      </w:r>
    </w:p>
    <w:p w14:paraId="347E6C99"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           Порт 2: гніздо RP-SMA</w:t>
      </w:r>
    </w:p>
    <w:p w14:paraId="7118F0D6" w14:textId="77777777" w:rsidR="009F27AE" w:rsidRPr="009F27AE" w:rsidRDefault="009F27AE" w:rsidP="009F27AE">
      <w:pPr>
        <w:numPr>
          <w:ilvl w:val="0"/>
          <w:numId w:val="16"/>
        </w:numPr>
        <w:spacing w:before="10" w:after="10"/>
        <w:contextualSpacing/>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Регулювання нахилу</w:t>
      </w:r>
    </w:p>
    <w:p w14:paraId="64DC37FA" w14:textId="77777777" w:rsidR="009F27AE" w:rsidRPr="009F27AE" w:rsidRDefault="009F27AE" w:rsidP="009F27AE">
      <w:pPr>
        <w:spacing w:before="10" w:after="10"/>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            3 положення нахилу , система </w:t>
      </w:r>
      <w:proofErr w:type="spellStart"/>
      <w:r w:rsidRPr="009F27AE">
        <w:rPr>
          <w:rFonts w:ascii="Times New Roman" w:hAnsi="Times New Roman" w:cs="Times New Roman"/>
          <w:color w:val="000000" w:themeColor="text1"/>
          <w:sz w:val="24"/>
          <w:szCs w:val="24"/>
        </w:rPr>
        <w:t>OnClick</w:t>
      </w:r>
      <w:proofErr w:type="spellEnd"/>
    </w:p>
    <w:p w14:paraId="6F5C63EF" w14:textId="77777777" w:rsidR="009F27AE" w:rsidRPr="009F27AE" w:rsidRDefault="009F27AE" w:rsidP="009F27AE">
      <w:pPr>
        <w:numPr>
          <w:ilvl w:val="0"/>
          <w:numId w:val="16"/>
        </w:numPr>
        <w:spacing w:before="10" w:after="10"/>
        <w:contextualSpacing/>
        <w:rPr>
          <w:rFonts w:ascii="Times New Roman" w:hAnsi="Times New Roman" w:cs="Times New Roman"/>
          <w:color w:val="000000" w:themeColor="text1"/>
          <w:sz w:val="24"/>
          <w:szCs w:val="24"/>
        </w:rPr>
      </w:pPr>
      <w:r w:rsidRPr="009F27AE">
        <w:rPr>
          <w:rFonts w:ascii="Times New Roman" w:hAnsi="Times New Roman" w:cs="Times New Roman"/>
          <w:color w:val="000000" w:themeColor="text1"/>
          <w:sz w:val="24"/>
          <w:szCs w:val="24"/>
        </w:rPr>
        <w:t xml:space="preserve">Тип кріплення </w:t>
      </w:r>
    </w:p>
    <w:p w14:paraId="4672BA2A" w14:textId="77777777" w:rsidR="009F27AE" w:rsidRPr="009F27AE" w:rsidRDefault="009F27AE" w:rsidP="009F27AE">
      <w:pPr>
        <w:spacing w:before="10" w:after="10"/>
        <w:ind w:left="720"/>
        <w:contextualSpacing/>
        <w:rPr>
          <w:rFonts w:ascii="Times New Roman" w:hAnsi="Times New Roman" w:cs="Times New Roman"/>
          <w:color w:val="000000" w:themeColor="text1"/>
          <w:sz w:val="24"/>
          <w:szCs w:val="24"/>
        </w:rPr>
      </w:pPr>
      <w:r w:rsidRPr="009F27AE">
        <w:rPr>
          <w:rFonts w:ascii="Times New Roman" w:eastAsia="Times New Roman" w:hAnsi="Times New Roman" w:cs="Times New Roman"/>
          <w:color w:val="202124"/>
          <w:sz w:val="24"/>
          <w:szCs w:val="24"/>
          <w:lang w:eastAsia="ru-RU"/>
        </w:rPr>
        <w:t>На роз'ємах SMA (постійно</w:t>
      </w:r>
      <w:r w:rsidRPr="009F27AE">
        <w:rPr>
          <w:rFonts w:ascii="Times New Roman" w:hAnsi="Times New Roman" w:cs="Times New Roman"/>
          <w:color w:val="000000" w:themeColor="text1"/>
          <w:sz w:val="24"/>
          <w:szCs w:val="24"/>
        </w:rPr>
        <w:t>)</w:t>
      </w:r>
    </w:p>
    <w:p w14:paraId="3A5CBE4A" w14:textId="77777777" w:rsidR="009F27AE" w:rsidRPr="009F27AE" w:rsidRDefault="009F27AE" w:rsidP="009F27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540" w:lineRule="atLeast"/>
        <w:rPr>
          <w:rFonts w:ascii="Times New Roman" w:hAnsi="Times New Roman" w:cs="Times New Roman"/>
          <w:color w:val="000000" w:themeColor="text1"/>
          <w:sz w:val="24"/>
          <w:szCs w:val="24"/>
        </w:rPr>
      </w:pPr>
    </w:p>
    <w:p w14:paraId="06AFF66C" w14:textId="77777777" w:rsidR="00774E2E" w:rsidRPr="006E5417" w:rsidRDefault="00774E2E" w:rsidP="00774E2E">
      <w:pPr>
        <w:shd w:val="clear" w:color="auto" w:fill="FFFFFF"/>
        <w:jc w:val="both"/>
        <w:rPr>
          <w:rFonts w:ascii="Times New Roman" w:eastAsia="Times New Roman" w:hAnsi="Times New Roman" w:cs="Times New Roman"/>
          <w:i/>
          <w:color w:val="000000"/>
          <w:sz w:val="24"/>
          <w:szCs w:val="24"/>
        </w:rPr>
      </w:pPr>
      <w:r w:rsidRPr="006E5417">
        <w:rPr>
          <w:rFonts w:ascii="Times New Roman" w:eastAsia="Times New Roman" w:hAnsi="Times New Roman" w:cs="Times New Roman"/>
          <w:i/>
          <w:color w:val="000000"/>
          <w:sz w:val="24"/>
          <w:szCs w:val="24"/>
        </w:rPr>
        <w:t>*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Еквівалентний товар має відповідати усім вимогам зазначеним у даному додатку тендерної документації.</w:t>
      </w:r>
    </w:p>
    <w:p w14:paraId="278D3CE4" w14:textId="77777777" w:rsidR="00774E2E" w:rsidRPr="006E5417" w:rsidRDefault="00774E2E" w:rsidP="00774E2E">
      <w:pPr>
        <w:rPr>
          <w:rFonts w:ascii="Times New Roman" w:hAnsi="Times New Roman" w:cs="Times New Roman"/>
          <w:sz w:val="24"/>
          <w:szCs w:val="24"/>
        </w:rPr>
      </w:pPr>
    </w:p>
    <w:p w14:paraId="7065BE62" w14:textId="77777777" w:rsidR="00774E2E" w:rsidRPr="006E5417" w:rsidRDefault="00774E2E" w:rsidP="00774E2E">
      <w:pPr>
        <w:pStyle w:val="af"/>
        <w:tabs>
          <w:tab w:val="left" w:pos="365"/>
        </w:tabs>
        <w:spacing w:after="0" w:line="240" w:lineRule="auto"/>
        <w:ind w:left="0"/>
        <w:rPr>
          <w:rFonts w:ascii="Times New Roman" w:hAnsi="Times New Roman" w:cs="Times New Roman"/>
          <w:i/>
          <w:sz w:val="24"/>
          <w:szCs w:val="24"/>
        </w:rPr>
      </w:pPr>
    </w:p>
    <w:p w14:paraId="0A45A15A" w14:textId="77777777" w:rsidR="00774E2E" w:rsidRPr="006E5417" w:rsidRDefault="00774E2E" w:rsidP="00774E2E">
      <w:pPr>
        <w:spacing w:after="0" w:line="240" w:lineRule="auto"/>
        <w:ind w:firstLine="708"/>
        <w:rPr>
          <w:rFonts w:ascii="Times New Roman" w:eastAsia="Times New Roman CYR" w:hAnsi="Times New Roman" w:cs="Times New Roman"/>
          <w:i/>
          <w:iCs/>
          <w:sz w:val="24"/>
          <w:szCs w:val="24"/>
        </w:rPr>
      </w:pPr>
      <w:r w:rsidRPr="006E5417">
        <w:rPr>
          <w:rFonts w:ascii="Times New Roman" w:hAnsi="Times New Roman" w:cs="Times New Roman"/>
          <w:i/>
          <w:iCs/>
          <w:sz w:val="24"/>
          <w:szCs w:val="24"/>
        </w:rPr>
        <w:t>______________________</w:t>
      </w:r>
      <w:r w:rsidRPr="006E5417">
        <w:rPr>
          <w:rFonts w:ascii="Times New Roman" w:hAnsi="Times New Roman" w:cs="Times New Roman"/>
          <w:i/>
          <w:iCs/>
          <w:sz w:val="24"/>
          <w:szCs w:val="24"/>
        </w:rPr>
        <w:tab/>
      </w:r>
      <w:r w:rsidRPr="006E5417">
        <w:rPr>
          <w:rFonts w:ascii="Times New Roman" w:hAnsi="Times New Roman" w:cs="Times New Roman"/>
          <w:i/>
          <w:iCs/>
          <w:sz w:val="24"/>
          <w:szCs w:val="24"/>
        </w:rPr>
        <w:tab/>
        <w:t>________________</w:t>
      </w:r>
      <w:r w:rsidRPr="006E5417">
        <w:rPr>
          <w:rFonts w:ascii="Times New Roman" w:hAnsi="Times New Roman" w:cs="Times New Roman"/>
          <w:i/>
          <w:iCs/>
          <w:sz w:val="24"/>
          <w:szCs w:val="24"/>
        </w:rPr>
        <w:tab/>
      </w:r>
      <w:r w:rsidRPr="006E5417">
        <w:rPr>
          <w:rFonts w:ascii="Times New Roman" w:hAnsi="Times New Roman" w:cs="Times New Roman"/>
          <w:i/>
          <w:iCs/>
          <w:sz w:val="24"/>
          <w:szCs w:val="24"/>
        </w:rPr>
        <w:tab/>
        <w:t>__________________</w:t>
      </w:r>
    </w:p>
    <w:p w14:paraId="2C4BB4F7" w14:textId="77777777" w:rsidR="00774E2E" w:rsidRPr="006E5417" w:rsidRDefault="00774E2E" w:rsidP="00774E2E">
      <w:pPr>
        <w:spacing w:after="0" w:line="240" w:lineRule="auto"/>
        <w:rPr>
          <w:rFonts w:ascii="Times New Roman" w:hAnsi="Times New Roman" w:cs="Times New Roman"/>
          <w:i/>
          <w:color w:val="FF0000"/>
          <w:sz w:val="24"/>
          <w:szCs w:val="24"/>
        </w:rPr>
      </w:pPr>
      <w:r w:rsidRPr="006E5417">
        <w:rPr>
          <w:rFonts w:ascii="Times New Roman" w:hAnsi="Times New Roman" w:cs="Times New Roman"/>
          <w:i/>
          <w:iCs/>
          <w:sz w:val="24"/>
          <w:szCs w:val="24"/>
        </w:rPr>
        <w:t>(Посада)</w:t>
      </w:r>
      <w:r w:rsidRPr="006E5417">
        <w:rPr>
          <w:rFonts w:ascii="Times New Roman" w:hAnsi="Times New Roman" w:cs="Times New Roman"/>
          <w:i/>
          <w:iCs/>
          <w:sz w:val="24"/>
          <w:szCs w:val="24"/>
        </w:rPr>
        <w:tab/>
      </w:r>
      <w:r w:rsidRPr="006E5417">
        <w:rPr>
          <w:rFonts w:ascii="Times New Roman" w:hAnsi="Times New Roman" w:cs="Times New Roman"/>
          <w:i/>
          <w:iCs/>
          <w:sz w:val="24"/>
          <w:szCs w:val="24"/>
        </w:rPr>
        <w:tab/>
      </w:r>
      <w:r w:rsidRPr="006E5417">
        <w:rPr>
          <w:rFonts w:ascii="Times New Roman" w:hAnsi="Times New Roman" w:cs="Times New Roman"/>
          <w:i/>
          <w:iCs/>
          <w:sz w:val="24"/>
          <w:szCs w:val="24"/>
        </w:rPr>
        <w:tab/>
      </w:r>
      <w:r w:rsidRPr="006E5417">
        <w:rPr>
          <w:rFonts w:ascii="Times New Roman" w:hAnsi="Times New Roman" w:cs="Times New Roman"/>
          <w:i/>
          <w:iCs/>
          <w:sz w:val="24"/>
          <w:szCs w:val="24"/>
        </w:rPr>
        <w:tab/>
      </w:r>
      <w:r w:rsidRPr="006E5417">
        <w:rPr>
          <w:rFonts w:ascii="Times New Roman" w:hAnsi="Times New Roman" w:cs="Times New Roman"/>
          <w:i/>
          <w:iCs/>
          <w:sz w:val="24"/>
          <w:szCs w:val="24"/>
        </w:rPr>
        <w:tab/>
        <w:t>(Підпис)</w:t>
      </w:r>
      <w:r w:rsidRPr="006E5417">
        <w:rPr>
          <w:rFonts w:ascii="Times New Roman" w:hAnsi="Times New Roman" w:cs="Times New Roman"/>
          <w:i/>
          <w:iCs/>
          <w:sz w:val="24"/>
          <w:szCs w:val="24"/>
        </w:rPr>
        <w:tab/>
      </w:r>
      <w:r w:rsidRPr="006E5417">
        <w:rPr>
          <w:rFonts w:ascii="Times New Roman" w:hAnsi="Times New Roman" w:cs="Times New Roman"/>
          <w:i/>
          <w:iCs/>
          <w:sz w:val="24"/>
          <w:szCs w:val="24"/>
        </w:rPr>
        <w:tab/>
      </w:r>
      <w:r w:rsidRPr="006E5417">
        <w:rPr>
          <w:rFonts w:ascii="Times New Roman" w:hAnsi="Times New Roman" w:cs="Times New Roman"/>
          <w:i/>
          <w:iCs/>
          <w:sz w:val="24"/>
          <w:szCs w:val="24"/>
        </w:rPr>
        <w:tab/>
        <w:t>(ПІБ)</w:t>
      </w:r>
    </w:p>
    <w:p w14:paraId="6F6A3534" w14:textId="77777777" w:rsidR="00774E2E" w:rsidRPr="006E5417" w:rsidRDefault="00774E2E" w:rsidP="00774E2E">
      <w:pPr>
        <w:spacing w:after="0" w:line="240" w:lineRule="auto"/>
        <w:rPr>
          <w:rFonts w:ascii="Times New Roman" w:eastAsia="Times New Roman" w:hAnsi="Times New Roman" w:cs="Times New Roman"/>
          <w:i/>
          <w:iCs/>
          <w:sz w:val="24"/>
          <w:szCs w:val="24"/>
        </w:rPr>
      </w:pPr>
    </w:p>
    <w:p w14:paraId="547CDA41" w14:textId="3B416A8E" w:rsidR="000B0597" w:rsidRDefault="000B0597" w:rsidP="000B0597">
      <w:pPr>
        <w:spacing w:after="0" w:line="240" w:lineRule="auto"/>
        <w:rPr>
          <w:rFonts w:ascii="Times New Roman" w:eastAsia="Times New Roman" w:hAnsi="Times New Roman" w:cs="Times New Roman"/>
          <w:i/>
          <w:iCs/>
          <w:sz w:val="24"/>
          <w:szCs w:val="24"/>
        </w:rPr>
      </w:pPr>
    </w:p>
    <w:p w14:paraId="57A19C88" w14:textId="77777777" w:rsidR="009F27AE" w:rsidRDefault="009F27AE" w:rsidP="000B0597">
      <w:pPr>
        <w:spacing w:after="0" w:line="240" w:lineRule="auto"/>
        <w:rPr>
          <w:rFonts w:ascii="Times New Roman" w:eastAsia="Times New Roman" w:hAnsi="Times New Roman" w:cs="Times New Roman"/>
          <w:i/>
          <w:iCs/>
          <w:sz w:val="24"/>
          <w:szCs w:val="24"/>
        </w:rPr>
      </w:pPr>
    </w:p>
    <w:p w14:paraId="6DFEEA2A" w14:textId="77777777" w:rsidR="009F27AE" w:rsidRDefault="009F27AE" w:rsidP="000B0597">
      <w:pPr>
        <w:spacing w:after="0" w:line="240" w:lineRule="auto"/>
        <w:rPr>
          <w:rFonts w:ascii="Times New Roman" w:eastAsia="Times New Roman" w:hAnsi="Times New Roman" w:cs="Times New Roman"/>
          <w:i/>
          <w:iCs/>
          <w:sz w:val="24"/>
          <w:szCs w:val="24"/>
        </w:rPr>
      </w:pPr>
    </w:p>
    <w:p w14:paraId="676A4883" w14:textId="77777777" w:rsidR="009F27AE" w:rsidRDefault="009F27AE" w:rsidP="000B0597">
      <w:pPr>
        <w:spacing w:after="0" w:line="240" w:lineRule="auto"/>
        <w:rPr>
          <w:rFonts w:ascii="Times New Roman" w:eastAsia="Times New Roman" w:hAnsi="Times New Roman" w:cs="Times New Roman"/>
          <w:i/>
          <w:iCs/>
          <w:sz w:val="24"/>
          <w:szCs w:val="24"/>
        </w:rPr>
      </w:pPr>
    </w:p>
    <w:p w14:paraId="736CC226" w14:textId="77777777" w:rsidR="009F27AE" w:rsidRDefault="009F27AE" w:rsidP="000B0597">
      <w:pPr>
        <w:spacing w:after="0" w:line="240" w:lineRule="auto"/>
        <w:rPr>
          <w:rFonts w:ascii="Times New Roman" w:eastAsia="Times New Roman" w:hAnsi="Times New Roman" w:cs="Times New Roman"/>
          <w:i/>
          <w:iCs/>
          <w:sz w:val="24"/>
          <w:szCs w:val="24"/>
        </w:rPr>
      </w:pPr>
    </w:p>
    <w:p w14:paraId="2E610F9C" w14:textId="77777777" w:rsidR="009F27AE" w:rsidRDefault="009F27AE" w:rsidP="000B0597">
      <w:pPr>
        <w:spacing w:after="0" w:line="240" w:lineRule="auto"/>
        <w:rPr>
          <w:rFonts w:ascii="Times New Roman" w:eastAsia="Times New Roman" w:hAnsi="Times New Roman" w:cs="Times New Roman"/>
          <w:i/>
          <w:iCs/>
          <w:sz w:val="24"/>
          <w:szCs w:val="24"/>
        </w:rPr>
      </w:pPr>
    </w:p>
    <w:p w14:paraId="5CA0AB69" w14:textId="77777777" w:rsidR="009F27AE" w:rsidRDefault="009F27AE" w:rsidP="000B0597">
      <w:pPr>
        <w:spacing w:after="0" w:line="240" w:lineRule="auto"/>
        <w:rPr>
          <w:rFonts w:ascii="Times New Roman" w:eastAsia="Times New Roman" w:hAnsi="Times New Roman" w:cs="Times New Roman"/>
          <w:i/>
          <w:iCs/>
          <w:sz w:val="24"/>
          <w:szCs w:val="24"/>
        </w:rPr>
      </w:pPr>
    </w:p>
    <w:p w14:paraId="1ADCCFE3" w14:textId="77777777" w:rsidR="009F27AE" w:rsidRDefault="009F27AE" w:rsidP="000B0597">
      <w:pPr>
        <w:spacing w:after="0" w:line="240" w:lineRule="auto"/>
        <w:rPr>
          <w:rFonts w:ascii="Times New Roman" w:eastAsia="Times New Roman" w:hAnsi="Times New Roman" w:cs="Times New Roman"/>
          <w:i/>
          <w:iCs/>
          <w:sz w:val="24"/>
          <w:szCs w:val="24"/>
        </w:rPr>
      </w:pPr>
    </w:p>
    <w:p w14:paraId="241FEACB" w14:textId="77777777" w:rsidR="009F27AE" w:rsidRDefault="009F27AE" w:rsidP="000B0597">
      <w:pPr>
        <w:spacing w:after="0" w:line="240" w:lineRule="auto"/>
        <w:rPr>
          <w:rFonts w:ascii="Times New Roman" w:eastAsia="Times New Roman" w:hAnsi="Times New Roman" w:cs="Times New Roman"/>
          <w:i/>
          <w:iCs/>
          <w:sz w:val="24"/>
          <w:szCs w:val="24"/>
        </w:rPr>
      </w:pPr>
    </w:p>
    <w:p w14:paraId="777F317A" w14:textId="77777777" w:rsidR="009F27AE" w:rsidRDefault="009F27AE" w:rsidP="000B0597">
      <w:pPr>
        <w:spacing w:after="0" w:line="240" w:lineRule="auto"/>
        <w:rPr>
          <w:rFonts w:ascii="Times New Roman" w:eastAsia="Times New Roman" w:hAnsi="Times New Roman" w:cs="Times New Roman"/>
          <w:i/>
          <w:iCs/>
          <w:sz w:val="24"/>
          <w:szCs w:val="24"/>
        </w:rPr>
      </w:pPr>
    </w:p>
    <w:p w14:paraId="659A1D50" w14:textId="77777777" w:rsidR="009F27AE" w:rsidRDefault="009F27AE" w:rsidP="000B0597">
      <w:pPr>
        <w:spacing w:after="0" w:line="240" w:lineRule="auto"/>
        <w:rPr>
          <w:rFonts w:ascii="Times New Roman" w:eastAsia="Times New Roman" w:hAnsi="Times New Roman" w:cs="Times New Roman"/>
          <w:i/>
          <w:iCs/>
          <w:sz w:val="24"/>
          <w:szCs w:val="24"/>
        </w:rPr>
      </w:pPr>
    </w:p>
    <w:p w14:paraId="646379FA" w14:textId="77777777" w:rsidR="009F27AE" w:rsidRDefault="009F27AE" w:rsidP="000B0597">
      <w:pPr>
        <w:spacing w:after="0" w:line="240" w:lineRule="auto"/>
        <w:rPr>
          <w:rFonts w:ascii="Times New Roman" w:eastAsia="Times New Roman" w:hAnsi="Times New Roman" w:cs="Times New Roman"/>
          <w:i/>
          <w:iCs/>
          <w:sz w:val="24"/>
          <w:szCs w:val="24"/>
        </w:rPr>
      </w:pPr>
    </w:p>
    <w:p w14:paraId="574B4595" w14:textId="77777777" w:rsidR="009F27AE" w:rsidRDefault="009F27AE" w:rsidP="000B0597">
      <w:pPr>
        <w:spacing w:after="0" w:line="240" w:lineRule="auto"/>
        <w:rPr>
          <w:rFonts w:ascii="Times New Roman" w:eastAsia="Times New Roman" w:hAnsi="Times New Roman" w:cs="Times New Roman"/>
          <w:i/>
          <w:iCs/>
          <w:sz w:val="24"/>
          <w:szCs w:val="24"/>
        </w:rPr>
      </w:pPr>
    </w:p>
    <w:p w14:paraId="7DB95631" w14:textId="77777777" w:rsidR="009F27AE" w:rsidRDefault="009F27AE" w:rsidP="000B0597">
      <w:pPr>
        <w:spacing w:after="0" w:line="240" w:lineRule="auto"/>
        <w:rPr>
          <w:rFonts w:ascii="Times New Roman" w:eastAsia="Times New Roman" w:hAnsi="Times New Roman" w:cs="Times New Roman"/>
          <w:i/>
          <w:iCs/>
          <w:sz w:val="24"/>
          <w:szCs w:val="24"/>
        </w:rPr>
      </w:pPr>
    </w:p>
    <w:p w14:paraId="4A2C99AD" w14:textId="77777777" w:rsidR="009F27AE" w:rsidRDefault="009F27AE" w:rsidP="000B0597">
      <w:pPr>
        <w:spacing w:after="0" w:line="240" w:lineRule="auto"/>
        <w:rPr>
          <w:rFonts w:ascii="Times New Roman" w:eastAsia="Times New Roman" w:hAnsi="Times New Roman" w:cs="Times New Roman"/>
          <w:i/>
          <w:iCs/>
          <w:sz w:val="24"/>
          <w:szCs w:val="24"/>
        </w:rPr>
      </w:pPr>
    </w:p>
    <w:p w14:paraId="2C104FB3" w14:textId="77777777" w:rsidR="009F27AE" w:rsidRDefault="009F27AE" w:rsidP="000B0597">
      <w:pPr>
        <w:spacing w:after="0" w:line="240" w:lineRule="auto"/>
        <w:rPr>
          <w:rFonts w:ascii="Times New Roman" w:eastAsia="Times New Roman" w:hAnsi="Times New Roman" w:cs="Times New Roman"/>
          <w:i/>
          <w:iCs/>
          <w:sz w:val="24"/>
          <w:szCs w:val="24"/>
        </w:rPr>
      </w:pPr>
    </w:p>
    <w:p w14:paraId="08CE554E" w14:textId="77777777" w:rsidR="009F27AE" w:rsidRDefault="009F27AE" w:rsidP="000B0597">
      <w:pPr>
        <w:spacing w:after="0" w:line="240" w:lineRule="auto"/>
        <w:rPr>
          <w:rFonts w:ascii="Times New Roman" w:eastAsia="Times New Roman" w:hAnsi="Times New Roman" w:cs="Times New Roman"/>
          <w:i/>
          <w:iCs/>
          <w:sz w:val="24"/>
          <w:szCs w:val="24"/>
        </w:rPr>
      </w:pPr>
    </w:p>
    <w:p w14:paraId="6EAB4B8D" w14:textId="77777777" w:rsidR="009F27AE" w:rsidRDefault="009F27AE" w:rsidP="000B0597">
      <w:pPr>
        <w:spacing w:after="0" w:line="240" w:lineRule="auto"/>
        <w:rPr>
          <w:rFonts w:ascii="Times New Roman" w:eastAsia="Times New Roman" w:hAnsi="Times New Roman" w:cs="Times New Roman"/>
          <w:i/>
          <w:iCs/>
          <w:sz w:val="24"/>
          <w:szCs w:val="24"/>
        </w:rPr>
      </w:pPr>
    </w:p>
    <w:p w14:paraId="3C7E6598" w14:textId="77777777" w:rsidR="009F27AE" w:rsidRDefault="009F27AE" w:rsidP="000B0597">
      <w:pPr>
        <w:spacing w:after="0" w:line="240" w:lineRule="auto"/>
        <w:rPr>
          <w:rFonts w:ascii="Times New Roman" w:eastAsia="Times New Roman" w:hAnsi="Times New Roman" w:cs="Times New Roman"/>
          <w:i/>
          <w:iCs/>
          <w:sz w:val="24"/>
          <w:szCs w:val="24"/>
        </w:rPr>
      </w:pPr>
    </w:p>
    <w:p w14:paraId="580C5E58" w14:textId="77777777" w:rsidR="009F27AE" w:rsidRDefault="009F27AE" w:rsidP="000B0597">
      <w:pPr>
        <w:spacing w:after="0" w:line="240" w:lineRule="auto"/>
        <w:rPr>
          <w:rFonts w:ascii="Times New Roman" w:eastAsia="Times New Roman" w:hAnsi="Times New Roman" w:cs="Times New Roman"/>
          <w:i/>
          <w:iCs/>
          <w:sz w:val="24"/>
          <w:szCs w:val="24"/>
        </w:rPr>
      </w:pPr>
    </w:p>
    <w:p w14:paraId="6D8C45E9" w14:textId="77777777" w:rsidR="009F27AE" w:rsidRDefault="009F27AE" w:rsidP="000B0597">
      <w:pPr>
        <w:spacing w:after="0" w:line="240" w:lineRule="auto"/>
        <w:rPr>
          <w:rFonts w:ascii="Times New Roman" w:eastAsia="Times New Roman" w:hAnsi="Times New Roman" w:cs="Times New Roman"/>
          <w:i/>
          <w:iCs/>
          <w:sz w:val="24"/>
          <w:szCs w:val="24"/>
        </w:rPr>
      </w:pPr>
    </w:p>
    <w:p w14:paraId="3962E3B8" w14:textId="77777777" w:rsidR="009F27AE" w:rsidRDefault="009F27AE" w:rsidP="000B0597">
      <w:pPr>
        <w:spacing w:after="0" w:line="240" w:lineRule="auto"/>
        <w:rPr>
          <w:rFonts w:ascii="Times New Roman" w:eastAsia="Times New Roman" w:hAnsi="Times New Roman" w:cs="Times New Roman"/>
          <w:i/>
          <w:iCs/>
          <w:sz w:val="24"/>
          <w:szCs w:val="24"/>
        </w:rPr>
      </w:pPr>
    </w:p>
    <w:p w14:paraId="21C6EF39" w14:textId="77777777" w:rsidR="009F27AE" w:rsidRDefault="009F27AE" w:rsidP="000B0597">
      <w:pPr>
        <w:spacing w:after="0" w:line="240" w:lineRule="auto"/>
        <w:rPr>
          <w:rFonts w:ascii="Times New Roman" w:eastAsia="Times New Roman" w:hAnsi="Times New Roman" w:cs="Times New Roman"/>
          <w:i/>
          <w:iCs/>
          <w:sz w:val="24"/>
          <w:szCs w:val="24"/>
        </w:rPr>
      </w:pPr>
    </w:p>
    <w:p w14:paraId="67D42E54" w14:textId="77777777" w:rsidR="009F27AE" w:rsidRDefault="009F27AE" w:rsidP="000B0597">
      <w:pPr>
        <w:spacing w:after="0" w:line="240" w:lineRule="auto"/>
        <w:rPr>
          <w:rFonts w:ascii="Times New Roman" w:eastAsia="Times New Roman" w:hAnsi="Times New Roman" w:cs="Times New Roman"/>
          <w:i/>
          <w:iCs/>
          <w:sz w:val="24"/>
          <w:szCs w:val="24"/>
        </w:rPr>
      </w:pPr>
    </w:p>
    <w:p w14:paraId="52023770" w14:textId="77777777" w:rsidR="009F27AE" w:rsidRDefault="009F27AE" w:rsidP="000B0597">
      <w:pPr>
        <w:spacing w:after="0" w:line="240" w:lineRule="auto"/>
        <w:rPr>
          <w:rFonts w:ascii="Times New Roman" w:eastAsia="Times New Roman" w:hAnsi="Times New Roman" w:cs="Times New Roman"/>
          <w:i/>
          <w:iCs/>
          <w:sz w:val="24"/>
          <w:szCs w:val="24"/>
        </w:rPr>
      </w:pPr>
    </w:p>
    <w:p w14:paraId="3A15A53F" w14:textId="77777777" w:rsidR="009F27AE" w:rsidRDefault="009F27AE" w:rsidP="000B0597">
      <w:pPr>
        <w:spacing w:after="0" w:line="240" w:lineRule="auto"/>
        <w:rPr>
          <w:rFonts w:ascii="Times New Roman" w:eastAsia="Times New Roman" w:hAnsi="Times New Roman" w:cs="Times New Roman"/>
          <w:i/>
          <w:iCs/>
          <w:sz w:val="24"/>
          <w:szCs w:val="24"/>
        </w:rPr>
      </w:pPr>
    </w:p>
    <w:p w14:paraId="6B712864" w14:textId="77777777" w:rsidR="009F27AE" w:rsidRDefault="009F27AE" w:rsidP="000B0597">
      <w:pPr>
        <w:spacing w:after="0" w:line="240" w:lineRule="auto"/>
        <w:rPr>
          <w:rFonts w:ascii="Times New Roman" w:eastAsia="Times New Roman" w:hAnsi="Times New Roman" w:cs="Times New Roman"/>
          <w:i/>
          <w:iCs/>
          <w:sz w:val="24"/>
          <w:szCs w:val="24"/>
        </w:rPr>
      </w:pPr>
    </w:p>
    <w:p w14:paraId="6F27819B" w14:textId="77777777" w:rsidR="009F27AE" w:rsidRDefault="009F27AE" w:rsidP="000B0597">
      <w:pPr>
        <w:spacing w:after="0" w:line="240" w:lineRule="auto"/>
        <w:rPr>
          <w:rFonts w:ascii="Times New Roman" w:eastAsia="Times New Roman" w:hAnsi="Times New Roman" w:cs="Times New Roman"/>
          <w:i/>
          <w:iCs/>
          <w:sz w:val="24"/>
          <w:szCs w:val="24"/>
        </w:rPr>
      </w:pPr>
    </w:p>
    <w:p w14:paraId="59A40C1F" w14:textId="77777777" w:rsidR="009F27AE" w:rsidRDefault="009F27AE" w:rsidP="000B0597">
      <w:pPr>
        <w:spacing w:after="0" w:line="240" w:lineRule="auto"/>
        <w:rPr>
          <w:rFonts w:ascii="Times New Roman" w:eastAsia="Times New Roman" w:hAnsi="Times New Roman" w:cs="Times New Roman"/>
          <w:i/>
          <w:iCs/>
          <w:sz w:val="24"/>
          <w:szCs w:val="24"/>
        </w:rPr>
      </w:pPr>
    </w:p>
    <w:p w14:paraId="0571E1FF" w14:textId="77777777" w:rsidR="009F27AE" w:rsidRDefault="009F27AE" w:rsidP="000B0597">
      <w:pPr>
        <w:spacing w:after="0" w:line="240" w:lineRule="auto"/>
        <w:rPr>
          <w:rFonts w:ascii="Times New Roman" w:eastAsia="Times New Roman" w:hAnsi="Times New Roman" w:cs="Times New Roman"/>
          <w:i/>
          <w:iCs/>
          <w:sz w:val="24"/>
          <w:szCs w:val="24"/>
        </w:rPr>
      </w:pPr>
    </w:p>
    <w:p w14:paraId="7CF7BA37" w14:textId="77777777" w:rsidR="009F27AE" w:rsidRDefault="009F27AE" w:rsidP="000B0597">
      <w:pPr>
        <w:spacing w:after="0" w:line="240" w:lineRule="auto"/>
        <w:rPr>
          <w:rFonts w:ascii="Times New Roman" w:eastAsia="Times New Roman" w:hAnsi="Times New Roman" w:cs="Times New Roman"/>
          <w:i/>
          <w:iCs/>
          <w:sz w:val="24"/>
          <w:szCs w:val="24"/>
        </w:rPr>
      </w:pPr>
    </w:p>
    <w:p w14:paraId="54CDC209" w14:textId="77777777" w:rsidR="000B0597" w:rsidRDefault="000B0597" w:rsidP="000B0597">
      <w:pPr>
        <w:spacing w:after="0" w:line="240" w:lineRule="auto"/>
        <w:rPr>
          <w:rFonts w:ascii="Times New Roman" w:eastAsia="Times New Roman" w:hAnsi="Times New Roman" w:cs="Times New Roman"/>
          <w:i/>
          <w:iCs/>
          <w:sz w:val="24"/>
          <w:szCs w:val="24"/>
        </w:rPr>
      </w:pPr>
    </w:p>
    <w:p w14:paraId="7499A59D" w14:textId="77777777" w:rsidR="000B0597" w:rsidRDefault="000B0597" w:rsidP="000B0597">
      <w:pPr>
        <w:spacing w:after="0" w:line="240" w:lineRule="auto"/>
        <w:rPr>
          <w:rFonts w:ascii="Times New Roman" w:eastAsia="Times New Roman" w:hAnsi="Times New Roman" w:cs="Times New Roman"/>
          <w:i/>
          <w:iCs/>
          <w:sz w:val="24"/>
          <w:szCs w:val="24"/>
        </w:rPr>
      </w:pPr>
    </w:p>
    <w:p w14:paraId="457369C7" w14:textId="77777777" w:rsidR="000B0597" w:rsidRDefault="000B0597" w:rsidP="000B0597">
      <w:pPr>
        <w:spacing w:after="0" w:line="240" w:lineRule="auto"/>
        <w:rPr>
          <w:rFonts w:ascii="Times New Roman" w:eastAsia="Times New Roman" w:hAnsi="Times New Roman" w:cs="Times New Roman"/>
          <w:i/>
          <w:iCs/>
          <w:sz w:val="24"/>
          <w:szCs w:val="24"/>
        </w:rPr>
      </w:pPr>
    </w:p>
    <w:p w14:paraId="77ADC6F0" w14:textId="77777777" w:rsidR="000B0597" w:rsidRPr="000B0597" w:rsidRDefault="000B0597" w:rsidP="000B0597">
      <w:pPr>
        <w:spacing w:after="0" w:line="240" w:lineRule="auto"/>
        <w:rPr>
          <w:rFonts w:ascii="Times New Roman" w:eastAsia="Times New Roman" w:hAnsi="Times New Roman" w:cs="Times New Roman"/>
          <w:i/>
          <w:iCs/>
          <w:sz w:val="24"/>
          <w:szCs w:val="24"/>
        </w:rPr>
      </w:pPr>
    </w:p>
    <w:p w14:paraId="72D41CB3" w14:textId="77777777" w:rsidR="007B7A0C" w:rsidRPr="006829EB" w:rsidRDefault="007B7A0C" w:rsidP="007B7A0C">
      <w:pPr>
        <w:spacing w:after="0" w:line="240" w:lineRule="auto"/>
        <w:ind w:right="329"/>
        <w:jc w:val="right"/>
        <w:rPr>
          <w:rFonts w:ascii="Times New Roman" w:hAnsi="Times New Roman" w:cs="Times New Roman"/>
          <w:b/>
          <w:iCs/>
          <w:sz w:val="24"/>
          <w:szCs w:val="24"/>
        </w:rPr>
      </w:pPr>
      <w:r w:rsidRPr="006829EB">
        <w:rPr>
          <w:rFonts w:ascii="Times New Roman" w:hAnsi="Times New Roman" w:cs="Times New Roman"/>
          <w:b/>
          <w:iCs/>
          <w:sz w:val="24"/>
          <w:szCs w:val="24"/>
        </w:rPr>
        <w:t>ДОДАТОК 4</w:t>
      </w:r>
    </w:p>
    <w:p w14:paraId="4E5DF9E9" w14:textId="77777777" w:rsidR="007B7A0C" w:rsidRPr="006829EB" w:rsidRDefault="007B7A0C" w:rsidP="007B7A0C">
      <w:pPr>
        <w:spacing w:after="0" w:line="240" w:lineRule="auto"/>
        <w:contextualSpacing/>
        <w:jc w:val="right"/>
        <w:rPr>
          <w:rFonts w:ascii="Times New Roman" w:eastAsia="Times New Roman" w:hAnsi="Times New Roman" w:cs="Times New Roman"/>
          <w:sz w:val="24"/>
          <w:szCs w:val="24"/>
        </w:rPr>
      </w:pPr>
      <w:r w:rsidRPr="006829EB">
        <w:rPr>
          <w:rFonts w:ascii="Times New Roman" w:eastAsia="Times New Roman" w:hAnsi="Times New Roman" w:cs="Times New Roman"/>
          <w:i/>
          <w:color w:val="000000"/>
          <w:sz w:val="24"/>
          <w:szCs w:val="24"/>
        </w:rPr>
        <w:t>до тендерної документації</w:t>
      </w:r>
    </w:p>
    <w:p w14:paraId="0649354B" w14:textId="77777777" w:rsidR="007B7A0C" w:rsidRPr="006829EB" w:rsidRDefault="007B7A0C" w:rsidP="007B7A0C">
      <w:pPr>
        <w:spacing w:after="0" w:line="240" w:lineRule="auto"/>
        <w:ind w:right="329"/>
        <w:jc w:val="center"/>
        <w:rPr>
          <w:rFonts w:ascii="Times New Roman" w:hAnsi="Times New Roman" w:cs="Times New Roman"/>
          <w:sz w:val="24"/>
          <w:szCs w:val="24"/>
        </w:rPr>
      </w:pPr>
      <w:r w:rsidRPr="006829EB">
        <w:rPr>
          <w:rFonts w:ascii="Times New Roman" w:hAnsi="Times New Roman" w:cs="Times New Roman"/>
          <w:i/>
          <w:iCs/>
          <w:sz w:val="24"/>
          <w:szCs w:val="24"/>
        </w:rPr>
        <w:t>Форма «Тендерна пропозиція (цінова)» подається у вигляді, наведеному нижче.</w:t>
      </w:r>
      <w:r w:rsidRPr="006829EB">
        <w:rPr>
          <w:rFonts w:ascii="Times New Roman" w:hAnsi="Times New Roman" w:cs="Times New Roman"/>
          <w:sz w:val="24"/>
          <w:szCs w:val="24"/>
        </w:rPr>
        <w:t xml:space="preserve"> </w:t>
      </w:r>
    </w:p>
    <w:p w14:paraId="418E22F6" w14:textId="77777777" w:rsidR="007B7A0C" w:rsidRPr="006829EB" w:rsidRDefault="007B7A0C" w:rsidP="007B7A0C">
      <w:pPr>
        <w:spacing w:after="0" w:line="240" w:lineRule="auto"/>
        <w:ind w:right="329"/>
        <w:jc w:val="center"/>
        <w:rPr>
          <w:rFonts w:ascii="Times New Roman" w:hAnsi="Times New Roman" w:cs="Times New Roman"/>
          <w:i/>
          <w:iCs/>
          <w:sz w:val="24"/>
          <w:szCs w:val="24"/>
        </w:rPr>
      </w:pPr>
      <w:r w:rsidRPr="006829EB">
        <w:rPr>
          <w:rFonts w:ascii="Times New Roman" w:hAnsi="Times New Roman" w:cs="Times New Roman"/>
          <w:i/>
          <w:iCs/>
          <w:sz w:val="24"/>
          <w:szCs w:val="24"/>
        </w:rPr>
        <w:t>Учасник не повинен відступати від даної форми.</w:t>
      </w:r>
    </w:p>
    <w:p w14:paraId="04E0115C" w14:textId="77777777" w:rsidR="007B7A0C" w:rsidRPr="006829EB" w:rsidRDefault="007B7A0C" w:rsidP="007B7A0C">
      <w:pPr>
        <w:spacing w:after="0" w:line="240" w:lineRule="auto"/>
        <w:ind w:right="329"/>
        <w:jc w:val="center"/>
        <w:rPr>
          <w:rFonts w:ascii="Times New Roman" w:hAnsi="Times New Roman" w:cs="Times New Roman"/>
          <w:i/>
          <w:iCs/>
          <w:sz w:val="24"/>
          <w:szCs w:val="24"/>
        </w:rPr>
      </w:pPr>
    </w:p>
    <w:p w14:paraId="2306AFAB" w14:textId="77777777" w:rsidR="007B7A0C" w:rsidRPr="006829EB" w:rsidRDefault="007B7A0C" w:rsidP="007B7A0C">
      <w:pPr>
        <w:spacing w:after="0" w:line="240" w:lineRule="auto"/>
        <w:ind w:right="329"/>
        <w:rPr>
          <w:rFonts w:ascii="Times New Roman" w:hAnsi="Times New Roman" w:cs="Times New Roman"/>
          <w:sz w:val="24"/>
          <w:szCs w:val="24"/>
        </w:rPr>
      </w:pPr>
      <w:proofErr w:type="spellStart"/>
      <w:r w:rsidRPr="006829EB">
        <w:rPr>
          <w:rFonts w:ascii="Times New Roman" w:hAnsi="Times New Roman" w:cs="Times New Roman"/>
          <w:sz w:val="24"/>
          <w:szCs w:val="24"/>
        </w:rPr>
        <w:t>вих</w:t>
      </w:r>
      <w:proofErr w:type="spellEnd"/>
      <w:r w:rsidRPr="006829EB">
        <w:rPr>
          <w:rFonts w:ascii="Times New Roman" w:hAnsi="Times New Roman" w:cs="Times New Roman"/>
          <w:sz w:val="24"/>
          <w:szCs w:val="24"/>
        </w:rPr>
        <w:t>. № _________ від ________202__р.</w:t>
      </w:r>
    </w:p>
    <w:p w14:paraId="528E0445" w14:textId="77777777" w:rsidR="007B7A0C" w:rsidRPr="006829EB" w:rsidRDefault="007B7A0C" w:rsidP="007B7A0C">
      <w:pPr>
        <w:spacing w:after="0" w:line="240" w:lineRule="auto"/>
        <w:ind w:right="329" w:firstLine="540"/>
        <w:rPr>
          <w:rFonts w:ascii="Times New Roman" w:hAnsi="Times New Roman" w:cs="Times New Roman"/>
          <w:sz w:val="24"/>
          <w:szCs w:val="24"/>
        </w:rPr>
      </w:pPr>
    </w:p>
    <w:p w14:paraId="2D469A0B" w14:textId="77777777" w:rsidR="007B7A0C" w:rsidRPr="006829EB" w:rsidRDefault="007B7A0C" w:rsidP="007B7A0C">
      <w:pPr>
        <w:spacing w:after="0" w:line="240" w:lineRule="auto"/>
        <w:ind w:right="329"/>
        <w:jc w:val="center"/>
        <w:rPr>
          <w:rFonts w:ascii="Times New Roman" w:hAnsi="Times New Roman" w:cs="Times New Roman"/>
          <w:b/>
          <w:bCs/>
          <w:sz w:val="24"/>
          <w:szCs w:val="24"/>
        </w:rPr>
      </w:pPr>
      <w:r w:rsidRPr="006829EB">
        <w:rPr>
          <w:rFonts w:ascii="Times New Roman" w:hAnsi="Times New Roman" w:cs="Times New Roman"/>
          <w:b/>
          <w:bCs/>
          <w:sz w:val="24"/>
          <w:szCs w:val="24"/>
        </w:rPr>
        <w:t>ФОРМА «ТЕНДЕРНА ПРОПОЗИЦІЯ (ЦІНОВА)»</w:t>
      </w:r>
    </w:p>
    <w:p w14:paraId="08905CB6" w14:textId="77777777" w:rsidR="007B7A0C" w:rsidRPr="006829EB" w:rsidRDefault="007B7A0C" w:rsidP="007B7A0C">
      <w:pPr>
        <w:spacing w:after="0" w:line="240" w:lineRule="auto"/>
        <w:ind w:right="329"/>
        <w:jc w:val="center"/>
        <w:rPr>
          <w:rFonts w:ascii="Times New Roman" w:hAnsi="Times New Roman" w:cs="Times New Roman"/>
          <w:i/>
          <w:iCs/>
          <w:sz w:val="24"/>
          <w:szCs w:val="24"/>
        </w:rPr>
      </w:pPr>
      <w:r w:rsidRPr="006829EB">
        <w:rPr>
          <w:rFonts w:ascii="Times New Roman" w:hAnsi="Times New Roman" w:cs="Times New Roman"/>
          <w:i/>
          <w:iCs/>
          <w:sz w:val="24"/>
          <w:szCs w:val="24"/>
        </w:rPr>
        <w:t>(форма, яка подається Учасником на фірмовому бланку)</w:t>
      </w:r>
    </w:p>
    <w:p w14:paraId="254154E3" w14:textId="77777777" w:rsidR="007B7A0C" w:rsidRPr="006829EB" w:rsidRDefault="007B7A0C" w:rsidP="007B7A0C">
      <w:pPr>
        <w:spacing w:after="0" w:line="240" w:lineRule="auto"/>
        <w:jc w:val="both"/>
        <w:rPr>
          <w:rFonts w:ascii="Times New Roman" w:hAnsi="Times New Roman" w:cs="Times New Roman"/>
          <w:bCs/>
          <w:sz w:val="24"/>
          <w:szCs w:val="24"/>
        </w:rPr>
      </w:pPr>
      <w:r w:rsidRPr="006829EB">
        <w:rPr>
          <w:rFonts w:ascii="Times New Roman" w:hAnsi="Times New Roman" w:cs="Times New Roman"/>
          <w:sz w:val="24"/>
          <w:szCs w:val="24"/>
        </w:rPr>
        <w:tab/>
        <w:t>Ми,</w:t>
      </w:r>
      <w:r w:rsidRPr="006829EB">
        <w:rPr>
          <w:rFonts w:ascii="Times New Roman" w:hAnsi="Times New Roman" w:cs="Times New Roman"/>
          <w:b/>
          <w:sz w:val="24"/>
          <w:szCs w:val="24"/>
        </w:rPr>
        <w:t xml:space="preserve"> __________________________________________</w:t>
      </w:r>
      <w:r w:rsidRPr="006829EB">
        <w:rPr>
          <w:rFonts w:ascii="Times New Roman" w:hAnsi="Times New Roman" w:cs="Times New Roman"/>
          <w:i/>
          <w:sz w:val="24"/>
          <w:szCs w:val="24"/>
        </w:rPr>
        <w:t>(в цьому місці зазначається повне найменування юридичної особи/ПІБ фізичної особи - Учасника)</w:t>
      </w:r>
      <w:r w:rsidRPr="006829EB">
        <w:rPr>
          <w:rFonts w:ascii="Times New Roman" w:hAnsi="Times New Roman" w:cs="Times New Roman"/>
          <w:sz w:val="24"/>
          <w:szCs w:val="24"/>
        </w:rPr>
        <w:t xml:space="preserve"> надає свою тендерну пропозицію щодо участі у відкритих торгах на закупівлю за предметом:</w:t>
      </w:r>
      <w:r w:rsidRPr="006829EB">
        <w:rPr>
          <w:rFonts w:ascii="Times New Roman" w:hAnsi="Times New Roman" w:cs="Times New Roman"/>
          <w:b/>
          <w:sz w:val="24"/>
          <w:szCs w:val="24"/>
        </w:rPr>
        <w:t xml:space="preserve">  ______________________________</w:t>
      </w:r>
    </w:p>
    <w:p w14:paraId="566246BB" w14:textId="77777777" w:rsidR="007B7A0C" w:rsidRPr="006829EB" w:rsidRDefault="007B7A0C" w:rsidP="007B7A0C">
      <w:pPr>
        <w:spacing w:after="0" w:line="240" w:lineRule="auto"/>
        <w:ind w:right="100"/>
        <w:jc w:val="both"/>
        <w:rPr>
          <w:rFonts w:ascii="Times New Roman" w:hAnsi="Times New Roman" w:cs="Times New Roman"/>
          <w:sz w:val="24"/>
          <w:szCs w:val="24"/>
        </w:rPr>
      </w:pPr>
      <w:r w:rsidRPr="006829EB">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63" w:type="dxa"/>
        <w:tblInd w:w="5" w:type="dxa"/>
        <w:tblCellMar>
          <w:left w:w="5" w:type="dxa"/>
          <w:right w:w="0" w:type="dxa"/>
        </w:tblCellMar>
        <w:tblLook w:val="0000" w:firstRow="0" w:lastRow="0" w:firstColumn="0" w:lastColumn="0" w:noHBand="0" w:noVBand="0"/>
      </w:tblPr>
      <w:tblGrid>
        <w:gridCol w:w="507"/>
        <w:gridCol w:w="3878"/>
        <w:gridCol w:w="1054"/>
        <w:gridCol w:w="1134"/>
        <w:gridCol w:w="1502"/>
        <w:gridCol w:w="1588"/>
      </w:tblGrid>
      <w:tr w:rsidR="007B7A0C" w:rsidRPr="006829EB" w14:paraId="3AFCE5A9" w14:textId="77777777" w:rsidTr="007B7A0C">
        <w:trPr>
          <w:trHeight w:val="256"/>
        </w:trPr>
        <w:tc>
          <w:tcPr>
            <w:tcW w:w="507" w:type="dxa"/>
            <w:tcBorders>
              <w:top w:val="single" w:sz="4" w:space="0" w:color="000000"/>
              <w:left w:val="single" w:sz="4" w:space="0" w:color="000000"/>
              <w:bottom w:val="single" w:sz="4" w:space="0" w:color="000000"/>
            </w:tcBorders>
            <w:shd w:val="clear" w:color="auto" w:fill="D8D8D8"/>
            <w:vAlign w:val="center"/>
          </w:tcPr>
          <w:p w14:paraId="13404B9A" w14:textId="77777777" w:rsidR="007B7A0C" w:rsidRPr="006829EB" w:rsidRDefault="007B7A0C" w:rsidP="007B7A0C">
            <w:pPr>
              <w:keepNext/>
              <w:tabs>
                <w:tab w:val="center" w:pos="6294"/>
                <w:tab w:val="center" w:pos="8038"/>
                <w:tab w:val="center" w:pos="9247"/>
              </w:tabs>
              <w:spacing w:after="0" w:line="240" w:lineRule="auto"/>
              <w:jc w:val="center"/>
              <w:rPr>
                <w:rStyle w:val="Hyperlink2"/>
                <w:rFonts w:ascii="Times New Roman" w:hAnsi="Times New Roman" w:cs="Times New Roman"/>
                <w:bCs/>
                <w:sz w:val="24"/>
                <w:szCs w:val="24"/>
                <w:lang w:val="uk-UA"/>
              </w:rPr>
            </w:pPr>
            <w:r w:rsidRPr="006829EB">
              <w:rPr>
                <w:rStyle w:val="Hyperlink2"/>
                <w:rFonts w:ascii="Times New Roman" w:hAnsi="Times New Roman" w:cs="Times New Roman"/>
                <w:bCs/>
                <w:sz w:val="24"/>
                <w:szCs w:val="24"/>
                <w:lang w:val="uk-UA"/>
              </w:rPr>
              <w:t>№</w:t>
            </w:r>
          </w:p>
          <w:p w14:paraId="24A11A5B" w14:textId="77777777" w:rsidR="007B7A0C" w:rsidRPr="006829EB" w:rsidRDefault="007B7A0C" w:rsidP="007B7A0C">
            <w:pPr>
              <w:keepNext/>
              <w:tabs>
                <w:tab w:val="center" w:pos="6294"/>
                <w:tab w:val="center" w:pos="8038"/>
                <w:tab w:val="center" w:pos="9247"/>
              </w:tabs>
              <w:spacing w:after="0" w:line="240" w:lineRule="auto"/>
              <w:jc w:val="center"/>
              <w:rPr>
                <w:rStyle w:val="Hyperlink2"/>
                <w:rFonts w:ascii="Times New Roman" w:hAnsi="Times New Roman" w:cs="Times New Roman"/>
                <w:bCs/>
                <w:sz w:val="24"/>
                <w:szCs w:val="24"/>
                <w:lang w:val="uk-UA"/>
              </w:rPr>
            </w:pPr>
            <w:r w:rsidRPr="006829EB">
              <w:rPr>
                <w:rStyle w:val="Hyperlink2"/>
                <w:rFonts w:ascii="Times New Roman" w:hAnsi="Times New Roman" w:cs="Times New Roman"/>
                <w:bCs/>
                <w:sz w:val="24"/>
                <w:szCs w:val="24"/>
                <w:lang w:val="uk-UA"/>
              </w:rPr>
              <w:t>лоту</w:t>
            </w:r>
          </w:p>
        </w:tc>
        <w:tc>
          <w:tcPr>
            <w:tcW w:w="3878" w:type="dxa"/>
            <w:tcBorders>
              <w:top w:val="single" w:sz="4" w:space="0" w:color="000000"/>
              <w:left w:val="single" w:sz="4" w:space="0" w:color="000000"/>
              <w:bottom w:val="single" w:sz="4" w:space="0" w:color="000000"/>
            </w:tcBorders>
            <w:shd w:val="clear" w:color="auto" w:fill="D8D8D8"/>
            <w:vAlign w:val="center"/>
          </w:tcPr>
          <w:p w14:paraId="537CCC81" w14:textId="77777777" w:rsidR="007B7A0C" w:rsidRPr="006829EB" w:rsidRDefault="007B7A0C" w:rsidP="007B7A0C">
            <w:pPr>
              <w:spacing w:after="0" w:line="240" w:lineRule="auto"/>
              <w:jc w:val="center"/>
              <w:rPr>
                <w:rStyle w:val="Hyperlink2"/>
                <w:rFonts w:ascii="Times New Roman" w:hAnsi="Times New Roman" w:cs="Times New Roman"/>
                <w:bCs/>
                <w:sz w:val="24"/>
                <w:szCs w:val="24"/>
                <w:lang w:val="uk-UA"/>
              </w:rPr>
            </w:pPr>
            <w:r w:rsidRPr="006829EB">
              <w:rPr>
                <w:rFonts w:ascii="Times New Roman" w:hAnsi="Times New Roman" w:cs="Times New Roman"/>
                <w:sz w:val="24"/>
                <w:szCs w:val="24"/>
              </w:rPr>
              <w:t>Найменування товару, що пропонується Учасником до постачання</w:t>
            </w:r>
          </w:p>
        </w:tc>
        <w:tc>
          <w:tcPr>
            <w:tcW w:w="1054" w:type="dxa"/>
            <w:tcBorders>
              <w:top w:val="single" w:sz="4" w:space="0" w:color="000000"/>
              <w:left w:val="single" w:sz="4" w:space="0" w:color="000000"/>
              <w:bottom w:val="single" w:sz="4" w:space="0" w:color="000000"/>
            </w:tcBorders>
            <w:shd w:val="clear" w:color="auto" w:fill="D8D8D8"/>
            <w:vAlign w:val="center"/>
          </w:tcPr>
          <w:p w14:paraId="75BE5A96" w14:textId="77777777" w:rsidR="007B7A0C" w:rsidRPr="006829EB" w:rsidRDefault="007B7A0C" w:rsidP="007B7A0C">
            <w:pPr>
              <w:spacing w:after="0" w:line="240" w:lineRule="auto"/>
              <w:jc w:val="center"/>
              <w:rPr>
                <w:rStyle w:val="Hyperlink2"/>
                <w:rFonts w:ascii="Times New Roman" w:hAnsi="Times New Roman" w:cs="Times New Roman"/>
                <w:bCs/>
                <w:sz w:val="24"/>
                <w:szCs w:val="24"/>
                <w:lang w:val="uk-UA"/>
              </w:rPr>
            </w:pPr>
            <w:r w:rsidRPr="006829EB">
              <w:rPr>
                <w:rStyle w:val="Hyperlink2"/>
                <w:rFonts w:ascii="Times New Roman" w:hAnsi="Times New Roman" w:cs="Times New Roman"/>
                <w:bCs/>
                <w:sz w:val="24"/>
                <w:szCs w:val="24"/>
                <w:lang w:val="uk-UA"/>
              </w:rPr>
              <w:t xml:space="preserve">Од. </w:t>
            </w:r>
            <w:proofErr w:type="spellStart"/>
            <w:r w:rsidRPr="006829EB">
              <w:rPr>
                <w:rStyle w:val="Hyperlink2"/>
                <w:rFonts w:ascii="Times New Roman" w:hAnsi="Times New Roman" w:cs="Times New Roman"/>
                <w:bCs/>
                <w:sz w:val="24"/>
                <w:szCs w:val="24"/>
                <w:lang w:val="uk-UA"/>
              </w:rPr>
              <w:t>вим</w:t>
            </w:r>
            <w:proofErr w:type="spellEnd"/>
            <w:r w:rsidRPr="006829EB">
              <w:rPr>
                <w:rStyle w:val="Hyperlink2"/>
                <w:rFonts w:ascii="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000000"/>
            </w:tcBorders>
            <w:shd w:val="clear" w:color="auto" w:fill="D8D8D8"/>
            <w:vAlign w:val="center"/>
          </w:tcPr>
          <w:p w14:paraId="22A611A6" w14:textId="77777777" w:rsidR="007B7A0C" w:rsidRPr="006829EB" w:rsidRDefault="007B7A0C" w:rsidP="007B7A0C">
            <w:pPr>
              <w:spacing w:after="0" w:line="240" w:lineRule="auto"/>
              <w:jc w:val="center"/>
              <w:rPr>
                <w:rStyle w:val="Hyperlink2"/>
                <w:rFonts w:ascii="Times New Roman" w:hAnsi="Times New Roman" w:cs="Times New Roman"/>
                <w:bCs/>
                <w:sz w:val="24"/>
                <w:szCs w:val="24"/>
                <w:lang w:val="uk-UA"/>
              </w:rPr>
            </w:pPr>
            <w:r w:rsidRPr="006829EB">
              <w:rPr>
                <w:rStyle w:val="Hyperlink2"/>
                <w:rFonts w:ascii="Times New Roman" w:hAnsi="Times New Roman" w:cs="Times New Roman"/>
                <w:bCs/>
                <w:sz w:val="24"/>
                <w:szCs w:val="24"/>
                <w:lang w:val="uk-UA"/>
              </w:rPr>
              <w:t>Кількість</w:t>
            </w:r>
          </w:p>
        </w:tc>
        <w:tc>
          <w:tcPr>
            <w:tcW w:w="1502" w:type="dxa"/>
            <w:tcBorders>
              <w:top w:val="single" w:sz="4" w:space="0" w:color="000000"/>
              <w:left w:val="single" w:sz="4" w:space="0" w:color="000000"/>
              <w:bottom w:val="single" w:sz="4" w:space="0" w:color="000000"/>
            </w:tcBorders>
            <w:shd w:val="clear" w:color="auto" w:fill="D8D8D8"/>
          </w:tcPr>
          <w:p w14:paraId="57FFC92C" w14:textId="77777777" w:rsidR="007B7A0C" w:rsidRPr="006829EB" w:rsidRDefault="007B7A0C" w:rsidP="007B7A0C">
            <w:pPr>
              <w:tabs>
                <w:tab w:val="left" w:pos="1080"/>
              </w:tabs>
              <w:spacing w:after="0" w:line="240" w:lineRule="auto"/>
              <w:jc w:val="center"/>
              <w:rPr>
                <w:rFonts w:ascii="Times New Roman" w:hAnsi="Times New Roman" w:cs="Times New Roman"/>
                <w:sz w:val="24"/>
                <w:szCs w:val="24"/>
              </w:rPr>
            </w:pPr>
            <w:r w:rsidRPr="006829EB">
              <w:rPr>
                <w:rFonts w:ascii="Times New Roman" w:hAnsi="Times New Roman" w:cs="Times New Roman"/>
                <w:sz w:val="24"/>
                <w:szCs w:val="24"/>
              </w:rPr>
              <w:t>Ціна без ПДВ, грн. за одиницю</w:t>
            </w:r>
          </w:p>
        </w:tc>
        <w:tc>
          <w:tcPr>
            <w:tcW w:w="1588" w:type="dxa"/>
            <w:tcBorders>
              <w:top w:val="single" w:sz="4" w:space="0" w:color="000000"/>
              <w:left w:val="single" w:sz="4" w:space="0" w:color="000000"/>
              <w:bottom w:val="single" w:sz="4" w:space="0" w:color="000000"/>
              <w:right w:val="single" w:sz="4" w:space="0" w:color="000000"/>
            </w:tcBorders>
            <w:shd w:val="clear" w:color="auto" w:fill="D8D8D8"/>
          </w:tcPr>
          <w:p w14:paraId="0AD57BD9" w14:textId="77777777" w:rsidR="007B7A0C" w:rsidRPr="006829EB" w:rsidRDefault="007B7A0C" w:rsidP="007B7A0C">
            <w:pPr>
              <w:tabs>
                <w:tab w:val="left" w:pos="1080"/>
              </w:tabs>
              <w:spacing w:after="0" w:line="240" w:lineRule="auto"/>
              <w:jc w:val="center"/>
              <w:rPr>
                <w:rFonts w:ascii="Times New Roman" w:hAnsi="Times New Roman" w:cs="Times New Roman"/>
                <w:sz w:val="24"/>
                <w:szCs w:val="24"/>
              </w:rPr>
            </w:pPr>
            <w:r w:rsidRPr="006829EB">
              <w:rPr>
                <w:rFonts w:ascii="Times New Roman" w:hAnsi="Times New Roman" w:cs="Times New Roman"/>
                <w:sz w:val="24"/>
                <w:szCs w:val="24"/>
              </w:rPr>
              <w:t>Вартість без ПДВ, грн.</w:t>
            </w:r>
          </w:p>
        </w:tc>
      </w:tr>
      <w:tr w:rsidR="007B7A0C" w:rsidRPr="006829EB" w14:paraId="55AB87E2" w14:textId="77777777" w:rsidTr="007B7A0C">
        <w:trPr>
          <w:trHeight w:val="227"/>
        </w:trPr>
        <w:tc>
          <w:tcPr>
            <w:tcW w:w="507" w:type="dxa"/>
            <w:tcBorders>
              <w:top w:val="single" w:sz="4" w:space="0" w:color="000000"/>
              <w:left w:val="single" w:sz="4" w:space="0" w:color="000000"/>
              <w:bottom w:val="single" w:sz="4" w:space="0" w:color="000000"/>
            </w:tcBorders>
            <w:shd w:val="clear" w:color="auto" w:fill="auto"/>
            <w:vAlign w:val="center"/>
          </w:tcPr>
          <w:p w14:paraId="13035638" w14:textId="77777777" w:rsidR="007B7A0C" w:rsidRPr="006829EB" w:rsidRDefault="007B7A0C" w:rsidP="007B7A0C">
            <w:pPr>
              <w:spacing w:after="0" w:line="240" w:lineRule="auto"/>
              <w:jc w:val="center"/>
              <w:rPr>
                <w:rFonts w:ascii="Times New Roman" w:hAnsi="Times New Roman" w:cs="Times New Roman"/>
                <w:sz w:val="24"/>
                <w:szCs w:val="24"/>
              </w:rPr>
            </w:pPr>
            <w:r w:rsidRPr="006829EB">
              <w:rPr>
                <w:rStyle w:val="Hyperlink2"/>
                <w:rFonts w:ascii="Times New Roman" w:hAnsi="Times New Roman" w:cs="Times New Roman"/>
                <w:b/>
                <w:bCs/>
                <w:sz w:val="24"/>
                <w:szCs w:val="24"/>
                <w:lang w:val="uk-UA"/>
              </w:rPr>
              <w:t>1.</w:t>
            </w:r>
          </w:p>
        </w:tc>
        <w:tc>
          <w:tcPr>
            <w:tcW w:w="3878" w:type="dxa"/>
            <w:tcBorders>
              <w:top w:val="single" w:sz="4" w:space="0" w:color="000000"/>
              <w:left w:val="single" w:sz="4" w:space="0" w:color="000000"/>
              <w:bottom w:val="single" w:sz="4" w:space="0" w:color="000000"/>
            </w:tcBorders>
            <w:shd w:val="clear" w:color="auto" w:fill="auto"/>
            <w:vAlign w:val="center"/>
          </w:tcPr>
          <w:p w14:paraId="020F6350" w14:textId="77777777" w:rsidR="007B7A0C" w:rsidRPr="006829EB" w:rsidRDefault="007B7A0C" w:rsidP="007B7A0C">
            <w:pPr>
              <w:spacing w:after="0" w:line="240" w:lineRule="auto"/>
              <w:rPr>
                <w:rFonts w:ascii="Times New Roman" w:hAnsi="Times New Roman" w:cs="Times New Roman"/>
                <w:sz w:val="24"/>
                <w:szCs w:val="24"/>
              </w:rPr>
            </w:pPr>
          </w:p>
        </w:tc>
        <w:tc>
          <w:tcPr>
            <w:tcW w:w="1054" w:type="dxa"/>
            <w:tcBorders>
              <w:top w:val="single" w:sz="4" w:space="0" w:color="000000"/>
              <w:left w:val="single" w:sz="4" w:space="0" w:color="000000"/>
              <w:bottom w:val="single" w:sz="4" w:space="0" w:color="000000"/>
            </w:tcBorders>
            <w:shd w:val="clear" w:color="auto" w:fill="auto"/>
            <w:vAlign w:val="center"/>
          </w:tcPr>
          <w:p w14:paraId="236193AF" w14:textId="77777777" w:rsidR="007B7A0C" w:rsidRPr="006829EB" w:rsidRDefault="007B7A0C" w:rsidP="007B7A0C">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716B6D13" w14:textId="77777777" w:rsidR="007B7A0C" w:rsidRPr="006829EB" w:rsidRDefault="007B7A0C" w:rsidP="007B7A0C">
            <w:pPr>
              <w:spacing w:after="0" w:line="240" w:lineRule="auto"/>
              <w:jc w:val="center"/>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tcBorders>
            <w:shd w:val="clear" w:color="auto" w:fill="auto"/>
            <w:vAlign w:val="center"/>
          </w:tcPr>
          <w:p w14:paraId="41447434" w14:textId="77777777" w:rsidR="007B7A0C" w:rsidRPr="006829EB" w:rsidRDefault="007B7A0C" w:rsidP="007B7A0C">
            <w:pPr>
              <w:spacing w:after="0" w:line="240" w:lineRule="auto"/>
              <w:jc w:val="center"/>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C3EE" w14:textId="77777777" w:rsidR="007B7A0C" w:rsidRPr="006829EB" w:rsidRDefault="007B7A0C" w:rsidP="007B7A0C">
            <w:pPr>
              <w:spacing w:after="0" w:line="240" w:lineRule="auto"/>
              <w:jc w:val="center"/>
              <w:rPr>
                <w:rFonts w:ascii="Times New Roman" w:hAnsi="Times New Roman" w:cs="Times New Roman"/>
                <w:sz w:val="24"/>
                <w:szCs w:val="24"/>
              </w:rPr>
            </w:pPr>
          </w:p>
        </w:tc>
      </w:tr>
      <w:tr w:rsidR="007B7A0C" w:rsidRPr="006829EB" w14:paraId="453C6888" w14:textId="77777777" w:rsidTr="007B7A0C">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14:paraId="3088BDD9" w14:textId="77777777" w:rsidR="007B7A0C" w:rsidRPr="006829EB" w:rsidRDefault="007B7A0C" w:rsidP="007B7A0C">
            <w:pPr>
              <w:spacing w:after="0" w:line="240" w:lineRule="auto"/>
              <w:jc w:val="right"/>
              <w:rPr>
                <w:rFonts w:ascii="Times New Roman" w:hAnsi="Times New Roman" w:cs="Times New Roman"/>
                <w:sz w:val="24"/>
                <w:szCs w:val="24"/>
              </w:rPr>
            </w:pPr>
            <w:r w:rsidRPr="006829EB">
              <w:rPr>
                <w:rStyle w:val="Hyperlink2"/>
                <w:rFonts w:ascii="Times New Roman" w:hAnsi="Times New Roman" w:cs="Times New Roman"/>
                <w:b/>
                <w:bCs/>
                <w:sz w:val="24"/>
                <w:szCs w:val="24"/>
                <w:lang w:val="uk-UA"/>
              </w:rPr>
              <w:t>Всього без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7F205" w14:textId="77777777" w:rsidR="007B7A0C" w:rsidRPr="006829EB" w:rsidRDefault="007B7A0C" w:rsidP="007B7A0C">
            <w:pPr>
              <w:spacing w:after="0" w:line="240" w:lineRule="auto"/>
              <w:jc w:val="center"/>
              <w:rPr>
                <w:rFonts w:ascii="Times New Roman" w:hAnsi="Times New Roman" w:cs="Times New Roman"/>
                <w:sz w:val="24"/>
                <w:szCs w:val="24"/>
              </w:rPr>
            </w:pPr>
          </w:p>
        </w:tc>
      </w:tr>
      <w:tr w:rsidR="007B7A0C" w:rsidRPr="006829EB" w14:paraId="30C5A47B" w14:textId="77777777" w:rsidTr="007B7A0C">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14:paraId="39830485" w14:textId="77777777" w:rsidR="007B7A0C" w:rsidRPr="006829EB" w:rsidRDefault="007B7A0C" w:rsidP="007B7A0C">
            <w:pPr>
              <w:spacing w:after="0" w:line="240" w:lineRule="auto"/>
              <w:jc w:val="center"/>
              <w:rPr>
                <w:rStyle w:val="Hyperlink2"/>
                <w:rFonts w:ascii="Times New Roman" w:hAnsi="Times New Roman" w:cs="Times New Roman"/>
                <w:b/>
                <w:bCs/>
                <w:sz w:val="24"/>
                <w:szCs w:val="24"/>
                <w:lang w:val="uk-UA"/>
              </w:rPr>
            </w:pPr>
            <w:r w:rsidRPr="006829EB">
              <w:rPr>
                <w:rStyle w:val="Hyperlink2"/>
                <w:rFonts w:ascii="Times New Roman" w:hAnsi="Times New Roman" w:cs="Times New Roman"/>
                <w:b/>
                <w:bCs/>
                <w:sz w:val="24"/>
                <w:szCs w:val="24"/>
                <w:lang w:val="uk-UA"/>
              </w:rPr>
              <w:t xml:space="preserve">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1375B" w14:textId="77777777" w:rsidR="007B7A0C" w:rsidRPr="006829EB" w:rsidRDefault="007B7A0C" w:rsidP="007B7A0C">
            <w:pPr>
              <w:spacing w:after="0" w:line="240" w:lineRule="auto"/>
              <w:jc w:val="center"/>
              <w:rPr>
                <w:rFonts w:ascii="Times New Roman" w:hAnsi="Times New Roman" w:cs="Times New Roman"/>
                <w:sz w:val="24"/>
                <w:szCs w:val="24"/>
              </w:rPr>
            </w:pPr>
          </w:p>
        </w:tc>
      </w:tr>
      <w:tr w:rsidR="007B7A0C" w:rsidRPr="006829EB" w14:paraId="31317F85" w14:textId="77777777" w:rsidTr="007B7A0C">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14:paraId="2943D76E" w14:textId="77777777" w:rsidR="007B7A0C" w:rsidRPr="006829EB" w:rsidRDefault="007B7A0C" w:rsidP="007B7A0C">
            <w:pPr>
              <w:spacing w:after="0" w:line="240" w:lineRule="auto"/>
              <w:jc w:val="right"/>
              <w:rPr>
                <w:rFonts w:ascii="Times New Roman" w:hAnsi="Times New Roman" w:cs="Times New Roman"/>
                <w:sz w:val="24"/>
                <w:szCs w:val="24"/>
              </w:rPr>
            </w:pPr>
            <w:r w:rsidRPr="006829EB">
              <w:rPr>
                <w:rStyle w:val="Hyperlink2"/>
                <w:rFonts w:ascii="Times New Roman" w:hAnsi="Times New Roman" w:cs="Times New Roman"/>
                <w:b/>
                <w:bCs/>
                <w:sz w:val="24"/>
                <w:szCs w:val="24"/>
                <w:lang w:val="uk-UA"/>
              </w:rPr>
              <w:t>Всього з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C5B26" w14:textId="77777777" w:rsidR="007B7A0C" w:rsidRPr="006829EB" w:rsidRDefault="007B7A0C" w:rsidP="007B7A0C">
            <w:pPr>
              <w:spacing w:after="0" w:line="240" w:lineRule="auto"/>
              <w:jc w:val="center"/>
              <w:rPr>
                <w:rFonts w:ascii="Times New Roman" w:hAnsi="Times New Roman" w:cs="Times New Roman"/>
                <w:sz w:val="24"/>
                <w:szCs w:val="24"/>
              </w:rPr>
            </w:pPr>
          </w:p>
        </w:tc>
      </w:tr>
      <w:tr w:rsidR="007B7A0C" w:rsidRPr="006829EB" w14:paraId="3F7C0D01" w14:textId="77777777" w:rsidTr="007B7A0C">
        <w:trPr>
          <w:trHeight w:val="23"/>
        </w:trPr>
        <w:tc>
          <w:tcPr>
            <w:tcW w:w="96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F5EC6E" w14:textId="77777777" w:rsidR="007B7A0C" w:rsidRPr="006829EB" w:rsidRDefault="007B7A0C" w:rsidP="007B7A0C">
            <w:pPr>
              <w:spacing w:after="0" w:line="240" w:lineRule="auto"/>
              <w:rPr>
                <w:rStyle w:val="Hyperlink2"/>
                <w:rFonts w:ascii="Times New Roman" w:hAnsi="Times New Roman" w:cs="Times New Roman"/>
                <w:b/>
                <w:bCs/>
                <w:sz w:val="24"/>
                <w:szCs w:val="24"/>
                <w:lang w:val="uk-UA"/>
              </w:rPr>
            </w:pPr>
            <w:r w:rsidRPr="006829EB">
              <w:rPr>
                <w:rStyle w:val="Hyperlink2"/>
                <w:rFonts w:ascii="Times New Roman" w:hAnsi="Times New Roman" w:cs="Times New Roman"/>
                <w:b/>
                <w:bCs/>
                <w:sz w:val="24"/>
                <w:szCs w:val="24"/>
                <w:lang w:val="uk-UA"/>
              </w:rPr>
              <w:t xml:space="preserve">Загальна вартість пропозиції: </w:t>
            </w:r>
            <w:r w:rsidRPr="006829EB">
              <w:rPr>
                <w:rStyle w:val="Hyperlink2"/>
                <w:rFonts w:ascii="Times New Roman" w:hAnsi="Times New Roman" w:cs="Times New Roman"/>
                <w:b/>
                <w:bCs/>
                <w:i/>
                <w:sz w:val="24"/>
                <w:szCs w:val="24"/>
                <w:lang w:val="uk-UA"/>
              </w:rPr>
              <w:t>прописом</w:t>
            </w:r>
          </w:p>
        </w:tc>
      </w:tr>
    </w:tbl>
    <w:p w14:paraId="150BBF6D" w14:textId="77777777" w:rsidR="007B7A0C" w:rsidRPr="006829EB" w:rsidRDefault="007B7A0C" w:rsidP="007B7A0C">
      <w:pPr>
        <w:spacing w:after="0" w:line="240" w:lineRule="auto"/>
        <w:ind w:right="329"/>
        <w:jc w:val="both"/>
        <w:rPr>
          <w:rFonts w:ascii="Times New Roman" w:hAnsi="Times New Roman" w:cs="Times New Roman"/>
          <w:sz w:val="24"/>
          <w:szCs w:val="24"/>
        </w:rPr>
      </w:pPr>
      <w:r w:rsidRPr="006829EB">
        <w:rPr>
          <w:rStyle w:val="Hyperlink2"/>
          <w:rFonts w:ascii="Times New Roman" w:hAnsi="Times New Roman" w:cs="Times New Roman"/>
          <w:b/>
          <w:bCs/>
          <w:sz w:val="24"/>
          <w:szCs w:val="24"/>
          <w:lang w:val="uk-UA"/>
        </w:rPr>
        <w:t>* Якщо учасник не є платником ПДВ, колонка «Всього з ПДВ» не заповнюється</w:t>
      </w:r>
    </w:p>
    <w:p w14:paraId="7EBB66D3" w14:textId="77777777" w:rsidR="007B7A0C" w:rsidRPr="006829EB" w:rsidRDefault="007B7A0C" w:rsidP="007B7A0C">
      <w:pPr>
        <w:spacing w:after="0" w:line="240" w:lineRule="auto"/>
        <w:ind w:right="329" w:firstLine="540"/>
        <w:jc w:val="both"/>
        <w:rPr>
          <w:rFonts w:ascii="Times New Roman" w:hAnsi="Times New Roman" w:cs="Times New Roman"/>
          <w:b/>
          <w:bCs/>
          <w:sz w:val="24"/>
          <w:szCs w:val="24"/>
        </w:rPr>
      </w:pPr>
      <w:r w:rsidRPr="006829EB">
        <w:rPr>
          <w:rFonts w:ascii="Times New Roman" w:hAnsi="Times New Roman" w:cs="Times New Roman"/>
          <w:b/>
          <w:bCs/>
          <w:sz w:val="24"/>
          <w:szCs w:val="24"/>
        </w:rPr>
        <w:t>Ціна тендерної пропозиції становить:</w:t>
      </w:r>
    </w:p>
    <w:p w14:paraId="7664AFA0" w14:textId="77777777" w:rsidR="007B7A0C" w:rsidRPr="006829EB" w:rsidRDefault="007B7A0C" w:rsidP="007B7A0C">
      <w:pPr>
        <w:spacing w:after="0" w:line="240" w:lineRule="auto"/>
        <w:ind w:right="329" w:firstLine="540"/>
        <w:jc w:val="both"/>
        <w:rPr>
          <w:rFonts w:ascii="Times New Roman" w:hAnsi="Times New Roman" w:cs="Times New Roman"/>
          <w:sz w:val="24"/>
          <w:szCs w:val="24"/>
        </w:rPr>
      </w:pPr>
      <w:r w:rsidRPr="006829EB">
        <w:rPr>
          <w:rFonts w:ascii="Times New Roman" w:hAnsi="Times New Roman" w:cs="Times New Roman"/>
          <w:b/>
          <w:bCs/>
          <w:sz w:val="24"/>
          <w:szCs w:val="24"/>
        </w:rPr>
        <w:t>______</w:t>
      </w:r>
      <w:r w:rsidRPr="006829EB">
        <w:rPr>
          <w:rFonts w:ascii="Times New Roman" w:hAnsi="Times New Roman" w:cs="Times New Roman"/>
          <w:sz w:val="24"/>
          <w:szCs w:val="24"/>
        </w:rPr>
        <w:t>______ (___________) грн. без ПДВ, сума ПДВ* ______________грн., загальна ціна тендерної пропозиції складає ____________(__________________) грн. з ПДВ</w:t>
      </w:r>
      <w:r w:rsidRPr="006829EB">
        <w:rPr>
          <w:rFonts w:ascii="Times New Roman" w:hAnsi="Times New Roman" w:cs="Times New Roman"/>
          <w:b/>
          <w:bCs/>
          <w:sz w:val="24"/>
          <w:szCs w:val="24"/>
        </w:rPr>
        <w:t>*</w:t>
      </w:r>
      <w:r w:rsidRPr="006829EB">
        <w:rPr>
          <w:rFonts w:ascii="Times New Roman" w:hAnsi="Times New Roman" w:cs="Times New Roman"/>
          <w:sz w:val="24"/>
          <w:szCs w:val="24"/>
        </w:rPr>
        <w:t xml:space="preserve"> (</w:t>
      </w:r>
      <w:r w:rsidRPr="006829EB">
        <w:rPr>
          <w:rFonts w:ascii="Times New Roman" w:hAnsi="Times New Roman" w:cs="Times New Roman"/>
          <w:i/>
          <w:iCs/>
          <w:sz w:val="24"/>
          <w:szCs w:val="24"/>
        </w:rPr>
        <w:t>зазначається Учасником цифрами та словами</w:t>
      </w:r>
      <w:r w:rsidRPr="006829EB">
        <w:rPr>
          <w:rFonts w:ascii="Times New Roman" w:hAnsi="Times New Roman" w:cs="Times New Roman"/>
          <w:sz w:val="24"/>
          <w:szCs w:val="24"/>
        </w:rPr>
        <w:t>).</w:t>
      </w:r>
    </w:p>
    <w:p w14:paraId="0FB27A73" w14:textId="77777777" w:rsidR="007B7A0C" w:rsidRPr="006829EB" w:rsidRDefault="007B7A0C" w:rsidP="007B7A0C">
      <w:pPr>
        <w:spacing w:after="0" w:line="240" w:lineRule="auto"/>
        <w:ind w:right="329" w:firstLine="540"/>
        <w:jc w:val="both"/>
        <w:rPr>
          <w:rFonts w:ascii="Times New Roman" w:hAnsi="Times New Roman" w:cs="Times New Roman"/>
          <w:sz w:val="24"/>
          <w:szCs w:val="24"/>
        </w:rPr>
      </w:pPr>
      <w:r w:rsidRPr="006829EB">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D1041DA" w14:textId="77777777" w:rsidR="007B7A0C" w:rsidRPr="006829EB" w:rsidRDefault="007B7A0C" w:rsidP="007B7A0C">
      <w:pPr>
        <w:spacing w:after="0" w:line="240" w:lineRule="auto"/>
        <w:ind w:right="329" w:firstLine="540"/>
        <w:jc w:val="both"/>
        <w:rPr>
          <w:rFonts w:ascii="Times New Roman" w:hAnsi="Times New Roman" w:cs="Times New Roman"/>
          <w:sz w:val="24"/>
          <w:szCs w:val="24"/>
        </w:rPr>
      </w:pPr>
      <w:r w:rsidRPr="006829EB">
        <w:rPr>
          <w:rFonts w:ascii="Times New Roman" w:hAnsi="Times New Roman" w:cs="Times New Roman"/>
          <w:sz w:val="24"/>
          <w:szCs w:val="24"/>
        </w:rPr>
        <w:t xml:space="preserve">2. Ми погоджуємося дотримуватися умов цієї тендерної пропозиції протягом ________ ___________________________. </w:t>
      </w:r>
    </w:p>
    <w:p w14:paraId="03BB2B41" w14:textId="77777777" w:rsidR="007B7A0C" w:rsidRPr="006829EB" w:rsidRDefault="007B7A0C" w:rsidP="007B7A0C">
      <w:pPr>
        <w:spacing w:after="0" w:line="240" w:lineRule="auto"/>
        <w:ind w:right="329" w:firstLine="540"/>
        <w:jc w:val="both"/>
        <w:rPr>
          <w:rFonts w:ascii="Times New Roman" w:hAnsi="Times New Roman" w:cs="Times New Roman"/>
          <w:sz w:val="24"/>
          <w:szCs w:val="24"/>
        </w:rPr>
      </w:pPr>
      <w:r w:rsidRPr="006829EB">
        <w:rPr>
          <w:rFonts w:ascii="Times New Roman" w:hAnsi="Times New Roman" w:cs="Times New Roman"/>
          <w:sz w:val="24"/>
          <w:szCs w:val="24"/>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3E771509" w14:textId="77777777" w:rsidR="007B7A0C" w:rsidRPr="006829EB" w:rsidRDefault="007B7A0C" w:rsidP="007B7A0C">
      <w:pPr>
        <w:spacing w:after="0" w:line="240" w:lineRule="auto"/>
        <w:ind w:right="329" w:firstLine="540"/>
        <w:jc w:val="both"/>
        <w:rPr>
          <w:rFonts w:ascii="Times New Roman" w:hAnsi="Times New Roman" w:cs="Times New Roman"/>
          <w:sz w:val="24"/>
          <w:szCs w:val="24"/>
        </w:rPr>
      </w:pPr>
      <w:r w:rsidRPr="006829EB">
        <w:rPr>
          <w:rFonts w:ascii="Times New Roman" w:hAnsi="Times New Roman" w:cs="Times New Roman"/>
          <w:sz w:val="24"/>
          <w:szCs w:val="24"/>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796ECB7D" w14:textId="77777777" w:rsidR="007B7A0C" w:rsidRPr="006829EB" w:rsidRDefault="007B7A0C" w:rsidP="007B7A0C">
      <w:pPr>
        <w:spacing w:after="0" w:line="240" w:lineRule="auto"/>
        <w:ind w:right="329"/>
        <w:jc w:val="center"/>
        <w:rPr>
          <w:rFonts w:ascii="Times New Roman" w:hAnsi="Times New Roman" w:cs="Times New Roman"/>
          <w:i/>
          <w:iCs/>
          <w:sz w:val="24"/>
          <w:szCs w:val="24"/>
        </w:rPr>
      </w:pPr>
      <w:r w:rsidRPr="006829EB">
        <w:rPr>
          <w:rFonts w:ascii="Times New Roman" w:hAnsi="Times New Roman" w:cs="Times New Roman"/>
          <w:i/>
          <w:iCs/>
          <w:sz w:val="24"/>
          <w:szCs w:val="24"/>
        </w:rPr>
        <w:t>______________________________        ________________________  __________________</w:t>
      </w:r>
    </w:p>
    <w:p w14:paraId="2A8176B8" w14:textId="77777777" w:rsidR="007B7A0C" w:rsidRPr="006829EB" w:rsidRDefault="007B7A0C" w:rsidP="007B7A0C">
      <w:pPr>
        <w:spacing w:after="0" w:line="240" w:lineRule="auto"/>
        <w:ind w:right="329"/>
        <w:rPr>
          <w:rFonts w:ascii="Times New Roman" w:hAnsi="Times New Roman" w:cs="Times New Roman"/>
          <w:sz w:val="24"/>
          <w:szCs w:val="24"/>
        </w:rPr>
      </w:pPr>
      <w:r w:rsidRPr="006829EB">
        <w:rPr>
          <w:rFonts w:ascii="Times New Roman" w:hAnsi="Times New Roman" w:cs="Times New Roman"/>
          <w:i/>
          <w:iCs/>
          <w:sz w:val="24"/>
          <w:szCs w:val="24"/>
        </w:rPr>
        <w:t xml:space="preserve">                 (Посада)                                                (Підпис)                                 (ПІБ)</w:t>
      </w:r>
      <w:r w:rsidRPr="006829EB">
        <w:rPr>
          <w:rFonts w:ascii="Times New Roman" w:hAnsi="Times New Roman" w:cs="Times New Roman"/>
          <w:sz w:val="24"/>
          <w:szCs w:val="24"/>
        </w:rPr>
        <w:t xml:space="preserve">             М.П.</w:t>
      </w:r>
    </w:p>
    <w:p w14:paraId="43B43182" w14:textId="77777777" w:rsidR="007B7A0C" w:rsidRPr="006829EB" w:rsidRDefault="007B7A0C" w:rsidP="007B7A0C">
      <w:pPr>
        <w:spacing w:after="0" w:line="240" w:lineRule="auto"/>
        <w:ind w:right="329" w:firstLine="540"/>
        <w:rPr>
          <w:rFonts w:ascii="Times New Roman" w:hAnsi="Times New Roman" w:cs="Times New Roman"/>
          <w:b/>
          <w:bCs/>
          <w:i/>
          <w:iCs/>
          <w:sz w:val="24"/>
          <w:szCs w:val="24"/>
        </w:rPr>
      </w:pPr>
      <w:r w:rsidRPr="006829EB">
        <w:rPr>
          <w:rFonts w:ascii="Times New Roman" w:hAnsi="Times New Roman" w:cs="Times New Roman"/>
          <w:b/>
          <w:bCs/>
          <w:i/>
          <w:iCs/>
          <w:sz w:val="24"/>
          <w:szCs w:val="24"/>
          <w:u w:val="single"/>
        </w:rPr>
        <w:t>Примітка:</w:t>
      </w:r>
      <w:r w:rsidRPr="006829EB">
        <w:rPr>
          <w:rFonts w:ascii="Times New Roman" w:hAnsi="Times New Roman" w:cs="Times New Roman"/>
          <w:b/>
          <w:bCs/>
          <w:i/>
          <w:iCs/>
          <w:sz w:val="24"/>
          <w:szCs w:val="24"/>
        </w:rPr>
        <w:t>(*)</w:t>
      </w:r>
      <w:r w:rsidRPr="006829EB">
        <w:rPr>
          <w:rFonts w:ascii="Times New Roman" w:hAnsi="Times New Roman" w:cs="Times New Roman"/>
          <w:b/>
          <w:bCs/>
          <w:i/>
          <w:iCs/>
          <w:sz w:val="24"/>
          <w:szCs w:val="24"/>
        </w:rPr>
        <w:tab/>
        <w:t>Зазначається Учасником відповідно до положень Податкового кодексу України</w:t>
      </w:r>
    </w:p>
    <w:p w14:paraId="72DC18B2" w14:textId="77777777" w:rsidR="007B7A0C" w:rsidRPr="006829EB" w:rsidRDefault="007B7A0C" w:rsidP="007B7A0C">
      <w:pPr>
        <w:tabs>
          <w:tab w:val="left" w:pos="0"/>
          <w:tab w:val="center" w:pos="4153"/>
          <w:tab w:val="right" w:pos="8306"/>
        </w:tabs>
        <w:spacing w:after="0" w:line="240" w:lineRule="auto"/>
        <w:ind w:right="329" w:firstLine="539"/>
        <w:jc w:val="both"/>
        <w:rPr>
          <w:rFonts w:ascii="Times New Roman" w:hAnsi="Times New Roman" w:cs="Times New Roman"/>
          <w:b/>
          <w:bCs/>
          <w:i/>
          <w:iCs/>
          <w:sz w:val="24"/>
          <w:szCs w:val="24"/>
        </w:rPr>
      </w:pPr>
      <w:r w:rsidRPr="006829EB">
        <w:rPr>
          <w:rFonts w:ascii="Times New Roman" w:hAnsi="Times New Roman" w:cs="Times New Roman"/>
          <w:b/>
          <w:bCs/>
          <w:i/>
          <w:iCs/>
          <w:sz w:val="24"/>
          <w:szCs w:val="24"/>
        </w:rPr>
        <w:t>У складі пропозиції Учасник надає ціну товару, з урахуванням податків і зборів, що сплачуються або мають бути сплачені, усіх інших витрат.</w:t>
      </w:r>
    </w:p>
    <w:p w14:paraId="60AF7442" w14:textId="52D9E475" w:rsidR="00EC0818" w:rsidRPr="007B7A0C" w:rsidRDefault="007B7A0C" w:rsidP="007B7A0C">
      <w:pPr>
        <w:spacing w:after="0" w:line="240" w:lineRule="auto"/>
        <w:ind w:right="329" w:firstLine="539"/>
        <w:jc w:val="both"/>
        <w:rPr>
          <w:rFonts w:ascii="Times New Roman" w:hAnsi="Times New Roman" w:cs="Times New Roman"/>
          <w:b/>
          <w:bCs/>
          <w:i/>
          <w:iCs/>
          <w:sz w:val="24"/>
          <w:szCs w:val="24"/>
        </w:rPr>
      </w:pPr>
      <w:r w:rsidRPr="006829EB">
        <w:rPr>
          <w:rFonts w:ascii="Times New Roman" w:hAnsi="Times New Roman" w:cs="Times New Roman"/>
          <w:b/>
          <w:bCs/>
          <w:i/>
          <w:iCs/>
          <w:sz w:val="24"/>
          <w:szCs w:val="24"/>
        </w:rPr>
        <w:lastRenderedPageBreak/>
        <w:t>Ціни, ПДВ, що відображаються цифрами у цій формі - визначаються з точністю до другого десяткового знаку (другий розря</w:t>
      </w:r>
      <w:r w:rsidRPr="005F3AB5">
        <w:rPr>
          <w:rFonts w:ascii="Times New Roman" w:hAnsi="Times New Roman" w:cs="Times New Roman"/>
          <w:b/>
          <w:bCs/>
          <w:i/>
          <w:iCs/>
          <w:sz w:val="24"/>
          <w:szCs w:val="24"/>
        </w:rPr>
        <w:t xml:space="preserve">д після коми).  </w:t>
      </w:r>
    </w:p>
    <w:sectPr w:rsidR="00EC0818" w:rsidRPr="007B7A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1FD0F24"/>
    <w:multiLevelType w:val="hybridMultilevel"/>
    <w:tmpl w:val="034CD0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7">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9">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46A32DDC"/>
    <w:multiLevelType w:val="hybridMultilevel"/>
    <w:tmpl w:val="CE0C3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3">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EB2327"/>
    <w:multiLevelType w:val="hybridMultilevel"/>
    <w:tmpl w:val="CECAAB26"/>
    <w:lvl w:ilvl="0" w:tplc="9316243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6"/>
  </w:num>
  <w:num w:numId="4">
    <w:abstractNumId w:val="4"/>
  </w:num>
  <w:num w:numId="5">
    <w:abstractNumId w:val="1"/>
  </w:num>
  <w:num w:numId="6">
    <w:abstractNumId w:val="13"/>
  </w:num>
  <w:num w:numId="7">
    <w:abstractNumId w:val="0"/>
  </w:num>
  <w:num w:numId="8">
    <w:abstractNumId w:val="12"/>
  </w:num>
  <w:num w:numId="9">
    <w:abstractNumId w:val="2"/>
  </w:num>
  <w:num w:numId="10">
    <w:abstractNumId w:val="7"/>
  </w:num>
  <w:num w:numId="11">
    <w:abstractNumId w:val="11"/>
  </w:num>
  <w:num w:numId="12">
    <w:abstractNumId w:val="9"/>
  </w:num>
  <w:num w:numId="13">
    <w:abstractNumId w:val="8"/>
  </w:num>
  <w:num w:numId="14">
    <w:abstractNumId w:val="1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18"/>
    <w:rsid w:val="00043615"/>
    <w:rsid w:val="00082059"/>
    <w:rsid w:val="0009778D"/>
    <w:rsid w:val="000B0597"/>
    <w:rsid w:val="000B0C90"/>
    <w:rsid w:val="000D441B"/>
    <w:rsid w:val="00113E36"/>
    <w:rsid w:val="00122A19"/>
    <w:rsid w:val="00146392"/>
    <w:rsid w:val="001742EB"/>
    <w:rsid w:val="00191268"/>
    <w:rsid w:val="001914D4"/>
    <w:rsid w:val="002016FA"/>
    <w:rsid w:val="00255520"/>
    <w:rsid w:val="002556DD"/>
    <w:rsid w:val="002C65B3"/>
    <w:rsid w:val="002E2E0C"/>
    <w:rsid w:val="002E7604"/>
    <w:rsid w:val="00312D47"/>
    <w:rsid w:val="0032482B"/>
    <w:rsid w:val="003B4818"/>
    <w:rsid w:val="004E0127"/>
    <w:rsid w:val="004E1227"/>
    <w:rsid w:val="00547D7B"/>
    <w:rsid w:val="0056721F"/>
    <w:rsid w:val="005F3AB5"/>
    <w:rsid w:val="0061080D"/>
    <w:rsid w:val="006354DD"/>
    <w:rsid w:val="00643D3B"/>
    <w:rsid w:val="006829EB"/>
    <w:rsid w:val="006A50AD"/>
    <w:rsid w:val="006D0782"/>
    <w:rsid w:val="006E4F52"/>
    <w:rsid w:val="006E5417"/>
    <w:rsid w:val="00751F49"/>
    <w:rsid w:val="00764E8A"/>
    <w:rsid w:val="00774E2E"/>
    <w:rsid w:val="0078444F"/>
    <w:rsid w:val="007B7A0C"/>
    <w:rsid w:val="0085340B"/>
    <w:rsid w:val="009029EC"/>
    <w:rsid w:val="009276C7"/>
    <w:rsid w:val="009419EF"/>
    <w:rsid w:val="00947FCF"/>
    <w:rsid w:val="009F27AE"/>
    <w:rsid w:val="00A34E06"/>
    <w:rsid w:val="00A9609F"/>
    <w:rsid w:val="00A97B27"/>
    <w:rsid w:val="00AA6AA4"/>
    <w:rsid w:val="00B0382C"/>
    <w:rsid w:val="00B53093"/>
    <w:rsid w:val="00B757CA"/>
    <w:rsid w:val="00B87B32"/>
    <w:rsid w:val="00BC4A22"/>
    <w:rsid w:val="00BE50AD"/>
    <w:rsid w:val="00BE6946"/>
    <w:rsid w:val="00C97478"/>
    <w:rsid w:val="00D8341A"/>
    <w:rsid w:val="00DA2C39"/>
    <w:rsid w:val="00DC7BAC"/>
    <w:rsid w:val="00DD5AC5"/>
    <w:rsid w:val="00DD6D0B"/>
    <w:rsid w:val="00DE7636"/>
    <w:rsid w:val="00E22BCF"/>
    <w:rsid w:val="00E41077"/>
    <w:rsid w:val="00E45492"/>
    <w:rsid w:val="00E5423A"/>
    <w:rsid w:val="00EB7845"/>
    <w:rsid w:val="00EC0818"/>
    <w:rsid w:val="00F10D75"/>
    <w:rsid w:val="00F73757"/>
    <w:rsid w:val="00F928F9"/>
    <w:rsid w:val="00FF75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04EC"/>
  <w15:docId w15:val="{D3DC0DA2-8D24-457A-A0CE-B37AAAD0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C0818"/>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link w:val="30"/>
    <w:qFormat/>
    <w:rsid w:val="00EC0818"/>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81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EC0818"/>
    <w:rPr>
      <w:rFonts w:ascii="Times New Roman" w:eastAsia="Calibri" w:hAnsi="Times New Roman" w:cs="Times New Roman"/>
      <w:b/>
      <w:bCs/>
      <w:sz w:val="27"/>
      <w:szCs w:val="27"/>
      <w:lang w:eastAsia="uk-UA"/>
    </w:rPr>
  </w:style>
  <w:style w:type="character" w:customStyle="1" w:styleId="a3">
    <w:name w:val="Гіперпосилання"/>
    <w:rsid w:val="00EC0818"/>
    <w:rPr>
      <w:color w:val="0000FF"/>
      <w:u w:val="single"/>
    </w:rPr>
  </w:style>
  <w:style w:type="character" w:styleId="a4">
    <w:name w:val="Strong"/>
    <w:basedOn w:val="a0"/>
    <w:uiPriority w:val="22"/>
    <w:qFormat/>
    <w:rsid w:val="00EC0818"/>
    <w:rPr>
      <w:b/>
      <w:bCs/>
    </w:rPr>
  </w:style>
  <w:style w:type="character" w:customStyle="1" w:styleId="2">
    <w:name w:val="Основной текст с отступом 2 Знак"/>
    <w:basedOn w:val="a0"/>
    <w:qFormat/>
    <w:rsid w:val="00EC0818"/>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C0818"/>
  </w:style>
  <w:style w:type="character" w:customStyle="1" w:styleId="rvts0">
    <w:name w:val="rvts0"/>
    <w:qFormat/>
    <w:rsid w:val="00EC0818"/>
    <w:rPr>
      <w:rFonts w:cs="Times New Roman"/>
    </w:rPr>
  </w:style>
  <w:style w:type="character" w:customStyle="1" w:styleId="a5">
    <w:name w:val="Обычный (Интернет) Знак"/>
    <w:uiPriority w:val="99"/>
    <w:qFormat/>
    <w:rsid w:val="00EC0818"/>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C0818"/>
    <w:rPr>
      <w:rFonts w:ascii="Calibri" w:eastAsia="Calibri" w:hAnsi="Calibri" w:cs="Calibri"/>
      <w:lang w:val="uk-UA" w:eastAsia="ru-RU"/>
    </w:rPr>
  </w:style>
  <w:style w:type="character" w:customStyle="1" w:styleId="xfm32319548">
    <w:name w:val="xfm_32319548"/>
    <w:basedOn w:val="a0"/>
    <w:qFormat/>
    <w:rsid w:val="00EC0818"/>
  </w:style>
  <w:style w:type="character" w:customStyle="1" w:styleId="a7">
    <w:name w:val="Текст выноски Знак"/>
    <w:basedOn w:val="a0"/>
    <w:uiPriority w:val="99"/>
    <w:semiHidden/>
    <w:qFormat/>
    <w:rsid w:val="00EC0818"/>
    <w:rPr>
      <w:rFonts w:ascii="Segoe UI" w:eastAsia="Calibri" w:hAnsi="Segoe UI" w:cs="Segoe UI"/>
      <w:sz w:val="18"/>
      <w:szCs w:val="18"/>
      <w:lang w:val="uk-UA" w:eastAsia="ru-RU"/>
    </w:rPr>
  </w:style>
  <w:style w:type="character" w:customStyle="1" w:styleId="ListLabel1">
    <w:name w:val="ListLabel 1"/>
    <w:qFormat/>
    <w:rsid w:val="00EC0818"/>
    <w:rPr>
      <w:rFonts w:ascii="Times New Roman" w:hAnsi="Times New Roman"/>
      <w:strike w:val="0"/>
      <w:dstrike w:val="0"/>
    </w:rPr>
  </w:style>
  <w:style w:type="character" w:customStyle="1" w:styleId="ListLabel2">
    <w:name w:val="ListLabel 2"/>
    <w:qFormat/>
    <w:rsid w:val="00EC0818"/>
    <w:rPr>
      <w:rFonts w:eastAsia="Noto Sans Symbols" w:cs="Noto Sans Symbols"/>
    </w:rPr>
  </w:style>
  <w:style w:type="character" w:customStyle="1" w:styleId="ListLabel3">
    <w:name w:val="ListLabel 3"/>
    <w:qFormat/>
    <w:rsid w:val="00EC0818"/>
    <w:rPr>
      <w:rFonts w:eastAsia="Courier New" w:cs="Courier New"/>
    </w:rPr>
  </w:style>
  <w:style w:type="character" w:customStyle="1" w:styleId="ListLabel4">
    <w:name w:val="ListLabel 4"/>
    <w:qFormat/>
    <w:rsid w:val="00EC0818"/>
    <w:rPr>
      <w:rFonts w:eastAsia="Noto Sans Symbols" w:cs="Noto Sans Symbols"/>
    </w:rPr>
  </w:style>
  <w:style w:type="character" w:customStyle="1" w:styleId="ListLabel5">
    <w:name w:val="ListLabel 5"/>
    <w:qFormat/>
    <w:rsid w:val="00EC0818"/>
    <w:rPr>
      <w:rFonts w:eastAsia="Noto Sans Symbols" w:cs="Noto Sans Symbols"/>
    </w:rPr>
  </w:style>
  <w:style w:type="character" w:customStyle="1" w:styleId="ListLabel6">
    <w:name w:val="ListLabel 6"/>
    <w:qFormat/>
    <w:rsid w:val="00EC0818"/>
    <w:rPr>
      <w:rFonts w:eastAsia="Courier New" w:cs="Courier New"/>
    </w:rPr>
  </w:style>
  <w:style w:type="character" w:customStyle="1" w:styleId="ListLabel7">
    <w:name w:val="ListLabel 7"/>
    <w:qFormat/>
    <w:rsid w:val="00EC0818"/>
    <w:rPr>
      <w:rFonts w:eastAsia="Noto Sans Symbols" w:cs="Noto Sans Symbols"/>
    </w:rPr>
  </w:style>
  <w:style w:type="character" w:customStyle="1" w:styleId="ListLabel8">
    <w:name w:val="ListLabel 8"/>
    <w:qFormat/>
    <w:rsid w:val="00EC0818"/>
    <w:rPr>
      <w:rFonts w:eastAsia="Noto Sans Symbols" w:cs="Noto Sans Symbols"/>
    </w:rPr>
  </w:style>
  <w:style w:type="character" w:customStyle="1" w:styleId="ListLabel9">
    <w:name w:val="ListLabel 9"/>
    <w:qFormat/>
    <w:rsid w:val="00EC0818"/>
    <w:rPr>
      <w:rFonts w:eastAsia="Courier New" w:cs="Courier New"/>
    </w:rPr>
  </w:style>
  <w:style w:type="character" w:customStyle="1" w:styleId="ListLabel10">
    <w:name w:val="ListLabel 10"/>
    <w:qFormat/>
    <w:rsid w:val="00EC0818"/>
    <w:rPr>
      <w:rFonts w:eastAsia="Noto Sans Symbols" w:cs="Noto Sans Symbols"/>
    </w:rPr>
  </w:style>
  <w:style w:type="character" w:customStyle="1" w:styleId="ListLabel11">
    <w:name w:val="ListLabel 11"/>
    <w:qFormat/>
    <w:rsid w:val="00EC0818"/>
    <w:rPr>
      <w:rFonts w:eastAsia="Noto Sans Symbols" w:cs="Noto Sans Symbols"/>
    </w:rPr>
  </w:style>
  <w:style w:type="character" w:customStyle="1" w:styleId="ListLabel12">
    <w:name w:val="ListLabel 12"/>
    <w:qFormat/>
    <w:rsid w:val="00EC0818"/>
    <w:rPr>
      <w:rFonts w:eastAsia="Courier New" w:cs="Courier New"/>
    </w:rPr>
  </w:style>
  <w:style w:type="character" w:customStyle="1" w:styleId="ListLabel13">
    <w:name w:val="ListLabel 13"/>
    <w:qFormat/>
    <w:rsid w:val="00EC0818"/>
    <w:rPr>
      <w:rFonts w:eastAsia="Noto Sans Symbols" w:cs="Noto Sans Symbols"/>
    </w:rPr>
  </w:style>
  <w:style w:type="character" w:customStyle="1" w:styleId="ListLabel14">
    <w:name w:val="ListLabel 14"/>
    <w:qFormat/>
    <w:rsid w:val="00EC0818"/>
    <w:rPr>
      <w:rFonts w:eastAsia="Noto Sans Symbols" w:cs="Noto Sans Symbols"/>
    </w:rPr>
  </w:style>
  <w:style w:type="character" w:customStyle="1" w:styleId="ListLabel15">
    <w:name w:val="ListLabel 15"/>
    <w:qFormat/>
    <w:rsid w:val="00EC0818"/>
    <w:rPr>
      <w:rFonts w:eastAsia="Courier New" w:cs="Courier New"/>
    </w:rPr>
  </w:style>
  <w:style w:type="character" w:customStyle="1" w:styleId="ListLabel16">
    <w:name w:val="ListLabel 16"/>
    <w:qFormat/>
    <w:rsid w:val="00EC0818"/>
    <w:rPr>
      <w:rFonts w:eastAsia="Noto Sans Symbols" w:cs="Noto Sans Symbols"/>
    </w:rPr>
  </w:style>
  <w:style w:type="character" w:customStyle="1" w:styleId="ListLabel17">
    <w:name w:val="ListLabel 17"/>
    <w:qFormat/>
    <w:rsid w:val="00EC0818"/>
    <w:rPr>
      <w:rFonts w:eastAsia="Noto Sans Symbols" w:cs="Noto Sans Symbols"/>
    </w:rPr>
  </w:style>
  <w:style w:type="character" w:customStyle="1" w:styleId="ListLabel18">
    <w:name w:val="ListLabel 18"/>
    <w:qFormat/>
    <w:rsid w:val="00EC0818"/>
    <w:rPr>
      <w:rFonts w:eastAsia="Courier New" w:cs="Courier New"/>
    </w:rPr>
  </w:style>
  <w:style w:type="character" w:customStyle="1" w:styleId="ListLabel19">
    <w:name w:val="ListLabel 19"/>
    <w:qFormat/>
    <w:rsid w:val="00EC0818"/>
    <w:rPr>
      <w:rFonts w:eastAsia="Noto Sans Symbols" w:cs="Noto Sans Symbols"/>
    </w:rPr>
  </w:style>
  <w:style w:type="character" w:customStyle="1" w:styleId="ListLabel20">
    <w:name w:val="ListLabel 20"/>
    <w:qFormat/>
    <w:rsid w:val="00EC0818"/>
    <w:rPr>
      <w:rFonts w:ascii="Times New Roman" w:eastAsia="Noto Sans Symbols" w:hAnsi="Times New Roman" w:cs="Noto Sans Symbols"/>
      <w:sz w:val="20"/>
      <w:szCs w:val="20"/>
    </w:rPr>
  </w:style>
  <w:style w:type="character" w:customStyle="1" w:styleId="ListLabel21">
    <w:name w:val="ListLabel 21"/>
    <w:qFormat/>
    <w:rsid w:val="00EC0818"/>
    <w:rPr>
      <w:rFonts w:eastAsia="Courier New" w:cs="Courier New"/>
      <w:sz w:val="20"/>
      <w:szCs w:val="20"/>
    </w:rPr>
  </w:style>
  <w:style w:type="character" w:customStyle="1" w:styleId="ListLabel22">
    <w:name w:val="ListLabel 22"/>
    <w:qFormat/>
    <w:rsid w:val="00EC0818"/>
    <w:rPr>
      <w:rFonts w:eastAsia="Noto Sans Symbols" w:cs="Noto Sans Symbols"/>
      <w:sz w:val="20"/>
      <w:szCs w:val="20"/>
    </w:rPr>
  </w:style>
  <w:style w:type="character" w:customStyle="1" w:styleId="ListLabel23">
    <w:name w:val="ListLabel 23"/>
    <w:qFormat/>
    <w:rsid w:val="00EC0818"/>
    <w:rPr>
      <w:rFonts w:eastAsia="Noto Sans Symbols" w:cs="Noto Sans Symbols"/>
      <w:sz w:val="20"/>
      <w:szCs w:val="20"/>
    </w:rPr>
  </w:style>
  <w:style w:type="character" w:customStyle="1" w:styleId="ListLabel24">
    <w:name w:val="ListLabel 24"/>
    <w:qFormat/>
    <w:rsid w:val="00EC0818"/>
    <w:rPr>
      <w:rFonts w:eastAsia="Noto Sans Symbols" w:cs="Noto Sans Symbols"/>
      <w:sz w:val="20"/>
      <w:szCs w:val="20"/>
    </w:rPr>
  </w:style>
  <w:style w:type="character" w:customStyle="1" w:styleId="ListLabel25">
    <w:name w:val="ListLabel 25"/>
    <w:qFormat/>
    <w:rsid w:val="00EC0818"/>
    <w:rPr>
      <w:rFonts w:eastAsia="Noto Sans Symbols" w:cs="Noto Sans Symbols"/>
      <w:sz w:val="20"/>
      <w:szCs w:val="20"/>
    </w:rPr>
  </w:style>
  <w:style w:type="character" w:customStyle="1" w:styleId="ListLabel26">
    <w:name w:val="ListLabel 26"/>
    <w:qFormat/>
    <w:rsid w:val="00EC0818"/>
    <w:rPr>
      <w:rFonts w:eastAsia="Noto Sans Symbols" w:cs="Noto Sans Symbols"/>
      <w:sz w:val="20"/>
      <w:szCs w:val="20"/>
    </w:rPr>
  </w:style>
  <w:style w:type="character" w:customStyle="1" w:styleId="ListLabel27">
    <w:name w:val="ListLabel 27"/>
    <w:qFormat/>
    <w:rsid w:val="00EC0818"/>
    <w:rPr>
      <w:rFonts w:eastAsia="Noto Sans Symbols" w:cs="Noto Sans Symbols"/>
      <w:sz w:val="20"/>
      <w:szCs w:val="20"/>
    </w:rPr>
  </w:style>
  <w:style w:type="character" w:customStyle="1" w:styleId="ListLabel28">
    <w:name w:val="ListLabel 28"/>
    <w:qFormat/>
    <w:rsid w:val="00EC0818"/>
    <w:rPr>
      <w:rFonts w:eastAsia="Noto Sans Symbols" w:cs="Noto Sans Symbols"/>
      <w:sz w:val="20"/>
      <w:szCs w:val="20"/>
    </w:rPr>
  </w:style>
  <w:style w:type="character" w:customStyle="1" w:styleId="ListLabel29">
    <w:name w:val="ListLabel 29"/>
    <w:qFormat/>
    <w:rsid w:val="00EC0818"/>
    <w:rPr>
      <w:rFonts w:ascii="Times New Roman" w:hAnsi="Times New Roman"/>
      <w:b/>
      <w:sz w:val="22"/>
    </w:rPr>
  </w:style>
  <w:style w:type="character" w:customStyle="1" w:styleId="ListLabel30">
    <w:name w:val="ListLabel 30"/>
    <w:qFormat/>
    <w:rsid w:val="00EC0818"/>
    <w:rPr>
      <w:rFonts w:ascii="Times New Roman" w:eastAsia="Times New Roman" w:hAnsi="Times New Roman" w:cs="Times New Roman"/>
    </w:rPr>
  </w:style>
  <w:style w:type="character" w:customStyle="1" w:styleId="ListLabel31">
    <w:name w:val="ListLabel 31"/>
    <w:qFormat/>
    <w:rsid w:val="00EC0818"/>
    <w:rPr>
      <w:rFonts w:cs="Courier New"/>
    </w:rPr>
  </w:style>
  <w:style w:type="character" w:customStyle="1" w:styleId="ListLabel32">
    <w:name w:val="ListLabel 32"/>
    <w:qFormat/>
    <w:rsid w:val="00EC0818"/>
    <w:rPr>
      <w:rFonts w:cs="Courier New"/>
    </w:rPr>
  </w:style>
  <w:style w:type="character" w:customStyle="1" w:styleId="ListLabel33">
    <w:name w:val="ListLabel 33"/>
    <w:qFormat/>
    <w:rsid w:val="00EC0818"/>
    <w:rPr>
      <w:rFonts w:cs="Courier New"/>
    </w:rPr>
  </w:style>
  <w:style w:type="character" w:customStyle="1" w:styleId="ListLabel34">
    <w:name w:val="ListLabel 34"/>
    <w:qFormat/>
    <w:rsid w:val="00EC0818"/>
    <w:rPr>
      <w:rFonts w:ascii="Times New Roman" w:hAnsi="Times New Roman" w:cs="Times New Roman"/>
      <w:sz w:val="28"/>
    </w:rPr>
  </w:style>
  <w:style w:type="character" w:customStyle="1" w:styleId="ListLabel35">
    <w:name w:val="ListLabel 35"/>
    <w:qFormat/>
    <w:rsid w:val="00EC0818"/>
    <w:rPr>
      <w:rFonts w:cs="Times New Roman"/>
    </w:rPr>
  </w:style>
  <w:style w:type="character" w:customStyle="1" w:styleId="ListLabel36">
    <w:name w:val="ListLabel 36"/>
    <w:qFormat/>
    <w:rsid w:val="00EC0818"/>
    <w:rPr>
      <w:rFonts w:cs="Times New Roman"/>
    </w:rPr>
  </w:style>
  <w:style w:type="character" w:customStyle="1" w:styleId="ListLabel37">
    <w:name w:val="ListLabel 37"/>
    <w:qFormat/>
    <w:rsid w:val="00EC0818"/>
    <w:rPr>
      <w:rFonts w:cs="Times New Roman"/>
    </w:rPr>
  </w:style>
  <w:style w:type="character" w:customStyle="1" w:styleId="ListLabel38">
    <w:name w:val="ListLabel 38"/>
    <w:qFormat/>
    <w:rsid w:val="00EC0818"/>
    <w:rPr>
      <w:rFonts w:cs="Times New Roman"/>
    </w:rPr>
  </w:style>
  <w:style w:type="character" w:customStyle="1" w:styleId="ListLabel39">
    <w:name w:val="ListLabel 39"/>
    <w:qFormat/>
    <w:rsid w:val="00EC0818"/>
    <w:rPr>
      <w:rFonts w:cs="Times New Roman"/>
    </w:rPr>
  </w:style>
  <w:style w:type="character" w:customStyle="1" w:styleId="ListLabel40">
    <w:name w:val="ListLabel 40"/>
    <w:qFormat/>
    <w:rsid w:val="00EC0818"/>
    <w:rPr>
      <w:rFonts w:cs="Times New Roman"/>
    </w:rPr>
  </w:style>
  <w:style w:type="character" w:customStyle="1" w:styleId="ListLabel41">
    <w:name w:val="ListLabel 41"/>
    <w:qFormat/>
    <w:rsid w:val="00EC0818"/>
    <w:rPr>
      <w:rFonts w:cs="Times New Roman"/>
    </w:rPr>
  </w:style>
  <w:style w:type="character" w:customStyle="1" w:styleId="ListLabel42">
    <w:name w:val="ListLabel 42"/>
    <w:qFormat/>
    <w:rsid w:val="00EC0818"/>
    <w:rPr>
      <w:rFonts w:cs="Times New Roman"/>
    </w:rPr>
  </w:style>
  <w:style w:type="character" w:customStyle="1" w:styleId="ListLabel43">
    <w:name w:val="ListLabel 43"/>
    <w:qFormat/>
    <w:rsid w:val="00EC0818"/>
    <w:rPr>
      <w:rFonts w:eastAsia="Times New Roman" w:cs="Times New Roman"/>
    </w:rPr>
  </w:style>
  <w:style w:type="character" w:customStyle="1" w:styleId="ListLabel44">
    <w:name w:val="ListLabel 44"/>
    <w:qFormat/>
    <w:rsid w:val="00EC0818"/>
    <w:rPr>
      <w:rFonts w:cs="Courier New"/>
    </w:rPr>
  </w:style>
  <w:style w:type="character" w:customStyle="1" w:styleId="ListLabel45">
    <w:name w:val="ListLabel 45"/>
    <w:qFormat/>
    <w:rsid w:val="00EC0818"/>
    <w:rPr>
      <w:rFonts w:cs="Courier New"/>
    </w:rPr>
  </w:style>
  <w:style w:type="character" w:customStyle="1" w:styleId="ListLabel46">
    <w:name w:val="ListLabel 46"/>
    <w:qFormat/>
    <w:rsid w:val="00EC0818"/>
    <w:rPr>
      <w:rFonts w:cs="Courier New"/>
    </w:rPr>
  </w:style>
  <w:style w:type="character" w:customStyle="1" w:styleId="ListLabel47">
    <w:name w:val="ListLabel 47"/>
    <w:qFormat/>
    <w:rsid w:val="00EC0818"/>
    <w:rPr>
      <w:rFonts w:ascii="Times New Roman" w:eastAsia="Times New Roman" w:hAnsi="Times New Roman" w:cs="Times New Roman"/>
      <w:color w:val="000000"/>
      <w:u w:val="single"/>
    </w:rPr>
  </w:style>
  <w:style w:type="character" w:customStyle="1" w:styleId="ListLabel48">
    <w:name w:val="ListLabel 48"/>
    <w:qFormat/>
    <w:rsid w:val="00EC0818"/>
    <w:rPr>
      <w:rFonts w:ascii="Times New Roman" w:eastAsia="Times New Roman" w:hAnsi="Times New Roman" w:cs="Times New Roman"/>
      <w:color w:val="0563C1"/>
      <w:u w:val="single"/>
    </w:rPr>
  </w:style>
  <w:style w:type="character" w:customStyle="1" w:styleId="ListLabel49">
    <w:name w:val="ListLabel 49"/>
    <w:qFormat/>
    <w:rsid w:val="00EC0818"/>
    <w:rPr>
      <w:rFonts w:ascii="Times New Roman" w:eastAsia="Times New Roman" w:hAnsi="Times New Roman" w:cs="Times New Roman"/>
      <w:color w:val="000000"/>
    </w:rPr>
  </w:style>
  <w:style w:type="character" w:customStyle="1" w:styleId="ListLabel50">
    <w:name w:val="ListLabel 50"/>
    <w:qFormat/>
    <w:rsid w:val="00EC0818"/>
    <w:rPr>
      <w:rFonts w:ascii="Times New Roman" w:eastAsia="Times New Roman" w:hAnsi="Times New Roman" w:cs="Times New Roman"/>
    </w:rPr>
  </w:style>
  <w:style w:type="character" w:customStyle="1" w:styleId="ListLabel51">
    <w:name w:val="ListLabel 51"/>
    <w:qFormat/>
    <w:rsid w:val="00EC0818"/>
    <w:rPr>
      <w:rFonts w:ascii="Times New Roman" w:eastAsia="Times New Roman" w:hAnsi="Times New Roman" w:cs="Times New Roman"/>
      <w:u w:val="single"/>
    </w:rPr>
  </w:style>
  <w:style w:type="paragraph" w:styleId="a8">
    <w:name w:val="Title"/>
    <w:basedOn w:val="a"/>
    <w:next w:val="a9"/>
    <w:link w:val="aa"/>
    <w:qFormat/>
    <w:rsid w:val="00EC0818"/>
    <w:pPr>
      <w:keepNext/>
      <w:spacing w:before="240" w:after="120"/>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C0818"/>
    <w:rPr>
      <w:rFonts w:ascii="Liberation Sans" w:eastAsia="Microsoft YaHei" w:hAnsi="Liberation Sans" w:cs="Lucida Sans"/>
      <w:sz w:val="28"/>
      <w:szCs w:val="28"/>
      <w:lang w:eastAsia="ru-RU"/>
    </w:rPr>
  </w:style>
  <w:style w:type="paragraph" w:styleId="a9">
    <w:name w:val="Body Text"/>
    <w:basedOn w:val="a"/>
    <w:link w:val="ab"/>
    <w:rsid w:val="00EC0818"/>
    <w:pPr>
      <w:spacing w:after="140" w:line="276" w:lineRule="auto"/>
    </w:pPr>
    <w:rPr>
      <w:rFonts w:cs="Calibri"/>
      <w:lang w:eastAsia="ru-RU"/>
    </w:rPr>
  </w:style>
  <w:style w:type="character" w:customStyle="1" w:styleId="ab">
    <w:name w:val="Основной текст Знак"/>
    <w:basedOn w:val="a0"/>
    <w:link w:val="a9"/>
    <w:rsid w:val="00EC0818"/>
    <w:rPr>
      <w:rFonts w:cs="Calibri"/>
      <w:lang w:eastAsia="ru-RU"/>
    </w:rPr>
  </w:style>
  <w:style w:type="paragraph" w:styleId="ac">
    <w:name w:val="List"/>
    <w:basedOn w:val="a9"/>
    <w:rsid w:val="00EC0818"/>
    <w:rPr>
      <w:rFonts w:cs="Lucida Sans"/>
    </w:rPr>
  </w:style>
  <w:style w:type="paragraph" w:styleId="ad">
    <w:name w:val="caption"/>
    <w:basedOn w:val="a"/>
    <w:qFormat/>
    <w:rsid w:val="00EC0818"/>
    <w:pPr>
      <w:suppressLineNumbers/>
      <w:spacing w:before="120" w:after="120"/>
    </w:pPr>
    <w:rPr>
      <w:rFonts w:cs="Lucida Sans"/>
      <w:i/>
      <w:iCs/>
      <w:sz w:val="24"/>
      <w:szCs w:val="24"/>
      <w:lang w:eastAsia="ru-RU"/>
    </w:rPr>
  </w:style>
  <w:style w:type="paragraph" w:customStyle="1" w:styleId="ae">
    <w:name w:val="Покажчик"/>
    <w:basedOn w:val="a"/>
    <w:qFormat/>
    <w:rsid w:val="00EC0818"/>
    <w:pPr>
      <w:suppressLineNumbers/>
    </w:pPr>
    <w:rPr>
      <w:rFonts w:cs="Lucida Sans"/>
      <w:lang w:eastAsia="ru-RU"/>
    </w:rPr>
  </w:style>
  <w:style w:type="paragraph" w:customStyle="1" w:styleId="12">
    <w:name w:val="Звичайний1"/>
    <w:qFormat/>
    <w:rsid w:val="00EC0818"/>
    <w:pPr>
      <w:spacing w:after="0" w:line="276" w:lineRule="auto"/>
    </w:pPr>
    <w:rPr>
      <w:rFonts w:ascii="Arial" w:eastAsia="Arial" w:hAnsi="Arial" w:cs="Arial"/>
      <w:color w:val="000000"/>
      <w:lang w:val="ru-RU" w:eastAsia="ru-RU"/>
    </w:rPr>
  </w:style>
  <w:style w:type="paragraph" w:customStyle="1" w:styleId="13">
    <w:name w:val="Обычный1"/>
    <w:link w:val="Normal"/>
    <w:qFormat/>
    <w:rsid w:val="00EC0818"/>
    <w:pPr>
      <w:spacing w:after="0" w:line="276" w:lineRule="auto"/>
    </w:pPr>
    <w:rPr>
      <w:rFonts w:ascii="Arial" w:eastAsia="Arial" w:hAnsi="Arial" w:cs="Arial"/>
      <w:color w:val="000000"/>
      <w:lang w:val="ru-RU" w:eastAsia="ru-RU"/>
    </w:rPr>
  </w:style>
  <w:style w:type="paragraph" w:customStyle="1" w:styleId="rvps2">
    <w:name w:val="rvps2"/>
    <w:basedOn w:val="a"/>
    <w:qFormat/>
    <w:rsid w:val="00EC0818"/>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C0818"/>
    <w:pPr>
      <w:ind w:left="720"/>
      <w:contextualSpacing/>
    </w:pPr>
    <w:rPr>
      <w:rFonts w:cs="Calibri"/>
      <w:lang w:eastAsia="ru-RU"/>
    </w:rPr>
  </w:style>
  <w:style w:type="paragraph" w:styleId="20">
    <w:name w:val="Body Text Indent 2"/>
    <w:basedOn w:val="a"/>
    <w:link w:val="21"/>
    <w:qFormat/>
    <w:rsid w:val="00EC0818"/>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C0818"/>
    <w:rPr>
      <w:rFonts w:ascii="Times New Roman" w:eastAsia="Times New Roman" w:hAnsi="Times New Roman" w:cs="Times New Roman"/>
      <w:sz w:val="20"/>
      <w:szCs w:val="20"/>
      <w:lang w:eastAsia="ru-RU"/>
    </w:rPr>
  </w:style>
  <w:style w:type="paragraph" w:styleId="af0">
    <w:name w:val="Normal (Web)"/>
    <w:basedOn w:val="a"/>
    <w:unhideWhenUsed/>
    <w:qFormat/>
    <w:rsid w:val="00EC0818"/>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C081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1">
    <w:name w:val="No Spacing"/>
    <w:link w:val="af2"/>
    <w:qFormat/>
    <w:rsid w:val="00EC0818"/>
    <w:pPr>
      <w:spacing w:after="0" w:line="240" w:lineRule="auto"/>
    </w:pPr>
    <w:rPr>
      <w:rFonts w:cs="Times New Roman"/>
    </w:rPr>
  </w:style>
  <w:style w:type="paragraph" w:customStyle="1" w:styleId="22">
    <w:name w:val="Основной текст с отступом 22"/>
    <w:basedOn w:val="a"/>
    <w:qFormat/>
    <w:rsid w:val="00EC0818"/>
    <w:pPr>
      <w:spacing w:after="120" w:line="480" w:lineRule="auto"/>
      <w:ind w:left="283"/>
    </w:pPr>
    <w:rPr>
      <w:rFonts w:eastAsia="Times New Roman" w:cs="Calibri"/>
      <w:lang w:val="ru-RU" w:eastAsia="zh-CN"/>
    </w:rPr>
  </w:style>
  <w:style w:type="paragraph" w:customStyle="1" w:styleId="xfmc1">
    <w:name w:val="xfmc1"/>
    <w:basedOn w:val="a"/>
    <w:qFormat/>
    <w:rsid w:val="00EC081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C0818"/>
    <w:pPr>
      <w:spacing w:after="0" w:line="240" w:lineRule="auto"/>
    </w:pPr>
    <w:rPr>
      <w:rFonts w:ascii="Noto Sans" w:eastAsia="Calibri" w:hAnsi="Noto Sans" w:cs="Noto Sans"/>
      <w:color w:val="000000"/>
      <w:sz w:val="24"/>
      <w:szCs w:val="24"/>
      <w:lang w:val="ru-RU"/>
    </w:rPr>
  </w:style>
  <w:style w:type="paragraph" w:styleId="af3">
    <w:name w:val="Balloon Text"/>
    <w:basedOn w:val="a"/>
    <w:link w:val="14"/>
    <w:uiPriority w:val="99"/>
    <w:semiHidden/>
    <w:unhideWhenUsed/>
    <w:qFormat/>
    <w:rsid w:val="00EC0818"/>
    <w:pPr>
      <w:spacing w:after="0" w:line="240" w:lineRule="auto"/>
    </w:pPr>
    <w:rPr>
      <w:rFonts w:ascii="Segoe UI" w:hAnsi="Segoe UI" w:cs="Segoe UI"/>
      <w:sz w:val="18"/>
      <w:szCs w:val="18"/>
      <w:lang w:eastAsia="ru-RU"/>
    </w:rPr>
  </w:style>
  <w:style w:type="character" w:customStyle="1" w:styleId="14">
    <w:name w:val="Текст выноски Знак1"/>
    <w:basedOn w:val="a0"/>
    <w:link w:val="af3"/>
    <w:uiPriority w:val="99"/>
    <w:semiHidden/>
    <w:rsid w:val="00EC0818"/>
    <w:rPr>
      <w:rFonts w:ascii="Segoe UI" w:hAnsi="Segoe UI" w:cs="Segoe UI"/>
      <w:sz w:val="18"/>
      <w:szCs w:val="18"/>
      <w:lang w:eastAsia="ru-RU"/>
    </w:rPr>
  </w:style>
  <w:style w:type="paragraph" w:styleId="af4">
    <w:name w:val="header"/>
    <w:basedOn w:val="a"/>
    <w:link w:val="af5"/>
    <w:rsid w:val="00EC0818"/>
    <w:pPr>
      <w:suppressLineNumbers/>
      <w:tabs>
        <w:tab w:val="center" w:pos="4677"/>
        <w:tab w:val="right" w:pos="9355"/>
      </w:tabs>
    </w:pPr>
    <w:rPr>
      <w:rFonts w:cs="Calibri"/>
      <w:lang w:eastAsia="ru-RU"/>
    </w:rPr>
  </w:style>
  <w:style w:type="character" w:customStyle="1" w:styleId="af5">
    <w:name w:val="Верхний колонтитул Знак"/>
    <w:basedOn w:val="a0"/>
    <w:link w:val="af4"/>
    <w:rsid w:val="00EC0818"/>
    <w:rPr>
      <w:rFonts w:cs="Calibri"/>
      <w:lang w:eastAsia="ru-RU"/>
    </w:rPr>
  </w:style>
  <w:style w:type="paragraph" w:styleId="af6">
    <w:name w:val="footer"/>
    <w:basedOn w:val="a"/>
    <w:link w:val="af7"/>
    <w:rsid w:val="00EC0818"/>
    <w:pPr>
      <w:suppressLineNumbers/>
      <w:tabs>
        <w:tab w:val="center" w:pos="4677"/>
        <w:tab w:val="right" w:pos="9355"/>
      </w:tabs>
    </w:pPr>
    <w:rPr>
      <w:rFonts w:cs="Calibri"/>
      <w:lang w:eastAsia="ru-RU"/>
    </w:rPr>
  </w:style>
  <w:style w:type="character" w:customStyle="1" w:styleId="af7">
    <w:name w:val="Нижний колонтитул Знак"/>
    <w:basedOn w:val="a0"/>
    <w:link w:val="af6"/>
    <w:rsid w:val="00EC0818"/>
    <w:rPr>
      <w:rFonts w:cs="Calibri"/>
      <w:lang w:eastAsia="ru-RU"/>
    </w:rPr>
  </w:style>
  <w:style w:type="table" w:styleId="af8">
    <w:name w:val="Table Grid"/>
    <w:basedOn w:val="a1"/>
    <w:uiPriority w:val="39"/>
    <w:qFormat/>
    <w:rsid w:val="00EC08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C0818"/>
    <w:pPr>
      <w:spacing w:after="200" w:line="276" w:lineRule="auto"/>
      <w:ind w:left="720"/>
      <w:contextualSpacing/>
    </w:pPr>
    <w:rPr>
      <w:rFonts w:ascii="Calibri" w:eastAsia="Times New Roman" w:hAnsi="Calibri" w:cs="Times New Roman"/>
    </w:rPr>
  </w:style>
  <w:style w:type="paragraph" w:customStyle="1" w:styleId="-11">
    <w:name w:val="Цветной список - Акцент 11"/>
    <w:basedOn w:val="a"/>
    <w:rsid w:val="00EC0818"/>
    <w:pPr>
      <w:ind w:left="720"/>
      <w:contextualSpacing/>
    </w:pPr>
    <w:rPr>
      <w:rFonts w:ascii="Calibri" w:eastAsia="Times New Roman" w:hAnsi="Calibri" w:cs="Times New Roman"/>
      <w:lang w:val="ru-RU"/>
    </w:rPr>
  </w:style>
  <w:style w:type="character" w:customStyle="1" w:styleId="ListParagraphChar">
    <w:name w:val="List Paragraph Char"/>
    <w:basedOn w:val="a0"/>
    <w:link w:val="15"/>
    <w:locked/>
    <w:rsid w:val="00EC0818"/>
    <w:rPr>
      <w:rFonts w:ascii="Calibri" w:eastAsia="Times New Roman" w:hAnsi="Calibri" w:cs="Times New Roman"/>
    </w:rPr>
  </w:style>
  <w:style w:type="paragraph" w:customStyle="1" w:styleId="110">
    <w:name w:val="Абзац списка11"/>
    <w:basedOn w:val="a"/>
    <w:rsid w:val="00EC0818"/>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C0818"/>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C0818"/>
    <w:rPr>
      <w:rFonts w:ascii="Times New Roman" w:eastAsia="Times New Roman" w:hAnsi="Times New Roman" w:cs="Times New Roman"/>
      <w:sz w:val="24"/>
      <w:szCs w:val="24"/>
      <w:lang w:val="en-US"/>
    </w:rPr>
  </w:style>
  <w:style w:type="character" w:customStyle="1" w:styleId="Hyperlink2">
    <w:name w:val="Hyperlink.2"/>
    <w:qFormat/>
    <w:rsid w:val="00EC0818"/>
    <w:rPr>
      <w:lang w:val="ru-RU"/>
    </w:rPr>
  </w:style>
  <w:style w:type="character" w:customStyle="1" w:styleId="Normal">
    <w:name w:val="Normal Знак"/>
    <w:link w:val="13"/>
    <w:rsid w:val="00DA2C39"/>
    <w:rPr>
      <w:rFonts w:ascii="Arial" w:eastAsia="Arial" w:hAnsi="Arial" w:cs="Arial"/>
      <w:color w:val="000000"/>
      <w:lang w:val="ru-RU" w:eastAsia="ru-RU"/>
    </w:rPr>
  </w:style>
  <w:style w:type="paragraph" w:customStyle="1" w:styleId="af9">
    <w:name w:val="Базовый"/>
    <w:qFormat/>
    <w:rsid w:val="00643D3B"/>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character" w:customStyle="1" w:styleId="value">
    <w:name w:val="value"/>
    <w:basedOn w:val="a0"/>
    <w:rsid w:val="0009778D"/>
  </w:style>
  <w:style w:type="character" w:customStyle="1" w:styleId="HTML">
    <w:name w:val="Стандартный HTML Знак"/>
    <w:link w:val="HTML0"/>
    <w:locked/>
    <w:rsid w:val="00E5423A"/>
    <w:rPr>
      <w:rFonts w:ascii="Courier New" w:hAnsi="Courier New" w:cs="Courier New"/>
      <w:lang w:eastAsia="ar-SA"/>
    </w:rPr>
  </w:style>
  <w:style w:type="paragraph" w:styleId="HTML0">
    <w:name w:val="HTML Preformatted"/>
    <w:basedOn w:val="a"/>
    <w:link w:val="HTML"/>
    <w:rsid w:val="00E5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E5423A"/>
    <w:rPr>
      <w:rFonts w:ascii="Consolas" w:hAnsi="Consolas"/>
      <w:sz w:val="20"/>
      <w:szCs w:val="20"/>
    </w:rPr>
  </w:style>
  <w:style w:type="character" w:customStyle="1" w:styleId="rvts15">
    <w:name w:val="rvts15"/>
    <w:basedOn w:val="a0"/>
    <w:rsid w:val="00B53093"/>
  </w:style>
  <w:style w:type="character" w:customStyle="1" w:styleId="af2">
    <w:name w:val="Без интервала Знак"/>
    <w:link w:val="af1"/>
    <w:rsid w:val="00B53093"/>
    <w:rPr>
      <w:rFonts w:cs="Times New Roman"/>
    </w:rPr>
  </w:style>
  <w:style w:type="character" w:customStyle="1" w:styleId="afa">
    <w:name w:val="Выделение жирным"/>
    <w:qFormat/>
    <w:rsid w:val="006829EB"/>
    <w:rPr>
      <w:b/>
      <w:bCs/>
    </w:rPr>
  </w:style>
  <w:style w:type="character" w:customStyle="1" w:styleId="afb">
    <w:name w:val="Нет"/>
    <w:qFormat/>
    <w:rsid w:val="0068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12332</Words>
  <Characters>70298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dcterms:created xsi:type="dcterms:W3CDTF">2023-05-04T13:07:00Z</dcterms:created>
  <dcterms:modified xsi:type="dcterms:W3CDTF">2023-05-04T13:07:00Z</dcterms:modified>
</cp:coreProperties>
</file>