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1EE51" w14:textId="1BB5E2A2" w:rsidR="00D309DC" w:rsidRPr="009B3D6D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9B3D6D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F42C4D">
        <w:rPr>
          <w:rFonts w:ascii="Cambria" w:hAnsi="Cambria"/>
          <w:b/>
          <w:bCs/>
          <w:sz w:val="20"/>
          <w:szCs w:val="20"/>
          <w:lang w:val="uk-UA"/>
        </w:rPr>
        <w:t>7</w:t>
      </w:r>
    </w:p>
    <w:p w14:paraId="3B509715" w14:textId="77777777" w:rsidR="00D309DC" w:rsidRPr="009B3D6D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9B3D6D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1DC0CBA2" w14:textId="77777777" w:rsidR="00D309DC" w:rsidRPr="009B3D6D" w:rsidRDefault="00D309DC" w:rsidP="00D309DC">
      <w:pPr>
        <w:pStyle w:val="a3"/>
        <w:jc w:val="center"/>
        <w:rPr>
          <w:rFonts w:ascii="Cambria" w:hAnsi="Cambria"/>
          <w:i/>
          <w:sz w:val="20"/>
          <w:szCs w:val="20"/>
          <w:lang w:val="uk-UA"/>
        </w:rPr>
      </w:pPr>
    </w:p>
    <w:p w14:paraId="0850D8E0" w14:textId="77777777" w:rsidR="00D309DC" w:rsidRPr="009B3D6D" w:rsidRDefault="00D309DC" w:rsidP="00D309DC">
      <w:pPr>
        <w:pStyle w:val="a3"/>
        <w:jc w:val="center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i/>
          <w:sz w:val="20"/>
          <w:szCs w:val="20"/>
          <w:lang w:val="uk-UA"/>
        </w:rPr>
        <w:t>*Форма, яку подає Учасник на фірмовому бланку (у разі наявності такого бланку).</w:t>
      </w:r>
    </w:p>
    <w:p w14:paraId="209CC6BE" w14:textId="77777777" w:rsidR="00D309DC" w:rsidRPr="009B3D6D" w:rsidRDefault="00D309DC" w:rsidP="00D309DC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98137CC" w14:textId="77777777" w:rsidR="00D309DC" w:rsidRPr="009B3D6D" w:rsidRDefault="00D309DC" w:rsidP="00D309DC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9B3D6D">
        <w:rPr>
          <w:rFonts w:ascii="Cambria" w:hAnsi="Cambria"/>
          <w:b/>
          <w:bCs/>
          <w:sz w:val="20"/>
          <w:szCs w:val="20"/>
          <w:lang w:val="uk-UA"/>
        </w:rPr>
        <w:t>*Форма «Тендерної пропозиції»</w:t>
      </w:r>
    </w:p>
    <w:p w14:paraId="2D465F9B" w14:textId="77777777" w:rsidR="00D309DC" w:rsidRPr="009B3D6D" w:rsidRDefault="00D309DC" w:rsidP="00D309DC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p w14:paraId="7FCE969F" w14:textId="04BF1842" w:rsidR="00D309DC" w:rsidRPr="009B3D6D" w:rsidRDefault="00D309DC" w:rsidP="00D309DC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sz w:val="20"/>
          <w:szCs w:val="20"/>
          <w:lang w:val="uk-UA"/>
        </w:rPr>
        <w:t xml:space="preserve">Ми, </w:t>
      </w:r>
      <w:r w:rsidRPr="009B3D6D">
        <w:rPr>
          <w:rFonts w:ascii="Cambria" w:hAnsi="Cambria"/>
          <w:i/>
          <w:sz w:val="20"/>
          <w:szCs w:val="20"/>
          <w:u w:val="single"/>
          <w:lang w:val="uk-UA"/>
        </w:rPr>
        <w:t>(назва Учасника)</w:t>
      </w:r>
      <w:r w:rsidRPr="009B3D6D">
        <w:rPr>
          <w:rFonts w:ascii="Cambria" w:hAnsi="Cambria"/>
          <w:sz w:val="20"/>
          <w:szCs w:val="20"/>
          <w:lang w:val="uk-UA"/>
        </w:rPr>
        <w:t>, надаємо свою тендерну пропозицію на закупівлю -</w:t>
      </w:r>
      <w:r w:rsidRPr="009B3D6D"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="002D7E41" w:rsidRPr="009B3D6D">
        <w:rPr>
          <w:rFonts w:ascii="Cambria" w:hAnsi="Cambria"/>
          <w:b/>
          <w:sz w:val="20"/>
          <w:szCs w:val="20"/>
          <w:lang w:val="uk-UA"/>
        </w:rPr>
        <w:t>ДК 021:2015 - 71610000-7 «Послуги з випробувань та аналізу складу і чистоти» (</w:t>
      </w:r>
      <w:r w:rsidR="002D7E41" w:rsidRPr="009B3D6D">
        <w:rPr>
          <w:rFonts w:ascii="Cambria" w:hAnsi="Cambria"/>
          <w:b/>
          <w:bCs/>
          <w:sz w:val="20"/>
          <w:szCs w:val="20"/>
          <w:lang w:val="uk-UA"/>
        </w:rPr>
        <w:t>Дослідження води питної з централізованих джерел водопостачання)</w:t>
      </w:r>
      <w:r w:rsidR="002D7E41" w:rsidRPr="009B3D6D">
        <w:rPr>
          <w:rFonts w:ascii="Cambria" w:hAnsi="Cambria"/>
          <w:b/>
          <w:bCs/>
          <w:color w:val="000000"/>
          <w:sz w:val="20"/>
          <w:szCs w:val="20"/>
          <w:lang w:val="uk-UA"/>
        </w:rPr>
        <w:t>,</w:t>
      </w:r>
      <w:r w:rsidR="00517398" w:rsidRPr="009B3D6D"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Pr="009B3D6D">
        <w:rPr>
          <w:rFonts w:ascii="Cambria" w:hAnsi="Cambria"/>
          <w:sz w:val="20"/>
          <w:szCs w:val="20"/>
          <w:lang w:val="uk-UA"/>
        </w:rPr>
        <w:t>згідно з технічними та якісними вимогами Замовника торгів.</w:t>
      </w:r>
    </w:p>
    <w:p w14:paraId="33753F62" w14:textId="058E2084" w:rsidR="00D309DC" w:rsidRPr="009B3D6D" w:rsidRDefault="00D309DC" w:rsidP="00D309DC">
      <w:pPr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sz w:val="20"/>
          <w:szCs w:val="20"/>
          <w:lang w:val="uk-UA"/>
        </w:rPr>
        <w:t xml:space="preserve">Якщо буде прийняте рішення про намір укласти договір, ми зобов’язуємося підписати договір із Замовником не раніше ніж через 5 </w:t>
      </w:r>
      <w:r w:rsidRPr="009B3D6D">
        <w:rPr>
          <w:rFonts w:ascii="Cambria" w:hAnsi="Cambria"/>
          <w:sz w:val="20"/>
          <w:szCs w:val="20"/>
          <w:lang w:val="uk-UA"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9B3D6D">
        <w:rPr>
          <w:rFonts w:ascii="Cambria" w:hAnsi="Cambria"/>
          <w:sz w:val="20"/>
          <w:szCs w:val="20"/>
          <w:lang w:val="uk-UA"/>
        </w:rPr>
        <w:t>, але не пізніше ніж через 15 днів з дня прийняття рішення про намір укласти договір про закупівлю.</w:t>
      </w:r>
      <w:r w:rsidR="00EC57A9" w:rsidRPr="009B3D6D">
        <w:rPr>
          <w:rFonts w:ascii="Cambria" w:hAnsi="Cambria"/>
          <w:sz w:val="20"/>
          <w:szCs w:val="20"/>
          <w:lang w:val="uk-UA"/>
        </w:rPr>
        <w:t xml:space="preserve"> У випадку обґрунтованої необхідності строк для укладення договору може бути продовжений до 60 днів.</w:t>
      </w:r>
    </w:p>
    <w:p w14:paraId="340D628D" w14:textId="77777777" w:rsidR="00D309DC" w:rsidRPr="009B3D6D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sz w:val="20"/>
          <w:szCs w:val="20"/>
          <w:lang w:val="uk-UA"/>
        </w:rPr>
        <w:t>Вивчивши тендерну документацію, технічні та якісні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008A8DCC" w14:textId="77777777" w:rsidR="00D309DC" w:rsidRPr="009B3D6D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tbl>
      <w:tblPr>
        <w:tblW w:w="10696" w:type="dxa"/>
        <w:tblInd w:w="-572" w:type="dxa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1476"/>
        <w:gridCol w:w="2266"/>
        <w:gridCol w:w="1267"/>
        <w:gridCol w:w="2909"/>
        <w:gridCol w:w="1349"/>
        <w:gridCol w:w="7"/>
        <w:gridCol w:w="1415"/>
        <w:gridCol w:w="7"/>
      </w:tblGrid>
      <w:tr w:rsidR="004450E3" w:rsidRPr="009B3D6D" w14:paraId="2C96515E" w14:textId="77777777" w:rsidTr="00643DD8">
        <w:trPr>
          <w:gridAfter w:val="1"/>
          <w:wAfter w:w="7" w:type="dxa"/>
          <w:trHeight w:val="28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A9482B" w14:textId="77777777" w:rsidR="004450E3" w:rsidRPr="009B3D6D" w:rsidRDefault="004450E3" w:rsidP="00643DD8">
            <w:pPr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 xml:space="preserve">Назва випробувань </w:t>
            </w:r>
            <w:r w:rsidRPr="009B3D6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  <w:t>фізичних  факторів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2843F" w14:textId="77777777" w:rsidR="004450E3" w:rsidRPr="009B3D6D" w:rsidRDefault="004450E3" w:rsidP="00643DD8">
            <w:pPr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Характеристика (показників, параметрів), що визначаються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82A92" w14:textId="77777777" w:rsidR="004450E3" w:rsidRPr="009B3D6D" w:rsidRDefault="004450E3" w:rsidP="00643DD8">
            <w:pPr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Кількість досліджень на рік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5FA07" w14:textId="77777777" w:rsidR="004450E3" w:rsidRPr="009B3D6D" w:rsidRDefault="004450E3" w:rsidP="00643DD8">
            <w:pPr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Назва послуги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5DA53" w14:textId="77777777" w:rsidR="004450E3" w:rsidRPr="009B3D6D" w:rsidRDefault="004450E3" w:rsidP="00643DD8">
            <w:pPr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Вартість одного дослідження (грн.) без ПДВ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57EB1" w14:textId="77777777" w:rsidR="004450E3" w:rsidRPr="009B3D6D" w:rsidRDefault="004450E3" w:rsidP="00643DD8">
            <w:pPr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Загальна вартість (грн.)</w:t>
            </w:r>
          </w:p>
          <w:p w14:paraId="2F5A0C4A" w14:textId="77777777" w:rsidR="004450E3" w:rsidRPr="009B3D6D" w:rsidRDefault="004450E3" w:rsidP="00643DD8">
            <w:pPr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без ПДВ</w:t>
            </w:r>
          </w:p>
        </w:tc>
      </w:tr>
      <w:tr w:rsidR="004450E3" w:rsidRPr="009B3D6D" w14:paraId="0F3D70D1" w14:textId="77777777" w:rsidTr="00643DD8">
        <w:trPr>
          <w:gridAfter w:val="1"/>
          <w:wAfter w:w="7" w:type="dxa"/>
          <w:trHeight w:val="28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C5EDD" w14:textId="77777777" w:rsidR="004450E3" w:rsidRPr="009B3D6D" w:rsidRDefault="004450E3" w:rsidP="00643DD8">
            <w:pPr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00459" w14:textId="77777777" w:rsidR="004450E3" w:rsidRPr="009B3D6D" w:rsidRDefault="004450E3" w:rsidP="00643DD8">
            <w:pPr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3AFC9" w14:textId="77777777" w:rsidR="004450E3" w:rsidRPr="009B3D6D" w:rsidRDefault="004450E3" w:rsidP="00643DD8">
            <w:pPr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B899C" w14:textId="77777777" w:rsidR="004450E3" w:rsidRPr="009B3D6D" w:rsidRDefault="004450E3" w:rsidP="00643DD8">
            <w:pPr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B0C7A" w14:textId="77777777" w:rsidR="004450E3" w:rsidRPr="009B3D6D" w:rsidRDefault="004450E3" w:rsidP="00643DD8">
            <w:pPr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A5FE4" w14:textId="77777777" w:rsidR="004450E3" w:rsidRPr="009B3D6D" w:rsidRDefault="004450E3" w:rsidP="00643DD8">
            <w:pPr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4450E3" w:rsidRPr="009B3D6D" w14:paraId="67FE287B" w14:textId="77777777" w:rsidTr="00643DD8">
        <w:trPr>
          <w:trHeight w:val="283"/>
        </w:trPr>
        <w:tc>
          <w:tcPr>
            <w:tcW w:w="10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DC43D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Кількість досліджень: 1800</w:t>
            </w:r>
          </w:p>
        </w:tc>
      </w:tr>
      <w:tr w:rsidR="004450E3" w:rsidRPr="009B3D6D" w14:paraId="08586BDA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3EC19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sz w:val="16"/>
                <w:szCs w:val="16"/>
                <w:lang w:val="uk-UA"/>
              </w:rPr>
              <w:t xml:space="preserve">Дослідження </w:t>
            </w:r>
            <w:r w:rsidRPr="009B3D6D">
              <w:rPr>
                <w:rFonts w:ascii="Cambria" w:eastAsia="Calibri" w:hAnsi="Cambria"/>
                <w:sz w:val="16"/>
                <w:szCs w:val="16"/>
                <w:lang w:val="uk-UA"/>
              </w:rPr>
              <w:t>води питної з централізованих джерел водопостачання</w:t>
            </w:r>
            <w:r w:rsidRPr="009B3D6D">
              <w:rPr>
                <w:rFonts w:ascii="Cambria" w:hAnsi="Cambri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6546C3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 xml:space="preserve">Мікробіологічні показники  </w:t>
            </w:r>
            <w:r w:rsidRPr="009B3D6D">
              <w:rPr>
                <w:rFonts w:ascii="Cambria" w:hAnsi="Cambria"/>
                <w:sz w:val="16"/>
                <w:szCs w:val="16"/>
                <w:lang w:val="uk-UA"/>
              </w:rPr>
              <w:t xml:space="preserve">                                                      </w:t>
            </w:r>
          </w:p>
        </w:tc>
      </w:tr>
      <w:tr w:rsidR="004450E3" w:rsidRPr="009B3D6D" w14:paraId="02A29480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E48D6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D0DE3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Загальне мікробне число при t 37°С – 24 год.</w:t>
            </w:r>
          </w:p>
          <w:p w14:paraId="46FA96A1" w14:textId="77777777" w:rsidR="004450E3" w:rsidRPr="009B3D6D" w:rsidRDefault="004450E3" w:rsidP="00643DD8">
            <w:pPr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  <w:p w14:paraId="16717E2D" w14:textId="77777777" w:rsidR="004450E3" w:rsidRPr="009B3D6D" w:rsidRDefault="004450E3" w:rsidP="00643DD8">
            <w:pPr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  <w:p w14:paraId="1B02361A" w14:textId="77777777" w:rsidR="004450E3" w:rsidRPr="009B3D6D" w:rsidRDefault="004450E3" w:rsidP="00643DD8">
            <w:pPr>
              <w:jc w:val="right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E24E4D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AE2A50F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Дослідження продуктів тваринного та рослинного походження на мікробіологічні показники. Кількість мезофільних аеробних та факультативно-анаеробних мікроорганізмів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33E2F60F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6D79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23F11DE2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7A84D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0557C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 xml:space="preserve">Загальні коліформи </w:t>
            </w:r>
          </w:p>
          <w:p w14:paraId="0E8C59C8" w14:textId="77777777" w:rsidR="004450E3" w:rsidRPr="009B3D6D" w:rsidRDefault="004450E3" w:rsidP="00643DD8">
            <w:pPr>
              <w:jc w:val="right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CF811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EA576AC" w14:textId="77777777" w:rsidR="004450E3" w:rsidRPr="009B3D6D" w:rsidRDefault="004450E3" w:rsidP="00643DD8">
            <w:pPr>
              <w:textAlignment w:val="baseline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Виявляння та підрахування: коліформних бактерій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6CC67DCC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E8BB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F42C4D" w14:paraId="17B45A11" w14:textId="77777777" w:rsidTr="00643DD8">
        <w:trPr>
          <w:gridAfter w:val="1"/>
          <w:wAfter w:w="7" w:type="dxa"/>
          <w:cantSplit/>
          <w:trHeight w:val="495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439AB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55BC4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E.coli</w:t>
            </w:r>
          </w:p>
          <w:p w14:paraId="4DCE57C7" w14:textId="77777777" w:rsidR="004450E3" w:rsidRPr="009B3D6D" w:rsidRDefault="004450E3" w:rsidP="00643DD8">
            <w:pPr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  <w:p w14:paraId="000A4484" w14:textId="77777777" w:rsidR="004450E3" w:rsidRPr="009B3D6D" w:rsidRDefault="004450E3" w:rsidP="00643DD8">
            <w:pPr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  <w:p w14:paraId="24F3198D" w14:textId="77777777" w:rsidR="004450E3" w:rsidRPr="009B3D6D" w:rsidRDefault="004450E3" w:rsidP="00643DD8">
            <w:pPr>
              <w:jc w:val="right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80666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38A45CE" w14:textId="77777777" w:rsidR="004450E3" w:rsidRPr="009B3D6D" w:rsidRDefault="004450E3" w:rsidP="00643DD8">
            <w:pPr>
              <w:textAlignment w:val="baseline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Виявляння та підрахування: передбачуваної кількості кишкової палички (Е. Сoli)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4C602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E9DB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1F59B64F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EFFA0A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856DC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Ентерококи</w:t>
            </w:r>
          </w:p>
          <w:p w14:paraId="6108E7E6" w14:textId="77777777" w:rsidR="004450E3" w:rsidRPr="009B3D6D" w:rsidRDefault="004450E3" w:rsidP="00643DD8">
            <w:pPr>
              <w:jc w:val="right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54251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BDD626" w14:textId="77777777" w:rsidR="004450E3" w:rsidRPr="009B3D6D" w:rsidRDefault="004450E3" w:rsidP="00643DD8">
            <w:pPr>
              <w:textAlignment w:val="baseline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Визначення ентерококів у воді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16CD368A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1197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1EFB9504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3B01E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84A50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 xml:space="preserve">Патогенні ентеробактерії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7A99F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6C2E1F9" w14:textId="77777777" w:rsidR="004450E3" w:rsidRPr="009B3D6D" w:rsidRDefault="004450E3" w:rsidP="00643DD8">
            <w:pPr>
              <w:textAlignment w:val="baseline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Визначення сальмонел у воді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D63E38E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66BF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4BD7DF0E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9075F2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9A74C" w14:textId="77777777" w:rsidR="004450E3" w:rsidRPr="009B3D6D" w:rsidRDefault="004450E3" w:rsidP="00643DD8">
            <w:pPr>
              <w:tabs>
                <w:tab w:val="right" w:pos="2532"/>
              </w:tabs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 xml:space="preserve">Коліфаги </w:t>
            </w: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ab/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3D50A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6F0D6F2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Дослідження на виявлення коліфагів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7072D48F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5934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40F828A9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4FAA6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607D01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 xml:space="preserve">Пробопідготовка </w:t>
            </w:r>
          </w:p>
          <w:p w14:paraId="11A8933D" w14:textId="77777777" w:rsidR="004450E3" w:rsidRPr="009B3D6D" w:rsidRDefault="004450E3" w:rsidP="00643DD8">
            <w:pPr>
              <w:jc w:val="right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55904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2D4975D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Дослідження продуктів тваринного та рослинного походження на мікробіологічні показники. Пробопідготовка зразка для мікробіологічного дослідження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BFAB5F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1428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36AB59BE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CA50D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4AC68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6CC99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  <w:t>525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03F9F9" w14:textId="77777777" w:rsidR="004450E3" w:rsidRPr="009B3D6D" w:rsidRDefault="004450E3" w:rsidP="00643DD8">
            <w:pPr>
              <w:snapToGrid w:val="0"/>
              <w:rPr>
                <w:rFonts w:ascii="Cambria" w:hAnsi="Cambria"/>
                <w:b/>
                <w:bCs/>
                <w:strike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99B0FC" w14:textId="77777777" w:rsidR="004450E3" w:rsidRPr="009B3D6D" w:rsidRDefault="004450E3" w:rsidP="00643DD8">
            <w:pPr>
              <w:snapToGrid w:val="0"/>
              <w:rPr>
                <w:rFonts w:ascii="Cambria" w:hAnsi="Cambria"/>
                <w:b/>
                <w:bCs/>
                <w:strike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59C3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077DEC4A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EA7EF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D7AD3" w14:textId="77777777" w:rsidR="004450E3" w:rsidRPr="009B3D6D" w:rsidRDefault="004450E3" w:rsidP="00643DD8">
            <w:pPr>
              <w:snapToGrid w:val="0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4450E3" w:rsidRPr="009B3D6D" w14:paraId="6888B03D" w14:textId="77777777" w:rsidTr="00643DD8">
        <w:trPr>
          <w:gridAfter w:val="1"/>
          <w:wAfter w:w="7" w:type="dxa"/>
          <w:cantSplit/>
          <w:trHeight w:val="418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E7B46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BDC3B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 xml:space="preserve">Запах при Т+20°С при Т+60°С                                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BACBF4A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335D63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Визначення титрометричним методом запаху, прозорості, смаку, каламутності, кольору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6928132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33A1A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2EF5C885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E0839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E5A69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 xml:space="preserve">Смак, присмак                       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10F309C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C88892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E2C0FD9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68CFB8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2B3C6ADB" w14:textId="77777777" w:rsidTr="00643DD8">
        <w:trPr>
          <w:gridAfter w:val="1"/>
          <w:wAfter w:w="7" w:type="dxa"/>
          <w:cantSplit/>
          <w:trHeight w:val="358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A67C4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B8EB0" w14:textId="77777777" w:rsidR="004450E3" w:rsidRPr="009B3D6D" w:rsidRDefault="004450E3" w:rsidP="00643DD8">
            <w:pPr>
              <w:tabs>
                <w:tab w:val="right" w:pos="2532"/>
              </w:tabs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 xml:space="preserve"> Забарвленість </w:t>
            </w: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ab/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C6DD086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595AD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1ABBE07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A5E484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27CEDD49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C114D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08439" w14:textId="77777777" w:rsidR="004450E3" w:rsidRPr="009B3D6D" w:rsidRDefault="004450E3" w:rsidP="00643DD8">
            <w:pPr>
              <w:tabs>
                <w:tab w:val="right" w:pos="2532"/>
              </w:tabs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 xml:space="preserve"> Каламутність  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D62F7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A528F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Визначення титрометричним методом запаху, прозорості, смаку, каламутності, кольору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DED9A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E285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62B82AAF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C129C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32C363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E8934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  <w:t>150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625A5F" w14:textId="77777777" w:rsidR="004450E3" w:rsidRPr="009B3D6D" w:rsidRDefault="004450E3" w:rsidP="00643DD8">
            <w:pPr>
              <w:snapToGrid w:val="0"/>
              <w:rPr>
                <w:rFonts w:ascii="Cambria" w:hAnsi="Cambria"/>
                <w:b/>
                <w:bCs/>
                <w:strike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1B71F" w14:textId="77777777" w:rsidR="004450E3" w:rsidRPr="009B3D6D" w:rsidRDefault="004450E3" w:rsidP="00643DD8">
            <w:pPr>
              <w:snapToGrid w:val="0"/>
              <w:rPr>
                <w:rFonts w:ascii="Cambria" w:hAnsi="Cambria"/>
                <w:b/>
                <w:bCs/>
                <w:strike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D41D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7CE06BD7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A66B9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974F" w14:textId="77777777" w:rsidR="004450E3" w:rsidRPr="009B3D6D" w:rsidRDefault="004450E3" w:rsidP="00643DD8">
            <w:pPr>
              <w:snapToGrid w:val="0"/>
              <w:rPr>
                <w:rFonts w:ascii="Cambria" w:hAnsi="Cambria"/>
                <w:b/>
                <w:bCs/>
                <w:strike/>
                <w:color w:val="000000"/>
                <w:sz w:val="16"/>
                <w:szCs w:val="16"/>
                <w:lang w:val="uk-UA"/>
              </w:rPr>
            </w:pPr>
          </w:p>
        </w:tc>
      </w:tr>
      <w:tr w:rsidR="004450E3" w:rsidRPr="009B3D6D" w14:paraId="03EABE2A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961582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4068D" w14:textId="77777777" w:rsidR="004450E3" w:rsidRPr="009B3D6D" w:rsidRDefault="004450E3" w:rsidP="00643DD8">
            <w:pPr>
              <w:tabs>
                <w:tab w:val="right" w:pos="2532"/>
              </w:tabs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 xml:space="preserve">Водневий показник </w:t>
            </w: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ab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C1F66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8D4D2C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Фізико-хімічні дослідження питної води, води централізованого водопостачання. Визначення рН у воді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63E8B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1EC1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5B4B3931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E0209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5F0F69F" w14:textId="77777777" w:rsidR="004450E3" w:rsidRPr="009B3D6D" w:rsidRDefault="004450E3" w:rsidP="00643DD8">
            <w:pPr>
              <w:tabs>
                <w:tab w:val="right" w:pos="2532"/>
              </w:tabs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 xml:space="preserve">Загальна жорсткість </w:t>
            </w: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ab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322C6B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DEEBF8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Визначення  у воді загальної жорсткості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E0F86E5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6FE6B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11C420CA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E0356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2E1B8" w14:textId="77777777" w:rsidR="004450E3" w:rsidRPr="009B3D6D" w:rsidRDefault="004450E3" w:rsidP="00643DD8">
            <w:pPr>
              <w:pStyle w:val="a5"/>
              <w:tabs>
                <w:tab w:val="right" w:pos="2532"/>
              </w:tabs>
              <w:spacing w:after="140"/>
              <w:rPr>
                <w:rFonts w:ascii="Cambria" w:hAnsi="Cambria"/>
                <w:sz w:val="16"/>
                <w:szCs w:val="16"/>
              </w:rPr>
            </w:pPr>
            <w:r w:rsidRPr="009B3D6D">
              <w:rPr>
                <w:rFonts w:ascii="Cambria" w:hAnsi="Cambria" w:cs="Times New Roman"/>
                <w:color w:val="000000"/>
                <w:sz w:val="16"/>
                <w:szCs w:val="16"/>
              </w:rPr>
              <w:t xml:space="preserve">Амоній  </w:t>
            </w:r>
            <w:r w:rsidRPr="009B3D6D">
              <w:rPr>
                <w:rFonts w:ascii="Cambria" w:hAnsi="Cambria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A23D7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DBA56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Визначення титрометричним методом: амонійного азоту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BB236CF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5434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1A34404E" w14:textId="77777777" w:rsidTr="009B3D6D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AAD51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7BE49" w14:textId="77777777" w:rsidR="004450E3" w:rsidRPr="009B3D6D" w:rsidRDefault="004450E3" w:rsidP="00643DD8">
            <w:pPr>
              <w:tabs>
                <w:tab w:val="right" w:pos="2532"/>
              </w:tabs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Сульфати</w:t>
            </w: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ab/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BE9C2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239F67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Визначення  у воді сульфатів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A709CA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5EA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161FD4B4" w14:textId="77777777" w:rsidTr="009B3D6D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3B232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A281B67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 xml:space="preserve">Сухий залишок </w:t>
            </w:r>
          </w:p>
          <w:p w14:paraId="6FB02631" w14:textId="77777777" w:rsidR="004450E3" w:rsidRPr="009B3D6D" w:rsidRDefault="004450E3" w:rsidP="00643DD8">
            <w:pPr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  <w:p w14:paraId="53B615AB" w14:textId="77777777" w:rsidR="004450E3" w:rsidRPr="009B3D6D" w:rsidRDefault="004450E3" w:rsidP="00643DD8">
            <w:pPr>
              <w:jc w:val="right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B6A224E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B2D45F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Фізико-хімічні дослідження мінеральних та питних вод: масова частка сухих речовин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489DF4F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8A646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191AE297" w14:textId="77777777" w:rsidTr="009B3D6D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FA7E0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54815D6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Хлориди</w:t>
            </w:r>
          </w:p>
          <w:p w14:paraId="197AAE4D" w14:textId="77777777" w:rsidR="004450E3" w:rsidRPr="009B3D6D" w:rsidRDefault="004450E3" w:rsidP="00643DD8">
            <w:pPr>
              <w:jc w:val="right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D879B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C811A8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Визначення  у воді хлоридів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A5A5DC2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9B8B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011E31B1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736C16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6486E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 xml:space="preserve">Нітрати </w:t>
            </w:r>
          </w:p>
          <w:p w14:paraId="261585E5" w14:textId="77777777" w:rsidR="004450E3" w:rsidRPr="009B3D6D" w:rsidRDefault="004450E3" w:rsidP="00643DD8">
            <w:pPr>
              <w:jc w:val="right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E652E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3C5805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Визначення фотоколориметричним методом: нітратів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9AE82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59EB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044FAAED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4F1F2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A2C16C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 xml:space="preserve">Нітрити </w:t>
            </w:r>
          </w:p>
          <w:p w14:paraId="5BE2F1C6" w14:textId="77777777" w:rsidR="004450E3" w:rsidRPr="009B3D6D" w:rsidRDefault="004450E3" w:rsidP="00643DD8">
            <w:pPr>
              <w:jc w:val="right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212D9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9CC93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Визначення фотоколориметричним методом: нітритів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A9F0A7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1AEB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3D0C0FE3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5CFBD1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D358A32" w14:textId="77777777" w:rsidR="004450E3" w:rsidRPr="009B3D6D" w:rsidRDefault="004450E3" w:rsidP="00643DD8">
            <w:pPr>
              <w:tabs>
                <w:tab w:val="right" w:pos="2532"/>
              </w:tabs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Фториди</w:t>
            </w: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ab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A037102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13598D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Фізико-хімічні дослідження питної води, води централізованого водопостачання. Визначення фторидів (вода)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5F71EF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28D1A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F42C4D" w14:paraId="38C9A9AF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CA519B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96E7D" w14:textId="77777777" w:rsidR="004450E3" w:rsidRPr="009B3D6D" w:rsidRDefault="004450E3" w:rsidP="00643DD8">
            <w:pPr>
              <w:pStyle w:val="a5"/>
              <w:tabs>
                <w:tab w:val="right" w:pos="2532"/>
              </w:tabs>
              <w:spacing w:after="140"/>
              <w:rPr>
                <w:rFonts w:ascii="Cambria" w:hAnsi="Cambria"/>
                <w:sz w:val="16"/>
                <w:szCs w:val="16"/>
              </w:rPr>
            </w:pPr>
            <w:r w:rsidRPr="009B3D6D">
              <w:rPr>
                <w:rFonts w:ascii="Cambria" w:hAnsi="Cambria" w:cs="Times New Roman"/>
                <w:color w:val="000000"/>
                <w:sz w:val="16"/>
                <w:szCs w:val="16"/>
              </w:rPr>
              <w:t xml:space="preserve">Бенз(а)пірен*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0A0AD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210302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Хіміко-токсикологічні дослідження. Визначення поліциклічних ароматичних вуглеводнів (бензо(а)пірену, антрацену, бензо(а)антрацену, кризену, дибензо(a,h)антрацену, флуорену, флуорантену, фенантрену, аценафтилену, бензо(b)флуорантену, бензо(k)флуорантену, фенантрену, пірену тощо) у воді методом ГХ-МС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97D4EBA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F7BB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2195E5A8" w14:textId="77777777" w:rsidTr="00643DD8">
        <w:trPr>
          <w:gridAfter w:val="1"/>
          <w:wAfter w:w="7" w:type="dxa"/>
          <w:cantSplit/>
          <w:trHeight w:val="478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F7604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3DF5051" w14:textId="77777777" w:rsidR="004450E3" w:rsidRPr="009B3D6D" w:rsidRDefault="004450E3" w:rsidP="00643DD8">
            <w:pPr>
              <w:pStyle w:val="a5"/>
              <w:tabs>
                <w:tab w:val="right" w:pos="2532"/>
              </w:tabs>
              <w:spacing w:after="140"/>
              <w:rPr>
                <w:rFonts w:ascii="Cambria" w:hAnsi="Cambria"/>
                <w:sz w:val="16"/>
                <w:szCs w:val="16"/>
              </w:rPr>
            </w:pPr>
            <w:r w:rsidRPr="009B3D6D">
              <w:rPr>
                <w:rFonts w:ascii="Cambria" w:hAnsi="Cambria" w:cs="Times New Roman"/>
                <w:color w:val="000000"/>
                <w:sz w:val="16"/>
                <w:szCs w:val="16"/>
              </w:rPr>
              <w:t>Пестициди (сума)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91D9A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15F2F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Визначення хлорорганічних сполук методом ГХ: у воді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FD576E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EA21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6F9859B3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826A4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E0F156D" w14:textId="77777777" w:rsidR="004450E3" w:rsidRPr="009B3D6D" w:rsidRDefault="004450E3" w:rsidP="00643DD8">
            <w:pPr>
              <w:rPr>
                <w:rFonts w:ascii="Cambria" w:eastAsia="NSimSun" w:hAnsi="Cambria" w:cs="Liberation Mono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5EB1D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97C66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Визначення залишкової кількості поліхлорованих біфенілів методом ГХ: у воді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F605C3" w14:textId="77777777" w:rsidR="004450E3" w:rsidRPr="009B3D6D" w:rsidRDefault="004450E3" w:rsidP="00643DD8">
            <w:pPr>
              <w:snapToGrid w:val="0"/>
              <w:rPr>
                <w:rFonts w:ascii="Cambria" w:hAnsi="Cambria"/>
                <w:b/>
                <w:bCs/>
                <w:strike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BFDD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6BCAF465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B60EC1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D60DD26" w14:textId="77777777" w:rsidR="004450E3" w:rsidRPr="009B3D6D" w:rsidRDefault="004450E3" w:rsidP="00643DD8">
            <w:pPr>
              <w:rPr>
                <w:rFonts w:ascii="Cambria" w:eastAsia="NSimSun" w:hAnsi="Cambria" w:cs="Liberation Mono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0EF3E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701B3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Визначення фосфорорганічних сполук методом ГХ: у воді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C92A9C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82CF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530EAEA0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0EC58B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BD5345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303583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  <w:t>975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81CC51" w14:textId="77777777" w:rsidR="004450E3" w:rsidRPr="009B3D6D" w:rsidRDefault="004450E3" w:rsidP="00643DD8">
            <w:pPr>
              <w:snapToGrid w:val="0"/>
              <w:rPr>
                <w:rFonts w:ascii="Cambria" w:hAnsi="Cambria"/>
                <w:b/>
                <w:bCs/>
                <w:strike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87FE4B" w14:textId="77777777" w:rsidR="004450E3" w:rsidRPr="009B3D6D" w:rsidRDefault="004450E3" w:rsidP="00643DD8">
            <w:pPr>
              <w:snapToGrid w:val="0"/>
              <w:rPr>
                <w:rFonts w:ascii="Cambria" w:hAnsi="Cambria"/>
                <w:b/>
                <w:bCs/>
                <w:strike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45EF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5F5332B6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E10EE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92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6E60" w14:textId="77777777" w:rsidR="004450E3" w:rsidRPr="009B3D6D" w:rsidRDefault="004450E3" w:rsidP="00643DD8">
            <w:pPr>
              <w:snapToGrid w:val="0"/>
              <w:rPr>
                <w:rFonts w:ascii="Cambria" w:hAnsi="Cambria"/>
                <w:b/>
                <w:bCs/>
                <w:strike/>
                <w:color w:val="000000"/>
                <w:sz w:val="16"/>
                <w:szCs w:val="16"/>
                <w:lang w:val="uk-UA"/>
              </w:rPr>
            </w:pPr>
          </w:p>
        </w:tc>
      </w:tr>
      <w:tr w:rsidR="004450E3" w:rsidRPr="009B3D6D" w14:paraId="5EC71183" w14:textId="77777777" w:rsidTr="00643DD8">
        <w:trPr>
          <w:gridAfter w:val="1"/>
          <w:wAfter w:w="7" w:type="dxa"/>
          <w:cantSplit/>
          <w:trHeight w:val="28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D6828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17990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Залізо, марганець,мідь, цинк, алюміній, кадмій, кремній,миш’як, молібден, натрій, свинець, кобальт, нікель, селен, хром, берилій, бор, стронцій, сурма</w:t>
            </w:r>
          </w:p>
          <w:p w14:paraId="1341312D" w14:textId="77777777" w:rsidR="004450E3" w:rsidRPr="009B3D6D" w:rsidRDefault="004450E3" w:rsidP="00643DD8">
            <w:pPr>
              <w:jc w:val="right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8571A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24C6D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Хіміко-токсикологічні дослідження. Визначення токсичних елементів методом ІЗП у продуктах тваринного та рослинного походження, кормах, кормових добавках та преміксах та у воді питній згідно з директивою 98/83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3AAC1E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CF6C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4A560526" w14:textId="77777777" w:rsidTr="00643DD8">
        <w:trPr>
          <w:gridAfter w:val="1"/>
          <w:wAfter w:w="7" w:type="dxa"/>
          <w:cantSplit/>
          <w:trHeight w:val="1020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7C009" w14:textId="77777777" w:rsidR="004450E3" w:rsidRPr="009B3D6D" w:rsidRDefault="004450E3" w:rsidP="00643DD8">
            <w:pPr>
              <w:snapToGrid w:val="0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EE3E6" w14:textId="77777777" w:rsidR="004450E3" w:rsidRPr="009B3D6D" w:rsidRDefault="004450E3" w:rsidP="00643DD8">
            <w:pPr>
              <w:spacing w:line="600" w:lineRule="auto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Ртуть</w:t>
            </w:r>
          </w:p>
          <w:p w14:paraId="70C9C518" w14:textId="77777777" w:rsidR="004450E3" w:rsidRPr="009B3D6D" w:rsidRDefault="004450E3" w:rsidP="00643DD8">
            <w:pPr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  <w:p w14:paraId="079B220F" w14:textId="77777777" w:rsidR="004450E3" w:rsidRPr="009B3D6D" w:rsidRDefault="004450E3" w:rsidP="00643DD8">
            <w:pPr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  <w:p w14:paraId="65764222" w14:textId="77777777" w:rsidR="004450E3" w:rsidRPr="009B3D6D" w:rsidRDefault="004450E3" w:rsidP="00643DD8">
            <w:pPr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  <w:p w14:paraId="04D40465" w14:textId="77777777" w:rsidR="004450E3" w:rsidRPr="009B3D6D" w:rsidRDefault="004450E3" w:rsidP="00643DD8">
            <w:pPr>
              <w:jc w:val="right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95BB3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FC707" w14:textId="77777777" w:rsidR="004450E3" w:rsidRPr="009B3D6D" w:rsidRDefault="004450E3" w:rsidP="00643DD8">
            <w:pPr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 xml:space="preserve">Визначення ртуті у продуктах тваринного та рослинного походження, кормах, кормових добавках і преміксах та у воді питній методом </w:t>
            </w:r>
            <w:r w:rsidRPr="009B3D6D"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br/>
              <w:t>атомно-абсорбційної спектрометрії за допомогою ртутного аналізатора DMA-80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520E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95E3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008DE0CF" w14:textId="77777777" w:rsidTr="00643DD8">
        <w:trPr>
          <w:gridAfter w:val="1"/>
          <w:wAfter w:w="7" w:type="dxa"/>
          <w:cantSplit/>
          <w:trHeight w:val="333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105AEB" w14:textId="77777777" w:rsidR="004450E3" w:rsidRPr="009B3D6D" w:rsidRDefault="004450E3" w:rsidP="00643DD8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B7CDA96" w14:textId="77777777" w:rsidR="004450E3" w:rsidRPr="009B3D6D" w:rsidRDefault="004450E3" w:rsidP="00643DD8">
            <w:pPr>
              <w:snapToGrid w:val="0"/>
              <w:spacing w:line="600" w:lineRule="auto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  <w:t xml:space="preserve">Всього 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FDA97F1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  <w:t>150</w:t>
            </w: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03BE29" w14:textId="77777777" w:rsidR="004450E3" w:rsidRPr="009B3D6D" w:rsidRDefault="004450E3" w:rsidP="00643DD8">
            <w:pPr>
              <w:snapToGrid w:val="0"/>
              <w:rPr>
                <w:rFonts w:ascii="Cambria" w:hAnsi="Cambria"/>
                <w:b/>
                <w:bCs/>
                <w:strike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A2FAEB" w14:textId="77777777" w:rsidR="004450E3" w:rsidRPr="009B3D6D" w:rsidRDefault="004450E3" w:rsidP="00643DD8">
            <w:pPr>
              <w:snapToGrid w:val="0"/>
              <w:rPr>
                <w:rFonts w:ascii="Cambria" w:hAnsi="Cambria"/>
                <w:b/>
                <w:bCs/>
                <w:strike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0E2EA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453535C6" w14:textId="77777777" w:rsidTr="00643DD8">
        <w:trPr>
          <w:cantSplit/>
          <w:trHeight w:val="255"/>
        </w:trPr>
        <w:tc>
          <w:tcPr>
            <w:tcW w:w="9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28B5" w14:textId="77777777" w:rsidR="004450E3" w:rsidRPr="009B3D6D" w:rsidRDefault="004450E3" w:rsidP="00643DD8">
            <w:pPr>
              <w:snapToGrid w:val="0"/>
              <w:jc w:val="right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sz w:val="16"/>
                <w:szCs w:val="16"/>
                <w:lang w:val="uk-UA"/>
              </w:rPr>
              <w:t>Разом без ПДВ, грн.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9AD8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44FDB62B" w14:textId="77777777" w:rsidTr="00643DD8">
        <w:trPr>
          <w:cantSplit/>
          <w:trHeight w:val="255"/>
        </w:trPr>
        <w:tc>
          <w:tcPr>
            <w:tcW w:w="9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CB696" w14:textId="77777777" w:rsidR="004450E3" w:rsidRPr="009B3D6D" w:rsidRDefault="004450E3" w:rsidP="00643DD8">
            <w:pPr>
              <w:snapToGrid w:val="0"/>
              <w:jc w:val="right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sz w:val="16"/>
                <w:szCs w:val="16"/>
                <w:lang w:val="uk-UA"/>
              </w:rPr>
              <w:t>в тому числі ПДВ, грн.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612C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  <w:tr w:rsidR="004450E3" w:rsidRPr="009B3D6D" w14:paraId="0D1C9B7D" w14:textId="77777777" w:rsidTr="00643DD8">
        <w:trPr>
          <w:cantSplit/>
          <w:trHeight w:val="255"/>
        </w:trPr>
        <w:tc>
          <w:tcPr>
            <w:tcW w:w="9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59B9" w14:textId="77777777" w:rsidR="004450E3" w:rsidRPr="009B3D6D" w:rsidRDefault="004450E3" w:rsidP="00643DD8">
            <w:pPr>
              <w:snapToGrid w:val="0"/>
              <w:jc w:val="right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sz w:val="16"/>
                <w:szCs w:val="16"/>
                <w:lang w:val="uk-UA"/>
              </w:rPr>
              <w:t>Всього з ПДВ, грн.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00B3" w14:textId="77777777" w:rsidR="004450E3" w:rsidRPr="009B3D6D" w:rsidRDefault="004450E3" w:rsidP="00643DD8">
            <w:pPr>
              <w:snapToGrid w:val="0"/>
              <w:rPr>
                <w:rFonts w:ascii="Cambria" w:hAnsi="Cambria"/>
                <w:sz w:val="16"/>
                <w:szCs w:val="16"/>
                <w:lang w:val="uk-UA"/>
              </w:rPr>
            </w:pPr>
          </w:p>
        </w:tc>
      </w:tr>
    </w:tbl>
    <w:p w14:paraId="0BAD5552" w14:textId="77777777" w:rsidR="00E779C6" w:rsidRPr="009B3D6D" w:rsidRDefault="00E779C6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p w14:paraId="091CF782" w14:textId="77777777" w:rsidR="00D309DC" w:rsidRPr="009B3D6D" w:rsidRDefault="00D309DC" w:rsidP="00D309DC">
      <w:pPr>
        <w:pStyle w:val="a3"/>
        <w:jc w:val="both"/>
        <w:rPr>
          <w:rFonts w:ascii="Cambria" w:hAnsi="Cambria"/>
          <w:sz w:val="16"/>
          <w:szCs w:val="16"/>
          <w:lang w:val="uk-UA"/>
        </w:rPr>
      </w:pPr>
      <w:r w:rsidRPr="009B3D6D">
        <w:rPr>
          <w:rFonts w:ascii="Cambria" w:hAnsi="Cambria"/>
          <w:bCs/>
          <w:sz w:val="16"/>
          <w:szCs w:val="16"/>
          <w:lang w:val="uk-UA"/>
        </w:rPr>
        <w:t>Ціна*</w:t>
      </w:r>
      <w:r w:rsidRPr="009B3D6D">
        <w:rPr>
          <w:rFonts w:ascii="Cambria" w:hAnsi="Cambria"/>
          <w:sz w:val="16"/>
          <w:szCs w:val="16"/>
          <w:lang w:val="uk-UA"/>
        </w:rPr>
        <w:t xml:space="preserve"> тендерної пропозиції становить ______________ (___________) грн. без ПДВ, сума ПДВ*______________грн., загальна ціна тендерної пропозиції складає ____________(__________________) грн. з ПДВ (</w:t>
      </w:r>
      <w:r w:rsidRPr="009B3D6D">
        <w:rPr>
          <w:rFonts w:ascii="Cambria" w:hAnsi="Cambria"/>
          <w:i/>
          <w:iCs/>
          <w:sz w:val="16"/>
          <w:szCs w:val="16"/>
          <w:lang w:val="uk-UA"/>
        </w:rPr>
        <w:t>зазначити Учасником цифрами та прописом</w:t>
      </w:r>
      <w:r w:rsidRPr="009B3D6D">
        <w:rPr>
          <w:rFonts w:ascii="Cambria" w:hAnsi="Cambria"/>
          <w:sz w:val="16"/>
          <w:szCs w:val="16"/>
          <w:lang w:val="uk-UA"/>
        </w:rPr>
        <w:t>).</w:t>
      </w:r>
    </w:p>
    <w:p w14:paraId="374FDACB" w14:textId="77777777" w:rsidR="00D309DC" w:rsidRPr="009B3D6D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0D8969CD" w14:textId="77777777" w:rsidR="00D309DC" w:rsidRPr="009B3D6D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  <w:r w:rsidRPr="009B3D6D">
        <w:rPr>
          <w:rFonts w:ascii="Cambria" w:hAnsi="Cambria"/>
          <w:sz w:val="16"/>
          <w:szCs w:val="16"/>
          <w:highlight w:val="cyan"/>
          <w:lang w:val="uk-UA"/>
        </w:rPr>
        <w:t>*Якщо Учасник не є платником ПДВ, ціна тендерної пропозиції вказується без урахування податку на додану вартість.</w:t>
      </w:r>
    </w:p>
    <w:p w14:paraId="6BAC9EF5" w14:textId="77777777" w:rsidR="00D309DC" w:rsidRPr="009B3D6D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5158D562" w14:textId="5312C11E" w:rsidR="00517398" w:rsidRPr="009B3D6D" w:rsidRDefault="00517398" w:rsidP="00517398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sz w:val="20"/>
          <w:szCs w:val="20"/>
          <w:lang w:val="uk-UA"/>
        </w:rPr>
        <w:t xml:space="preserve">           Ціна тендерної пропозиції Учасника означає ціну, за яку Учасник пропонує надати товари/роботи, послуги/, передбачені в технічній специфікації (Додаток 1 до тендерної документації) з урахуванням вартості усіх витрат по предмету закупівлі </w:t>
      </w:r>
      <w:r w:rsidRPr="009B3D6D">
        <w:rPr>
          <w:rFonts w:ascii="Cambria" w:hAnsi="Cambria"/>
          <w:bCs/>
          <w:sz w:val="20"/>
          <w:szCs w:val="20"/>
          <w:lang w:val="uk-UA"/>
        </w:rPr>
        <w:t>-</w:t>
      </w:r>
      <w:r w:rsidRPr="009B3D6D">
        <w:rPr>
          <w:rFonts w:ascii="Cambria" w:hAnsi="Cambria"/>
          <w:sz w:val="20"/>
          <w:szCs w:val="20"/>
          <w:lang w:val="uk-UA"/>
        </w:rPr>
        <w:t xml:space="preserve"> </w:t>
      </w:r>
      <w:r w:rsidR="002D7E41" w:rsidRPr="009B3D6D">
        <w:rPr>
          <w:rFonts w:ascii="Cambria" w:hAnsi="Cambria"/>
          <w:b/>
          <w:sz w:val="20"/>
          <w:szCs w:val="20"/>
          <w:lang w:val="uk-UA"/>
        </w:rPr>
        <w:t>ДК 021:2015 - 71610000-7 «Послуги з випробувань та аналізу складу і чистоти» (</w:t>
      </w:r>
      <w:r w:rsidR="002D7E41" w:rsidRPr="009B3D6D">
        <w:rPr>
          <w:rFonts w:ascii="Cambria" w:hAnsi="Cambria"/>
          <w:b/>
          <w:bCs/>
          <w:sz w:val="20"/>
          <w:szCs w:val="20"/>
          <w:lang w:val="uk-UA"/>
        </w:rPr>
        <w:t>Дослідження води питної з централізованих джерел водопостачання)</w:t>
      </w:r>
      <w:r w:rsidRPr="009B3D6D">
        <w:rPr>
          <w:rFonts w:ascii="Cambria" w:hAnsi="Cambria"/>
          <w:sz w:val="20"/>
          <w:szCs w:val="20"/>
          <w:lang w:val="uk-UA"/>
        </w:rPr>
        <w:t xml:space="preserve">, в т.ч. сплату податків, та інших обов’язкових платежів і зборів, що сплачуються або мають бути сплачені. Не враховані Учасником окремі витрати не сплачується Замовником окремо та вважаються врахованими у ціні його тендерної пропозиції. </w:t>
      </w:r>
    </w:p>
    <w:p w14:paraId="57FEEA4A" w14:textId="4D5ED498" w:rsidR="00517398" w:rsidRPr="009B3D6D" w:rsidRDefault="00517398" w:rsidP="00517398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sz w:val="20"/>
          <w:szCs w:val="20"/>
          <w:lang w:val="uk-UA"/>
        </w:rPr>
        <w:t>В тендерній пропозиції вказується підсумкова ціна товарів/робіт, послуг/ з урахуванням обсягу товарів/робіт, послуг/ зазначеного в технічній специфікації (Додаток 1 до тендерної документації).</w:t>
      </w:r>
    </w:p>
    <w:p w14:paraId="696F02FB" w14:textId="77777777" w:rsidR="00517398" w:rsidRPr="009B3D6D" w:rsidRDefault="00517398" w:rsidP="00517398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9B3D6D">
        <w:rPr>
          <w:rFonts w:ascii="Cambria" w:hAnsi="Cambria"/>
          <w:sz w:val="20"/>
          <w:szCs w:val="20"/>
          <w:lang w:val="uk-UA"/>
        </w:rPr>
        <w:t>Ціна тендерної пропозиції та всі інші ціни чітко визначені.</w:t>
      </w:r>
    </w:p>
    <w:p w14:paraId="4B651943" w14:textId="77777777" w:rsidR="00517398" w:rsidRPr="009B3D6D" w:rsidRDefault="00517398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tbl>
      <w:tblPr>
        <w:tblW w:w="1002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D309DC" w:rsidRPr="009B3D6D" w14:paraId="467AD43A" w14:textId="77777777" w:rsidTr="00545507">
        <w:tc>
          <w:tcPr>
            <w:tcW w:w="3341" w:type="dxa"/>
            <w:shd w:val="clear" w:color="auto" w:fill="auto"/>
          </w:tcPr>
          <w:p w14:paraId="06D45E23" w14:textId="77777777" w:rsidR="00D309DC" w:rsidRPr="009B3D6D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C2C25FB" w14:textId="77777777" w:rsidR="00D309DC" w:rsidRPr="009B3D6D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64B9C9AD" w14:textId="77777777" w:rsidR="00D309DC" w:rsidRPr="009B3D6D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D309DC" w:rsidRPr="009B3D6D" w14:paraId="542B3152" w14:textId="77777777" w:rsidTr="00545507">
        <w:tc>
          <w:tcPr>
            <w:tcW w:w="3341" w:type="dxa"/>
            <w:shd w:val="clear" w:color="auto" w:fill="auto"/>
          </w:tcPr>
          <w:p w14:paraId="712CA1DD" w14:textId="77777777" w:rsidR="00D309DC" w:rsidRPr="009B3D6D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84A9199" w14:textId="77777777" w:rsidR="00D309DC" w:rsidRPr="009B3D6D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2" w:type="dxa"/>
            <w:shd w:val="clear" w:color="auto" w:fill="auto"/>
          </w:tcPr>
          <w:p w14:paraId="3FC06D3A" w14:textId="77777777" w:rsidR="00D309DC" w:rsidRPr="009B3D6D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9B3D6D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2937C3A" w14:textId="77777777" w:rsidR="000B51BE" w:rsidRPr="009B3D6D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07B07EB3" w:rsidR="00C04B73" w:rsidRPr="009B3D6D" w:rsidRDefault="00D309DC" w:rsidP="002D7E41">
      <w:pPr>
        <w:pStyle w:val="a3"/>
        <w:rPr>
          <w:lang w:val="uk-UA"/>
        </w:rPr>
      </w:pPr>
      <w:r w:rsidRPr="009B3D6D">
        <w:rPr>
          <w:rFonts w:ascii="Cambria" w:hAnsi="Cambria"/>
          <w:sz w:val="19"/>
          <w:szCs w:val="19"/>
          <w:lang w:val="uk-UA"/>
        </w:rPr>
        <w:t xml:space="preserve">Дата </w:t>
      </w:r>
    </w:p>
    <w:sectPr w:rsidR="00C04B73" w:rsidRPr="009B3D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2D7E41"/>
    <w:rsid w:val="002E3545"/>
    <w:rsid w:val="004450E3"/>
    <w:rsid w:val="00517398"/>
    <w:rsid w:val="00530719"/>
    <w:rsid w:val="00695185"/>
    <w:rsid w:val="00702F75"/>
    <w:rsid w:val="0072797B"/>
    <w:rsid w:val="008B635C"/>
    <w:rsid w:val="00975559"/>
    <w:rsid w:val="009B3D6D"/>
    <w:rsid w:val="00B679B6"/>
    <w:rsid w:val="00C04B73"/>
    <w:rsid w:val="00C26454"/>
    <w:rsid w:val="00C45005"/>
    <w:rsid w:val="00CD4B5C"/>
    <w:rsid w:val="00D309DC"/>
    <w:rsid w:val="00E779C6"/>
    <w:rsid w:val="00EC57A9"/>
    <w:rsid w:val="00F07102"/>
    <w:rsid w:val="00F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">
    <w:name w:val="Обычный1"/>
    <w:uiPriority w:val="99"/>
    <w:rsid w:val="00E779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paragraph" w:customStyle="1" w:styleId="a5">
    <w:name w:val="Текст в заданном формате"/>
    <w:basedOn w:val="a"/>
    <w:rsid w:val="002D7E41"/>
    <w:pPr>
      <w:suppressAutoHyphens/>
    </w:pPr>
    <w:rPr>
      <w:rFonts w:ascii="Liberation Mono" w:eastAsia="NSimSun" w:hAnsi="Liberation Mono" w:cs="Liberation Mono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3810</Words>
  <Characters>2172</Characters>
  <Application>Microsoft Office Word</Application>
  <DocSecurity>0</DocSecurity>
  <Lines>18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8</cp:revision>
  <cp:lastPrinted>2024-03-04T11:21:00Z</cp:lastPrinted>
  <dcterms:created xsi:type="dcterms:W3CDTF">2024-03-13T12:45:00Z</dcterms:created>
  <dcterms:modified xsi:type="dcterms:W3CDTF">2024-04-17T08:20:00Z</dcterms:modified>
</cp:coreProperties>
</file>