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B4" w:rsidRPr="000F0A30" w:rsidRDefault="00CB3DB4" w:rsidP="00E07A1C">
      <w:pPr>
        <w:ind w:right="142"/>
        <w:rPr>
          <w:rFonts w:ascii="Times New Roman" w:eastAsia="Times New Roman" w:hAnsi="Times New Roman" w:cs="Times New Roman"/>
          <w:sz w:val="28"/>
          <w:szCs w:val="24"/>
          <w:lang w:eastAsia="en-US"/>
        </w:rPr>
      </w:pPr>
    </w:p>
    <w:p w:rsidR="00E07A1C" w:rsidRPr="0022334C" w:rsidRDefault="00E07A1C" w:rsidP="00E07A1C">
      <w:pPr>
        <w:pStyle w:val="aa"/>
        <w:jc w:val="center"/>
        <w:rPr>
          <w:rFonts w:ascii="Times New Roman" w:hAnsi="Times New Roman"/>
          <w:b/>
          <w:sz w:val="28"/>
          <w:szCs w:val="28"/>
          <w:u w:val="single"/>
        </w:rPr>
      </w:pPr>
      <w:r w:rsidRPr="0022334C">
        <w:rPr>
          <w:rFonts w:ascii="Times New Roman" w:hAnsi="Times New Roman"/>
          <w:b/>
          <w:sz w:val="28"/>
          <w:szCs w:val="28"/>
          <w:u w:val="single"/>
        </w:rPr>
        <w:t>Комунальне некомерційне підприємство</w:t>
      </w:r>
    </w:p>
    <w:p w:rsidR="00E07A1C" w:rsidRPr="0022334C" w:rsidRDefault="00E07A1C" w:rsidP="00E07A1C">
      <w:pPr>
        <w:pStyle w:val="aa"/>
        <w:jc w:val="center"/>
        <w:rPr>
          <w:rFonts w:ascii="Times New Roman" w:hAnsi="Times New Roman"/>
          <w:b/>
          <w:sz w:val="28"/>
          <w:szCs w:val="28"/>
          <w:u w:val="single"/>
        </w:rPr>
      </w:pPr>
      <w:r w:rsidRPr="0022334C">
        <w:rPr>
          <w:rFonts w:ascii="Times New Roman" w:hAnsi="Times New Roman"/>
          <w:b/>
          <w:sz w:val="28"/>
          <w:szCs w:val="28"/>
          <w:u w:val="single"/>
        </w:rPr>
        <w:t>Охтирської міської ради</w:t>
      </w:r>
    </w:p>
    <w:p w:rsidR="00E07A1C" w:rsidRPr="0022334C" w:rsidRDefault="00E07A1C" w:rsidP="00E07A1C">
      <w:pPr>
        <w:pStyle w:val="aa"/>
        <w:jc w:val="center"/>
        <w:rPr>
          <w:rFonts w:ascii="Times New Roman" w:hAnsi="Times New Roman"/>
          <w:b/>
          <w:bCs/>
          <w:sz w:val="28"/>
          <w:szCs w:val="28"/>
          <w:u w:val="single"/>
        </w:rPr>
      </w:pPr>
      <w:r w:rsidRPr="0022334C">
        <w:rPr>
          <w:rFonts w:ascii="Times New Roman" w:hAnsi="Times New Roman"/>
          <w:b/>
          <w:sz w:val="28"/>
          <w:szCs w:val="28"/>
          <w:u w:val="single"/>
        </w:rPr>
        <w:t>«Охтирська центральна района лікарня</w:t>
      </w:r>
    </w:p>
    <w:p w:rsidR="00E07A1C" w:rsidRPr="0022334C" w:rsidRDefault="00E07A1C" w:rsidP="00E07A1C">
      <w:pPr>
        <w:pStyle w:val="aa"/>
        <w:rPr>
          <w:rFonts w:ascii="Times New Roman" w:hAnsi="Times New Roman"/>
          <w:sz w:val="28"/>
          <w:szCs w:val="28"/>
        </w:rPr>
      </w:pPr>
    </w:p>
    <w:p w:rsidR="00E07A1C" w:rsidRPr="0022334C" w:rsidRDefault="00E07A1C" w:rsidP="00E07A1C">
      <w:pPr>
        <w:pStyle w:val="aa"/>
        <w:rPr>
          <w:rStyle w:val="af5"/>
          <w:rFonts w:ascii="Times New Roman" w:hAnsi="Times New Roman"/>
          <w:b w:val="0"/>
          <w:sz w:val="28"/>
          <w:szCs w:val="28"/>
        </w:rPr>
      </w:pPr>
    </w:p>
    <w:p w:rsidR="00E07A1C" w:rsidRDefault="00E07A1C" w:rsidP="00E07A1C">
      <w:pPr>
        <w:pStyle w:val="aa"/>
        <w:jc w:val="right"/>
        <w:rPr>
          <w:rStyle w:val="af5"/>
          <w:rFonts w:ascii="Times New Roman" w:hAnsi="Times New Roman"/>
          <w:sz w:val="28"/>
          <w:szCs w:val="28"/>
        </w:rPr>
      </w:pPr>
    </w:p>
    <w:p w:rsidR="00E07A1C" w:rsidRDefault="00E07A1C" w:rsidP="00E07A1C">
      <w:pPr>
        <w:pStyle w:val="aa"/>
        <w:jc w:val="right"/>
        <w:rPr>
          <w:rStyle w:val="af5"/>
          <w:rFonts w:ascii="Times New Roman" w:hAnsi="Times New Roman"/>
          <w:sz w:val="28"/>
          <w:szCs w:val="28"/>
        </w:rPr>
      </w:pPr>
    </w:p>
    <w:p w:rsidR="00E07A1C" w:rsidRPr="0022334C" w:rsidRDefault="00E07A1C" w:rsidP="00E07A1C">
      <w:pPr>
        <w:pStyle w:val="aa"/>
        <w:jc w:val="right"/>
        <w:rPr>
          <w:rStyle w:val="af5"/>
          <w:rFonts w:ascii="Times New Roman" w:hAnsi="Times New Roman"/>
          <w:b w:val="0"/>
          <w:sz w:val="28"/>
          <w:szCs w:val="28"/>
        </w:rPr>
      </w:pPr>
      <w:r w:rsidRPr="0022334C">
        <w:rPr>
          <w:rStyle w:val="af5"/>
          <w:rFonts w:ascii="Times New Roman" w:hAnsi="Times New Roman"/>
          <w:sz w:val="28"/>
          <w:szCs w:val="28"/>
        </w:rPr>
        <w:t>ЗАТВЕРДЖЕНО</w:t>
      </w:r>
    </w:p>
    <w:p w:rsidR="00E07A1C" w:rsidRPr="0022334C" w:rsidRDefault="00E07A1C" w:rsidP="00E07A1C">
      <w:pPr>
        <w:pStyle w:val="aa"/>
        <w:jc w:val="right"/>
        <w:rPr>
          <w:rStyle w:val="af5"/>
          <w:rFonts w:ascii="Times New Roman" w:hAnsi="Times New Roman"/>
          <w:b w:val="0"/>
          <w:sz w:val="28"/>
          <w:szCs w:val="28"/>
        </w:rPr>
      </w:pPr>
      <w:r w:rsidRPr="0022334C">
        <w:rPr>
          <w:rStyle w:val="af5"/>
          <w:rFonts w:ascii="Times New Roman" w:hAnsi="Times New Roman"/>
          <w:sz w:val="28"/>
          <w:szCs w:val="28"/>
        </w:rPr>
        <w:t>рішенням уповноваженої особи</w:t>
      </w:r>
    </w:p>
    <w:p w:rsidR="00E07A1C" w:rsidRPr="0022334C" w:rsidRDefault="00E935A3" w:rsidP="00E07A1C">
      <w:pPr>
        <w:pStyle w:val="aa"/>
        <w:jc w:val="right"/>
        <w:rPr>
          <w:rStyle w:val="af5"/>
          <w:rFonts w:ascii="Times New Roman" w:hAnsi="Times New Roman"/>
          <w:b w:val="0"/>
          <w:sz w:val="28"/>
          <w:szCs w:val="28"/>
        </w:rPr>
      </w:pPr>
      <w:r>
        <w:rPr>
          <w:rStyle w:val="af5"/>
          <w:rFonts w:ascii="Times New Roman" w:hAnsi="Times New Roman"/>
          <w:sz w:val="28"/>
          <w:szCs w:val="28"/>
        </w:rPr>
        <w:t>протокол  №37</w:t>
      </w:r>
      <w:r w:rsidR="00E07A1C" w:rsidRPr="0022334C">
        <w:rPr>
          <w:rStyle w:val="af5"/>
          <w:rFonts w:ascii="Times New Roman" w:hAnsi="Times New Roman"/>
          <w:sz w:val="28"/>
          <w:szCs w:val="28"/>
        </w:rPr>
        <w:t xml:space="preserve"> від </w:t>
      </w:r>
      <w:r w:rsidR="00321D81">
        <w:rPr>
          <w:rStyle w:val="af5"/>
          <w:rFonts w:ascii="Times New Roman" w:hAnsi="Times New Roman"/>
          <w:sz w:val="28"/>
          <w:szCs w:val="28"/>
        </w:rPr>
        <w:t>30</w:t>
      </w:r>
      <w:r>
        <w:rPr>
          <w:rStyle w:val="af5"/>
          <w:rFonts w:ascii="Times New Roman" w:hAnsi="Times New Roman"/>
          <w:sz w:val="28"/>
          <w:szCs w:val="28"/>
        </w:rPr>
        <w:t>.03</w:t>
      </w:r>
      <w:r w:rsidR="00E07A1C" w:rsidRPr="0022334C">
        <w:rPr>
          <w:rStyle w:val="af5"/>
          <w:rFonts w:ascii="Times New Roman" w:hAnsi="Times New Roman"/>
          <w:sz w:val="28"/>
          <w:szCs w:val="28"/>
        </w:rPr>
        <w:t>.2023</w:t>
      </w:r>
    </w:p>
    <w:p w:rsidR="00E07A1C" w:rsidRPr="0022334C" w:rsidRDefault="00E07A1C" w:rsidP="00E07A1C">
      <w:pPr>
        <w:pStyle w:val="aa"/>
        <w:jc w:val="right"/>
        <w:rPr>
          <w:rStyle w:val="af5"/>
          <w:rFonts w:ascii="Times New Roman" w:hAnsi="Times New Roman"/>
          <w:sz w:val="28"/>
          <w:szCs w:val="28"/>
        </w:rPr>
      </w:pPr>
    </w:p>
    <w:p w:rsidR="00CB3DB4" w:rsidRPr="000F0A30" w:rsidRDefault="00E07A1C" w:rsidP="00E07A1C">
      <w:pPr>
        <w:ind w:left="5040" w:right="142"/>
        <w:jc w:val="both"/>
        <w:rPr>
          <w:rFonts w:ascii="Times New Roman" w:eastAsia="Times New Roman" w:hAnsi="Times New Roman" w:cs="Times New Roman"/>
          <w:b/>
          <w:bCs/>
          <w:sz w:val="24"/>
          <w:szCs w:val="24"/>
        </w:rPr>
      </w:pPr>
      <w:r>
        <w:rPr>
          <w:rStyle w:val="af5"/>
          <w:rFonts w:ascii="Times New Roman" w:hAnsi="Times New Roman"/>
          <w:sz w:val="28"/>
          <w:szCs w:val="28"/>
        </w:rPr>
        <w:t xml:space="preserve">   </w:t>
      </w:r>
      <w:r w:rsidR="00A339AE">
        <w:rPr>
          <w:rStyle w:val="af5"/>
          <w:rFonts w:ascii="Times New Roman" w:hAnsi="Times New Roman"/>
          <w:sz w:val="28"/>
          <w:szCs w:val="28"/>
        </w:rPr>
        <w:t xml:space="preserve">_______ </w:t>
      </w:r>
      <w:r w:rsidRPr="0022334C">
        <w:rPr>
          <w:rStyle w:val="af5"/>
          <w:rFonts w:ascii="Times New Roman" w:hAnsi="Times New Roman"/>
          <w:sz w:val="28"/>
          <w:szCs w:val="28"/>
        </w:rPr>
        <w:t>Людмила ОЛЬВАЧ</w:t>
      </w:r>
    </w:p>
    <w:p w:rsidR="00CB3DB4" w:rsidRPr="000F0A30" w:rsidRDefault="00CB3DB4" w:rsidP="00CB3DB4">
      <w:pPr>
        <w:ind w:right="142"/>
        <w:jc w:val="both"/>
        <w:rPr>
          <w:rFonts w:ascii="Times New Roman" w:eastAsia="Times New Roman" w:hAnsi="Times New Roman" w:cs="Times New Roman"/>
          <w:b/>
          <w:sz w:val="28"/>
          <w:szCs w:val="24"/>
          <w:lang w:eastAsia="en-US"/>
        </w:rPr>
      </w:pPr>
    </w:p>
    <w:p w:rsidR="00CB3DB4" w:rsidRPr="000F0A30" w:rsidRDefault="00CB3DB4" w:rsidP="00CB3DB4">
      <w:pPr>
        <w:ind w:right="142"/>
        <w:jc w:val="both"/>
        <w:rPr>
          <w:rFonts w:ascii="Times New Roman" w:eastAsia="Times New Roman" w:hAnsi="Times New Roman" w:cs="Times New Roman"/>
          <w:b/>
          <w:sz w:val="28"/>
          <w:szCs w:val="24"/>
          <w:lang w:eastAsia="en-US"/>
        </w:rPr>
      </w:pPr>
    </w:p>
    <w:p w:rsidR="00E07801" w:rsidRDefault="00CB3DB4" w:rsidP="00CB3DB4">
      <w:pPr>
        <w:widowControl w:val="0"/>
        <w:tabs>
          <w:tab w:val="left" w:pos="6120"/>
        </w:tabs>
        <w:ind w:right="142"/>
        <w:jc w:val="center"/>
        <w:outlineLvl w:val="0"/>
        <w:rPr>
          <w:rFonts w:ascii="Times New Roman" w:eastAsia="Times New Roman" w:hAnsi="Times New Roman" w:cs="Times New Roman"/>
          <w:b/>
          <w:snapToGrid w:val="0"/>
          <w:sz w:val="32"/>
          <w:lang w:eastAsia="en-US"/>
        </w:rPr>
      </w:pPr>
      <w:r w:rsidRPr="000F0A30">
        <w:rPr>
          <w:rFonts w:ascii="Times New Roman" w:eastAsia="Times New Roman" w:hAnsi="Times New Roman" w:cs="Times New Roman"/>
          <w:b/>
          <w:snapToGrid w:val="0"/>
          <w:sz w:val="32"/>
          <w:lang w:eastAsia="en-US"/>
        </w:rPr>
        <w:t>ТЕНДЕРНА ДОКУМЕНТАЦІЯ</w:t>
      </w:r>
    </w:p>
    <w:p w:rsidR="00E07801" w:rsidRDefault="00E07801" w:rsidP="00CB3DB4">
      <w:pPr>
        <w:widowControl w:val="0"/>
        <w:tabs>
          <w:tab w:val="left" w:pos="6120"/>
        </w:tabs>
        <w:ind w:right="142"/>
        <w:jc w:val="center"/>
        <w:outlineLvl w:val="0"/>
        <w:rPr>
          <w:rFonts w:ascii="Times New Roman" w:eastAsia="Times New Roman" w:hAnsi="Times New Roman" w:cs="Times New Roman"/>
          <w:b/>
          <w:snapToGrid w:val="0"/>
          <w:sz w:val="32"/>
          <w:lang w:eastAsia="en-US"/>
        </w:rPr>
      </w:pPr>
    </w:p>
    <w:p w:rsidR="00E07801" w:rsidRDefault="00E07801" w:rsidP="00CB3DB4">
      <w:pPr>
        <w:widowControl w:val="0"/>
        <w:tabs>
          <w:tab w:val="left" w:pos="6120"/>
        </w:tabs>
        <w:ind w:right="142"/>
        <w:jc w:val="center"/>
        <w:outlineLvl w:val="0"/>
        <w:rPr>
          <w:rFonts w:ascii="Times New Roman" w:eastAsia="Times New Roman" w:hAnsi="Times New Roman" w:cs="Times New Roman"/>
          <w:b/>
          <w:snapToGrid w:val="0"/>
          <w:sz w:val="32"/>
          <w:lang w:eastAsia="en-US"/>
        </w:rPr>
      </w:pPr>
    </w:p>
    <w:p w:rsidR="00E07801" w:rsidRPr="00E07801" w:rsidRDefault="00E07801" w:rsidP="00CB3DB4">
      <w:pPr>
        <w:widowControl w:val="0"/>
        <w:tabs>
          <w:tab w:val="left" w:pos="6120"/>
        </w:tabs>
        <w:ind w:right="142"/>
        <w:jc w:val="center"/>
        <w:outlineLvl w:val="0"/>
        <w:rPr>
          <w:rFonts w:ascii="Times New Roman" w:eastAsia="Times New Roman" w:hAnsi="Times New Roman" w:cs="Times New Roman"/>
          <w:snapToGrid w:val="0"/>
          <w:sz w:val="32"/>
          <w:lang w:eastAsia="en-US"/>
        </w:rPr>
      </w:pPr>
      <w:r w:rsidRPr="00E07801">
        <w:rPr>
          <w:rFonts w:ascii="Times New Roman" w:eastAsia="Times New Roman" w:hAnsi="Times New Roman" w:cs="Times New Roman"/>
          <w:snapToGrid w:val="0"/>
          <w:sz w:val="32"/>
          <w:lang w:eastAsia="en-US"/>
        </w:rPr>
        <w:t>Предмет закупівлі:</w:t>
      </w:r>
    </w:p>
    <w:p w:rsidR="00A339AE" w:rsidRPr="00E935A3" w:rsidRDefault="00A339AE" w:rsidP="00A339AE">
      <w:pPr>
        <w:widowControl w:val="0"/>
        <w:tabs>
          <w:tab w:val="left" w:pos="6120"/>
        </w:tabs>
        <w:ind w:right="142"/>
        <w:jc w:val="center"/>
        <w:outlineLvl w:val="0"/>
        <w:rPr>
          <w:rFonts w:ascii="Times New Roman" w:eastAsia="Times New Roman" w:hAnsi="Times New Roman" w:cs="Times New Roman"/>
          <w:b/>
          <w:snapToGrid w:val="0"/>
          <w:sz w:val="28"/>
          <w:szCs w:val="28"/>
          <w:lang w:eastAsia="en-US"/>
        </w:rPr>
      </w:pPr>
      <w:r w:rsidRPr="00A339AE">
        <w:rPr>
          <w:rFonts w:ascii="Times New Roman" w:hAnsi="Times New Roman" w:cs="Times New Roman"/>
          <w:b/>
          <w:sz w:val="28"/>
          <w:szCs w:val="28"/>
        </w:rPr>
        <w:t xml:space="preserve">Послуги </w:t>
      </w:r>
      <w:r w:rsidR="00E935A3">
        <w:rPr>
          <w:rFonts w:ascii="Times New Roman" w:hAnsi="Times New Roman" w:cs="Times New Roman"/>
          <w:b/>
          <w:sz w:val="28"/>
          <w:szCs w:val="28"/>
        </w:rPr>
        <w:t xml:space="preserve">з </w:t>
      </w:r>
      <w:r w:rsidR="00E114E2">
        <w:rPr>
          <w:rFonts w:ascii="Times New Roman" w:hAnsi="Times New Roman" w:cs="Times New Roman"/>
          <w:b/>
          <w:sz w:val="28"/>
          <w:szCs w:val="28"/>
        </w:rPr>
        <w:t>дослідження донорської крові</w:t>
      </w:r>
    </w:p>
    <w:p w:rsidR="008614DB" w:rsidRPr="00E935A3" w:rsidRDefault="008614DB" w:rsidP="008614DB">
      <w:pPr>
        <w:pStyle w:val="11"/>
        <w:shd w:val="clear" w:color="auto" w:fill="FFFFFF"/>
        <w:spacing w:before="0" w:after="0"/>
        <w:jc w:val="center"/>
        <w:textAlignment w:val="baseline"/>
        <w:rPr>
          <w:rFonts w:ascii="Times New Roman" w:hAnsi="Times New Roman" w:cs="Times New Roman"/>
          <w:color w:val="333333"/>
          <w:sz w:val="28"/>
          <w:szCs w:val="28"/>
        </w:rPr>
      </w:pPr>
      <w:r w:rsidRPr="00E935A3">
        <w:rPr>
          <w:rFonts w:ascii="Times New Roman" w:hAnsi="Times New Roman" w:cs="Times New Roman"/>
          <w:color w:val="333333"/>
          <w:sz w:val="28"/>
          <w:szCs w:val="28"/>
          <w:bdr w:val="none" w:sz="0" w:space="0" w:color="auto" w:frame="1"/>
        </w:rPr>
        <w:t xml:space="preserve">за ДК 021:2015 </w:t>
      </w:r>
      <w:r w:rsidR="00E935A3">
        <w:rPr>
          <w:rFonts w:ascii="Times New Roman" w:hAnsi="Times New Roman" w:cs="Times New Roman"/>
          <w:color w:val="333333"/>
          <w:sz w:val="28"/>
          <w:szCs w:val="28"/>
          <w:bdr w:val="none" w:sz="0" w:space="0" w:color="auto" w:frame="1"/>
        </w:rPr>
        <w:t xml:space="preserve">- </w:t>
      </w:r>
      <w:r w:rsidR="00E935A3">
        <w:rPr>
          <w:rFonts w:ascii="Times New Roman" w:hAnsi="Times New Roman" w:cs="Times New Roman"/>
          <w:color w:val="000000"/>
          <w:sz w:val="28"/>
          <w:szCs w:val="28"/>
        </w:rPr>
        <w:t xml:space="preserve">85140000-2 </w:t>
      </w:r>
      <w:r w:rsidR="00E935A3" w:rsidRPr="00E935A3">
        <w:rPr>
          <w:rFonts w:ascii="Times New Roman" w:hAnsi="Times New Roman" w:cs="Times New Roman"/>
          <w:color w:val="000000"/>
          <w:sz w:val="28"/>
          <w:szCs w:val="28"/>
        </w:rPr>
        <w:t>Послуги у сфері охорони здоров’я різні</w:t>
      </w:r>
    </w:p>
    <w:p w:rsidR="00CB3DB4" w:rsidRPr="000F0A30" w:rsidRDefault="00CB3DB4" w:rsidP="00CB3DB4">
      <w:pPr>
        <w:spacing w:after="160" w:line="259" w:lineRule="auto"/>
        <w:ind w:left="600" w:right="142"/>
        <w:contextualSpacing/>
        <w:jc w:val="center"/>
        <w:rPr>
          <w:rFonts w:ascii="Times New Roman" w:hAnsi="Times New Roman" w:cs="Times New Roman"/>
          <w:b/>
          <w:sz w:val="28"/>
          <w:szCs w:val="28"/>
          <w:bdr w:val="none" w:sz="0" w:space="0" w:color="auto" w:frame="1"/>
          <w:lang w:eastAsia="en-US"/>
        </w:rPr>
      </w:pPr>
    </w:p>
    <w:p w:rsidR="00E07801" w:rsidRDefault="00E07801" w:rsidP="00E07801">
      <w:pPr>
        <w:spacing w:after="160" w:line="259" w:lineRule="auto"/>
        <w:ind w:left="600" w:right="142"/>
        <w:contextualSpacing/>
        <w:rPr>
          <w:rFonts w:ascii="Times New Roman" w:hAnsi="Times New Roman" w:cs="Times New Roman"/>
          <w:b/>
          <w:sz w:val="28"/>
          <w:szCs w:val="28"/>
          <w:bdr w:val="none" w:sz="0" w:space="0" w:color="auto" w:frame="1"/>
          <w:lang w:eastAsia="en-US"/>
        </w:rPr>
      </w:pPr>
    </w:p>
    <w:p w:rsidR="00A339AE" w:rsidRDefault="00A339AE" w:rsidP="00A339AE">
      <w:pPr>
        <w:spacing w:after="160" w:line="259" w:lineRule="auto"/>
        <w:ind w:right="142"/>
        <w:contextualSpacing/>
        <w:rPr>
          <w:rFonts w:ascii="Times New Roman" w:hAnsi="Times New Roman" w:cs="Times New Roman"/>
          <w:b/>
          <w:sz w:val="28"/>
          <w:szCs w:val="28"/>
          <w:bdr w:val="none" w:sz="0" w:space="0" w:color="auto" w:frame="1"/>
          <w:lang w:eastAsia="en-US"/>
        </w:rPr>
      </w:pPr>
    </w:p>
    <w:p w:rsidR="00CB3DB4" w:rsidRDefault="00CB3DB4" w:rsidP="00A339AE">
      <w:pPr>
        <w:spacing w:after="160" w:line="259" w:lineRule="auto"/>
        <w:ind w:right="142"/>
        <w:contextualSpacing/>
        <w:jc w:val="center"/>
        <w:rPr>
          <w:rFonts w:ascii="Times New Roman" w:hAnsi="Times New Roman" w:cs="Times New Roman"/>
          <w:b/>
          <w:sz w:val="24"/>
          <w:szCs w:val="24"/>
        </w:rPr>
      </w:pPr>
      <w:r w:rsidRPr="00E07801">
        <w:rPr>
          <w:rFonts w:ascii="Times New Roman" w:hAnsi="Times New Roman" w:cs="Times New Roman"/>
          <w:sz w:val="28"/>
          <w:szCs w:val="28"/>
          <w:bdr w:val="none" w:sz="0" w:space="0" w:color="auto" w:frame="1"/>
          <w:lang w:eastAsia="en-US"/>
        </w:rPr>
        <w:t>Процедура закупівлі:</w:t>
      </w:r>
      <w:r w:rsidR="00E935A3">
        <w:rPr>
          <w:rFonts w:ascii="Times New Roman" w:hAnsi="Times New Roman" w:cs="Times New Roman"/>
          <w:sz w:val="28"/>
          <w:szCs w:val="28"/>
          <w:bdr w:val="none" w:sz="0" w:space="0" w:color="auto" w:frame="1"/>
          <w:lang w:eastAsia="en-US"/>
        </w:rPr>
        <w:t xml:space="preserve"> </w:t>
      </w:r>
      <w:r w:rsidR="00B75E54" w:rsidRPr="00834245">
        <w:rPr>
          <w:rFonts w:ascii="Times New Roman" w:hAnsi="Times New Roman" w:cs="Times New Roman"/>
          <w:b/>
          <w:color w:val="000000"/>
          <w:sz w:val="24"/>
          <w:szCs w:val="24"/>
        </w:rPr>
        <w:t xml:space="preserve">ВІДКРИТІ </w:t>
      </w:r>
      <w:r w:rsidR="00B75E54" w:rsidRPr="00834245">
        <w:rPr>
          <w:rFonts w:ascii="Times New Roman" w:hAnsi="Times New Roman" w:cs="Times New Roman"/>
          <w:b/>
          <w:sz w:val="24"/>
          <w:szCs w:val="24"/>
        </w:rPr>
        <w:t>ТОРГИ (з особливостями)</w:t>
      </w:r>
    </w:p>
    <w:p w:rsidR="00CB3DB4" w:rsidRDefault="00CB3DB4" w:rsidP="00CB3DB4">
      <w:pPr>
        <w:ind w:right="142"/>
        <w:jc w:val="both"/>
        <w:rPr>
          <w:rFonts w:ascii="Times New Roman" w:eastAsia="Times New Roman" w:hAnsi="Times New Roman" w:cs="Times New Roman"/>
          <w:b/>
          <w:sz w:val="24"/>
          <w:szCs w:val="24"/>
        </w:rPr>
      </w:pPr>
    </w:p>
    <w:p w:rsidR="00E935A3" w:rsidRDefault="00E935A3" w:rsidP="00CB3DB4">
      <w:pPr>
        <w:ind w:right="142"/>
        <w:jc w:val="both"/>
        <w:rPr>
          <w:rFonts w:ascii="Times New Roman" w:eastAsia="Times New Roman" w:hAnsi="Times New Roman" w:cs="Times New Roman"/>
          <w:b/>
          <w:sz w:val="24"/>
          <w:szCs w:val="24"/>
        </w:rPr>
      </w:pPr>
    </w:p>
    <w:p w:rsidR="00E935A3" w:rsidRPr="000F0A30" w:rsidRDefault="00E935A3" w:rsidP="00CB3DB4">
      <w:pPr>
        <w:ind w:right="142"/>
        <w:jc w:val="both"/>
        <w:rPr>
          <w:rFonts w:ascii="Times New Roman" w:eastAsia="Times New Roman" w:hAnsi="Times New Roman" w:cs="Times New Roman"/>
          <w:b/>
          <w:sz w:val="24"/>
          <w:szCs w:val="24"/>
        </w:rPr>
      </w:pPr>
    </w:p>
    <w:p w:rsidR="00A339AE" w:rsidRPr="0022334C" w:rsidRDefault="00A339AE" w:rsidP="00A339AE">
      <w:pPr>
        <w:pStyle w:val="aa"/>
        <w:jc w:val="center"/>
        <w:rPr>
          <w:rFonts w:ascii="Times New Roman" w:hAnsi="Times New Roman"/>
          <w:color w:val="C00000"/>
          <w:sz w:val="28"/>
          <w:szCs w:val="28"/>
        </w:rPr>
      </w:pPr>
      <w:r w:rsidRPr="0022334C">
        <w:rPr>
          <w:rFonts w:ascii="Times New Roman" w:hAnsi="Times New Roman"/>
          <w:color w:val="C00000"/>
          <w:sz w:val="28"/>
          <w:szCs w:val="28"/>
        </w:rPr>
        <w:t>УВАГА!</w:t>
      </w:r>
    </w:p>
    <w:p w:rsidR="00A339AE" w:rsidRPr="0022334C" w:rsidRDefault="00A339AE" w:rsidP="00A339AE">
      <w:pPr>
        <w:pStyle w:val="aa"/>
        <w:jc w:val="center"/>
        <w:rPr>
          <w:rFonts w:ascii="Times New Roman" w:hAnsi="Times New Roman"/>
          <w:color w:val="C00000"/>
          <w:sz w:val="28"/>
          <w:szCs w:val="28"/>
        </w:rPr>
      </w:pPr>
      <w:r w:rsidRPr="0022334C">
        <w:rPr>
          <w:rFonts w:ascii="Times New Roman" w:hAnsi="Times New Roman"/>
          <w:color w:val="C00000"/>
          <w:sz w:val="28"/>
          <w:szCs w:val="28"/>
        </w:rPr>
        <w:t>ТОРГИ БЕЗ АУКЦІОНУ</w:t>
      </w:r>
    </w:p>
    <w:p w:rsidR="00CB3DB4" w:rsidRPr="000F0A30" w:rsidRDefault="00CB3DB4" w:rsidP="00CB3DB4">
      <w:pPr>
        <w:ind w:right="142"/>
        <w:jc w:val="both"/>
        <w:rPr>
          <w:rFonts w:ascii="Times New Roman" w:eastAsia="Times New Roman" w:hAnsi="Times New Roman" w:cs="Times New Roman"/>
          <w:b/>
          <w:sz w:val="24"/>
          <w:szCs w:val="24"/>
        </w:rPr>
      </w:pPr>
    </w:p>
    <w:p w:rsidR="00CB3DB4" w:rsidRPr="000F0A30" w:rsidRDefault="00CB3DB4" w:rsidP="00CB3DB4">
      <w:pPr>
        <w:ind w:right="142"/>
        <w:jc w:val="both"/>
        <w:rPr>
          <w:rFonts w:ascii="Times New Roman" w:eastAsia="Times New Roman" w:hAnsi="Times New Roman" w:cs="Times New Roman"/>
          <w:b/>
          <w:sz w:val="24"/>
          <w:szCs w:val="24"/>
        </w:rPr>
      </w:pPr>
    </w:p>
    <w:p w:rsidR="00CB3DB4" w:rsidRPr="000F0A30" w:rsidRDefault="00CB3DB4" w:rsidP="00CB3DB4">
      <w:pPr>
        <w:ind w:right="142"/>
        <w:jc w:val="both"/>
        <w:rPr>
          <w:rFonts w:ascii="Times New Roman" w:eastAsia="Times New Roman" w:hAnsi="Times New Roman" w:cs="Times New Roman"/>
          <w:b/>
          <w:sz w:val="24"/>
          <w:szCs w:val="24"/>
        </w:rPr>
      </w:pPr>
    </w:p>
    <w:p w:rsidR="00FA1BED" w:rsidRDefault="00FA1BED" w:rsidP="00B75E54">
      <w:pPr>
        <w:ind w:right="142"/>
        <w:jc w:val="both"/>
        <w:rPr>
          <w:rFonts w:ascii="Times New Roman" w:eastAsia="Times New Roman" w:hAnsi="Times New Roman" w:cs="Times New Roman"/>
          <w:b/>
          <w:sz w:val="24"/>
          <w:szCs w:val="24"/>
        </w:rPr>
      </w:pPr>
    </w:p>
    <w:p w:rsidR="00FA1BED" w:rsidRDefault="00FA1BED"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A339AE" w:rsidRDefault="00A339AE" w:rsidP="00B75E54">
      <w:pPr>
        <w:ind w:right="142"/>
        <w:jc w:val="both"/>
        <w:rPr>
          <w:rFonts w:ascii="Times New Roman" w:eastAsia="Times New Roman" w:hAnsi="Times New Roman" w:cs="Times New Roman"/>
          <w:b/>
          <w:sz w:val="24"/>
          <w:szCs w:val="24"/>
        </w:rPr>
      </w:pPr>
    </w:p>
    <w:p w:rsidR="00CB3DB4" w:rsidRDefault="00CB3DB4" w:rsidP="00FA1BED">
      <w:pPr>
        <w:ind w:right="142"/>
        <w:jc w:val="center"/>
        <w:rPr>
          <w:rFonts w:ascii="Times New Roman" w:hAnsi="Times New Roman" w:cs="Times New Roman"/>
          <w:b/>
          <w:sz w:val="24"/>
          <w:szCs w:val="24"/>
        </w:rPr>
      </w:pPr>
      <w:r w:rsidRPr="001152A6">
        <w:rPr>
          <w:rFonts w:ascii="Times New Roman" w:hAnsi="Times New Roman" w:cs="Times New Roman"/>
          <w:b/>
          <w:sz w:val="24"/>
          <w:szCs w:val="24"/>
        </w:rPr>
        <w:t xml:space="preserve">м. </w:t>
      </w:r>
      <w:r w:rsidR="00A339AE">
        <w:rPr>
          <w:rFonts w:ascii="Times New Roman" w:hAnsi="Times New Roman" w:cs="Times New Roman"/>
          <w:b/>
          <w:sz w:val="24"/>
          <w:szCs w:val="24"/>
        </w:rPr>
        <w:t>Охтирка</w:t>
      </w:r>
    </w:p>
    <w:p w:rsidR="00B75E54" w:rsidRDefault="00B75E54" w:rsidP="00B75E54">
      <w:pPr>
        <w:ind w:right="142"/>
        <w:jc w:val="center"/>
        <w:rPr>
          <w:rFonts w:ascii="Times New Roman" w:hAnsi="Times New Roman" w:cs="Times New Roman"/>
          <w:b/>
          <w:sz w:val="24"/>
          <w:szCs w:val="24"/>
        </w:rPr>
      </w:pPr>
      <w:r>
        <w:rPr>
          <w:rFonts w:ascii="Times New Roman" w:hAnsi="Times New Roman" w:cs="Times New Roman"/>
          <w:b/>
          <w:sz w:val="24"/>
          <w:szCs w:val="24"/>
        </w:rPr>
        <w:t>202</w:t>
      </w:r>
      <w:r w:rsidR="00E627E4">
        <w:rPr>
          <w:rFonts w:ascii="Times New Roman" w:hAnsi="Times New Roman" w:cs="Times New Roman"/>
          <w:b/>
          <w:sz w:val="24"/>
          <w:szCs w:val="24"/>
        </w:rPr>
        <w:t>3</w:t>
      </w:r>
    </w:p>
    <w:tbl>
      <w:tblPr>
        <w:tblW w:w="10206" w:type="dxa"/>
        <w:tblInd w:w="-459" w:type="dxa"/>
        <w:tblLayout w:type="fixed"/>
        <w:tblLook w:val="0000"/>
      </w:tblPr>
      <w:tblGrid>
        <w:gridCol w:w="10206"/>
      </w:tblGrid>
      <w:tr w:rsidR="003F7F69" w:rsidRPr="000F75F2" w:rsidTr="00BD7D91">
        <w:trPr>
          <w:trHeight w:val="20"/>
        </w:trPr>
        <w:tc>
          <w:tcPr>
            <w:tcW w:w="10206" w:type="dxa"/>
            <w:shd w:val="clear" w:color="auto" w:fill="auto"/>
          </w:tcPr>
          <w:p w:rsidR="003F7F69" w:rsidRPr="002045DF" w:rsidRDefault="003F7F69" w:rsidP="00ED5C5C">
            <w:pPr>
              <w:keepNext/>
              <w:keepLines/>
              <w:suppressAutoHyphens/>
              <w:snapToGrid w:val="0"/>
              <w:jc w:val="center"/>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lastRenderedPageBreak/>
              <w:t>ЗМІСТ</w:t>
            </w:r>
          </w:p>
          <w:p w:rsidR="003F7F69" w:rsidRPr="002045DF" w:rsidRDefault="003F7F69" w:rsidP="00ED5C5C">
            <w:pPr>
              <w:keepNext/>
              <w:keepLines/>
              <w:suppressAutoHyphens/>
              <w:snapToGrid w:val="0"/>
              <w:jc w:val="both"/>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t>Розділ I. Загальні положення</w:t>
            </w:r>
          </w:p>
          <w:p w:rsidR="003F7F69" w:rsidRPr="00337611" w:rsidRDefault="003F7F69" w:rsidP="003F7F69">
            <w:pPr>
              <w:widowControl w:val="0"/>
              <w:numPr>
                <w:ilvl w:val="0"/>
                <w:numId w:val="19"/>
              </w:numPr>
              <w:ind w:left="0" w:firstLine="0"/>
              <w:jc w:val="both"/>
              <w:rPr>
                <w:rFonts w:ascii="Times New Roman" w:eastAsia="Times New Roman" w:hAnsi="Times New Roman"/>
              </w:rPr>
            </w:pPr>
            <w:r w:rsidRPr="00337611">
              <w:rPr>
                <w:rFonts w:ascii="Times New Roman" w:eastAsia="Times New Roman" w:hAnsi="Times New Roman"/>
              </w:rPr>
              <w:t>Терміни, які вживаються в тендерній документації</w:t>
            </w:r>
          </w:p>
          <w:p w:rsidR="003F7F69" w:rsidRPr="00337611" w:rsidRDefault="003F7F69" w:rsidP="003F7F69">
            <w:pPr>
              <w:widowControl w:val="0"/>
              <w:numPr>
                <w:ilvl w:val="0"/>
                <w:numId w:val="19"/>
              </w:numPr>
              <w:ind w:left="0" w:firstLine="0"/>
              <w:jc w:val="both"/>
              <w:rPr>
                <w:rFonts w:ascii="Times New Roman" w:eastAsia="Times New Roman" w:hAnsi="Times New Roman"/>
              </w:rPr>
            </w:pPr>
            <w:r w:rsidRPr="00337611">
              <w:rPr>
                <w:rFonts w:ascii="Times New Roman" w:eastAsia="Times New Roman" w:hAnsi="Times New Roman"/>
              </w:rPr>
              <w:t>Інформація про замовника торгів</w:t>
            </w:r>
          </w:p>
          <w:p w:rsidR="003F7F69" w:rsidRPr="00337611" w:rsidRDefault="003F7F69" w:rsidP="003F7F69">
            <w:pPr>
              <w:widowControl w:val="0"/>
              <w:numPr>
                <w:ilvl w:val="0"/>
                <w:numId w:val="19"/>
              </w:numPr>
              <w:ind w:left="0" w:firstLine="0"/>
              <w:jc w:val="both"/>
              <w:rPr>
                <w:rFonts w:ascii="Times New Roman" w:eastAsia="Times New Roman" w:hAnsi="Times New Roman"/>
              </w:rPr>
            </w:pPr>
            <w:r w:rsidRPr="00337611">
              <w:rPr>
                <w:rFonts w:ascii="Times New Roman" w:eastAsia="Times New Roman" w:hAnsi="Times New Roman"/>
              </w:rPr>
              <w:t xml:space="preserve">Процедура закупівлі </w:t>
            </w:r>
          </w:p>
          <w:p w:rsidR="003F7F69" w:rsidRPr="00337611" w:rsidRDefault="003F7F69" w:rsidP="003F7F69">
            <w:pPr>
              <w:widowControl w:val="0"/>
              <w:numPr>
                <w:ilvl w:val="0"/>
                <w:numId w:val="19"/>
              </w:numPr>
              <w:ind w:left="0" w:firstLine="0"/>
              <w:jc w:val="both"/>
              <w:rPr>
                <w:rFonts w:ascii="Times New Roman" w:eastAsia="Times New Roman" w:hAnsi="Times New Roman"/>
              </w:rPr>
            </w:pPr>
            <w:r w:rsidRPr="00337611">
              <w:rPr>
                <w:rFonts w:ascii="Times New Roman" w:eastAsia="Times New Roman" w:hAnsi="Times New Roman"/>
              </w:rPr>
              <w:t xml:space="preserve">Інформація про предмет закупівлі </w:t>
            </w:r>
          </w:p>
          <w:p w:rsidR="003F7F69" w:rsidRPr="00337611" w:rsidRDefault="003F7F69" w:rsidP="003F7F69">
            <w:pPr>
              <w:widowControl w:val="0"/>
              <w:numPr>
                <w:ilvl w:val="0"/>
                <w:numId w:val="19"/>
              </w:numPr>
              <w:ind w:left="0" w:firstLine="0"/>
              <w:jc w:val="both"/>
              <w:rPr>
                <w:rFonts w:ascii="Times New Roman" w:eastAsia="Times New Roman" w:hAnsi="Times New Roman"/>
              </w:rPr>
            </w:pPr>
            <w:r w:rsidRPr="00337611">
              <w:rPr>
                <w:rFonts w:ascii="Times New Roman" w:eastAsia="Times New Roman" w:hAnsi="Times New Roman"/>
              </w:rPr>
              <w:t>Недискримінація учасників</w:t>
            </w:r>
          </w:p>
          <w:p w:rsidR="003F7F69" w:rsidRPr="00337611" w:rsidRDefault="003F7F69" w:rsidP="003F7F69">
            <w:pPr>
              <w:widowControl w:val="0"/>
              <w:numPr>
                <w:ilvl w:val="0"/>
                <w:numId w:val="19"/>
              </w:numPr>
              <w:ind w:left="0" w:firstLine="0"/>
              <w:jc w:val="both"/>
              <w:rPr>
                <w:rFonts w:ascii="Times New Roman" w:eastAsia="Times New Roman" w:hAnsi="Times New Roman"/>
              </w:rPr>
            </w:pPr>
            <w:r w:rsidRPr="00337611">
              <w:rPr>
                <w:rFonts w:ascii="Times New Roman" w:eastAsia="Times New Roman" w:hAnsi="Times New Roman"/>
              </w:rPr>
              <w:t>Інформація про валюту, у якій повинно бути розраховано та зазначено ціну тендерної пропозиції</w:t>
            </w:r>
          </w:p>
          <w:p w:rsidR="003F7F69" w:rsidRPr="002045DF" w:rsidRDefault="003F7F69" w:rsidP="003F7F69">
            <w:pPr>
              <w:widowControl w:val="0"/>
              <w:numPr>
                <w:ilvl w:val="0"/>
                <w:numId w:val="19"/>
              </w:numPr>
              <w:ind w:left="0" w:firstLine="0"/>
              <w:jc w:val="both"/>
              <w:rPr>
                <w:rFonts w:ascii="Times New Roman" w:eastAsia="Times New Roman" w:hAnsi="Times New Roman"/>
                <w:b/>
                <w:bCs/>
                <w:kern w:val="1"/>
                <w:sz w:val="22"/>
                <w:szCs w:val="22"/>
                <w:lang w:eastAsia="ar-SA"/>
              </w:rPr>
            </w:pPr>
            <w:r w:rsidRPr="00337611">
              <w:rPr>
                <w:rFonts w:ascii="Times New Roman" w:eastAsia="Times New Roman" w:hAnsi="Times New Roman"/>
              </w:rPr>
              <w:t>Інформація про мову (мови), якою (якими) повинно бути складено тендерні пропозиції</w:t>
            </w:r>
          </w:p>
        </w:tc>
      </w:tr>
      <w:tr w:rsidR="003F7F69" w:rsidRPr="000F75F2" w:rsidTr="00BD7D91">
        <w:trPr>
          <w:trHeight w:val="20"/>
        </w:trPr>
        <w:tc>
          <w:tcPr>
            <w:tcW w:w="10206" w:type="dxa"/>
            <w:shd w:val="clear" w:color="auto" w:fill="auto"/>
          </w:tcPr>
          <w:p w:rsidR="003F7F69" w:rsidRPr="002045DF" w:rsidRDefault="003F7F69" w:rsidP="00ED5C5C">
            <w:pPr>
              <w:keepNext/>
              <w:keepLines/>
              <w:suppressAutoHyphens/>
              <w:snapToGrid w:val="0"/>
              <w:jc w:val="both"/>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t>Розділ II. Порядок унесення змін та надання роз’яснень до тендерної документації</w:t>
            </w:r>
          </w:p>
          <w:p w:rsidR="003F7F69" w:rsidRPr="00337611" w:rsidRDefault="003F7F69" w:rsidP="003F7F69">
            <w:pPr>
              <w:widowControl w:val="0"/>
              <w:numPr>
                <w:ilvl w:val="0"/>
                <w:numId w:val="20"/>
              </w:numPr>
              <w:ind w:left="0" w:firstLine="0"/>
              <w:jc w:val="both"/>
              <w:rPr>
                <w:rFonts w:ascii="Times New Roman" w:eastAsia="Times New Roman" w:hAnsi="Times New Roman"/>
              </w:rPr>
            </w:pPr>
            <w:r w:rsidRPr="00337611">
              <w:rPr>
                <w:rFonts w:ascii="Times New Roman" w:eastAsia="Times New Roman" w:hAnsi="Times New Roman"/>
              </w:rPr>
              <w:t>Процедура надання роз’яснень щодо тендерної документації</w:t>
            </w:r>
          </w:p>
          <w:p w:rsidR="003F7F69" w:rsidRPr="002045DF" w:rsidRDefault="006C2E6E" w:rsidP="003F7F69">
            <w:pPr>
              <w:widowControl w:val="0"/>
              <w:numPr>
                <w:ilvl w:val="0"/>
                <w:numId w:val="20"/>
              </w:numPr>
              <w:ind w:left="0" w:firstLine="0"/>
              <w:jc w:val="both"/>
              <w:rPr>
                <w:rFonts w:ascii="Times New Roman" w:eastAsia="Times New Roman" w:hAnsi="Times New Roman"/>
                <w:b/>
                <w:bCs/>
                <w:kern w:val="1"/>
                <w:sz w:val="22"/>
                <w:szCs w:val="22"/>
                <w:lang w:eastAsia="ar-SA"/>
              </w:rPr>
            </w:pPr>
            <w:r w:rsidRPr="00337611">
              <w:rPr>
                <w:rFonts w:ascii="Times New Roman" w:eastAsia="Times New Roman" w:hAnsi="Times New Roman"/>
              </w:rPr>
              <w:t>В</w:t>
            </w:r>
            <w:r w:rsidR="003F7F69" w:rsidRPr="00337611">
              <w:rPr>
                <w:rFonts w:ascii="Times New Roman" w:eastAsia="Times New Roman" w:hAnsi="Times New Roman"/>
              </w:rPr>
              <w:t>несення змін до тендерної документації</w:t>
            </w:r>
          </w:p>
        </w:tc>
      </w:tr>
      <w:tr w:rsidR="003F7F69" w:rsidRPr="000F75F2" w:rsidTr="00BD7D91">
        <w:trPr>
          <w:trHeight w:val="20"/>
        </w:trPr>
        <w:tc>
          <w:tcPr>
            <w:tcW w:w="10206" w:type="dxa"/>
            <w:shd w:val="clear" w:color="auto" w:fill="auto"/>
          </w:tcPr>
          <w:p w:rsidR="003F7F69" w:rsidRPr="002045DF" w:rsidRDefault="003F7F69" w:rsidP="00ED5C5C">
            <w:pPr>
              <w:keepNext/>
              <w:keepLines/>
              <w:suppressAutoHyphens/>
              <w:snapToGrid w:val="0"/>
              <w:jc w:val="both"/>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t>Розділ III. Інструкція з підготовки тендерної пропозиції</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rPr>
              <w:t xml:space="preserve">Зміст і спосіб подання тендерної пропозиції </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rPr>
              <w:t>Забезпечення тендерної пропозиції</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rPr>
              <w:t>Умови повернення чи неповернення забезпечення тендерної пропозиції</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rPr>
              <w:t>Строк дії тендерної пропозиції, протягом якого тендерні пропозиції вважаються дійсними</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w:t>
            </w:r>
            <w:r w:rsidR="004B45D0">
              <w:rPr>
                <w:rFonts w:ascii="Times New Roman" w:eastAsia="Times New Roman" w:hAnsi="Times New Roman"/>
              </w:rPr>
              <w:t>тею 17 Закону</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bC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F7F69" w:rsidRPr="00337611" w:rsidRDefault="003F7F69" w:rsidP="003F7F69">
            <w:pPr>
              <w:widowControl w:val="0"/>
              <w:numPr>
                <w:ilvl w:val="0"/>
                <w:numId w:val="21"/>
              </w:numPr>
              <w:ind w:left="0" w:firstLine="0"/>
              <w:jc w:val="both"/>
              <w:rPr>
                <w:rFonts w:ascii="Times New Roman" w:eastAsia="Times New Roman" w:hAnsi="Times New Roman"/>
              </w:rPr>
            </w:pPr>
            <w:r w:rsidRPr="00337611">
              <w:rPr>
                <w:rFonts w:ascii="Times New Roman" w:eastAsia="Times New Roman" w:hAnsi="Times New Roman"/>
                <w:bCs/>
              </w:rPr>
              <w:t>Інформація про субпідрядника/співвиконавця (у випадку закупівлі робіт чи послуг)</w:t>
            </w:r>
          </w:p>
          <w:p w:rsidR="003F7F69" w:rsidRPr="002045DF" w:rsidRDefault="00A32D85" w:rsidP="003F7F69">
            <w:pPr>
              <w:widowControl w:val="0"/>
              <w:numPr>
                <w:ilvl w:val="0"/>
                <w:numId w:val="21"/>
              </w:numPr>
              <w:ind w:left="0" w:firstLine="0"/>
              <w:jc w:val="both"/>
              <w:rPr>
                <w:rFonts w:ascii="Times New Roman" w:eastAsia="Times New Roman" w:hAnsi="Times New Roman"/>
                <w:sz w:val="22"/>
                <w:szCs w:val="22"/>
              </w:rPr>
            </w:pPr>
            <w:r w:rsidRPr="00337611">
              <w:rPr>
                <w:rFonts w:ascii="Times New Roman" w:eastAsia="Times New Roman" w:hAnsi="Times New Roman"/>
                <w:bCs/>
              </w:rPr>
              <w:t>В</w:t>
            </w:r>
            <w:r w:rsidR="003F7F69" w:rsidRPr="00337611">
              <w:rPr>
                <w:rFonts w:ascii="Times New Roman" w:eastAsia="Times New Roman" w:hAnsi="Times New Roman"/>
                <w:bCs/>
              </w:rPr>
              <w:t>несення змін або відкликання тендерної пропозиції учасником</w:t>
            </w:r>
          </w:p>
        </w:tc>
      </w:tr>
      <w:tr w:rsidR="003F7F69" w:rsidRPr="000F75F2" w:rsidTr="00BD7D91">
        <w:trPr>
          <w:trHeight w:val="20"/>
        </w:trPr>
        <w:tc>
          <w:tcPr>
            <w:tcW w:w="10206" w:type="dxa"/>
            <w:shd w:val="clear" w:color="auto" w:fill="auto"/>
          </w:tcPr>
          <w:p w:rsidR="003F7F69" w:rsidRPr="002045DF" w:rsidRDefault="003F7F69" w:rsidP="00ED5C5C">
            <w:pPr>
              <w:keepNext/>
              <w:keepLines/>
              <w:suppressAutoHyphens/>
              <w:snapToGrid w:val="0"/>
              <w:jc w:val="both"/>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t>Розділ IV. Подання та розкриття тендерної пропозиції</w:t>
            </w:r>
          </w:p>
          <w:p w:rsidR="003F7F69" w:rsidRPr="00337611" w:rsidRDefault="003F7F69" w:rsidP="003F7F69">
            <w:pPr>
              <w:widowControl w:val="0"/>
              <w:numPr>
                <w:ilvl w:val="0"/>
                <w:numId w:val="22"/>
              </w:numPr>
              <w:ind w:left="0" w:firstLine="0"/>
              <w:jc w:val="both"/>
              <w:rPr>
                <w:rFonts w:ascii="Times New Roman" w:eastAsia="Times New Roman" w:hAnsi="Times New Roman"/>
              </w:rPr>
            </w:pPr>
            <w:r w:rsidRPr="00337611">
              <w:rPr>
                <w:rFonts w:ascii="Times New Roman" w:eastAsia="Times New Roman" w:hAnsi="Times New Roman"/>
              </w:rPr>
              <w:t>Кінцевий строк подання тендерної пропозиції</w:t>
            </w:r>
          </w:p>
          <w:p w:rsidR="003F7F69" w:rsidRPr="002045DF" w:rsidRDefault="003F7F69" w:rsidP="003F7F69">
            <w:pPr>
              <w:widowControl w:val="0"/>
              <w:numPr>
                <w:ilvl w:val="0"/>
                <w:numId w:val="22"/>
              </w:numPr>
              <w:ind w:left="0" w:firstLine="0"/>
              <w:jc w:val="both"/>
              <w:rPr>
                <w:rFonts w:ascii="Times New Roman" w:eastAsia="Times New Roman" w:hAnsi="Times New Roman"/>
                <w:b/>
                <w:bCs/>
                <w:kern w:val="1"/>
                <w:sz w:val="22"/>
                <w:szCs w:val="22"/>
                <w:lang w:eastAsia="ar-SA"/>
              </w:rPr>
            </w:pPr>
            <w:r w:rsidRPr="00337611">
              <w:rPr>
                <w:rFonts w:ascii="Times New Roman" w:eastAsia="Times New Roman" w:hAnsi="Times New Roman"/>
              </w:rPr>
              <w:t>Дата та час розкриття тендерної пропозиції</w:t>
            </w:r>
          </w:p>
        </w:tc>
      </w:tr>
      <w:tr w:rsidR="003F7F69" w:rsidRPr="000F75F2" w:rsidTr="00BD7D91">
        <w:trPr>
          <w:trHeight w:val="20"/>
        </w:trPr>
        <w:tc>
          <w:tcPr>
            <w:tcW w:w="10206" w:type="dxa"/>
            <w:shd w:val="clear" w:color="auto" w:fill="auto"/>
          </w:tcPr>
          <w:p w:rsidR="003F7F69" w:rsidRPr="002045DF" w:rsidRDefault="003F7F69" w:rsidP="00ED5C5C">
            <w:pPr>
              <w:keepNext/>
              <w:keepLines/>
              <w:suppressAutoHyphens/>
              <w:snapToGrid w:val="0"/>
              <w:jc w:val="both"/>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t>Розділ V. Оцінка тендерної пропозиції</w:t>
            </w:r>
          </w:p>
          <w:p w:rsidR="003F7F69" w:rsidRPr="00337611" w:rsidRDefault="003F7F69" w:rsidP="003F7F69">
            <w:pPr>
              <w:widowControl w:val="0"/>
              <w:numPr>
                <w:ilvl w:val="0"/>
                <w:numId w:val="23"/>
              </w:numPr>
              <w:ind w:left="0" w:firstLine="0"/>
              <w:jc w:val="both"/>
              <w:rPr>
                <w:rFonts w:ascii="Times New Roman" w:eastAsia="Times New Roman" w:hAnsi="Times New Roman"/>
              </w:rPr>
            </w:pPr>
            <w:r w:rsidRPr="00337611">
              <w:rPr>
                <w:rFonts w:ascii="Times New Roman" w:eastAsia="Times New Roman" w:hAnsi="Times New Roman"/>
              </w:rPr>
              <w:t>Перелік критеріїв та методика оцінки тендерної пропозиції із зазначенням питомої ваги критерію</w:t>
            </w:r>
          </w:p>
          <w:p w:rsidR="003F7F69" w:rsidRPr="00337611" w:rsidRDefault="003F7F69" w:rsidP="003F7F69">
            <w:pPr>
              <w:widowControl w:val="0"/>
              <w:numPr>
                <w:ilvl w:val="0"/>
                <w:numId w:val="23"/>
              </w:numPr>
              <w:ind w:left="0" w:firstLine="0"/>
              <w:jc w:val="both"/>
              <w:rPr>
                <w:rFonts w:ascii="Times New Roman" w:eastAsia="Times New Roman" w:hAnsi="Times New Roman"/>
              </w:rPr>
            </w:pPr>
            <w:r w:rsidRPr="00337611">
              <w:rPr>
                <w:rFonts w:ascii="Times New Roman" w:eastAsia="Times New Roman" w:hAnsi="Times New Roman"/>
                <w:bCs/>
              </w:rPr>
              <w:t>Опис та приклади формальних (несуттєвих) помилок, допущення яких учасниками не призведе до відхилення їх тендерних пропозицій. </w:t>
            </w:r>
          </w:p>
          <w:p w:rsidR="003F7F69" w:rsidRPr="00337611" w:rsidRDefault="003F7F69" w:rsidP="003F7F69">
            <w:pPr>
              <w:widowControl w:val="0"/>
              <w:numPr>
                <w:ilvl w:val="0"/>
                <w:numId w:val="23"/>
              </w:numPr>
              <w:ind w:left="0" w:firstLine="0"/>
              <w:jc w:val="both"/>
              <w:rPr>
                <w:rFonts w:ascii="Times New Roman" w:eastAsia="Times New Roman" w:hAnsi="Times New Roman"/>
              </w:rPr>
            </w:pPr>
            <w:r w:rsidRPr="00337611">
              <w:rPr>
                <w:rFonts w:ascii="Times New Roman" w:eastAsia="Times New Roman" w:hAnsi="Times New Roman"/>
              </w:rPr>
              <w:t>Інша інформація</w:t>
            </w:r>
          </w:p>
          <w:p w:rsidR="003F7F69" w:rsidRPr="002045DF" w:rsidRDefault="003F7F69" w:rsidP="003F7F69">
            <w:pPr>
              <w:widowControl w:val="0"/>
              <w:numPr>
                <w:ilvl w:val="0"/>
                <w:numId w:val="23"/>
              </w:numPr>
              <w:ind w:left="0" w:firstLine="0"/>
              <w:jc w:val="both"/>
              <w:rPr>
                <w:rFonts w:ascii="Times New Roman" w:eastAsia="Times New Roman" w:hAnsi="Times New Roman"/>
                <w:b/>
                <w:bCs/>
                <w:kern w:val="1"/>
                <w:sz w:val="22"/>
                <w:szCs w:val="22"/>
                <w:lang w:eastAsia="ar-SA"/>
              </w:rPr>
            </w:pPr>
            <w:r w:rsidRPr="00337611">
              <w:rPr>
                <w:rFonts w:ascii="Times New Roman" w:eastAsia="Times New Roman" w:hAnsi="Times New Roman"/>
              </w:rPr>
              <w:t>Відхилення тендерних пропозицій</w:t>
            </w:r>
          </w:p>
        </w:tc>
      </w:tr>
      <w:tr w:rsidR="003F7F69" w:rsidRPr="000F75F2" w:rsidTr="00BD7D91">
        <w:trPr>
          <w:trHeight w:val="20"/>
        </w:trPr>
        <w:tc>
          <w:tcPr>
            <w:tcW w:w="10206" w:type="dxa"/>
            <w:shd w:val="clear" w:color="auto" w:fill="auto"/>
          </w:tcPr>
          <w:p w:rsidR="003F7F69" w:rsidRPr="002045DF" w:rsidRDefault="003F7F69" w:rsidP="00ED5C5C">
            <w:pPr>
              <w:keepNext/>
              <w:keepLines/>
              <w:suppressAutoHyphens/>
              <w:snapToGrid w:val="0"/>
              <w:jc w:val="both"/>
              <w:outlineLvl w:val="0"/>
              <w:rPr>
                <w:rFonts w:ascii="Times New Roman" w:eastAsia="Times New Roman" w:hAnsi="Times New Roman"/>
                <w:b/>
                <w:bCs/>
                <w:kern w:val="1"/>
                <w:sz w:val="22"/>
                <w:szCs w:val="22"/>
                <w:lang w:eastAsia="ar-SA"/>
              </w:rPr>
            </w:pPr>
            <w:r w:rsidRPr="002045DF">
              <w:rPr>
                <w:rFonts w:ascii="Times New Roman" w:eastAsia="Times New Roman" w:hAnsi="Times New Roman"/>
                <w:b/>
                <w:bCs/>
                <w:kern w:val="1"/>
                <w:sz w:val="22"/>
                <w:szCs w:val="22"/>
                <w:lang w:eastAsia="ar-SA"/>
              </w:rPr>
              <w:t>Розділ VI. Результати тендеру та укладання договору про закупівлю</w:t>
            </w:r>
          </w:p>
        </w:tc>
      </w:tr>
      <w:tr w:rsidR="003F7F69" w:rsidRPr="000F75F2" w:rsidTr="00BD7D91">
        <w:trPr>
          <w:trHeight w:val="20"/>
        </w:trPr>
        <w:tc>
          <w:tcPr>
            <w:tcW w:w="10206" w:type="dxa"/>
            <w:shd w:val="clear" w:color="auto" w:fill="auto"/>
          </w:tcPr>
          <w:p w:rsidR="003F7F69" w:rsidRPr="00337611" w:rsidRDefault="003F7F69" w:rsidP="003F7F69">
            <w:pPr>
              <w:widowControl w:val="0"/>
              <w:numPr>
                <w:ilvl w:val="0"/>
                <w:numId w:val="18"/>
              </w:numPr>
              <w:ind w:left="0" w:firstLine="0"/>
              <w:jc w:val="both"/>
              <w:rPr>
                <w:rFonts w:ascii="Times New Roman" w:eastAsia="Times New Roman" w:hAnsi="Times New Roman"/>
              </w:rPr>
            </w:pPr>
            <w:r w:rsidRPr="00337611">
              <w:rPr>
                <w:rFonts w:ascii="Times New Roman" w:eastAsia="Times New Roman" w:hAnsi="Times New Roman"/>
              </w:rPr>
              <w:t>Відміна замовником торгів чи визнання їх такими, що не відбулися</w:t>
            </w:r>
          </w:p>
          <w:p w:rsidR="003F7F69" w:rsidRPr="00337611" w:rsidRDefault="003F7F69" w:rsidP="003F7F69">
            <w:pPr>
              <w:widowControl w:val="0"/>
              <w:numPr>
                <w:ilvl w:val="0"/>
                <w:numId w:val="18"/>
              </w:numPr>
              <w:ind w:left="0" w:firstLine="0"/>
              <w:jc w:val="both"/>
              <w:rPr>
                <w:rFonts w:ascii="Times New Roman" w:eastAsia="Times New Roman" w:hAnsi="Times New Roman"/>
              </w:rPr>
            </w:pPr>
            <w:r w:rsidRPr="00337611">
              <w:rPr>
                <w:rFonts w:ascii="Times New Roman" w:eastAsia="Times New Roman" w:hAnsi="Times New Roman"/>
              </w:rPr>
              <w:t>Строк укладання договору</w:t>
            </w:r>
          </w:p>
          <w:p w:rsidR="003F7F69" w:rsidRPr="00337611" w:rsidRDefault="003F7F69" w:rsidP="003F7F69">
            <w:pPr>
              <w:widowControl w:val="0"/>
              <w:numPr>
                <w:ilvl w:val="0"/>
                <w:numId w:val="18"/>
              </w:numPr>
              <w:ind w:left="0" w:firstLine="0"/>
              <w:jc w:val="both"/>
              <w:rPr>
                <w:rFonts w:ascii="Times New Roman" w:eastAsia="Times New Roman" w:hAnsi="Times New Roman"/>
              </w:rPr>
            </w:pPr>
            <w:r w:rsidRPr="00337611">
              <w:rPr>
                <w:rFonts w:ascii="Times New Roman" w:eastAsia="Times New Roman" w:hAnsi="Times New Roman"/>
              </w:rPr>
              <w:t xml:space="preserve">Проєкт договору про закупівлю </w:t>
            </w:r>
          </w:p>
          <w:p w:rsidR="003F7F69" w:rsidRPr="00337611" w:rsidRDefault="003F7F69" w:rsidP="003F7F69">
            <w:pPr>
              <w:widowControl w:val="0"/>
              <w:numPr>
                <w:ilvl w:val="0"/>
                <w:numId w:val="18"/>
              </w:numPr>
              <w:ind w:left="0" w:firstLine="0"/>
              <w:jc w:val="both"/>
              <w:rPr>
                <w:rFonts w:ascii="Times New Roman" w:eastAsia="Times New Roman" w:hAnsi="Times New Roman"/>
              </w:rPr>
            </w:pPr>
            <w:r w:rsidRPr="00337611">
              <w:rPr>
                <w:rFonts w:ascii="Times New Roman" w:eastAsia="Times New Roman" w:hAnsi="Times New Roman"/>
              </w:rPr>
              <w:t>Істотні умови, що обов’язково включаються до договору про закупівлю</w:t>
            </w:r>
          </w:p>
          <w:p w:rsidR="003F7F69" w:rsidRPr="00337611" w:rsidRDefault="003F7F69" w:rsidP="003F7F69">
            <w:pPr>
              <w:widowControl w:val="0"/>
              <w:numPr>
                <w:ilvl w:val="0"/>
                <w:numId w:val="18"/>
              </w:numPr>
              <w:ind w:left="0" w:firstLine="0"/>
              <w:jc w:val="both"/>
              <w:rPr>
                <w:rFonts w:ascii="Times New Roman" w:eastAsia="Times New Roman" w:hAnsi="Times New Roman"/>
              </w:rPr>
            </w:pPr>
            <w:r w:rsidRPr="00337611">
              <w:rPr>
                <w:rFonts w:ascii="Times New Roman" w:eastAsia="Times New Roman" w:hAnsi="Times New Roman"/>
              </w:rPr>
              <w:t>Дії замовника при відмові переможця торгів підписати договір про закупівлю</w:t>
            </w:r>
          </w:p>
          <w:p w:rsidR="003F7F69" w:rsidRPr="002045DF" w:rsidRDefault="003F7F69" w:rsidP="003F7F69">
            <w:pPr>
              <w:widowControl w:val="0"/>
              <w:numPr>
                <w:ilvl w:val="0"/>
                <w:numId w:val="18"/>
              </w:numPr>
              <w:ind w:left="0" w:firstLine="0"/>
              <w:jc w:val="both"/>
              <w:rPr>
                <w:rFonts w:ascii="Times New Roman" w:eastAsia="Times New Roman" w:hAnsi="Times New Roman"/>
                <w:b/>
                <w:bCs/>
                <w:sz w:val="22"/>
                <w:szCs w:val="22"/>
                <w:lang w:eastAsia="ar-SA"/>
              </w:rPr>
            </w:pPr>
            <w:r w:rsidRPr="00337611">
              <w:rPr>
                <w:rFonts w:ascii="Times New Roman" w:eastAsia="Times New Roman" w:hAnsi="Times New Roman"/>
              </w:rPr>
              <w:t>Забезпечення</w:t>
            </w:r>
            <w:r w:rsidRPr="00337611">
              <w:rPr>
                <w:rFonts w:ascii="Times New Roman" w:eastAsia="Times New Roman" w:hAnsi="Times New Roman"/>
                <w:lang w:eastAsia="ar-SA"/>
              </w:rPr>
              <w:t xml:space="preserve"> виконання договору про закупівлю</w:t>
            </w:r>
          </w:p>
        </w:tc>
      </w:tr>
      <w:tr w:rsidR="003F7F69" w:rsidRPr="000F75F2" w:rsidTr="00BD7D91">
        <w:trPr>
          <w:trHeight w:val="80"/>
        </w:trPr>
        <w:tc>
          <w:tcPr>
            <w:tcW w:w="10206" w:type="dxa"/>
            <w:shd w:val="clear" w:color="auto" w:fill="auto"/>
          </w:tcPr>
          <w:p w:rsidR="003F7F69" w:rsidRPr="002045DF" w:rsidRDefault="003F7F69" w:rsidP="00ED5C5C">
            <w:pPr>
              <w:suppressAutoHyphens/>
              <w:jc w:val="both"/>
              <w:rPr>
                <w:rFonts w:ascii="Times New Roman" w:eastAsia="Times New Roman" w:hAnsi="Times New Roman"/>
                <w:b/>
                <w:kern w:val="1"/>
                <w:sz w:val="22"/>
                <w:szCs w:val="22"/>
                <w:lang w:eastAsia="ar-SA"/>
              </w:rPr>
            </w:pPr>
            <w:r w:rsidRPr="002045DF">
              <w:rPr>
                <w:rFonts w:ascii="Times New Roman" w:eastAsia="Times New Roman" w:hAnsi="Times New Roman"/>
                <w:b/>
                <w:kern w:val="1"/>
                <w:sz w:val="22"/>
                <w:szCs w:val="22"/>
                <w:lang w:eastAsia="ar-SA"/>
              </w:rPr>
              <w:t xml:space="preserve">Додатки </w:t>
            </w:r>
          </w:p>
          <w:p w:rsidR="003F7F69" w:rsidRPr="002045DF" w:rsidRDefault="003F7F69" w:rsidP="000738E7">
            <w:pPr>
              <w:pStyle w:val="aa"/>
              <w:rPr>
                <w:rFonts w:ascii="Times New Roman" w:hAnsi="Times New Roman" w:cs="Times New Roman"/>
                <w:sz w:val="22"/>
                <w:szCs w:val="22"/>
              </w:rPr>
            </w:pPr>
            <w:r w:rsidRPr="002045DF">
              <w:rPr>
                <w:rFonts w:ascii="Times New Roman" w:eastAsia="Times New Roman" w:hAnsi="Times New Roman" w:cs="Times New Roman"/>
                <w:kern w:val="1"/>
                <w:sz w:val="22"/>
                <w:szCs w:val="22"/>
              </w:rPr>
              <w:t xml:space="preserve">Додаток 1. </w:t>
            </w:r>
            <w:r w:rsidRPr="002045DF">
              <w:rPr>
                <w:rFonts w:ascii="Times New Roman" w:hAnsi="Times New Roman" w:cs="Times New Roman"/>
                <w:sz w:val="22"/>
                <w:szCs w:val="22"/>
              </w:rPr>
              <w:t>ФОРМА: «ТЕНДЕРНА ПРОПОЗИЦІЯ»</w:t>
            </w:r>
          </w:p>
          <w:p w:rsidR="003F7F69" w:rsidRPr="002045DF" w:rsidRDefault="003F7F69" w:rsidP="000738E7">
            <w:pPr>
              <w:pStyle w:val="aa"/>
              <w:rPr>
                <w:rFonts w:ascii="Times New Roman" w:hAnsi="Times New Roman" w:cs="Times New Roman"/>
                <w:sz w:val="22"/>
                <w:szCs w:val="22"/>
              </w:rPr>
            </w:pPr>
            <w:r w:rsidRPr="002045DF">
              <w:rPr>
                <w:rFonts w:ascii="Times New Roman" w:hAnsi="Times New Roman" w:cs="Times New Roman"/>
                <w:sz w:val="22"/>
                <w:szCs w:val="22"/>
              </w:rPr>
              <w:t>Додаток 2. Проєкт договору</w:t>
            </w:r>
          </w:p>
          <w:p w:rsidR="003F7F69" w:rsidRPr="002045DF" w:rsidRDefault="003F7F69" w:rsidP="000738E7">
            <w:pPr>
              <w:pStyle w:val="aa"/>
              <w:rPr>
                <w:rFonts w:ascii="Times New Roman" w:eastAsia="Times New Roman" w:hAnsi="Times New Roman" w:cs="Times New Roman"/>
                <w:kern w:val="1"/>
                <w:sz w:val="22"/>
                <w:szCs w:val="22"/>
              </w:rPr>
            </w:pPr>
            <w:r w:rsidRPr="002045DF">
              <w:rPr>
                <w:rFonts w:ascii="Times New Roman" w:eastAsia="Times New Roman" w:hAnsi="Times New Roman" w:cs="Times New Roman"/>
                <w:kern w:val="1"/>
                <w:sz w:val="22"/>
                <w:szCs w:val="22"/>
              </w:rPr>
              <w:t>Додаток 3. Лист-згода на обробку персональних даних</w:t>
            </w:r>
          </w:p>
          <w:p w:rsidR="003F7F69" w:rsidRPr="002045DF" w:rsidRDefault="003F7F69" w:rsidP="000738E7">
            <w:pPr>
              <w:pStyle w:val="aa"/>
              <w:rPr>
                <w:rFonts w:ascii="Times New Roman" w:eastAsia="Times New Roman" w:hAnsi="Times New Roman" w:cs="Times New Roman"/>
                <w:sz w:val="22"/>
                <w:szCs w:val="22"/>
              </w:rPr>
            </w:pPr>
            <w:r w:rsidRPr="002045DF">
              <w:rPr>
                <w:rFonts w:ascii="Times New Roman" w:eastAsia="Times New Roman" w:hAnsi="Times New Roman" w:cs="Times New Roman"/>
                <w:kern w:val="1"/>
                <w:sz w:val="22"/>
                <w:szCs w:val="22"/>
              </w:rPr>
              <w:t>Додаток 4.</w:t>
            </w:r>
            <w:r w:rsidR="004B45D0">
              <w:rPr>
                <w:rFonts w:ascii="Times New Roman" w:eastAsia="Times New Roman" w:hAnsi="Times New Roman" w:cs="Times New Roman"/>
                <w:kern w:val="1"/>
                <w:sz w:val="22"/>
                <w:szCs w:val="22"/>
              </w:rPr>
              <w:t xml:space="preserve"> Медико-т</w:t>
            </w:r>
            <w:r w:rsidR="0025009E">
              <w:rPr>
                <w:rFonts w:ascii="Times New Roman" w:eastAsia="Times New Roman" w:hAnsi="Times New Roman" w:cs="Times New Roman"/>
                <w:kern w:val="1"/>
                <w:sz w:val="22"/>
                <w:szCs w:val="22"/>
              </w:rPr>
              <w:t>ехнічні та к</w:t>
            </w:r>
            <w:r w:rsidR="00913169">
              <w:rPr>
                <w:rFonts w:ascii="Times New Roman" w:eastAsia="Times New Roman" w:hAnsi="Times New Roman" w:cs="Times New Roman"/>
                <w:kern w:val="1"/>
                <w:sz w:val="22"/>
                <w:szCs w:val="22"/>
              </w:rPr>
              <w:t>ількісні вимоги до предмет</w:t>
            </w:r>
            <w:r w:rsidR="0079734D">
              <w:rPr>
                <w:rFonts w:ascii="Times New Roman" w:eastAsia="Times New Roman" w:hAnsi="Times New Roman" w:cs="Times New Roman"/>
                <w:kern w:val="1"/>
                <w:sz w:val="22"/>
                <w:szCs w:val="22"/>
              </w:rPr>
              <w:t>а</w:t>
            </w:r>
            <w:r w:rsidR="00913169">
              <w:rPr>
                <w:rFonts w:ascii="Times New Roman" w:eastAsia="Times New Roman" w:hAnsi="Times New Roman" w:cs="Times New Roman"/>
                <w:kern w:val="1"/>
                <w:sz w:val="22"/>
                <w:szCs w:val="22"/>
              </w:rPr>
              <w:t xml:space="preserve"> закупівлі</w:t>
            </w:r>
          </w:p>
          <w:p w:rsidR="003F7F69" w:rsidRDefault="003F7F69" w:rsidP="00E627E4">
            <w:pPr>
              <w:suppressAutoHyphens/>
              <w:jc w:val="both"/>
              <w:rPr>
                <w:rFonts w:ascii="Times New Roman" w:hAnsi="Times New Roman" w:cs="Times New Roman"/>
                <w:color w:val="000000"/>
                <w:sz w:val="22"/>
                <w:szCs w:val="22"/>
              </w:rPr>
            </w:pPr>
            <w:r w:rsidRPr="002045DF">
              <w:rPr>
                <w:rFonts w:ascii="Times New Roman" w:eastAsia="Times New Roman" w:hAnsi="Times New Roman" w:cs="Times New Roman"/>
                <w:kern w:val="1"/>
                <w:sz w:val="22"/>
                <w:szCs w:val="22"/>
              </w:rPr>
              <w:t xml:space="preserve">Додаток 5. </w:t>
            </w:r>
            <w:r w:rsidR="002045DF" w:rsidRPr="002045DF">
              <w:rPr>
                <w:rFonts w:ascii="Times New Roman" w:hAnsi="Times New Roman" w:cs="Times New Roman"/>
                <w:color w:val="000000"/>
                <w:sz w:val="22"/>
                <w:szCs w:val="22"/>
              </w:rPr>
              <w:t>Перелік документів та/або інформації для підтвердження відповідності УЧАСНИКА ТА ПЕРЕМОЖЦЯ вимогам, визначеним у статті 17 Закону «Про публічні закупівлі»: (далі – Закон) у відповідності до вимог Особливостей</w:t>
            </w:r>
          </w:p>
          <w:p w:rsidR="00337611" w:rsidRDefault="00337611" w:rsidP="00E627E4">
            <w:pPr>
              <w:suppressAutoHyphens/>
              <w:jc w:val="both"/>
              <w:rPr>
                <w:rFonts w:ascii="Times New Roman" w:hAnsi="Times New Roman" w:cs="Times New Roman"/>
                <w:color w:val="000000"/>
                <w:sz w:val="22"/>
                <w:szCs w:val="22"/>
              </w:rPr>
            </w:pPr>
            <w:r>
              <w:rPr>
                <w:rFonts w:ascii="Times New Roman" w:hAnsi="Times New Roman" w:cs="Times New Roman"/>
                <w:color w:val="000000"/>
                <w:sz w:val="22"/>
                <w:szCs w:val="22"/>
              </w:rPr>
              <w:t>Додаток 6</w:t>
            </w:r>
            <w:r w:rsidR="004B45D0">
              <w:rPr>
                <w:rFonts w:ascii="Times New Roman" w:hAnsi="Times New Roman" w:cs="Times New Roman"/>
                <w:color w:val="000000"/>
                <w:sz w:val="22"/>
                <w:szCs w:val="22"/>
              </w:rPr>
              <w:t>.</w:t>
            </w:r>
            <w:r>
              <w:rPr>
                <w:rFonts w:ascii="Times New Roman" w:hAnsi="Times New Roman" w:cs="Times New Roman"/>
                <w:color w:val="000000"/>
                <w:sz w:val="22"/>
                <w:szCs w:val="22"/>
              </w:rPr>
              <w:t xml:space="preserve"> Перелік інших документів </w:t>
            </w:r>
            <w:r w:rsidRPr="002045DF">
              <w:rPr>
                <w:rFonts w:ascii="Times New Roman" w:hAnsi="Times New Roman" w:cs="Times New Roman"/>
                <w:color w:val="000000"/>
                <w:sz w:val="22"/>
                <w:szCs w:val="22"/>
              </w:rPr>
              <w:t>для підтвердження відповідності УЧАСНИКА</w:t>
            </w:r>
          </w:p>
          <w:p w:rsidR="0079734D" w:rsidRDefault="0079734D" w:rsidP="00E627E4">
            <w:pPr>
              <w:suppressAutoHyphens/>
              <w:jc w:val="both"/>
              <w:rPr>
                <w:rFonts w:ascii="Times New Roman" w:hAnsi="Times New Roman" w:cs="Times New Roman"/>
                <w:color w:val="000000"/>
                <w:sz w:val="22"/>
                <w:szCs w:val="22"/>
              </w:rPr>
            </w:pPr>
          </w:p>
          <w:p w:rsidR="00337611" w:rsidRPr="00337611" w:rsidRDefault="00337611" w:rsidP="00E627E4">
            <w:pPr>
              <w:suppressAutoHyphens/>
              <w:jc w:val="both"/>
              <w:rPr>
                <w:rFonts w:ascii="Times New Roman" w:eastAsia="Times New Roman" w:hAnsi="Times New Roman"/>
                <w:kern w:val="1"/>
                <w:sz w:val="22"/>
                <w:szCs w:val="22"/>
                <w:lang w:eastAsia="ar-SA"/>
              </w:rPr>
            </w:pPr>
          </w:p>
        </w:tc>
      </w:tr>
    </w:tbl>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3976CD" w:rsidRPr="000F0A30">
        <w:trPr>
          <w:trHeight w:val="522"/>
          <w:jc w:val="center"/>
        </w:trPr>
        <w:tc>
          <w:tcPr>
            <w:tcW w:w="570" w:type="dxa"/>
            <w:shd w:val="clear" w:color="auto" w:fill="A5A5A5"/>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Розділ І. Загальні положення</w:t>
            </w:r>
          </w:p>
        </w:tc>
      </w:tr>
      <w:tr w:rsidR="003976CD" w:rsidRPr="000F0A30" w:rsidTr="00AA2DB2">
        <w:trPr>
          <w:trHeight w:val="522"/>
          <w:jc w:val="center"/>
        </w:trPr>
        <w:tc>
          <w:tcPr>
            <w:tcW w:w="570" w:type="dxa"/>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1</w:t>
            </w:r>
          </w:p>
        </w:tc>
        <w:tc>
          <w:tcPr>
            <w:tcW w:w="3437" w:type="dxa"/>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w:t>
            </w:r>
          </w:p>
        </w:tc>
        <w:tc>
          <w:tcPr>
            <w:tcW w:w="5989" w:type="dxa"/>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3</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1</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0B5C47" w:rsidRPr="000B5C47" w:rsidRDefault="001525E4" w:rsidP="000B5C47">
            <w:pPr>
              <w:tabs>
                <w:tab w:val="left" w:pos="825"/>
              </w:tabs>
              <w:jc w:val="both"/>
              <w:rPr>
                <w:rFonts w:ascii="Times New Roman" w:hAnsi="Times New Roman" w:cs="Times New Roman"/>
                <w:sz w:val="24"/>
                <w:szCs w:val="24"/>
              </w:rPr>
            </w:pPr>
            <w:r w:rsidRPr="000B5C47">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0B5C47">
                <w:rPr>
                  <w:rFonts w:ascii="Times New Roman" w:eastAsia="Times New Roman" w:hAnsi="Times New Roman" w:cs="Times New Roman"/>
                  <w:sz w:val="24"/>
                  <w:szCs w:val="24"/>
                </w:rPr>
                <w:t>Закону</w:t>
              </w:r>
            </w:hyperlink>
            <w:r w:rsidRPr="000B5C47">
              <w:rPr>
                <w:rFonts w:ascii="Times New Roman" w:eastAsia="Times New Roman" w:hAnsi="Times New Roman" w:cs="Times New Roman"/>
                <w:sz w:val="24"/>
                <w:szCs w:val="24"/>
              </w:rPr>
              <w:t xml:space="preserve"> України «Про публічні закупівлі» (далі – Закон)</w:t>
            </w:r>
            <w:r w:rsidR="00A575E3" w:rsidRPr="000B5C47">
              <w:rPr>
                <w:rFonts w:ascii="Times New Roman" w:eastAsia="Times New Roman" w:hAnsi="Times New Roman" w:cs="Times New Roman"/>
                <w:sz w:val="24"/>
                <w:szCs w:val="24"/>
              </w:rPr>
              <w:t xml:space="preserve">, </w:t>
            </w:r>
            <w:r w:rsidR="002833C7" w:rsidRPr="000B5C47">
              <w:rPr>
                <w:rFonts w:ascii="Times New Roman" w:hAnsi="Times New Roman" w:cs="Times New Roman"/>
                <w:sz w:val="24"/>
                <w:szCs w:val="24"/>
              </w:rPr>
              <w:t xml:space="preserve">Постанови </w:t>
            </w:r>
            <w:r w:rsidR="00A575E3" w:rsidRPr="000B5C47">
              <w:rPr>
                <w:rFonts w:ascii="Times New Roman" w:hAnsi="Times New Roman" w:cs="Times New Roman"/>
                <w:sz w:val="24"/>
                <w:szCs w:val="24"/>
              </w:rPr>
              <w:t xml:space="preserve">КМУ </w:t>
            </w:r>
            <w:r w:rsidR="002833C7" w:rsidRPr="000B5C47">
              <w:rPr>
                <w:rFonts w:ascii="Times New Roman" w:hAnsi="Times New Roman" w:cs="Times New Roman"/>
                <w:sz w:val="24"/>
                <w:szCs w:val="24"/>
              </w:rPr>
              <w:t>від 12 жовтня 2022 р. №1178 «Про затвердження особливостей здійснення публічних</w:t>
            </w:r>
            <w:r w:rsidR="00A339AE">
              <w:rPr>
                <w:rFonts w:ascii="Times New Roman" w:hAnsi="Times New Roman" w:cs="Times New Roman"/>
                <w:sz w:val="24"/>
                <w:szCs w:val="24"/>
              </w:rPr>
              <w:t xml:space="preserve"> </w:t>
            </w:r>
            <w:r w:rsidR="002833C7" w:rsidRPr="000B5C47">
              <w:rPr>
                <w:rFonts w:ascii="Times New Roman" w:hAnsi="Times New Roman" w:cs="Times New Roman"/>
                <w:sz w:val="24"/>
                <w:szCs w:val="24"/>
              </w:rPr>
              <w:t xml:space="preserve">закупівель товарів, робіт і послуг для замовників, передбачених Законом України «Про публічні </w:t>
            </w:r>
            <w:r w:rsidR="00B50620" w:rsidRPr="000B5C47">
              <w:rPr>
                <w:rFonts w:ascii="Times New Roman" w:hAnsi="Times New Roman" w:cs="Times New Roman"/>
                <w:sz w:val="24"/>
                <w:szCs w:val="24"/>
              </w:rPr>
              <w:t>з</w:t>
            </w:r>
            <w:r w:rsidR="002833C7" w:rsidRPr="000B5C47">
              <w:rPr>
                <w:rFonts w:ascii="Times New Roman" w:hAnsi="Times New Roman" w:cs="Times New Roman"/>
                <w:sz w:val="24"/>
                <w:szCs w:val="24"/>
              </w:rPr>
              <w:t>акупівлі», на період дії правового режиму воєнного стану в Україні та протягом 90 днів з дня його припинення або скасування» (далі — Особливості),</w:t>
            </w:r>
            <w:r w:rsidR="007C1203">
              <w:rPr>
                <w:rFonts w:ascii="Times New Roman" w:hAnsi="Times New Roman" w:cs="Times New Roman"/>
                <w:sz w:val="24"/>
                <w:szCs w:val="24"/>
              </w:rPr>
              <w:t xml:space="preserve"> </w:t>
            </w:r>
            <w:r w:rsidR="000B5C47" w:rsidRPr="000B5C47">
              <w:rPr>
                <w:rFonts w:ascii="Times New Roman" w:hAnsi="Times New Roman" w:cs="Times New Roman"/>
                <w:sz w:val="24"/>
                <w:szCs w:val="24"/>
              </w:rPr>
              <w:t xml:space="preserve">інших нормативно-правових актів, що регулюють відносини у сфері публічних закупівель. </w:t>
            </w:r>
          </w:p>
          <w:p w:rsidR="003976CD" w:rsidRPr="000F0A30" w:rsidRDefault="001525E4" w:rsidP="000B5C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0620">
              <w:rPr>
                <w:rFonts w:ascii="Times New Roman" w:eastAsia="Times New Roman" w:hAnsi="Times New Roman"/>
                <w:sz w:val="24"/>
                <w:szCs w:val="24"/>
              </w:rPr>
              <w:t>Терміни,</w:t>
            </w:r>
            <w:r w:rsidRPr="00B50620">
              <w:rPr>
                <w:rFonts w:ascii="Times New Roman" w:hAnsi="Times New Roman"/>
                <w:sz w:val="24"/>
                <w:szCs w:val="24"/>
              </w:rPr>
              <w:t xml:space="preserve"> які використовуються в цій тендерній документації,</w:t>
            </w:r>
            <w:r w:rsidRPr="00B50620">
              <w:rPr>
                <w:rFonts w:ascii="Times New Roman" w:eastAsia="Times New Roman" w:hAnsi="Times New Roman"/>
                <w:sz w:val="24"/>
                <w:szCs w:val="24"/>
              </w:rPr>
              <w:t xml:space="preserve"> вживаються у значенні, наведеному в </w:t>
            </w:r>
            <w:r w:rsidRPr="00B50620">
              <w:rPr>
                <w:rFonts w:ascii="Times New Roman" w:eastAsia="Times New Roman" w:hAnsi="Times New Roman"/>
                <w:b/>
                <w:bCs/>
                <w:i/>
                <w:iCs/>
                <w:sz w:val="24"/>
                <w:szCs w:val="24"/>
              </w:rPr>
              <w:t>Законі</w:t>
            </w:r>
            <w:r w:rsidRPr="00B50620">
              <w:rPr>
                <w:rFonts w:ascii="Times New Roman" w:eastAsia="Times New Roman" w:hAnsi="Times New Roman"/>
                <w:sz w:val="24"/>
                <w:szCs w:val="24"/>
              </w:rPr>
              <w:t xml:space="preserve"> та інших вищенаведених нормативних актах.</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2</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замовника торгів</w:t>
            </w:r>
          </w:p>
        </w:tc>
        <w:tc>
          <w:tcPr>
            <w:tcW w:w="5989" w:type="dxa"/>
          </w:tcPr>
          <w:p w:rsidR="003976CD" w:rsidRPr="000F0A30" w:rsidRDefault="003976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2.1</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повне найменування</w:t>
            </w:r>
          </w:p>
        </w:tc>
        <w:tc>
          <w:tcPr>
            <w:tcW w:w="5989" w:type="dxa"/>
          </w:tcPr>
          <w:p w:rsidR="003976CD" w:rsidRPr="00A339AE" w:rsidRDefault="00A339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339AE">
              <w:rPr>
                <w:rFonts w:ascii="Times New Roman" w:hAnsi="Times New Roman"/>
                <w:sz w:val="24"/>
                <w:szCs w:val="24"/>
              </w:rPr>
              <w:t>Комунальне некомерційне підприємство Охтирської міської ради «Охтирська центральна районна лікарня»</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2.2</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місцезнаходження</w:t>
            </w:r>
          </w:p>
        </w:tc>
        <w:tc>
          <w:tcPr>
            <w:tcW w:w="5989" w:type="dxa"/>
          </w:tcPr>
          <w:p w:rsidR="003976CD" w:rsidRPr="00A339AE" w:rsidRDefault="00A339AE" w:rsidP="00B50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В</w:t>
            </w:r>
            <w:r w:rsidRPr="00A339AE">
              <w:rPr>
                <w:rFonts w:ascii="Times New Roman" w:hAnsi="Times New Roman"/>
                <w:sz w:val="24"/>
                <w:szCs w:val="24"/>
              </w:rPr>
              <w:t>ул. Петропавлівська, 15, м. Охтирка, Сумська область, 42700</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2.3</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9C58E0" w:rsidRPr="00A339AE" w:rsidRDefault="00A339AE" w:rsidP="00B37EA7">
            <w:pPr>
              <w:jc w:val="both"/>
              <w:rPr>
                <w:rFonts w:ascii="Times New Roman" w:eastAsia="Times New Roman" w:hAnsi="Times New Roman" w:cs="Times New Roman"/>
                <w:color w:val="000000"/>
                <w:sz w:val="24"/>
                <w:szCs w:val="24"/>
              </w:rPr>
            </w:pPr>
            <w:r w:rsidRPr="00A339AE">
              <w:rPr>
                <w:rFonts w:ascii="Times New Roman" w:hAnsi="Times New Roman"/>
                <w:sz w:val="24"/>
                <w:szCs w:val="24"/>
              </w:rPr>
              <w:t>Уповноважена особа - Ольвач Людмила Анатоліївна, фахівець з публічних закупівель, вул. Петропавлівська, 15, м. Охтирка, Сумська обл., 42700, т/ф.: (05446) 4-19-72;</w:t>
            </w:r>
            <w:r w:rsidRPr="00A339AE">
              <w:rPr>
                <w:rFonts w:ascii="Times New Roman" w:hAnsi="Times New Roman"/>
                <w:color w:val="000000"/>
                <w:sz w:val="24"/>
                <w:szCs w:val="24"/>
              </w:rPr>
              <w:t xml:space="preserve"> ocrl76@ukr.net</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3</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Процедура закупівлі</w:t>
            </w:r>
          </w:p>
        </w:tc>
        <w:tc>
          <w:tcPr>
            <w:tcW w:w="5989" w:type="dxa"/>
          </w:tcPr>
          <w:p w:rsidR="003976CD" w:rsidRPr="000F0A30" w:rsidRDefault="00A339AE" w:rsidP="00BF50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493F85" w:rsidRPr="000F0A30">
              <w:rPr>
                <w:rFonts w:ascii="Times New Roman" w:eastAsia="Times New Roman" w:hAnsi="Times New Roman" w:cs="Times New Roman"/>
                <w:color w:val="000000"/>
                <w:sz w:val="24"/>
                <w:szCs w:val="24"/>
              </w:rPr>
              <w:t>ідкриті торги</w:t>
            </w:r>
            <w:r>
              <w:rPr>
                <w:rFonts w:ascii="Times New Roman" w:eastAsia="Times New Roman" w:hAnsi="Times New Roman" w:cs="Times New Roman"/>
                <w:color w:val="000000"/>
                <w:sz w:val="24"/>
                <w:szCs w:val="24"/>
              </w:rPr>
              <w:t xml:space="preserve"> </w:t>
            </w:r>
            <w:r w:rsidR="00B50620">
              <w:rPr>
                <w:rFonts w:ascii="Times New Roman" w:eastAsia="Times New Roman" w:hAnsi="Times New Roman" w:cs="Times New Roman"/>
                <w:color w:val="000000"/>
                <w:sz w:val="24"/>
                <w:szCs w:val="24"/>
              </w:rPr>
              <w:t>з особливостями</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4</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предмет закупівлі</w:t>
            </w:r>
          </w:p>
        </w:tc>
        <w:tc>
          <w:tcPr>
            <w:tcW w:w="5989" w:type="dxa"/>
          </w:tcPr>
          <w:p w:rsidR="003976CD" w:rsidRPr="000F0A30" w:rsidRDefault="003976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4.1</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назва предмета закупівлі</w:t>
            </w:r>
          </w:p>
        </w:tc>
        <w:tc>
          <w:tcPr>
            <w:tcW w:w="5989" w:type="dxa"/>
          </w:tcPr>
          <w:p w:rsidR="003976CD" w:rsidRPr="00E114E2" w:rsidRDefault="00E935A3" w:rsidP="00E114E2">
            <w:pPr>
              <w:widowControl w:val="0"/>
              <w:tabs>
                <w:tab w:val="left" w:pos="6120"/>
              </w:tabs>
              <w:ind w:right="142"/>
              <w:jc w:val="both"/>
              <w:outlineLvl w:val="0"/>
              <w:rPr>
                <w:rFonts w:ascii="Times New Roman" w:eastAsia="Times New Roman" w:hAnsi="Times New Roman" w:cs="Times New Roman"/>
                <w:snapToGrid w:val="0"/>
                <w:sz w:val="24"/>
                <w:szCs w:val="24"/>
                <w:lang w:eastAsia="en-US"/>
              </w:rPr>
            </w:pPr>
            <w:r w:rsidRPr="00E114E2">
              <w:rPr>
                <w:rFonts w:ascii="Times New Roman" w:hAnsi="Times New Roman" w:cs="Times New Roman"/>
                <w:sz w:val="24"/>
                <w:szCs w:val="24"/>
              </w:rPr>
              <w:t xml:space="preserve">Послуги з </w:t>
            </w:r>
            <w:r w:rsidR="00E114E2" w:rsidRPr="00E114E2">
              <w:rPr>
                <w:rFonts w:ascii="Times New Roman" w:hAnsi="Times New Roman" w:cs="Times New Roman"/>
                <w:sz w:val="24"/>
                <w:szCs w:val="24"/>
              </w:rPr>
              <w:t>дослідження донорської крові</w:t>
            </w:r>
            <w:r w:rsidRPr="00E114E2">
              <w:rPr>
                <w:rFonts w:ascii="Times New Roman" w:hAnsi="Times New Roman" w:cs="Times New Roman"/>
                <w:sz w:val="24"/>
                <w:szCs w:val="24"/>
              </w:rPr>
              <w:t>,</w:t>
            </w:r>
            <w:r w:rsidR="00E114E2" w:rsidRPr="00E114E2">
              <w:rPr>
                <w:rFonts w:ascii="Times New Roman" w:hAnsi="Times New Roman" w:cs="Times New Roman"/>
                <w:sz w:val="24"/>
                <w:szCs w:val="24"/>
              </w:rPr>
              <w:t xml:space="preserve"> </w:t>
            </w:r>
            <w:r w:rsidRPr="00E114E2">
              <w:rPr>
                <w:rFonts w:ascii="Times New Roman" w:hAnsi="Times New Roman" w:cs="Times New Roman"/>
                <w:color w:val="333333"/>
                <w:sz w:val="24"/>
                <w:szCs w:val="24"/>
                <w:bdr w:val="none" w:sz="0" w:space="0" w:color="auto" w:frame="1"/>
              </w:rPr>
              <w:t xml:space="preserve">за ДК 021:2015 - </w:t>
            </w:r>
            <w:r w:rsidRPr="00E114E2">
              <w:rPr>
                <w:rFonts w:ascii="Times New Roman" w:hAnsi="Times New Roman" w:cs="Times New Roman"/>
                <w:color w:val="000000"/>
                <w:sz w:val="24"/>
                <w:szCs w:val="24"/>
              </w:rPr>
              <w:t>85140000-2 Послуги у сфері охорони здоров’я різні</w:t>
            </w:r>
          </w:p>
        </w:tc>
      </w:tr>
      <w:tr w:rsidR="003976CD" w:rsidRPr="000F0A30" w:rsidTr="00AA2DB2">
        <w:trPr>
          <w:trHeight w:val="1171"/>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4.2</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577F1D" w:rsidRPr="000F0A30" w:rsidRDefault="00AA58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В цій закупівлі не передбачено поділ на окремі частини предмета закупівлі (лоти)</w:t>
            </w:r>
          </w:p>
        </w:tc>
      </w:tr>
      <w:tr w:rsidR="003976CD" w:rsidRPr="000F0A30" w:rsidTr="00AA2DB2">
        <w:trPr>
          <w:trHeight w:val="1273"/>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4.3</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913169" w:rsidRDefault="000512CB" w:rsidP="000533B1">
            <w:pPr>
              <w:rPr>
                <w:rFonts w:ascii="Times New Roman" w:hAnsi="Times New Roman"/>
                <w:sz w:val="24"/>
                <w:szCs w:val="24"/>
              </w:rPr>
            </w:pPr>
            <w:r>
              <w:rPr>
                <w:rFonts w:ascii="Times New Roman" w:hAnsi="Times New Roman"/>
                <w:sz w:val="24"/>
                <w:szCs w:val="24"/>
              </w:rPr>
              <w:t>Місце надання послуг - в</w:t>
            </w:r>
            <w:r w:rsidR="00E935A3">
              <w:rPr>
                <w:rFonts w:ascii="Times New Roman" w:hAnsi="Times New Roman"/>
                <w:sz w:val="24"/>
                <w:szCs w:val="24"/>
              </w:rPr>
              <w:t>ул. Петропавлівська, 15, м.</w:t>
            </w:r>
            <w:r w:rsidRPr="00A339AE">
              <w:rPr>
                <w:rFonts w:ascii="Times New Roman" w:hAnsi="Times New Roman"/>
                <w:sz w:val="24"/>
                <w:szCs w:val="24"/>
              </w:rPr>
              <w:t>Охтирка, Сумська область, 42700</w:t>
            </w:r>
            <w:r>
              <w:rPr>
                <w:rFonts w:ascii="Times New Roman" w:hAnsi="Times New Roman"/>
                <w:sz w:val="24"/>
                <w:szCs w:val="24"/>
              </w:rPr>
              <w:t>, КНП ОМР «Охтирська ЦРЛ»</w:t>
            </w:r>
          </w:p>
          <w:p w:rsidR="000512CB" w:rsidRPr="00481815" w:rsidRDefault="000512CB" w:rsidP="000533B1">
            <w:pPr>
              <w:rPr>
                <w:rFonts w:ascii="Times New Roman" w:eastAsia="Times New Roman" w:hAnsi="Times New Roman" w:cs="Times New Roman"/>
                <w:color w:val="000000"/>
                <w:sz w:val="24"/>
                <w:szCs w:val="24"/>
                <w:lang w:val="ru-RU"/>
              </w:rPr>
            </w:pPr>
            <w:r>
              <w:rPr>
                <w:rFonts w:ascii="Times New Roman" w:hAnsi="Times New Roman"/>
                <w:sz w:val="24"/>
                <w:szCs w:val="24"/>
              </w:rPr>
              <w:t xml:space="preserve">Кількість та обсяги – відповідно до </w:t>
            </w:r>
            <w:r w:rsidRPr="000512CB">
              <w:rPr>
                <w:rFonts w:ascii="Times New Roman" w:hAnsi="Times New Roman"/>
                <w:b/>
                <w:sz w:val="24"/>
                <w:szCs w:val="24"/>
              </w:rPr>
              <w:t>Додатку 4</w:t>
            </w:r>
            <w:r>
              <w:rPr>
                <w:rFonts w:ascii="Times New Roman" w:hAnsi="Times New Roman"/>
                <w:b/>
                <w:sz w:val="24"/>
                <w:szCs w:val="24"/>
              </w:rPr>
              <w:t xml:space="preserve"> </w:t>
            </w:r>
            <w:r w:rsidRPr="000F0A30">
              <w:rPr>
                <w:rFonts w:ascii="Times New Roman" w:eastAsia="Times New Roman" w:hAnsi="Times New Roman" w:cs="Times New Roman"/>
                <w:color w:val="000000"/>
                <w:sz w:val="24"/>
                <w:szCs w:val="24"/>
              </w:rPr>
              <w:t>до цієї документації</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4.4</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3976CD" w:rsidRPr="000512CB" w:rsidRDefault="000512CB" w:rsidP="000533B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512CB">
              <w:rPr>
                <w:rFonts w:ascii="Times New Roman" w:hAnsi="Times New Roman" w:cs="Times New Roman"/>
                <w:bCs/>
                <w:iCs/>
                <w:sz w:val="24"/>
                <w:szCs w:val="24"/>
              </w:rPr>
              <w:t xml:space="preserve">З дати підписання договору і </w:t>
            </w:r>
            <w:r w:rsidR="00E935A3">
              <w:rPr>
                <w:rFonts w:ascii="Times New Roman" w:hAnsi="Times New Roman" w:cs="Times New Roman"/>
                <w:bCs/>
                <w:iCs/>
                <w:sz w:val="24"/>
                <w:szCs w:val="24"/>
              </w:rPr>
              <w:t>до 28</w:t>
            </w:r>
            <w:r w:rsidRPr="000512CB">
              <w:rPr>
                <w:rFonts w:ascii="Times New Roman" w:hAnsi="Times New Roman" w:cs="Times New Roman"/>
                <w:bCs/>
                <w:iCs/>
                <w:sz w:val="24"/>
                <w:szCs w:val="24"/>
              </w:rPr>
              <w:t>.12.2023р.</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5</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Недискримінація учасників</w:t>
            </w:r>
          </w:p>
        </w:tc>
        <w:tc>
          <w:tcPr>
            <w:tcW w:w="5989" w:type="dxa"/>
          </w:tcPr>
          <w:p w:rsidR="003976CD" w:rsidRPr="000F0A30" w:rsidRDefault="00493F8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76CD" w:rsidRPr="000F0A30" w:rsidRDefault="00493F8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Замовники забезпечують вільний доступ усіх учасників до інформації про закупівлю, передбаченої цим </w:t>
            </w:r>
            <w:r w:rsidRPr="000F0A30">
              <w:rPr>
                <w:rFonts w:ascii="Times New Roman" w:eastAsia="Times New Roman" w:hAnsi="Times New Roman" w:cs="Times New Roman"/>
                <w:color w:val="000000"/>
                <w:sz w:val="24"/>
                <w:szCs w:val="24"/>
              </w:rPr>
              <w:lastRenderedPageBreak/>
              <w:t>Законом.</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6</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3976CD" w:rsidRPr="000F0A30" w:rsidRDefault="00493F85" w:rsidP="00DA40E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6.1. </w:t>
            </w:r>
            <w:r w:rsidR="00093213" w:rsidRPr="000F0A30">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7</w:t>
            </w:r>
          </w:p>
        </w:tc>
        <w:tc>
          <w:tcPr>
            <w:tcW w:w="3437" w:type="dxa"/>
            <w:vAlign w:val="center"/>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093213" w:rsidRPr="000F0A30" w:rsidRDefault="00493F85" w:rsidP="00093213">
            <w:pPr>
              <w:widowControl w:val="0"/>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7.1. </w:t>
            </w:r>
            <w:r w:rsidR="00093213" w:rsidRPr="000F0A30">
              <w:rPr>
                <w:rFonts w:ascii="Times New Roman" w:eastAsia="Times New Roman" w:hAnsi="Times New Roman" w:cs="Times New Roman"/>
                <w:color w:val="000000"/>
                <w:sz w:val="24"/>
                <w:szCs w:val="24"/>
              </w:rPr>
              <w:t>Мова тендерної пропозиції – українська.</w:t>
            </w:r>
          </w:p>
          <w:p w:rsidR="00093213" w:rsidRPr="000F0A30" w:rsidRDefault="00093213" w:rsidP="00093213">
            <w:pPr>
              <w:widowControl w:val="0"/>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3213" w:rsidRPr="000F0A30" w:rsidRDefault="00093213" w:rsidP="00093213">
            <w:pPr>
              <w:widowControl w:val="0"/>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3213" w:rsidRPr="000F0A30" w:rsidRDefault="00093213" w:rsidP="00093213">
            <w:pPr>
              <w:widowControl w:val="0"/>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93213" w:rsidRPr="000F0A30" w:rsidRDefault="00093213" w:rsidP="00093213">
            <w:pPr>
              <w:jc w:val="both"/>
              <w:rPr>
                <w:rFonts w:ascii="Times New Roman" w:eastAsia="Times New Roman" w:hAnsi="Times New Roman" w:cs="Times New Roman"/>
                <w:b/>
                <w:bCs/>
                <w:color w:val="000000"/>
                <w:sz w:val="24"/>
                <w:szCs w:val="24"/>
              </w:rPr>
            </w:pPr>
            <w:r w:rsidRPr="000F0A30">
              <w:rPr>
                <w:rFonts w:ascii="Times New Roman" w:eastAsia="Times New Roman" w:hAnsi="Times New Roman" w:cs="Times New Roman"/>
                <w:b/>
                <w:bCs/>
                <w:color w:val="000000"/>
                <w:sz w:val="24"/>
                <w:szCs w:val="24"/>
              </w:rPr>
              <w:t>7.4. Виключення:</w:t>
            </w:r>
          </w:p>
          <w:p w:rsidR="00093213" w:rsidRPr="000F0A30" w:rsidRDefault="00093213" w:rsidP="00093213">
            <w:pP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976CD" w:rsidRPr="000F0A30" w:rsidRDefault="00093213" w:rsidP="000932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2.  </w:t>
            </w:r>
            <w:r w:rsidRPr="000F0A30">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0F0A30">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tc>
      </w:tr>
      <w:tr w:rsidR="003976CD" w:rsidRPr="000F0A30">
        <w:trPr>
          <w:trHeight w:val="522"/>
          <w:jc w:val="center"/>
        </w:trPr>
        <w:tc>
          <w:tcPr>
            <w:tcW w:w="9996" w:type="dxa"/>
            <w:gridSpan w:val="3"/>
            <w:shd w:val="clear" w:color="auto" w:fill="A5A5A5"/>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1</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8A43A5" w:rsidRPr="00AC4896" w:rsidRDefault="00493F85">
            <w:pPr>
              <w:widowControl w:val="0"/>
              <w:pBdr>
                <w:top w:val="nil"/>
                <w:left w:val="nil"/>
                <w:bottom w:val="nil"/>
                <w:right w:val="nil"/>
                <w:between w:val="nil"/>
              </w:pBdr>
              <w:jc w:val="both"/>
              <w:rPr>
                <w:rFonts w:ascii="Times New Roman" w:hAnsi="Times New Roman" w:cs="Times New Roman"/>
                <w:color w:val="333333"/>
                <w:sz w:val="24"/>
                <w:szCs w:val="24"/>
                <w:shd w:val="clear" w:color="auto" w:fill="FFFFFF"/>
              </w:rPr>
            </w:pPr>
            <w:r w:rsidRPr="000F0A30">
              <w:rPr>
                <w:rFonts w:ascii="Times New Roman" w:eastAsia="Times New Roman" w:hAnsi="Times New Roman" w:cs="Times New Roman"/>
                <w:color w:val="000000"/>
                <w:sz w:val="24"/>
                <w:szCs w:val="24"/>
              </w:rPr>
              <w:t>1</w:t>
            </w:r>
            <w:r w:rsidRPr="00FA2708">
              <w:rPr>
                <w:rFonts w:ascii="Times New Roman" w:eastAsia="Times New Roman" w:hAnsi="Times New Roman" w:cs="Times New Roman"/>
                <w:color w:val="000000"/>
                <w:sz w:val="24"/>
                <w:szCs w:val="24"/>
              </w:rPr>
              <w:t xml:space="preserve">.1. </w:t>
            </w:r>
            <w:r w:rsidR="008A43A5" w:rsidRPr="00AC4896">
              <w:rPr>
                <w:rFonts w:ascii="Times New Roman" w:hAnsi="Times New Roman" w:cs="Times New Roman"/>
                <w:color w:val="333333"/>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976CD" w:rsidRPr="00AC4896"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4896">
              <w:rPr>
                <w:rFonts w:ascii="Times New Roman" w:eastAsia="Times New Roman" w:hAnsi="Times New Roman" w:cs="Times New Roman"/>
                <w:color w:val="000000"/>
                <w:sz w:val="24"/>
                <w:szCs w:val="24"/>
              </w:rPr>
              <w:t xml:space="preserve">1.2. </w:t>
            </w:r>
            <w:r w:rsidR="008A43A5" w:rsidRPr="00AC4896">
              <w:rPr>
                <w:rFonts w:ascii="Times New Roman" w:hAnsi="Times New Roman" w:cs="Times New Roman"/>
                <w:color w:val="333333"/>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76CD" w:rsidRPr="00FA2708" w:rsidRDefault="00493F85">
            <w:pPr>
              <w:widowControl w:val="0"/>
              <w:pBdr>
                <w:top w:val="nil"/>
                <w:left w:val="nil"/>
                <w:bottom w:val="nil"/>
                <w:right w:val="nil"/>
                <w:between w:val="nil"/>
              </w:pBdr>
              <w:jc w:val="both"/>
              <w:rPr>
                <w:rFonts w:ascii="Times New Roman" w:eastAsia="Times New Roman" w:hAnsi="Times New Roman" w:cs="Times New Roman"/>
                <w:b/>
                <w:bCs/>
                <w:color w:val="000000"/>
                <w:shd w:val="clear" w:color="auto" w:fill="FFFFFF"/>
                <w:lang w:eastAsia="uk-UA"/>
              </w:rPr>
            </w:pPr>
            <w:r w:rsidRPr="00FA2708">
              <w:rPr>
                <w:rFonts w:ascii="Times New Roman" w:eastAsia="Times New Roman" w:hAnsi="Times New Roman" w:cs="Times New Roman"/>
                <w:color w:val="000000"/>
                <w:sz w:val="24"/>
                <w:szCs w:val="24"/>
              </w:rPr>
              <w:t xml:space="preserve">1.3. </w:t>
            </w:r>
            <w:r w:rsidR="003241AD" w:rsidRPr="00FA2708">
              <w:rPr>
                <w:rFonts w:ascii="Times New Roman" w:eastAsia="Times New Roman" w:hAnsi="Times New Roman" w:cs="Times New Roman"/>
                <w:color w:val="000000"/>
                <w:sz w:val="24"/>
                <w:szCs w:val="24"/>
                <w:shd w:val="clear" w:color="auto" w:fill="FFFFFF"/>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241AD" w:rsidRPr="00FA2708">
              <w:rPr>
                <w:rFonts w:ascii="Times New Roman" w:eastAsia="Times New Roman" w:hAnsi="Times New Roman" w:cs="Times New Roman"/>
                <w:b/>
                <w:bCs/>
                <w:color w:val="000000"/>
                <w:sz w:val="24"/>
                <w:szCs w:val="24"/>
                <w:shd w:val="clear" w:color="auto" w:fill="FFFFFF"/>
                <w:lang w:eastAsia="uk-UA"/>
              </w:rPr>
              <w:t>не менш як на чотири дні.</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2</w:t>
            </w:r>
          </w:p>
        </w:tc>
        <w:tc>
          <w:tcPr>
            <w:tcW w:w="3437" w:type="dxa"/>
          </w:tcPr>
          <w:p w:rsidR="003976CD" w:rsidRPr="000F0A30" w:rsidRDefault="006C2E6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493F85" w:rsidRPr="000F0A30">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rsidR="006C2E6E" w:rsidRPr="00C819E8" w:rsidRDefault="00493F85" w:rsidP="00C819E8">
            <w:pPr>
              <w:pStyle w:val="aa"/>
              <w:jc w:val="both"/>
              <w:rPr>
                <w:rFonts w:ascii="Times New Roman" w:hAnsi="Times New Roman" w:cs="Times New Roman"/>
                <w:sz w:val="24"/>
                <w:szCs w:val="24"/>
              </w:rPr>
            </w:pPr>
            <w:r w:rsidRPr="00C819E8">
              <w:rPr>
                <w:rFonts w:ascii="Times New Roman" w:hAnsi="Times New Roman" w:cs="Times New Roman"/>
                <w:sz w:val="24"/>
                <w:szCs w:val="24"/>
              </w:rPr>
              <w:t xml:space="preserve">2.1. </w:t>
            </w:r>
            <w:r w:rsidR="006C2E6E" w:rsidRPr="00C819E8">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2E6E" w:rsidRPr="00C819E8" w:rsidRDefault="006C2E6E" w:rsidP="00C819E8">
            <w:pPr>
              <w:pStyle w:val="aa"/>
              <w:jc w:val="both"/>
              <w:rPr>
                <w:rFonts w:ascii="Times New Roman" w:hAnsi="Times New Roman" w:cs="Times New Roman"/>
                <w:sz w:val="24"/>
                <w:szCs w:val="24"/>
              </w:rPr>
            </w:pPr>
            <w:r w:rsidRPr="00C819E8">
              <w:rPr>
                <w:rFonts w:ascii="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76CD" w:rsidRPr="000F0A30" w:rsidRDefault="006C2E6E" w:rsidP="00C819E8">
            <w:pPr>
              <w:pStyle w:val="aa"/>
              <w:jc w:val="both"/>
              <w:rPr>
                <w:color w:val="000000"/>
              </w:rPr>
            </w:pPr>
            <w:r w:rsidRPr="00C819E8">
              <w:rPr>
                <w:rFonts w:ascii="Times New Roman" w:hAnsi="Times New Roman" w:cs="Times New Roman"/>
                <w:color w:val="000000"/>
                <w:sz w:val="24"/>
                <w:szCs w:val="24"/>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76CD" w:rsidRPr="000F0A30">
        <w:trPr>
          <w:trHeight w:val="522"/>
          <w:jc w:val="center"/>
        </w:trPr>
        <w:tc>
          <w:tcPr>
            <w:tcW w:w="9996" w:type="dxa"/>
            <w:gridSpan w:val="3"/>
            <w:shd w:val="clear" w:color="auto" w:fill="A5A5A5"/>
            <w:vAlign w:val="center"/>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1</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3246FD" w:rsidRPr="003246FD" w:rsidRDefault="003246FD" w:rsidP="003246FD">
            <w:pPr>
              <w:pStyle w:val="a7"/>
              <w:spacing w:before="0" w:beforeAutospacing="0" w:after="0" w:afterAutospacing="0"/>
              <w:ind w:hanging="2"/>
              <w:jc w:val="both"/>
              <w:rPr>
                <w:i/>
                <w:iCs/>
                <w:color w:val="000000"/>
                <w:lang w:val="ru-RU"/>
              </w:rPr>
            </w:pPr>
            <w:r w:rsidRPr="003246FD">
              <w:rPr>
                <w:i/>
                <w:noProo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w:t>
            </w:r>
            <w:r w:rsidRPr="003246FD">
              <w:rPr>
                <w:i/>
                <w:iCs/>
                <w:color w:val="000000"/>
              </w:rPr>
              <w:lastRenderedPageBreak/>
              <w:t>Закону, а також врахуванням п.28 Особливостей.</w:t>
            </w:r>
          </w:p>
          <w:p w:rsidR="003976CD" w:rsidRPr="000F0A30"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976CD" w:rsidRPr="000F0A30"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t xml:space="preserve">- інформації та документів, що підтверджують відповідність учасника кваліфікаційним критеріям; </w:t>
            </w:r>
          </w:p>
          <w:p w:rsidR="003976CD"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t>- інформації щодо відповідності учасника вимогам, визначеним у статті 17 Закону;</w:t>
            </w:r>
          </w:p>
          <w:p w:rsidR="000D3044" w:rsidRPr="000D3044" w:rsidRDefault="000D3044" w:rsidP="00D5561D">
            <w:pPr>
              <w:pStyle w:val="aa"/>
              <w:jc w:val="both"/>
              <w:rPr>
                <w:rFonts w:ascii="Times New Roman" w:hAnsi="Times New Roman" w:cs="Times New Roman"/>
                <w:i/>
                <w:sz w:val="24"/>
                <w:szCs w:val="24"/>
              </w:rPr>
            </w:pPr>
            <w:r w:rsidRPr="000D3044">
              <w:rPr>
                <w:rFonts w:ascii="Times New Roman" w:hAnsi="Times New Roman" w:cs="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0D3044">
                <w:rPr>
                  <w:rFonts w:ascii="Times New Roman" w:hAnsi="Times New Roman" w:cs="Times New Roman"/>
                  <w:i/>
                  <w:sz w:val="24"/>
                  <w:szCs w:val="24"/>
                </w:rPr>
                <w:t>Законом України</w:t>
              </w:r>
            </w:hyperlink>
            <w:r w:rsidRPr="000D3044">
              <w:rPr>
                <w:rFonts w:ascii="Times New Roman" w:hAnsi="Times New Roman" w:cs="Times New Roman"/>
                <w:i/>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проведення відкритих торгів.</w:t>
            </w:r>
          </w:p>
          <w:p w:rsidR="003976CD"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00563F23" w:rsidRPr="000F0A30">
              <w:rPr>
                <w:rFonts w:ascii="Times New Roman" w:hAnsi="Times New Roman" w:cs="Times New Roman"/>
                <w:sz w:val="24"/>
              </w:rPr>
              <w:t>в</w:t>
            </w:r>
            <w:r w:rsidR="000512CB">
              <w:rPr>
                <w:rFonts w:ascii="Times New Roman" w:hAnsi="Times New Roman" w:cs="Times New Roman"/>
                <w:sz w:val="24"/>
              </w:rPr>
              <w:t xml:space="preserve"> </w:t>
            </w:r>
            <w:r w:rsidR="00563F23" w:rsidRPr="000F0A30">
              <w:rPr>
                <w:rFonts w:ascii="Times New Roman" w:hAnsi="Times New Roman" w:cs="Times New Roman"/>
                <w:b/>
                <w:sz w:val="24"/>
              </w:rPr>
              <w:t>Додатку 4</w:t>
            </w:r>
            <w:r w:rsidR="00563F23" w:rsidRPr="000F0A30">
              <w:rPr>
                <w:rFonts w:ascii="Times New Roman" w:hAnsi="Times New Roman" w:cs="Times New Roman"/>
                <w:sz w:val="24"/>
              </w:rPr>
              <w:t xml:space="preserve"> до</w:t>
            </w:r>
            <w:r w:rsidRPr="000F0A30">
              <w:rPr>
                <w:rFonts w:ascii="Times New Roman" w:hAnsi="Times New Roman" w:cs="Times New Roman"/>
                <w:sz w:val="24"/>
              </w:rPr>
              <w:t xml:space="preserve"> цієї документації; </w:t>
            </w:r>
          </w:p>
          <w:p w:rsidR="00AF0C97" w:rsidRPr="000F0A30" w:rsidRDefault="00AF0C97" w:rsidP="00D5561D">
            <w:pPr>
              <w:pStyle w:val="aa"/>
              <w:jc w:val="both"/>
              <w:rPr>
                <w:rFonts w:ascii="Times New Roman" w:hAnsi="Times New Roman" w:cs="Times New Roman"/>
                <w:sz w:val="24"/>
              </w:rPr>
            </w:pPr>
            <w:r>
              <w:rPr>
                <w:rFonts w:ascii="Times New Roman" w:hAnsi="Times New Roman" w:cs="Times New Roman"/>
                <w:sz w:val="24"/>
              </w:rPr>
              <w:t>- документів, зазначених в Додатку 6 до цієї документації;</w:t>
            </w:r>
          </w:p>
          <w:p w:rsidR="003976CD" w:rsidRPr="000F0A30"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63F23" w:rsidRPr="000F0A30" w:rsidRDefault="00563F23" w:rsidP="00563F23">
            <w:pPr>
              <w:widowControl w:val="0"/>
              <w:tabs>
                <w:tab w:val="left" w:pos="11057"/>
              </w:tabs>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 підписаний уповноваженою особою Учасника  лист-згода на обробку персональних даних Учасника, форма якого встановлена в </w:t>
            </w:r>
            <w:r w:rsidRPr="000F0A30">
              <w:rPr>
                <w:rFonts w:ascii="Times New Roman" w:eastAsia="Times New Roman" w:hAnsi="Times New Roman" w:cs="Times New Roman"/>
                <w:b/>
                <w:sz w:val="24"/>
                <w:szCs w:val="24"/>
              </w:rPr>
              <w:t>Додатку 3</w:t>
            </w:r>
            <w:r w:rsidRPr="000F0A30">
              <w:rPr>
                <w:rFonts w:ascii="Times New Roman" w:eastAsia="Times New Roman" w:hAnsi="Times New Roman" w:cs="Times New Roman"/>
                <w:color w:val="000000"/>
                <w:sz w:val="24"/>
                <w:szCs w:val="24"/>
              </w:rPr>
              <w:t xml:space="preserve"> до цієї документації;</w:t>
            </w:r>
          </w:p>
          <w:p w:rsidR="00563F23" w:rsidRPr="000F0A30" w:rsidRDefault="00563F23" w:rsidP="00563F23">
            <w:pPr>
              <w:widowControl w:val="0"/>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 статут Учасника або інший установчий документ (остання реакція) – </w:t>
            </w:r>
            <w:r w:rsidRPr="000F0A30">
              <w:rPr>
                <w:rFonts w:ascii="Times New Roman" w:eastAsia="Times New Roman" w:hAnsi="Times New Roman" w:cs="Times New Roman"/>
                <w:i/>
                <w:color w:val="000000"/>
                <w:sz w:val="24"/>
                <w:szCs w:val="24"/>
              </w:rPr>
              <w:t>для юридичних осіб</w:t>
            </w:r>
            <w:r w:rsidRPr="000F0A30">
              <w:rPr>
                <w:rFonts w:ascii="Times New Roman" w:eastAsia="Times New Roman" w:hAnsi="Times New Roman" w:cs="Times New Roman"/>
                <w:color w:val="000000"/>
                <w:sz w:val="24"/>
                <w:szCs w:val="24"/>
              </w:rPr>
              <w:t>;</w:t>
            </w:r>
          </w:p>
          <w:p w:rsidR="00563F23" w:rsidRPr="000F0A30" w:rsidRDefault="00563F23" w:rsidP="00563F23">
            <w:pPr>
              <w:widowControl w:val="0"/>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витяг (або виписка) з Єдиного державного реєстру юридичних осіб, фізичних осіб-підприємців та громадських формувань (або за наявності копія Свідоцтва про державну реєстрацію);</w:t>
            </w:r>
          </w:p>
          <w:p w:rsidR="00563F23" w:rsidRPr="000F0A30" w:rsidRDefault="00563F23" w:rsidP="00563F23">
            <w:pPr>
              <w:widowControl w:val="0"/>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лист в довільній формі щодо системи оподаткування, на якій знаходиться Учасник (платник ПДВ або платник єдиного податку);</w:t>
            </w:r>
          </w:p>
          <w:p w:rsidR="00563F23" w:rsidRPr="000F0A30" w:rsidRDefault="00563F23" w:rsidP="00563F23">
            <w:pPr>
              <w:widowControl w:val="0"/>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  копію паспорта  - </w:t>
            </w:r>
            <w:r w:rsidRPr="000F0A30">
              <w:rPr>
                <w:rFonts w:ascii="Times New Roman" w:eastAsia="Times New Roman" w:hAnsi="Times New Roman" w:cs="Times New Roman"/>
                <w:i/>
                <w:color w:val="000000"/>
                <w:sz w:val="24"/>
                <w:szCs w:val="24"/>
              </w:rPr>
              <w:t>для фізичних осіб-підприємців</w:t>
            </w:r>
            <w:r w:rsidRPr="000F0A30">
              <w:rPr>
                <w:rFonts w:ascii="Times New Roman" w:eastAsia="Times New Roman" w:hAnsi="Times New Roman" w:cs="Times New Roman"/>
                <w:color w:val="000000"/>
                <w:sz w:val="24"/>
                <w:szCs w:val="24"/>
              </w:rPr>
              <w:t>;</w:t>
            </w:r>
          </w:p>
          <w:p w:rsidR="00563F23" w:rsidRPr="000F0A30" w:rsidRDefault="00563F23" w:rsidP="00563F23">
            <w:pPr>
              <w:widowControl w:val="0"/>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 копію довідки про присвоєння ідентифікаційного коду - </w:t>
            </w:r>
            <w:r w:rsidRPr="000F0A30">
              <w:rPr>
                <w:rFonts w:ascii="Times New Roman" w:eastAsia="Times New Roman" w:hAnsi="Times New Roman" w:cs="Times New Roman"/>
                <w:i/>
                <w:color w:val="000000"/>
                <w:sz w:val="24"/>
                <w:szCs w:val="24"/>
              </w:rPr>
              <w:t>для фізичних осіб-підприємців</w:t>
            </w:r>
            <w:r w:rsidRPr="000F0A30">
              <w:rPr>
                <w:rFonts w:ascii="Times New Roman" w:eastAsia="Times New Roman" w:hAnsi="Times New Roman" w:cs="Times New Roman"/>
                <w:color w:val="000000"/>
                <w:sz w:val="24"/>
                <w:szCs w:val="24"/>
              </w:rPr>
              <w:t>;</w:t>
            </w:r>
          </w:p>
          <w:p w:rsidR="00D5561D" w:rsidRPr="000F0A30" w:rsidRDefault="00D5561D" w:rsidP="00D5561D">
            <w:pPr>
              <w:pStyle w:val="aa"/>
              <w:jc w:val="both"/>
              <w:rPr>
                <w:rFonts w:ascii="Times New Roman" w:hAnsi="Times New Roman" w:cs="Times New Roman"/>
                <w:sz w:val="24"/>
              </w:rPr>
            </w:pPr>
            <w:r w:rsidRPr="000F0A30">
              <w:rPr>
                <w:rFonts w:ascii="Times New Roman" w:hAnsi="Times New Roman" w:cs="Times New Roman"/>
                <w:sz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3976CD" w:rsidRPr="000F0A30"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lastRenderedPageBreak/>
              <w:t>- інших документів, необхідність подання яких у складі тендерної пропозиції передбачена умовами цієї документації.</w:t>
            </w:r>
          </w:p>
          <w:p w:rsidR="00D5561D" w:rsidRPr="000F0A30" w:rsidRDefault="00D5561D" w:rsidP="00D5561D">
            <w:pPr>
              <w:pStyle w:val="aa"/>
              <w:jc w:val="both"/>
              <w:rPr>
                <w:rFonts w:ascii="Times New Roman" w:hAnsi="Times New Roman" w:cs="Times New Roman"/>
                <w:sz w:val="24"/>
              </w:rPr>
            </w:pPr>
            <w:r w:rsidRPr="000F0A30">
              <w:rPr>
                <w:rFonts w:ascii="Times New Roman" w:hAnsi="Times New Roman" w:cs="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976CD" w:rsidRPr="000F0A30" w:rsidRDefault="00493F85" w:rsidP="00D5561D">
            <w:pPr>
              <w:pStyle w:val="aa"/>
              <w:jc w:val="both"/>
              <w:rPr>
                <w:rFonts w:ascii="Times New Roman" w:hAnsi="Times New Roman" w:cs="Times New Roman"/>
                <w:sz w:val="24"/>
              </w:rPr>
            </w:pPr>
            <w:r w:rsidRPr="000F0A30">
              <w:rPr>
                <w:rFonts w:ascii="Times New Roman" w:hAnsi="Times New Roman" w:cs="Times New Roman"/>
                <w:sz w:val="24"/>
              </w:rPr>
              <w:t>1.2. Кожен учасник має право подати тільки одну тендерну пропозицію.</w:t>
            </w:r>
          </w:p>
          <w:p w:rsidR="003976CD" w:rsidRPr="000F0A30" w:rsidRDefault="00493F8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1.3. </w:t>
            </w:r>
            <w:r w:rsidR="004F786F" w:rsidRPr="000F0A3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 </w:t>
            </w:r>
            <w:r w:rsidRPr="000F0A30">
              <w:rPr>
                <w:rFonts w:ascii="Times New Roman" w:eastAsia="Times New Roman" w:hAnsi="Times New Roman" w:cs="Times New Roman"/>
                <w:color w:val="000000"/>
                <w:sz w:val="24"/>
                <w:szCs w:val="24"/>
              </w:rPr>
              <w:t>придатних для машинозчитування (файли з розширенням «</w:t>
            </w:r>
            <w:r w:rsidR="000E7905">
              <w:rPr>
                <w:rFonts w:ascii="Times New Roman" w:eastAsia="Times New Roman" w:hAnsi="Times New Roman" w:cs="Times New Roman"/>
                <w:color w:val="000000"/>
                <w:sz w:val="24"/>
                <w:szCs w:val="24"/>
              </w:rPr>
              <w:t>.</w:t>
            </w:r>
            <w:r w:rsidRPr="000F0A30">
              <w:rPr>
                <w:rFonts w:ascii="Times New Roman" w:eastAsia="Times New Roman" w:hAnsi="Times New Roman" w:cs="Times New Roman"/>
                <w:color w:val="000000"/>
                <w:sz w:val="24"/>
                <w:szCs w:val="24"/>
              </w:rPr>
              <w:t>.pdf.», «..jpeg.», тощо), зміст та вигляд яких повинен відповідати оригіналам відповідних документів, згідно яких виготовляються такі скан</w:t>
            </w:r>
            <w:r w:rsidR="004F786F" w:rsidRPr="000F0A30">
              <w:rPr>
                <w:rFonts w:ascii="Times New Roman" w:eastAsia="Times New Roman" w:hAnsi="Times New Roman" w:cs="Times New Roman"/>
                <w:color w:val="000000"/>
                <w:sz w:val="24"/>
                <w:szCs w:val="24"/>
              </w:rPr>
              <w:t>овані документи</w:t>
            </w:r>
            <w:r w:rsidRPr="000F0A30">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96F21" w:rsidRPr="000F0A30" w:rsidRDefault="00493F85" w:rsidP="00296F21">
            <w:pPr>
              <w:jc w:val="both"/>
              <w:rPr>
                <w:rFonts w:ascii="Times New Roman" w:eastAsia="Times New Roman" w:hAnsi="Times New Roman" w:cs="Times New Roman"/>
                <w:bCs/>
                <w:color w:val="000000"/>
                <w:sz w:val="24"/>
                <w:szCs w:val="24"/>
              </w:rPr>
            </w:pPr>
            <w:r w:rsidRPr="000F0A30">
              <w:rPr>
                <w:rFonts w:ascii="Times New Roman" w:eastAsia="Times New Roman" w:hAnsi="Times New Roman" w:cs="Times New Roman"/>
                <w:color w:val="000000"/>
                <w:sz w:val="24"/>
                <w:szCs w:val="24"/>
              </w:rPr>
              <w:t xml:space="preserve">1.4. </w:t>
            </w:r>
            <w:r w:rsidR="00296F21" w:rsidRPr="000F0A30">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6F21" w:rsidRPr="000F0A30" w:rsidRDefault="00296F21" w:rsidP="00296F21">
            <w:pPr>
              <w:jc w:val="both"/>
              <w:rPr>
                <w:rFonts w:ascii="Times New Roman" w:eastAsia="Times New Roman" w:hAnsi="Times New Roman" w:cs="Times New Roman"/>
                <w:bCs/>
                <w:color w:val="000000"/>
                <w:sz w:val="24"/>
                <w:szCs w:val="24"/>
              </w:rPr>
            </w:pPr>
            <w:r w:rsidRPr="000F0A30">
              <w:rPr>
                <w:rFonts w:ascii="Times New Roman" w:eastAsia="Times New Roman" w:hAnsi="Times New Roman" w:cs="Times New Roman"/>
                <w:bCs/>
                <w:color w:val="000000"/>
                <w:sz w:val="24"/>
                <w:szCs w:val="24"/>
              </w:rPr>
              <w:t xml:space="preserve">1) документи мають бути чіткими та розбірливими для читання; </w:t>
            </w:r>
          </w:p>
          <w:p w:rsidR="00ED5C5C" w:rsidRPr="000E7905" w:rsidRDefault="00296F21" w:rsidP="00ED5C5C">
            <w:pPr>
              <w:ind w:right="22"/>
              <w:jc w:val="both"/>
              <w:rPr>
                <w:rFonts w:ascii="Times New Roman" w:hAnsi="Times New Roman" w:cs="Times New Roman"/>
                <w:sz w:val="24"/>
                <w:szCs w:val="24"/>
                <w:shd w:val="clear" w:color="auto" w:fill="FFFFFF"/>
              </w:rPr>
            </w:pPr>
            <w:r w:rsidRPr="000E7905">
              <w:rPr>
                <w:rFonts w:ascii="Times New Roman" w:eastAsia="Times New Roman" w:hAnsi="Times New Roman" w:cs="Times New Roman"/>
                <w:bCs/>
                <w:color w:val="000000"/>
                <w:sz w:val="24"/>
                <w:szCs w:val="24"/>
              </w:rPr>
              <w:t xml:space="preserve">2) </w:t>
            </w:r>
            <w:r w:rsidR="00ED5C5C" w:rsidRPr="000E7905">
              <w:rPr>
                <w:rFonts w:ascii="Times New Roman" w:eastAsia="Times New Roman" w:hAnsi="Times New Roman" w:cs="Times New Roman"/>
                <w:bCs/>
                <w:color w:val="000000"/>
                <w:sz w:val="24"/>
                <w:szCs w:val="24"/>
              </w:rPr>
              <w:t>у</w:t>
            </w:r>
            <w:r w:rsidR="00ED5C5C" w:rsidRPr="000E7905">
              <w:rPr>
                <w:rFonts w:ascii="Times New Roman" w:hAnsi="Times New Roman" w:cs="Times New Roman"/>
                <w:sz w:val="24"/>
                <w:szCs w:val="24"/>
                <w:shd w:val="clear" w:color="auto" w:fill="FFFFFF"/>
              </w:rPr>
              <w:t>часник повинен накласти кваліфікований електронний підпис (КЕП) на пропозицію або на кожен електронний документ пропозиції окремо.</w:t>
            </w:r>
          </w:p>
          <w:p w:rsidR="00ED5C5C" w:rsidRPr="000E7905" w:rsidRDefault="00296F21" w:rsidP="00ED5C5C">
            <w:pPr>
              <w:ind w:right="22"/>
              <w:jc w:val="both"/>
              <w:rPr>
                <w:rFonts w:ascii="Times New Roman" w:hAnsi="Times New Roman" w:cs="Times New Roman"/>
                <w:sz w:val="24"/>
                <w:szCs w:val="24"/>
                <w:shd w:val="clear" w:color="auto" w:fill="FFFFFF"/>
              </w:rPr>
            </w:pPr>
            <w:r w:rsidRPr="000E7905">
              <w:rPr>
                <w:rFonts w:ascii="Times New Roman" w:eastAsia="Times New Roman" w:hAnsi="Times New Roman" w:cs="Times New Roman"/>
                <w:bCs/>
                <w:color w:val="000000"/>
                <w:sz w:val="24"/>
                <w:szCs w:val="24"/>
              </w:rPr>
              <w:t xml:space="preserve">3) </w:t>
            </w:r>
            <w:r w:rsidR="00ED5C5C" w:rsidRPr="000E7905">
              <w:rPr>
                <w:rFonts w:ascii="Times New Roman" w:hAnsi="Times New Roman" w:cs="Times New Roman"/>
                <w:sz w:val="24"/>
                <w:szCs w:val="24"/>
                <w:shd w:val="clear" w:color="auto" w:fill="FFFFFF"/>
              </w:rPr>
              <w:t xml:space="preserve">Документи пропозиції учасника, що складені безпосередньо учасником, а саме: довідки/листи в </w:t>
            </w:r>
            <w:r w:rsidR="00ED5C5C" w:rsidRPr="000E7905">
              <w:rPr>
                <w:rFonts w:ascii="Times New Roman" w:hAnsi="Times New Roman" w:cs="Times New Roman"/>
                <w:sz w:val="24"/>
                <w:szCs w:val="24"/>
                <w:shd w:val="clear" w:color="auto" w:fill="FFFFFF"/>
              </w:rPr>
              <w:lastRenderedPageBreak/>
              <w:t>довільній формі /листи-роз’яснення/гарантійні листи повинні містити підпис уповноваженої посадової особи учасника закупівлі (</w:t>
            </w:r>
            <w:r w:rsidR="00ED5C5C" w:rsidRPr="000E7905">
              <w:rPr>
                <w:rFonts w:ascii="Times New Roman" w:hAnsi="Times New Roman" w:cs="Times New Roman"/>
                <w:b/>
                <w:bCs/>
                <w:sz w:val="24"/>
                <w:szCs w:val="24"/>
                <w:shd w:val="clear" w:color="auto" w:fill="FFFFFF"/>
              </w:rPr>
              <w:t>із зазначенням прізвища, ім</w:t>
            </w:r>
            <w:r w:rsidR="00ED5C5C" w:rsidRPr="000E7905">
              <w:rPr>
                <w:rFonts w:ascii="Times New Roman" w:hAnsi="Times New Roman" w:cs="Times New Roman"/>
                <w:b/>
                <w:bCs/>
                <w:sz w:val="24"/>
                <w:szCs w:val="24"/>
                <w:shd w:val="clear" w:color="auto" w:fill="FFFFFF"/>
                <w:lang w:val="ru-RU"/>
              </w:rPr>
              <w:t>’я/</w:t>
            </w:r>
            <w:r w:rsidR="00ED5C5C" w:rsidRPr="000E7905">
              <w:rPr>
                <w:rFonts w:ascii="Times New Roman" w:hAnsi="Times New Roman" w:cs="Times New Roman"/>
                <w:b/>
                <w:bCs/>
                <w:sz w:val="24"/>
                <w:szCs w:val="24"/>
                <w:shd w:val="clear" w:color="auto" w:fill="FFFFFF"/>
              </w:rPr>
              <w:t>ініціалів та посади особи</w:t>
            </w:r>
            <w:r w:rsidR="00ED5C5C" w:rsidRPr="000E7905">
              <w:rPr>
                <w:rFonts w:ascii="Times New Roman" w:hAnsi="Times New Roman" w:cs="Times New Roman"/>
                <w:sz w:val="24"/>
                <w:szCs w:val="24"/>
                <w:shd w:val="clear" w:color="auto" w:fill="FFFFFF"/>
              </w:rPr>
              <w:t xml:space="preserve">), а також </w:t>
            </w:r>
            <w:r w:rsidR="00ED5C5C" w:rsidRPr="000E7905">
              <w:rPr>
                <w:rFonts w:ascii="Times New Roman" w:hAnsi="Times New Roman" w:cs="Times New Roman"/>
                <w:b/>
                <w:bCs/>
                <w:sz w:val="24"/>
                <w:szCs w:val="24"/>
                <w:shd w:val="clear" w:color="auto" w:fill="FFFFFF"/>
              </w:rPr>
              <w:t>відбитки печатки учасника (у разі використання</w:t>
            </w:r>
            <w:r w:rsidR="00ED5C5C" w:rsidRPr="000E7905">
              <w:rPr>
                <w:rFonts w:ascii="Times New Roman" w:hAnsi="Times New Roman" w:cs="Times New Roman"/>
                <w:sz w:val="24"/>
                <w:szCs w:val="24"/>
                <w:shd w:val="clear" w:color="auto" w:fill="FFFFFF"/>
              </w:rPr>
              <w:t>) у разі накладання кваліфікованого електронного підпису (КЕП) на пропозицію, а не на кожен електронний документ пропозиції окремо.</w:t>
            </w:r>
          </w:p>
          <w:p w:rsidR="00296F21" w:rsidRPr="000E7905" w:rsidRDefault="00296F21" w:rsidP="00296F21">
            <w:pPr>
              <w:keepNext/>
              <w:keepLines/>
              <w:ind w:left="40" w:hanging="20"/>
              <w:contextualSpacing/>
              <w:jc w:val="both"/>
              <w:rPr>
                <w:rFonts w:ascii="Times New Roman" w:eastAsia="Times New Roman" w:hAnsi="Times New Roman" w:cs="Times New Roman"/>
                <w:bCs/>
                <w:color w:val="000000"/>
                <w:sz w:val="24"/>
                <w:szCs w:val="24"/>
              </w:rPr>
            </w:pPr>
            <w:r w:rsidRPr="000E790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E7905">
              <w:rPr>
                <w:rFonts w:ascii="Times New Roman" w:eastAsia="Times New Roman" w:hAnsi="Times New Roman" w:cs="Times New Roman"/>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E7905">
              <w:rPr>
                <w:rFonts w:ascii="Times New Roman" w:eastAsia="Times New Roman" w:hAnsi="Times New Roman" w:cs="Times New Roman"/>
                <w:bCs/>
                <w:color w:val="000000"/>
                <w:sz w:val="24"/>
                <w:szCs w:val="24"/>
              </w:rPr>
              <w:t xml:space="preserve">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976CD" w:rsidRPr="000E7905" w:rsidRDefault="00493F8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E7905">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976CD" w:rsidRPr="000E7905" w:rsidRDefault="00493F8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E790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w:t>
            </w:r>
            <w:r w:rsidRPr="000E7905">
              <w:rPr>
                <w:rFonts w:ascii="Times New Roman" w:eastAsia="Times New Roman" w:hAnsi="Times New Roman" w:cs="Times New Roman"/>
                <w:color w:val="000000"/>
                <w:sz w:val="24"/>
                <w:szCs w:val="24"/>
              </w:rPr>
              <w:lastRenderedPageBreak/>
              <w:t xml:space="preserve">документ про створення такого об'єднання.  </w:t>
            </w:r>
          </w:p>
          <w:p w:rsidR="003976CD" w:rsidRPr="000F0A30" w:rsidRDefault="00493F8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76CD" w:rsidRDefault="00493F8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A70B7">
              <w:rPr>
                <w:rFonts w:ascii="Times New Roman" w:eastAsia="Times New Roman" w:hAnsi="Times New Roman" w:cs="Times New Roman"/>
                <w:color w:val="000000"/>
                <w:sz w:val="24"/>
                <w:szCs w:val="24"/>
              </w:rPr>
              <w:t>.</w:t>
            </w:r>
          </w:p>
          <w:p w:rsidR="002A70B7" w:rsidRPr="000F0A30" w:rsidRDefault="002A70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Pr="00F22F8B">
              <w:rPr>
                <w:rFonts w:ascii="Times New Roman" w:hAnsi="Times New Roman"/>
                <w:b/>
                <w:bCs/>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976CD" w:rsidRPr="000F0A30" w:rsidTr="00AA2DB2">
        <w:trPr>
          <w:trHeight w:val="410"/>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2</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Забезпечення тендерної пропозиції</w:t>
            </w:r>
          </w:p>
        </w:tc>
        <w:tc>
          <w:tcPr>
            <w:tcW w:w="5989" w:type="dxa"/>
          </w:tcPr>
          <w:p w:rsidR="003976CD" w:rsidRPr="000F0A30" w:rsidRDefault="00A703FA" w:rsidP="00B660F4">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Замовник не вимагає забезпечення</w:t>
            </w:r>
            <w:r w:rsidR="00485B6B">
              <w:rPr>
                <w:rFonts w:ascii="Times New Roman" w:eastAsia="Times New Roman" w:hAnsi="Times New Roman" w:cs="Times New Roman"/>
                <w:color w:val="000000"/>
                <w:sz w:val="24"/>
                <w:szCs w:val="24"/>
              </w:rPr>
              <w:t xml:space="preserve"> </w:t>
            </w:r>
            <w:r w:rsidRPr="000F0A30">
              <w:rPr>
                <w:rFonts w:ascii="Times New Roman" w:eastAsia="Times New Roman" w:hAnsi="Times New Roman" w:cs="Times New Roman"/>
                <w:color w:val="000000"/>
                <w:sz w:val="24"/>
                <w:szCs w:val="24"/>
              </w:rPr>
              <w:t>тендерної пропозиції</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3</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3976CD" w:rsidRPr="00B660F4" w:rsidRDefault="00B660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660F4">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4</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00CF1758" w:rsidRPr="00CF1758">
              <w:rPr>
                <w:rFonts w:ascii="Times New Roman" w:eastAsia="Times New Roman" w:hAnsi="Times New Roman" w:cs="Times New Roman"/>
                <w:b/>
                <w:color w:val="000000"/>
                <w:sz w:val="24"/>
                <w:szCs w:val="24"/>
              </w:rPr>
              <w:t xml:space="preserve">не менше </w:t>
            </w:r>
            <w:r w:rsidR="000512CB">
              <w:rPr>
                <w:rFonts w:ascii="Times New Roman" w:eastAsia="Times New Roman" w:hAnsi="Times New Roman" w:cs="Times New Roman"/>
                <w:b/>
                <w:color w:val="000000"/>
                <w:sz w:val="24"/>
                <w:szCs w:val="24"/>
              </w:rPr>
              <w:t>12</w:t>
            </w:r>
            <w:r w:rsidR="00CF1758" w:rsidRPr="00CF1758">
              <w:rPr>
                <w:rFonts w:ascii="Times New Roman" w:eastAsia="Times New Roman" w:hAnsi="Times New Roman" w:cs="Times New Roman"/>
                <w:b/>
                <w:color w:val="000000"/>
                <w:sz w:val="24"/>
                <w:szCs w:val="24"/>
              </w:rPr>
              <w:t>0</w:t>
            </w:r>
            <w:r w:rsidRPr="00CF1758">
              <w:rPr>
                <w:rFonts w:ascii="Times New Roman" w:eastAsia="Times New Roman" w:hAnsi="Times New Roman" w:cs="Times New Roman"/>
                <w:b/>
                <w:color w:val="000000"/>
                <w:sz w:val="24"/>
                <w:szCs w:val="24"/>
              </w:rPr>
              <w:t xml:space="preserve"> днів</w:t>
            </w:r>
            <w:r w:rsidRPr="000F0A3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відхилити таку вимогу;</w:t>
            </w:r>
          </w:p>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5</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0F0A30">
              <w:rPr>
                <w:rFonts w:ascii="Times New Roman" w:eastAsia="Times New Roman" w:hAnsi="Times New Roman" w:cs="Times New Roman"/>
                <w:b/>
                <w:color w:val="000000"/>
                <w:sz w:val="24"/>
                <w:szCs w:val="24"/>
              </w:rPr>
              <w:lastRenderedPageBreak/>
              <w:t>установленим кваліфікаційним критеріям та підставам, встановленим статтею 17 Закону.</w:t>
            </w:r>
          </w:p>
        </w:tc>
        <w:tc>
          <w:tcPr>
            <w:tcW w:w="5989" w:type="dxa"/>
          </w:tcPr>
          <w:p w:rsidR="003976CD" w:rsidRPr="000F0A30" w:rsidRDefault="00493F8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976CD" w:rsidRPr="000F0A30" w:rsidRDefault="00F831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w:t>
            </w:r>
            <w:r w:rsidR="00493F85" w:rsidRPr="000F0A30">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76023" w:rsidRDefault="00493F85" w:rsidP="00DA67C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30436" w:rsidRDefault="00E114E2" w:rsidP="00DA67C8">
            <w:pPr>
              <w:pBdr>
                <w:top w:val="nil"/>
                <w:left w:val="nil"/>
                <w:bottom w:val="nil"/>
                <w:right w:val="nil"/>
                <w:between w:val="nil"/>
              </w:pBdr>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F786F" w:rsidRPr="00676023">
              <w:rPr>
                <w:rFonts w:ascii="Times New Roman" w:hAnsi="Times New Roman" w:cs="Times New Roman"/>
                <w:sz w:val="24"/>
                <w:szCs w:val="24"/>
              </w:rPr>
              <w:t>д</w:t>
            </w:r>
            <w:r w:rsidR="00DA67C8" w:rsidRPr="00676023">
              <w:rPr>
                <w:rFonts w:ascii="Times New Roman" w:hAnsi="Times New Roman" w:cs="Times New Roman"/>
                <w:sz w:val="24"/>
                <w:szCs w:val="24"/>
              </w:rPr>
              <w:t>овідк</w:t>
            </w:r>
            <w:r>
              <w:rPr>
                <w:rFonts w:ascii="Times New Roman" w:hAnsi="Times New Roman" w:cs="Times New Roman"/>
                <w:sz w:val="24"/>
                <w:szCs w:val="24"/>
              </w:rPr>
              <w:t>у</w:t>
            </w:r>
            <w:r w:rsidR="00DA67C8" w:rsidRPr="00676023">
              <w:rPr>
                <w:rFonts w:ascii="Times New Roman" w:hAnsi="Times New Roman" w:cs="Times New Roman"/>
                <w:sz w:val="24"/>
                <w:szCs w:val="24"/>
              </w:rPr>
              <w:t xml:space="preserve"> у довільній формі про наявність досвіду виконання аналогічного договору </w:t>
            </w:r>
            <w:r w:rsidR="00676023" w:rsidRPr="00676023">
              <w:rPr>
                <w:rFonts w:ascii="Times New Roman" w:hAnsi="Times New Roman" w:cs="Times New Roman"/>
                <w:color w:val="000000"/>
                <w:sz w:val="24"/>
                <w:szCs w:val="24"/>
              </w:rPr>
              <w:t xml:space="preserve">з надання аналогічних послуг щодо предмету закупівлі </w:t>
            </w:r>
            <w:r w:rsidR="00676023">
              <w:rPr>
                <w:rFonts w:ascii="Times New Roman" w:hAnsi="Times New Roman" w:cs="Times New Roman"/>
                <w:sz w:val="24"/>
                <w:szCs w:val="24"/>
              </w:rPr>
              <w:t>в</w:t>
            </w:r>
            <w:r w:rsidR="008E0245">
              <w:rPr>
                <w:rFonts w:ascii="Times New Roman" w:hAnsi="Times New Roman" w:cs="Times New Roman"/>
                <w:sz w:val="24"/>
                <w:szCs w:val="24"/>
              </w:rPr>
              <w:t xml:space="preserve"> 2020-</w:t>
            </w:r>
            <w:r w:rsidR="00DA67C8" w:rsidRPr="00676023">
              <w:rPr>
                <w:rFonts w:ascii="Times New Roman" w:hAnsi="Times New Roman" w:cs="Times New Roman"/>
                <w:sz w:val="24"/>
                <w:szCs w:val="24"/>
              </w:rPr>
              <w:t>20</w:t>
            </w:r>
            <w:r w:rsidR="00F61C98" w:rsidRPr="00676023">
              <w:rPr>
                <w:rFonts w:ascii="Times New Roman" w:hAnsi="Times New Roman" w:cs="Times New Roman"/>
                <w:sz w:val="24"/>
                <w:szCs w:val="24"/>
              </w:rPr>
              <w:t>2</w:t>
            </w:r>
            <w:r w:rsidR="00555C20" w:rsidRPr="00676023">
              <w:rPr>
                <w:rFonts w:ascii="Times New Roman" w:hAnsi="Times New Roman" w:cs="Times New Roman"/>
                <w:sz w:val="24"/>
                <w:szCs w:val="24"/>
              </w:rPr>
              <w:t>2</w:t>
            </w:r>
            <w:r w:rsidR="00DA67C8" w:rsidRPr="00676023">
              <w:rPr>
                <w:rFonts w:ascii="Times New Roman" w:hAnsi="Times New Roman" w:cs="Times New Roman"/>
                <w:sz w:val="24"/>
                <w:szCs w:val="24"/>
              </w:rPr>
              <w:t xml:space="preserve"> ро</w:t>
            </w:r>
            <w:r w:rsidR="00563F23" w:rsidRPr="00676023">
              <w:rPr>
                <w:rFonts w:ascii="Times New Roman" w:hAnsi="Times New Roman" w:cs="Times New Roman"/>
                <w:sz w:val="24"/>
                <w:szCs w:val="24"/>
              </w:rPr>
              <w:t>ці</w:t>
            </w:r>
            <w:r w:rsidR="00DA67C8" w:rsidRPr="00676023">
              <w:rPr>
                <w:rFonts w:ascii="Times New Roman" w:hAnsi="Times New Roman" w:cs="Times New Roman"/>
                <w:sz w:val="24"/>
                <w:szCs w:val="24"/>
              </w:rPr>
              <w:t>, в якій повинна бути зазначена інформація</w:t>
            </w:r>
            <w:r w:rsidR="006D783E">
              <w:rPr>
                <w:rFonts w:ascii="Times New Roman" w:hAnsi="Times New Roman" w:cs="Times New Roman"/>
                <w:sz w:val="24"/>
                <w:szCs w:val="24"/>
              </w:rPr>
              <w:t>:</w:t>
            </w:r>
          </w:p>
          <w:p w:rsidR="00E114E2" w:rsidRDefault="00E114E2" w:rsidP="00DA67C8">
            <w:pPr>
              <w:pBdr>
                <w:top w:val="nil"/>
                <w:left w:val="nil"/>
                <w:bottom w:val="nil"/>
                <w:right w:val="nil"/>
                <w:between w:val="nil"/>
              </w:pBdr>
              <w:shd w:val="clear" w:color="auto" w:fill="FFFFFF"/>
              <w:jc w:val="both"/>
              <w:rPr>
                <w:rFonts w:ascii="Times New Roman" w:hAnsi="Times New Roman" w:cs="Times New Roman"/>
                <w:sz w:val="24"/>
                <w:szCs w:val="24"/>
              </w:rPr>
            </w:pPr>
          </w:p>
          <w:p w:rsidR="0000512C" w:rsidRDefault="0000512C" w:rsidP="00DA67C8">
            <w:pPr>
              <w:pBdr>
                <w:top w:val="nil"/>
                <w:left w:val="nil"/>
                <w:bottom w:val="nil"/>
                <w:right w:val="nil"/>
                <w:between w:val="nil"/>
              </w:pBdr>
              <w:shd w:val="clear" w:color="auto" w:fill="FFFFFF"/>
              <w:jc w:val="both"/>
              <w:rPr>
                <w:rFonts w:ascii="Times New Roman" w:hAnsi="Times New Roman" w:cs="Times New Roman"/>
                <w:sz w:val="24"/>
                <w:szCs w:val="24"/>
              </w:rPr>
            </w:pPr>
          </w:p>
          <w:tbl>
            <w:tblPr>
              <w:tblStyle w:val="ae"/>
              <w:tblW w:w="0" w:type="auto"/>
              <w:tblLayout w:type="fixed"/>
              <w:tblLook w:val="04A0"/>
            </w:tblPr>
            <w:tblGrid>
              <w:gridCol w:w="596"/>
              <w:gridCol w:w="1134"/>
              <w:gridCol w:w="1276"/>
              <w:gridCol w:w="2551"/>
            </w:tblGrid>
            <w:tr w:rsidR="00913169" w:rsidTr="00913169">
              <w:tc>
                <w:tcPr>
                  <w:tcW w:w="596" w:type="dxa"/>
                </w:tcPr>
                <w:p w:rsidR="00913169" w:rsidRDefault="00913169" w:rsidP="00205351">
                  <w:pPr>
                    <w:jc w:val="center"/>
                    <w:rPr>
                      <w:rFonts w:ascii="Times New Roman" w:eastAsia="Times New Roman" w:hAnsi="Times New Roman" w:cs="Times New Roman"/>
                      <w:color w:val="000000"/>
                    </w:rPr>
                  </w:pPr>
                  <w:r w:rsidRPr="00205351">
                    <w:rPr>
                      <w:rFonts w:ascii="Times New Roman" w:eastAsia="Times New Roman" w:hAnsi="Times New Roman" w:cs="Times New Roman"/>
                      <w:color w:val="000000"/>
                    </w:rPr>
                    <w:lastRenderedPageBreak/>
                    <w:t>№</w:t>
                  </w:r>
                </w:p>
                <w:p w:rsidR="00913169" w:rsidRPr="00205351" w:rsidRDefault="00913169" w:rsidP="00205351">
                  <w:pPr>
                    <w:jc w:val="center"/>
                    <w:rPr>
                      <w:rFonts w:ascii="Times New Roman" w:eastAsia="Times New Roman" w:hAnsi="Times New Roman" w:cs="Times New Roman"/>
                      <w:color w:val="000000"/>
                    </w:rPr>
                  </w:pPr>
                  <w:r w:rsidRPr="00205351">
                    <w:rPr>
                      <w:rFonts w:ascii="Times New Roman" w:eastAsia="Times New Roman" w:hAnsi="Times New Roman" w:cs="Times New Roman"/>
                      <w:color w:val="000000"/>
                    </w:rPr>
                    <w:t>з/п</w:t>
                  </w:r>
                </w:p>
              </w:tc>
              <w:tc>
                <w:tcPr>
                  <w:tcW w:w="1134" w:type="dxa"/>
                </w:tcPr>
                <w:p w:rsidR="00913169" w:rsidRPr="00205351" w:rsidRDefault="00913169" w:rsidP="00205351">
                  <w:pPr>
                    <w:jc w:val="center"/>
                    <w:rPr>
                      <w:rFonts w:ascii="Times New Roman" w:eastAsia="Times New Roman" w:hAnsi="Times New Roman" w:cs="Times New Roman"/>
                      <w:color w:val="000000"/>
                    </w:rPr>
                  </w:pPr>
                  <w:r w:rsidRPr="00205351">
                    <w:rPr>
                      <w:rFonts w:ascii="Times New Roman" w:eastAsia="Times New Roman" w:hAnsi="Times New Roman" w:cs="Times New Roman"/>
                      <w:color w:val="000000"/>
                    </w:rPr>
                    <w:t>Номер та дата укладання договору</w:t>
                  </w:r>
                </w:p>
              </w:tc>
              <w:tc>
                <w:tcPr>
                  <w:tcW w:w="1276" w:type="dxa"/>
                </w:tcPr>
                <w:p w:rsidR="00913169" w:rsidRPr="00205351" w:rsidRDefault="00913169" w:rsidP="00205351">
                  <w:pPr>
                    <w:jc w:val="center"/>
                    <w:rPr>
                      <w:rFonts w:ascii="Times New Roman" w:eastAsia="Times New Roman" w:hAnsi="Times New Roman" w:cs="Times New Roman"/>
                      <w:color w:val="000000"/>
                    </w:rPr>
                  </w:pPr>
                  <w:r w:rsidRPr="00205351">
                    <w:rPr>
                      <w:rFonts w:ascii="Times New Roman" w:eastAsia="Times New Roman" w:hAnsi="Times New Roman" w:cs="Times New Roman"/>
                      <w:color w:val="000000"/>
                    </w:rPr>
                    <w:t>Предмет договору</w:t>
                  </w:r>
                </w:p>
              </w:tc>
              <w:tc>
                <w:tcPr>
                  <w:tcW w:w="2551" w:type="dxa"/>
                </w:tcPr>
                <w:p w:rsidR="00913169" w:rsidRPr="00205351" w:rsidRDefault="00913169" w:rsidP="00205351">
                  <w:pPr>
                    <w:jc w:val="center"/>
                    <w:rPr>
                      <w:rFonts w:ascii="Times New Roman" w:eastAsia="Times New Roman" w:hAnsi="Times New Roman" w:cs="Times New Roman"/>
                      <w:color w:val="000000"/>
                    </w:rPr>
                  </w:pPr>
                  <w:r w:rsidRPr="00205351">
                    <w:rPr>
                      <w:rFonts w:ascii="Times New Roman" w:eastAsia="Times New Roman" w:hAnsi="Times New Roman" w:cs="Times New Roman"/>
                      <w:color w:val="000000"/>
                    </w:rPr>
                    <w:t>Найменування замовника, код ЄДРПОУ</w:t>
                  </w:r>
                  <w:r>
                    <w:rPr>
                      <w:rFonts w:ascii="Times New Roman" w:eastAsia="Times New Roman" w:hAnsi="Times New Roman" w:cs="Times New Roman"/>
                      <w:color w:val="000000"/>
                    </w:rPr>
                    <w:t xml:space="preserve"> замовника, адреса, контактний телефон</w:t>
                  </w:r>
                </w:p>
              </w:tc>
            </w:tr>
            <w:tr w:rsidR="00913169" w:rsidTr="00913169">
              <w:tc>
                <w:tcPr>
                  <w:tcW w:w="596" w:type="dxa"/>
                </w:tcPr>
                <w:p w:rsidR="00913169" w:rsidRDefault="00913169" w:rsidP="00DA67C8">
                  <w:pPr>
                    <w:jc w:val="both"/>
                    <w:rPr>
                      <w:rFonts w:ascii="Times New Roman" w:eastAsia="Times New Roman" w:hAnsi="Times New Roman" w:cs="Times New Roman"/>
                      <w:color w:val="000000"/>
                      <w:sz w:val="24"/>
                      <w:szCs w:val="24"/>
                    </w:rPr>
                  </w:pPr>
                </w:p>
              </w:tc>
              <w:tc>
                <w:tcPr>
                  <w:tcW w:w="1134" w:type="dxa"/>
                </w:tcPr>
                <w:p w:rsidR="00913169" w:rsidRDefault="00913169" w:rsidP="00DA67C8">
                  <w:pPr>
                    <w:jc w:val="both"/>
                    <w:rPr>
                      <w:rFonts w:ascii="Times New Roman" w:eastAsia="Times New Roman" w:hAnsi="Times New Roman" w:cs="Times New Roman"/>
                      <w:color w:val="000000"/>
                      <w:sz w:val="24"/>
                      <w:szCs w:val="24"/>
                    </w:rPr>
                  </w:pPr>
                </w:p>
              </w:tc>
              <w:tc>
                <w:tcPr>
                  <w:tcW w:w="1276" w:type="dxa"/>
                </w:tcPr>
                <w:p w:rsidR="00913169" w:rsidRDefault="00913169" w:rsidP="00DA67C8">
                  <w:pPr>
                    <w:jc w:val="both"/>
                    <w:rPr>
                      <w:rFonts w:ascii="Times New Roman" w:eastAsia="Times New Roman" w:hAnsi="Times New Roman" w:cs="Times New Roman"/>
                      <w:color w:val="000000"/>
                      <w:sz w:val="24"/>
                      <w:szCs w:val="24"/>
                    </w:rPr>
                  </w:pPr>
                </w:p>
              </w:tc>
              <w:tc>
                <w:tcPr>
                  <w:tcW w:w="2551" w:type="dxa"/>
                </w:tcPr>
                <w:p w:rsidR="00913169" w:rsidRDefault="00913169" w:rsidP="00DA67C8">
                  <w:pPr>
                    <w:jc w:val="both"/>
                    <w:rPr>
                      <w:rFonts w:ascii="Times New Roman" w:eastAsia="Times New Roman" w:hAnsi="Times New Roman" w:cs="Times New Roman"/>
                      <w:color w:val="000000"/>
                      <w:sz w:val="24"/>
                      <w:szCs w:val="24"/>
                    </w:rPr>
                  </w:pPr>
                </w:p>
              </w:tc>
            </w:tr>
          </w:tbl>
          <w:p w:rsidR="0000512C" w:rsidRPr="00676023" w:rsidRDefault="0000512C" w:rsidP="00DA67C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4F786F" w:rsidRPr="00E114E2" w:rsidRDefault="004F786F" w:rsidP="004F786F">
            <w:pPr>
              <w:pBdr>
                <w:top w:val="nil"/>
                <w:left w:val="nil"/>
                <w:bottom w:val="nil"/>
                <w:right w:val="nil"/>
                <w:between w:val="nil"/>
              </w:pBdr>
              <w:shd w:val="clear" w:color="auto" w:fill="FFFFFF"/>
              <w:jc w:val="both"/>
              <w:rPr>
                <w:rFonts w:ascii="Times New Roman" w:hAnsi="Times New Roman" w:cs="Times New Roman"/>
                <w:color w:val="000000"/>
                <w:sz w:val="24"/>
              </w:rPr>
            </w:pPr>
            <w:r w:rsidRPr="000F0A30">
              <w:rPr>
                <w:rFonts w:ascii="Times New Roman" w:hAnsi="Times New Roman" w:cs="Times New Roman"/>
                <w:b/>
                <w:color w:val="000000"/>
                <w:sz w:val="24"/>
              </w:rPr>
              <w:t xml:space="preserve">-   </w:t>
            </w:r>
            <w:r w:rsidRPr="000F0A30">
              <w:rPr>
                <w:rFonts w:ascii="Times New Roman" w:hAnsi="Times New Roman" w:cs="Times New Roman"/>
                <w:color w:val="000000"/>
                <w:sz w:val="24"/>
              </w:rPr>
              <w:t>не менше 1 копії договору у повному обсязі (з усіма укладеними додатковими угодами, додатками та специфікаціями до договору)</w:t>
            </w:r>
            <w:r w:rsidR="00E114E2">
              <w:rPr>
                <w:rFonts w:ascii="Times New Roman" w:hAnsi="Times New Roman" w:cs="Times New Roman"/>
                <w:color w:val="000000"/>
                <w:sz w:val="24"/>
              </w:rPr>
              <w:t>.</w:t>
            </w:r>
          </w:p>
          <w:p w:rsidR="00913169" w:rsidRDefault="006D783E" w:rsidP="009D4663">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00512C">
              <w:rPr>
                <w:rFonts w:ascii="Times New Roman" w:hAnsi="Times New Roman" w:cs="Times New Roman"/>
                <w:color w:val="000000"/>
                <w:sz w:val="24"/>
                <w:szCs w:val="24"/>
              </w:rPr>
              <w:t>Під аналогічним договором відповідно до умов даної тендерної документації вважається договір пр</w:t>
            </w:r>
            <w:r w:rsidR="00913169">
              <w:rPr>
                <w:rFonts w:ascii="Times New Roman" w:hAnsi="Times New Roman" w:cs="Times New Roman"/>
                <w:color w:val="000000"/>
                <w:sz w:val="24"/>
                <w:szCs w:val="24"/>
              </w:rPr>
              <w:t xml:space="preserve">едметом закупівлі якого є </w:t>
            </w:r>
            <w:r w:rsidR="00913169">
              <w:rPr>
                <w:rFonts w:ascii="Times New Roman" w:eastAsia="Times New Roman" w:hAnsi="Times New Roman" w:cs="Times New Roman"/>
                <w:b/>
                <w:color w:val="000000"/>
                <w:sz w:val="24"/>
                <w:szCs w:val="24"/>
              </w:rPr>
              <w:t>п</w:t>
            </w:r>
            <w:r w:rsidR="00913169" w:rsidRPr="00C236EB">
              <w:rPr>
                <w:rFonts w:ascii="Times New Roman" w:eastAsia="Times New Roman" w:hAnsi="Times New Roman" w:cs="Times New Roman"/>
                <w:b/>
                <w:color w:val="000000"/>
                <w:sz w:val="24"/>
                <w:szCs w:val="24"/>
              </w:rPr>
              <w:t xml:space="preserve">ослуги </w:t>
            </w:r>
            <w:r w:rsidR="00E114E2">
              <w:rPr>
                <w:rFonts w:ascii="Times New Roman" w:eastAsia="Times New Roman" w:hAnsi="Times New Roman" w:cs="Times New Roman"/>
                <w:b/>
                <w:color w:val="000000"/>
                <w:sz w:val="24"/>
                <w:szCs w:val="24"/>
              </w:rPr>
              <w:t>з дослідження донорської крові</w:t>
            </w:r>
            <w:r w:rsidR="00913169">
              <w:rPr>
                <w:rFonts w:ascii="Times New Roman" w:eastAsia="Times New Roman" w:hAnsi="Times New Roman" w:cs="Times New Roman"/>
                <w:b/>
                <w:color w:val="000000"/>
                <w:sz w:val="24"/>
                <w:szCs w:val="24"/>
              </w:rPr>
              <w:t>.</w:t>
            </w:r>
          </w:p>
          <w:p w:rsidR="0031356E" w:rsidRPr="0031356E" w:rsidRDefault="00F73C9E" w:rsidP="0031356E">
            <w:pPr>
              <w:pBdr>
                <w:top w:val="nil"/>
                <w:left w:val="nil"/>
                <w:bottom w:val="nil"/>
                <w:right w:val="nil"/>
                <w:between w:val="nil"/>
              </w:pBdr>
              <w:ind w:right="120"/>
              <w:contextualSpacing/>
              <w:jc w:val="both"/>
              <w:rPr>
                <w:b/>
                <w:bCs/>
                <w:sz w:val="24"/>
                <w:szCs w:val="24"/>
                <w:lang w:eastAsia="uk-UA"/>
              </w:rPr>
            </w:pPr>
            <w:r>
              <w:rPr>
                <w:rFonts w:ascii="Times New Roman" w:eastAsia="Times New Roman" w:hAnsi="Times New Roman" w:cs="Times New Roman"/>
                <w:color w:val="000000"/>
                <w:sz w:val="24"/>
                <w:szCs w:val="24"/>
              </w:rPr>
              <w:t>5.2</w:t>
            </w:r>
            <w:r w:rsidR="00493F85" w:rsidRPr="0031356E">
              <w:rPr>
                <w:rFonts w:ascii="Times New Roman" w:eastAsia="Times New Roman" w:hAnsi="Times New Roman" w:cs="Times New Roman"/>
                <w:color w:val="000000"/>
                <w:sz w:val="24"/>
                <w:szCs w:val="24"/>
              </w:rPr>
              <w:t xml:space="preserve">. </w:t>
            </w:r>
            <w:r w:rsidR="0031356E" w:rsidRPr="0031356E">
              <w:rPr>
                <w:rFonts w:ascii="Times New Roman" w:hAnsi="Times New Roman"/>
                <w:b/>
                <w:bCs/>
                <w:color w:val="000000"/>
                <w:sz w:val="24"/>
                <w:szCs w:val="24"/>
                <w:shd w:val="solid" w:color="FFFFFF" w:fill="FFFFFF"/>
                <w:lang w:eastAsia="en-US"/>
              </w:rPr>
              <w:t>Учасник 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24030" w:rsidRPr="000F0A30"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24030" w:rsidRPr="000F0A30"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24030" w:rsidRPr="000F0A30"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2) </w:t>
            </w:r>
            <w:r w:rsidRPr="0083482E">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3482E">
              <w:rPr>
                <w:rFonts w:ascii="Times New Roman" w:eastAsia="Times New Roman" w:hAnsi="Times New Roman" w:cs="Times New Roman"/>
                <w:color w:val="000000"/>
                <w:sz w:val="24"/>
                <w:szCs w:val="24"/>
              </w:rPr>
              <w:lastRenderedPageBreak/>
              <w:t>антиконкурентних узгоджених дій, що стосуються спотворення результатів тендерів;</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24030" w:rsidRPr="0083482E"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83482E">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187F" w:rsidRPr="009D187F" w:rsidRDefault="00324030" w:rsidP="009D187F">
            <w:pPr>
              <w:ind w:right="120"/>
              <w:jc w:val="both"/>
              <w:rPr>
                <w:rFonts w:ascii="Times New Roman" w:eastAsia="Times New Roman" w:hAnsi="Times New Roman" w:cs="Times New Roman"/>
                <w:sz w:val="24"/>
                <w:szCs w:val="24"/>
                <w:lang w:eastAsia="uk-UA"/>
              </w:rPr>
            </w:pPr>
            <w:r w:rsidRPr="00015A70">
              <w:rPr>
                <w:rFonts w:ascii="Times New Roman" w:eastAsia="Times New Roman" w:hAnsi="Times New Roman" w:cs="Times New Roman"/>
                <w:color w:val="000000"/>
                <w:sz w:val="24"/>
                <w:szCs w:val="24"/>
              </w:rPr>
              <w:t xml:space="preserve">13) </w:t>
            </w:r>
            <w:r w:rsidR="009D187F" w:rsidRPr="00015A70">
              <w:rPr>
                <w:rFonts w:ascii="Times New Roman" w:eastAsia="Times New Roman" w:hAnsi="Times New Roman" w:cs="Times New Roman"/>
                <w:color w:val="000000"/>
                <w:sz w:val="24"/>
                <w:szCs w:val="24"/>
                <w:lang w:eastAsia="uk-UA"/>
              </w:rPr>
              <w:t xml:space="preserve">учасник процедури закупівлі має заборгованість із сплати податків і зборів (обов’язкових платежів), крім </w:t>
            </w:r>
            <w:r w:rsidR="009D187F" w:rsidRPr="00015A70">
              <w:rPr>
                <w:rFonts w:ascii="Times New Roman" w:eastAsia="Times New Roman" w:hAnsi="Times New Roman" w:cs="Times New Roman"/>
                <w:color w:val="000000"/>
                <w:sz w:val="24"/>
                <w:szCs w:val="24"/>
                <w:lang w:eastAsia="uk-UA"/>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w:t>
            </w:r>
            <w:r w:rsidR="009D187F" w:rsidRPr="009D187F">
              <w:rPr>
                <w:rFonts w:ascii="Times New Roman" w:eastAsia="Times New Roman" w:hAnsi="Times New Roman" w:cs="Times New Roman"/>
                <w:color w:val="000000"/>
                <w:sz w:val="24"/>
                <w:szCs w:val="24"/>
                <w:lang w:eastAsia="uk-UA"/>
              </w:rPr>
              <w:t xml:space="preserve"> реєстрації такого учасника </w:t>
            </w:r>
            <w:r w:rsidR="009D187F" w:rsidRPr="00BD416C">
              <w:rPr>
                <w:rFonts w:ascii="Times New Roman" w:eastAsia="Times New Roman" w:hAnsi="Times New Roman" w:cs="Times New Roman"/>
                <w:b/>
                <w:i/>
                <w:iCs/>
                <w:color w:val="000000"/>
                <w:sz w:val="24"/>
                <w:szCs w:val="24"/>
                <w:shd w:val="clear" w:color="auto" w:fill="FFFFFF"/>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324030" w:rsidRPr="000F0A30"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15A70">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w:t>
            </w:r>
            <w:r w:rsidRPr="000F0A30">
              <w:rPr>
                <w:rFonts w:ascii="Times New Roman" w:eastAsia="Times New Roman" w:hAnsi="Times New Roman" w:cs="Times New Roman"/>
                <w:color w:val="000000"/>
                <w:sz w:val="24"/>
                <w:szCs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24030" w:rsidRPr="009E36B5" w:rsidRDefault="00324030" w:rsidP="00324030">
            <w:pPr>
              <w:shd w:val="clear" w:color="auto" w:fill="FFFFFF"/>
              <w:tabs>
                <w:tab w:val="left" w:pos="11057"/>
              </w:tabs>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5.4. </w:t>
            </w:r>
            <w:r w:rsidRPr="00BD416C">
              <w:rPr>
                <w:rFonts w:ascii="Times New Roman" w:eastAsia="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статті 17</w:t>
            </w:r>
            <w:r w:rsidRPr="009E36B5">
              <w:rPr>
                <w:rFonts w:ascii="Times New Roman" w:eastAsia="Times New Roman" w:hAnsi="Times New Roman" w:cs="Times New Roman"/>
                <w:color w:val="000000"/>
                <w:sz w:val="24"/>
                <w:szCs w:val="24"/>
              </w:rPr>
              <w:t xml:space="preserve"> Закону </w:t>
            </w:r>
            <w:r w:rsidR="009E36B5" w:rsidRPr="009E36B5">
              <w:rPr>
                <w:rFonts w:ascii="Times New Roman" w:hAnsi="Times New Roman" w:cs="Times New Roman"/>
                <w:color w:val="000000"/>
                <w:sz w:val="24"/>
                <w:szCs w:val="24"/>
              </w:rPr>
              <w:t>шляхом самостійного декларування відсутності такої підстави в електронній системі закупівель.</w:t>
            </w:r>
          </w:p>
          <w:p w:rsidR="009D187F" w:rsidRPr="009D187F" w:rsidRDefault="00324030" w:rsidP="009D187F">
            <w:pPr>
              <w:pStyle w:val="a7"/>
              <w:spacing w:before="0" w:beforeAutospacing="0" w:after="0" w:afterAutospacing="0"/>
              <w:ind w:hanging="2"/>
              <w:jc w:val="both"/>
              <w:rPr>
                <w:iCs/>
                <w:color w:val="000000"/>
                <w:shd w:val="clear" w:color="auto" w:fill="FFFFFF"/>
              </w:rPr>
            </w:pPr>
            <w:r w:rsidRPr="000F0A30">
              <w:rPr>
                <w:rFonts w:eastAsia="Times New Roman"/>
                <w:color w:val="000000"/>
              </w:rPr>
              <w:t>5.5</w:t>
            </w:r>
            <w:r w:rsidRPr="000F0A30">
              <w:rPr>
                <w:rFonts w:eastAsia="Times New Roman"/>
                <w:b/>
                <w:color w:val="000000"/>
              </w:rPr>
              <w:t>.</w:t>
            </w:r>
            <w:r w:rsidR="009D187F" w:rsidRPr="009D187F">
              <w:rPr>
                <w:iCs/>
                <w:color w:val="000000"/>
                <w:shd w:val="clear" w:color="auto" w:fill="FFFFFF"/>
              </w:rPr>
              <w:t xml:space="preserve">Переможець процедури закупівлі у строк, що не перевищує </w:t>
            </w:r>
            <w:r w:rsidR="009D187F" w:rsidRPr="009D187F">
              <w:rPr>
                <w:b/>
                <w:bCs/>
                <w:iCs/>
                <w:color w:val="000000"/>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009D187F" w:rsidRPr="009D187F">
              <w:rPr>
                <w:iCs/>
                <w:color w:val="000000"/>
                <w:shd w:val="clear" w:color="auto" w:fill="FFFFFF"/>
              </w:rPr>
              <w:t xml:space="preserve">, повинен надати замовнику шляхом оприлюднення в електронній системі закупівель документи, встановлені в </w:t>
            </w:r>
            <w:r w:rsidR="009D187F" w:rsidRPr="009D187F">
              <w:rPr>
                <w:b/>
                <w:bCs/>
                <w:iCs/>
                <w:color w:val="000000"/>
                <w:shd w:val="clear" w:color="auto" w:fill="FFFFFF"/>
              </w:rPr>
              <w:t xml:space="preserve">Додатку </w:t>
            </w:r>
            <w:r w:rsidR="009E36B5">
              <w:rPr>
                <w:b/>
                <w:bCs/>
                <w:iCs/>
                <w:color w:val="000000"/>
                <w:shd w:val="clear" w:color="auto" w:fill="FFFFFF"/>
              </w:rPr>
              <w:t>5</w:t>
            </w:r>
            <w:r w:rsidR="009D187F" w:rsidRPr="009D187F">
              <w:rPr>
                <w:iCs/>
                <w:color w:val="000000"/>
                <w:shd w:val="clear" w:color="auto" w:fill="FFFFFF"/>
              </w:rPr>
              <w:t xml:space="preserve"> до тендерної документації (для переможця).</w:t>
            </w:r>
          </w:p>
          <w:p w:rsidR="003976CD" w:rsidRPr="000F0A30" w:rsidRDefault="003A78F4" w:rsidP="003A78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5.6. </w:t>
            </w:r>
            <w:r w:rsidR="009D187F" w:rsidRPr="009D187F">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976CD" w:rsidRPr="000F0A30" w:rsidTr="00AA2DB2">
        <w:trPr>
          <w:trHeight w:val="2018"/>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6</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D2395" w:rsidRPr="000F0A30" w:rsidRDefault="00AD2395" w:rsidP="00563F23">
            <w:pPr>
              <w:jc w:val="both"/>
              <w:rPr>
                <w:rFonts w:ascii="Times New Roman" w:hAnsi="Times New Roman" w:cs="Times New Roman"/>
                <w:sz w:val="24"/>
              </w:rPr>
            </w:pPr>
            <w:r w:rsidRPr="000F0A30">
              <w:rPr>
                <w:rFonts w:ascii="Times New Roman" w:hAnsi="Times New Roman" w:cs="Times New Roman"/>
                <w:sz w:val="24"/>
              </w:rPr>
              <w:t>Вимоги до предмета закупівлі (технічні, якісні</w:t>
            </w:r>
            <w:r w:rsidR="00F80968" w:rsidRPr="000F0A30">
              <w:rPr>
                <w:rFonts w:ascii="Times New Roman" w:hAnsi="Times New Roman" w:cs="Times New Roman"/>
                <w:sz w:val="24"/>
              </w:rPr>
              <w:t xml:space="preserve"> та кількісні характеристики) зазначено в </w:t>
            </w:r>
            <w:r w:rsidR="00F80968" w:rsidRPr="000F0A30">
              <w:rPr>
                <w:rFonts w:ascii="Times New Roman" w:hAnsi="Times New Roman" w:cs="Times New Roman"/>
                <w:b/>
                <w:sz w:val="24"/>
              </w:rPr>
              <w:t xml:space="preserve">Додатку </w:t>
            </w:r>
            <w:r w:rsidR="00563F23" w:rsidRPr="000F0A30">
              <w:rPr>
                <w:rFonts w:ascii="Times New Roman" w:hAnsi="Times New Roman" w:cs="Times New Roman"/>
                <w:b/>
                <w:sz w:val="24"/>
              </w:rPr>
              <w:t>4</w:t>
            </w:r>
            <w:r w:rsidR="000512CB">
              <w:rPr>
                <w:rFonts w:ascii="Times New Roman" w:hAnsi="Times New Roman" w:cs="Times New Roman"/>
                <w:b/>
                <w:sz w:val="24"/>
              </w:rPr>
              <w:t xml:space="preserve"> </w:t>
            </w:r>
            <w:r w:rsidR="00F80968" w:rsidRPr="000F0A30">
              <w:rPr>
                <w:rFonts w:ascii="Times New Roman" w:hAnsi="Times New Roman" w:cs="Times New Roman"/>
                <w:sz w:val="24"/>
              </w:rPr>
              <w:t>до цієї тендерної документації.</w:t>
            </w:r>
          </w:p>
          <w:p w:rsidR="003976CD" w:rsidRPr="000F0A30" w:rsidRDefault="003976CD" w:rsidP="00C54A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76CD" w:rsidRPr="000F0A30" w:rsidTr="00AA2DB2">
        <w:trPr>
          <w:trHeight w:val="1370"/>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7</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3976CD" w:rsidRPr="000F0A30" w:rsidRDefault="00493F85" w:rsidP="007331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7.1. </w:t>
            </w:r>
            <w:r w:rsidR="000512CB">
              <w:rPr>
                <w:rFonts w:ascii="Times New Roman" w:eastAsia="Times New Roman" w:hAnsi="Times New Roman" w:cs="Times New Roman"/>
                <w:color w:val="000000"/>
                <w:sz w:val="24"/>
                <w:szCs w:val="24"/>
              </w:rPr>
              <w:t xml:space="preserve">Згідно з </w:t>
            </w:r>
            <w:r w:rsidR="000512CB" w:rsidRPr="000512CB">
              <w:rPr>
                <w:rFonts w:ascii="Times New Roman" w:eastAsia="Times New Roman" w:hAnsi="Times New Roman" w:cs="Times New Roman"/>
                <w:b/>
                <w:color w:val="000000"/>
                <w:sz w:val="24"/>
                <w:szCs w:val="24"/>
              </w:rPr>
              <w:t>Д</w:t>
            </w:r>
            <w:r w:rsidR="0073319B" w:rsidRPr="000512CB">
              <w:rPr>
                <w:rFonts w:ascii="Times New Roman" w:eastAsia="Times New Roman" w:hAnsi="Times New Roman" w:cs="Times New Roman"/>
                <w:b/>
                <w:color w:val="000000"/>
                <w:sz w:val="24"/>
                <w:szCs w:val="24"/>
              </w:rPr>
              <w:t>одатком 4</w:t>
            </w:r>
            <w:r w:rsidR="0073319B">
              <w:rPr>
                <w:rFonts w:ascii="Times New Roman" w:eastAsia="Times New Roman" w:hAnsi="Times New Roman" w:cs="Times New Roman"/>
                <w:color w:val="000000"/>
                <w:sz w:val="24"/>
                <w:szCs w:val="24"/>
              </w:rPr>
              <w:t xml:space="preserve"> до тендерної документації у разі потреби.</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8</w:t>
            </w:r>
          </w:p>
        </w:tc>
        <w:tc>
          <w:tcPr>
            <w:tcW w:w="3437" w:type="dxa"/>
          </w:tcPr>
          <w:p w:rsidR="003976CD" w:rsidRPr="000F0A30" w:rsidRDefault="00493F85">
            <w:pPr>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Інформація про субпідрядника/співвиконавц</w:t>
            </w:r>
            <w:r w:rsidR="00756703">
              <w:rPr>
                <w:rFonts w:ascii="Times New Roman" w:eastAsia="Times New Roman" w:hAnsi="Times New Roman" w:cs="Times New Roman"/>
                <w:b/>
                <w:color w:val="000000"/>
                <w:sz w:val="24"/>
                <w:szCs w:val="24"/>
              </w:rPr>
              <w:t>я</w:t>
            </w:r>
            <w:r w:rsidRPr="000F0A30">
              <w:rPr>
                <w:rFonts w:ascii="Times New Roman" w:eastAsia="Times New Roman" w:hAnsi="Times New Roman" w:cs="Times New Roman"/>
                <w:b/>
                <w:color w:val="000000"/>
                <w:sz w:val="24"/>
                <w:szCs w:val="24"/>
              </w:rPr>
              <w:t xml:space="preserve"> (у випадку закупівлі робіт чи послуг)</w:t>
            </w:r>
          </w:p>
          <w:p w:rsidR="003976CD" w:rsidRPr="000F0A30" w:rsidRDefault="003976C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rsidR="003976CD" w:rsidRDefault="00493F85" w:rsidP="00A32D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A32D85">
              <w:rPr>
                <w:rFonts w:ascii="Times New Roman" w:eastAsia="Times New Roman" w:hAnsi="Times New Roman" w:cs="Times New Roman"/>
                <w:color w:val="000000"/>
                <w:sz w:val="24"/>
                <w:szCs w:val="24"/>
              </w:rPr>
              <w:t>.</w:t>
            </w:r>
          </w:p>
          <w:p w:rsidR="00A32D85" w:rsidRPr="00A32D85" w:rsidRDefault="00A32D85" w:rsidP="00A32D85">
            <w:pPr>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32D85">
              <w:rPr>
                <w:rFonts w:ascii="Times New Roman" w:eastAsia="Times New Roman" w:hAnsi="Times New Roman" w:cs="Times New Roman"/>
                <w:b/>
                <w:i/>
                <w:color w:val="000000"/>
                <w:sz w:val="24"/>
                <w:szCs w:val="24"/>
              </w:rPr>
              <w:t>Надається у разі залучення.</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9</w:t>
            </w:r>
          </w:p>
        </w:tc>
        <w:tc>
          <w:tcPr>
            <w:tcW w:w="3437" w:type="dxa"/>
          </w:tcPr>
          <w:p w:rsidR="003976CD" w:rsidRPr="000F0A30" w:rsidRDefault="0075670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493F85" w:rsidRPr="000F0A30">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989" w:type="dxa"/>
          </w:tcPr>
          <w:p w:rsidR="003976CD" w:rsidRDefault="00493F85" w:rsidP="00F743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6703" w:rsidRPr="00623AAB" w:rsidRDefault="00756703" w:rsidP="00756703">
            <w:pPr>
              <w:pBdr>
                <w:top w:val="nil"/>
                <w:left w:val="nil"/>
                <w:bottom w:val="nil"/>
                <w:right w:val="nil"/>
                <w:between w:val="nil"/>
              </w:pBdr>
              <w:ind w:hanging="2"/>
              <w:jc w:val="both"/>
              <w:rPr>
                <w:rFonts w:ascii="Times New Roman" w:eastAsia="Times New Roman" w:hAnsi="Times New Roman" w:cs="Times New Roman"/>
                <w:sz w:val="24"/>
                <w:szCs w:val="24"/>
              </w:rPr>
            </w:pPr>
            <w:r w:rsidRPr="00623AA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A2DD4">
              <w:rPr>
                <w:rFonts w:ascii="Times New Roman" w:eastAsia="Times New Roman" w:hAnsi="Times New Roman" w:cs="Times New Roman"/>
                <w:sz w:val="24"/>
                <w:szCs w:val="24"/>
              </w:rPr>
              <w:t xml:space="preserve"> </w:t>
            </w:r>
            <w:r w:rsidRPr="00623AAB">
              <w:rPr>
                <w:rFonts w:ascii="Times New Roman" w:eastAsia="Times New Roman" w:hAnsi="Times New Roman" w:cs="Times New Roman"/>
                <w:b/>
                <w:i/>
                <w:sz w:val="24"/>
                <w:szCs w:val="24"/>
              </w:rPr>
              <w:t>протягом 24 годин</w:t>
            </w:r>
            <w:r w:rsidRPr="00623AA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згідно ч.16 ст. 29 Закону України «Про публічні закупівлі».</w:t>
            </w:r>
          </w:p>
          <w:p w:rsidR="00756703" w:rsidRPr="000F0A30" w:rsidRDefault="00756703" w:rsidP="007567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3AA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976CD" w:rsidRPr="000F0A30">
        <w:trPr>
          <w:trHeight w:val="522"/>
          <w:jc w:val="center"/>
        </w:trPr>
        <w:tc>
          <w:tcPr>
            <w:tcW w:w="9996" w:type="dxa"/>
            <w:gridSpan w:val="3"/>
            <w:shd w:val="clear" w:color="auto" w:fill="A5A5A5"/>
          </w:tcPr>
          <w:p w:rsidR="003976CD" w:rsidRPr="000F0A30" w:rsidRDefault="00493F85">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Розділ IV. Подання та розкриття тендерної пропозиції</w:t>
            </w:r>
          </w:p>
        </w:tc>
      </w:tr>
      <w:tr w:rsidR="003976CD" w:rsidRPr="000F0A30">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1</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875E91" w:rsidRPr="00875E91" w:rsidRDefault="00875E91" w:rsidP="00875E91">
            <w:pPr>
              <w:pStyle w:val="aa"/>
              <w:numPr>
                <w:ilvl w:val="1"/>
                <w:numId w:val="32"/>
              </w:numPr>
              <w:jc w:val="both"/>
              <w:rPr>
                <w:rFonts w:ascii="Times New Roman" w:hAnsi="Times New Roman" w:cs="Times New Roman"/>
                <w:sz w:val="24"/>
                <w:szCs w:val="24"/>
              </w:rPr>
            </w:pPr>
            <w:r w:rsidRPr="00875E91">
              <w:rPr>
                <w:rFonts w:ascii="Times New Roman" w:hAnsi="Times New Roman" w:cs="Times New Roman"/>
                <w:sz w:val="24"/>
                <w:szCs w:val="24"/>
              </w:rPr>
              <w:t xml:space="preserve">Кінцевий строк подання тендерних пропозицій – до </w:t>
            </w:r>
            <w:r w:rsidR="00321D81">
              <w:rPr>
                <w:rFonts w:ascii="Times New Roman" w:hAnsi="Times New Roman" w:cs="Times New Roman"/>
                <w:sz w:val="24"/>
                <w:szCs w:val="24"/>
              </w:rPr>
              <w:t>09</w:t>
            </w:r>
            <w:r w:rsidR="00E114E2">
              <w:rPr>
                <w:rFonts w:ascii="Times New Roman" w:hAnsi="Times New Roman" w:cs="Times New Roman"/>
                <w:sz w:val="24"/>
                <w:szCs w:val="24"/>
              </w:rPr>
              <w:t>.04</w:t>
            </w:r>
            <w:r w:rsidRPr="00875E91">
              <w:rPr>
                <w:rFonts w:ascii="Times New Roman" w:hAnsi="Times New Roman" w:cs="Times New Roman"/>
                <w:sz w:val="24"/>
                <w:szCs w:val="24"/>
              </w:rPr>
              <w:t>.2023, до 10:00 год.</w:t>
            </w:r>
          </w:p>
          <w:p w:rsidR="003976CD" w:rsidRPr="00875E91" w:rsidRDefault="00493F85" w:rsidP="00875E91">
            <w:pPr>
              <w:pStyle w:val="aa"/>
              <w:numPr>
                <w:ilvl w:val="1"/>
                <w:numId w:val="32"/>
              </w:numPr>
              <w:jc w:val="both"/>
              <w:rPr>
                <w:rFonts w:ascii="Times New Roman" w:hAnsi="Times New Roman" w:cs="Times New Roman"/>
                <w:sz w:val="24"/>
                <w:szCs w:val="24"/>
              </w:rPr>
            </w:pPr>
            <w:r w:rsidRPr="00875E91">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3976CD" w:rsidRPr="00875E91" w:rsidRDefault="00493F85" w:rsidP="00875E91">
            <w:pPr>
              <w:pStyle w:val="aa"/>
              <w:numPr>
                <w:ilvl w:val="1"/>
                <w:numId w:val="32"/>
              </w:numPr>
              <w:jc w:val="both"/>
              <w:rPr>
                <w:szCs w:val="22"/>
              </w:rPr>
            </w:pPr>
            <w:r w:rsidRPr="00875E91">
              <w:rPr>
                <w:rFonts w:ascii="Times New Roman" w:eastAsia="Times New Roman" w:hAnsi="Times New Roman" w:cs="Times New Roman"/>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2</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3976CD" w:rsidRPr="003D453A"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453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rsidR="003D453A" w:rsidRPr="003D453A" w:rsidRDefault="003D45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453A">
              <w:rPr>
                <w:rFonts w:ascii="Times New Roman" w:hAnsi="Times New Roman" w:cs="Times New Roman"/>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D453A">
              <w:rPr>
                <w:rFonts w:ascii="Times New Roman" w:eastAsia="Times New Roman" w:hAnsi="Times New Roman" w:cs="Times New Roman"/>
                <w:bCs/>
                <w:sz w:val="24"/>
                <w:szCs w:val="24"/>
              </w:rPr>
              <w:t>.</w:t>
            </w:r>
          </w:p>
          <w:p w:rsidR="003D453A" w:rsidRDefault="00493F85" w:rsidP="003D453A">
            <w:pPr>
              <w:jc w:val="both"/>
              <w:rPr>
                <w:rFonts w:ascii="Times New Roman" w:eastAsia="Times New Roman" w:hAnsi="Times New Roman" w:cs="Times New Roman"/>
                <w:color w:val="000000"/>
                <w:sz w:val="24"/>
                <w:szCs w:val="24"/>
                <w:lang w:eastAsia="uk-UA"/>
              </w:rPr>
            </w:pPr>
            <w:r w:rsidRPr="003D453A">
              <w:rPr>
                <w:rFonts w:ascii="Times New Roman" w:eastAsia="Times New Roman" w:hAnsi="Times New Roman" w:cs="Times New Roman"/>
                <w:color w:val="000000"/>
                <w:sz w:val="24"/>
                <w:szCs w:val="24"/>
              </w:rPr>
              <w:t xml:space="preserve">2.2. Розкриття тендерних пропозицій </w:t>
            </w:r>
            <w:r w:rsidR="003D453A" w:rsidRPr="003D453A">
              <w:rPr>
                <w:rFonts w:ascii="Times New Roman" w:eastAsia="Times New Roman" w:hAnsi="Times New Roman" w:cs="Times New Roman"/>
                <w:color w:val="000000"/>
                <w:sz w:val="24"/>
                <w:szCs w:val="24"/>
                <w:lang w:eastAsia="uk-UA"/>
              </w:rPr>
              <w:t>відбувається відповідно до статті 28 Закону (положення абзацу третього частини першої статті 28 Закону не застосовується).</w:t>
            </w:r>
          </w:p>
          <w:p w:rsidR="00EF1C91" w:rsidRDefault="003D453A" w:rsidP="00EF1C91">
            <w:pPr>
              <w:spacing w:before="120"/>
              <w:jc w:val="both"/>
              <w:rPr>
                <w:rFonts w:ascii="Times New Roman" w:hAnsi="Times New Roman"/>
                <w:sz w:val="24"/>
                <w:szCs w:val="24"/>
              </w:rPr>
            </w:pPr>
            <w:r w:rsidRPr="003D453A">
              <w:rPr>
                <w:rFonts w:ascii="Times New Roman" w:eastAsia="Times New Roman" w:hAnsi="Times New Roman" w:cs="Times New Roman"/>
                <w:color w:val="000000"/>
                <w:sz w:val="24"/>
                <w:szCs w:val="24"/>
                <w:lang w:eastAsia="uk-UA"/>
              </w:rPr>
              <w:t>2.3</w:t>
            </w:r>
            <w:r w:rsidRPr="00EF1C91">
              <w:rPr>
                <w:rFonts w:ascii="Times New Roman" w:eastAsia="Times New Roman" w:hAnsi="Times New Roman" w:cs="Times New Roman"/>
                <w:color w:val="000000"/>
                <w:sz w:val="24"/>
                <w:szCs w:val="24"/>
                <w:lang w:eastAsia="uk-UA"/>
              </w:rPr>
              <w:t xml:space="preserve">. </w:t>
            </w:r>
            <w:r w:rsidR="00EF1C91" w:rsidRPr="00EF1C91">
              <w:rPr>
                <w:rFonts w:ascii="Times New Roman" w:hAnsi="Times New Roman"/>
                <w:sz w:val="24"/>
                <w:szCs w:val="24"/>
              </w:rPr>
              <w:t>Відкриті торги проводяться без застосування електронного аукціону.</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Не підлягає розкриттю інформація, що обґрунтовано визначена учасником як конфіденційна, у тому числіінформація,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назву предмета закупівлі;</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дату та час розкриття тендерної пропозиції;</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E4442E" w:rsidRPr="00E4442E" w:rsidRDefault="00E4442E" w:rsidP="00E4442E">
            <w:pPr>
              <w:spacing w:before="120"/>
              <w:ind w:firstLine="567"/>
              <w:jc w:val="both"/>
              <w:rPr>
                <w:rFonts w:ascii="Times New Roman" w:hAnsi="Times New Roman"/>
                <w:sz w:val="24"/>
                <w:szCs w:val="24"/>
              </w:rPr>
            </w:pPr>
            <w:r w:rsidRPr="00E4442E">
              <w:rPr>
                <w:rFonts w:ascii="Times New Roman" w:hAnsi="Times New Roman"/>
                <w:sz w:val="24"/>
                <w:szCs w:val="24"/>
              </w:rPr>
              <w:t>інформацію щодо ціни тендерної пропозиції (тендерних пропозицій).</w:t>
            </w:r>
            <w:bookmarkStart w:id="0" w:name="_GoBack"/>
            <w:bookmarkEnd w:id="0"/>
          </w:p>
          <w:p w:rsidR="003976CD" w:rsidRPr="000F0A30" w:rsidRDefault="00E4442E" w:rsidP="00E4442E">
            <w:pPr>
              <w:spacing w:before="120"/>
              <w:ind w:firstLine="567"/>
              <w:jc w:val="both"/>
              <w:rPr>
                <w:rFonts w:ascii="Times New Roman" w:eastAsia="Times New Roman" w:hAnsi="Times New Roman" w:cs="Times New Roman"/>
                <w:color w:val="000000"/>
                <w:sz w:val="24"/>
                <w:szCs w:val="24"/>
              </w:rPr>
            </w:pPr>
            <w:r w:rsidRPr="00E4442E">
              <w:rPr>
                <w:rFonts w:ascii="Times New Roman" w:hAnsi="Times New Roman"/>
                <w:sz w:val="24"/>
                <w:szCs w:val="24"/>
              </w:rPr>
              <w:t>Протокол розкриття тендерних пропозицій може містити іншу інформацію.</w:t>
            </w:r>
          </w:p>
        </w:tc>
      </w:tr>
      <w:tr w:rsidR="003976CD" w:rsidRPr="000F0A30">
        <w:trPr>
          <w:trHeight w:val="522"/>
          <w:jc w:val="center"/>
        </w:trPr>
        <w:tc>
          <w:tcPr>
            <w:tcW w:w="9996" w:type="dxa"/>
            <w:gridSpan w:val="3"/>
            <w:shd w:val="clear" w:color="auto" w:fill="A5A5A5"/>
          </w:tcPr>
          <w:p w:rsidR="003976CD" w:rsidRPr="000F0A30" w:rsidRDefault="00493F8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Розділ V. Оцінка тендерної пропозиції</w:t>
            </w:r>
          </w:p>
        </w:tc>
      </w:tr>
      <w:tr w:rsidR="003976CD" w:rsidRPr="000F0A30" w:rsidTr="00440BE0">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1</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shd w:val="clear" w:color="auto" w:fill="auto"/>
          </w:tcPr>
          <w:p w:rsidR="008E38AA" w:rsidRDefault="00344F44" w:rsidP="008E38AA">
            <w:pPr>
              <w:pStyle w:val="a7"/>
              <w:spacing w:before="0" w:beforeAutospacing="0" w:after="0" w:afterAutospacing="0"/>
              <w:ind w:hanging="2"/>
              <w:jc w:val="both"/>
            </w:pPr>
            <w:r>
              <w:rPr>
                <w:color w:val="000000"/>
              </w:rPr>
              <w:t xml:space="preserve">1.1. </w:t>
            </w:r>
            <w:r w:rsidR="008E38AA">
              <w:rPr>
                <w:color w:val="000000"/>
              </w:rPr>
              <w:t xml:space="preserve">Розгляд та оцінка тендерних пропозицій відбуваються відповідно до статті 29 Закону </w:t>
            </w:r>
            <w:r w:rsidR="008E38AA" w:rsidRPr="0071789B">
              <w:rPr>
                <w:color w:val="000000"/>
              </w:rPr>
              <w:t>(положення частин другої, дванадцятої та шістнадцятої статті 29 Закону не застосовуються)</w:t>
            </w:r>
            <w:r w:rsidR="008E38AA">
              <w:rPr>
                <w:color w:val="000000"/>
              </w:rPr>
              <w:t xml:space="preserve"> з урахуванням положень пункту 40 особливостей.</w:t>
            </w:r>
          </w:p>
          <w:p w:rsidR="008E38AA" w:rsidRPr="005C4AC5" w:rsidRDefault="00ED5A9D" w:rsidP="008E38AA">
            <w:pPr>
              <w:pStyle w:val="a7"/>
              <w:spacing w:before="0" w:beforeAutospacing="0" w:after="0" w:afterAutospacing="0"/>
              <w:jc w:val="both"/>
            </w:pPr>
            <w:r>
              <w:rPr>
                <w:color w:val="000000"/>
              </w:rPr>
              <w:t>1</w:t>
            </w:r>
            <w:r w:rsidR="00E4442E">
              <w:rPr>
                <w:color w:val="000000"/>
              </w:rPr>
              <w:t>.2</w:t>
            </w:r>
            <w:r>
              <w:rPr>
                <w:color w:val="000000"/>
              </w:rPr>
              <w:t>.</w:t>
            </w:r>
            <w:r w:rsidR="008E38AA">
              <w:rPr>
                <w:color w:val="000000"/>
              </w:rPr>
              <w:t xml:space="preserve">Критерії та методика оцінки визначаються відповідно </w:t>
            </w:r>
            <w:r w:rsidR="008E38AA" w:rsidRPr="005C4AC5">
              <w:rPr>
                <w:color w:val="000000"/>
              </w:rPr>
              <w:t>до статті 29 Закону.</w:t>
            </w:r>
          </w:p>
          <w:p w:rsidR="008E38AA" w:rsidRPr="00ED5A9D" w:rsidRDefault="008E38AA" w:rsidP="008E38AA">
            <w:pPr>
              <w:ind w:left="-2"/>
              <w:jc w:val="both"/>
              <w:rPr>
                <w:rFonts w:ascii="Times New Roman" w:hAnsi="Times New Roman" w:cs="Times New Roman"/>
                <w:sz w:val="24"/>
                <w:szCs w:val="24"/>
              </w:rPr>
            </w:pPr>
            <w:r w:rsidRPr="00ED5A9D">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01654B" w:rsidRPr="0001654B" w:rsidRDefault="0001654B" w:rsidP="0001654B">
            <w:pPr>
              <w:spacing w:before="120"/>
              <w:ind w:firstLine="567"/>
              <w:jc w:val="both"/>
              <w:rPr>
                <w:rFonts w:ascii="Times New Roman" w:hAnsi="Times New Roman"/>
                <w:sz w:val="24"/>
                <w:szCs w:val="24"/>
              </w:rPr>
            </w:pPr>
            <w:r w:rsidRPr="0001654B">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1654B" w:rsidRPr="0001654B" w:rsidRDefault="0001654B" w:rsidP="0001654B">
            <w:pPr>
              <w:spacing w:before="120"/>
              <w:ind w:firstLine="567"/>
              <w:jc w:val="both"/>
              <w:rPr>
                <w:rFonts w:ascii="Times New Roman" w:hAnsi="Times New Roman"/>
                <w:sz w:val="24"/>
                <w:szCs w:val="24"/>
              </w:rPr>
            </w:pPr>
            <w:r w:rsidRPr="0001654B">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1654B" w:rsidRPr="0001654B" w:rsidRDefault="0001654B" w:rsidP="0001654B">
            <w:pPr>
              <w:spacing w:before="120"/>
              <w:ind w:firstLine="567"/>
              <w:jc w:val="both"/>
              <w:rPr>
                <w:rFonts w:ascii="Times New Roman" w:hAnsi="Times New Roman"/>
                <w:sz w:val="24"/>
                <w:szCs w:val="24"/>
              </w:rPr>
            </w:pPr>
            <w:r w:rsidRPr="0001654B">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1654B" w:rsidRPr="0001654B" w:rsidRDefault="0001654B" w:rsidP="0001654B">
            <w:pPr>
              <w:spacing w:before="120"/>
              <w:ind w:firstLine="567"/>
              <w:jc w:val="both"/>
              <w:rPr>
                <w:rFonts w:ascii="Times New Roman" w:hAnsi="Times New Roman"/>
                <w:sz w:val="24"/>
                <w:szCs w:val="24"/>
              </w:rPr>
            </w:pPr>
            <w:r w:rsidRPr="0001654B">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01654B">
              <w:rPr>
                <w:rFonts w:ascii="Times New Roman" w:hAnsi="Times New Roman"/>
                <w:sz w:val="24"/>
                <w:szCs w:val="24"/>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76CD" w:rsidRDefault="00493F85" w:rsidP="00440B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1.</w:t>
            </w:r>
            <w:r w:rsidR="0001654B">
              <w:rPr>
                <w:rFonts w:ascii="Times New Roman" w:eastAsia="Times New Roman" w:hAnsi="Times New Roman" w:cs="Times New Roman"/>
                <w:color w:val="000000"/>
                <w:sz w:val="24"/>
                <w:szCs w:val="24"/>
              </w:rPr>
              <w:t>3</w:t>
            </w:r>
            <w:r w:rsidRPr="000F0A30">
              <w:rPr>
                <w:rFonts w:ascii="Times New Roman" w:eastAsia="Times New Roman" w:hAnsi="Times New Roman" w:cs="Times New Roman"/>
                <w:color w:val="000000"/>
                <w:sz w:val="24"/>
                <w:szCs w:val="24"/>
              </w:rPr>
              <w:t>. Єдиним критерієм оцінки згідно даної процедури відкритих торгів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w:t>
            </w:r>
            <w:r w:rsidR="00B609B4" w:rsidRPr="000F0A30">
              <w:rPr>
                <w:rFonts w:ascii="Times New Roman" w:eastAsia="Times New Roman" w:hAnsi="Times New Roman" w:cs="Times New Roman"/>
                <w:color w:val="000000"/>
                <w:sz w:val="24"/>
                <w:szCs w:val="24"/>
              </w:rPr>
              <w:t xml:space="preserve"> -</w:t>
            </w:r>
            <w:r w:rsidRPr="000F0A30">
              <w:rPr>
                <w:rFonts w:ascii="Times New Roman" w:eastAsia="Times New Roman" w:hAnsi="Times New Roman" w:cs="Times New Roman"/>
                <w:color w:val="000000"/>
                <w:sz w:val="24"/>
                <w:szCs w:val="24"/>
              </w:rPr>
              <w:t xml:space="preserve"> якщо учасник є платником ПДВ, </w:t>
            </w:r>
            <w:r w:rsidR="00B609B4" w:rsidRPr="000F0A30">
              <w:rPr>
                <w:rFonts w:ascii="Times New Roman" w:eastAsia="Times New Roman" w:hAnsi="Times New Roman" w:cs="Times New Roman"/>
                <w:color w:val="000000"/>
                <w:sz w:val="24"/>
                <w:szCs w:val="24"/>
              </w:rPr>
              <w:t xml:space="preserve"> або без ПДВ – у разі якщо учасник не є платником ПДВ, та </w:t>
            </w:r>
            <w:r w:rsidRPr="000F0A30">
              <w:rPr>
                <w:rFonts w:ascii="Times New Roman" w:eastAsia="Times New Roman" w:hAnsi="Times New Roman" w:cs="Times New Roman"/>
                <w:color w:val="000000"/>
                <w:sz w:val="24"/>
                <w:szCs w:val="24"/>
              </w:rPr>
              <w:t>інших податків та зборів, що передбачені чинним законодавством, та мають бути включені таким учасником до вартості товарів, робіт або послуг.</w:t>
            </w:r>
          </w:p>
          <w:p w:rsidR="00440BE0" w:rsidRDefault="00440BE0" w:rsidP="00440BE0">
            <w:pPr>
              <w:pStyle w:val="a7"/>
              <w:spacing w:before="0" w:beforeAutospacing="0" w:after="0" w:afterAutospacing="0"/>
              <w:jc w:val="both"/>
              <w:rPr>
                <w:iCs/>
              </w:rPr>
            </w:pPr>
            <w:r>
              <w:rPr>
                <w:rFonts w:eastAsia="Times New Roman"/>
                <w:color w:val="000000"/>
              </w:rPr>
              <w:t>1.</w:t>
            </w:r>
            <w:r w:rsidR="0001654B">
              <w:rPr>
                <w:rFonts w:eastAsia="Times New Roman"/>
                <w:color w:val="000000"/>
              </w:rPr>
              <w:t>4</w:t>
            </w:r>
            <w:r w:rsidRPr="00440BE0">
              <w:rPr>
                <w:rFonts w:eastAsia="Times New Roman"/>
                <w:color w:val="000000"/>
              </w:rPr>
              <w:t xml:space="preserve">. </w:t>
            </w:r>
            <w:r w:rsidRPr="00440BE0">
              <w:rPr>
                <w:iCs/>
              </w:rPr>
              <w:t xml:space="preserve">До розгляду </w:t>
            </w:r>
            <w:r w:rsidRPr="00440BE0">
              <w:rPr>
                <w:iCs/>
                <w:u w:val="single"/>
              </w:rPr>
              <w:t xml:space="preserve">не приймається </w:t>
            </w:r>
            <w:r w:rsidRPr="00440BE0">
              <w:rPr>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E8" w:rsidRDefault="0001654B" w:rsidP="003351E8">
            <w:pPr>
              <w:pStyle w:val="a7"/>
              <w:spacing w:before="0" w:beforeAutospacing="0" w:after="0" w:afterAutospacing="0"/>
              <w:jc w:val="both"/>
            </w:pPr>
            <w:r>
              <w:rPr>
                <w:color w:val="000000"/>
              </w:rPr>
              <w:t>1.5</w:t>
            </w:r>
            <w:r w:rsidR="003351E8">
              <w:rPr>
                <w:color w:val="000000"/>
              </w:rPr>
              <w:t xml:space="preserve">.Строк розгляду тендерної пропозиції, що за результатами оцінки визначена найбільш економічно вигідною, </w:t>
            </w:r>
            <w:r w:rsidR="003351E8">
              <w:rPr>
                <w:b/>
                <w:bCs/>
                <w:i/>
                <w:iCs/>
                <w:color w:val="000000"/>
              </w:rPr>
              <w:t>не повинен перевищувати п’яти робочих днів</w:t>
            </w:r>
            <w:r w:rsidR="003351E8">
              <w:rPr>
                <w:color w:val="000000"/>
              </w:rPr>
              <w:t xml:space="preserve"> з дня визначення найбільш економічно вигідної пропозиції. Такий строк може бути аргументовано </w:t>
            </w:r>
            <w:r w:rsidR="003351E8">
              <w:rPr>
                <w:b/>
                <w:bCs/>
                <w:i/>
                <w:iCs/>
                <w:color w:val="000000"/>
              </w:rPr>
              <w:t>продовжено замовником до 20 робочих днів</w:t>
            </w:r>
            <w:r w:rsidR="003351E8">
              <w:rPr>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654B" w:rsidRPr="0001654B" w:rsidRDefault="0001654B" w:rsidP="0001654B">
            <w:pPr>
              <w:spacing w:before="120"/>
              <w:jc w:val="both"/>
              <w:rPr>
                <w:rFonts w:ascii="Times New Roman" w:hAnsi="Times New Roman"/>
                <w:sz w:val="24"/>
                <w:szCs w:val="24"/>
              </w:rPr>
            </w:pPr>
            <w:r>
              <w:rPr>
                <w:rFonts w:ascii="Times New Roman" w:hAnsi="Times New Roman"/>
                <w:sz w:val="24"/>
                <w:szCs w:val="24"/>
              </w:rPr>
              <w:t>1.6.</w:t>
            </w:r>
            <w:r w:rsidRPr="0001654B">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351E8" w:rsidRDefault="003351E8" w:rsidP="003351E8">
            <w:pPr>
              <w:pStyle w:val="a7"/>
              <w:spacing w:before="0" w:beforeAutospacing="0" w:after="0" w:afterAutospacing="0"/>
              <w:jc w:val="both"/>
            </w:pPr>
            <w:r>
              <w:rPr>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EF1C91" w:rsidRPr="00EF1C91" w:rsidRDefault="003351E8" w:rsidP="00EF1C91">
            <w:pPr>
              <w:spacing w:before="120"/>
              <w:ind w:firstLine="567"/>
              <w:jc w:val="both"/>
              <w:rPr>
                <w:rFonts w:ascii="Times New Roman" w:hAnsi="Times New Roman" w:cs="Times New Roman"/>
                <w:sz w:val="24"/>
                <w:szCs w:val="24"/>
              </w:rPr>
            </w:pPr>
            <w:r w:rsidRPr="00EF1C91">
              <w:rPr>
                <w:rFonts w:ascii="Times New Roman" w:hAnsi="Times New Roman" w:cs="Times New Roman"/>
                <w:b/>
                <w:bCs/>
                <w:i/>
                <w:iCs/>
                <w:color w:val="000000"/>
                <w:sz w:val="24"/>
                <w:szCs w:val="24"/>
              </w:rPr>
              <w:t>Аномально низька ціна тендерної пропозиції</w:t>
            </w:r>
            <w:r w:rsidRPr="00EF1C91">
              <w:rPr>
                <w:rFonts w:ascii="Times New Roman" w:hAnsi="Times New Roman" w:cs="Times New Roman"/>
                <w:color w:val="000000"/>
                <w:sz w:val="24"/>
                <w:szCs w:val="24"/>
              </w:rPr>
              <w:t xml:space="preserve"> (далі — аномально низька ціна) — </w:t>
            </w:r>
            <w:r w:rsidR="00EF1C91" w:rsidRPr="00EF1C91">
              <w:rPr>
                <w:rFonts w:ascii="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00EF1C91" w:rsidRPr="00EF1C91">
              <w:rPr>
                <w:rFonts w:ascii="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351E8" w:rsidRDefault="003351E8" w:rsidP="003351E8">
            <w:pPr>
              <w:pStyle w:val="a7"/>
              <w:spacing w:before="0" w:beforeAutospacing="0" w:after="0" w:afterAutospacing="0"/>
              <w:jc w:val="both"/>
            </w:pPr>
            <w:r>
              <w:rPr>
                <w:color w:val="000000"/>
              </w:rPr>
              <w:t xml:space="preserve">Учасник, який надав найбільш економічно вигідну тендерну пропозицію, що є аномально низькою, </w:t>
            </w:r>
            <w:r>
              <w:rPr>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bCs/>
                <w:i/>
                <w:iCs/>
                <w:color w:val="00B050"/>
              </w:rPr>
              <w:t> </w:t>
            </w:r>
            <w:r>
              <w:rPr>
                <w:b/>
                <w:bCs/>
                <w:i/>
                <w:iCs/>
                <w:color w:val="000000"/>
              </w:rPr>
              <w:t>пропозиції.</w:t>
            </w:r>
          </w:p>
          <w:p w:rsidR="003351E8" w:rsidRDefault="003351E8" w:rsidP="003351E8">
            <w:pPr>
              <w:pStyle w:val="a7"/>
              <w:spacing w:before="0" w:beforeAutospacing="0" w:after="0" w:afterAutospacing="0"/>
              <w:jc w:val="both"/>
            </w:pPr>
            <w:r>
              <w:rPr>
                <w:color w:val="00000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647757">
              <w:rPr>
                <w:color w:val="000000"/>
              </w:rPr>
              <w:t>законодавством</w:t>
            </w:r>
            <w:r>
              <w:rPr>
                <w:color w:val="000000"/>
              </w:rPr>
              <w:t>.</w:t>
            </w:r>
          </w:p>
          <w:p w:rsidR="003351E8" w:rsidRDefault="003351E8" w:rsidP="003351E8">
            <w:pPr>
              <w:pStyle w:val="a7"/>
              <w:spacing w:before="0" w:beforeAutospacing="0" w:after="0" w:afterAutospacing="0"/>
              <w:jc w:val="both"/>
            </w:pPr>
            <w:r>
              <w:rPr>
                <w:b/>
                <w:bCs/>
                <w:i/>
                <w:iCs/>
                <w:color w:val="000000"/>
              </w:rPr>
              <w:t>Обґрунтування аномально низької тендерної пропозиції може містити інформацію про:</w:t>
            </w:r>
          </w:p>
          <w:p w:rsidR="003351E8" w:rsidRDefault="003351E8" w:rsidP="003351E8">
            <w:pPr>
              <w:pStyle w:val="a7"/>
              <w:numPr>
                <w:ilvl w:val="0"/>
                <w:numId w:val="25"/>
              </w:numPr>
              <w:spacing w:before="0" w:beforeAutospacing="0" w:after="0" w:afterAutospacing="0"/>
              <w:jc w:val="both"/>
              <w:textAlignment w:val="baseline"/>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351E8" w:rsidRDefault="003351E8" w:rsidP="003351E8">
            <w:pPr>
              <w:pStyle w:val="a7"/>
              <w:numPr>
                <w:ilvl w:val="0"/>
                <w:numId w:val="25"/>
              </w:numPr>
              <w:spacing w:before="0" w:beforeAutospacing="0" w:after="0" w:afterAutospacing="0"/>
              <w:jc w:val="both"/>
              <w:textAlignment w:val="baseline"/>
              <w:rPr>
                <w:color w:val="000000"/>
              </w:rPr>
            </w:pPr>
            <w:r>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351E8" w:rsidRDefault="003351E8" w:rsidP="003351E8">
            <w:pPr>
              <w:pStyle w:val="a7"/>
              <w:numPr>
                <w:ilvl w:val="0"/>
                <w:numId w:val="25"/>
              </w:numPr>
              <w:spacing w:before="0" w:beforeAutospacing="0" w:after="160" w:afterAutospacing="0"/>
              <w:jc w:val="both"/>
              <w:textAlignment w:val="baseline"/>
              <w:rPr>
                <w:color w:val="000000"/>
              </w:rPr>
            </w:pPr>
            <w:r>
              <w:rPr>
                <w:color w:val="000000"/>
              </w:rPr>
              <w:t>отримання учасником державної допомоги згідно із законодавством.</w:t>
            </w:r>
          </w:p>
          <w:p w:rsidR="003351E8" w:rsidRDefault="003351E8" w:rsidP="003351E8">
            <w:pPr>
              <w:pStyle w:val="a7"/>
              <w:shd w:val="clear" w:color="auto" w:fill="FFFFFF"/>
              <w:spacing w:before="0" w:beforeAutospacing="0" w:after="0" w:afterAutospacing="0"/>
              <w:jc w:val="both"/>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3351E8" w:rsidRDefault="003351E8" w:rsidP="003351E8">
            <w:pPr>
              <w:pStyle w:val="a7"/>
              <w:spacing w:before="0" w:beforeAutospacing="0" w:after="0" w:afterAutospacing="0"/>
              <w:jc w:val="both"/>
            </w:pPr>
            <w:r>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74161" w:rsidRPr="00F74161" w:rsidRDefault="00F74161" w:rsidP="00F74161">
            <w:pPr>
              <w:spacing w:before="120"/>
              <w:ind w:firstLine="567"/>
              <w:jc w:val="both"/>
              <w:rPr>
                <w:rFonts w:ascii="Times New Roman" w:hAnsi="Times New Roman"/>
                <w:sz w:val="24"/>
                <w:szCs w:val="24"/>
              </w:rPr>
            </w:pPr>
            <w:r w:rsidRPr="00F74161">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E8" w:rsidRDefault="003351E8" w:rsidP="003351E8">
            <w:pPr>
              <w:pStyle w:val="a7"/>
              <w:spacing w:before="0" w:beforeAutospacing="0" w:after="0" w:afterAutospacing="0"/>
              <w:jc w:val="both"/>
            </w:pPr>
            <w:r>
              <w:rPr>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Pr>
                <w:b/>
                <w:bCs/>
                <w:color w:val="000000"/>
                <w:shd w:val="clear" w:color="auto" w:fill="FFFFFF"/>
              </w:rPr>
              <w:t>в інформації та/або документах,</w:t>
            </w:r>
            <w:r>
              <w:rPr>
                <w:color w:val="000000"/>
                <w:shd w:val="clear" w:color="auto" w:fill="FFFFFF"/>
              </w:rPr>
              <w:t xml:space="preserve"> що подані учасником процедури закупівлі у тендерній </w:t>
            </w:r>
            <w:r>
              <w:rPr>
                <w:color w:val="000000"/>
                <w:shd w:val="clear" w:color="auto" w:fill="FFFFFF"/>
              </w:rPr>
              <w:lastRenderedPageBreak/>
              <w:t xml:space="preserve">пропозиції та/або подання яких передбачалося тендерною документацією, він розміщує у строк, який </w:t>
            </w:r>
            <w:r>
              <w:rPr>
                <w:b/>
                <w:bCs/>
                <w:color w:val="000000"/>
                <w:shd w:val="clear" w:color="auto" w:fill="FFFFFF"/>
              </w:rPr>
              <w:t xml:space="preserve">не може бути меншим ніж два робочі дні </w:t>
            </w:r>
            <w:r>
              <w:rPr>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E8" w:rsidRDefault="003351E8" w:rsidP="003351E8">
            <w:pPr>
              <w:pStyle w:val="a7"/>
              <w:shd w:val="clear" w:color="auto" w:fill="FFFFFF"/>
              <w:spacing w:before="0" w:beforeAutospacing="0" w:after="0" w:afterAutospacing="0"/>
              <w:jc w:val="both"/>
            </w:pPr>
            <w:r>
              <w:rPr>
                <w:b/>
                <w:bCs/>
                <w:color w:val="000000"/>
                <w:shd w:val="clear" w:color="auto" w:fill="FFFFFF"/>
              </w:rPr>
              <w:t>Під невідповідністю</w:t>
            </w:r>
            <w:r>
              <w:rPr>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351E8" w:rsidRDefault="003351E8" w:rsidP="003351E8">
            <w:pPr>
              <w:pStyle w:val="a7"/>
              <w:shd w:val="clear" w:color="auto" w:fill="FFFFFF"/>
              <w:spacing w:before="0" w:beforeAutospacing="0" w:after="0" w:afterAutospacing="0"/>
              <w:jc w:val="both"/>
            </w:pPr>
            <w:r>
              <w:rPr>
                <w:b/>
                <w:bCs/>
                <w:color w:val="000000"/>
                <w:shd w:val="clear" w:color="auto" w:fill="FFFFFF"/>
              </w:rPr>
              <w:t>Невідповідністю</w:t>
            </w:r>
            <w:r>
              <w:rPr>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bCs/>
                <w:color w:val="000000"/>
                <w:shd w:val="clear" w:color="auto" w:fill="FFFFFF"/>
              </w:rPr>
              <w:t>вважаються помилки, виправлення яких не призводить до зміни предмета закупівлі, запропонованого учасником</w:t>
            </w:r>
            <w:r>
              <w:rPr>
                <w:color w:val="000000"/>
                <w:shd w:val="clear" w:color="auto" w:fill="FFFFFF"/>
              </w:rPr>
              <w:t xml:space="preserve"> процедури закупівлі у складі його тендерної пропозиції, найменування товару, марки, моделі тощо.</w:t>
            </w:r>
          </w:p>
          <w:p w:rsidR="003351E8" w:rsidRDefault="003351E8" w:rsidP="003351E8">
            <w:pPr>
              <w:pStyle w:val="a7"/>
              <w:spacing w:before="0" w:beforeAutospacing="0" w:after="0" w:afterAutospacing="0"/>
              <w:jc w:val="both"/>
            </w:pPr>
            <w:r>
              <w:rPr>
                <w:color w:val="000000"/>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E8" w:rsidRDefault="003351E8" w:rsidP="003351E8">
            <w:pPr>
              <w:pStyle w:val="a7"/>
              <w:spacing w:before="0" w:beforeAutospacing="0" w:after="0" w:afterAutospacing="0"/>
              <w:jc w:val="both"/>
            </w:pPr>
            <w:r>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A2DD4">
              <w:rPr>
                <w:color w:val="000000"/>
              </w:rPr>
              <w:t xml:space="preserve"> </w:t>
            </w:r>
            <w:r>
              <w:rPr>
                <w:b/>
                <w:bCs/>
                <w:i/>
                <w:iCs/>
                <w:color w:val="000000"/>
              </w:rPr>
              <w:t>протягом 24 годин</w:t>
            </w:r>
            <w:r>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3351E8" w:rsidRDefault="003351E8" w:rsidP="00386B72">
            <w:pPr>
              <w:pStyle w:val="a7"/>
              <w:spacing w:before="0" w:beforeAutospacing="0" w:after="0" w:afterAutospacing="0"/>
              <w:ind w:hanging="2"/>
              <w:jc w:val="both"/>
              <w:rPr>
                <w:color w:val="000000"/>
              </w:rPr>
            </w:pPr>
            <w:r>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9E36B5" w:rsidRPr="00440BE0" w:rsidRDefault="009E36B5" w:rsidP="009E36B5">
            <w:pPr>
              <w:pStyle w:val="a7"/>
              <w:spacing w:before="0" w:beforeAutospacing="0" w:after="0" w:afterAutospacing="0"/>
              <w:ind w:hanging="2"/>
              <w:jc w:val="both"/>
              <w:rPr>
                <w:rFonts w:eastAsia="Times New Roman"/>
                <w:color w:val="000000"/>
              </w:rPr>
            </w:pPr>
            <w:r>
              <w:rPr>
                <w:rFonts w:eastAsia="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rFonts w:eastAsia="Times New Roman"/>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2</w:t>
            </w:r>
          </w:p>
        </w:tc>
        <w:tc>
          <w:tcPr>
            <w:tcW w:w="3437" w:type="dxa"/>
          </w:tcPr>
          <w:p w:rsidR="003976CD" w:rsidRPr="000F0A30" w:rsidRDefault="00493F85">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2.1. Інформація/документ, подана учасником процедури закупівлі у складі тендерної пропозиції, містить помилку (помилки) у частині:</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уживання великої літери;</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уживання розділових знаків та відмінювання слів у реченні;</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написання слів разом та/або окремо, та/або через дефіс;</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2.6. Подання документа (документів) учасником процедури закупівлі у складі тендерної пропозиції, що </w:t>
            </w:r>
            <w:r w:rsidRPr="000F0A30">
              <w:rPr>
                <w:rFonts w:ascii="Times New Roman" w:eastAsia="Times New Roman" w:hAnsi="Times New Roman" w:cs="Times New Roman"/>
                <w:color w:val="000000"/>
                <w:sz w:val="24"/>
                <w:szCs w:val="24"/>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51D5"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76CD" w:rsidRPr="000F0A30" w:rsidRDefault="000751D5" w:rsidP="000751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3</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Інша інформація</w:t>
            </w:r>
          </w:p>
        </w:tc>
        <w:tc>
          <w:tcPr>
            <w:tcW w:w="5989" w:type="dxa"/>
          </w:tcPr>
          <w:p w:rsidR="0041247B" w:rsidRPr="0041247B" w:rsidRDefault="009F035B" w:rsidP="005F14CC">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0F0A30">
              <w:rPr>
                <w:rFonts w:ascii="Times New Roman" w:eastAsia="Times New Roman" w:hAnsi="Times New Roman" w:cs="Times New Roman"/>
                <w:color w:val="000000"/>
                <w:sz w:val="24"/>
                <w:szCs w:val="24"/>
              </w:rPr>
              <w:t>3.</w:t>
            </w:r>
            <w:r w:rsidR="0041247B">
              <w:rPr>
                <w:rFonts w:ascii="Times New Roman" w:eastAsia="Times New Roman" w:hAnsi="Times New Roman" w:cs="Times New Roman"/>
                <w:color w:val="000000"/>
                <w:sz w:val="24"/>
                <w:szCs w:val="24"/>
              </w:rPr>
              <w:t>1</w:t>
            </w:r>
            <w:r w:rsidRPr="000F0A30">
              <w:rPr>
                <w:rFonts w:ascii="Times New Roman" w:eastAsia="Times New Roman" w:hAnsi="Times New Roman" w:cs="Times New Roman"/>
                <w:color w:val="000000"/>
                <w:sz w:val="24"/>
                <w:szCs w:val="24"/>
              </w:rPr>
              <w:t>.</w:t>
            </w:r>
            <w:r w:rsidR="0041247B" w:rsidRPr="0041247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1247B" w:rsidRPr="0041247B" w:rsidRDefault="0041247B" w:rsidP="0041247B">
            <w:pPr>
              <w:ind w:left="-2"/>
              <w:jc w:val="both"/>
              <w:rPr>
                <w:rFonts w:ascii="Times New Roman" w:hAnsi="Times New Roman" w:cs="Times New Roman"/>
                <w:sz w:val="24"/>
                <w:szCs w:val="24"/>
              </w:rPr>
            </w:pPr>
            <w:r w:rsidRPr="0041247B">
              <w:rPr>
                <w:rFonts w:ascii="Times New Roman" w:hAnsi="Times New Roman" w:cs="Times New Roman"/>
                <w:sz w:val="24"/>
                <w:szCs w:val="24"/>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w:t>
            </w:r>
            <w:r w:rsidRPr="0041247B">
              <w:rPr>
                <w:rFonts w:ascii="Times New Roman" w:hAnsi="Times New Roman" w:cs="Times New Roman"/>
                <w:sz w:val="24"/>
                <w:szCs w:val="24"/>
              </w:rPr>
              <w:t>торгів.</w:t>
            </w:r>
          </w:p>
          <w:p w:rsidR="0041247B" w:rsidRPr="0041247B" w:rsidRDefault="005F14CC" w:rsidP="0041247B">
            <w:pPr>
              <w:ind w:left="-2"/>
              <w:jc w:val="both"/>
              <w:rPr>
                <w:rFonts w:ascii="Times New Roman" w:hAnsi="Times New Roman" w:cs="Times New Roman"/>
                <w:sz w:val="24"/>
                <w:szCs w:val="24"/>
                <w:lang w:eastAsia="uk-UA"/>
              </w:rPr>
            </w:pPr>
            <w:r>
              <w:rPr>
                <w:rFonts w:ascii="Times New Roman" w:hAnsi="Times New Roman" w:cs="Times New Roman"/>
                <w:sz w:val="24"/>
                <w:szCs w:val="24"/>
              </w:rPr>
              <w:t>3.2.</w:t>
            </w:r>
            <w:r w:rsidR="0041247B" w:rsidRPr="0041247B">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w:t>
            </w:r>
            <w:r w:rsidR="0041247B" w:rsidRPr="0041247B">
              <w:rPr>
                <w:rFonts w:ascii="Times New Roman" w:hAnsi="Times New Roman" w:cs="Times New Roman"/>
                <w:sz w:val="24"/>
                <w:szCs w:val="24"/>
                <w:lang w:eastAsia="uk-UA"/>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247B" w:rsidRPr="0041247B" w:rsidRDefault="0041247B" w:rsidP="0041247B">
            <w:pPr>
              <w:jc w:val="both"/>
              <w:rPr>
                <w:rFonts w:ascii="Times New Roman" w:eastAsia="Times New Roman" w:hAnsi="Times New Roman" w:cs="Times New Roman"/>
                <w:sz w:val="24"/>
                <w:szCs w:val="24"/>
                <w:lang w:eastAsia="uk-UA"/>
              </w:rPr>
            </w:pPr>
            <w:r w:rsidRPr="0041247B">
              <w:rPr>
                <w:rFonts w:ascii="Times New Roman" w:eastAsia="Times New Roman" w:hAnsi="Times New Roman" w:cs="Times New Roman"/>
                <w:color w:val="000000"/>
                <w:sz w:val="24"/>
                <w:szCs w:val="24"/>
                <w:lang w:eastAsia="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247B" w:rsidRPr="00A86D17" w:rsidRDefault="0041247B" w:rsidP="0041247B">
            <w:pPr>
              <w:ind w:hanging="2"/>
              <w:jc w:val="both"/>
              <w:rPr>
                <w:rFonts w:ascii="Times New Roman" w:eastAsia="Times New Roman" w:hAnsi="Times New Roman" w:cs="Times New Roman"/>
                <w:color w:val="000000"/>
                <w:sz w:val="24"/>
                <w:szCs w:val="24"/>
                <w:lang w:eastAsia="uk-UA"/>
              </w:rPr>
            </w:pPr>
            <w:r w:rsidRPr="0041247B">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A86D17">
              <w:rPr>
                <w:rFonts w:ascii="Times New Roman" w:eastAsia="Times New Roman" w:hAnsi="Times New Roman" w:cs="Times New Roman"/>
                <w:color w:val="000000"/>
                <w:sz w:val="24"/>
                <w:szCs w:val="24"/>
                <w:lang w:eastAsia="uk-UA"/>
              </w:rPr>
              <w:t>кодексу України.</w:t>
            </w:r>
          </w:p>
          <w:p w:rsidR="00A86D17" w:rsidRDefault="0041247B" w:rsidP="00A86D17">
            <w:pPr>
              <w:pStyle w:val="a7"/>
              <w:spacing w:before="0" w:beforeAutospacing="0" w:after="0" w:afterAutospacing="0"/>
              <w:jc w:val="both"/>
            </w:pPr>
            <w:r w:rsidRPr="00A86D17">
              <w:rPr>
                <w:rFonts w:eastAsia="Times New Roman"/>
                <w:color w:val="000000"/>
              </w:rPr>
              <w:t>3.3.</w:t>
            </w:r>
            <w:r w:rsidR="00A86D17">
              <w:rPr>
                <w:color w:val="000000"/>
              </w:rPr>
              <w:t>Учасники при поданні тендерної пропозиції повинні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86D17" w:rsidRDefault="00A86D17" w:rsidP="00A86D17">
            <w:pPr>
              <w:pStyle w:val="a7"/>
              <w:spacing w:before="0" w:beforeAutospacing="0" w:after="0" w:afterAutospacing="0"/>
              <w:ind w:hanging="2"/>
              <w:jc w:val="both"/>
            </w:pPr>
            <w:r>
              <w:rPr>
                <w:i/>
                <w:iCs/>
                <w:color w:val="00000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6E4865" w:rsidRDefault="006D068B" w:rsidP="006E48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 xml:space="preserve">3.4. </w:t>
            </w:r>
            <w:r w:rsidR="006E4865">
              <w:rPr>
                <w:rFonts w:ascii="Times New Roman" w:eastAsia="Times New Roman" w:hAnsi="Times New Roman" w:cs="Times New Roman"/>
                <w:b/>
                <w:i/>
                <w:color w:val="000000"/>
                <w:sz w:val="24"/>
                <w:szCs w:val="24"/>
                <w:u w:val="single"/>
              </w:rPr>
              <w:t>Інші умови тендерної документації:</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Pr>
                <w:rFonts w:ascii="Times New Roman" w:eastAsia="Times New Roman" w:hAnsi="Times New Roman" w:cs="Times New Roman"/>
                <w:color w:val="000000"/>
                <w:sz w:val="24"/>
                <w:szCs w:val="24"/>
              </w:rPr>
              <w:lastRenderedPageBreak/>
              <w:t xml:space="preserve">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4865" w:rsidRDefault="006E4865"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6E4865" w:rsidRDefault="002B7542" w:rsidP="006E48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6E4865">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6E4865" w:rsidRDefault="002B7542" w:rsidP="006E48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6E4865">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6E4865">
              <w:rPr>
                <w:rFonts w:ascii="Times New Roman" w:eastAsia="Times New Roman" w:hAnsi="Times New Roman" w:cs="Times New Roman"/>
                <w:sz w:val="24"/>
                <w:szCs w:val="24"/>
              </w:rPr>
              <w:t>*</w:t>
            </w:r>
            <w:r w:rsidR="006E4865">
              <w:rPr>
                <w:rFonts w:ascii="Times New Roman" w:eastAsia="Times New Roman" w:hAnsi="Times New Roman" w:cs="Times New Roman"/>
                <w:color w:val="000000"/>
                <w:sz w:val="24"/>
                <w:szCs w:val="24"/>
              </w:rPr>
              <w:t>.</w:t>
            </w:r>
          </w:p>
          <w:p w:rsidR="006E4865" w:rsidRDefault="006E4865" w:rsidP="006E4865">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F035B" w:rsidRPr="000F0A30" w:rsidRDefault="009F03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4</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D34DE">
              <w:rPr>
                <w:rFonts w:ascii="Times New Roman" w:eastAsia="Times New Roman" w:hAnsi="Times New Roman" w:cs="Times New Roman"/>
                <w:b/>
                <w:color w:val="000000"/>
                <w:sz w:val="24"/>
                <w:szCs w:val="24"/>
              </w:rPr>
              <w:t>Відхилення тендерних пропозицій</w:t>
            </w:r>
          </w:p>
        </w:tc>
        <w:tc>
          <w:tcPr>
            <w:tcW w:w="5989" w:type="dxa"/>
          </w:tcPr>
          <w:p w:rsidR="009D34DE" w:rsidRDefault="006D068B" w:rsidP="009D34D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4.1.</w:t>
            </w:r>
            <w:r w:rsidR="009D34DE">
              <w:rPr>
                <w:rFonts w:ascii="Times New Roman" w:eastAsia="Times New Roman" w:hAnsi="Times New Roman" w:cs="Times New Roman"/>
                <w:b/>
                <w:i/>
                <w:sz w:val="24"/>
                <w:szCs w:val="24"/>
                <w:highlight w:val="white"/>
              </w:rPr>
              <w:t>Замовник відхиляє тендерну пропозицію</w:t>
            </w:r>
            <w:r w:rsidR="009D34DE">
              <w:rPr>
                <w:rFonts w:ascii="Times New Roman" w:eastAsia="Times New Roman" w:hAnsi="Times New Roman" w:cs="Times New Roman"/>
                <w:sz w:val="24"/>
                <w:szCs w:val="24"/>
                <w:highlight w:val="white"/>
              </w:rPr>
              <w:t xml:space="preserve"> із зазначенням аргументації в електронній системі </w:t>
            </w:r>
            <w:r w:rsidR="009D34DE">
              <w:rPr>
                <w:rFonts w:ascii="Times New Roman" w:eastAsia="Times New Roman" w:hAnsi="Times New Roman" w:cs="Times New Roman"/>
                <w:sz w:val="24"/>
                <w:szCs w:val="24"/>
                <w:highlight w:val="white"/>
              </w:rPr>
              <w:lastRenderedPageBreak/>
              <w:t>закупівель у разі, коли:</w:t>
            </w:r>
          </w:p>
          <w:p w:rsidR="009D34DE" w:rsidRDefault="009D34DE" w:rsidP="009D34D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D34DE" w:rsidRDefault="009D34DE" w:rsidP="009D34D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C819E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C6736E" w:rsidRPr="00C819E8">
              <w:rPr>
                <w:rFonts w:ascii="Times New Roman" w:hAnsi="Times New Roman"/>
                <w:sz w:val="24"/>
                <w:szCs w:val="24"/>
              </w:rPr>
              <w:t>частини п’ятнадцятої статті 29 Закону</w:t>
            </w:r>
            <w:r w:rsidRPr="00C819E8">
              <w:rPr>
                <w:rFonts w:ascii="Times New Roman" w:eastAsia="Times New Roman" w:hAnsi="Times New Roman" w:cs="Times New Roman"/>
                <w:sz w:val="24"/>
                <w:szCs w:val="24"/>
                <w:highlight w:val="white"/>
              </w:rPr>
              <w:t>;</w:t>
            </w:r>
          </w:p>
          <w:p w:rsidR="009D34DE" w:rsidRPr="00C6736E" w:rsidRDefault="009D34DE" w:rsidP="009D3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C6736E">
              <w:rPr>
                <w:rFonts w:ascii="Times New Roman" w:eastAsia="Times New Roman" w:hAnsi="Times New Roman" w:cs="Times New Roman"/>
                <w:sz w:val="24"/>
                <w:szCs w:val="24"/>
                <w:highlight w:val="white"/>
              </w:rPr>
              <w:t>документації до такого забезпечення тендерної пропозиції;</w:t>
            </w:r>
          </w:p>
          <w:p w:rsidR="009D34DE" w:rsidRPr="00C6736E" w:rsidRDefault="009D34DE" w:rsidP="009D34DE">
            <w:pPr>
              <w:widowControl w:val="0"/>
              <w:jc w:val="both"/>
              <w:rPr>
                <w:rFonts w:ascii="Times New Roman" w:eastAsia="Times New Roman" w:hAnsi="Times New Roman" w:cs="Times New Roman"/>
                <w:sz w:val="24"/>
                <w:szCs w:val="24"/>
                <w:highlight w:val="white"/>
              </w:rPr>
            </w:pPr>
            <w:r w:rsidRPr="00C6736E">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34DE" w:rsidRPr="00C6736E" w:rsidRDefault="009D34DE" w:rsidP="009D34DE">
            <w:pPr>
              <w:widowControl w:val="0"/>
              <w:jc w:val="both"/>
              <w:rPr>
                <w:rFonts w:ascii="Times New Roman" w:eastAsia="Times New Roman" w:hAnsi="Times New Roman" w:cs="Times New Roman"/>
                <w:sz w:val="24"/>
                <w:szCs w:val="24"/>
                <w:highlight w:val="white"/>
              </w:rPr>
            </w:pPr>
            <w:r w:rsidRPr="00C6736E">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C6736E" w:rsidRPr="00C6736E">
              <w:rPr>
                <w:rFonts w:ascii="Times New Roman" w:hAnsi="Times New Roman"/>
                <w:sz w:val="24"/>
                <w:szCs w:val="24"/>
              </w:rPr>
              <w:t>в частині чотирнадцятій статті 29 Закону</w:t>
            </w:r>
            <w:r w:rsidRPr="00C6736E">
              <w:rPr>
                <w:rFonts w:ascii="Times New Roman" w:eastAsia="Times New Roman" w:hAnsi="Times New Roman" w:cs="Times New Roman"/>
                <w:sz w:val="24"/>
                <w:szCs w:val="24"/>
                <w:highlight w:val="white"/>
              </w:rPr>
              <w:t>;</w:t>
            </w:r>
          </w:p>
          <w:p w:rsidR="009D34DE" w:rsidRPr="00C6736E" w:rsidRDefault="009D34DE" w:rsidP="009D34DE">
            <w:pPr>
              <w:widowControl w:val="0"/>
              <w:jc w:val="both"/>
              <w:rPr>
                <w:rFonts w:ascii="Times New Roman" w:eastAsia="Times New Roman" w:hAnsi="Times New Roman" w:cs="Times New Roman"/>
                <w:sz w:val="24"/>
                <w:szCs w:val="24"/>
                <w:highlight w:val="white"/>
              </w:rPr>
            </w:pPr>
            <w:r w:rsidRPr="00C6736E">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C6736E" w:rsidRPr="00C6736E">
              <w:rPr>
                <w:rFonts w:ascii="Times New Roman" w:hAnsi="Times New Roman"/>
                <w:sz w:val="24"/>
                <w:szCs w:val="24"/>
              </w:rPr>
              <w:t>частини другої статті 28 Закону</w:t>
            </w:r>
            <w:r w:rsidRPr="00C6736E">
              <w:rPr>
                <w:rFonts w:ascii="Times New Roman" w:eastAsia="Times New Roman" w:hAnsi="Times New Roman" w:cs="Times New Roman"/>
                <w:sz w:val="24"/>
                <w:szCs w:val="24"/>
                <w:highlight w:val="white"/>
              </w:rPr>
              <w:t>;</w:t>
            </w:r>
          </w:p>
          <w:p w:rsidR="009D34DE" w:rsidRDefault="009D34DE" w:rsidP="009D34DE">
            <w:pPr>
              <w:widowControl w:val="0"/>
              <w:jc w:val="both"/>
              <w:rPr>
                <w:rFonts w:ascii="Times New Roman" w:eastAsia="Times New Roman" w:hAnsi="Times New Roman" w:cs="Times New Roman"/>
                <w:sz w:val="24"/>
                <w:szCs w:val="24"/>
                <w:highlight w:val="white"/>
              </w:rPr>
            </w:pPr>
            <w:r w:rsidRPr="00C6736E">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w:t>
            </w:r>
            <w:r w:rsidRPr="00D76BC3">
              <w:rPr>
                <w:rFonts w:ascii="Times New Roman" w:eastAsia="Times New Roman" w:hAnsi="Times New Roman" w:cs="Times New Roman"/>
                <w:sz w:val="24"/>
                <w:szCs w:val="24"/>
                <w:highlight w:val="white"/>
              </w:rPr>
              <w:t xml:space="preserve">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w:t>
            </w:r>
            <w:r>
              <w:rPr>
                <w:rFonts w:ascii="Times New Roman" w:eastAsia="Times New Roman" w:hAnsi="Times New Roman" w:cs="Times New Roman"/>
                <w:sz w:val="24"/>
                <w:szCs w:val="24"/>
                <w:highlight w:val="white"/>
              </w:rPr>
              <w:t xml:space="preserve">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w:t>
            </w:r>
            <w:r>
              <w:rPr>
                <w:rFonts w:ascii="Times New Roman" w:eastAsia="Times New Roman" w:hAnsi="Times New Roman" w:cs="Times New Roman"/>
                <w:sz w:val="24"/>
                <w:szCs w:val="24"/>
                <w:highlight w:val="white"/>
              </w:rPr>
              <w:lastRenderedPageBreak/>
              <w:t>документації;</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D34DE" w:rsidRPr="00504198"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0419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w:t>
            </w:r>
            <w:r w:rsidR="00504198" w:rsidRPr="00504198">
              <w:rPr>
                <w:rFonts w:ascii="Times New Roman" w:eastAsia="Times New Roman" w:hAnsi="Times New Roman" w:cs="Times New Roman"/>
                <w:sz w:val="24"/>
                <w:szCs w:val="24"/>
                <w:highlight w:val="white"/>
              </w:rPr>
              <w:t xml:space="preserve"> другим</w:t>
            </w:r>
            <w:r w:rsidR="00504198" w:rsidRPr="00504198">
              <w:rPr>
                <w:rFonts w:ascii="Times New Roman" w:hAnsi="Times New Roman"/>
                <w:sz w:val="24"/>
                <w:szCs w:val="24"/>
              </w:rPr>
              <w:t>частини п’ятнадцятої статті 29 Закону</w:t>
            </w:r>
            <w:r w:rsidRPr="00504198">
              <w:rPr>
                <w:rFonts w:ascii="Times New Roman" w:eastAsia="Times New Roman" w:hAnsi="Times New Roman" w:cs="Times New Roman"/>
                <w:sz w:val="24"/>
                <w:szCs w:val="24"/>
                <w:highlight w:val="white"/>
              </w:rPr>
              <w:t>.</w:t>
            </w:r>
          </w:p>
          <w:p w:rsidR="009D34DE" w:rsidRDefault="006D068B"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w:t>
            </w:r>
            <w:r w:rsidR="009D34D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D34DE" w:rsidRDefault="006D068B" w:rsidP="009D34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4.3. </w:t>
            </w:r>
            <w:r w:rsidR="009D34DE">
              <w:rPr>
                <w:rFonts w:ascii="Times New Roman" w:eastAsia="Times New Roman" w:hAnsi="Times New Roman" w:cs="Times New Roman"/>
                <w:b/>
                <w:i/>
                <w:sz w:val="24"/>
                <w:szCs w:val="24"/>
                <w:highlight w:val="white"/>
              </w:rPr>
              <w:t>Замовник може відхилити тендерну пропозицію</w:t>
            </w:r>
            <w:r w:rsidR="009D34DE">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3A2DD4">
              <w:rPr>
                <w:rFonts w:ascii="Times New Roman" w:eastAsia="Times New Roman" w:hAnsi="Times New Roman" w:cs="Times New Roman"/>
                <w:sz w:val="24"/>
                <w:szCs w:val="24"/>
                <w:highlight w:val="white"/>
              </w:rPr>
              <w:t xml:space="preserve"> </w:t>
            </w:r>
            <w:r w:rsidR="009D34DE">
              <w:rPr>
                <w:rFonts w:ascii="Times New Roman" w:eastAsia="Times New Roman" w:hAnsi="Times New Roman" w:cs="Times New Roman"/>
                <w:b/>
                <w:i/>
                <w:sz w:val="24"/>
                <w:szCs w:val="24"/>
                <w:highlight w:val="white"/>
              </w:rPr>
              <w:t>у разі, коли:</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34DE" w:rsidRDefault="009D34DE" w:rsidP="009D3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9D34DE" w:rsidRDefault="006D068B" w:rsidP="009D3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4.4 </w:t>
            </w:r>
            <w:r w:rsidR="009D34D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76CD" w:rsidRPr="000F0A30" w:rsidRDefault="006D068B" w:rsidP="009D34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4.5.</w:t>
            </w:r>
            <w:r w:rsidR="009D34D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9D34DE">
              <w:rPr>
                <w:rFonts w:ascii="Times New Roman" w:eastAsia="Times New Roman" w:hAnsi="Times New Roman" w:cs="Times New Roman"/>
                <w:b/>
                <w:i/>
                <w:sz w:val="24"/>
                <w:szCs w:val="24"/>
                <w:highlight w:val="white"/>
              </w:rPr>
              <w:t>не пізніш як через чотири дні</w:t>
            </w:r>
            <w:r w:rsidR="000512CB">
              <w:rPr>
                <w:rFonts w:ascii="Times New Roman" w:eastAsia="Times New Roman" w:hAnsi="Times New Roman" w:cs="Times New Roman"/>
                <w:b/>
                <w:i/>
                <w:sz w:val="24"/>
                <w:szCs w:val="24"/>
                <w:highlight w:val="white"/>
              </w:rPr>
              <w:t xml:space="preserve"> </w:t>
            </w:r>
            <w:r w:rsidR="009D34DE">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76CD" w:rsidRPr="000F0A30">
        <w:trPr>
          <w:trHeight w:val="522"/>
          <w:jc w:val="center"/>
        </w:trPr>
        <w:tc>
          <w:tcPr>
            <w:tcW w:w="9996" w:type="dxa"/>
            <w:gridSpan w:val="3"/>
            <w:shd w:val="clear" w:color="auto" w:fill="A5A5A5"/>
            <w:vAlign w:val="center"/>
          </w:tcPr>
          <w:p w:rsidR="003976CD" w:rsidRPr="000F0A30" w:rsidRDefault="00493F85">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1</w:t>
            </w:r>
          </w:p>
        </w:tc>
        <w:tc>
          <w:tcPr>
            <w:tcW w:w="3437" w:type="dxa"/>
          </w:tcPr>
          <w:p w:rsidR="003F7F69" w:rsidRPr="003F7F69" w:rsidRDefault="003F7F69" w:rsidP="003F7F69">
            <w:pPr>
              <w:widowControl w:val="0"/>
              <w:jc w:val="both"/>
              <w:rPr>
                <w:rFonts w:ascii="Times New Roman" w:eastAsia="Times New Roman" w:hAnsi="Times New Roman"/>
                <w:b/>
                <w:sz w:val="24"/>
                <w:szCs w:val="24"/>
              </w:rPr>
            </w:pPr>
            <w:r w:rsidRPr="003F7F69">
              <w:rPr>
                <w:rFonts w:ascii="Times New Roman" w:eastAsia="Times New Roman" w:hAnsi="Times New Roman"/>
                <w:b/>
                <w:sz w:val="24"/>
                <w:szCs w:val="24"/>
              </w:rPr>
              <w:t>Відміна замовником торгів чи визнання їх такими, що не відбулися</w:t>
            </w:r>
          </w:p>
          <w:p w:rsidR="003976CD" w:rsidRPr="000F0A30" w:rsidRDefault="003976C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rsidR="009D34DE" w:rsidRDefault="006D068B" w:rsidP="009D3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1.1 </w:t>
            </w:r>
            <w:r w:rsidR="009D34DE">
              <w:rPr>
                <w:rFonts w:ascii="Times New Roman" w:eastAsia="Times New Roman" w:hAnsi="Times New Roman" w:cs="Times New Roman"/>
                <w:b/>
                <w:i/>
                <w:sz w:val="24"/>
                <w:szCs w:val="24"/>
              </w:rPr>
              <w:t>Замовник відміняє відкриті торги у разі:</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D34DE" w:rsidRDefault="006D068B" w:rsidP="009D3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1.2 </w:t>
            </w:r>
            <w:r w:rsidR="009D34D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34DE" w:rsidRDefault="009D34DE" w:rsidP="009D3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976CD" w:rsidRPr="000F0A30" w:rsidRDefault="006D068B" w:rsidP="009D34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 </w:t>
            </w:r>
            <w:r w:rsidR="009D34D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D34DE">
              <w:rPr>
                <w:rFonts w:ascii="Times New Roman" w:eastAsia="Times New Roman" w:hAnsi="Times New Roman" w:cs="Times New Roman"/>
                <w:color w:val="4A86E8"/>
                <w:sz w:val="24"/>
                <w:szCs w:val="24"/>
              </w:rPr>
              <w:t>.</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2</w:t>
            </w:r>
          </w:p>
        </w:tc>
        <w:tc>
          <w:tcPr>
            <w:tcW w:w="3437"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 xml:space="preserve">Строк укладання договору </w:t>
            </w:r>
          </w:p>
        </w:tc>
        <w:tc>
          <w:tcPr>
            <w:tcW w:w="5989" w:type="dxa"/>
          </w:tcPr>
          <w:p w:rsidR="009D34DE" w:rsidRDefault="006D068B" w:rsidP="009D3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r w:rsidR="009D34D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D34DE">
              <w:rPr>
                <w:rFonts w:ascii="Times New Roman" w:eastAsia="Times New Roman" w:hAnsi="Times New Roman" w:cs="Times New Roman"/>
                <w:b/>
                <w:i/>
                <w:sz w:val="24"/>
                <w:szCs w:val="24"/>
                <w:highlight w:val="white"/>
              </w:rPr>
              <w:t>не пізніше ніж через 15 днів</w:t>
            </w:r>
            <w:r w:rsidR="009D34D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D34DE">
              <w:rPr>
                <w:rFonts w:ascii="Times New Roman" w:eastAsia="Times New Roman" w:hAnsi="Times New Roman" w:cs="Times New Roman"/>
                <w:b/>
                <w:i/>
                <w:sz w:val="24"/>
                <w:szCs w:val="24"/>
                <w:highlight w:val="white"/>
              </w:rPr>
              <w:t>може бути продовжений до 60 днів</w:t>
            </w:r>
            <w:r w:rsidR="009D34DE">
              <w:rPr>
                <w:rFonts w:ascii="Times New Roman" w:eastAsia="Times New Roman" w:hAnsi="Times New Roman" w:cs="Times New Roman"/>
                <w:sz w:val="24"/>
                <w:szCs w:val="24"/>
                <w:highlight w:val="white"/>
              </w:rPr>
              <w:t xml:space="preserve">. </w:t>
            </w:r>
          </w:p>
          <w:p w:rsidR="009D34DE" w:rsidRDefault="006D068B" w:rsidP="009D3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w:t>
            </w:r>
            <w:r w:rsidR="009D34D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76CD" w:rsidRPr="000F0A30" w:rsidRDefault="006D068B" w:rsidP="009D34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2.3.</w:t>
            </w:r>
            <w:r w:rsidR="009D34D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9D34DE">
              <w:rPr>
                <w:rFonts w:ascii="Times New Roman" w:eastAsia="Times New Roman" w:hAnsi="Times New Roman" w:cs="Times New Roman"/>
                <w:b/>
                <w:i/>
                <w:sz w:val="24"/>
                <w:szCs w:val="24"/>
                <w:highlight w:val="white"/>
              </w:rPr>
              <w:t>не може бути укладено раніше ніж через п’ять днів</w:t>
            </w:r>
            <w:r w:rsidR="009D34D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3</w:t>
            </w:r>
          </w:p>
        </w:tc>
        <w:tc>
          <w:tcPr>
            <w:tcW w:w="3437" w:type="dxa"/>
          </w:tcPr>
          <w:p w:rsidR="003976CD" w:rsidRPr="000F0A30" w:rsidRDefault="00493F85" w:rsidP="003F7F6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Про</w:t>
            </w:r>
            <w:r w:rsidR="003F7F69">
              <w:rPr>
                <w:rFonts w:ascii="Times New Roman" w:eastAsia="Times New Roman" w:hAnsi="Times New Roman" w:cs="Times New Roman"/>
                <w:b/>
                <w:color w:val="000000"/>
                <w:sz w:val="24"/>
                <w:szCs w:val="24"/>
              </w:rPr>
              <w:t>є</w:t>
            </w:r>
            <w:r w:rsidRPr="000F0A30">
              <w:rPr>
                <w:rFonts w:ascii="Times New Roman" w:eastAsia="Times New Roman" w:hAnsi="Times New Roman" w:cs="Times New Roman"/>
                <w:b/>
                <w:color w:val="000000"/>
                <w:sz w:val="24"/>
                <w:szCs w:val="24"/>
              </w:rPr>
              <w:t xml:space="preserve">кт договору про закупівлю </w:t>
            </w:r>
          </w:p>
        </w:tc>
        <w:tc>
          <w:tcPr>
            <w:tcW w:w="5989" w:type="dxa"/>
          </w:tcPr>
          <w:p w:rsidR="003976CD" w:rsidRPr="000F0A30" w:rsidRDefault="00493F85" w:rsidP="0029257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3.1. Проект договору </w:t>
            </w:r>
            <w:r w:rsidR="00292577" w:rsidRPr="000F0A30">
              <w:rPr>
                <w:rFonts w:ascii="Times New Roman" w:eastAsia="Times New Roman" w:hAnsi="Times New Roman" w:cs="Times New Roman"/>
                <w:color w:val="000000"/>
                <w:sz w:val="24"/>
                <w:szCs w:val="24"/>
              </w:rPr>
              <w:t>викладено в Додатку №2</w:t>
            </w:r>
            <w:r w:rsidR="00052440" w:rsidRPr="000F0A30">
              <w:rPr>
                <w:rFonts w:ascii="Times New Roman" w:eastAsia="Times New Roman" w:hAnsi="Times New Roman" w:cs="Times New Roman"/>
                <w:color w:val="000000"/>
                <w:sz w:val="24"/>
                <w:szCs w:val="24"/>
              </w:rPr>
              <w:t xml:space="preserve"> цієї</w:t>
            </w:r>
            <w:r w:rsidR="00292577" w:rsidRPr="000F0A30">
              <w:rPr>
                <w:rFonts w:ascii="Times New Roman" w:eastAsia="Times New Roman" w:hAnsi="Times New Roman" w:cs="Times New Roman"/>
                <w:color w:val="000000"/>
                <w:sz w:val="24"/>
                <w:szCs w:val="24"/>
              </w:rPr>
              <w:t xml:space="preserve"> тендерної документації.</w:t>
            </w:r>
            <w:r w:rsidR="000A36F1" w:rsidRPr="000F0A30">
              <w:rPr>
                <w:rFonts w:ascii="Times New Roman" w:eastAsia="Times New Roman" w:hAnsi="Times New Roman" w:cs="Times New Roman"/>
                <w:b/>
                <w:color w:val="000000"/>
                <w:sz w:val="24"/>
                <w:szCs w:val="24"/>
              </w:rPr>
              <w:t>Учасник повинен надатив складі своєї пропозиції підписаний про</w:t>
            </w:r>
            <w:r w:rsidR="00242DE8">
              <w:rPr>
                <w:rFonts w:ascii="Times New Roman" w:eastAsia="Times New Roman" w:hAnsi="Times New Roman" w:cs="Times New Roman"/>
                <w:b/>
                <w:color w:val="000000"/>
                <w:sz w:val="24"/>
                <w:szCs w:val="24"/>
              </w:rPr>
              <w:t>є</w:t>
            </w:r>
            <w:r w:rsidR="000A36F1" w:rsidRPr="000F0A30">
              <w:rPr>
                <w:rFonts w:ascii="Times New Roman" w:eastAsia="Times New Roman" w:hAnsi="Times New Roman" w:cs="Times New Roman"/>
                <w:b/>
                <w:color w:val="000000"/>
                <w:sz w:val="24"/>
                <w:szCs w:val="24"/>
              </w:rPr>
              <w:t>кт договору або надати лист-згоду в довільній формі з умовами про</w:t>
            </w:r>
            <w:r w:rsidR="00242DE8">
              <w:rPr>
                <w:rFonts w:ascii="Times New Roman" w:eastAsia="Times New Roman" w:hAnsi="Times New Roman" w:cs="Times New Roman"/>
                <w:b/>
                <w:color w:val="000000"/>
                <w:sz w:val="24"/>
                <w:szCs w:val="24"/>
              </w:rPr>
              <w:t>є</w:t>
            </w:r>
            <w:r w:rsidR="000A36F1" w:rsidRPr="000F0A30">
              <w:rPr>
                <w:rFonts w:ascii="Times New Roman" w:eastAsia="Times New Roman" w:hAnsi="Times New Roman" w:cs="Times New Roman"/>
                <w:b/>
                <w:color w:val="000000"/>
                <w:sz w:val="24"/>
                <w:szCs w:val="24"/>
              </w:rPr>
              <w:t xml:space="preserve">кту договору, що викладено в Додатку №2. </w:t>
            </w:r>
          </w:p>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3.2. </w:t>
            </w:r>
            <w:r w:rsidR="00F35624" w:rsidRPr="000F0A30">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5F14CC">
              <w:rPr>
                <w:rFonts w:ascii="Times New Roman" w:eastAsia="Times New Roman" w:hAnsi="Times New Roman" w:cs="Times New Roman"/>
                <w:color w:val="000000"/>
                <w:sz w:val="24"/>
                <w:szCs w:val="24"/>
              </w:rPr>
              <w:t xml:space="preserve">. </w:t>
            </w:r>
            <w:r w:rsidR="00F35624" w:rsidRPr="000F0A30">
              <w:rPr>
                <w:rFonts w:ascii="Times New Roman" w:eastAsia="Times New Roman" w:hAnsi="Times New Roman" w:cs="Times New Roman"/>
                <w:color w:val="000000"/>
                <w:sz w:val="24"/>
                <w:szCs w:val="24"/>
              </w:rPr>
              <w:t>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3976CD" w:rsidRPr="000F0A30" w:rsidRDefault="00242DE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w:t>
            </w:r>
            <w:r w:rsidR="00493F85" w:rsidRPr="000F0A30">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42DE8" w:rsidRDefault="00242DE8" w:rsidP="00242DE8">
            <w:pPr>
              <w:widowControl w:val="0"/>
              <w:numPr>
                <w:ilvl w:val="0"/>
                <w:numId w:val="2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42DE8" w:rsidRDefault="00242DE8" w:rsidP="00242DE8">
            <w:pPr>
              <w:widowControl w:val="0"/>
              <w:numPr>
                <w:ilvl w:val="0"/>
                <w:numId w:val="2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2DE8" w:rsidRDefault="00242DE8" w:rsidP="00242D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p w:rsidR="003976CD" w:rsidRPr="000F0A30" w:rsidRDefault="00493F85" w:rsidP="00242D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3.</w:t>
            </w:r>
            <w:r w:rsidR="00242DE8">
              <w:rPr>
                <w:rFonts w:ascii="Times New Roman" w:eastAsia="Times New Roman" w:hAnsi="Times New Roman" w:cs="Times New Roman"/>
                <w:color w:val="000000"/>
                <w:sz w:val="24"/>
                <w:szCs w:val="24"/>
              </w:rPr>
              <w:t>4</w:t>
            </w:r>
            <w:r w:rsidRPr="000F0A30">
              <w:rPr>
                <w:rFonts w:ascii="Times New Roman" w:eastAsia="Times New Roman" w:hAnsi="Times New Roman" w:cs="Times New Roman"/>
                <w:color w:val="000000"/>
                <w:sz w:val="24"/>
                <w:szCs w:val="24"/>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4</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E82E2B" w:rsidRPr="00E82E2B" w:rsidRDefault="006D068B" w:rsidP="00011006">
            <w:pPr>
              <w:pStyle w:val="aa"/>
              <w:jc w:val="both"/>
              <w:rPr>
                <w:rFonts w:ascii="Times New Roman" w:hAnsi="Times New Roman" w:cs="Times New Roman"/>
                <w:sz w:val="24"/>
                <w:szCs w:val="24"/>
              </w:rPr>
            </w:pPr>
            <w:r>
              <w:rPr>
                <w:rFonts w:ascii="Times New Roman" w:hAnsi="Times New Roman" w:cs="Times New Roman"/>
                <w:sz w:val="24"/>
                <w:szCs w:val="24"/>
              </w:rPr>
              <w:t>4.1.</w:t>
            </w:r>
            <w:r w:rsidR="00E82E2B" w:rsidRPr="00E82E2B">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11006">
              <w:rPr>
                <w:rFonts w:ascii="Times New Roman" w:hAnsi="Times New Roman" w:cs="Times New Roman"/>
                <w:sz w:val="24"/>
                <w:szCs w:val="24"/>
              </w:rPr>
              <w:t>.</w:t>
            </w:r>
          </w:p>
          <w:p w:rsidR="00E82E2B" w:rsidRPr="00E82E2B" w:rsidRDefault="006D068B" w:rsidP="00E82E2B">
            <w:pPr>
              <w:pStyle w:val="aa"/>
              <w:jc w:val="both"/>
              <w:rPr>
                <w:rFonts w:ascii="Times New Roman" w:hAnsi="Times New Roman" w:cs="Times New Roman"/>
                <w:sz w:val="24"/>
                <w:szCs w:val="24"/>
              </w:rPr>
            </w:pPr>
            <w:bookmarkStart w:id="1" w:name="n73"/>
            <w:bookmarkEnd w:id="1"/>
            <w:r>
              <w:rPr>
                <w:rFonts w:ascii="Times New Roman" w:hAnsi="Times New Roman" w:cs="Times New Roman"/>
                <w:sz w:val="24"/>
                <w:szCs w:val="24"/>
              </w:rPr>
              <w:t>4.2.</w:t>
            </w:r>
            <w:r w:rsidR="00E82E2B" w:rsidRPr="00E82E2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2E2B" w:rsidRPr="00E82E2B" w:rsidRDefault="00E82E2B" w:rsidP="00E82E2B">
            <w:pPr>
              <w:pStyle w:val="aa"/>
              <w:jc w:val="both"/>
              <w:rPr>
                <w:rFonts w:ascii="Times New Roman" w:hAnsi="Times New Roman" w:cs="Times New Roman"/>
                <w:sz w:val="24"/>
                <w:szCs w:val="24"/>
              </w:rPr>
            </w:pPr>
            <w:bookmarkStart w:id="2" w:name="n74"/>
            <w:bookmarkEnd w:id="2"/>
            <w:r w:rsidRPr="00E82E2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E82E2B" w:rsidRPr="00E82E2B" w:rsidRDefault="00E82E2B" w:rsidP="00E82E2B">
            <w:pPr>
              <w:pStyle w:val="aa"/>
              <w:jc w:val="both"/>
              <w:rPr>
                <w:rFonts w:ascii="Times New Roman" w:hAnsi="Times New Roman" w:cs="Times New Roman"/>
                <w:sz w:val="24"/>
                <w:szCs w:val="24"/>
              </w:rPr>
            </w:pPr>
            <w:bookmarkStart w:id="3" w:name="n75"/>
            <w:bookmarkEnd w:id="3"/>
            <w:r w:rsidRPr="00E82E2B">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2E2B" w:rsidRPr="00E82E2B" w:rsidRDefault="00E82E2B" w:rsidP="00E82E2B">
            <w:pPr>
              <w:pStyle w:val="aa"/>
              <w:jc w:val="both"/>
              <w:rPr>
                <w:rFonts w:ascii="Times New Roman" w:hAnsi="Times New Roman" w:cs="Times New Roman"/>
                <w:sz w:val="24"/>
                <w:szCs w:val="24"/>
              </w:rPr>
            </w:pPr>
            <w:bookmarkStart w:id="4" w:name="n76"/>
            <w:bookmarkEnd w:id="4"/>
            <w:r w:rsidRPr="00E82E2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2E2B" w:rsidRPr="00E82E2B" w:rsidRDefault="00E82E2B" w:rsidP="00E82E2B">
            <w:pPr>
              <w:pStyle w:val="aa"/>
              <w:jc w:val="both"/>
              <w:rPr>
                <w:rFonts w:ascii="Times New Roman" w:hAnsi="Times New Roman" w:cs="Times New Roman"/>
                <w:sz w:val="24"/>
                <w:szCs w:val="24"/>
              </w:rPr>
            </w:pPr>
            <w:bookmarkStart w:id="5" w:name="n77"/>
            <w:bookmarkEnd w:id="5"/>
            <w:r w:rsidRPr="00E82E2B">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2E2B" w:rsidRPr="00E82E2B" w:rsidRDefault="00E82E2B" w:rsidP="00E82E2B">
            <w:pPr>
              <w:pStyle w:val="aa"/>
              <w:jc w:val="both"/>
              <w:rPr>
                <w:rFonts w:ascii="Times New Roman" w:hAnsi="Times New Roman" w:cs="Times New Roman"/>
                <w:sz w:val="24"/>
                <w:szCs w:val="24"/>
              </w:rPr>
            </w:pPr>
            <w:bookmarkStart w:id="6" w:name="n78"/>
            <w:bookmarkEnd w:id="6"/>
            <w:r w:rsidRPr="00E82E2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2E2B" w:rsidRPr="00E82E2B" w:rsidRDefault="00E82E2B" w:rsidP="00E82E2B">
            <w:pPr>
              <w:pStyle w:val="aa"/>
              <w:jc w:val="both"/>
              <w:rPr>
                <w:rFonts w:ascii="Times New Roman" w:hAnsi="Times New Roman" w:cs="Times New Roman"/>
                <w:sz w:val="24"/>
                <w:szCs w:val="24"/>
              </w:rPr>
            </w:pPr>
            <w:bookmarkStart w:id="7" w:name="n79"/>
            <w:bookmarkEnd w:id="7"/>
            <w:r w:rsidRPr="00E82E2B">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E82E2B">
              <w:rPr>
                <w:rFonts w:ascii="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E82E2B" w:rsidRPr="00E82E2B" w:rsidRDefault="00E82E2B" w:rsidP="00E82E2B">
            <w:pPr>
              <w:pStyle w:val="aa"/>
              <w:jc w:val="both"/>
              <w:rPr>
                <w:rFonts w:ascii="Times New Roman" w:hAnsi="Times New Roman" w:cs="Times New Roman"/>
                <w:sz w:val="24"/>
                <w:szCs w:val="24"/>
              </w:rPr>
            </w:pPr>
            <w:bookmarkStart w:id="8" w:name="n80"/>
            <w:bookmarkEnd w:id="8"/>
            <w:r w:rsidRPr="00E82E2B">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2E2B" w:rsidRPr="00E82E2B" w:rsidRDefault="00E82E2B" w:rsidP="00E82E2B">
            <w:pPr>
              <w:pStyle w:val="aa"/>
              <w:jc w:val="both"/>
              <w:rPr>
                <w:rFonts w:ascii="Times New Roman" w:hAnsi="Times New Roman" w:cs="Times New Roman"/>
                <w:sz w:val="24"/>
                <w:szCs w:val="24"/>
              </w:rPr>
            </w:pPr>
            <w:bookmarkStart w:id="9" w:name="n81"/>
            <w:bookmarkEnd w:id="9"/>
            <w:r w:rsidRPr="00E82E2B">
              <w:rPr>
                <w:rFonts w:ascii="Times New Roman" w:hAnsi="Times New Roman" w:cs="Times New Roman"/>
                <w:sz w:val="24"/>
                <w:szCs w:val="24"/>
              </w:rPr>
              <w:t>8) зміни умов у зв’язку із застосуванням положень </w:t>
            </w:r>
            <w:hyperlink r:id="rId10" w:anchor="n1778" w:tgtFrame="_blank" w:history="1">
              <w:r w:rsidRPr="00E82E2B">
                <w:rPr>
                  <w:rStyle w:val="a9"/>
                  <w:rFonts w:ascii="Times New Roman" w:hAnsi="Times New Roman" w:cs="Times New Roman"/>
                  <w:color w:val="000099"/>
                  <w:sz w:val="24"/>
                  <w:szCs w:val="24"/>
                </w:rPr>
                <w:t>частини шостої</w:t>
              </w:r>
            </w:hyperlink>
            <w:r w:rsidRPr="00E82E2B">
              <w:rPr>
                <w:rFonts w:ascii="Times New Roman" w:hAnsi="Times New Roman" w:cs="Times New Roman"/>
                <w:sz w:val="24"/>
                <w:szCs w:val="24"/>
              </w:rPr>
              <w:t> статті 41 Закону.</w:t>
            </w:r>
          </w:p>
          <w:p w:rsidR="003976CD" w:rsidRPr="000F0A30" w:rsidRDefault="00E82E2B" w:rsidP="00EF4919">
            <w:pPr>
              <w:pStyle w:val="aa"/>
              <w:jc w:val="both"/>
              <w:rPr>
                <w:rFonts w:ascii="Times New Roman" w:eastAsia="Times New Roman" w:hAnsi="Times New Roman" w:cs="Times New Roman"/>
                <w:color w:val="000000"/>
                <w:sz w:val="24"/>
                <w:szCs w:val="24"/>
                <w:lang w:val="ru-RU"/>
              </w:rPr>
            </w:pPr>
            <w:bookmarkStart w:id="10" w:name="n82"/>
            <w:bookmarkEnd w:id="10"/>
            <w:r w:rsidRPr="00E82E2B">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E82E2B">
                <w:rPr>
                  <w:rStyle w:val="a9"/>
                  <w:rFonts w:ascii="Times New Roman" w:hAnsi="Times New Roman" w:cs="Times New Roman"/>
                  <w:color w:val="000099"/>
                  <w:sz w:val="24"/>
                  <w:szCs w:val="24"/>
                </w:rPr>
                <w:t>Закону</w:t>
              </w:r>
            </w:hyperlink>
            <w:r w:rsidRPr="00E82E2B">
              <w:rPr>
                <w:rFonts w:ascii="Times New Roman" w:hAnsi="Times New Roman" w:cs="Times New Roman"/>
                <w:sz w:val="24"/>
                <w:szCs w:val="24"/>
              </w:rPr>
              <w:t> з урахуванням особливостей.</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lastRenderedPageBreak/>
              <w:t>5</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3976CD" w:rsidRPr="000F0A30" w:rsidRDefault="00493F85" w:rsidP="00FE26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FE26B2" w:rsidRPr="000F0A30">
              <w:rPr>
                <w:rFonts w:ascii="Times New Roman" w:eastAsia="Times New Roman" w:hAnsi="Times New Roman" w:cs="Times New Roman"/>
                <w:color w:val="000000"/>
                <w:sz w:val="24"/>
                <w:szCs w:val="24"/>
              </w:rPr>
              <w:t>.</w:t>
            </w:r>
          </w:p>
        </w:tc>
      </w:tr>
      <w:tr w:rsidR="003976CD" w:rsidRPr="000F0A30" w:rsidTr="00AA2DB2">
        <w:trPr>
          <w:trHeight w:val="522"/>
          <w:jc w:val="center"/>
        </w:trPr>
        <w:tc>
          <w:tcPr>
            <w:tcW w:w="570" w:type="dxa"/>
          </w:tcPr>
          <w:p w:rsidR="003976CD" w:rsidRPr="000F0A30" w:rsidRDefault="00493F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6</w:t>
            </w:r>
          </w:p>
        </w:tc>
        <w:tc>
          <w:tcPr>
            <w:tcW w:w="3437" w:type="dxa"/>
          </w:tcPr>
          <w:p w:rsidR="003976CD" w:rsidRPr="000F0A30" w:rsidRDefault="00493F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F0A3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FE26B2" w:rsidRPr="000F0A30" w:rsidRDefault="00493F85" w:rsidP="00FE26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 xml:space="preserve">6.1. Замовник </w:t>
            </w:r>
            <w:r w:rsidR="00FE26B2" w:rsidRPr="000F0A30">
              <w:rPr>
                <w:rFonts w:ascii="Times New Roman" w:eastAsia="Times New Roman" w:hAnsi="Times New Roman" w:cs="Times New Roman"/>
                <w:color w:val="000000"/>
                <w:sz w:val="24"/>
                <w:szCs w:val="24"/>
              </w:rPr>
              <w:t>не встановлює вимогу щодо забезпечен</w:t>
            </w:r>
            <w:r w:rsidR="000512CB">
              <w:rPr>
                <w:rFonts w:ascii="Times New Roman" w:eastAsia="Times New Roman" w:hAnsi="Times New Roman" w:cs="Times New Roman"/>
                <w:color w:val="000000"/>
                <w:sz w:val="24"/>
                <w:szCs w:val="24"/>
              </w:rPr>
              <w:t>ня ви</w:t>
            </w:r>
            <w:r w:rsidR="00FE26B2" w:rsidRPr="000F0A30">
              <w:rPr>
                <w:rFonts w:ascii="Times New Roman" w:eastAsia="Times New Roman" w:hAnsi="Times New Roman" w:cs="Times New Roman"/>
                <w:color w:val="000000"/>
                <w:sz w:val="24"/>
                <w:szCs w:val="24"/>
              </w:rPr>
              <w:t>конання договору про закупівлю.</w:t>
            </w:r>
          </w:p>
          <w:p w:rsidR="003976CD" w:rsidRPr="000F0A30" w:rsidRDefault="003976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6B54C5" w:rsidRDefault="006B54C5" w:rsidP="003145EE">
      <w:pPr>
        <w:ind w:right="142"/>
        <w:jc w:val="right"/>
        <w:rPr>
          <w:rFonts w:ascii="Times New Roman" w:hAnsi="Times New Roman" w:cs="Times New Roman"/>
          <w:b/>
          <w:sz w:val="24"/>
          <w:szCs w:val="24"/>
        </w:rPr>
      </w:pPr>
    </w:p>
    <w:p w:rsidR="006B54C5" w:rsidRDefault="006B54C5">
      <w:pPr>
        <w:rPr>
          <w:rFonts w:ascii="Times New Roman" w:hAnsi="Times New Roman" w:cs="Times New Roman"/>
          <w:b/>
          <w:sz w:val="24"/>
          <w:szCs w:val="24"/>
        </w:rPr>
      </w:pPr>
      <w:r>
        <w:rPr>
          <w:rFonts w:ascii="Times New Roman" w:hAnsi="Times New Roman" w:cs="Times New Roman"/>
          <w:b/>
          <w:sz w:val="24"/>
          <w:szCs w:val="24"/>
        </w:rPr>
        <w:br w:type="page"/>
      </w:r>
    </w:p>
    <w:p w:rsidR="00AE7B8B" w:rsidRPr="000F0A30" w:rsidRDefault="00AE7B8B" w:rsidP="003145EE">
      <w:pPr>
        <w:ind w:right="142"/>
        <w:jc w:val="right"/>
        <w:rPr>
          <w:rFonts w:ascii="Times New Roman" w:hAnsi="Times New Roman" w:cs="Times New Roman"/>
          <w:b/>
          <w:sz w:val="24"/>
          <w:szCs w:val="24"/>
        </w:rPr>
      </w:pPr>
      <w:r w:rsidRPr="000F0A30">
        <w:rPr>
          <w:rFonts w:ascii="Times New Roman" w:hAnsi="Times New Roman" w:cs="Times New Roman"/>
          <w:b/>
          <w:sz w:val="24"/>
          <w:szCs w:val="24"/>
        </w:rPr>
        <w:lastRenderedPageBreak/>
        <w:t>Додаток 1</w:t>
      </w:r>
    </w:p>
    <w:p w:rsidR="000A36F1" w:rsidRPr="00A07C91" w:rsidRDefault="00A0632F" w:rsidP="000A36F1">
      <w:pPr>
        <w:tabs>
          <w:tab w:val="left" w:pos="1980"/>
        </w:tabs>
        <w:ind w:firstLine="720"/>
        <w:jc w:val="center"/>
        <w:outlineLvl w:val="0"/>
        <w:rPr>
          <w:rFonts w:ascii="Times New Roman" w:hAnsi="Times New Roman"/>
          <w:b/>
          <w:sz w:val="22"/>
          <w:szCs w:val="22"/>
        </w:rPr>
      </w:pPr>
      <w:r w:rsidRPr="00A07C91">
        <w:rPr>
          <w:rFonts w:ascii="Times New Roman" w:hAnsi="Times New Roman"/>
          <w:b/>
          <w:sz w:val="22"/>
          <w:szCs w:val="22"/>
        </w:rPr>
        <w:t>ФОРМА:   «</w:t>
      </w:r>
      <w:r w:rsidR="00D84131" w:rsidRPr="00A07C91">
        <w:rPr>
          <w:rFonts w:ascii="Times New Roman" w:hAnsi="Times New Roman"/>
          <w:b/>
          <w:sz w:val="22"/>
          <w:szCs w:val="22"/>
        </w:rPr>
        <w:t>ЦІНОВА</w:t>
      </w:r>
      <w:r w:rsidRPr="00A07C91">
        <w:rPr>
          <w:rFonts w:ascii="Times New Roman" w:hAnsi="Times New Roman"/>
          <w:b/>
          <w:sz w:val="22"/>
          <w:szCs w:val="22"/>
        </w:rPr>
        <w:t xml:space="preserve"> ПРОПОЗИЦІЯ»</w:t>
      </w:r>
    </w:p>
    <w:p w:rsidR="000A36F1" w:rsidRPr="00A07C91" w:rsidRDefault="000A36F1" w:rsidP="000A36F1">
      <w:pPr>
        <w:tabs>
          <w:tab w:val="left" w:pos="1980"/>
        </w:tabs>
        <w:ind w:firstLine="720"/>
        <w:jc w:val="center"/>
        <w:outlineLvl w:val="0"/>
        <w:rPr>
          <w:rFonts w:ascii="Times New Roman" w:hAnsi="Times New Roman"/>
          <w:sz w:val="22"/>
          <w:szCs w:val="22"/>
        </w:rPr>
      </w:pPr>
      <w:r w:rsidRPr="00A07C91">
        <w:rPr>
          <w:rFonts w:ascii="Times New Roman" w:hAnsi="Times New Roman"/>
          <w:sz w:val="22"/>
          <w:szCs w:val="22"/>
        </w:rPr>
        <w:t>(форма, яка подається Учасником на фірмовому бланку )</w:t>
      </w:r>
    </w:p>
    <w:p w:rsidR="006D783E" w:rsidRPr="00A07C91" w:rsidRDefault="006D783E" w:rsidP="000A36F1">
      <w:pPr>
        <w:tabs>
          <w:tab w:val="left" w:pos="1980"/>
        </w:tabs>
        <w:ind w:firstLine="720"/>
        <w:jc w:val="center"/>
        <w:outlineLvl w:val="0"/>
        <w:rPr>
          <w:rFonts w:ascii="Times New Roman" w:hAnsi="Times New Roman"/>
          <w:sz w:val="22"/>
          <w:szCs w:val="22"/>
        </w:rPr>
      </w:pPr>
    </w:p>
    <w:p w:rsidR="00BC6E02" w:rsidRPr="00E114E2" w:rsidRDefault="006D783E" w:rsidP="00BC6E02">
      <w:pPr>
        <w:pStyle w:val="11"/>
        <w:shd w:val="clear" w:color="auto" w:fill="FFFFFF"/>
        <w:spacing w:before="0" w:after="0"/>
        <w:jc w:val="center"/>
        <w:textAlignment w:val="baseline"/>
        <w:rPr>
          <w:rFonts w:ascii="Times New Roman" w:hAnsi="Times New Roman" w:cs="Times New Roman"/>
          <w:color w:val="333333"/>
          <w:sz w:val="22"/>
          <w:szCs w:val="22"/>
        </w:rPr>
      </w:pPr>
      <w:r w:rsidRPr="000512CB">
        <w:rPr>
          <w:rFonts w:ascii="Times New Roman" w:hAnsi="Times New Roman" w:cs="Times New Roman"/>
          <w:color w:val="333333"/>
          <w:sz w:val="22"/>
          <w:szCs w:val="22"/>
        </w:rPr>
        <w:t xml:space="preserve">Предмет закупівлі: </w:t>
      </w:r>
      <w:r w:rsidR="00E114E2" w:rsidRPr="00E114E2">
        <w:rPr>
          <w:rFonts w:ascii="Times New Roman" w:hAnsi="Times New Roman" w:cs="Times New Roman"/>
          <w:sz w:val="22"/>
          <w:szCs w:val="22"/>
        </w:rPr>
        <w:t xml:space="preserve">Послуги з дослідження донорської крові, </w:t>
      </w:r>
      <w:r w:rsidR="00E114E2" w:rsidRPr="00E114E2">
        <w:rPr>
          <w:rFonts w:ascii="Times New Roman" w:hAnsi="Times New Roman" w:cs="Times New Roman"/>
          <w:color w:val="333333"/>
          <w:sz w:val="22"/>
          <w:szCs w:val="22"/>
          <w:bdr w:val="none" w:sz="0" w:space="0" w:color="auto" w:frame="1"/>
        </w:rPr>
        <w:t xml:space="preserve">за ДК 021:2015 - </w:t>
      </w:r>
      <w:r w:rsidR="00E114E2" w:rsidRPr="00E114E2">
        <w:rPr>
          <w:rFonts w:ascii="Times New Roman" w:hAnsi="Times New Roman" w:cs="Times New Roman"/>
          <w:color w:val="000000"/>
          <w:sz w:val="22"/>
          <w:szCs w:val="22"/>
        </w:rPr>
        <w:t>85140000-2 Послуги у сфері охорони здоров’я різні</w:t>
      </w:r>
    </w:p>
    <w:p w:rsidR="00D84131" w:rsidRPr="00A07C91" w:rsidRDefault="00D84131" w:rsidP="00BC6E02">
      <w:pPr>
        <w:jc w:val="both"/>
        <w:rPr>
          <w:rFonts w:ascii="Times New Roman" w:eastAsia="Arial" w:hAnsi="Times New Roman" w:cs="Times New Roman"/>
          <w:b/>
          <w:sz w:val="22"/>
          <w:szCs w:val="22"/>
        </w:rPr>
      </w:pPr>
    </w:p>
    <w:tbl>
      <w:tblPr>
        <w:tblW w:w="970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54"/>
        <w:gridCol w:w="4252"/>
      </w:tblGrid>
      <w:tr w:rsidR="00D84131" w:rsidRPr="00A07C91" w:rsidTr="00B025CF">
        <w:tc>
          <w:tcPr>
            <w:tcW w:w="9706" w:type="dxa"/>
            <w:gridSpan w:val="2"/>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b/>
                <w:sz w:val="22"/>
                <w:szCs w:val="22"/>
              </w:rPr>
            </w:pPr>
            <w:r w:rsidRPr="00A07C91">
              <w:rPr>
                <w:rFonts w:ascii="Times New Roman" w:eastAsia="Arial" w:hAnsi="Times New Roman" w:cs="Times New Roman"/>
                <w:b/>
                <w:sz w:val="22"/>
                <w:szCs w:val="22"/>
              </w:rPr>
              <w:t>Відомості про учасника процедури закупівлі</w:t>
            </w: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BC6E02">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Особа відповідальна здійснювати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r w:rsidR="00D84131" w:rsidRPr="00A07C91" w:rsidTr="00B025CF">
        <w:tc>
          <w:tcPr>
            <w:tcW w:w="5454"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 xml:space="preserve">Адреса власного вебпорталу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D84131" w:rsidRPr="00A07C91" w:rsidRDefault="00D84131" w:rsidP="00D84131">
            <w:pPr>
              <w:tabs>
                <w:tab w:val="left" w:pos="2160"/>
                <w:tab w:val="left" w:pos="3600"/>
              </w:tabs>
              <w:rPr>
                <w:rFonts w:ascii="Times New Roman" w:eastAsia="Arial" w:hAnsi="Times New Roman" w:cs="Times New Roman"/>
                <w:sz w:val="22"/>
                <w:szCs w:val="22"/>
              </w:rPr>
            </w:pPr>
          </w:p>
        </w:tc>
      </w:tr>
    </w:tbl>
    <w:p w:rsidR="00D84131" w:rsidRPr="00A07C91" w:rsidRDefault="00D84131" w:rsidP="00D84131">
      <w:pPr>
        <w:tabs>
          <w:tab w:val="left" w:pos="0"/>
          <w:tab w:val="center" w:pos="4153"/>
          <w:tab w:val="right" w:pos="8306"/>
        </w:tabs>
        <w:rPr>
          <w:rFonts w:ascii="Times New Roman" w:eastAsia="Arial" w:hAnsi="Times New Roman" w:cs="Times New Roman"/>
          <w:sz w:val="22"/>
          <w:szCs w:val="22"/>
        </w:rPr>
      </w:pPr>
    </w:p>
    <w:p w:rsidR="00D84131" w:rsidRPr="00A07C91" w:rsidRDefault="006D783E" w:rsidP="00BC6E02">
      <w:pPr>
        <w:pStyle w:val="11"/>
        <w:shd w:val="clear" w:color="auto" w:fill="FFFFFF"/>
        <w:spacing w:before="0" w:after="0"/>
        <w:jc w:val="both"/>
        <w:textAlignment w:val="baseline"/>
        <w:rPr>
          <w:rFonts w:ascii="Times New Roman" w:eastAsia="Arial" w:hAnsi="Times New Roman" w:cs="Times New Roman"/>
          <w:b w:val="0"/>
          <w:sz w:val="22"/>
          <w:szCs w:val="22"/>
        </w:rPr>
      </w:pPr>
      <w:r w:rsidRPr="00A07C91">
        <w:rPr>
          <w:rFonts w:ascii="Times New Roman" w:eastAsia="Arial" w:hAnsi="Times New Roman" w:cs="Times New Roman"/>
          <w:sz w:val="22"/>
          <w:szCs w:val="22"/>
        </w:rPr>
        <w:tab/>
      </w:r>
      <w:r w:rsidR="00D84131" w:rsidRPr="00A07C91">
        <w:rPr>
          <w:rFonts w:ascii="Times New Roman" w:eastAsia="Arial" w:hAnsi="Times New Roman" w:cs="Times New Roman"/>
          <w:b w:val="0"/>
          <w:sz w:val="22"/>
          <w:szCs w:val="22"/>
        </w:rPr>
        <w:t>Ми, ______</w:t>
      </w:r>
      <w:r w:rsidR="00D84131" w:rsidRPr="00A07C91">
        <w:rPr>
          <w:rFonts w:ascii="Times New Roman" w:eastAsia="Arial" w:hAnsi="Times New Roman" w:cs="Times New Roman"/>
          <w:b w:val="0"/>
          <w:sz w:val="22"/>
          <w:szCs w:val="22"/>
          <w:u w:val="single"/>
        </w:rPr>
        <w:t>(</w:t>
      </w:r>
      <w:r w:rsidR="00D84131" w:rsidRPr="00A07C91">
        <w:rPr>
          <w:rFonts w:ascii="Times New Roman" w:eastAsia="Arial" w:hAnsi="Times New Roman" w:cs="Times New Roman"/>
          <w:b w:val="0"/>
          <w:i/>
          <w:sz w:val="22"/>
          <w:szCs w:val="22"/>
          <w:u w:val="single"/>
        </w:rPr>
        <w:t>назва Учасника</w:t>
      </w:r>
      <w:r w:rsidR="00D84131" w:rsidRPr="00A07C91">
        <w:rPr>
          <w:rFonts w:ascii="Times New Roman" w:eastAsia="Arial" w:hAnsi="Times New Roman" w:cs="Times New Roman"/>
          <w:b w:val="0"/>
          <w:sz w:val="22"/>
          <w:szCs w:val="22"/>
          <w:u w:val="single"/>
        </w:rPr>
        <w:t>)</w:t>
      </w:r>
      <w:r w:rsidR="00D84131" w:rsidRPr="00A07C91">
        <w:rPr>
          <w:rFonts w:ascii="Times New Roman" w:eastAsia="Arial" w:hAnsi="Times New Roman" w:cs="Times New Roman"/>
          <w:b w:val="0"/>
          <w:sz w:val="22"/>
          <w:szCs w:val="22"/>
        </w:rPr>
        <w:t xml:space="preserve">____________,  надаємо свою пропозицію щодо участі у закупівлі </w:t>
      </w:r>
      <w:r w:rsidR="008060D9" w:rsidRPr="00A07C91">
        <w:rPr>
          <w:rFonts w:ascii="Times New Roman" w:eastAsia="Arial" w:hAnsi="Times New Roman" w:cs="Times New Roman"/>
          <w:b w:val="0"/>
          <w:sz w:val="22"/>
          <w:szCs w:val="22"/>
        </w:rPr>
        <w:t xml:space="preserve">по предмету </w:t>
      </w:r>
      <w:r w:rsidR="008060D9" w:rsidRPr="00E114E2">
        <w:rPr>
          <w:rFonts w:ascii="Times New Roman" w:eastAsia="Arial" w:hAnsi="Times New Roman" w:cs="Times New Roman"/>
          <w:b w:val="0"/>
          <w:sz w:val="22"/>
          <w:szCs w:val="22"/>
        </w:rPr>
        <w:t>закупівлі</w:t>
      </w:r>
      <w:r w:rsidR="000512CB" w:rsidRPr="00E114E2">
        <w:rPr>
          <w:rFonts w:ascii="Times New Roman" w:eastAsia="Arial" w:hAnsi="Times New Roman" w:cs="Times New Roman"/>
          <w:b w:val="0"/>
          <w:sz w:val="22"/>
          <w:szCs w:val="22"/>
        </w:rPr>
        <w:t>:</w:t>
      </w:r>
      <w:r w:rsidR="008060D9" w:rsidRPr="00E114E2">
        <w:rPr>
          <w:rFonts w:ascii="Times New Roman" w:eastAsia="Arial" w:hAnsi="Times New Roman" w:cs="Times New Roman"/>
          <w:b w:val="0"/>
          <w:sz w:val="22"/>
          <w:szCs w:val="22"/>
        </w:rPr>
        <w:t xml:space="preserve"> </w:t>
      </w:r>
      <w:r w:rsidR="00E114E2" w:rsidRPr="00E114E2">
        <w:rPr>
          <w:rFonts w:ascii="Times New Roman" w:hAnsi="Times New Roman" w:cs="Times New Roman"/>
          <w:b w:val="0"/>
          <w:sz w:val="22"/>
          <w:szCs w:val="22"/>
        </w:rPr>
        <w:t xml:space="preserve">Послуги з дослідження донорської крові, </w:t>
      </w:r>
      <w:r w:rsidR="00E114E2" w:rsidRPr="00E114E2">
        <w:rPr>
          <w:rFonts w:ascii="Times New Roman" w:hAnsi="Times New Roman" w:cs="Times New Roman"/>
          <w:b w:val="0"/>
          <w:color w:val="333333"/>
          <w:sz w:val="22"/>
          <w:szCs w:val="22"/>
          <w:bdr w:val="none" w:sz="0" w:space="0" w:color="auto" w:frame="1"/>
        </w:rPr>
        <w:t xml:space="preserve">за ДК 021:2015 - </w:t>
      </w:r>
      <w:r w:rsidR="00E114E2" w:rsidRPr="00E114E2">
        <w:rPr>
          <w:rFonts w:ascii="Times New Roman" w:hAnsi="Times New Roman" w:cs="Times New Roman"/>
          <w:b w:val="0"/>
          <w:color w:val="000000"/>
          <w:sz w:val="22"/>
          <w:szCs w:val="22"/>
        </w:rPr>
        <w:t>85140000-2 Послуги у сфері охорони здоров’я різні</w:t>
      </w:r>
      <w:r w:rsidR="00BC6E02" w:rsidRPr="00E114E2">
        <w:rPr>
          <w:rFonts w:ascii="Times New Roman" w:hAnsi="Times New Roman" w:cs="Times New Roman"/>
          <w:b w:val="0"/>
          <w:color w:val="333333"/>
          <w:sz w:val="22"/>
          <w:szCs w:val="22"/>
          <w:bdr w:val="none" w:sz="0" w:space="0" w:color="auto" w:frame="1"/>
        </w:rPr>
        <w:t xml:space="preserve"> </w:t>
      </w:r>
      <w:r w:rsidR="00D84131" w:rsidRPr="00E114E2">
        <w:rPr>
          <w:rFonts w:ascii="Times New Roman" w:eastAsia="Arial" w:hAnsi="Times New Roman" w:cs="Times New Roman"/>
          <w:b w:val="0"/>
          <w:sz w:val="22"/>
          <w:szCs w:val="22"/>
        </w:rPr>
        <w:t>згідно умов Оголошення про проведення відкритих торгів через систему електронних</w:t>
      </w:r>
      <w:r w:rsidR="00D84131" w:rsidRPr="00A07C91">
        <w:rPr>
          <w:rFonts w:ascii="Times New Roman" w:eastAsia="Arial" w:hAnsi="Times New Roman" w:cs="Times New Roman"/>
          <w:b w:val="0"/>
          <w:sz w:val="22"/>
          <w:szCs w:val="22"/>
        </w:rPr>
        <w:t xml:space="preserve"> закупівель та Додатків до нього.</w:t>
      </w:r>
    </w:p>
    <w:p w:rsidR="00D84131" w:rsidRPr="00A07C91" w:rsidRDefault="00D84131" w:rsidP="00BC6E02">
      <w:pPr>
        <w:widowControl w:val="0"/>
        <w:ind w:firstLine="720"/>
        <w:jc w:val="both"/>
        <w:rPr>
          <w:rFonts w:ascii="Times New Roman" w:eastAsia="Arial" w:hAnsi="Times New Roman" w:cs="Times New Roman"/>
          <w:sz w:val="22"/>
          <w:szCs w:val="22"/>
        </w:rPr>
      </w:pPr>
      <w:r w:rsidRPr="00A07C91">
        <w:rPr>
          <w:rFonts w:ascii="Times New Roman" w:eastAsia="Arial" w:hAnsi="Times New Roman" w:cs="Times New Roman"/>
          <w:sz w:val="22"/>
          <w:szCs w:val="22"/>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9796" w:type="dxa"/>
        <w:tblInd w:w="93" w:type="dxa"/>
        <w:tblLook w:val="04A0"/>
      </w:tblPr>
      <w:tblGrid>
        <w:gridCol w:w="493"/>
        <w:gridCol w:w="3633"/>
        <w:gridCol w:w="284"/>
        <w:gridCol w:w="1701"/>
        <w:gridCol w:w="850"/>
        <w:gridCol w:w="1418"/>
        <w:gridCol w:w="1417"/>
      </w:tblGrid>
      <w:tr w:rsidR="00A07C91" w:rsidRPr="00A07C91" w:rsidTr="00E114E2">
        <w:trPr>
          <w:trHeight w:val="481"/>
        </w:trPr>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C91" w:rsidRPr="00A07C91" w:rsidRDefault="00A07C91" w:rsidP="00B37EA7">
            <w:pPr>
              <w:rPr>
                <w:rFonts w:ascii="Times New Roman" w:eastAsia="Times New Roman" w:hAnsi="Times New Roman" w:cs="Times New Roman"/>
                <w:b/>
                <w:bCs/>
                <w:sz w:val="22"/>
                <w:szCs w:val="22"/>
                <w:lang w:val="ru-RU"/>
              </w:rPr>
            </w:pPr>
            <w:r w:rsidRPr="00A07C91">
              <w:rPr>
                <w:rFonts w:ascii="Times New Roman" w:eastAsia="Times New Roman" w:hAnsi="Times New Roman" w:cs="Times New Roman"/>
                <w:b/>
                <w:bCs/>
                <w:sz w:val="22"/>
                <w:szCs w:val="22"/>
                <w:lang w:val="ru-RU"/>
              </w:rPr>
              <w:t>№ з/п</w:t>
            </w:r>
          </w:p>
        </w:tc>
        <w:tc>
          <w:tcPr>
            <w:tcW w:w="3633" w:type="dxa"/>
            <w:tcBorders>
              <w:top w:val="single" w:sz="4" w:space="0" w:color="auto"/>
              <w:left w:val="nil"/>
              <w:bottom w:val="single" w:sz="4" w:space="0" w:color="auto"/>
              <w:right w:val="single" w:sz="4" w:space="0" w:color="auto"/>
            </w:tcBorders>
            <w:shd w:val="clear" w:color="auto" w:fill="auto"/>
            <w:vAlign w:val="bottom"/>
            <w:hideMark/>
          </w:tcPr>
          <w:p w:rsidR="00A07C91" w:rsidRPr="00A07C91" w:rsidRDefault="00A07C91" w:rsidP="00E114E2">
            <w:pPr>
              <w:jc w:val="center"/>
              <w:rPr>
                <w:rFonts w:ascii="Times New Roman" w:eastAsia="Times New Roman" w:hAnsi="Times New Roman" w:cs="Times New Roman"/>
                <w:b/>
                <w:bCs/>
                <w:sz w:val="22"/>
                <w:szCs w:val="22"/>
              </w:rPr>
            </w:pPr>
            <w:r w:rsidRPr="00A07C91">
              <w:rPr>
                <w:rFonts w:ascii="Times New Roman" w:eastAsia="Times New Roman" w:hAnsi="Times New Roman" w:cs="Times New Roman"/>
                <w:b/>
                <w:bCs/>
                <w:sz w:val="22"/>
                <w:szCs w:val="22"/>
              </w:rPr>
              <w:t xml:space="preserve">Назва </w:t>
            </w:r>
            <w:r w:rsidR="00E114E2">
              <w:rPr>
                <w:rFonts w:ascii="Times New Roman" w:eastAsia="Times New Roman" w:hAnsi="Times New Roman" w:cs="Times New Roman"/>
                <w:b/>
                <w:bCs/>
                <w:sz w:val="22"/>
                <w:szCs w:val="22"/>
              </w:rPr>
              <w:t>дослідження</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A07C91" w:rsidRPr="00A07C91" w:rsidRDefault="00A07C91" w:rsidP="00B37EA7">
            <w:pPr>
              <w:jc w:val="center"/>
              <w:rPr>
                <w:rFonts w:ascii="Times New Roman" w:eastAsia="Times New Roman" w:hAnsi="Times New Roman" w:cs="Times New Roman"/>
                <w:b/>
                <w:bCs/>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07C91" w:rsidRPr="00A07C91" w:rsidRDefault="00A07C91" w:rsidP="00B37EA7">
            <w:pPr>
              <w:jc w:val="center"/>
              <w:rPr>
                <w:rFonts w:ascii="Times New Roman" w:eastAsia="Times New Roman" w:hAnsi="Times New Roman" w:cs="Times New Roman"/>
                <w:b/>
                <w:bCs/>
                <w:sz w:val="22"/>
                <w:szCs w:val="22"/>
              </w:rPr>
            </w:pPr>
            <w:r w:rsidRPr="00A07C91">
              <w:rPr>
                <w:rFonts w:ascii="Times New Roman" w:eastAsia="Times New Roman" w:hAnsi="Times New Roman" w:cs="Times New Roman"/>
                <w:b/>
                <w:bCs/>
                <w:sz w:val="22"/>
                <w:szCs w:val="22"/>
              </w:rPr>
              <w:t>Од. вим.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07C91" w:rsidRPr="00A07C91" w:rsidRDefault="00A07C91" w:rsidP="00B37EA7">
            <w:pPr>
              <w:jc w:val="center"/>
              <w:rPr>
                <w:rFonts w:ascii="Times New Roman" w:eastAsia="Times New Roman" w:hAnsi="Times New Roman" w:cs="Times New Roman"/>
                <w:b/>
                <w:bCs/>
                <w:sz w:val="22"/>
                <w:szCs w:val="22"/>
              </w:rPr>
            </w:pPr>
            <w:r w:rsidRPr="00A07C91">
              <w:rPr>
                <w:rFonts w:ascii="Times New Roman" w:eastAsia="Times New Roman" w:hAnsi="Times New Roman" w:cs="Times New Roman"/>
                <w:b/>
                <w:bCs/>
                <w:sz w:val="22"/>
                <w:szCs w:val="22"/>
              </w:rPr>
              <w:t>Кіль-сть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7C91" w:rsidRPr="00A07C91" w:rsidRDefault="00A07C91" w:rsidP="00B37EA7">
            <w:pPr>
              <w:jc w:val="center"/>
              <w:rPr>
                <w:rFonts w:ascii="Times New Roman" w:eastAsia="Times New Roman" w:hAnsi="Times New Roman" w:cs="Times New Roman"/>
                <w:b/>
                <w:bCs/>
                <w:sz w:val="22"/>
                <w:szCs w:val="22"/>
              </w:rPr>
            </w:pPr>
            <w:r w:rsidRPr="00A07C91">
              <w:rPr>
                <w:rFonts w:ascii="Times New Roman" w:eastAsia="Times New Roman" w:hAnsi="Times New Roman" w:cs="Times New Roman"/>
                <w:b/>
                <w:sz w:val="22"/>
                <w:szCs w:val="22"/>
                <w:lang w:eastAsia="en-US"/>
              </w:rPr>
              <w:t>Ціна без ПДВ за од.,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C91" w:rsidRPr="00A07C91" w:rsidRDefault="00A07C91" w:rsidP="00B37EA7">
            <w:pPr>
              <w:jc w:val="center"/>
              <w:rPr>
                <w:rFonts w:ascii="Times New Roman" w:eastAsia="Times New Roman" w:hAnsi="Times New Roman" w:cs="Times New Roman"/>
                <w:b/>
                <w:bCs/>
                <w:sz w:val="22"/>
                <w:szCs w:val="22"/>
              </w:rPr>
            </w:pPr>
            <w:r w:rsidRPr="00A07C91">
              <w:rPr>
                <w:rFonts w:ascii="Times New Roman" w:eastAsia="Times New Roman" w:hAnsi="Times New Roman" w:cs="Times New Roman"/>
                <w:b/>
                <w:sz w:val="22"/>
                <w:szCs w:val="22"/>
                <w:lang w:eastAsia="en-US"/>
              </w:rPr>
              <w:t>Загальна вартість, без ПДВ грн.</w:t>
            </w:r>
          </w:p>
        </w:tc>
      </w:tr>
      <w:tr w:rsidR="00A07C91" w:rsidRPr="00A07C91" w:rsidTr="00E114E2">
        <w:trPr>
          <w:trHeight w:val="291"/>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A07C91" w:rsidRPr="00A07C91" w:rsidRDefault="00A07C91" w:rsidP="00B37EA7">
            <w:pPr>
              <w:jc w:val="center"/>
              <w:rPr>
                <w:rFonts w:ascii="Times New Roman" w:eastAsia="Times New Roman" w:hAnsi="Times New Roman" w:cs="Times New Roman"/>
                <w:sz w:val="22"/>
                <w:szCs w:val="22"/>
                <w:lang w:val="ru-RU"/>
              </w:rPr>
            </w:pPr>
            <w:r w:rsidRPr="00A07C91">
              <w:rPr>
                <w:rFonts w:ascii="Times New Roman" w:eastAsia="Times New Roman" w:hAnsi="Times New Roman" w:cs="Times New Roman"/>
                <w:sz w:val="22"/>
                <w:szCs w:val="22"/>
                <w:lang w:val="ru-RU"/>
              </w:rPr>
              <w:t>1</w:t>
            </w:r>
          </w:p>
        </w:tc>
        <w:tc>
          <w:tcPr>
            <w:tcW w:w="3633" w:type="dxa"/>
            <w:tcBorders>
              <w:top w:val="nil"/>
              <w:left w:val="nil"/>
              <w:bottom w:val="single" w:sz="4" w:space="0" w:color="auto"/>
              <w:right w:val="single" w:sz="4" w:space="0" w:color="auto"/>
            </w:tcBorders>
            <w:shd w:val="clear" w:color="auto" w:fill="auto"/>
          </w:tcPr>
          <w:p w:rsidR="00A07C91" w:rsidRPr="00A07C91" w:rsidRDefault="00A07C91" w:rsidP="00B37EA7">
            <w:pPr>
              <w:rPr>
                <w:rFonts w:ascii="Times New Roman" w:eastAsia="Times New Roman" w:hAnsi="Times New Roman" w:cs="Times New Roman"/>
                <w:color w:val="000000"/>
                <w:sz w:val="22"/>
                <w:szCs w:val="22"/>
              </w:rPr>
            </w:pPr>
          </w:p>
        </w:tc>
        <w:tc>
          <w:tcPr>
            <w:tcW w:w="284" w:type="dxa"/>
            <w:tcBorders>
              <w:top w:val="nil"/>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c>
          <w:tcPr>
            <w:tcW w:w="850" w:type="dxa"/>
            <w:tcBorders>
              <w:top w:val="nil"/>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r>
      <w:tr w:rsidR="00A07C91" w:rsidRPr="00A07C91" w:rsidTr="00A07C91">
        <w:trPr>
          <w:trHeight w:val="271"/>
        </w:trPr>
        <w:tc>
          <w:tcPr>
            <w:tcW w:w="83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C91" w:rsidRPr="00A07C91" w:rsidRDefault="003A2DD4" w:rsidP="00A07C91">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Разом</w:t>
            </w:r>
            <w:r w:rsidR="00A07C91" w:rsidRPr="00A07C91">
              <w:rPr>
                <w:rFonts w:ascii="Times New Roman" w:eastAsia="Times New Roman" w:hAnsi="Times New Roman" w:cs="Times New Roman"/>
                <w:b/>
                <w:sz w:val="22"/>
                <w:szCs w:val="22"/>
              </w:rPr>
              <w:t xml:space="preserve"> без ПДВ</w:t>
            </w:r>
            <w:r w:rsidR="00497D58">
              <w:rPr>
                <w:rFonts w:ascii="Times New Roman" w:eastAsia="Times New Roman" w:hAnsi="Times New Roman" w:cs="Times New Roman"/>
                <w:b/>
                <w:sz w:val="22"/>
                <w:szCs w:val="22"/>
              </w:rPr>
              <w:t>, грн.</w:t>
            </w:r>
          </w:p>
        </w:tc>
        <w:tc>
          <w:tcPr>
            <w:tcW w:w="1417" w:type="dxa"/>
            <w:tcBorders>
              <w:top w:val="single" w:sz="4" w:space="0" w:color="auto"/>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r>
      <w:tr w:rsidR="00A07C91" w:rsidRPr="00A07C91" w:rsidTr="00A07C91">
        <w:trPr>
          <w:trHeight w:val="276"/>
        </w:trPr>
        <w:tc>
          <w:tcPr>
            <w:tcW w:w="83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C91" w:rsidRPr="00A07C91" w:rsidRDefault="00A07C91" w:rsidP="00A07C91">
            <w:pPr>
              <w:jc w:val="right"/>
              <w:rPr>
                <w:rFonts w:ascii="Times New Roman" w:eastAsia="Times New Roman" w:hAnsi="Times New Roman" w:cs="Times New Roman"/>
                <w:b/>
                <w:sz w:val="22"/>
                <w:szCs w:val="22"/>
              </w:rPr>
            </w:pPr>
            <w:r w:rsidRPr="00A07C91">
              <w:rPr>
                <w:rFonts w:ascii="Times New Roman" w:eastAsia="Times New Roman" w:hAnsi="Times New Roman" w:cs="Times New Roman"/>
                <w:b/>
                <w:sz w:val="22"/>
                <w:szCs w:val="22"/>
              </w:rPr>
              <w:t>ПДВ</w:t>
            </w:r>
            <w:r w:rsidR="00497D58">
              <w:rPr>
                <w:rFonts w:ascii="Times New Roman" w:eastAsia="Times New Roman" w:hAnsi="Times New Roman" w:cs="Times New Roman"/>
                <w:b/>
                <w:sz w:val="22"/>
                <w:szCs w:val="22"/>
              </w:rPr>
              <w:t>, грн.</w:t>
            </w:r>
          </w:p>
        </w:tc>
        <w:tc>
          <w:tcPr>
            <w:tcW w:w="1417" w:type="dxa"/>
            <w:tcBorders>
              <w:top w:val="single" w:sz="4" w:space="0" w:color="auto"/>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r>
      <w:tr w:rsidR="00A07C91" w:rsidRPr="00A07C91" w:rsidTr="00A07C91">
        <w:trPr>
          <w:trHeight w:val="268"/>
        </w:trPr>
        <w:tc>
          <w:tcPr>
            <w:tcW w:w="83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C91" w:rsidRPr="00A07C91" w:rsidRDefault="00497D58" w:rsidP="00A07C91">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Всього</w:t>
            </w:r>
            <w:r w:rsidR="00A07C91" w:rsidRPr="00A07C91">
              <w:rPr>
                <w:rFonts w:ascii="Times New Roman" w:eastAsia="Times New Roman" w:hAnsi="Times New Roman" w:cs="Times New Roman"/>
                <w:b/>
                <w:sz w:val="22"/>
                <w:szCs w:val="22"/>
              </w:rPr>
              <w:t xml:space="preserve"> з ПДВ</w:t>
            </w:r>
            <w:r>
              <w:rPr>
                <w:rFonts w:ascii="Times New Roman" w:eastAsia="Times New Roman" w:hAnsi="Times New Roman" w:cs="Times New Roman"/>
                <w:b/>
                <w:sz w:val="22"/>
                <w:szCs w:val="22"/>
              </w:rPr>
              <w:t>, грн.</w:t>
            </w:r>
          </w:p>
        </w:tc>
        <w:tc>
          <w:tcPr>
            <w:tcW w:w="1417" w:type="dxa"/>
            <w:tcBorders>
              <w:top w:val="single" w:sz="4" w:space="0" w:color="auto"/>
              <w:left w:val="nil"/>
              <w:bottom w:val="single" w:sz="4" w:space="0" w:color="auto"/>
              <w:right w:val="single" w:sz="4" w:space="0" w:color="auto"/>
            </w:tcBorders>
            <w:shd w:val="clear" w:color="auto" w:fill="auto"/>
            <w:vAlign w:val="center"/>
          </w:tcPr>
          <w:p w:rsidR="00A07C91" w:rsidRPr="00A07C91" w:rsidRDefault="00A07C91" w:rsidP="00B37EA7">
            <w:pPr>
              <w:jc w:val="center"/>
              <w:rPr>
                <w:rFonts w:ascii="Times New Roman" w:eastAsia="Times New Roman" w:hAnsi="Times New Roman" w:cs="Times New Roman"/>
                <w:sz w:val="22"/>
                <w:szCs w:val="22"/>
              </w:rPr>
            </w:pPr>
          </w:p>
        </w:tc>
      </w:tr>
    </w:tbl>
    <w:p w:rsidR="00A07C91" w:rsidRPr="00A07C91" w:rsidRDefault="00A07C91" w:rsidP="00A07C91">
      <w:pPr>
        <w:spacing w:after="200"/>
        <w:rPr>
          <w:rFonts w:ascii="Times New Roman" w:eastAsia="Times New Roman" w:hAnsi="Times New Roman" w:cs="Times New Roman"/>
          <w:b/>
          <w:sz w:val="22"/>
          <w:szCs w:val="22"/>
          <w:lang w:eastAsia="uk-UA"/>
        </w:rPr>
      </w:pPr>
      <w:r w:rsidRPr="00A07C91">
        <w:rPr>
          <w:rFonts w:ascii="Times New Roman" w:eastAsia="Times New Roman" w:hAnsi="Times New Roman" w:cs="Times New Roman"/>
          <w:b/>
          <w:sz w:val="22"/>
          <w:szCs w:val="22"/>
          <w:lang w:eastAsia="uk-UA"/>
        </w:rPr>
        <w:t xml:space="preserve">Загальна вартість пропозиції без/з ПДВ _____________________ грн. </w:t>
      </w:r>
    </w:p>
    <w:p w:rsidR="00A07C91" w:rsidRPr="00A07C91" w:rsidRDefault="00A07C91" w:rsidP="00A07C91">
      <w:pPr>
        <w:spacing w:after="200"/>
        <w:rPr>
          <w:rFonts w:ascii="Times New Roman" w:eastAsia="Times New Roman" w:hAnsi="Times New Roman" w:cs="Times New Roman"/>
          <w:b/>
          <w:sz w:val="22"/>
          <w:szCs w:val="22"/>
          <w:lang w:eastAsia="uk-UA"/>
        </w:rPr>
      </w:pPr>
      <w:r w:rsidRPr="00A07C91">
        <w:rPr>
          <w:rFonts w:ascii="Times New Roman" w:eastAsia="Times New Roman" w:hAnsi="Times New Roman" w:cs="Times New Roman"/>
          <w:b/>
          <w:sz w:val="22"/>
          <w:szCs w:val="22"/>
          <w:lang w:eastAsia="uk-UA"/>
        </w:rPr>
        <w:t xml:space="preserve">В тому числі ПДВ____________________ грн. </w:t>
      </w:r>
    </w:p>
    <w:p w:rsidR="00BC6E02" w:rsidRPr="00A07C91" w:rsidRDefault="00A07C91" w:rsidP="00A07C91">
      <w:pPr>
        <w:widowControl w:val="0"/>
        <w:jc w:val="both"/>
        <w:rPr>
          <w:rFonts w:ascii="Times New Roman" w:eastAsia="Arial" w:hAnsi="Times New Roman" w:cs="Times New Roman"/>
          <w:sz w:val="22"/>
          <w:szCs w:val="22"/>
        </w:rPr>
      </w:pPr>
      <w:r w:rsidRPr="00A07C91">
        <w:rPr>
          <w:rFonts w:ascii="Times New Roman" w:eastAsia="Times New Roman" w:hAnsi="Times New Roman" w:cs="Times New Roman"/>
          <w:i/>
          <w:sz w:val="22"/>
          <w:szCs w:val="22"/>
          <w:lang w:eastAsia="uk-UA"/>
        </w:rPr>
        <w:t>(зазначається з ПДВ або без ПДВ*)(цифрами та словами)</w:t>
      </w:r>
    </w:p>
    <w:p w:rsidR="00D84131" w:rsidRPr="00A07C91" w:rsidRDefault="00D84131" w:rsidP="007C33CA">
      <w:pPr>
        <w:widowControl w:val="0"/>
        <w:jc w:val="both"/>
        <w:rPr>
          <w:rFonts w:ascii="Times New Roman" w:eastAsia="Arial" w:hAnsi="Times New Roman" w:cs="Times New Roman"/>
          <w:sz w:val="22"/>
          <w:szCs w:val="22"/>
        </w:rPr>
      </w:pPr>
      <w:r w:rsidRPr="00A07C91">
        <w:rPr>
          <w:rFonts w:ascii="Times New Roman" w:eastAsia="Arial" w:hAnsi="Times New Roman" w:cs="Times New Roman"/>
          <w:sz w:val="22"/>
          <w:szCs w:val="22"/>
        </w:rPr>
        <w:t>Якщо ми будемо визнані переможцем закупівлі, ми беремо на себе зобов’язання підписати</w:t>
      </w:r>
      <w:r w:rsidR="004C39A3" w:rsidRPr="00A07C91">
        <w:rPr>
          <w:rFonts w:ascii="Times New Roman" w:eastAsia="Arial" w:hAnsi="Times New Roman" w:cs="Times New Roman"/>
          <w:sz w:val="22"/>
          <w:szCs w:val="22"/>
        </w:rPr>
        <w:t xml:space="preserve"> Договір у відповідності до </w:t>
      </w:r>
      <w:r w:rsidR="00A71ED9" w:rsidRPr="00A07C91">
        <w:rPr>
          <w:rFonts w:ascii="Times New Roman" w:eastAsia="Arial" w:hAnsi="Times New Roman" w:cs="Times New Roman"/>
          <w:sz w:val="22"/>
          <w:szCs w:val="22"/>
        </w:rPr>
        <w:t>П</w:t>
      </w:r>
      <w:r w:rsidR="004C39A3" w:rsidRPr="00A07C91">
        <w:rPr>
          <w:rFonts w:ascii="Times New Roman" w:eastAsia="Arial" w:hAnsi="Times New Roman" w:cs="Times New Roman"/>
          <w:sz w:val="22"/>
          <w:szCs w:val="22"/>
        </w:rPr>
        <w:t>ро</w:t>
      </w:r>
      <w:r w:rsidR="00A71ED9" w:rsidRPr="00A07C91">
        <w:rPr>
          <w:rFonts w:ascii="Times New Roman" w:eastAsia="Arial" w:hAnsi="Times New Roman" w:cs="Times New Roman"/>
          <w:sz w:val="22"/>
          <w:szCs w:val="22"/>
        </w:rPr>
        <w:t>є</w:t>
      </w:r>
      <w:r w:rsidR="004C39A3" w:rsidRPr="00A07C91">
        <w:rPr>
          <w:rFonts w:ascii="Times New Roman" w:eastAsia="Arial" w:hAnsi="Times New Roman" w:cs="Times New Roman"/>
          <w:sz w:val="22"/>
          <w:szCs w:val="22"/>
        </w:rPr>
        <w:t>кту</w:t>
      </w:r>
      <w:r w:rsidR="00A71ED9" w:rsidRPr="00A07C91">
        <w:rPr>
          <w:rFonts w:ascii="Times New Roman" w:eastAsia="Arial" w:hAnsi="Times New Roman" w:cs="Times New Roman"/>
          <w:sz w:val="22"/>
          <w:szCs w:val="22"/>
        </w:rPr>
        <w:t xml:space="preserve"> договору</w:t>
      </w:r>
      <w:r w:rsidR="004C39A3" w:rsidRPr="00A07C91">
        <w:rPr>
          <w:rFonts w:ascii="Times New Roman" w:eastAsia="Arial" w:hAnsi="Times New Roman" w:cs="Times New Roman"/>
          <w:sz w:val="22"/>
          <w:szCs w:val="22"/>
        </w:rPr>
        <w:t>,</w:t>
      </w:r>
      <w:r w:rsidRPr="00A07C91">
        <w:rPr>
          <w:rFonts w:ascii="Times New Roman" w:eastAsia="Arial" w:hAnsi="Times New Roman" w:cs="Times New Roman"/>
          <w:sz w:val="22"/>
          <w:szCs w:val="22"/>
        </w:rPr>
        <w:t xml:space="preserve"> викладено</w:t>
      </w:r>
      <w:r w:rsidR="00A71ED9" w:rsidRPr="00A07C91">
        <w:rPr>
          <w:rFonts w:ascii="Times New Roman" w:eastAsia="Arial" w:hAnsi="Times New Roman" w:cs="Times New Roman"/>
          <w:sz w:val="22"/>
          <w:szCs w:val="22"/>
        </w:rPr>
        <w:t>му</w:t>
      </w:r>
      <w:r w:rsidR="000512CB">
        <w:rPr>
          <w:rFonts w:ascii="Times New Roman" w:eastAsia="Arial" w:hAnsi="Times New Roman" w:cs="Times New Roman"/>
          <w:sz w:val="22"/>
          <w:szCs w:val="22"/>
        </w:rPr>
        <w:t xml:space="preserve"> в </w:t>
      </w:r>
      <w:r w:rsidR="000512CB" w:rsidRPr="000512CB">
        <w:rPr>
          <w:rFonts w:ascii="Times New Roman" w:eastAsia="Arial" w:hAnsi="Times New Roman" w:cs="Times New Roman"/>
          <w:b/>
          <w:sz w:val="22"/>
          <w:szCs w:val="22"/>
        </w:rPr>
        <w:t>Д</w:t>
      </w:r>
      <w:r w:rsidRPr="000512CB">
        <w:rPr>
          <w:rFonts w:ascii="Times New Roman" w:eastAsia="Arial" w:hAnsi="Times New Roman" w:cs="Times New Roman"/>
          <w:b/>
          <w:sz w:val="22"/>
          <w:szCs w:val="22"/>
        </w:rPr>
        <w:t xml:space="preserve">одатку </w:t>
      </w:r>
      <w:r w:rsidR="00A71ED9" w:rsidRPr="000512CB">
        <w:rPr>
          <w:rFonts w:ascii="Times New Roman" w:eastAsia="Arial" w:hAnsi="Times New Roman" w:cs="Times New Roman"/>
          <w:b/>
          <w:sz w:val="22"/>
          <w:szCs w:val="22"/>
        </w:rPr>
        <w:t>2</w:t>
      </w:r>
      <w:r w:rsidRPr="00A07C91">
        <w:rPr>
          <w:rFonts w:ascii="Times New Roman" w:eastAsia="Arial" w:hAnsi="Times New Roman" w:cs="Times New Roman"/>
          <w:sz w:val="22"/>
          <w:szCs w:val="22"/>
        </w:rPr>
        <w:t xml:space="preserve"> до </w:t>
      </w:r>
      <w:r w:rsidR="00A71ED9" w:rsidRPr="00A07C91">
        <w:rPr>
          <w:rFonts w:ascii="Times New Roman" w:eastAsia="Arial" w:hAnsi="Times New Roman" w:cs="Times New Roman"/>
          <w:sz w:val="22"/>
          <w:szCs w:val="22"/>
        </w:rPr>
        <w:t>документації</w:t>
      </w:r>
      <w:r w:rsidRPr="00A07C91">
        <w:rPr>
          <w:rFonts w:ascii="Times New Roman" w:eastAsia="Arial" w:hAnsi="Times New Roman" w:cs="Times New Roman"/>
          <w:sz w:val="22"/>
          <w:szCs w:val="22"/>
        </w:rPr>
        <w:t xml:space="preserve"> про проведення відкритих торгів, не пізніше ніж через 15 днів з дня прийняття рішення про намір укласти договір про закупівлю.</w:t>
      </w:r>
    </w:p>
    <w:tbl>
      <w:tblPr>
        <w:tblW w:w="9195" w:type="dxa"/>
        <w:tblInd w:w="-433" w:type="dxa"/>
        <w:tblLayout w:type="fixed"/>
        <w:tblLook w:val="0000"/>
      </w:tblPr>
      <w:tblGrid>
        <w:gridCol w:w="4312"/>
        <w:gridCol w:w="3459"/>
        <w:gridCol w:w="1424"/>
      </w:tblGrid>
      <w:tr w:rsidR="00D84131" w:rsidRPr="00A07C91" w:rsidTr="00E114E2">
        <w:trPr>
          <w:trHeight w:val="845"/>
        </w:trPr>
        <w:tc>
          <w:tcPr>
            <w:tcW w:w="4312" w:type="dxa"/>
          </w:tcPr>
          <w:p w:rsidR="00D84131" w:rsidRDefault="00D84131" w:rsidP="00B025CF">
            <w:pPr>
              <w:tabs>
                <w:tab w:val="left" w:pos="2160"/>
                <w:tab w:val="left" w:pos="3600"/>
              </w:tabs>
              <w:rPr>
                <w:rFonts w:ascii="Times New Roman" w:eastAsia="Arial" w:hAnsi="Times New Roman" w:cs="Times New Roman"/>
                <w:sz w:val="22"/>
                <w:szCs w:val="22"/>
              </w:rPr>
            </w:pPr>
          </w:p>
          <w:p w:rsidR="00E114E2" w:rsidRDefault="00E114E2" w:rsidP="00B025CF">
            <w:pPr>
              <w:tabs>
                <w:tab w:val="left" w:pos="2160"/>
                <w:tab w:val="left" w:pos="3600"/>
              </w:tabs>
              <w:rPr>
                <w:rFonts w:ascii="Times New Roman" w:eastAsia="Arial" w:hAnsi="Times New Roman" w:cs="Times New Roman"/>
                <w:sz w:val="22"/>
                <w:szCs w:val="22"/>
              </w:rPr>
            </w:pPr>
          </w:p>
          <w:p w:rsidR="00E114E2" w:rsidRPr="00A07C91" w:rsidRDefault="00E114E2" w:rsidP="00B025CF">
            <w:pPr>
              <w:tabs>
                <w:tab w:val="left" w:pos="2160"/>
                <w:tab w:val="left" w:pos="3600"/>
              </w:tabs>
              <w:rPr>
                <w:rFonts w:ascii="Times New Roman" w:eastAsia="Arial" w:hAnsi="Times New Roman" w:cs="Times New Roman"/>
                <w:sz w:val="22"/>
                <w:szCs w:val="22"/>
              </w:rPr>
            </w:pPr>
            <w:r>
              <w:rPr>
                <w:rFonts w:ascii="Times New Roman" w:eastAsia="Arial" w:hAnsi="Times New Roman" w:cs="Times New Roman"/>
                <w:sz w:val="22"/>
                <w:szCs w:val="22"/>
              </w:rPr>
              <w:t>,</w:t>
            </w:r>
          </w:p>
          <w:p w:rsidR="00D84131" w:rsidRPr="00A07C91" w:rsidRDefault="00D84131" w:rsidP="00B025CF">
            <w:pPr>
              <w:tabs>
                <w:tab w:val="left" w:pos="2160"/>
                <w:tab w:val="left" w:pos="3600"/>
              </w:tabs>
              <w:rPr>
                <w:rFonts w:ascii="Times New Roman" w:eastAsia="Arial" w:hAnsi="Times New Roman" w:cs="Times New Roman"/>
                <w:sz w:val="22"/>
                <w:szCs w:val="22"/>
              </w:rPr>
            </w:pPr>
            <w:r w:rsidRPr="00A07C91">
              <w:rPr>
                <w:rFonts w:ascii="Times New Roman" w:eastAsia="Arial" w:hAnsi="Times New Roman" w:cs="Times New Roman"/>
                <w:sz w:val="22"/>
                <w:szCs w:val="22"/>
              </w:rPr>
              <w:t>Керівник підприємства – учасника закупівлі або інша уповноважена посадова особа</w:t>
            </w:r>
          </w:p>
        </w:tc>
        <w:tc>
          <w:tcPr>
            <w:tcW w:w="3459" w:type="dxa"/>
          </w:tcPr>
          <w:p w:rsidR="00D84131" w:rsidRPr="00A07C91" w:rsidRDefault="00D84131" w:rsidP="00B025CF">
            <w:pPr>
              <w:tabs>
                <w:tab w:val="left" w:pos="2160"/>
                <w:tab w:val="left" w:pos="3600"/>
              </w:tabs>
              <w:rPr>
                <w:rFonts w:ascii="Times New Roman" w:eastAsia="Arial" w:hAnsi="Times New Roman" w:cs="Times New Roman"/>
                <w:b/>
                <w:sz w:val="22"/>
                <w:szCs w:val="22"/>
              </w:rPr>
            </w:pPr>
          </w:p>
          <w:p w:rsidR="00E114E2" w:rsidRDefault="00E114E2" w:rsidP="00B025CF">
            <w:pPr>
              <w:tabs>
                <w:tab w:val="left" w:pos="2160"/>
                <w:tab w:val="left" w:pos="3600"/>
              </w:tabs>
              <w:rPr>
                <w:rFonts w:ascii="Times New Roman" w:eastAsia="Arial" w:hAnsi="Times New Roman" w:cs="Times New Roman"/>
                <w:b/>
                <w:sz w:val="22"/>
                <w:szCs w:val="22"/>
              </w:rPr>
            </w:pPr>
          </w:p>
          <w:p w:rsidR="00E114E2" w:rsidRDefault="00E114E2" w:rsidP="00B025CF">
            <w:pPr>
              <w:tabs>
                <w:tab w:val="left" w:pos="2160"/>
                <w:tab w:val="left" w:pos="3600"/>
              </w:tabs>
              <w:rPr>
                <w:rFonts w:ascii="Times New Roman" w:eastAsia="Arial" w:hAnsi="Times New Roman" w:cs="Times New Roman"/>
                <w:b/>
                <w:sz w:val="22"/>
                <w:szCs w:val="22"/>
              </w:rPr>
            </w:pPr>
          </w:p>
          <w:p w:rsidR="00E114E2" w:rsidRDefault="00E114E2" w:rsidP="00B025CF">
            <w:pPr>
              <w:tabs>
                <w:tab w:val="left" w:pos="2160"/>
                <w:tab w:val="left" w:pos="3600"/>
              </w:tabs>
              <w:rPr>
                <w:rFonts w:ascii="Times New Roman" w:eastAsia="Arial" w:hAnsi="Times New Roman" w:cs="Times New Roman"/>
                <w:b/>
                <w:sz w:val="22"/>
                <w:szCs w:val="22"/>
              </w:rPr>
            </w:pPr>
          </w:p>
          <w:p w:rsidR="00E114E2" w:rsidRDefault="00E114E2" w:rsidP="00B025CF">
            <w:pPr>
              <w:tabs>
                <w:tab w:val="left" w:pos="2160"/>
                <w:tab w:val="left" w:pos="3600"/>
              </w:tabs>
              <w:rPr>
                <w:rFonts w:ascii="Times New Roman" w:eastAsia="Arial" w:hAnsi="Times New Roman" w:cs="Times New Roman"/>
                <w:b/>
                <w:sz w:val="22"/>
                <w:szCs w:val="22"/>
              </w:rPr>
            </w:pPr>
          </w:p>
          <w:p w:rsidR="00D84131" w:rsidRPr="00A07C91" w:rsidRDefault="00D84131" w:rsidP="00B025CF">
            <w:pPr>
              <w:tabs>
                <w:tab w:val="left" w:pos="2160"/>
                <w:tab w:val="left" w:pos="3600"/>
              </w:tabs>
              <w:rPr>
                <w:rFonts w:ascii="Times New Roman" w:eastAsia="Arial" w:hAnsi="Times New Roman" w:cs="Times New Roman"/>
                <w:i/>
                <w:sz w:val="22"/>
                <w:szCs w:val="22"/>
              </w:rPr>
            </w:pPr>
            <w:r w:rsidRPr="00A07C91">
              <w:rPr>
                <w:rFonts w:ascii="Times New Roman" w:eastAsia="Arial" w:hAnsi="Times New Roman" w:cs="Times New Roman"/>
                <w:b/>
                <w:sz w:val="22"/>
                <w:szCs w:val="22"/>
              </w:rPr>
              <w:t>___________________________</w:t>
            </w:r>
          </w:p>
          <w:p w:rsidR="00D84131" w:rsidRPr="00A07C91" w:rsidRDefault="00D84131" w:rsidP="00B025CF">
            <w:pPr>
              <w:tabs>
                <w:tab w:val="left" w:pos="2160"/>
                <w:tab w:val="left" w:pos="3600"/>
              </w:tabs>
              <w:rPr>
                <w:rFonts w:ascii="Times New Roman" w:eastAsia="Arial" w:hAnsi="Times New Roman" w:cs="Times New Roman"/>
                <w:i/>
                <w:sz w:val="22"/>
                <w:szCs w:val="22"/>
              </w:rPr>
            </w:pPr>
            <w:r w:rsidRPr="00A07C91">
              <w:rPr>
                <w:rFonts w:ascii="Times New Roman" w:eastAsia="Arial" w:hAnsi="Times New Roman" w:cs="Times New Roman"/>
                <w:i/>
                <w:sz w:val="22"/>
                <w:szCs w:val="22"/>
              </w:rPr>
              <w:t>(підпис) МП (за наявності)</w:t>
            </w:r>
          </w:p>
        </w:tc>
        <w:tc>
          <w:tcPr>
            <w:tcW w:w="1424" w:type="dxa"/>
          </w:tcPr>
          <w:p w:rsidR="00D84131" w:rsidRPr="00A07C91" w:rsidRDefault="00D84131" w:rsidP="00B025CF">
            <w:pPr>
              <w:pBdr>
                <w:bottom w:val="single" w:sz="12" w:space="1" w:color="000000"/>
              </w:pBdr>
              <w:tabs>
                <w:tab w:val="left" w:pos="2160"/>
                <w:tab w:val="left" w:pos="3600"/>
              </w:tabs>
              <w:rPr>
                <w:rFonts w:ascii="Times New Roman" w:eastAsia="Arial" w:hAnsi="Times New Roman" w:cs="Times New Roman"/>
                <w:b/>
                <w:sz w:val="22"/>
                <w:szCs w:val="22"/>
              </w:rPr>
            </w:pPr>
          </w:p>
          <w:p w:rsidR="00D84131" w:rsidRDefault="00D84131" w:rsidP="00B025CF">
            <w:pPr>
              <w:pBdr>
                <w:bottom w:val="single" w:sz="12" w:space="1" w:color="000000"/>
              </w:pBdr>
              <w:tabs>
                <w:tab w:val="left" w:pos="2160"/>
                <w:tab w:val="left" w:pos="3600"/>
              </w:tabs>
              <w:rPr>
                <w:rFonts w:ascii="Times New Roman" w:eastAsia="Arial" w:hAnsi="Times New Roman" w:cs="Times New Roman"/>
                <w:b/>
                <w:sz w:val="22"/>
                <w:szCs w:val="22"/>
              </w:rPr>
            </w:pPr>
          </w:p>
          <w:p w:rsidR="00E114E2" w:rsidRDefault="00E114E2" w:rsidP="00B025CF">
            <w:pPr>
              <w:pBdr>
                <w:bottom w:val="single" w:sz="12" w:space="1" w:color="000000"/>
              </w:pBdr>
              <w:tabs>
                <w:tab w:val="left" w:pos="2160"/>
                <w:tab w:val="left" w:pos="3600"/>
              </w:tabs>
              <w:rPr>
                <w:rFonts w:ascii="Times New Roman" w:eastAsia="Arial" w:hAnsi="Times New Roman" w:cs="Times New Roman"/>
                <w:b/>
                <w:sz w:val="22"/>
                <w:szCs w:val="22"/>
              </w:rPr>
            </w:pPr>
          </w:p>
          <w:p w:rsidR="00E114E2" w:rsidRDefault="00E114E2" w:rsidP="00B025CF">
            <w:pPr>
              <w:pBdr>
                <w:bottom w:val="single" w:sz="12" w:space="1" w:color="000000"/>
              </w:pBdr>
              <w:tabs>
                <w:tab w:val="left" w:pos="2160"/>
                <w:tab w:val="left" w:pos="3600"/>
              </w:tabs>
              <w:rPr>
                <w:rFonts w:ascii="Times New Roman" w:eastAsia="Arial" w:hAnsi="Times New Roman" w:cs="Times New Roman"/>
                <w:b/>
                <w:sz w:val="22"/>
                <w:szCs w:val="22"/>
              </w:rPr>
            </w:pPr>
          </w:p>
          <w:p w:rsidR="00E114E2" w:rsidRDefault="00E114E2" w:rsidP="00B025CF">
            <w:pPr>
              <w:pBdr>
                <w:bottom w:val="single" w:sz="12" w:space="1" w:color="000000"/>
              </w:pBdr>
              <w:tabs>
                <w:tab w:val="left" w:pos="2160"/>
                <w:tab w:val="left" w:pos="3600"/>
              </w:tabs>
              <w:rPr>
                <w:rFonts w:ascii="Times New Roman" w:eastAsia="Arial" w:hAnsi="Times New Roman" w:cs="Times New Roman"/>
                <w:b/>
                <w:sz w:val="22"/>
                <w:szCs w:val="22"/>
              </w:rPr>
            </w:pPr>
          </w:p>
          <w:p w:rsidR="00E114E2" w:rsidRPr="00A07C91" w:rsidRDefault="00E114E2" w:rsidP="00B025CF">
            <w:pPr>
              <w:pBdr>
                <w:bottom w:val="single" w:sz="12" w:space="1" w:color="000000"/>
              </w:pBdr>
              <w:tabs>
                <w:tab w:val="left" w:pos="2160"/>
                <w:tab w:val="left" w:pos="3600"/>
              </w:tabs>
              <w:rPr>
                <w:rFonts w:ascii="Times New Roman" w:eastAsia="Arial" w:hAnsi="Times New Roman" w:cs="Times New Roman"/>
                <w:b/>
                <w:sz w:val="22"/>
                <w:szCs w:val="22"/>
              </w:rPr>
            </w:pPr>
          </w:p>
          <w:p w:rsidR="00D84131" w:rsidRPr="00A07C91" w:rsidRDefault="00D84131" w:rsidP="00B025CF">
            <w:pPr>
              <w:tabs>
                <w:tab w:val="left" w:pos="2160"/>
                <w:tab w:val="left" w:pos="3600"/>
              </w:tabs>
              <w:rPr>
                <w:rFonts w:ascii="Times New Roman" w:eastAsia="Arial" w:hAnsi="Times New Roman" w:cs="Times New Roman"/>
                <w:b/>
                <w:sz w:val="22"/>
                <w:szCs w:val="22"/>
              </w:rPr>
            </w:pPr>
            <w:r w:rsidRPr="00A07C91">
              <w:rPr>
                <w:rFonts w:ascii="Times New Roman" w:eastAsia="Arial" w:hAnsi="Times New Roman" w:cs="Times New Roman"/>
                <w:i/>
                <w:sz w:val="22"/>
                <w:szCs w:val="22"/>
              </w:rPr>
              <w:t>(ініціали та прізвище)</w:t>
            </w:r>
          </w:p>
        </w:tc>
      </w:tr>
    </w:tbl>
    <w:p w:rsidR="00E07A1C" w:rsidRDefault="00E07A1C" w:rsidP="001F5F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E07A1C" w:rsidRDefault="00E07A1C" w:rsidP="001F5F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E07A1C" w:rsidRDefault="00E07A1C" w:rsidP="001F5FC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E07A1C" w:rsidRDefault="00E07A1C" w:rsidP="000512CB">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E07A1C" w:rsidRPr="004B45D0" w:rsidRDefault="001F5FC0" w:rsidP="004B45D0">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0F0A30">
        <w:rPr>
          <w:rFonts w:ascii="Times New Roman" w:eastAsia="Times New Roman" w:hAnsi="Times New Roman" w:cs="Times New Roman"/>
          <w:b/>
          <w:color w:val="000000"/>
          <w:sz w:val="24"/>
          <w:szCs w:val="24"/>
        </w:rPr>
        <w:lastRenderedPageBreak/>
        <w:t>Додаток 2</w:t>
      </w:r>
    </w:p>
    <w:p w:rsidR="0097353D" w:rsidRDefault="0097353D" w:rsidP="00016B89">
      <w:pPr>
        <w:widowControl w:val="0"/>
        <w:ind w:left="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016B89" w:rsidRPr="00E200C1" w:rsidRDefault="00016B89" w:rsidP="00E114E2">
      <w:pPr>
        <w:widowControl w:val="0"/>
        <w:ind w:left="160"/>
        <w:jc w:val="center"/>
        <w:rPr>
          <w:rFonts w:ascii="Times New Roman" w:eastAsia="Times New Roman" w:hAnsi="Times New Roman" w:cs="Times New Roman"/>
          <w:b/>
          <w:sz w:val="24"/>
          <w:szCs w:val="24"/>
        </w:rPr>
      </w:pPr>
      <w:r w:rsidRPr="00E200C1">
        <w:rPr>
          <w:rFonts w:ascii="Times New Roman" w:eastAsia="Times New Roman" w:hAnsi="Times New Roman" w:cs="Times New Roman"/>
          <w:b/>
          <w:sz w:val="24"/>
          <w:szCs w:val="24"/>
        </w:rPr>
        <w:t>ДОГО</w:t>
      </w:r>
      <w:r>
        <w:rPr>
          <w:rFonts w:ascii="Times New Roman" w:eastAsia="Times New Roman" w:hAnsi="Times New Roman" w:cs="Times New Roman"/>
          <w:b/>
          <w:sz w:val="24"/>
          <w:szCs w:val="24"/>
        </w:rPr>
        <w:t>ВІР</w:t>
      </w:r>
      <w:r w:rsidRPr="00E200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______</w:t>
      </w:r>
    </w:p>
    <w:p w:rsidR="00E114E2" w:rsidRPr="00BA4EC3" w:rsidRDefault="00E114E2" w:rsidP="00E114E2">
      <w:pPr>
        <w:spacing w:line="276" w:lineRule="auto"/>
        <w:jc w:val="center"/>
        <w:rPr>
          <w:rFonts w:ascii="Times New Roman" w:hAnsi="Times New Roman" w:cs="Times New Roman"/>
          <w:b/>
        </w:rPr>
      </w:pPr>
      <w:r w:rsidRPr="00BA4EC3">
        <w:rPr>
          <w:rFonts w:ascii="Times New Roman" w:hAnsi="Times New Roman" w:cs="Times New Roman"/>
          <w:b/>
        </w:rPr>
        <w:t xml:space="preserve">про надання послуг з дослідження  донорської крові        </w:t>
      </w:r>
      <w:r w:rsidRPr="00BA4EC3">
        <w:rPr>
          <w:rFonts w:ascii="Times New Roman" w:hAnsi="Times New Roman" w:cs="Times New Roman"/>
        </w:rPr>
        <w:t xml:space="preserve">                                                                                                                                                                                                                                                                                                                                                                                                                                                                                                                                                                                                                                                                                                                                                                                                                                                                                                                                                                                                                                                                                                                                                                                                                                                                                                                                                                                                                                                                                                                                                                                                                                                                                                                                                                                                                                                                                                                                                                                                                                                                                                                                                                                                                                                                                                                                                                                                                                                                                                                                                                                                                                                                                                                                                                                                                                                                                                                                                                                                                                                                                                                                                                                                                                                                                                                                                                                                                                                                                                                                                                                                                                                                                                                                                                                                                                                                                                                                                                                                                                                                                                                                                                                                                                                                                                                                                                                                                                                                                                                                                                                                                                                                                                                                                                                                                                                                                                                                                                                                                                                                                                                                                                                                                                                                                                                                                                                                                                                                                                                                                                                                                                                                                                                                                                                                                                                                                                                                                                                                                                                                                                                                                                                                                                                                                                                                                                                                                                                                                                                                                                                                                                                                                                                                                                                                                                                                                                                                                                                                                                                                                                                                                                                                                                                                                                                                                                                                                                                                                                                                                                                                                                                                                                                                                                                                                                                                                                                                                                                                                                                                                                                                                                                                                                                                                                                                                                                                                                                                                                                                                                                                                                                                                                                                                                                                                                                                                                                                                                                                                                                                                                                                                                                                                                                                                                                                                                                                                                                                                                                                                                                                                                                                                                                                                                                                                                                                                                                                                                                                                                                                                                                                                                                                                                                        </w:t>
      </w:r>
    </w:p>
    <w:p w:rsidR="00E114E2" w:rsidRPr="00BA4EC3" w:rsidRDefault="00E114E2" w:rsidP="00E114E2">
      <w:pPr>
        <w:spacing w:line="276" w:lineRule="auto"/>
        <w:rPr>
          <w:rFonts w:ascii="Times New Roman" w:hAnsi="Times New Roman" w:cs="Times New Roman"/>
        </w:rPr>
      </w:pPr>
      <w:r w:rsidRPr="00BA4EC3">
        <w:rPr>
          <w:rFonts w:ascii="Times New Roman" w:hAnsi="Times New Roman" w:cs="Times New Roman"/>
        </w:rPr>
        <w:t xml:space="preserve">  м. </w:t>
      </w:r>
      <w:r>
        <w:rPr>
          <w:rFonts w:ascii="Times New Roman" w:hAnsi="Times New Roman" w:cs="Times New Roman"/>
        </w:rPr>
        <w:t>_________</w:t>
      </w: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«_</w:t>
      </w:r>
      <w:r>
        <w:rPr>
          <w:rFonts w:ascii="Times New Roman" w:hAnsi="Times New Roman" w:cs="Times New Roman"/>
        </w:rPr>
        <w:t>__</w:t>
      </w:r>
      <w:r w:rsidRPr="00BA4EC3">
        <w:rPr>
          <w:rFonts w:ascii="Times New Roman" w:hAnsi="Times New Roman" w:cs="Times New Roman"/>
        </w:rPr>
        <w:t xml:space="preserve">_» </w:t>
      </w:r>
      <w:r>
        <w:rPr>
          <w:rFonts w:ascii="Times New Roman" w:hAnsi="Times New Roman" w:cs="Times New Roman"/>
        </w:rPr>
        <w:t>_____________ 2023</w:t>
      </w:r>
      <w:r w:rsidRPr="00BA4EC3">
        <w:rPr>
          <w:rFonts w:ascii="Times New Roman" w:hAnsi="Times New Roman" w:cs="Times New Roman"/>
        </w:rPr>
        <w:t xml:space="preserve"> р.</w:t>
      </w:r>
    </w:p>
    <w:p w:rsidR="00E114E2" w:rsidRPr="00BA4EC3" w:rsidRDefault="00E114E2" w:rsidP="00E114E2">
      <w:pPr>
        <w:spacing w:line="276" w:lineRule="auto"/>
        <w:rPr>
          <w:rFonts w:ascii="Times New Roman" w:hAnsi="Times New Roman" w:cs="Times New Roman"/>
        </w:rPr>
      </w:pPr>
      <w:r>
        <w:rPr>
          <w:rFonts w:ascii="Times New Roman" w:hAnsi="Times New Roman" w:cs="Times New Roman"/>
        </w:rPr>
        <w:t xml:space="preserve">                  </w:t>
      </w:r>
      <w:r w:rsidRPr="00BA4EC3">
        <w:rPr>
          <w:rFonts w:ascii="Times New Roman" w:hAnsi="Times New Roman" w:cs="Times New Roman"/>
        </w:rPr>
        <w:t xml:space="preserve">                   </w:t>
      </w:r>
    </w:p>
    <w:p w:rsidR="00E114E2" w:rsidRPr="00BA4EC3" w:rsidRDefault="00E114E2" w:rsidP="00E114E2">
      <w:pPr>
        <w:spacing w:line="276" w:lineRule="auto"/>
        <w:jc w:val="both"/>
        <w:rPr>
          <w:rFonts w:ascii="Times New Roman" w:hAnsi="Times New Roman" w:cs="Times New Roman"/>
        </w:rPr>
      </w:pPr>
      <w:r w:rsidRPr="00BA4EC3">
        <w:rPr>
          <w:rFonts w:ascii="Times New Roman" w:hAnsi="Times New Roman" w:cs="Times New Roman"/>
          <w:b/>
        </w:rPr>
        <w:t xml:space="preserve">         ВИКОНАВЕЦЬ:</w:t>
      </w:r>
      <w:r w:rsidRPr="00BA4EC3">
        <w:rPr>
          <w:rFonts w:ascii="Times New Roman" w:hAnsi="Times New Roman" w:cs="Times New Roman"/>
        </w:rPr>
        <w:t xml:space="preserve"> </w:t>
      </w:r>
      <w:r>
        <w:rPr>
          <w:rFonts w:ascii="Times New Roman" w:hAnsi="Times New Roman" w:cs="Times New Roman"/>
          <w:b/>
        </w:rPr>
        <w:t>_________________________________________________________</w:t>
      </w:r>
      <w:r w:rsidRPr="00BA4EC3">
        <w:rPr>
          <w:rFonts w:ascii="Times New Roman" w:hAnsi="Times New Roman" w:cs="Times New Roman"/>
        </w:rPr>
        <w:t>, в особi   ______________________</w:t>
      </w:r>
      <w:r>
        <w:rPr>
          <w:rFonts w:ascii="Times New Roman" w:hAnsi="Times New Roman" w:cs="Times New Roman"/>
        </w:rPr>
        <w:t>_</w:t>
      </w:r>
      <w:r w:rsidRPr="00BA4EC3">
        <w:rPr>
          <w:rFonts w:ascii="Times New Roman" w:hAnsi="Times New Roman" w:cs="Times New Roman"/>
        </w:rPr>
        <w:t xml:space="preserve">, що дiє на  підставі   _________________, з одного боку, та </w:t>
      </w:r>
    </w:p>
    <w:p w:rsidR="00E114E2" w:rsidRPr="00BA4EC3" w:rsidRDefault="00E114E2" w:rsidP="00E114E2">
      <w:pPr>
        <w:spacing w:line="276" w:lineRule="auto"/>
        <w:jc w:val="both"/>
        <w:rPr>
          <w:rFonts w:ascii="Times New Roman" w:hAnsi="Times New Roman" w:cs="Times New Roman"/>
        </w:rPr>
      </w:pPr>
      <w:r w:rsidRPr="00BA4EC3">
        <w:rPr>
          <w:rFonts w:ascii="Times New Roman" w:hAnsi="Times New Roman" w:cs="Times New Roman"/>
        </w:rPr>
        <w:t xml:space="preserve">         </w:t>
      </w:r>
      <w:r w:rsidRPr="00BA4EC3">
        <w:rPr>
          <w:rFonts w:ascii="Times New Roman" w:hAnsi="Times New Roman" w:cs="Times New Roman"/>
          <w:b/>
        </w:rPr>
        <w:t>ЗАМОВНИК:</w:t>
      </w:r>
      <w:r w:rsidRPr="00BA4EC3">
        <w:rPr>
          <w:rFonts w:ascii="Times New Roman" w:hAnsi="Times New Roman" w:cs="Times New Roman"/>
        </w:rPr>
        <w:t xml:space="preserve"> </w:t>
      </w:r>
      <w:r w:rsidRPr="00BA4EC3">
        <w:rPr>
          <w:rFonts w:ascii="Times New Roman" w:hAnsi="Times New Roman" w:cs="Times New Roman"/>
          <w:b/>
        </w:rPr>
        <w:t>Комунальне некомерційне підприємство Охтирської міської ради «Охтирська центральна районна лікарня»</w:t>
      </w:r>
      <w:r>
        <w:rPr>
          <w:rFonts w:ascii="Times New Roman" w:hAnsi="Times New Roman" w:cs="Times New Roman"/>
          <w:b/>
        </w:rPr>
        <w:t>,</w:t>
      </w:r>
      <w:r w:rsidRPr="00BA4EC3">
        <w:rPr>
          <w:rFonts w:ascii="Times New Roman" w:hAnsi="Times New Roman" w:cs="Times New Roman"/>
        </w:rPr>
        <w:t xml:space="preserve"> в особі ________________</w:t>
      </w:r>
      <w:r>
        <w:rPr>
          <w:rFonts w:ascii="Times New Roman" w:hAnsi="Times New Roman" w:cs="Times New Roman"/>
        </w:rPr>
        <w:t>___________</w:t>
      </w:r>
      <w:r w:rsidRPr="00BA4EC3">
        <w:rPr>
          <w:rFonts w:ascii="Times New Roman" w:hAnsi="Times New Roman" w:cs="Times New Roman"/>
        </w:rPr>
        <w:t>,</w:t>
      </w:r>
      <w:r>
        <w:rPr>
          <w:rFonts w:ascii="Times New Roman" w:hAnsi="Times New Roman" w:cs="Times New Roman"/>
        </w:rPr>
        <w:t xml:space="preserve"> </w:t>
      </w:r>
      <w:r w:rsidRPr="00BA4EC3">
        <w:rPr>
          <w:rFonts w:ascii="Times New Roman" w:hAnsi="Times New Roman" w:cs="Times New Roman"/>
        </w:rPr>
        <w:t xml:space="preserve">що дiє на підставі </w:t>
      </w:r>
      <w:r>
        <w:rPr>
          <w:rFonts w:ascii="Times New Roman" w:hAnsi="Times New Roman" w:cs="Times New Roman"/>
        </w:rPr>
        <w:t>_________________</w:t>
      </w:r>
      <w:r w:rsidRPr="00BA4EC3">
        <w:rPr>
          <w:rFonts w:ascii="Times New Roman" w:hAnsi="Times New Roman" w:cs="Times New Roman"/>
        </w:rPr>
        <w:t>, з iншого боку, а разом надалі СТОРОНИ уклали даний договір про наступне:</w:t>
      </w:r>
    </w:p>
    <w:p w:rsidR="00E114E2" w:rsidRPr="00BA4EC3" w:rsidRDefault="00E114E2" w:rsidP="00E114E2">
      <w:pPr>
        <w:spacing w:line="276" w:lineRule="auto"/>
        <w:jc w:val="center"/>
        <w:rPr>
          <w:rFonts w:ascii="Times New Roman" w:hAnsi="Times New Roman" w:cs="Times New Roman"/>
          <w:b/>
        </w:rPr>
      </w:pPr>
      <w:r w:rsidRPr="00BA4EC3">
        <w:rPr>
          <w:rFonts w:ascii="Times New Roman" w:hAnsi="Times New Roman" w:cs="Times New Roman"/>
          <w:b/>
        </w:rPr>
        <w:t xml:space="preserve">1. Предмет договору </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1.1.  Виконавець за завданням  Замовника зобов’язується  надати послуги  </w:t>
      </w:r>
      <w:r>
        <w:rPr>
          <w:rFonts w:ascii="Times New Roman" w:hAnsi="Times New Roman" w:cs="Times New Roman"/>
        </w:rPr>
        <w:t>________________________________</w:t>
      </w:r>
      <w:r w:rsidRPr="00BA4EC3">
        <w:rPr>
          <w:rFonts w:ascii="Times New Roman" w:hAnsi="Times New Roman" w:cs="Times New Roman"/>
        </w:rPr>
        <w:t xml:space="preserve"> згідно Специфікації (Додаток № 1 до договору), що є невід'ємною частиною договору,  а замовник зобов’язується оплати  виконавцеві  ці послуги. </w:t>
      </w:r>
    </w:p>
    <w:p w:rsidR="00E114E2" w:rsidRDefault="00E114E2" w:rsidP="00E114E2">
      <w:pPr>
        <w:pStyle w:val="aa"/>
        <w:jc w:val="both"/>
        <w:rPr>
          <w:rFonts w:ascii="Times New Roman" w:hAnsi="Times New Roman" w:cs="Times New Roman"/>
        </w:rPr>
      </w:pPr>
      <w:r w:rsidRPr="00BA4EC3">
        <w:rPr>
          <w:rFonts w:ascii="Times New Roman" w:hAnsi="Times New Roman" w:cs="Times New Roman"/>
        </w:rPr>
        <w:t xml:space="preserve">           1.2. Загальна сума договору складає </w:t>
      </w:r>
      <w:r>
        <w:rPr>
          <w:rFonts w:ascii="Times New Roman" w:hAnsi="Times New Roman" w:cs="Times New Roman"/>
        </w:rPr>
        <w:t>________</w:t>
      </w:r>
      <w:r w:rsidRPr="00BA4EC3">
        <w:rPr>
          <w:rFonts w:ascii="Times New Roman" w:hAnsi="Times New Roman" w:cs="Times New Roman"/>
        </w:rPr>
        <w:t>(__</w:t>
      </w:r>
      <w:r>
        <w:rPr>
          <w:rFonts w:ascii="Times New Roman" w:hAnsi="Times New Roman" w:cs="Times New Roman"/>
        </w:rPr>
        <w:t>________________</w:t>
      </w:r>
      <w:r w:rsidRPr="00BA4EC3">
        <w:rPr>
          <w:rFonts w:ascii="Times New Roman" w:hAnsi="Times New Roman" w:cs="Times New Roman"/>
        </w:rPr>
        <w:t>_)</w:t>
      </w:r>
      <w:r>
        <w:rPr>
          <w:rFonts w:ascii="Times New Roman" w:hAnsi="Times New Roman" w:cs="Times New Roman"/>
        </w:rPr>
        <w:t xml:space="preserve"> </w:t>
      </w:r>
      <w:r w:rsidRPr="00BA4EC3">
        <w:rPr>
          <w:rFonts w:ascii="Times New Roman" w:hAnsi="Times New Roman" w:cs="Times New Roman"/>
        </w:rPr>
        <w:t>грн</w:t>
      </w:r>
      <w:r>
        <w:rPr>
          <w:rFonts w:ascii="Times New Roman" w:hAnsi="Times New Roman" w:cs="Times New Roman"/>
        </w:rPr>
        <w:t>.</w:t>
      </w:r>
      <w:r w:rsidRPr="00BA4EC3">
        <w:rPr>
          <w:rFonts w:ascii="Times New Roman" w:hAnsi="Times New Roman" w:cs="Times New Roman"/>
        </w:rPr>
        <w:t xml:space="preserve"> ___коп.</w:t>
      </w:r>
      <w:r>
        <w:rPr>
          <w:rFonts w:ascii="Times New Roman" w:hAnsi="Times New Roman" w:cs="Times New Roman"/>
        </w:rPr>
        <w:t>,</w:t>
      </w:r>
      <w:r w:rsidRPr="00BA4EC3">
        <w:rPr>
          <w:rFonts w:ascii="Times New Roman" w:hAnsi="Times New Roman" w:cs="Times New Roman"/>
        </w:rPr>
        <w:t xml:space="preserve"> </w:t>
      </w:r>
      <w:r>
        <w:rPr>
          <w:rFonts w:ascii="Times New Roman" w:hAnsi="Times New Roman" w:cs="Times New Roman"/>
        </w:rPr>
        <w:t>з/</w:t>
      </w:r>
      <w:r w:rsidRPr="00BA4EC3">
        <w:rPr>
          <w:rFonts w:ascii="Times New Roman" w:hAnsi="Times New Roman" w:cs="Times New Roman"/>
        </w:rPr>
        <w:t>без ПДВ.</w:t>
      </w:r>
    </w:p>
    <w:p w:rsidR="00E114E2" w:rsidRPr="00BA4EC3" w:rsidRDefault="00E114E2" w:rsidP="00E114E2">
      <w:pPr>
        <w:pStyle w:val="aa"/>
        <w:jc w:val="both"/>
        <w:rPr>
          <w:rFonts w:ascii="Times New Roman" w:hAnsi="Times New Roman" w:cs="Times New Roman"/>
        </w:rPr>
      </w:pPr>
    </w:p>
    <w:p w:rsidR="00E114E2" w:rsidRPr="00BA4EC3" w:rsidRDefault="00E114E2" w:rsidP="00E114E2">
      <w:pPr>
        <w:tabs>
          <w:tab w:val="left" w:pos="5940"/>
        </w:tabs>
        <w:spacing w:line="276" w:lineRule="auto"/>
        <w:ind w:left="-142" w:firstLine="426"/>
        <w:jc w:val="center"/>
        <w:rPr>
          <w:rFonts w:ascii="Times New Roman" w:hAnsi="Times New Roman" w:cs="Times New Roman"/>
          <w:b/>
        </w:rPr>
      </w:pPr>
      <w:r w:rsidRPr="00BA4EC3">
        <w:rPr>
          <w:rFonts w:ascii="Times New Roman" w:hAnsi="Times New Roman" w:cs="Times New Roman"/>
          <w:b/>
        </w:rPr>
        <w:t>2. Порядок  здачі-прийняття послуг, ціна   та  порядок проведення розрахунків</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2.1. Виконавець щомісячно надає  Замовнику рахунок для оплати  та акт  здачі-прийняття  робіт/надання послуг  в порядку, встановленому цим пунктом договору.</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Один раз на місяць, не пізніше </w:t>
      </w:r>
      <w:r w:rsidRPr="00BA4EC3">
        <w:rPr>
          <w:rFonts w:ascii="Times New Roman" w:hAnsi="Times New Roman" w:cs="Times New Roman"/>
          <w:spacing w:val="1"/>
        </w:rPr>
        <w:t xml:space="preserve">5-го числа  місяця, наступного за місяцем у якому проводились дослідження  </w:t>
      </w:r>
      <w:r w:rsidRPr="00BA4EC3">
        <w:rPr>
          <w:rFonts w:ascii="Times New Roman" w:hAnsi="Times New Roman" w:cs="Times New Roman"/>
        </w:rPr>
        <w:t xml:space="preserve">Виконавець </w:t>
      </w:r>
      <w:r w:rsidRPr="00BA4EC3">
        <w:rPr>
          <w:rFonts w:ascii="Times New Roman" w:hAnsi="Times New Roman" w:cs="Times New Roman"/>
          <w:spacing w:val="-1"/>
        </w:rPr>
        <w:t>на підставі даних клініко-діагностичної лабораторії</w:t>
      </w:r>
      <w:r w:rsidRPr="00BA4EC3">
        <w:rPr>
          <w:rFonts w:ascii="Times New Roman" w:hAnsi="Times New Roman" w:cs="Times New Roman"/>
        </w:rPr>
        <w:t xml:space="preserve"> складає  акт здачі-прийняття робіт/надання послуг за попередній місяць</w:t>
      </w:r>
      <w:r w:rsidRPr="00BA4EC3">
        <w:rPr>
          <w:rFonts w:ascii="Times New Roman" w:hAnsi="Times New Roman" w:cs="Times New Roman"/>
          <w:spacing w:val="-1"/>
        </w:rPr>
        <w:t xml:space="preserve">, який є невід’ємною частиною цього Договору. </w:t>
      </w:r>
      <w:r w:rsidRPr="00BA4EC3">
        <w:rPr>
          <w:rFonts w:ascii="Times New Roman" w:hAnsi="Times New Roman" w:cs="Times New Roman"/>
        </w:rPr>
        <w:t xml:space="preserve">Після цього два примірники акту здачі-прийняття  робіт/надання послуг Виконавець </w:t>
      </w:r>
      <w:r w:rsidRPr="00BA4EC3">
        <w:rPr>
          <w:rFonts w:ascii="Times New Roman" w:hAnsi="Times New Roman" w:cs="Times New Roman"/>
          <w:spacing w:val="5"/>
        </w:rPr>
        <w:t xml:space="preserve">надає  Замовнику для підписання.  </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spacing w:val="1"/>
        </w:rPr>
        <w:t xml:space="preserve">   </w:t>
      </w:r>
      <w:r>
        <w:rPr>
          <w:rFonts w:ascii="Times New Roman" w:hAnsi="Times New Roman" w:cs="Times New Roman"/>
          <w:spacing w:val="1"/>
        </w:rPr>
        <w:tab/>
      </w:r>
      <w:r w:rsidRPr="00BA4EC3">
        <w:rPr>
          <w:rFonts w:ascii="Times New Roman" w:hAnsi="Times New Roman" w:cs="Times New Roman"/>
          <w:spacing w:val="1"/>
        </w:rPr>
        <w:t xml:space="preserve">  Замовник </w:t>
      </w:r>
      <w:r w:rsidRPr="00BA4EC3">
        <w:rPr>
          <w:rFonts w:ascii="Times New Roman" w:hAnsi="Times New Roman" w:cs="Times New Roman"/>
        </w:rPr>
        <w:t xml:space="preserve">протягом 2 (двох) банківських днів з моменту отримання  вищевказаних документів перевіряє, підписує та повертає Виконавцю підписаний зі свого боку один примірник  акту. </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Якщо Замовник протягом строку, встановленого цим пунктом Договору, не повертає Виконавцю підписаний зі своєї сторони  акт здачі-прийняття робіт/надання послуг або не надає письмову обґрунтовану відмову від його підписання, то вказаний документ  відповідно до ч.3. ст. 205 ЦК України вважається підписаним  Замовником та узгодженим обома  сторонами (мовчазна згода).</w:t>
      </w:r>
    </w:p>
    <w:p w:rsidR="00E114E2" w:rsidRPr="00E3655C"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sidRPr="00E3655C">
        <w:rPr>
          <w:rFonts w:ascii="Times New Roman" w:hAnsi="Times New Roman" w:cs="Times New Roman"/>
        </w:rPr>
        <w:tab/>
        <w:t>2.2.  Замовник за проведення Виконавцем  досліджень донорської крові здійснює оплату в сумі, яка  вказана в акті здачі-прийняття робіт/ надання послуг, шляхом перерахування грошових коштів на банківський рахунок Виконавця  до 10 числа кожного місяця</w:t>
      </w:r>
      <w:r w:rsidRPr="00E3655C">
        <w:rPr>
          <w:rFonts w:ascii="Times New Roman" w:hAnsi="Times New Roman" w:cs="Times New Roman"/>
          <w:b/>
        </w:rPr>
        <w:t>,</w:t>
      </w:r>
      <w:r w:rsidRPr="00E3655C">
        <w:rPr>
          <w:rFonts w:ascii="Times New Roman" w:hAnsi="Times New Roman" w:cs="Times New Roman"/>
        </w:rPr>
        <w:t xml:space="preserve"> наступного за місяцем, в якому проводились  дослідження. </w:t>
      </w:r>
    </w:p>
    <w:p w:rsidR="00E114E2" w:rsidRPr="00E3655C" w:rsidRDefault="00E114E2" w:rsidP="00E114E2">
      <w:pPr>
        <w:pStyle w:val="aa"/>
        <w:jc w:val="both"/>
        <w:rPr>
          <w:rFonts w:ascii="Times New Roman" w:hAnsi="Times New Roman" w:cs="Times New Roman"/>
          <w:spacing w:val="-1"/>
        </w:rPr>
      </w:pPr>
      <w:r w:rsidRPr="00E3655C">
        <w:rPr>
          <w:rFonts w:ascii="Times New Roman" w:hAnsi="Times New Roman" w:cs="Times New Roman"/>
          <w:spacing w:val="1"/>
        </w:rPr>
        <w:t xml:space="preserve">Моментом здійснення </w:t>
      </w:r>
      <w:r w:rsidRPr="00E3655C">
        <w:rPr>
          <w:rFonts w:ascii="Times New Roman" w:hAnsi="Times New Roman" w:cs="Times New Roman"/>
          <w:spacing w:val="-1"/>
        </w:rPr>
        <w:t xml:space="preserve">оплати Покупцем вважається дата зарахування грошових коштів на  банківський рахунок Постачальника. </w:t>
      </w:r>
    </w:p>
    <w:p w:rsidR="00E114E2" w:rsidRPr="004B45D0" w:rsidRDefault="00E114E2" w:rsidP="00E114E2">
      <w:pPr>
        <w:pStyle w:val="a7"/>
        <w:spacing w:before="0" w:beforeAutospacing="0" w:after="0" w:afterAutospacing="0"/>
        <w:ind w:firstLine="566"/>
        <w:jc w:val="both"/>
        <w:textAlignment w:val="baseline"/>
        <w:rPr>
          <w:color w:val="000000"/>
          <w:sz w:val="20"/>
          <w:szCs w:val="20"/>
        </w:rPr>
      </w:pPr>
      <w:r w:rsidRPr="004B45D0">
        <w:rPr>
          <w:sz w:val="20"/>
          <w:szCs w:val="20"/>
        </w:rPr>
        <w:tab/>
        <w:t xml:space="preserve">2.3. </w:t>
      </w:r>
      <w:r w:rsidRPr="004B45D0">
        <w:rPr>
          <w:rFonts w:cs="Arial"/>
          <w:sz w:val="20"/>
          <w:szCs w:val="20"/>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випадків визначених пунктом 19 Особливостей, а саме</w:t>
      </w:r>
      <w:r w:rsidRPr="004B45D0">
        <w:rPr>
          <w:color w:val="000000"/>
          <w:sz w:val="20"/>
          <w:szCs w:val="20"/>
        </w:rPr>
        <w:t>:</w:t>
      </w:r>
    </w:p>
    <w:p w:rsidR="00E114E2" w:rsidRPr="004B45D0" w:rsidRDefault="00E114E2" w:rsidP="00E114E2">
      <w:pPr>
        <w:pStyle w:val="a7"/>
        <w:spacing w:before="0" w:beforeAutospacing="0" w:after="0" w:afterAutospacing="0"/>
        <w:ind w:firstLine="708"/>
        <w:jc w:val="both"/>
        <w:textAlignment w:val="baseline"/>
        <w:rPr>
          <w:sz w:val="20"/>
          <w:szCs w:val="20"/>
        </w:rPr>
      </w:pPr>
      <w:r w:rsidRPr="004B45D0">
        <w:rPr>
          <w:sz w:val="20"/>
          <w:szCs w:val="20"/>
        </w:rPr>
        <w:t xml:space="preserve">1) зменшення обсягів закупівлі, зокрема з урахуванням фактичного обсягу видатків Замовника. </w:t>
      </w:r>
      <w:r w:rsidRPr="004B45D0">
        <w:rPr>
          <w:i/>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114E2" w:rsidRPr="004B45D0" w:rsidRDefault="00E114E2" w:rsidP="00E114E2">
      <w:pPr>
        <w:pStyle w:val="a7"/>
        <w:spacing w:before="0" w:beforeAutospacing="0" w:after="0" w:afterAutospacing="0"/>
        <w:ind w:firstLine="708"/>
        <w:jc w:val="both"/>
        <w:textAlignment w:val="baseline"/>
        <w:rPr>
          <w:sz w:val="20"/>
          <w:szCs w:val="20"/>
        </w:rPr>
      </w:pPr>
      <w:r w:rsidRPr="004B45D0">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114E2" w:rsidRPr="004B45D0" w:rsidRDefault="00E114E2" w:rsidP="00E114E2">
      <w:pPr>
        <w:pStyle w:val="a7"/>
        <w:spacing w:before="0" w:beforeAutospacing="0" w:after="0" w:afterAutospacing="0"/>
        <w:ind w:firstLine="708"/>
        <w:jc w:val="both"/>
        <w:textAlignment w:val="baseline"/>
        <w:rPr>
          <w:sz w:val="20"/>
          <w:szCs w:val="20"/>
          <w:shd w:val="clear" w:color="auto" w:fill="CCCCCC"/>
        </w:rPr>
      </w:pPr>
      <w:r w:rsidRPr="004B45D0">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(з Торгово-промилової палати України або її регіональних відділень, ДП «Зовнішторгвидав», тощо).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E114E2" w:rsidRPr="004B45D0" w:rsidRDefault="00E114E2" w:rsidP="00E114E2">
      <w:pPr>
        <w:keepLines/>
        <w:shd w:val="clear" w:color="auto" w:fill="FFFFFF"/>
        <w:ind w:firstLine="720"/>
        <w:jc w:val="both"/>
        <w:rPr>
          <w:rFonts w:ascii="Times New Roman" w:hAnsi="Times New Roman"/>
          <w:i/>
        </w:rPr>
      </w:pPr>
      <w:r w:rsidRPr="004B45D0">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4B45D0">
        <w:rPr>
          <w:rFonts w:ascii="Times New Roman" w:hAnsi="Times New Roman"/>
          <w:i/>
        </w:rPr>
        <w:t xml:space="preserve">. </w:t>
      </w:r>
    </w:p>
    <w:p w:rsidR="00E114E2" w:rsidRPr="004B45D0" w:rsidRDefault="00E114E2" w:rsidP="00E114E2">
      <w:pPr>
        <w:keepLines/>
        <w:shd w:val="clear" w:color="auto" w:fill="FFFFFF"/>
        <w:ind w:firstLine="720"/>
        <w:jc w:val="both"/>
        <w:rPr>
          <w:rFonts w:ascii="Times New Roman" w:hAnsi="Times New Roman"/>
          <w:i/>
          <w:shd w:val="clear" w:color="auto" w:fill="D3D3D3"/>
        </w:rPr>
      </w:pPr>
      <w:r w:rsidRPr="004B45D0">
        <w:rPr>
          <w:rFonts w:ascii="Times New Roman" w:hAnsi="Times New Roman"/>
          <w:i/>
        </w:rPr>
        <w:lastRenderedPageBreak/>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114E2" w:rsidRPr="004B45D0" w:rsidRDefault="00E114E2" w:rsidP="00E114E2">
      <w:pPr>
        <w:keepLines/>
        <w:ind w:firstLine="720"/>
        <w:jc w:val="both"/>
        <w:rPr>
          <w:rFonts w:ascii="Times New Roman" w:hAnsi="Times New Roman"/>
        </w:rPr>
      </w:pPr>
      <w:r w:rsidRPr="004B45D0">
        <w:rPr>
          <w:rFonts w:ascii="Times New Roman" w:hAnsi="Times New Roman"/>
        </w:rPr>
        <w:t xml:space="preserve">4) продовження строку дії договору про закупівлю та строку виконання зобов’язань щодо </w:t>
      </w:r>
      <w:r w:rsidRPr="004B45D0">
        <w:rPr>
          <w:rFonts w:ascii="Times New Roman" w:hAnsi="Times New Roman"/>
          <w:i/>
        </w:rPr>
        <w:t xml:space="preserve">передачі товару, </w:t>
      </w:r>
      <w:r w:rsidRPr="004B45D0">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114E2" w:rsidRPr="004B45D0" w:rsidRDefault="00E114E2" w:rsidP="00E114E2">
      <w:pPr>
        <w:keepLines/>
        <w:ind w:firstLine="720"/>
        <w:jc w:val="both"/>
        <w:rPr>
          <w:rFonts w:ascii="Times New Roman" w:hAnsi="Times New Roman"/>
          <w:shd w:val="clear" w:color="auto" w:fill="D3D3D3"/>
        </w:rPr>
      </w:pPr>
      <w:r w:rsidRPr="004B45D0">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4B45D0">
        <w:rPr>
          <w:rFonts w:ascii="Times New Roman" w:hAnsi="Times New Roman"/>
        </w:rPr>
        <w:t>;</w:t>
      </w:r>
    </w:p>
    <w:p w:rsidR="00E114E2" w:rsidRPr="004B45D0" w:rsidRDefault="00E114E2" w:rsidP="00E114E2">
      <w:pPr>
        <w:keepLines/>
        <w:ind w:firstLine="720"/>
        <w:jc w:val="both"/>
        <w:rPr>
          <w:rFonts w:ascii="Times New Roman" w:hAnsi="Times New Roman"/>
        </w:rPr>
      </w:pPr>
      <w:r w:rsidRPr="004B45D0">
        <w:rPr>
          <w:rFonts w:ascii="Times New Roman" w:hAnsi="Times New Roman"/>
        </w:rPr>
        <w:t xml:space="preserve">5) погодження зміни ціни в договорі про закупівлю в бік зменшення (без зміни кількості (обсягу) та якості </w:t>
      </w:r>
      <w:r w:rsidRPr="004B45D0">
        <w:rPr>
          <w:rFonts w:ascii="Times New Roman" w:hAnsi="Times New Roman"/>
          <w:i/>
        </w:rPr>
        <w:t>товарів, робіт і послу</w:t>
      </w:r>
      <w:r w:rsidRPr="004B45D0">
        <w:rPr>
          <w:rFonts w:ascii="Times New Roman" w:hAnsi="Times New Roman"/>
        </w:rPr>
        <w:t xml:space="preserve">г), у тому числі у разі коливання ціни товару на ринку. </w:t>
      </w:r>
    </w:p>
    <w:p w:rsidR="00E114E2" w:rsidRPr="004B45D0" w:rsidRDefault="00E114E2" w:rsidP="00E114E2">
      <w:pPr>
        <w:keepLines/>
        <w:ind w:firstLine="720"/>
        <w:jc w:val="both"/>
        <w:rPr>
          <w:rFonts w:ascii="Times New Roman" w:hAnsi="Times New Roman"/>
          <w:i/>
        </w:rPr>
      </w:pPr>
      <w:r w:rsidRPr="004B45D0">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E114E2" w:rsidRPr="004B45D0" w:rsidRDefault="00E114E2" w:rsidP="00E114E2">
      <w:pPr>
        <w:keepLines/>
        <w:ind w:firstLine="720"/>
        <w:jc w:val="both"/>
        <w:rPr>
          <w:rFonts w:ascii="Times New Roman" w:hAnsi="Times New Roman"/>
        </w:rPr>
      </w:pPr>
      <w:r w:rsidRPr="004B45D0">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114E2" w:rsidRPr="004B45D0" w:rsidRDefault="00E114E2" w:rsidP="00E114E2">
      <w:pPr>
        <w:keepLines/>
        <w:ind w:firstLine="567"/>
        <w:jc w:val="both"/>
        <w:rPr>
          <w:rFonts w:ascii="Times New Roman" w:hAnsi="Times New Roman"/>
          <w:i/>
          <w:shd w:val="clear" w:color="auto" w:fill="D3D3D3"/>
        </w:rPr>
      </w:pPr>
      <w:r w:rsidRPr="004B45D0">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114E2" w:rsidRPr="004B45D0" w:rsidRDefault="00E114E2" w:rsidP="00E114E2">
      <w:pPr>
        <w:keepLines/>
        <w:ind w:firstLine="720"/>
        <w:jc w:val="both"/>
        <w:rPr>
          <w:rFonts w:ascii="Times New Roman" w:hAnsi="Times New Roman"/>
        </w:rPr>
      </w:pPr>
      <w:r w:rsidRPr="004B45D0">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114E2" w:rsidRPr="004B45D0" w:rsidRDefault="00E114E2" w:rsidP="00E114E2">
      <w:pPr>
        <w:keepLines/>
        <w:ind w:firstLine="720"/>
        <w:jc w:val="both"/>
        <w:rPr>
          <w:rFonts w:ascii="Times New Roman" w:hAnsi="Times New Roman"/>
          <w:i/>
        </w:rPr>
      </w:pPr>
      <w:r w:rsidRPr="004B45D0">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114E2" w:rsidRPr="004B45D0" w:rsidRDefault="00E114E2" w:rsidP="00E114E2">
      <w:pPr>
        <w:keepLines/>
        <w:ind w:firstLine="720"/>
        <w:jc w:val="both"/>
        <w:rPr>
          <w:rFonts w:ascii="Times New Roman" w:hAnsi="Times New Roman"/>
          <w:i/>
          <w:shd w:val="clear" w:color="auto" w:fill="D3D3D3"/>
        </w:rPr>
      </w:pPr>
      <w:r w:rsidRPr="004B45D0">
        <w:rPr>
          <w:rFonts w:ascii="Times New Roman" w:hAnsi="Times New Roman"/>
          <w:i/>
        </w:rPr>
        <w:t xml:space="preserve">8) зміни умов у зв’язку із застосуванням положень частини шостої статті 41 Закону, </w:t>
      </w:r>
      <w:r w:rsidRPr="004B45D0">
        <w:rPr>
          <w:rFonts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B45D0">
        <w:rPr>
          <w:rFonts w:ascii="Times New Roman" w:hAnsi="Times New Roman"/>
          <w:i/>
        </w:rPr>
        <w:t>.</w:t>
      </w:r>
    </w:p>
    <w:p w:rsidR="00E114E2" w:rsidRPr="004B45D0" w:rsidRDefault="00E114E2" w:rsidP="00E114E2">
      <w:pPr>
        <w:keepLines/>
        <w:ind w:firstLine="720"/>
        <w:jc w:val="both"/>
        <w:rPr>
          <w:rFonts w:ascii="Times New Roman" w:hAnsi="Times New Roman"/>
          <w:i/>
          <w:shd w:val="clear" w:color="auto" w:fill="D3D3D3"/>
        </w:rPr>
      </w:pPr>
      <w:r w:rsidRPr="004B45D0">
        <w:rPr>
          <w:rFonts w:ascii="Times New Roman" w:hAnsi="Times New Roman"/>
        </w:rPr>
        <w:t>Інші умови цього Договору істотними не являються і можуть змінюватися відповідно до вимог Цивільного та Господарського кодексів України.</w:t>
      </w:r>
    </w:p>
    <w:p w:rsidR="00E114E2" w:rsidRPr="004B45D0" w:rsidRDefault="004B45D0" w:rsidP="00E114E2">
      <w:pPr>
        <w:tabs>
          <w:tab w:val="left" w:pos="0"/>
        </w:tabs>
        <w:jc w:val="both"/>
        <w:rPr>
          <w:rFonts w:ascii="Times New Roman" w:hAnsi="Times New Roman" w:cs="Times New Roman"/>
        </w:rPr>
      </w:pPr>
      <w:r w:rsidRPr="004B45D0">
        <w:rPr>
          <w:rFonts w:ascii="Times New Roman" w:hAnsi="Times New Roman" w:cs="Times New Roman"/>
        </w:rPr>
        <w:tab/>
      </w:r>
      <w:r w:rsidR="00E114E2" w:rsidRPr="004B45D0">
        <w:rPr>
          <w:rFonts w:ascii="Times New Roman" w:hAnsi="Times New Roman" w:cs="Times New Roman"/>
        </w:rPr>
        <w:t>2.4. Ціна за одиницю  дослідження за цим договором визначається сторонами   в   Специфікації до цього договору.</w:t>
      </w:r>
    </w:p>
    <w:p w:rsidR="00E114E2" w:rsidRPr="004B45D0" w:rsidRDefault="00E114E2" w:rsidP="00E114E2">
      <w:pPr>
        <w:pStyle w:val="aa"/>
        <w:ind w:firstLine="708"/>
        <w:jc w:val="both"/>
        <w:rPr>
          <w:rFonts w:ascii="Times New Roman" w:hAnsi="Times New Roman" w:cs="Times New Roman"/>
        </w:rPr>
      </w:pPr>
      <w:r w:rsidRPr="004B45D0">
        <w:rPr>
          <w:rFonts w:ascii="Times New Roman" w:hAnsi="Times New Roman" w:cs="Times New Roman"/>
        </w:rPr>
        <w:t>Кількість досліджень за цим договором визначається сторонами на підставі  актів  здачі-прийняття  робіт/надання послуг, підписаних сторонами протягом дії цього Договору.</w:t>
      </w:r>
    </w:p>
    <w:p w:rsidR="00E114E2" w:rsidRPr="004B45D0" w:rsidRDefault="00E114E2" w:rsidP="00E114E2">
      <w:pPr>
        <w:pStyle w:val="aa"/>
        <w:ind w:firstLine="708"/>
        <w:jc w:val="both"/>
        <w:rPr>
          <w:rFonts w:ascii="Times New Roman" w:hAnsi="Times New Roman" w:cs="Times New Roman"/>
        </w:rPr>
      </w:pPr>
      <w:r w:rsidRPr="004B45D0">
        <w:rPr>
          <w:rFonts w:ascii="Times New Roman" w:hAnsi="Times New Roman" w:cs="Times New Roman"/>
        </w:rPr>
        <w:t xml:space="preserve">Ціна за надання послуг з дослідження за даним договором є динамічною і може змінюватись (зменшуватись) Виконавцем  в односторонньому порядку у разі зміни  вартості   витратних матеріалів та реагентів,   необхідності проведення додаткових   обстежень, передачі матеріалів за рахунок держбюджету, зміни розміру податків, зміни курсу валют, зборів, інших обов’язкових платежів, а також з інших причин, обумовлених виробничою необхідністю та кон’юнктурою ринку. </w:t>
      </w:r>
    </w:p>
    <w:p w:rsidR="00E114E2" w:rsidRPr="004B45D0" w:rsidRDefault="00E114E2" w:rsidP="00E114E2">
      <w:pPr>
        <w:pStyle w:val="aa"/>
        <w:ind w:firstLine="708"/>
        <w:jc w:val="both"/>
        <w:rPr>
          <w:rFonts w:ascii="Times New Roman" w:hAnsi="Times New Roman" w:cs="Times New Roman"/>
        </w:rPr>
      </w:pPr>
      <w:r w:rsidRPr="004B45D0">
        <w:rPr>
          <w:rFonts w:ascii="Times New Roman" w:hAnsi="Times New Roman" w:cs="Times New Roman"/>
        </w:rPr>
        <w:t xml:space="preserve">2.5. Сторони  погоджують нову ціну за надання послуг з дослідження в наступному порядку. </w:t>
      </w:r>
      <w:r w:rsidR="004B45D0" w:rsidRPr="004B45D0">
        <w:rPr>
          <w:rFonts w:ascii="Times New Roman" w:hAnsi="Times New Roman" w:cs="Times New Roman"/>
        </w:rPr>
        <w:t xml:space="preserve"> </w:t>
      </w:r>
      <w:r w:rsidRPr="004B45D0">
        <w:rPr>
          <w:rFonts w:ascii="Times New Roman" w:hAnsi="Times New Roman" w:cs="Times New Roman"/>
        </w:rPr>
        <w:t>Виконавець не менш ніж за 1</w:t>
      </w:r>
      <w:r w:rsidR="004B45D0" w:rsidRPr="004B45D0">
        <w:rPr>
          <w:rFonts w:ascii="Times New Roman" w:hAnsi="Times New Roman" w:cs="Times New Roman"/>
        </w:rPr>
        <w:t xml:space="preserve"> </w:t>
      </w:r>
      <w:r w:rsidRPr="004B45D0">
        <w:rPr>
          <w:rFonts w:ascii="Times New Roman" w:hAnsi="Times New Roman" w:cs="Times New Roman"/>
        </w:rPr>
        <w:t>(один) робочий день до запровадження нових цін на електрону адр</w:t>
      </w:r>
      <w:r w:rsidR="004B45D0">
        <w:rPr>
          <w:rFonts w:ascii="Times New Roman" w:hAnsi="Times New Roman" w:cs="Times New Roman"/>
        </w:rPr>
        <w:t>есу Замовника (яка зазначена в п.9 ц</w:t>
      </w:r>
      <w:r w:rsidRPr="004B45D0">
        <w:rPr>
          <w:rFonts w:ascii="Times New Roman" w:hAnsi="Times New Roman" w:cs="Times New Roman"/>
        </w:rPr>
        <w:t>ього договору або іншу адресу, що повідомлена Замовником) надсилає Замовнику  письмове повідомлення про зміну ціни та новий прейскурант цін на дослідження.</w:t>
      </w:r>
    </w:p>
    <w:p w:rsidR="00E114E2" w:rsidRPr="004B45D0" w:rsidRDefault="00E114E2" w:rsidP="00E114E2">
      <w:pPr>
        <w:pStyle w:val="aa"/>
        <w:ind w:firstLine="708"/>
        <w:jc w:val="both"/>
        <w:rPr>
          <w:rFonts w:ascii="Times New Roman" w:hAnsi="Times New Roman" w:cs="Times New Roman"/>
        </w:rPr>
      </w:pPr>
      <w:r w:rsidRPr="004B45D0">
        <w:rPr>
          <w:rFonts w:ascii="Times New Roman" w:hAnsi="Times New Roman" w:cs="Times New Roman"/>
        </w:rPr>
        <w:t xml:space="preserve">Якщо, Замовник  після отримання від Виконавця письмового повідомлення про зміну ціни вчинив дії, а саме: продовжує здійснювати замовлення на  надання послуг з дослідження, надсилає  сироватку донорської крові, то ці дії є засвідченням погодження Замовником нової ціни за  проведення  дослідження. </w:t>
      </w:r>
    </w:p>
    <w:p w:rsidR="00E114E2" w:rsidRPr="004B45D0" w:rsidRDefault="00E114E2" w:rsidP="00E114E2">
      <w:pPr>
        <w:pStyle w:val="aa"/>
        <w:ind w:firstLine="708"/>
        <w:jc w:val="both"/>
        <w:rPr>
          <w:rFonts w:ascii="Times New Roman" w:hAnsi="Times New Roman" w:cs="Times New Roman"/>
        </w:rPr>
      </w:pPr>
      <w:r w:rsidRPr="004B45D0">
        <w:rPr>
          <w:rFonts w:ascii="Times New Roman" w:hAnsi="Times New Roman" w:cs="Times New Roman"/>
        </w:rPr>
        <w:t>Сторони в будь-якому випадку при розрахунках  та  при визначені  загальної  суми договору, кількості досліджень  керуються  актами  здачі-прийняття  робіт/надання послуг (що складаються та погоджуються  сторонами в порядку, встановленому п.2.1 цього договору).</w:t>
      </w:r>
    </w:p>
    <w:p w:rsidR="00E114E2" w:rsidRPr="004B45D0" w:rsidRDefault="00E114E2" w:rsidP="00E114E2">
      <w:pPr>
        <w:pStyle w:val="aa"/>
        <w:ind w:firstLine="708"/>
        <w:jc w:val="both"/>
        <w:rPr>
          <w:rFonts w:ascii="Times New Roman" w:hAnsi="Times New Roman" w:cs="Times New Roman"/>
        </w:rPr>
      </w:pPr>
      <w:r w:rsidRPr="004B45D0">
        <w:rPr>
          <w:rFonts w:ascii="Times New Roman" w:hAnsi="Times New Roman" w:cs="Times New Roman"/>
        </w:rPr>
        <w:lastRenderedPageBreak/>
        <w:t>2.6. Якщо Замовник не  погоджується на зміну ціни за надання послуг з дослідження, то він  не має права  здійснювати замовлення на  дослідження, при цьому  Замовник  зобов’язаний  на електрону або поштову  адресу Виконавця  (зазначену в  п.9. цього договору)   надіслати  письмове повідомлення про це.  В цьому випадку дійсний договір в односторонньому порядку припиняється (розривається)  Виконавцем на підставі ч. 3 ст. 651 ЦК України та вважається розірваним (припиненим) через 1 (один) банківський  день з моменту отримання  Виконавцем вищевказаного  повідомлення від Замовника. В разі, якщо  Замовник в строк, встановленим цим пунктом договору, не надішле Виконавцю повідомлення, то  Додаток № 1 до цього договору вважається  узгодженим  обома сторонами (мовчазна згода). При цьому, обов’язок щодо складання на паперовому носії   Додатку № 1 (Специфікації)  у новій редакції (зі зміненими  цінами) покладається на Замовника, який  передає  його для  підписання  Виконавцю.</w:t>
      </w:r>
    </w:p>
    <w:p w:rsidR="00E114E2" w:rsidRPr="004B45D0" w:rsidRDefault="00E114E2" w:rsidP="004B45D0">
      <w:pPr>
        <w:pStyle w:val="aa"/>
        <w:jc w:val="both"/>
        <w:rPr>
          <w:rFonts w:ascii="Times New Roman" w:hAnsi="Times New Roman" w:cs="Times New Roman"/>
          <w:spacing w:val="-2"/>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spacing w:val="-2"/>
        </w:rPr>
        <w:t>Якщо на момент припинення (розірвання) договору наявна заборгованість Замовника перед Виконавцем  за фактично надані послуги з дослідження,  Замовник зобов’язаний погасити її протягом 5 (п’яти) банківських днів з моменту припинення дії  даного Договору.</w:t>
      </w:r>
      <w:r w:rsidRPr="00BA4EC3">
        <w:rPr>
          <w:rFonts w:ascii="Times New Roman" w:hAnsi="Times New Roman" w:cs="Times New Roman"/>
        </w:rPr>
        <w:t xml:space="preserve"> </w:t>
      </w:r>
    </w:p>
    <w:p w:rsidR="00E114E2" w:rsidRPr="00BA4EC3" w:rsidRDefault="00E114E2" w:rsidP="00E114E2">
      <w:pPr>
        <w:spacing w:line="276" w:lineRule="auto"/>
        <w:ind w:left="-142" w:firstLine="426"/>
        <w:jc w:val="center"/>
        <w:rPr>
          <w:rFonts w:ascii="Times New Roman" w:hAnsi="Times New Roman" w:cs="Times New Roman"/>
          <w:b/>
        </w:rPr>
      </w:pPr>
      <w:r w:rsidRPr="00BA4EC3">
        <w:rPr>
          <w:rFonts w:ascii="Times New Roman" w:hAnsi="Times New Roman" w:cs="Times New Roman"/>
          <w:b/>
        </w:rPr>
        <w:t>3. Права та обов’язки сторін</w:t>
      </w:r>
    </w:p>
    <w:p w:rsidR="00E114E2" w:rsidRPr="00BA4EC3" w:rsidRDefault="00E114E2" w:rsidP="00E114E2">
      <w:pPr>
        <w:pStyle w:val="aa"/>
        <w:jc w:val="both"/>
        <w:rPr>
          <w:rFonts w:ascii="Times New Roman" w:hAnsi="Times New Roman" w:cs="Times New Roman"/>
        </w:rPr>
      </w:pPr>
      <w:r w:rsidRPr="00BA4EC3">
        <w:t xml:space="preserve">      </w:t>
      </w:r>
      <w:r>
        <w:tab/>
      </w:r>
      <w:r w:rsidRPr="00BA4EC3">
        <w:t xml:space="preserve"> </w:t>
      </w:r>
      <w:r w:rsidRPr="00BA4EC3">
        <w:rPr>
          <w:rFonts w:ascii="Times New Roman" w:hAnsi="Times New Roman" w:cs="Times New Roman"/>
        </w:rPr>
        <w:t>3.1. Замовник зобов’язується  своєчасно та в повному обсязі здійснювати  щомісяця оплату  наданих послуг з дослідження  згідно п.2.2. цього договору.</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3.2. Замовник зобов’язується здійснювати  власними силами та свій рахунок доставку Виконавцю зразків (які  підлягають  обстеженню за цим договором) за адресою: </w:t>
      </w:r>
      <w:r>
        <w:rPr>
          <w:rFonts w:ascii="Times New Roman" w:hAnsi="Times New Roman" w:cs="Times New Roman"/>
        </w:rPr>
        <w:t>___________________________</w:t>
      </w:r>
      <w:r w:rsidRPr="00BA4EC3">
        <w:rPr>
          <w:rFonts w:ascii="Times New Roman" w:hAnsi="Times New Roman" w:cs="Times New Roman"/>
        </w:rPr>
        <w:t xml:space="preserve">. </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3.3. Замовник зобов’язаний надавати Виконавцю  зразки відповідно  Технологічних вимог (Додаток</w:t>
      </w:r>
      <w:r>
        <w:rPr>
          <w:rFonts w:ascii="Times New Roman" w:hAnsi="Times New Roman" w:cs="Times New Roman"/>
        </w:rPr>
        <w:t xml:space="preserve"> </w:t>
      </w:r>
      <w:r w:rsidRPr="00BA4EC3">
        <w:rPr>
          <w:rFonts w:ascii="Times New Roman" w:hAnsi="Times New Roman" w:cs="Times New Roman"/>
        </w:rPr>
        <w:t xml:space="preserve">№2 до цього договору), що обов’язково супроводжується  направленням, за встановленою формою  згідно </w:t>
      </w:r>
      <w:r>
        <w:rPr>
          <w:rFonts w:ascii="Times New Roman" w:hAnsi="Times New Roman" w:cs="Times New Roman"/>
        </w:rPr>
        <w:t>форм</w:t>
      </w:r>
      <w:r w:rsidRPr="00BA4EC3">
        <w:rPr>
          <w:rFonts w:ascii="Times New Roman" w:hAnsi="Times New Roman" w:cs="Times New Roman"/>
        </w:rPr>
        <w:t>.</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3.4. Виконавець  зобов’язаний  здійснити дослідження (аналізи)  протягом 24 - 72 годин з моменту отримання від Замовника сироватки донорської крові.</w:t>
      </w:r>
    </w:p>
    <w:p w:rsidR="00E114E2" w:rsidRPr="00BA4EC3" w:rsidRDefault="00E114E2" w:rsidP="00E114E2">
      <w:pPr>
        <w:pStyle w:val="aa"/>
        <w:ind w:firstLine="708"/>
        <w:jc w:val="both"/>
        <w:rPr>
          <w:rFonts w:ascii="Times New Roman" w:hAnsi="Times New Roman" w:cs="Times New Roman"/>
        </w:rPr>
      </w:pPr>
      <w:r w:rsidRPr="00BA4EC3">
        <w:rPr>
          <w:rFonts w:ascii="Times New Roman" w:hAnsi="Times New Roman" w:cs="Times New Roman"/>
        </w:rPr>
        <w:t xml:space="preserve">3.5. Виконавець має право призупинити  надання послуг з дослідження при наявності  у Замовника заборгованості за  наданні послуги до повного погашення  Замовником  боргу. </w:t>
      </w:r>
    </w:p>
    <w:p w:rsidR="00E114E2" w:rsidRPr="00BA4EC3" w:rsidRDefault="00E114E2" w:rsidP="00E114E2">
      <w:pPr>
        <w:pStyle w:val="aa"/>
        <w:ind w:firstLine="708"/>
        <w:jc w:val="both"/>
        <w:rPr>
          <w:rFonts w:ascii="Times New Roman" w:hAnsi="Times New Roman" w:cs="Times New Roman"/>
        </w:rPr>
      </w:pPr>
      <w:r w:rsidRPr="00BA4EC3">
        <w:rPr>
          <w:rFonts w:ascii="Times New Roman" w:hAnsi="Times New Roman" w:cs="Times New Roman"/>
        </w:rPr>
        <w:t xml:space="preserve">3.6. Виконавець має право  вимагати від  Замовника  звірку: розрахунків за надані послуги з дослідження за цим договором, кількості проведених аналізів,  суми договору.  В цьому випадку  Замовник зобов’язаний   протягом 1 (одного) робочого дня з моменту отримання вимоги про звірку від Виконавця надіслати  останньому на його електронну адресу (вказану в п.9. цього договору), підписаний зі свого боку  акт звірки (з обов’язковим  зазначенням в ньому: сум і дат платежів, платіжних доручень,   дат  і сум  актів наданих послуг із зазначенням номеру договору). </w:t>
      </w:r>
    </w:p>
    <w:p w:rsidR="00E114E2" w:rsidRPr="00BA4EC3" w:rsidRDefault="00E114E2" w:rsidP="00E114E2">
      <w:pPr>
        <w:pStyle w:val="aa"/>
        <w:ind w:firstLine="708"/>
        <w:jc w:val="both"/>
        <w:rPr>
          <w:rFonts w:ascii="Times New Roman" w:hAnsi="Times New Roman" w:cs="Times New Roman"/>
        </w:rPr>
      </w:pPr>
      <w:r w:rsidRPr="00BA4EC3">
        <w:rPr>
          <w:rFonts w:ascii="Times New Roman" w:hAnsi="Times New Roman" w:cs="Times New Roman"/>
        </w:rPr>
        <w:t xml:space="preserve">У разі не надання Замовником на вимогу  Виконавця  акту  звірки,   а також при наявності заборгованості  за проведенні дослідження, останній має право призупинити  надання послуг з дослідження до надання Покупцем належним чином  оформленого  акту звірки або до повного погашення  Замовником  боргу. </w:t>
      </w:r>
    </w:p>
    <w:p w:rsidR="00E114E2" w:rsidRPr="00BA4EC3" w:rsidRDefault="00E114E2" w:rsidP="00E114E2">
      <w:pPr>
        <w:spacing w:line="276" w:lineRule="auto"/>
        <w:ind w:left="-142" w:firstLine="426"/>
        <w:jc w:val="both"/>
        <w:rPr>
          <w:rFonts w:ascii="Times New Roman" w:hAnsi="Times New Roman" w:cs="Times New Roman"/>
        </w:rPr>
      </w:pPr>
    </w:p>
    <w:p w:rsidR="00E114E2" w:rsidRPr="00BA4EC3" w:rsidRDefault="00E114E2" w:rsidP="00E114E2">
      <w:pPr>
        <w:spacing w:line="276" w:lineRule="auto"/>
        <w:ind w:left="-142" w:firstLine="426"/>
        <w:jc w:val="center"/>
        <w:rPr>
          <w:rFonts w:ascii="Times New Roman" w:hAnsi="Times New Roman" w:cs="Times New Roman"/>
        </w:rPr>
      </w:pPr>
      <w:r w:rsidRPr="00BA4EC3">
        <w:rPr>
          <w:rFonts w:ascii="Times New Roman" w:hAnsi="Times New Roman" w:cs="Times New Roman"/>
          <w:b/>
        </w:rPr>
        <w:t>4. Відповідальність сторін</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4.1. У разі невиконання або неналежного виконання будь-якою із СТОРІН прийнятих на себе зобов'язань, вона несе відповідальність перед іншою СТОРОНОЮ відповідно до вимог чинного законодавства України.</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4.2.   За  несвоєчасну оплату  наданих послуг згідно п.2.2. цього договору, Замовник виплачує  Виконавцю пеню у розмірі подвійної облікової ставки НБУ вiд простроченої суми за кожен день прострочення, а за прострочення  понад 30</w:t>
      </w:r>
      <w:r>
        <w:rPr>
          <w:rFonts w:ascii="Times New Roman" w:hAnsi="Times New Roman" w:cs="Times New Roman"/>
        </w:rPr>
        <w:t xml:space="preserve"> </w:t>
      </w:r>
      <w:r w:rsidRPr="00BA4EC3">
        <w:rPr>
          <w:rFonts w:ascii="Times New Roman" w:hAnsi="Times New Roman" w:cs="Times New Roman"/>
        </w:rPr>
        <w:t>(тридцять)  днів  він додатково сплачує штраф  у розмірі  7 %  суми вартості  проведеного дослідження.</w:t>
      </w:r>
    </w:p>
    <w:p w:rsidR="00E114E2" w:rsidRPr="00BA4EC3" w:rsidRDefault="00E114E2" w:rsidP="004B45D0">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 xml:space="preserve"> 4.3. Виконавець не несе відповідальності за ненадання вчасно результатів досліджень у випадку проведення замовником  несвоєчасної оплати за надані послуги.</w:t>
      </w:r>
    </w:p>
    <w:p w:rsidR="00E114E2" w:rsidRPr="004B45D0" w:rsidRDefault="00E114E2" w:rsidP="00E114E2">
      <w:pPr>
        <w:pStyle w:val="af9"/>
        <w:spacing w:line="276" w:lineRule="auto"/>
        <w:ind w:left="-142" w:firstLine="426"/>
        <w:jc w:val="center"/>
        <w:rPr>
          <w:rFonts w:ascii="Times New Roman" w:hAnsi="Times New Roman"/>
          <w:b/>
          <w:lang w:val="uk-UA"/>
        </w:rPr>
      </w:pPr>
      <w:r w:rsidRPr="004B45D0">
        <w:rPr>
          <w:rFonts w:ascii="Times New Roman" w:hAnsi="Times New Roman"/>
          <w:b/>
          <w:lang w:val="uk-UA"/>
        </w:rPr>
        <w:t>5. Форс – мажор</w:t>
      </w:r>
    </w:p>
    <w:p w:rsidR="00E114E2" w:rsidRPr="004B45D0" w:rsidRDefault="00E114E2" w:rsidP="00E114E2">
      <w:pPr>
        <w:pStyle w:val="13"/>
        <w:rPr>
          <w:sz w:val="20"/>
          <w:szCs w:val="20"/>
          <w:lang w:val="uk-UA"/>
        </w:rPr>
      </w:pPr>
      <w:r w:rsidRPr="004B45D0">
        <w:rPr>
          <w:sz w:val="20"/>
          <w:szCs w:val="20"/>
          <w:lang w:val="uk-UA"/>
        </w:rPr>
        <w:t xml:space="preserve">      </w:t>
      </w:r>
      <w:r w:rsidRPr="004B45D0">
        <w:rPr>
          <w:sz w:val="20"/>
          <w:szCs w:val="20"/>
          <w:lang w:val="uk-UA"/>
        </w:rPr>
        <w:tab/>
        <w:t>5.1. Сторони звільняються від відповідальності за часткове або неповне невиконання обов'язків за цим договором, якщо це невиконання є наслідком форс-мажорних обставин.</w:t>
      </w:r>
    </w:p>
    <w:p w:rsidR="00E114E2" w:rsidRPr="004B45D0" w:rsidRDefault="00E114E2" w:rsidP="00E114E2">
      <w:pPr>
        <w:pStyle w:val="13"/>
        <w:rPr>
          <w:spacing w:val="4"/>
          <w:sz w:val="20"/>
          <w:szCs w:val="20"/>
          <w:lang w:val="uk-UA"/>
        </w:rPr>
      </w:pPr>
      <w:r w:rsidRPr="004B45D0">
        <w:rPr>
          <w:sz w:val="20"/>
          <w:szCs w:val="20"/>
          <w:lang w:val="uk-UA"/>
        </w:rPr>
        <w:t xml:space="preserve">     </w:t>
      </w:r>
      <w:r w:rsidRPr="004B45D0">
        <w:rPr>
          <w:sz w:val="20"/>
          <w:szCs w:val="20"/>
          <w:lang w:val="uk-UA"/>
        </w:rPr>
        <w:tab/>
        <w:t xml:space="preserve"> 5.2.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w:t>
      </w:r>
      <w:r w:rsidRPr="004B45D0">
        <w:rPr>
          <w:spacing w:val="4"/>
          <w:sz w:val="20"/>
          <w:szCs w:val="20"/>
          <w:lang w:val="uk-UA"/>
        </w:rPr>
        <w:t xml:space="preserve">природні стихійні лиха, аварії та лиха технічного характеру, війна, військові, окупаційні, антитерористичнідії, блокада, </w:t>
      </w:r>
      <w:r w:rsidRPr="004B45D0">
        <w:rPr>
          <w:sz w:val="20"/>
          <w:szCs w:val="20"/>
          <w:lang w:val="uk-UA"/>
        </w:rPr>
        <w:t xml:space="preserve">розпорядження місцевих органів самоврядування, </w:t>
      </w:r>
      <w:r w:rsidRPr="004B45D0">
        <w:rPr>
          <w:spacing w:val="4"/>
          <w:sz w:val="20"/>
          <w:szCs w:val="20"/>
          <w:lang w:val="uk-UA"/>
        </w:rPr>
        <w:t xml:space="preserve">обмеження імпорту та інші обставини непереборної сили.  </w:t>
      </w:r>
      <w:r w:rsidRPr="004B45D0">
        <w:rPr>
          <w:sz w:val="20"/>
          <w:szCs w:val="20"/>
          <w:lang w:val="uk-UA"/>
        </w:rPr>
        <w:t>Сторони повинні повідомити про неможливість або затримку виконання зобов’язань іншу сторону на протязі 5 (п’яти) діб з моменту настання таких обставин. Термін виконання зобов’язань продовжується на час дії форс-мажорних обставин.</w:t>
      </w:r>
    </w:p>
    <w:p w:rsidR="00E114E2" w:rsidRPr="004B45D0" w:rsidRDefault="00E114E2" w:rsidP="00E114E2">
      <w:pPr>
        <w:pStyle w:val="13"/>
        <w:rPr>
          <w:spacing w:val="3"/>
          <w:sz w:val="20"/>
          <w:szCs w:val="20"/>
          <w:lang w:val="uk-UA"/>
        </w:rPr>
      </w:pPr>
      <w:r w:rsidRPr="004B45D0">
        <w:rPr>
          <w:sz w:val="20"/>
          <w:szCs w:val="20"/>
          <w:lang w:val="uk-UA"/>
        </w:rPr>
        <w:t xml:space="preserve">      </w:t>
      </w:r>
      <w:r w:rsidRPr="004B45D0">
        <w:rPr>
          <w:sz w:val="20"/>
          <w:szCs w:val="20"/>
          <w:lang w:val="uk-UA"/>
        </w:rPr>
        <w:tab/>
        <w:t xml:space="preserve">5.3. </w:t>
      </w:r>
      <w:r w:rsidRPr="004B45D0">
        <w:rPr>
          <w:spacing w:val="4"/>
          <w:sz w:val="20"/>
          <w:szCs w:val="20"/>
          <w:lang w:val="uk-UA"/>
        </w:rPr>
        <w:t xml:space="preserve">Факт та тривалість дії обставин непереборної сили підтверджується відповідним документом Торгово-промислової палати України або іншого уповноваженого органу згідно чинного законодавства. Якщо </w:t>
      </w:r>
      <w:r w:rsidRPr="004B45D0">
        <w:rPr>
          <w:spacing w:val="3"/>
          <w:sz w:val="20"/>
          <w:szCs w:val="20"/>
          <w:lang w:val="uk-UA"/>
        </w:rPr>
        <w:t xml:space="preserve">вищезазначені обставини будуть діяти більше, ніж 2 (два) місяці, то  сторони проведуть переговори, щоб обговорити   заходи, яких слід  вжити. У випадку,якщо протягом  наступних 10 (десяти) днів  сторони не зможуть  домовитися,  то даний договорів  може бути розірваний  в односторонньому порядку. </w:t>
      </w:r>
      <w:r w:rsidRPr="004B45D0">
        <w:rPr>
          <w:spacing w:val="-2"/>
          <w:sz w:val="20"/>
          <w:szCs w:val="20"/>
          <w:lang w:val="uk-UA"/>
        </w:rPr>
        <w:t>Договір вважається розірваним  з моменту отримання  стороною  письмового повідомлення  сторони, яка ініціює розірвання Договору.</w:t>
      </w:r>
    </w:p>
    <w:p w:rsidR="00E114E2" w:rsidRPr="004B45D0" w:rsidRDefault="00E114E2" w:rsidP="00E114E2">
      <w:pPr>
        <w:spacing w:line="276" w:lineRule="auto"/>
        <w:ind w:left="-142" w:firstLine="426"/>
        <w:jc w:val="center"/>
        <w:rPr>
          <w:rFonts w:ascii="Times New Roman" w:hAnsi="Times New Roman" w:cs="Times New Roman"/>
          <w:b/>
        </w:rPr>
      </w:pPr>
    </w:p>
    <w:p w:rsidR="00E114E2" w:rsidRPr="004B45D0" w:rsidRDefault="00E114E2" w:rsidP="00E114E2">
      <w:pPr>
        <w:spacing w:line="276" w:lineRule="auto"/>
        <w:ind w:left="-142" w:firstLine="426"/>
        <w:jc w:val="center"/>
        <w:rPr>
          <w:rFonts w:ascii="Times New Roman" w:hAnsi="Times New Roman" w:cs="Times New Roman"/>
          <w:b/>
        </w:rPr>
      </w:pPr>
      <w:r w:rsidRPr="004B45D0">
        <w:rPr>
          <w:rFonts w:ascii="Times New Roman" w:hAnsi="Times New Roman" w:cs="Times New Roman"/>
          <w:b/>
        </w:rPr>
        <w:lastRenderedPageBreak/>
        <w:t>6. Розв’язання спорів</w:t>
      </w:r>
    </w:p>
    <w:p w:rsidR="00E114E2" w:rsidRPr="004B45D0" w:rsidRDefault="00E114E2" w:rsidP="00E114E2">
      <w:pPr>
        <w:pStyle w:val="13"/>
        <w:rPr>
          <w:spacing w:val="-2"/>
          <w:sz w:val="20"/>
          <w:szCs w:val="20"/>
          <w:lang w:val="uk-UA"/>
        </w:rPr>
      </w:pPr>
      <w:r w:rsidRPr="004B45D0">
        <w:rPr>
          <w:sz w:val="20"/>
          <w:szCs w:val="20"/>
          <w:lang w:val="uk-UA"/>
        </w:rPr>
        <w:t xml:space="preserve">      6.1. Усі спори, що виникають в процесі виконання умов цього Договору, вирішуються шляхом </w:t>
      </w:r>
      <w:r w:rsidRPr="004B45D0">
        <w:rPr>
          <w:spacing w:val="-2"/>
          <w:sz w:val="20"/>
          <w:szCs w:val="20"/>
          <w:lang w:val="uk-UA"/>
        </w:rPr>
        <w:t>переговорів між представниками Сторін. Якщо спір не можливо вирішити шляхом переговорів, він передається на розгляд до суду</w:t>
      </w:r>
      <w:r w:rsidRPr="004B45D0">
        <w:rPr>
          <w:sz w:val="20"/>
          <w:szCs w:val="20"/>
          <w:lang w:val="uk-UA"/>
        </w:rPr>
        <w:t xml:space="preserve"> за встановленою підвідомчістю та підсудністю у порядку, визначеному чинним </w:t>
      </w:r>
      <w:r w:rsidRPr="004B45D0">
        <w:rPr>
          <w:spacing w:val="-2"/>
          <w:sz w:val="20"/>
          <w:szCs w:val="20"/>
          <w:lang w:val="uk-UA"/>
        </w:rPr>
        <w:t>законодавством України.</w:t>
      </w:r>
    </w:p>
    <w:p w:rsidR="00E114E2" w:rsidRPr="004B45D0" w:rsidRDefault="00E114E2" w:rsidP="00E114E2">
      <w:pPr>
        <w:pStyle w:val="13"/>
        <w:rPr>
          <w:sz w:val="20"/>
          <w:szCs w:val="20"/>
          <w:lang w:val="uk-UA"/>
        </w:rPr>
      </w:pPr>
      <w:r w:rsidRPr="004B45D0">
        <w:rPr>
          <w:sz w:val="20"/>
          <w:szCs w:val="20"/>
          <w:lang w:val="uk-UA"/>
        </w:rPr>
        <w:t xml:space="preserve">   6.2. Сторони визначають, що всі ймовірні  вимоги та претензії за цим договором повинні бути розглянути Сторонами у порядку, встановленому законодавством України.</w:t>
      </w:r>
    </w:p>
    <w:p w:rsidR="00E114E2" w:rsidRPr="004B45D0" w:rsidRDefault="00E114E2" w:rsidP="00E114E2">
      <w:pPr>
        <w:pStyle w:val="13"/>
        <w:rPr>
          <w:sz w:val="20"/>
          <w:szCs w:val="20"/>
          <w:lang w:val="uk-UA"/>
        </w:rPr>
      </w:pPr>
    </w:p>
    <w:p w:rsidR="00E114E2" w:rsidRPr="004B45D0" w:rsidRDefault="00E114E2" w:rsidP="00E114E2">
      <w:pPr>
        <w:pStyle w:val="af9"/>
        <w:spacing w:line="276" w:lineRule="auto"/>
        <w:ind w:left="-142" w:firstLine="426"/>
        <w:jc w:val="center"/>
        <w:rPr>
          <w:rFonts w:ascii="Times New Roman" w:hAnsi="Times New Roman"/>
          <w:b/>
          <w:lang w:val="uk-UA"/>
        </w:rPr>
      </w:pPr>
      <w:r w:rsidRPr="004B45D0">
        <w:rPr>
          <w:rFonts w:ascii="Times New Roman" w:hAnsi="Times New Roman"/>
          <w:b/>
          <w:lang w:val="uk-UA"/>
        </w:rPr>
        <w:t>7. Термін дії договору та порядок його розірвання</w:t>
      </w:r>
    </w:p>
    <w:p w:rsidR="00E114E2" w:rsidRPr="004B45D0" w:rsidRDefault="00E114E2" w:rsidP="00E114E2">
      <w:pPr>
        <w:pStyle w:val="13"/>
        <w:rPr>
          <w:sz w:val="20"/>
          <w:szCs w:val="20"/>
          <w:lang w:val="uk-UA"/>
        </w:rPr>
      </w:pPr>
      <w:r w:rsidRPr="004B45D0">
        <w:rPr>
          <w:sz w:val="20"/>
          <w:szCs w:val="20"/>
          <w:lang w:val="uk-UA"/>
        </w:rPr>
        <w:t xml:space="preserve">    </w:t>
      </w:r>
      <w:r w:rsidRPr="004B45D0">
        <w:rPr>
          <w:sz w:val="20"/>
          <w:szCs w:val="20"/>
          <w:lang w:val="uk-UA"/>
        </w:rPr>
        <w:tab/>
        <w:t xml:space="preserve">7.1. Цей договір набирає чинності згідно з </w:t>
      </w:r>
      <w:r w:rsidR="004B45D0">
        <w:rPr>
          <w:sz w:val="20"/>
          <w:szCs w:val="20"/>
          <w:lang w:val="uk-UA"/>
        </w:rPr>
        <w:t>дати підписання i діє до  31.12.2023</w:t>
      </w:r>
      <w:r w:rsidRPr="004B45D0">
        <w:rPr>
          <w:sz w:val="20"/>
          <w:szCs w:val="20"/>
          <w:lang w:val="uk-UA"/>
        </w:rPr>
        <w:t xml:space="preserve">р. </w:t>
      </w:r>
    </w:p>
    <w:p w:rsidR="00E114E2" w:rsidRPr="004B45D0" w:rsidRDefault="00E114E2" w:rsidP="00E114E2">
      <w:pPr>
        <w:pStyle w:val="13"/>
        <w:rPr>
          <w:sz w:val="20"/>
          <w:szCs w:val="20"/>
          <w:lang w:val="uk-UA"/>
        </w:rPr>
      </w:pPr>
      <w:r w:rsidRPr="004B45D0">
        <w:rPr>
          <w:sz w:val="20"/>
          <w:szCs w:val="20"/>
          <w:lang w:val="uk-UA"/>
        </w:rPr>
        <w:t xml:space="preserve"> Закінчення строку дії господарського договору не звільняє сторони від відповідальності за його  порушення,  що  мало місце під час дії договору.</w:t>
      </w:r>
    </w:p>
    <w:p w:rsidR="00E114E2" w:rsidRPr="004B45D0" w:rsidRDefault="00E114E2" w:rsidP="00E114E2">
      <w:pPr>
        <w:pStyle w:val="13"/>
        <w:rPr>
          <w:sz w:val="20"/>
          <w:szCs w:val="20"/>
          <w:lang w:val="uk-UA"/>
        </w:rPr>
      </w:pPr>
      <w:r w:rsidRPr="004B45D0">
        <w:rPr>
          <w:sz w:val="20"/>
          <w:szCs w:val="20"/>
          <w:lang w:val="uk-UA"/>
        </w:rPr>
        <w:t xml:space="preserve">   </w:t>
      </w:r>
      <w:r w:rsidRPr="004B45D0">
        <w:rPr>
          <w:sz w:val="20"/>
          <w:szCs w:val="20"/>
          <w:lang w:val="uk-UA"/>
        </w:rPr>
        <w:tab/>
        <w:t>7.2. Зміна або розірвання дійсного Договору допускається лише за згодою сторін</w:t>
      </w:r>
      <w:r w:rsidRPr="004B45D0">
        <w:rPr>
          <w:b/>
          <w:i/>
          <w:sz w:val="20"/>
          <w:szCs w:val="20"/>
          <w:lang w:val="uk-UA"/>
        </w:rPr>
        <w:t xml:space="preserve">, </w:t>
      </w:r>
      <w:r w:rsidRPr="004B45D0">
        <w:rPr>
          <w:sz w:val="20"/>
          <w:szCs w:val="20"/>
          <w:lang w:val="uk-UA"/>
        </w:rPr>
        <w:t>якщо інше не встановлено даним Договором або діючим законодавством України.</w:t>
      </w:r>
    </w:p>
    <w:p w:rsidR="00E114E2" w:rsidRPr="004B45D0" w:rsidRDefault="00E114E2" w:rsidP="00E114E2">
      <w:pPr>
        <w:pStyle w:val="13"/>
        <w:rPr>
          <w:sz w:val="20"/>
          <w:szCs w:val="20"/>
          <w:lang w:val="uk-UA"/>
        </w:rPr>
      </w:pPr>
      <w:r w:rsidRPr="004B45D0">
        <w:rPr>
          <w:sz w:val="20"/>
          <w:szCs w:val="20"/>
          <w:lang w:val="uk-UA"/>
        </w:rPr>
        <w:t xml:space="preserve">  </w:t>
      </w:r>
      <w:r w:rsidRPr="004B45D0">
        <w:rPr>
          <w:sz w:val="20"/>
          <w:szCs w:val="20"/>
          <w:lang w:val="uk-UA"/>
        </w:rPr>
        <w:tab/>
        <w:t xml:space="preserve"> 7.3. Цей договір складений у двох примірниках – по одному для кожної із СТОРІН, кожен із яких має однакову юридичну силу.</w:t>
      </w:r>
    </w:p>
    <w:p w:rsidR="00E114E2" w:rsidRPr="004B45D0" w:rsidRDefault="00E114E2" w:rsidP="00E114E2">
      <w:pPr>
        <w:pStyle w:val="af7"/>
        <w:numPr>
          <w:ilvl w:val="0"/>
          <w:numId w:val="34"/>
        </w:numPr>
        <w:spacing w:after="0" w:line="276" w:lineRule="auto"/>
        <w:ind w:left="-142" w:firstLine="426"/>
        <w:jc w:val="center"/>
        <w:rPr>
          <w:rFonts w:ascii="Times New Roman" w:hAnsi="Times New Roman" w:cs="Times New Roman"/>
          <w:b/>
          <w:sz w:val="20"/>
          <w:szCs w:val="20"/>
          <w:lang w:val="uk-UA"/>
        </w:rPr>
      </w:pPr>
      <w:r w:rsidRPr="004B45D0">
        <w:rPr>
          <w:rFonts w:ascii="Times New Roman" w:hAnsi="Times New Roman" w:cs="Times New Roman"/>
          <w:b/>
          <w:sz w:val="20"/>
          <w:szCs w:val="20"/>
          <w:lang w:val="uk-UA"/>
        </w:rPr>
        <w:t>Інші умови</w:t>
      </w:r>
    </w:p>
    <w:p w:rsidR="00E114E2" w:rsidRPr="00BA4EC3" w:rsidRDefault="00E114E2" w:rsidP="00E114E2">
      <w:pPr>
        <w:pStyle w:val="aa"/>
        <w:jc w:val="both"/>
        <w:rPr>
          <w:rFonts w:ascii="Times New Roman" w:hAnsi="Times New Roman" w:cs="Times New Roman"/>
        </w:rPr>
      </w:pPr>
      <w:r w:rsidRPr="004B45D0">
        <w:rPr>
          <w:rFonts w:ascii="Times New Roman" w:hAnsi="Times New Roman" w:cs="Times New Roman"/>
        </w:rPr>
        <w:t xml:space="preserve">           </w:t>
      </w:r>
      <w:r w:rsidRPr="004B45D0">
        <w:rPr>
          <w:rFonts w:ascii="Times New Roman" w:hAnsi="Times New Roman" w:cs="Times New Roman"/>
        </w:rPr>
        <w:tab/>
        <w:t>8.1. По питаннях, неврегульованих цим договором, Сторони керуються чинним законо</w:t>
      </w:r>
      <w:r w:rsidRPr="00BA4EC3">
        <w:rPr>
          <w:rFonts w:ascii="Times New Roman" w:hAnsi="Times New Roman" w:cs="Times New Roman"/>
        </w:rPr>
        <w:t>давством України.</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8.2.  Замовник зобов’язаний в 7 (семи) денний термін з дня зміни юридичної, фактичної, поштової,  електронної адреси, банківських реквізитів, тощо повідомити  Виконавця в письмовій формі про  зміни, що сталися. </w:t>
      </w:r>
    </w:p>
    <w:p w:rsidR="00E114E2" w:rsidRPr="00BA4EC3" w:rsidRDefault="00E114E2" w:rsidP="00E114E2">
      <w:pPr>
        <w:pStyle w:val="aa"/>
        <w:jc w:val="both"/>
        <w:rPr>
          <w:rFonts w:ascii="Times New Roman" w:hAnsi="Times New Roman" w:cs="Times New Roman"/>
        </w:rPr>
      </w:pPr>
      <w:r w:rsidRPr="00BA4EC3">
        <w:rPr>
          <w:rFonts w:ascii="Times New Roman" w:hAnsi="Times New Roman" w:cs="Times New Roman"/>
        </w:rPr>
        <w:t xml:space="preserve">            8.3.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крім випадків, встановлених цим договором.</w:t>
      </w:r>
    </w:p>
    <w:p w:rsidR="00E114E2"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8.4. Цей договір 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 При цьому, Сторони підписують  кожну  сторінку цього договору.</w:t>
      </w:r>
    </w:p>
    <w:p w:rsidR="00E114E2" w:rsidRPr="00BA4EC3" w:rsidRDefault="00E114E2" w:rsidP="00E114E2">
      <w:pPr>
        <w:pStyle w:val="aa"/>
        <w:ind w:firstLine="708"/>
        <w:jc w:val="both"/>
        <w:rPr>
          <w:rFonts w:ascii="Times New Roman" w:hAnsi="Times New Roman" w:cs="Times New Roman"/>
        </w:rPr>
      </w:pPr>
      <w:r w:rsidRPr="00BA4EC3">
        <w:rPr>
          <w:rFonts w:ascii="Times New Roman" w:hAnsi="Times New Roman" w:cs="Times New Roman"/>
        </w:rPr>
        <w:t xml:space="preserve">8.5. </w:t>
      </w:r>
      <w:r w:rsidRPr="00BA4EC3">
        <w:rPr>
          <w:rFonts w:ascii="Times New Roman" w:hAnsi="Times New Roman" w:cs="Times New Roman"/>
          <w:spacing w:val="4"/>
        </w:rPr>
        <w:t xml:space="preserve">Сторони зобов'язані зберігати сувору конфіденційність щодо умов цього Договору, інформації, одержаної у зв’язку з його укладенням і виконанням, та будуть застосовувати всі </w:t>
      </w:r>
      <w:r w:rsidRPr="00BA4EC3">
        <w:rPr>
          <w:rFonts w:ascii="Times New Roman" w:hAnsi="Times New Roman" w:cs="Times New Roman"/>
          <w:spacing w:val="-2"/>
        </w:rPr>
        <w:t xml:space="preserve">можливі засоби для запобігання розголошенню одержаної інформації. У разі порушення конфіденційності однією із Сторін, </w:t>
      </w:r>
      <w:r w:rsidRPr="00BA4EC3">
        <w:rPr>
          <w:rFonts w:ascii="Times New Roman" w:hAnsi="Times New Roman" w:cs="Times New Roman"/>
          <w:spacing w:val="1"/>
        </w:rPr>
        <w:t xml:space="preserve">Сторона, що порушила, відшкодовує іншій Стороні збитки, що виникли внаслідок такого порушення, у повному обсязі.   </w:t>
      </w:r>
      <w:r w:rsidRPr="00BA4EC3">
        <w:rPr>
          <w:rFonts w:ascii="Times New Roman" w:hAnsi="Times New Roman" w:cs="Times New Roman"/>
          <w:spacing w:val="-2"/>
        </w:rPr>
        <w:t xml:space="preserve">Дане обмеження не розповсюджується на випадки розголошення такої інформації уповноваженим </w:t>
      </w:r>
      <w:r w:rsidRPr="00BA4EC3">
        <w:rPr>
          <w:rFonts w:ascii="Times New Roman" w:hAnsi="Times New Roman" w:cs="Times New Roman"/>
          <w:spacing w:val="-1"/>
        </w:rPr>
        <w:t xml:space="preserve">державним органам на законні вимоги останніх у випадках, прямо передбачених чинним законодавством. </w:t>
      </w:r>
    </w:p>
    <w:p w:rsidR="00E114E2" w:rsidRDefault="00E114E2" w:rsidP="00E114E2">
      <w:pPr>
        <w:pStyle w:val="aa"/>
        <w:jc w:val="both"/>
        <w:rPr>
          <w:rFonts w:ascii="Times New Roman" w:hAnsi="Times New Roman" w:cs="Times New Roman"/>
        </w:rPr>
      </w:pPr>
      <w:r w:rsidRPr="00BA4EC3">
        <w:rPr>
          <w:rFonts w:ascii="Times New Roman" w:hAnsi="Times New Roman" w:cs="Times New Roman"/>
        </w:rPr>
        <w:t xml:space="preserve">          </w:t>
      </w:r>
      <w:r>
        <w:rPr>
          <w:rFonts w:ascii="Times New Roman" w:hAnsi="Times New Roman" w:cs="Times New Roman"/>
        </w:rPr>
        <w:tab/>
      </w:r>
      <w:r w:rsidRPr="00BA4EC3">
        <w:rPr>
          <w:rFonts w:ascii="Times New Roman" w:hAnsi="Times New Roman" w:cs="Times New Roman"/>
        </w:rPr>
        <w:t>8.6. Відповідно до Закону України «Про захист персональних даних» від 01.06.2010р. №2297-VI, Сторони за цим договором дають  згоду на обробку, збирання, накопичення та зберігання особистих  персональних даних у т.ч.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w:t>
      </w:r>
    </w:p>
    <w:p w:rsidR="00E114E2" w:rsidRPr="00BA4EC3" w:rsidRDefault="00E114E2" w:rsidP="004B45D0">
      <w:pPr>
        <w:pStyle w:val="aa"/>
        <w:ind w:firstLine="708"/>
        <w:jc w:val="both"/>
        <w:rPr>
          <w:rFonts w:ascii="Times New Roman" w:hAnsi="Times New Roman" w:cs="Times New Roman"/>
        </w:rPr>
      </w:pPr>
      <w:r w:rsidRPr="00537019">
        <w:rPr>
          <w:rFonts w:ascii="Times New Roman" w:hAnsi="Times New Roman" w:cs="Times New Roman"/>
        </w:rPr>
        <w:t xml:space="preserve">8.7. </w:t>
      </w:r>
      <w:r w:rsidRPr="00537019">
        <w:rPr>
          <w:rFonts w:ascii="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14E2" w:rsidRDefault="00E114E2" w:rsidP="00E114E2">
      <w:pPr>
        <w:spacing w:line="276" w:lineRule="auto"/>
        <w:ind w:left="-426" w:firstLine="360"/>
        <w:jc w:val="center"/>
        <w:rPr>
          <w:rFonts w:ascii="Times New Roman" w:hAnsi="Times New Roman" w:cs="Times New Roman"/>
          <w:b/>
        </w:rPr>
      </w:pPr>
      <w:r w:rsidRPr="00BA4EC3">
        <w:rPr>
          <w:rFonts w:ascii="Times New Roman" w:hAnsi="Times New Roman" w:cs="Times New Roman"/>
        </w:rPr>
        <w:tab/>
      </w:r>
      <w:r w:rsidRPr="00BA4EC3">
        <w:rPr>
          <w:rFonts w:ascii="Times New Roman" w:hAnsi="Times New Roman" w:cs="Times New Roman"/>
        </w:rPr>
        <w:tab/>
      </w:r>
      <w:r w:rsidRPr="00BA4EC3">
        <w:rPr>
          <w:rFonts w:ascii="Times New Roman" w:hAnsi="Times New Roman" w:cs="Times New Roman"/>
          <w:b/>
        </w:rPr>
        <w:t>9.Юридичні адреси</w:t>
      </w:r>
      <w:r>
        <w:rPr>
          <w:rFonts w:ascii="Times New Roman" w:hAnsi="Times New Roman" w:cs="Times New Roman"/>
          <w:b/>
        </w:rPr>
        <w:t xml:space="preserve"> та банківські реквізити сторін:</w:t>
      </w:r>
    </w:p>
    <w:tbl>
      <w:tblPr>
        <w:tblW w:w="10231" w:type="dxa"/>
        <w:tblInd w:w="93" w:type="dxa"/>
        <w:tblLook w:val="04A0"/>
      </w:tblPr>
      <w:tblGrid>
        <w:gridCol w:w="4763"/>
        <w:gridCol w:w="5468"/>
      </w:tblGrid>
      <w:tr w:rsidR="00E114E2" w:rsidRPr="00435435" w:rsidTr="004B45D0">
        <w:trPr>
          <w:trHeight w:val="324"/>
        </w:trPr>
        <w:tc>
          <w:tcPr>
            <w:tcW w:w="4763" w:type="dxa"/>
            <w:shd w:val="clear" w:color="auto" w:fill="FFFFFF"/>
            <w:noWrap/>
            <w:hideMark/>
          </w:tcPr>
          <w:p w:rsidR="00E114E2" w:rsidRDefault="00E114E2" w:rsidP="00321D81">
            <w:pPr>
              <w:pStyle w:val="aa"/>
              <w:jc w:val="center"/>
              <w:rPr>
                <w:rFonts w:ascii="Times New Roman" w:hAnsi="Times New Roman" w:cs="Times New Roman"/>
                <w:b/>
              </w:rPr>
            </w:pPr>
            <w:r>
              <w:rPr>
                <w:rFonts w:ascii="Times New Roman" w:hAnsi="Times New Roman" w:cs="Times New Roman"/>
                <w:b/>
              </w:rPr>
              <w:t>ВИКОНАВЕЦЬ:</w:t>
            </w:r>
          </w:p>
          <w:p w:rsidR="00E114E2" w:rsidRPr="008D420C" w:rsidRDefault="00E114E2" w:rsidP="00321D81">
            <w:pPr>
              <w:pStyle w:val="aa"/>
              <w:jc w:val="center"/>
              <w:rPr>
                <w:rFonts w:ascii="Times New Roman" w:eastAsia="Times New Roman" w:hAnsi="Times New Roman" w:cs="Times New Roman"/>
                <w:bCs/>
              </w:rPr>
            </w:pPr>
          </w:p>
        </w:tc>
        <w:tc>
          <w:tcPr>
            <w:tcW w:w="5468" w:type="dxa"/>
            <w:noWrap/>
          </w:tcPr>
          <w:p w:rsidR="00E114E2" w:rsidRDefault="00E114E2" w:rsidP="00321D81">
            <w:pPr>
              <w:pStyle w:val="aa"/>
              <w:jc w:val="center"/>
              <w:rPr>
                <w:rFonts w:ascii="Times New Roman" w:hAnsi="Times New Roman" w:cs="Times New Roman"/>
                <w:b/>
              </w:rPr>
            </w:pPr>
            <w:r>
              <w:rPr>
                <w:rFonts w:ascii="Times New Roman" w:hAnsi="Times New Roman" w:cs="Times New Roman"/>
                <w:b/>
              </w:rPr>
              <w:t>ЗАМОВНИК:</w:t>
            </w:r>
          </w:p>
          <w:p w:rsidR="00E114E2" w:rsidRDefault="00E114E2" w:rsidP="00321D81">
            <w:pPr>
              <w:pStyle w:val="aa"/>
              <w:rPr>
                <w:rFonts w:ascii="Times New Roman" w:hAnsi="Times New Roman" w:cs="Times New Roman"/>
                <w:b/>
              </w:rPr>
            </w:pPr>
            <w:r w:rsidRPr="00945DC5">
              <w:rPr>
                <w:rFonts w:ascii="Times New Roman" w:hAnsi="Times New Roman" w:cs="Times New Roman"/>
                <w:b/>
              </w:rPr>
              <w:t xml:space="preserve">Комунальне некомерційне підприємство </w:t>
            </w:r>
          </w:p>
          <w:p w:rsidR="00E114E2" w:rsidRDefault="00E114E2" w:rsidP="00321D81">
            <w:pPr>
              <w:pStyle w:val="aa"/>
              <w:rPr>
                <w:rFonts w:ascii="Times New Roman" w:hAnsi="Times New Roman" w:cs="Times New Roman"/>
                <w:b/>
              </w:rPr>
            </w:pPr>
            <w:r w:rsidRPr="00945DC5">
              <w:rPr>
                <w:rFonts w:ascii="Times New Roman" w:hAnsi="Times New Roman" w:cs="Times New Roman"/>
                <w:b/>
              </w:rPr>
              <w:t xml:space="preserve">Охтирської міської ради </w:t>
            </w:r>
          </w:p>
          <w:p w:rsidR="00E114E2" w:rsidRPr="008D420C" w:rsidRDefault="00E114E2" w:rsidP="00321D81">
            <w:pPr>
              <w:pStyle w:val="aa"/>
              <w:rPr>
                <w:rFonts w:ascii="Times New Roman" w:hAnsi="Times New Roman" w:cs="Times New Roman"/>
                <w:iCs/>
              </w:rPr>
            </w:pPr>
            <w:r w:rsidRPr="00945DC5">
              <w:rPr>
                <w:rFonts w:ascii="Times New Roman" w:hAnsi="Times New Roman" w:cs="Times New Roman"/>
                <w:b/>
              </w:rPr>
              <w:t xml:space="preserve">«Охтирська </w:t>
            </w:r>
            <w:r>
              <w:rPr>
                <w:rFonts w:ascii="Times New Roman" w:hAnsi="Times New Roman" w:cs="Times New Roman"/>
                <w:b/>
              </w:rPr>
              <w:t>центральна районна лікарня</w:t>
            </w:r>
            <w:r w:rsidRPr="00945DC5">
              <w:rPr>
                <w:rFonts w:ascii="Times New Roman" w:hAnsi="Times New Roman" w:cs="Times New Roman"/>
                <w:b/>
              </w:rPr>
              <w:t>»</w:t>
            </w:r>
          </w:p>
          <w:p w:rsidR="00E114E2" w:rsidRPr="008D420C" w:rsidRDefault="00E114E2" w:rsidP="00321D81">
            <w:pPr>
              <w:pStyle w:val="aa"/>
              <w:rPr>
                <w:rFonts w:ascii="Times New Roman" w:hAnsi="Times New Roman" w:cs="Times New Roman"/>
                <w:iCs/>
              </w:rPr>
            </w:pPr>
            <w:r w:rsidRPr="008D420C">
              <w:rPr>
                <w:rFonts w:ascii="Times New Roman" w:hAnsi="Times New Roman" w:cs="Times New Roman"/>
              </w:rPr>
              <w:t xml:space="preserve">42700, Сумська обл., м. Охтирка, </w:t>
            </w:r>
          </w:p>
          <w:p w:rsidR="00E114E2" w:rsidRPr="008D420C" w:rsidRDefault="00E114E2" w:rsidP="00321D81">
            <w:pPr>
              <w:pStyle w:val="aa"/>
              <w:rPr>
                <w:rFonts w:ascii="Times New Roman" w:hAnsi="Times New Roman" w:cs="Times New Roman"/>
              </w:rPr>
            </w:pPr>
            <w:r w:rsidRPr="008D420C">
              <w:rPr>
                <w:rFonts w:ascii="Times New Roman" w:hAnsi="Times New Roman" w:cs="Times New Roman"/>
              </w:rPr>
              <w:t>вул. Петропавлівська, 15</w:t>
            </w:r>
          </w:p>
          <w:p w:rsidR="00E114E2" w:rsidRPr="008D420C" w:rsidRDefault="00E114E2" w:rsidP="00321D81">
            <w:pPr>
              <w:pStyle w:val="aa"/>
              <w:rPr>
                <w:rFonts w:ascii="Times New Roman" w:hAnsi="Times New Roman" w:cs="Times New Roman"/>
              </w:rPr>
            </w:pPr>
            <w:r w:rsidRPr="008D420C">
              <w:rPr>
                <w:rFonts w:ascii="Times New Roman" w:hAnsi="Times New Roman" w:cs="Times New Roman"/>
              </w:rPr>
              <w:t>код ЄДРПОУ 02007472</w:t>
            </w:r>
          </w:p>
          <w:p w:rsidR="00E114E2" w:rsidRPr="006D59BA" w:rsidRDefault="00E114E2" w:rsidP="00321D81">
            <w:pPr>
              <w:pStyle w:val="aa"/>
              <w:rPr>
                <w:rFonts w:ascii="Times New Roman" w:hAnsi="Times New Roman" w:cs="Times New Roman"/>
                <w:color w:val="FF0000"/>
              </w:rPr>
            </w:pPr>
            <w:r w:rsidRPr="006D59BA">
              <w:rPr>
                <w:rFonts w:ascii="Times New Roman" w:hAnsi="Times New Roman" w:cs="Times New Roman"/>
              </w:rPr>
              <w:t xml:space="preserve">р/р </w:t>
            </w:r>
            <w:r w:rsidRPr="006D59BA">
              <w:rPr>
                <w:rFonts w:ascii="Times New Roman" w:hAnsi="Times New Roman" w:cs="Times New Roman"/>
                <w:lang w:val="en-US"/>
              </w:rPr>
              <w:t>UA</w:t>
            </w:r>
            <w:r w:rsidRPr="006D59BA">
              <w:rPr>
                <w:rFonts w:ascii="Times New Roman" w:hAnsi="Times New Roman" w:cs="Times New Roman"/>
              </w:rPr>
              <w:t>353375460000026001055040780</w:t>
            </w:r>
          </w:p>
          <w:p w:rsidR="00E114E2" w:rsidRPr="006D59BA" w:rsidRDefault="00E114E2" w:rsidP="00321D81">
            <w:pPr>
              <w:pStyle w:val="aa"/>
              <w:rPr>
                <w:rFonts w:ascii="Times New Roman" w:hAnsi="Times New Roman" w:cs="Times New Roman"/>
              </w:rPr>
            </w:pPr>
            <w:r w:rsidRPr="006D59BA">
              <w:rPr>
                <w:rFonts w:ascii="Times New Roman" w:hAnsi="Times New Roman" w:cs="Times New Roman"/>
              </w:rPr>
              <w:t>в АТ КБ «ПРИВАТБАНК»</w:t>
            </w:r>
          </w:p>
          <w:p w:rsidR="00E114E2" w:rsidRPr="006D59BA" w:rsidRDefault="00E114E2" w:rsidP="00321D81">
            <w:pPr>
              <w:pStyle w:val="aa"/>
              <w:rPr>
                <w:rFonts w:ascii="Times New Roman" w:hAnsi="Times New Roman" w:cs="Times New Roman"/>
              </w:rPr>
            </w:pPr>
            <w:r w:rsidRPr="006D59BA">
              <w:rPr>
                <w:rFonts w:ascii="Times New Roman" w:hAnsi="Times New Roman" w:cs="Times New Roman"/>
              </w:rPr>
              <w:t>МФО 337546</w:t>
            </w:r>
          </w:p>
          <w:p w:rsidR="00E114E2" w:rsidRPr="008D420C" w:rsidRDefault="00E114E2" w:rsidP="00321D81">
            <w:pPr>
              <w:pStyle w:val="aa"/>
              <w:rPr>
                <w:rFonts w:ascii="Times New Roman" w:hAnsi="Times New Roman" w:cs="Times New Roman"/>
              </w:rPr>
            </w:pPr>
            <w:r w:rsidRPr="008D420C">
              <w:rPr>
                <w:rFonts w:ascii="Times New Roman" w:hAnsi="Times New Roman" w:cs="Times New Roman"/>
              </w:rPr>
              <w:t>ІПН 020074718231</w:t>
            </w:r>
          </w:p>
          <w:p w:rsidR="00E114E2" w:rsidRPr="008D420C" w:rsidRDefault="00E114E2" w:rsidP="00321D81">
            <w:pPr>
              <w:pStyle w:val="aa"/>
              <w:rPr>
                <w:rFonts w:ascii="Times New Roman" w:hAnsi="Times New Roman" w:cs="Times New Roman"/>
              </w:rPr>
            </w:pPr>
            <w:r w:rsidRPr="008D420C">
              <w:rPr>
                <w:rFonts w:ascii="Times New Roman" w:hAnsi="Times New Roman" w:cs="Times New Roman"/>
              </w:rPr>
              <w:t>т/ф (05446) 6-33-58, 4-19-72</w:t>
            </w:r>
          </w:p>
          <w:p w:rsidR="00E114E2" w:rsidRPr="00A2634B" w:rsidRDefault="00E114E2" w:rsidP="00321D81">
            <w:pPr>
              <w:pStyle w:val="aa"/>
              <w:rPr>
                <w:rFonts w:ascii="Times New Roman" w:eastAsia="Times New Roman" w:hAnsi="Times New Roman" w:cs="Times New Roman"/>
                <w:bCs/>
                <w:color w:val="000000"/>
                <w:lang w:val="ru-RU"/>
              </w:rPr>
            </w:pPr>
            <w:r w:rsidRPr="008D420C">
              <w:rPr>
                <w:rFonts w:ascii="Times New Roman" w:hAnsi="Times New Roman" w:cs="Times New Roman"/>
                <w:lang w:val="en-US"/>
              </w:rPr>
              <w:t>e</w:t>
            </w:r>
            <w:r w:rsidRPr="00A2634B">
              <w:rPr>
                <w:rFonts w:ascii="Times New Roman" w:hAnsi="Times New Roman" w:cs="Times New Roman"/>
                <w:lang w:val="ru-RU"/>
              </w:rPr>
              <w:t>-</w:t>
            </w:r>
            <w:r w:rsidRPr="008D420C">
              <w:rPr>
                <w:rFonts w:ascii="Times New Roman" w:hAnsi="Times New Roman" w:cs="Times New Roman"/>
                <w:lang w:val="en-US"/>
              </w:rPr>
              <w:t>mail</w:t>
            </w:r>
            <w:r w:rsidRPr="00A2634B">
              <w:rPr>
                <w:rFonts w:ascii="Times New Roman" w:hAnsi="Times New Roman" w:cs="Times New Roman"/>
                <w:lang w:val="ru-RU"/>
              </w:rPr>
              <w:t>:</w:t>
            </w:r>
            <w:r w:rsidRPr="008D420C">
              <w:rPr>
                <w:rFonts w:ascii="Times New Roman" w:eastAsia="Times New Roman" w:hAnsi="Times New Roman" w:cs="Times New Roman"/>
                <w:bCs/>
                <w:color w:val="000000"/>
                <w:lang w:val="en-US"/>
              </w:rPr>
              <w:t>ocrl</w:t>
            </w:r>
            <w:r w:rsidRPr="00A2634B">
              <w:rPr>
                <w:rFonts w:ascii="Times New Roman" w:eastAsia="Times New Roman" w:hAnsi="Times New Roman" w:cs="Times New Roman"/>
                <w:bCs/>
                <w:color w:val="000000"/>
                <w:lang w:val="ru-RU"/>
              </w:rPr>
              <w:t>76@</w:t>
            </w:r>
            <w:r w:rsidRPr="008D420C">
              <w:rPr>
                <w:rFonts w:ascii="Times New Roman" w:eastAsia="Times New Roman" w:hAnsi="Times New Roman" w:cs="Times New Roman"/>
                <w:bCs/>
                <w:color w:val="000000"/>
                <w:lang w:val="en-US"/>
              </w:rPr>
              <w:t>ukr</w:t>
            </w:r>
            <w:r w:rsidRPr="00A2634B">
              <w:rPr>
                <w:rFonts w:ascii="Times New Roman" w:eastAsia="Times New Roman" w:hAnsi="Times New Roman" w:cs="Times New Roman"/>
                <w:bCs/>
                <w:color w:val="000000"/>
                <w:lang w:val="ru-RU"/>
              </w:rPr>
              <w:t>.</w:t>
            </w:r>
            <w:r w:rsidRPr="008D420C">
              <w:rPr>
                <w:rFonts w:ascii="Times New Roman" w:eastAsia="Times New Roman" w:hAnsi="Times New Roman" w:cs="Times New Roman"/>
                <w:bCs/>
                <w:color w:val="000000"/>
                <w:lang w:val="en-US"/>
              </w:rPr>
              <w:t>net</w:t>
            </w:r>
          </w:p>
          <w:p w:rsidR="00E114E2" w:rsidRPr="008D420C" w:rsidRDefault="004B45D0" w:rsidP="00321D81">
            <w:pPr>
              <w:pStyle w:val="aa"/>
              <w:rPr>
                <w:rFonts w:ascii="Times New Roman" w:hAnsi="Times New Roman" w:cs="Times New Roman"/>
                <w:b/>
              </w:rPr>
            </w:pPr>
            <w:r>
              <w:rPr>
                <w:rFonts w:ascii="Times New Roman" w:hAnsi="Times New Roman" w:cs="Times New Roman"/>
                <w:b/>
              </w:rPr>
              <w:t>Директор</w:t>
            </w:r>
          </w:p>
          <w:p w:rsidR="00E114E2" w:rsidRPr="008D420C" w:rsidRDefault="00E114E2" w:rsidP="00321D81">
            <w:pPr>
              <w:pStyle w:val="aa"/>
              <w:rPr>
                <w:rFonts w:ascii="Times New Roman" w:hAnsi="Times New Roman" w:cs="Times New Roman"/>
                <w:b/>
              </w:rPr>
            </w:pPr>
          </w:p>
          <w:p w:rsidR="00E114E2" w:rsidRPr="008D420C" w:rsidRDefault="00E114E2" w:rsidP="00321D81">
            <w:pPr>
              <w:pStyle w:val="aa"/>
              <w:rPr>
                <w:rFonts w:ascii="Times New Roman" w:hAnsi="Times New Roman" w:cs="Times New Roman"/>
                <w:b/>
              </w:rPr>
            </w:pPr>
            <w:r w:rsidRPr="008D420C">
              <w:rPr>
                <w:rFonts w:ascii="Times New Roman" w:hAnsi="Times New Roman" w:cs="Times New Roman"/>
                <w:b/>
              </w:rPr>
              <w:t xml:space="preserve">________________     </w:t>
            </w:r>
            <w:r w:rsidR="004B45D0">
              <w:rPr>
                <w:rFonts w:ascii="Times New Roman" w:hAnsi="Times New Roman" w:cs="Times New Roman"/>
                <w:b/>
              </w:rPr>
              <w:t>Костянтин ПАРЖИН</w:t>
            </w:r>
          </w:p>
          <w:p w:rsidR="00E114E2" w:rsidRPr="00435435" w:rsidRDefault="00E114E2" w:rsidP="00321D81">
            <w:pPr>
              <w:rPr>
                <w:rFonts w:ascii="Times New Roman" w:eastAsia="Times New Roman" w:hAnsi="Times New Roman" w:cs="Times New Roman"/>
              </w:rPr>
            </w:pPr>
            <w:r w:rsidRPr="008D420C">
              <w:rPr>
                <w:rFonts w:ascii="Times New Roman" w:hAnsi="Times New Roman" w:cs="Times New Roman"/>
              </w:rPr>
              <w:t>М.П.</w:t>
            </w:r>
          </w:p>
        </w:tc>
      </w:tr>
    </w:tbl>
    <w:p w:rsidR="00E114E2" w:rsidRDefault="00E114E2" w:rsidP="00E114E2">
      <w:pPr>
        <w:spacing w:line="276" w:lineRule="auto"/>
        <w:jc w:val="right"/>
        <w:rPr>
          <w:rFonts w:ascii="Times New Roman" w:hAnsi="Times New Roman" w:cs="Times New Roman"/>
          <w:b/>
          <w:lang w:eastAsia="uk-UA"/>
        </w:rPr>
      </w:pPr>
    </w:p>
    <w:p w:rsidR="00E114E2" w:rsidRDefault="00E114E2" w:rsidP="004B45D0">
      <w:pPr>
        <w:spacing w:line="276" w:lineRule="auto"/>
        <w:rPr>
          <w:rFonts w:ascii="Times New Roman" w:hAnsi="Times New Roman" w:cs="Times New Roman"/>
          <w:b/>
          <w:lang w:eastAsia="uk-UA"/>
        </w:rPr>
      </w:pPr>
    </w:p>
    <w:p w:rsidR="00E114E2" w:rsidRPr="00BA4EC3" w:rsidRDefault="00E114E2" w:rsidP="00E114E2">
      <w:pPr>
        <w:spacing w:line="276" w:lineRule="auto"/>
        <w:jc w:val="right"/>
        <w:rPr>
          <w:rFonts w:ascii="Times New Roman" w:hAnsi="Times New Roman" w:cs="Times New Roman"/>
          <w:b/>
          <w:lang w:eastAsia="uk-UA"/>
        </w:rPr>
      </w:pPr>
      <w:r w:rsidRPr="00BA4EC3">
        <w:rPr>
          <w:rFonts w:ascii="Times New Roman" w:hAnsi="Times New Roman" w:cs="Times New Roman"/>
          <w:b/>
          <w:lang w:eastAsia="uk-UA"/>
        </w:rPr>
        <w:t xml:space="preserve">Додаток № 1 </w:t>
      </w:r>
    </w:p>
    <w:p w:rsidR="00E114E2" w:rsidRPr="00BA4EC3" w:rsidRDefault="00E114E2" w:rsidP="00E114E2">
      <w:pPr>
        <w:spacing w:line="276" w:lineRule="auto"/>
        <w:jc w:val="right"/>
        <w:rPr>
          <w:rFonts w:ascii="Times New Roman" w:hAnsi="Times New Roman" w:cs="Times New Roman"/>
          <w:b/>
        </w:rPr>
      </w:pPr>
      <w:r w:rsidRPr="00BA4EC3">
        <w:rPr>
          <w:rFonts w:ascii="Times New Roman" w:hAnsi="Times New Roman" w:cs="Times New Roman"/>
          <w:b/>
          <w:lang w:eastAsia="uk-UA"/>
        </w:rPr>
        <w:t xml:space="preserve">до </w:t>
      </w:r>
      <w:r>
        <w:rPr>
          <w:rFonts w:ascii="Times New Roman" w:hAnsi="Times New Roman" w:cs="Times New Roman"/>
          <w:b/>
          <w:lang w:eastAsia="uk-UA"/>
        </w:rPr>
        <w:t xml:space="preserve">проекту </w:t>
      </w:r>
      <w:r w:rsidRPr="00BA4EC3">
        <w:rPr>
          <w:rFonts w:ascii="Times New Roman" w:hAnsi="Times New Roman" w:cs="Times New Roman"/>
          <w:b/>
          <w:lang w:eastAsia="uk-UA"/>
        </w:rPr>
        <w:t xml:space="preserve">договору   </w:t>
      </w:r>
      <w:r w:rsidRPr="00BA4EC3">
        <w:rPr>
          <w:rFonts w:ascii="Times New Roman" w:hAnsi="Times New Roman" w:cs="Times New Roman"/>
          <w:b/>
        </w:rPr>
        <w:t xml:space="preserve">про надання послуг </w:t>
      </w:r>
    </w:p>
    <w:p w:rsidR="00E114E2" w:rsidRPr="00BA4EC3" w:rsidRDefault="00E114E2" w:rsidP="00E114E2">
      <w:pPr>
        <w:spacing w:line="276" w:lineRule="auto"/>
        <w:jc w:val="right"/>
        <w:rPr>
          <w:rFonts w:ascii="Times New Roman" w:hAnsi="Times New Roman" w:cs="Times New Roman"/>
          <w:b/>
        </w:rPr>
      </w:pPr>
      <w:r w:rsidRPr="00BA4EC3">
        <w:rPr>
          <w:rFonts w:ascii="Times New Roman" w:hAnsi="Times New Roman" w:cs="Times New Roman"/>
          <w:b/>
        </w:rPr>
        <w:t xml:space="preserve">з дослідження  донорської крові </w:t>
      </w:r>
    </w:p>
    <w:p w:rsidR="00E114E2" w:rsidRPr="00BA4EC3" w:rsidRDefault="004B45D0" w:rsidP="00E114E2">
      <w:pPr>
        <w:spacing w:line="276" w:lineRule="auto"/>
        <w:jc w:val="right"/>
        <w:rPr>
          <w:rFonts w:ascii="Times New Roman" w:hAnsi="Times New Roman" w:cs="Times New Roman"/>
          <w:b/>
        </w:rPr>
      </w:pPr>
      <w:r>
        <w:rPr>
          <w:rFonts w:ascii="Times New Roman" w:hAnsi="Times New Roman" w:cs="Times New Roman"/>
          <w:b/>
        </w:rPr>
        <w:t>від «___»_______2023</w:t>
      </w:r>
      <w:r w:rsidR="00E114E2">
        <w:rPr>
          <w:rFonts w:ascii="Times New Roman" w:hAnsi="Times New Roman" w:cs="Times New Roman"/>
          <w:b/>
        </w:rPr>
        <w:t xml:space="preserve"> </w:t>
      </w:r>
      <w:r w:rsidR="00E114E2" w:rsidRPr="00BA4EC3">
        <w:rPr>
          <w:rFonts w:ascii="Times New Roman" w:hAnsi="Times New Roman" w:cs="Times New Roman"/>
          <w:b/>
        </w:rPr>
        <w:t>р. № _____</w:t>
      </w:r>
    </w:p>
    <w:p w:rsidR="00E114E2" w:rsidRPr="00BA4EC3" w:rsidRDefault="00E114E2" w:rsidP="00E114E2">
      <w:pPr>
        <w:spacing w:line="276" w:lineRule="auto"/>
        <w:jc w:val="center"/>
        <w:rPr>
          <w:rFonts w:ascii="Times New Roman" w:hAnsi="Times New Roman" w:cs="Times New Roman"/>
          <w:b/>
          <w:lang w:eastAsia="uk-UA"/>
        </w:rPr>
      </w:pPr>
    </w:p>
    <w:p w:rsidR="00E114E2" w:rsidRDefault="00E114E2" w:rsidP="00E114E2">
      <w:pPr>
        <w:spacing w:line="276" w:lineRule="auto"/>
        <w:jc w:val="center"/>
        <w:rPr>
          <w:rFonts w:ascii="Times New Roman" w:hAnsi="Times New Roman" w:cs="Times New Roman"/>
          <w:b/>
          <w:lang w:eastAsia="uk-UA"/>
        </w:rPr>
      </w:pPr>
      <w:r>
        <w:rPr>
          <w:rFonts w:ascii="Times New Roman" w:hAnsi="Times New Roman" w:cs="Times New Roman"/>
          <w:b/>
          <w:lang w:eastAsia="uk-UA"/>
        </w:rPr>
        <w:t>Специфікація</w:t>
      </w:r>
    </w:p>
    <w:tbl>
      <w:tblPr>
        <w:tblpPr w:leftFromText="180" w:rightFromText="180" w:vertAnchor="page" w:horzAnchor="margin" w:tblpY="469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843"/>
        <w:gridCol w:w="1134"/>
        <w:gridCol w:w="1275"/>
        <w:gridCol w:w="1560"/>
      </w:tblGrid>
      <w:tr w:rsidR="00E114E2" w:rsidRPr="00BA4EC3" w:rsidTr="00321D81">
        <w:trPr>
          <w:trHeight w:val="984"/>
        </w:trPr>
        <w:tc>
          <w:tcPr>
            <w:tcW w:w="3794" w:type="dxa"/>
            <w:shd w:val="clear" w:color="auto" w:fill="F2F2F2"/>
            <w:vAlign w:val="center"/>
          </w:tcPr>
          <w:p w:rsidR="00E114E2" w:rsidRPr="00BA4EC3" w:rsidRDefault="00E114E2" w:rsidP="00321D81">
            <w:pPr>
              <w:pStyle w:val="aa"/>
              <w:jc w:val="center"/>
              <w:rPr>
                <w:rFonts w:ascii="Times New Roman" w:hAnsi="Times New Roman" w:cs="Times New Roman"/>
              </w:rPr>
            </w:pPr>
            <w:r w:rsidRPr="00BA4EC3">
              <w:rPr>
                <w:rFonts w:ascii="Times New Roman" w:hAnsi="Times New Roman" w:cs="Times New Roman"/>
              </w:rPr>
              <w:t>Найменування дослідження</w:t>
            </w:r>
          </w:p>
          <w:p w:rsidR="00E114E2" w:rsidRPr="00BA4EC3" w:rsidRDefault="00E114E2" w:rsidP="00321D81">
            <w:pPr>
              <w:pStyle w:val="aa"/>
              <w:jc w:val="center"/>
              <w:rPr>
                <w:rFonts w:ascii="Times New Roman" w:hAnsi="Times New Roman" w:cs="Times New Roman"/>
              </w:rPr>
            </w:pPr>
          </w:p>
        </w:tc>
        <w:tc>
          <w:tcPr>
            <w:tcW w:w="1843" w:type="dxa"/>
            <w:shd w:val="clear" w:color="auto" w:fill="F2F2F2"/>
            <w:vAlign w:val="center"/>
          </w:tcPr>
          <w:p w:rsidR="00E114E2" w:rsidRPr="00BA4EC3" w:rsidRDefault="00E114E2" w:rsidP="00321D81">
            <w:pPr>
              <w:pStyle w:val="aa"/>
              <w:jc w:val="center"/>
              <w:rPr>
                <w:rFonts w:ascii="Times New Roman" w:hAnsi="Times New Roman" w:cs="Times New Roman"/>
              </w:rPr>
            </w:pPr>
            <w:r w:rsidRPr="00BA4EC3">
              <w:rPr>
                <w:rFonts w:ascii="Times New Roman" w:hAnsi="Times New Roman" w:cs="Times New Roman"/>
              </w:rPr>
              <w:t>Одиниця виміру</w:t>
            </w:r>
          </w:p>
        </w:tc>
        <w:tc>
          <w:tcPr>
            <w:tcW w:w="1134" w:type="dxa"/>
            <w:shd w:val="clear" w:color="auto" w:fill="F2F2F2"/>
            <w:vAlign w:val="center"/>
          </w:tcPr>
          <w:p w:rsidR="00E114E2" w:rsidRDefault="00E114E2" w:rsidP="00321D81">
            <w:pPr>
              <w:pStyle w:val="aa"/>
              <w:jc w:val="center"/>
              <w:rPr>
                <w:rFonts w:ascii="Times New Roman" w:hAnsi="Times New Roman" w:cs="Times New Roman"/>
              </w:rPr>
            </w:pPr>
            <w:r>
              <w:rPr>
                <w:rFonts w:ascii="Times New Roman" w:hAnsi="Times New Roman" w:cs="Times New Roman"/>
              </w:rPr>
              <w:t>Кількість дослід</w:t>
            </w:r>
          </w:p>
          <w:p w:rsidR="00E114E2" w:rsidRPr="00BA4EC3" w:rsidRDefault="00E114E2" w:rsidP="00321D81">
            <w:pPr>
              <w:pStyle w:val="aa"/>
              <w:jc w:val="center"/>
              <w:rPr>
                <w:rFonts w:ascii="Times New Roman" w:hAnsi="Times New Roman" w:cs="Times New Roman"/>
              </w:rPr>
            </w:pPr>
            <w:r>
              <w:rPr>
                <w:rFonts w:ascii="Times New Roman" w:hAnsi="Times New Roman" w:cs="Times New Roman"/>
              </w:rPr>
              <w:t>жень</w:t>
            </w:r>
          </w:p>
        </w:tc>
        <w:tc>
          <w:tcPr>
            <w:tcW w:w="1275" w:type="dxa"/>
            <w:shd w:val="clear" w:color="auto" w:fill="F2F2F2"/>
            <w:vAlign w:val="center"/>
          </w:tcPr>
          <w:p w:rsidR="00E114E2" w:rsidRPr="00BA4EC3" w:rsidRDefault="00E114E2" w:rsidP="00321D81">
            <w:pPr>
              <w:pStyle w:val="aa"/>
              <w:jc w:val="center"/>
              <w:rPr>
                <w:rFonts w:ascii="Times New Roman" w:hAnsi="Times New Roman" w:cs="Times New Roman"/>
              </w:rPr>
            </w:pPr>
            <w:r>
              <w:rPr>
                <w:rFonts w:ascii="Times New Roman" w:hAnsi="Times New Roman" w:cs="Times New Roman"/>
              </w:rPr>
              <w:t>Ціна за одиницю, грн., з/без ПДВ</w:t>
            </w:r>
          </w:p>
        </w:tc>
        <w:tc>
          <w:tcPr>
            <w:tcW w:w="1560" w:type="dxa"/>
            <w:shd w:val="clear" w:color="auto" w:fill="F2F2F2"/>
            <w:vAlign w:val="center"/>
          </w:tcPr>
          <w:p w:rsidR="00E114E2" w:rsidRPr="00BA4EC3" w:rsidRDefault="00E114E2" w:rsidP="00321D81">
            <w:pPr>
              <w:pStyle w:val="aa"/>
              <w:jc w:val="center"/>
              <w:rPr>
                <w:rFonts w:ascii="Times New Roman" w:hAnsi="Times New Roman" w:cs="Times New Roman"/>
              </w:rPr>
            </w:pPr>
            <w:r>
              <w:rPr>
                <w:rFonts w:ascii="Times New Roman" w:hAnsi="Times New Roman" w:cs="Times New Roman"/>
              </w:rPr>
              <w:t>Сума, грн.,  з/без ПДВ</w:t>
            </w:r>
          </w:p>
        </w:tc>
      </w:tr>
      <w:tr w:rsidR="00E114E2" w:rsidRPr="00BA4EC3" w:rsidTr="00321D81">
        <w:trPr>
          <w:trHeight w:val="389"/>
        </w:trPr>
        <w:tc>
          <w:tcPr>
            <w:tcW w:w="3794" w:type="dxa"/>
            <w:shd w:val="clear" w:color="auto" w:fill="auto"/>
            <w:vAlign w:val="center"/>
          </w:tcPr>
          <w:p w:rsidR="00E114E2" w:rsidRPr="00BA4EC3" w:rsidRDefault="00E114E2" w:rsidP="00321D81">
            <w:pPr>
              <w:pStyle w:val="aa"/>
              <w:jc w:val="center"/>
              <w:rPr>
                <w:rFonts w:ascii="Times New Roman" w:hAnsi="Times New Roman" w:cs="Times New Roman"/>
              </w:rPr>
            </w:pPr>
          </w:p>
        </w:tc>
        <w:tc>
          <w:tcPr>
            <w:tcW w:w="1843" w:type="dxa"/>
            <w:vAlign w:val="center"/>
          </w:tcPr>
          <w:p w:rsidR="00E114E2" w:rsidRPr="00BA4EC3" w:rsidRDefault="00E114E2" w:rsidP="00321D81">
            <w:pPr>
              <w:pStyle w:val="aa"/>
              <w:jc w:val="center"/>
              <w:rPr>
                <w:rFonts w:ascii="Times New Roman" w:hAnsi="Times New Roman" w:cs="Times New Roman"/>
              </w:rPr>
            </w:pPr>
            <w:r w:rsidRPr="00BA4EC3">
              <w:rPr>
                <w:rFonts w:ascii="Times New Roman" w:hAnsi="Times New Roman" w:cs="Times New Roman"/>
              </w:rPr>
              <w:t>дослідження</w:t>
            </w:r>
          </w:p>
        </w:tc>
        <w:tc>
          <w:tcPr>
            <w:tcW w:w="1134" w:type="dxa"/>
            <w:vAlign w:val="center"/>
          </w:tcPr>
          <w:p w:rsidR="00E114E2" w:rsidRPr="00BA4EC3" w:rsidRDefault="00E114E2" w:rsidP="00321D81">
            <w:pPr>
              <w:pStyle w:val="aa"/>
              <w:jc w:val="center"/>
              <w:rPr>
                <w:rFonts w:ascii="Times New Roman" w:hAnsi="Times New Roman" w:cs="Times New Roman"/>
              </w:rPr>
            </w:pPr>
            <w:r>
              <w:rPr>
                <w:rFonts w:ascii="Times New Roman" w:hAnsi="Times New Roman" w:cs="Times New Roman"/>
              </w:rPr>
              <w:t>350</w:t>
            </w:r>
          </w:p>
        </w:tc>
        <w:tc>
          <w:tcPr>
            <w:tcW w:w="1275" w:type="dxa"/>
            <w:shd w:val="clear" w:color="auto" w:fill="auto"/>
            <w:vAlign w:val="center"/>
          </w:tcPr>
          <w:p w:rsidR="00E114E2" w:rsidRPr="00BA4EC3" w:rsidRDefault="00E114E2" w:rsidP="00321D81">
            <w:pPr>
              <w:pStyle w:val="aa"/>
              <w:jc w:val="center"/>
              <w:rPr>
                <w:rFonts w:ascii="Times New Roman" w:hAnsi="Times New Roman" w:cs="Times New Roman"/>
              </w:rPr>
            </w:pPr>
          </w:p>
        </w:tc>
        <w:tc>
          <w:tcPr>
            <w:tcW w:w="1560" w:type="dxa"/>
            <w:vAlign w:val="center"/>
          </w:tcPr>
          <w:p w:rsidR="00E114E2" w:rsidRPr="00BA4EC3" w:rsidRDefault="00E114E2" w:rsidP="00321D81">
            <w:pPr>
              <w:pStyle w:val="aa"/>
              <w:jc w:val="center"/>
              <w:rPr>
                <w:rFonts w:ascii="Times New Roman" w:hAnsi="Times New Roman" w:cs="Times New Roman"/>
              </w:rPr>
            </w:pPr>
          </w:p>
        </w:tc>
      </w:tr>
      <w:tr w:rsidR="00E114E2" w:rsidRPr="00BA4EC3" w:rsidTr="00321D81">
        <w:trPr>
          <w:trHeight w:val="213"/>
        </w:trPr>
        <w:tc>
          <w:tcPr>
            <w:tcW w:w="8046" w:type="dxa"/>
            <w:gridSpan w:val="4"/>
            <w:shd w:val="clear" w:color="auto" w:fill="auto"/>
          </w:tcPr>
          <w:p w:rsidR="00E114E2" w:rsidRPr="007721EF" w:rsidRDefault="00E114E2" w:rsidP="00321D81">
            <w:pPr>
              <w:pStyle w:val="ListParagraph1"/>
              <w:tabs>
                <w:tab w:val="left" w:pos="6600"/>
              </w:tabs>
              <w:ind w:left="0" w:right="-2"/>
              <w:jc w:val="right"/>
              <w:rPr>
                <w:b/>
              </w:rPr>
            </w:pPr>
            <w:r w:rsidRPr="007721EF">
              <w:rPr>
                <w:b/>
              </w:rPr>
              <w:t>Всього без ПДВ, грн.:</w:t>
            </w:r>
          </w:p>
        </w:tc>
        <w:tc>
          <w:tcPr>
            <w:tcW w:w="1560" w:type="dxa"/>
          </w:tcPr>
          <w:p w:rsidR="00E114E2" w:rsidRPr="00BA4EC3" w:rsidRDefault="00E114E2" w:rsidP="00321D81">
            <w:pPr>
              <w:pStyle w:val="aa"/>
              <w:rPr>
                <w:rFonts w:ascii="Times New Roman" w:hAnsi="Times New Roman" w:cs="Times New Roman"/>
              </w:rPr>
            </w:pPr>
          </w:p>
        </w:tc>
      </w:tr>
      <w:tr w:rsidR="00E114E2" w:rsidRPr="00BA4EC3" w:rsidTr="00321D81">
        <w:trPr>
          <w:trHeight w:val="261"/>
        </w:trPr>
        <w:tc>
          <w:tcPr>
            <w:tcW w:w="8046" w:type="dxa"/>
            <w:gridSpan w:val="4"/>
            <w:shd w:val="clear" w:color="auto" w:fill="auto"/>
          </w:tcPr>
          <w:p w:rsidR="00E114E2" w:rsidRPr="007721EF" w:rsidRDefault="00E114E2" w:rsidP="00321D81">
            <w:pPr>
              <w:pStyle w:val="ListParagraph1"/>
              <w:ind w:left="0" w:right="-2"/>
              <w:jc w:val="right"/>
              <w:rPr>
                <w:b/>
              </w:rPr>
            </w:pPr>
            <w:r w:rsidRPr="007721EF">
              <w:rPr>
                <w:b/>
              </w:rPr>
              <w:t>ПДВ, грн.:</w:t>
            </w:r>
          </w:p>
        </w:tc>
        <w:tc>
          <w:tcPr>
            <w:tcW w:w="1560" w:type="dxa"/>
          </w:tcPr>
          <w:p w:rsidR="00E114E2" w:rsidRPr="00BA4EC3" w:rsidRDefault="00E114E2" w:rsidP="00321D81">
            <w:pPr>
              <w:pStyle w:val="aa"/>
              <w:rPr>
                <w:rFonts w:ascii="Times New Roman" w:hAnsi="Times New Roman" w:cs="Times New Roman"/>
              </w:rPr>
            </w:pPr>
          </w:p>
        </w:tc>
      </w:tr>
      <w:tr w:rsidR="00E114E2" w:rsidRPr="00BA4EC3" w:rsidTr="00321D81">
        <w:trPr>
          <w:trHeight w:val="265"/>
        </w:trPr>
        <w:tc>
          <w:tcPr>
            <w:tcW w:w="8046" w:type="dxa"/>
            <w:gridSpan w:val="4"/>
            <w:shd w:val="clear" w:color="auto" w:fill="auto"/>
          </w:tcPr>
          <w:p w:rsidR="00E114E2" w:rsidRPr="007721EF" w:rsidRDefault="00E114E2" w:rsidP="00321D81">
            <w:pPr>
              <w:pStyle w:val="ListParagraph1"/>
              <w:ind w:left="0" w:right="-2"/>
              <w:jc w:val="right"/>
              <w:rPr>
                <w:b/>
              </w:rPr>
            </w:pPr>
            <w:r w:rsidRPr="007721EF">
              <w:rPr>
                <w:b/>
              </w:rPr>
              <w:t>Всього з ПДВ, грн.:</w:t>
            </w:r>
          </w:p>
        </w:tc>
        <w:tc>
          <w:tcPr>
            <w:tcW w:w="1560" w:type="dxa"/>
          </w:tcPr>
          <w:p w:rsidR="00E114E2" w:rsidRPr="00BA4EC3" w:rsidRDefault="00E114E2" w:rsidP="00321D81">
            <w:pPr>
              <w:pStyle w:val="aa"/>
              <w:rPr>
                <w:rFonts w:ascii="Times New Roman" w:hAnsi="Times New Roman" w:cs="Times New Roman"/>
              </w:rPr>
            </w:pPr>
          </w:p>
        </w:tc>
      </w:tr>
    </w:tbl>
    <w:p w:rsidR="00E114E2" w:rsidRDefault="00E114E2" w:rsidP="00E114E2">
      <w:pPr>
        <w:pStyle w:val="af9"/>
        <w:spacing w:line="276" w:lineRule="auto"/>
        <w:rPr>
          <w:rFonts w:ascii="Times New Roman" w:hAnsi="Times New Roman"/>
          <w:sz w:val="22"/>
          <w:szCs w:val="22"/>
          <w:lang w:val="uk-UA"/>
        </w:rPr>
      </w:pPr>
    </w:p>
    <w:p w:rsidR="00E114E2" w:rsidRPr="00BA4EC3" w:rsidRDefault="00E114E2" w:rsidP="00E114E2">
      <w:pPr>
        <w:pStyle w:val="af9"/>
        <w:spacing w:line="276" w:lineRule="auto"/>
        <w:rPr>
          <w:rFonts w:ascii="Times New Roman" w:hAnsi="Times New Roman"/>
          <w:sz w:val="22"/>
          <w:szCs w:val="22"/>
          <w:lang w:val="uk-UA"/>
        </w:rPr>
      </w:pPr>
    </w:p>
    <w:p w:rsidR="00E114E2" w:rsidRDefault="00E114E2" w:rsidP="00E114E2">
      <w:pPr>
        <w:pStyle w:val="af9"/>
        <w:spacing w:line="276" w:lineRule="auto"/>
        <w:rPr>
          <w:rFonts w:ascii="Times New Roman" w:hAnsi="Times New Roman"/>
          <w:i/>
          <w:sz w:val="22"/>
          <w:szCs w:val="22"/>
          <w:lang w:val="uk-UA"/>
        </w:rPr>
      </w:pPr>
    </w:p>
    <w:p w:rsidR="00E114E2" w:rsidRDefault="00E114E2" w:rsidP="00E114E2">
      <w:pPr>
        <w:pStyle w:val="af9"/>
        <w:spacing w:line="276" w:lineRule="auto"/>
        <w:rPr>
          <w:rFonts w:ascii="Times New Roman" w:hAnsi="Times New Roman"/>
          <w:i/>
          <w:sz w:val="22"/>
          <w:szCs w:val="22"/>
          <w:lang w:val="uk-UA"/>
        </w:rPr>
      </w:pPr>
    </w:p>
    <w:p w:rsidR="00E114E2" w:rsidRDefault="00E114E2" w:rsidP="00E114E2">
      <w:pPr>
        <w:pStyle w:val="af9"/>
        <w:spacing w:line="276" w:lineRule="auto"/>
        <w:rPr>
          <w:rFonts w:ascii="Times New Roman" w:hAnsi="Times New Roman"/>
          <w:i/>
          <w:sz w:val="22"/>
          <w:szCs w:val="22"/>
          <w:lang w:val="uk-UA"/>
        </w:rPr>
      </w:pPr>
    </w:p>
    <w:p w:rsidR="00E114E2" w:rsidRDefault="00E114E2" w:rsidP="00E114E2">
      <w:pPr>
        <w:pStyle w:val="af9"/>
        <w:spacing w:line="276" w:lineRule="auto"/>
        <w:rPr>
          <w:rFonts w:ascii="Times New Roman" w:hAnsi="Times New Roman"/>
          <w:i/>
          <w:sz w:val="22"/>
          <w:szCs w:val="22"/>
          <w:lang w:val="uk-UA"/>
        </w:rPr>
      </w:pPr>
    </w:p>
    <w:p w:rsidR="00E114E2" w:rsidRDefault="00E114E2" w:rsidP="00E114E2">
      <w:pPr>
        <w:pStyle w:val="af9"/>
        <w:spacing w:line="276" w:lineRule="auto"/>
        <w:rPr>
          <w:rFonts w:ascii="Times New Roman" w:hAnsi="Times New Roman"/>
          <w:i/>
          <w:sz w:val="22"/>
          <w:szCs w:val="22"/>
          <w:lang w:val="uk-UA"/>
        </w:rPr>
      </w:pPr>
    </w:p>
    <w:p w:rsidR="00E114E2" w:rsidRDefault="00E114E2" w:rsidP="00E114E2">
      <w:pPr>
        <w:pStyle w:val="af9"/>
        <w:spacing w:line="276" w:lineRule="auto"/>
        <w:rPr>
          <w:rFonts w:ascii="Times New Roman" w:hAnsi="Times New Roman"/>
          <w:i/>
          <w:sz w:val="22"/>
          <w:szCs w:val="22"/>
          <w:lang w:val="uk-UA"/>
        </w:rPr>
      </w:pPr>
    </w:p>
    <w:p w:rsidR="00E114E2" w:rsidRPr="00BA4EC3" w:rsidRDefault="00E114E2" w:rsidP="00E114E2">
      <w:pPr>
        <w:pStyle w:val="af9"/>
        <w:spacing w:line="276" w:lineRule="auto"/>
        <w:rPr>
          <w:rFonts w:ascii="Times New Roman" w:hAnsi="Times New Roman"/>
          <w:i/>
          <w:sz w:val="22"/>
          <w:szCs w:val="22"/>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394"/>
      </w:tblGrid>
      <w:tr w:rsidR="00E114E2" w:rsidRPr="00BA4EC3" w:rsidTr="00321D81">
        <w:tc>
          <w:tcPr>
            <w:tcW w:w="5070" w:type="dxa"/>
            <w:shd w:val="clear" w:color="auto" w:fill="D9D9D9"/>
          </w:tcPr>
          <w:p w:rsidR="00E114E2" w:rsidRPr="00BA4EC3" w:rsidRDefault="00E114E2" w:rsidP="00321D81">
            <w:pPr>
              <w:pStyle w:val="af9"/>
              <w:spacing w:line="276" w:lineRule="auto"/>
              <w:jc w:val="center"/>
              <w:rPr>
                <w:rFonts w:ascii="Times New Roman" w:hAnsi="Times New Roman"/>
                <w:b/>
                <w:sz w:val="22"/>
                <w:szCs w:val="22"/>
                <w:lang w:val="uk-UA"/>
              </w:rPr>
            </w:pPr>
            <w:r w:rsidRPr="00BA4EC3">
              <w:rPr>
                <w:rFonts w:ascii="Times New Roman" w:hAnsi="Times New Roman"/>
                <w:b/>
                <w:sz w:val="22"/>
                <w:szCs w:val="22"/>
                <w:lang w:val="uk-UA"/>
              </w:rPr>
              <w:t>ВИКОНАВЕЦЬ:</w:t>
            </w:r>
          </w:p>
        </w:tc>
        <w:tc>
          <w:tcPr>
            <w:tcW w:w="4394" w:type="dxa"/>
            <w:shd w:val="clear" w:color="auto" w:fill="D9D9D9"/>
          </w:tcPr>
          <w:p w:rsidR="00E114E2" w:rsidRPr="00BA4EC3" w:rsidRDefault="00E114E2" w:rsidP="00321D81">
            <w:pPr>
              <w:pStyle w:val="af9"/>
              <w:spacing w:line="276" w:lineRule="auto"/>
              <w:jc w:val="center"/>
              <w:rPr>
                <w:rFonts w:ascii="Times New Roman" w:hAnsi="Times New Roman"/>
                <w:b/>
                <w:sz w:val="22"/>
                <w:szCs w:val="22"/>
                <w:lang w:val="uk-UA"/>
              </w:rPr>
            </w:pPr>
            <w:r w:rsidRPr="00BA4EC3">
              <w:rPr>
                <w:rFonts w:ascii="Times New Roman" w:hAnsi="Times New Roman"/>
                <w:b/>
                <w:sz w:val="22"/>
                <w:szCs w:val="22"/>
                <w:lang w:val="uk-UA"/>
              </w:rPr>
              <w:t>ЗАМОВНИК:</w:t>
            </w:r>
          </w:p>
        </w:tc>
      </w:tr>
      <w:tr w:rsidR="00E114E2" w:rsidRPr="00BA4EC3" w:rsidTr="00321D81">
        <w:tc>
          <w:tcPr>
            <w:tcW w:w="5070" w:type="dxa"/>
            <w:shd w:val="clear" w:color="auto" w:fill="auto"/>
          </w:tcPr>
          <w:p w:rsidR="00E114E2" w:rsidRPr="00BA4EC3" w:rsidRDefault="00E114E2" w:rsidP="00321D81">
            <w:pPr>
              <w:pStyle w:val="af9"/>
              <w:spacing w:line="276" w:lineRule="auto"/>
              <w:rPr>
                <w:rFonts w:ascii="Times New Roman" w:hAnsi="Times New Roman"/>
                <w:b/>
                <w:sz w:val="22"/>
                <w:szCs w:val="22"/>
                <w:lang w:val="uk-UA"/>
              </w:rPr>
            </w:pPr>
            <w:r>
              <w:rPr>
                <w:rFonts w:ascii="Times New Roman" w:hAnsi="Times New Roman"/>
                <w:b/>
                <w:sz w:val="22"/>
                <w:szCs w:val="22"/>
                <w:lang w:val="uk-UA"/>
              </w:rPr>
              <w:t>______________________________________</w:t>
            </w:r>
          </w:p>
          <w:p w:rsidR="00E114E2" w:rsidRPr="00BA4EC3" w:rsidRDefault="00E114E2" w:rsidP="00321D81">
            <w:pPr>
              <w:pStyle w:val="af9"/>
              <w:spacing w:line="276" w:lineRule="auto"/>
              <w:rPr>
                <w:rFonts w:ascii="Times New Roman" w:hAnsi="Times New Roman"/>
                <w:b/>
                <w:sz w:val="22"/>
                <w:szCs w:val="22"/>
                <w:lang w:val="uk-UA"/>
              </w:rPr>
            </w:pPr>
          </w:p>
          <w:p w:rsidR="00E114E2" w:rsidRDefault="00E114E2" w:rsidP="00321D81">
            <w:pPr>
              <w:pStyle w:val="af9"/>
              <w:spacing w:line="276" w:lineRule="auto"/>
              <w:rPr>
                <w:rFonts w:ascii="Times New Roman" w:hAnsi="Times New Roman"/>
                <w:b/>
                <w:sz w:val="22"/>
                <w:szCs w:val="22"/>
                <w:lang w:val="uk-UA"/>
              </w:rPr>
            </w:pPr>
          </w:p>
          <w:p w:rsidR="00E114E2" w:rsidRPr="00BA4EC3"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 xml:space="preserve">___________________ </w:t>
            </w:r>
          </w:p>
          <w:p w:rsidR="00E114E2" w:rsidRPr="00BA4EC3"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 xml:space="preserve">                                                                     </w:t>
            </w:r>
          </w:p>
          <w:p w:rsidR="00E114E2" w:rsidRPr="00BA4EC3"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 xml:space="preserve">___________________  __________________   </w:t>
            </w:r>
          </w:p>
          <w:p w:rsidR="00E114E2" w:rsidRPr="00E3655C" w:rsidRDefault="00E114E2" w:rsidP="00321D81">
            <w:pPr>
              <w:pStyle w:val="af9"/>
              <w:spacing w:line="276" w:lineRule="auto"/>
              <w:rPr>
                <w:rFonts w:ascii="Times New Roman" w:hAnsi="Times New Roman"/>
                <w:sz w:val="22"/>
                <w:szCs w:val="22"/>
                <w:u w:val="single"/>
                <w:lang w:val="uk-UA"/>
              </w:rPr>
            </w:pPr>
            <w:r w:rsidRPr="00E3655C">
              <w:rPr>
                <w:rFonts w:ascii="Times New Roman" w:hAnsi="Times New Roman"/>
                <w:sz w:val="22"/>
                <w:szCs w:val="22"/>
                <w:lang w:val="uk-UA"/>
              </w:rPr>
              <w:t xml:space="preserve">М.П.               </w:t>
            </w:r>
          </w:p>
        </w:tc>
        <w:tc>
          <w:tcPr>
            <w:tcW w:w="4394" w:type="dxa"/>
            <w:shd w:val="clear" w:color="auto" w:fill="auto"/>
          </w:tcPr>
          <w:p w:rsidR="00E114E2"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Комунальне некомерційне підприємство Охтирської міської ради «Охтирська центральна районна лікарня»</w:t>
            </w:r>
          </w:p>
          <w:p w:rsidR="00E114E2" w:rsidRPr="00BA4EC3"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 xml:space="preserve">___________________ </w:t>
            </w:r>
          </w:p>
          <w:p w:rsidR="00E114E2" w:rsidRPr="00BA4EC3"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 xml:space="preserve">                                                                     </w:t>
            </w:r>
          </w:p>
          <w:p w:rsidR="00E114E2" w:rsidRPr="00BA4EC3" w:rsidRDefault="00E114E2" w:rsidP="00321D81">
            <w:pPr>
              <w:pStyle w:val="af9"/>
              <w:spacing w:line="276" w:lineRule="auto"/>
              <w:rPr>
                <w:rFonts w:ascii="Times New Roman" w:hAnsi="Times New Roman"/>
                <w:b/>
                <w:sz w:val="22"/>
                <w:szCs w:val="22"/>
                <w:lang w:val="uk-UA"/>
              </w:rPr>
            </w:pPr>
            <w:r w:rsidRPr="00BA4EC3">
              <w:rPr>
                <w:rFonts w:ascii="Times New Roman" w:hAnsi="Times New Roman"/>
                <w:b/>
                <w:sz w:val="22"/>
                <w:szCs w:val="22"/>
                <w:lang w:val="uk-UA"/>
              </w:rPr>
              <w:t xml:space="preserve">___________________  __________________   </w:t>
            </w:r>
          </w:p>
          <w:p w:rsidR="00E114E2" w:rsidRPr="00E3655C" w:rsidRDefault="00E114E2" w:rsidP="00321D81">
            <w:pPr>
              <w:pStyle w:val="af9"/>
              <w:spacing w:line="276" w:lineRule="auto"/>
              <w:rPr>
                <w:rFonts w:ascii="Times New Roman" w:hAnsi="Times New Roman"/>
                <w:b/>
                <w:sz w:val="22"/>
                <w:szCs w:val="22"/>
                <w:lang w:val="uk-UA"/>
              </w:rPr>
            </w:pPr>
            <w:r w:rsidRPr="00E3655C">
              <w:rPr>
                <w:rFonts w:ascii="Times New Roman" w:hAnsi="Times New Roman"/>
                <w:sz w:val="22"/>
                <w:szCs w:val="22"/>
                <w:lang w:val="uk-UA"/>
              </w:rPr>
              <w:t xml:space="preserve">М.П.               </w:t>
            </w:r>
          </w:p>
        </w:tc>
      </w:tr>
    </w:tbl>
    <w:p w:rsidR="00E114E2" w:rsidRPr="00BA4EC3" w:rsidRDefault="00E114E2" w:rsidP="00E114E2">
      <w:pPr>
        <w:spacing w:line="276" w:lineRule="auto"/>
        <w:rPr>
          <w:rFonts w:ascii="Times New Roman" w:hAnsi="Times New Roman" w:cs="Times New Roman"/>
        </w:rPr>
      </w:pPr>
    </w:p>
    <w:p w:rsidR="00016B89" w:rsidRPr="0097353D" w:rsidRDefault="00016B89" w:rsidP="00016B89">
      <w:pPr>
        <w:autoSpaceDE w:val="0"/>
        <w:autoSpaceDN w:val="0"/>
        <w:adjustRightInd w:val="0"/>
        <w:ind w:right="-365"/>
        <w:jc w:val="center"/>
        <w:rPr>
          <w:rFonts w:ascii="Times New Roman" w:eastAsia="Times New Roman" w:hAnsi="Times New Roman" w:cs="Times New Roman"/>
          <w:b/>
          <w:bCs/>
          <w:caps/>
          <w:sz w:val="24"/>
          <w:szCs w:val="24"/>
          <w:lang w:eastAsia="en-US"/>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bookmarkStart w:id="11" w:name="Додаток_3"/>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4B45D0" w:rsidRDefault="004B45D0" w:rsidP="00563F23">
      <w:pPr>
        <w:widowControl w:val="0"/>
        <w:tabs>
          <w:tab w:val="left" w:pos="11057"/>
        </w:tabs>
        <w:jc w:val="right"/>
        <w:rPr>
          <w:rFonts w:ascii="Times New Roman" w:eastAsia="Times New Roman" w:hAnsi="Times New Roman" w:cs="Times New Roman"/>
          <w:b/>
          <w:color w:val="000000"/>
          <w:sz w:val="24"/>
          <w:szCs w:val="24"/>
        </w:rPr>
      </w:pPr>
    </w:p>
    <w:p w:rsidR="00563F23" w:rsidRPr="000F0A30" w:rsidRDefault="00563F23" w:rsidP="00563F23">
      <w:pPr>
        <w:widowControl w:val="0"/>
        <w:tabs>
          <w:tab w:val="left" w:pos="11057"/>
        </w:tabs>
        <w:jc w:val="right"/>
        <w:rPr>
          <w:rFonts w:ascii="Times New Roman" w:eastAsia="Times New Roman" w:hAnsi="Times New Roman" w:cs="Times New Roman"/>
          <w:b/>
          <w:color w:val="000000"/>
          <w:sz w:val="24"/>
          <w:szCs w:val="24"/>
        </w:rPr>
      </w:pPr>
      <w:r w:rsidRPr="000F0A30">
        <w:rPr>
          <w:rFonts w:ascii="Times New Roman" w:eastAsia="Times New Roman" w:hAnsi="Times New Roman" w:cs="Times New Roman"/>
          <w:b/>
          <w:color w:val="000000"/>
          <w:sz w:val="24"/>
          <w:szCs w:val="24"/>
        </w:rPr>
        <w:t>Додаток</w:t>
      </w:r>
      <w:r w:rsidR="00B13D10">
        <w:rPr>
          <w:rFonts w:ascii="Times New Roman" w:eastAsia="Times New Roman" w:hAnsi="Times New Roman" w:cs="Times New Roman"/>
          <w:b/>
          <w:color w:val="000000"/>
          <w:sz w:val="24"/>
          <w:szCs w:val="24"/>
        </w:rPr>
        <w:t xml:space="preserve"> </w:t>
      </w:r>
      <w:r w:rsidRPr="000F0A30">
        <w:rPr>
          <w:rFonts w:ascii="Times New Roman" w:eastAsia="Times New Roman" w:hAnsi="Times New Roman" w:cs="Times New Roman"/>
          <w:b/>
          <w:color w:val="000000"/>
          <w:sz w:val="24"/>
          <w:szCs w:val="24"/>
        </w:rPr>
        <w:t>3</w:t>
      </w:r>
    </w:p>
    <w:bookmarkEnd w:id="11"/>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7"/>
      </w:tblGrid>
      <w:tr w:rsidR="00563F23" w:rsidRPr="000F0A30" w:rsidTr="00E320A2">
        <w:tc>
          <w:tcPr>
            <w:tcW w:w="3510" w:type="dxa"/>
          </w:tcPr>
          <w:p w:rsidR="00563F23" w:rsidRPr="000F0A30" w:rsidRDefault="00563F23">
            <w:pPr>
              <w:widowControl w:val="0"/>
              <w:tabs>
                <w:tab w:val="left" w:pos="11057"/>
              </w:tabs>
              <w:rPr>
                <w:rFonts w:ascii="Times New Roman" w:eastAsia="Times New Roman" w:hAnsi="Times New Roman" w:cs="Times New Roman"/>
                <w:color w:val="000000"/>
                <w:sz w:val="24"/>
                <w:szCs w:val="24"/>
              </w:rPr>
            </w:pPr>
          </w:p>
        </w:tc>
        <w:tc>
          <w:tcPr>
            <w:tcW w:w="5777" w:type="dxa"/>
            <w:hideMark/>
          </w:tcPr>
          <w:p w:rsidR="00563F23" w:rsidRPr="000F0A30" w:rsidRDefault="00563F23" w:rsidP="0025241C">
            <w:pPr>
              <w:widowControl w:val="0"/>
              <w:tabs>
                <w:tab w:val="left" w:pos="11057"/>
              </w:tabs>
              <w:ind w:left="-65" w:right="1728" w:firstLine="21"/>
              <w:rPr>
                <w:rFonts w:ascii="Times New Roman" w:eastAsia="Times New Roman" w:hAnsi="Times New Roman" w:cs="Times New Roman"/>
                <w:color w:val="000000"/>
                <w:sz w:val="24"/>
                <w:szCs w:val="24"/>
              </w:rPr>
            </w:pPr>
          </w:p>
        </w:tc>
      </w:tr>
      <w:tr w:rsidR="00E50B13" w:rsidRPr="000F0A30" w:rsidTr="00E320A2">
        <w:tc>
          <w:tcPr>
            <w:tcW w:w="3510" w:type="dxa"/>
          </w:tcPr>
          <w:p w:rsidR="00E50B13" w:rsidRPr="000F0A30" w:rsidRDefault="00E50B13">
            <w:pPr>
              <w:widowControl w:val="0"/>
              <w:tabs>
                <w:tab w:val="left" w:pos="11057"/>
              </w:tabs>
              <w:rPr>
                <w:rFonts w:ascii="Times New Roman" w:eastAsia="Times New Roman" w:hAnsi="Times New Roman" w:cs="Times New Roman"/>
                <w:color w:val="000000"/>
                <w:sz w:val="24"/>
                <w:szCs w:val="24"/>
              </w:rPr>
            </w:pPr>
          </w:p>
        </w:tc>
        <w:tc>
          <w:tcPr>
            <w:tcW w:w="5777" w:type="dxa"/>
          </w:tcPr>
          <w:p w:rsidR="00E50B13" w:rsidRDefault="00E50B13" w:rsidP="00E320A2">
            <w:pPr>
              <w:widowControl w:val="0"/>
              <w:tabs>
                <w:tab w:val="left" w:pos="11057"/>
              </w:tabs>
              <w:rPr>
                <w:rFonts w:ascii="Times New Roman" w:eastAsia="Times New Roman" w:hAnsi="Times New Roman" w:cs="Times New Roman"/>
                <w:color w:val="000000"/>
                <w:sz w:val="24"/>
                <w:szCs w:val="24"/>
              </w:rPr>
            </w:pPr>
          </w:p>
        </w:tc>
      </w:tr>
    </w:tbl>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563F23">
      <w:pPr>
        <w:widowControl w:val="0"/>
        <w:tabs>
          <w:tab w:val="left" w:pos="11057"/>
        </w:tabs>
        <w:jc w:val="center"/>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Лист – згода на обробку персональних</w:t>
      </w:r>
      <w:r w:rsidR="00B13D10">
        <w:rPr>
          <w:rFonts w:ascii="Times New Roman" w:eastAsia="Times New Roman" w:hAnsi="Times New Roman" w:cs="Times New Roman"/>
          <w:color w:val="000000"/>
          <w:sz w:val="24"/>
          <w:szCs w:val="24"/>
        </w:rPr>
        <w:t xml:space="preserve"> </w:t>
      </w:r>
      <w:r w:rsidRPr="000F0A30">
        <w:rPr>
          <w:rFonts w:ascii="Times New Roman" w:eastAsia="Times New Roman" w:hAnsi="Times New Roman" w:cs="Times New Roman"/>
          <w:color w:val="000000"/>
          <w:sz w:val="24"/>
          <w:szCs w:val="24"/>
        </w:rPr>
        <w:t>даних</w:t>
      </w:r>
    </w:p>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563F23">
      <w:pPr>
        <w:widowControl w:val="0"/>
        <w:ind w:firstLine="709"/>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Відповідно до Закону України «Про захист персональних даних» від 01.06.</w:t>
      </w:r>
      <w:r w:rsidR="00E320A2">
        <w:rPr>
          <w:rFonts w:ascii="Times New Roman" w:eastAsia="Times New Roman" w:hAnsi="Times New Roman" w:cs="Times New Roman"/>
          <w:color w:val="000000"/>
          <w:sz w:val="24"/>
          <w:szCs w:val="24"/>
        </w:rPr>
        <w:t>20</w:t>
      </w:r>
      <w:r w:rsidRPr="000F0A30">
        <w:rPr>
          <w:rFonts w:ascii="Times New Roman" w:eastAsia="Times New Roman" w:hAnsi="Times New Roman" w:cs="Times New Roman"/>
          <w:color w:val="000000"/>
          <w:sz w:val="24"/>
          <w:szCs w:val="24"/>
        </w:rPr>
        <w:t>10</w:t>
      </w:r>
      <w:r w:rsidR="00E320A2">
        <w:rPr>
          <w:rFonts w:ascii="Times New Roman" w:eastAsia="Times New Roman" w:hAnsi="Times New Roman" w:cs="Times New Roman"/>
          <w:color w:val="000000"/>
          <w:sz w:val="24"/>
          <w:szCs w:val="24"/>
        </w:rPr>
        <w:t>р</w:t>
      </w:r>
      <w:r w:rsidRPr="000F0A30">
        <w:rPr>
          <w:rFonts w:ascii="Times New Roman" w:eastAsia="Times New Roman" w:hAnsi="Times New Roman" w:cs="Times New Roman"/>
          <w:color w:val="000000"/>
          <w:sz w:val="24"/>
          <w:szCs w:val="24"/>
        </w:rPr>
        <w:t>.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563F23" w:rsidRPr="000F0A30" w:rsidRDefault="00563F23" w:rsidP="00563F23">
      <w:pPr>
        <w:widowControl w:val="0"/>
        <w:ind w:firstLine="709"/>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ab/>
      </w:r>
    </w:p>
    <w:p w:rsidR="00563F23" w:rsidRPr="000F0A30" w:rsidRDefault="00563F23" w:rsidP="00563F23">
      <w:pPr>
        <w:widowControl w:val="0"/>
        <w:tabs>
          <w:tab w:val="left" w:pos="11057"/>
        </w:tabs>
        <w:ind w:firstLine="709"/>
        <w:jc w:val="both"/>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ab/>
        <w:t>Наведена вище інформація також може надаватись третім особам.</w:t>
      </w:r>
    </w:p>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563F23">
      <w:pPr>
        <w:widowControl w:val="0"/>
        <w:tabs>
          <w:tab w:val="left" w:pos="11057"/>
        </w:tabs>
        <w:rPr>
          <w:rFonts w:ascii="Times New Roman" w:eastAsia="Times New Roman" w:hAnsi="Times New Roman" w:cs="Times New Roman"/>
          <w:color w:val="000000"/>
          <w:sz w:val="24"/>
          <w:szCs w:val="24"/>
        </w:rPr>
      </w:pPr>
    </w:p>
    <w:p w:rsidR="00563F23" w:rsidRPr="000F0A30" w:rsidRDefault="00563F23" w:rsidP="00E320A2">
      <w:pPr>
        <w:widowControl w:val="0"/>
        <w:ind w:left="1440" w:hanging="709"/>
        <w:rPr>
          <w:rFonts w:ascii="Times New Roman" w:eastAsia="Times New Roman" w:hAnsi="Times New Roman" w:cs="Times New Roman"/>
          <w:color w:val="000000"/>
          <w:sz w:val="24"/>
          <w:szCs w:val="24"/>
        </w:rPr>
      </w:pPr>
      <w:r w:rsidRPr="000F0A30">
        <w:rPr>
          <w:rFonts w:ascii="Times New Roman" w:eastAsia="Times New Roman" w:hAnsi="Times New Roman" w:cs="Times New Roman"/>
          <w:color w:val="000000"/>
          <w:sz w:val="24"/>
          <w:szCs w:val="24"/>
        </w:rPr>
        <w:t>Дата</w:t>
      </w:r>
      <w:r w:rsidRPr="000F0A30">
        <w:rPr>
          <w:rFonts w:ascii="Times New Roman" w:eastAsia="Times New Roman" w:hAnsi="Times New Roman" w:cs="Times New Roman"/>
          <w:color w:val="000000"/>
          <w:sz w:val="24"/>
          <w:szCs w:val="24"/>
        </w:rPr>
        <w:tab/>
        <w:t xml:space="preserve">____________       </w:t>
      </w:r>
      <w:r w:rsidR="00E320A2">
        <w:rPr>
          <w:rFonts w:ascii="Times New Roman" w:eastAsia="Times New Roman" w:hAnsi="Times New Roman" w:cs="Times New Roman"/>
          <w:color w:val="000000"/>
          <w:sz w:val="24"/>
          <w:szCs w:val="24"/>
        </w:rPr>
        <w:tab/>
      </w:r>
      <w:r w:rsidR="00E320A2">
        <w:rPr>
          <w:rFonts w:ascii="Times New Roman" w:eastAsia="Times New Roman" w:hAnsi="Times New Roman" w:cs="Times New Roman"/>
          <w:color w:val="000000"/>
          <w:sz w:val="24"/>
          <w:szCs w:val="24"/>
        </w:rPr>
        <w:tab/>
      </w:r>
      <w:r w:rsidRPr="000F0A30">
        <w:rPr>
          <w:rFonts w:ascii="Times New Roman" w:eastAsia="Times New Roman" w:hAnsi="Times New Roman" w:cs="Times New Roman"/>
          <w:color w:val="000000"/>
          <w:sz w:val="24"/>
          <w:szCs w:val="24"/>
        </w:rPr>
        <w:t>_______________/________________/</w:t>
      </w:r>
      <w:r w:rsidRPr="000F0A30">
        <w:rPr>
          <w:rFonts w:ascii="Times New Roman" w:eastAsia="Times New Roman" w:hAnsi="Times New Roman" w:cs="Times New Roman"/>
          <w:color w:val="000000"/>
          <w:sz w:val="24"/>
          <w:szCs w:val="24"/>
        </w:rPr>
        <w:tab/>
      </w:r>
    </w:p>
    <w:p w:rsidR="00E320A2" w:rsidRPr="000F0A30" w:rsidRDefault="00E320A2" w:rsidP="00E320A2">
      <w:pPr>
        <w:widowControl w:val="0"/>
        <w:ind w:left="1440"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/підпис/                 </w:t>
      </w:r>
      <w:r w:rsidRPr="000F0A30">
        <w:rPr>
          <w:rFonts w:ascii="Times New Roman" w:eastAsia="Times New Roman" w:hAnsi="Times New Roman" w:cs="Times New Roman"/>
          <w:color w:val="000000"/>
          <w:sz w:val="24"/>
          <w:szCs w:val="24"/>
        </w:rPr>
        <w:t>/ініціали,прізвище/</w:t>
      </w:r>
    </w:p>
    <w:p w:rsidR="00563F23" w:rsidRPr="000F0A30" w:rsidRDefault="00E320A2" w:rsidP="00563F23">
      <w:pPr>
        <w:widowControl w:val="0"/>
        <w:tabs>
          <w:tab w:val="left" w:pos="11057"/>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63F23" w:rsidRPr="000F0A30" w:rsidRDefault="00563F23"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9C4F66" w:rsidRDefault="009C4F6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65E9C" w:rsidRPr="000F0A30" w:rsidRDefault="00165E9C" w:rsidP="006C4895">
      <w:pPr>
        <w:widowControl w:val="0"/>
        <w:shd w:val="clear" w:color="auto" w:fill="FFFFFF"/>
        <w:autoSpaceDE w:val="0"/>
        <w:jc w:val="center"/>
        <w:rPr>
          <w:rFonts w:ascii="Times New Roman" w:eastAsia="Times New Roman" w:hAnsi="Times New Roman" w:cs="Times New Roman"/>
          <w:b/>
          <w:color w:val="000000"/>
          <w:sz w:val="24"/>
          <w:szCs w:val="24"/>
        </w:rPr>
      </w:pPr>
    </w:p>
    <w:p w:rsidR="00165E9C" w:rsidRPr="000F0A30" w:rsidRDefault="00165E9C" w:rsidP="00B13D10">
      <w:pPr>
        <w:widowControl w:val="0"/>
        <w:shd w:val="clear" w:color="auto" w:fill="FFFFFF"/>
        <w:autoSpaceDE w:val="0"/>
        <w:rPr>
          <w:rFonts w:ascii="Times New Roman" w:eastAsia="Times New Roman" w:hAnsi="Times New Roman" w:cs="Times New Roman"/>
          <w:b/>
          <w:color w:val="000000"/>
          <w:sz w:val="24"/>
          <w:szCs w:val="24"/>
        </w:rPr>
      </w:pPr>
    </w:p>
    <w:p w:rsidR="00165E9C" w:rsidRPr="000F0A30" w:rsidRDefault="00165E9C" w:rsidP="00165E9C">
      <w:pPr>
        <w:widowControl w:val="0"/>
        <w:shd w:val="clear" w:color="auto" w:fill="FFFFFF"/>
        <w:autoSpaceDE w:val="0"/>
        <w:jc w:val="right"/>
        <w:rPr>
          <w:rFonts w:ascii="Times New Roman" w:eastAsia="Times New Roman" w:hAnsi="Times New Roman" w:cs="Times New Roman"/>
          <w:b/>
          <w:color w:val="000000"/>
          <w:sz w:val="24"/>
          <w:szCs w:val="24"/>
        </w:rPr>
      </w:pPr>
      <w:r w:rsidRPr="000F0A30">
        <w:rPr>
          <w:rFonts w:ascii="Times New Roman" w:eastAsia="Times New Roman" w:hAnsi="Times New Roman" w:cs="Times New Roman"/>
          <w:b/>
          <w:color w:val="000000"/>
          <w:sz w:val="24"/>
          <w:szCs w:val="24"/>
        </w:rPr>
        <w:t>Додаток 4</w:t>
      </w:r>
    </w:p>
    <w:p w:rsidR="00165E9C" w:rsidRPr="00494F43" w:rsidRDefault="004B45D0" w:rsidP="00165E9C">
      <w:pPr>
        <w:spacing w:before="240"/>
        <w:jc w:val="center"/>
        <w:rPr>
          <w:rFonts w:ascii="Times New Roman" w:eastAsia="Times New Roman" w:hAnsi="Times New Roman"/>
          <w:b/>
          <w:bCs/>
          <w:i/>
          <w:iCs/>
          <w:sz w:val="28"/>
          <w:szCs w:val="28"/>
          <w:shd w:val="clear" w:color="auto" w:fill="FFFFFF"/>
        </w:rPr>
      </w:pPr>
      <w:r>
        <w:rPr>
          <w:rFonts w:ascii="Times New Roman" w:eastAsia="Times New Roman" w:hAnsi="Times New Roman" w:cs="Times New Roman"/>
          <w:b/>
          <w:kern w:val="1"/>
          <w:sz w:val="28"/>
          <w:szCs w:val="28"/>
        </w:rPr>
        <w:t>Медико-т</w:t>
      </w:r>
      <w:r w:rsidR="00494F43" w:rsidRPr="00494F43">
        <w:rPr>
          <w:rFonts w:ascii="Times New Roman" w:eastAsia="Times New Roman" w:hAnsi="Times New Roman" w:cs="Times New Roman"/>
          <w:b/>
          <w:kern w:val="1"/>
          <w:sz w:val="28"/>
          <w:szCs w:val="28"/>
        </w:rPr>
        <w:t>ехнічні та кількісні вимоги до предмета закупівлі</w:t>
      </w:r>
    </w:p>
    <w:p w:rsidR="00494F43" w:rsidRDefault="00494F43" w:rsidP="0079734D">
      <w:pPr>
        <w:rPr>
          <w:rFonts w:ascii="Times New Roman" w:hAnsi="Times New Roman" w:cs="Times New Roman"/>
          <w:b/>
          <w:sz w:val="24"/>
          <w:szCs w:val="24"/>
        </w:rPr>
      </w:pPr>
    </w:p>
    <w:p w:rsidR="004B45D0" w:rsidRPr="004B45D0" w:rsidRDefault="004B45D0" w:rsidP="004B45D0">
      <w:pPr>
        <w:jc w:val="center"/>
        <w:rPr>
          <w:b/>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2515"/>
        <w:gridCol w:w="2981"/>
        <w:gridCol w:w="1998"/>
      </w:tblGrid>
      <w:tr w:rsidR="004B45D0" w:rsidRPr="004B45D0" w:rsidTr="00321D81">
        <w:tc>
          <w:tcPr>
            <w:tcW w:w="2361" w:type="dxa"/>
            <w:shd w:val="clear" w:color="auto" w:fill="D9D9D9"/>
            <w:vAlign w:val="center"/>
          </w:tcPr>
          <w:p w:rsidR="004B45D0" w:rsidRPr="004B45D0" w:rsidRDefault="004B45D0" w:rsidP="00321D81">
            <w:pPr>
              <w:jc w:val="center"/>
              <w:rPr>
                <w:rFonts w:ascii="Times New Roman" w:hAnsi="Times New Roman" w:cs="Times New Roman"/>
                <w:b/>
                <w:i/>
                <w:sz w:val="24"/>
                <w:szCs w:val="24"/>
              </w:rPr>
            </w:pPr>
            <w:r w:rsidRPr="004B45D0">
              <w:rPr>
                <w:rFonts w:ascii="Times New Roman" w:hAnsi="Times New Roman" w:cs="Times New Roman"/>
                <w:b/>
                <w:i/>
                <w:sz w:val="24"/>
                <w:szCs w:val="24"/>
              </w:rPr>
              <w:t xml:space="preserve">Назва </w:t>
            </w:r>
          </w:p>
        </w:tc>
        <w:tc>
          <w:tcPr>
            <w:tcW w:w="2515" w:type="dxa"/>
            <w:shd w:val="clear" w:color="auto" w:fill="D9D9D9"/>
            <w:vAlign w:val="center"/>
          </w:tcPr>
          <w:p w:rsidR="004B45D0" w:rsidRPr="004B45D0" w:rsidRDefault="004B45D0" w:rsidP="00321D81">
            <w:pPr>
              <w:jc w:val="center"/>
              <w:rPr>
                <w:rFonts w:ascii="Times New Roman" w:hAnsi="Times New Roman" w:cs="Times New Roman"/>
                <w:b/>
                <w:i/>
                <w:sz w:val="24"/>
                <w:szCs w:val="24"/>
              </w:rPr>
            </w:pPr>
            <w:r w:rsidRPr="004B45D0">
              <w:rPr>
                <w:rFonts w:ascii="Times New Roman" w:hAnsi="Times New Roman" w:cs="Times New Roman"/>
                <w:b/>
                <w:i/>
                <w:sz w:val="24"/>
                <w:szCs w:val="24"/>
              </w:rPr>
              <w:t>Необхідні</w:t>
            </w:r>
          </w:p>
          <w:p w:rsidR="004B45D0" w:rsidRPr="004B45D0" w:rsidRDefault="004B45D0" w:rsidP="00321D81">
            <w:pPr>
              <w:jc w:val="center"/>
              <w:rPr>
                <w:rFonts w:ascii="Times New Roman" w:hAnsi="Times New Roman" w:cs="Times New Roman"/>
                <w:b/>
                <w:i/>
                <w:sz w:val="24"/>
                <w:szCs w:val="24"/>
              </w:rPr>
            </w:pPr>
            <w:r w:rsidRPr="004B45D0">
              <w:rPr>
                <w:rFonts w:ascii="Times New Roman" w:hAnsi="Times New Roman" w:cs="Times New Roman"/>
                <w:b/>
                <w:i/>
                <w:sz w:val="24"/>
                <w:szCs w:val="24"/>
              </w:rPr>
              <w:t xml:space="preserve">параметри </w:t>
            </w:r>
          </w:p>
        </w:tc>
        <w:tc>
          <w:tcPr>
            <w:tcW w:w="2981" w:type="dxa"/>
            <w:shd w:val="clear" w:color="auto" w:fill="D9D9D9"/>
            <w:vAlign w:val="center"/>
          </w:tcPr>
          <w:p w:rsidR="004B45D0" w:rsidRPr="004B45D0" w:rsidRDefault="004B45D0" w:rsidP="00321D81">
            <w:pPr>
              <w:jc w:val="center"/>
              <w:rPr>
                <w:rFonts w:ascii="Times New Roman" w:hAnsi="Times New Roman" w:cs="Times New Roman"/>
                <w:b/>
                <w:i/>
                <w:sz w:val="24"/>
                <w:szCs w:val="24"/>
              </w:rPr>
            </w:pPr>
            <w:r w:rsidRPr="004B45D0">
              <w:rPr>
                <w:rFonts w:ascii="Times New Roman" w:hAnsi="Times New Roman" w:cs="Times New Roman"/>
                <w:b/>
                <w:i/>
                <w:sz w:val="24"/>
                <w:szCs w:val="24"/>
              </w:rPr>
              <w:t>В и м о г и</w:t>
            </w:r>
          </w:p>
        </w:tc>
        <w:tc>
          <w:tcPr>
            <w:tcW w:w="1998" w:type="dxa"/>
            <w:shd w:val="clear" w:color="auto" w:fill="D9D9D9"/>
          </w:tcPr>
          <w:p w:rsidR="004B45D0" w:rsidRPr="004B45D0" w:rsidRDefault="004B45D0" w:rsidP="00321D81">
            <w:pPr>
              <w:jc w:val="center"/>
              <w:rPr>
                <w:rFonts w:ascii="Times New Roman" w:hAnsi="Times New Roman" w:cs="Times New Roman"/>
                <w:b/>
                <w:i/>
                <w:sz w:val="24"/>
                <w:szCs w:val="24"/>
              </w:rPr>
            </w:pPr>
            <w:r w:rsidRPr="004B45D0">
              <w:rPr>
                <w:rFonts w:ascii="Times New Roman" w:hAnsi="Times New Roman" w:cs="Times New Roman"/>
                <w:b/>
                <w:i/>
                <w:sz w:val="24"/>
                <w:szCs w:val="24"/>
              </w:rPr>
              <w:t>Кількість досліджень</w:t>
            </w:r>
          </w:p>
        </w:tc>
      </w:tr>
      <w:tr w:rsidR="004B45D0" w:rsidRPr="004B45D0" w:rsidTr="00321D81">
        <w:trPr>
          <w:trHeight w:val="2963"/>
        </w:trPr>
        <w:tc>
          <w:tcPr>
            <w:tcW w:w="2361" w:type="dxa"/>
            <w:vMerge w:val="restart"/>
          </w:tcPr>
          <w:p w:rsidR="004B45D0" w:rsidRPr="004B45D0" w:rsidRDefault="004B45D0" w:rsidP="00321D81">
            <w:pPr>
              <w:jc w:val="both"/>
              <w:rPr>
                <w:rFonts w:ascii="Times New Roman" w:hAnsi="Times New Roman" w:cs="Times New Roman"/>
                <w:sz w:val="24"/>
                <w:szCs w:val="24"/>
              </w:rPr>
            </w:pPr>
            <w:r w:rsidRPr="004B45D0">
              <w:rPr>
                <w:rFonts w:ascii="Times New Roman" w:hAnsi="Times New Roman" w:cs="Times New Roman"/>
                <w:sz w:val="24"/>
                <w:szCs w:val="24"/>
              </w:rPr>
              <w:t xml:space="preserve">Комплексне дослідження на трансфузійно-трансмісивні інфекції (ВІЛ, гепатит В, гепатит С, сифіліс) </w:t>
            </w:r>
          </w:p>
        </w:tc>
        <w:tc>
          <w:tcPr>
            <w:tcW w:w="2515" w:type="dxa"/>
          </w:tcPr>
          <w:p w:rsidR="004B45D0" w:rsidRPr="004B45D0" w:rsidRDefault="004B45D0" w:rsidP="00321D81">
            <w:pPr>
              <w:jc w:val="both"/>
              <w:rPr>
                <w:rFonts w:ascii="Times New Roman" w:hAnsi="Times New Roman" w:cs="Times New Roman"/>
                <w:sz w:val="24"/>
                <w:szCs w:val="24"/>
              </w:rPr>
            </w:pPr>
            <w:r w:rsidRPr="004B45D0">
              <w:rPr>
                <w:rFonts w:ascii="Times New Roman" w:hAnsi="Times New Roman" w:cs="Times New Roman"/>
                <w:sz w:val="24"/>
                <w:szCs w:val="24"/>
              </w:rPr>
              <w:t>Досліджуваний матеріал</w:t>
            </w:r>
          </w:p>
        </w:tc>
        <w:tc>
          <w:tcPr>
            <w:tcW w:w="2981" w:type="dxa"/>
          </w:tcPr>
          <w:p w:rsidR="004B45D0" w:rsidRPr="004B45D0" w:rsidRDefault="004B45D0" w:rsidP="004B45D0">
            <w:pPr>
              <w:pStyle w:val="ac"/>
              <w:numPr>
                <w:ilvl w:val="0"/>
                <w:numId w:val="36"/>
              </w:numPr>
              <w:spacing w:after="200" w:line="276" w:lineRule="auto"/>
              <w:ind w:left="86" w:firstLine="0"/>
              <w:contextualSpacing/>
              <w:jc w:val="both"/>
            </w:pPr>
            <w:r w:rsidRPr="004B45D0">
              <w:t>Сироватка крові у пробірках з розподільчим гелем, або відібрана у одноразові пробірки;</w:t>
            </w:r>
          </w:p>
          <w:p w:rsidR="004B45D0" w:rsidRPr="004B45D0" w:rsidRDefault="004B45D0" w:rsidP="004B45D0">
            <w:pPr>
              <w:pStyle w:val="ac"/>
              <w:numPr>
                <w:ilvl w:val="0"/>
                <w:numId w:val="36"/>
              </w:numPr>
              <w:spacing w:after="200" w:line="276" w:lineRule="auto"/>
              <w:ind w:left="86" w:firstLine="0"/>
              <w:contextualSpacing/>
              <w:jc w:val="both"/>
            </w:pPr>
            <w:r w:rsidRPr="004B45D0">
              <w:t>Плазма, оброблена Li-гепарином, К2- та К3 ЕДТА, а також пробірки з Li-гепарин плазмою та розподільчим гелем</w:t>
            </w:r>
          </w:p>
        </w:tc>
        <w:tc>
          <w:tcPr>
            <w:tcW w:w="1998" w:type="dxa"/>
            <w:vMerge w:val="restart"/>
          </w:tcPr>
          <w:p w:rsidR="004B45D0" w:rsidRPr="004B45D0" w:rsidRDefault="004B45D0" w:rsidP="00321D81">
            <w:pPr>
              <w:pStyle w:val="ac"/>
              <w:spacing w:after="200" w:line="276" w:lineRule="auto"/>
              <w:ind w:left="81"/>
              <w:jc w:val="center"/>
            </w:pPr>
            <w:r w:rsidRPr="004B45D0">
              <w:t>350</w:t>
            </w:r>
          </w:p>
        </w:tc>
      </w:tr>
      <w:tr w:rsidR="004B45D0" w:rsidRPr="004B45D0" w:rsidTr="00321D81">
        <w:tc>
          <w:tcPr>
            <w:tcW w:w="2361" w:type="dxa"/>
            <w:vMerge/>
          </w:tcPr>
          <w:p w:rsidR="004B45D0" w:rsidRPr="004B45D0" w:rsidRDefault="004B45D0" w:rsidP="00321D81">
            <w:pPr>
              <w:jc w:val="both"/>
              <w:rPr>
                <w:rFonts w:ascii="Times New Roman" w:hAnsi="Times New Roman" w:cs="Times New Roman"/>
                <w:sz w:val="24"/>
                <w:szCs w:val="24"/>
              </w:rPr>
            </w:pPr>
          </w:p>
        </w:tc>
        <w:tc>
          <w:tcPr>
            <w:tcW w:w="5496" w:type="dxa"/>
            <w:gridSpan w:val="2"/>
          </w:tcPr>
          <w:p w:rsidR="004B45D0" w:rsidRPr="004B45D0" w:rsidRDefault="004B45D0" w:rsidP="00321D81">
            <w:pPr>
              <w:jc w:val="both"/>
              <w:rPr>
                <w:rFonts w:ascii="Times New Roman" w:hAnsi="Times New Roman" w:cs="Times New Roman"/>
                <w:sz w:val="24"/>
                <w:szCs w:val="24"/>
              </w:rPr>
            </w:pPr>
            <w:r w:rsidRPr="004B45D0">
              <w:rPr>
                <w:rFonts w:ascii="Times New Roman" w:hAnsi="Times New Roman" w:cs="Times New Roman"/>
                <w:sz w:val="24"/>
                <w:szCs w:val="24"/>
              </w:rPr>
              <w:t xml:space="preserve">Метод дослідження:  </w:t>
            </w:r>
          </w:p>
          <w:p w:rsidR="004B45D0" w:rsidRPr="004B45D0" w:rsidRDefault="004B45D0" w:rsidP="00321D81">
            <w:pPr>
              <w:jc w:val="both"/>
              <w:rPr>
                <w:rFonts w:ascii="Times New Roman" w:hAnsi="Times New Roman" w:cs="Times New Roman"/>
                <w:sz w:val="24"/>
                <w:szCs w:val="24"/>
              </w:rPr>
            </w:pPr>
            <w:r w:rsidRPr="004B45D0">
              <w:rPr>
                <w:rFonts w:ascii="Times New Roman" w:hAnsi="Times New Roman" w:cs="Times New Roman"/>
                <w:sz w:val="24"/>
                <w:szCs w:val="24"/>
                <w:u w:val="single"/>
              </w:rPr>
              <w:t>хемілюмінісцентний /</w:t>
            </w:r>
            <w:r w:rsidRPr="004B45D0">
              <w:rPr>
                <w:rFonts w:ascii="Times New Roman" w:hAnsi="Times New Roman" w:cs="Times New Roman"/>
                <w:sz w:val="24"/>
                <w:szCs w:val="24"/>
              </w:rPr>
              <w:t xml:space="preserve"> електрохемілюмінісцентний </w:t>
            </w:r>
          </w:p>
        </w:tc>
        <w:tc>
          <w:tcPr>
            <w:tcW w:w="1998" w:type="dxa"/>
            <w:vMerge/>
          </w:tcPr>
          <w:p w:rsidR="004B45D0" w:rsidRPr="004B45D0" w:rsidRDefault="004B45D0" w:rsidP="00321D81">
            <w:pPr>
              <w:jc w:val="both"/>
              <w:rPr>
                <w:rFonts w:ascii="Times New Roman" w:hAnsi="Times New Roman" w:cs="Times New Roman"/>
                <w:sz w:val="24"/>
                <w:szCs w:val="24"/>
              </w:rPr>
            </w:pPr>
          </w:p>
        </w:tc>
      </w:tr>
      <w:tr w:rsidR="004B45D0" w:rsidRPr="004B45D0" w:rsidTr="00321D81">
        <w:tc>
          <w:tcPr>
            <w:tcW w:w="2361" w:type="dxa"/>
            <w:vMerge/>
          </w:tcPr>
          <w:p w:rsidR="004B45D0" w:rsidRPr="004B45D0" w:rsidRDefault="004B45D0" w:rsidP="00321D81">
            <w:pPr>
              <w:jc w:val="both"/>
              <w:rPr>
                <w:rFonts w:ascii="Times New Roman" w:hAnsi="Times New Roman" w:cs="Times New Roman"/>
                <w:sz w:val="24"/>
                <w:szCs w:val="24"/>
              </w:rPr>
            </w:pPr>
          </w:p>
        </w:tc>
        <w:tc>
          <w:tcPr>
            <w:tcW w:w="2515" w:type="dxa"/>
          </w:tcPr>
          <w:p w:rsidR="004B45D0" w:rsidRPr="004B45D0" w:rsidRDefault="004B45D0" w:rsidP="00321D81">
            <w:pPr>
              <w:rPr>
                <w:rFonts w:ascii="Times New Roman" w:hAnsi="Times New Roman" w:cs="Times New Roman"/>
                <w:sz w:val="24"/>
                <w:szCs w:val="24"/>
              </w:rPr>
            </w:pPr>
            <w:r w:rsidRPr="004B45D0">
              <w:rPr>
                <w:rFonts w:ascii="Times New Roman" w:hAnsi="Times New Roman" w:cs="Times New Roman"/>
                <w:sz w:val="24"/>
                <w:szCs w:val="24"/>
              </w:rPr>
              <w:t>Об’єм проби</w:t>
            </w:r>
          </w:p>
        </w:tc>
        <w:tc>
          <w:tcPr>
            <w:tcW w:w="2981" w:type="dxa"/>
          </w:tcPr>
          <w:p w:rsidR="004B45D0" w:rsidRPr="004B45D0" w:rsidRDefault="004B45D0" w:rsidP="00321D81">
            <w:pPr>
              <w:jc w:val="both"/>
              <w:rPr>
                <w:rFonts w:ascii="Times New Roman" w:hAnsi="Times New Roman" w:cs="Times New Roman"/>
                <w:sz w:val="24"/>
                <w:szCs w:val="24"/>
              </w:rPr>
            </w:pPr>
            <w:r w:rsidRPr="004B45D0">
              <w:rPr>
                <w:rFonts w:ascii="Times New Roman" w:hAnsi="Times New Roman" w:cs="Times New Roman"/>
                <w:sz w:val="24"/>
                <w:szCs w:val="24"/>
              </w:rPr>
              <w:t>Мінімальний об’єм проби 3,0 мл</w:t>
            </w:r>
          </w:p>
        </w:tc>
        <w:tc>
          <w:tcPr>
            <w:tcW w:w="1998" w:type="dxa"/>
            <w:vMerge/>
          </w:tcPr>
          <w:p w:rsidR="004B45D0" w:rsidRPr="004B45D0" w:rsidRDefault="004B45D0" w:rsidP="00321D81">
            <w:pPr>
              <w:jc w:val="both"/>
              <w:rPr>
                <w:rFonts w:ascii="Times New Roman" w:hAnsi="Times New Roman" w:cs="Times New Roman"/>
                <w:sz w:val="24"/>
                <w:szCs w:val="24"/>
              </w:rPr>
            </w:pPr>
          </w:p>
        </w:tc>
      </w:tr>
    </w:tbl>
    <w:p w:rsidR="004B45D0" w:rsidRPr="004B45D0" w:rsidRDefault="004B45D0" w:rsidP="004B45D0">
      <w:pPr>
        <w:jc w:val="center"/>
        <w:rPr>
          <w:rFonts w:ascii="Times New Roman" w:hAnsi="Times New Roman" w:cs="Times New Roman"/>
          <w:sz w:val="24"/>
          <w:szCs w:val="24"/>
        </w:rPr>
      </w:pPr>
    </w:p>
    <w:p w:rsidR="004B45D0" w:rsidRPr="004B45D0" w:rsidRDefault="004B45D0" w:rsidP="004B45D0">
      <w:pPr>
        <w:pStyle w:val="a7"/>
        <w:rPr>
          <w:color w:val="000000"/>
        </w:rPr>
      </w:pPr>
      <w:r w:rsidRPr="004B45D0">
        <w:rPr>
          <w:color w:val="000000"/>
        </w:rPr>
        <w:t>Учасник визначає ціни на послуги, які він пропонує надати за Договором, з урахуванням усіх своїх витрат податків і зборів, що сплачуються або мають бути сплачені.</w:t>
      </w:r>
    </w:p>
    <w:p w:rsidR="004B45D0" w:rsidRPr="004B45D0" w:rsidRDefault="004B45D0" w:rsidP="004B45D0">
      <w:pPr>
        <w:pStyle w:val="a7"/>
        <w:rPr>
          <w:color w:val="000000"/>
        </w:rPr>
      </w:pPr>
      <w:r w:rsidRPr="004B45D0">
        <w:rPr>
          <w:color w:val="000000"/>
        </w:rPr>
        <w:t>Послуги мають бути виконаними кваліфікованими працівниками з досвідом роботи по наданню подібних послуг.</w:t>
      </w:r>
    </w:p>
    <w:p w:rsidR="00B13D10" w:rsidRDefault="004B45D0" w:rsidP="004B45D0">
      <w:pPr>
        <w:widowControl w:val="0"/>
        <w:shd w:val="clear" w:color="auto" w:fill="FFFFFF"/>
        <w:autoSpaceDE w:val="0"/>
        <w:ind w:left="5040" w:firstLine="720"/>
        <w:rPr>
          <w:rFonts w:ascii="Times New Roman" w:eastAsia="Times New Roman" w:hAnsi="Times New Roman" w:cs="Times New Roman"/>
          <w:b/>
          <w:kern w:val="1"/>
          <w:sz w:val="22"/>
          <w:szCs w:val="22"/>
        </w:rPr>
      </w:pPr>
      <w:r w:rsidRPr="00670951">
        <w:br/>
      </w:r>
    </w:p>
    <w:p w:rsidR="00B13D10" w:rsidRDefault="00B13D10" w:rsidP="008D7460">
      <w:pPr>
        <w:widowControl w:val="0"/>
        <w:shd w:val="clear" w:color="auto" w:fill="FFFFFF"/>
        <w:autoSpaceDE w:val="0"/>
        <w:ind w:left="5040" w:firstLine="720"/>
        <w:rPr>
          <w:rFonts w:ascii="Times New Roman" w:eastAsia="Times New Roman" w:hAnsi="Times New Roman" w:cs="Times New Roman"/>
          <w:b/>
          <w:kern w:val="1"/>
          <w:sz w:val="22"/>
          <w:szCs w:val="22"/>
        </w:rPr>
      </w:pPr>
    </w:p>
    <w:p w:rsidR="00B13D10" w:rsidRDefault="00B13D10" w:rsidP="008D7460">
      <w:pPr>
        <w:widowControl w:val="0"/>
        <w:shd w:val="clear" w:color="auto" w:fill="FFFFFF"/>
        <w:autoSpaceDE w:val="0"/>
        <w:ind w:left="5040" w:firstLine="720"/>
        <w:rPr>
          <w:rFonts w:ascii="Times New Roman" w:eastAsia="Times New Roman" w:hAnsi="Times New Roman" w:cs="Times New Roman"/>
          <w:b/>
          <w:kern w:val="1"/>
          <w:sz w:val="22"/>
          <w:szCs w:val="22"/>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4B45D0" w:rsidRDefault="004B45D0" w:rsidP="00B13D10">
      <w:pPr>
        <w:widowControl w:val="0"/>
        <w:shd w:val="clear" w:color="auto" w:fill="FFFFFF"/>
        <w:autoSpaceDE w:val="0"/>
        <w:ind w:left="6480" w:firstLine="720"/>
        <w:rPr>
          <w:rFonts w:ascii="Times New Roman" w:eastAsia="Times New Roman" w:hAnsi="Times New Roman" w:cs="Times New Roman"/>
          <w:b/>
          <w:kern w:val="1"/>
          <w:sz w:val="24"/>
          <w:szCs w:val="24"/>
        </w:rPr>
      </w:pPr>
    </w:p>
    <w:p w:rsidR="002045DF" w:rsidRPr="00B13D10" w:rsidRDefault="002045DF" w:rsidP="00B13D10">
      <w:pPr>
        <w:widowControl w:val="0"/>
        <w:shd w:val="clear" w:color="auto" w:fill="FFFFFF"/>
        <w:autoSpaceDE w:val="0"/>
        <w:ind w:left="6480" w:firstLine="720"/>
        <w:rPr>
          <w:rFonts w:ascii="Times New Roman" w:eastAsia="Times New Roman" w:hAnsi="Times New Roman" w:cs="Times New Roman"/>
          <w:b/>
          <w:kern w:val="1"/>
          <w:sz w:val="24"/>
          <w:szCs w:val="24"/>
        </w:rPr>
      </w:pPr>
      <w:r w:rsidRPr="00B13D10">
        <w:rPr>
          <w:rFonts w:ascii="Times New Roman" w:eastAsia="Times New Roman" w:hAnsi="Times New Roman" w:cs="Times New Roman"/>
          <w:b/>
          <w:kern w:val="1"/>
          <w:sz w:val="24"/>
          <w:szCs w:val="24"/>
        </w:rPr>
        <w:lastRenderedPageBreak/>
        <w:t>Додаток 5</w:t>
      </w:r>
    </w:p>
    <w:p w:rsidR="009E5B0D" w:rsidRPr="002045DF" w:rsidRDefault="009E5B0D" w:rsidP="002045DF">
      <w:pPr>
        <w:widowControl w:val="0"/>
        <w:shd w:val="clear" w:color="auto" w:fill="FFFFFF"/>
        <w:autoSpaceDE w:val="0"/>
        <w:ind w:left="5040" w:firstLine="720"/>
        <w:jc w:val="center"/>
        <w:rPr>
          <w:rFonts w:ascii="Times New Roman" w:eastAsia="Times New Roman" w:hAnsi="Times New Roman" w:cs="Times New Roman"/>
          <w:b/>
          <w:kern w:val="1"/>
          <w:sz w:val="22"/>
          <w:szCs w:val="22"/>
        </w:rPr>
      </w:pPr>
    </w:p>
    <w:p w:rsidR="00165E9C" w:rsidRPr="00DF69EB" w:rsidRDefault="002045DF" w:rsidP="006C4895">
      <w:pPr>
        <w:widowControl w:val="0"/>
        <w:shd w:val="clear" w:color="auto" w:fill="FFFFFF"/>
        <w:autoSpaceDE w:val="0"/>
        <w:jc w:val="center"/>
        <w:rPr>
          <w:rFonts w:ascii="Times New Roman" w:hAnsi="Times New Roman" w:cs="Times New Roman"/>
          <w:b/>
          <w:color w:val="000000"/>
          <w:sz w:val="24"/>
          <w:szCs w:val="24"/>
        </w:rPr>
      </w:pPr>
      <w:r w:rsidRPr="00DF69EB">
        <w:rPr>
          <w:rFonts w:ascii="Times New Roman" w:hAnsi="Times New Roman" w:cs="Times New Roman"/>
          <w:b/>
          <w:color w:val="000000"/>
          <w:sz w:val="24"/>
          <w:szCs w:val="24"/>
        </w:rPr>
        <w:t>Перелік документів та/або інформації  для підтвердження відповідності УЧАСНИКА ТА ПЕРЕМОЖЦЯ вимогам, визначеним у статті 17 Закону  «Про публічні закупівлі»: (далі – Закон) у відповідності до вимог Особливостей</w:t>
      </w:r>
    </w:p>
    <w:p w:rsidR="002045DF" w:rsidRDefault="002045DF" w:rsidP="006C4895">
      <w:pPr>
        <w:widowControl w:val="0"/>
        <w:shd w:val="clear" w:color="auto" w:fill="FFFFFF"/>
        <w:autoSpaceDE w:val="0"/>
        <w:jc w:val="center"/>
        <w:rPr>
          <w:rFonts w:ascii="Times New Roman" w:hAnsi="Times New Roman" w:cs="Times New Roman"/>
          <w:b/>
          <w:color w:val="000000"/>
          <w:sz w:val="22"/>
          <w:szCs w:val="22"/>
        </w:rPr>
      </w:pPr>
    </w:p>
    <w:p w:rsidR="009E5B0D" w:rsidRPr="009E5B0D" w:rsidRDefault="009E5B0D" w:rsidP="008A43A5">
      <w:pPr>
        <w:spacing w:before="120" w:after="120"/>
        <w:jc w:val="both"/>
        <w:rPr>
          <w:rFonts w:ascii="Times New Roman" w:hAnsi="Times New Roman" w:cs="Times New Roman"/>
          <w:color w:val="000000"/>
          <w:sz w:val="24"/>
          <w:szCs w:val="24"/>
          <w:highlight w:val="white"/>
        </w:rPr>
      </w:pPr>
      <w:r w:rsidRPr="009E5B0D">
        <w:rPr>
          <w:rFonts w:ascii="Times New Roman" w:hAnsi="Times New Roman" w:cs="Times New Roman"/>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E5B0D" w:rsidRPr="009E5B0D" w:rsidRDefault="009E5B0D" w:rsidP="008A43A5">
      <w:pPr>
        <w:spacing w:before="120" w:after="120"/>
        <w:jc w:val="both"/>
        <w:rPr>
          <w:rFonts w:ascii="Times New Roman" w:hAnsi="Times New Roman" w:cs="Times New Roman"/>
          <w:color w:val="000000"/>
          <w:sz w:val="24"/>
          <w:szCs w:val="24"/>
          <w:highlight w:val="white"/>
        </w:rPr>
      </w:pPr>
      <w:r w:rsidRPr="009E5B0D">
        <w:rPr>
          <w:rFonts w:ascii="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color w:val="000000"/>
          <w:sz w:val="24"/>
          <w:szCs w:val="24"/>
          <w:highlight w:val="white"/>
        </w:rPr>
        <w:t>«</w:t>
      </w:r>
      <w:r w:rsidRPr="009E5B0D">
        <w:rPr>
          <w:rFonts w:ascii="Times New Roman" w:hAnsi="Times New Roman" w:cs="Times New Roman"/>
          <w:color w:val="000000"/>
          <w:sz w:val="24"/>
          <w:szCs w:val="24"/>
          <w:highlight w:val="white"/>
        </w:rPr>
        <w:t>Про</w:t>
      </w:r>
      <w:r>
        <w:rPr>
          <w:rFonts w:ascii="Times New Roman" w:hAnsi="Times New Roman" w:cs="Times New Roman"/>
          <w:color w:val="000000"/>
          <w:sz w:val="24"/>
          <w:szCs w:val="24"/>
          <w:highlight w:val="white"/>
        </w:rPr>
        <w:t xml:space="preserve"> доступ до публічної інформації»</w:t>
      </w:r>
      <w:r w:rsidRPr="009E5B0D">
        <w:rPr>
          <w:rFonts w:ascii="Times New Roman" w:hAnsi="Times New Roman" w:cs="Times New Roman"/>
          <w:color w:val="000000"/>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E5B0D" w:rsidRPr="009E5B0D" w:rsidRDefault="009E5B0D" w:rsidP="008A43A5">
      <w:pPr>
        <w:spacing w:before="120" w:after="120"/>
        <w:jc w:val="both"/>
        <w:rPr>
          <w:rFonts w:ascii="Times New Roman" w:hAnsi="Times New Roman" w:cs="Times New Roman"/>
          <w:color w:val="000000"/>
          <w:sz w:val="24"/>
          <w:szCs w:val="24"/>
          <w:highlight w:val="white"/>
        </w:rPr>
      </w:pPr>
      <w:r w:rsidRPr="009E5B0D">
        <w:rPr>
          <w:rFonts w:ascii="Times New Roman" w:hAnsi="Times New Roman" w:cs="Times New Roman"/>
          <w:color w:val="000000"/>
          <w:sz w:val="24"/>
          <w:szCs w:val="24"/>
          <w:highlight w:val="white"/>
        </w:rPr>
        <w:t>Учасник процедури закупівлі підтверджує відсутність підстав, визначених статтею 17 Закону (крім п.13 част</w:t>
      </w:r>
      <w:r w:rsidR="00BD29C1">
        <w:rPr>
          <w:rFonts w:ascii="Times New Roman" w:hAnsi="Times New Roman" w:cs="Times New Roman"/>
          <w:color w:val="000000"/>
          <w:sz w:val="24"/>
          <w:szCs w:val="24"/>
          <w:highlight w:val="white"/>
        </w:rPr>
        <w:t>ини</w:t>
      </w:r>
      <w:r w:rsidRPr="009E5B0D">
        <w:rPr>
          <w:rFonts w:ascii="Times New Roman" w:hAnsi="Times New Roman" w:cs="Times New Roman"/>
          <w:color w:val="000000"/>
          <w:sz w:val="24"/>
          <w:szCs w:val="24"/>
          <w:highlight w:val="white"/>
        </w:rPr>
        <w:t xml:space="preserve">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9E5B0D" w:rsidRPr="009E5B0D" w:rsidRDefault="009E5B0D" w:rsidP="008A43A5">
      <w:pPr>
        <w:spacing w:before="120" w:after="120"/>
        <w:jc w:val="both"/>
        <w:rPr>
          <w:rFonts w:ascii="Times New Roman" w:hAnsi="Times New Roman" w:cs="Times New Roman"/>
          <w:color w:val="000000"/>
          <w:sz w:val="24"/>
          <w:szCs w:val="24"/>
          <w:highlight w:val="white"/>
        </w:rPr>
      </w:pPr>
      <w:r w:rsidRPr="009E5B0D">
        <w:rPr>
          <w:rFonts w:ascii="Times New Roman" w:hAnsi="Times New Roman" w:cs="Times New Roman"/>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9E5B0D" w:rsidRDefault="009E5B0D" w:rsidP="008A43A5">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szCs w:val="24"/>
        </w:rPr>
      </w:pPr>
      <w:r w:rsidRPr="009E5B0D">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96DCA" w:rsidRPr="009E5B0D" w:rsidRDefault="00396DCA" w:rsidP="008A43A5">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1"/>
        <w:gridCol w:w="5953"/>
        <w:gridCol w:w="2869"/>
      </w:tblGrid>
      <w:tr w:rsidR="00824B25" w:rsidRPr="00396DCA" w:rsidTr="004B45D0">
        <w:trPr>
          <w:cantSplit/>
          <w:trHeight w:val="1134"/>
          <w:tblHeader/>
        </w:trPr>
        <w:tc>
          <w:tcPr>
            <w:tcW w:w="1101" w:type="dxa"/>
          </w:tcPr>
          <w:p w:rsidR="00396DCA" w:rsidRPr="00B13D10" w:rsidRDefault="00396DCA" w:rsidP="00396DCA">
            <w:pPr>
              <w:ind w:left="-142" w:right="-157"/>
              <w:jc w:val="center"/>
              <w:rPr>
                <w:rFonts w:ascii="Times New Roman" w:eastAsia="Times New Roman" w:hAnsi="Times New Roman" w:cs="Times New Roman"/>
                <w:b/>
                <w:sz w:val="24"/>
                <w:szCs w:val="24"/>
              </w:rPr>
            </w:pPr>
            <w:r w:rsidRPr="00B13D10">
              <w:rPr>
                <w:rFonts w:ascii="Times New Roman" w:eastAsia="Times New Roman" w:hAnsi="Times New Roman" w:cs="Times New Roman"/>
                <w:b/>
                <w:sz w:val="24"/>
                <w:szCs w:val="24"/>
              </w:rPr>
              <w:t>Пункти</w:t>
            </w:r>
          </w:p>
          <w:p w:rsidR="00824B25" w:rsidRPr="00B13D10" w:rsidRDefault="00396DCA" w:rsidP="00396DCA">
            <w:pPr>
              <w:ind w:left="-142" w:right="-157"/>
              <w:jc w:val="center"/>
              <w:rPr>
                <w:rFonts w:ascii="Times New Roman" w:hAnsi="Times New Roman" w:cs="Times New Roman"/>
                <w:color w:val="000000"/>
                <w:sz w:val="24"/>
                <w:szCs w:val="24"/>
              </w:rPr>
            </w:pPr>
            <w:r w:rsidRPr="00B13D10">
              <w:rPr>
                <w:rFonts w:ascii="Times New Roman" w:eastAsia="Times New Roman" w:hAnsi="Times New Roman" w:cs="Times New Roman"/>
                <w:b/>
                <w:sz w:val="24"/>
                <w:szCs w:val="24"/>
              </w:rPr>
              <w:t>статті</w:t>
            </w:r>
            <w:r w:rsidR="00824B25" w:rsidRPr="00B13D10">
              <w:rPr>
                <w:rFonts w:ascii="Times New Roman" w:eastAsia="Times New Roman" w:hAnsi="Times New Roman" w:cs="Times New Roman"/>
                <w:b/>
                <w:sz w:val="24"/>
                <w:szCs w:val="24"/>
              </w:rPr>
              <w:t xml:space="preserve"> 17</w:t>
            </w:r>
            <w:r w:rsidR="00FA082E" w:rsidRPr="00B13D10">
              <w:rPr>
                <w:rFonts w:ascii="Times New Roman" w:eastAsia="Times New Roman" w:hAnsi="Times New Roman" w:cs="Times New Roman"/>
                <w:b/>
                <w:sz w:val="24"/>
                <w:szCs w:val="24"/>
              </w:rPr>
              <w:t xml:space="preserve"> Закону</w:t>
            </w:r>
          </w:p>
        </w:tc>
        <w:tc>
          <w:tcPr>
            <w:tcW w:w="5953" w:type="dxa"/>
          </w:tcPr>
          <w:p w:rsidR="00824B25" w:rsidRPr="00B13D10" w:rsidRDefault="00824B25" w:rsidP="00396DCA">
            <w:pPr>
              <w:pBdr>
                <w:top w:val="nil"/>
                <w:left w:val="nil"/>
                <w:bottom w:val="nil"/>
                <w:right w:val="nil"/>
                <w:between w:val="nil"/>
              </w:pBdr>
              <w:jc w:val="center"/>
              <w:rPr>
                <w:rFonts w:ascii="Times New Roman" w:hAnsi="Times New Roman" w:cs="Times New Roman"/>
                <w:color w:val="000000"/>
                <w:sz w:val="24"/>
                <w:szCs w:val="24"/>
              </w:rPr>
            </w:pPr>
            <w:r w:rsidRPr="00B13D10">
              <w:rPr>
                <w:rFonts w:ascii="Times New Roman" w:eastAsia="Times New Roman" w:hAnsi="Times New Roman" w:cs="Times New Roman"/>
                <w:b/>
                <w:sz w:val="24"/>
                <w:szCs w:val="24"/>
              </w:rPr>
              <w:t>Підстави для відхилення, встановлені у статті 17 Закону:(Замовник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69" w:type="dxa"/>
          </w:tcPr>
          <w:p w:rsidR="00824B25" w:rsidRPr="00B13D10" w:rsidRDefault="00824B25" w:rsidP="00396DCA">
            <w:pPr>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Інформація про спосіб підтвердження відповідності відсутності підстав при поданні тендерної пропозиції:</w:t>
            </w:r>
          </w:p>
        </w:tc>
      </w:tr>
      <w:tr w:rsidR="00824B25" w:rsidRPr="00396DCA" w:rsidTr="004B45D0">
        <w:trPr>
          <w:tblHeader/>
        </w:trPr>
        <w:tc>
          <w:tcPr>
            <w:tcW w:w="1101" w:type="dxa"/>
          </w:tcPr>
          <w:p w:rsidR="00824B25" w:rsidRPr="00B13D10" w:rsidRDefault="00824B25" w:rsidP="00396DCA">
            <w:pPr>
              <w:tabs>
                <w:tab w:val="left" w:pos="52"/>
                <w:tab w:val="center" w:pos="188"/>
              </w:tabs>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п.1 ч. 1</w:t>
            </w:r>
          </w:p>
        </w:tc>
        <w:tc>
          <w:tcPr>
            <w:tcW w:w="5953" w:type="dxa"/>
          </w:tcPr>
          <w:p w:rsidR="00824B25" w:rsidRPr="00B13D10" w:rsidRDefault="00824B25" w:rsidP="00824B25">
            <w:pPr>
              <w:rPr>
                <w:rFonts w:ascii="Times New Roman" w:hAnsi="Times New Roman" w:cs="Times New Roman"/>
                <w:b/>
                <w:color w:val="242424"/>
                <w:sz w:val="24"/>
                <w:szCs w:val="24"/>
              </w:rPr>
            </w:pPr>
            <w:r w:rsidRPr="00B13D10">
              <w:rPr>
                <w:rFonts w:ascii="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9" w:type="dxa"/>
            <w:vAlign w:val="center"/>
          </w:tcPr>
          <w:p w:rsidR="00824B25" w:rsidRPr="00B13D10" w:rsidRDefault="00824B25" w:rsidP="008A43A5">
            <w:pPr>
              <w:rPr>
                <w:rFonts w:ascii="Times New Roman" w:hAnsi="Times New Roman" w:cs="Times New Roman"/>
                <w:color w:val="242424"/>
                <w:sz w:val="24"/>
                <w:szCs w:val="24"/>
              </w:rPr>
            </w:pPr>
            <w:r w:rsidRPr="00B13D10">
              <w:rPr>
                <w:rFonts w:ascii="Times New Roman" w:hAnsi="Times New Roman" w:cs="Times New Roman"/>
                <w:color w:val="242424"/>
                <w:sz w:val="24"/>
                <w:szCs w:val="24"/>
              </w:rPr>
              <w:t xml:space="preserve">Підтвердження не вимагається </w:t>
            </w:r>
          </w:p>
          <w:p w:rsidR="00824B25" w:rsidRPr="00B13D10" w:rsidRDefault="00824B25" w:rsidP="008A43A5">
            <w:pPr>
              <w:rPr>
                <w:rFonts w:ascii="Times New Roman" w:hAnsi="Times New Roman" w:cs="Times New Roman"/>
                <w:b/>
                <w:sz w:val="24"/>
                <w:szCs w:val="24"/>
              </w:rPr>
            </w:pPr>
          </w:p>
          <w:p w:rsidR="00DF69EB" w:rsidRPr="00B13D10" w:rsidRDefault="00DF69EB" w:rsidP="008A43A5">
            <w:pPr>
              <w:rPr>
                <w:rFonts w:ascii="Times New Roman" w:hAnsi="Times New Roman" w:cs="Times New Roman"/>
                <w:b/>
                <w:sz w:val="24"/>
                <w:szCs w:val="24"/>
              </w:rPr>
            </w:pPr>
          </w:p>
          <w:p w:rsidR="00DF69EB" w:rsidRPr="00B13D10" w:rsidRDefault="00DF69EB" w:rsidP="008A43A5">
            <w:pPr>
              <w:rPr>
                <w:rFonts w:ascii="Times New Roman" w:hAnsi="Times New Roman" w:cs="Times New Roman"/>
                <w:b/>
                <w:sz w:val="24"/>
                <w:szCs w:val="24"/>
              </w:rPr>
            </w:pPr>
          </w:p>
        </w:tc>
      </w:tr>
      <w:tr w:rsidR="00824B25" w:rsidRPr="00396DCA" w:rsidTr="004B45D0">
        <w:trPr>
          <w:trHeight w:val="2412"/>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lastRenderedPageBreak/>
              <w:t xml:space="preserve">п. 2 ч. 1 </w:t>
            </w:r>
          </w:p>
        </w:tc>
        <w:tc>
          <w:tcPr>
            <w:tcW w:w="5953" w:type="dxa"/>
            <w:vAlign w:val="center"/>
          </w:tcPr>
          <w:p w:rsidR="00824B25" w:rsidRPr="00B13D10" w:rsidRDefault="00824B25" w:rsidP="00DF69EB">
            <w:pPr>
              <w:rPr>
                <w:rFonts w:ascii="Times New Roman" w:hAnsi="Times New Roman" w:cs="Times New Roman"/>
                <w:color w:val="000000"/>
                <w:sz w:val="24"/>
                <w:szCs w:val="24"/>
              </w:rPr>
            </w:pPr>
            <w:r w:rsidRPr="00B13D10">
              <w:rPr>
                <w:rFonts w:ascii="Times New Roman" w:hAnsi="Times New Roman" w:cs="Times New Roman"/>
                <w:color w:val="000000"/>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b/>
                <w:color w:val="242424"/>
                <w:sz w:val="24"/>
                <w:szCs w:val="24"/>
              </w:rPr>
            </w:pPr>
          </w:p>
        </w:tc>
        <w:tc>
          <w:tcPr>
            <w:tcW w:w="2869" w:type="dxa"/>
            <w:vAlign w:val="center"/>
          </w:tcPr>
          <w:p w:rsidR="00DF69EB" w:rsidRPr="00B13D10" w:rsidRDefault="00824B25" w:rsidP="00DF69EB">
            <w:pPr>
              <w:pBdr>
                <w:top w:val="nil"/>
                <w:left w:val="nil"/>
                <w:bottom w:val="nil"/>
                <w:right w:val="nil"/>
                <w:between w:val="nil"/>
              </w:pBdr>
              <w:rPr>
                <w:rFonts w:ascii="Times New Roman" w:hAnsi="Times New Roman" w:cs="Times New Roman"/>
                <w:b/>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п.3 ч.1 </w:t>
            </w:r>
          </w:p>
        </w:tc>
        <w:tc>
          <w:tcPr>
            <w:tcW w:w="5953" w:type="dxa"/>
          </w:tcPr>
          <w:p w:rsidR="00824B25" w:rsidRPr="00B13D10" w:rsidRDefault="00824B25" w:rsidP="00824B25">
            <w:pPr>
              <w:rPr>
                <w:rFonts w:ascii="Times New Roman" w:hAnsi="Times New Roman" w:cs="Times New Roman"/>
                <w:b/>
                <w:color w:val="242424"/>
                <w:sz w:val="24"/>
                <w:szCs w:val="24"/>
              </w:rPr>
            </w:pPr>
            <w:r w:rsidRPr="00B13D10">
              <w:rPr>
                <w:rFonts w:ascii="Times New Roman" w:hAnsi="Times New Roman" w:cs="Times New Roman"/>
                <w:color w:val="000000"/>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69" w:type="dxa"/>
            <w:vAlign w:val="center"/>
          </w:tcPr>
          <w:p w:rsidR="00824B25" w:rsidRPr="00B13D10" w:rsidRDefault="00824B25" w:rsidP="00DF69EB">
            <w:pPr>
              <w:pBdr>
                <w:top w:val="nil"/>
                <w:left w:val="nil"/>
                <w:bottom w:val="nil"/>
                <w:right w:val="nil"/>
                <w:between w:val="nil"/>
              </w:pBdr>
              <w:rPr>
                <w:rFonts w:ascii="Times New Roman" w:hAnsi="Times New Roman" w:cs="Times New Roman"/>
                <w:color w:val="000000"/>
                <w:sz w:val="24"/>
                <w:szCs w:val="24"/>
                <w:u w:val="single"/>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 4 ч. 1 </w:t>
            </w:r>
          </w:p>
        </w:tc>
        <w:tc>
          <w:tcPr>
            <w:tcW w:w="5953" w:type="dxa"/>
          </w:tcPr>
          <w:p w:rsidR="00824B25" w:rsidRPr="00B13D10" w:rsidRDefault="00824B25" w:rsidP="008A43A5">
            <w:pPr>
              <w:jc w:val="both"/>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2" w:anchor="n52">
              <w:r w:rsidRPr="00B13D10">
                <w:rPr>
                  <w:rFonts w:ascii="Times New Roman" w:hAnsi="Times New Roman" w:cs="Times New Roman"/>
                  <w:color w:val="000000"/>
                  <w:sz w:val="24"/>
                  <w:szCs w:val="24"/>
                  <w:highlight w:val="white"/>
                  <w:u w:val="single"/>
                </w:rPr>
                <w:t>пунктом 4 частини другої статті 6</w:t>
              </w:r>
            </w:hyperlink>
            <w:r w:rsidRPr="00B13D10">
              <w:rPr>
                <w:rFonts w:ascii="Times New Roman" w:hAnsi="Times New Roman" w:cs="Times New Roman"/>
                <w:color w:val="000000"/>
                <w:sz w:val="24"/>
                <w:szCs w:val="24"/>
                <w:highlight w:val="white"/>
              </w:rPr>
              <w:t>, </w:t>
            </w:r>
            <w:hyperlink r:id="rId13" w:anchor="n456">
              <w:r w:rsidRPr="00B13D10">
                <w:rPr>
                  <w:rFonts w:ascii="Times New Roman" w:hAnsi="Times New Roman" w:cs="Times New Roman"/>
                  <w:color w:val="000000"/>
                  <w:sz w:val="24"/>
                  <w:szCs w:val="24"/>
                  <w:highlight w:val="white"/>
                  <w:u w:val="single"/>
                </w:rPr>
                <w:t>пунктом 1 статті 50</w:t>
              </w:r>
            </w:hyperlink>
            <w:r w:rsidRPr="00B13D10">
              <w:rPr>
                <w:rFonts w:ascii="Times New Roman" w:hAnsi="Times New Roman" w:cs="Times New Roman"/>
                <w:color w:val="000000"/>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9" w:type="dxa"/>
            <w:vAlign w:val="center"/>
          </w:tcPr>
          <w:p w:rsidR="00824B25" w:rsidRPr="00B13D10" w:rsidRDefault="00824B25" w:rsidP="00DF69EB">
            <w:pPr>
              <w:pBdr>
                <w:top w:val="nil"/>
                <w:left w:val="nil"/>
                <w:bottom w:val="nil"/>
                <w:right w:val="nil"/>
                <w:between w:val="nil"/>
              </w:pBdr>
              <w:rPr>
                <w:rFonts w:ascii="Times New Roman" w:hAnsi="Times New Roman" w:cs="Times New Roman"/>
                <w:b/>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 5 ч. 1 </w:t>
            </w:r>
          </w:p>
        </w:tc>
        <w:tc>
          <w:tcPr>
            <w:tcW w:w="5953" w:type="dxa"/>
          </w:tcPr>
          <w:p w:rsidR="00824B25" w:rsidRPr="00B13D10" w:rsidRDefault="00824B25" w:rsidP="008A43A5">
            <w:pPr>
              <w:jc w:val="both"/>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9" w:type="dxa"/>
            <w:vAlign w:val="center"/>
          </w:tcPr>
          <w:p w:rsidR="00824B25" w:rsidRPr="00B13D10" w:rsidRDefault="00824B25" w:rsidP="00DF69EB">
            <w:pPr>
              <w:pBdr>
                <w:top w:val="nil"/>
                <w:left w:val="nil"/>
                <w:bottom w:val="nil"/>
                <w:right w:val="nil"/>
                <w:between w:val="nil"/>
              </w:pBdr>
              <w:rPr>
                <w:rFonts w:ascii="Times New Roman" w:hAnsi="Times New Roman" w:cs="Times New Roman"/>
                <w:b/>
                <w:color w:val="000000"/>
                <w:sz w:val="24"/>
                <w:szCs w:val="24"/>
                <w:u w:val="single"/>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 6 ч. 1 </w:t>
            </w:r>
          </w:p>
        </w:tc>
        <w:tc>
          <w:tcPr>
            <w:tcW w:w="5953" w:type="dxa"/>
          </w:tcPr>
          <w:p w:rsidR="00824B25" w:rsidRPr="00B13D10" w:rsidRDefault="00824B25" w:rsidP="008A43A5">
            <w:pPr>
              <w:jc w:val="both"/>
              <w:rPr>
                <w:rFonts w:ascii="Times New Roman" w:hAnsi="Times New Roman" w:cs="Times New Roman"/>
                <w:color w:val="000000"/>
                <w:sz w:val="24"/>
                <w:szCs w:val="24"/>
                <w:highlight w:val="white"/>
              </w:rPr>
            </w:pPr>
            <w:r w:rsidRPr="00B13D10">
              <w:rPr>
                <w:rFonts w:ascii="Times New Roman" w:hAnsi="Times New Roman" w:cs="Times New Roman"/>
                <w:color w:val="000000"/>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9" w:type="dxa"/>
            <w:vAlign w:val="center"/>
          </w:tcPr>
          <w:p w:rsidR="00824B25" w:rsidRPr="00B13D10" w:rsidRDefault="00824B25" w:rsidP="00DF69EB">
            <w:pPr>
              <w:pBdr>
                <w:top w:val="nil"/>
                <w:left w:val="nil"/>
                <w:bottom w:val="nil"/>
                <w:right w:val="nil"/>
                <w:between w:val="nil"/>
              </w:pBdr>
              <w:rPr>
                <w:rFonts w:ascii="Times New Roman" w:hAnsi="Times New Roman" w:cs="Times New Roman"/>
                <w:color w:val="000000"/>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lastRenderedPageBreak/>
              <w:t xml:space="preserve">п. 7 ч. 1 </w:t>
            </w:r>
          </w:p>
        </w:tc>
        <w:tc>
          <w:tcPr>
            <w:tcW w:w="5953" w:type="dxa"/>
          </w:tcPr>
          <w:p w:rsidR="00824B25" w:rsidRPr="00B13D10" w:rsidRDefault="00824B25" w:rsidP="008A43A5">
            <w:pPr>
              <w:jc w:val="both"/>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9" w:type="dxa"/>
            <w:vAlign w:val="center"/>
          </w:tcPr>
          <w:p w:rsidR="00824B25" w:rsidRPr="00B13D10" w:rsidRDefault="00824B25" w:rsidP="00DF69EB">
            <w:pPr>
              <w:rPr>
                <w:rFonts w:ascii="Times New Roman" w:hAnsi="Times New Roman" w:cs="Times New Roman"/>
                <w:color w:val="242424"/>
                <w:sz w:val="24"/>
                <w:szCs w:val="24"/>
              </w:rPr>
            </w:pPr>
            <w:r w:rsidRPr="00B13D10">
              <w:rPr>
                <w:rFonts w:ascii="Times New Roman" w:hAnsi="Times New Roman" w:cs="Times New Roman"/>
                <w:color w:val="242424"/>
                <w:sz w:val="24"/>
                <w:szCs w:val="24"/>
              </w:rPr>
              <w:t xml:space="preserve">Підтвердження не вимагається </w:t>
            </w:r>
          </w:p>
          <w:p w:rsidR="00824B25" w:rsidRPr="00B13D10" w:rsidRDefault="00824B25" w:rsidP="00DF69EB">
            <w:pPr>
              <w:rPr>
                <w:rFonts w:ascii="Times New Roman" w:hAnsi="Times New Roman" w:cs="Times New Roman"/>
                <w:b/>
                <w:sz w:val="24"/>
                <w:szCs w:val="24"/>
              </w:rPr>
            </w:pP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п.8 ч. 1. </w:t>
            </w:r>
          </w:p>
        </w:tc>
        <w:tc>
          <w:tcPr>
            <w:tcW w:w="5953" w:type="dxa"/>
            <w:vAlign w:val="center"/>
          </w:tcPr>
          <w:p w:rsidR="00DF69EB" w:rsidRPr="00B13D10" w:rsidRDefault="00824B25" w:rsidP="00DF69EB">
            <w:pPr>
              <w:rPr>
                <w:rFonts w:ascii="Times New Roman" w:hAnsi="Times New Roman" w:cs="Times New Roman"/>
                <w:color w:val="000000"/>
                <w:sz w:val="24"/>
                <w:szCs w:val="24"/>
              </w:rPr>
            </w:pPr>
            <w:r w:rsidRPr="00B13D10">
              <w:rPr>
                <w:rFonts w:ascii="Times New Roman" w:hAnsi="Times New Roman" w:cs="Times New Roman"/>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color w:val="000000"/>
                <w:sz w:val="24"/>
                <w:szCs w:val="24"/>
              </w:rPr>
            </w:pPr>
          </w:p>
          <w:p w:rsidR="00DF69EB" w:rsidRPr="00B13D10" w:rsidRDefault="00DF69EB" w:rsidP="00DF69EB">
            <w:pPr>
              <w:rPr>
                <w:rFonts w:ascii="Times New Roman" w:hAnsi="Times New Roman" w:cs="Times New Roman"/>
                <w:b/>
                <w:color w:val="000000"/>
                <w:sz w:val="24"/>
                <w:szCs w:val="24"/>
              </w:rPr>
            </w:pPr>
          </w:p>
        </w:tc>
        <w:tc>
          <w:tcPr>
            <w:tcW w:w="2869" w:type="dxa"/>
            <w:vAlign w:val="center"/>
          </w:tcPr>
          <w:p w:rsidR="00DF69EB" w:rsidRPr="00B13D10" w:rsidRDefault="00824B25" w:rsidP="00DF69EB">
            <w:pPr>
              <w:pBdr>
                <w:top w:val="nil"/>
                <w:left w:val="nil"/>
                <w:bottom w:val="nil"/>
                <w:right w:val="nil"/>
                <w:between w:val="nil"/>
              </w:pBdr>
              <w:rPr>
                <w:rFonts w:ascii="Times New Roman" w:hAnsi="Times New Roman" w:cs="Times New Roman"/>
                <w:color w:val="000000"/>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п.9 ч. 1 </w:t>
            </w:r>
          </w:p>
        </w:tc>
        <w:tc>
          <w:tcPr>
            <w:tcW w:w="5953" w:type="dxa"/>
          </w:tcPr>
          <w:p w:rsidR="00824B25" w:rsidRPr="00B13D10" w:rsidRDefault="00824B25" w:rsidP="008A43A5">
            <w:pPr>
              <w:jc w:val="both"/>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B13D10">
                <w:rPr>
                  <w:rFonts w:ascii="Times New Roman" w:hAnsi="Times New Roman" w:cs="Times New Roman"/>
                  <w:color w:val="000000"/>
                  <w:sz w:val="24"/>
                  <w:szCs w:val="24"/>
                  <w:highlight w:val="white"/>
                  <w:u w:val="single"/>
                </w:rPr>
                <w:t>пунктом 9</w:t>
              </w:r>
            </w:hyperlink>
            <w:r w:rsidRPr="00B13D10">
              <w:rPr>
                <w:rFonts w:ascii="Times New Roman" w:hAnsi="Times New Roman" w:cs="Times New Roman"/>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9" w:type="dxa"/>
            <w:vAlign w:val="center"/>
          </w:tcPr>
          <w:p w:rsidR="00824B25" w:rsidRPr="00B13D10" w:rsidRDefault="00824B25" w:rsidP="00DF69EB">
            <w:pPr>
              <w:pBdr>
                <w:top w:val="nil"/>
                <w:left w:val="nil"/>
                <w:bottom w:val="nil"/>
                <w:right w:val="nil"/>
                <w:between w:val="nil"/>
              </w:pBdr>
              <w:rPr>
                <w:rFonts w:ascii="Times New Roman" w:hAnsi="Times New Roman" w:cs="Times New Roman"/>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п.10 ч. 1 </w:t>
            </w:r>
          </w:p>
        </w:tc>
        <w:tc>
          <w:tcPr>
            <w:tcW w:w="5953" w:type="dxa"/>
            <w:vAlign w:val="center"/>
          </w:tcPr>
          <w:p w:rsidR="00DF69EB" w:rsidRPr="00B13D10" w:rsidRDefault="00824B25" w:rsidP="00DF69EB">
            <w:pPr>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F69EB" w:rsidRPr="00B13D10" w:rsidRDefault="00DF69EB" w:rsidP="00DF69EB">
            <w:pPr>
              <w:rPr>
                <w:rFonts w:ascii="Times New Roman" w:hAnsi="Times New Roman" w:cs="Times New Roman"/>
                <w:b/>
                <w:color w:val="000000"/>
                <w:sz w:val="24"/>
                <w:szCs w:val="24"/>
              </w:rPr>
            </w:pPr>
          </w:p>
          <w:p w:rsidR="00DF69EB" w:rsidRPr="00B13D10" w:rsidRDefault="00DF69EB" w:rsidP="00DF69EB">
            <w:pPr>
              <w:rPr>
                <w:rFonts w:ascii="Times New Roman" w:hAnsi="Times New Roman" w:cs="Times New Roman"/>
                <w:b/>
                <w:color w:val="000000"/>
                <w:sz w:val="24"/>
                <w:szCs w:val="24"/>
              </w:rPr>
            </w:pPr>
          </w:p>
        </w:tc>
        <w:tc>
          <w:tcPr>
            <w:tcW w:w="2869" w:type="dxa"/>
            <w:vAlign w:val="center"/>
          </w:tcPr>
          <w:p w:rsidR="00DF69EB" w:rsidRPr="00B13D10" w:rsidRDefault="00824B25" w:rsidP="00DF69EB">
            <w:pPr>
              <w:pBdr>
                <w:top w:val="nil"/>
                <w:left w:val="nil"/>
                <w:bottom w:val="nil"/>
                <w:right w:val="nil"/>
                <w:between w:val="nil"/>
              </w:pBdr>
              <w:rPr>
                <w:rFonts w:ascii="Times New Roman" w:hAnsi="Times New Roman" w:cs="Times New Roman"/>
                <w:b/>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B13D10">
            <w:pPr>
              <w:ind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п.11 ч. 1 </w:t>
            </w:r>
          </w:p>
        </w:tc>
        <w:tc>
          <w:tcPr>
            <w:tcW w:w="5953" w:type="dxa"/>
          </w:tcPr>
          <w:p w:rsidR="00824B25" w:rsidRPr="00B13D10" w:rsidRDefault="00824B25" w:rsidP="008A43A5">
            <w:pPr>
              <w:jc w:val="both"/>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r w:rsidRPr="00B13D10">
                <w:rPr>
                  <w:rFonts w:ascii="Times New Roman" w:hAnsi="Times New Roman" w:cs="Times New Roman"/>
                  <w:color w:val="000000"/>
                  <w:sz w:val="24"/>
                  <w:szCs w:val="24"/>
                  <w:highlight w:val="white"/>
                  <w:u w:val="single"/>
                </w:rPr>
                <w:t>Законом України</w:t>
              </w:r>
            </w:hyperlink>
            <w:r w:rsidR="004B45D0">
              <w:t xml:space="preserve"> </w:t>
            </w:r>
            <w:r w:rsidRPr="00B13D10">
              <w:rPr>
                <w:rFonts w:ascii="Times New Roman" w:hAnsi="Times New Roman" w:cs="Times New Roman"/>
                <w:color w:val="000000"/>
                <w:sz w:val="24"/>
                <w:szCs w:val="24"/>
                <w:highlight w:val="white"/>
              </w:rPr>
              <w:t>«Про санкції»</w:t>
            </w:r>
          </w:p>
        </w:tc>
        <w:tc>
          <w:tcPr>
            <w:tcW w:w="2869" w:type="dxa"/>
          </w:tcPr>
          <w:p w:rsidR="00824B25" w:rsidRPr="00B13D10" w:rsidRDefault="00824B25" w:rsidP="00DF69EB">
            <w:pPr>
              <w:pBdr>
                <w:top w:val="nil"/>
                <w:left w:val="nil"/>
                <w:bottom w:val="nil"/>
                <w:right w:val="nil"/>
                <w:between w:val="nil"/>
              </w:pBdr>
              <w:rPr>
                <w:rFonts w:ascii="Times New Roman" w:hAnsi="Times New Roman" w:cs="Times New Roman"/>
                <w:b/>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396DCA">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lastRenderedPageBreak/>
              <w:t xml:space="preserve">п.12 ч. 1 </w:t>
            </w:r>
          </w:p>
        </w:tc>
        <w:tc>
          <w:tcPr>
            <w:tcW w:w="5953" w:type="dxa"/>
          </w:tcPr>
          <w:p w:rsidR="00824B25" w:rsidRPr="00B13D10" w:rsidRDefault="00824B25" w:rsidP="008A43A5">
            <w:pPr>
              <w:jc w:val="both"/>
              <w:rPr>
                <w:rFonts w:ascii="Times New Roman" w:hAnsi="Times New Roman" w:cs="Times New Roman"/>
                <w:b/>
                <w:color w:val="000000"/>
                <w:sz w:val="24"/>
                <w:szCs w:val="24"/>
              </w:rPr>
            </w:pPr>
            <w:r w:rsidRPr="00B13D10">
              <w:rPr>
                <w:rFonts w:ascii="Times New Roman" w:hAnsi="Times New Roman" w:cs="Times New Roman"/>
                <w:color w:val="000000"/>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9" w:type="dxa"/>
            <w:vAlign w:val="center"/>
          </w:tcPr>
          <w:p w:rsidR="00824B25" w:rsidRPr="00B13D10" w:rsidRDefault="00824B25" w:rsidP="00DF69EB">
            <w:pPr>
              <w:pBdr>
                <w:top w:val="nil"/>
                <w:left w:val="nil"/>
                <w:bottom w:val="nil"/>
                <w:right w:val="nil"/>
                <w:between w:val="nil"/>
              </w:pBdr>
              <w:jc w:val="both"/>
              <w:rPr>
                <w:rFonts w:ascii="Times New Roman" w:hAnsi="Times New Roman" w:cs="Times New Roman"/>
                <w:color w:val="000000"/>
                <w:sz w:val="24"/>
                <w:szCs w:val="24"/>
                <w:u w:val="single"/>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4B25" w:rsidRPr="00396DCA" w:rsidTr="004B45D0">
        <w:trPr>
          <w:tblHeader/>
        </w:trPr>
        <w:tc>
          <w:tcPr>
            <w:tcW w:w="1101" w:type="dxa"/>
          </w:tcPr>
          <w:p w:rsidR="00824B25" w:rsidRPr="00B13D10" w:rsidRDefault="00FA082E" w:rsidP="00DF69EB">
            <w:pPr>
              <w:ind w:left="-142" w:right="-157"/>
              <w:jc w:val="center"/>
              <w:rPr>
                <w:rFonts w:ascii="Times New Roman" w:hAnsi="Times New Roman" w:cs="Times New Roman"/>
                <w:sz w:val="24"/>
                <w:szCs w:val="24"/>
              </w:rPr>
            </w:pPr>
            <w:r w:rsidRPr="00B13D10">
              <w:rPr>
                <w:rFonts w:ascii="Times New Roman" w:eastAsia="Times New Roman" w:hAnsi="Times New Roman" w:cs="Times New Roman"/>
                <w:b/>
                <w:sz w:val="24"/>
                <w:szCs w:val="24"/>
              </w:rPr>
              <w:t xml:space="preserve">ч. 2 </w:t>
            </w:r>
            <w:r w:rsidR="00DF69EB" w:rsidRPr="00B13D10">
              <w:rPr>
                <w:rFonts w:ascii="Times New Roman" w:eastAsia="Times New Roman" w:hAnsi="Times New Roman" w:cs="Times New Roman"/>
                <w:b/>
                <w:sz w:val="24"/>
                <w:szCs w:val="24"/>
              </w:rPr>
              <w:t>с</w:t>
            </w:r>
            <w:r w:rsidRPr="00B13D10">
              <w:rPr>
                <w:rFonts w:ascii="Times New Roman" w:eastAsia="Times New Roman" w:hAnsi="Times New Roman" w:cs="Times New Roman"/>
                <w:b/>
                <w:sz w:val="24"/>
                <w:szCs w:val="24"/>
              </w:rPr>
              <w:t>т. 17</w:t>
            </w:r>
          </w:p>
        </w:tc>
        <w:tc>
          <w:tcPr>
            <w:tcW w:w="5953" w:type="dxa"/>
            <w:vAlign w:val="center"/>
          </w:tcPr>
          <w:p w:rsidR="00DF69EB" w:rsidRPr="00B13D10" w:rsidRDefault="00824B25" w:rsidP="00DF69EB">
            <w:pPr>
              <w:rPr>
                <w:rFonts w:ascii="Times New Roman" w:hAnsi="Times New Roman" w:cs="Times New Roman"/>
                <w:color w:val="000000"/>
                <w:sz w:val="24"/>
                <w:szCs w:val="24"/>
                <w:highlight w:val="white"/>
              </w:rPr>
            </w:pPr>
            <w:r w:rsidRPr="00B13D10">
              <w:rPr>
                <w:rFonts w:ascii="Times New Roman" w:hAnsi="Times New Roman" w:cs="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69EB" w:rsidRPr="00B13D10" w:rsidRDefault="00DF69EB" w:rsidP="00DF69EB">
            <w:pPr>
              <w:rPr>
                <w:rFonts w:ascii="Times New Roman" w:hAnsi="Times New Roman" w:cs="Times New Roman"/>
                <w:color w:val="000000"/>
                <w:sz w:val="24"/>
                <w:szCs w:val="24"/>
                <w:highlight w:val="white"/>
              </w:rPr>
            </w:pPr>
          </w:p>
        </w:tc>
        <w:tc>
          <w:tcPr>
            <w:tcW w:w="2869" w:type="dxa"/>
            <w:vAlign w:val="center"/>
          </w:tcPr>
          <w:p w:rsidR="00824B25" w:rsidRPr="00B13D10" w:rsidRDefault="00824B25" w:rsidP="008A43A5">
            <w:pPr>
              <w:pBdr>
                <w:top w:val="nil"/>
                <w:left w:val="nil"/>
                <w:bottom w:val="nil"/>
                <w:right w:val="nil"/>
                <w:between w:val="nil"/>
              </w:pBdr>
              <w:jc w:val="both"/>
              <w:rPr>
                <w:rFonts w:ascii="Times New Roman" w:hAnsi="Times New Roman" w:cs="Times New Roman"/>
                <w:color w:val="333333"/>
                <w:sz w:val="24"/>
                <w:szCs w:val="24"/>
              </w:rPr>
            </w:pPr>
            <w:r w:rsidRPr="00B13D10">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CC4066" w:rsidRDefault="00CC4066" w:rsidP="00FA082E">
      <w:pPr>
        <w:ind w:left="-567" w:firstLine="567"/>
        <w:jc w:val="both"/>
        <w:rPr>
          <w:rFonts w:ascii="Times New Roman" w:eastAsia="Times New Roman" w:hAnsi="Times New Roman" w:cs="Times New Roman"/>
          <w:b/>
          <w:sz w:val="24"/>
          <w:szCs w:val="24"/>
        </w:rPr>
      </w:pPr>
    </w:p>
    <w:p w:rsidR="00FA082E" w:rsidRDefault="00FA082E" w:rsidP="00FA082E">
      <w:pPr>
        <w:ind w:left="-567" w:firstLine="567"/>
        <w:jc w:val="both"/>
        <w:rPr>
          <w:rFonts w:ascii="Times New Roman" w:hAnsi="Times New Roman" w:cs="Times New Roman"/>
          <w:sz w:val="24"/>
          <w:szCs w:val="24"/>
        </w:rPr>
      </w:pPr>
      <w:r w:rsidRPr="00DF69EB">
        <w:rPr>
          <w:rFonts w:ascii="Times New Roman" w:eastAsia="Times New Roman" w:hAnsi="Times New Roman" w:cs="Times New Roman"/>
          <w:b/>
          <w:sz w:val="24"/>
          <w:szCs w:val="24"/>
        </w:rPr>
        <w:t>Документи, які повинен подати замовнику, п</w:t>
      </w:r>
      <w:r w:rsidRPr="00DF69EB">
        <w:rPr>
          <w:rFonts w:ascii="Times New Roman" w:hAnsi="Times New Roman" w:cs="Times New Roman"/>
          <w:b/>
          <w:sz w:val="24"/>
          <w:szCs w:val="24"/>
        </w:rPr>
        <w:t>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DF69EB">
        <w:rPr>
          <w:rFonts w:ascii="Times New Roman" w:hAnsi="Times New Roman" w:cs="Times New Roman"/>
          <w:sz w:val="24"/>
          <w:szCs w:val="24"/>
        </w:rPr>
        <w:t xml:space="preserve">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6" w:anchor="n1265" w:history="1">
        <w:r w:rsidRPr="00DF69EB">
          <w:rPr>
            <w:rFonts w:ascii="Times New Roman" w:hAnsi="Times New Roman" w:cs="Times New Roman"/>
            <w:sz w:val="24"/>
            <w:szCs w:val="24"/>
          </w:rPr>
          <w:t>3</w:t>
        </w:r>
      </w:hyperlink>
      <w:r w:rsidRPr="00DF69EB">
        <w:rPr>
          <w:rFonts w:ascii="Times New Roman" w:hAnsi="Times New Roman" w:cs="Times New Roman"/>
          <w:sz w:val="24"/>
          <w:szCs w:val="24"/>
        </w:rPr>
        <w:t xml:space="preserve">, </w:t>
      </w:r>
      <w:hyperlink r:id="rId17" w:anchor="n1267" w:history="1">
        <w:r w:rsidRPr="00DF69EB">
          <w:rPr>
            <w:rFonts w:ascii="Times New Roman" w:hAnsi="Times New Roman" w:cs="Times New Roman"/>
            <w:sz w:val="24"/>
            <w:szCs w:val="24"/>
          </w:rPr>
          <w:t>5</w:t>
        </w:r>
      </w:hyperlink>
      <w:r w:rsidRPr="00DF69EB">
        <w:rPr>
          <w:rFonts w:ascii="Times New Roman" w:hAnsi="Times New Roman" w:cs="Times New Roman"/>
          <w:sz w:val="24"/>
          <w:szCs w:val="24"/>
        </w:rPr>
        <w:t xml:space="preserve">, </w:t>
      </w:r>
      <w:hyperlink r:id="rId18" w:anchor="n1268" w:history="1">
        <w:r w:rsidRPr="00DF69EB">
          <w:rPr>
            <w:rFonts w:ascii="Times New Roman" w:hAnsi="Times New Roman" w:cs="Times New Roman"/>
            <w:sz w:val="24"/>
            <w:szCs w:val="24"/>
          </w:rPr>
          <w:t>6</w:t>
        </w:r>
      </w:hyperlink>
      <w:r w:rsidRPr="00DF69EB">
        <w:rPr>
          <w:rFonts w:ascii="Times New Roman" w:hAnsi="Times New Roman" w:cs="Times New Roman"/>
          <w:sz w:val="24"/>
          <w:szCs w:val="24"/>
        </w:rPr>
        <w:t xml:space="preserve">, </w:t>
      </w:r>
      <w:hyperlink r:id="rId19" w:anchor="n1274" w:history="1">
        <w:r w:rsidRPr="00DF69EB">
          <w:rPr>
            <w:rFonts w:ascii="Times New Roman" w:hAnsi="Times New Roman" w:cs="Times New Roman"/>
            <w:sz w:val="24"/>
            <w:szCs w:val="24"/>
          </w:rPr>
          <w:t>12</w:t>
        </w:r>
      </w:hyperlink>
      <w:hyperlink r:id="rId20" w:anchor="n1275" w:history="1">
        <w:r w:rsidRPr="00DF69EB">
          <w:rPr>
            <w:rFonts w:ascii="Times New Roman" w:hAnsi="Times New Roman" w:cs="Times New Roman"/>
            <w:sz w:val="24"/>
            <w:szCs w:val="24"/>
          </w:rPr>
          <w:t xml:space="preserve"> частини першої</w:t>
        </w:r>
      </w:hyperlink>
      <w:r w:rsidRPr="00DF69EB">
        <w:rPr>
          <w:rFonts w:ascii="Times New Roman" w:hAnsi="Times New Roman" w:cs="Times New Roman"/>
          <w:sz w:val="24"/>
          <w:szCs w:val="24"/>
        </w:rPr>
        <w:t xml:space="preserve"> та </w:t>
      </w:r>
      <w:hyperlink r:id="rId21" w:anchor="n1276" w:history="1">
        <w:r w:rsidRPr="00DF69EB">
          <w:rPr>
            <w:rFonts w:ascii="Times New Roman" w:hAnsi="Times New Roman" w:cs="Times New Roman"/>
            <w:sz w:val="24"/>
            <w:szCs w:val="24"/>
          </w:rPr>
          <w:t>частиною другою</w:t>
        </w:r>
      </w:hyperlink>
      <w:r w:rsidRPr="00DF69EB">
        <w:rPr>
          <w:rFonts w:ascii="Times New Roman" w:hAnsi="Times New Roman" w:cs="Times New Roman"/>
          <w:sz w:val="24"/>
          <w:szCs w:val="24"/>
        </w:rPr>
        <w:t xml:space="preserve"> ст. 17 Закону:</w:t>
      </w:r>
    </w:p>
    <w:p w:rsidR="00CC4066" w:rsidRPr="00DF69EB" w:rsidRDefault="00CC4066" w:rsidP="00FA082E">
      <w:pPr>
        <w:ind w:left="-567" w:firstLine="567"/>
        <w:jc w:val="both"/>
        <w:rPr>
          <w:rFonts w:ascii="Times New Roman" w:eastAsia="Times New Roman" w:hAnsi="Times New Roman" w:cs="Times New Roman"/>
          <w:b/>
          <w:sz w:val="24"/>
          <w:szCs w:val="24"/>
          <w:u w:val="single"/>
        </w:rPr>
      </w:pPr>
    </w:p>
    <w:p w:rsidR="00FA082E" w:rsidRPr="00312790" w:rsidRDefault="00FA082E" w:rsidP="00FA082E">
      <w:pPr>
        <w:pStyle w:val="ac"/>
        <w:ind w:left="0" w:firstLine="709"/>
        <w:jc w:val="both"/>
      </w:pPr>
      <w:r w:rsidRPr="00312790">
        <w:t>1) На підтвердження відсутності підстав, встановлених пунктом 3 частини 1 ст. 17 Закону -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C4066" w:rsidRPr="00CC4066" w:rsidRDefault="00CC4066" w:rsidP="00CC4066">
      <w:pPr>
        <w:widowControl w:val="0"/>
        <w:shd w:val="clear" w:color="auto" w:fill="FFFFFF"/>
        <w:tabs>
          <w:tab w:val="left" w:pos="180"/>
          <w:tab w:val="left" w:pos="2977"/>
        </w:tabs>
        <w:jc w:val="both"/>
        <w:rPr>
          <w:rFonts w:ascii="Times New Roman" w:hAnsi="Times New Roman" w:cs="Times New Roman"/>
          <w:b/>
          <w:sz w:val="22"/>
          <w:lang w:eastAsia="uk-UA"/>
        </w:rPr>
      </w:pPr>
      <w:r w:rsidRPr="00CC4066">
        <w:rPr>
          <w:rFonts w:ascii="Times New Roman" w:hAnsi="Times New Roman" w:cs="Times New Roman"/>
          <w:b/>
          <w:bCs/>
          <w:sz w:val="22"/>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CC4066" w:rsidRPr="00CC4066" w:rsidRDefault="00CC4066" w:rsidP="00CC4066">
      <w:pPr>
        <w:pStyle w:val="211"/>
        <w:keepNext w:val="0"/>
        <w:widowControl w:val="0"/>
        <w:shd w:val="clear" w:color="auto" w:fill="FFFFFF"/>
        <w:tabs>
          <w:tab w:val="left" w:pos="2977"/>
        </w:tabs>
        <w:spacing w:before="0"/>
        <w:jc w:val="both"/>
        <w:rPr>
          <w:rFonts w:ascii="Times New Roman" w:hAnsi="Times New Roman" w:cs="Times New Roman"/>
          <w:b/>
          <w:i/>
          <w:color w:val="1F497D"/>
          <w:sz w:val="22"/>
          <w:szCs w:val="22"/>
          <w:lang w:val="uk-UA"/>
        </w:rPr>
      </w:pPr>
      <w:r w:rsidRPr="00CC4066">
        <w:rPr>
          <w:rFonts w:ascii="Times New Roman" w:eastAsia="Times New Roman" w:hAnsi="Times New Roman" w:cs="Times New Roman"/>
          <w:color w:val="000000" w:themeColor="text1"/>
          <w:sz w:val="22"/>
          <w:szCs w:val="22"/>
          <w:lang w:val="uk-UA"/>
        </w:rPr>
        <w:t>Спосіб отримання: шляхом електронного запиту на сайті НАЗК</w:t>
      </w:r>
      <w:hyperlink r:id="rId22" w:history="1">
        <w:r w:rsidRPr="00CC4066">
          <w:rPr>
            <w:rFonts w:ascii="Times New Roman" w:hAnsi="Times New Roman" w:cs="Times New Roman"/>
            <w:b/>
            <w:i/>
            <w:color w:val="1F497D" w:themeColor="text2"/>
            <w:sz w:val="22"/>
            <w:szCs w:val="22"/>
            <w:u w:val="single"/>
            <w:lang w:val="uk-UA"/>
          </w:rPr>
          <w:t>https://corruptinfo.nazk.gov.ua/reference/ getpersonalreference/individual</w:t>
        </w:r>
      </w:hyperlink>
      <w:r w:rsidRPr="00CC4066">
        <w:rPr>
          <w:rStyle w:val="a9"/>
          <w:rFonts w:ascii="Times New Roman" w:hAnsi="Times New Roman" w:cs="Times New Roman"/>
          <w:b/>
          <w:i/>
          <w:color w:val="1F497D" w:themeColor="text2"/>
          <w:sz w:val="22"/>
          <w:szCs w:val="22"/>
          <w:lang w:val="uk-UA"/>
        </w:rPr>
        <w:t>)</w:t>
      </w:r>
      <w:r w:rsidRPr="00CC4066">
        <w:rPr>
          <w:rFonts w:ascii="Times New Roman" w:eastAsia="Times New Roman" w:hAnsi="Times New Roman" w:cs="Times New Roman"/>
          <w:b/>
          <w:bCs/>
          <w:i/>
          <w:color w:val="1F497D" w:themeColor="text2"/>
          <w:sz w:val="22"/>
          <w:szCs w:val="22"/>
          <w:lang w:val="uk-UA"/>
        </w:rPr>
        <w:t xml:space="preserve">. </w:t>
      </w:r>
    </w:p>
    <w:p w:rsidR="00FA082E" w:rsidRPr="00312790" w:rsidRDefault="00FA082E" w:rsidP="00FA082E">
      <w:pPr>
        <w:pStyle w:val="ac"/>
        <w:ind w:left="0" w:firstLine="709"/>
        <w:jc w:val="both"/>
      </w:pPr>
    </w:p>
    <w:p w:rsidR="00FA082E" w:rsidRPr="00312790" w:rsidRDefault="00FA082E" w:rsidP="00FA082E">
      <w:pPr>
        <w:pStyle w:val="ac"/>
        <w:ind w:left="0" w:firstLine="709"/>
        <w:jc w:val="both"/>
      </w:pPr>
      <w:r w:rsidRPr="00312790">
        <w:t>2) На підтвердження відсутності підстав, встановлен</w:t>
      </w:r>
      <w:r w:rsidR="00396DCA">
        <w:t>их пунктами 5, 6, 12 частини 1</w:t>
      </w:r>
      <w:r w:rsidRPr="00312790">
        <w:t xml:space="preserve"> ст. 17 Закону </w:t>
      </w:r>
      <w:r w:rsidR="00CC4066">
        <w:t xml:space="preserve">–повний </w:t>
      </w:r>
      <w:r w:rsidRPr="00312790">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w:t>
      </w:r>
      <w:r w:rsidR="00CC4066">
        <w:t>а підписала тендерну пропозицію</w:t>
      </w:r>
      <w:r w:rsidRPr="00312790">
        <w:t>;</w:t>
      </w:r>
    </w:p>
    <w:p w:rsidR="00CC4066" w:rsidRPr="00CC4066" w:rsidRDefault="00CC4066" w:rsidP="00CC4066">
      <w:pPr>
        <w:widowControl w:val="0"/>
        <w:tabs>
          <w:tab w:val="left" w:pos="2977"/>
        </w:tabs>
        <w:jc w:val="both"/>
        <w:rPr>
          <w:rFonts w:ascii="Times New Roman" w:hAnsi="Times New Roman" w:cs="Times New Roman"/>
          <w:b/>
          <w:color w:val="000000"/>
          <w:sz w:val="22"/>
        </w:rPr>
      </w:pPr>
      <w:r w:rsidRPr="00CC4066">
        <w:rPr>
          <w:rFonts w:ascii="Times New Roman" w:hAnsi="Times New Roman" w:cs="Times New Roman"/>
          <w:b/>
          <w:color w:val="000000" w:themeColor="text1"/>
          <w:sz w:val="22"/>
          <w:lang w:eastAsia="uk-UA"/>
        </w:rPr>
        <w:t>Дата витягу на момент подання не повинна бути більше ніж 30 днів від видачі.</w:t>
      </w:r>
    </w:p>
    <w:p w:rsidR="00CC4066" w:rsidRPr="00CC4066" w:rsidRDefault="00CC4066" w:rsidP="00CC4066">
      <w:pPr>
        <w:pStyle w:val="211"/>
        <w:keepNext w:val="0"/>
        <w:widowControl w:val="0"/>
        <w:shd w:val="clear" w:color="auto" w:fill="FFFFFF"/>
        <w:tabs>
          <w:tab w:val="left" w:pos="2977"/>
        </w:tabs>
        <w:spacing w:before="0"/>
        <w:jc w:val="both"/>
        <w:rPr>
          <w:rFonts w:ascii="Times New Roman" w:eastAsia="Times New Roman" w:hAnsi="Times New Roman" w:cs="Times New Roman"/>
          <w:b/>
          <w:i/>
          <w:color w:val="1F497D"/>
          <w:sz w:val="22"/>
          <w:szCs w:val="22"/>
        </w:rPr>
      </w:pPr>
      <w:r w:rsidRPr="00CC4066">
        <w:rPr>
          <w:rFonts w:ascii="Times New Roman" w:eastAsia="Times New Roman" w:hAnsi="Times New Roman" w:cs="Times New Roman"/>
          <w:color w:val="000000" w:themeColor="text1"/>
          <w:sz w:val="22"/>
          <w:szCs w:val="22"/>
          <w:lang w:val="uk-UA"/>
        </w:rPr>
        <w:t>Спосіб отримання: шляхом електронного запиту на сайті:</w:t>
      </w:r>
      <w:hyperlink r:id="rId23" w:history="1">
        <w:r w:rsidRPr="00CC4066">
          <w:rPr>
            <w:rStyle w:val="a9"/>
            <w:rFonts w:ascii="Times New Roman" w:eastAsia="Times New Roman" w:hAnsi="Times New Roman" w:cs="Times New Roman"/>
            <w:b/>
            <w:i/>
            <w:color w:val="1F497D" w:themeColor="text2"/>
            <w:sz w:val="22"/>
            <w:szCs w:val="22"/>
            <w:lang w:val="uk-UA"/>
          </w:rPr>
          <w:t>https://vytiah.mvs.gov.ua/app/landing</w:t>
        </w:r>
      </w:hyperlink>
      <w:r w:rsidRPr="00CC4066">
        <w:rPr>
          <w:rFonts w:ascii="Times New Roman" w:eastAsia="Times New Roman" w:hAnsi="Times New Roman" w:cs="Times New Roman"/>
          <w:b/>
          <w:i/>
          <w:color w:val="1F497D" w:themeColor="text2"/>
          <w:sz w:val="22"/>
          <w:szCs w:val="22"/>
          <w:lang w:val="uk-UA"/>
        </w:rPr>
        <w:t>.</w:t>
      </w:r>
    </w:p>
    <w:p w:rsidR="00CC4066" w:rsidRPr="00CC4066" w:rsidRDefault="00CC4066" w:rsidP="00CC4066">
      <w:pPr>
        <w:tabs>
          <w:tab w:val="left" w:pos="2977"/>
        </w:tabs>
        <w:rPr>
          <w:rFonts w:ascii="Times New Roman" w:hAnsi="Times New Roman" w:cs="Times New Roman"/>
          <w:color w:val="000000"/>
          <w:sz w:val="22"/>
        </w:rPr>
      </w:pPr>
    </w:p>
    <w:p w:rsidR="00FA082E" w:rsidRPr="00CC4066" w:rsidRDefault="00CC4066" w:rsidP="00CC4066">
      <w:pPr>
        <w:pStyle w:val="ac"/>
        <w:ind w:left="0" w:firstLine="709"/>
        <w:jc w:val="both"/>
      </w:pPr>
      <w:r w:rsidRPr="00CC4066">
        <w:rPr>
          <w:color w:val="000000" w:themeColor="text1"/>
          <w:sz w:val="22"/>
        </w:rPr>
        <w:t xml:space="preserve">Додатково Замовник може перевірити документ на офіційному сайті МВС за посиланням </w:t>
      </w:r>
      <w:hyperlink r:id="rId24" w:history="1">
        <w:r w:rsidRPr="00CC4066">
          <w:rPr>
            <w:rStyle w:val="a9"/>
            <w:color w:val="000000" w:themeColor="text1"/>
            <w:sz w:val="22"/>
          </w:rPr>
          <w:t>https://vytiah.mvs.gov.ua/app/checkStatus</w:t>
        </w:r>
      </w:hyperlink>
    </w:p>
    <w:p w:rsidR="00396DCA" w:rsidRPr="00B13D10" w:rsidRDefault="00FA082E" w:rsidP="00B13D10">
      <w:pPr>
        <w:pStyle w:val="ac"/>
        <w:numPr>
          <w:ilvl w:val="0"/>
          <w:numId w:val="26"/>
        </w:numPr>
        <w:pBdr>
          <w:top w:val="nil"/>
          <w:left w:val="nil"/>
          <w:bottom w:val="nil"/>
          <w:right w:val="nil"/>
          <w:between w:val="nil"/>
        </w:pBdr>
        <w:shd w:val="clear" w:color="auto" w:fill="FFFFFF"/>
        <w:jc w:val="both"/>
        <w:rPr>
          <w:color w:val="000000"/>
          <w:lang w:eastAsia="uk-UA"/>
        </w:rPr>
      </w:pPr>
      <w:r w:rsidRPr="00B13D10">
        <w:t xml:space="preserve">На підтвердження відсутності підстав, встановлених </w:t>
      </w:r>
      <w:hyperlink r:id="rId25" w:anchor="n1276" w:history="1">
        <w:r w:rsidRPr="00B13D10">
          <w:t>частиною другою</w:t>
        </w:r>
      </w:hyperlink>
      <w:r w:rsidRPr="00B13D10">
        <w:t xml:space="preserve"> ст. 17 Закону - </w:t>
      </w:r>
      <w:r w:rsidRPr="00B13D10">
        <w:rPr>
          <w:color w:val="000000"/>
          <w:lang w:eastAsia="uk-UA"/>
        </w:rPr>
        <w:t xml:space="preserve">довідка в довільній формі, яка містить інформацію про те, що між переможцем та </w:t>
      </w:r>
      <w:r w:rsidRPr="00B13D10">
        <w:rPr>
          <w:color w:val="000000"/>
          <w:lang w:eastAsia="uk-UA"/>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B13D10" w:rsidRPr="00B13D10" w:rsidRDefault="00B13D10" w:rsidP="00B13D10">
      <w:pPr>
        <w:pStyle w:val="ac"/>
        <w:numPr>
          <w:ilvl w:val="0"/>
          <w:numId w:val="26"/>
        </w:numPr>
        <w:pBdr>
          <w:top w:val="nil"/>
          <w:left w:val="nil"/>
          <w:bottom w:val="nil"/>
          <w:right w:val="nil"/>
          <w:between w:val="nil"/>
        </w:pBdr>
        <w:shd w:val="clear" w:color="auto" w:fill="FFFFFF"/>
        <w:jc w:val="both"/>
        <w:rPr>
          <w:color w:val="000000"/>
        </w:rPr>
      </w:pPr>
      <w:r w:rsidRPr="00B13D10">
        <w:t xml:space="preserve">На підтвердження відсутності підстав, встановлених </w:t>
      </w:r>
      <w:r w:rsidR="005B7496">
        <w:t xml:space="preserve">пунктом 12 </w:t>
      </w:r>
      <w:hyperlink r:id="rId26" w:anchor="n1276" w:history="1">
        <w:r w:rsidRPr="00B13D10">
          <w:t xml:space="preserve">частиною </w:t>
        </w:r>
        <w:r w:rsidR="005B7496">
          <w:t>першою</w:t>
        </w:r>
      </w:hyperlink>
      <w:r w:rsidRPr="00B13D10">
        <w:t xml:space="preserve"> ст. 17 Закону </w:t>
      </w:r>
      <w:r w:rsidR="005B7496">
        <w:rPr>
          <w:b/>
        </w:rPr>
        <w:t xml:space="preserve">- </w:t>
      </w:r>
      <w:r w:rsidR="005B7496" w:rsidRPr="005B7496">
        <w:rPr>
          <w:lang w:eastAsia="en-US"/>
        </w:rPr>
        <w:t>д</w:t>
      </w:r>
      <w:r w:rsidRPr="005B7496">
        <w:rPr>
          <w:lang w:eastAsia="en-US"/>
        </w:rPr>
        <w:t>овідка в довільній формі,</w:t>
      </w:r>
      <w:r w:rsidRPr="00F00801">
        <w:rPr>
          <w:lang w:eastAsia="en-US"/>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w:t>
      </w:r>
      <w:r>
        <w:rPr>
          <w:lang w:eastAsia="en-US"/>
        </w:rPr>
        <w:t xml:space="preserve"> </w:t>
      </w:r>
      <w:r w:rsidRPr="00F00801">
        <w:rPr>
          <w:lang w:eastAsia="en-US"/>
        </w:rPr>
        <w:t>під час проведення процедури закупівлі, не було притягнуто згідно із законом до відповідальності</w:t>
      </w:r>
      <w:r>
        <w:rPr>
          <w:lang w:eastAsia="en-US"/>
        </w:rPr>
        <w:t xml:space="preserve"> за вчинення </w:t>
      </w:r>
      <w:r w:rsidRPr="00F00801">
        <w:rPr>
          <w:lang w:eastAsia="en-US"/>
        </w:rPr>
        <w:t>правопорушення, пов’язаного з використанням дитячої праці</w:t>
      </w:r>
      <w:r>
        <w:rPr>
          <w:lang w:eastAsia="en-US"/>
        </w:rPr>
        <w:t xml:space="preserve"> </w:t>
      </w:r>
      <w:r w:rsidRPr="00F00801">
        <w:rPr>
          <w:lang w:eastAsia="en-US"/>
        </w:rPr>
        <w:t>чи будь-якими формами торгівлі людьми.</w:t>
      </w:r>
    </w:p>
    <w:p w:rsidR="00CC4066" w:rsidRDefault="00CC406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37611" w:rsidRPr="00CC4066" w:rsidRDefault="00337611" w:rsidP="00337611">
      <w:pPr>
        <w:suppressAutoHyphens/>
        <w:ind w:left="7200" w:firstLine="720"/>
        <w:jc w:val="both"/>
        <w:rPr>
          <w:rFonts w:ascii="Times New Roman" w:hAnsi="Times New Roman" w:cs="Times New Roman"/>
          <w:b/>
          <w:color w:val="000000"/>
          <w:sz w:val="24"/>
          <w:szCs w:val="24"/>
        </w:rPr>
      </w:pPr>
      <w:r w:rsidRPr="00CC4066">
        <w:rPr>
          <w:rFonts w:ascii="Times New Roman" w:hAnsi="Times New Roman" w:cs="Times New Roman"/>
          <w:b/>
          <w:color w:val="000000"/>
          <w:sz w:val="24"/>
          <w:szCs w:val="24"/>
        </w:rPr>
        <w:lastRenderedPageBreak/>
        <w:t xml:space="preserve">Додаток 6 </w:t>
      </w:r>
    </w:p>
    <w:p w:rsidR="00337611" w:rsidRDefault="00337611" w:rsidP="00337611">
      <w:pPr>
        <w:suppressAutoHyphens/>
        <w:jc w:val="both"/>
        <w:rPr>
          <w:rFonts w:ascii="Times New Roman" w:hAnsi="Times New Roman" w:cs="Times New Roman"/>
          <w:b/>
          <w:color w:val="000000"/>
          <w:sz w:val="24"/>
          <w:szCs w:val="24"/>
        </w:rPr>
      </w:pPr>
    </w:p>
    <w:p w:rsidR="00337611" w:rsidRPr="00337611" w:rsidRDefault="00337611" w:rsidP="00CE5C70">
      <w:pPr>
        <w:suppressAutoHyphens/>
        <w:jc w:val="center"/>
        <w:rPr>
          <w:rFonts w:ascii="Times New Roman" w:hAnsi="Times New Roman" w:cs="Times New Roman"/>
          <w:b/>
          <w:color w:val="000000"/>
          <w:sz w:val="24"/>
          <w:szCs w:val="24"/>
        </w:rPr>
      </w:pPr>
      <w:r w:rsidRPr="00337611">
        <w:rPr>
          <w:rFonts w:ascii="Times New Roman" w:hAnsi="Times New Roman" w:cs="Times New Roman"/>
          <w:b/>
          <w:color w:val="000000"/>
          <w:sz w:val="24"/>
          <w:szCs w:val="24"/>
        </w:rPr>
        <w:t>Перелік інших документів для підтвердження відповідності УЧАСНИКА</w:t>
      </w:r>
    </w:p>
    <w:p w:rsidR="007D7618" w:rsidRDefault="007D7618" w:rsidP="00E80AAF">
      <w:pPr>
        <w:ind w:right="22" w:firstLine="708"/>
        <w:jc w:val="both"/>
        <w:rPr>
          <w:rFonts w:ascii="Times New Roman" w:hAnsi="Times New Roman" w:cs="Times New Roman"/>
          <w:color w:val="000000"/>
          <w:sz w:val="24"/>
          <w:szCs w:val="24"/>
        </w:rPr>
      </w:pPr>
    </w:p>
    <w:p w:rsidR="00E80AAF" w:rsidRPr="00CE5C70" w:rsidRDefault="00E80AAF" w:rsidP="00E80AAF">
      <w:pPr>
        <w:ind w:right="22" w:firstLine="708"/>
        <w:jc w:val="both"/>
        <w:rPr>
          <w:rFonts w:ascii="Times New Roman" w:hAnsi="Times New Roman" w:cs="Times New Roman"/>
          <w:b/>
          <w:i/>
          <w:color w:val="000000"/>
          <w:sz w:val="24"/>
          <w:szCs w:val="24"/>
        </w:rPr>
      </w:pPr>
      <w:r w:rsidRPr="00CE5C70">
        <w:rPr>
          <w:rFonts w:ascii="Times New Roman" w:hAnsi="Times New Roman" w:cs="Times New Roman"/>
          <w:color w:val="000000"/>
          <w:sz w:val="24"/>
          <w:szCs w:val="24"/>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E80AAF" w:rsidRPr="00CE5C70" w:rsidRDefault="00E80AAF" w:rsidP="00E80AAF">
      <w:pPr>
        <w:keepNext/>
        <w:keepLines/>
        <w:ind w:firstLine="708"/>
        <w:jc w:val="both"/>
        <w:rPr>
          <w:rFonts w:ascii="Times New Roman" w:hAnsi="Times New Roman" w:cs="Times New Roman"/>
          <w:color w:val="000000"/>
          <w:kern w:val="2"/>
          <w:sz w:val="24"/>
          <w:szCs w:val="24"/>
          <w:lang w:eastAsia="ar-SA"/>
        </w:rPr>
      </w:pPr>
      <w:r w:rsidRPr="00CE5C70">
        <w:rPr>
          <w:rFonts w:ascii="Times New Roman" w:hAnsi="Times New Roman" w:cs="Times New Roman"/>
          <w:color w:val="000000"/>
          <w:sz w:val="24"/>
          <w:szCs w:val="24"/>
        </w:rPr>
        <w:t>2.</w:t>
      </w:r>
      <w:r w:rsidR="004B45D0">
        <w:rPr>
          <w:rFonts w:ascii="Times New Roman" w:hAnsi="Times New Roman" w:cs="Times New Roman"/>
          <w:color w:val="000000"/>
          <w:sz w:val="24"/>
          <w:szCs w:val="24"/>
        </w:rPr>
        <w:t xml:space="preserve"> </w:t>
      </w:r>
      <w:r w:rsidRPr="00CE5C70">
        <w:rPr>
          <w:rFonts w:ascii="Times New Roman" w:hAnsi="Times New Roman" w:cs="Times New Roman"/>
          <w:color w:val="000000"/>
          <w:kern w:val="2"/>
          <w:sz w:val="24"/>
          <w:szCs w:val="24"/>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E80AAF" w:rsidRPr="00CE5C70" w:rsidRDefault="00E80AAF" w:rsidP="00E80AAF">
      <w:pPr>
        <w:keepNext/>
        <w:keepLines/>
        <w:jc w:val="both"/>
        <w:rPr>
          <w:rFonts w:ascii="Times New Roman" w:hAnsi="Times New Roman" w:cs="Times New Roman"/>
          <w:color w:val="000000"/>
          <w:kern w:val="2"/>
          <w:sz w:val="24"/>
          <w:szCs w:val="24"/>
        </w:rPr>
      </w:pPr>
      <w:r w:rsidRPr="00CE5C70">
        <w:rPr>
          <w:rFonts w:ascii="Times New Roman" w:hAnsi="Times New Roman" w:cs="Times New Roman"/>
          <w:color w:val="000000"/>
          <w:kern w:val="2"/>
          <w:sz w:val="24"/>
          <w:szCs w:val="24"/>
        </w:rPr>
        <w:t xml:space="preserve">а) реквізити (місцезнаходження, телефон/факс/телефон для контактів); </w:t>
      </w:r>
    </w:p>
    <w:p w:rsidR="00E80AAF" w:rsidRPr="00CE5C70" w:rsidRDefault="00E80AAF" w:rsidP="00E80AAF">
      <w:pPr>
        <w:keepNext/>
        <w:keepLines/>
        <w:jc w:val="both"/>
        <w:rPr>
          <w:rFonts w:ascii="Times New Roman" w:hAnsi="Times New Roman" w:cs="Times New Roman"/>
          <w:color w:val="000000"/>
          <w:kern w:val="2"/>
          <w:sz w:val="24"/>
          <w:szCs w:val="24"/>
        </w:rPr>
      </w:pPr>
      <w:r w:rsidRPr="00CE5C70">
        <w:rPr>
          <w:rFonts w:ascii="Times New Roman" w:hAnsi="Times New Roman" w:cs="Times New Roman"/>
          <w:color w:val="000000"/>
          <w:kern w:val="2"/>
          <w:sz w:val="24"/>
          <w:szCs w:val="24"/>
        </w:rPr>
        <w:t xml:space="preserve">б) керівництво (посада, прізвище, ім’я, по батькові); </w:t>
      </w:r>
    </w:p>
    <w:p w:rsidR="00E80AAF" w:rsidRPr="00CE5C70" w:rsidRDefault="00E80AAF" w:rsidP="00E80AAF">
      <w:pPr>
        <w:contextualSpacing/>
        <w:jc w:val="both"/>
        <w:rPr>
          <w:rFonts w:ascii="Times New Roman" w:hAnsi="Times New Roman" w:cs="Times New Roman"/>
          <w:color w:val="000000"/>
          <w:sz w:val="24"/>
          <w:szCs w:val="24"/>
        </w:rPr>
      </w:pPr>
      <w:r w:rsidRPr="00CE5C70">
        <w:rPr>
          <w:rFonts w:ascii="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w:t>
      </w:r>
    </w:p>
    <w:p w:rsidR="00E80AAF" w:rsidRPr="00CE5C70" w:rsidRDefault="00690776" w:rsidP="00E80AAF">
      <w:pPr>
        <w:ind w:firstLine="709"/>
        <w:jc w:val="both"/>
        <w:rPr>
          <w:rFonts w:ascii="Times New Roman" w:hAnsi="Times New Roman" w:cs="Times New Roman"/>
          <w:sz w:val="24"/>
          <w:szCs w:val="24"/>
        </w:rPr>
      </w:pPr>
      <w:r>
        <w:rPr>
          <w:rFonts w:ascii="Times New Roman" w:hAnsi="Times New Roman" w:cs="Times New Roman"/>
          <w:sz w:val="24"/>
          <w:szCs w:val="24"/>
        </w:rPr>
        <w:t>3</w:t>
      </w:r>
      <w:r w:rsidR="00E80AAF" w:rsidRPr="00CE5C70">
        <w:rPr>
          <w:rFonts w:ascii="Times New Roman" w:hAnsi="Times New Roman" w:cs="Times New Roman"/>
          <w:sz w:val="24"/>
          <w:szCs w:val="24"/>
        </w:rPr>
        <w:t xml:space="preserve">. </w:t>
      </w:r>
      <w:r w:rsidR="00494F43" w:rsidRPr="007568CB">
        <w:rPr>
          <w:rFonts w:ascii="Times New Roman" w:hAnsi="Times New Roman" w:cs="Times New Roman"/>
          <w:sz w:val="24"/>
          <w:szCs w:val="24"/>
        </w:rPr>
        <w:t>Довідка, складена у довільній формі, яка підтверджує відповідність тендерної пропозиції учасника технічним, якісним, кількісним та іншим вимогам по предмету закупівлі, встановленим замовником</w:t>
      </w:r>
      <w:r w:rsidR="00494F43">
        <w:rPr>
          <w:rFonts w:ascii="Times New Roman" w:hAnsi="Times New Roman" w:cs="Times New Roman"/>
          <w:sz w:val="24"/>
          <w:szCs w:val="24"/>
        </w:rPr>
        <w:t xml:space="preserve"> в</w:t>
      </w:r>
      <w:r w:rsidR="00E80AAF" w:rsidRPr="00690776">
        <w:rPr>
          <w:rFonts w:ascii="Times New Roman" w:hAnsi="Times New Roman" w:cs="Times New Roman"/>
          <w:sz w:val="24"/>
          <w:szCs w:val="24"/>
        </w:rPr>
        <w:t xml:space="preserve"> Додатк</w:t>
      </w:r>
      <w:r w:rsidR="00494F43">
        <w:rPr>
          <w:rFonts w:ascii="Times New Roman" w:hAnsi="Times New Roman" w:cs="Times New Roman"/>
          <w:sz w:val="24"/>
          <w:szCs w:val="24"/>
        </w:rPr>
        <w:t>у</w:t>
      </w:r>
      <w:r w:rsidRPr="00690776">
        <w:rPr>
          <w:rFonts w:ascii="Times New Roman" w:hAnsi="Times New Roman" w:cs="Times New Roman"/>
          <w:sz w:val="24"/>
          <w:szCs w:val="24"/>
        </w:rPr>
        <w:t>4.</w:t>
      </w:r>
    </w:p>
    <w:p w:rsidR="00E80AAF" w:rsidRPr="00CE5C70" w:rsidRDefault="006B54C5" w:rsidP="00E80AAF">
      <w:pPr>
        <w:ind w:left="140" w:right="120" w:firstLine="568"/>
        <w:jc w:val="both"/>
        <w:rPr>
          <w:rFonts w:ascii="Times New Roman" w:hAnsi="Times New Roman" w:cs="Times New Roman"/>
          <w:sz w:val="24"/>
          <w:szCs w:val="24"/>
        </w:rPr>
      </w:pPr>
      <w:r>
        <w:rPr>
          <w:rStyle w:val="ab"/>
          <w:rFonts w:ascii="Times New Roman" w:hAnsi="Times New Roman" w:cs="Times New Roman"/>
          <w:sz w:val="24"/>
          <w:szCs w:val="24"/>
        </w:rPr>
        <w:t>4</w:t>
      </w:r>
      <w:r w:rsidR="00E80AAF" w:rsidRPr="00CE5C70">
        <w:rPr>
          <w:rStyle w:val="ab"/>
          <w:rFonts w:ascii="Times New Roman" w:hAnsi="Times New Roman" w:cs="Times New Roman"/>
          <w:sz w:val="24"/>
          <w:szCs w:val="24"/>
        </w:rPr>
        <w:t>.</w:t>
      </w:r>
      <w:r w:rsidR="00E80AAF" w:rsidRPr="00CE5C70">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80AAF" w:rsidRPr="00CE5C70" w:rsidRDefault="00E80AAF" w:rsidP="00E80AAF">
      <w:pPr>
        <w:widowControl w:val="0"/>
        <w:ind w:firstLine="708"/>
        <w:jc w:val="both"/>
        <w:rPr>
          <w:rFonts w:ascii="Times New Roman" w:hAnsi="Times New Roman" w:cs="Times New Roman"/>
          <w:i/>
          <w:sz w:val="24"/>
          <w:szCs w:val="24"/>
        </w:rPr>
      </w:pPr>
      <w:r w:rsidRPr="00CE5C70">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80AAF" w:rsidRPr="00CE5C70" w:rsidRDefault="006B54C5" w:rsidP="00E80AAF">
      <w:pPr>
        <w:ind w:left="140" w:right="120" w:firstLine="568"/>
        <w:jc w:val="both"/>
        <w:rPr>
          <w:rFonts w:ascii="Times New Roman" w:hAnsi="Times New Roman" w:cs="Times New Roman"/>
          <w:sz w:val="24"/>
          <w:szCs w:val="24"/>
        </w:rPr>
      </w:pPr>
      <w:r>
        <w:rPr>
          <w:rFonts w:ascii="Times New Roman" w:hAnsi="Times New Roman" w:cs="Times New Roman"/>
          <w:color w:val="000000"/>
          <w:sz w:val="24"/>
          <w:szCs w:val="24"/>
        </w:rPr>
        <w:t>5</w:t>
      </w:r>
      <w:r w:rsidR="00E80AAF" w:rsidRPr="00CE5C70">
        <w:rPr>
          <w:rFonts w:ascii="Times New Roman" w:hAnsi="Times New Roman" w:cs="Times New Roman"/>
          <w:color w:val="000000"/>
          <w:sz w:val="24"/>
          <w:szCs w:val="24"/>
        </w:rPr>
        <w:t>. У разі, якщо бенефіціарним власником учасника-юридичної особи є громадянин Російської Федерації, учасник у складі своєї пропозиції надає документ, що підтверджує проживання такого громадянина Російської Федерації на території України на законних підставах: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w:t>
      </w:r>
      <w:r w:rsidR="00E80AAF" w:rsidRPr="00CE5C70">
        <w:rPr>
          <w:rFonts w:ascii="Times New Roman" w:hAnsi="Times New Roman" w:cs="Times New Roman"/>
          <w:sz w:val="24"/>
          <w:szCs w:val="24"/>
        </w:rPr>
        <w:t xml:space="preserve"> Такий документ надається:</w:t>
      </w:r>
    </w:p>
    <w:p w:rsidR="00E80AAF" w:rsidRPr="00CE5C70" w:rsidRDefault="00E80AAF" w:rsidP="00E80AAF">
      <w:pPr>
        <w:ind w:left="820" w:right="120" w:hanging="360"/>
        <w:jc w:val="both"/>
        <w:rPr>
          <w:rFonts w:ascii="Times New Roman" w:hAnsi="Times New Roman" w:cs="Times New Roman"/>
          <w:sz w:val="24"/>
          <w:szCs w:val="24"/>
        </w:rPr>
      </w:pPr>
      <w:r w:rsidRPr="00CE5C70">
        <w:rPr>
          <w:rFonts w:ascii="Times New Roman" w:hAnsi="Times New Roman" w:cs="Times New Roman"/>
          <w:sz w:val="24"/>
          <w:szCs w:val="24"/>
        </w:rPr>
        <w:t>-          Учасником – фізичною особою, яка є громадянином Російської Федерації;</w:t>
      </w:r>
    </w:p>
    <w:p w:rsidR="00E80AAF" w:rsidRPr="00CE5C70" w:rsidRDefault="00E80AAF" w:rsidP="00E80AAF">
      <w:pPr>
        <w:widowControl w:val="0"/>
        <w:ind w:firstLine="426"/>
        <w:jc w:val="both"/>
        <w:rPr>
          <w:rFonts w:ascii="Times New Roman" w:hAnsi="Times New Roman" w:cs="Times New Roman"/>
          <w:color w:val="000000"/>
          <w:sz w:val="24"/>
          <w:szCs w:val="24"/>
        </w:rPr>
      </w:pPr>
      <w:r w:rsidRPr="00CE5C70">
        <w:rPr>
          <w:rFonts w:ascii="Times New Roman" w:hAnsi="Times New Roman" w:cs="Times New Roman"/>
          <w:sz w:val="24"/>
          <w:szCs w:val="24"/>
        </w:rPr>
        <w:t xml:space="preserve">- </w:t>
      </w:r>
      <w:r w:rsidRPr="00CE5C70">
        <w:rPr>
          <w:rFonts w:ascii="Times New Roman" w:hAnsi="Times New Roman" w:cs="Times New Roman"/>
          <w:sz w:val="24"/>
          <w:szCs w:val="24"/>
        </w:rPr>
        <w:tab/>
        <w:t xml:space="preserve">       Учасником – юридичною особою, кінцевим бенефіціарним власником якої є громадянин Російської Федерації.</w:t>
      </w:r>
    </w:p>
    <w:p w:rsidR="00E80AAF" w:rsidRPr="00CE5C70" w:rsidRDefault="006B54C5" w:rsidP="00E80AAF">
      <w:pPr>
        <w:ind w:firstLine="708"/>
        <w:jc w:val="both"/>
        <w:rPr>
          <w:rStyle w:val="ab"/>
          <w:rFonts w:ascii="Times New Roman" w:hAnsi="Times New Roman" w:cs="Times New Roman"/>
          <w:sz w:val="24"/>
          <w:szCs w:val="24"/>
        </w:rPr>
      </w:pPr>
      <w:r>
        <w:rPr>
          <w:rStyle w:val="ab"/>
          <w:rFonts w:ascii="Times New Roman" w:hAnsi="Times New Roman" w:cs="Times New Roman"/>
          <w:sz w:val="24"/>
          <w:szCs w:val="24"/>
        </w:rPr>
        <w:t>6</w:t>
      </w:r>
      <w:r w:rsidR="00E80AAF" w:rsidRPr="00CE5C70">
        <w:rPr>
          <w:rStyle w:val="ab"/>
          <w:rFonts w:ascii="Times New Roman" w:hAnsi="Times New Roman" w:cs="Times New Roman"/>
          <w:sz w:val="24"/>
          <w:szCs w:val="24"/>
        </w:rPr>
        <w:t>. У</w:t>
      </w:r>
      <w:r w:rsidR="00E80AAF" w:rsidRPr="00CE5C70">
        <w:rPr>
          <w:rFonts w:ascii="Times New Roman" w:hAnsi="Times New Roman" w:cs="Times New Roman"/>
          <w:sz w:val="24"/>
          <w:szCs w:val="24"/>
        </w:rPr>
        <w:t xml:space="preserve"> разі, якщо пропозиція подається об’єднанням учасників, до неї обов’язково включається документ про створення такого об’єднання.</w:t>
      </w:r>
    </w:p>
    <w:p w:rsidR="00E80AAF" w:rsidRPr="00CE5C70" w:rsidRDefault="007853C2" w:rsidP="00E80AAF">
      <w:pPr>
        <w:ind w:firstLine="709"/>
        <w:jc w:val="both"/>
        <w:rPr>
          <w:rFonts w:ascii="Times New Roman" w:hAnsi="Times New Roman" w:cs="Times New Roman"/>
          <w:sz w:val="24"/>
          <w:szCs w:val="24"/>
        </w:rPr>
      </w:pPr>
      <w:r>
        <w:rPr>
          <w:rFonts w:ascii="Times New Roman" w:hAnsi="Times New Roman" w:cs="Times New Roman"/>
          <w:sz w:val="24"/>
          <w:szCs w:val="24"/>
        </w:rPr>
        <w:t>7</w:t>
      </w:r>
      <w:r w:rsidR="00E80AAF" w:rsidRPr="00CE5C70">
        <w:rPr>
          <w:rFonts w:ascii="Times New Roman" w:hAnsi="Times New Roman" w:cs="Times New Roman"/>
          <w:sz w:val="24"/>
          <w:szCs w:val="24"/>
        </w:rPr>
        <w:t>. ЦІНОВА ПРОПОЗИЦІЯ.</w:t>
      </w:r>
    </w:p>
    <w:p w:rsidR="00E80AAF" w:rsidRPr="00CE5C70" w:rsidRDefault="00E80AAF" w:rsidP="00E80AAF">
      <w:pPr>
        <w:pStyle w:val="13"/>
        <w:widowControl w:val="0"/>
        <w:tabs>
          <w:tab w:val="left" w:pos="-284"/>
          <w:tab w:val="left" w:pos="-142"/>
          <w:tab w:val="left" w:pos="426"/>
        </w:tabs>
        <w:autoSpaceDE w:val="0"/>
        <w:autoSpaceDN w:val="0"/>
        <w:adjustRightInd w:val="0"/>
        <w:rPr>
          <w:rFonts w:cs="Times New Roman"/>
          <w:lang w:val="uk-UA"/>
        </w:rPr>
      </w:pPr>
      <w:r w:rsidRPr="00CE5C70">
        <w:rPr>
          <w:rFonts w:cs="Times New Roman"/>
        </w:rPr>
        <w:tab/>
      </w:r>
      <w:r w:rsidRPr="00CE5C70">
        <w:rPr>
          <w:rFonts w:cs="Times New Roman"/>
        </w:rPr>
        <w:tab/>
      </w:r>
      <w:r w:rsidR="007853C2">
        <w:rPr>
          <w:rFonts w:cs="Times New Roman"/>
          <w:lang w:val="uk-UA"/>
        </w:rPr>
        <w:t>8</w:t>
      </w:r>
      <w:r w:rsidRPr="00CE5C70">
        <w:rPr>
          <w:rFonts w:cs="Times New Roman"/>
        </w:rPr>
        <w:t xml:space="preserve">. </w:t>
      </w:r>
      <w:r w:rsidRPr="00CE5C70">
        <w:rPr>
          <w:rFonts w:cs="Times New Roman"/>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E80AAF" w:rsidRPr="00CE5C70" w:rsidRDefault="00E80AAF" w:rsidP="00E80AAF">
      <w:pPr>
        <w:widowControl w:val="0"/>
        <w:suppressAutoHyphens/>
        <w:ind w:firstLine="426"/>
        <w:jc w:val="both"/>
        <w:rPr>
          <w:rFonts w:ascii="Times New Roman" w:hAnsi="Times New Roman" w:cs="Times New Roman"/>
          <w:sz w:val="24"/>
          <w:szCs w:val="24"/>
        </w:rPr>
      </w:pPr>
      <w:r w:rsidRPr="00CE5C70">
        <w:rPr>
          <w:rFonts w:ascii="Times New Roman" w:hAnsi="Times New Roman" w:cs="Times New Roman"/>
          <w:sz w:val="24"/>
          <w:szCs w:val="24"/>
        </w:rPr>
        <w:t xml:space="preserve">1) Закону України «Про санкції» від 14.08.2014 року  №1644-VII; </w:t>
      </w:r>
    </w:p>
    <w:p w:rsidR="00E80AAF" w:rsidRPr="00CE5C70" w:rsidRDefault="00E80AAF" w:rsidP="00E80AAF">
      <w:pPr>
        <w:widowControl w:val="0"/>
        <w:suppressAutoHyphens/>
        <w:ind w:firstLine="426"/>
        <w:jc w:val="both"/>
        <w:rPr>
          <w:rFonts w:ascii="Times New Roman" w:hAnsi="Times New Roman" w:cs="Times New Roman"/>
          <w:sz w:val="24"/>
          <w:szCs w:val="24"/>
        </w:rPr>
      </w:pPr>
      <w:r w:rsidRPr="00CE5C70">
        <w:rPr>
          <w:rFonts w:ascii="Times New Roman" w:hAnsi="Times New Roman" w:cs="Times New Roman"/>
          <w:sz w:val="24"/>
          <w:szCs w:val="24"/>
        </w:rPr>
        <w:t xml:space="preserve">2) </w:t>
      </w:r>
      <w:r w:rsidRPr="00CE5C70">
        <w:rPr>
          <w:rFonts w:ascii="Times New Roman" w:hAnsi="Times New Roman" w:cs="Times New Roman"/>
          <w:spacing w:val="-4"/>
          <w:sz w:val="24"/>
          <w:szCs w:val="2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CE5C70">
        <w:rPr>
          <w:rStyle w:val="dat"/>
          <w:rFonts w:ascii="Times New Roman" w:hAnsi="Times New Roman" w:cs="Times New Roman"/>
          <w:sz w:val="24"/>
          <w:szCs w:val="24"/>
        </w:rPr>
        <w:t>06.12.2019</w:t>
      </w:r>
      <w:r w:rsidRPr="00CE5C70">
        <w:rPr>
          <w:rFonts w:ascii="Times New Roman" w:hAnsi="Times New Roman" w:cs="Times New Roman"/>
          <w:sz w:val="24"/>
          <w:szCs w:val="24"/>
        </w:rPr>
        <w:t xml:space="preserve">№ </w:t>
      </w:r>
      <w:r w:rsidRPr="007D7618">
        <w:rPr>
          <w:rStyle w:val="af5"/>
          <w:rFonts w:ascii="Times New Roman" w:hAnsi="Times New Roman"/>
          <w:b w:val="0"/>
          <w:sz w:val="24"/>
          <w:szCs w:val="24"/>
        </w:rPr>
        <w:t>361-IX</w:t>
      </w:r>
      <w:r w:rsidRPr="007D7618">
        <w:rPr>
          <w:rFonts w:ascii="Times New Roman" w:hAnsi="Times New Roman" w:cs="Times New Roman"/>
          <w:b/>
          <w:sz w:val="24"/>
          <w:szCs w:val="24"/>
        </w:rPr>
        <w:t>;</w:t>
      </w:r>
    </w:p>
    <w:p w:rsidR="00E80AAF" w:rsidRPr="00CE5C70" w:rsidRDefault="00E80AAF" w:rsidP="00E80AAF">
      <w:pPr>
        <w:widowControl w:val="0"/>
        <w:suppressAutoHyphens/>
        <w:ind w:firstLine="426"/>
        <w:jc w:val="both"/>
        <w:rPr>
          <w:rFonts w:ascii="Times New Roman" w:hAnsi="Times New Roman" w:cs="Times New Roman"/>
          <w:sz w:val="24"/>
          <w:szCs w:val="24"/>
        </w:rPr>
      </w:pPr>
      <w:r w:rsidRPr="00CE5C70">
        <w:rPr>
          <w:rFonts w:ascii="Times New Roman" w:hAnsi="Times New Roman" w:cs="Times New Roman"/>
          <w:sz w:val="24"/>
          <w:szCs w:val="24"/>
        </w:rPr>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E80AAF" w:rsidRPr="00CE5C70" w:rsidRDefault="000A5EB8" w:rsidP="00E80AAF">
      <w:pPr>
        <w:widowControl w:val="0"/>
        <w:suppressAutoHyphens/>
        <w:ind w:firstLine="426"/>
        <w:jc w:val="both"/>
        <w:rPr>
          <w:rFonts w:ascii="Times New Roman" w:hAnsi="Times New Roman" w:cs="Times New Roman"/>
          <w:sz w:val="24"/>
          <w:szCs w:val="24"/>
        </w:rPr>
      </w:pPr>
      <w:r>
        <w:rPr>
          <w:rFonts w:ascii="Times New Roman" w:hAnsi="Times New Roman" w:cs="Times New Roman"/>
          <w:sz w:val="24"/>
          <w:szCs w:val="24"/>
        </w:rPr>
        <w:t>4</w:t>
      </w:r>
      <w:r w:rsidR="00E80AAF" w:rsidRPr="00CE5C70">
        <w:rPr>
          <w:rFonts w:ascii="Times New Roman" w:hAnsi="Times New Roman" w:cs="Times New Roman"/>
          <w:sz w:val="24"/>
          <w:szCs w:val="24"/>
        </w:rPr>
        <w:t xml:space="preserve">) Постанови Кабінету Міністрів від 16.12.2015 року №1035 «Про обмеження поставок </w:t>
      </w:r>
      <w:r w:rsidR="00E80AAF" w:rsidRPr="00CE5C70">
        <w:rPr>
          <w:rFonts w:ascii="Times New Roman" w:hAnsi="Times New Roman" w:cs="Times New Roman"/>
          <w:sz w:val="24"/>
          <w:szCs w:val="24"/>
        </w:rPr>
        <w:lastRenderedPageBreak/>
        <w:t>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80AAF" w:rsidRPr="00CE5C70" w:rsidRDefault="000A5EB8" w:rsidP="00E80AAF">
      <w:pPr>
        <w:widowControl w:val="0"/>
        <w:suppressAutoHyphens/>
        <w:ind w:firstLine="426"/>
        <w:jc w:val="both"/>
        <w:rPr>
          <w:rFonts w:ascii="Times New Roman" w:hAnsi="Times New Roman" w:cs="Times New Roman"/>
          <w:sz w:val="24"/>
          <w:szCs w:val="24"/>
        </w:rPr>
      </w:pPr>
      <w:r>
        <w:rPr>
          <w:rFonts w:ascii="Times New Roman" w:hAnsi="Times New Roman" w:cs="Times New Roman"/>
          <w:sz w:val="24"/>
          <w:szCs w:val="24"/>
        </w:rPr>
        <w:t>5</w:t>
      </w:r>
      <w:r w:rsidR="00E80AAF" w:rsidRPr="00CE5C70">
        <w:rPr>
          <w:rFonts w:ascii="Times New Roman" w:hAnsi="Times New Roman" w:cs="Times New Roman"/>
          <w:sz w:val="24"/>
          <w:szCs w:val="24"/>
        </w:rPr>
        <w:t>)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E80AAF" w:rsidRPr="00CE5C70" w:rsidRDefault="000A5EB8" w:rsidP="00E80AAF">
      <w:pPr>
        <w:pStyle w:val="11"/>
        <w:widowControl w:val="0"/>
        <w:suppressAutoHyphens/>
        <w:spacing w:before="0"/>
        <w:ind w:firstLine="426"/>
        <w:jc w:val="both"/>
        <w:rPr>
          <w:rFonts w:ascii="Times New Roman" w:hAnsi="Times New Roman" w:cs="Times New Roman"/>
          <w:b w:val="0"/>
          <w:bCs/>
          <w:sz w:val="24"/>
          <w:szCs w:val="24"/>
        </w:rPr>
      </w:pPr>
      <w:r>
        <w:rPr>
          <w:rFonts w:ascii="Times New Roman" w:hAnsi="Times New Roman" w:cs="Times New Roman"/>
          <w:b w:val="0"/>
          <w:bCs/>
          <w:sz w:val="24"/>
          <w:szCs w:val="24"/>
        </w:rPr>
        <w:t>6</w:t>
      </w:r>
      <w:r w:rsidR="00E80AAF" w:rsidRPr="00CE5C70">
        <w:rPr>
          <w:rFonts w:ascii="Times New Roman" w:hAnsi="Times New Roman" w:cs="Times New Roman"/>
          <w:b w:val="0"/>
          <w:bCs/>
          <w:sz w:val="24"/>
          <w:szCs w:val="24"/>
        </w:rPr>
        <w:t>)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E80AAF" w:rsidRPr="00CE5C70" w:rsidRDefault="000A5EB8" w:rsidP="00E80AAF">
      <w:pPr>
        <w:widowControl w:val="0"/>
        <w:pBdr>
          <w:top w:val="nil"/>
          <w:left w:val="nil"/>
          <w:bottom w:val="nil"/>
          <w:right w:val="nil"/>
          <w:between w:val="nil"/>
        </w:pBd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80AAF" w:rsidRPr="00CE5C70">
        <w:rPr>
          <w:rFonts w:ascii="Times New Roman" w:hAnsi="Times New Roman" w:cs="Times New Roman"/>
          <w:color w:val="000000"/>
          <w:sz w:val="24"/>
          <w:szCs w:val="24"/>
        </w:rPr>
        <w:t>)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0AAF" w:rsidRPr="00CE5C70" w:rsidRDefault="000A5EB8" w:rsidP="00E80AAF">
      <w:pPr>
        <w:widowControl w:val="0"/>
        <w:pBdr>
          <w:top w:val="nil"/>
          <w:left w:val="nil"/>
          <w:bottom w:val="nil"/>
          <w:right w:val="nil"/>
          <w:between w:val="nil"/>
        </w:pBd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80AAF" w:rsidRPr="00CE5C70">
        <w:rPr>
          <w:rFonts w:ascii="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E80AAF" w:rsidRPr="00CE5C70" w:rsidRDefault="000A5EB8" w:rsidP="00E80AAF">
      <w:pPr>
        <w:widowControl w:val="0"/>
        <w:pBdr>
          <w:top w:val="nil"/>
          <w:left w:val="nil"/>
          <w:bottom w:val="nil"/>
          <w:right w:val="nil"/>
          <w:between w:val="nil"/>
        </w:pBd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80AAF" w:rsidRPr="00CE5C70">
        <w:rPr>
          <w:rFonts w:ascii="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№1207-</w:t>
      </w:r>
      <w:r w:rsidR="00E80AAF" w:rsidRPr="00CE5C70">
        <w:rPr>
          <w:rFonts w:ascii="Times New Roman" w:hAnsi="Times New Roman" w:cs="Times New Roman"/>
          <w:color w:val="000000"/>
          <w:sz w:val="24"/>
          <w:szCs w:val="24"/>
          <w:lang w:val="en-US"/>
        </w:rPr>
        <w:t>VII</w:t>
      </w:r>
      <w:r w:rsidR="00E80AAF" w:rsidRPr="00CE5C70">
        <w:rPr>
          <w:rFonts w:ascii="Times New Roman" w:hAnsi="Times New Roman" w:cs="Times New Roman"/>
          <w:color w:val="000000"/>
          <w:sz w:val="24"/>
          <w:szCs w:val="24"/>
        </w:rPr>
        <w:t>;</w:t>
      </w:r>
    </w:p>
    <w:p w:rsidR="00E80AAF" w:rsidRPr="00CE5C70" w:rsidRDefault="00E80AAF" w:rsidP="00E80AAF">
      <w:pPr>
        <w:widowControl w:val="0"/>
        <w:pBdr>
          <w:top w:val="nil"/>
          <w:left w:val="nil"/>
          <w:bottom w:val="nil"/>
          <w:right w:val="nil"/>
          <w:between w:val="nil"/>
        </w:pBdr>
        <w:ind w:firstLine="426"/>
        <w:jc w:val="both"/>
        <w:rPr>
          <w:rFonts w:ascii="Times New Roman" w:hAnsi="Times New Roman" w:cs="Times New Roman"/>
          <w:color w:val="000000"/>
          <w:sz w:val="24"/>
          <w:szCs w:val="24"/>
        </w:rPr>
      </w:pPr>
      <w:r w:rsidRPr="00CE5C70">
        <w:rPr>
          <w:rFonts w:ascii="Times New Roman" w:hAnsi="Times New Roman" w:cs="Times New Roman"/>
          <w:color w:val="000000"/>
          <w:sz w:val="24"/>
          <w:szCs w:val="24"/>
        </w:rPr>
        <w:t>1</w:t>
      </w:r>
      <w:r w:rsidR="000A5EB8">
        <w:rPr>
          <w:rFonts w:ascii="Times New Roman" w:hAnsi="Times New Roman" w:cs="Times New Roman"/>
          <w:color w:val="000000"/>
          <w:sz w:val="24"/>
          <w:szCs w:val="24"/>
        </w:rPr>
        <w:t>0</w:t>
      </w:r>
      <w:r w:rsidRPr="00CE5C70">
        <w:rPr>
          <w:rFonts w:ascii="Times New Roman" w:hAnsi="Times New Roman" w:cs="Times New Roman"/>
          <w:color w:val="000000"/>
          <w:sz w:val="24"/>
          <w:szCs w:val="24"/>
        </w:rPr>
        <w:t>) інші.</w:t>
      </w:r>
    </w:p>
    <w:p w:rsidR="00E80AAF" w:rsidRPr="00B53066" w:rsidRDefault="00E80AAF" w:rsidP="00B53066">
      <w:pPr>
        <w:pStyle w:val="rvps2"/>
        <w:shd w:val="clear" w:color="auto" w:fill="FFFFFF"/>
        <w:spacing w:before="0" w:beforeAutospacing="0" w:after="150" w:afterAutospacing="0"/>
        <w:ind w:firstLine="450"/>
        <w:jc w:val="both"/>
        <w:rPr>
          <w:i/>
          <w:iCs/>
          <w:lang w:val="uk-UA"/>
        </w:rPr>
      </w:pPr>
      <w:r w:rsidRPr="00B53066">
        <w:rPr>
          <w:i/>
          <w:iCs/>
          <w:color w:val="000000"/>
          <w:lang w:val="uk-UA"/>
        </w:rPr>
        <w:t xml:space="preserve">У випадку не врахування учасником під час подання пропозиції, зокрема невідповідність учасника чи </w:t>
      </w:r>
      <w:r w:rsidR="004B45D0">
        <w:rPr>
          <w:i/>
          <w:iCs/>
          <w:color w:val="000000"/>
          <w:lang w:val="uk-UA"/>
        </w:rPr>
        <w:t>послуг</w:t>
      </w:r>
      <w:r w:rsidRPr="00B53066">
        <w:rPr>
          <w:i/>
          <w:iCs/>
          <w:color w:val="000000"/>
          <w:lang w:val="uk-UA"/>
        </w:rPr>
        <w:t xml:space="preserve">, зазначеним нормативно-правовим актам, </w:t>
      </w:r>
      <w:r w:rsidRPr="00B53066">
        <w:rPr>
          <w:i/>
          <w:iCs/>
          <w:color w:val="333333"/>
          <w:shd w:val="clear" w:color="auto" w:fill="FFFFFF"/>
          <w:lang w:val="uk-UA"/>
        </w:rPr>
        <w:t xml:space="preserve">пропозиція учасника буде вважатись такою, що </w:t>
      </w:r>
      <w:bookmarkStart w:id="12" w:name="n143"/>
      <w:bookmarkEnd w:id="12"/>
      <w:r w:rsidR="00B53066" w:rsidRPr="00B53066">
        <w:rPr>
          <w:i/>
          <w:color w:val="333333"/>
          <w:lang w:val="uk-UA"/>
        </w:rPr>
        <w:t xml:space="preserve">не відповідає умовам технічної специфікації та іншим вимогам щодо предмета закупівлі тендерної документації </w:t>
      </w:r>
      <w:r w:rsidRPr="00B53066">
        <w:rPr>
          <w:i/>
          <w:iCs/>
          <w:color w:val="333333"/>
          <w:shd w:val="clear" w:color="auto" w:fill="FFFFFF"/>
          <w:lang w:val="uk-UA"/>
        </w:rPr>
        <w:t xml:space="preserve">та </w:t>
      </w:r>
      <w:r w:rsidRPr="00B53066">
        <w:rPr>
          <w:i/>
          <w:iCs/>
          <w:color w:val="000000"/>
          <w:lang w:val="uk-UA"/>
        </w:rPr>
        <w:t xml:space="preserve">підлягатиме відхиленню на підставі </w:t>
      </w:r>
      <w:r w:rsidR="00B53066" w:rsidRPr="00B53066">
        <w:rPr>
          <w:i/>
          <w:iCs/>
          <w:color w:val="000000"/>
          <w:lang w:val="uk-UA"/>
        </w:rPr>
        <w:t xml:space="preserve">підпункту 2 </w:t>
      </w:r>
      <w:r w:rsidRPr="00B53066">
        <w:rPr>
          <w:i/>
          <w:iCs/>
          <w:color w:val="000000"/>
          <w:lang w:val="uk-UA"/>
        </w:rPr>
        <w:t xml:space="preserve">пункту </w:t>
      </w:r>
      <w:r w:rsidR="00B53066" w:rsidRPr="00B53066">
        <w:rPr>
          <w:i/>
          <w:iCs/>
          <w:color w:val="000000"/>
          <w:lang w:val="uk-UA"/>
        </w:rPr>
        <w:t>41</w:t>
      </w:r>
      <w:r w:rsidR="004B45D0">
        <w:rPr>
          <w:i/>
          <w:iCs/>
          <w:color w:val="000000"/>
          <w:lang w:val="uk-UA"/>
        </w:rPr>
        <w:t xml:space="preserve"> </w:t>
      </w:r>
      <w:r w:rsidR="00B53066" w:rsidRPr="00B53066">
        <w:rPr>
          <w:i/>
          <w:iCs/>
          <w:color w:val="000000"/>
          <w:lang w:val="uk-UA"/>
        </w:rPr>
        <w:t>Особливостей.</w:t>
      </w:r>
    </w:p>
    <w:p w:rsidR="00E80AAF" w:rsidRPr="007C2DFF" w:rsidRDefault="00E80AAF" w:rsidP="00204374">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CE5C70">
        <w:rPr>
          <w:rFonts w:ascii="Times New Roman" w:hAnsi="Times New Roman" w:cs="Times New Roman"/>
          <w:color w:val="000000"/>
          <w:sz w:val="24"/>
          <w:szCs w:val="24"/>
        </w:rPr>
        <w:tab/>
      </w:r>
      <w:r w:rsidRPr="00CE5C70">
        <w:rPr>
          <w:rFonts w:ascii="Times New Roman" w:hAnsi="Times New Roman" w:cs="Times New Roman"/>
          <w:color w:val="000000"/>
          <w:sz w:val="24"/>
          <w:szCs w:val="24"/>
        </w:rPr>
        <w:tab/>
      </w:r>
      <w:r w:rsidR="00204374" w:rsidRPr="007C2DFF">
        <w:rPr>
          <w:rFonts w:ascii="Times New Roman" w:hAnsi="Times New Roman" w:cs="Times New Roman"/>
          <w:color w:val="000000"/>
          <w:sz w:val="24"/>
          <w:szCs w:val="24"/>
        </w:rPr>
        <w:t>9</w:t>
      </w:r>
      <w:r w:rsidRPr="007C2DFF">
        <w:rPr>
          <w:rFonts w:ascii="Times New Roman" w:hAnsi="Times New Roman" w:cs="Times New Roman"/>
          <w:color w:val="000000"/>
          <w:sz w:val="24"/>
          <w:szCs w:val="24"/>
        </w:rPr>
        <w:t xml:space="preserve">. </w:t>
      </w:r>
      <w:r w:rsidR="00204374" w:rsidRPr="007C2DFF">
        <w:rPr>
          <w:rFonts w:ascii="Times New Roman" w:hAnsi="Times New Roman" w:cs="Times New Roman"/>
          <w:color w:val="000000"/>
          <w:sz w:val="24"/>
          <w:szCs w:val="24"/>
        </w:rPr>
        <w:t>Лист-згода з проєктом договору.</w:t>
      </w:r>
    </w:p>
    <w:p w:rsidR="00825C1C" w:rsidRPr="007C2DFF" w:rsidRDefault="00825C1C" w:rsidP="00204374">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7C2DFF">
        <w:rPr>
          <w:rFonts w:ascii="Times New Roman" w:hAnsi="Times New Roman" w:cs="Times New Roman"/>
          <w:color w:val="000000"/>
          <w:sz w:val="24"/>
          <w:szCs w:val="24"/>
        </w:rPr>
        <w:tab/>
      </w:r>
      <w:r w:rsidRPr="007C2DFF">
        <w:rPr>
          <w:rFonts w:ascii="Times New Roman" w:hAnsi="Times New Roman" w:cs="Times New Roman"/>
          <w:color w:val="000000"/>
          <w:sz w:val="24"/>
          <w:szCs w:val="24"/>
        </w:rPr>
        <w:tab/>
        <w:t>10. Лист-згода на обробку персональних даних за формою Додатку 3.</w:t>
      </w:r>
    </w:p>
    <w:p w:rsidR="008A4355" w:rsidRDefault="00825C1C" w:rsidP="00204374">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7C2DFF">
        <w:rPr>
          <w:rFonts w:ascii="Times New Roman" w:hAnsi="Times New Roman" w:cs="Times New Roman"/>
          <w:color w:val="000000"/>
          <w:sz w:val="24"/>
          <w:szCs w:val="24"/>
        </w:rPr>
        <w:tab/>
      </w:r>
      <w:r w:rsidRPr="007C2DFF">
        <w:rPr>
          <w:rFonts w:ascii="Times New Roman" w:hAnsi="Times New Roman" w:cs="Times New Roman"/>
          <w:color w:val="000000"/>
          <w:sz w:val="24"/>
          <w:szCs w:val="24"/>
        </w:rPr>
        <w:tab/>
      </w:r>
      <w:r w:rsidR="008A4355" w:rsidRPr="008A4355">
        <w:rPr>
          <w:rFonts w:ascii="Times New Roman" w:hAnsi="Times New Roman" w:cs="Times New Roman"/>
          <w:color w:val="000000"/>
          <w:sz w:val="24"/>
          <w:szCs w:val="24"/>
        </w:rPr>
        <w:t>1</w:t>
      </w:r>
      <w:r w:rsidR="007C2DFF">
        <w:rPr>
          <w:rFonts w:ascii="Times New Roman" w:hAnsi="Times New Roman" w:cs="Times New Roman"/>
          <w:color w:val="000000"/>
          <w:sz w:val="24"/>
          <w:szCs w:val="24"/>
        </w:rPr>
        <w:t>1</w:t>
      </w:r>
      <w:r w:rsidR="008A4355" w:rsidRPr="008A4355">
        <w:rPr>
          <w:rFonts w:ascii="Times New Roman" w:hAnsi="Times New Roman" w:cs="Times New Roman"/>
          <w:color w:val="000000"/>
          <w:sz w:val="24"/>
          <w:szCs w:val="24"/>
        </w:rPr>
        <w:t>. 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p w:rsidR="00BC1BDE" w:rsidRPr="008A4355" w:rsidRDefault="00BC1BDE" w:rsidP="00204374">
      <w:pPr>
        <w:widowControl w:val="0"/>
        <w:pBdr>
          <w:top w:val="nil"/>
          <w:left w:val="nil"/>
          <w:bottom w:val="nil"/>
          <w:right w:val="nil"/>
          <w:between w:val="nil"/>
        </w:pBdr>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7C2DFF">
        <w:rPr>
          <w:rFonts w:ascii="Times New Roman" w:hAnsi="Times New Roman" w:cs="Times New Roman"/>
          <w:color w:val="000000"/>
          <w:sz w:val="24"/>
          <w:szCs w:val="24"/>
        </w:rPr>
        <w:t>2</w:t>
      </w:r>
      <w:r>
        <w:rPr>
          <w:rFonts w:ascii="Times New Roman" w:hAnsi="Times New Roman" w:cs="Times New Roman"/>
          <w:color w:val="000000"/>
          <w:sz w:val="24"/>
          <w:szCs w:val="24"/>
        </w:rPr>
        <w:t>. Документи, які вимагаються в Додатку 4 до документації.</w:t>
      </w:r>
    </w:p>
    <w:p w:rsidR="00204374" w:rsidRPr="00825C1C" w:rsidRDefault="00204374" w:rsidP="00204374">
      <w:pPr>
        <w:widowControl w:val="0"/>
        <w:pBdr>
          <w:top w:val="nil"/>
          <w:left w:val="nil"/>
          <w:bottom w:val="nil"/>
          <w:right w:val="nil"/>
          <w:between w:val="nil"/>
        </w:pBdr>
        <w:ind w:hanging="21"/>
        <w:jc w:val="both"/>
        <w:rPr>
          <w:rFonts w:ascii="Times New Roman" w:hAnsi="Times New Roman" w:cs="Times New Roman"/>
          <w:color w:val="000000"/>
          <w:sz w:val="24"/>
          <w:szCs w:val="24"/>
        </w:rPr>
      </w:pPr>
    </w:p>
    <w:p w:rsidR="00E80AAF" w:rsidRPr="00CE5C70" w:rsidRDefault="00E80AAF" w:rsidP="00E80AAF">
      <w:pPr>
        <w:jc w:val="both"/>
        <w:rPr>
          <w:rFonts w:ascii="Times New Roman" w:hAnsi="Times New Roman" w:cs="Times New Roman"/>
          <w:b/>
          <w:sz w:val="24"/>
          <w:szCs w:val="24"/>
        </w:rPr>
      </w:pPr>
      <w:r w:rsidRPr="00CE5C70">
        <w:rPr>
          <w:rFonts w:ascii="Times New Roman" w:hAnsi="Times New Roman" w:cs="Times New Roman"/>
          <w:b/>
          <w:sz w:val="24"/>
          <w:szCs w:val="24"/>
        </w:rPr>
        <w:t>Для Учасників фізичних осіб, у тому числі фізичних осіб –</w:t>
      </w:r>
      <w:r w:rsidR="004B45D0">
        <w:rPr>
          <w:rFonts w:ascii="Times New Roman" w:hAnsi="Times New Roman" w:cs="Times New Roman"/>
          <w:b/>
          <w:sz w:val="24"/>
          <w:szCs w:val="24"/>
        </w:rPr>
        <w:t xml:space="preserve"> </w:t>
      </w:r>
      <w:r w:rsidRPr="00CE5C70">
        <w:rPr>
          <w:rFonts w:ascii="Times New Roman" w:hAnsi="Times New Roman" w:cs="Times New Roman"/>
          <w:b/>
          <w:sz w:val="24"/>
          <w:szCs w:val="24"/>
        </w:rPr>
        <w:t>підприємців (вимога стосується тільки фізичних осіб – підприємців):</w:t>
      </w:r>
    </w:p>
    <w:p w:rsidR="00E80AAF" w:rsidRPr="00CE5C70" w:rsidRDefault="00E80AAF" w:rsidP="00E80AAF">
      <w:pPr>
        <w:jc w:val="both"/>
        <w:rPr>
          <w:rFonts w:ascii="Times New Roman" w:hAnsi="Times New Roman" w:cs="Times New Roman"/>
          <w:b/>
          <w:sz w:val="24"/>
          <w:szCs w:val="24"/>
        </w:rPr>
      </w:pPr>
    </w:p>
    <w:p w:rsidR="00E80AAF" w:rsidRPr="00CE5C70" w:rsidRDefault="00E80AAF" w:rsidP="00E80AAF">
      <w:pPr>
        <w:numPr>
          <w:ilvl w:val="0"/>
          <w:numId w:val="28"/>
        </w:numPr>
        <w:ind w:left="0" w:firstLine="0"/>
        <w:jc w:val="both"/>
        <w:rPr>
          <w:rFonts w:ascii="Times New Roman" w:hAnsi="Times New Roman" w:cs="Times New Roman"/>
          <w:sz w:val="24"/>
          <w:szCs w:val="24"/>
        </w:rPr>
      </w:pPr>
      <w:r w:rsidRPr="00CE5C70">
        <w:rPr>
          <w:rFonts w:ascii="Times New Roman" w:hAnsi="Times New Roman" w:cs="Times New Roman"/>
          <w:sz w:val="24"/>
          <w:szCs w:val="24"/>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E80AAF" w:rsidRPr="00CE5C70" w:rsidRDefault="00E80AAF" w:rsidP="00E80AAF">
      <w:pPr>
        <w:numPr>
          <w:ilvl w:val="0"/>
          <w:numId w:val="28"/>
        </w:numPr>
        <w:ind w:left="0" w:firstLine="0"/>
        <w:jc w:val="both"/>
        <w:rPr>
          <w:rFonts w:ascii="Times New Roman" w:hAnsi="Times New Roman" w:cs="Times New Roman"/>
          <w:b/>
          <w:sz w:val="24"/>
          <w:szCs w:val="24"/>
        </w:rPr>
      </w:pPr>
      <w:r w:rsidRPr="00CE5C70">
        <w:rPr>
          <w:rFonts w:ascii="Times New Roman" w:hAnsi="Times New Roman" w:cs="Times New Roman"/>
          <w:sz w:val="24"/>
          <w:szCs w:val="24"/>
        </w:rPr>
        <w:t>копію  довідки  про  присвоєння  ідентифікаційного  коду.</w:t>
      </w:r>
    </w:p>
    <w:p w:rsidR="00E80AAF" w:rsidRPr="00CE5C70" w:rsidRDefault="00E80AAF" w:rsidP="00E80AAF">
      <w:pPr>
        <w:jc w:val="both"/>
        <w:rPr>
          <w:rFonts w:ascii="Times New Roman" w:hAnsi="Times New Roman" w:cs="Times New Roman"/>
          <w:sz w:val="24"/>
          <w:szCs w:val="24"/>
        </w:rPr>
      </w:pPr>
    </w:p>
    <w:p w:rsidR="00E80AAF" w:rsidRPr="00CE5C70" w:rsidRDefault="00E80AAF" w:rsidP="00E80AAF">
      <w:pPr>
        <w:pStyle w:val="Web"/>
        <w:spacing w:before="0" w:beforeAutospacing="0" w:after="0" w:afterAutospacing="0"/>
        <w:ind w:firstLine="708"/>
        <w:jc w:val="both"/>
      </w:pPr>
      <w:r w:rsidRPr="00CE5C70">
        <w:t>Інші документи, які Учасник вважає за доцільним надати у складі своєї пропозиції.</w:t>
      </w:r>
    </w:p>
    <w:p w:rsidR="00E80AAF" w:rsidRPr="00CE5C70" w:rsidRDefault="00E80AAF" w:rsidP="00E80AAF">
      <w:pPr>
        <w:jc w:val="both"/>
        <w:rPr>
          <w:rFonts w:ascii="Times New Roman" w:hAnsi="Times New Roman" w:cs="Times New Roman"/>
          <w:sz w:val="24"/>
          <w:szCs w:val="24"/>
        </w:rPr>
      </w:pPr>
      <w:r w:rsidRPr="00CE5C70">
        <w:rPr>
          <w:rFonts w:ascii="Times New Roman" w:hAnsi="Times New Roman" w:cs="Times New Roman"/>
          <w:b/>
          <w:bCs/>
          <w:i/>
          <w:iCs/>
          <w:sz w:val="24"/>
          <w:szCs w:val="24"/>
        </w:rPr>
        <w:t>Примітки:</w:t>
      </w:r>
    </w:p>
    <w:p w:rsidR="00E80AAF" w:rsidRPr="00CE5C70" w:rsidRDefault="00E80AAF" w:rsidP="00E80AAF">
      <w:pPr>
        <w:ind w:firstLine="851"/>
        <w:jc w:val="both"/>
        <w:rPr>
          <w:rFonts w:ascii="Times New Roman" w:hAnsi="Times New Roman" w:cs="Times New Roman"/>
          <w:sz w:val="24"/>
          <w:szCs w:val="24"/>
        </w:rPr>
      </w:pPr>
      <w:r w:rsidRPr="00CE5C70">
        <w:rPr>
          <w:rFonts w:ascii="Times New Roman" w:hAnsi="Times New Roman" w:cs="Times New Roman"/>
          <w:sz w:val="24"/>
          <w:szCs w:val="24"/>
        </w:rP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E80AAF" w:rsidRPr="00CE5C70" w:rsidRDefault="00E80AAF" w:rsidP="00E80AAF">
      <w:pPr>
        <w:ind w:firstLine="851"/>
        <w:jc w:val="both"/>
        <w:rPr>
          <w:rFonts w:ascii="Times New Roman" w:hAnsi="Times New Roman" w:cs="Times New Roman"/>
          <w:sz w:val="24"/>
          <w:szCs w:val="24"/>
        </w:rPr>
      </w:pPr>
      <w:r w:rsidRPr="00CE5C70">
        <w:rPr>
          <w:rFonts w:ascii="Times New Roman" w:hAnsi="Times New Roman" w:cs="Times New Roman"/>
          <w:sz w:val="24"/>
          <w:szCs w:val="24"/>
        </w:rPr>
        <w:t>Якщо інформація</w:t>
      </w:r>
      <w:r w:rsidR="007D7618">
        <w:rPr>
          <w:rFonts w:ascii="Times New Roman" w:hAnsi="Times New Roman" w:cs="Times New Roman"/>
          <w:sz w:val="24"/>
          <w:szCs w:val="24"/>
        </w:rPr>
        <w:t>, що запитується,</w:t>
      </w:r>
      <w:r w:rsidRPr="00CE5C70">
        <w:rPr>
          <w:rFonts w:ascii="Times New Roman" w:hAnsi="Times New Roman" w:cs="Times New Roman"/>
          <w:sz w:val="24"/>
          <w:szCs w:val="24"/>
        </w:rPr>
        <w:t xml:space="preserve">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E80AAF" w:rsidRPr="00CE5C70" w:rsidRDefault="00E80AAF" w:rsidP="00E80AAF">
      <w:pPr>
        <w:ind w:firstLine="851"/>
        <w:jc w:val="both"/>
        <w:rPr>
          <w:rFonts w:ascii="Times New Roman" w:hAnsi="Times New Roman" w:cs="Times New Roman"/>
          <w:sz w:val="24"/>
          <w:szCs w:val="24"/>
        </w:rPr>
      </w:pPr>
      <w:r w:rsidRPr="00CE5C70">
        <w:rPr>
          <w:rFonts w:ascii="Times New Roman" w:hAnsi="Times New Roman" w:cs="Times New Roman"/>
          <w:sz w:val="24"/>
          <w:szCs w:val="24"/>
        </w:rPr>
        <w:t xml:space="preserve">Нерезиденти для виконання вимог щодо подання документів, передбачених </w:t>
      </w:r>
      <w:r w:rsidR="007D7618">
        <w:rPr>
          <w:rFonts w:ascii="Times New Roman" w:hAnsi="Times New Roman" w:cs="Times New Roman"/>
          <w:sz w:val="24"/>
          <w:szCs w:val="24"/>
        </w:rPr>
        <w:t>документацією,</w:t>
      </w:r>
      <w:r w:rsidRPr="00CE5C70">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E80AAF" w:rsidRPr="00CE5C70" w:rsidRDefault="00E80AAF" w:rsidP="00E80AAF">
      <w:pPr>
        <w:jc w:val="both"/>
        <w:rPr>
          <w:rFonts w:ascii="Times New Roman" w:hAnsi="Times New Roman" w:cs="Times New Roman"/>
          <w:b/>
          <w:sz w:val="24"/>
          <w:szCs w:val="24"/>
        </w:rPr>
      </w:pPr>
    </w:p>
    <w:sectPr w:rsidR="00E80AAF" w:rsidRPr="00CE5C70" w:rsidSect="00E114E2">
      <w:headerReference w:type="default" r:id="rId27"/>
      <w:pgSz w:w="11906" w:h="16838"/>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DA4" w:rsidRDefault="00F23DA4">
      <w:r>
        <w:separator/>
      </w:r>
    </w:p>
  </w:endnote>
  <w:endnote w:type="continuationSeparator" w:id="1">
    <w:p w:rsidR="00F23DA4" w:rsidRDefault="00F2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DA4" w:rsidRDefault="00F23DA4">
      <w:r>
        <w:separator/>
      </w:r>
    </w:p>
  </w:footnote>
  <w:footnote w:type="continuationSeparator" w:id="1">
    <w:p w:rsidR="00F23DA4" w:rsidRDefault="00F23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81" w:rsidRDefault="00321D8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D37FC">
      <w:rPr>
        <w:rFonts w:ascii="Times New Roman" w:eastAsia="Times New Roman" w:hAnsi="Times New Roman" w:cs="Times New Roman"/>
        <w:noProof/>
        <w:color w:val="000000"/>
        <w:sz w:val="28"/>
        <w:szCs w:val="28"/>
      </w:rPr>
      <w:t>33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
    <w:nsid w:val="069C5182"/>
    <w:multiLevelType w:val="multilevel"/>
    <w:tmpl w:val="BF524872"/>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2B739D0"/>
    <w:multiLevelType w:val="hybridMultilevel"/>
    <w:tmpl w:val="8DBAC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22FD1"/>
    <w:multiLevelType w:val="multilevel"/>
    <w:tmpl w:val="2012DD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1C923A8D"/>
    <w:multiLevelType w:val="multilevel"/>
    <w:tmpl w:val="1C984CA8"/>
    <w:lvl w:ilvl="0">
      <w:start w:val="1"/>
      <w:numFmt w:val="decimal"/>
      <w:pStyle w:val="10"/>
      <w:suff w:val="space"/>
      <w:lvlText w:val="%1"/>
      <w:lvlJc w:val="left"/>
      <w:pPr>
        <w:ind w:firstLine="539"/>
      </w:pPr>
      <w:rPr>
        <w:rFonts w:cs="Times New Roman"/>
      </w:rPr>
    </w:lvl>
    <w:lvl w:ilvl="1">
      <w:start w:val="1"/>
      <w:numFmt w:val="decimal"/>
      <w:pStyle w:val="20"/>
      <w:suff w:val="space"/>
      <w:lvlText w:val="%1.%2"/>
      <w:lvlJc w:val="left"/>
      <w:pPr>
        <w:ind w:left="1" w:firstLine="539"/>
      </w:pPr>
      <w:rPr>
        <w:rFonts w:cs="Times New Roman"/>
        <w:i w:val="0"/>
      </w:rPr>
    </w:lvl>
    <w:lvl w:ilvl="2">
      <w:start w:val="1"/>
      <w:numFmt w:val="decimal"/>
      <w:pStyle w:val="30"/>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7">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33B8470F"/>
    <w:multiLevelType w:val="multilevel"/>
    <w:tmpl w:val="765C17C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nsid w:val="43F42F50"/>
    <w:multiLevelType w:val="hybridMultilevel"/>
    <w:tmpl w:val="B9C43044"/>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746173"/>
    <w:multiLevelType w:val="hybridMultilevel"/>
    <w:tmpl w:val="1982E9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84548B"/>
    <w:multiLevelType w:val="multilevel"/>
    <w:tmpl w:val="224662D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AF73193"/>
    <w:multiLevelType w:val="hybridMultilevel"/>
    <w:tmpl w:val="0310EAD6"/>
    <w:lvl w:ilvl="0" w:tplc="F20A09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3D61AB"/>
    <w:multiLevelType w:val="multilevel"/>
    <w:tmpl w:val="2FC2ADE4"/>
    <w:lvl w:ilvl="0">
      <w:start w:val="2"/>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4E525C24"/>
    <w:multiLevelType w:val="hybridMultilevel"/>
    <w:tmpl w:val="BDF86D46"/>
    <w:lvl w:ilvl="0" w:tplc="74F420B6">
      <w:start w:val="10"/>
      <w:numFmt w:val="decimal"/>
      <w:lvlText w:val="%1."/>
      <w:lvlJc w:val="left"/>
      <w:pPr>
        <w:ind w:left="2345" w:hanging="360"/>
      </w:pPr>
      <w:rPr>
        <w:rFonts w:hint="default"/>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F3453AF"/>
    <w:multiLevelType w:val="hybridMultilevel"/>
    <w:tmpl w:val="AA82D8CC"/>
    <w:lvl w:ilvl="0" w:tplc="43CC3F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D837A1"/>
    <w:multiLevelType w:val="hybridMultilevel"/>
    <w:tmpl w:val="D3D8C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74136"/>
    <w:multiLevelType w:val="multilevel"/>
    <w:tmpl w:val="53D690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0329F8"/>
    <w:multiLevelType w:val="hybridMultilevel"/>
    <w:tmpl w:val="8BC47E1A"/>
    <w:lvl w:ilvl="0" w:tplc="47E236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D0F34"/>
    <w:multiLevelType w:val="hybridMultilevel"/>
    <w:tmpl w:val="5538D29C"/>
    <w:lvl w:ilvl="0" w:tplc="F3F47F8A">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C760A2"/>
    <w:multiLevelType w:val="hybridMultilevel"/>
    <w:tmpl w:val="ADF6558A"/>
    <w:lvl w:ilvl="0" w:tplc="2F36A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E1586E"/>
    <w:multiLevelType w:val="hybridMultilevel"/>
    <w:tmpl w:val="2BA24D3A"/>
    <w:lvl w:ilvl="0" w:tplc="0B68D75E">
      <w:start w:val="1"/>
      <w:numFmt w:val="decimal"/>
      <w:lvlText w:val="%1)"/>
      <w:lvlJc w:val="left"/>
      <w:pPr>
        <w:ind w:left="502" w:hanging="360"/>
      </w:pPr>
      <w:rPr>
        <w:rFonts w:hint="default"/>
        <w:b w:val="0"/>
        <w:bCs/>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28">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nsid w:val="74C45A03"/>
    <w:multiLevelType w:val="multilevel"/>
    <w:tmpl w:val="DF9C2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E54308"/>
    <w:multiLevelType w:val="hybridMultilevel"/>
    <w:tmpl w:val="7F00921E"/>
    <w:lvl w:ilvl="0" w:tplc="16CA9E4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5114DA1"/>
    <w:multiLevelType w:val="multilevel"/>
    <w:tmpl w:val="DDBE41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046FB"/>
    <w:multiLevelType w:val="hybridMultilevel"/>
    <w:tmpl w:val="8CD6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multilevel"/>
    <w:tmpl w:val="88746D76"/>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9"/>
  </w:num>
  <w:num w:numId="3">
    <w:abstractNumId w:val="7"/>
  </w:num>
  <w:num w:numId="4">
    <w:abstractNumId w:val="2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21"/>
  </w:num>
  <w:num w:numId="9">
    <w:abstractNumId w:val="15"/>
  </w:num>
  <w:num w:numId="10">
    <w:abstractNumId w:val="11"/>
  </w:num>
  <w:num w:numId="11">
    <w:abstractNumId w:val="26"/>
  </w:num>
  <w:num w:numId="12">
    <w:abstractNumId w:val="32"/>
  </w:num>
  <w:num w:numId="13">
    <w:abstractNumId w:val="13"/>
  </w:num>
  <w:num w:numId="14">
    <w:abstractNumId w:val="18"/>
  </w:num>
  <w:num w:numId="15">
    <w:abstractNumId w:val="24"/>
  </w:num>
  <w:num w:numId="16">
    <w:abstractNumId w:val="3"/>
  </w:num>
  <w:num w:numId="17">
    <w:abstractNumId w:val="19"/>
  </w:num>
  <w:num w:numId="18">
    <w:abstractNumId w:val="34"/>
  </w:num>
  <w:num w:numId="19">
    <w:abstractNumId w:val="0"/>
  </w:num>
  <w:num w:numId="20">
    <w:abstractNumId w:val="28"/>
  </w:num>
  <w:num w:numId="21">
    <w:abstractNumId w:val="27"/>
  </w:num>
  <w:num w:numId="22">
    <w:abstractNumId w:val="10"/>
  </w:num>
  <w:num w:numId="23">
    <w:abstractNumId w:val="2"/>
  </w:num>
  <w:num w:numId="24">
    <w:abstractNumId w:val="1"/>
  </w:num>
  <w:num w:numId="25">
    <w:abstractNumId w:val="23"/>
  </w:num>
  <w:num w:numId="26">
    <w:abstractNumId w:val="31"/>
  </w:num>
  <w:num w:numId="27">
    <w:abstractNumId w:val="33"/>
  </w:num>
  <w:num w:numId="28">
    <w:abstractNumId w:val="25"/>
  </w:num>
  <w:num w:numId="29">
    <w:abstractNumId w:val="14"/>
  </w:num>
  <w:num w:numId="30">
    <w:abstractNumId w:val="12"/>
  </w:num>
  <w:num w:numId="31">
    <w:abstractNumId w:val="16"/>
  </w:num>
  <w:num w:numId="32">
    <w:abstractNumId w:val="20"/>
  </w:num>
  <w:num w:numId="33">
    <w:abstractNumId w:val="8"/>
  </w:num>
  <w:num w:numId="34">
    <w:abstractNumId w:val="30"/>
  </w:num>
  <w:num w:numId="35">
    <w:abstractNumId w:val="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976CD"/>
    <w:rsid w:val="0000512C"/>
    <w:rsid w:val="00005A16"/>
    <w:rsid w:val="000065BE"/>
    <w:rsid w:val="00011006"/>
    <w:rsid w:val="00015A70"/>
    <w:rsid w:val="0001654B"/>
    <w:rsid w:val="00016B89"/>
    <w:rsid w:val="000255B4"/>
    <w:rsid w:val="00030A72"/>
    <w:rsid w:val="00030C6E"/>
    <w:rsid w:val="0003208F"/>
    <w:rsid w:val="00040053"/>
    <w:rsid w:val="00044E60"/>
    <w:rsid w:val="000512CB"/>
    <w:rsid w:val="00052440"/>
    <w:rsid w:val="000533B1"/>
    <w:rsid w:val="000738E7"/>
    <w:rsid w:val="000751D5"/>
    <w:rsid w:val="00080D83"/>
    <w:rsid w:val="000817FA"/>
    <w:rsid w:val="00093007"/>
    <w:rsid w:val="00093213"/>
    <w:rsid w:val="00097A65"/>
    <w:rsid w:val="000A1920"/>
    <w:rsid w:val="000A3607"/>
    <w:rsid w:val="000A36F1"/>
    <w:rsid w:val="000A5EB8"/>
    <w:rsid w:val="000B5C47"/>
    <w:rsid w:val="000D3044"/>
    <w:rsid w:val="000D34FD"/>
    <w:rsid w:val="000D6FD4"/>
    <w:rsid w:val="000E03E1"/>
    <w:rsid w:val="000E4AC1"/>
    <w:rsid w:val="000E7905"/>
    <w:rsid w:val="000F0A30"/>
    <w:rsid w:val="000F3F15"/>
    <w:rsid w:val="00103753"/>
    <w:rsid w:val="00107E6F"/>
    <w:rsid w:val="001152A6"/>
    <w:rsid w:val="0011737A"/>
    <w:rsid w:val="001179F2"/>
    <w:rsid w:val="0013247A"/>
    <w:rsid w:val="00145F41"/>
    <w:rsid w:val="001525E4"/>
    <w:rsid w:val="00165E9C"/>
    <w:rsid w:val="001808DF"/>
    <w:rsid w:val="00190A56"/>
    <w:rsid w:val="00194141"/>
    <w:rsid w:val="001B3432"/>
    <w:rsid w:val="001B75E5"/>
    <w:rsid w:val="001B7856"/>
    <w:rsid w:val="001C1239"/>
    <w:rsid w:val="001C3F1B"/>
    <w:rsid w:val="001C6282"/>
    <w:rsid w:val="001C708B"/>
    <w:rsid w:val="001D3DDC"/>
    <w:rsid w:val="001D7A24"/>
    <w:rsid w:val="001F0629"/>
    <w:rsid w:val="001F5FC0"/>
    <w:rsid w:val="001F686E"/>
    <w:rsid w:val="001F6D9C"/>
    <w:rsid w:val="00204374"/>
    <w:rsid w:val="002045DF"/>
    <w:rsid w:val="0020490F"/>
    <w:rsid w:val="00205351"/>
    <w:rsid w:val="002121AE"/>
    <w:rsid w:val="002126D5"/>
    <w:rsid w:val="00213F64"/>
    <w:rsid w:val="00222976"/>
    <w:rsid w:val="002407A4"/>
    <w:rsid w:val="00242DE8"/>
    <w:rsid w:val="00244A2E"/>
    <w:rsid w:val="0025009E"/>
    <w:rsid w:val="00250AA0"/>
    <w:rsid w:val="0025241C"/>
    <w:rsid w:val="00254262"/>
    <w:rsid w:val="00257E39"/>
    <w:rsid w:val="002833C7"/>
    <w:rsid w:val="002908D3"/>
    <w:rsid w:val="002919D5"/>
    <w:rsid w:val="00292577"/>
    <w:rsid w:val="00292D34"/>
    <w:rsid w:val="00296F21"/>
    <w:rsid w:val="002A0C2F"/>
    <w:rsid w:val="002A4046"/>
    <w:rsid w:val="002A681E"/>
    <w:rsid w:val="002A70B7"/>
    <w:rsid w:val="002B7542"/>
    <w:rsid w:val="002C1A28"/>
    <w:rsid w:val="002C4FF1"/>
    <w:rsid w:val="002D17B0"/>
    <w:rsid w:val="002D37FC"/>
    <w:rsid w:val="002D6207"/>
    <w:rsid w:val="002E0D80"/>
    <w:rsid w:val="002E72ED"/>
    <w:rsid w:val="002F0BBC"/>
    <w:rsid w:val="002F202E"/>
    <w:rsid w:val="002F2D80"/>
    <w:rsid w:val="002F33EC"/>
    <w:rsid w:val="002F6CCC"/>
    <w:rsid w:val="003015AD"/>
    <w:rsid w:val="00301E30"/>
    <w:rsid w:val="003078BA"/>
    <w:rsid w:val="00311873"/>
    <w:rsid w:val="0031356E"/>
    <w:rsid w:val="003145EE"/>
    <w:rsid w:val="00321D81"/>
    <w:rsid w:val="00324030"/>
    <w:rsid w:val="003241AD"/>
    <w:rsid w:val="003246FD"/>
    <w:rsid w:val="00326882"/>
    <w:rsid w:val="00333AFE"/>
    <w:rsid w:val="00333B7F"/>
    <w:rsid w:val="003351E8"/>
    <w:rsid w:val="00336056"/>
    <w:rsid w:val="00337611"/>
    <w:rsid w:val="00341183"/>
    <w:rsid w:val="00344F44"/>
    <w:rsid w:val="0035110A"/>
    <w:rsid w:val="00355865"/>
    <w:rsid w:val="003630B2"/>
    <w:rsid w:val="00372EFB"/>
    <w:rsid w:val="0038234E"/>
    <w:rsid w:val="00386B72"/>
    <w:rsid w:val="00393C63"/>
    <w:rsid w:val="00394F9E"/>
    <w:rsid w:val="00396DCA"/>
    <w:rsid w:val="003976CD"/>
    <w:rsid w:val="003A163D"/>
    <w:rsid w:val="003A2728"/>
    <w:rsid w:val="003A2DD4"/>
    <w:rsid w:val="003A32BF"/>
    <w:rsid w:val="003A78F4"/>
    <w:rsid w:val="003B2721"/>
    <w:rsid w:val="003C2C7F"/>
    <w:rsid w:val="003C3805"/>
    <w:rsid w:val="003D453A"/>
    <w:rsid w:val="003D5E5D"/>
    <w:rsid w:val="003D78BC"/>
    <w:rsid w:val="003E2773"/>
    <w:rsid w:val="003E7292"/>
    <w:rsid w:val="003F2BE2"/>
    <w:rsid w:val="003F3942"/>
    <w:rsid w:val="003F47E8"/>
    <w:rsid w:val="003F7F69"/>
    <w:rsid w:val="00402500"/>
    <w:rsid w:val="0041247B"/>
    <w:rsid w:val="00420049"/>
    <w:rsid w:val="00430436"/>
    <w:rsid w:val="0043230B"/>
    <w:rsid w:val="00440BE0"/>
    <w:rsid w:val="00442902"/>
    <w:rsid w:val="004444FB"/>
    <w:rsid w:val="00447554"/>
    <w:rsid w:val="00451B4C"/>
    <w:rsid w:val="00453809"/>
    <w:rsid w:val="004627E6"/>
    <w:rsid w:val="00472438"/>
    <w:rsid w:val="00474D14"/>
    <w:rsid w:val="00481815"/>
    <w:rsid w:val="00485B6B"/>
    <w:rsid w:val="00493F85"/>
    <w:rsid w:val="00494F43"/>
    <w:rsid w:val="004978BD"/>
    <w:rsid w:val="00497D58"/>
    <w:rsid w:val="004A3177"/>
    <w:rsid w:val="004A37F8"/>
    <w:rsid w:val="004B0916"/>
    <w:rsid w:val="004B4368"/>
    <w:rsid w:val="004B45D0"/>
    <w:rsid w:val="004C1B92"/>
    <w:rsid w:val="004C39A3"/>
    <w:rsid w:val="004E4326"/>
    <w:rsid w:val="004E7487"/>
    <w:rsid w:val="004E7DFC"/>
    <w:rsid w:val="004F60ED"/>
    <w:rsid w:val="004F786F"/>
    <w:rsid w:val="004F7B7B"/>
    <w:rsid w:val="005002CA"/>
    <w:rsid w:val="00500512"/>
    <w:rsid w:val="00501C98"/>
    <w:rsid w:val="00504198"/>
    <w:rsid w:val="005071BE"/>
    <w:rsid w:val="00507E95"/>
    <w:rsid w:val="00510C12"/>
    <w:rsid w:val="0051150B"/>
    <w:rsid w:val="0051741A"/>
    <w:rsid w:val="00532B05"/>
    <w:rsid w:val="005419CF"/>
    <w:rsid w:val="005473C2"/>
    <w:rsid w:val="00553F7D"/>
    <w:rsid w:val="00555C20"/>
    <w:rsid w:val="00556571"/>
    <w:rsid w:val="00563F23"/>
    <w:rsid w:val="00567AAB"/>
    <w:rsid w:val="00577F1D"/>
    <w:rsid w:val="00593083"/>
    <w:rsid w:val="00593207"/>
    <w:rsid w:val="00595F70"/>
    <w:rsid w:val="005A6F2E"/>
    <w:rsid w:val="005B35CE"/>
    <w:rsid w:val="005B3C73"/>
    <w:rsid w:val="005B677A"/>
    <w:rsid w:val="005B7496"/>
    <w:rsid w:val="005E0505"/>
    <w:rsid w:val="005F14CC"/>
    <w:rsid w:val="005F33A2"/>
    <w:rsid w:val="00601C5A"/>
    <w:rsid w:val="00603794"/>
    <w:rsid w:val="00605C13"/>
    <w:rsid w:val="00615460"/>
    <w:rsid w:val="00623AAB"/>
    <w:rsid w:val="00626702"/>
    <w:rsid w:val="00647757"/>
    <w:rsid w:val="006559B0"/>
    <w:rsid w:val="00666118"/>
    <w:rsid w:val="00671CDF"/>
    <w:rsid w:val="00674E2B"/>
    <w:rsid w:val="00676023"/>
    <w:rsid w:val="0067719B"/>
    <w:rsid w:val="00683556"/>
    <w:rsid w:val="00690341"/>
    <w:rsid w:val="00690776"/>
    <w:rsid w:val="006B54C5"/>
    <w:rsid w:val="006C2E6E"/>
    <w:rsid w:val="006C3454"/>
    <w:rsid w:val="006C4895"/>
    <w:rsid w:val="006C4B54"/>
    <w:rsid w:val="006D068B"/>
    <w:rsid w:val="006D783E"/>
    <w:rsid w:val="006D788E"/>
    <w:rsid w:val="006E4865"/>
    <w:rsid w:val="006F2747"/>
    <w:rsid w:val="00707F72"/>
    <w:rsid w:val="00711B1A"/>
    <w:rsid w:val="0071527B"/>
    <w:rsid w:val="00721EBC"/>
    <w:rsid w:val="00725665"/>
    <w:rsid w:val="0073319B"/>
    <w:rsid w:val="007365FC"/>
    <w:rsid w:val="00743F71"/>
    <w:rsid w:val="007471ED"/>
    <w:rsid w:val="00750734"/>
    <w:rsid w:val="00756703"/>
    <w:rsid w:val="0077391C"/>
    <w:rsid w:val="00775C01"/>
    <w:rsid w:val="00782BE9"/>
    <w:rsid w:val="007853C2"/>
    <w:rsid w:val="0079734D"/>
    <w:rsid w:val="007A462F"/>
    <w:rsid w:val="007A4ACA"/>
    <w:rsid w:val="007A660C"/>
    <w:rsid w:val="007B6BFC"/>
    <w:rsid w:val="007B7E4C"/>
    <w:rsid w:val="007C1203"/>
    <w:rsid w:val="007C2DFF"/>
    <w:rsid w:val="007C33CA"/>
    <w:rsid w:val="007C3687"/>
    <w:rsid w:val="007D7618"/>
    <w:rsid w:val="007E0334"/>
    <w:rsid w:val="007E369F"/>
    <w:rsid w:val="008060D9"/>
    <w:rsid w:val="008150E4"/>
    <w:rsid w:val="00816291"/>
    <w:rsid w:val="00824B25"/>
    <w:rsid w:val="00825C1C"/>
    <w:rsid w:val="0083482E"/>
    <w:rsid w:val="008361E6"/>
    <w:rsid w:val="008466CB"/>
    <w:rsid w:val="00851423"/>
    <w:rsid w:val="00851AE4"/>
    <w:rsid w:val="008606D8"/>
    <w:rsid w:val="008614DB"/>
    <w:rsid w:val="00867EC4"/>
    <w:rsid w:val="0087147B"/>
    <w:rsid w:val="008724FB"/>
    <w:rsid w:val="0087496C"/>
    <w:rsid w:val="00875A89"/>
    <w:rsid w:val="00875E91"/>
    <w:rsid w:val="0088203D"/>
    <w:rsid w:val="00895D2A"/>
    <w:rsid w:val="00896DC1"/>
    <w:rsid w:val="008A119C"/>
    <w:rsid w:val="008A4355"/>
    <w:rsid w:val="008A43A5"/>
    <w:rsid w:val="008A75FC"/>
    <w:rsid w:val="008B29E6"/>
    <w:rsid w:val="008C77E9"/>
    <w:rsid w:val="008D114E"/>
    <w:rsid w:val="008D2844"/>
    <w:rsid w:val="008D30FC"/>
    <w:rsid w:val="008D55F5"/>
    <w:rsid w:val="008D5DD4"/>
    <w:rsid w:val="008D7460"/>
    <w:rsid w:val="008E0245"/>
    <w:rsid w:val="008E1B0C"/>
    <w:rsid w:val="008E38AA"/>
    <w:rsid w:val="00904E87"/>
    <w:rsid w:val="00905BFD"/>
    <w:rsid w:val="00910A46"/>
    <w:rsid w:val="00913169"/>
    <w:rsid w:val="00925C18"/>
    <w:rsid w:val="0093589A"/>
    <w:rsid w:val="009411CE"/>
    <w:rsid w:val="0094142F"/>
    <w:rsid w:val="00942774"/>
    <w:rsid w:val="00951552"/>
    <w:rsid w:val="00960FB8"/>
    <w:rsid w:val="0096173C"/>
    <w:rsid w:val="0097353D"/>
    <w:rsid w:val="00975ADC"/>
    <w:rsid w:val="00980927"/>
    <w:rsid w:val="0099030E"/>
    <w:rsid w:val="00991F91"/>
    <w:rsid w:val="00997A8D"/>
    <w:rsid w:val="009A4ECE"/>
    <w:rsid w:val="009B756B"/>
    <w:rsid w:val="009C4F66"/>
    <w:rsid w:val="009C58E0"/>
    <w:rsid w:val="009C6DE5"/>
    <w:rsid w:val="009D09BC"/>
    <w:rsid w:val="009D187F"/>
    <w:rsid w:val="009D34DE"/>
    <w:rsid w:val="009D4663"/>
    <w:rsid w:val="009D54A2"/>
    <w:rsid w:val="009E36B5"/>
    <w:rsid w:val="009E5B0D"/>
    <w:rsid w:val="009F035B"/>
    <w:rsid w:val="009F468B"/>
    <w:rsid w:val="00A0632F"/>
    <w:rsid w:val="00A07C91"/>
    <w:rsid w:val="00A15559"/>
    <w:rsid w:val="00A16579"/>
    <w:rsid w:val="00A20427"/>
    <w:rsid w:val="00A20FFB"/>
    <w:rsid w:val="00A32752"/>
    <w:rsid w:val="00A32D85"/>
    <w:rsid w:val="00A339AE"/>
    <w:rsid w:val="00A34EE2"/>
    <w:rsid w:val="00A45E43"/>
    <w:rsid w:val="00A470A5"/>
    <w:rsid w:val="00A5067B"/>
    <w:rsid w:val="00A525C4"/>
    <w:rsid w:val="00A575E3"/>
    <w:rsid w:val="00A60AA4"/>
    <w:rsid w:val="00A6685A"/>
    <w:rsid w:val="00A703FA"/>
    <w:rsid w:val="00A71ED9"/>
    <w:rsid w:val="00A86D17"/>
    <w:rsid w:val="00A965F0"/>
    <w:rsid w:val="00A96F45"/>
    <w:rsid w:val="00AA1188"/>
    <w:rsid w:val="00AA2DB2"/>
    <w:rsid w:val="00AA5826"/>
    <w:rsid w:val="00AA69C0"/>
    <w:rsid w:val="00AB04E1"/>
    <w:rsid w:val="00AB32DA"/>
    <w:rsid w:val="00AB36EC"/>
    <w:rsid w:val="00AC4896"/>
    <w:rsid w:val="00AD014F"/>
    <w:rsid w:val="00AD2395"/>
    <w:rsid w:val="00AD3E1F"/>
    <w:rsid w:val="00AD51D8"/>
    <w:rsid w:val="00AD724C"/>
    <w:rsid w:val="00AD7A34"/>
    <w:rsid w:val="00AE7B8B"/>
    <w:rsid w:val="00AF0C97"/>
    <w:rsid w:val="00AF496B"/>
    <w:rsid w:val="00B025CF"/>
    <w:rsid w:val="00B124E3"/>
    <w:rsid w:val="00B13D10"/>
    <w:rsid w:val="00B24B86"/>
    <w:rsid w:val="00B27F3A"/>
    <w:rsid w:val="00B32874"/>
    <w:rsid w:val="00B37EA7"/>
    <w:rsid w:val="00B4349F"/>
    <w:rsid w:val="00B50620"/>
    <w:rsid w:val="00B53066"/>
    <w:rsid w:val="00B609B4"/>
    <w:rsid w:val="00B660F4"/>
    <w:rsid w:val="00B66C24"/>
    <w:rsid w:val="00B75E54"/>
    <w:rsid w:val="00B75F8B"/>
    <w:rsid w:val="00B856EE"/>
    <w:rsid w:val="00B95F5C"/>
    <w:rsid w:val="00B9619E"/>
    <w:rsid w:val="00BB3406"/>
    <w:rsid w:val="00BC1BDE"/>
    <w:rsid w:val="00BC3589"/>
    <w:rsid w:val="00BC6E02"/>
    <w:rsid w:val="00BC7B18"/>
    <w:rsid w:val="00BD27A6"/>
    <w:rsid w:val="00BD2833"/>
    <w:rsid w:val="00BD29C1"/>
    <w:rsid w:val="00BD416C"/>
    <w:rsid w:val="00BD432E"/>
    <w:rsid w:val="00BD7D91"/>
    <w:rsid w:val="00BF50A7"/>
    <w:rsid w:val="00C02850"/>
    <w:rsid w:val="00C074BB"/>
    <w:rsid w:val="00C153F9"/>
    <w:rsid w:val="00C16CDD"/>
    <w:rsid w:val="00C26B8C"/>
    <w:rsid w:val="00C31F83"/>
    <w:rsid w:val="00C3206F"/>
    <w:rsid w:val="00C413D3"/>
    <w:rsid w:val="00C47A9D"/>
    <w:rsid w:val="00C505B2"/>
    <w:rsid w:val="00C54AB6"/>
    <w:rsid w:val="00C56D95"/>
    <w:rsid w:val="00C6122D"/>
    <w:rsid w:val="00C6266C"/>
    <w:rsid w:val="00C6736E"/>
    <w:rsid w:val="00C717F9"/>
    <w:rsid w:val="00C819E8"/>
    <w:rsid w:val="00C84555"/>
    <w:rsid w:val="00C86F89"/>
    <w:rsid w:val="00C915C4"/>
    <w:rsid w:val="00C9731E"/>
    <w:rsid w:val="00CA3084"/>
    <w:rsid w:val="00CA578D"/>
    <w:rsid w:val="00CA6B56"/>
    <w:rsid w:val="00CB3DB4"/>
    <w:rsid w:val="00CC4066"/>
    <w:rsid w:val="00CD7D18"/>
    <w:rsid w:val="00CE48BF"/>
    <w:rsid w:val="00CE5C70"/>
    <w:rsid w:val="00CE6F07"/>
    <w:rsid w:val="00CE77AF"/>
    <w:rsid w:val="00CF1758"/>
    <w:rsid w:val="00D041A3"/>
    <w:rsid w:val="00D0688B"/>
    <w:rsid w:val="00D074FC"/>
    <w:rsid w:val="00D14901"/>
    <w:rsid w:val="00D217A7"/>
    <w:rsid w:val="00D27D02"/>
    <w:rsid w:val="00D36F7C"/>
    <w:rsid w:val="00D53A16"/>
    <w:rsid w:val="00D54FAC"/>
    <w:rsid w:val="00D5561D"/>
    <w:rsid w:val="00D614EF"/>
    <w:rsid w:val="00D73B41"/>
    <w:rsid w:val="00D76BC3"/>
    <w:rsid w:val="00D84131"/>
    <w:rsid w:val="00D92458"/>
    <w:rsid w:val="00DA40EF"/>
    <w:rsid w:val="00DA67C8"/>
    <w:rsid w:val="00DC6D5A"/>
    <w:rsid w:val="00DD1C2A"/>
    <w:rsid w:val="00DD48B5"/>
    <w:rsid w:val="00DD5539"/>
    <w:rsid w:val="00DE1294"/>
    <w:rsid w:val="00DE1B62"/>
    <w:rsid w:val="00DF1F3C"/>
    <w:rsid w:val="00DF69EB"/>
    <w:rsid w:val="00DF6C45"/>
    <w:rsid w:val="00E07801"/>
    <w:rsid w:val="00E07A1C"/>
    <w:rsid w:val="00E114E2"/>
    <w:rsid w:val="00E17EA6"/>
    <w:rsid w:val="00E219DA"/>
    <w:rsid w:val="00E23ABA"/>
    <w:rsid w:val="00E320A2"/>
    <w:rsid w:val="00E32C9B"/>
    <w:rsid w:val="00E33CA0"/>
    <w:rsid w:val="00E37B9F"/>
    <w:rsid w:val="00E4442E"/>
    <w:rsid w:val="00E4627A"/>
    <w:rsid w:val="00E503BA"/>
    <w:rsid w:val="00E50B13"/>
    <w:rsid w:val="00E627E4"/>
    <w:rsid w:val="00E71F5C"/>
    <w:rsid w:val="00E77F62"/>
    <w:rsid w:val="00E80AAF"/>
    <w:rsid w:val="00E82E2B"/>
    <w:rsid w:val="00E83188"/>
    <w:rsid w:val="00E9350D"/>
    <w:rsid w:val="00E935A3"/>
    <w:rsid w:val="00E95FB3"/>
    <w:rsid w:val="00EA0654"/>
    <w:rsid w:val="00EA06F2"/>
    <w:rsid w:val="00ED0691"/>
    <w:rsid w:val="00ED0C74"/>
    <w:rsid w:val="00ED5A9D"/>
    <w:rsid w:val="00ED5C5C"/>
    <w:rsid w:val="00EE3D99"/>
    <w:rsid w:val="00EF1C91"/>
    <w:rsid w:val="00EF4919"/>
    <w:rsid w:val="00F0426D"/>
    <w:rsid w:val="00F13923"/>
    <w:rsid w:val="00F164E4"/>
    <w:rsid w:val="00F20D9B"/>
    <w:rsid w:val="00F23DA4"/>
    <w:rsid w:val="00F35624"/>
    <w:rsid w:val="00F4648D"/>
    <w:rsid w:val="00F61C98"/>
    <w:rsid w:val="00F62340"/>
    <w:rsid w:val="00F721A2"/>
    <w:rsid w:val="00F73C9E"/>
    <w:rsid w:val="00F74161"/>
    <w:rsid w:val="00F743C6"/>
    <w:rsid w:val="00F74C9A"/>
    <w:rsid w:val="00F80968"/>
    <w:rsid w:val="00F831AA"/>
    <w:rsid w:val="00F83A4F"/>
    <w:rsid w:val="00F844D0"/>
    <w:rsid w:val="00F858FC"/>
    <w:rsid w:val="00F85D09"/>
    <w:rsid w:val="00FA082E"/>
    <w:rsid w:val="00FA1BED"/>
    <w:rsid w:val="00FA2708"/>
    <w:rsid w:val="00FA5FBC"/>
    <w:rsid w:val="00FB6090"/>
    <w:rsid w:val="00FB6DC8"/>
    <w:rsid w:val="00FC71C2"/>
    <w:rsid w:val="00FD19E2"/>
    <w:rsid w:val="00FD7A3B"/>
    <w:rsid w:val="00FD7DA4"/>
    <w:rsid w:val="00FE26B2"/>
    <w:rsid w:val="00FF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7F3A"/>
  </w:style>
  <w:style w:type="paragraph" w:styleId="11">
    <w:name w:val="heading 1"/>
    <w:basedOn w:val="a"/>
    <w:next w:val="a"/>
    <w:rsid w:val="00510C12"/>
    <w:pPr>
      <w:keepNext/>
      <w:keepLines/>
      <w:spacing w:before="480" w:after="120"/>
      <w:outlineLvl w:val="0"/>
    </w:pPr>
    <w:rPr>
      <w:b/>
      <w:sz w:val="48"/>
      <w:szCs w:val="48"/>
    </w:rPr>
  </w:style>
  <w:style w:type="paragraph" w:styleId="22">
    <w:name w:val="heading 2"/>
    <w:basedOn w:val="a"/>
    <w:next w:val="a"/>
    <w:rsid w:val="00510C12"/>
    <w:pPr>
      <w:keepNext/>
      <w:keepLines/>
      <w:spacing w:before="360" w:after="80"/>
      <w:outlineLvl w:val="1"/>
    </w:pPr>
    <w:rPr>
      <w:b/>
      <w:sz w:val="36"/>
      <w:szCs w:val="36"/>
    </w:rPr>
  </w:style>
  <w:style w:type="paragraph" w:styleId="31">
    <w:name w:val="heading 3"/>
    <w:basedOn w:val="a"/>
    <w:next w:val="a"/>
    <w:rsid w:val="00510C12"/>
    <w:pPr>
      <w:keepNext/>
      <w:keepLines/>
      <w:spacing w:before="280" w:after="80"/>
      <w:outlineLvl w:val="2"/>
    </w:pPr>
    <w:rPr>
      <w:b/>
      <w:sz w:val="28"/>
      <w:szCs w:val="28"/>
    </w:rPr>
  </w:style>
  <w:style w:type="paragraph" w:styleId="40">
    <w:name w:val="heading 4"/>
    <w:basedOn w:val="a"/>
    <w:next w:val="a"/>
    <w:rsid w:val="00510C12"/>
    <w:pPr>
      <w:keepNext/>
      <w:keepLines/>
      <w:spacing w:before="240" w:after="40"/>
      <w:outlineLvl w:val="3"/>
    </w:pPr>
    <w:rPr>
      <w:b/>
      <w:sz w:val="24"/>
      <w:szCs w:val="24"/>
    </w:rPr>
  </w:style>
  <w:style w:type="paragraph" w:styleId="5">
    <w:name w:val="heading 5"/>
    <w:basedOn w:val="a"/>
    <w:next w:val="a"/>
    <w:rsid w:val="00510C12"/>
    <w:pPr>
      <w:keepNext/>
      <w:keepLines/>
      <w:spacing w:before="220" w:after="40"/>
      <w:outlineLvl w:val="4"/>
    </w:pPr>
    <w:rPr>
      <w:b/>
      <w:sz w:val="22"/>
      <w:szCs w:val="22"/>
    </w:rPr>
  </w:style>
  <w:style w:type="paragraph" w:styleId="6">
    <w:name w:val="heading 6"/>
    <w:basedOn w:val="a"/>
    <w:next w:val="a"/>
    <w:rsid w:val="00510C1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10C12"/>
    <w:tblPr>
      <w:tblCellMar>
        <w:top w:w="0" w:type="dxa"/>
        <w:left w:w="0" w:type="dxa"/>
        <w:bottom w:w="0" w:type="dxa"/>
        <w:right w:w="0" w:type="dxa"/>
      </w:tblCellMar>
    </w:tblPr>
  </w:style>
  <w:style w:type="paragraph" w:styleId="a3">
    <w:name w:val="Title"/>
    <w:basedOn w:val="a"/>
    <w:next w:val="a"/>
    <w:link w:val="a4"/>
    <w:qFormat/>
    <w:rsid w:val="00510C12"/>
    <w:pPr>
      <w:keepNext/>
      <w:keepLines/>
      <w:spacing w:before="480" w:after="120"/>
    </w:pPr>
    <w:rPr>
      <w:b/>
      <w:sz w:val="72"/>
      <w:szCs w:val="72"/>
    </w:rPr>
  </w:style>
  <w:style w:type="paragraph" w:styleId="a5">
    <w:name w:val="Subtitle"/>
    <w:basedOn w:val="a"/>
    <w:next w:val="a"/>
    <w:rsid w:val="00510C12"/>
    <w:pPr>
      <w:keepNext/>
      <w:keepLines/>
      <w:spacing w:before="360" w:after="80"/>
    </w:pPr>
    <w:rPr>
      <w:rFonts w:ascii="Georgia" w:eastAsia="Georgia" w:hAnsi="Georgia" w:cs="Georgia"/>
      <w:i/>
      <w:color w:val="666666"/>
      <w:sz w:val="48"/>
      <w:szCs w:val="48"/>
    </w:rPr>
  </w:style>
  <w:style w:type="table" w:customStyle="1" w:styleId="a6">
    <w:basedOn w:val="TableNormal"/>
    <w:rsid w:val="00510C12"/>
    <w:tblPr>
      <w:tblStyleRowBandSize w:val="1"/>
      <w:tblStyleColBandSize w:val="1"/>
      <w:tblCellMar>
        <w:top w:w="0" w:type="dxa"/>
        <w:left w:w="108" w:type="dxa"/>
        <w:bottom w:w="0" w:type="dxa"/>
        <w:right w:w="108" w:type="dxa"/>
      </w:tblCellMar>
    </w:tblPr>
  </w:style>
  <w:style w:type="paragraph" w:styleId="a7">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8"/>
    <w:qFormat/>
    <w:rsid w:val="00AD014F"/>
    <w:pPr>
      <w:spacing w:before="100" w:beforeAutospacing="1" w:after="100" w:afterAutospacing="1"/>
    </w:pPr>
    <w:rPr>
      <w:rFonts w:ascii="Times New Roman" w:hAnsi="Times New Roman" w:cs="Times New Roman"/>
      <w:sz w:val="24"/>
      <w:szCs w:val="24"/>
    </w:rPr>
  </w:style>
  <w:style w:type="character" w:customStyle="1" w:styleId="a8">
    <w:name w:val="Обычный (веб)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7"/>
    <w:locked/>
    <w:rsid w:val="00AD014F"/>
    <w:rPr>
      <w:rFonts w:ascii="Times New Roman" w:hAnsi="Times New Roman" w:cs="Times New Roman"/>
      <w:sz w:val="24"/>
      <w:szCs w:val="24"/>
    </w:rPr>
  </w:style>
  <w:style w:type="paragraph" w:customStyle="1" w:styleId="rvps2">
    <w:name w:val="rvps2"/>
    <w:basedOn w:val="a"/>
    <w:rsid w:val="00C31F83"/>
    <w:pPr>
      <w:spacing w:before="100" w:beforeAutospacing="1" w:after="100" w:afterAutospacing="1"/>
    </w:pPr>
    <w:rPr>
      <w:rFonts w:ascii="Times New Roman" w:eastAsia="Times New Roman" w:hAnsi="Times New Roman" w:cs="Times New Roman"/>
      <w:sz w:val="24"/>
      <w:szCs w:val="24"/>
      <w:lang w:val="ru-RU"/>
    </w:rPr>
  </w:style>
  <w:style w:type="character" w:styleId="a9">
    <w:name w:val="Hyperlink"/>
    <w:basedOn w:val="a0"/>
    <w:unhideWhenUsed/>
    <w:rsid w:val="00C31F83"/>
    <w:rPr>
      <w:color w:val="0000FF"/>
      <w:u w:val="single"/>
    </w:rPr>
  </w:style>
  <w:style w:type="paragraph" w:styleId="aa">
    <w:name w:val="No Spacing"/>
    <w:link w:val="ab"/>
    <w:qFormat/>
    <w:rsid w:val="00C31F83"/>
  </w:style>
  <w:style w:type="paragraph" w:customStyle="1" w:styleId="10">
    <w:name w:val="Перечень 1"/>
    <w:basedOn w:val="a"/>
    <w:rsid w:val="001F5FC0"/>
    <w:pPr>
      <w:keepLines/>
      <w:numPr>
        <w:numId w:val="5"/>
      </w:numPr>
      <w:tabs>
        <w:tab w:val="left" w:pos="527"/>
        <w:tab w:val="left" w:pos="720"/>
      </w:tabs>
      <w:suppressAutoHyphens/>
      <w:overflowPunct w:val="0"/>
      <w:autoSpaceDE w:val="0"/>
      <w:autoSpaceDN w:val="0"/>
      <w:adjustRightInd w:val="0"/>
      <w:spacing w:before="120"/>
      <w:contextualSpacing/>
      <w:jc w:val="both"/>
    </w:pPr>
    <w:rPr>
      <w:rFonts w:ascii="Times New Roman" w:eastAsia="Times New Roman" w:hAnsi="Times New Roman" w:cs="Times New Roman"/>
      <w:sz w:val="28"/>
      <w:szCs w:val="28"/>
    </w:rPr>
  </w:style>
  <w:style w:type="paragraph" w:customStyle="1" w:styleId="20">
    <w:name w:val="Перечень 2"/>
    <w:basedOn w:val="a"/>
    <w:rsid w:val="001F5FC0"/>
    <w:pPr>
      <w:numPr>
        <w:ilvl w:val="1"/>
        <w:numId w:val="5"/>
      </w:numPr>
      <w:tabs>
        <w:tab w:val="left" w:pos="527"/>
        <w:tab w:val="left" w:pos="720"/>
      </w:tabs>
      <w:overflowPunct w:val="0"/>
      <w:autoSpaceDE w:val="0"/>
      <w:autoSpaceDN w:val="0"/>
      <w:adjustRightInd w:val="0"/>
      <w:spacing w:before="120"/>
      <w:contextualSpacing/>
      <w:jc w:val="both"/>
    </w:pPr>
    <w:rPr>
      <w:rFonts w:ascii="Times New Roman" w:eastAsia="Times New Roman" w:hAnsi="Times New Roman" w:cs="Times New Roman"/>
      <w:sz w:val="28"/>
      <w:lang w:eastAsia="uk-UA"/>
    </w:rPr>
  </w:style>
  <w:style w:type="paragraph" w:customStyle="1" w:styleId="30">
    <w:name w:val="Перечень 3"/>
    <w:basedOn w:val="20"/>
    <w:rsid w:val="001F5FC0"/>
    <w:pPr>
      <w:numPr>
        <w:ilvl w:val="2"/>
      </w:numPr>
    </w:pPr>
  </w:style>
  <w:style w:type="paragraph" w:customStyle="1" w:styleId="4">
    <w:name w:val="Перечень 4"/>
    <w:basedOn w:val="30"/>
    <w:rsid w:val="001F5FC0"/>
    <w:pPr>
      <w:numPr>
        <w:ilvl w:val="3"/>
      </w:numPr>
      <w:ind w:left="0"/>
    </w:pPr>
  </w:style>
  <w:style w:type="paragraph" w:styleId="ac">
    <w:name w:val="List Paragraph"/>
    <w:aliases w:val="Список уровня 2,1 Буллет,Elenco Normale,название табл/рис,Chapter10,List Paragraph"/>
    <w:basedOn w:val="a"/>
    <w:link w:val="ad"/>
    <w:uiPriority w:val="34"/>
    <w:qFormat/>
    <w:rsid w:val="001F5FC0"/>
    <w:pPr>
      <w:ind w:left="708"/>
    </w:pPr>
    <w:rPr>
      <w:rFonts w:ascii="Times New Roman" w:eastAsia="Times New Roman" w:hAnsi="Times New Roman" w:cs="Times New Roman"/>
      <w:sz w:val="24"/>
      <w:szCs w:val="24"/>
    </w:rPr>
  </w:style>
  <w:style w:type="table" w:styleId="ae">
    <w:name w:val="Table Grid"/>
    <w:basedOn w:val="a1"/>
    <w:uiPriority w:val="59"/>
    <w:rsid w:val="00080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rsid w:val="000A36F1"/>
    <w:rPr>
      <w:sz w:val="22"/>
      <w:szCs w:val="22"/>
    </w:rPr>
  </w:style>
  <w:style w:type="paragraph" w:styleId="24">
    <w:name w:val="Body Text Indent 2"/>
    <w:basedOn w:val="a"/>
    <w:link w:val="23"/>
    <w:unhideWhenUsed/>
    <w:rsid w:val="000A36F1"/>
    <w:pPr>
      <w:spacing w:after="120" w:line="480" w:lineRule="auto"/>
      <w:ind w:left="283"/>
    </w:pPr>
    <w:rPr>
      <w:sz w:val="22"/>
      <w:szCs w:val="22"/>
    </w:rPr>
  </w:style>
  <w:style w:type="character" w:customStyle="1" w:styleId="210">
    <w:name w:val="Основной текст с отступом 2 Знак1"/>
    <w:basedOn w:val="a0"/>
    <w:uiPriority w:val="99"/>
    <w:semiHidden/>
    <w:rsid w:val="000A36F1"/>
  </w:style>
  <w:style w:type="character" w:customStyle="1" w:styleId="60">
    <w:name w:val="Основной текст (6)_"/>
    <w:link w:val="61"/>
    <w:locked/>
    <w:rsid w:val="006C4895"/>
    <w:rPr>
      <w:sz w:val="19"/>
      <w:szCs w:val="19"/>
      <w:shd w:val="clear" w:color="auto" w:fill="FFFFFF"/>
    </w:rPr>
  </w:style>
  <w:style w:type="paragraph" w:customStyle="1" w:styleId="61">
    <w:name w:val="Основной текст (6)1"/>
    <w:basedOn w:val="a"/>
    <w:link w:val="60"/>
    <w:rsid w:val="006C4895"/>
    <w:pPr>
      <w:widowControl w:val="0"/>
      <w:shd w:val="clear" w:color="auto" w:fill="FFFFFF"/>
      <w:spacing w:line="250" w:lineRule="exact"/>
    </w:pPr>
    <w:rPr>
      <w:sz w:val="19"/>
      <w:szCs w:val="19"/>
    </w:rPr>
  </w:style>
  <w:style w:type="paragraph" w:styleId="af">
    <w:name w:val="Balloon Text"/>
    <w:basedOn w:val="a"/>
    <w:link w:val="af0"/>
    <w:uiPriority w:val="99"/>
    <w:semiHidden/>
    <w:unhideWhenUsed/>
    <w:rsid w:val="0093589A"/>
    <w:rPr>
      <w:rFonts w:ascii="Tahoma" w:hAnsi="Tahoma" w:cs="Tahoma"/>
      <w:sz w:val="16"/>
      <w:szCs w:val="16"/>
    </w:rPr>
  </w:style>
  <w:style w:type="character" w:customStyle="1" w:styleId="af0">
    <w:name w:val="Текст выноски Знак"/>
    <w:basedOn w:val="a0"/>
    <w:link w:val="af"/>
    <w:uiPriority w:val="99"/>
    <w:semiHidden/>
    <w:rsid w:val="0093589A"/>
    <w:rPr>
      <w:rFonts w:ascii="Tahoma" w:hAnsi="Tahoma" w:cs="Tahoma"/>
      <w:sz w:val="16"/>
      <w:szCs w:val="16"/>
    </w:rPr>
  </w:style>
  <w:style w:type="paragraph" w:customStyle="1" w:styleId="12">
    <w:name w:val="Обычный1"/>
    <w:qFormat/>
    <w:rsid w:val="001525E4"/>
    <w:pPr>
      <w:spacing w:line="276" w:lineRule="auto"/>
    </w:pPr>
    <w:rPr>
      <w:rFonts w:ascii="Arial" w:eastAsia="Arial" w:hAnsi="Arial" w:cs="Arial"/>
      <w:color w:val="000000"/>
      <w:sz w:val="22"/>
      <w:szCs w:val="22"/>
      <w:lang w:val="ru-RU"/>
    </w:rPr>
  </w:style>
  <w:style w:type="character" w:customStyle="1" w:styleId="ab">
    <w:name w:val="Без интервала Знак"/>
    <w:link w:val="aa"/>
    <w:locked/>
    <w:rsid w:val="00324030"/>
  </w:style>
  <w:style w:type="character" w:customStyle="1" w:styleId="ad">
    <w:name w:val="Абзац списка Знак"/>
    <w:aliases w:val="Список уровня 2 Знак,1 Буллет Знак,Elenco Normale Знак,название табл/рис Знак,Chapter10 Знак,List Paragraph Знак"/>
    <w:link w:val="ac"/>
    <w:uiPriority w:val="34"/>
    <w:locked/>
    <w:rsid w:val="00165E9C"/>
    <w:rPr>
      <w:rFonts w:ascii="Times New Roman" w:eastAsia="Times New Roman" w:hAnsi="Times New Roman" w:cs="Times New Roman"/>
      <w:sz w:val="24"/>
      <w:szCs w:val="24"/>
    </w:rPr>
  </w:style>
  <w:style w:type="character" w:customStyle="1" w:styleId="rvts0">
    <w:name w:val="rvts0"/>
    <w:basedOn w:val="a0"/>
    <w:rsid w:val="00165E9C"/>
  </w:style>
  <w:style w:type="paragraph" w:styleId="af1">
    <w:name w:val="header"/>
    <w:basedOn w:val="a"/>
    <w:link w:val="af2"/>
    <w:uiPriority w:val="99"/>
    <w:unhideWhenUsed/>
    <w:rsid w:val="003F7F69"/>
    <w:pPr>
      <w:tabs>
        <w:tab w:val="center" w:pos="4677"/>
        <w:tab w:val="right" w:pos="9355"/>
      </w:tabs>
    </w:pPr>
  </w:style>
  <w:style w:type="character" w:customStyle="1" w:styleId="af2">
    <w:name w:val="Верхний колонтитул Знак"/>
    <w:basedOn w:val="a0"/>
    <w:link w:val="af1"/>
    <w:uiPriority w:val="99"/>
    <w:rsid w:val="003F7F69"/>
  </w:style>
  <w:style w:type="paragraph" w:styleId="af3">
    <w:name w:val="footer"/>
    <w:basedOn w:val="a"/>
    <w:link w:val="af4"/>
    <w:uiPriority w:val="99"/>
    <w:unhideWhenUsed/>
    <w:rsid w:val="003F7F69"/>
    <w:pPr>
      <w:tabs>
        <w:tab w:val="center" w:pos="4677"/>
        <w:tab w:val="right" w:pos="9355"/>
      </w:tabs>
    </w:pPr>
  </w:style>
  <w:style w:type="character" w:customStyle="1" w:styleId="af4">
    <w:name w:val="Нижний колонтитул Знак"/>
    <w:basedOn w:val="a0"/>
    <w:link w:val="af3"/>
    <w:uiPriority w:val="99"/>
    <w:rsid w:val="003F7F69"/>
  </w:style>
  <w:style w:type="paragraph" w:customStyle="1" w:styleId="21">
    <w:name w:val="Знак Знак21"/>
    <w:basedOn w:val="a"/>
    <w:uiPriority w:val="99"/>
    <w:rsid w:val="002833C7"/>
    <w:pPr>
      <w:numPr>
        <w:ilvl w:val="3"/>
        <w:numId w:val="24"/>
      </w:numPr>
      <w:tabs>
        <w:tab w:val="clear" w:pos="1080"/>
      </w:tabs>
      <w:ind w:left="0" w:firstLine="0"/>
    </w:pPr>
    <w:rPr>
      <w:rFonts w:ascii="Verdana" w:eastAsia="Times New Roman" w:hAnsi="Verdana" w:cs="Times New Roman"/>
      <w:lang w:val="en-US" w:eastAsia="en-US"/>
    </w:rPr>
  </w:style>
  <w:style w:type="paragraph" w:customStyle="1" w:styleId="1">
    <w:name w:val="Заголовок1"/>
    <w:basedOn w:val="a"/>
    <w:uiPriority w:val="99"/>
    <w:rsid w:val="002833C7"/>
    <w:pPr>
      <w:widowControl w:val="0"/>
      <w:numPr>
        <w:numId w:val="24"/>
      </w:numPr>
      <w:spacing w:before="240" w:after="60"/>
      <w:jc w:val="both"/>
    </w:pPr>
    <w:rPr>
      <w:rFonts w:ascii="Times New Roman" w:eastAsia="Times New Roman" w:hAnsi="Times New Roman" w:cs="Times New Roman"/>
      <w:b/>
      <w:caps/>
      <w:sz w:val="28"/>
      <w:szCs w:val="28"/>
      <w:lang w:eastAsia="en-US"/>
    </w:rPr>
  </w:style>
  <w:style w:type="paragraph" w:customStyle="1" w:styleId="2">
    <w:name w:val="Заголовок2"/>
    <w:basedOn w:val="a"/>
    <w:uiPriority w:val="99"/>
    <w:rsid w:val="002833C7"/>
    <w:pPr>
      <w:widowControl w:val="0"/>
      <w:numPr>
        <w:ilvl w:val="1"/>
        <w:numId w:val="24"/>
      </w:numPr>
      <w:spacing w:before="120" w:after="120"/>
    </w:pPr>
    <w:rPr>
      <w:rFonts w:ascii="Times New Roman" w:eastAsia="Times New Roman" w:hAnsi="Times New Roman" w:cs="Times New Roman"/>
      <w:b/>
      <w:sz w:val="28"/>
      <w:szCs w:val="28"/>
      <w:lang w:eastAsia="en-US"/>
    </w:rPr>
  </w:style>
  <w:style w:type="paragraph" w:customStyle="1" w:styleId="3">
    <w:name w:val="Заголовок3"/>
    <w:basedOn w:val="a"/>
    <w:uiPriority w:val="99"/>
    <w:rsid w:val="002833C7"/>
    <w:pPr>
      <w:widowControl w:val="0"/>
      <w:numPr>
        <w:ilvl w:val="2"/>
        <w:numId w:val="24"/>
      </w:numPr>
      <w:spacing w:before="60" w:after="60"/>
      <w:outlineLvl w:val="2"/>
    </w:pPr>
    <w:rPr>
      <w:rFonts w:ascii="Times New Roman" w:eastAsia="Times New Roman" w:hAnsi="Times New Roman" w:cs="Times New Roman"/>
      <w:b/>
      <w:sz w:val="28"/>
      <w:szCs w:val="28"/>
      <w:lang w:eastAsia="en-US"/>
    </w:rPr>
  </w:style>
  <w:style w:type="character" w:customStyle="1" w:styleId="25">
    <w:name w:val="Основной текст (2)_"/>
    <w:link w:val="26"/>
    <w:rsid w:val="00B50620"/>
    <w:rPr>
      <w:shd w:val="clear" w:color="auto" w:fill="FFFFFF"/>
    </w:rPr>
  </w:style>
  <w:style w:type="character" w:customStyle="1" w:styleId="-">
    <w:name w:val="Интернет-ссылка"/>
    <w:uiPriority w:val="99"/>
    <w:semiHidden/>
    <w:qFormat/>
    <w:rsid w:val="00ED5C5C"/>
    <w:rPr>
      <w:color w:val="0000FF"/>
      <w:u w:val="single"/>
    </w:rPr>
  </w:style>
  <w:style w:type="paragraph" w:customStyle="1" w:styleId="26">
    <w:name w:val="Основной текст (2)"/>
    <w:basedOn w:val="a"/>
    <w:link w:val="25"/>
    <w:rsid w:val="002045DF"/>
    <w:pPr>
      <w:widowControl w:val="0"/>
      <w:shd w:val="clear" w:color="auto" w:fill="FFFFFF"/>
      <w:spacing w:line="250" w:lineRule="exact"/>
      <w:jc w:val="right"/>
    </w:pPr>
  </w:style>
  <w:style w:type="character" w:customStyle="1" w:styleId="29">
    <w:name w:val="Основной текст (2) + 9"/>
    <w:aliases w:val="5 pt"/>
    <w:rsid w:val="002045DF"/>
    <w:rPr>
      <w:rFonts w:ascii="Times New Roman" w:eastAsia="Times New Roman" w:hAnsi="Times New Roman" w:cs="Times New Roman"/>
      <w:b w:val="0"/>
      <w:bCs w:val="0"/>
      <w:i w:val="0"/>
      <w:iCs w:val="0"/>
      <w:color w:val="000000"/>
      <w:spacing w:val="0"/>
      <w:w w:val="100"/>
      <w:position w:val="0"/>
      <w:sz w:val="19"/>
      <w:szCs w:val="19"/>
      <w:shd w:val="clear" w:color="auto" w:fill="FFFFFF"/>
      <w:lang w:val="uk-UA" w:eastAsia="uk-UA" w:bidi="uk-UA"/>
    </w:rPr>
  </w:style>
  <w:style w:type="character" w:customStyle="1" w:styleId="apple-tab-span">
    <w:name w:val="apple-tab-span"/>
    <w:basedOn w:val="a0"/>
    <w:rsid w:val="00A86D17"/>
  </w:style>
  <w:style w:type="paragraph" w:customStyle="1" w:styleId="docdata">
    <w:name w:val="docdata"/>
    <w:aliases w:val="docy,v5,3721,baiaagaaboqcaaadxgoaaavscgaaaaaaaaaaaaaaaaaaaaaaaaaaaaaaaaaaaaaaaaaaaaaaaaaaaaaaaaaaaaaaaaaaaaaaaaaaaaaaaaaaaaaaaaaaaaaaaaaaaaaaaaaaaaaaaaaaaaaaaaaaaaaaaaaaaaaaaaaaaaaaaaaaaaaaaaaaaaaaaaaaaaaaaaaaaaaaaaaaaaaaaaaaaaaaaaaaaaaaaaaaaaaa"/>
    <w:basedOn w:val="a"/>
    <w:rsid w:val="00553F7D"/>
    <w:pPr>
      <w:spacing w:before="100" w:beforeAutospacing="1" w:after="100" w:afterAutospacing="1"/>
    </w:pPr>
    <w:rPr>
      <w:rFonts w:ascii="Times New Roman" w:eastAsia="Times New Roman" w:hAnsi="Times New Roman" w:cs="Times New Roman"/>
      <w:sz w:val="24"/>
      <w:szCs w:val="24"/>
      <w:lang w:val="ru-RU"/>
    </w:rPr>
  </w:style>
  <w:style w:type="paragraph" w:customStyle="1" w:styleId="Web">
    <w:name w:val="Обычный (Web)"/>
    <w:aliases w:val="Знак2,Обычный (веб) Зна"/>
    <w:basedOn w:val="a"/>
    <w:next w:val="a7"/>
    <w:uiPriority w:val="99"/>
    <w:qFormat/>
    <w:rsid w:val="00E80AAF"/>
    <w:pPr>
      <w:spacing w:before="100" w:beforeAutospacing="1" w:after="100" w:afterAutospacing="1"/>
    </w:pPr>
    <w:rPr>
      <w:rFonts w:ascii="Times New Roman" w:eastAsia="Times New Roman" w:hAnsi="Times New Roman" w:cs="Times New Roman"/>
      <w:sz w:val="24"/>
      <w:szCs w:val="24"/>
    </w:rPr>
  </w:style>
  <w:style w:type="character" w:styleId="af5">
    <w:name w:val="Strong"/>
    <w:uiPriority w:val="22"/>
    <w:qFormat/>
    <w:rsid w:val="00E80AAF"/>
    <w:rPr>
      <w:rFonts w:cs="Times New Roman"/>
      <w:b/>
      <w:bCs/>
    </w:rPr>
  </w:style>
  <w:style w:type="paragraph" w:customStyle="1" w:styleId="13">
    <w:name w:val="Без интервала1"/>
    <w:link w:val="NoSpacingChar"/>
    <w:qFormat/>
    <w:rsid w:val="00E80AAF"/>
    <w:pPr>
      <w:suppressAutoHyphens/>
      <w:jc w:val="both"/>
    </w:pPr>
    <w:rPr>
      <w:rFonts w:ascii="Times New Roman" w:eastAsia="Times New Roman" w:hAnsi="Times New Roman"/>
      <w:sz w:val="24"/>
      <w:szCs w:val="24"/>
      <w:lang w:val="ru-RU" w:eastAsia="ar-SA"/>
    </w:rPr>
  </w:style>
  <w:style w:type="character" w:customStyle="1" w:styleId="dat">
    <w:name w:val="dat"/>
    <w:rsid w:val="00E80AAF"/>
  </w:style>
  <w:style w:type="paragraph" w:customStyle="1" w:styleId="211">
    <w:name w:val="Заголовок 21"/>
    <w:basedOn w:val="a"/>
    <w:next w:val="a"/>
    <w:link w:val="212"/>
    <w:uiPriority w:val="9"/>
    <w:semiHidden/>
    <w:unhideWhenUsed/>
    <w:qFormat/>
    <w:rsid w:val="00CC4066"/>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2">
    <w:name w:val="Заголовок 2 Знак1"/>
    <w:basedOn w:val="a0"/>
    <w:link w:val="211"/>
    <w:uiPriority w:val="9"/>
    <w:semiHidden/>
    <w:rsid w:val="00CC4066"/>
    <w:rPr>
      <w:rFonts w:ascii="Cambria" w:eastAsia="Cambria" w:hAnsi="Cambria" w:cs="Cambria"/>
      <w:color w:val="365F91" w:themeColor="accent1" w:themeShade="BF"/>
      <w:sz w:val="26"/>
      <w:szCs w:val="26"/>
      <w:lang w:val="ru-RU" w:eastAsia="zh-CN"/>
    </w:rPr>
  </w:style>
  <w:style w:type="table" w:customStyle="1" w:styleId="-21">
    <w:name w:val="Таблица-сетка 21"/>
    <w:basedOn w:val="a1"/>
    <w:uiPriority w:val="99"/>
    <w:rsid w:val="00CC4066"/>
    <w:pPr>
      <w:pBdr>
        <w:top w:val="none" w:sz="4" w:space="0" w:color="000000"/>
        <w:left w:val="none" w:sz="4" w:space="0" w:color="000000"/>
        <w:bottom w:val="none" w:sz="4" w:space="0" w:color="000000"/>
        <w:right w:val="none" w:sz="4" w:space="0" w:color="000000"/>
        <w:between w:val="none" w:sz="4" w:space="0" w:color="000000"/>
      </w:pBdr>
    </w:pPr>
    <w:rPr>
      <w:rFonts w:cs="Times New Roman"/>
      <w:szCs w:val="22"/>
      <w:lang w:val="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character" w:styleId="af6">
    <w:name w:val="FollowedHyperlink"/>
    <w:basedOn w:val="a0"/>
    <w:uiPriority w:val="99"/>
    <w:semiHidden/>
    <w:unhideWhenUsed/>
    <w:rsid w:val="00B025CF"/>
    <w:rPr>
      <w:color w:val="800080" w:themeColor="followedHyperlink"/>
      <w:u w:val="single"/>
    </w:rPr>
  </w:style>
  <w:style w:type="character" w:customStyle="1" w:styleId="a4">
    <w:name w:val="Название Знак"/>
    <w:basedOn w:val="a0"/>
    <w:link w:val="a3"/>
    <w:rsid w:val="00016B89"/>
    <w:rPr>
      <w:b/>
      <w:sz w:val="72"/>
      <w:szCs w:val="72"/>
    </w:rPr>
  </w:style>
  <w:style w:type="character" w:customStyle="1" w:styleId="rvts23">
    <w:name w:val="rvts23"/>
    <w:basedOn w:val="a0"/>
    <w:rsid w:val="00671CDF"/>
  </w:style>
  <w:style w:type="character" w:customStyle="1" w:styleId="NoSpacingChar">
    <w:name w:val="No Spacing Char"/>
    <w:link w:val="13"/>
    <w:locked/>
    <w:rsid w:val="00B13D10"/>
    <w:rPr>
      <w:rFonts w:ascii="Times New Roman" w:eastAsia="Times New Roman" w:hAnsi="Times New Roman"/>
      <w:sz w:val="24"/>
      <w:szCs w:val="24"/>
      <w:lang w:val="ru-RU" w:eastAsia="ar-SA"/>
    </w:rPr>
  </w:style>
  <w:style w:type="paragraph" w:customStyle="1" w:styleId="ListParagraph1">
    <w:name w:val="List Paragraph1"/>
    <w:basedOn w:val="a"/>
    <w:rsid w:val="00E114E2"/>
    <w:pPr>
      <w:ind w:left="720"/>
      <w:contextualSpacing/>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E114E2"/>
    <w:pPr>
      <w:spacing w:after="120" w:line="259" w:lineRule="auto"/>
    </w:pPr>
    <w:rPr>
      <w:rFonts w:asciiTheme="minorHAnsi" w:eastAsiaTheme="minorHAnsi" w:hAnsiTheme="minorHAnsi" w:cstheme="minorBidi"/>
      <w:sz w:val="22"/>
      <w:szCs w:val="22"/>
      <w:lang w:val="ru-RU" w:eastAsia="en-US"/>
    </w:rPr>
  </w:style>
  <w:style w:type="character" w:customStyle="1" w:styleId="af8">
    <w:name w:val="Основной текст Знак"/>
    <w:basedOn w:val="a0"/>
    <w:link w:val="af7"/>
    <w:uiPriority w:val="99"/>
    <w:semiHidden/>
    <w:rsid w:val="00E114E2"/>
    <w:rPr>
      <w:rFonts w:asciiTheme="minorHAnsi" w:eastAsiaTheme="minorHAnsi" w:hAnsiTheme="minorHAnsi" w:cstheme="minorBidi"/>
      <w:sz w:val="22"/>
      <w:szCs w:val="22"/>
      <w:lang w:val="ru-RU" w:eastAsia="en-US"/>
    </w:rPr>
  </w:style>
  <w:style w:type="paragraph" w:styleId="af9">
    <w:name w:val="Plain Text"/>
    <w:basedOn w:val="a"/>
    <w:link w:val="afa"/>
    <w:rsid w:val="00E114E2"/>
    <w:rPr>
      <w:rFonts w:ascii="Courier New" w:eastAsia="Times New Roman" w:hAnsi="Courier New" w:cs="Times New Roman"/>
      <w:lang w:val="ru-RU"/>
    </w:rPr>
  </w:style>
  <w:style w:type="character" w:customStyle="1" w:styleId="afa">
    <w:name w:val="Текст Знак"/>
    <w:basedOn w:val="a0"/>
    <w:link w:val="af9"/>
    <w:rsid w:val="00E114E2"/>
    <w:rPr>
      <w:rFonts w:ascii="Courier New" w:eastAsia="Times New Roman" w:hAnsi="Courier New"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7F3A"/>
  </w:style>
  <w:style w:type="paragraph" w:styleId="11">
    <w:name w:val="heading 1"/>
    <w:basedOn w:val="a"/>
    <w:next w:val="a"/>
    <w:pPr>
      <w:keepNext/>
      <w:keepLines/>
      <w:spacing w:before="480" w:after="120"/>
      <w:outlineLvl w:val="0"/>
    </w:pPr>
    <w:rPr>
      <w:b/>
      <w:sz w:val="48"/>
      <w:szCs w:val="48"/>
    </w:rPr>
  </w:style>
  <w:style w:type="paragraph" w:styleId="22">
    <w:name w:val="heading 2"/>
    <w:basedOn w:val="a"/>
    <w:next w:val="a"/>
    <w:pPr>
      <w:keepNext/>
      <w:keepLines/>
      <w:spacing w:before="360" w:after="80"/>
      <w:outlineLvl w:val="1"/>
    </w:pPr>
    <w:rPr>
      <w:b/>
      <w:sz w:val="36"/>
      <w:szCs w:val="36"/>
    </w:rPr>
  </w:style>
  <w:style w:type="paragraph" w:styleId="31">
    <w:name w:val="heading 3"/>
    <w:basedOn w:val="a"/>
    <w:next w:val="a"/>
    <w:pPr>
      <w:keepNext/>
      <w:keepLines/>
      <w:spacing w:before="280" w:after="80"/>
      <w:outlineLvl w:val="2"/>
    </w:pPr>
    <w:rPr>
      <w:b/>
      <w:sz w:val="28"/>
      <w:szCs w:val="28"/>
    </w:rPr>
  </w:style>
  <w:style w:type="paragraph" w:styleId="40">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Normal (Web)"/>
    <w:aliases w:val="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8"/>
    <w:uiPriority w:val="99"/>
    <w:qFormat/>
    <w:rsid w:val="00AD014F"/>
    <w:pPr>
      <w:spacing w:before="100" w:beforeAutospacing="1" w:after="100" w:afterAutospacing="1"/>
    </w:pPr>
    <w:rPr>
      <w:rFonts w:ascii="Times New Roman" w:hAnsi="Times New Roman" w:cs="Times New Roman"/>
      <w:sz w:val="24"/>
      <w:szCs w:val="24"/>
    </w:rPr>
  </w:style>
  <w:style w:type="character" w:customStyle="1" w:styleId="a8">
    <w:name w:val="Обычный (веб) Знак"/>
    <w:aliases w:val="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7"/>
    <w:locked/>
    <w:rsid w:val="00AD014F"/>
    <w:rPr>
      <w:rFonts w:ascii="Times New Roman" w:hAnsi="Times New Roman" w:cs="Times New Roman"/>
      <w:sz w:val="24"/>
      <w:szCs w:val="24"/>
    </w:rPr>
  </w:style>
  <w:style w:type="paragraph" w:customStyle="1" w:styleId="rvps2">
    <w:name w:val="rvps2"/>
    <w:basedOn w:val="a"/>
    <w:rsid w:val="00C31F83"/>
    <w:pPr>
      <w:spacing w:before="100" w:beforeAutospacing="1" w:after="100" w:afterAutospacing="1"/>
    </w:pPr>
    <w:rPr>
      <w:rFonts w:ascii="Times New Roman" w:eastAsia="Times New Roman" w:hAnsi="Times New Roman" w:cs="Times New Roman"/>
      <w:sz w:val="24"/>
      <w:szCs w:val="24"/>
      <w:lang w:val="ru-RU"/>
    </w:rPr>
  </w:style>
  <w:style w:type="character" w:styleId="a9">
    <w:name w:val="Hyperlink"/>
    <w:basedOn w:val="a0"/>
    <w:unhideWhenUsed/>
    <w:rsid w:val="00C31F83"/>
    <w:rPr>
      <w:color w:val="0000FF"/>
      <w:u w:val="single"/>
    </w:rPr>
  </w:style>
  <w:style w:type="paragraph" w:styleId="aa">
    <w:name w:val="No Spacing"/>
    <w:link w:val="ab"/>
    <w:uiPriority w:val="1"/>
    <w:qFormat/>
    <w:rsid w:val="00C31F83"/>
  </w:style>
  <w:style w:type="paragraph" w:customStyle="1" w:styleId="10">
    <w:name w:val="Перечень 1"/>
    <w:basedOn w:val="a"/>
    <w:rsid w:val="001F5FC0"/>
    <w:pPr>
      <w:keepLines/>
      <w:numPr>
        <w:numId w:val="5"/>
      </w:numPr>
      <w:tabs>
        <w:tab w:val="left" w:pos="527"/>
        <w:tab w:val="left" w:pos="720"/>
      </w:tabs>
      <w:suppressAutoHyphens/>
      <w:overflowPunct w:val="0"/>
      <w:autoSpaceDE w:val="0"/>
      <w:autoSpaceDN w:val="0"/>
      <w:adjustRightInd w:val="0"/>
      <w:spacing w:before="120"/>
      <w:contextualSpacing/>
      <w:jc w:val="both"/>
    </w:pPr>
    <w:rPr>
      <w:rFonts w:ascii="Times New Roman" w:eastAsia="Times New Roman" w:hAnsi="Times New Roman" w:cs="Times New Roman"/>
      <w:sz w:val="28"/>
      <w:szCs w:val="28"/>
    </w:rPr>
  </w:style>
  <w:style w:type="paragraph" w:customStyle="1" w:styleId="20">
    <w:name w:val="Перечень 2"/>
    <w:basedOn w:val="a"/>
    <w:rsid w:val="001F5FC0"/>
    <w:pPr>
      <w:numPr>
        <w:ilvl w:val="1"/>
        <w:numId w:val="5"/>
      </w:numPr>
      <w:tabs>
        <w:tab w:val="left" w:pos="527"/>
        <w:tab w:val="left" w:pos="720"/>
      </w:tabs>
      <w:overflowPunct w:val="0"/>
      <w:autoSpaceDE w:val="0"/>
      <w:autoSpaceDN w:val="0"/>
      <w:adjustRightInd w:val="0"/>
      <w:spacing w:before="120"/>
      <w:contextualSpacing/>
      <w:jc w:val="both"/>
    </w:pPr>
    <w:rPr>
      <w:rFonts w:ascii="Times New Roman" w:eastAsia="Times New Roman" w:hAnsi="Times New Roman" w:cs="Times New Roman"/>
      <w:sz w:val="28"/>
      <w:lang w:eastAsia="uk-UA"/>
    </w:rPr>
  </w:style>
  <w:style w:type="paragraph" w:customStyle="1" w:styleId="30">
    <w:name w:val="Перечень 3"/>
    <w:basedOn w:val="20"/>
    <w:rsid w:val="001F5FC0"/>
    <w:pPr>
      <w:numPr>
        <w:ilvl w:val="2"/>
      </w:numPr>
    </w:pPr>
  </w:style>
  <w:style w:type="paragraph" w:customStyle="1" w:styleId="4">
    <w:name w:val="Перечень 4"/>
    <w:basedOn w:val="30"/>
    <w:rsid w:val="001F5FC0"/>
    <w:pPr>
      <w:numPr>
        <w:ilvl w:val="3"/>
      </w:numPr>
      <w:ind w:left="0"/>
    </w:pPr>
  </w:style>
  <w:style w:type="paragraph" w:styleId="ac">
    <w:name w:val="List Paragraph"/>
    <w:aliases w:val="Список уровня 2,1 Буллет,Elenco Normale,название табл/рис,Chapter10,List Paragraph"/>
    <w:basedOn w:val="a"/>
    <w:link w:val="ad"/>
    <w:uiPriority w:val="34"/>
    <w:qFormat/>
    <w:rsid w:val="001F5FC0"/>
    <w:pPr>
      <w:ind w:left="708"/>
    </w:pPr>
    <w:rPr>
      <w:rFonts w:ascii="Times New Roman" w:eastAsia="Times New Roman" w:hAnsi="Times New Roman" w:cs="Times New Roman"/>
      <w:sz w:val="24"/>
      <w:szCs w:val="24"/>
    </w:rPr>
  </w:style>
  <w:style w:type="table" w:styleId="ae">
    <w:name w:val="Table Grid"/>
    <w:basedOn w:val="a1"/>
    <w:uiPriority w:val="59"/>
    <w:rsid w:val="0008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с отступом 2 Знак"/>
    <w:link w:val="24"/>
    <w:rsid w:val="000A36F1"/>
    <w:rPr>
      <w:sz w:val="22"/>
      <w:szCs w:val="22"/>
    </w:rPr>
  </w:style>
  <w:style w:type="paragraph" w:styleId="24">
    <w:name w:val="Body Text Indent 2"/>
    <w:basedOn w:val="a"/>
    <w:link w:val="23"/>
    <w:unhideWhenUsed/>
    <w:rsid w:val="000A36F1"/>
    <w:pPr>
      <w:spacing w:after="120" w:line="480" w:lineRule="auto"/>
      <w:ind w:left="283"/>
    </w:pPr>
    <w:rPr>
      <w:sz w:val="22"/>
      <w:szCs w:val="22"/>
    </w:rPr>
  </w:style>
  <w:style w:type="character" w:customStyle="1" w:styleId="210">
    <w:name w:val="Основной текст с отступом 2 Знак1"/>
    <w:basedOn w:val="a0"/>
    <w:uiPriority w:val="99"/>
    <w:semiHidden/>
    <w:rsid w:val="000A36F1"/>
  </w:style>
  <w:style w:type="character" w:customStyle="1" w:styleId="60">
    <w:name w:val="Основной текст (6)_"/>
    <w:link w:val="61"/>
    <w:locked/>
    <w:rsid w:val="006C4895"/>
    <w:rPr>
      <w:sz w:val="19"/>
      <w:szCs w:val="19"/>
      <w:shd w:val="clear" w:color="auto" w:fill="FFFFFF"/>
    </w:rPr>
  </w:style>
  <w:style w:type="paragraph" w:customStyle="1" w:styleId="61">
    <w:name w:val="Основной текст (6)1"/>
    <w:basedOn w:val="a"/>
    <w:link w:val="60"/>
    <w:rsid w:val="006C4895"/>
    <w:pPr>
      <w:widowControl w:val="0"/>
      <w:shd w:val="clear" w:color="auto" w:fill="FFFFFF"/>
      <w:spacing w:line="250" w:lineRule="exact"/>
    </w:pPr>
    <w:rPr>
      <w:sz w:val="19"/>
      <w:szCs w:val="19"/>
    </w:rPr>
  </w:style>
  <w:style w:type="paragraph" w:styleId="af">
    <w:name w:val="Balloon Text"/>
    <w:basedOn w:val="a"/>
    <w:link w:val="af0"/>
    <w:uiPriority w:val="99"/>
    <w:semiHidden/>
    <w:unhideWhenUsed/>
    <w:rsid w:val="0093589A"/>
    <w:rPr>
      <w:rFonts w:ascii="Tahoma" w:hAnsi="Tahoma" w:cs="Tahoma"/>
      <w:sz w:val="16"/>
      <w:szCs w:val="16"/>
    </w:rPr>
  </w:style>
  <w:style w:type="character" w:customStyle="1" w:styleId="af0">
    <w:name w:val="Текст выноски Знак"/>
    <w:basedOn w:val="a0"/>
    <w:link w:val="af"/>
    <w:uiPriority w:val="99"/>
    <w:semiHidden/>
    <w:rsid w:val="0093589A"/>
    <w:rPr>
      <w:rFonts w:ascii="Tahoma" w:hAnsi="Tahoma" w:cs="Tahoma"/>
      <w:sz w:val="16"/>
      <w:szCs w:val="16"/>
    </w:rPr>
  </w:style>
  <w:style w:type="paragraph" w:customStyle="1" w:styleId="12">
    <w:name w:val="Обычный1"/>
    <w:qFormat/>
    <w:rsid w:val="001525E4"/>
    <w:pPr>
      <w:spacing w:line="276" w:lineRule="auto"/>
    </w:pPr>
    <w:rPr>
      <w:rFonts w:ascii="Arial" w:eastAsia="Arial" w:hAnsi="Arial" w:cs="Arial"/>
      <w:color w:val="000000"/>
      <w:sz w:val="22"/>
      <w:szCs w:val="22"/>
      <w:lang w:val="ru-RU"/>
    </w:rPr>
  </w:style>
  <w:style w:type="character" w:customStyle="1" w:styleId="ab">
    <w:name w:val="Без интервала Знак"/>
    <w:link w:val="aa"/>
    <w:uiPriority w:val="1"/>
    <w:locked/>
    <w:rsid w:val="00324030"/>
  </w:style>
  <w:style w:type="character" w:customStyle="1" w:styleId="ad">
    <w:name w:val="Абзац списка Знак"/>
    <w:aliases w:val="Список уровня 2 Знак,1 Буллет Знак,Elenco Normale Знак,название табл/рис Знак,Chapter10 Знак,List Paragraph Знак"/>
    <w:link w:val="ac"/>
    <w:uiPriority w:val="34"/>
    <w:locked/>
    <w:rsid w:val="00165E9C"/>
    <w:rPr>
      <w:rFonts w:ascii="Times New Roman" w:eastAsia="Times New Roman" w:hAnsi="Times New Roman" w:cs="Times New Roman"/>
      <w:sz w:val="24"/>
      <w:szCs w:val="24"/>
    </w:rPr>
  </w:style>
  <w:style w:type="character" w:customStyle="1" w:styleId="rvts0">
    <w:name w:val="rvts0"/>
    <w:basedOn w:val="a0"/>
    <w:rsid w:val="00165E9C"/>
  </w:style>
  <w:style w:type="paragraph" w:styleId="af1">
    <w:name w:val="header"/>
    <w:basedOn w:val="a"/>
    <w:link w:val="af2"/>
    <w:uiPriority w:val="99"/>
    <w:unhideWhenUsed/>
    <w:rsid w:val="003F7F69"/>
    <w:pPr>
      <w:tabs>
        <w:tab w:val="center" w:pos="4677"/>
        <w:tab w:val="right" w:pos="9355"/>
      </w:tabs>
    </w:pPr>
  </w:style>
  <w:style w:type="character" w:customStyle="1" w:styleId="af2">
    <w:name w:val="Верхний колонтитул Знак"/>
    <w:basedOn w:val="a0"/>
    <w:link w:val="af1"/>
    <w:uiPriority w:val="99"/>
    <w:rsid w:val="003F7F69"/>
  </w:style>
  <w:style w:type="paragraph" w:styleId="af3">
    <w:name w:val="footer"/>
    <w:basedOn w:val="a"/>
    <w:link w:val="af4"/>
    <w:uiPriority w:val="99"/>
    <w:unhideWhenUsed/>
    <w:rsid w:val="003F7F69"/>
    <w:pPr>
      <w:tabs>
        <w:tab w:val="center" w:pos="4677"/>
        <w:tab w:val="right" w:pos="9355"/>
      </w:tabs>
    </w:pPr>
  </w:style>
  <w:style w:type="character" w:customStyle="1" w:styleId="af4">
    <w:name w:val="Нижний колонтитул Знак"/>
    <w:basedOn w:val="a0"/>
    <w:link w:val="af3"/>
    <w:uiPriority w:val="99"/>
    <w:rsid w:val="003F7F69"/>
  </w:style>
  <w:style w:type="paragraph" w:customStyle="1" w:styleId="21">
    <w:name w:val="Знак Знак21"/>
    <w:basedOn w:val="a"/>
    <w:uiPriority w:val="99"/>
    <w:rsid w:val="002833C7"/>
    <w:pPr>
      <w:numPr>
        <w:ilvl w:val="3"/>
        <w:numId w:val="24"/>
      </w:numPr>
      <w:tabs>
        <w:tab w:val="clear" w:pos="1080"/>
      </w:tabs>
      <w:ind w:left="0" w:firstLine="0"/>
    </w:pPr>
    <w:rPr>
      <w:rFonts w:ascii="Verdana" w:eastAsia="Times New Roman" w:hAnsi="Verdana" w:cs="Times New Roman"/>
      <w:lang w:val="en-US" w:eastAsia="en-US"/>
    </w:rPr>
  </w:style>
  <w:style w:type="paragraph" w:customStyle="1" w:styleId="1">
    <w:name w:val="Заголовок1"/>
    <w:basedOn w:val="a"/>
    <w:uiPriority w:val="99"/>
    <w:rsid w:val="002833C7"/>
    <w:pPr>
      <w:widowControl w:val="0"/>
      <w:numPr>
        <w:numId w:val="24"/>
      </w:numPr>
      <w:spacing w:before="240" w:after="60"/>
      <w:jc w:val="both"/>
    </w:pPr>
    <w:rPr>
      <w:rFonts w:ascii="Times New Roman" w:eastAsia="Times New Roman" w:hAnsi="Times New Roman" w:cs="Times New Roman"/>
      <w:b/>
      <w:caps/>
      <w:sz w:val="28"/>
      <w:szCs w:val="28"/>
      <w:lang w:eastAsia="en-US"/>
    </w:rPr>
  </w:style>
  <w:style w:type="paragraph" w:customStyle="1" w:styleId="2">
    <w:name w:val="Заголовок2"/>
    <w:basedOn w:val="a"/>
    <w:uiPriority w:val="99"/>
    <w:rsid w:val="002833C7"/>
    <w:pPr>
      <w:widowControl w:val="0"/>
      <w:numPr>
        <w:ilvl w:val="1"/>
        <w:numId w:val="24"/>
      </w:numPr>
      <w:spacing w:before="120" w:after="120"/>
    </w:pPr>
    <w:rPr>
      <w:rFonts w:ascii="Times New Roman" w:eastAsia="Times New Roman" w:hAnsi="Times New Roman" w:cs="Times New Roman"/>
      <w:b/>
      <w:sz w:val="28"/>
      <w:szCs w:val="28"/>
      <w:lang w:eastAsia="en-US"/>
    </w:rPr>
  </w:style>
  <w:style w:type="paragraph" w:customStyle="1" w:styleId="3">
    <w:name w:val="Заголовок3"/>
    <w:basedOn w:val="a"/>
    <w:uiPriority w:val="99"/>
    <w:rsid w:val="002833C7"/>
    <w:pPr>
      <w:widowControl w:val="0"/>
      <w:numPr>
        <w:ilvl w:val="2"/>
        <w:numId w:val="24"/>
      </w:numPr>
      <w:spacing w:before="60" w:after="60"/>
      <w:outlineLvl w:val="2"/>
    </w:pPr>
    <w:rPr>
      <w:rFonts w:ascii="Times New Roman" w:eastAsia="Times New Roman" w:hAnsi="Times New Roman" w:cs="Times New Roman"/>
      <w:b/>
      <w:sz w:val="28"/>
      <w:szCs w:val="28"/>
      <w:lang w:eastAsia="en-US"/>
    </w:rPr>
  </w:style>
  <w:style w:type="character" w:customStyle="1" w:styleId="25">
    <w:name w:val="Основной текст (2)_"/>
    <w:link w:val="26"/>
    <w:rsid w:val="00B50620"/>
    <w:rPr>
      <w:shd w:val="clear" w:color="auto" w:fill="FFFFFF"/>
    </w:rPr>
  </w:style>
  <w:style w:type="character" w:customStyle="1" w:styleId="-">
    <w:name w:val="Интернет-ссылка"/>
    <w:uiPriority w:val="99"/>
    <w:semiHidden/>
    <w:qFormat/>
    <w:rsid w:val="00ED5C5C"/>
    <w:rPr>
      <w:color w:val="0000FF"/>
      <w:u w:val="single"/>
    </w:rPr>
  </w:style>
  <w:style w:type="paragraph" w:customStyle="1" w:styleId="26">
    <w:name w:val="Основной текст (2)"/>
    <w:basedOn w:val="a"/>
    <w:link w:val="25"/>
    <w:rsid w:val="002045DF"/>
    <w:pPr>
      <w:widowControl w:val="0"/>
      <w:shd w:val="clear" w:color="auto" w:fill="FFFFFF"/>
      <w:spacing w:line="250" w:lineRule="exact"/>
      <w:jc w:val="right"/>
    </w:pPr>
  </w:style>
  <w:style w:type="character" w:customStyle="1" w:styleId="29">
    <w:name w:val="Основной текст (2) + 9"/>
    <w:aliases w:val="5 pt"/>
    <w:rsid w:val="002045DF"/>
    <w:rPr>
      <w:rFonts w:ascii="Times New Roman" w:eastAsia="Times New Roman" w:hAnsi="Times New Roman" w:cs="Times New Roman"/>
      <w:b w:val="0"/>
      <w:bCs w:val="0"/>
      <w:i w:val="0"/>
      <w:iCs w:val="0"/>
      <w:color w:val="000000"/>
      <w:spacing w:val="0"/>
      <w:w w:val="100"/>
      <w:position w:val="0"/>
      <w:sz w:val="19"/>
      <w:szCs w:val="19"/>
      <w:shd w:val="clear" w:color="auto" w:fill="FFFFFF"/>
      <w:lang w:val="uk-UA" w:eastAsia="uk-UA" w:bidi="uk-UA"/>
    </w:rPr>
  </w:style>
  <w:style w:type="character" w:customStyle="1" w:styleId="apple-tab-span">
    <w:name w:val="apple-tab-span"/>
    <w:basedOn w:val="a0"/>
    <w:rsid w:val="00A86D17"/>
  </w:style>
  <w:style w:type="paragraph" w:customStyle="1" w:styleId="docdata">
    <w:name w:val="docdata"/>
    <w:aliases w:val="docy,v5,3721,baiaagaaboqcaaadxgoaaavscgaaaaaaaaaaaaaaaaaaaaaaaaaaaaaaaaaaaaaaaaaaaaaaaaaaaaaaaaaaaaaaaaaaaaaaaaaaaaaaaaaaaaaaaaaaaaaaaaaaaaaaaaaaaaaaaaaaaaaaaaaaaaaaaaaaaaaaaaaaaaaaaaaaaaaaaaaaaaaaaaaaaaaaaaaaaaaaaaaaaaaaaaaaaaaaaaaaaaaaaaaaaaaa"/>
    <w:basedOn w:val="a"/>
    <w:rsid w:val="00553F7D"/>
    <w:pPr>
      <w:spacing w:before="100" w:beforeAutospacing="1" w:after="100" w:afterAutospacing="1"/>
    </w:pPr>
    <w:rPr>
      <w:rFonts w:ascii="Times New Roman" w:eastAsia="Times New Roman" w:hAnsi="Times New Roman" w:cs="Times New Roman"/>
      <w:sz w:val="24"/>
      <w:szCs w:val="24"/>
      <w:lang w:val="ru-RU"/>
    </w:rPr>
  </w:style>
  <w:style w:type="paragraph" w:customStyle="1" w:styleId="Web">
    <w:name w:val="Обычный (Web)"/>
    <w:aliases w:val="Знак2,Обычный (веб) Зна"/>
    <w:basedOn w:val="a"/>
    <w:next w:val="a7"/>
    <w:uiPriority w:val="99"/>
    <w:qFormat/>
    <w:rsid w:val="00E80AAF"/>
    <w:pPr>
      <w:spacing w:before="100" w:beforeAutospacing="1" w:after="100" w:afterAutospacing="1"/>
    </w:pPr>
    <w:rPr>
      <w:rFonts w:ascii="Times New Roman" w:eastAsia="Times New Roman" w:hAnsi="Times New Roman" w:cs="Times New Roman"/>
      <w:sz w:val="24"/>
      <w:szCs w:val="24"/>
      <w:lang w:eastAsia="x-none"/>
    </w:rPr>
  </w:style>
  <w:style w:type="character" w:styleId="af5">
    <w:name w:val="Strong"/>
    <w:uiPriority w:val="22"/>
    <w:qFormat/>
    <w:rsid w:val="00E80AAF"/>
    <w:rPr>
      <w:rFonts w:cs="Times New Roman"/>
      <w:b/>
      <w:bCs/>
    </w:rPr>
  </w:style>
  <w:style w:type="paragraph" w:customStyle="1" w:styleId="13">
    <w:name w:val="Без интервала1"/>
    <w:rsid w:val="00E80AAF"/>
    <w:pPr>
      <w:suppressAutoHyphens/>
      <w:jc w:val="both"/>
    </w:pPr>
    <w:rPr>
      <w:rFonts w:ascii="Times New Roman" w:eastAsia="Times New Roman" w:hAnsi="Times New Roman"/>
      <w:sz w:val="24"/>
      <w:szCs w:val="24"/>
      <w:lang w:val="ru-RU" w:eastAsia="ar-SA"/>
    </w:rPr>
  </w:style>
  <w:style w:type="character" w:customStyle="1" w:styleId="dat">
    <w:name w:val="dat"/>
    <w:rsid w:val="00E80AAF"/>
  </w:style>
  <w:style w:type="paragraph" w:customStyle="1" w:styleId="211">
    <w:name w:val="Заголовок 21"/>
    <w:basedOn w:val="a"/>
    <w:next w:val="a"/>
    <w:link w:val="212"/>
    <w:uiPriority w:val="9"/>
    <w:semiHidden/>
    <w:unhideWhenUsed/>
    <w:qFormat/>
    <w:rsid w:val="00CC4066"/>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2">
    <w:name w:val="Заголовок 2 Знак1"/>
    <w:basedOn w:val="a0"/>
    <w:link w:val="211"/>
    <w:uiPriority w:val="9"/>
    <w:semiHidden/>
    <w:rsid w:val="00CC4066"/>
    <w:rPr>
      <w:rFonts w:ascii="Cambria" w:eastAsia="Cambria" w:hAnsi="Cambria" w:cs="Cambria"/>
      <w:color w:val="365F91" w:themeColor="accent1" w:themeShade="BF"/>
      <w:sz w:val="26"/>
      <w:szCs w:val="26"/>
      <w:lang w:val="ru-RU" w:eastAsia="zh-CN"/>
    </w:rPr>
  </w:style>
  <w:style w:type="table" w:customStyle="1" w:styleId="-21">
    <w:name w:val="Таблица-сетка 21"/>
    <w:basedOn w:val="a1"/>
    <w:uiPriority w:val="99"/>
    <w:rsid w:val="00CC4066"/>
    <w:pPr>
      <w:pBdr>
        <w:top w:val="none" w:sz="4" w:space="0" w:color="000000"/>
        <w:left w:val="none" w:sz="4" w:space="0" w:color="000000"/>
        <w:bottom w:val="none" w:sz="4" w:space="0" w:color="000000"/>
        <w:right w:val="none" w:sz="4" w:space="0" w:color="000000"/>
        <w:between w:val="none" w:sz="4" w:space="0" w:color="000000"/>
      </w:pBdr>
    </w:pPr>
    <w:rPr>
      <w:rFonts w:cs="Times New Roman"/>
      <w:szCs w:val="22"/>
      <w:lang w:val="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character" w:styleId="af6">
    <w:name w:val="FollowedHyperlink"/>
    <w:basedOn w:val="a0"/>
    <w:uiPriority w:val="99"/>
    <w:semiHidden/>
    <w:unhideWhenUsed/>
    <w:rsid w:val="00B025CF"/>
    <w:rPr>
      <w:color w:val="800080" w:themeColor="followedHyperlink"/>
      <w:u w:val="single"/>
    </w:rPr>
  </w:style>
  <w:style w:type="character" w:customStyle="1" w:styleId="a4">
    <w:name w:val="Название Знак"/>
    <w:basedOn w:val="a0"/>
    <w:link w:val="a3"/>
    <w:rsid w:val="00016B89"/>
    <w:rPr>
      <w:b/>
      <w:sz w:val="72"/>
      <w:szCs w:val="72"/>
    </w:rPr>
  </w:style>
  <w:style w:type="character" w:customStyle="1" w:styleId="rvts23">
    <w:name w:val="rvts23"/>
    <w:basedOn w:val="a0"/>
    <w:rsid w:val="00671CDF"/>
  </w:style>
</w:styles>
</file>

<file path=word/webSettings.xml><?xml version="1.0" encoding="utf-8"?>
<w:webSettings xmlns:r="http://schemas.openxmlformats.org/officeDocument/2006/relationships" xmlns:w="http://schemas.openxmlformats.org/wordprocessingml/2006/main">
  <w:divs>
    <w:div w:id="118184886">
      <w:bodyDiv w:val="1"/>
      <w:marLeft w:val="0"/>
      <w:marRight w:val="0"/>
      <w:marTop w:val="0"/>
      <w:marBottom w:val="0"/>
      <w:divBdr>
        <w:top w:val="none" w:sz="0" w:space="0" w:color="auto"/>
        <w:left w:val="none" w:sz="0" w:space="0" w:color="auto"/>
        <w:bottom w:val="none" w:sz="0" w:space="0" w:color="auto"/>
        <w:right w:val="none" w:sz="0" w:space="0" w:color="auto"/>
      </w:divBdr>
    </w:div>
    <w:div w:id="118454670">
      <w:bodyDiv w:val="1"/>
      <w:marLeft w:val="0"/>
      <w:marRight w:val="0"/>
      <w:marTop w:val="0"/>
      <w:marBottom w:val="0"/>
      <w:divBdr>
        <w:top w:val="none" w:sz="0" w:space="0" w:color="auto"/>
        <w:left w:val="none" w:sz="0" w:space="0" w:color="auto"/>
        <w:bottom w:val="none" w:sz="0" w:space="0" w:color="auto"/>
        <w:right w:val="none" w:sz="0" w:space="0" w:color="auto"/>
      </w:divBdr>
    </w:div>
    <w:div w:id="153689337">
      <w:bodyDiv w:val="1"/>
      <w:marLeft w:val="0"/>
      <w:marRight w:val="0"/>
      <w:marTop w:val="0"/>
      <w:marBottom w:val="0"/>
      <w:divBdr>
        <w:top w:val="none" w:sz="0" w:space="0" w:color="auto"/>
        <w:left w:val="none" w:sz="0" w:space="0" w:color="auto"/>
        <w:bottom w:val="none" w:sz="0" w:space="0" w:color="auto"/>
        <w:right w:val="none" w:sz="0" w:space="0" w:color="auto"/>
      </w:divBdr>
    </w:div>
    <w:div w:id="374892580">
      <w:bodyDiv w:val="1"/>
      <w:marLeft w:val="0"/>
      <w:marRight w:val="0"/>
      <w:marTop w:val="0"/>
      <w:marBottom w:val="0"/>
      <w:divBdr>
        <w:top w:val="none" w:sz="0" w:space="0" w:color="auto"/>
        <w:left w:val="none" w:sz="0" w:space="0" w:color="auto"/>
        <w:bottom w:val="none" w:sz="0" w:space="0" w:color="auto"/>
        <w:right w:val="none" w:sz="0" w:space="0" w:color="auto"/>
      </w:divBdr>
    </w:div>
    <w:div w:id="596475601">
      <w:bodyDiv w:val="1"/>
      <w:marLeft w:val="0"/>
      <w:marRight w:val="0"/>
      <w:marTop w:val="0"/>
      <w:marBottom w:val="0"/>
      <w:divBdr>
        <w:top w:val="none" w:sz="0" w:space="0" w:color="auto"/>
        <w:left w:val="none" w:sz="0" w:space="0" w:color="auto"/>
        <w:bottom w:val="none" w:sz="0" w:space="0" w:color="auto"/>
        <w:right w:val="none" w:sz="0" w:space="0" w:color="auto"/>
      </w:divBdr>
    </w:div>
    <w:div w:id="685059246">
      <w:bodyDiv w:val="1"/>
      <w:marLeft w:val="0"/>
      <w:marRight w:val="0"/>
      <w:marTop w:val="0"/>
      <w:marBottom w:val="0"/>
      <w:divBdr>
        <w:top w:val="none" w:sz="0" w:space="0" w:color="auto"/>
        <w:left w:val="none" w:sz="0" w:space="0" w:color="auto"/>
        <w:bottom w:val="none" w:sz="0" w:space="0" w:color="auto"/>
        <w:right w:val="none" w:sz="0" w:space="0" w:color="auto"/>
      </w:divBdr>
    </w:div>
    <w:div w:id="702440756">
      <w:bodyDiv w:val="1"/>
      <w:marLeft w:val="0"/>
      <w:marRight w:val="0"/>
      <w:marTop w:val="0"/>
      <w:marBottom w:val="0"/>
      <w:divBdr>
        <w:top w:val="none" w:sz="0" w:space="0" w:color="auto"/>
        <w:left w:val="none" w:sz="0" w:space="0" w:color="auto"/>
        <w:bottom w:val="none" w:sz="0" w:space="0" w:color="auto"/>
        <w:right w:val="none" w:sz="0" w:space="0" w:color="auto"/>
      </w:divBdr>
    </w:div>
    <w:div w:id="781268078">
      <w:bodyDiv w:val="1"/>
      <w:marLeft w:val="0"/>
      <w:marRight w:val="0"/>
      <w:marTop w:val="0"/>
      <w:marBottom w:val="0"/>
      <w:divBdr>
        <w:top w:val="none" w:sz="0" w:space="0" w:color="auto"/>
        <w:left w:val="none" w:sz="0" w:space="0" w:color="auto"/>
        <w:bottom w:val="none" w:sz="0" w:space="0" w:color="auto"/>
        <w:right w:val="none" w:sz="0" w:space="0" w:color="auto"/>
      </w:divBdr>
    </w:div>
    <w:div w:id="903299198">
      <w:bodyDiv w:val="1"/>
      <w:marLeft w:val="0"/>
      <w:marRight w:val="0"/>
      <w:marTop w:val="0"/>
      <w:marBottom w:val="0"/>
      <w:divBdr>
        <w:top w:val="none" w:sz="0" w:space="0" w:color="auto"/>
        <w:left w:val="none" w:sz="0" w:space="0" w:color="auto"/>
        <w:bottom w:val="none" w:sz="0" w:space="0" w:color="auto"/>
        <w:right w:val="none" w:sz="0" w:space="0" w:color="auto"/>
      </w:divBdr>
    </w:div>
    <w:div w:id="936838212">
      <w:bodyDiv w:val="1"/>
      <w:marLeft w:val="0"/>
      <w:marRight w:val="0"/>
      <w:marTop w:val="0"/>
      <w:marBottom w:val="0"/>
      <w:divBdr>
        <w:top w:val="none" w:sz="0" w:space="0" w:color="auto"/>
        <w:left w:val="none" w:sz="0" w:space="0" w:color="auto"/>
        <w:bottom w:val="none" w:sz="0" w:space="0" w:color="auto"/>
        <w:right w:val="none" w:sz="0" w:space="0" w:color="auto"/>
      </w:divBdr>
    </w:div>
    <w:div w:id="946501788">
      <w:bodyDiv w:val="1"/>
      <w:marLeft w:val="0"/>
      <w:marRight w:val="0"/>
      <w:marTop w:val="0"/>
      <w:marBottom w:val="0"/>
      <w:divBdr>
        <w:top w:val="none" w:sz="0" w:space="0" w:color="auto"/>
        <w:left w:val="none" w:sz="0" w:space="0" w:color="auto"/>
        <w:bottom w:val="none" w:sz="0" w:space="0" w:color="auto"/>
        <w:right w:val="none" w:sz="0" w:space="0" w:color="auto"/>
      </w:divBdr>
    </w:div>
    <w:div w:id="1063606786">
      <w:bodyDiv w:val="1"/>
      <w:marLeft w:val="0"/>
      <w:marRight w:val="0"/>
      <w:marTop w:val="0"/>
      <w:marBottom w:val="0"/>
      <w:divBdr>
        <w:top w:val="none" w:sz="0" w:space="0" w:color="auto"/>
        <w:left w:val="none" w:sz="0" w:space="0" w:color="auto"/>
        <w:bottom w:val="none" w:sz="0" w:space="0" w:color="auto"/>
        <w:right w:val="none" w:sz="0" w:space="0" w:color="auto"/>
      </w:divBdr>
    </w:div>
    <w:div w:id="1118109738">
      <w:bodyDiv w:val="1"/>
      <w:marLeft w:val="0"/>
      <w:marRight w:val="0"/>
      <w:marTop w:val="0"/>
      <w:marBottom w:val="0"/>
      <w:divBdr>
        <w:top w:val="none" w:sz="0" w:space="0" w:color="auto"/>
        <w:left w:val="none" w:sz="0" w:space="0" w:color="auto"/>
        <w:bottom w:val="none" w:sz="0" w:space="0" w:color="auto"/>
        <w:right w:val="none" w:sz="0" w:space="0" w:color="auto"/>
      </w:divBdr>
    </w:div>
    <w:div w:id="1199704932">
      <w:bodyDiv w:val="1"/>
      <w:marLeft w:val="0"/>
      <w:marRight w:val="0"/>
      <w:marTop w:val="0"/>
      <w:marBottom w:val="0"/>
      <w:divBdr>
        <w:top w:val="none" w:sz="0" w:space="0" w:color="auto"/>
        <w:left w:val="none" w:sz="0" w:space="0" w:color="auto"/>
        <w:bottom w:val="none" w:sz="0" w:space="0" w:color="auto"/>
        <w:right w:val="none" w:sz="0" w:space="0" w:color="auto"/>
      </w:divBdr>
    </w:div>
    <w:div w:id="1220433416">
      <w:bodyDiv w:val="1"/>
      <w:marLeft w:val="0"/>
      <w:marRight w:val="0"/>
      <w:marTop w:val="0"/>
      <w:marBottom w:val="0"/>
      <w:divBdr>
        <w:top w:val="none" w:sz="0" w:space="0" w:color="auto"/>
        <w:left w:val="none" w:sz="0" w:space="0" w:color="auto"/>
        <w:bottom w:val="none" w:sz="0" w:space="0" w:color="auto"/>
        <w:right w:val="none" w:sz="0" w:space="0" w:color="auto"/>
      </w:divBdr>
    </w:div>
    <w:div w:id="1299145284">
      <w:bodyDiv w:val="1"/>
      <w:marLeft w:val="0"/>
      <w:marRight w:val="0"/>
      <w:marTop w:val="0"/>
      <w:marBottom w:val="0"/>
      <w:divBdr>
        <w:top w:val="none" w:sz="0" w:space="0" w:color="auto"/>
        <w:left w:val="none" w:sz="0" w:space="0" w:color="auto"/>
        <w:bottom w:val="none" w:sz="0" w:space="0" w:color="auto"/>
        <w:right w:val="none" w:sz="0" w:space="0" w:color="auto"/>
      </w:divBdr>
    </w:div>
    <w:div w:id="1522551108">
      <w:bodyDiv w:val="1"/>
      <w:marLeft w:val="0"/>
      <w:marRight w:val="0"/>
      <w:marTop w:val="0"/>
      <w:marBottom w:val="0"/>
      <w:divBdr>
        <w:top w:val="none" w:sz="0" w:space="0" w:color="auto"/>
        <w:left w:val="none" w:sz="0" w:space="0" w:color="auto"/>
        <w:bottom w:val="none" w:sz="0" w:space="0" w:color="auto"/>
        <w:right w:val="none" w:sz="0" w:space="0" w:color="auto"/>
      </w:divBdr>
    </w:div>
    <w:div w:id="1560944123">
      <w:bodyDiv w:val="1"/>
      <w:marLeft w:val="0"/>
      <w:marRight w:val="0"/>
      <w:marTop w:val="0"/>
      <w:marBottom w:val="0"/>
      <w:divBdr>
        <w:top w:val="none" w:sz="0" w:space="0" w:color="auto"/>
        <w:left w:val="none" w:sz="0" w:space="0" w:color="auto"/>
        <w:bottom w:val="none" w:sz="0" w:space="0" w:color="auto"/>
        <w:right w:val="none" w:sz="0" w:space="0" w:color="auto"/>
      </w:divBdr>
    </w:div>
    <w:div w:id="1642424484">
      <w:bodyDiv w:val="1"/>
      <w:marLeft w:val="0"/>
      <w:marRight w:val="0"/>
      <w:marTop w:val="0"/>
      <w:marBottom w:val="0"/>
      <w:divBdr>
        <w:top w:val="none" w:sz="0" w:space="0" w:color="auto"/>
        <w:left w:val="none" w:sz="0" w:space="0" w:color="auto"/>
        <w:bottom w:val="none" w:sz="0" w:space="0" w:color="auto"/>
        <w:right w:val="none" w:sz="0" w:space="0" w:color="auto"/>
      </w:divBdr>
    </w:div>
    <w:div w:id="1715617470">
      <w:bodyDiv w:val="1"/>
      <w:marLeft w:val="0"/>
      <w:marRight w:val="0"/>
      <w:marTop w:val="0"/>
      <w:marBottom w:val="0"/>
      <w:divBdr>
        <w:top w:val="none" w:sz="0" w:space="0" w:color="auto"/>
        <w:left w:val="none" w:sz="0" w:space="0" w:color="auto"/>
        <w:bottom w:val="none" w:sz="0" w:space="0" w:color="auto"/>
        <w:right w:val="none" w:sz="0" w:space="0" w:color="auto"/>
      </w:divBdr>
    </w:div>
    <w:div w:id="1717966966">
      <w:bodyDiv w:val="1"/>
      <w:marLeft w:val="0"/>
      <w:marRight w:val="0"/>
      <w:marTop w:val="0"/>
      <w:marBottom w:val="0"/>
      <w:divBdr>
        <w:top w:val="none" w:sz="0" w:space="0" w:color="auto"/>
        <w:left w:val="none" w:sz="0" w:space="0" w:color="auto"/>
        <w:bottom w:val="none" w:sz="0" w:space="0" w:color="auto"/>
        <w:right w:val="none" w:sz="0" w:space="0" w:color="auto"/>
      </w:divBdr>
    </w:div>
    <w:div w:id="1872571264">
      <w:bodyDiv w:val="1"/>
      <w:marLeft w:val="0"/>
      <w:marRight w:val="0"/>
      <w:marTop w:val="0"/>
      <w:marBottom w:val="0"/>
      <w:divBdr>
        <w:top w:val="none" w:sz="0" w:space="0" w:color="auto"/>
        <w:left w:val="none" w:sz="0" w:space="0" w:color="auto"/>
        <w:bottom w:val="none" w:sz="0" w:space="0" w:color="auto"/>
        <w:right w:val="none" w:sz="0" w:space="0" w:color="auto"/>
      </w:divBdr>
    </w:div>
    <w:div w:id="2006929647">
      <w:bodyDiv w:val="1"/>
      <w:marLeft w:val="0"/>
      <w:marRight w:val="0"/>
      <w:marTop w:val="0"/>
      <w:marBottom w:val="0"/>
      <w:divBdr>
        <w:top w:val="none" w:sz="0" w:space="0" w:color="auto"/>
        <w:left w:val="none" w:sz="0" w:space="0" w:color="auto"/>
        <w:bottom w:val="none" w:sz="0" w:space="0" w:color="auto"/>
        <w:right w:val="none" w:sz="0" w:space="0" w:color="auto"/>
      </w:divBdr>
    </w:div>
    <w:div w:id="204108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vytiah.mvs.gov.ua/app/landing"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corruptinfo.nazk.gov.ua/reference/getpersonalreference/individua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82195-EA9D-468A-B8B9-30E12852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17982</Words>
  <Characters>102503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2023-03-02T12:14:00Z</cp:lastPrinted>
  <dcterms:created xsi:type="dcterms:W3CDTF">2023-01-17T08:39:00Z</dcterms:created>
  <dcterms:modified xsi:type="dcterms:W3CDTF">2023-03-30T12:05:00Z</dcterms:modified>
</cp:coreProperties>
</file>