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901D12">
              <w:rPr>
                <w:sz w:val="24"/>
                <w:szCs w:val="24"/>
              </w:rPr>
              <w:t xml:space="preserve"> </w:t>
            </w:r>
            <w:r w:rsidR="00520DA0" w:rsidRPr="00520DA0">
              <w:rPr>
                <w:sz w:val="24"/>
                <w:szCs w:val="24"/>
              </w:rPr>
              <w:t xml:space="preserve">Букети/квіткові композиції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520DA0" w:rsidRPr="00520DA0">
              <w:rPr>
                <w:sz w:val="24"/>
                <w:szCs w:val="24"/>
              </w:rPr>
              <w:t xml:space="preserve">03120000-8 Продукція рослинництва, у тому числі тепличного </w:t>
            </w:r>
            <w:bookmarkStart w:id="1" w:name="_GoBack"/>
            <w:bookmarkEnd w:id="1"/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833DDA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2D6B0E">
              <w:rPr>
                <w:sz w:val="24"/>
                <w:szCs w:val="24"/>
              </w:rPr>
              <w:t>(у разі, якщо є платником ПДВ)</w:t>
            </w:r>
            <w:r w:rsidRPr="002D6B0E">
              <w:rPr>
                <w:b/>
              </w:rPr>
              <w:t xml:space="preserve"> </w:t>
            </w:r>
            <w:r w:rsidRPr="00833DDA">
              <w:rPr>
                <w:sz w:val="24"/>
                <w:szCs w:val="24"/>
                <w:lang w:eastAsia="ru-RU"/>
              </w:rPr>
              <w:t>_____________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10832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1419"/>
              <w:gridCol w:w="565"/>
              <w:gridCol w:w="851"/>
              <w:gridCol w:w="992"/>
              <w:gridCol w:w="851"/>
              <w:gridCol w:w="3256"/>
            </w:tblGrid>
            <w:tr w:rsidR="00AE5138" w:rsidRPr="00833DDA" w:rsidTr="00D66BDC">
              <w:trPr>
                <w:trHeight w:hRule="exact" w:val="2012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lastRenderedPageBreak/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AE5138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Кра</w:t>
                  </w:r>
                  <w:r>
                    <w:rPr>
                      <w:rFonts w:eastAsia="Arial"/>
                      <w:sz w:val="22"/>
                      <w:szCs w:val="24"/>
                    </w:rPr>
                    <w:t>їна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</w:rPr>
                    <w:t xml:space="preserve"> походження</w:t>
                  </w: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AE5138" w:rsidRPr="00F71617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AE5138" w:rsidRPr="00F71617" w:rsidRDefault="00AE5138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F71617" w:rsidRDefault="00AE5138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50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AE5138" w:rsidRPr="00F71617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AE5138" w:rsidRPr="00833DDA" w:rsidTr="00D66BDC">
              <w:trPr>
                <w:trHeight w:hRule="exact" w:val="683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0A7E72" w:rsidRDefault="00AE5138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F71617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E5138" w:rsidRPr="00833DDA" w:rsidTr="00D66BDC">
              <w:trPr>
                <w:trHeight w:hRule="exact" w:val="707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2D6B0E" w:rsidRDefault="00AE5138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BA4FA8" w:rsidRDefault="00AE5138" w:rsidP="00BA4FA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E5138" w:rsidRPr="00833DDA" w:rsidTr="00D66BDC">
              <w:trPr>
                <w:trHeight w:hRule="exact" w:val="1417"/>
              </w:trPr>
              <w:tc>
                <w:tcPr>
                  <w:tcW w:w="133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5D" w:rsidRDefault="009C445D" w:rsidP="00771BC0">
      <w:pPr>
        <w:spacing w:after="0" w:line="240" w:lineRule="auto"/>
      </w:pPr>
      <w:r>
        <w:separator/>
      </w:r>
    </w:p>
  </w:endnote>
  <w:endnote w:type="continuationSeparator" w:id="0">
    <w:p w:rsidR="009C445D" w:rsidRDefault="009C445D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5D" w:rsidRDefault="009C445D" w:rsidP="00771BC0">
      <w:pPr>
        <w:spacing w:after="0" w:line="240" w:lineRule="auto"/>
      </w:pPr>
      <w:r>
        <w:separator/>
      </w:r>
    </w:p>
  </w:footnote>
  <w:footnote w:type="continuationSeparator" w:id="0">
    <w:p w:rsidR="009C445D" w:rsidRDefault="009C445D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520DA0" w:rsidRPr="00520DA0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2F2E9C"/>
    <w:rsid w:val="00327EB9"/>
    <w:rsid w:val="0037463E"/>
    <w:rsid w:val="00397772"/>
    <w:rsid w:val="003A7FDA"/>
    <w:rsid w:val="003B0DEE"/>
    <w:rsid w:val="00441A0C"/>
    <w:rsid w:val="004847F2"/>
    <w:rsid w:val="0051215D"/>
    <w:rsid w:val="00520DA0"/>
    <w:rsid w:val="00535B11"/>
    <w:rsid w:val="00597FDE"/>
    <w:rsid w:val="006021D8"/>
    <w:rsid w:val="006147AB"/>
    <w:rsid w:val="00673B91"/>
    <w:rsid w:val="006A6DA4"/>
    <w:rsid w:val="00701408"/>
    <w:rsid w:val="00735AE9"/>
    <w:rsid w:val="00771BC0"/>
    <w:rsid w:val="00774676"/>
    <w:rsid w:val="007853F4"/>
    <w:rsid w:val="0086013F"/>
    <w:rsid w:val="00874C5E"/>
    <w:rsid w:val="00891AE5"/>
    <w:rsid w:val="00901D12"/>
    <w:rsid w:val="00913659"/>
    <w:rsid w:val="009303AD"/>
    <w:rsid w:val="00930F0C"/>
    <w:rsid w:val="009B4A41"/>
    <w:rsid w:val="009C445D"/>
    <w:rsid w:val="009E3395"/>
    <w:rsid w:val="00A0067E"/>
    <w:rsid w:val="00AE5138"/>
    <w:rsid w:val="00AF6BDD"/>
    <w:rsid w:val="00B46473"/>
    <w:rsid w:val="00B65069"/>
    <w:rsid w:val="00BA4FA8"/>
    <w:rsid w:val="00BC0265"/>
    <w:rsid w:val="00C85B0F"/>
    <w:rsid w:val="00D22D14"/>
    <w:rsid w:val="00D42477"/>
    <w:rsid w:val="00D66BDC"/>
    <w:rsid w:val="00DB405E"/>
    <w:rsid w:val="00E0262A"/>
    <w:rsid w:val="00E26BF5"/>
    <w:rsid w:val="00E45A9E"/>
    <w:rsid w:val="00E91642"/>
    <w:rsid w:val="00E96B06"/>
    <w:rsid w:val="00F71617"/>
    <w:rsid w:val="00FA0991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9056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7</cp:revision>
  <dcterms:created xsi:type="dcterms:W3CDTF">2022-09-19T06:56:00Z</dcterms:created>
  <dcterms:modified xsi:type="dcterms:W3CDTF">2022-10-14T09:07:00Z</dcterms:modified>
</cp:coreProperties>
</file>