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C5" w:rsidRPr="002C63C5" w:rsidRDefault="002C63C5" w:rsidP="002C63C5">
      <w:pPr>
        <w:spacing w:after="0" w:line="240" w:lineRule="auto"/>
        <w:jc w:val="right"/>
        <w:rPr>
          <w:b/>
          <w:sz w:val="24"/>
          <w:szCs w:val="24"/>
          <w:lang w:val="en-US" w:eastAsia="ru-RU"/>
        </w:rPr>
      </w:pPr>
      <w:r w:rsidRPr="007439B6">
        <w:rPr>
          <w:b/>
          <w:sz w:val="24"/>
          <w:szCs w:val="24"/>
          <w:lang w:eastAsia="ru-RU"/>
        </w:rPr>
        <w:t xml:space="preserve">ДОДАТОК </w:t>
      </w:r>
      <w:r>
        <w:rPr>
          <w:b/>
          <w:sz w:val="24"/>
          <w:szCs w:val="24"/>
          <w:lang w:val="en-US" w:eastAsia="ru-RU"/>
        </w:rPr>
        <w:t>5</w:t>
      </w: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087B25" w:rsidRDefault="00087B2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EF2587" w:rsidRPr="00EF2587" w:rsidRDefault="00EF2587" w:rsidP="00EF2587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EF2587">
        <w:rPr>
          <w:rFonts w:eastAsia="Times New Roman"/>
          <w:b/>
          <w:color w:val="auto"/>
          <w:sz w:val="24"/>
          <w:szCs w:val="24"/>
          <w:lang w:eastAsia="ru-RU"/>
        </w:rPr>
        <w:t xml:space="preserve">ІНФОРМАЦІЯ ПРО ТЕХНІЧНІ, ЯКІСНІ ТА КІЛЬКІСНІ </w:t>
      </w:r>
    </w:p>
    <w:p w:rsidR="00EF2587" w:rsidRPr="00EF2587" w:rsidRDefault="00EF2587" w:rsidP="00EF2587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ru-RU" w:eastAsia="ru-RU"/>
        </w:rPr>
      </w:pPr>
      <w:r w:rsidRPr="00EF2587">
        <w:rPr>
          <w:rFonts w:eastAsia="Times New Roman"/>
          <w:b/>
          <w:color w:val="auto"/>
          <w:sz w:val="24"/>
          <w:szCs w:val="24"/>
          <w:lang w:val="ru-RU" w:eastAsia="ru-RU"/>
        </w:rPr>
        <w:t>ХАРАКТЕРИСТИКИ ПРЕДМЕТА ЗАКУПІВЛІ</w:t>
      </w:r>
    </w:p>
    <w:p w:rsidR="00EF2587" w:rsidRPr="00EF2587" w:rsidRDefault="00EF2587" w:rsidP="00EF2587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ru-RU" w:eastAsia="ru-RU"/>
        </w:rPr>
      </w:pPr>
    </w:p>
    <w:p w:rsidR="00EF2587" w:rsidRDefault="00EF2587" w:rsidP="00EF2587">
      <w:pPr>
        <w:numPr>
          <w:ilvl w:val="0"/>
          <w:numId w:val="9"/>
        </w:numPr>
        <w:spacing w:after="0" w:line="240" w:lineRule="auto"/>
        <w:contextualSpacing/>
        <w:jc w:val="both"/>
        <w:rPr>
          <w:b/>
          <w:color w:val="auto"/>
          <w:sz w:val="24"/>
          <w:lang w:eastAsia="ru-RU"/>
        </w:rPr>
      </w:pPr>
      <w:r w:rsidRPr="00EF2587">
        <w:rPr>
          <w:b/>
          <w:color w:val="auto"/>
          <w:sz w:val="24"/>
          <w:lang w:eastAsia="ru-RU"/>
        </w:rPr>
        <w:t>Технічні, якісні та кількісні характеристики предмета закупівлі:</w:t>
      </w:r>
    </w:p>
    <w:p w:rsidR="008D49FF" w:rsidRDefault="008D49FF" w:rsidP="008D49FF">
      <w:pPr>
        <w:spacing w:after="0" w:line="240" w:lineRule="auto"/>
        <w:ind w:left="927"/>
        <w:contextualSpacing/>
        <w:jc w:val="both"/>
        <w:rPr>
          <w:b/>
          <w:color w:val="auto"/>
          <w:sz w:val="24"/>
          <w:lang w:eastAsia="ru-RU"/>
        </w:rPr>
      </w:pPr>
    </w:p>
    <w:tbl>
      <w:tblPr>
        <w:tblW w:w="9546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596"/>
        <w:gridCol w:w="6115"/>
        <w:gridCol w:w="1418"/>
        <w:gridCol w:w="1417"/>
      </w:tblGrid>
      <w:tr w:rsidR="008D49FF" w:rsidRPr="008D49FF" w:rsidTr="008D49FF">
        <w:trPr>
          <w:trHeight w:val="929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9FF" w:rsidRPr="008D49FF" w:rsidRDefault="008D49FF" w:rsidP="008D49F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D49FF" w:rsidRPr="008D49FF" w:rsidRDefault="002F2C25" w:rsidP="008D49F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Назва Товару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D49FF" w:rsidRPr="008D49FF" w:rsidRDefault="008D49FF" w:rsidP="008D49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D49FF" w:rsidRPr="008D49FF" w:rsidRDefault="008D49FF" w:rsidP="008D49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Кількість</w:t>
            </w:r>
          </w:p>
        </w:tc>
      </w:tr>
      <w:tr w:rsidR="00DA5B8B" w:rsidRPr="008D49FF" w:rsidTr="001706DF">
        <w:trPr>
          <w:trHeight w:val="319"/>
        </w:trPr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Троянда (</w:t>
            </w:r>
            <w:proofErr w:type="spellStart"/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Фрідом</w:t>
            </w:r>
            <w:proofErr w:type="spellEnd"/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 імпорт 80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A5B8B" w:rsidRDefault="00DA5B8B" w:rsidP="00DA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29</w:t>
            </w:r>
          </w:p>
        </w:tc>
      </w:tr>
      <w:tr w:rsidR="00DA5B8B" w:rsidRPr="008D49FF" w:rsidTr="001706DF">
        <w:trPr>
          <w:trHeight w:val="319"/>
        </w:trPr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Троянда  (</w:t>
            </w:r>
            <w:proofErr w:type="spellStart"/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Мондіаль</w:t>
            </w:r>
            <w:proofErr w:type="spellEnd"/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 імпорт 80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A5B8B" w:rsidRDefault="00DA5B8B" w:rsidP="00DA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29</w:t>
            </w:r>
          </w:p>
        </w:tc>
      </w:tr>
      <w:tr w:rsidR="00DA5B8B" w:rsidRPr="008D49FF" w:rsidTr="001706DF">
        <w:trPr>
          <w:trHeight w:val="319"/>
        </w:trPr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Троянда</w:t>
            </w:r>
            <w:proofErr w:type="spellEnd"/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Гран Прі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) 80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A5B8B" w:rsidRDefault="00DA5B8B" w:rsidP="00DA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39</w:t>
            </w:r>
          </w:p>
        </w:tc>
      </w:tr>
      <w:tr w:rsidR="00DA5B8B" w:rsidRPr="008D49FF" w:rsidTr="001706DF">
        <w:trPr>
          <w:trHeight w:val="319"/>
        </w:trPr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Троянда</w:t>
            </w:r>
            <w:proofErr w:type="spellEnd"/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Аваланч</w:t>
            </w:r>
            <w:proofErr w:type="spellEnd"/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) 80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A5B8B" w:rsidRDefault="00DA5B8B" w:rsidP="00DA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39</w:t>
            </w:r>
          </w:p>
        </w:tc>
      </w:tr>
      <w:tr w:rsidR="00DA5B8B" w:rsidRPr="008D49FF" w:rsidTr="001706DF">
        <w:trPr>
          <w:trHeight w:val="319"/>
        </w:trPr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Гвоздика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A5B8B" w:rsidRDefault="00DA5B8B" w:rsidP="00DA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100</w:t>
            </w:r>
          </w:p>
        </w:tc>
      </w:tr>
      <w:tr w:rsidR="00DA5B8B" w:rsidRPr="008D49FF" w:rsidTr="001706DF">
        <w:trPr>
          <w:trHeight w:val="319"/>
        </w:trPr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віткова к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омпозиція №1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(букет) у складі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: </w:t>
            </w:r>
          </w:p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Гортензія – 3 шт.</w:t>
            </w:r>
          </w:p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Троянда </w:t>
            </w:r>
            <w:proofErr w:type="spellStart"/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піоноподібна</w:t>
            </w:r>
            <w:proofErr w:type="spellEnd"/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кущова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- 5 шт.</w:t>
            </w:r>
          </w:p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Еустома</w:t>
            </w:r>
            <w:proofErr w:type="spellEnd"/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– 5 шт.</w:t>
            </w:r>
          </w:p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Евкаліпт – 5 шт.</w:t>
            </w:r>
          </w:p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Брунія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– 3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A5B8B" w:rsidRDefault="00DA5B8B" w:rsidP="00DA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2</w:t>
            </w:r>
          </w:p>
        </w:tc>
      </w:tr>
      <w:tr w:rsidR="00DA5B8B" w:rsidRPr="008D49FF" w:rsidTr="001706DF">
        <w:trPr>
          <w:trHeight w:val="319"/>
        </w:trPr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2C2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Квіткова композиція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№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(букет) у складі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Еустома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– 3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шт.</w:t>
            </w:r>
          </w:p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Троянда – 9 шт.</w:t>
            </w:r>
          </w:p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Гіперикум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– 3 шт.</w:t>
            </w:r>
          </w:p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Астильба – 3 шт.</w:t>
            </w:r>
          </w:p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Протея – 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A5B8B" w:rsidRDefault="00DA5B8B" w:rsidP="00DA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7</w:t>
            </w:r>
          </w:p>
        </w:tc>
      </w:tr>
      <w:tr w:rsidR="00DA5B8B" w:rsidRPr="008D49FF" w:rsidTr="001706DF">
        <w:trPr>
          <w:trHeight w:val="319"/>
        </w:trPr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2C2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Квіткова композиція 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№3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(букет) у складі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Гортензія – 1 шт.</w:t>
            </w:r>
          </w:p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Півонія – 15 шт.</w:t>
            </w:r>
          </w:p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Еустома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– 3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шт.</w:t>
            </w:r>
          </w:p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Евкаліпт – 3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шт.</w:t>
            </w:r>
          </w:p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Фрезія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– 3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A5B8B" w:rsidRDefault="00DA5B8B" w:rsidP="00DA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7</w:t>
            </w:r>
          </w:p>
        </w:tc>
      </w:tr>
      <w:tr w:rsidR="00DA5B8B" w:rsidRPr="008D49FF" w:rsidTr="001706DF">
        <w:trPr>
          <w:trHeight w:val="319"/>
        </w:trPr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віткова к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омпозиція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№4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(у коробці) у складі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Троянда </w:t>
            </w:r>
            <w:proofErr w:type="spellStart"/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піоноподібна</w:t>
            </w:r>
            <w:proofErr w:type="spellEnd"/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кущова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- 3</w:t>
            </w:r>
            <w:r w:rsidRPr="008D49F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шт.</w:t>
            </w:r>
          </w:p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Гортензія - 1 шт.</w:t>
            </w:r>
          </w:p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Хамелаціум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– 3 шт.</w:t>
            </w:r>
          </w:p>
          <w:p w:rsidR="00DA5B8B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Евкаліпт – 3 шт.</w:t>
            </w:r>
          </w:p>
          <w:p w:rsidR="00DA5B8B" w:rsidRPr="008D49FF" w:rsidRDefault="00DA5B8B" w:rsidP="00DA5B8B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Матіола – 3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A5B8B" w:rsidRPr="008D49FF" w:rsidRDefault="00DA5B8B" w:rsidP="00DA5B8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8D49F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A5B8B" w:rsidRDefault="00DA5B8B" w:rsidP="00DA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4</w:t>
            </w:r>
          </w:p>
        </w:tc>
      </w:tr>
    </w:tbl>
    <w:p w:rsidR="0057443F" w:rsidRDefault="0057443F" w:rsidP="0057443F">
      <w:pPr>
        <w:spacing w:after="0" w:line="240" w:lineRule="auto"/>
        <w:ind w:left="927"/>
        <w:contextualSpacing/>
        <w:jc w:val="both"/>
        <w:rPr>
          <w:b/>
          <w:color w:val="auto"/>
          <w:sz w:val="24"/>
          <w:lang w:eastAsia="ru-RU"/>
        </w:rPr>
      </w:pPr>
    </w:p>
    <w:p w:rsidR="0057443F" w:rsidRPr="00EF2587" w:rsidRDefault="0057443F" w:rsidP="0057443F">
      <w:pPr>
        <w:spacing w:after="0" w:line="240" w:lineRule="auto"/>
        <w:ind w:left="927"/>
        <w:contextualSpacing/>
        <w:jc w:val="both"/>
        <w:rPr>
          <w:b/>
          <w:color w:val="auto"/>
          <w:sz w:val="24"/>
          <w:lang w:eastAsia="ru-RU"/>
        </w:rPr>
      </w:pPr>
    </w:p>
    <w:p w:rsidR="002F2C25" w:rsidRPr="00FF43D5" w:rsidRDefault="00FF43D5" w:rsidP="00FF43D5">
      <w:pPr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FF43D5">
        <w:rPr>
          <w:rFonts w:eastAsia="Times New Roman"/>
          <w:bCs/>
          <w:iCs/>
          <w:sz w:val="24"/>
          <w:szCs w:val="24"/>
          <w:lang w:val="ru-RU" w:eastAsia="ru-RU"/>
        </w:rPr>
        <w:t xml:space="preserve">- </w:t>
      </w:r>
      <w:proofErr w:type="spellStart"/>
      <w:r w:rsidRPr="00FF43D5">
        <w:rPr>
          <w:rFonts w:eastAsia="Times New Roman"/>
          <w:bCs/>
          <w:iCs/>
          <w:sz w:val="24"/>
          <w:szCs w:val="24"/>
          <w:lang w:val="ru-RU" w:eastAsia="ru-RU"/>
        </w:rPr>
        <w:t>Квіти</w:t>
      </w:r>
      <w:proofErr w:type="spellEnd"/>
      <w:r w:rsidR="005867A5" w:rsidRPr="00FF43D5">
        <w:rPr>
          <w:rFonts w:eastAsia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="005867A5" w:rsidRPr="00FF43D5">
        <w:rPr>
          <w:rFonts w:eastAsia="Times New Roman"/>
          <w:bCs/>
          <w:iCs/>
          <w:sz w:val="24"/>
          <w:szCs w:val="24"/>
          <w:lang w:val="ru-RU" w:eastAsia="ru-RU"/>
        </w:rPr>
        <w:t>зрізані</w:t>
      </w:r>
      <w:proofErr w:type="spellEnd"/>
      <w:r w:rsidR="005867A5" w:rsidRPr="00FF43D5">
        <w:rPr>
          <w:rFonts w:eastAsia="Times New Roman"/>
          <w:bCs/>
          <w:iCs/>
          <w:sz w:val="24"/>
          <w:szCs w:val="24"/>
          <w:lang w:val="ru-RU" w:eastAsia="ru-RU"/>
        </w:rPr>
        <w:t xml:space="preserve"> та </w:t>
      </w:r>
      <w:proofErr w:type="spellStart"/>
      <w:r w:rsidR="005867A5" w:rsidRPr="00FF43D5">
        <w:rPr>
          <w:rFonts w:eastAsia="Times New Roman"/>
          <w:bCs/>
          <w:iCs/>
          <w:sz w:val="24"/>
          <w:szCs w:val="24"/>
          <w:lang w:val="ru-RU" w:eastAsia="ru-RU"/>
        </w:rPr>
        <w:t>сформовані</w:t>
      </w:r>
      <w:proofErr w:type="spellEnd"/>
      <w:r w:rsidR="005867A5" w:rsidRPr="00FF43D5">
        <w:rPr>
          <w:rFonts w:eastAsia="Times New Roman"/>
          <w:bCs/>
          <w:iCs/>
          <w:sz w:val="24"/>
          <w:szCs w:val="24"/>
          <w:lang w:val="ru-RU" w:eastAsia="ru-RU"/>
        </w:rPr>
        <w:t xml:space="preserve"> </w:t>
      </w:r>
      <w:proofErr w:type="gramStart"/>
      <w:r w:rsidR="005867A5" w:rsidRPr="00FF43D5">
        <w:rPr>
          <w:rFonts w:eastAsia="Times New Roman"/>
          <w:bCs/>
          <w:iCs/>
          <w:sz w:val="24"/>
          <w:szCs w:val="24"/>
          <w:lang w:val="ru-RU" w:eastAsia="ru-RU"/>
        </w:rPr>
        <w:t>у букет</w:t>
      </w:r>
      <w:proofErr w:type="gramEnd"/>
      <w:r w:rsidR="002F2C25" w:rsidRPr="00FF43D5">
        <w:rPr>
          <w:rFonts w:eastAsia="Times New Roman"/>
          <w:sz w:val="24"/>
          <w:szCs w:val="24"/>
          <w:lang w:val="ru-RU" w:eastAsia="ru-RU"/>
        </w:rPr>
        <w:t>/</w:t>
      </w:r>
      <w:proofErr w:type="spellStart"/>
      <w:r w:rsidR="006B052C" w:rsidRPr="00FF43D5">
        <w:rPr>
          <w:rFonts w:eastAsia="Times New Roman"/>
          <w:sz w:val="24"/>
          <w:szCs w:val="24"/>
          <w:lang w:val="ru-RU" w:eastAsia="ru-RU"/>
        </w:rPr>
        <w:t>квіткову</w:t>
      </w:r>
      <w:proofErr w:type="spellEnd"/>
      <w:r w:rsidR="006B052C" w:rsidRPr="00FF43D5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="006B052C" w:rsidRPr="00FF43D5">
        <w:rPr>
          <w:rFonts w:eastAsia="Times New Roman"/>
          <w:sz w:val="24"/>
          <w:szCs w:val="24"/>
          <w:lang w:val="ru-RU" w:eastAsia="ru-RU"/>
        </w:rPr>
        <w:t>композицію</w:t>
      </w:r>
      <w:proofErr w:type="spellEnd"/>
      <w:r w:rsidR="00AC7086"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 w:rsidR="00AC7086">
        <w:rPr>
          <w:rFonts w:eastAsia="Times New Roman"/>
          <w:sz w:val="24"/>
          <w:szCs w:val="24"/>
          <w:lang w:val="ru-RU" w:eastAsia="ru-RU"/>
        </w:rPr>
        <w:t>надалі</w:t>
      </w:r>
      <w:proofErr w:type="spellEnd"/>
      <w:r w:rsidR="00AC7086">
        <w:rPr>
          <w:rFonts w:eastAsia="Times New Roman"/>
          <w:sz w:val="24"/>
          <w:szCs w:val="24"/>
          <w:lang w:val="ru-RU" w:eastAsia="ru-RU"/>
        </w:rPr>
        <w:t xml:space="preserve"> – Товар)</w:t>
      </w:r>
      <w:r w:rsidR="002F2C25" w:rsidRPr="00FF43D5">
        <w:rPr>
          <w:rFonts w:eastAsia="Times New Roman"/>
          <w:sz w:val="24"/>
          <w:szCs w:val="24"/>
          <w:lang w:val="ru-RU" w:eastAsia="ru-RU"/>
        </w:rPr>
        <w:t>.</w:t>
      </w:r>
      <w:r w:rsidR="005867A5" w:rsidRPr="00FF43D5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2F2C25" w:rsidRPr="00FF43D5" w:rsidRDefault="00FF43D5" w:rsidP="005867A5">
      <w:pPr>
        <w:spacing w:after="0" w:line="240" w:lineRule="auto"/>
        <w:contextualSpacing/>
        <w:jc w:val="both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r w:rsidRPr="00FF43D5">
        <w:rPr>
          <w:rFonts w:eastAsia="Times New Roman"/>
          <w:bCs/>
          <w:iCs/>
          <w:color w:val="auto"/>
          <w:sz w:val="24"/>
          <w:szCs w:val="24"/>
          <w:lang w:val="ru-RU" w:eastAsia="ru-RU"/>
        </w:rPr>
        <w:t xml:space="preserve">- </w:t>
      </w:r>
      <w:r w:rsidR="002F2C25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>Обгортка</w:t>
      </w:r>
      <w:r w:rsidR="00D07724" w:rsidRPr="00FF43D5">
        <w:rPr>
          <w:rFonts w:eastAsia="Times New Roman"/>
          <w:bCs/>
          <w:iCs/>
          <w:color w:val="auto"/>
          <w:sz w:val="24"/>
          <w:szCs w:val="24"/>
          <w:lang w:val="ru-RU" w:eastAsia="ru-RU"/>
        </w:rPr>
        <w:t xml:space="preserve"> </w:t>
      </w:r>
      <w:r w:rsidRPr="00FF43D5">
        <w:rPr>
          <w:rFonts w:eastAsia="Times New Roman"/>
          <w:bCs/>
          <w:iCs/>
          <w:color w:val="auto"/>
          <w:sz w:val="24"/>
          <w:szCs w:val="24"/>
          <w:lang w:val="ru-RU" w:eastAsia="ru-RU"/>
        </w:rPr>
        <w:t>в асортименті</w:t>
      </w:r>
      <w:r w:rsidR="002F2C25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>:</w:t>
      </w:r>
      <w:r w:rsidR="005867A5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 декорати</w:t>
      </w:r>
      <w:r w:rsidR="002F2C25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вна сітка, папір, картонна коробка, стрічка тощо. </w:t>
      </w:r>
    </w:p>
    <w:p w:rsidR="002F2C25" w:rsidRPr="00FF43D5" w:rsidRDefault="00FF43D5" w:rsidP="005867A5">
      <w:pPr>
        <w:spacing w:after="0" w:line="240" w:lineRule="auto"/>
        <w:contextualSpacing/>
        <w:jc w:val="both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r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- </w:t>
      </w:r>
      <w:r w:rsidR="002F2C25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>П</w:t>
      </w:r>
      <w:r>
        <w:rPr>
          <w:rFonts w:eastAsia="Times New Roman"/>
          <w:bCs/>
          <w:iCs/>
          <w:color w:val="auto"/>
          <w:sz w:val="24"/>
          <w:szCs w:val="24"/>
          <w:lang w:eastAsia="ru-RU"/>
        </w:rPr>
        <w:t>акування, оформлення</w:t>
      </w:r>
      <w:r w:rsidR="00AC7086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 Товару</w:t>
      </w:r>
      <w:r w:rsidR="002F2C25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>, адресна доставка</w:t>
      </w:r>
      <w:r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 включені</w:t>
      </w:r>
      <w:r w:rsidR="002F2C25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 в вартість Товару.</w:t>
      </w:r>
    </w:p>
    <w:p w:rsidR="00C730E3" w:rsidRPr="00FF43D5" w:rsidRDefault="00FF43D5" w:rsidP="005867A5">
      <w:pPr>
        <w:spacing w:after="0" w:line="240" w:lineRule="auto"/>
        <w:contextualSpacing/>
        <w:jc w:val="both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r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- </w:t>
      </w:r>
      <w:r w:rsidR="00AC7086">
        <w:rPr>
          <w:rFonts w:eastAsia="Times New Roman"/>
          <w:bCs/>
          <w:iCs/>
          <w:color w:val="auto"/>
          <w:sz w:val="24"/>
          <w:szCs w:val="24"/>
          <w:lang w:eastAsia="ru-RU"/>
        </w:rPr>
        <w:t>Оформлення Товару</w:t>
      </w:r>
      <w:r w:rsidR="002F2C25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>, кількість квітів</w:t>
      </w:r>
      <w:r w:rsidR="00C730E3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>, колір</w:t>
      </w:r>
      <w:r w:rsidR="00AC7086">
        <w:rPr>
          <w:rFonts w:eastAsia="Times New Roman"/>
          <w:bCs/>
          <w:iCs/>
          <w:color w:val="auto"/>
          <w:sz w:val="24"/>
          <w:szCs w:val="24"/>
          <w:lang w:eastAsia="ru-RU"/>
        </w:rPr>
        <w:t>, колір</w:t>
      </w:r>
      <w:r w:rsidR="00C730E3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 обгортки</w:t>
      </w:r>
      <w:r w:rsidR="005867A5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 Замов</w:t>
      </w:r>
      <w:r w:rsidR="00C730E3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>ник зазначає у замовлені</w:t>
      </w:r>
      <w:r w:rsidR="005867A5" w:rsidRPr="00FF43D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. </w:t>
      </w:r>
    </w:p>
    <w:p w:rsidR="005867A5" w:rsidRPr="005867A5" w:rsidRDefault="00FF43D5" w:rsidP="005867A5">
      <w:pPr>
        <w:spacing w:after="0" w:line="24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Cs/>
          <w:iCs/>
          <w:color w:val="auto"/>
          <w:sz w:val="24"/>
          <w:szCs w:val="24"/>
          <w:lang w:eastAsia="ru-RU"/>
        </w:rPr>
        <w:lastRenderedPageBreak/>
        <w:t>- Оформлення</w:t>
      </w:r>
      <w:r w:rsidR="005867A5" w:rsidRPr="005867A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 </w:t>
      </w:r>
      <w:r w:rsidR="00AC7086">
        <w:rPr>
          <w:rFonts w:eastAsia="Times New Roman"/>
          <w:bCs/>
          <w:iCs/>
          <w:color w:val="auto"/>
          <w:sz w:val="24"/>
          <w:szCs w:val="24"/>
          <w:lang w:eastAsia="ru-RU"/>
        </w:rPr>
        <w:t>Товару</w:t>
      </w:r>
      <w:r w:rsidRPr="005867A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 </w:t>
      </w:r>
      <w:r w:rsidR="005867A5" w:rsidRPr="005867A5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залежить від заходів, що відбуватимуться та </w:t>
      </w:r>
      <w:r w:rsidR="002D4E76">
        <w:rPr>
          <w:rFonts w:eastAsia="Times New Roman"/>
          <w:bCs/>
          <w:iCs/>
          <w:color w:val="auto"/>
          <w:sz w:val="24"/>
          <w:szCs w:val="24"/>
          <w:lang w:eastAsia="ru-RU"/>
        </w:rPr>
        <w:t>узгоджуватимуться між Покупцем та Продавцем</w:t>
      </w:r>
      <w:r w:rsidR="00AC7086">
        <w:rPr>
          <w:rFonts w:eastAsia="Times New Roman"/>
          <w:bCs/>
          <w:iCs/>
          <w:color w:val="auto"/>
          <w:sz w:val="24"/>
          <w:szCs w:val="24"/>
          <w:lang w:eastAsia="ru-RU"/>
        </w:rPr>
        <w:t xml:space="preserve"> у заявці</w:t>
      </w:r>
      <w:r w:rsidR="005867A5" w:rsidRPr="005867A5">
        <w:rPr>
          <w:rFonts w:eastAsia="Times New Roman"/>
          <w:bCs/>
          <w:iCs/>
          <w:color w:val="auto"/>
          <w:sz w:val="24"/>
          <w:szCs w:val="24"/>
          <w:lang w:eastAsia="ru-RU"/>
        </w:rPr>
        <w:t>.</w:t>
      </w:r>
    </w:p>
    <w:p w:rsidR="005867A5" w:rsidRPr="005867A5" w:rsidRDefault="00FF43D5" w:rsidP="005867A5">
      <w:pPr>
        <w:spacing w:after="0" w:line="24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5867A5" w:rsidRPr="005867A5">
        <w:rPr>
          <w:rFonts w:eastAsia="Times New Roman"/>
          <w:color w:val="auto"/>
          <w:sz w:val="24"/>
          <w:szCs w:val="24"/>
          <w:lang w:eastAsia="ru-RU"/>
        </w:rPr>
        <w:t xml:space="preserve">Квіти повинні бути свіжими, без видимих дефектів (не в’ялими та не прим’ятими). </w:t>
      </w:r>
    </w:p>
    <w:p w:rsidR="005867A5" w:rsidRDefault="00FF43D5" w:rsidP="005867A5">
      <w:pPr>
        <w:spacing w:after="0" w:line="24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5867A5" w:rsidRPr="005867A5">
        <w:rPr>
          <w:rFonts w:eastAsia="Times New Roman"/>
          <w:color w:val="auto"/>
          <w:sz w:val="24"/>
          <w:szCs w:val="24"/>
          <w:lang w:eastAsia="ru-RU"/>
        </w:rPr>
        <w:t xml:space="preserve">Не допускається наявність слідів отрутохімікатів, наявність шкідників та пошкоджень на квітках, стеблах, листі шкідниками. Кожна квітка при отриманні підлягає зовнішньому огляду. </w:t>
      </w:r>
    </w:p>
    <w:p w:rsidR="002D4E76" w:rsidRPr="005867A5" w:rsidRDefault="002D4E76" w:rsidP="005867A5">
      <w:pPr>
        <w:spacing w:after="0" w:line="24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D4E76" w:rsidRPr="002D4E76" w:rsidRDefault="002D4E76" w:rsidP="002D4E76">
      <w:pPr>
        <w:spacing w:after="0" w:line="240" w:lineRule="auto"/>
        <w:contextualSpacing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2D4E76">
        <w:rPr>
          <w:rFonts w:eastAsia="Times New Roman"/>
          <w:b/>
          <w:color w:val="auto"/>
          <w:sz w:val="24"/>
          <w:szCs w:val="24"/>
          <w:lang w:eastAsia="ru-RU"/>
        </w:rPr>
        <w:t>2. Умови, порядок замовлення Товару, його отримання та оплати.</w:t>
      </w:r>
    </w:p>
    <w:p w:rsidR="00C730E3" w:rsidRDefault="00FF43D5" w:rsidP="005867A5">
      <w:pPr>
        <w:spacing w:after="0" w:line="24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2D4E76" w:rsidRPr="002D4E76">
        <w:rPr>
          <w:rFonts w:eastAsia="Times New Roman"/>
          <w:color w:val="auto"/>
          <w:sz w:val="24"/>
          <w:szCs w:val="24"/>
          <w:lang w:eastAsia="ru-RU"/>
        </w:rPr>
        <w:t xml:space="preserve">При виникненні необхідності в отриманні Товару, Покупець не пізніше ніж за 3 (три) години до отримання Товару направляє Продавцю заявку, складену у довільній формі, з обов’язковим зазначенням </w:t>
      </w:r>
      <w:r w:rsidR="002D4E76" w:rsidRPr="002D4E76">
        <w:rPr>
          <w:rFonts w:eastAsia="Times New Roman"/>
          <w:bCs/>
          <w:iCs/>
          <w:color w:val="auto"/>
          <w:sz w:val="24"/>
          <w:szCs w:val="24"/>
          <w:lang w:eastAsia="ru-RU"/>
        </w:rPr>
        <w:t>оформлення Товару, кількості квітів та їх кольору, кольору обгортки</w:t>
      </w:r>
      <w:r w:rsidR="002D4E76" w:rsidRPr="002D4E76">
        <w:rPr>
          <w:rFonts w:eastAsia="Times New Roman"/>
          <w:color w:val="auto"/>
          <w:sz w:val="24"/>
          <w:szCs w:val="24"/>
          <w:lang w:eastAsia="ru-RU"/>
        </w:rPr>
        <w:t>, дату, час та місце (адресу) отримання.</w:t>
      </w:r>
    </w:p>
    <w:p w:rsidR="002D4E76" w:rsidRDefault="002D4E76" w:rsidP="005867A5">
      <w:pPr>
        <w:spacing w:after="0" w:line="24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Pr="002D4E76">
        <w:rPr>
          <w:rFonts w:eastAsia="Times New Roman"/>
          <w:color w:val="auto"/>
          <w:sz w:val="24"/>
          <w:szCs w:val="24"/>
          <w:lang w:eastAsia="ru-RU"/>
        </w:rPr>
        <w:t xml:space="preserve">Надсилання заявки на купівлю партії Товару та підтвердження її отримання Продавцем здійснюється протягом 30 хвилин шляхом обміну електронними листами або за телефоном (електрона адреса Покупця: </w:t>
      </w:r>
      <w:hyperlink r:id="rId7" w:history="1">
        <w:r w:rsidRPr="002D4E76">
          <w:rPr>
            <w:rStyle w:val="ad"/>
            <w:rFonts w:eastAsia="Times New Roman"/>
            <w:sz w:val="24"/>
            <w:szCs w:val="24"/>
            <w:lang w:val="en-US" w:eastAsia="ru-RU"/>
          </w:rPr>
          <w:t>kabanuk</w:t>
        </w:r>
        <w:r w:rsidRPr="002D4E76">
          <w:rPr>
            <w:rStyle w:val="ad"/>
            <w:rFonts w:eastAsia="Times New Roman"/>
            <w:sz w:val="24"/>
            <w:szCs w:val="24"/>
            <w:lang w:eastAsia="ru-RU"/>
          </w:rPr>
          <w:t>@dec.gov.ua</w:t>
        </w:r>
      </w:hyperlink>
      <w:r w:rsidRPr="002D4E76">
        <w:rPr>
          <w:rFonts w:eastAsia="Times New Roman"/>
          <w:color w:val="auto"/>
          <w:sz w:val="24"/>
          <w:szCs w:val="24"/>
          <w:lang w:eastAsia="ru-RU"/>
        </w:rPr>
        <w:t>, телефон 095-282-73-69; електрона адреса Продавця: __________________________, телефон_______________.</w:t>
      </w:r>
    </w:p>
    <w:p w:rsidR="006B052C" w:rsidRDefault="00FF43D5" w:rsidP="005867A5">
      <w:pPr>
        <w:spacing w:after="0" w:line="24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5867A5" w:rsidRPr="006B052C">
        <w:rPr>
          <w:rFonts w:eastAsia="Times New Roman"/>
          <w:color w:val="auto"/>
          <w:sz w:val="24"/>
          <w:szCs w:val="24"/>
          <w:lang w:eastAsia="ru-RU"/>
        </w:rPr>
        <w:t>Поставка здійснюється у вихідні, робочі та святкові дні.</w:t>
      </w:r>
    </w:p>
    <w:p w:rsidR="002D4E76" w:rsidRPr="008955B6" w:rsidRDefault="002D4E76" w:rsidP="005867A5">
      <w:pPr>
        <w:spacing w:after="0" w:line="240" w:lineRule="auto"/>
        <w:contextualSpacing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2D4E76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Pr="008955B6">
        <w:rPr>
          <w:rFonts w:eastAsia="Times New Roman"/>
          <w:color w:val="auto"/>
          <w:sz w:val="24"/>
          <w:szCs w:val="24"/>
          <w:lang w:eastAsia="ru-RU"/>
        </w:rPr>
        <w:t xml:space="preserve">Місця поставки: в межах </w:t>
      </w:r>
      <w:r w:rsidR="008955B6" w:rsidRPr="008955B6">
        <w:rPr>
          <w:rFonts w:eastAsia="Times New Roman"/>
          <w:b/>
          <w:color w:val="auto"/>
          <w:sz w:val="24"/>
          <w:szCs w:val="24"/>
          <w:lang w:eastAsia="ru-RU"/>
        </w:rPr>
        <w:t>м. Києва,</w:t>
      </w:r>
      <w:r w:rsidR="008955B6" w:rsidRPr="008955B6">
        <w:rPr>
          <w:sz w:val="24"/>
          <w:szCs w:val="24"/>
        </w:rPr>
        <w:t xml:space="preserve"> або за адресою магазину Продавця (місце поставки Покупець визначає при оформленні заявки.</w:t>
      </w:r>
    </w:p>
    <w:p w:rsidR="00FF43D5" w:rsidRPr="006B052C" w:rsidRDefault="00FF43D5" w:rsidP="005867A5">
      <w:pPr>
        <w:spacing w:after="0" w:line="24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 Оплата за поставлений Тов</w:t>
      </w:r>
      <w:r w:rsidR="00434ACE">
        <w:rPr>
          <w:rFonts w:eastAsia="Times New Roman"/>
          <w:color w:val="auto"/>
          <w:sz w:val="24"/>
          <w:szCs w:val="24"/>
          <w:lang w:eastAsia="ru-RU"/>
        </w:rPr>
        <w:t>ар здійснюється Замовником на у</w:t>
      </w:r>
      <w:r>
        <w:rPr>
          <w:rFonts w:eastAsia="Times New Roman"/>
          <w:color w:val="auto"/>
          <w:sz w:val="24"/>
          <w:szCs w:val="24"/>
          <w:lang w:eastAsia="ru-RU"/>
        </w:rPr>
        <w:t>м</w:t>
      </w:r>
      <w:r w:rsidR="00434ACE">
        <w:rPr>
          <w:rFonts w:eastAsia="Times New Roman"/>
          <w:color w:val="auto"/>
          <w:sz w:val="24"/>
          <w:szCs w:val="24"/>
          <w:lang w:eastAsia="ru-RU"/>
        </w:rPr>
        <w:t>овах післяплати, пртотягом</w:t>
      </w:r>
      <w:bookmarkStart w:id="0" w:name="_GoBack"/>
      <w:bookmarkEnd w:id="0"/>
      <w:r>
        <w:rPr>
          <w:rFonts w:eastAsia="Times New Roman"/>
          <w:color w:val="auto"/>
          <w:sz w:val="24"/>
          <w:szCs w:val="24"/>
          <w:lang w:eastAsia="ru-RU"/>
        </w:rPr>
        <w:t xml:space="preserve"> 15 робочих днів. </w:t>
      </w:r>
    </w:p>
    <w:p w:rsidR="005867A5" w:rsidRPr="005867A5" w:rsidRDefault="005867A5" w:rsidP="005867A5">
      <w:pPr>
        <w:spacing w:after="0" w:line="240" w:lineRule="auto"/>
        <w:contextualSpacing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5867A5">
        <w:rPr>
          <w:rFonts w:eastAsia="Times New Roman"/>
          <w:b/>
          <w:color w:val="auto"/>
          <w:sz w:val="24"/>
          <w:szCs w:val="24"/>
          <w:lang w:eastAsia="ru-RU"/>
        </w:rPr>
        <w:t xml:space="preserve">   </w:t>
      </w:r>
    </w:p>
    <w:p w:rsidR="005867A5" w:rsidRPr="002D4E76" w:rsidRDefault="002D4E76" w:rsidP="002D4E76">
      <w:pPr>
        <w:pStyle w:val="a3"/>
        <w:numPr>
          <w:ilvl w:val="0"/>
          <w:numId w:val="18"/>
        </w:numPr>
        <w:contextualSpacing/>
        <w:jc w:val="center"/>
        <w:rPr>
          <w:rFonts w:eastAsia="Times New Roman"/>
          <w:b/>
          <w:lang w:val="ru-RU" w:eastAsia="ru-RU"/>
        </w:rPr>
      </w:pPr>
      <w:proofErr w:type="spellStart"/>
      <w:r w:rsidRPr="002D4E76">
        <w:rPr>
          <w:rFonts w:eastAsia="Times New Roman"/>
          <w:b/>
          <w:lang w:val="ru-RU" w:eastAsia="ru-RU"/>
        </w:rPr>
        <w:t>Вимоги</w:t>
      </w:r>
      <w:proofErr w:type="spellEnd"/>
      <w:r w:rsidRPr="002D4E76">
        <w:rPr>
          <w:rFonts w:eastAsia="Times New Roman"/>
          <w:b/>
          <w:lang w:val="ru-RU" w:eastAsia="ru-RU"/>
        </w:rPr>
        <w:t xml:space="preserve"> </w:t>
      </w:r>
      <w:proofErr w:type="spellStart"/>
      <w:r w:rsidRPr="002D4E76">
        <w:rPr>
          <w:rFonts w:eastAsia="Times New Roman"/>
          <w:b/>
          <w:lang w:val="ru-RU" w:eastAsia="ru-RU"/>
        </w:rPr>
        <w:t>щодо</w:t>
      </w:r>
      <w:proofErr w:type="spellEnd"/>
      <w:r w:rsidRPr="002D4E76">
        <w:rPr>
          <w:rFonts w:eastAsia="Times New Roman"/>
          <w:b/>
          <w:lang w:val="ru-RU" w:eastAsia="ru-RU"/>
        </w:rPr>
        <w:t xml:space="preserve"> </w:t>
      </w:r>
      <w:proofErr w:type="spellStart"/>
      <w:r w:rsidRPr="002D4E76">
        <w:rPr>
          <w:rFonts w:eastAsia="Times New Roman"/>
          <w:b/>
          <w:lang w:val="ru-RU" w:eastAsia="ru-RU"/>
        </w:rPr>
        <w:t>якості</w:t>
      </w:r>
      <w:proofErr w:type="spellEnd"/>
      <w:r w:rsidRPr="002D4E76">
        <w:rPr>
          <w:rFonts w:eastAsia="Times New Roman"/>
          <w:b/>
          <w:lang w:val="ru-RU" w:eastAsia="ru-RU"/>
        </w:rPr>
        <w:t xml:space="preserve"> </w:t>
      </w:r>
      <w:r>
        <w:rPr>
          <w:rFonts w:eastAsia="Times New Roman"/>
          <w:b/>
          <w:lang w:val="uk-UA" w:eastAsia="ru-RU"/>
        </w:rPr>
        <w:t>Т</w:t>
      </w:r>
      <w:proofErr w:type="spellStart"/>
      <w:r w:rsidRPr="002D4E76">
        <w:rPr>
          <w:rFonts w:eastAsia="Times New Roman"/>
          <w:b/>
          <w:lang w:val="ru-RU" w:eastAsia="ru-RU"/>
        </w:rPr>
        <w:t>овару</w:t>
      </w:r>
      <w:proofErr w:type="spellEnd"/>
      <w:r>
        <w:rPr>
          <w:rFonts w:eastAsia="Times New Roman"/>
          <w:b/>
          <w:lang w:val="uk-UA" w:eastAsia="ru-RU"/>
        </w:rPr>
        <w:t xml:space="preserve"> та пакування</w:t>
      </w:r>
    </w:p>
    <w:p w:rsidR="002D4E76" w:rsidRPr="002D4E76" w:rsidRDefault="002D4E76" w:rsidP="005867A5">
      <w:pPr>
        <w:spacing w:after="0" w:line="240" w:lineRule="auto"/>
        <w:contextualSpacing/>
        <w:rPr>
          <w:rFonts w:eastAsia="Times New Roman"/>
          <w:color w:val="auto"/>
          <w:sz w:val="24"/>
          <w:szCs w:val="24"/>
          <w:lang w:val="ru-RU" w:eastAsia="ru-RU"/>
        </w:rPr>
      </w:pPr>
      <w:r>
        <w:rPr>
          <w:rFonts w:eastAsia="Times New Roman"/>
          <w:color w:val="auto"/>
          <w:sz w:val="24"/>
          <w:szCs w:val="24"/>
          <w:lang w:val="ru-RU" w:eastAsia="ru-RU"/>
        </w:rPr>
        <w:t xml:space="preserve">- </w:t>
      </w:r>
      <w:proofErr w:type="spellStart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>Термін</w:t>
      </w:r>
      <w:proofErr w:type="spellEnd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>придатності</w:t>
      </w:r>
      <w:proofErr w:type="spellEnd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>поставленого</w:t>
      </w:r>
      <w:proofErr w:type="spellEnd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 xml:space="preserve"> Товару повинен </w:t>
      </w:r>
      <w:proofErr w:type="spellStart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>становити</w:t>
      </w:r>
      <w:proofErr w:type="spellEnd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 xml:space="preserve"> не </w:t>
      </w:r>
      <w:proofErr w:type="spellStart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>менше</w:t>
      </w:r>
      <w:proofErr w:type="spellEnd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 xml:space="preserve"> 80% (восьмидесяти </w:t>
      </w:r>
      <w:proofErr w:type="spellStart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>відсотків</w:t>
      </w:r>
      <w:proofErr w:type="spellEnd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 xml:space="preserve">) </w:t>
      </w:r>
      <w:proofErr w:type="spellStart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>від</w:t>
      </w:r>
      <w:proofErr w:type="spellEnd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>загального</w:t>
      </w:r>
      <w:proofErr w:type="spellEnd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>терміну</w:t>
      </w:r>
      <w:proofErr w:type="spellEnd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>придатності</w:t>
      </w:r>
      <w:proofErr w:type="spellEnd"/>
      <w:r w:rsidRPr="002D4E76">
        <w:rPr>
          <w:rFonts w:eastAsia="Times New Roman"/>
          <w:color w:val="auto"/>
          <w:sz w:val="24"/>
          <w:szCs w:val="24"/>
          <w:lang w:val="ru-RU" w:eastAsia="ru-RU"/>
        </w:rPr>
        <w:t>.</w:t>
      </w:r>
    </w:p>
    <w:p w:rsidR="002D4E76" w:rsidRPr="002D4E76" w:rsidRDefault="002D4E76" w:rsidP="002D4E76">
      <w:pPr>
        <w:suppressAutoHyphens/>
        <w:spacing w:after="0" w:line="100" w:lineRule="atLeast"/>
        <w:jc w:val="both"/>
        <w:rPr>
          <w:rFonts w:eastAsia="Arial Unicode MS"/>
          <w:kern w:val="2"/>
          <w:sz w:val="24"/>
          <w:szCs w:val="24"/>
          <w:lang w:eastAsia="hi-IN" w:bidi="hi-IN"/>
        </w:rPr>
      </w:pPr>
      <w:r>
        <w:rPr>
          <w:rFonts w:eastAsia="Arial Unicode MS"/>
          <w:kern w:val="2"/>
          <w:sz w:val="24"/>
          <w:szCs w:val="24"/>
          <w:lang w:eastAsia="hi-IN" w:bidi="hi-IN"/>
        </w:rPr>
        <w:t xml:space="preserve">- </w:t>
      </w:r>
      <w:r w:rsidRPr="002D4E76">
        <w:rPr>
          <w:rFonts w:eastAsia="Arial Unicode MS"/>
          <w:kern w:val="2"/>
          <w:sz w:val="24"/>
          <w:szCs w:val="24"/>
          <w:lang w:eastAsia="hi-IN" w:bidi="hi-IN"/>
        </w:rPr>
        <w:t>Продавець повинен передати Покупцю Товар, якість якого відповідає вимогам, встановленим чинним законодавством України (державним стандартам, технічним умовам виробників цих товарів, санітарним нормам тощо) для відповідної категорії товарів.</w:t>
      </w:r>
    </w:p>
    <w:p w:rsidR="005867A5" w:rsidRDefault="002D4E76" w:rsidP="005867A5">
      <w:pPr>
        <w:spacing w:after="0" w:line="240" w:lineRule="auto"/>
        <w:contextualSpacing/>
        <w:rPr>
          <w:rFonts w:eastAsia="Times New Roman"/>
          <w:color w:val="auto"/>
          <w:sz w:val="24"/>
          <w:szCs w:val="24"/>
          <w:lang w:eastAsia="ru-RU"/>
        </w:rPr>
      </w:pPr>
      <w:r w:rsidRPr="002D4E76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5867A5" w:rsidRPr="002D4E76">
        <w:rPr>
          <w:rFonts w:eastAsia="Times New Roman"/>
          <w:color w:val="auto"/>
          <w:sz w:val="24"/>
          <w:szCs w:val="24"/>
          <w:lang w:eastAsia="ru-RU"/>
        </w:rPr>
        <w:t>Товар повинен бути упакований таким чином, щоб уникнути знищення, пошкодження або його псування під ч</w:t>
      </w:r>
      <w:r w:rsidR="006B052C" w:rsidRPr="002D4E76">
        <w:rPr>
          <w:rFonts w:eastAsia="Times New Roman"/>
          <w:color w:val="auto"/>
          <w:sz w:val="24"/>
          <w:szCs w:val="24"/>
          <w:lang w:eastAsia="ru-RU"/>
        </w:rPr>
        <w:t>ас перевезення</w:t>
      </w:r>
      <w:r w:rsidR="00ED0D35">
        <w:rPr>
          <w:rFonts w:eastAsia="Times New Roman"/>
          <w:color w:val="auto"/>
          <w:sz w:val="24"/>
          <w:szCs w:val="24"/>
          <w:lang w:eastAsia="ru-RU"/>
        </w:rPr>
        <w:t xml:space="preserve"> до передачі Товару Покупцю</w:t>
      </w:r>
      <w:r w:rsidR="005867A5" w:rsidRPr="002D4E7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ED0D35" w:rsidRPr="002D4E76" w:rsidRDefault="00ED0D35" w:rsidP="005867A5">
      <w:pPr>
        <w:spacing w:after="0" w:line="240" w:lineRule="auto"/>
        <w:contextualSpacing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Pr="00ED0D35">
        <w:rPr>
          <w:rFonts w:eastAsia="Times New Roman"/>
          <w:color w:val="auto"/>
          <w:sz w:val="24"/>
          <w:szCs w:val="24"/>
          <w:lang w:eastAsia="ru-RU"/>
        </w:rPr>
        <w:t>Претензії щодо відповідності кількості, якості та комплектності Товару можуть бути пред’явлені під час прийняття Товару відповідно до чинного законодавства України.</w:t>
      </w:r>
    </w:p>
    <w:p w:rsidR="005867A5" w:rsidRPr="005867A5" w:rsidRDefault="00ED0D35" w:rsidP="005867A5">
      <w:pPr>
        <w:spacing w:after="0" w:line="240" w:lineRule="auto"/>
        <w:contextualSpacing/>
        <w:rPr>
          <w:rFonts w:eastAsia="Times New Roman"/>
          <w:color w:val="auto"/>
          <w:sz w:val="24"/>
          <w:szCs w:val="24"/>
          <w:lang w:eastAsia="ru-RU"/>
        </w:rPr>
      </w:pPr>
      <w:r w:rsidRPr="00ED0D35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5867A5" w:rsidRPr="00ED0D35">
        <w:rPr>
          <w:rFonts w:eastAsia="Times New Roman"/>
          <w:color w:val="auto"/>
          <w:sz w:val="24"/>
          <w:szCs w:val="24"/>
          <w:lang w:eastAsia="ru-RU"/>
        </w:rPr>
        <w:t xml:space="preserve">У разі виявлення у момент передачі невідповідності кількості, фактично переданого Товару кількості, зазначеній у видатковій накладній або іншому товаросупроводжувальному документі, а також у разі виявлення невідповідності якості переданого Товару </w:t>
      </w:r>
      <w:r w:rsidRPr="00ED0D35">
        <w:rPr>
          <w:rFonts w:eastAsia="Times New Roman"/>
          <w:color w:val="auto"/>
          <w:sz w:val="24"/>
          <w:szCs w:val="24"/>
          <w:lang w:eastAsia="ru-RU"/>
        </w:rPr>
        <w:t>Покупець має право</w:t>
      </w:r>
      <w:r w:rsidR="005867A5" w:rsidRPr="00ED0D35">
        <w:rPr>
          <w:rFonts w:eastAsia="Times New Roman"/>
          <w:color w:val="auto"/>
          <w:sz w:val="24"/>
          <w:szCs w:val="24"/>
          <w:lang w:eastAsia="ru-RU"/>
        </w:rPr>
        <w:t xml:space="preserve"> призупинити приймання Товару, </w:t>
      </w:r>
      <w:r w:rsidRPr="00ED0D35">
        <w:rPr>
          <w:rFonts w:eastAsia="Times New Roman"/>
          <w:color w:val="auto"/>
          <w:sz w:val="24"/>
          <w:szCs w:val="24"/>
          <w:lang w:eastAsia="ru-RU"/>
        </w:rPr>
        <w:t>а Продавець</w:t>
      </w:r>
      <w:r w:rsidR="005867A5" w:rsidRPr="00ED0D35">
        <w:rPr>
          <w:rFonts w:eastAsia="Times New Roman"/>
          <w:color w:val="auto"/>
          <w:sz w:val="24"/>
          <w:szCs w:val="24"/>
          <w:lang w:eastAsia="ru-RU"/>
        </w:rPr>
        <w:t xml:space="preserve"> зобов’язаний за свій рахунок здійснити поставку непоставленого Товару, замінити Товар неналежної якості </w:t>
      </w:r>
      <w:r w:rsidRPr="00ED0D35">
        <w:rPr>
          <w:rFonts w:eastAsia="Times New Roman"/>
          <w:color w:val="auto"/>
          <w:sz w:val="24"/>
          <w:szCs w:val="24"/>
          <w:lang w:eastAsia="ru-RU"/>
        </w:rPr>
        <w:t xml:space="preserve">на новий </w:t>
      </w:r>
      <w:r w:rsidR="005867A5" w:rsidRPr="00ED0D35">
        <w:rPr>
          <w:rFonts w:eastAsia="Times New Roman"/>
          <w:color w:val="auto"/>
          <w:sz w:val="24"/>
          <w:szCs w:val="24"/>
          <w:lang w:eastAsia="ru-RU"/>
        </w:rPr>
        <w:t xml:space="preserve">протягом </w:t>
      </w:r>
      <w:r w:rsidR="005867A5" w:rsidRPr="00ED0D35">
        <w:rPr>
          <w:rFonts w:eastAsia="Times New Roman"/>
          <w:sz w:val="24"/>
          <w:szCs w:val="24"/>
          <w:lang w:eastAsia="ru-RU"/>
        </w:rPr>
        <w:t>1 години.</w:t>
      </w:r>
      <w:r w:rsidR="005867A5" w:rsidRPr="005867A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</w:p>
    <w:p w:rsidR="005672AB" w:rsidRPr="005672AB" w:rsidRDefault="005672AB" w:rsidP="005672AB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5672AB" w:rsidRDefault="00964E89" w:rsidP="002D4E76">
      <w:pPr>
        <w:pStyle w:val="a3"/>
        <w:numPr>
          <w:ilvl w:val="0"/>
          <w:numId w:val="18"/>
        </w:numPr>
        <w:ind w:left="0" w:firstLine="0"/>
        <w:jc w:val="both"/>
        <w:rPr>
          <w:b/>
          <w:lang w:val="ru-RU"/>
        </w:rPr>
      </w:pPr>
      <w:r>
        <w:rPr>
          <w:b/>
          <w:lang w:val="uk-UA"/>
        </w:rPr>
        <w:t>Документи, які повинен надати Учасник закупівлі для підтвердження відповідності технічним, якісним та кількісним характеристикам предмета закупівлі</w:t>
      </w:r>
      <w:r w:rsidR="005672AB" w:rsidRPr="00964E89">
        <w:rPr>
          <w:b/>
          <w:lang w:val="ru-RU"/>
        </w:rPr>
        <w:t>:</w:t>
      </w:r>
    </w:p>
    <w:p w:rsidR="000135FE" w:rsidRDefault="008955B6" w:rsidP="000135FE">
      <w:pPr>
        <w:pStyle w:val="a3"/>
        <w:ind w:left="0"/>
        <w:jc w:val="both"/>
        <w:rPr>
          <w:lang w:val="ru-RU"/>
        </w:rPr>
      </w:pPr>
      <w:r>
        <w:rPr>
          <w:b/>
          <w:lang w:val="ru-RU"/>
        </w:rPr>
        <w:t xml:space="preserve">- </w:t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власний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орендований</w:t>
      </w:r>
      <w:proofErr w:type="spellEnd"/>
      <w:r>
        <w:rPr>
          <w:lang w:val="ru-RU"/>
        </w:rPr>
        <w:t xml:space="preserve"> магазин з продажу </w:t>
      </w:r>
      <w:proofErr w:type="spellStart"/>
      <w:r>
        <w:rPr>
          <w:lang w:val="ru-RU"/>
        </w:rPr>
        <w:t>квітів</w:t>
      </w:r>
      <w:proofErr w:type="spellEnd"/>
      <w:r>
        <w:rPr>
          <w:lang w:val="ru-RU"/>
        </w:rPr>
        <w:t xml:space="preserve"> на правому </w:t>
      </w:r>
      <w:proofErr w:type="spellStart"/>
      <w:r>
        <w:rPr>
          <w:lang w:val="ru-RU"/>
        </w:rPr>
        <w:t>березі</w:t>
      </w:r>
      <w:proofErr w:type="spellEnd"/>
      <w:r>
        <w:rPr>
          <w:lang w:val="ru-RU"/>
        </w:rPr>
        <w:t xml:space="preserve"> м. </w:t>
      </w:r>
      <w:proofErr w:type="spellStart"/>
      <w:r>
        <w:rPr>
          <w:lang w:val="ru-RU"/>
        </w:rPr>
        <w:t>Києва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надати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копії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підтверджуючих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>).</w:t>
      </w:r>
    </w:p>
    <w:p w:rsidR="00DA5B8B" w:rsidRDefault="00DA5B8B" w:rsidP="000135FE">
      <w:pPr>
        <w:pStyle w:val="a3"/>
        <w:ind w:left="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 повинен </w:t>
      </w:r>
      <w:proofErr w:type="spellStart"/>
      <w:r>
        <w:rPr>
          <w:lang w:val="ru-RU"/>
        </w:rPr>
        <w:t>мати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офіційно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працевлаштованого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працівника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ів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надати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довідку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підтвердженням</w:t>
      </w:r>
      <w:proofErr w:type="spellEnd"/>
      <w:r>
        <w:rPr>
          <w:lang w:val="ru-RU"/>
        </w:rPr>
        <w:t>)</w:t>
      </w:r>
    </w:p>
    <w:p w:rsidR="00026125" w:rsidRDefault="00DA5B8B" w:rsidP="000135FE">
      <w:pPr>
        <w:pStyle w:val="a3"/>
        <w:ind w:left="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 повинен </w:t>
      </w:r>
      <w:proofErr w:type="spellStart"/>
      <w:r>
        <w:rPr>
          <w:lang w:val="ru-RU"/>
        </w:rPr>
        <w:t>надати</w:t>
      </w:r>
      <w:proofErr w:type="spellEnd"/>
      <w:r>
        <w:rPr>
          <w:lang w:val="ru-RU"/>
        </w:rPr>
        <w:t xml:space="preserve"> </w:t>
      </w:r>
      <w:proofErr w:type="spellStart"/>
      <w:r w:rsidR="00026125">
        <w:rPr>
          <w:lang w:val="ru-RU"/>
        </w:rPr>
        <w:t>гарантійний</w:t>
      </w:r>
      <w:proofErr w:type="spellEnd"/>
      <w:r w:rsidR="00026125">
        <w:rPr>
          <w:lang w:val="ru-RU"/>
        </w:rPr>
        <w:t xml:space="preserve"> лист, </w:t>
      </w:r>
      <w:proofErr w:type="spellStart"/>
      <w:r w:rsidR="00026125">
        <w:rPr>
          <w:lang w:val="ru-RU"/>
        </w:rPr>
        <w:t>яким</w:t>
      </w:r>
      <w:proofErr w:type="spellEnd"/>
      <w:r w:rsidR="00026125">
        <w:rPr>
          <w:lang w:val="ru-RU"/>
        </w:rPr>
        <w:t xml:space="preserve"> </w:t>
      </w:r>
      <w:proofErr w:type="spellStart"/>
      <w:r w:rsidR="00026125">
        <w:rPr>
          <w:lang w:val="ru-RU"/>
        </w:rPr>
        <w:t>гарантує</w:t>
      </w:r>
      <w:proofErr w:type="spellEnd"/>
      <w:r w:rsidR="00026125">
        <w:rPr>
          <w:lang w:val="ru-RU"/>
        </w:rPr>
        <w:t xml:space="preserve"> </w:t>
      </w:r>
      <w:proofErr w:type="spellStart"/>
      <w:r w:rsidR="00026125">
        <w:rPr>
          <w:lang w:val="ru-RU"/>
        </w:rPr>
        <w:t>адресну</w:t>
      </w:r>
      <w:proofErr w:type="spellEnd"/>
      <w:r w:rsidR="00026125">
        <w:rPr>
          <w:lang w:val="ru-RU"/>
        </w:rPr>
        <w:t xml:space="preserve"> доставку Товару </w:t>
      </w:r>
      <w:proofErr w:type="spellStart"/>
      <w:r w:rsidR="00026125">
        <w:rPr>
          <w:lang w:val="ru-RU"/>
        </w:rPr>
        <w:t>протягом</w:t>
      </w:r>
      <w:proofErr w:type="spellEnd"/>
      <w:r w:rsidR="00026125">
        <w:rPr>
          <w:lang w:val="ru-RU"/>
        </w:rPr>
        <w:t xml:space="preserve"> 3 годин </w:t>
      </w:r>
      <w:proofErr w:type="spellStart"/>
      <w:r w:rsidR="00026125">
        <w:rPr>
          <w:lang w:val="ru-RU"/>
        </w:rPr>
        <w:t>після</w:t>
      </w:r>
      <w:proofErr w:type="spellEnd"/>
      <w:r w:rsidR="00026125">
        <w:rPr>
          <w:lang w:val="ru-RU"/>
        </w:rPr>
        <w:t xml:space="preserve"> </w:t>
      </w:r>
      <w:proofErr w:type="spellStart"/>
      <w:r w:rsidR="00026125">
        <w:rPr>
          <w:lang w:val="ru-RU"/>
        </w:rPr>
        <w:t>його</w:t>
      </w:r>
      <w:proofErr w:type="spellEnd"/>
      <w:r w:rsidR="00026125">
        <w:rPr>
          <w:lang w:val="ru-RU"/>
        </w:rPr>
        <w:t xml:space="preserve"> </w:t>
      </w:r>
      <w:proofErr w:type="spellStart"/>
      <w:r w:rsidR="00026125">
        <w:rPr>
          <w:lang w:val="ru-RU"/>
        </w:rPr>
        <w:t>замовлення</w:t>
      </w:r>
      <w:proofErr w:type="spellEnd"/>
      <w:r w:rsidR="00026125">
        <w:rPr>
          <w:lang w:val="ru-RU"/>
        </w:rPr>
        <w:t xml:space="preserve"> </w:t>
      </w:r>
      <w:proofErr w:type="spellStart"/>
      <w:r w:rsidR="00026125">
        <w:rPr>
          <w:lang w:val="ru-RU"/>
        </w:rPr>
        <w:t>Замовником</w:t>
      </w:r>
      <w:proofErr w:type="spellEnd"/>
    </w:p>
    <w:p w:rsidR="00DA5B8B" w:rsidRPr="00DA5B8B" w:rsidRDefault="00DA5B8B" w:rsidP="000135FE">
      <w:pPr>
        <w:pStyle w:val="a3"/>
        <w:ind w:left="0"/>
        <w:jc w:val="both"/>
        <w:rPr>
          <w:lang w:val="uk-UA"/>
        </w:rPr>
      </w:pPr>
    </w:p>
    <w:p w:rsidR="00DA5B8B" w:rsidRPr="008955B6" w:rsidRDefault="00DA5B8B" w:rsidP="000135FE">
      <w:pPr>
        <w:pStyle w:val="a3"/>
        <w:ind w:left="0"/>
        <w:jc w:val="both"/>
        <w:rPr>
          <w:lang w:val="ru-RU"/>
        </w:rPr>
      </w:pPr>
    </w:p>
    <w:p w:rsidR="000135FE" w:rsidRPr="00ED0D35" w:rsidRDefault="000135FE" w:rsidP="003244AB">
      <w:pPr>
        <w:pStyle w:val="a3"/>
        <w:spacing w:line="276" w:lineRule="auto"/>
        <w:ind w:left="426"/>
        <w:contextualSpacing/>
        <w:jc w:val="both"/>
        <w:rPr>
          <w:bCs/>
          <w:lang w:val="ru-RU"/>
        </w:rPr>
      </w:pPr>
    </w:p>
    <w:sectPr w:rsidR="000135FE" w:rsidRPr="00ED0D35" w:rsidSect="00EF2587">
      <w:headerReference w:type="default" r:id="rId8"/>
      <w:pgSz w:w="12240" w:h="15840"/>
      <w:pgMar w:top="1134" w:right="61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CE" w:rsidRDefault="00EE2FCE">
      <w:pPr>
        <w:spacing w:after="0" w:line="240" w:lineRule="auto"/>
      </w:pPr>
      <w:r>
        <w:separator/>
      </w:r>
    </w:p>
  </w:endnote>
  <w:endnote w:type="continuationSeparator" w:id="0">
    <w:p w:rsidR="00EE2FCE" w:rsidRDefault="00EE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CE" w:rsidRDefault="00EE2FCE">
      <w:pPr>
        <w:spacing w:after="0" w:line="240" w:lineRule="auto"/>
      </w:pPr>
      <w:r>
        <w:separator/>
      </w:r>
    </w:p>
  </w:footnote>
  <w:footnote w:type="continuationSeparator" w:id="0">
    <w:p w:rsidR="00EE2FCE" w:rsidRDefault="00EE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68" w:rsidRDefault="00EE2FCE">
    <w:pPr>
      <w:pStyle w:val="a5"/>
      <w:jc w:val="center"/>
    </w:pPr>
  </w:p>
  <w:p w:rsidR="00775268" w:rsidRDefault="00EE2F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19264E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i w:val="0"/>
      </w:rPr>
    </w:lvl>
  </w:abstractNum>
  <w:abstractNum w:abstractNumId="1" w15:restartNumberingAfterBreak="0">
    <w:nsid w:val="0299468F"/>
    <w:multiLevelType w:val="hybridMultilevel"/>
    <w:tmpl w:val="A3E2A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1A69"/>
    <w:multiLevelType w:val="hybridMultilevel"/>
    <w:tmpl w:val="0D6C4C46"/>
    <w:lvl w:ilvl="0" w:tplc="996E8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C35"/>
    <w:multiLevelType w:val="hybridMultilevel"/>
    <w:tmpl w:val="CB5E58EC"/>
    <w:lvl w:ilvl="0" w:tplc="120463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6045ED"/>
    <w:multiLevelType w:val="multilevel"/>
    <w:tmpl w:val="CFF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32910"/>
    <w:multiLevelType w:val="hybridMultilevel"/>
    <w:tmpl w:val="CA162D36"/>
    <w:lvl w:ilvl="0" w:tplc="FD204C74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822970"/>
    <w:multiLevelType w:val="multilevel"/>
    <w:tmpl w:val="B3B00AB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7" w15:restartNumberingAfterBreak="0">
    <w:nsid w:val="45A8044C"/>
    <w:multiLevelType w:val="hybridMultilevel"/>
    <w:tmpl w:val="4BA0C772"/>
    <w:lvl w:ilvl="0" w:tplc="97E6BBD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C6C0346"/>
    <w:multiLevelType w:val="hybridMultilevel"/>
    <w:tmpl w:val="34D098FA"/>
    <w:lvl w:ilvl="0" w:tplc="E70C50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30BCE"/>
    <w:multiLevelType w:val="multilevel"/>
    <w:tmpl w:val="42BA4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424D47"/>
    <w:multiLevelType w:val="hybridMultilevel"/>
    <w:tmpl w:val="B010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4C36D8"/>
    <w:multiLevelType w:val="hybridMultilevel"/>
    <w:tmpl w:val="43D22C3C"/>
    <w:lvl w:ilvl="0" w:tplc="347858A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F696662"/>
    <w:multiLevelType w:val="hybridMultilevel"/>
    <w:tmpl w:val="A53A387E"/>
    <w:lvl w:ilvl="0" w:tplc="812871E4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"/>
  </w:num>
  <w:num w:numId="7">
    <w:abstractNumId w:val="11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C5"/>
    <w:rsid w:val="00004844"/>
    <w:rsid w:val="000135FE"/>
    <w:rsid w:val="00026125"/>
    <w:rsid w:val="00050495"/>
    <w:rsid w:val="00087B25"/>
    <w:rsid w:val="000901A1"/>
    <w:rsid w:val="00097BE4"/>
    <w:rsid w:val="000B04DF"/>
    <w:rsid w:val="000B1C39"/>
    <w:rsid w:val="000B2404"/>
    <w:rsid w:val="000C3C8B"/>
    <w:rsid w:val="000E5243"/>
    <w:rsid w:val="000F4150"/>
    <w:rsid w:val="00120FDB"/>
    <w:rsid w:val="001538DF"/>
    <w:rsid w:val="001942E3"/>
    <w:rsid w:val="00196DD0"/>
    <w:rsid w:val="001A0B62"/>
    <w:rsid w:val="001B012E"/>
    <w:rsid w:val="001C1A33"/>
    <w:rsid w:val="001C6043"/>
    <w:rsid w:val="001D40D1"/>
    <w:rsid w:val="001D5B69"/>
    <w:rsid w:val="001E4A0A"/>
    <w:rsid w:val="001E7558"/>
    <w:rsid w:val="0020786D"/>
    <w:rsid w:val="0021300E"/>
    <w:rsid w:val="002241C0"/>
    <w:rsid w:val="002648FC"/>
    <w:rsid w:val="00276D12"/>
    <w:rsid w:val="00290150"/>
    <w:rsid w:val="00291E8A"/>
    <w:rsid w:val="002B7E6D"/>
    <w:rsid w:val="002C63C5"/>
    <w:rsid w:val="002D4E76"/>
    <w:rsid w:val="002E3F55"/>
    <w:rsid w:val="002F2C25"/>
    <w:rsid w:val="002F634A"/>
    <w:rsid w:val="00306C6C"/>
    <w:rsid w:val="003244AB"/>
    <w:rsid w:val="0032588D"/>
    <w:rsid w:val="00344C69"/>
    <w:rsid w:val="003553AC"/>
    <w:rsid w:val="003C1DC8"/>
    <w:rsid w:val="003D612A"/>
    <w:rsid w:val="003E6AC1"/>
    <w:rsid w:val="0042136A"/>
    <w:rsid w:val="00434ACE"/>
    <w:rsid w:val="00443806"/>
    <w:rsid w:val="004C3EC5"/>
    <w:rsid w:val="004C3FE2"/>
    <w:rsid w:val="004D55FE"/>
    <w:rsid w:val="004E08B3"/>
    <w:rsid w:val="00524572"/>
    <w:rsid w:val="00530DB9"/>
    <w:rsid w:val="00540830"/>
    <w:rsid w:val="00564344"/>
    <w:rsid w:val="005672AB"/>
    <w:rsid w:val="0057443F"/>
    <w:rsid w:val="005867A5"/>
    <w:rsid w:val="005A2C14"/>
    <w:rsid w:val="005C49E3"/>
    <w:rsid w:val="005E4550"/>
    <w:rsid w:val="006036AC"/>
    <w:rsid w:val="00623838"/>
    <w:rsid w:val="00645A10"/>
    <w:rsid w:val="00687890"/>
    <w:rsid w:val="006B052C"/>
    <w:rsid w:val="006B1B15"/>
    <w:rsid w:val="006D5B4C"/>
    <w:rsid w:val="006E6D6D"/>
    <w:rsid w:val="00727DFE"/>
    <w:rsid w:val="00742178"/>
    <w:rsid w:val="00770298"/>
    <w:rsid w:val="00784B09"/>
    <w:rsid w:val="007A5C01"/>
    <w:rsid w:val="007E6BFC"/>
    <w:rsid w:val="007E71E4"/>
    <w:rsid w:val="007F03F4"/>
    <w:rsid w:val="00810AAB"/>
    <w:rsid w:val="00845E4E"/>
    <w:rsid w:val="00852AA6"/>
    <w:rsid w:val="00853085"/>
    <w:rsid w:val="008620D2"/>
    <w:rsid w:val="008639B8"/>
    <w:rsid w:val="008955B6"/>
    <w:rsid w:val="008D49FF"/>
    <w:rsid w:val="008F3D0F"/>
    <w:rsid w:val="00905C74"/>
    <w:rsid w:val="00906849"/>
    <w:rsid w:val="00923E7C"/>
    <w:rsid w:val="00927D69"/>
    <w:rsid w:val="00943E3F"/>
    <w:rsid w:val="00964E89"/>
    <w:rsid w:val="00997274"/>
    <w:rsid w:val="009D4373"/>
    <w:rsid w:val="00A0067E"/>
    <w:rsid w:val="00A0283E"/>
    <w:rsid w:val="00A0450C"/>
    <w:rsid w:val="00A57781"/>
    <w:rsid w:val="00A74E65"/>
    <w:rsid w:val="00A76B6D"/>
    <w:rsid w:val="00A77D1B"/>
    <w:rsid w:val="00A857AD"/>
    <w:rsid w:val="00AA0D1B"/>
    <w:rsid w:val="00AA2171"/>
    <w:rsid w:val="00AB3AD1"/>
    <w:rsid w:val="00AC7086"/>
    <w:rsid w:val="00AE5198"/>
    <w:rsid w:val="00B01FAA"/>
    <w:rsid w:val="00B05369"/>
    <w:rsid w:val="00B05636"/>
    <w:rsid w:val="00B11B62"/>
    <w:rsid w:val="00B5282C"/>
    <w:rsid w:val="00B55D99"/>
    <w:rsid w:val="00B666DC"/>
    <w:rsid w:val="00BC35AB"/>
    <w:rsid w:val="00BD109E"/>
    <w:rsid w:val="00BE1E58"/>
    <w:rsid w:val="00C730E3"/>
    <w:rsid w:val="00C82732"/>
    <w:rsid w:val="00C842E9"/>
    <w:rsid w:val="00CB5C93"/>
    <w:rsid w:val="00CD6619"/>
    <w:rsid w:val="00CD7360"/>
    <w:rsid w:val="00CE6DAA"/>
    <w:rsid w:val="00D07724"/>
    <w:rsid w:val="00D4156B"/>
    <w:rsid w:val="00D60A4A"/>
    <w:rsid w:val="00D614A3"/>
    <w:rsid w:val="00D62BFD"/>
    <w:rsid w:val="00D64ECD"/>
    <w:rsid w:val="00D71C0B"/>
    <w:rsid w:val="00D74DEB"/>
    <w:rsid w:val="00D93118"/>
    <w:rsid w:val="00DA5B8B"/>
    <w:rsid w:val="00DB14FE"/>
    <w:rsid w:val="00DC3DAB"/>
    <w:rsid w:val="00DE30A6"/>
    <w:rsid w:val="00E13FA2"/>
    <w:rsid w:val="00E611B9"/>
    <w:rsid w:val="00E85760"/>
    <w:rsid w:val="00EC437A"/>
    <w:rsid w:val="00EC4E4D"/>
    <w:rsid w:val="00ED0D35"/>
    <w:rsid w:val="00EE1AB3"/>
    <w:rsid w:val="00EE2FCE"/>
    <w:rsid w:val="00EE4B38"/>
    <w:rsid w:val="00EF2587"/>
    <w:rsid w:val="00F063C2"/>
    <w:rsid w:val="00F378CB"/>
    <w:rsid w:val="00F43146"/>
    <w:rsid w:val="00F76ABC"/>
    <w:rsid w:val="00F93FED"/>
    <w:rsid w:val="00FB7E45"/>
    <w:rsid w:val="00FD668B"/>
    <w:rsid w:val="00FF0492"/>
    <w:rsid w:val="00FF43D5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AE7A"/>
  <w15:chartTrackingRefBased/>
  <w15:docId w15:val="{0498846E-B4DE-480B-B197-03AFC26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7C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"/>
    <w:basedOn w:val="a"/>
    <w:link w:val="a4"/>
    <w:uiPriority w:val="34"/>
    <w:qFormat/>
    <w:rsid w:val="002C63C5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"/>
    <w:link w:val="a3"/>
    <w:uiPriority w:val="34"/>
    <w:locked/>
    <w:rsid w:val="002C63C5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63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customStyle="1" w:styleId="1">
    <w:name w:val="Обычный (веб)1"/>
    <w:basedOn w:val="a"/>
    <w:rsid w:val="003C1DC8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7">
    <w:name w:val="No Spacing"/>
    <w:uiPriority w:val="1"/>
    <w:qFormat/>
    <w:rsid w:val="004E08B3"/>
    <w:pPr>
      <w:spacing w:after="0" w:line="240" w:lineRule="auto"/>
    </w:pPr>
    <w:rPr>
      <w:lang w:val="uk-UA"/>
    </w:rPr>
  </w:style>
  <w:style w:type="table" w:styleId="a8">
    <w:name w:val="Table Grid"/>
    <w:basedOn w:val="a1"/>
    <w:uiPriority w:val="39"/>
    <w:rsid w:val="004E08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4E08B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A77D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D1B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styleId="ac">
    <w:name w:val="Strong"/>
    <w:basedOn w:val="a0"/>
    <w:uiPriority w:val="22"/>
    <w:qFormat/>
    <w:rsid w:val="005672AB"/>
    <w:rPr>
      <w:b/>
      <w:bCs/>
    </w:rPr>
  </w:style>
  <w:style w:type="character" w:styleId="ad">
    <w:name w:val="Hyperlink"/>
    <w:basedOn w:val="a0"/>
    <w:uiPriority w:val="99"/>
    <w:unhideWhenUsed/>
    <w:rsid w:val="002D4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banuk@de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Кабанюк Вадим Миколайович</cp:lastModifiedBy>
  <cp:revision>10</cp:revision>
  <dcterms:created xsi:type="dcterms:W3CDTF">2022-09-07T08:44:00Z</dcterms:created>
  <dcterms:modified xsi:type="dcterms:W3CDTF">2022-10-07T12:27:00Z</dcterms:modified>
</cp:coreProperties>
</file>