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7B5A668A" w14:textId="46B03A29" w:rsidR="00A5614C"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proofErr w:type="spellStart"/>
      <w:r w:rsidRPr="00C34A06">
        <w:rPr>
          <w:b/>
          <w:shd w:val="clear" w:color="auto" w:fill="FFFFFF"/>
          <w:lang w:val="uk-UA"/>
        </w:rPr>
        <w:t>ослуги</w:t>
      </w:r>
      <w:proofErr w:type="spellEnd"/>
      <w:r w:rsidRPr="00C34A06">
        <w:rPr>
          <w:b/>
          <w:shd w:val="clear" w:color="auto" w:fill="FFFFFF"/>
          <w:lang w:val="uk-UA"/>
        </w:rPr>
        <w:t xml:space="preserve"> </w:t>
      </w:r>
      <w:r w:rsidR="000873F6">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0873F6">
        <w:rPr>
          <w:b/>
          <w:shd w:val="clear" w:color="auto" w:fill="FFFFFF"/>
          <w:lang w:val="uk-UA"/>
        </w:rPr>
        <w:t>му</w:t>
      </w:r>
      <w:r w:rsidR="006E6B3C">
        <w:rPr>
          <w:b/>
          <w:shd w:val="clear" w:color="auto" w:fill="FFFFFF"/>
          <w:lang w:val="uk-UA"/>
        </w:rPr>
        <w:t xml:space="preserve"> утриманн</w:t>
      </w:r>
      <w:r w:rsidR="000873F6">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3CE2EB2E"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вул. </w:t>
      </w:r>
      <w:r w:rsidR="000873F6">
        <w:rPr>
          <w:b/>
          <w:shd w:val="clear" w:color="auto" w:fill="FFFFFF"/>
          <w:lang w:val="uk-UA"/>
        </w:rPr>
        <w:t>Першотравнева</w:t>
      </w:r>
      <w:r w:rsidRPr="00C34A06">
        <w:rPr>
          <w:b/>
          <w:shd w:val="clear" w:color="auto" w:fill="FFFFFF"/>
          <w:lang w:val="uk-UA"/>
        </w:rPr>
        <w:t xml:space="preserve"> </w:t>
      </w:r>
      <w:r w:rsidR="00184A6F">
        <w:rPr>
          <w:b/>
          <w:shd w:val="clear" w:color="auto" w:fill="FFFFFF"/>
          <w:lang w:val="uk-UA"/>
        </w:rPr>
        <w:t>в</w:t>
      </w:r>
      <w:r w:rsidRPr="00C34A06">
        <w:rPr>
          <w:b/>
          <w:shd w:val="clear" w:color="auto" w:fill="FFFFFF"/>
          <w:lang w:val="uk-UA"/>
        </w:rPr>
        <w:t xml:space="preserve"> м. Шостка Сумської області </w:t>
      </w:r>
    </w:p>
    <w:p w14:paraId="29AF2DAD" w14:textId="15FACCA3" w:rsidR="006B765F" w:rsidRPr="005F6D31" w:rsidRDefault="005F6D31" w:rsidP="005F6D31">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A5614C" w:rsidRPr="00C45749" w14:paraId="395397D4" w14:textId="77777777" w:rsidTr="00FC326C">
        <w:trPr>
          <w:trHeight w:val="394"/>
        </w:trPr>
        <w:tc>
          <w:tcPr>
            <w:tcW w:w="550" w:type="dxa"/>
          </w:tcPr>
          <w:p w14:paraId="6A5A5275" w14:textId="545273D4"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1</w:t>
            </w:r>
          </w:p>
        </w:tc>
        <w:tc>
          <w:tcPr>
            <w:tcW w:w="6422" w:type="dxa"/>
          </w:tcPr>
          <w:p w14:paraId="5AFF3C43"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сипких матеріалів на автомобілі-</w:t>
            </w:r>
          </w:p>
          <w:p w14:paraId="261A552E" w14:textId="0CB7C0E4" w:rsidR="00A5614C" w:rsidRPr="00625A33" w:rsidRDefault="00A5614C" w:rsidP="00A5614C">
            <w:pPr>
              <w:pStyle w:val="a7"/>
              <w:keepLines/>
              <w:spacing w:before="0" w:after="0"/>
              <w:rPr>
                <w:rFonts w:ascii="Times New Roman" w:hAnsi="Times New Roman"/>
                <w:sz w:val="20"/>
                <w:szCs w:val="20"/>
              </w:rPr>
            </w:pPr>
            <w:r>
              <w:rPr>
                <w:rFonts w:ascii="Arial" w:hAnsi="Arial" w:cs="Arial"/>
                <w:spacing w:val="-3"/>
                <w:sz w:val="20"/>
                <w:szCs w:val="20"/>
              </w:rPr>
              <w:t xml:space="preserve">самоскиди, </w:t>
            </w:r>
            <w:proofErr w:type="spellStart"/>
            <w:r>
              <w:rPr>
                <w:rFonts w:ascii="Arial" w:hAnsi="Arial" w:cs="Arial"/>
                <w:spacing w:val="-3"/>
                <w:sz w:val="20"/>
                <w:szCs w:val="20"/>
              </w:rPr>
              <w:t>навантажувачем</w:t>
            </w:r>
            <w:proofErr w:type="spellEnd"/>
            <w:r>
              <w:rPr>
                <w:rFonts w:ascii="Arial" w:hAnsi="Arial" w:cs="Arial"/>
                <w:spacing w:val="-3"/>
                <w:sz w:val="20"/>
                <w:szCs w:val="20"/>
              </w:rPr>
              <w:t xml:space="preserve"> вантажопідйомністю 3 т.</w:t>
            </w:r>
          </w:p>
        </w:tc>
        <w:tc>
          <w:tcPr>
            <w:tcW w:w="1417" w:type="dxa"/>
          </w:tcPr>
          <w:p w14:paraId="5B429728" w14:textId="56C8149C"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 xml:space="preserve"> т</w:t>
            </w:r>
          </w:p>
        </w:tc>
        <w:tc>
          <w:tcPr>
            <w:tcW w:w="1276" w:type="dxa"/>
          </w:tcPr>
          <w:p w14:paraId="24ADC462" w14:textId="204C22F6"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1</w:t>
            </w:r>
            <w:r w:rsidR="000873F6">
              <w:rPr>
                <w:rFonts w:ascii="Arial" w:hAnsi="Arial" w:cs="Arial"/>
                <w:spacing w:val="-3"/>
                <w:sz w:val="20"/>
                <w:szCs w:val="20"/>
              </w:rPr>
              <w:t>10</w:t>
            </w:r>
          </w:p>
        </w:tc>
      </w:tr>
      <w:tr w:rsidR="00A5614C" w:rsidRPr="00C45749" w14:paraId="6A4DDF53" w14:textId="77777777" w:rsidTr="00FC326C">
        <w:trPr>
          <w:trHeight w:val="394"/>
        </w:trPr>
        <w:tc>
          <w:tcPr>
            <w:tcW w:w="550" w:type="dxa"/>
          </w:tcPr>
          <w:p w14:paraId="56F46AA5" w14:textId="7E00EB9E"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2</w:t>
            </w:r>
          </w:p>
        </w:tc>
        <w:tc>
          <w:tcPr>
            <w:tcW w:w="6422" w:type="dxa"/>
          </w:tcPr>
          <w:p w14:paraId="77F74873"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вирівнюючого</w:t>
            </w:r>
            <w:proofErr w:type="spellEnd"/>
            <w:r>
              <w:rPr>
                <w:rFonts w:ascii="Arial" w:hAnsi="Arial" w:cs="Arial"/>
                <w:spacing w:val="-3"/>
                <w:sz w:val="20"/>
                <w:szCs w:val="20"/>
                <w:lang w:val="uk-UA"/>
              </w:rPr>
              <w:t xml:space="preserve"> шару покриття</w:t>
            </w:r>
          </w:p>
          <w:p w14:paraId="79AC127B" w14:textId="64A3640D" w:rsidR="00A5614C" w:rsidRPr="00625A33" w:rsidRDefault="00A5614C" w:rsidP="00A5614C">
            <w:pPr>
              <w:pStyle w:val="a7"/>
              <w:keepLines/>
              <w:spacing w:before="0" w:after="0"/>
              <w:rPr>
                <w:rFonts w:ascii="Times New Roman" w:hAnsi="Times New Roman"/>
                <w:sz w:val="20"/>
                <w:szCs w:val="20"/>
              </w:rPr>
            </w:pPr>
            <w:r>
              <w:rPr>
                <w:rFonts w:ascii="Arial" w:hAnsi="Arial" w:cs="Arial"/>
                <w:spacing w:val="-3"/>
                <w:sz w:val="20"/>
                <w:szCs w:val="20"/>
              </w:rPr>
              <w:t xml:space="preserve">автогрейдером із </w:t>
            </w:r>
            <w:proofErr w:type="spellStart"/>
            <w:r>
              <w:rPr>
                <w:rFonts w:ascii="Arial" w:hAnsi="Arial" w:cs="Arial"/>
                <w:spacing w:val="-3"/>
                <w:sz w:val="20"/>
                <w:szCs w:val="20"/>
              </w:rPr>
              <w:t>асфальтогрануляту</w:t>
            </w:r>
            <w:proofErr w:type="spellEnd"/>
          </w:p>
        </w:tc>
        <w:tc>
          <w:tcPr>
            <w:tcW w:w="1417" w:type="dxa"/>
          </w:tcPr>
          <w:p w14:paraId="594DF104" w14:textId="6879C5D6"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 xml:space="preserve"> т</w:t>
            </w:r>
          </w:p>
        </w:tc>
        <w:tc>
          <w:tcPr>
            <w:tcW w:w="1276" w:type="dxa"/>
          </w:tcPr>
          <w:p w14:paraId="1E241BDE" w14:textId="127982BB" w:rsidR="00A5614C" w:rsidRPr="00625A33" w:rsidRDefault="00A5614C" w:rsidP="00A5614C">
            <w:pPr>
              <w:pStyle w:val="a7"/>
              <w:keepLines/>
              <w:spacing w:before="0" w:after="0"/>
              <w:jc w:val="center"/>
              <w:rPr>
                <w:rFonts w:ascii="Times New Roman" w:hAnsi="Times New Roman"/>
                <w:sz w:val="20"/>
                <w:szCs w:val="20"/>
              </w:rPr>
            </w:pPr>
            <w:r>
              <w:rPr>
                <w:rFonts w:ascii="Arial" w:hAnsi="Arial" w:cs="Arial"/>
                <w:spacing w:val="-3"/>
                <w:sz w:val="20"/>
                <w:szCs w:val="20"/>
              </w:rPr>
              <w:t>30</w:t>
            </w:r>
          </w:p>
        </w:tc>
      </w:tr>
      <w:tr w:rsidR="00A5614C" w:rsidRPr="00C45749" w14:paraId="088CE29C" w14:textId="77777777" w:rsidTr="00FC326C">
        <w:trPr>
          <w:trHeight w:val="394"/>
        </w:trPr>
        <w:tc>
          <w:tcPr>
            <w:tcW w:w="550" w:type="dxa"/>
          </w:tcPr>
          <w:p w14:paraId="250278B0" w14:textId="045C167F" w:rsidR="00A5614C" w:rsidRPr="00625A33" w:rsidRDefault="00A5614C" w:rsidP="00A5614C">
            <w:pPr>
              <w:keepLines/>
              <w:autoSpaceDE w:val="0"/>
              <w:autoSpaceDN w:val="0"/>
              <w:jc w:val="center"/>
              <w:rPr>
                <w:sz w:val="20"/>
                <w:szCs w:val="20"/>
                <w:lang w:val="uk-UA"/>
              </w:rPr>
            </w:pPr>
            <w:r w:rsidRPr="00625A33">
              <w:rPr>
                <w:rFonts w:ascii="Arial" w:hAnsi="Arial" w:cs="Arial"/>
                <w:spacing w:val="-3"/>
                <w:sz w:val="20"/>
                <w:szCs w:val="20"/>
                <w:lang w:val="uk-UA"/>
              </w:rPr>
              <w:t>3</w:t>
            </w:r>
          </w:p>
        </w:tc>
        <w:tc>
          <w:tcPr>
            <w:tcW w:w="6422" w:type="dxa"/>
          </w:tcPr>
          <w:p w14:paraId="38181C51" w14:textId="77777777" w:rsidR="00A5614C" w:rsidRDefault="00A5614C" w:rsidP="00A5614C">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Виправлення профілю гравійних основ із додаванням</w:t>
            </w:r>
          </w:p>
          <w:p w14:paraId="6ADCC842" w14:textId="100331A9" w:rsidR="00A5614C" w:rsidRPr="00625A33" w:rsidRDefault="00A5614C" w:rsidP="00A5614C">
            <w:pPr>
              <w:pStyle w:val="a7"/>
              <w:keepLines/>
              <w:spacing w:before="0" w:after="0"/>
              <w:rPr>
                <w:rFonts w:ascii="Times New Roman" w:hAnsi="Times New Roman"/>
                <w:color w:val="000000"/>
                <w:sz w:val="20"/>
                <w:szCs w:val="20"/>
              </w:rPr>
            </w:pPr>
            <w:r>
              <w:rPr>
                <w:rFonts w:ascii="Arial" w:hAnsi="Arial" w:cs="Arial"/>
                <w:spacing w:val="-3"/>
                <w:sz w:val="20"/>
                <w:szCs w:val="20"/>
              </w:rPr>
              <w:t>нового матеріалу</w:t>
            </w:r>
          </w:p>
        </w:tc>
        <w:tc>
          <w:tcPr>
            <w:tcW w:w="1417" w:type="dxa"/>
          </w:tcPr>
          <w:p w14:paraId="32FB8164" w14:textId="1A517B05" w:rsidR="00A5614C" w:rsidRPr="00625A33" w:rsidRDefault="00A5614C" w:rsidP="00A5614C">
            <w:pPr>
              <w:pStyle w:val="a7"/>
              <w:keepLines/>
              <w:spacing w:before="0" w:after="0"/>
              <w:jc w:val="center"/>
              <w:rPr>
                <w:rFonts w:ascii="Times New Roman" w:hAnsi="Times New Roman"/>
                <w:color w:val="000000"/>
                <w:sz w:val="20"/>
                <w:szCs w:val="20"/>
              </w:rPr>
            </w:pPr>
            <w:r>
              <w:rPr>
                <w:rFonts w:ascii="Arial" w:hAnsi="Arial" w:cs="Arial"/>
                <w:spacing w:val="-3"/>
                <w:sz w:val="20"/>
                <w:szCs w:val="20"/>
              </w:rPr>
              <w:t>м2</w:t>
            </w:r>
          </w:p>
        </w:tc>
        <w:tc>
          <w:tcPr>
            <w:tcW w:w="1276" w:type="dxa"/>
          </w:tcPr>
          <w:p w14:paraId="759FA514" w14:textId="3FB30EB0" w:rsidR="00A5614C" w:rsidRPr="00625A33" w:rsidRDefault="000873F6" w:rsidP="00A5614C">
            <w:pPr>
              <w:pStyle w:val="a7"/>
              <w:keepLines/>
              <w:spacing w:before="0" w:after="0"/>
              <w:jc w:val="center"/>
              <w:rPr>
                <w:rFonts w:ascii="Times New Roman" w:hAnsi="Times New Roman"/>
                <w:sz w:val="20"/>
                <w:szCs w:val="20"/>
              </w:rPr>
            </w:pPr>
            <w:r>
              <w:rPr>
                <w:rFonts w:ascii="Arial" w:hAnsi="Arial" w:cs="Arial"/>
                <w:spacing w:val="-3"/>
                <w:sz w:val="20"/>
                <w:szCs w:val="20"/>
              </w:rPr>
              <w:t>632</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46E690BA" w14:textId="0167802E" w:rsidR="008642F1" w:rsidRDefault="008642F1" w:rsidP="008642F1">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lastRenderedPageBreak/>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785070">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DC79" w14:textId="77777777" w:rsidR="00785070" w:rsidRDefault="00785070">
      <w:r>
        <w:separator/>
      </w:r>
    </w:p>
  </w:endnote>
  <w:endnote w:type="continuationSeparator" w:id="0">
    <w:p w14:paraId="6D8A0D6E" w14:textId="77777777" w:rsidR="00785070" w:rsidRDefault="0078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30E3" w14:textId="77777777" w:rsidR="00785070" w:rsidRDefault="00785070">
      <w:r>
        <w:separator/>
      </w:r>
    </w:p>
  </w:footnote>
  <w:footnote w:type="continuationSeparator" w:id="0">
    <w:p w14:paraId="71517993" w14:textId="77777777" w:rsidR="00785070" w:rsidRDefault="0078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3F6"/>
    <w:rsid w:val="00087797"/>
    <w:rsid w:val="00090381"/>
    <w:rsid w:val="00090C52"/>
    <w:rsid w:val="00090EC0"/>
    <w:rsid w:val="00091471"/>
    <w:rsid w:val="00091485"/>
    <w:rsid w:val="00092E13"/>
    <w:rsid w:val="00094D40"/>
    <w:rsid w:val="00095765"/>
    <w:rsid w:val="00097EDA"/>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4CF4"/>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070"/>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14C"/>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2439</Words>
  <Characters>1391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2023-10-11T07:33:00Z</cp:lastPrinted>
  <dcterms:created xsi:type="dcterms:W3CDTF">2024-03-26T13:21:00Z</dcterms:created>
  <dcterms:modified xsi:type="dcterms:W3CDTF">2024-03-26T13:21:00Z</dcterms:modified>
</cp:coreProperties>
</file>