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F4" w:rsidRPr="00AF5EF6" w:rsidRDefault="00EE6FF4" w:rsidP="00EE6FF4">
      <w:pPr>
        <w:ind w:left="5660" w:firstLine="700"/>
        <w:jc w:val="right"/>
        <w:rPr>
          <w:rFonts w:eastAsia="Times New Roman"/>
          <w:lang w:val="uk-UA"/>
        </w:rPr>
      </w:pPr>
      <w:r w:rsidRPr="00AF5EF6">
        <w:rPr>
          <w:rFonts w:eastAsia="Times New Roman"/>
          <w:b/>
          <w:color w:val="000000"/>
          <w:lang w:val="uk-UA"/>
        </w:rPr>
        <w:t>ДОДАТОК 2</w:t>
      </w:r>
    </w:p>
    <w:p w:rsidR="00EE6FF4" w:rsidRPr="00AF5EF6" w:rsidRDefault="00EE6FF4" w:rsidP="00EE6FF4">
      <w:pPr>
        <w:ind w:left="5660" w:firstLine="700"/>
        <w:jc w:val="right"/>
        <w:rPr>
          <w:rFonts w:eastAsia="Times New Roman"/>
          <w:lang w:val="uk-UA"/>
        </w:rPr>
      </w:pPr>
      <w:r w:rsidRPr="00AF5EF6">
        <w:rPr>
          <w:rFonts w:eastAsia="Times New Roman"/>
          <w:i/>
          <w:color w:val="000000"/>
          <w:lang w:val="uk-UA"/>
        </w:rPr>
        <w:t>до тендерної документації</w:t>
      </w:r>
    </w:p>
    <w:p w:rsidR="00CF355E" w:rsidRPr="00AF5EF6" w:rsidRDefault="00CF355E" w:rsidP="00CF355E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A72AEB" w:rsidRPr="00AF5EF6" w:rsidRDefault="00966D08" w:rsidP="0096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424"/>
        <w:contextualSpacing/>
        <w:jc w:val="center"/>
        <w:rPr>
          <w:rFonts w:eastAsia="Times New Roman"/>
          <w:b/>
          <w:iCs/>
          <w:lang w:val="uk-UA" w:eastAsia="zh-CN"/>
        </w:rPr>
      </w:pPr>
      <w:r w:rsidRPr="00AF5EF6">
        <w:rPr>
          <w:rFonts w:eastAsia="Times New Roman"/>
          <w:b/>
          <w:iCs/>
          <w:lang w:val="uk-UA" w:eastAsia="zh-CN"/>
        </w:rPr>
        <w:t>ІНФОРМАЦІЯ ПРО НЕОБХІДНІ ТЕХНІЧНІ, ЯКІСНІ ТА КІЛЬКІСНІ ХАРАКТЕРИСТИКИ ПРЕДМЕТА ЗАКУПІВЛІ</w:t>
      </w:r>
    </w:p>
    <w:p w:rsidR="00A72AEB" w:rsidRPr="00AF5EF6" w:rsidRDefault="00A72AEB" w:rsidP="00A72AEB">
      <w:pPr>
        <w:rPr>
          <w:rFonts w:eastAsia="Times New Roman"/>
          <w:lang w:val="uk-UA" w:eastAsia="zh-CN"/>
        </w:rPr>
      </w:pPr>
    </w:p>
    <w:p w:rsidR="00A72AEB" w:rsidRPr="00AF5EF6" w:rsidRDefault="00A72AEB" w:rsidP="00A72A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AF5EF6">
        <w:rPr>
          <w:rFonts w:eastAsia="Calibri"/>
          <w:b/>
          <w:sz w:val="28"/>
          <w:szCs w:val="28"/>
          <w:lang w:val="uk-UA"/>
        </w:rPr>
        <w:t>Спальні мішки</w:t>
      </w:r>
    </w:p>
    <w:p w:rsidR="00A72AEB" w:rsidRPr="00AF5EF6" w:rsidRDefault="00197AF5" w:rsidP="00A72A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Технічне завдання</w:t>
      </w:r>
    </w:p>
    <w:p w:rsidR="00A72AEB" w:rsidRPr="00AF5EF6" w:rsidRDefault="00A72AEB" w:rsidP="00A72AEB">
      <w:pPr>
        <w:ind w:firstLine="567"/>
        <w:jc w:val="both"/>
        <w:rPr>
          <w:b/>
          <w:bCs/>
          <w:color w:val="000000"/>
          <w:lang w:val="uk-UA" w:eastAsia="x-none"/>
        </w:rPr>
      </w:pPr>
    </w:p>
    <w:p w:rsidR="00A72AEB" w:rsidRPr="00AF5EF6" w:rsidRDefault="00A72AEB" w:rsidP="00A72AEB">
      <w:pPr>
        <w:pStyle w:val="a5"/>
        <w:ind w:left="0" w:firstLine="567"/>
        <w:jc w:val="both"/>
        <w:rPr>
          <w:b/>
          <w:bCs/>
          <w:sz w:val="16"/>
          <w:szCs w:val="16"/>
          <w:u w:val="single"/>
        </w:rPr>
      </w:pPr>
    </w:p>
    <w:p w:rsidR="00A72AEB" w:rsidRPr="00AF5EF6" w:rsidRDefault="00A72AEB" w:rsidP="00A72AEB">
      <w:pPr>
        <w:spacing w:line="0" w:lineRule="atLeast"/>
        <w:jc w:val="center"/>
        <w:rPr>
          <w:b/>
          <w:bCs/>
          <w:lang w:val="uk-UA"/>
        </w:rPr>
      </w:pPr>
      <w:r w:rsidRPr="00AF5EF6">
        <w:rPr>
          <w:b/>
          <w:bCs/>
          <w:lang w:val="uk-UA"/>
        </w:rPr>
        <w:t>Мішок спальний – 200 шт.</w:t>
      </w:r>
    </w:p>
    <w:p w:rsidR="00A72AEB" w:rsidRPr="00AF5EF6" w:rsidRDefault="00A72AEB" w:rsidP="00A72AEB">
      <w:pPr>
        <w:pStyle w:val="a7"/>
        <w:ind w:firstLine="709"/>
        <w:jc w:val="both"/>
        <w:rPr>
          <w:b/>
          <w:bCs/>
        </w:rPr>
      </w:pPr>
      <w:r w:rsidRPr="00AF5EF6">
        <w:rPr>
          <w:b/>
          <w:bCs/>
        </w:rPr>
        <w:t>Вимоги:</w:t>
      </w:r>
    </w:p>
    <w:p w:rsidR="00A72AEB" w:rsidRPr="00AF5EF6" w:rsidRDefault="00A72AEB" w:rsidP="00A72AEB">
      <w:pPr>
        <w:pStyle w:val="a7"/>
        <w:tabs>
          <w:tab w:val="left" w:pos="1276"/>
        </w:tabs>
        <w:ind w:left="720"/>
        <w:jc w:val="both"/>
      </w:pPr>
    </w:p>
    <w:p w:rsidR="00A72AEB" w:rsidRPr="00AF5EF6" w:rsidRDefault="00A72AEB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bookmarkStart w:id="0" w:name="_GoBack"/>
      <w:bookmarkEnd w:id="0"/>
      <w:r w:rsidRPr="00AF5EF6">
        <w:t>Теплий, легкий та підходить для змішаних погодних умов;</w:t>
      </w:r>
    </w:p>
    <w:p w:rsidR="00A72AEB" w:rsidRPr="00AF5EF6" w:rsidRDefault="00A72AEB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Спальник створений з високоміцних тканин і матеріалів, які надають йому стійкість до пошкоджень;</w:t>
      </w:r>
    </w:p>
    <w:p w:rsidR="00A72AEB" w:rsidRPr="00AF5EF6" w:rsidRDefault="0047368E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Зовнішня синтетична тканина:</w:t>
      </w:r>
      <w:r w:rsidR="00A72AEB" w:rsidRPr="00AF5EF6">
        <w:t xml:space="preserve"> має водовідштовхувальну обробку, щоб захистити внутрішній наповнювач від вологи  та має високий показник стійкості до стирання, не збільшуючи вагу спального мішка;</w:t>
      </w:r>
    </w:p>
    <w:p w:rsidR="00651154" w:rsidRPr="00AF5EF6" w:rsidRDefault="00651154" w:rsidP="00651154">
      <w:pPr>
        <w:pStyle w:val="a7"/>
        <w:numPr>
          <w:ilvl w:val="0"/>
          <w:numId w:val="2"/>
        </w:numPr>
        <w:tabs>
          <w:tab w:val="left" w:pos="993"/>
        </w:tabs>
        <w:ind w:hanging="11"/>
        <w:jc w:val="both"/>
      </w:pPr>
      <w:r w:rsidRPr="00AF5EF6">
        <w:t xml:space="preserve">Внутрішнє покриття: синтетична тканина, що захищає від вологи  </w:t>
      </w:r>
    </w:p>
    <w:p w:rsidR="00A72AEB" w:rsidRPr="00AF5EF6" w:rsidRDefault="00651154" w:rsidP="0047368E">
      <w:pPr>
        <w:pStyle w:val="a7"/>
        <w:numPr>
          <w:ilvl w:val="0"/>
          <w:numId w:val="2"/>
        </w:numPr>
        <w:tabs>
          <w:tab w:val="left" w:pos="993"/>
        </w:tabs>
        <w:jc w:val="both"/>
      </w:pPr>
      <w:r w:rsidRPr="00AF5EF6">
        <w:t>Наповнення: т</w:t>
      </w:r>
      <w:r w:rsidR="00A72AEB" w:rsidRPr="00AF5EF6">
        <w:t>еплий та ефективний наповнювач</w:t>
      </w:r>
      <w:r w:rsidR="0047368E" w:rsidRPr="00AF5EF6">
        <w:t xml:space="preserve"> (</w:t>
      </w:r>
      <w:proofErr w:type="spellStart"/>
      <w:r w:rsidR="0047368E" w:rsidRPr="00AF5EF6">
        <w:t>холлофайбер</w:t>
      </w:r>
      <w:proofErr w:type="spellEnd"/>
      <w:r w:rsidR="0047368E" w:rsidRPr="00AF5EF6">
        <w:t xml:space="preserve"> (</w:t>
      </w:r>
      <w:proofErr w:type="spellStart"/>
      <w:r w:rsidR="0047368E" w:rsidRPr="00AF5EF6">
        <w:t>hollowfiber</w:t>
      </w:r>
      <w:proofErr w:type="spellEnd"/>
      <w:r w:rsidR="0047368E" w:rsidRPr="00AF5EF6">
        <w:t xml:space="preserve">) або </w:t>
      </w:r>
      <w:proofErr w:type="spellStart"/>
      <w:r w:rsidR="0047368E" w:rsidRPr="00AF5EF6">
        <w:t>тінсулейт</w:t>
      </w:r>
      <w:proofErr w:type="spellEnd"/>
      <w:r w:rsidR="0047368E" w:rsidRPr="00AF5EF6">
        <w:t xml:space="preserve"> (</w:t>
      </w:r>
      <w:proofErr w:type="spellStart"/>
      <w:r w:rsidR="0047368E" w:rsidRPr="00AF5EF6">
        <w:t>thinsulate</w:t>
      </w:r>
      <w:proofErr w:type="spellEnd"/>
      <w:r w:rsidR="0047368E" w:rsidRPr="00AF5EF6">
        <w:t>)</w:t>
      </w:r>
      <w:r w:rsidR="00A72AEB" w:rsidRPr="00AF5EF6">
        <w:t>, який швидко повертається в первинну форму після стиснення та ізолює від холоду навіть у вологому стані;</w:t>
      </w:r>
    </w:p>
    <w:p w:rsidR="00A72AEB" w:rsidRPr="00AF5EF6" w:rsidRDefault="00A72AEB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Ергономічна і продумана форма спального мішка, що забезпечує комфорт і не завдає дискомфорту навіть під час рухів протягом всієї ночі;</w:t>
      </w:r>
    </w:p>
    <w:p w:rsidR="00A72AEB" w:rsidRPr="00AF5EF6" w:rsidRDefault="00A72AEB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Поздовжня двостороння застібка блискавка по довжині спальника;</w:t>
      </w:r>
    </w:p>
    <w:p w:rsidR="00A72AEB" w:rsidRPr="00AF5EF6" w:rsidRDefault="00A72AEB" w:rsidP="00A72AEB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У комплект входить компресійний мішок;</w:t>
      </w:r>
    </w:p>
    <w:p w:rsidR="00A72AEB" w:rsidRPr="00AF5EF6" w:rsidRDefault="00A72AEB" w:rsidP="00651154">
      <w:pPr>
        <w:pStyle w:val="a7"/>
        <w:numPr>
          <w:ilvl w:val="0"/>
          <w:numId w:val="2"/>
        </w:numPr>
        <w:tabs>
          <w:tab w:val="left" w:pos="993"/>
        </w:tabs>
        <w:ind w:hanging="11"/>
        <w:jc w:val="both"/>
      </w:pPr>
      <w:r w:rsidRPr="00AF5EF6">
        <w:t xml:space="preserve">Колір: </w:t>
      </w:r>
      <w:r w:rsidR="00651154" w:rsidRPr="00AF5EF6">
        <w:t>камуфльований, піксель, олива, мультикам, хакі.</w:t>
      </w:r>
    </w:p>
    <w:p w:rsidR="00AF5EF6" w:rsidRPr="00AF5EF6" w:rsidRDefault="00AF5EF6" w:rsidP="00AF5EF6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>Температурний режим використання до — 20° С</w:t>
      </w:r>
    </w:p>
    <w:p w:rsidR="00A72AEB" w:rsidRPr="00AF5EF6" w:rsidRDefault="00AF5EF6" w:rsidP="00AF5EF6">
      <w:pPr>
        <w:pStyle w:val="a7"/>
        <w:numPr>
          <w:ilvl w:val="0"/>
          <w:numId w:val="2"/>
        </w:numPr>
        <w:tabs>
          <w:tab w:val="left" w:pos="993"/>
        </w:tabs>
        <w:ind w:left="993" w:hanging="284"/>
        <w:jc w:val="both"/>
      </w:pPr>
      <w:r w:rsidRPr="00AF5EF6">
        <w:t xml:space="preserve"> </w:t>
      </w:r>
      <w:r w:rsidR="00A72AEB" w:rsidRPr="00AF5EF6">
        <w:t xml:space="preserve">Габарити в розкладеному стані: </w:t>
      </w:r>
      <w:r w:rsidR="00651154" w:rsidRPr="00AF5EF6">
        <w:t xml:space="preserve">довжина </w:t>
      </w:r>
      <w:r w:rsidR="00A72AEB" w:rsidRPr="00AF5EF6">
        <w:t xml:space="preserve">не </w:t>
      </w:r>
      <w:r w:rsidR="00651154" w:rsidRPr="00AF5EF6">
        <w:t>менше</w:t>
      </w:r>
      <w:r w:rsidR="00A72AEB" w:rsidRPr="00AF5EF6">
        <w:t xml:space="preserve"> 2</w:t>
      </w:r>
      <w:r w:rsidR="00651154" w:rsidRPr="00AF5EF6">
        <w:t xml:space="preserve">10 </w:t>
      </w:r>
      <w:r w:rsidR="00A72AEB" w:rsidRPr="00AF5EF6">
        <w:t>см;</w:t>
      </w:r>
      <w:r w:rsidR="00651154" w:rsidRPr="00AF5EF6">
        <w:t xml:space="preserve"> ширина не менше 70 см</w:t>
      </w:r>
    </w:p>
    <w:p w:rsidR="00651154" w:rsidRPr="00AF5EF6" w:rsidRDefault="00651154" w:rsidP="00651154">
      <w:pPr>
        <w:pStyle w:val="a7"/>
        <w:tabs>
          <w:tab w:val="left" w:pos="993"/>
        </w:tabs>
        <w:ind w:left="993"/>
        <w:jc w:val="both"/>
      </w:pPr>
    </w:p>
    <w:p w:rsidR="00A72AEB" w:rsidRPr="00AF5EF6" w:rsidRDefault="00A72AEB" w:rsidP="00A72AEB">
      <w:pPr>
        <w:widowControl w:val="0"/>
        <w:autoSpaceDE w:val="0"/>
        <w:autoSpaceDN w:val="0"/>
        <w:adjustRightInd w:val="0"/>
        <w:ind w:right="60"/>
        <w:jc w:val="both"/>
        <w:rPr>
          <w:bCs/>
          <w:color w:val="000000"/>
          <w:sz w:val="22"/>
          <w:szCs w:val="22"/>
          <w:highlight w:val="yellow"/>
          <w:lang w:val="uk-UA"/>
        </w:rPr>
      </w:pPr>
    </w:p>
    <w:p w:rsidR="00A72AEB" w:rsidRPr="00AF5EF6" w:rsidRDefault="00A72AEB" w:rsidP="00A72AEB">
      <w:pPr>
        <w:tabs>
          <w:tab w:val="left" w:pos="426"/>
        </w:tabs>
        <w:ind w:left="567"/>
        <w:rPr>
          <w:b/>
          <w:sz w:val="22"/>
          <w:szCs w:val="22"/>
          <w:lang w:val="uk-UA" w:eastAsia="ru-RU"/>
        </w:rPr>
      </w:pPr>
      <w:r w:rsidRPr="00AF5EF6">
        <w:rPr>
          <w:b/>
          <w:sz w:val="22"/>
          <w:szCs w:val="22"/>
          <w:lang w:val="uk-UA" w:eastAsia="ru-RU"/>
        </w:rPr>
        <w:t>Загальні вимоги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567"/>
        <w:gridCol w:w="3686"/>
        <w:gridCol w:w="5528"/>
      </w:tblGrid>
      <w:tr w:rsidR="00A72AEB" w:rsidRPr="00AF5EF6" w:rsidTr="00A72AEB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параметрів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Значення</w:t>
            </w:r>
          </w:p>
        </w:tc>
      </w:tr>
      <w:tr w:rsidR="00A72AEB" w:rsidRPr="00AF5EF6" w:rsidTr="00A72AEB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A72AEB" w:rsidRPr="00AF5EF6" w:rsidTr="00A72AEB">
        <w:trPr>
          <w:trHeight w:val="8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AF5EF6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AF5EF6">
              <w:rPr>
                <w:sz w:val="22"/>
                <w:szCs w:val="22"/>
                <w:lang w:val="uk-UA"/>
              </w:rPr>
              <w:t>Товар повинен бути виготовлений не раніше 12 місяців до дати поставки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both"/>
              <w:rPr>
                <w:sz w:val="22"/>
                <w:szCs w:val="22"/>
                <w:lang w:val="uk-UA" w:eastAsia="ru-RU"/>
              </w:rPr>
            </w:pPr>
            <w:r w:rsidRPr="00AF5EF6">
              <w:rPr>
                <w:sz w:val="22"/>
                <w:szCs w:val="22"/>
                <w:lang w:val="uk-UA" w:eastAsia="ru-RU"/>
              </w:rPr>
              <w:t>Повинно забезпечуватись</w:t>
            </w:r>
          </w:p>
        </w:tc>
      </w:tr>
      <w:tr w:rsidR="00A72AEB" w:rsidRPr="00AF5EF6" w:rsidTr="00A72AEB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AF5EF6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rPr>
                <w:sz w:val="22"/>
                <w:szCs w:val="22"/>
                <w:lang w:val="uk-UA" w:eastAsia="ru-RU"/>
              </w:rPr>
            </w:pPr>
            <w:r w:rsidRPr="00AF5EF6">
              <w:rPr>
                <w:sz w:val="22"/>
                <w:szCs w:val="22"/>
                <w:lang w:val="uk-UA"/>
              </w:rPr>
              <w:t>Товар повинен бути без дефектів та містити інформацію щодо виробника (товарний знак, умовна назва тощо) та дату виготовлення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both"/>
              <w:rPr>
                <w:sz w:val="22"/>
                <w:szCs w:val="22"/>
                <w:lang w:val="uk-UA" w:eastAsia="ru-RU"/>
              </w:rPr>
            </w:pPr>
            <w:r w:rsidRPr="00AF5EF6">
              <w:rPr>
                <w:sz w:val="22"/>
                <w:szCs w:val="22"/>
                <w:lang w:val="uk-UA" w:eastAsia="ru-RU"/>
              </w:rPr>
              <w:t>Повинно забезпечуватись</w:t>
            </w:r>
          </w:p>
        </w:tc>
      </w:tr>
    </w:tbl>
    <w:p w:rsidR="00A72AEB" w:rsidRPr="00AF5EF6" w:rsidRDefault="00A72AEB" w:rsidP="00A72AEB">
      <w:pPr>
        <w:tabs>
          <w:tab w:val="left" w:pos="426"/>
        </w:tabs>
        <w:rPr>
          <w:b/>
          <w:sz w:val="22"/>
          <w:szCs w:val="22"/>
          <w:highlight w:val="yellow"/>
          <w:lang w:val="uk-UA" w:eastAsia="ru-RU"/>
        </w:rPr>
      </w:pPr>
    </w:p>
    <w:p w:rsidR="00A72AEB" w:rsidRPr="00AF5EF6" w:rsidRDefault="00A72AEB" w:rsidP="00A72AEB">
      <w:pPr>
        <w:jc w:val="both"/>
        <w:rPr>
          <w:b/>
          <w:sz w:val="22"/>
          <w:szCs w:val="22"/>
          <w:lang w:val="uk-UA" w:eastAsia="uk-UA"/>
        </w:rPr>
      </w:pPr>
      <w:r w:rsidRPr="00AF5EF6">
        <w:rPr>
          <w:b/>
          <w:sz w:val="22"/>
          <w:szCs w:val="22"/>
          <w:lang w:val="uk-UA"/>
        </w:rPr>
        <w:t>Вимоги до складу документації при поставці Товару</w:t>
      </w:r>
    </w:p>
    <w:p w:rsidR="00A72AEB" w:rsidRPr="00AF5EF6" w:rsidRDefault="00A72AEB" w:rsidP="00A72AEB">
      <w:pPr>
        <w:ind w:left="567"/>
        <w:jc w:val="both"/>
        <w:rPr>
          <w:b/>
          <w:sz w:val="22"/>
          <w:szCs w:val="22"/>
          <w:lang w:val="uk-UA"/>
        </w:rPr>
      </w:pPr>
    </w:p>
    <w:tbl>
      <w:tblPr>
        <w:tblStyle w:val="31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5528"/>
      </w:tblGrid>
      <w:tr w:rsidR="00A72AEB" w:rsidRPr="00AF5EF6" w:rsidTr="00A72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F5EF6">
              <w:rPr>
                <w:b/>
                <w:bCs/>
                <w:color w:val="000000"/>
                <w:sz w:val="22"/>
                <w:szCs w:val="22"/>
                <w:lang w:val="uk-UA"/>
              </w:rPr>
              <w:t>Значення</w:t>
            </w:r>
          </w:p>
        </w:tc>
      </w:tr>
      <w:tr w:rsidR="00A72AEB" w:rsidRPr="00132CFF" w:rsidTr="00A72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center"/>
              <w:rPr>
                <w:sz w:val="22"/>
                <w:szCs w:val="22"/>
                <w:lang w:val="uk-UA"/>
              </w:rPr>
            </w:pPr>
            <w:r w:rsidRPr="00AF5EF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both"/>
              <w:rPr>
                <w:sz w:val="22"/>
                <w:szCs w:val="22"/>
                <w:lang w:val="uk-UA"/>
              </w:rPr>
            </w:pPr>
            <w:r w:rsidRPr="00AF5EF6">
              <w:rPr>
                <w:sz w:val="22"/>
                <w:szCs w:val="22"/>
                <w:lang w:val="uk-UA"/>
              </w:rPr>
              <w:t>Оригінал або завірена копія документу(-</w:t>
            </w:r>
            <w:proofErr w:type="spellStart"/>
            <w:r w:rsidRPr="00AF5EF6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AF5EF6">
              <w:rPr>
                <w:sz w:val="22"/>
                <w:szCs w:val="22"/>
                <w:lang w:val="uk-UA"/>
              </w:rPr>
              <w:t>) та/або листа(-</w:t>
            </w:r>
            <w:proofErr w:type="spellStart"/>
            <w:r w:rsidRPr="00AF5EF6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AF5EF6">
              <w:rPr>
                <w:sz w:val="22"/>
                <w:szCs w:val="22"/>
                <w:lang w:val="uk-UA"/>
              </w:rPr>
              <w:t>) постачальника/виробника щодо якості Товару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Pr="00AF5EF6" w:rsidRDefault="00A72AEB">
            <w:pPr>
              <w:jc w:val="both"/>
              <w:rPr>
                <w:sz w:val="22"/>
                <w:szCs w:val="22"/>
                <w:lang w:val="uk-UA"/>
              </w:rPr>
            </w:pPr>
            <w:r w:rsidRPr="00AF5EF6">
              <w:rPr>
                <w:sz w:val="22"/>
                <w:szCs w:val="22"/>
                <w:lang w:val="uk-UA"/>
              </w:rPr>
              <w:t>Повинно забезпечуватись.</w:t>
            </w:r>
          </w:p>
          <w:p w:rsidR="00A72AEB" w:rsidRPr="00AF5EF6" w:rsidRDefault="00A72AEB">
            <w:pPr>
              <w:jc w:val="both"/>
              <w:rPr>
                <w:sz w:val="22"/>
                <w:szCs w:val="22"/>
                <w:lang w:val="uk-UA"/>
              </w:rPr>
            </w:pPr>
            <w:r w:rsidRPr="00AF5EF6">
              <w:rPr>
                <w:sz w:val="22"/>
                <w:szCs w:val="22"/>
                <w:lang w:val="uk-UA"/>
              </w:rPr>
              <w:t>(Документи повинні бути складені українською мовою)</w:t>
            </w:r>
          </w:p>
        </w:tc>
      </w:tr>
    </w:tbl>
    <w:p w:rsidR="00A72AEB" w:rsidRPr="00AF5EF6" w:rsidRDefault="00A72AEB" w:rsidP="00A72A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right="113"/>
        <w:jc w:val="both"/>
        <w:rPr>
          <w:rFonts w:eastAsia="Arial Unicode MS"/>
          <w:i/>
          <w:iCs/>
          <w:u w:color="000000"/>
          <w:bdr w:val="nil"/>
          <w:lang w:val="uk-UA" w:eastAsia="ru-RU"/>
        </w:rPr>
      </w:pPr>
      <w:r w:rsidRPr="00AF5EF6">
        <w:rPr>
          <w:rFonts w:eastAsia="Arial Unicode MS"/>
          <w:i/>
          <w:iCs/>
          <w:u w:color="000000"/>
          <w:bdr w:val="nil"/>
          <w:lang w:val="uk-UA" w:eastAsia="ru-RU"/>
        </w:rPr>
        <w:t xml:space="preserve">Примітка: У разі використання посилань на конкретні торговельну марку, фірму, назву або тип </w:t>
      </w:r>
      <w:r w:rsidRPr="00AF5EF6">
        <w:rPr>
          <w:rFonts w:eastAsia="Arial Unicode MS"/>
          <w:i/>
          <w:iCs/>
          <w:u w:color="000000"/>
          <w:bdr w:val="nil"/>
          <w:lang w:val="uk-UA" w:eastAsia="ru-RU"/>
        </w:rPr>
        <w:lastRenderedPageBreak/>
        <w:t>предмета закупівлі, джерело його походження або виробника, після такого посилання слід вважати в наявності вираз "або еквівалент"</w:t>
      </w:r>
    </w:p>
    <w:p w:rsidR="00A72AEB" w:rsidRPr="00AF5EF6" w:rsidRDefault="00AF5EF6" w:rsidP="008158E0">
      <w:pPr>
        <w:spacing w:after="200" w:line="276" w:lineRule="auto"/>
        <w:ind w:firstLine="708"/>
        <w:jc w:val="both"/>
        <w:rPr>
          <w:rFonts w:eastAsia="Calibri"/>
          <w:b/>
          <w:bCs/>
          <w:i/>
          <w:iCs/>
          <w:lang w:val="uk-UA" w:eastAsia="uk-UA"/>
        </w:rPr>
      </w:pPr>
      <w:r>
        <w:rPr>
          <w:rFonts w:eastAsia="Calibri"/>
          <w:b/>
          <w:bCs/>
          <w:i/>
          <w:iCs/>
          <w:lang w:val="uk-UA" w:eastAsia="uk-UA"/>
        </w:rPr>
        <w:t>На підтвердження вимог Технічного завдання тендерної документації, Учасник у складі тендерної пропозиції обов’язково повинен надати інформацію</w:t>
      </w:r>
      <w:r w:rsidR="00197AF5">
        <w:rPr>
          <w:rFonts w:eastAsia="Calibri"/>
          <w:b/>
          <w:bCs/>
          <w:i/>
          <w:iCs/>
          <w:lang w:val="uk-UA" w:eastAsia="uk-UA"/>
        </w:rPr>
        <w:t xml:space="preserve"> ( в довільній формі)</w:t>
      </w:r>
      <w:r>
        <w:rPr>
          <w:rFonts w:eastAsia="Calibri"/>
          <w:b/>
          <w:bCs/>
          <w:i/>
          <w:iCs/>
          <w:lang w:val="uk-UA" w:eastAsia="uk-UA"/>
        </w:rPr>
        <w:t xml:space="preserve"> щодо технічних та якісних характеристик товару, що ним пропонується, враховуючи вищевказані  вимоги</w:t>
      </w:r>
      <w:r w:rsidR="00197AF5">
        <w:rPr>
          <w:rFonts w:eastAsia="Calibri"/>
          <w:b/>
          <w:bCs/>
          <w:i/>
          <w:iCs/>
          <w:lang w:val="uk-UA" w:eastAsia="uk-UA"/>
        </w:rPr>
        <w:t xml:space="preserve"> цього Додатку 2.</w:t>
      </w:r>
      <w:r>
        <w:rPr>
          <w:rFonts w:eastAsia="Calibri"/>
          <w:b/>
          <w:bCs/>
          <w:i/>
          <w:iCs/>
          <w:lang w:val="uk-UA" w:eastAsia="uk-UA"/>
        </w:rPr>
        <w:t xml:space="preserve"> </w:t>
      </w:r>
    </w:p>
    <w:p w:rsidR="00966D08" w:rsidRPr="00AF5EF6" w:rsidRDefault="00966D08" w:rsidP="00A72AEB">
      <w:pPr>
        <w:tabs>
          <w:tab w:val="left" w:pos="1065"/>
        </w:tabs>
        <w:rPr>
          <w:rFonts w:eastAsia="Times New Roman"/>
          <w:lang w:val="uk-UA" w:eastAsia="zh-CN"/>
        </w:rPr>
      </w:pPr>
    </w:p>
    <w:sectPr w:rsidR="00966D08" w:rsidRPr="00AF5EF6" w:rsidSect="00A72AE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72E"/>
    <w:multiLevelType w:val="hybridMultilevel"/>
    <w:tmpl w:val="E1E0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1F05"/>
    <w:multiLevelType w:val="hybridMultilevel"/>
    <w:tmpl w:val="D3A87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E"/>
    <w:rsid w:val="00132CFF"/>
    <w:rsid w:val="00197AF5"/>
    <w:rsid w:val="00206C30"/>
    <w:rsid w:val="00252070"/>
    <w:rsid w:val="0047368E"/>
    <w:rsid w:val="004D591E"/>
    <w:rsid w:val="005E19F4"/>
    <w:rsid w:val="00642C6B"/>
    <w:rsid w:val="00651154"/>
    <w:rsid w:val="008158E0"/>
    <w:rsid w:val="00966D08"/>
    <w:rsid w:val="009B3A5C"/>
    <w:rsid w:val="00A72AEB"/>
    <w:rsid w:val="00AB1838"/>
    <w:rsid w:val="00AF5EF6"/>
    <w:rsid w:val="00CF355E"/>
    <w:rsid w:val="00E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D743-296E-4EF5-AC73-F5DE28C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5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Знак5 Знак,Знак5"/>
    <w:basedOn w:val="a"/>
    <w:link w:val="a4"/>
    <w:uiPriority w:val="99"/>
    <w:rsid w:val="00CF355E"/>
    <w:pPr>
      <w:spacing w:before="100" w:beforeAutospacing="1" w:after="100" w:afterAutospacing="1"/>
    </w:pPr>
    <w:rPr>
      <w:rFonts w:eastAsia="Times New Roman"/>
      <w:szCs w:val="20"/>
      <w:lang w:val="x-none" w:eastAsia="x-none"/>
    </w:rPr>
  </w:style>
  <w:style w:type="character" w:customStyle="1" w:styleId="a4">
    <w:name w:val="Обычный (веб) Знак"/>
    <w:aliases w:val="Обычный (Интернет) Знак,Знак5 Знак Знак,Знак5 Знак1"/>
    <w:link w:val="a3"/>
    <w:uiPriority w:val="99"/>
    <w:locked/>
    <w:rsid w:val="00CF3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aliases w:val="название табл/рис,AC List 01"/>
    <w:basedOn w:val="a"/>
    <w:link w:val="a6"/>
    <w:qFormat/>
    <w:rsid w:val="00A72AEB"/>
    <w:pPr>
      <w:ind w:left="720"/>
      <w:contextualSpacing/>
    </w:pPr>
    <w:rPr>
      <w:rFonts w:eastAsia="Times New Roman"/>
      <w:lang w:val="uk-UA" w:eastAsia="ru-RU"/>
    </w:rPr>
  </w:style>
  <w:style w:type="paragraph" w:styleId="a7">
    <w:name w:val="No Spacing"/>
    <w:link w:val="a8"/>
    <w:uiPriority w:val="1"/>
    <w:qFormat/>
    <w:rsid w:val="00A7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72AEB"/>
    <w:pPr>
      <w:spacing w:after="120"/>
    </w:pPr>
    <w:rPr>
      <w:rFonts w:eastAsia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A72A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aliases w:val="название табл/рис Знак,AC List 01 Знак"/>
    <w:link w:val="a5"/>
    <w:rsid w:val="00A72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A72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uiPriority w:val="99"/>
    <w:rsid w:val="00A72AEB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2022-10-25T15:31:00Z</dcterms:created>
  <dcterms:modified xsi:type="dcterms:W3CDTF">2022-10-27T14:52:00Z</dcterms:modified>
</cp:coreProperties>
</file>