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63623" w14:textId="3BD5BC9E" w:rsidR="00534C50" w:rsidRDefault="00534C50" w:rsidP="00534C50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Додаток 3</w:t>
      </w:r>
    </w:p>
    <w:p w14:paraId="6F1BAB5B" w14:textId="77777777" w:rsidR="00534C50" w:rsidRDefault="00534C50" w:rsidP="004A1831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3F9B1DE" w14:textId="5477E9E6" w:rsidR="00256FDD" w:rsidRPr="00256FDD" w:rsidRDefault="00256FDD" w:rsidP="00256FDD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FDD">
        <w:rPr>
          <w:rFonts w:ascii="Times New Roman" w:hAnsi="Times New Roman"/>
          <w:b/>
          <w:bCs/>
          <w:sz w:val="24"/>
          <w:szCs w:val="24"/>
        </w:rPr>
        <w:t xml:space="preserve">ПРОЄКТ ДОГОВОРУ </w:t>
      </w:r>
    </w:p>
    <w:p w14:paraId="2D2982F1" w14:textId="2A9941A4" w:rsidR="00256FDD" w:rsidRPr="00256FDD" w:rsidRDefault="00256FDD" w:rsidP="00256FDD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6FDD">
        <w:rPr>
          <w:rFonts w:ascii="Times New Roman" w:hAnsi="Times New Roman"/>
          <w:b/>
          <w:bCs/>
          <w:sz w:val="24"/>
          <w:szCs w:val="24"/>
        </w:rPr>
        <w:t xml:space="preserve">м. </w:t>
      </w:r>
      <w:proofErr w:type="spellStart"/>
      <w:r w:rsidRPr="00256FDD">
        <w:rPr>
          <w:rFonts w:ascii="Times New Roman" w:hAnsi="Times New Roman"/>
          <w:b/>
          <w:bCs/>
          <w:sz w:val="24"/>
          <w:szCs w:val="24"/>
        </w:rPr>
        <w:t>Соледар</w:t>
      </w:r>
      <w:proofErr w:type="spellEnd"/>
      <w:r w:rsidRPr="00256FD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«___» ____________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56FDD">
        <w:rPr>
          <w:rFonts w:ascii="Times New Roman" w:hAnsi="Times New Roman"/>
          <w:b/>
          <w:bCs/>
          <w:sz w:val="24"/>
          <w:szCs w:val="24"/>
        </w:rPr>
        <w:t xml:space="preserve"> р.</w:t>
      </w:r>
    </w:p>
    <w:p w14:paraId="570FB2CB" w14:textId="77777777" w:rsidR="00256FDD" w:rsidRPr="00256FDD" w:rsidRDefault="00256FDD" w:rsidP="00256FD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2A2BAD3F" w14:textId="1D993730" w:rsidR="00256FDD" w:rsidRPr="00256FDD" w:rsidRDefault="00256FDD" w:rsidP="00861D20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  <w:lang w:eastAsia="uk-UA"/>
        </w:rPr>
        <w:t xml:space="preserve">УПРАВЛІННЯ ОСВІТИ СОЛЕДАРСЬКОЇ МІСЬКОЇ РАДИ, в особі в. о. начальника </w:t>
      </w:r>
      <w:proofErr w:type="spellStart"/>
      <w:r w:rsidRPr="00256FDD">
        <w:rPr>
          <w:rFonts w:ascii="Times New Roman" w:hAnsi="Times New Roman"/>
          <w:sz w:val="24"/>
          <w:szCs w:val="24"/>
          <w:lang w:eastAsia="uk-UA"/>
        </w:rPr>
        <w:t>Блажей</w:t>
      </w:r>
      <w:proofErr w:type="spellEnd"/>
      <w:r w:rsidRPr="00256FDD">
        <w:rPr>
          <w:rFonts w:ascii="Times New Roman" w:hAnsi="Times New Roman"/>
          <w:sz w:val="24"/>
          <w:szCs w:val="24"/>
          <w:lang w:eastAsia="uk-UA"/>
        </w:rPr>
        <w:t xml:space="preserve"> Інни Єгорівни, що діє на підставі Положення, затвердженого рішенням </w:t>
      </w:r>
      <w:proofErr w:type="spellStart"/>
      <w:r w:rsidRPr="00256FDD">
        <w:rPr>
          <w:rFonts w:ascii="Times New Roman" w:hAnsi="Times New Roman"/>
          <w:sz w:val="24"/>
          <w:szCs w:val="24"/>
          <w:lang w:eastAsia="uk-UA"/>
        </w:rPr>
        <w:t>Соледарської</w:t>
      </w:r>
      <w:proofErr w:type="spellEnd"/>
      <w:r w:rsidRPr="00256FDD">
        <w:rPr>
          <w:rFonts w:ascii="Times New Roman" w:hAnsi="Times New Roman"/>
          <w:sz w:val="24"/>
          <w:szCs w:val="24"/>
          <w:lang w:eastAsia="uk-UA"/>
        </w:rPr>
        <w:t xml:space="preserve"> міської ради від 26.01.2017р. №7/2-55, (далі - «Замовник»),</w:t>
      </w:r>
      <w:r w:rsidRPr="00256FDD">
        <w:rPr>
          <w:rFonts w:ascii="Times New Roman" w:hAnsi="Times New Roman"/>
          <w:sz w:val="24"/>
          <w:szCs w:val="24"/>
        </w:rPr>
        <w:t xml:space="preserve">, </w:t>
      </w:r>
      <w:r w:rsidRPr="00256FDD">
        <w:rPr>
          <w:rFonts w:ascii="Times New Roman" w:hAnsi="Times New Roman"/>
          <w:sz w:val="24"/>
          <w:szCs w:val="24"/>
          <w:lang w:eastAsia="uk-UA"/>
        </w:rPr>
        <w:t>з однієї сторони,</w:t>
      </w:r>
      <w:r w:rsidRPr="00256FDD">
        <w:rPr>
          <w:rFonts w:ascii="Times New Roman" w:hAnsi="Times New Roman"/>
          <w:sz w:val="24"/>
          <w:szCs w:val="24"/>
        </w:rPr>
        <w:t xml:space="preserve"> та _______________________________ в особі ___________________, діючого на підставі ____________ (далі – «</w:t>
      </w:r>
      <w:r w:rsidRPr="00256FDD">
        <w:rPr>
          <w:rFonts w:ascii="Times New Roman" w:hAnsi="Times New Roman"/>
          <w:b/>
          <w:bCs/>
          <w:sz w:val="24"/>
          <w:szCs w:val="24"/>
        </w:rPr>
        <w:t>Постачальник»</w:t>
      </w:r>
      <w:r w:rsidRPr="00256FDD">
        <w:rPr>
          <w:rFonts w:ascii="Times New Roman" w:hAnsi="Times New Roman"/>
          <w:bCs/>
          <w:sz w:val="24"/>
          <w:szCs w:val="24"/>
        </w:rPr>
        <w:t>),</w:t>
      </w:r>
      <w:r w:rsidRPr="00256FDD">
        <w:rPr>
          <w:rFonts w:ascii="Times New Roman" w:hAnsi="Times New Roman"/>
          <w:sz w:val="24"/>
          <w:szCs w:val="24"/>
        </w:rPr>
        <w:t xml:space="preserve"> з іншої сторони, разом – </w:t>
      </w:r>
      <w:r w:rsidRPr="00256FDD">
        <w:rPr>
          <w:rFonts w:ascii="Times New Roman" w:hAnsi="Times New Roman"/>
          <w:b/>
          <w:bCs/>
          <w:sz w:val="24"/>
          <w:szCs w:val="24"/>
        </w:rPr>
        <w:t>«Сторони»</w:t>
      </w:r>
      <w:r w:rsidRPr="00256FDD">
        <w:rPr>
          <w:rFonts w:ascii="Times New Roman" w:hAnsi="Times New Roman"/>
          <w:sz w:val="24"/>
          <w:szCs w:val="24"/>
        </w:rPr>
        <w:t>, уклали цей Договір про закупівлю про наступне</w:t>
      </w:r>
      <w:r w:rsidRPr="00256FD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56FDD">
        <w:rPr>
          <w:rFonts w:ascii="Times New Roman" w:hAnsi="Times New Roman"/>
          <w:b/>
          <w:sz w:val="24"/>
          <w:szCs w:val="24"/>
          <w:lang w:eastAsia="uk-UA"/>
        </w:rPr>
        <w:t>(далі - Договір</w:t>
      </w:r>
      <w:r w:rsidRPr="00256FDD">
        <w:rPr>
          <w:rFonts w:ascii="Times New Roman" w:hAnsi="Times New Roman"/>
          <w:sz w:val="24"/>
          <w:szCs w:val="24"/>
          <w:lang w:eastAsia="uk-UA"/>
        </w:rPr>
        <w:t>)</w:t>
      </w:r>
      <w:r w:rsidRPr="00256FDD">
        <w:rPr>
          <w:rFonts w:ascii="Times New Roman" w:hAnsi="Times New Roman"/>
          <w:sz w:val="24"/>
          <w:szCs w:val="24"/>
        </w:rPr>
        <w:t xml:space="preserve">: </w:t>
      </w:r>
    </w:p>
    <w:p w14:paraId="68A21171" w14:textId="77777777" w:rsidR="00256FDD" w:rsidRPr="00256FDD" w:rsidRDefault="00256FDD" w:rsidP="00256FDD">
      <w:pPr>
        <w:widowControl w:val="0"/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56FDD">
        <w:rPr>
          <w:rFonts w:ascii="Times New Roman" w:hAnsi="Times New Roman"/>
          <w:b/>
          <w:bCs/>
          <w:spacing w:val="-1"/>
          <w:sz w:val="24"/>
          <w:szCs w:val="24"/>
        </w:rPr>
        <w:t>1. ПРЕДМЕТ ДОГОВОРУ</w:t>
      </w:r>
    </w:p>
    <w:p w14:paraId="2C8407CD" w14:textId="79DB5330" w:rsidR="00256FDD" w:rsidRPr="00256FDD" w:rsidRDefault="00256FDD" w:rsidP="00414CC5">
      <w:pPr>
        <w:widowControl w:val="0"/>
        <w:numPr>
          <w:ilvl w:val="1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Постачальник зобов’язує</w:t>
      </w:r>
      <w:r w:rsidR="00414CC5">
        <w:rPr>
          <w:rFonts w:ascii="Times New Roman" w:hAnsi="Times New Roman"/>
          <w:sz w:val="24"/>
          <w:szCs w:val="24"/>
        </w:rPr>
        <w:t>ться поставити Замовнику товар: "</w:t>
      </w:r>
      <w:r w:rsidR="00414CC5" w:rsidRPr="00414CC5">
        <w:rPr>
          <w:rFonts w:ascii="Times New Roman" w:hAnsi="Times New Roman"/>
          <w:b/>
          <w:sz w:val="24"/>
          <w:szCs w:val="24"/>
          <w:shd w:val="clear" w:color="auto" w:fill="FFFFFF"/>
          <w:lang w:eastAsia="zh-CN"/>
        </w:rPr>
        <w:t>Продукти харчуванн</w:t>
      </w:r>
      <w:r w:rsidR="00414CC5">
        <w:rPr>
          <w:rFonts w:ascii="Times New Roman" w:hAnsi="Times New Roman"/>
          <w:b/>
          <w:sz w:val="24"/>
          <w:szCs w:val="24"/>
          <w:shd w:val="clear" w:color="auto" w:fill="FFFFFF"/>
          <w:lang w:eastAsia="zh-CN"/>
        </w:rPr>
        <w:t>я» (цукерки до новорічних свят)</w:t>
      </w:r>
      <w:r w:rsidR="00414CC5" w:rsidRPr="00414CC5">
        <w:rPr>
          <w:rFonts w:ascii="Times New Roman" w:hAnsi="Times New Roman"/>
          <w:b/>
          <w:sz w:val="24"/>
          <w:szCs w:val="24"/>
          <w:shd w:val="clear" w:color="auto" w:fill="FFFFFF"/>
          <w:lang w:eastAsia="zh-CN"/>
        </w:rPr>
        <w:t xml:space="preserve"> </w:t>
      </w:r>
      <w:r w:rsidRPr="00256FDD">
        <w:rPr>
          <w:rFonts w:ascii="Times New Roman" w:hAnsi="Times New Roman"/>
          <w:b/>
          <w:sz w:val="24"/>
          <w:szCs w:val="24"/>
        </w:rPr>
        <w:t>(далі - Товар)</w:t>
      </w:r>
      <w:r w:rsidRPr="00256FDD">
        <w:rPr>
          <w:rFonts w:ascii="Times New Roman" w:hAnsi="Times New Roman"/>
          <w:sz w:val="24"/>
          <w:szCs w:val="24"/>
        </w:rPr>
        <w:t>, а Замовник –  прийняти і оплатити такий Товар в порядку та на умовах, визначених цим Договором.</w:t>
      </w:r>
      <w:r w:rsidR="00414CC5" w:rsidRPr="00414CC5">
        <w:t xml:space="preserve"> </w:t>
      </w:r>
      <w:r w:rsidR="00414CC5">
        <w:rPr>
          <w:rFonts w:ascii="Times New Roman" w:hAnsi="Times New Roman"/>
          <w:sz w:val="24"/>
          <w:szCs w:val="24"/>
        </w:rPr>
        <w:t>К</w:t>
      </w:r>
      <w:r w:rsidR="00414CC5" w:rsidRPr="00414CC5">
        <w:rPr>
          <w:rFonts w:ascii="Times New Roman" w:hAnsi="Times New Roman"/>
          <w:sz w:val="24"/>
          <w:szCs w:val="24"/>
        </w:rPr>
        <w:t>од ДК 021:2015:   15840000-8 – «Какао; шоколад та цукрові кондитерські вироби</w:t>
      </w:r>
      <w:r w:rsidR="00414CC5">
        <w:rPr>
          <w:rFonts w:ascii="Times New Roman" w:hAnsi="Times New Roman"/>
          <w:sz w:val="24"/>
          <w:szCs w:val="24"/>
        </w:rPr>
        <w:t>».</w:t>
      </w:r>
    </w:p>
    <w:p w14:paraId="602BFE97" w14:textId="77777777" w:rsidR="00256FDD" w:rsidRPr="00256FDD" w:rsidRDefault="00256FDD" w:rsidP="00256FDD">
      <w:pPr>
        <w:widowControl w:val="0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Найменування, номенклатура, кількість, ціна, загальна вартість Товару зазначається в Специфікації (Додаток 1) до Договору, яка є невід’ємною частиною даного Договору.</w:t>
      </w:r>
    </w:p>
    <w:p w14:paraId="12D2CCC3" w14:textId="77777777" w:rsidR="00256FDD" w:rsidRPr="00256FDD" w:rsidRDefault="00256FDD" w:rsidP="00256FDD">
      <w:pPr>
        <w:widowControl w:val="0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Постачальник гарантує, що Товар вільний від прав або претензій з боку третіх осіб незалежно від того існують такі права чи тільки припускаються.</w:t>
      </w:r>
    </w:p>
    <w:p w14:paraId="3C060984" w14:textId="77777777" w:rsidR="00256FDD" w:rsidRPr="00256FDD" w:rsidRDefault="00256FDD" w:rsidP="00256FD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4EA7DB07" w14:textId="77777777" w:rsidR="00256FDD" w:rsidRPr="00256FDD" w:rsidRDefault="00256FDD" w:rsidP="00256FDD">
      <w:pPr>
        <w:widowControl w:val="0"/>
        <w:tabs>
          <w:tab w:val="left" w:pos="3067"/>
        </w:tabs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uk-UA"/>
        </w:rPr>
      </w:pPr>
      <w:r w:rsidRPr="00256FDD">
        <w:rPr>
          <w:rFonts w:ascii="Times New Roman" w:hAnsi="Times New Roman"/>
          <w:b/>
          <w:color w:val="000000"/>
          <w:spacing w:val="-12"/>
          <w:sz w:val="24"/>
          <w:szCs w:val="24"/>
          <w:shd w:val="clear" w:color="auto" w:fill="FFFFFF"/>
          <w:lang w:eastAsia="uk-UA"/>
        </w:rPr>
        <w:t>2.</w:t>
      </w:r>
      <w:r w:rsidRPr="00256F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256FDD"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  <w:lang w:eastAsia="uk-UA"/>
        </w:rPr>
        <w:t>ЯКІСТЬ ТОВАРІВ</w:t>
      </w:r>
    </w:p>
    <w:p w14:paraId="188A7FBA" w14:textId="77777777" w:rsidR="00256FDD" w:rsidRPr="00256FDD" w:rsidRDefault="00256FDD" w:rsidP="00256FDD">
      <w:pPr>
        <w:widowControl w:val="0"/>
        <w:numPr>
          <w:ilvl w:val="1"/>
          <w:numId w:val="4"/>
        </w:numPr>
        <w:tabs>
          <w:tab w:val="left" w:pos="993"/>
          <w:tab w:val="left" w:pos="5467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 xml:space="preserve">Постачальник повинен передати (поставити) Замовнику Товар, якість якого відповідає чинним нормативним документам (ДСТУ та </w:t>
      </w:r>
      <w:proofErr w:type="spellStart"/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ін</w:t>
      </w:r>
      <w:proofErr w:type="spellEnd"/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 xml:space="preserve">), </w:t>
      </w:r>
      <w:r w:rsidRPr="00256FDD">
        <w:rPr>
          <w:rFonts w:ascii="Times New Roman" w:hAnsi="Times New Roman"/>
          <w:color w:val="000000"/>
          <w:spacing w:val="-12"/>
          <w:sz w:val="24"/>
          <w:szCs w:val="24"/>
          <w:shd w:val="clear" w:color="auto" w:fill="FFFFFF"/>
        </w:rPr>
        <w:t xml:space="preserve">встановленим технічним характеристикам та замовленню Замовника </w:t>
      </w:r>
      <w:r w:rsidRPr="00256FDD">
        <w:rPr>
          <w:rFonts w:ascii="Times New Roman" w:hAnsi="Times New Roman"/>
          <w:sz w:val="24"/>
          <w:szCs w:val="24"/>
        </w:rPr>
        <w:t>(Додаток 1)</w:t>
      </w:r>
      <w:r w:rsidRPr="00256FDD">
        <w:rPr>
          <w:rFonts w:ascii="Times New Roman" w:hAnsi="Times New Roman"/>
          <w:color w:val="000000"/>
          <w:spacing w:val="-12"/>
          <w:sz w:val="24"/>
          <w:szCs w:val="24"/>
          <w:shd w:val="clear" w:color="auto" w:fill="FFFFFF"/>
        </w:rPr>
        <w:t>.</w:t>
      </w:r>
    </w:p>
    <w:p w14:paraId="1452B06E" w14:textId="77777777" w:rsidR="00256FDD" w:rsidRPr="00256FDD" w:rsidRDefault="00256FDD" w:rsidP="00256FDD">
      <w:pPr>
        <w:widowControl w:val="0"/>
        <w:numPr>
          <w:ilvl w:val="1"/>
          <w:numId w:val="4"/>
        </w:numPr>
        <w:tabs>
          <w:tab w:val="left" w:pos="993"/>
          <w:tab w:val="left" w:pos="5467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Товар має супроводжуватися документами, що підтверджують його походження, безпечність і якість, відповідність вимогам державних стандартів.</w:t>
      </w:r>
    </w:p>
    <w:p w14:paraId="1B7F5280" w14:textId="77777777" w:rsidR="00256FDD" w:rsidRPr="00256FDD" w:rsidRDefault="00256FDD" w:rsidP="00256FDD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  <w:tab w:val="left" w:pos="1134"/>
          <w:tab w:val="left" w:pos="5467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</w:rPr>
        <w:t>При поставці Товару повинна дотримуватися цілісність оригінальної упаковки з необхідними реквізитами виробника. Упаковка не повинна бути деформованою або пошкодженою. Товар повинен бути упакований таким чином, щоб уникнути його пошкодження та псування під час транспортування.</w:t>
      </w:r>
    </w:p>
    <w:p w14:paraId="7E8CAAA0" w14:textId="77777777" w:rsidR="00256FDD" w:rsidRPr="00256FDD" w:rsidRDefault="00256FDD" w:rsidP="00256FDD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  <w:tab w:val="left" w:pos="5467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</w:rPr>
        <w:t>Вартість упаковки входить в ціну Товару.</w:t>
      </w:r>
    </w:p>
    <w:p w14:paraId="757AA9D1" w14:textId="77777777" w:rsidR="00256FDD" w:rsidRPr="00256FDD" w:rsidRDefault="00256FDD" w:rsidP="00256FDD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  <w:tab w:val="left" w:pos="5467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</w:rPr>
        <w:t>Товар повинен відповідати вимогам Закону України від 14.08.2014р. № 1644-VІІ «Про санкції», Указу Президента України від 15.05.2017р. № 133/2017  «Про рішення Ради національної безпеки і оборони України  від 28 квітня 2017 року  «Про застосування персональних спеціальних економічних та інших обмежувальних заходів (санкцій)», Постанови КМУ від 16.12.2015р. № 1035  «Про обмеження поставок окремих товарів(робіт, послуг) з тимчасово окупованої території на іншу територію України та/або з іншої території України на тимчасово окуповану територію», п/</w:t>
      </w:r>
      <w:proofErr w:type="spellStart"/>
      <w:r w:rsidRPr="00256FD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proofErr w:type="spellEnd"/>
      <w:r w:rsidRPr="00256FDD">
        <w:rPr>
          <w:rFonts w:ascii="Times New Roman" w:hAnsi="Times New Roman"/>
          <w:color w:val="000000"/>
          <w:spacing w:val="-1"/>
          <w:sz w:val="24"/>
          <w:szCs w:val="24"/>
        </w:rPr>
        <w:t>. 4 п.2 частини першої Розпорядження Кабінету Міністрів України від 11.09.2014 р. №829-р «Про пропозиції щодо застосування персональних спеціальних економічних та інших обмежувальних заходів».</w:t>
      </w:r>
    </w:p>
    <w:p w14:paraId="7DD1B421" w14:textId="77777777" w:rsidR="00256FDD" w:rsidRPr="00256FDD" w:rsidRDefault="00256FDD" w:rsidP="00256FD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</w:rPr>
        <w:t xml:space="preserve">Постачальник зобов’язаний власними силами та за власний рахунок здійснити заміну неякісного Товару протягом 2 (двох) днів  з моменту висунення такої вимоги Замовником. </w:t>
      </w:r>
    </w:p>
    <w:p w14:paraId="75952268" w14:textId="77777777" w:rsidR="00256FDD" w:rsidRDefault="00256FDD" w:rsidP="00256FDD">
      <w:pPr>
        <w:widowControl w:val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70F843E8" w14:textId="77777777" w:rsidR="00256FDD" w:rsidRPr="00256FDD" w:rsidRDefault="00256FDD" w:rsidP="00256FDD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b/>
          <w:bCs/>
          <w:spacing w:val="-1"/>
          <w:sz w:val="24"/>
          <w:szCs w:val="24"/>
        </w:rPr>
        <w:t>3. ЦІНА ДОГОВОРУ</w:t>
      </w:r>
    </w:p>
    <w:p w14:paraId="7F520719" w14:textId="77777777" w:rsidR="00256FDD" w:rsidRPr="00256FDD" w:rsidRDefault="00256FDD" w:rsidP="00256FDD">
      <w:pPr>
        <w:widowControl w:val="0"/>
        <w:numPr>
          <w:ilvl w:val="1"/>
          <w:numId w:val="5"/>
        </w:numPr>
        <w:tabs>
          <w:tab w:val="left" w:pos="1134"/>
          <w:tab w:val="left" w:pos="1276"/>
          <w:tab w:val="left" w:leader="underscore" w:pos="964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 xml:space="preserve">Загальна ціна цього Договору становить _______________ грн. </w:t>
      </w:r>
    </w:p>
    <w:p w14:paraId="08E758F9" w14:textId="77777777" w:rsidR="00256FDD" w:rsidRPr="00256FDD" w:rsidRDefault="00256FDD" w:rsidP="00256FDD">
      <w:pPr>
        <w:widowControl w:val="0"/>
        <w:tabs>
          <w:tab w:val="left" w:pos="1134"/>
          <w:tab w:val="left" w:pos="1276"/>
          <w:tab w:val="left" w:leader="underscore" w:pos="9648"/>
        </w:tabs>
        <w:snapToGrid w:val="0"/>
        <w:spacing w:before="20"/>
        <w:ind w:left="567" w:firstLine="737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lastRenderedPageBreak/>
        <w:t>(______________________________ гривень ___ копійок) з/без ПДВ, в тому числі ПДВ – __________ грн.</w:t>
      </w:r>
    </w:p>
    <w:p w14:paraId="2E4D0AEB" w14:textId="77777777" w:rsidR="00256FDD" w:rsidRPr="00256FDD" w:rsidRDefault="00256FDD" w:rsidP="00256FDD">
      <w:pPr>
        <w:widowControl w:val="0"/>
        <w:numPr>
          <w:ilvl w:val="1"/>
          <w:numId w:val="5"/>
        </w:numPr>
        <w:tabs>
          <w:tab w:val="left" w:pos="1134"/>
          <w:tab w:val="left" w:pos="1276"/>
          <w:tab w:val="left" w:leader="underscore" w:pos="964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Ціна на Товар встановлюється в національній валюті України.</w:t>
      </w:r>
    </w:p>
    <w:p w14:paraId="5CA8B7A1" w14:textId="77777777" w:rsidR="00256FDD" w:rsidRPr="00256FDD" w:rsidRDefault="00256FDD" w:rsidP="00256FDD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Вартість Товару не може збільшуватись протягом дії цього Договору, навіть якщо під час виконання Договору матимуть місце інфляційні процеси, зміни курсу іноземних валют, зміна біржових коригувань тощо.</w:t>
      </w:r>
    </w:p>
    <w:p w14:paraId="4F9988A8" w14:textId="77777777" w:rsidR="00256FDD" w:rsidRPr="00256FDD" w:rsidRDefault="00256FDD" w:rsidP="00256FDD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501C87D2" w14:textId="77777777" w:rsidR="00256FDD" w:rsidRPr="00256FDD" w:rsidRDefault="00256FDD" w:rsidP="00256FDD">
      <w:pPr>
        <w:widowControl w:val="0"/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FDD">
        <w:rPr>
          <w:rFonts w:ascii="Times New Roman" w:hAnsi="Times New Roman"/>
          <w:b/>
          <w:bCs/>
          <w:sz w:val="24"/>
          <w:szCs w:val="24"/>
        </w:rPr>
        <w:t>4. ПОРЯДОК РОЗРАХУНКІВ</w:t>
      </w:r>
    </w:p>
    <w:p w14:paraId="7193679E" w14:textId="77777777" w:rsidR="00256FDD" w:rsidRPr="00256FDD" w:rsidRDefault="00256FDD" w:rsidP="00256FDD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vanish/>
          <w:sz w:val="24"/>
          <w:szCs w:val="24"/>
        </w:rPr>
      </w:pPr>
    </w:p>
    <w:p w14:paraId="3EFAFA8E" w14:textId="77777777" w:rsidR="00256FDD" w:rsidRPr="00256FDD" w:rsidRDefault="00256FDD" w:rsidP="00256FDD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vanish/>
          <w:sz w:val="24"/>
          <w:szCs w:val="24"/>
        </w:rPr>
      </w:pPr>
    </w:p>
    <w:p w14:paraId="3D6AF1A1" w14:textId="77777777" w:rsidR="00256FDD" w:rsidRPr="00256FDD" w:rsidRDefault="00256FDD" w:rsidP="00256FDD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vanish/>
          <w:sz w:val="24"/>
          <w:szCs w:val="24"/>
        </w:rPr>
      </w:pPr>
    </w:p>
    <w:p w14:paraId="4AC4715F" w14:textId="77777777" w:rsidR="00256FDD" w:rsidRPr="00256FDD" w:rsidRDefault="00256FDD" w:rsidP="00256FDD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vanish/>
          <w:sz w:val="24"/>
          <w:szCs w:val="24"/>
        </w:rPr>
      </w:pPr>
    </w:p>
    <w:p w14:paraId="6D3E3914" w14:textId="19154644" w:rsidR="00256FDD" w:rsidRPr="00256FDD" w:rsidRDefault="00256FDD" w:rsidP="00256FDD">
      <w:pPr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Замовник здійснює оплату Постачальнику</w:t>
      </w:r>
      <w:r>
        <w:rPr>
          <w:rFonts w:ascii="Times New Roman" w:hAnsi="Times New Roman"/>
          <w:sz w:val="24"/>
          <w:szCs w:val="24"/>
        </w:rPr>
        <w:t>, післяплатою</w:t>
      </w:r>
      <w:r w:rsidRPr="00256FDD">
        <w:rPr>
          <w:rFonts w:ascii="Times New Roman" w:hAnsi="Times New Roman"/>
          <w:sz w:val="24"/>
          <w:szCs w:val="24"/>
        </w:rPr>
        <w:t xml:space="preserve"> за фактично </w:t>
      </w:r>
      <w:proofErr w:type="spellStart"/>
      <w:r w:rsidR="00861D20">
        <w:rPr>
          <w:rFonts w:ascii="Times New Roman" w:hAnsi="Times New Roman"/>
          <w:sz w:val="24"/>
          <w:szCs w:val="24"/>
        </w:rPr>
        <w:t>поставлнений</w:t>
      </w:r>
      <w:proofErr w:type="spellEnd"/>
      <w:r w:rsidR="00861D20">
        <w:rPr>
          <w:rFonts w:ascii="Times New Roman" w:hAnsi="Times New Roman"/>
          <w:sz w:val="24"/>
          <w:szCs w:val="24"/>
        </w:rPr>
        <w:t xml:space="preserve"> Товар на підставі </w:t>
      </w:r>
      <w:r w:rsidRPr="00256FDD">
        <w:rPr>
          <w:rFonts w:ascii="Times New Roman" w:hAnsi="Times New Roman"/>
          <w:sz w:val="24"/>
          <w:szCs w:val="24"/>
        </w:rPr>
        <w:t xml:space="preserve"> видаткової накладної протягом 15 банківських днів.</w:t>
      </w:r>
    </w:p>
    <w:p w14:paraId="07209FDE" w14:textId="77777777" w:rsidR="00256FDD" w:rsidRPr="00256FDD" w:rsidRDefault="00256FDD" w:rsidP="00256FDD">
      <w:pPr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 xml:space="preserve">Усі платіжні документи за Договором оформлюються з дотриманням вимог чинного законодавства. </w:t>
      </w:r>
    </w:p>
    <w:p w14:paraId="09A1B4D5" w14:textId="77777777" w:rsidR="00256FDD" w:rsidRPr="00256FDD" w:rsidRDefault="00256FDD" w:rsidP="00256FDD">
      <w:pPr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До накладної додаються: інші документи, передбачені розділом 2 Договору, оформленні належним чином.</w:t>
      </w:r>
    </w:p>
    <w:p w14:paraId="1BA3172A" w14:textId="721E2062" w:rsidR="00256FDD" w:rsidRPr="00256FDD" w:rsidRDefault="00256FDD" w:rsidP="00256FDD">
      <w:pPr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Замовник здійснює оплату за фактично поставлений Товар в межах бюджетного фінансування на 202</w:t>
      </w:r>
      <w:r>
        <w:rPr>
          <w:rFonts w:ascii="Times New Roman" w:hAnsi="Times New Roman"/>
          <w:sz w:val="24"/>
          <w:szCs w:val="24"/>
        </w:rPr>
        <w:t>3</w:t>
      </w:r>
      <w:r w:rsidRPr="00256FDD">
        <w:rPr>
          <w:rFonts w:ascii="Times New Roman" w:hAnsi="Times New Roman"/>
          <w:sz w:val="24"/>
          <w:szCs w:val="24"/>
        </w:rPr>
        <w:t xml:space="preserve"> рік. </w:t>
      </w:r>
    </w:p>
    <w:p w14:paraId="5ABC5A2F" w14:textId="77777777" w:rsidR="00256FDD" w:rsidRPr="00256FDD" w:rsidRDefault="00256FDD" w:rsidP="00256FDD">
      <w:pPr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У разі затримки бюджетного фінансування видатків за цим Договором, розрахунок за фактично наданий (поставлений) Товар здійснювати протягом трьох банківських днів з дати отримання Замовником бюджетного фінансування закупівлі на свій реєстраційний рахунок. При цьому штрафні санкції не застосовуються.</w:t>
      </w:r>
    </w:p>
    <w:p w14:paraId="06DC9232" w14:textId="77777777" w:rsidR="00256FDD" w:rsidRPr="00256FDD" w:rsidRDefault="00256FDD" w:rsidP="00256FDD">
      <w:pPr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Замовник не несе відповідальності за затримку банком перерахованих (списаних з рахунку Замовника) коштів, які не зараховані на рахунок Постачальника з вини банку.</w:t>
      </w:r>
    </w:p>
    <w:p w14:paraId="56E148D3" w14:textId="77777777" w:rsidR="00256FDD" w:rsidRPr="00256FDD" w:rsidRDefault="00256FDD" w:rsidP="00256FDD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B3BD7E" w14:textId="77777777" w:rsidR="00256FDD" w:rsidRPr="00256FDD" w:rsidRDefault="00256FDD" w:rsidP="00256FDD">
      <w:pPr>
        <w:widowControl w:val="0"/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56FDD">
        <w:rPr>
          <w:rFonts w:ascii="Times New Roman" w:hAnsi="Times New Roman"/>
          <w:b/>
          <w:bCs/>
          <w:spacing w:val="-1"/>
          <w:sz w:val="24"/>
          <w:szCs w:val="24"/>
        </w:rPr>
        <w:t xml:space="preserve">5. ПОСТАВКА ТОВАРУ </w:t>
      </w:r>
    </w:p>
    <w:p w14:paraId="59794165" w14:textId="06B4F1A2" w:rsidR="00256FDD" w:rsidRPr="00861D20" w:rsidRDefault="00256FDD" w:rsidP="00256FDD">
      <w:pPr>
        <w:widowControl w:val="0"/>
        <w:numPr>
          <w:ilvl w:val="1"/>
          <w:numId w:val="7"/>
        </w:numPr>
        <w:tabs>
          <w:tab w:val="left" w:pos="993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414CC5"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  <w:t xml:space="preserve">Термін поставки Товару: </w:t>
      </w:r>
      <w:r w:rsidRPr="00414CC5">
        <w:rPr>
          <w:rFonts w:ascii="Times New Roman" w:hAnsi="Times New Roman"/>
          <w:color w:val="000000"/>
          <w:spacing w:val="-1"/>
          <w:sz w:val="24"/>
          <w:szCs w:val="24"/>
        </w:rPr>
        <w:t xml:space="preserve">до </w:t>
      </w:r>
      <w:r w:rsidR="00861D20" w:rsidRPr="00861D20">
        <w:rPr>
          <w:rFonts w:ascii="Times New Roman" w:hAnsi="Times New Roman"/>
          <w:color w:val="000000"/>
          <w:spacing w:val="-1"/>
          <w:sz w:val="24"/>
          <w:szCs w:val="24"/>
        </w:rPr>
        <w:t>10</w:t>
      </w:r>
      <w:r w:rsidRPr="00861D20">
        <w:rPr>
          <w:rFonts w:ascii="Times New Roman" w:hAnsi="Times New Roman"/>
          <w:color w:val="000000"/>
          <w:spacing w:val="-1"/>
          <w:sz w:val="24"/>
          <w:szCs w:val="24"/>
        </w:rPr>
        <w:t xml:space="preserve"> грудня 2023 року</w:t>
      </w:r>
      <w:r w:rsidRPr="00861D20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.</w:t>
      </w:r>
    </w:p>
    <w:p w14:paraId="1BCEA97E" w14:textId="4231321C" w:rsidR="00256FDD" w:rsidRPr="00256FDD" w:rsidRDefault="00256FDD" w:rsidP="00414CC5">
      <w:pPr>
        <w:widowControl w:val="0"/>
        <w:numPr>
          <w:ilvl w:val="1"/>
          <w:numId w:val="7"/>
        </w:numPr>
        <w:tabs>
          <w:tab w:val="left" w:pos="993"/>
          <w:tab w:val="left" w:pos="5467"/>
        </w:tabs>
        <w:spacing w:after="0" w:line="240" w:lineRule="auto"/>
        <w:contextualSpacing/>
        <w:jc w:val="both"/>
        <w:rPr>
          <w:rFonts w:ascii="Times New Roman" w:hAnsi="Times New Roman"/>
          <w:color w:val="121212"/>
          <w:spacing w:val="-1"/>
          <w:sz w:val="24"/>
          <w:szCs w:val="24"/>
          <w:highlight w:val="yellow"/>
          <w:shd w:val="clear" w:color="auto" w:fill="FFFFFF"/>
        </w:rPr>
      </w:pPr>
      <w:r w:rsidRPr="00414CC5"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  <w:t xml:space="preserve">Місце поставки Товару – </w:t>
      </w:r>
      <w:r w:rsidR="00414CC5" w:rsidRPr="00414CC5">
        <w:rPr>
          <w:rFonts w:ascii="Times New Roman" w:hAnsi="Times New Roman"/>
          <w:bCs/>
          <w:color w:val="121212"/>
          <w:spacing w:val="-1"/>
          <w:sz w:val="24"/>
          <w:szCs w:val="24"/>
          <w:shd w:val="clear" w:color="auto" w:fill="FFFFFF"/>
        </w:rPr>
        <w:t xml:space="preserve">: 49094, Україна, Дніпропетровська область, м. Дніпро, вул. </w:t>
      </w:r>
      <w:proofErr w:type="spellStart"/>
      <w:r w:rsidR="00414CC5" w:rsidRPr="00414CC5">
        <w:rPr>
          <w:rFonts w:ascii="Times New Roman" w:hAnsi="Times New Roman"/>
          <w:bCs/>
          <w:color w:val="121212"/>
          <w:spacing w:val="-1"/>
          <w:sz w:val="24"/>
          <w:szCs w:val="24"/>
          <w:shd w:val="clear" w:color="auto" w:fill="FFFFFF"/>
        </w:rPr>
        <w:t>Мандриківська</w:t>
      </w:r>
      <w:proofErr w:type="spellEnd"/>
      <w:r w:rsidR="00414CC5" w:rsidRPr="00414CC5">
        <w:rPr>
          <w:rFonts w:ascii="Times New Roman" w:hAnsi="Times New Roman"/>
          <w:bCs/>
          <w:color w:val="121212"/>
          <w:spacing w:val="-1"/>
          <w:sz w:val="24"/>
          <w:szCs w:val="24"/>
          <w:shd w:val="clear" w:color="auto" w:fill="FFFFFF"/>
        </w:rPr>
        <w:t>, б. 47</w:t>
      </w:r>
      <w:r w:rsidR="00414CC5">
        <w:rPr>
          <w:rFonts w:ascii="Times New Roman" w:hAnsi="Times New Roman"/>
          <w:bCs/>
          <w:color w:val="121212"/>
          <w:spacing w:val="-1"/>
          <w:sz w:val="24"/>
          <w:szCs w:val="24"/>
          <w:shd w:val="clear" w:color="auto" w:fill="FFFFFF"/>
        </w:rPr>
        <w:t>.</w:t>
      </w:r>
    </w:p>
    <w:p w14:paraId="62490C88" w14:textId="77777777" w:rsidR="00256FDD" w:rsidRPr="00256FDD" w:rsidRDefault="00256FDD" w:rsidP="00256FDD">
      <w:pPr>
        <w:widowControl w:val="0"/>
        <w:numPr>
          <w:ilvl w:val="1"/>
          <w:numId w:val="7"/>
        </w:numPr>
        <w:tabs>
          <w:tab w:val="left" w:pos="993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Право власності на Товар переходить до Замовника з моменту підписання видаткової накладної на такий Товар.</w:t>
      </w:r>
    </w:p>
    <w:p w14:paraId="27729B5E" w14:textId="77777777" w:rsidR="00256FDD" w:rsidRPr="00256FDD" w:rsidRDefault="00256FDD" w:rsidP="00256FDD">
      <w:pPr>
        <w:widowControl w:val="0"/>
        <w:numPr>
          <w:ilvl w:val="1"/>
          <w:numId w:val="7"/>
        </w:numPr>
        <w:tabs>
          <w:tab w:val="left" w:pos="993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У разі поставки Товару, який не відповідає технічним вимогам Замовника, Замовник не приймає такий Товар та не підписує видаткову накладну на його поставку. </w:t>
      </w:r>
    </w:p>
    <w:p w14:paraId="72BF3671" w14:textId="77777777" w:rsidR="00256FDD" w:rsidRPr="00256FDD" w:rsidRDefault="00256FDD" w:rsidP="00256FDD">
      <w:pPr>
        <w:widowControl w:val="0"/>
        <w:numPr>
          <w:ilvl w:val="1"/>
          <w:numId w:val="7"/>
        </w:numPr>
        <w:tabs>
          <w:tab w:val="left" w:pos="993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Доставка та розвантажувальні роботи Товару здійснюються силами та за рахунок Постачальника в узгоджений із Замовником час.</w:t>
      </w:r>
    </w:p>
    <w:p w14:paraId="2C989054" w14:textId="77777777" w:rsidR="00256FDD" w:rsidRPr="00256FDD" w:rsidRDefault="00256FDD" w:rsidP="00256FDD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Постачання Товару повинне здійснюватися Постачальником у відповідності з чинним законодавством України в сфері перевезення харчових продуктів. Водій транспорту, а також особи, що супроводжують продукти в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 та забезпечені санітарним одягом (халатом, рукавицями).</w:t>
      </w:r>
    </w:p>
    <w:p w14:paraId="73E5A2FB" w14:textId="77777777" w:rsidR="00256FDD" w:rsidRPr="00256FDD" w:rsidRDefault="00256FDD" w:rsidP="00256FD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AA676D" w14:textId="77777777" w:rsidR="00256FDD" w:rsidRPr="00256FDD" w:rsidRDefault="00256FDD" w:rsidP="00256FDD">
      <w:pPr>
        <w:widowControl w:val="0"/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56FDD">
        <w:rPr>
          <w:rFonts w:ascii="Times New Roman" w:hAnsi="Times New Roman"/>
          <w:b/>
          <w:bCs/>
          <w:spacing w:val="-2"/>
          <w:sz w:val="24"/>
          <w:szCs w:val="24"/>
        </w:rPr>
        <w:t>6. ПРАВА ТА ОБОВ’ЯЗКИ СТОРІН</w:t>
      </w:r>
    </w:p>
    <w:p w14:paraId="634E9E55" w14:textId="77777777" w:rsidR="00256FDD" w:rsidRPr="00256FDD" w:rsidRDefault="00256FDD" w:rsidP="00256FDD">
      <w:pPr>
        <w:widowControl w:val="0"/>
        <w:numPr>
          <w:ilvl w:val="1"/>
          <w:numId w:val="8"/>
        </w:numPr>
        <w:tabs>
          <w:tab w:val="center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Замовник зобов’язаний:</w:t>
      </w:r>
    </w:p>
    <w:p w14:paraId="5A1D05A2" w14:textId="77777777" w:rsidR="00256FDD" w:rsidRPr="00256FDD" w:rsidRDefault="00256FDD" w:rsidP="00256FDD">
      <w:pPr>
        <w:widowControl w:val="0"/>
        <w:numPr>
          <w:ilvl w:val="2"/>
          <w:numId w:val="8"/>
        </w:numPr>
        <w:tabs>
          <w:tab w:val="center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Своєчасно та в повному обсязі (при наявності бюджетного фінансування) сплатити за поставлений Товар.</w:t>
      </w:r>
    </w:p>
    <w:p w14:paraId="266E0121" w14:textId="77777777" w:rsidR="00256FDD" w:rsidRPr="00256FDD" w:rsidRDefault="00256FDD" w:rsidP="00256FDD">
      <w:pPr>
        <w:widowControl w:val="0"/>
        <w:numPr>
          <w:ilvl w:val="2"/>
          <w:numId w:val="8"/>
        </w:numPr>
        <w:tabs>
          <w:tab w:val="center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Прийняти поставлений Товар згідно видаткової накладної (у разі відсутності у Замовника претензій щодо якості, кількості, технічних характеристик Товару).</w:t>
      </w:r>
    </w:p>
    <w:p w14:paraId="652E0A54" w14:textId="77777777" w:rsidR="00256FDD" w:rsidRPr="00256FDD" w:rsidRDefault="00256FDD" w:rsidP="00256FDD">
      <w:pPr>
        <w:widowControl w:val="0"/>
        <w:numPr>
          <w:ilvl w:val="1"/>
          <w:numId w:val="8"/>
        </w:numPr>
        <w:tabs>
          <w:tab w:val="center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Замовник має право:</w:t>
      </w:r>
    </w:p>
    <w:p w14:paraId="324F3353" w14:textId="77777777" w:rsidR="00256FDD" w:rsidRPr="00256FDD" w:rsidRDefault="00256FDD" w:rsidP="00256FDD">
      <w:pPr>
        <w:widowControl w:val="0"/>
        <w:numPr>
          <w:ilvl w:val="2"/>
          <w:numId w:val="8"/>
        </w:numPr>
        <w:tabs>
          <w:tab w:val="center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У разі невиконання зобов’язань Постачальником достроково розірвати Договір, повідомивши про це Постачальника за 5 днів.</w:t>
      </w:r>
    </w:p>
    <w:p w14:paraId="2370C5D4" w14:textId="77777777" w:rsidR="00256FDD" w:rsidRPr="00256FDD" w:rsidRDefault="00256FDD" w:rsidP="00256FDD">
      <w:pPr>
        <w:widowControl w:val="0"/>
        <w:numPr>
          <w:ilvl w:val="2"/>
          <w:numId w:val="8"/>
        </w:numPr>
        <w:tabs>
          <w:tab w:val="center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Контролювати поставку Товару у строки, встановлені цим Договором.</w:t>
      </w:r>
    </w:p>
    <w:p w14:paraId="38622537" w14:textId="77777777" w:rsidR="00256FDD" w:rsidRPr="00256FDD" w:rsidRDefault="00256FDD" w:rsidP="00256FDD">
      <w:pPr>
        <w:widowControl w:val="0"/>
        <w:numPr>
          <w:ilvl w:val="2"/>
          <w:numId w:val="8"/>
        </w:numPr>
        <w:tabs>
          <w:tab w:val="center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Зменшувати обсяги закупівлі залежно від реального фінансування видатків</w:t>
      </w:r>
      <w:r w:rsidRPr="00256FDD">
        <w:rPr>
          <w:rFonts w:ascii="Times New Roman" w:hAnsi="Times New Roman"/>
          <w:b/>
          <w:sz w:val="24"/>
          <w:szCs w:val="24"/>
        </w:rPr>
        <w:t xml:space="preserve"> </w:t>
      </w:r>
      <w:r w:rsidRPr="00256FDD">
        <w:rPr>
          <w:rFonts w:ascii="Times New Roman" w:hAnsi="Times New Roman"/>
          <w:sz w:val="24"/>
          <w:szCs w:val="24"/>
        </w:rPr>
        <w:t xml:space="preserve">шляхом укладання додаткової угоди, попередивши про це Постачальника  протягом  трьох </w:t>
      </w:r>
      <w:r w:rsidRPr="00256FDD">
        <w:rPr>
          <w:rFonts w:ascii="Times New Roman" w:hAnsi="Times New Roman"/>
          <w:sz w:val="24"/>
          <w:szCs w:val="24"/>
        </w:rPr>
        <w:lastRenderedPageBreak/>
        <w:t>робочих днів.</w:t>
      </w:r>
    </w:p>
    <w:p w14:paraId="283A8899" w14:textId="77777777" w:rsidR="00256FDD" w:rsidRPr="00256FDD" w:rsidRDefault="00256FDD" w:rsidP="00256FDD">
      <w:pPr>
        <w:widowControl w:val="0"/>
        <w:numPr>
          <w:ilvl w:val="2"/>
          <w:numId w:val="8"/>
        </w:numPr>
        <w:tabs>
          <w:tab w:val="center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Повернути видаткову накладну Постачальнику без здійснення оплати в разі неналежного оформлення  документів.</w:t>
      </w:r>
    </w:p>
    <w:p w14:paraId="68971259" w14:textId="77777777" w:rsidR="00256FDD" w:rsidRPr="00256FDD" w:rsidRDefault="00256FDD" w:rsidP="00256FDD">
      <w:pPr>
        <w:widowControl w:val="0"/>
        <w:numPr>
          <w:ilvl w:val="2"/>
          <w:numId w:val="8"/>
        </w:numPr>
        <w:tabs>
          <w:tab w:val="center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Пред'явити претензію Постачальнику по кількості та якості Товару. Претензія готується і подається у письмовій формі і пред'являється Постачальнику у день прийому-передачі Товару.</w:t>
      </w:r>
    </w:p>
    <w:p w14:paraId="06A7C617" w14:textId="77777777" w:rsidR="00256FDD" w:rsidRPr="00256FDD" w:rsidRDefault="00256FDD" w:rsidP="00256FDD">
      <w:pPr>
        <w:widowControl w:val="0"/>
        <w:numPr>
          <w:ilvl w:val="1"/>
          <w:numId w:val="8"/>
        </w:numPr>
        <w:tabs>
          <w:tab w:val="center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Постачальник зобов’язаний:</w:t>
      </w:r>
    </w:p>
    <w:p w14:paraId="6D670717" w14:textId="77777777" w:rsidR="00256FDD" w:rsidRPr="00256FDD" w:rsidRDefault="00256FDD" w:rsidP="00256FDD">
      <w:pPr>
        <w:widowControl w:val="0"/>
        <w:numPr>
          <w:ilvl w:val="2"/>
          <w:numId w:val="8"/>
        </w:numPr>
        <w:tabs>
          <w:tab w:val="center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Забезпечити поставку Товару у строки, встановлені цим Договором.</w:t>
      </w:r>
    </w:p>
    <w:p w14:paraId="2487FA0A" w14:textId="77777777" w:rsidR="00256FDD" w:rsidRPr="00256FDD" w:rsidRDefault="00256FDD" w:rsidP="00256FDD">
      <w:pPr>
        <w:widowControl w:val="0"/>
        <w:numPr>
          <w:ilvl w:val="2"/>
          <w:numId w:val="8"/>
        </w:numPr>
        <w:tabs>
          <w:tab w:val="center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Забезпечити поставку Товару, якість якого відповідає умовам, встановленим розділом 2 цього Договору. У разі невідповідності вимогам розділу 2 договору, здійснити заміну Товару за власний рахунок протягом двох діб з моменту виявлення невідповідності.</w:t>
      </w:r>
    </w:p>
    <w:p w14:paraId="0F900EB4" w14:textId="77777777" w:rsidR="00256FDD" w:rsidRPr="00256FDD" w:rsidRDefault="00256FDD" w:rsidP="00256FDD">
      <w:pPr>
        <w:widowControl w:val="0"/>
        <w:numPr>
          <w:ilvl w:val="1"/>
          <w:numId w:val="8"/>
        </w:numPr>
        <w:tabs>
          <w:tab w:val="center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Постачальник має право:</w:t>
      </w:r>
    </w:p>
    <w:p w14:paraId="2490C44B" w14:textId="77777777" w:rsidR="00256FDD" w:rsidRPr="00256FDD" w:rsidRDefault="00256FDD" w:rsidP="00256FDD">
      <w:pPr>
        <w:widowControl w:val="0"/>
        <w:numPr>
          <w:ilvl w:val="2"/>
          <w:numId w:val="8"/>
        </w:numPr>
        <w:tabs>
          <w:tab w:val="center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sz w:val="24"/>
          <w:szCs w:val="24"/>
        </w:rPr>
        <w:t>Своєчасно та в повному обсязі отримувати плату за поставлений Товар, згідно з розділом 4 Договору.</w:t>
      </w:r>
    </w:p>
    <w:p w14:paraId="60C72DDD" w14:textId="77777777" w:rsidR="00256FDD" w:rsidRPr="00256FDD" w:rsidRDefault="00256FDD" w:rsidP="00256FDD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4374F1A" w14:textId="77777777" w:rsidR="00256FDD" w:rsidRPr="00256FDD" w:rsidRDefault="00256FDD" w:rsidP="00256FDD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56FDD">
        <w:rPr>
          <w:rFonts w:ascii="Times New Roman" w:hAnsi="Times New Roman"/>
          <w:b/>
          <w:bCs/>
          <w:sz w:val="24"/>
          <w:szCs w:val="24"/>
        </w:rPr>
        <w:t>ВІДПОВІДАЛЬНІСТЬ СТОРІН</w:t>
      </w:r>
    </w:p>
    <w:p w14:paraId="68E26DC9" w14:textId="77777777" w:rsidR="00256FDD" w:rsidRPr="00256FDD" w:rsidRDefault="00256FDD" w:rsidP="00256FDD">
      <w:pPr>
        <w:widowControl w:val="0"/>
        <w:numPr>
          <w:ilvl w:val="1"/>
          <w:numId w:val="9"/>
        </w:numPr>
        <w:tabs>
          <w:tab w:val="left" w:pos="1134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  <w:t>У разі невиконання або неналежного виконання своїх зобов’язань за Договором сторони несуть відповідальність, передбачену законами та Договором.</w:t>
      </w:r>
    </w:p>
    <w:p w14:paraId="519AB3F3" w14:textId="77777777" w:rsidR="00256FDD" w:rsidRPr="00256FDD" w:rsidRDefault="00256FDD" w:rsidP="00256FDD">
      <w:pPr>
        <w:widowControl w:val="0"/>
        <w:numPr>
          <w:ilvl w:val="1"/>
          <w:numId w:val="9"/>
        </w:numPr>
        <w:tabs>
          <w:tab w:val="left" w:pos="1134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затримки.</w:t>
      </w:r>
    </w:p>
    <w:p w14:paraId="36F65BC0" w14:textId="77777777" w:rsidR="00256FDD" w:rsidRPr="00256FDD" w:rsidRDefault="00256FDD" w:rsidP="00256FDD">
      <w:pPr>
        <w:widowControl w:val="0"/>
        <w:numPr>
          <w:ilvl w:val="1"/>
          <w:numId w:val="9"/>
        </w:numPr>
        <w:tabs>
          <w:tab w:val="left" w:pos="1134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 xml:space="preserve">Види порушень та санкції за них, установлені Договором: </w:t>
      </w:r>
    </w:p>
    <w:p w14:paraId="242AB2DD" w14:textId="77777777" w:rsidR="00256FDD" w:rsidRPr="00256FDD" w:rsidRDefault="00256FDD" w:rsidP="00256FDD">
      <w:pPr>
        <w:widowControl w:val="0"/>
        <w:numPr>
          <w:ilvl w:val="2"/>
          <w:numId w:val="9"/>
        </w:numPr>
        <w:tabs>
          <w:tab w:val="left" w:pos="1134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Постачальник за постачання Товару, що не відповідає вимогам встановлених розділом 2 цього Договору сплачує штраф у розмірі 20 (двадцяти) відсотків (%) від загальної вартості такого Товару.</w:t>
      </w:r>
    </w:p>
    <w:p w14:paraId="151C8129" w14:textId="77777777" w:rsidR="00256FDD" w:rsidRPr="00256FDD" w:rsidRDefault="00256FDD" w:rsidP="00256FDD">
      <w:pPr>
        <w:widowControl w:val="0"/>
        <w:numPr>
          <w:ilvl w:val="2"/>
          <w:numId w:val="9"/>
        </w:numPr>
        <w:tabs>
          <w:tab w:val="left" w:pos="1134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У разі поставки Товару, що не відповідає вимогам Розділу 2 Договору, Постачальник здійснює заміну такого Товару за рахунок власних коштів у строк не більше 2 (двох) діб  від моменту виявлення невідповідності Товару Замовником. При своєчасній заміні Товару, штрафні санкції, передбачені п. 7.3.1 Договору, до Постачальника не застосовуються.</w:t>
      </w:r>
    </w:p>
    <w:p w14:paraId="0193B034" w14:textId="77777777" w:rsidR="00256FDD" w:rsidRPr="00256FDD" w:rsidRDefault="00256FDD" w:rsidP="00256FDD">
      <w:pPr>
        <w:widowControl w:val="0"/>
        <w:tabs>
          <w:tab w:val="left" w:pos="1134"/>
          <w:tab w:val="left" w:pos="5467"/>
        </w:tabs>
        <w:jc w:val="both"/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  <w:lang w:eastAsia="uk-UA"/>
        </w:rPr>
      </w:pPr>
    </w:p>
    <w:p w14:paraId="19DB781C" w14:textId="77777777" w:rsidR="00256FDD" w:rsidRPr="00256FDD" w:rsidRDefault="00256FDD" w:rsidP="00256FDD">
      <w:pPr>
        <w:widowControl w:val="0"/>
        <w:tabs>
          <w:tab w:val="left" w:pos="5467"/>
        </w:tabs>
        <w:jc w:val="center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  <w:lang w:eastAsia="uk-UA"/>
        </w:rPr>
      </w:pPr>
      <w:r w:rsidRPr="00256FDD">
        <w:rPr>
          <w:rFonts w:ascii="Times New Roman" w:hAnsi="Times New Roman"/>
          <w:b/>
          <w:color w:val="121212"/>
          <w:spacing w:val="-1"/>
          <w:sz w:val="24"/>
          <w:szCs w:val="24"/>
          <w:shd w:val="clear" w:color="auto" w:fill="FFFFFF"/>
          <w:lang w:eastAsia="uk-UA"/>
        </w:rPr>
        <w:t>8. ОБСТАВИНИ НЕПЕРЕБОРНОЇ СИЛИ</w:t>
      </w:r>
    </w:p>
    <w:p w14:paraId="139B8D03" w14:textId="77777777" w:rsidR="00256FDD" w:rsidRPr="00256FDD" w:rsidRDefault="00256FDD" w:rsidP="00256FDD">
      <w:pPr>
        <w:widowControl w:val="0"/>
        <w:numPr>
          <w:ilvl w:val="1"/>
          <w:numId w:val="10"/>
        </w:numPr>
        <w:tabs>
          <w:tab w:val="left" w:pos="1134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  <w:t xml:space="preserve">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тощо).</w:t>
      </w:r>
    </w:p>
    <w:p w14:paraId="517D6BF7" w14:textId="77777777" w:rsidR="00256FDD" w:rsidRPr="00256FDD" w:rsidRDefault="00256FDD" w:rsidP="00256FDD">
      <w:pPr>
        <w:widowControl w:val="0"/>
        <w:numPr>
          <w:ilvl w:val="1"/>
          <w:numId w:val="10"/>
        </w:numPr>
        <w:tabs>
          <w:tab w:val="left" w:pos="1134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  <w:t>Сторона, що не може виконувати зобов’язання за Договором унаслідок дії обставин непереборної сили, повинна не пізніше ніж протягом трьох робочих днів з моменту їх виникнення повідомити про це іншу сторону у письмовій формі.</w:t>
      </w:r>
    </w:p>
    <w:p w14:paraId="53A3C9F1" w14:textId="77777777" w:rsidR="00256FDD" w:rsidRPr="00256FDD" w:rsidRDefault="00256FDD" w:rsidP="00256FDD">
      <w:pPr>
        <w:widowControl w:val="0"/>
        <w:numPr>
          <w:ilvl w:val="1"/>
          <w:numId w:val="10"/>
        </w:numPr>
        <w:tabs>
          <w:tab w:val="left" w:pos="1134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  <w:t xml:space="preserve">Доказом виникнення обставин непереборної сили та строку їх дії є довідка, яка видається </w:t>
      </w: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компетентним органом України.</w:t>
      </w:r>
    </w:p>
    <w:p w14:paraId="4D871797" w14:textId="77777777" w:rsidR="00256FDD" w:rsidRPr="00256FDD" w:rsidRDefault="00256FDD" w:rsidP="00256FDD">
      <w:pPr>
        <w:widowControl w:val="0"/>
        <w:numPr>
          <w:ilvl w:val="1"/>
          <w:numId w:val="10"/>
        </w:numPr>
        <w:tabs>
          <w:tab w:val="left" w:pos="1134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  <w:t>У разі коли строк дії обставин непереборної сили продовжується більш як 30 днів, кожна із сторін в установленому порядку має право розірвати Договір.  </w:t>
      </w:r>
    </w:p>
    <w:p w14:paraId="52A0CB0E" w14:textId="77777777" w:rsidR="00256FDD" w:rsidRPr="00256FDD" w:rsidRDefault="00256FDD" w:rsidP="00256FDD">
      <w:pPr>
        <w:widowControl w:val="0"/>
        <w:tabs>
          <w:tab w:val="left" w:pos="5467"/>
        </w:tabs>
        <w:ind w:left="5"/>
        <w:jc w:val="center"/>
        <w:rPr>
          <w:rFonts w:ascii="Times New Roman" w:hAnsi="Times New Roman"/>
          <w:b/>
          <w:color w:val="121212"/>
          <w:spacing w:val="-1"/>
          <w:sz w:val="24"/>
          <w:szCs w:val="24"/>
          <w:shd w:val="clear" w:color="auto" w:fill="FFFFFF"/>
          <w:lang w:eastAsia="uk-UA"/>
        </w:rPr>
      </w:pPr>
    </w:p>
    <w:p w14:paraId="7D9AB1B2" w14:textId="77777777" w:rsidR="00256FDD" w:rsidRPr="00256FDD" w:rsidRDefault="00256FDD" w:rsidP="00256FDD">
      <w:pPr>
        <w:widowControl w:val="0"/>
        <w:numPr>
          <w:ilvl w:val="0"/>
          <w:numId w:val="11"/>
        </w:numPr>
        <w:tabs>
          <w:tab w:val="left" w:pos="993"/>
          <w:tab w:val="left" w:pos="5467"/>
        </w:tabs>
        <w:spacing w:after="0" w:line="240" w:lineRule="auto"/>
        <w:contextualSpacing/>
        <w:jc w:val="center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b/>
          <w:color w:val="121212"/>
          <w:spacing w:val="-1"/>
          <w:sz w:val="24"/>
          <w:szCs w:val="24"/>
          <w:shd w:val="clear" w:color="auto" w:fill="FFFFFF"/>
        </w:rPr>
        <w:t>ВИРІШЕННЯ СПОРІВ</w:t>
      </w:r>
    </w:p>
    <w:p w14:paraId="32A00329" w14:textId="77777777" w:rsidR="00256FDD" w:rsidRPr="00256FDD" w:rsidRDefault="00256FDD" w:rsidP="00256FDD">
      <w:pPr>
        <w:widowControl w:val="0"/>
        <w:numPr>
          <w:ilvl w:val="1"/>
          <w:numId w:val="11"/>
        </w:numPr>
        <w:tabs>
          <w:tab w:val="left" w:pos="1134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  <w:t>У випадку виникнення спорів або розбіжностей Сторони зобов’язуються вирішувати  їх  шляхом  взаємних  переговорів  та  консультацій.</w:t>
      </w:r>
    </w:p>
    <w:p w14:paraId="3FA5FB5C" w14:textId="77777777" w:rsidR="00256FDD" w:rsidRPr="00256FDD" w:rsidRDefault="00256FDD" w:rsidP="00256FDD">
      <w:pPr>
        <w:widowControl w:val="0"/>
        <w:numPr>
          <w:ilvl w:val="1"/>
          <w:numId w:val="11"/>
        </w:numPr>
        <w:tabs>
          <w:tab w:val="left" w:pos="1134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  <w:t>У разі недосягнення сторонами згоди спори (розбіжності) вирішуються у судовому порядку.</w:t>
      </w:r>
    </w:p>
    <w:p w14:paraId="5DA8CC7D" w14:textId="77777777" w:rsidR="00256FDD" w:rsidRPr="00256FDD" w:rsidRDefault="00256FDD" w:rsidP="00256FDD">
      <w:pPr>
        <w:widowControl w:val="0"/>
        <w:tabs>
          <w:tab w:val="left" w:pos="5467"/>
        </w:tabs>
        <w:ind w:left="480"/>
        <w:contextualSpacing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b/>
          <w:color w:val="121212"/>
          <w:spacing w:val="-1"/>
          <w:sz w:val="24"/>
          <w:szCs w:val="24"/>
          <w:shd w:val="clear" w:color="auto" w:fill="FFFFFF"/>
        </w:rPr>
        <w:t xml:space="preserve">                                              10.СТРОК ДІЇ ДОГОВОРУ</w:t>
      </w:r>
    </w:p>
    <w:p w14:paraId="2FB9CFF9" w14:textId="1BE1BA41" w:rsidR="00256FDD" w:rsidRPr="00256FDD" w:rsidRDefault="00256FDD" w:rsidP="00256FDD">
      <w:pPr>
        <w:widowControl w:val="0"/>
        <w:numPr>
          <w:ilvl w:val="1"/>
          <w:numId w:val="12"/>
        </w:numPr>
        <w:tabs>
          <w:tab w:val="left" w:pos="1134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  <w:t>Договір набирає чинності з моменту підписання сторонами цього Договору та скріплення його печатками</w:t>
      </w:r>
      <w:r w:rsidR="00414CC5"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  <w:t xml:space="preserve"> сторін та діє до 31 грудня 2023</w:t>
      </w:r>
      <w:r w:rsidRPr="00256FDD"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  <w:t xml:space="preserve"> року, але в будь - якому випадку до моменту повного виконання Сторонами своїх зобов’язань за Договором, у тому числі до моменту повного здійснення розрахунків.</w:t>
      </w:r>
    </w:p>
    <w:p w14:paraId="066C40E7" w14:textId="77777777" w:rsidR="00256FDD" w:rsidRPr="00256FDD" w:rsidRDefault="00256FDD" w:rsidP="00256FDD">
      <w:pPr>
        <w:widowControl w:val="0"/>
        <w:numPr>
          <w:ilvl w:val="1"/>
          <w:numId w:val="12"/>
        </w:numPr>
        <w:tabs>
          <w:tab w:val="left" w:pos="1134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  <w:t xml:space="preserve">Договір укладається і підписується у двох  примірниках, що мають однакову </w:t>
      </w:r>
      <w:r w:rsidRPr="00256FDD"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  <w:lastRenderedPageBreak/>
        <w:t>юридичну силу.</w:t>
      </w:r>
    </w:p>
    <w:p w14:paraId="02028F4D" w14:textId="77777777" w:rsidR="00256FDD" w:rsidRPr="00256FDD" w:rsidRDefault="00256FDD" w:rsidP="00256FDD">
      <w:pPr>
        <w:widowControl w:val="0"/>
        <w:tabs>
          <w:tab w:val="left" w:pos="1134"/>
          <w:tab w:val="left" w:pos="5467"/>
        </w:tabs>
        <w:snapToGrid w:val="0"/>
        <w:spacing w:before="20"/>
        <w:ind w:left="567" w:firstLine="737"/>
        <w:jc w:val="both"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</w:p>
    <w:p w14:paraId="374024FC" w14:textId="77777777" w:rsidR="00256FDD" w:rsidRPr="00256FDD" w:rsidRDefault="00256FDD" w:rsidP="00256FDD">
      <w:pPr>
        <w:widowControl w:val="0"/>
        <w:tabs>
          <w:tab w:val="left" w:pos="5467"/>
        </w:tabs>
        <w:ind w:left="480"/>
        <w:contextualSpacing/>
        <w:rPr>
          <w:rFonts w:ascii="Times New Roman" w:hAnsi="Times New Roman"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b/>
          <w:color w:val="121212"/>
          <w:spacing w:val="-1"/>
          <w:sz w:val="24"/>
          <w:szCs w:val="24"/>
          <w:shd w:val="clear" w:color="auto" w:fill="FFFFFF"/>
        </w:rPr>
        <w:t>11.ПОРЯДОК ЗМІНИ УМОВ  ДОГОВОРУ</w:t>
      </w:r>
    </w:p>
    <w:p w14:paraId="32D7B13D" w14:textId="77777777" w:rsidR="00256FDD" w:rsidRPr="00256FDD" w:rsidRDefault="00256FDD" w:rsidP="00256FDD">
      <w:pPr>
        <w:widowControl w:val="0"/>
        <w:numPr>
          <w:ilvl w:val="1"/>
          <w:numId w:val="13"/>
        </w:numPr>
        <w:tabs>
          <w:tab w:val="left" w:pos="1276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Договір може бути доповнений чи змінений тільки за письмовою згодою Сторін відповідно до вимог чинного законодавства України.</w:t>
      </w:r>
    </w:p>
    <w:p w14:paraId="17B74BE7" w14:textId="77777777" w:rsidR="00256FDD" w:rsidRPr="00256FDD" w:rsidRDefault="00256FDD" w:rsidP="00256FDD">
      <w:pPr>
        <w:widowControl w:val="0"/>
        <w:numPr>
          <w:ilvl w:val="1"/>
          <w:numId w:val="13"/>
        </w:numPr>
        <w:tabs>
          <w:tab w:val="left" w:pos="1276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Істотні умови Договору не можуть змінюватися після його підписання до виконання зобов’язань Сторонами в повному обсязі, крім випадків:</w:t>
      </w:r>
    </w:p>
    <w:p w14:paraId="6DE78F1E" w14:textId="77777777" w:rsidR="00256FDD" w:rsidRPr="00256FDD" w:rsidRDefault="00256FDD" w:rsidP="00256FDD">
      <w:pPr>
        <w:widowControl w:val="0"/>
        <w:numPr>
          <w:ilvl w:val="2"/>
          <w:numId w:val="13"/>
        </w:numPr>
        <w:tabs>
          <w:tab w:val="left" w:pos="1276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Зменшення обсягів закупівлі, зокрема з урахуванням фактичного обсягу видатків Замовника.</w:t>
      </w:r>
    </w:p>
    <w:p w14:paraId="676A668F" w14:textId="77777777" w:rsidR="00256FDD" w:rsidRPr="00256FDD" w:rsidRDefault="00256FDD" w:rsidP="00256FDD">
      <w:pPr>
        <w:widowControl w:val="0"/>
        <w:numPr>
          <w:ilvl w:val="2"/>
          <w:numId w:val="13"/>
        </w:numPr>
        <w:tabs>
          <w:tab w:val="left" w:pos="1276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Покращення якості предмета закупівлі, за умови що таке покращення не призведе до збільшення суми, визначеної в п. 3.1. Договору.</w:t>
      </w:r>
    </w:p>
    <w:p w14:paraId="77ED751B" w14:textId="77777777" w:rsidR="00256FDD" w:rsidRPr="00256FDD" w:rsidRDefault="00256FDD" w:rsidP="00256FDD">
      <w:pPr>
        <w:widowControl w:val="0"/>
        <w:numPr>
          <w:ilvl w:val="2"/>
          <w:numId w:val="13"/>
        </w:numPr>
        <w:tabs>
          <w:tab w:val="left" w:pos="1276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</w:rPr>
        <w:t>Продовження строку дії Договору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п. 3.1. Договору</w:t>
      </w: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.</w:t>
      </w:r>
    </w:p>
    <w:p w14:paraId="6BB281FE" w14:textId="77777777" w:rsidR="00256FDD" w:rsidRPr="00256FDD" w:rsidRDefault="00256FDD" w:rsidP="00256FDD">
      <w:pPr>
        <w:widowControl w:val="0"/>
        <w:numPr>
          <w:ilvl w:val="2"/>
          <w:numId w:val="13"/>
        </w:numPr>
        <w:tabs>
          <w:tab w:val="left" w:pos="1276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Погодження зміни ціни в Договорі в бік зменшення (без зміни кількості (обсягу) та якості Товару), у тому числі у разі коливання ціни Товару на ринку.</w:t>
      </w:r>
    </w:p>
    <w:p w14:paraId="3A31F0C6" w14:textId="77777777" w:rsidR="00256FDD" w:rsidRPr="00256FDD" w:rsidRDefault="00256FDD" w:rsidP="00256FDD">
      <w:pPr>
        <w:widowControl w:val="0"/>
        <w:numPr>
          <w:ilvl w:val="2"/>
          <w:numId w:val="13"/>
        </w:numPr>
        <w:tabs>
          <w:tab w:val="left" w:pos="1276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</w:rPr>
        <w:t>Зміни ціни в Договорі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</w:t>
      </w: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.</w:t>
      </w:r>
    </w:p>
    <w:p w14:paraId="28EEAD61" w14:textId="77777777" w:rsidR="00256FDD" w:rsidRPr="00256FDD" w:rsidRDefault="00256FDD" w:rsidP="00256FDD">
      <w:pPr>
        <w:widowControl w:val="0"/>
        <w:numPr>
          <w:ilvl w:val="1"/>
          <w:numId w:val="13"/>
        </w:numPr>
        <w:tabs>
          <w:tab w:val="left" w:pos="1276"/>
          <w:tab w:val="left" w:pos="54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 xml:space="preserve"> Усі зміни та доповнення до Договору узгоджуються Сторонами шляхом укладання додаткової угоди.</w:t>
      </w:r>
    </w:p>
    <w:p w14:paraId="677E26B8" w14:textId="77777777" w:rsidR="00256FDD" w:rsidRPr="00256FDD" w:rsidRDefault="00256FDD" w:rsidP="00256FDD">
      <w:pPr>
        <w:widowControl w:val="0"/>
        <w:tabs>
          <w:tab w:val="left" w:pos="5467"/>
        </w:tabs>
        <w:ind w:left="5"/>
        <w:jc w:val="both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eastAsia="uk-UA"/>
        </w:rPr>
      </w:pPr>
    </w:p>
    <w:p w14:paraId="6DA061CB" w14:textId="77777777" w:rsidR="00256FDD" w:rsidRPr="00256FDD" w:rsidRDefault="00256FDD" w:rsidP="00256FDD">
      <w:pPr>
        <w:widowControl w:val="0"/>
        <w:tabs>
          <w:tab w:val="left" w:pos="5467"/>
        </w:tabs>
        <w:ind w:left="480"/>
        <w:contextualSpacing/>
        <w:rPr>
          <w:rFonts w:ascii="Times New Roman" w:hAnsi="Times New Roman"/>
          <w:b/>
          <w:color w:val="121212"/>
          <w:spacing w:val="-1"/>
          <w:sz w:val="24"/>
          <w:szCs w:val="24"/>
          <w:shd w:val="clear" w:color="auto" w:fill="FFFFFF"/>
        </w:rPr>
      </w:pPr>
      <w:r w:rsidRPr="00256FDD">
        <w:rPr>
          <w:rFonts w:ascii="Times New Roman" w:hAnsi="Times New Roman"/>
          <w:b/>
          <w:color w:val="121212"/>
          <w:spacing w:val="-1"/>
          <w:sz w:val="24"/>
          <w:szCs w:val="24"/>
          <w:shd w:val="clear" w:color="auto" w:fill="FFFFFF"/>
        </w:rPr>
        <w:t>12.МІСЦЕЗНАХОДЖЕННЯ ТА БАНКІВСЬКІ РЕКВІЗИТИ СТОРІН:</w:t>
      </w:r>
    </w:p>
    <w:p w14:paraId="3CD499BD" w14:textId="77777777" w:rsidR="00256FDD" w:rsidRPr="00256FDD" w:rsidRDefault="00256FDD" w:rsidP="00256FDD">
      <w:pPr>
        <w:widowControl w:val="0"/>
        <w:ind w:left="283" w:firstLine="3686"/>
        <w:rPr>
          <w:rFonts w:ascii="Times New Roman" w:hAnsi="Times New Roman"/>
          <w:b/>
          <w:sz w:val="24"/>
          <w:szCs w:val="24"/>
          <w:lang w:eastAsia="uk-U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07"/>
        <w:gridCol w:w="4647"/>
      </w:tblGrid>
      <w:tr w:rsidR="00256FDD" w:rsidRPr="00256FDD" w14:paraId="7964A3D4" w14:textId="77777777" w:rsidTr="00414CC5">
        <w:trPr>
          <w:trHeight w:val="232"/>
        </w:trPr>
        <w:tc>
          <w:tcPr>
            <w:tcW w:w="2642" w:type="pct"/>
          </w:tcPr>
          <w:p w14:paraId="73FFA2DC" w14:textId="36DD9E72" w:rsidR="00256FDD" w:rsidRPr="00414CC5" w:rsidRDefault="00414CC5" w:rsidP="00414CC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ЗАМОВНИК</w:t>
            </w:r>
          </w:p>
        </w:tc>
        <w:tc>
          <w:tcPr>
            <w:tcW w:w="2358" w:type="pct"/>
          </w:tcPr>
          <w:p w14:paraId="3117C730" w14:textId="77777777" w:rsidR="00256FDD" w:rsidRPr="00256FDD" w:rsidRDefault="00256FDD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FDD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</w:p>
          <w:p w14:paraId="78413A40" w14:textId="77777777" w:rsidR="00256FDD" w:rsidRPr="00256FDD" w:rsidRDefault="00256FDD" w:rsidP="00E32B8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DD" w:rsidRPr="00256FDD" w14:paraId="0157A39F" w14:textId="77777777" w:rsidTr="00E32B80">
        <w:trPr>
          <w:trHeight w:val="893"/>
        </w:trPr>
        <w:tc>
          <w:tcPr>
            <w:tcW w:w="2642" w:type="pct"/>
          </w:tcPr>
          <w:p w14:paraId="42BC81CB" w14:textId="77777777" w:rsidR="00414CC5" w:rsidRPr="00414CC5" w:rsidRDefault="00414CC5" w:rsidP="00414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  <w:t xml:space="preserve">УПРАВЛІННЯ ОСВІТИ СОЛЕДАРСЬКОЇ </w:t>
            </w:r>
          </w:p>
          <w:p w14:paraId="54CC0DC1" w14:textId="77777777" w:rsidR="00414CC5" w:rsidRPr="00414CC5" w:rsidRDefault="00414CC5" w:rsidP="00414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  <w:t>МІСЬКОЇ РАДИ</w:t>
            </w:r>
          </w:p>
          <w:p w14:paraId="33388A1E" w14:textId="77777777" w:rsidR="00414CC5" w:rsidRPr="00414CC5" w:rsidRDefault="00414CC5" w:rsidP="00414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Юридична адреса:</w:t>
            </w:r>
          </w:p>
          <w:p w14:paraId="1B17750C" w14:textId="77777777" w:rsidR="00414CC5" w:rsidRPr="00414CC5" w:rsidRDefault="00414CC5" w:rsidP="00414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84545, вул. Паркова, 3 А, м. </w:t>
            </w:r>
            <w:proofErr w:type="spellStart"/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Соледар</w:t>
            </w:r>
            <w:proofErr w:type="spellEnd"/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14:paraId="6DF20029" w14:textId="77777777" w:rsidR="00414CC5" w:rsidRPr="00414CC5" w:rsidRDefault="00414CC5" w:rsidP="00414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Бахмутський</w:t>
            </w:r>
            <w:proofErr w:type="spellEnd"/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 р-н, Донецька обл.</w:t>
            </w:r>
          </w:p>
          <w:p w14:paraId="77FD0493" w14:textId="77777777" w:rsidR="00414CC5" w:rsidRPr="00414CC5" w:rsidRDefault="00414CC5" w:rsidP="00414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Фактична адреса:</w:t>
            </w:r>
          </w:p>
          <w:p w14:paraId="40A579F5" w14:textId="77777777" w:rsidR="00414CC5" w:rsidRPr="00414CC5" w:rsidRDefault="00414CC5" w:rsidP="00414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07301, вул. Семена Палія, 2, м. Вишгород, </w:t>
            </w:r>
          </w:p>
          <w:p w14:paraId="27447DE7" w14:textId="77777777" w:rsidR="00414CC5" w:rsidRPr="00414CC5" w:rsidRDefault="00414CC5" w:rsidP="00414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Вишгородський район, Київська область</w:t>
            </w:r>
          </w:p>
          <w:p w14:paraId="099ECEDA" w14:textId="77777777" w:rsidR="00414CC5" w:rsidRPr="00414CC5" w:rsidRDefault="00414CC5" w:rsidP="00414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ЄДРПОУ 41225596</w:t>
            </w:r>
          </w:p>
          <w:p w14:paraId="2C72430F" w14:textId="1E1FF552" w:rsidR="00414CC5" w:rsidRPr="00414CC5" w:rsidRDefault="00414CC5" w:rsidP="00414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р/</w:t>
            </w:r>
            <w:proofErr w:type="spellStart"/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 UА</w:t>
            </w: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______________________________</w:t>
            </w:r>
          </w:p>
          <w:p w14:paraId="36836354" w14:textId="77777777" w:rsidR="00414CC5" w:rsidRPr="00414CC5" w:rsidRDefault="00414CC5" w:rsidP="00414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в ДКСУ м. Київ</w:t>
            </w:r>
          </w:p>
          <w:p w14:paraId="69864EED" w14:textId="77777777" w:rsidR="00414CC5" w:rsidRPr="00414CC5" w:rsidRDefault="00414CC5" w:rsidP="00414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Адреса електронної пошти:</w:t>
            </w:r>
          </w:p>
          <w:p w14:paraId="608EC9E4" w14:textId="77777777" w:rsidR="00414CC5" w:rsidRPr="00414CC5" w:rsidRDefault="00414CC5" w:rsidP="00414C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osvita@solerada.gov.ua</w:t>
            </w:r>
          </w:p>
          <w:p w14:paraId="60E409F7" w14:textId="77777777" w:rsidR="00414CC5" w:rsidRPr="00414CC5" w:rsidRDefault="00414CC5" w:rsidP="00414CC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ru-RU" w:eastAsia="zh-CN" w:bidi="en-US"/>
              </w:rPr>
            </w:pPr>
          </w:p>
          <w:p w14:paraId="275F3647" w14:textId="77777777" w:rsidR="00414CC5" w:rsidRPr="00414CC5" w:rsidRDefault="00414CC5" w:rsidP="00414CC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ru-RU" w:eastAsia="zh-CN" w:bidi="en-US"/>
              </w:rPr>
            </w:pPr>
          </w:p>
          <w:p w14:paraId="0AB20AB4" w14:textId="77777777" w:rsidR="00414CC5" w:rsidRPr="00414CC5" w:rsidRDefault="00414CC5" w:rsidP="00414CC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</w:pPr>
            <w:proofErr w:type="spellStart"/>
            <w:r w:rsidRPr="00414C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  <w:t>В.о</w:t>
            </w:r>
            <w:proofErr w:type="spellEnd"/>
            <w:r w:rsidRPr="00414C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  <w:t>. начальника</w:t>
            </w:r>
          </w:p>
          <w:p w14:paraId="6B5144C0" w14:textId="77777777" w:rsidR="00414CC5" w:rsidRPr="00414CC5" w:rsidRDefault="00414CC5" w:rsidP="00414CC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5BE69382" w14:textId="27C75DC8" w:rsidR="00414CC5" w:rsidRPr="00256FDD" w:rsidRDefault="00414CC5" w:rsidP="00414CC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4C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  <w:t>____________________</w:t>
            </w:r>
            <w:r w:rsidRPr="00414CC5">
              <w:rPr>
                <w:rFonts w:eastAsia="Times New Roman"/>
                <w:lang w:eastAsia="ru-RU"/>
              </w:rPr>
              <w:t xml:space="preserve"> </w:t>
            </w:r>
            <w:r w:rsidRPr="00414C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  <w:t>І.Є.</w:t>
            </w:r>
            <w:proofErr w:type="spellStart"/>
            <w:r w:rsidRPr="00414C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  <w:t>Блажей</w:t>
            </w:r>
            <w:proofErr w:type="spellEnd"/>
          </w:p>
          <w:p w14:paraId="59E3373A" w14:textId="77777777" w:rsidR="00256FDD" w:rsidRPr="00256FDD" w:rsidRDefault="00256FDD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8" w:type="pct"/>
          </w:tcPr>
          <w:p w14:paraId="75FE3F7C" w14:textId="77777777" w:rsidR="00256FDD" w:rsidRDefault="00256FDD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D67FE5" w14:textId="77777777" w:rsidR="00414CC5" w:rsidRDefault="00414CC5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F533CF" w14:textId="77777777" w:rsidR="00414CC5" w:rsidRDefault="00414CC5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D147D7" w14:textId="77777777" w:rsidR="00414CC5" w:rsidRDefault="00414CC5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BDF36C" w14:textId="77777777" w:rsidR="00414CC5" w:rsidRDefault="00414CC5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306641" w14:textId="77777777" w:rsidR="00414CC5" w:rsidRDefault="00414CC5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CF944C" w14:textId="77777777" w:rsidR="00414CC5" w:rsidRDefault="00414CC5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78E26D" w14:textId="77777777" w:rsidR="00414CC5" w:rsidRDefault="00414CC5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935FFE" w14:textId="77777777" w:rsidR="00414CC5" w:rsidRDefault="00414CC5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CA8B87" w14:textId="0D01DC89" w:rsidR="00414CC5" w:rsidRPr="00256FDD" w:rsidRDefault="00414CC5" w:rsidP="00414CC5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  ______________</w:t>
            </w:r>
          </w:p>
        </w:tc>
      </w:tr>
    </w:tbl>
    <w:p w14:paraId="27898F1B" w14:textId="77777777" w:rsidR="00534C50" w:rsidRDefault="00534C50" w:rsidP="004A1831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755C6F7" w14:textId="77777777" w:rsidR="00861D20" w:rsidRDefault="00861D20" w:rsidP="00B037D8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40BECF64" w14:textId="77777777" w:rsidR="00861D20" w:rsidRDefault="00861D20" w:rsidP="00B037D8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73270B1D" w14:textId="77777777" w:rsidR="00861D20" w:rsidRDefault="00861D20" w:rsidP="00B037D8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6F31D528" w14:textId="77777777" w:rsidR="00B037D8" w:rsidRPr="00B037D8" w:rsidRDefault="00B037D8" w:rsidP="00B037D8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037D8">
        <w:rPr>
          <w:rFonts w:ascii="Times New Roman" w:hAnsi="Times New Roman"/>
          <w:b/>
          <w:sz w:val="24"/>
          <w:szCs w:val="24"/>
        </w:rPr>
        <w:lastRenderedPageBreak/>
        <w:t>Додаток №1</w:t>
      </w:r>
    </w:p>
    <w:p w14:paraId="65CB4728" w14:textId="5DE2D1EB" w:rsidR="00B037D8" w:rsidRPr="00B037D8" w:rsidRDefault="00B037D8" w:rsidP="00B037D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до Договору № ___</w:t>
      </w:r>
      <w:r w:rsidRPr="00B037D8">
        <w:rPr>
          <w:rFonts w:ascii="Times New Roman" w:hAnsi="Times New Roman"/>
          <w:b/>
          <w:sz w:val="24"/>
          <w:szCs w:val="24"/>
        </w:rPr>
        <w:t xml:space="preserve">від  </w:t>
      </w:r>
      <w:r w:rsidRPr="00B037D8">
        <w:rPr>
          <w:rFonts w:ascii="Times New Roman" w:hAnsi="Times New Roman"/>
          <w:b/>
          <w:sz w:val="24"/>
          <w:szCs w:val="24"/>
          <w:lang w:val="ru-RU"/>
        </w:rPr>
        <w:t xml:space="preserve">__  </w:t>
      </w:r>
      <w:r w:rsidRPr="00B037D8">
        <w:rPr>
          <w:rFonts w:ascii="Times New Roman" w:hAnsi="Times New Roman"/>
          <w:b/>
          <w:sz w:val="24"/>
          <w:szCs w:val="24"/>
        </w:rPr>
        <w:t>2023р</w:t>
      </w:r>
      <w:r w:rsidRPr="00B037D8">
        <w:rPr>
          <w:rFonts w:ascii="Times New Roman" w:hAnsi="Times New Roman"/>
          <w:b/>
          <w:sz w:val="24"/>
          <w:szCs w:val="24"/>
          <w:lang w:val="ru-RU"/>
        </w:rPr>
        <w:t>.</w:t>
      </w:r>
    </w:p>
    <w:p w14:paraId="4275AB76" w14:textId="77777777" w:rsidR="00B037D8" w:rsidRPr="00B037D8" w:rsidRDefault="00B037D8" w:rsidP="00B037D8">
      <w:pPr>
        <w:spacing w:after="0" w:line="21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3FB738" w14:textId="77777777" w:rsidR="00B037D8" w:rsidRPr="00B037D8" w:rsidRDefault="00B037D8" w:rsidP="00B037D8">
      <w:pPr>
        <w:spacing w:after="0" w:line="21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3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Специфікація </w:t>
      </w:r>
    </w:p>
    <w:p w14:paraId="2264A1A8" w14:textId="77777777" w:rsidR="00B037D8" w:rsidRPr="00B037D8" w:rsidRDefault="00B037D8" w:rsidP="00B037D8">
      <w:pPr>
        <w:spacing w:after="0" w:line="21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4"/>
        <w:gridCol w:w="1277"/>
        <w:gridCol w:w="1277"/>
        <w:gridCol w:w="1418"/>
        <w:gridCol w:w="1277"/>
      </w:tblGrid>
      <w:tr w:rsidR="00B037D8" w:rsidRPr="00B037D8" w14:paraId="3CE52F4C" w14:textId="77777777" w:rsidTr="00B037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7A5C" w14:textId="77777777" w:rsidR="00B037D8" w:rsidRPr="00B037D8" w:rsidRDefault="00B037D8" w:rsidP="00B03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B037D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C41D" w14:textId="77777777" w:rsidR="00B037D8" w:rsidRPr="00B037D8" w:rsidRDefault="00B037D8" w:rsidP="00B03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proofErr w:type="spellStart"/>
            <w:r w:rsidRPr="00B037D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Найменування</w:t>
            </w:r>
            <w:proofErr w:type="spellEnd"/>
            <w:r w:rsidRPr="00B037D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31D9" w14:textId="77777777" w:rsidR="00B037D8" w:rsidRPr="00B037D8" w:rsidRDefault="00B037D8" w:rsidP="00B03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proofErr w:type="spellStart"/>
            <w:r w:rsidRPr="00B037D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Одиниця</w:t>
            </w:r>
            <w:proofErr w:type="spellEnd"/>
            <w:r w:rsidRPr="00B037D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037D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3D34" w14:textId="77777777" w:rsidR="00B037D8" w:rsidRPr="00B037D8" w:rsidRDefault="00B037D8" w:rsidP="00B03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proofErr w:type="spellStart"/>
            <w:r w:rsidRPr="00B037D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D8F8" w14:textId="77777777" w:rsidR="00B037D8" w:rsidRPr="00B037D8" w:rsidRDefault="00B037D8" w:rsidP="00B03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proofErr w:type="spellStart"/>
            <w:proofErr w:type="gramStart"/>
            <w:r w:rsidRPr="00B037D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Ц</w:t>
            </w:r>
            <w:proofErr w:type="gramEnd"/>
            <w:r w:rsidRPr="00B037D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іна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197D36" w14:textId="77777777" w:rsidR="00B037D8" w:rsidRPr="00B037D8" w:rsidRDefault="00B037D8" w:rsidP="00B03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B037D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Сума</w:t>
            </w:r>
          </w:p>
        </w:tc>
      </w:tr>
      <w:tr w:rsidR="00B037D8" w:rsidRPr="00B037D8" w14:paraId="33E5A05F" w14:textId="77777777" w:rsidTr="00B037D8">
        <w:trPr>
          <w:trHeight w:val="334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F5456AB" w14:textId="77777777" w:rsidR="00B037D8" w:rsidRPr="00B037D8" w:rsidRDefault="00B037D8" w:rsidP="00B03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DB2B8" w14:textId="77777777" w:rsidR="00B037D8" w:rsidRPr="00B037D8" w:rsidRDefault="00B037D8" w:rsidP="00B03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DF317" w14:textId="77777777" w:rsidR="00B037D8" w:rsidRPr="00B037D8" w:rsidRDefault="00B037D8" w:rsidP="00B03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3A6AD" w14:textId="77777777" w:rsidR="00B037D8" w:rsidRPr="00B037D8" w:rsidRDefault="00B037D8" w:rsidP="00B03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E1535" w14:textId="77777777" w:rsidR="00B037D8" w:rsidRPr="00B037D8" w:rsidRDefault="00B037D8" w:rsidP="00B03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D094B4" w14:textId="77777777" w:rsidR="00B037D8" w:rsidRPr="00B037D8" w:rsidRDefault="00B037D8" w:rsidP="00B03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</w:tr>
      <w:tr w:rsidR="00B037D8" w:rsidRPr="00B037D8" w14:paraId="142425E3" w14:textId="77777777" w:rsidTr="00B037D8">
        <w:trPr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463455" w14:textId="77777777" w:rsidR="00B037D8" w:rsidRPr="00B037D8" w:rsidRDefault="00B037D8" w:rsidP="00B03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</w:pPr>
            <w:proofErr w:type="spellStart"/>
            <w:r w:rsidRPr="00B037D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Всього</w:t>
            </w:r>
            <w:proofErr w:type="spellEnd"/>
            <w:r w:rsidRPr="00B037D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524FDC" w14:textId="77777777" w:rsidR="00B037D8" w:rsidRPr="00B037D8" w:rsidRDefault="00B037D8" w:rsidP="00B03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B037D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CE807E" w14:textId="77777777" w:rsidR="00B037D8" w:rsidRPr="00B037D8" w:rsidRDefault="00B037D8" w:rsidP="00B03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49CE2D36" w14:textId="77777777" w:rsidR="00B037D8" w:rsidRPr="00B037D8" w:rsidRDefault="00B037D8" w:rsidP="00B037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val="ru-RU" w:eastAsia="ru-RU"/>
        </w:rPr>
      </w:pPr>
    </w:p>
    <w:p w14:paraId="05A94FDB" w14:textId="2D5D3F22" w:rsidR="00B037D8" w:rsidRPr="00B037D8" w:rsidRDefault="00B037D8" w:rsidP="00B037D8">
      <w:pPr>
        <w:spacing w:after="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4B6932DD" w14:textId="77777777" w:rsidR="00B037D8" w:rsidRPr="00B037D8" w:rsidRDefault="00B037D8" w:rsidP="00B037D8">
      <w:pPr>
        <w:spacing w:after="0" w:line="21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07"/>
        <w:gridCol w:w="4647"/>
      </w:tblGrid>
      <w:tr w:rsidR="00B037D8" w:rsidRPr="00256FDD" w14:paraId="2392FBDB" w14:textId="77777777" w:rsidTr="00E32B80">
        <w:trPr>
          <w:trHeight w:val="232"/>
        </w:trPr>
        <w:tc>
          <w:tcPr>
            <w:tcW w:w="2642" w:type="pct"/>
          </w:tcPr>
          <w:p w14:paraId="200CD5A7" w14:textId="77777777" w:rsidR="00B037D8" w:rsidRPr="00414CC5" w:rsidRDefault="00B037D8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ЗАМОВНИК</w:t>
            </w:r>
          </w:p>
        </w:tc>
        <w:tc>
          <w:tcPr>
            <w:tcW w:w="2358" w:type="pct"/>
          </w:tcPr>
          <w:p w14:paraId="276D2629" w14:textId="77777777" w:rsidR="00B037D8" w:rsidRPr="00256FDD" w:rsidRDefault="00B037D8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FDD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</w:p>
          <w:p w14:paraId="215DB91B" w14:textId="77777777" w:rsidR="00B037D8" w:rsidRPr="00256FDD" w:rsidRDefault="00B037D8" w:rsidP="00E32B8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D8" w:rsidRPr="00256FDD" w14:paraId="1BAE472A" w14:textId="77777777" w:rsidTr="00E32B80">
        <w:trPr>
          <w:trHeight w:val="893"/>
        </w:trPr>
        <w:tc>
          <w:tcPr>
            <w:tcW w:w="2642" w:type="pct"/>
          </w:tcPr>
          <w:p w14:paraId="58D4B921" w14:textId="77777777" w:rsidR="00B037D8" w:rsidRPr="00414CC5" w:rsidRDefault="00B037D8" w:rsidP="00E32B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  <w:t xml:space="preserve">УПРАВЛІННЯ ОСВІТИ СОЛЕДАРСЬКОЇ </w:t>
            </w:r>
          </w:p>
          <w:p w14:paraId="73CF0625" w14:textId="77777777" w:rsidR="00B037D8" w:rsidRPr="00414CC5" w:rsidRDefault="00B037D8" w:rsidP="00E32B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  <w:t>МІСЬКОЇ РАДИ</w:t>
            </w:r>
          </w:p>
          <w:p w14:paraId="682BAD81" w14:textId="77777777" w:rsidR="00B037D8" w:rsidRPr="00414CC5" w:rsidRDefault="00B037D8" w:rsidP="00E32B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Юридична адреса:</w:t>
            </w:r>
          </w:p>
          <w:p w14:paraId="6EAC15A3" w14:textId="77777777" w:rsidR="00B037D8" w:rsidRPr="00414CC5" w:rsidRDefault="00B037D8" w:rsidP="00E32B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84545, вул. Паркова, 3 А, м. </w:t>
            </w:r>
            <w:proofErr w:type="spellStart"/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Соледар</w:t>
            </w:r>
            <w:proofErr w:type="spellEnd"/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14:paraId="5AC6FE02" w14:textId="77777777" w:rsidR="00B037D8" w:rsidRPr="00414CC5" w:rsidRDefault="00B037D8" w:rsidP="00E32B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Бахмутський</w:t>
            </w:r>
            <w:proofErr w:type="spellEnd"/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 р-н, Донецька обл.</w:t>
            </w:r>
          </w:p>
          <w:p w14:paraId="1F0B6CDE" w14:textId="77777777" w:rsidR="00B037D8" w:rsidRPr="00414CC5" w:rsidRDefault="00B037D8" w:rsidP="00E32B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Фактична адреса:</w:t>
            </w:r>
          </w:p>
          <w:p w14:paraId="145C47D5" w14:textId="77777777" w:rsidR="00B037D8" w:rsidRPr="00414CC5" w:rsidRDefault="00B037D8" w:rsidP="00E32B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07301, вул. Семена Палія, 2, м. Вишгород, </w:t>
            </w:r>
          </w:p>
          <w:p w14:paraId="333C7F49" w14:textId="77777777" w:rsidR="00B037D8" w:rsidRPr="00414CC5" w:rsidRDefault="00B037D8" w:rsidP="00E32B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Вишгородський район, Київська область</w:t>
            </w:r>
          </w:p>
          <w:p w14:paraId="32EBE33F" w14:textId="77777777" w:rsidR="00B037D8" w:rsidRPr="00414CC5" w:rsidRDefault="00B037D8" w:rsidP="00E32B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ЄДРПОУ 41225596</w:t>
            </w:r>
          </w:p>
          <w:p w14:paraId="1E79A58E" w14:textId="77777777" w:rsidR="00B037D8" w:rsidRPr="00414CC5" w:rsidRDefault="00B037D8" w:rsidP="00E32B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р/</w:t>
            </w:r>
            <w:proofErr w:type="spellStart"/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 UА</w:t>
            </w: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______________________________</w:t>
            </w:r>
          </w:p>
          <w:p w14:paraId="3BD0FEDF" w14:textId="77777777" w:rsidR="00B037D8" w:rsidRPr="00414CC5" w:rsidRDefault="00B037D8" w:rsidP="00E32B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в ДКСУ м. Київ</w:t>
            </w:r>
          </w:p>
          <w:p w14:paraId="5BCE7306" w14:textId="77777777" w:rsidR="00B037D8" w:rsidRPr="00414CC5" w:rsidRDefault="00B037D8" w:rsidP="00E32B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Адреса електронної пошти:</w:t>
            </w:r>
          </w:p>
          <w:p w14:paraId="1A1F87FF" w14:textId="77777777" w:rsidR="00B037D8" w:rsidRPr="00414CC5" w:rsidRDefault="00B037D8" w:rsidP="00E32B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414CC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osvita@solerada.gov.ua</w:t>
            </w:r>
          </w:p>
          <w:p w14:paraId="46B0FACF" w14:textId="77777777" w:rsidR="00B037D8" w:rsidRPr="00414CC5" w:rsidRDefault="00B037D8" w:rsidP="00E32B8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ru-RU" w:eastAsia="zh-CN" w:bidi="en-US"/>
              </w:rPr>
            </w:pPr>
          </w:p>
          <w:p w14:paraId="0E92A162" w14:textId="77777777" w:rsidR="00B037D8" w:rsidRPr="00414CC5" w:rsidRDefault="00B037D8" w:rsidP="00E32B8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ru-RU" w:eastAsia="zh-CN" w:bidi="en-US"/>
              </w:rPr>
            </w:pPr>
          </w:p>
          <w:p w14:paraId="2A45D956" w14:textId="77777777" w:rsidR="00B037D8" w:rsidRPr="00414CC5" w:rsidRDefault="00B037D8" w:rsidP="00E32B8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</w:pPr>
            <w:proofErr w:type="spellStart"/>
            <w:r w:rsidRPr="00414C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  <w:t>В.о</w:t>
            </w:r>
            <w:proofErr w:type="spellEnd"/>
            <w:r w:rsidRPr="00414C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  <w:t>. начальника</w:t>
            </w:r>
          </w:p>
          <w:p w14:paraId="54AF7C93" w14:textId="77777777" w:rsidR="00B037D8" w:rsidRPr="00414CC5" w:rsidRDefault="00B037D8" w:rsidP="00E32B8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B4B066A" w14:textId="77777777" w:rsidR="00B037D8" w:rsidRPr="00256FDD" w:rsidRDefault="00B037D8" w:rsidP="00E32B8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4C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  <w:t>____________________</w:t>
            </w:r>
            <w:r w:rsidRPr="00414CC5">
              <w:rPr>
                <w:rFonts w:eastAsia="Times New Roman"/>
                <w:lang w:eastAsia="ru-RU"/>
              </w:rPr>
              <w:t xml:space="preserve"> </w:t>
            </w:r>
            <w:r w:rsidRPr="00414C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  <w:t>І.Є.</w:t>
            </w:r>
            <w:proofErr w:type="spellStart"/>
            <w:r w:rsidRPr="00414C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 w:bidi="en-US"/>
              </w:rPr>
              <w:t>Блажей</w:t>
            </w:r>
            <w:proofErr w:type="spellEnd"/>
          </w:p>
          <w:p w14:paraId="384209BE" w14:textId="77777777" w:rsidR="00B037D8" w:rsidRPr="00256FDD" w:rsidRDefault="00B037D8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8" w:type="pct"/>
          </w:tcPr>
          <w:p w14:paraId="587C93F7" w14:textId="77777777" w:rsidR="00B037D8" w:rsidRDefault="00B037D8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4551AF" w14:textId="77777777" w:rsidR="00B037D8" w:rsidRDefault="00B037D8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5B7015" w14:textId="77777777" w:rsidR="00B037D8" w:rsidRDefault="00B037D8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E7905F" w14:textId="77777777" w:rsidR="00B037D8" w:rsidRDefault="00B037D8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9A75F0" w14:textId="77777777" w:rsidR="00B037D8" w:rsidRDefault="00B037D8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AB4177" w14:textId="77777777" w:rsidR="00B037D8" w:rsidRDefault="00B037D8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FB64CD" w14:textId="77777777" w:rsidR="00B037D8" w:rsidRDefault="00B037D8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56B589" w14:textId="77777777" w:rsidR="00B037D8" w:rsidRDefault="00B037D8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7F10ED" w14:textId="77777777" w:rsidR="00B037D8" w:rsidRDefault="00B037D8" w:rsidP="00E32B8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B92ADE" w14:textId="77777777" w:rsidR="00B037D8" w:rsidRPr="00256FDD" w:rsidRDefault="00B037D8" w:rsidP="00E32B8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  ______________</w:t>
            </w:r>
          </w:p>
        </w:tc>
      </w:tr>
    </w:tbl>
    <w:p w14:paraId="1DD12BDE" w14:textId="77777777" w:rsidR="00B037D8" w:rsidRPr="00B037D8" w:rsidRDefault="00B037D8" w:rsidP="00B037D8">
      <w:pPr>
        <w:jc w:val="both"/>
        <w:rPr>
          <w:rFonts w:ascii="Times New Roman" w:hAnsi="Times New Roman"/>
          <w:sz w:val="20"/>
          <w:szCs w:val="20"/>
        </w:rPr>
      </w:pPr>
    </w:p>
    <w:p w14:paraId="4B130EE6" w14:textId="77777777" w:rsidR="00414CC5" w:rsidRDefault="00414CC5" w:rsidP="00414CC5">
      <w:pPr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414CC5" w:rsidSect="00231D74">
      <w:pgSz w:w="11906" w:h="16838"/>
      <w:pgMar w:top="539" w:right="567" w:bottom="24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514"/>
    <w:multiLevelType w:val="multilevel"/>
    <w:tmpl w:val="C0367994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B7530CA"/>
    <w:multiLevelType w:val="multilevel"/>
    <w:tmpl w:val="A10CF01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B3C38"/>
    <w:multiLevelType w:val="multilevel"/>
    <w:tmpl w:val="D70C7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">
    <w:nsid w:val="138C1D68"/>
    <w:multiLevelType w:val="multilevel"/>
    <w:tmpl w:val="7A883A24"/>
    <w:lvl w:ilvl="0">
      <w:start w:val="9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4221BC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830397"/>
    <w:multiLevelType w:val="multilevel"/>
    <w:tmpl w:val="9B18710C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1EC3CA7"/>
    <w:multiLevelType w:val="multilevel"/>
    <w:tmpl w:val="22EAF59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55A51CA"/>
    <w:multiLevelType w:val="multilevel"/>
    <w:tmpl w:val="62EA21CA"/>
    <w:lvl w:ilvl="0">
      <w:start w:val="1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E4321B8"/>
    <w:multiLevelType w:val="multilevel"/>
    <w:tmpl w:val="775685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">
    <w:nsid w:val="51240CBC"/>
    <w:multiLevelType w:val="multilevel"/>
    <w:tmpl w:val="6B029CB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5" w:hanging="360"/>
      </w:pPr>
    </w:lvl>
    <w:lvl w:ilvl="2">
      <w:start w:val="1"/>
      <w:numFmt w:val="decimal"/>
      <w:lvlText w:val="%1.%2.%3."/>
      <w:lvlJc w:val="left"/>
      <w:pPr>
        <w:ind w:left="1450" w:hanging="720"/>
      </w:pPr>
    </w:lvl>
    <w:lvl w:ilvl="3">
      <w:start w:val="1"/>
      <w:numFmt w:val="decimal"/>
      <w:lvlText w:val="%1.%2.%3.%4."/>
      <w:lvlJc w:val="left"/>
      <w:pPr>
        <w:ind w:left="1815" w:hanging="720"/>
      </w:pPr>
    </w:lvl>
    <w:lvl w:ilvl="4">
      <w:start w:val="1"/>
      <w:numFmt w:val="decimal"/>
      <w:lvlText w:val="%1.%2.%3.%4.%5."/>
      <w:lvlJc w:val="left"/>
      <w:pPr>
        <w:ind w:left="2540" w:hanging="1080"/>
      </w:pPr>
    </w:lvl>
    <w:lvl w:ilvl="5">
      <w:start w:val="1"/>
      <w:numFmt w:val="decimal"/>
      <w:lvlText w:val="%1.%2.%3.%4.%5.%6."/>
      <w:lvlJc w:val="left"/>
      <w:pPr>
        <w:ind w:left="2905" w:hanging="1080"/>
      </w:pPr>
    </w:lvl>
    <w:lvl w:ilvl="6">
      <w:start w:val="1"/>
      <w:numFmt w:val="decimal"/>
      <w:lvlText w:val="%1.%2.%3.%4.%5.%6.%7."/>
      <w:lvlJc w:val="left"/>
      <w:pPr>
        <w:ind w:left="3630" w:hanging="1440"/>
      </w:pPr>
    </w:lvl>
    <w:lvl w:ilvl="7">
      <w:start w:val="1"/>
      <w:numFmt w:val="decimal"/>
      <w:lvlText w:val="%1.%2.%3.%4.%5.%6.%7.%8."/>
      <w:lvlJc w:val="left"/>
      <w:pPr>
        <w:ind w:left="3995" w:hanging="1440"/>
      </w:pPr>
    </w:lvl>
    <w:lvl w:ilvl="8">
      <w:start w:val="1"/>
      <w:numFmt w:val="decimal"/>
      <w:lvlText w:val="%1.%2.%3.%4.%5.%6.%7.%8.%9."/>
      <w:lvlJc w:val="left"/>
      <w:pPr>
        <w:ind w:left="4720" w:hanging="1800"/>
      </w:pPr>
    </w:lvl>
  </w:abstractNum>
  <w:abstractNum w:abstractNumId="10">
    <w:nsid w:val="57D836C3"/>
    <w:multiLevelType w:val="multilevel"/>
    <w:tmpl w:val="32787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865741D"/>
    <w:multiLevelType w:val="multilevel"/>
    <w:tmpl w:val="AF3C14C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1815" w:hanging="720"/>
      </w:pPr>
    </w:lvl>
    <w:lvl w:ilvl="4">
      <w:start w:val="1"/>
      <w:numFmt w:val="decimal"/>
      <w:lvlText w:val="%1.%2.%3.%4.%5."/>
      <w:lvlJc w:val="left"/>
      <w:pPr>
        <w:ind w:left="2540" w:hanging="1080"/>
      </w:pPr>
    </w:lvl>
    <w:lvl w:ilvl="5">
      <w:start w:val="1"/>
      <w:numFmt w:val="decimal"/>
      <w:lvlText w:val="%1.%2.%3.%4.%5.%6."/>
      <w:lvlJc w:val="left"/>
      <w:pPr>
        <w:ind w:left="2905" w:hanging="1080"/>
      </w:pPr>
    </w:lvl>
    <w:lvl w:ilvl="6">
      <w:start w:val="1"/>
      <w:numFmt w:val="decimal"/>
      <w:lvlText w:val="%1.%2.%3.%4.%5.%6.%7."/>
      <w:lvlJc w:val="left"/>
      <w:pPr>
        <w:ind w:left="3630" w:hanging="1440"/>
      </w:pPr>
    </w:lvl>
    <w:lvl w:ilvl="7">
      <w:start w:val="1"/>
      <w:numFmt w:val="decimal"/>
      <w:lvlText w:val="%1.%2.%3.%4.%5.%6.%7.%8."/>
      <w:lvlJc w:val="left"/>
      <w:pPr>
        <w:ind w:left="3995" w:hanging="1440"/>
      </w:pPr>
    </w:lvl>
    <w:lvl w:ilvl="8">
      <w:start w:val="1"/>
      <w:numFmt w:val="decimal"/>
      <w:lvlText w:val="%1.%2.%3.%4.%5.%6.%7.%8.%9."/>
      <w:lvlJc w:val="left"/>
      <w:pPr>
        <w:ind w:left="4720" w:hanging="1800"/>
      </w:pPr>
    </w:lvl>
  </w:abstractNum>
  <w:abstractNum w:abstractNumId="12">
    <w:nsid w:val="68391A01"/>
    <w:multiLevelType w:val="multilevel"/>
    <w:tmpl w:val="95D0CC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8A"/>
    <w:rsid w:val="00000792"/>
    <w:rsid w:val="00003877"/>
    <w:rsid w:val="00005A4B"/>
    <w:rsid w:val="0001196B"/>
    <w:rsid w:val="0002199A"/>
    <w:rsid w:val="00026B5C"/>
    <w:rsid w:val="000357A7"/>
    <w:rsid w:val="00062955"/>
    <w:rsid w:val="00064FB0"/>
    <w:rsid w:val="00070444"/>
    <w:rsid w:val="000C2C68"/>
    <w:rsid w:val="000C4185"/>
    <w:rsid w:val="000D014F"/>
    <w:rsid w:val="000E2784"/>
    <w:rsid w:val="000F2452"/>
    <w:rsid w:val="000F4870"/>
    <w:rsid w:val="000F5A5F"/>
    <w:rsid w:val="00110DB4"/>
    <w:rsid w:val="00115AAB"/>
    <w:rsid w:val="00116135"/>
    <w:rsid w:val="00117D37"/>
    <w:rsid w:val="00132DB3"/>
    <w:rsid w:val="0013464A"/>
    <w:rsid w:val="00135485"/>
    <w:rsid w:val="00140A29"/>
    <w:rsid w:val="00152496"/>
    <w:rsid w:val="001663A5"/>
    <w:rsid w:val="00187A46"/>
    <w:rsid w:val="0019128F"/>
    <w:rsid w:val="00195EA5"/>
    <w:rsid w:val="001C7EEF"/>
    <w:rsid w:val="001E1C19"/>
    <w:rsid w:val="001E2FA1"/>
    <w:rsid w:val="001E5012"/>
    <w:rsid w:val="00201168"/>
    <w:rsid w:val="002013B1"/>
    <w:rsid w:val="002124F0"/>
    <w:rsid w:val="00222910"/>
    <w:rsid w:val="002311ED"/>
    <w:rsid w:val="00231D74"/>
    <w:rsid w:val="002367D9"/>
    <w:rsid w:val="002407B7"/>
    <w:rsid w:val="00256FDD"/>
    <w:rsid w:val="00274FE6"/>
    <w:rsid w:val="002776AC"/>
    <w:rsid w:val="00283B4E"/>
    <w:rsid w:val="00290BC0"/>
    <w:rsid w:val="00295E91"/>
    <w:rsid w:val="002A268F"/>
    <w:rsid w:val="002B5D96"/>
    <w:rsid w:val="002B7773"/>
    <w:rsid w:val="002C57A7"/>
    <w:rsid w:val="002D1012"/>
    <w:rsid w:val="002D471C"/>
    <w:rsid w:val="00303751"/>
    <w:rsid w:val="003130B7"/>
    <w:rsid w:val="00341DAE"/>
    <w:rsid w:val="003526EC"/>
    <w:rsid w:val="0035672D"/>
    <w:rsid w:val="0036140B"/>
    <w:rsid w:val="003656E1"/>
    <w:rsid w:val="003701F4"/>
    <w:rsid w:val="00375DCB"/>
    <w:rsid w:val="0038255C"/>
    <w:rsid w:val="003B2742"/>
    <w:rsid w:val="003C2527"/>
    <w:rsid w:val="003C3967"/>
    <w:rsid w:val="003E3310"/>
    <w:rsid w:val="003F5847"/>
    <w:rsid w:val="003F5CDB"/>
    <w:rsid w:val="003F71CD"/>
    <w:rsid w:val="003F790D"/>
    <w:rsid w:val="003F7D1E"/>
    <w:rsid w:val="0040029A"/>
    <w:rsid w:val="004109A5"/>
    <w:rsid w:val="0041258B"/>
    <w:rsid w:val="00414CC5"/>
    <w:rsid w:val="00421796"/>
    <w:rsid w:val="00421BCC"/>
    <w:rsid w:val="004238B4"/>
    <w:rsid w:val="00424AA1"/>
    <w:rsid w:val="0042677E"/>
    <w:rsid w:val="00432019"/>
    <w:rsid w:val="00432175"/>
    <w:rsid w:val="004340A9"/>
    <w:rsid w:val="004346C6"/>
    <w:rsid w:val="00444651"/>
    <w:rsid w:val="004457C1"/>
    <w:rsid w:val="00452E48"/>
    <w:rsid w:val="004608D1"/>
    <w:rsid w:val="004648A3"/>
    <w:rsid w:val="00465824"/>
    <w:rsid w:val="00482EF6"/>
    <w:rsid w:val="00483100"/>
    <w:rsid w:val="004876F4"/>
    <w:rsid w:val="004A1831"/>
    <w:rsid w:val="004A46CC"/>
    <w:rsid w:val="004C0DAB"/>
    <w:rsid w:val="004E7073"/>
    <w:rsid w:val="004F32BD"/>
    <w:rsid w:val="004F4823"/>
    <w:rsid w:val="005302D4"/>
    <w:rsid w:val="00533571"/>
    <w:rsid w:val="00534C50"/>
    <w:rsid w:val="00553A0A"/>
    <w:rsid w:val="005742C9"/>
    <w:rsid w:val="005768FA"/>
    <w:rsid w:val="00577344"/>
    <w:rsid w:val="005829ED"/>
    <w:rsid w:val="005903E0"/>
    <w:rsid w:val="005B2B21"/>
    <w:rsid w:val="005B6DA8"/>
    <w:rsid w:val="005C0EA4"/>
    <w:rsid w:val="005C674A"/>
    <w:rsid w:val="005E19C9"/>
    <w:rsid w:val="005F2E62"/>
    <w:rsid w:val="00602AF1"/>
    <w:rsid w:val="00614010"/>
    <w:rsid w:val="00614159"/>
    <w:rsid w:val="00627EDA"/>
    <w:rsid w:val="00646C80"/>
    <w:rsid w:val="00660BBF"/>
    <w:rsid w:val="00671061"/>
    <w:rsid w:val="00673896"/>
    <w:rsid w:val="006D2AD1"/>
    <w:rsid w:val="006D6110"/>
    <w:rsid w:val="006D7BD7"/>
    <w:rsid w:val="006F254B"/>
    <w:rsid w:val="00700B21"/>
    <w:rsid w:val="00711544"/>
    <w:rsid w:val="007328DA"/>
    <w:rsid w:val="00744717"/>
    <w:rsid w:val="0075140E"/>
    <w:rsid w:val="0075509C"/>
    <w:rsid w:val="007571DA"/>
    <w:rsid w:val="00757A90"/>
    <w:rsid w:val="00773619"/>
    <w:rsid w:val="00776CD6"/>
    <w:rsid w:val="0078659C"/>
    <w:rsid w:val="00792BEA"/>
    <w:rsid w:val="00795AB5"/>
    <w:rsid w:val="007A7B38"/>
    <w:rsid w:val="007F02E0"/>
    <w:rsid w:val="007F6544"/>
    <w:rsid w:val="00825F5E"/>
    <w:rsid w:val="00835455"/>
    <w:rsid w:val="00837569"/>
    <w:rsid w:val="0084144E"/>
    <w:rsid w:val="0085113E"/>
    <w:rsid w:val="00861D20"/>
    <w:rsid w:val="00863938"/>
    <w:rsid w:val="0086519D"/>
    <w:rsid w:val="00887F6D"/>
    <w:rsid w:val="00894A99"/>
    <w:rsid w:val="00895782"/>
    <w:rsid w:val="008B2BAF"/>
    <w:rsid w:val="008B39D8"/>
    <w:rsid w:val="008C144A"/>
    <w:rsid w:val="008C147C"/>
    <w:rsid w:val="008D319B"/>
    <w:rsid w:val="008D6B29"/>
    <w:rsid w:val="008E6B95"/>
    <w:rsid w:val="008F0D86"/>
    <w:rsid w:val="008F3D7E"/>
    <w:rsid w:val="00903A6D"/>
    <w:rsid w:val="00952226"/>
    <w:rsid w:val="009753B3"/>
    <w:rsid w:val="0098190B"/>
    <w:rsid w:val="0099206B"/>
    <w:rsid w:val="009A0577"/>
    <w:rsid w:val="009B7730"/>
    <w:rsid w:val="009C3329"/>
    <w:rsid w:val="009D1F3D"/>
    <w:rsid w:val="009E1145"/>
    <w:rsid w:val="009E782C"/>
    <w:rsid w:val="009F4E8A"/>
    <w:rsid w:val="00A07CD8"/>
    <w:rsid w:val="00A22AEF"/>
    <w:rsid w:val="00A354F8"/>
    <w:rsid w:val="00A47DC3"/>
    <w:rsid w:val="00A605E4"/>
    <w:rsid w:val="00A70D50"/>
    <w:rsid w:val="00A770F7"/>
    <w:rsid w:val="00A977A9"/>
    <w:rsid w:val="00AA338B"/>
    <w:rsid w:val="00AB5C10"/>
    <w:rsid w:val="00AC3245"/>
    <w:rsid w:val="00AD471C"/>
    <w:rsid w:val="00AF38D6"/>
    <w:rsid w:val="00AF7E90"/>
    <w:rsid w:val="00B009BD"/>
    <w:rsid w:val="00B01387"/>
    <w:rsid w:val="00B037D8"/>
    <w:rsid w:val="00B2663F"/>
    <w:rsid w:val="00B4402E"/>
    <w:rsid w:val="00B5426D"/>
    <w:rsid w:val="00B61875"/>
    <w:rsid w:val="00B77C28"/>
    <w:rsid w:val="00B84051"/>
    <w:rsid w:val="00B86773"/>
    <w:rsid w:val="00B874EB"/>
    <w:rsid w:val="00BB0102"/>
    <w:rsid w:val="00BB2B06"/>
    <w:rsid w:val="00BB44F9"/>
    <w:rsid w:val="00BB5EC3"/>
    <w:rsid w:val="00BD44D6"/>
    <w:rsid w:val="00BE0482"/>
    <w:rsid w:val="00BE313B"/>
    <w:rsid w:val="00BE3263"/>
    <w:rsid w:val="00BE3F5C"/>
    <w:rsid w:val="00BF4975"/>
    <w:rsid w:val="00C057C4"/>
    <w:rsid w:val="00C11B4F"/>
    <w:rsid w:val="00C26AD5"/>
    <w:rsid w:val="00C454E6"/>
    <w:rsid w:val="00C52117"/>
    <w:rsid w:val="00C56BB8"/>
    <w:rsid w:val="00C76094"/>
    <w:rsid w:val="00C904A3"/>
    <w:rsid w:val="00C927F3"/>
    <w:rsid w:val="00CB0B99"/>
    <w:rsid w:val="00CC35CB"/>
    <w:rsid w:val="00D01E30"/>
    <w:rsid w:val="00D05EAA"/>
    <w:rsid w:val="00D151DD"/>
    <w:rsid w:val="00D170B6"/>
    <w:rsid w:val="00D27BE8"/>
    <w:rsid w:val="00D3021B"/>
    <w:rsid w:val="00D40D97"/>
    <w:rsid w:val="00D52477"/>
    <w:rsid w:val="00D60B41"/>
    <w:rsid w:val="00D86949"/>
    <w:rsid w:val="00DA53CF"/>
    <w:rsid w:val="00DA779E"/>
    <w:rsid w:val="00DC44D0"/>
    <w:rsid w:val="00DC5D5B"/>
    <w:rsid w:val="00DF40B1"/>
    <w:rsid w:val="00DF72CB"/>
    <w:rsid w:val="00E068B2"/>
    <w:rsid w:val="00E072D0"/>
    <w:rsid w:val="00E074FD"/>
    <w:rsid w:val="00E13E4D"/>
    <w:rsid w:val="00E176CA"/>
    <w:rsid w:val="00E23A99"/>
    <w:rsid w:val="00E23F2C"/>
    <w:rsid w:val="00E35811"/>
    <w:rsid w:val="00E435B9"/>
    <w:rsid w:val="00E47AEA"/>
    <w:rsid w:val="00E47C6D"/>
    <w:rsid w:val="00E743C5"/>
    <w:rsid w:val="00E86059"/>
    <w:rsid w:val="00EA33FC"/>
    <w:rsid w:val="00EB2998"/>
    <w:rsid w:val="00EB5E5F"/>
    <w:rsid w:val="00ED7B65"/>
    <w:rsid w:val="00EE0F40"/>
    <w:rsid w:val="00EF3372"/>
    <w:rsid w:val="00EF5AF5"/>
    <w:rsid w:val="00EF6997"/>
    <w:rsid w:val="00EF7EF4"/>
    <w:rsid w:val="00F0060A"/>
    <w:rsid w:val="00F20437"/>
    <w:rsid w:val="00F226BA"/>
    <w:rsid w:val="00F315A8"/>
    <w:rsid w:val="00F33242"/>
    <w:rsid w:val="00F4175D"/>
    <w:rsid w:val="00F630F2"/>
    <w:rsid w:val="00F6586F"/>
    <w:rsid w:val="00F860AD"/>
    <w:rsid w:val="00F96159"/>
    <w:rsid w:val="00FA4EBE"/>
    <w:rsid w:val="00FD3378"/>
    <w:rsid w:val="00FD7F0C"/>
    <w:rsid w:val="00FF0B5D"/>
    <w:rsid w:val="00FF0B98"/>
    <w:rsid w:val="00FF2077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D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1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4E8A"/>
    <w:rPr>
      <w:b/>
      <w:bCs/>
    </w:rPr>
  </w:style>
  <w:style w:type="paragraph" w:styleId="a4">
    <w:name w:val="Normal (Web)"/>
    <w:basedOn w:val="a"/>
    <w:uiPriority w:val="99"/>
    <w:semiHidden/>
    <w:unhideWhenUsed/>
    <w:rsid w:val="009F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F4E8A"/>
  </w:style>
  <w:style w:type="character" w:styleId="a5">
    <w:name w:val="Emphasis"/>
    <w:uiPriority w:val="20"/>
    <w:qFormat/>
    <w:rsid w:val="009F4E8A"/>
    <w:rPr>
      <w:i/>
      <w:iCs/>
    </w:rPr>
  </w:style>
  <w:style w:type="table" w:styleId="a6">
    <w:name w:val="Table Grid"/>
    <w:basedOn w:val="a1"/>
    <w:uiPriority w:val="59"/>
    <w:rsid w:val="00277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FA4EBE"/>
  </w:style>
  <w:style w:type="paragraph" w:styleId="a7">
    <w:name w:val="List Paragraph"/>
    <w:basedOn w:val="a"/>
    <w:uiPriority w:val="34"/>
    <w:qFormat/>
    <w:rsid w:val="00117D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67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C674A"/>
    <w:rPr>
      <w:rFonts w:ascii="Tahoma" w:hAnsi="Tahoma" w:cs="Tahoma"/>
      <w:sz w:val="16"/>
      <w:szCs w:val="16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14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614159"/>
    <w:rPr>
      <w:rFonts w:ascii="Courier New" w:eastAsia="Times New Roman" w:hAnsi="Courier New" w:cs="Courier New"/>
    </w:rPr>
  </w:style>
  <w:style w:type="character" w:customStyle="1" w:styleId="y2iqfc">
    <w:name w:val="y2iqfc"/>
    <w:rsid w:val="00614159"/>
  </w:style>
  <w:style w:type="paragraph" w:customStyle="1" w:styleId="2">
    <w:name w:val="Обычный2"/>
    <w:qFormat/>
    <w:rsid w:val="00256FDD"/>
    <w:pPr>
      <w:spacing w:after="200" w:line="276" w:lineRule="auto"/>
    </w:pPr>
    <w:rPr>
      <w:rFonts w:cs="Calibri"/>
      <w:sz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1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4E8A"/>
    <w:rPr>
      <w:b/>
      <w:bCs/>
    </w:rPr>
  </w:style>
  <w:style w:type="paragraph" w:styleId="a4">
    <w:name w:val="Normal (Web)"/>
    <w:basedOn w:val="a"/>
    <w:uiPriority w:val="99"/>
    <w:semiHidden/>
    <w:unhideWhenUsed/>
    <w:rsid w:val="009F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F4E8A"/>
  </w:style>
  <w:style w:type="character" w:styleId="a5">
    <w:name w:val="Emphasis"/>
    <w:uiPriority w:val="20"/>
    <w:qFormat/>
    <w:rsid w:val="009F4E8A"/>
    <w:rPr>
      <w:i/>
      <w:iCs/>
    </w:rPr>
  </w:style>
  <w:style w:type="table" w:styleId="a6">
    <w:name w:val="Table Grid"/>
    <w:basedOn w:val="a1"/>
    <w:uiPriority w:val="59"/>
    <w:rsid w:val="00277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FA4EBE"/>
  </w:style>
  <w:style w:type="paragraph" w:styleId="a7">
    <w:name w:val="List Paragraph"/>
    <w:basedOn w:val="a"/>
    <w:uiPriority w:val="34"/>
    <w:qFormat/>
    <w:rsid w:val="00117D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67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C674A"/>
    <w:rPr>
      <w:rFonts w:ascii="Tahoma" w:hAnsi="Tahoma" w:cs="Tahoma"/>
      <w:sz w:val="16"/>
      <w:szCs w:val="16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14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614159"/>
    <w:rPr>
      <w:rFonts w:ascii="Courier New" w:eastAsia="Times New Roman" w:hAnsi="Courier New" w:cs="Courier New"/>
    </w:rPr>
  </w:style>
  <w:style w:type="character" w:customStyle="1" w:styleId="y2iqfc">
    <w:name w:val="y2iqfc"/>
    <w:rsid w:val="00614159"/>
  </w:style>
  <w:style w:type="paragraph" w:customStyle="1" w:styleId="2">
    <w:name w:val="Обычный2"/>
    <w:qFormat/>
    <w:rsid w:val="00256FDD"/>
    <w:pPr>
      <w:spacing w:after="200" w:line="276" w:lineRule="auto"/>
    </w:pPr>
    <w:rPr>
      <w:rFonts w:cs="Calibri"/>
      <w:sz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33">
          <w:marLeft w:val="4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53">
          <w:marLeft w:val="4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621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3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14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7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789">
          <w:marLeft w:val="4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838">
          <w:marLeft w:val="4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A3EA-D9D2-4FFE-B493-078F289C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</vt:lpstr>
      <vt:lpstr>ДОГОВІР</vt:lpstr>
    </vt:vector>
  </TitlesOfParts>
  <Company>Reanimator Extreme Edition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Наташа</dc:creator>
  <cp:lastModifiedBy>Asus</cp:lastModifiedBy>
  <cp:revision>3</cp:revision>
  <cp:lastPrinted>2020-03-03T07:15:00Z</cp:lastPrinted>
  <dcterms:created xsi:type="dcterms:W3CDTF">2023-10-28T20:04:00Z</dcterms:created>
  <dcterms:modified xsi:type="dcterms:W3CDTF">2023-11-13T10:14:00Z</dcterms:modified>
</cp:coreProperties>
</file>