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349E" w14:textId="27526F67" w:rsidR="00E25534" w:rsidRDefault="00E25534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208894FE" w14:textId="32C88E32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5303D74D" w14:textId="55677538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7D08D3C9" w14:textId="56B1BC2E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63224C96" w14:textId="77777777" w:rsidR="00AE0362" w:rsidRDefault="00AE0362" w:rsidP="00AE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Оголошення про проведення відкритих торгів з особливостями</w:t>
      </w:r>
    </w:p>
    <w:p w14:paraId="35E111C0" w14:textId="77777777" w:rsidR="00AE0362" w:rsidRDefault="00AE0362" w:rsidP="00AE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1672C4E0" w14:textId="77777777" w:rsidR="00AE0362" w:rsidRPr="004103A0" w:rsidRDefault="00AE0362" w:rsidP="00AE03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14:paraId="4BF77BD9" w14:textId="77777777" w:rsidR="00AE0362" w:rsidRPr="004103A0" w:rsidRDefault="00AE0362" w:rsidP="00AE0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В</w:t>
      </w:r>
      <w:r w:rsidRPr="0041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ідповідно до постанови Кабінету Міністрів України від 12 жовтня 2022 р. №1178 Особливості здійснення публічних </w:t>
      </w:r>
      <w:proofErr w:type="spellStart"/>
      <w:r w:rsidRPr="0041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>закупівель</w:t>
      </w:r>
      <w:proofErr w:type="spellEnd"/>
      <w:r w:rsidRPr="004103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uk-UA"/>
        </w:rPr>
        <w:t xml:space="preserve"> товарів, робіт і послуг для замовників, передбачених Законом України "Про публічні закупівлі”, на період дії правового режиму воєнного стану в Україні та протягом 90 днів з дня його притінення або скасування</w:t>
      </w:r>
    </w:p>
    <w:p w14:paraId="70570FB1" w14:textId="77777777" w:rsidR="00AE0362" w:rsidRPr="00B62236" w:rsidRDefault="00AE0362" w:rsidP="00AE0362">
      <w:pPr>
        <w:pStyle w:val="af4"/>
        <w:rPr>
          <w:lang w:eastAsia="uk-UA"/>
        </w:rPr>
      </w:pPr>
      <w:r w:rsidRPr="000632A4">
        <w:rPr>
          <w:rFonts w:ascii="Times New Roman" w:hAnsi="Times New Roman" w:cs="Times New Roman"/>
          <w:b/>
        </w:rPr>
        <w:t>1</w:t>
      </w:r>
      <w:r w:rsidRPr="000632A4">
        <w:rPr>
          <w:rFonts w:ascii="Times New Roman" w:hAnsi="Times New Roman" w:cs="Times New Roman"/>
        </w:rPr>
        <w:t>. Замовник</w:t>
      </w:r>
      <w:r w:rsidRPr="00B62236">
        <w:t xml:space="preserve">: </w:t>
      </w:r>
    </w:p>
    <w:p w14:paraId="5701EDAA" w14:textId="77777777" w:rsidR="00AE0362" w:rsidRPr="00B62236" w:rsidRDefault="00AE0362" w:rsidP="00AE0362">
      <w:pPr>
        <w:pStyle w:val="af4"/>
        <w:rPr>
          <w:rFonts w:ascii="Times New Roman" w:hAnsi="Times New Roman" w:cs="Times New Roman"/>
          <w:lang w:eastAsia="uk-UA"/>
        </w:rPr>
      </w:pPr>
      <w:r w:rsidRPr="00B62236">
        <w:rPr>
          <w:b/>
        </w:rPr>
        <w:t>1.1</w:t>
      </w:r>
      <w:r w:rsidRPr="00B62236">
        <w:rPr>
          <w:rFonts w:ascii="Times New Roman" w:hAnsi="Times New Roman" w:cs="Times New Roman"/>
          <w:b/>
        </w:rPr>
        <w:t>.</w:t>
      </w:r>
      <w:r w:rsidRPr="00B62236">
        <w:rPr>
          <w:rFonts w:ascii="Times New Roman" w:hAnsi="Times New Roman" w:cs="Times New Roman"/>
        </w:rPr>
        <w:t xml:space="preserve"> Найменування:  </w:t>
      </w:r>
      <w:r w:rsidRPr="00B62236">
        <w:rPr>
          <w:rFonts w:ascii="Times New Roman" w:hAnsi="Times New Roman" w:cs="Times New Roman"/>
          <w:b/>
        </w:rPr>
        <w:t>Комунальне некомерційне підприємство Фастівської міської ради «Фастівська  багатопрофільна  лікарня  інтенсивного лікування</w:t>
      </w:r>
      <w:r w:rsidRPr="00B62236">
        <w:rPr>
          <w:rFonts w:ascii="Times New Roman" w:hAnsi="Times New Roman" w:cs="Times New Roman"/>
          <w:b/>
          <w:lang w:eastAsia="uk-UA"/>
        </w:rPr>
        <w:t>»</w:t>
      </w:r>
    </w:p>
    <w:p w14:paraId="0007700C" w14:textId="77777777" w:rsidR="00AE0362" w:rsidRPr="00B62236" w:rsidRDefault="00AE0362" w:rsidP="00AE0362">
      <w:pPr>
        <w:pStyle w:val="af4"/>
        <w:rPr>
          <w:rFonts w:ascii="Times New Roman" w:hAnsi="Times New Roman" w:cs="Times New Roman"/>
        </w:rPr>
      </w:pPr>
      <w:r w:rsidRPr="00B62236">
        <w:rPr>
          <w:rFonts w:ascii="Times New Roman" w:hAnsi="Times New Roman" w:cs="Times New Roman"/>
          <w:b/>
        </w:rPr>
        <w:t>1.2.</w:t>
      </w:r>
      <w:r w:rsidRPr="00B62236">
        <w:rPr>
          <w:rFonts w:ascii="Times New Roman" w:hAnsi="Times New Roman" w:cs="Times New Roman"/>
        </w:rPr>
        <w:t xml:space="preserve"> Код за ЄДРПОУ: </w:t>
      </w:r>
      <w:r w:rsidRPr="00B62236">
        <w:rPr>
          <w:rFonts w:ascii="Times New Roman" w:hAnsi="Times New Roman" w:cs="Times New Roman"/>
          <w:b/>
        </w:rPr>
        <w:t>01994238</w:t>
      </w:r>
    </w:p>
    <w:p w14:paraId="3862354E" w14:textId="7FC8CEB3" w:rsidR="00AE0362" w:rsidRDefault="00AE0362" w:rsidP="00AE0362">
      <w:pPr>
        <w:pStyle w:val="af4"/>
        <w:rPr>
          <w:rFonts w:ascii="Times New Roman" w:hAnsi="Times New Roman" w:cs="Times New Roman"/>
          <w:b/>
        </w:rPr>
      </w:pPr>
      <w:r w:rsidRPr="00B62236">
        <w:rPr>
          <w:rFonts w:ascii="Times New Roman" w:hAnsi="Times New Roman" w:cs="Times New Roman"/>
          <w:b/>
        </w:rPr>
        <w:t>1.3.</w:t>
      </w:r>
      <w:r w:rsidRPr="00B62236">
        <w:rPr>
          <w:rFonts w:ascii="Times New Roman" w:hAnsi="Times New Roman" w:cs="Times New Roman"/>
        </w:rPr>
        <w:t xml:space="preserve"> Місцезнаходження: </w:t>
      </w:r>
      <w:r w:rsidRPr="00B62236">
        <w:rPr>
          <w:rFonts w:ascii="Times New Roman" w:hAnsi="Times New Roman" w:cs="Times New Roman"/>
          <w:b/>
        </w:rPr>
        <w:t>08500, м .Фастів, вул. Л.Толстого,28</w:t>
      </w:r>
    </w:p>
    <w:p w14:paraId="55AEA9AE" w14:textId="0DEB42D8" w:rsidR="00D17C1D" w:rsidRDefault="00D17C1D" w:rsidP="00AE0362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i/>
          <w:iCs/>
        </w:rPr>
        <w:t>Юридична особа, яка забезпечує потреби держави або територіальної громади</w:t>
      </w:r>
      <w:r>
        <w:rPr>
          <w:rFonts w:ascii="Times New Roman" w:eastAsia="Times New Roman" w:hAnsi="Times New Roman" w:cs="Times New Roman"/>
          <w:color w:val="000000" w:themeColor="text1"/>
        </w:rPr>
        <w:t>, зазначені у </w:t>
      </w:r>
      <w:r>
        <w:rPr>
          <w:rFonts w:ascii="Times New Roman"/>
        </w:rPr>
        <w:t>3</w:t>
      </w:r>
      <w:r>
        <w:rPr>
          <w:rFonts w:ascii="Times New Roman" w:eastAsia="Times New Roman" w:hAnsi="Times New Roman" w:cs="Times New Roman"/>
          <w:color w:val="000000" w:themeColor="text1"/>
        </w:rPr>
        <w:t> частини першої  статті 2 Закону України «Про публічні закупівлі</w:t>
      </w:r>
    </w:p>
    <w:p w14:paraId="2AA3CCFA" w14:textId="3074A279" w:rsidR="00AE0362" w:rsidRDefault="00AE0362" w:rsidP="00AE0362">
      <w:pPr>
        <w:pStyle w:val="af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2. Посадова  особа  замовника   уповноважена особа  яка  здійснює зв'язок з учасником </w:t>
      </w:r>
      <w:r w:rsidR="008E3D05">
        <w:rPr>
          <w:rFonts w:ascii="Times New Roman" w:hAnsi="Times New Roman" w:cs="Times New Roman"/>
          <w:b/>
        </w:rPr>
        <w:t xml:space="preserve"> </w:t>
      </w:r>
      <w:proofErr w:type="spellStart"/>
      <w:r w:rsidR="00C72191">
        <w:rPr>
          <w:rFonts w:ascii="Times New Roman" w:hAnsi="Times New Roman" w:cs="Times New Roman"/>
          <w:b/>
        </w:rPr>
        <w:t>Супельняк</w:t>
      </w:r>
      <w:proofErr w:type="spellEnd"/>
      <w:r w:rsidR="00C7219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72191">
        <w:rPr>
          <w:rFonts w:ascii="Times New Roman" w:hAnsi="Times New Roman" w:cs="Times New Roman"/>
          <w:b/>
        </w:rPr>
        <w:t>Марина</w:t>
      </w:r>
      <w:r>
        <w:rPr>
          <w:rFonts w:ascii="Times New Roman" w:hAnsi="Times New Roman" w:cs="Times New Roman"/>
          <w:b/>
        </w:rPr>
        <w:t xml:space="preserve"> </w:t>
      </w:r>
      <w:r w:rsidR="00C72191">
        <w:rPr>
          <w:rFonts w:ascii="Times New Roman" w:hAnsi="Times New Roman" w:cs="Times New Roman"/>
          <w:b/>
        </w:rPr>
        <w:t>Олександрівна</w:t>
      </w:r>
      <w:r>
        <w:rPr>
          <w:rFonts w:ascii="Times New Roman" w:hAnsi="Times New Roman" w:cs="Times New Roman"/>
          <w:b/>
        </w:rPr>
        <w:t xml:space="preserve">   тел</w:t>
      </w:r>
      <w:r w:rsidR="00C72191">
        <w:rPr>
          <w:rFonts w:ascii="Times New Roman" w:hAnsi="Times New Roman" w:cs="Times New Roman"/>
          <w:b/>
        </w:rPr>
        <w:t>.096-364-40-11</w:t>
      </w:r>
      <w:r>
        <w:rPr>
          <w:rFonts w:ascii="Times New Roman" w:hAnsi="Times New Roman" w:cs="Times New Roman"/>
          <w:b/>
          <w:lang w:val="en-US"/>
        </w:rPr>
        <w:t xml:space="preserve">  e-mail</w:t>
      </w:r>
      <w:r>
        <w:rPr>
          <w:rFonts w:ascii="Times New Roman" w:hAnsi="Times New Roman" w:cs="Times New Roman"/>
          <w:b/>
        </w:rPr>
        <w:t xml:space="preserve">: </w:t>
      </w:r>
      <w:hyperlink r:id="rId7" w:history="1">
        <w:r w:rsidRPr="00690764">
          <w:rPr>
            <w:rStyle w:val="af1"/>
            <w:rFonts w:ascii="Times New Roman" w:hAnsi="Times New Roman" w:cs="Times New Roman"/>
            <w:b/>
            <w:lang w:val="en-US"/>
          </w:rPr>
          <w:t>tender-crl@ukr.net</w:t>
        </w:r>
      </w:hyperlink>
    </w:p>
    <w:p w14:paraId="3E99FC26" w14:textId="77777777" w:rsidR="00AE0362" w:rsidRDefault="00AE0362" w:rsidP="00AE0362">
      <w:pPr>
        <w:widowControl w:val="0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lang w:val="en-US"/>
        </w:rPr>
        <w:t>3.</w:t>
      </w:r>
      <w:r w:rsidRPr="00094319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Назва предмета закупівлі із зазначенням коду за Єдиним закупівельним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</w:rPr>
        <w:t>словником  (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14:paraId="346B07FC" w14:textId="603F396A" w:rsidR="00AE0362" w:rsidRDefault="00AE0362" w:rsidP="00AE0362">
      <w:pPr>
        <w:pStyle w:val="ShiftCtrlAlt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ДК 021:2015 – </w:t>
      </w:r>
      <w:r>
        <w:rPr>
          <w:rFonts w:eastAsia="Times New Roman" w:cs="Times New Roman"/>
          <w:color w:val="000000" w:themeColor="text1"/>
          <w:sz w:val="24"/>
          <w:szCs w:val="24"/>
          <w:lang w:val="uk-UA"/>
        </w:rPr>
        <w:t xml:space="preserve">код </w:t>
      </w:r>
      <w:r>
        <w:rPr>
          <w:color w:val="auto"/>
          <w:sz w:val="24"/>
          <w:szCs w:val="24"/>
          <w:lang w:val="en-US" w:eastAsia="uk-UA"/>
        </w:rPr>
        <w:t xml:space="preserve">15110000-2 </w:t>
      </w:r>
      <w:r>
        <w:rPr>
          <w:rFonts w:cs="Times New Roman"/>
          <w:sz w:val="24"/>
          <w:szCs w:val="24"/>
        </w:rPr>
        <w:t>«</w:t>
      </w:r>
      <w:r>
        <w:rPr>
          <w:rFonts w:cs="Times New Roman"/>
          <w:bCs/>
          <w:sz w:val="24"/>
          <w:szCs w:val="24"/>
          <w:lang w:val="uk-UA"/>
        </w:rPr>
        <w:t>М'ясо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  <w:lang w:val="uk-UA"/>
        </w:rPr>
        <w:t xml:space="preserve"> код 15112100-7 </w:t>
      </w:r>
      <w:r w:rsidR="00861646">
        <w:rPr>
          <w:rFonts w:cs="Times New Roman"/>
          <w:sz w:val="24"/>
          <w:szCs w:val="24"/>
          <w:lang w:val="uk-UA"/>
        </w:rPr>
        <w:t>Ку</w:t>
      </w:r>
      <w:r>
        <w:rPr>
          <w:rFonts w:cs="Times New Roman"/>
          <w:sz w:val="24"/>
          <w:szCs w:val="24"/>
          <w:lang w:val="uk-UA"/>
        </w:rPr>
        <w:t>рятина</w:t>
      </w:r>
      <w:r w:rsidR="00AE2A11">
        <w:rPr>
          <w:rFonts w:cs="Times New Roman"/>
          <w:sz w:val="24"/>
          <w:szCs w:val="24"/>
          <w:lang w:val="uk-UA"/>
        </w:rPr>
        <w:t xml:space="preserve"> (</w:t>
      </w:r>
      <w:proofErr w:type="spellStart"/>
      <w:r w:rsidR="00AE2A11">
        <w:rPr>
          <w:bCs/>
          <w:sz w:val="24"/>
          <w:szCs w:val="24"/>
          <w:lang w:eastAsia="ru-RU"/>
        </w:rPr>
        <w:t>Чверть</w:t>
      </w:r>
      <w:proofErr w:type="spellEnd"/>
      <w:r w:rsidR="00AE2A11">
        <w:rPr>
          <w:bCs/>
          <w:sz w:val="24"/>
          <w:szCs w:val="24"/>
          <w:lang w:eastAsia="ru-RU"/>
        </w:rPr>
        <w:t xml:space="preserve"> </w:t>
      </w:r>
      <w:proofErr w:type="spellStart"/>
      <w:r w:rsidR="00AE2A11">
        <w:rPr>
          <w:bCs/>
          <w:sz w:val="24"/>
          <w:szCs w:val="24"/>
          <w:lang w:eastAsia="ru-RU"/>
        </w:rPr>
        <w:t>задня</w:t>
      </w:r>
      <w:proofErr w:type="spellEnd"/>
      <w:r w:rsidR="00AE2A11">
        <w:rPr>
          <w:bCs/>
          <w:sz w:val="24"/>
          <w:szCs w:val="24"/>
          <w:lang w:eastAsia="ru-RU"/>
        </w:rPr>
        <w:t xml:space="preserve"> </w:t>
      </w:r>
      <w:proofErr w:type="spellStart"/>
      <w:r w:rsidR="00AE2A11">
        <w:rPr>
          <w:bCs/>
          <w:sz w:val="24"/>
          <w:szCs w:val="24"/>
          <w:lang w:eastAsia="ru-RU"/>
        </w:rPr>
        <w:t>куряча</w:t>
      </w:r>
      <w:proofErr w:type="spellEnd"/>
      <w:r w:rsidR="00AE2A11">
        <w:rPr>
          <w:bCs/>
          <w:sz w:val="24"/>
          <w:szCs w:val="24"/>
          <w:lang w:eastAsia="ru-RU"/>
        </w:rPr>
        <w:t xml:space="preserve">, </w:t>
      </w:r>
      <w:proofErr w:type="spellStart"/>
      <w:r w:rsidR="00AE2A11">
        <w:rPr>
          <w:bCs/>
          <w:sz w:val="24"/>
          <w:szCs w:val="24"/>
          <w:lang w:eastAsia="ru-RU"/>
        </w:rPr>
        <w:t>охолоджена</w:t>
      </w:r>
      <w:proofErr w:type="spellEnd"/>
      <w:r>
        <w:rPr>
          <w:rFonts w:cs="Times New Roman"/>
          <w:sz w:val="24"/>
          <w:szCs w:val="24"/>
          <w:lang w:val="uk-UA"/>
        </w:rPr>
        <w:t>)</w:t>
      </w:r>
      <w:r>
        <w:rPr>
          <w:rFonts w:eastAsia="Times New Roman" w:cs="Times New Roman"/>
          <w:color w:val="000000" w:themeColor="text1"/>
          <w:sz w:val="24"/>
          <w:szCs w:val="24"/>
        </w:rPr>
        <w:t>;</w:t>
      </w:r>
    </w:p>
    <w:p w14:paraId="68FB598D" w14:textId="091E21A5" w:rsidR="00AE0362" w:rsidRPr="00B62236" w:rsidRDefault="00AE0362" w:rsidP="00AE0362">
      <w:pPr>
        <w:pStyle w:val="af4"/>
        <w:rPr>
          <w:rFonts w:ascii="Times New Roman" w:hAnsi="Times New Roman" w:cs="Times New Roman"/>
          <w:b/>
        </w:rPr>
      </w:pPr>
    </w:p>
    <w:p w14:paraId="0DA7620C" w14:textId="77777777" w:rsidR="00AE0362" w:rsidRPr="00B62236" w:rsidRDefault="00AE0362" w:rsidP="00AE0362">
      <w:pPr>
        <w:pStyle w:val="af4"/>
        <w:rPr>
          <w:rFonts w:ascii="Times New Roman" w:hAnsi="Times New Roman" w:cs="Times New Roman"/>
          <w:b/>
        </w:rPr>
      </w:pPr>
      <w:r w:rsidRPr="00B62236">
        <w:rPr>
          <w:rFonts w:ascii="Times New Roman" w:hAnsi="Times New Roman" w:cs="Times New Roman"/>
        </w:rPr>
        <w:t xml:space="preserve">4.Кількість товару, місце поставки товару </w:t>
      </w:r>
    </w:p>
    <w:p w14:paraId="69692872" w14:textId="1ACB89BF" w:rsidR="00AE0362" w:rsidRPr="00B62236" w:rsidRDefault="00AE0362" w:rsidP="00AE0362">
      <w:pPr>
        <w:pStyle w:val="af4"/>
        <w:rPr>
          <w:rFonts w:ascii="Times New Roman" w:hAnsi="Times New Roman" w:cs="Times New Roman"/>
          <w:b/>
        </w:rPr>
      </w:pPr>
      <w:r w:rsidRPr="00B62236">
        <w:rPr>
          <w:rFonts w:ascii="Times New Roman" w:hAnsi="Times New Roman" w:cs="Times New Roman"/>
          <w:b/>
        </w:rPr>
        <w:t>4.1</w:t>
      </w:r>
      <w:r w:rsidRPr="00B62236">
        <w:rPr>
          <w:rFonts w:ascii="Times New Roman" w:hAnsi="Times New Roman" w:cs="Times New Roman"/>
        </w:rPr>
        <w:t xml:space="preserve"> Кількість товару</w:t>
      </w:r>
      <w:r w:rsidR="00861646">
        <w:rPr>
          <w:rFonts w:ascii="Times New Roman" w:hAnsi="Times New Roman" w:cs="Times New Roman"/>
        </w:rPr>
        <w:t>: 1200кг</w:t>
      </w:r>
    </w:p>
    <w:p w14:paraId="02417F33" w14:textId="77777777" w:rsidR="00AE0362" w:rsidRPr="00B62236" w:rsidRDefault="00AE0362" w:rsidP="00AE0362">
      <w:pPr>
        <w:pStyle w:val="af4"/>
        <w:rPr>
          <w:rFonts w:ascii="Times New Roman" w:hAnsi="Times New Roman" w:cs="Times New Roman"/>
          <w:b/>
        </w:rPr>
      </w:pPr>
      <w:r w:rsidRPr="00B62236">
        <w:rPr>
          <w:rFonts w:ascii="Times New Roman" w:hAnsi="Times New Roman" w:cs="Times New Roman"/>
          <w:b/>
        </w:rPr>
        <w:t>4.2.</w:t>
      </w:r>
      <w:r w:rsidRPr="00B62236">
        <w:rPr>
          <w:rFonts w:ascii="Times New Roman" w:hAnsi="Times New Roman" w:cs="Times New Roman"/>
        </w:rPr>
        <w:t xml:space="preserve"> Місце поставки товарів: : </w:t>
      </w:r>
      <w:r w:rsidRPr="00B62236">
        <w:rPr>
          <w:rFonts w:ascii="Times New Roman" w:hAnsi="Times New Roman" w:cs="Times New Roman"/>
          <w:b/>
        </w:rPr>
        <w:t>08500, м. Фастів, вул. Л.Толстого,28</w:t>
      </w:r>
    </w:p>
    <w:p w14:paraId="25B97C94" w14:textId="45D9B52F" w:rsidR="00AE0362" w:rsidRPr="00B62236" w:rsidRDefault="00AE0362" w:rsidP="00AE0362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B62236">
        <w:rPr>
          <w:rFonts w:ascii="Times New Roman" w:hAnsi="Times New Roman" w:cs="Times New Roman"/>
        </w:rPr>
        <w:t>. Розмір бюджетного призначення  або очікувана вартість товару:</w:t>
      </w:r>
      <w:r w:rsidR="00961891">
        <w:rPr>
          <w:rFonts w:ascii="Times New Roman" w:hAnsi="Times New Roman" w:cs="Times New Roman"/>
        </w:rPr>
        <w:t xml:space="preserve">  </w:t>
      </w:r>
      <w:r w:rsidR="00961891" w:rsidRPr="00961891">
        <w:rPr>
          <w:rFonts w:ascii="Times New Roman" w:hAnsi="Times New Roman" w:cs="Times New Roman"/>
          <w:b/>
          <w:bCs/>
        </w:rPr>
        <w:t>90</w:t>
      </w:r>
      <w:r w:rsidR="00861646" w:rsidRPr="00961891">
        <w:rPr>
          <w:rFonts w:ascii="Times New Roman" w:hAnsi="Times New Roman" w:cs="Times New Roman"/>
          <w:b/>
          <w:bCs/>
        </w:rPr>
        <w:t xml:space="preserve"> 000,00</w:t>
      </w:r>
      <w:r w:rsidRPr="00961891">
        <w:rPr>
          <w:rFonts w:ascii="Times New Roman" w:hAnsi="Times New Roman" w:cs="Times New Roman"/>
          <w:b/>
          <w:bCs/>
        </w:rPr>
        <w:t xml:space="preserve"> </w:t>
      </w:r>
      <w:r w:rsidR="00961891" w:rsidRPr="00961891">
        <w:rPr>
          <w:rFonts w:ascii="Times New Roman" w:hAnsi="Times New Roman" w:cs="Times New Roman"/>
          <w:b/>
          <w:bCs/>
        </w:rPr>
        <w:t>грн.</w:t>
      </w:r>
      <w:r w:rsidRPr="00961891">
        <w:rPr>
          <w:rFonts w:ascii="Times New Roman" w:hAnsi="Times New Roman" w:cs="Times New Roman"/>
          <w:b/>
          <w:bCs/>
        </w:rPr>
        <w:t xml:space="preserve"> з ПДВ</w:t>
      </w:r>
    </w:p>
    <w:p w14:paraId="57ED0452" w14:textId="30EF4AC1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hAnsi="Times New Roman" w:cs="Times New Roman"/>
          <w:b/>
        </w:rPr>
        <w:t>5.1.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Джерело фінансування: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кошти </w:t>
      </w:r>
      <w:r w:rsidR="006A26D2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НСЗ</w:t>
      </w:r>
      <w:r w:rsidR="0086164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У</w:t>
      </w:r>
    </w:p>
    <w:p w14:paraId="3ACBA45E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5.2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УВАГА! 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якщо ціна поданої тендерної пропозиції є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вищою, ніж очікувана 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вартість предмета закупівлі, визначена в цьому оголошенні про проведення відкритих торгів, така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пропозиція до розгляду прийматися не буде!</w:t>
      </w:r>
    </w:p>
    <w:p w14:paraId="316D772D" w14:textId="1F5856F6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6.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Строк поставки товару: </w:t>
      </w:r>
      <w:r w:rsidR="0086164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до 31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грудн</w:t>
      </w:r>
      <w:r w:rsidR="00861646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я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2023 р.</w:t>
      </w:r>
    </w:p>
    <w:p w14:paraId="4F81C8B2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7.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Кінцевий строк подання пропозицій: визначається електронною системою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автоматично</w:t>
      </w:r>
    </w:p>
    <w:p w14:paraId="40FD3C37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8.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Умови оплати:</w:t>
      </w:r>
    </w:p>
    <w:p w14:paraId="4DFBE4DE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color w:val="000000"/>
          <w:lang w:eastAsia="uk-UA"/>
        </w:rPr>
      </w:pP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Авансові платежі замовником не передбачені;</w:t>
      </w:r>
    </w:p>
    <w:p w14:paraId="5387FF26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color w:val="000000"/>
          <w:lang w:eastAsia="uk-UA"/>
        </w:rPr>
      </w:pP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Оплата здійснюється протягом </w:t>
      </w:r>
      <w:r w:rsidRPr="00B62236">
        <w:rPr>
          <w:rFonts w:ascii="Times New Roman" w:eastAsia="Times New Roman" w:hAnsi="Times New Roman" w:cs="Times New Roman"/>
          <w:color w:val="000000"/>
          <w:lang w:eastAsia="uk-UA"/>
        </w:rPr>
        <w:t>15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(тридцяти) </w:t>
      </w:r>
      <w:r w:rsidRPr="00B62236">
        <w:rPr>
          <w:rFonts w:ascii="Times New Roman" w:eastAsia="Times New Roman" w:hAnsi="Times New Roman" w:cs="Times New Roman"/>
          <w:color w:val="000000"/>
          <w:lang w:eastAsia="uk-UA"/>
        </w:rPr>
        <w:t>робочих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 днів з моменту підписання акту/накладної прийому-передачі товару;</w:t>
      </w:r>
    </w:p>
    <w:p w14:paraId="2354413A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color w:val="000000"/>
          <w:lang w:eastAsia="uk-UA"/>
        </w:rPr>
      </w:pP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Згідно вимог бюджетного законодавства, оплата за отриманий товар проводиться післяплатою, відповідно до постанови КМУ № 590 від 09.06.2021 року (зі змінами) « Про затвердження порядку виконання повноважень Державною казначейською службою в особливому режимі в умовах воєнного стану»;</w:t>
      </w:r>
    </w:p>
    <w:p w14:paraId="7257218A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color w:val="000000"/>
          <w:lang w:eastAsia="uk-UA"/>
        </w:rPr>
      </w:pP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Замовник здійснює оплату за отриманий товар в національній валюті України в безготівковій формі шляхом перерахування коштів на розрахунковий рахунок Постачальника. Розрахунки за отриманий товар здійснюються можуть здійснюватися з відтермінуванням платежу до 10 банківських днів.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закупівлі на свій реєстраційний рахунок;</w:t>
      </w:r>
    </w:p>
    <w:p w14:paraId="13AE9250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color w:val="000000"/>
          <w:lang w:eastAsia="uk-UA"/>
        </w:rPr>
      </w:pP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Замовник не несе відповідальності у разі прострочення оплати, що пов’язане із затримкою бюджетного фінансування;</w:t>
      </w:r>
    </w:p>
    <w:p w14:paraId="2B2FBF2F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9.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Мова (мови), якими повинні готуватися тендерні пропозиції: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Українська 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(крім тих випадків коли використання букв та символів української мови призводить до їх спотворення)</w:t>
      </w:r>
    </w:p>
    <w:p w14:paraId="61C649C9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10.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Забезпечення тендерних пропозицій: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не вимагається</w:t>
      </w:r>
    </w:p>
    <w:p w14:paraId="0F098A73" w14:textId="77777777" w:rsidR="00AE0362" w:rsidRDefault="00AE0362" w:rsidP="00AE0362">
      <w:pPr>
        <w:pStyle w:val="af4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Дата і час розкриття тендерних пропозицій: визначаються електронною системою </w:t>
      </w:r>
      <w:proofErr w:type="spellStart"/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закупівель</w:t>
      </w:r>
      <w:proofErr w:type="spellEnd"/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автоматично </w:t>
      </w:r>
    </w:p>
    <w:p w14:paraId="7C111CDD" w14:textId="77777777" w:rsidR="00AE0362" w:rsidRDefault="00AE0362" w:rsidP="00AE0362">
      <w:pPr>
        <w:pStyle w:val="af4"/>
        <w:rPr>
          <w:rFonts w:ascii="Times New Roman" w:eastAsia="Times New Roman" w:hAnsi="Times New Roman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11.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Розмір мінімального кроку пониження ціни: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0,5 відсотків 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від очікуваної вартості предмета закупівлі</w:t>
      </w:r>
    </w:p>
    <w:p w14:paraId="378D483E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lang w:eastAsia="uk-UA"/>
        </w:rPr>
      </w:pP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uk-UA"/>
        </w:rPr>
        <w:t>12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 .Математична формула для розрахунку приведеної ціни: </w:t>
      </w:r>
      <w:r w:rsidRPr="004103A0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не застосовується</w:t>
      </w:r>
    </w:p>
    <w:p w14:paraId="42193309" w14:textId="77777777" w:rsidR="00AE0362" w:rsidRPr="004103A0" w:rsidRDefault="00AE0362" w:rsidP="00AE0362">
      <w:pPr>
        <w:pStyle w:val="af4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color w:val="000000"/>
          <w:lang w:eastAsia="uk-UA"/>
        </w:rPr>
        <w:t>С</w:t>
      </w:r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трок для подання тендерних пропозицій: не менше, ніж сім днів з дня оприлюднення оголошення про </w:t>
      </w:r>
      <w:proofErr w:type="spellStart"/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іроведення</w:t>
      </w:r>
      <w:proofErr w:type="spellEnd"/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 xml:space="preserve"> відкритих торгів в електронній системі </w:t>
      </w:r>
      <w:proofErr w:type="spellStart"/>
      <w:r w:rsidRPr="004103A0">
        <w:rPr>
          <w:rFonts w:ascii="Times New Roman" w:eastAsia="Times New Roman" w:hAnsi="Times New Roman" w:cs="Times New Roman"/>
          <w:color w:val="000000"/>
          <w:lang w:eastAsia="uk-UA"/>
        </w:rPr>
        <w:t>закупівель</w:t>
      </w:r>
      <w:proofErr w:type="spellEnd"/>
    </w:p>
    <w:p w14:paraId="5BC7C92B" w14:textId="77777777" w:rsidR="00AE0362" w:rsidRDefault="00AE0362" w:rsidP="00AE036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14.</w:t>
      </w:r>
      <w:r w:rsidRPr="004103A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Інша інформація щодо цієї закупівлі зазначена в тендерній документації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14:paraId="1A7D5BDA" w14:textId="77777777" w:rsidR="00AE0362" w:rsidRDefault="00AE0362" w:rsidP="00AE036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14:paraId="52318C86" w14:textId="33153D37" w:rsidR="00502C52" w:rsidRDefault="00AE0362" w:rsidP="00AE0362">
      <w:pPr>
        <w:rPr>
          <w:b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Уповноважена особа                                                  </w:t>
      </w:r>
      <w:r w:rsidR="00C7219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Марина </w:t>
      </w:r>
      <w:proofErr w:type="spellStart"/>
      <w:r w:rsidR="00C7219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Супельняк</w:t>
      </w:r>
      <w:proofErr w:type="spellEnd"/>
    </w:p>
    <w:p w14:paraId="6E7C9625" w14:textId="3C98F93C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539E4CEF" w14:textId="7AFA5A5E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7169B76A" w14:textId="7FAE53AB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5DCCB231" w14:textId="10DCF15F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07248EC0" w14:textId="208508EF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2AB4809B" w14:textId="69B69498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1C6F86B4" w14:textId="7D8F680D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0197B190" w14:textId="33839816" w:rsidR="00502C52" w:rsidRDefault="00502C52">
      <w:pPr>
        <w:pStyle w:val="ab"/>
        <w:rPr>
          <w:b/>
          <w:color w:val="000000" w:themeColor="text1"/>
          <w:sz w:val="22"/>
          <w:szCs w:val="22"/>
          <w:lang w:val="ru-RU"/>
        </w:rPr>
      </w:pPr>
    </w:p>
    <w:p w14:paraId="5DE039F2" w14:textId="53BD46F7" w:rsidR="00E25534" w:rsidRDefault="00E2553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E25534">
      <w:pgSz w:w="11906" w:h="16838"/>
      <w:pgMar w:top="0" w:right="424" w:bottom="0" w:left="851" w:header="0" w:footer="0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21B8"/>
    <w:multiLevelType w:val="multilevel"/>
    <w:tmpl w:val="4A572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FF2"/>
    <w:rsid w:val="00030CC7"/>
    <w:rsid w:val="00033EAF"/>
    <w:rsid w:val="000412AE"/>
    <w:rsid w:val="00042160"/>
    <w:rsid w:val="00060308"/>
    <w:rsid w:val="000831DC"/>
    <w:rsid w:val="000B66C1"/>
    <w:rsid w:val="000B77D7"/>
    <w:rsid w:val="000C28BF"/>
    <w:rsid w:val="000D0601"/>
    <w:rsid w:val="000D4B1A"/>
    <w:rsid w:val="001059BD"/>
    <w:rsid w:val="00135ECA"/>
    <w:rsid w:val="00147172"/>
    <w:rsid w:val="00147D0F"/>
    <w:rsid w:val="00172CDA"/>
    <w:rsid w:val="00177F32"/>
    <w:rsid w:val="00182A4A"/>
    <w:rsid w:val="00184B7C"/>
    <w:rsid w:val="00187D0C"/>
    <w:rsid w:val="001B6BE0"/>
    <w:rsid w:val="001D1679"/>
    <w:rsid w:val="001D2CBB"/>
    <w:rsid w:val="001D46DA"/>
    <w:rsid w:val="001D5AA3"/>
    <w:rsid w:val="001D75FE"/>
    <w:rsid w:val="001E2F4D"/>
    <w:rsid w:val="001E332D"/>
    <w:rsid w:val="00236B31"/>
    <w:rsid w:val="00252179"/>
    <w:rsid w:val="002533E1"/>
    <w:rsid w:val="00253E3E"/>
    <w:rsid w:val="002767C3"/>
    <w:rsid w:val="00276BF7"/>
    <w:rsid w:val="00284B2B"/>
    <w:rsid w:val="002A1E30"/>
    <w:rsid w:val="002A658C"/>
    <w:rsid w:val="002B308C"/>
    <w:rsid w:val="002B52A2"/>
    <w:rsid w:val="002B7748"/>
    <w:rsid w:val="002C1551"/>
    <w:rsid w:val="002D0301"/>
    <w:rsid w:val="002D1A30"/>
    <w:rsid w:val="002D5F36"/>
    <w:rsid w:val="002E3608"/>
    <w:rsid w:val="003007ED"/>
    <w:rsid w:val="0030117E"/>
    <w:rsid w:val="003038C0"/>
    <w:rsid w:val="00310FBB"/>
    <w:rsid w:val="003157AF"/>
    <w:rsid w:val="00327A16"/>
    <w:rsid w:val="00332B7E"/>
    <w:rsid w:val="00337FE0"/>
    <w:rsid w:val="00353F8F"/>
    <w:rsid w:val="00360702"/>
    <w:rsid w:val="00385F8F"/>
    <w:rsid w:val="0039162E"/>
    <w:rsid w:val="00393E35"/>
    <w:rsid w:val="003B5574"/>
    <w:rsid w:val="003B6D6B"/>
    <w:rsid w:val="003C6067"/>
    <w:rsid w:val="003D5ACC"/>
    <w:rsid w:val="003D6747"/>
    <w:rsid w:val="003E315B"/>
    <w:rsid w:val="003E3D12"/>
    <w:rsid w:val="003F26AB"/>
    <w:rsid w:val="003F32AE"/>
    <w:rsid w:val="003F5715"/>
    <w:rsid w:val="0041615D"/>
    <w:rsid w:val="004237D2"/>
    <w:rsid w:val="004312F8"/>
    <w:rsid w:val="0045359C"/>
    <w:rsid w:val="00461FF2"/>
    <w:rsid w:val="00474ABF"/>
    <w:rsid w:val="00475459"/>
    <w:rsid w:val="00476632"/>
    <w:rsid w:val="00497C90"/>
    <w:rsid w:val="004C199A"/>
    <w:rsid w:val="00502C52"/>
    <w:rsid w:val="00522919"/>
    <w:rsid w:val="005310D5"/>
    <w:rsid w:val="005331A9"/>
    <w:rsid w:val="00544892"/>
    <w:rsid w:val="00544B3D"/>
    <w:rsid w:val="005600A8"/>
    <w:rsid w:val="00584A52"/>
    <w:rsid w:val="00594025"/>
    <w:rsid w:val="005A109A"/>
    <w:rsid w:val="005B5145"/>
    <w:rsid w:val="005D065B"/>
    <w:rsid w:val="005D4E63"/>
    <w:rsid w:val="005F1285"/>
    <w:rsid w:val="006109C3"/>
    <w:rsid w:val="0061239C"/>
    <w:rsid w:val="006244F4"/>
    <w:rsid w:val="00645FE7"/>
    <w:rsid w:val="006642EC"/>
    <w:rsid w:val="00677D88"/>
    <w:rsid w:val="006A12E7"/>
    <w:rsid w:val="006A26D2"/>
    <w:rsid w:val="006A45B2"/>
    <w:rsid w:val="006B0B62"/>
    <w:rsid w:val="006B1DC3"/>
    <w:rsid w:val="006B3EFD"/>
    <w:rsid w:val="006C6C91"/>
    <w:rsid w:val="006C7F66"/>
    <w:rsid w:val="006D1116"/>
    <w:rsid w:val="00700985"/>
    <w:rsid w:val="0071062F"/>
    <w:rsid w:val="007122CB"/>
    <w:rsid w:val="00717F5B"/>
    <w:rsid w:val="00734032"/>
    <w:rsid w:val="007370D8"/>
    <w:rsid w:val="00756BCF"/>
    <w:rsid w:val="007718E3"/>
    <w:rsid w:val="00796770"/>
    <w:rsid w:val="007A6F17"/>
    <w:rsid w:val="007B59F4"/>
    <w:rsid w:val="007C0D59"/>
    <w:rsid w:val="007F1D3A"/>
    <w:rsid w:val="00824EA1"/>
    <w:rsid w:val="0082713B"/>
    <w:rsid w:val="00830CE3"/>
    <w:rsid w:val="00840099"/>
    <w:rsid w:val="008513F0"/>
    <w:rsid w:val="00861646"/>
    <w:rsid w:val="0086528C"/>
    <w:rsid w:val="008671C8"/>
    <w:rsid w:val="00875E66"/>
    <w:rsid w:val="0087611F"/>
    <w:rsid w:val="00877D3A"/>
    <w:rsid w:val="008904CE"/>
    <w:rsid w:val="0089222E"/>
    <w:rsid w:val="008A09E6"/>
    <w:rsid w:val="008A23F1"/>
    <w:rsid w:val="008C06A2"/>
    <w:rsid w:val="008C5435"/>
    <w:rsid w:val="008E3D05"/>
    <w:rsid w:val="008E4FC2"/>
    <w:rsid w:val="00906795"/>
    <w:rsid w:val="009137FE"/>
    <w:rsid w:val="00961891"/>
    <w:rsid w:val="00964A6D"/>
    <w:rsid w:val="009759A5"/>
    <w:rsid w:val="009813E3"/>
    <w:rsid w:val="009A103B"/>
    <w:rsid w:val="009A50EE"/>
    <w:rsid w:val="009D0F1E"/>
    <w:rsid w:val="009D17F7"/>
    <w:rsid w:val="009D1B2C"/>
    <w:rsid w:val="009F0DC2"/>
    <w:rsid w:val="009F2C9D"/>
    <w:rsid w:val="009F6824"/>
    <w:rsid w:val="009F6BCB"/>
    <w:rsid w:val="00A1004A"/>
    <w:rsid w:val="00A15B89"/>
    <w:rsid w:val="00A16FC1"/>
    <w:rsid w:val="00A220FD"/>
    <w:rsid w:val="00A249E6"/>
    <w:rsid w:val="00A24B32"/>
    <w:rsid w:val="00A25B0E"/>
    <w:rsid w:val="00A30F4F"/>
    <w:rsid w:val="00A43463"/>
    <w:rsid w:val="00A47BED"/>
    <w:rsid w:val="00A62DF3"/>
    <w:rsid w:val="00A744FB"/>
    <w:rsid w:val="00A80987"/>
    <w:rsid w:val="00A8161B"/>
    <w:rsid w:val="00A81A6C"/>
    <w:rsid w:val="00AA1F1D"/>
    <w:rsid w:val="00AA2F4A"/>
    <w:rsid w:val="00AB0D47"/>
    <w:rsid w:val="00AB2EC6"/>
    <w:rsid w:val="00AB5721"/>
    <w:rsid w:val="00AB5A45"/>
    <w:rsid w:val="00AC2530"/>
    <w:rsid w:val="00AE0362"/>
    <w:rsid w:val="00AE0713"/>
    <w:rsid w:val="00AE2A11"/>
    <w:rsid w:val="00B04340"/>
    <w:rsid w:val="00B23309"/>
    <w:rsid w:val="00B44F9B"/>
    <w:rsid w:val="00B47038"/>
    <w:rsid w:val="00B74C6F"/>
    <w:rsid w:val="00B9495D"/>
    <w:rsid w:val="00B95C32"/>
    <w:rsid w:val="00B9698E"/>
    <w:rsid w:val="00BA4CF7"/>
    <w:rsid w:val="00BD0B3E"/>
    <w:rsid w:val="00BD5B9B"/>
    <w:rsid w:val="00BE2177"/>
    <w:rsid w:val="00C26271"/>
    <w:rsid w:val="00C3485B"/>
    <w:rsid w:val="00C4307D"/>
    <w:rsid w:val="00C72191"/>
    <w:rsid w:val="00C738E1"/>
    <w:rsid w:val="00C906D7"/>
    <w:rsid w:val="00CF1E30"/>
    <w:rsid w:val="00D05292"/>
    <w:rsid w:val="00D11986"/>
    <w:rsid w:val="00D15AB5"/>
    <w:rsid w:val="00D17C1D"/>
    <w:rsid w:val="00D3348D"/>
    <w:rsid w:val="00D54753"/>
    <w:rsid w:val="00D56A35"/>
    <w:rsid w:val="00D63FD1"/>
    <w:rsid w:val="00D75326"/>
    <w:rsid w:val="00D76FB8"/>
    <w:rsid w:val="00D86C1F"/>
    <w:rsid w:val="00D94558"/>
    <w:rsid w:val="00DA602C"/>
    <w:rsid w:val="00DA7FE3"/>
    <w:rsid w:val="00DC2F62"/>
    <w:rsid w:val="00DC6249"/>
    <w:rsid w:val="00DD1620"/>
    <w:rsid w:val="00DD1F74"/>
    <w:rsid w:val="00DE6F78"/>
    <w:rsid w:val="00E0049D"/>
    <w:rsid w:val="00E004A3"/>
    <w:rsid w:val="00E0099F"/>
    <w:rsid w:val="00E2407E"/>
    <w:rsid w:val="00E25534"/>
    <w:rsid w:val="00E86346"/>
    <w:rsid w:val="00E87F92"/>
    <w:rsid w:val="00E911D4"/>
    <w:rsid w:val="00EA56BB"/>
    <w:rsid w:val="00EC153E"/>
    <w:rsid w:val="00ED0CEF"/>
    <w:rsid w:val="00EE7A31"/>
    <w:rsid w:val="00EE7CC1"/>
    <w:rsid w:val="00F242D1"/>
    <w:rsid w:val="00F33BE3"/>
    <w:rsid w:val="00F36CA6"/>
    <w:rsid w:val="00F36EF7"/>
    <w:rsid w:val="00F46497"/>
    <w:rsid w:val="00F579C1"/>
    <w:rsid w:val="00F630D9"/>
    <w:rsid w:val="00F668BB"/>
    <w:rsid w:val="00F70D2F"/>
    <w:rsid w:val="00F73F29"/>
    <w:rsid w:val="00F879F5"/>
    <w:rsid w:val="00F9294D"/>
    <w:rsid w:val="00FB0CFA"/>
    <w:rsid w:val="00FD6ED5"/>
    <w:rsid w:val="00FF5E60"/>
    <w:rsid w:val="04A02D08"/>
    <w:rsid w:val="0C5475C1"/>
    <w:rsid w:val="0ED07A41"/>
    <w:rsid w:val="108B0307"/>
    <w:rsid w:val="14ED7695"/>
    <w:rsid w:val="178147B6"/>
    <w:rsid w:val="1D8F663A"/>
    <w:rsid w:val="20EA4621"/>
    <w:rsid w:val="20F04C19"/>
    <w:rsid w:val="24E83ED7"/>
    <w:rsid w:val="25366599"/>
    <w:rsid w:val="26815DA8"/>
    <w:rsid w:val="280745AC"/>
    <w:rsid w:val="288D3620"/>
    <w:rsid w:val="2A3C7870"/>
    <w:rsid w:val="2CF77DFD"/>
    <w:rsid w:val="2E270ADD"/>
    <w:rsid w:val="32097794"/>
    <w:rsid w:val="320F30D5"/>
    <w:rsid w:val="323462A2"/>
    <w:rsid w:val="366821AB"/>
    <w:rsid w:val="3A2C1D51"/>
    <w:rsid w:val="3A2F550A"/>
    <w:rsid w:val="3DC31916"/>
    <w:rsid w:val="3F472486"/>
    <w:rsid w:val="3F785F59"/>
    <w:rsid w:val="400F5327"/>
    <w:rsid w:val="43954C31"/>
    <w:rsid w:val="4E9C7B1F"/>
    <w:rsid w:val="4FB02D4E"/>
    <w:rsid w:val="577F0F8D"/>
    <w:rsid w:val="581B4173"/>
    <w:rsid w:val="5B1C20DD"/>
    <w:rsid w:val="5C314578"/>
    <w:rsid w:val="5E820110"/>
    <w:rsid w:val="5FD80D3A"/>
    <w:rsid w:val="62185680"/>
    <w:rsid w:val="670601C4"/>
    <w:rsid w:val="6BFC4631"/>
    <w:rsid w:val="6D5B441D"/>
    <w:rsid w:val="6EA16312"/>
    <w:rsid w:val="744E38E9"/>
    <w:rsid w:val="7D337626"/>
    <w:rsid w:val="7ED0069F"/>
    <w:rsid w:val="7FD0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1FA4"/>
  <w15:docId w15:val="{10E7EC15-9305-4DCF-9213-E3DFE8A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Title"/>
    <w:basedOn w:val="a"/>
    <w:link w:val="ac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footer"/>
    <w:basedOn w:val="a"/>
    <w:link w:val="ae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1">
    <w:name w:val="Hyperlink"/>
    <w:basedOn w:val="a0"/>
    <w:uiPriority w:val="99"/>
    <w:unhideWhenUsed/>
    <w:qFormat/>
    <w:rPr>
      <w:color w:val="0000FF"/>
      <w:u w:val="single"/>
    </w:rPr>
  </w:style>
  <w:style w:type="character" w:styleId="af2">
    <w:name w:val="Strong"/>
    <w:uiPriority w:val="22"/>
    <w:qFormat/>
    <w:rPr>
      <w:b/>
      <w:bCs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Назва Знак"/>
    <w:basedOn w:val="a0"/>
    <w:link w:val="ab"/>
    <w:qFormat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rvts37">
    <w:name w:val="rvts37"/>
    <w:basedOn w:val="a0"/>
    <w:qFormat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примітки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Тема примітки Знак"/>
    <w:basedOn w:val="a6"/>
    <w:link w:val="a7"/>
    <w:uiPriority w:val="99"/>
    <w:semiHidden/>
    <w:qFormat/>
    <w:rPr>
      <w:b/>
      <w:bCs/>
      <w:sz w:val="20"/>
      <w:szCs w:val="20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qFormat/>
  </w:style>
  <w:style w:type="character" w:customStyle="1" w:styleId="aa">
    <w:name w:val="Верхній колонтитул Знак"/>
    <w:basedOn w:val="a0"/>
    <w:link w:val="a9"/>
    <w:uiPriority w:val="99"/>
    <w:semiHidden/>
    <w:qFormat/>
  </w:style>
  <w:style w:type="character" w:customStyle="1" w:styleId="ae">
    <w:name w:val="Нижній колонтитул Знак"/>
    <w:basedOn w:val="a0"/>
    <w:link w:val="ad"/>
    <w:uiPriority w:val="99"/>
    <w:semiHidden/>
    <w:qFormat/>
  </w:style>
  <w:style w:type="paragraph" w:customStyle="1" w:styleId="ShiftCtrlAlt">
    <w:name w:val="Таблица_основной_текст (Таблица__Shift+Ctrl_Alt)"/>
    <w:uiPriority w:val="99"/>
    <w:qFormat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eastAsia="Calibri" w:cs="Myriad Pro"/>
      <w:color w:val="000000"/>
      <w:sz w:val="22"/>
      <w:szCs w:val="18"/>
      <w:lang w:val="ru-RU" w:eastAsia="en-US"/>
    </w:rPr>
  </w:style>
  <w:style w:type="paragraph" w:styleId="af4">
    <w:name w:val="No Spacing"/>
    <w:uiPriority w:val="1"/>
    <w:qFormat/>
    <w:rsid w:val="00AE036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tender-crl@ukr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7e1EHcPXPMhrepBtkSsU3oqag==">AMUW2mULROq+FKiYIE1a8EGJ/JGWet/8vlgGFxtM8GefsTjGN/nE8XVl9DdJ4RbeT+R2UNOaokEsGoxiR/WX+YhLVFqWzVjOoE481TSQD5X4HtiGd+ligAI=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2466</Words>
  <Characters>1406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Windows-10</cp:lastModifiedBy>
  <cp:revision>182</cp:revision>
  <cp:lastPrinted>2022-12-07T08:34:00Z</cp:lastPrinted>
  <dcterms:created xsi:type="dcterms:W3CDTF">2021-02-04T10:25:00Z</dcterms:created>
  <dcterms:modified xsi:type="dcterms:W3CDTF">2023-01-31T09:12:00Z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