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C6A3C" w14:textId="77777777" w:rsidR="00BF4426" w:rsidRPr="008358B8" w:rsidRDefault="00BF4426" w:rsidP="00BF4426">
      <w:pPr>
        <w:jc w:val="right"/>
        <w:rPr>
          <w:lang w:val="uk-UA"/>
        </w:rPr>
      </w:pPr>
      <w:r w:rsidRPr="008358B8">
        <w:rPr>
          <w:lang w:val="uk-UA"/>
        </w:rPr>
        <w:t>Додаток 1</w:t>
      </w:r>
    </w:p>
    <w:p w14:paraId="19543825" w14:textId="77777777" w:rsidR="00BF4426" w:rsidRPr="008358B8" w:rsidRDefault="00BF4426" w:rsidP="00BF4426">
      <w:pPr>
        <w:jc w:val="right"/>
        <w:rPr>
          <w:i/>
          <w:lang w:val="uk-UA"/>
        </w:rPr>
      </w:pPr>
      <w:r w:rsidRPr="008358B8">
        <w:rPr>
          <w:i/>
          <w:lang w:val="uk-UA"/>
        </w:rPr>
        <w:t>до тендерної документації</w:t>
      </w:r>
    </w:p>
    <w:p w14:paraId="4EFAADB2" w14:textId="456C1D97" w:rsidR="00BF4426" w:rsidRPr="003D2653" w:rsidRDefault="00BF4426" w:rsidP="00BF4426">
      <w:pPr>
        <w:spacing w:before="120"/>
        <w:jc w:val="center"/>
        <w:rPr>
          <w:i/>
          <w:color w:val="FF0000"/>
          <w:sz w:val="20"/>
          <w:szCs w:val="20"/>
          <w:lang w:val="uk-UA" w:eastAsia="en-US"/>
        </w:rPr>
      </w:pPr>
      <w:r w:rsidRPr="003D2653">
        <w:rPr>
          <w:i/>
          <w:color w:val="FF0000"/>
          <w:sz w:val="20"/>
          <w:szCs w:val="20"/>
          <w:lang w:val="uk-UA" w:eastAsia="en-US"/>
        </w:rPr>
        <w:t>(Форма, яку подає Учасник на фірмовому бланку (у разі наявності))</w:t>
      </w:r>
    </w:p>
    <w:p w14:paraId="01E65FBB" w14:textId="77777777" w:rsidR="00BF4426" w:rsidRDefault="00BF4426" w:rsidP="00BF4426">
      <w:pPr>
        <w:shd w:val="clear" w:color="auto" w:fill="FFFFFF"/>
        <w:jc w:val="right"/>
        <w:rPr>
          <w:b/>
          <w:bCs/>
          <w:lang w:val="uk-UA"/>
        </w:rPr>
      </w:pPr>
    </w:p>
    <w:p w14:paraId="7DF34925" w14:textId="77777777" w:rsidR="00BF4426" w:rsidRPr="003464A2" w:rsidRDefault="00BF4426" w:rsidP="00BF4426">
      <w:pPr>
        <w:shd w:val="clear" w:color="auto" w:fill="FFFFFF"/>
        <w:jc w:val="right"/>
        <w:rPr>
          <w:bCs/>
          <w:lang w:val="uk-UA"/>
        </w:rPr>
      </w:pPr>
      <w:r>
        <w:rPr>
          <w:bCs/>
          <w:lang w:val="uk-UA"/>
        </w:rPr>
        <w:t>Уповноваженій особі</w:t>
      </w:r>
    </w:p>
    <w:p w14:paraId="794A03D5" w14:textId="2AE310FE" w:rsidR="00BF4426" w:rsidRPr="003464A2" w:rsidRDefault="00E450B8" w:rsidP="00BF4426">
      <w:pPr>
        <w:shd w:val="clear" w:color="auto" w:fill="FFFFFF"/>
        <w:jc w:val="right"/>
        <w:rPr>
          <w:lang w:val="uk-UA"/>
        </w:rPr>
      </w:pPr>
      <w:r>
        <w:rPr>
          <w:lang w:val="uk-UA"/>
        </w:rPr>
        <w:t xml:space="preserve">5 ДПРЗ ГУ ДСНС України </w:t>
      </w:r>
    </w:p>
    <w:p w14:paraId="2781E8CF" w14:textId="4BEF8C6D" w:rsidR="00BF4426" w:rsidRPr="003464A2" w:rsidRDefault="00E450B8" w:rsidP="00BF4426">
      <w:pPr>
        <w:shd w:val="clear" w:color="auto" w:fill="FFFFFF"/>
        <w:jc w:val="right"/>
        <w:rPr>
          <w:lang w:val="uk-UA"/>
        </w:rPr>
      </w:pPr>
      <w:r>
        <w:rPr>
          <w:lang w:val="uk-UA"/>
        </w:rPr>
        <w:t>у</w:t>
      </w:r>
      <w:r w:rsidR="00BF4426" w:rsidRPr="003464A2">
        <w:rPr>
          <w:lang w:val="uk-UA"/>
        </w:rPr>
        <w:t xml:space="preserve"> </w:t>
      </w:r>
      <w:r>
        <w:rPr>
          <w:lang w:val="uk-UA"/>
        </w:rPr>
        <w:t>Черніве</w:t>
      </w:r>
      <w:r w:rsidR="00BF4426" w:rsidRPr="003464A2">
        <w:rPr>
          <w:lang w:val="uk-UA"/>
        </w:rPr>
        <w:t>цькій області</w:t>
      </w:r>
    </w:p>
    <w:p w14:paraId="3DCD0C5D" w14:textId="77777777" w:rsidR="00BF4426" w:rsidRPr="00DD26AB" w:rsidRDefault="00BF4426" w:rsidP="00BF4426">
      <w:pPr>
        <w:rPr>
          <w:i/>
          <w:lang w:val="uk-UA"/>
        </w:rPr>
      </w:pPr>
    </w:p>
    <w:p w14:paraId="7E602A57" w14:textId="77777777" w:rsidR="00BF4426" w:rsidRPr="00253F1E" w:rsidRDefault="00BF4426" w:rsidP="00BF4426">
      <w:pPr>
        <w:jc w:val="center"/>
        <w:rPr>
          <w:lang w:val="uk-UA" w:eastAsia="en-US"/>
        </w:rPr>
      </w:pPr>
      <w:r>
        <w:rPr>
          <w:b/>
          <w:lang w:eastAsia="en-US"/>
        </w:rPr>
        <w:t>Ц</w:t>
      </w:r>
      <w:r>
        <w:rPr>
          <w:b/>
          <w:lang w:val="uk-UA" w:eastAsia="en-US"/>
        </w:rPr>
        <w:t>ІНОВ</w:t>
      </w:r>
      <w:r w:rsidRPr="00253F1E">
        <w:rPr>
          <w:b/>
          <w:lang w:val="uk-UA" w:eastAsia="en-US"/>
        </w:rPr>
        <w:t>А ПРОПОЗИЦІЯ</w:t>
      </w:r>
    </w:p>
    <w:p w14:paraId="4A4554A6" w14:textId="77777777" w:rsidR="00CE2BAE" w:rsidRPr="00CD04D4" w:rsidRDefault="00CE2BAE" w:rsidP="00BF4426">
      <w:pPr>
        <w:outlineLvl w:val="0"/>
        <w:rPr>
          <w:rFonts w:ascii="Times New Roman" w:hAnsi="Times New Roman" w:cs="Times New Roman"/>
          <w:i/>
          <w:lang w:val="uk-UA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5075"/>
      </w:tblGrid>
      <w:tr w:rsidR="00CE2BAE" w:rsidRPr="00CD04D4" w14:paraId="3E1D945F" w14:textId="77777777" w:rsidTr="00BF4426">
        <w:trPr>
          <w:trHeight w:val="397"/>
          <w:jc w:val="center"/>
        </w:trPr>
        <w:tc>
          <w:tcPr>
            <w:tcW w:w="10528" w:type="dxa"/>
            <w:gridSpan w:val="2"/>
            <w:vAlign w:val="center"/>
          </w:tcPr>
          <w:p w14:paraId="60CD46AF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b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E2BAE" w:rsidRPr="00CD04D4" w14:paraId="7EA4D5F8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0FD1D077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Повне найменування  Учасника</w:t>
            </w:r>
          </w:p>
        </w:tc>
        <w:tc>
          <w:tcPr>
            <w:tcW w:w="5075" w:type="dxa"/>
            <w:vAlign w:val="center"/>
          </w:tcPr>
          <w:p w14:paraId="7F37116F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7BB7FC6F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14B174AC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Вищий орган управління</w:t>
            </w:r>
          </w:p>
        </w:tc>
        <w:tc>
          <w:tcPr>
            <w:tcW w:w="5075" w:type="dxa"/>
            <w:vAlign w:val="center"/>
          </w:tcPr>
          <w:p w14:paraId="76D59B6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7FAE83DB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5C5C20BD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75" w:type="dxa"/>
            <w:vAlign w:val="center"/>
          </w:tcPr>
          <w:p w14:paraId="5560DA96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74C3CC70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650560D1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5075" w:type="dxa"/>
            <w:vAlign w:val="center"/>
          </w:tcPr>
          <w:p w14:paraId="1A60204C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202328B1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1686D3CF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Місцезнаходження</w:t>
            </w:r>
          </w:p>
        </w:tc>
        <w:tc>
          <w:tcPr>
            <w:tcW w:w="5075" w:type="dxa"/>
            <w:vAlign w:val="center"/>
          </w:tcPr>
          <w:p w14:paraId="4D786E10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4ADA8CC8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7FDCCFB6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Банківські реквізити</w:t>
            </w:r>
          </w:p>
        </w:tc>
        <w:tc>
          <w:tcPr>
            <w:tcW w:w="5075" w:type="dxa"/>
            <w:vAlign w:val="center"/>
          </w:tcPr>
          <w:p w14:paraId="551968E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31981AD6" w14:textId="77777777" w:rsidTr="00BF4426">
        <w:trPr>
          <w:trHeight w:val="397"/>
          <w:jc w:val="center"/>
        </w:trPr>
        <w:tc>
          <w:tcPr>
            <w:tcW w:w="5453" w:type="dxa"/>
            <w:vAlign w:val="center"/>
          </w:tcPr>
          <w:p w14:paraId="3D57C234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Особа відповідальна </w:t>
            </w:r>
            <w:r w:rsidR="00C756DB" w:rsidRPr="00CD04D4">
              <w:rPr>
                <w:rFonts w:ascii="Times New Roman" w:hAnsi="Times New Roman" w:cs="Times New Roman"/>
                <w:lang w:val="uk-UA" w:eastAsia="ru-RU"/>
              </w:rPr>
              <w:t>здійснювати</w:t>
            </w:r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 зв'язок з Замовником (ПІБ, посада, контактні телефони)</w:t>
            </w:r>
          </w:p>
        </w:tc>
        <w:tc>
          <w:tcPr>
            <w:tcW w:w="5075" w:type="dxa"/>
            <w:vAlign w:val="center"/>
          </w:tcPr>
          <w:p w14:paraId="6AC20DCB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</w:tr>
      <w:tr w:rsidR="00CE2BAE" w:rsidRPr="00CD04D4" w14:paraId="460E80F9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334A416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Факс  (за наявності)</w:t>
            </w:r>
          </w:p>
        </w:tc>
        <w:tc>
          <w:tcPr>
            <w:tcW w:w="5075" w:type="dxa"/>
            <w:vAlign w:val="center"/>
          </w:tcPr>
          <w:p w14:paraId="42BC1F6D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1001BF21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3576AB45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5075" w:type="dxa"/>
            <w:vAlign w:val="center"/>
          </w:tcPr>
          <w:p w14:paraId="2495559A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3A20D326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2E0E01B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Адреса власного </w:t>
            </w:r>
            <w:proofErr w:type="spellStart"/>
            <w:r w:rsidRPr="00CD04D4">
              <w:rPr>
                <w:rFonts w:ascii="Times New Roman" w:hAnsi="Times New Roman" w:cs="Times New Roman"/>
                <w:lang w:val="uk-UA" w:eastAsia="ru-RU"/>
              </w:rPr>
              <w:t>вебпорталу</w:t>
            </w:r>
            <w:proofErr w:type="spellEnd"/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 (за наявності)</w:t>
            </w:r>
          </w:p>
        </w:tc>
        <w:tc>
          <w:tcPr>
            <w:tcW w:w="5075" w:type="dxa"/>
            <w:vAlign w:val="center"/>
          </w:tcPr>
          <w:p w14:paraId="6A64DA8A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14:paraId="18512BAE" w14:textId="77777777" w:rsidR="00CE2BAE" w:rsidRPr="00CD04D4" w:rsidRDefault="00CE2BAE" w:rsidP="00BF4426">
      <w:pPr>
        <w:outlineLvl w:val="0"/>
        <w:rPr>
          <w:rFonts w:ascii="Times New Roman" w:hAnsi="Times New Roman" w:cs="Times New Roman"/>
          <w:i/>
          <w:lang w:val="uk-UA"/>
        </w:rPr>
      </w:pPr>
    </w:p>
    <w:p w14:paraId="7D0561A3" w14:textId="2D0F6FF1" w:rsidR="00BF4426" w:rsidRDefault="00BF4426" w:rsidP="00BF4426">
      <w:pPr>
        <w:ind w:firstLine="540"/>
        <w:jc w:val="both"/>
        <w:rPr>
          <w:bCs/>
          <w:lang w:val="uk-UA" w:eastAsia="en-US"/>
        </w:rPr>
      </w:pPr>
      <w:r w:rsidRPr="00253F1E">
        <w:rPr>
          <w:lang w:val="uk-UA" w:eastAsia="en-US"/>
        </w:rPr>
        <w:t>Ми, ___________________________________________</w:t>
      </w:r>
      <w:r>
        <w:rPr>
          <w:lang w:val="uk-UA" w:eastAsia="en-US"/>
        </w:rPr>
        <w:t xml:space="preserve"> </w:t>
      </w:r>
      <w:r w:rsidRPr="00253F1E">
        <w:rPr>
          <w:i/>
          <w:lang w:val="uk-UA" w:eastAsia="en-US"/>
        </w:rPr>
        <w:t>(</w:t>
      </w:r>
      <w:r w:rsidR="00237383">
        <w:rPr>
          <w:i/>
          <w:color w:val="0000FF"/>
          <w:lang w:val="uk-UA" w:eastAsia="en-US"/>
        </w:rPr>
        <w:t>назва Учасника</w:t>
      </w:r>
      <w:r w:rsidRPr="00253F1E">
        <w:rPr>
          <w:i/>
          <w:lang w:val="uk-UA" w:eastAsia="en-US"/>
        </w:rPr>
        <w:t>)</w:t>
      </w:r>
      <w:r w:rsidRPr="00253F1E">
        <w:rPr>
          <w:lang w:val="uk-UA" w:eastAsia="en-US"/>
        </w:rPr>
        <w:t xml:space="preserve">, надаємо свою пропозицію </w:t>
      </w:r>
      <w:r w:rsidRPr="00CD1DAD">
        <w:rPr>
          <w:lang w:val="uk-UA" w:eastAsia="en-US"/>
        </w:rPr>
        <w:t xml:space="preserve">щодо участі у торгах на закупівлю за </w:t>
      </w:r>
      <w:r w:rsidRPr="00744D51">
        <w:rPr>
          <w:lang w:val="uk-UA" w:eastAsia="en-US"/>
        </w:rPr>
        <w:t>предметом</w:t>
      </w:r>
      <w:r w:rsidR="00CB16B5" w:rsidRPr="00744D51">
        <w:rPr>
          <w:lang w:val="uk-UA" w:eastAsia="en-US"/>
        </w:rPr>
        <w:t xml:space="preserve"> </w:t>
      </w:r>
      <w:bookmarkStart w:id="1" w:name="_Hlk97042813"/>
      <w:r w:rsidR="002704A4" w:rsidRPr="002704A4">
        <w:rPr>
          <w:b/>
          <w:lang w:val="uk-UA" w:eastAsia="en-US"/>
        </w:rPr>
        <w:t xml:space="preserve">Послуги з ремонту та технічного обслуговування </w:t>
      </w:r>
      <w:r w:rsidR="003724EF">
        <w:rPr>
          <w:b/>
          <w:lang w:val="uk-UA" w:eastAsia="en-US"/>
        </w:rPr>
        <w:t xml:space="preserve">колісних </w:t>
      </w:r>
      <w:r w:rsidR="002704A4" w:rsidRPr="002704A4">
        <w:rPr>
          <w:b/>
          <w:lang w:val="uk-UA" w:eastAsia="en-US"/>
        </w:rPr>
        <w:t xml:space="preserve">транспортних засобів </w:t>
      </w:r>
      <w:r w:rsidR="002704A4" w:rsidRPr="001E549F">
        <w:rPr>
          <w:b/>
          <w:bCs/>
          <w:lang w:val="uk-UA"/>
        </w:rPr>
        <w:t xml:space="preserve">(код ДК 021:2015 : </w:t>
      </w:r>
      <w:hyperlink r:id="rId7" w:tooltip="Дерево коду 50110000-9" w:history="1">
        <w:r w:rsidR="002704A4" w:rsidRPr="001E549F">
          <w:rPr>
            <w:rStyle w:val="a3"/>
            <w:b/>
            <w:color w:val="auto"/>
            <w:u w:val="none"/>
            <w:lang w:val="uk-UA" w:eastAsia="en-US"/>
          </w:rPr>
          <w:t>50110000-9</w:t>
        </w:r>
      </w:hyperlink>
      <w:r w:rsidR="002704A4" w:rsidRPr="001E549F">
        <w:rPr>
          <w:b/>
          <w:lang w:val="uk-UA" w:eastAsia="en-US"/>
        </w:rPr>
        <w:t xml:space="preserve"> </w:t>
      </w:r>
      <w:r w:rsidR="002704A4" w:rsidRPr="001E549F">
        <w:rPr>
          <w:b/>
          <w:bCs/>
          <w:lang w:val="uk-UA" w:eastAsia="en-US"/>
        </w:rPr>
        <w:t xml:space="preserve">Послуги з ремонту і технічного обслуговування </w:t>
      </w:r>
      <w:proofErr w:type="spellStart"/>
      <w:r w:rsidR="002704A4" w:rsidRPr="001E549F">
        <w:rPr>
          <w:b/>
          <w:bCs/>
          <w:lang w:val="uk-UA" w:eastAsia="en-US"/>
        </w:rPr>
        <w:t>мототранспортних</w:t>
      </w:r>
      <w:proofErr w:type="spellEnd"/>
      <w:r w:rsidR="002704A4" w:rsidRPr="001E549F">
        <w:rPr>
          <w:b/>
          <w:bCs/>
          <w:lang w:val="uk-UA" w:eastAsia="en-US"/>
        </w:rPr>
        <w:t xml:space="preserve"> засобів і супутнього обладнання</w:t>
      </w:r>
      <w:r w:rsidR="00764016" w:rsidRPr="001E549F">
        <w:rPr>
          <w:b/>
          <w:bCs/>
          <w:lang w:val="uk-UA"/>
        </w:rPr>
        <w:t>)</w:t>
      </w:r>
      <w:bookmarkEnd w:id="1"/>
      <w:r w:rsidR="00237383" w:rsidRPr="001E549F">
        <w:rPr>
          <w:bCs/>
          <w:lang w:val="uk-UA" w:eastAsia="en-US"/>
        </w:rPr>
        <w:t xml:space="preserve"> </w:t>
      </w:r>
      <w:r w:rsidRPr="005971E4">
        <w:rPr>
          <w:bCs/>
          <w:lang w:val="uk-UA" w:eastAsia="en-US"/>
        </w:rPr>
        <w:t>згідно</w:t>
      </w:r>
      <w:r w:rsidR="00237383">
        <w:rPr>
          <w:bCs/>
          <w:lang w:val="uk-UA" w:eastAsia="en-US"/>
        </w:rPr>
        <w:t xml:space="preserve"> з технічною специфікацією</w:t>
      </w:r>
      <w:r w:rsidRPr="00CD1DAD">
        <w:rPr>
          <w:bCs/>
          <w:lang w:val="uk-UA" w:eastAsia="en-US"/>
        </w:rPr>
        <w:t xml:space="preserve"> та іншими вимогами Замовника торгів.</w:t>
      </w:r>
    </w:p>
    <w:p w14:paraId="443F0161" w14:textId="5ED51AD2" w:rsidR="00237383" w:rsidRPr="00BF4426" w:rsidRDefault="00BF4426" w:rsidP="00237383">
      <w:pPr>
        <w:spacing w:after="120"/>
        <w:ind w:firstLine="539"/>
        <w:jc w:val="both"/>
        <w:rPr>
          <w:lang w:val="uk-UA"/>
        </w:rPr>
      </w:pPr>
      <w:r w:rsidRPr="00CD1DAD">
        <w:rPr>
          <w:lang w:val="uk-UA" w:eastAsia="en-US"/>
        </w:rPr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</w:t>
      </w:r>
      <w:r>
        <w:rPr>
          <w:lang w:val="uk-UA" w:eastAsia="en-US"/>
        </w:rPr>
        <w:t xml:space="preserve"> </w:t>
      </w:r>
      <w:r w:rsidRPr="00DF041F">
        <w:rPr>
          <w:lang w:val="uk-UA"/>
        </w:rPr>
        <w:t>за наступн</w:t>
      </w:r>
      <w:r>
        <w:rPr>
          <w:lang w:val="uk-UA"/>
        </w:rPr>
        <w:t>ими</w:t>
      </w:r>
      <w:r w:rsidRPr="00DF041F">
        <w:rPr>
          <w:lang w:val="uk-UA"/>
        </w:rPr>
        <w:t xml:space="preserve"> цін</w:t>
      </w:r>
      <w:r>
        <w:rPr>
          <w:lang w:val="uk-UA"/>
        </w:rPr>
        <w:t>ами</w:t>
      </w:r>
      <w:r w:rsidRPr="00DF041F">
        <w:rPr>
          <w:lang w:val="uk-UA"/>
        </w:rPr>
        <w:t>:</w:t>
      </w: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466"/>
        <w:gridCol w:w="1712"/>
        <w:gridCol w:w="1846"/>
        <w:gridCol w:w="1701"/>
      </w:tblGrid>
      <w:tr w:rsidR="00FF2255" w:rsidRPr="004E77BC" w14:paraId="78745AFE" w14:textId="77777777" w:rsidTr="00A402B0">
        <w:trPr>
          <w:trHeight w:val="70"/>
        </w:trPr>
        <w:tc>
          <w:tcPr>
            <w:tcW w:w="637" w:type="dxa"/>
            <w:shd w:val="clear" w:color="FDFEFD" w:fill="FFFFFF"/>
            <w:vAlign w:val="center"/>
            <w:hideMark/>
          </w:tcPr>
          <w:p w14:paraId="0699FDF8" w14:textId="77777777" w:rsidR="00FF2255" w:rsidRPr="004E77BC" w:rsidRDefault="00FF2255" w:rsidP="00BF442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4E77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№ пор.</w:t>
            </w:r>
          </w:p>
        </w:tc>
        <w:tc>
          <w:tcPr>
            <w:tcW w:w="4466" w:type="dxa"/>
            <w:shd w:val="clear" w:color="auto" w:fill="auto"/>
            <w:vAlign w:val="center"/>
            <w:hideMark/>
          </w:tcPr>
          <w:p w14:paraId="5CB0CD16" w14:textId="42E3768A" w:rsidR="00FF2255" w:rsidRPr="00FF2255" w:rsidRDefault="00FF2255" w:rsidP="002373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FF2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Найменування складових ціни тендерної пропозиції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C799A30" w14:textId="77777777" w:rsidR="00FF2255" w:rsidRPr="00FF2255" w:rsidRDefault="00FF2255" w:rsidP="00FF225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FF2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Обсяг послуг,</w:t>
            </w:r>
          </w:p>
          <w:p w14:paraId="049365B2" w14:textId="06B05480" w:rsidR="00FF2255" w:rsidRPr="00FF2255" w:rsidRDefault="00FF2255" w:rsidP="00FF225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FF2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нормо-годин</w:t>
            </w:r>
          </w:p>
        </w:tc>
        <w:tc>
          <w:tcPr>
            <w:tcW w:w="1846" w:type="dxa"/>
          </w:tcPr>
          <w:p w14:paraId="1A163BFF" w14:textId="33490B35" w:rsidR="00FF2255" w:rsidRPr="004E77BC" w:rsidRDefault="00FF2255" w:rsidP="00255A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FF2255">
              <w:rPr>
                <w:b/>
                <w:bCs/>
                <w:sz w:val="23"/>
                <w:szCs w:val="23"/>
                <w:lang w:val="uk-UA"/>
              </w:rPr>
              <w:t xml:space="preserve">Ціна </w:t>
            </w:r>
            <w:r>
              <w:rPr>
                <w:b/>
                <w:bCs/>
                <w:sz w:val="23"/>
                <w:szCs w:val="23"/>
                <w:lang w:val="uk-UA"/>
              </w:rPr>
              <w:t>за 1</w:t>
            </w:r>
            <w:r w:rsidRPr="00FF2255">
              <w:rPr>
                <w:b/>
                <w:bCs/>
                <w:sz w:val="23"/>
                <w:szCs w:val="23"/>
                <w:lang w:val="uk-UA"/>
              </w:rPr>
              <w:t xml:space="preserve"> нормо-год</w:t>
            </w:r>
            <w:r>
              <w:rPr>
                <w:b/>
                <w:bCs/>
                <w:sz w:val="23"/>
                <w:szCs w:val="23"/>
                <w:lang w:val="uk-UA"/>
              </w:rPr>
              <w:t>ину</w:t>
            </w:r>
            <w:r w:rsidRPr="00FF2255">
              <w:rPr>
                <w:b/>
                <w:bCs/>
                <w:sz w:val="23"/>
                <w:szCs w:val="23"/>
                <w:lang w:val="uk-UA"/>
              </w:rPr>
              <w:t xml:space="preserve"> без ПДВ, грн.</w:t>
            </w:r>
          </w:p>
        </w:tc>
        <w:tc>
          <w:tcPr>
            <w:tcW w:w="1701" w:type="dxa"/>
            <w:shd w:val="clear" w:color="FDFEFD" w:fill="FFFFFF"/>
            <w:vAlign w:val="center"/>
            <w:hideMark/>
          </w:tcPr>
          <w:p w14:paraId="62086E17" w14:textId="6DE5DD64" w:rsidR="00FF2255" w:rsidRPr="004E77BC" w:rsidRDefault="00FF2255" w:rsidP="00255A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4E77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Загальна вартість, грн., без ПДВ</w:t>
            </w:r>
          </w:p>
        </w:tc>
      </w:tr>
      <w:tr w:rsidR="00FF2255" w:rsidRPr="004E77BC" w14:paraId="29FA9AD9" w14:textId="77777777" w:rsidTr="00A402B0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20D2F92C" w14:textId="69C0D4F5" w:rsidR="00FF2255" w:rsidRPr="004E77BC" w:rsidRDefault="00FF2255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8ADD36A" w14:textId="236D0A08" w:rsidR="00FF2255" w:rsidRPr="00FF2255" w:rsidRDefault="00FF2255" w:rsidP="00FF2255">
            <w:pPr>
              <w:widowControl/>
              <w:suppressAutoHyphens w:val="0"/>
              <w:autoSpaceDE/>
              <w:spacing w:line="264" w:lineRule="auto"/>
              <w:jc w:val="both"/>
              <w:rPr>
                <w:bCs/>
                <w:sz w:val="22"/>
                <w:szCs w:val="22"/>
              </w:rPr>
            </w:pPr>
            <w:r w:rsidRPr="00FF2255">
              <w:rPr>
                <w:bCs/>
                <w:sz w:val="22"/>
                <w:szCs w:val="22"/>
                <w:lang w:val="uk-UA"/>
              </w:rPr>
              <w:t xml:space="preserve">Послуги з ремонту </w:t>
            </w:r>
            <w:r w:rsidRPr="00FF2255">
              <w:rPr>
                <w:lang w:val="uk-UA" w:eastAsia="en-US"/>
              </w:rPr>
              <w:t>та технічного обслуговування транспортних засобів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F947FD2" w14:textId="67F5CC85" w:rsidR="00FF2255" w:rsidRPr="004E77BC" w:rsidRDefault="00FF2255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846" w:type="dxa"/>
            <w:vAlign w:val="center"/>
          </w:tcPr>
          <w:p w14:paraId="5552C164" w14:textId="36F2676E" w:rsidR="00FF2255" w:rsidRPr="004E77BC" w:rsidRDefault="00FF2255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D1E993" w14:textId="77777777" w:rsidR="00FF2255" w:rsidRPr="004E77BC" w:rsidRDefault="00FF2255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4C5DB3" w:rsidRPr="004E77BC" w14:paraId="4997FC70" w14:textId="77777777" w:rsidTr="00A402B0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742A6942" w14:textId="77777777" w:rsidR="004C5DB3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14:paraId="1A15000A" w14:textId="12C3BB72" w:rsidR="004C5DB3" w:rsidRPr="00FF2255" w:rsidRDefault="004C5DB3" w:rsidP="00FF2255">
            <w:pPr>
              <w:widowControl/>
              <w:suppressAutoHyphens w:val="0"/>
              <w:autoSpaceDE/>
              <w:spacing w:line="264" w:lineRule="auto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…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2AF4B3D" w14:textId="77777777" w:rsidR="004C5DB3" w:rsidRPr="004E77BC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846" w:type="dxa"/>
            <w:vAlign w:val="center"/>
          </w:tcPr>
          <w:p w14:paraId="09E62134" w14:textId="77777777" w:rsidR="004C5DB3" w:rsidRPr="004E77BC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48AA6" w14:textId="77777777" w:rsidR="004C5DB3" w:rsidRPr="004E77BC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264738" w:rsidRPr="004E77BC" w14:paraId="4C3A4A68" w14:textId="77777777" w:rsidTr="00A402B0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5744AC10" w14:textId="77777777" w:rsidR="00264738" w:rsidRDefault="00264738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14:paraId="0089BB48" w14:textId="7F99605C" w:rsidR="00264738" w:rsidRDefault="00264738" w:rsidP="00FF2255">
            <w:pPr>
              <w:widowControl/>
              <w:suppressAutoHyphens w:val="0"/>
              <w:autoSpaceDE/>
              <w:spacing w:line="264" w:lineRule="auto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…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EE267FD" w14:textId="77777777" w:rsidR="00264738" w:rsidRPr="004E77BC" w:rsidRDefault="00264738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846" w:type="dxa"/>
            <w:vAlign w:val="center"/>
          </w:tcPr>
          <w:p w14:paraId="0EBC1C8C" w14:textId="77777777" w:rsidR="00264738" w:rsidRPr="004E77BC" w:rsidRDefault="00264738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FD84F" w14:textId="77777777" w:rsidR="00264738" w:rsidRPr="004E77BC" w:rsidRDefault="00264738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4C5DB3" w:rsidRPr="004E77BC" w14:paraId="51AE1A6E" w14:textId="77777777" w:rsidTr="00A402B0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66BC315F" w14:textId="77777777" w:rsidR="004C5DB3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14:paraId="5CBEFDCD" w14:textId="737AFF2B" w:rsidR="004C5DB3" w:rsidRPr="00FF2255" w:rsidRDefault="004C5DB3" w:rsidP="00FF2255">
            <w:pPr>
              <w:widowControl/>
              <w:suppressAutoHyphens w:val="0"/>
              <w:autoSpaceDE/>
              <w:spacing w:line="264" w:lineRule="auto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…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61B77B8" w14:textId="77777777" w:rsidR="004C5DB3" w:rsidRPr="004E77BC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846" w:type="dxa"/>
            <w:vAlign w:val="center"/>
          </w:tcPr>
          <w:p w14:paraId="06CC83F2" w14:textId="77777777" w:rsidR="004C5DB3" w:rsidRPr="004E77BC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EE93EF" w14:textId="77777777" w:rsidR="004C5DB3" w:rsidRPr="004E77BC" w:rsidRDefault="004C5DB3" w:rsidP="00FF2255">
            <w:pPr>
              <w:widowControl/>
              <w:suppressAutoHyphens w:val="0"/>
              <w:autoSpaceDE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764016" w:rsidRPr="004E77BC" w14:paraId="430428EF" w14:textId="77777777" w:rsidTr="00FF2255">
        <w:trPr>
          <w:trHeight w:val="310"/>
        </w:trPr>
        <w:tc>
          <w:tcPr>
            <w:tcW w:w="8661" w:type="dxa"/>
            <w:gridSpan w:val="4"/>
          </w:tcPr>
          <w:p w14:paraId="595593F1" w14:textId="2924A3F8" w:rsidR="00764016" w:rsidRPr="004E77BC" w:rsidRDefault="00764016" w:rsidP="0076401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4E77BC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Загальна вартість пропозиції без ПДВ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97757" w14:textId="77777777" w:rsidR="00764016" w:rsidRPr="004E77BC" w:rsidRDefault="00764016" w:rsidP="007640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764016" w:rsidRPr="004E77BC" w14:paraId="1ABCC037" w14:textId="77777777" w:rsidTr="00FF2255">
        <w:trPr>
          <w:trHeight w:val="286"/>
        </w:trPr>
        <w:tc>
          <w:tcPr>
            <w:tcW w:w="8661" w:type="dxa"/>
            <w:gridSpan w:val="4"/>
          </w:tcPr>
          <w:p w14:paraId="11A33AFC" w14:textId="5C621D1A" w:rsidR="00764016" w:rsidRPr="004E77BC" w:rsidRDefault="00764016" w:rsidP="0076401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E77BC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Сума ПДВ</w:t>
            </w:r>
            <w:r w:rsidRPr="004E77BC">
              <w:rPr>
                <w:rStyle w:val="a7"/>
                <w:rFonts w:ascii="Times New Roman" w:hAnsi="Times New Roman" w:cs="Times New Roman"/>
                <w:bCs/>
                <w:color w:val="0000FF"/>
                <w:sz w:val="22"/>
                <w:szCs w:val="22"/>
                <w:lang w:val="uk-UA" w:eastAsia="ru-RU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A8713" w14:textId="77777777" w:rsidR="00764016" w:rsidRPr="004E77BC" w:rsidRDefault="00764016" w:rsidP="007640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764016" w:rsidRPr="004E77BC" w14:paraId="0889B702" w14:textId="77777777" w:rsidTr="00FF2255">
        <w:trPr>
          <w:trHeight w:val="290"/>
        </w:trPr>
        <w:tc>
          <w:tcPr>
            <w:tcW w:w="8661" w:type="dxa"/>
            <w:gridSpan w:val="4"/>
          </w:tcPr>
          <w:p w14:paraId="5626CF6D" w14:textId="0C1ABA9A" w:rsidR="00764016" w:rsidRPr="004E77BC" w:rsidRDefault="00764016" w:rsidP="0076401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4E77BC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Вартість пропозиції з ПДВ</w:t>
            </w:r>
            <w:r w:rsidRPr="004E77B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07372" w14:textId="77777777" w:rsidR="00764016" w:rsidRPr="004E77BC" w:rsidRDefault="00764016" w:rsidP="007640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</w:tbl>
    <w:p w14:paraId="7F858F0B" w14:textId="77777777" w:rsidR="00FF2255" w:rsidRPr="00CF0A5B" w:rsidRDefault="00FF2255" w:rsidP="00A43C75">
      <w:pPr>
        <w:rPr>
          <w:rFonts w:ascii="Times New Roman" w:hAnsi="Times New Roman" w:cs="Times New Roman"/>
        </w:rPr>
      </w:pPr>
    </w:p>
    <w:p w14:paraId="43C1C5D1" w14:textId="1575874E" w:rsidR="00E95BD9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 w:rsidRPr="00237A15">
        <w:rPr>
          <w:rFonts w:eastAsia="SimSun"/>
          <w:kern w:val="2"/>
          <w:lang w:val="uk-UA"/>
        </w:rPr>
        <w:t>1. До прийняття рішення про намір укласти договір ваша тендерна документація разом з нашою пропозицією (за умови її відповідності всім вимогам) мають силу протоколу намірів між нами. Якщо за результатами розгляду та оцінки тендерної пропозиції нас буде визначено переможцем</w:t>
      </w:r>
      <w:r w:rsidR="004E77BC">
        <w:rPr>
          <w:rFonts w:eastAsia="SimSun"/>
          <w:kern w:val="2"/>
          <w:lang w:val="uk-UA"/>
        </w:rPr>
        <w:t xml:space="preserve"> закупівлі</w:t>
      </w:r>
      <w:r w:rsidRPr="00237A15">
        <w:rPr>
          <w:rFonts w:eastAsia="SimSun"/>
          <w:kern w:val="2"/>
          <w:lang w:val="uk-UA"/>
        </w:rPr>
        <w:t>, ми візьмемо на себе зобов’язання виконати всі умови, передбачені договором.</w:t>
      </w:r>
    </w:p>
    <w:p w14:paraId="7BCEB4E5" w14:textId="79B814F9" w:rsidR="00E95BD9" w:rsidRPr="00CC1A53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2</w:t>
      </w:r>
      <w:r w:rsidRPr="00FF5FFC">
        <w:rPr>
          <w:rFonts w:eastAsia="SimSun"/>
          <w:kern w:val="2"/>
          <w:lang w:val="uk-UA"/>
        </w:rPr>
        <w:t xml:space="preserve">. Ми погоджуємося дотримуватися умов цієї пропозиції протягом </w:t>
      </w:r>
      <w:r w:rsidR="001E549F">
        <w:rPr>
          <w:rFonts w:eastAsia="SimSun"/>
          <w:kern w:val="2"/>
          <w:lang w:val="uk-UA"/>
        </w:rPr>
        <w:t>90</w:t>
      </w:r>
      <w:r w:rsidRPr="00FF5FFC">
        <w:rPr>
          <w:rFonts w:eastAsia="SimSun"/>
          <w:kern w:val="2"/>
          <w:lang w:val="uk-UA"/>
        </w:rPr>
        <w:t xml:space="preserve"> календарних днів із дати кінцевого строку подання тендерних пропозицій, встановленого Вами. У разі визначення нас </w:t>
      </w:r>
      <w:r w:rsidRPr="00FF5FFC">
        <w:rPr>
          <w:rFonts w:eastAsia="SimSun"/>
          <w:kern w:val="2"/>
          <w:lang w:val="uk-UA"/>
        </w:rPr>
        <w:lastRenderedPageBreak/>
        <w:t>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>
        <w:rPr>
          <w:rFonts w:eastAsia="SimSun"/>
          <w:kern w:val="2"/>
          <w:lang w:val="uk-UA"/>
        </w:rPr>
        <w:t xml:space="preserve"> </w:t>
      </w:r>
      <w:r w:rsidRPr="00CC1A53">
        <w:rPr>
          <w:color w:val="000000"/>
          <w:lang w:val="uk-UA"/>
        </w:rPr>
        <w:t>про закупівлю з ціною, що склалась за результат</w:t>
      </w:r>
      <w:r>
        <w:rPr>
          <w:color w:val="000000"/>
          <w:lang w:val="uk-UA"/>
        </w:rPr>
        <w:t>ами</w:t>
      </w:r>
      <w:r w:rsidRPr="00CC1A53">
        <w:rPr>
          <w:color w:val="000000"/>
          <w:lang w:val="uk-UA"/>
        </w:rPr>
        <w:t xml:space="preserve"> </w:t>
      </w:r>
      <w:r w:rsidR="006D5A33">
        <w:rPr>
          <w:color w:val="000000"/>
          <w:lang w:val="uk-UA"/>
        </w:rPr>
        <w:t>процедури закупівлі</w:t>
      </w:r>
      <w:r w:rsidRPr="00CC1A53">
        <w:rPr>
          <w:color w:val="000000"/>
          <w:lang w:val="uk-UA"/>
        </w:rPr>
        <w:t>.</w:t>
      </w:r>
    </w:p>
    <w:p w14:paraId="43FEAA74" w14:textId="77777777" w:rsidR="00E95BD9" w:rsidRPr="00FF5FFC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3</w:t>
      </w:r>
      <w:r w:rsidRPr="00FF5FFC">
        <w:rPr>
          <w:rFonts w:eastAsia="SimSun"/>
          <w:kern w:val="2"/>
          <w:lang w:val="uk-UA"/>
        </w:rPr>
        <w:t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BDE0853" w14:textId="77777777" w:rsidR="00E95BD9" w:rsidRPr="00FF5FFC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4</w:t>
      </w:r>
      <w:r w:rsidRPr="00FF5FFC">
        <w:rPr>
          <w:rFonts w:eastAsia="SimSun"/>
          <w:kern w:val="2"/>
          <w:lang w:val="uk-UA"/>
        </w:rPr>
        <w:t>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2FF20603" w14:textId="77777777" w:rsidR="00E95BD9" w:rsidRPr="00187B83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5</w:t>
      </w:r>
      <w:r w:rsidRPr="00FF5FFC">
        <w:rPr>
          <w:rFonts w:eastAsia="SimSun"/>
          <w:kern w:val="2"/>
          <w:lang w:val="uk-UA"/>
        </w:rPr>
        <w:t xml:space="preserve">. У разі визначення нас переможцем торгів, ми беремо на себе зобов’язання у строк, що не перевищує десяти днів з дати оприлюднення на веб-порталі Уповноваженого органу повідомлення про намір укласти договір, надати шляхом оприлюднення в електронній системі закупівель документи, передбачені відповідною тендерною документацією та підписати договір із замовником </w:t>
      </w:r>
      <w:r w:rsidRPr="005459B6">
        <w:rPr>
          <w:color w:val="000000"/>
          <w:u w:val="single"/>
          <w:lang w:val="uk-UA" w:eastAsia="uk-UA"/>
        </w:rPr>
        <w:t>не пізніше ніж через 15 днів</w:t>
      </w:r>
      <w:r w:rsidRPr="005459B6">
        <w:rPr>
          <w:color w:val="000000"/>
          <w:lang w:val="uk-UA" w:eastAsia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>
        <w:rPr>
          <w:color w:val="000000"/>
          <w:lang w:val="uk-UA" w:eastAsia="uk-UA"/>
        </w:rPr>
        <w:t xml:space="preserve">, але </w:t>
      </w:r>
      <w:r w:rsidRPr="005459B6">
        <w:rPr>
          <w:color w:val="000000"/>
          <w:u w:val="single"/>
          <w:lang w:val="uk-UA" w:eastAsia="uk-UA"/>
        </w:rPr>
        <w:t>не раніше ніж через 5 днів</w:t>
      </w:r>
      <w:r w:rsidRPr="005459B6">
        <w:rPr>
          <w:color w:val="000000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lang w:val="uk-UA" w:eastAsia="uk-UA"/>
        </w:rPr>
        <w:t xml:space="preserve">. </w:t>
      </w:r>
      <w:r w:rsidRPr="005459B6">
        <w:rPr>
          <w:color w:val="000000"/>
          <w:lang w:val="uk-UA" w:eastAsia="uk-UA"/>
        </w:rPr>
        <w:t>У випадку обґрунтованої необхідності строк для укладення договору мо</w:t>
      </w:r>
      <w:r>
        <w:rPr>
          <w:color w:val="000000"/>
          <w:lang w:val="uk-UA" w:eastAsia="uk-UA"/>
        </w:rPr>
        <w:t>же бути продовжений до 60 днів.</w:t>
      </w:r>
    </w:p>
    <w:p w14:paraId="72DD5ADB" w14:textId="13EBA626" w:rsidR="00E95BD9" w:rsidRPr="000C0800" w:rsidRDefault="00E95BD9" w:rsidP="00A43C75">
      <w:pPr>
        <w:tabs>
          <w:tab w:val="left" w:pos="540"/>
        </w:tabs>
        <w:ind w:firstLine="567"/>
        <w:jc w:val="both"/>
        <w:rPr>
          <w:rFonts w:eastAsia="SimSun"/>
          <w:i/>
          <w:kern w:val="2"/>
          <w:lang w:val="uk-UA"/>
        </w:rPr>
      </w:pPr>
      <w:r w:rsidRPr="000C0800">
        <w:rPr>
          <w:rFonts w:eastAsia="SimSun"/>
          <w:i/>
          <w:kern w:val="2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дійсній тендерній документації.</w:t>
      </w:r>
    </w:p>
    <w:p w14:paraId="30F3857C" w14:textId="77777777" w:rsidR="00E95BD9" w:rsidRDefault="00E95BD9" w:rsidP="00A43C7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14:paraId="0954BEB1" w14:textId="77777777" w:rsidR="00A43C75" w:rsidRPr="00151B52" w:rsidRDefault="00A43C75" w:rsidP="00A43C7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14:paraId="13243B35" w14:textId="77777777" w:rsidR="00E95BD9" w:rsidRPr="00DF041F" w:rsidRDefault="00E95BD9" w:rsidP="00A43C75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14:paraId="70002EDA" w14:textId="77777777" w:rsidR="00E95BD9" w:rsidRDefault="00E95BD9" w:rsidP="00E95BD9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14:paraId="52124FCA" w14:textId="77777777" w:rsidR="00E95BD9" w:rsidRPr="00E95BD9" w:rsidRDefault="00E95BD9" w:rsidP="00E95BD9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sectPr w:rsidR="00E95BD9" w:rsidRPr="00E95BD9" w:rsidSect="00CE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1729C" w14:textId="77777777" w:rsidR="001F7B37" w:rsidRDefault="001F7B37" w:rsidP="00BF4426">
      <w:r>
        <w:separator/>
      </w:r>
    </w:p>
  </w:endnote>
  <w:endnote w:type="continuationSeparator" w:id="0">
    <w:p w14:paraId="11180D79" w14:textId="77777777" w:rsidR="001F7B37" w:rsidRDefault="001F7B37" w:rsidP="00BF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FBD2" w14:textId="77777777" w:rsidR="001F7B37" w:rsidRDefault="001F7B37" w:rsidP="00BF4426">
      <w:r>
        <w:separator/>
      </w:r>
    </w:p>
  </w:footnote>
  <w:footnote w:type="continuationSeparator" w:id="0">
    <w:p w14:paraId="4C260647" w14:textId="77777777" w:rsidR="001F7B37" w:rsidRDefault="001F7B37" w:rsidP="00BF4426">
      <w:r>
        <w:continuationSeparator/>
      </w:r>
    </w:p>
  </w:footnote>
  <w:footnote w:id="1">
    <w:p w14:paraId="76691470" w14:textId="0232667E" w:rsidR="002704A4" w:rsidRPr="001B1693" w:rsidRDefault="002704A4" w:rsidP="00623C33">
      <w:pPr>
        <w:pStyle w:val="a5"/>
        <w:jc w:val="both"/>
        <w:rPr>
          <w:color w:val="0000FF"/>
          <w:lang w:val="uk-UA"/>
        </w:rPr>
      </w:pPr>
      <w:r w:rsidRPr="001B1693">
        <w:rPr>
          <w:rStyle w:val="a7"/>
          <w:color w:val="0000FF"/>
        </w:rPr>
        <w:footnoteRef/>
      </w:r>
      <w:r w:rsidRPr="001B1693">
        <w:rPr>
          <w:color w:val="0000FF"/>
        </w:rPr>
        <w:t xml:space="preserve"> </w:t>
      </w:r>
      <w:r>
        <w:rPr>
          <w:color w:val="0000FF"/>
          <w:lang w:val="uk-UA"/>
        </w:rPr>
        <w:t>Якщо Учасник</w:t>
      </w:r>
      <w:r w:rsidRPr="001B1693">
        <w:rPr>
          <w:color w:val="0000FF"/>
          <w:lang w:val="uk-UA"/>
        </w:rPr>
        <w:t xml:space="preserve"> є неплатником ПДВ</w:t>
      </w:r>
      <w:r>
        <w:rPr>
          <w:color w:val="0000FF"/>
          <w:lang w:val="uk-UA"/>
        </w:rPr>
        <w:t xml:space="preserve"> або операції постачання не формують об’єкт оподаткування ПДВ</w:t>
      </w:r>
      <w:r w:rsidRPr="001B1693">
        <w:rPr>
          <w:color w:val="0000FF"/>
          <w:lang w:val="uk-UA"/>
        </w:rPr>
        <w:t>, сум</w:t>
      </w:r>
      <w:r>
        <w:rPr>
          <w:color w:val="0000FF"/>
          <w:lang w:val="uk-UA"/>
        </w:rPr>
        <w:t xml:space="preserve">и цінової пропозиції </w:t>
      </w:r>
      <w:r w:rsidRPr="001B1693">
        <w:rPr>
          <w:color w:val="0000FF"/>
          <w:lang w:val="uk-UA"/>
        </w:rPr>
        <w:t>заповн</w:t>
      </w:r>
      <w:r>
        <w:rPr>
          <w:color w:val="0000FF"/>
          <w:lang w:val="uk-UA"/>
        </w:rPr>
        <w:t>юю</w:t>
      </w:r>
      <w:r w:rsidRPr="001B1693">
        <w:rPr>
          <w:color w:val="0000FF"/>
          <w:lang w:val="uk-UA"/>
        </w:rPr>
        <w:t>ться із позначкою «без урахування ПДВ»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8"/>
    <w:rsid w:val="00010066"/>
    <w:rsid w:val="00023CFA"/>
    <w:rsid w:val="0005046D"/>
    <w:rsid w:val="00055630"/>
    <w:rsid w:val="00076285"/>
    <w:rsid w:val="00076DD9"/>
    <w:rsid w:val="00091B1F"/>
    <w:rsid w:val="00094067"/>
    <w:rsid w:val="00097ECB"/>
    <w:rsid w:val="000B139C"/>
    <w:rsid w:val="000C0800"/>
    <w:rsid w:val="00101ACF"/>
    <w:rsid w:val="0015542E"/>
    <w:rsid w:val="00175C11"/>
    <w:rsid w:val="0018400A"/>
    <w:rsid w:val="001A3950"/>
    <w:rsid w:val="001B1693"/>
    <w:rsid w:val="001C06E8"/>
    <w:rsid w:val="001E4AA4"/>
    <w:rsid w:val="001E549F"/>
    <w:rsid w:val="001F3A19"/>
    <w:rsid w:val="001F7B37"/>
    <w:rsid w:val="00237383"/>
    <w:rsid w:val="00237558"/>
    <w:rsid w:val="00255A66"/>
    <w:rsid w:val="00264738"/>
    <w:rsid w:val="002704A4"/>
    <w:rsid w:val="00270D0F"/>
    <w:rsid w:val="002E75DA"/>
    <w:rsid w:val="003724EF"/>
    <w:rsid w:val="003D04C6"/>
    <w:rsid w:val="003E37E2"/>
    <w:rsid w:val="003F637C"/>
    <w:rsid w:val="00404057"/>
    <w:rsid w:val="00423396"/>
    <w:rsid w:val="00430146"/>
    <w:rsid w:val="004504E8"/>
    <w:rsid w:val="00484126"/>
    <w:rsid w:val="004A1C7E"/>
    <w:rsid w:val="004C5DB3"/>
    <w:rsid w:val="004E77BC"/>
    <w:rsid w:val="0051169A"/>
    <w:rsid w:val="00534B59"/>
    <w:rsid w:val="005903A6"/>
    <w:rsid w:val="00623C33"/>
    <w:rsid w:val="00624068"/>
    <w:rsid w:val="00631751"/>
    <w:rsid w:val="006D5A33"/>
    <w:rsid w:val="006F23ED"/>
    <w:rsid w:val="00743D34"/>
    <w:rsid w:val="00744D51"/>
    <w:rsid w:val="0075530A"/>
    <w:rsid w:val="00764016"/>
    <w:rsid w:val="007C7288"/>
    <w:rsid w:val="008041B9"/>
    <w:rsid w:val="00837B1F"/>
    <w:rsid w:val="00856469"/>
    <w:rsid w:val="0086151B"/>
    <w:rsid w:val="0087069B"/>
    <w:rsid w:val="008A70CC"/>
    <w:rsid w:val="008A735C"/>
    <w:rsid w:val="008B53FE"/>
    <w:rsid w:val="00977847"/>
    <w:rsid w:val="00996037"/>
    <w:rsid w:val="00A402B0"/>
    <w:rsid w:val="00A40896"/>
    <w:rsid w:val="00A43C75"/>
    <w:rsid w:val="00A632D3"/>
    <w:rsid w:val="00A7565A"/>
    <w:rsid w:val="00A93484"/>
    <w:rsid w:val="00B24DA1"/>
    <w:rsid w:val="00B61AF8"/>
    <w:rsid w:val="00B66BF4"/>
    <w:rsid w:val="00BA1399"/>
    <w:rsid w:val="00BB5154"/>
    <w:rsid w:val="00BF4426"/>
    <w:rsid w:val="00C06435"/>
    <w:rsid w:val="00C45F84"/>
    <w:rsid w:val="00C756DB"/>
    <w:rsid w:val="00CB16B5"/>
    <w:rsid w:val="00CD04D4"/>
    <w:rsid w:val="00CE2BAE"/>
    <w:rsid w:val="00CF0A5B"/>
    <w:rsid w:val="00CF0C08"/>
    <w:rsid w:val="00CF0E20"/>
    <w:rsid w:val="00D03C28"/>
    <w:rsid w:val="00D814F7"/>
    <w:rsid w:val="00DC4139"/>
    <w:rsid w:val="00E327B4"/>
    <w:rsid w:val="00E327E9"/>
    <w:rsid w:val="00E4106E"/>
    <w:rsid w:val="00E450B8"/>
    <w:rsid w:val="00E75DE3"/>
    <w:rsid w:val="00E86968"/>
    <w:rsid w:val="00E95BD9"/>
    <w:rsid w:val="00E95FEB"/>
    <w:rsid w:val="00E96234"/>
    <w:rsid w:val="00EE19F2"/>
    <w:rsid w:val="00EF4AC3"/>
    <w:rsid w:val="00F62ECD"/>
    <w:rsid w:val="00F77780"/>
    <w:rsid w:val="00FC63D9"/>
    <w:rsid w:val="00FF2255"/>
    <w:rsid w:val="00FF526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60BB"/>
  <w15:docId w15:val="{3560521E-5CF4-4D25-96E3-202B89B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">
    <w:name w:val="Body Text Indent 2"/>
    <w:basedOn w:val="Standard"/>
    <w:link w:val="20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msonormal0">
    <w:name w:val="msonormal"/>
    <w:basedOn w:val="a"/>
    <w:rsid w:val="0086151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F44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4426"/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character" w:styleId="a7">
    <w:name w:val="footnote reference"/>
    <w:basedOn w:val="a0"/>
    <w:uiPriority w:val="99"/>
    <w:semiHidden/>
    <w:unhideWhenUsed/>
    <w:rsid w:val="00BF442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3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3F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4A4"/>
    <w:rPr>
      <w:color w:val="605E5C"/>
      <w:shd w:val="clear" w:color="auto" w:fill="E1DFDD"/>
    </w:rPr>
  </w:style>
  <w:style w:type="paragraph" w:customStyle="1" w:styleId="Default">
    <w:name w:val="Default"/>
    <w:rsid w:val="00FF2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zs.dkpp.rv.ua/index.php?search=50110000-9&amp;type=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C26B-6F58-4C31-A95F-1538BC91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2022-11-15T13:02:00Z</cp:lastPrinted>
  <dcterms:created xsi:type="dcterms:W3CDTF">2023-04-10T08:01:00Z</dcterms:created>
  <dcterms:modified xsi:type="dcterms:W3CDTF">2024-02-01T11:52:00Z</dcterms:modified>
</cp:coreProperties>
</file>