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F97" w:rsidRPr="00442460" w:rsidRDefault="00057113" w:rsidP="00A951A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4246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645F97" w:rsidRPr="00442460" w:rsidRDefault="0005711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645F97" w:rsidRPr="00442460" w:rsidRDefault="0005711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645F97" w:rsidRPr="00442460" w:rsidRDefault="0005711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645F97" w:rsidRPr="00442460" w:rsidRDefault="00057113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  для</w:t>
      </w:r>
      <w:proofErr w:type="gram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645F97" w:rsidRPr="00442460" w:rsidRDefault="00645F9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42460" w:rsidRPr="0044246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5F97" w:rsidRPr="00442460" w:rsidRDefault="000571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442460" w:rsidRPr="0044246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6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0670F2" w:rsidRPr="00442460" w:rsidRDefault="00057113" w:rsidP="000670F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670F2" w:rsidRPr="00442460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на закупівлю аналогічного товару чи аналогічний за кодом ДК 021:2015.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67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057113"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:rsidR="00645F97" w:rsidRPr="00442460" w:rsidRDefault="00645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частково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proofErr w:type="gram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закінчена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645F97" w:rsidRPr="00442460" w:rsidRDefault="0005711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670F2" w:rsidRPr="00442460" w:rsidRDefault="000670F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442460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44246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будь-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42460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47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proofErr w:type="gramEnd"/>
      <w:r w:rsidRPr="00442460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 і 7, абзацу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пункту), шляхом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самостійно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 результатами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підпунктами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 і 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пункту.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14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45F97" w:rsidRPr="00442460" w:rsidRDefault="00645F97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5F97" w:rsidRPr="00442460" w:rsidRDefault="000571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246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442460">
        <w:rPr>
          <w:rFonts w:ascii="Times New Roman" w:eastAsia="Times New Roman" w:hAnsi="Times New Roman" w:cs="Times New Roman"/>
          <w:b/>
        </w:rPr>
        <w:t xml:space="preserve"> </w:t>
      </w:r>
      <w:r w:rsidRPr="00442460">
        <w:rPr>
          <w:rFonts w:ascii="Times New Roman" w:eastAsia="Times New Roman" w:hAnsi="Times New Roman" w:cs="Times New Roman"/>
          <w:sz w:val="20"/>
          <w:szCs w:val="20"/>
        </w:rPr>
        <w:t>47</w:t>
      </w:r>
      <w:r w:rsidRPr="0044246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b/>
        </w:rPr>
        <w:t>: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не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перевищує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чотири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>дні</w:t>
      </w:r>
      <w:proofErr w:type="spellEnd"/>
      <w:r w:rsidRPr="0044246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закупівель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пункту 47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45F97" w:rsidRPr="00442460" w:rsidRDefault="000571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442460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42460" w:rsidRPr="0044246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645F97" w:rsidRPr="00442460" w:rsidRDefault="00645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42460" w:rsidRPr="00442460" w:rsidTr="00DF7A4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r w:rsidRPr="0088248D">
              <w:rPr>
                <w:rStyle w:val="afb"/>
                <w:sz w:val="20"/>
                <w:szCs w:val="20"/>
              </w:rPr>
              <w:t>*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Інформаційна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довідка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Єдиного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державного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реєстру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осіб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які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вчинили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або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якою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не буде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знайдено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інформації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про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або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> </w:t>
            </w:r>
            <w:proofErr w:type="spellStart"/>
            <w:r w:rsidRPr="0088248D">
              <w:rPr>
                <w:sz w:val="20"/>
                <w:szCs w:val="20"/>
              </w:rPr>
              <w:t>керівника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учасника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процедури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закупівлі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>.</w:t>
            </w:r>
          </w:p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r w:rsidRPr="0088248D">
              <w:rPr>
                <w:rStyle w:val="afc"/>
                <w:sz w:val="20"/>
                <w:szCs w:val="20"/>
              </w:rPr>
              <w:t>*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>пунктом 47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Особливостей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переможець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процедури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закупівлі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у строк,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що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не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перевищує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чотири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дати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оприлюднення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електронній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системі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закупівель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повідомлення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про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намір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укласти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договір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про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закупівлю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,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повинен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надати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замовнику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шляхом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оприлюднення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електронній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системі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закупівель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документи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>,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що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підтверджують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відсутність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підстав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зазначених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у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"n618"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підпунктах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3</w:t>
            </w:r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6" w:anchor="n620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5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7" w:anchor="n621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6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і </w:t>
            </w:r>
            <w:hyperlink r:id="rId8" w:anchor="n627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12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та в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"n628"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абзаці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чотирнадцятому</w:t>
            </w:r>
            <w:proofErr w:type="spellEnd"/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цього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пункту.</w:t>
            </w:r>
          </w:p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proofErr w:type="spellStart"/>
            <w:r w:rsidRPr="0088248D">
              <w:rPr>
                <w:rStyle w:val="afc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підпунктом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3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>пункту 44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Особливостей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замовник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відхиляє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тендерну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пропозицію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із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зазначенням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аргументації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електронній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системі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закупівель 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разі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, коли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переможець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процедури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закупівлі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не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надав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 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спосіб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зазначений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тендерній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документації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документи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що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підтверджують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відсутність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підстав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,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визначених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у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"n618"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підпунктах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3</w:t>
            </w:r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9" w:anchor="n620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5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10" w:anchor="n621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6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і </w:t>
            </w:r>
            <w:hyperlink r:id="rId11" w:anchor="n627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12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та в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"n628"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абзаці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чотирнадцятому</w:t>
            </w:r>
            <w:proofErr w:type="spellEnd"/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 пункту 47 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>.</w:t>
            </w:r>
          </w:p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r w:rsidRPr="0088248D">
              <w:rPr>
                <w:rStyle w:val="afc"/>
                <w:sz w:val="20"/>
                <w:szCs w:val="20"/>
              </w:rPr>
              <w:t xml:space="preserve">З 04.09.2023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Національне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агентство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питань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запобігання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корупції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(НАЗК)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відкрило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доступ до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Реєстру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осіб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які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вчинили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та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урахуванням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безпекових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аспектів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.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Проте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постановою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КМУ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12.03.2022 № 263, яка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застосовується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до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припинення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чи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скасування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воєнного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стану,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інформаційні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інформаційно-комунікаційні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та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lastRenderedPageBreak/>
              <w:t>електронні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комунікаційні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системи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публічні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електронні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реєстри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можуть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як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зупиняти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обмежувати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свою роботу, так і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відкриватись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поновлюватись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період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воєнного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стану.</w:t>
            </w:r>
          </w:p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r w:rsidRPr="0088248D">
              <w:rPr>
                <w:rStyle w:val="afc"/>
                <w:sz w:val="20"/>
                <w:szCs w:val="20"/>
              </w:rPr>
              <w:t xml:space="preserve">Таким чином,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інформаційна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довідка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Єдиного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державного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реєстру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осіб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які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вчинили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або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якою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не буде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знайдено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інформації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про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або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керівника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учасника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процедури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закупівлі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надається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переможцем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.</w:t>
            </w:r>
          </w:p>
          <w:p w:rsidR="00645F97" w:rsidRPr="00442460" w:rsidRDefault="00645F9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460" w:rsidRPr="00442460" w:rsidTr="009E05E0">
        <w:trPr>
          <w:trHeight w:val="3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645F97" w:rsidRPr="00442460" w:rsidRDefault="0005711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45F97" w:rsidRPr="00442460" w:rsidRDefault="00645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 </w:t>
            </w:r>
          </w:p>
        </w:tc>
      </w:tr>
      <w:tr w:rsidR="00442460" w:rsidRPr="00442460" w:rsidTr="009E05E0">
        <w:trPr>
          <w:trHeight w:val="1914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64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460" w:rsidRPr="00442460" w:rsidTr="009E05E0">
        <w:trPr>
          <w:trHeight w:val="41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5F97" w:rsidRPr="00442460" w:rsidRDefault="0005711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42460" w:rsidRPr="0044246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:rsidR="00645F97" w:rsidRPr="00442460" w:rsidRDefault="00645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</w:t>
            </w: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42460" w:rsidRPr="004C248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r w:rsidRPr="0088248D">
              <w:rPr>
                <w:rStyle w:val="afb"/>
                <w:sz w:val="20"/>
                <w:szCs w:val="20"/>
              </w:rPr>
              <w:t>*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Інформаційна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довідка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Єдиного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державного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реєстру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осіб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які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вчинили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або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якою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не буде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знайдено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інформації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про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або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> </w:t>
            </w:r>
            <w:bookmarkStart w:id="0" w:name="_GoBack"/>
            <w:r w:rsidRPr="004C2482">
              <w:rPr>
                <w:b/>
                <w:bCs/>
                <w:sz w:val="20"/>
                <w:szCs w:val="20"/>
                <w:lang w:val="uk-UA"/>
              </w:rPr>
              <w:t xml:space="preserve">фізичної </w:t>
            </w:r>
            <w:proofErr w:type="gramStart"/>
            <w:r w:rsidRPr="004C2482">
              <w:rPr>
                <w:b/>
                <w:bCs/>
                <w:sz w:val="20"/>
                <w:szCs w:val="20"/>
                <w:lang w:val="uk-UA"/>
              </w:rPr>
              <w:t>особи</w:t>
            </w:r>
            <w:r w:rsidRPr="004C2482">
              <w:rPr>
                <w:sz w:val="20"/>
                <w:szCs w:val="20"/>
                <w:lang w:val="uk-UA"/>
              </w:rPr>
              <w:t xml:space="preserve"> </w:t>
            </w:r>
            <w:r w:rsidRPr="004C2482">
              <w:rPr>
                <w:rStyle w:val="afb"/>
                <w:sz w:val="20"/>
                <w:szCs w:val="20"/>
              </w:rPr>
              <w:t> </w:t>
            </w:r>
            <w:bookmarkEnd w:id="0"/>
            <w:proofErr w:type="spellStart"/>
            <w:r w:rsidRPr="0088248D">
              <w:rPr>
                <w:rStyle w:val="afb"/>
                <w:sz w:val="20"/>
                <w:szCs w:val="20"/>
              </w:rPr>
              <w:t>учасника</w:t>
            </w:r>
            <w:proofErr w:type="spellEnd"/>
            <w:proofErr w:type="gram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процедури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sz w:val="20"/>
                <w:szCs w:val="20"/>
              </w:rPr>
              <w:t>закупівлі</w:t>
            </w:r>
            <w:proofErr w:type="spellEnd"/>
            <w:r w:rsidRPr="0088248D">
              <w:rPr>
                <w:rStyle w:val="afb"/>
                <w:sz w:val="20"/>
                <w:szCs w:val="20"/>
              </w:rPr>
              <w:t>.</w:t>
            </w:r>
          </w:p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r w:rsidRPr="0088248D">
              <w:rPr>
                <w:rStyle w:val="afc"/>
                <w:sz w:val="20"/>
                <w:szCs w:val="20"/>
              </w:rPr>
              <w:t>*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>пунктом 47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Особливостей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переможець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процедури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закупівлі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у строк,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що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не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перевищує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чотири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дати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оприлюднення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електронній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системі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закупівель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повідомлення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про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намір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укласти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договір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про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закупівлю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,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повинен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надати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замовнику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шляхом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оприлюднення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електронній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системі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закупівель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документи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>,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що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підтверджують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відсутність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підстав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зазначених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у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"n618"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підпунктах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3</w:t>
            </w:r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12" w:anchor="n620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5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13" w:anchor="n621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6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і </w:t>
            </w:r>
            <w:hyperlink r:id="rId14" w:anchor="n627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12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та в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"n628"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абзаці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чотирнадцятому</w:t>
            </w:r>
            <w:proofErr w:type="spellEnd"/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цього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пункту.</w:t>
            </w:r>
          </w:p>
          <w:p w:rsidR="004C2482" w:rsidRPr="0088248D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</w:rPr>
            </w:pPr>
            <w:proofErr w:type="spellStart"/>
            <w:r w:rsidRPr="0088248D">
              <w:rPr>
                <w:rStyle w:val="afc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підпунктом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3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>пункту 44</w:t>
            </w:r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Особливостей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замовник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відхиляє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тендерну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пропозицію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із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зазначенням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аргументації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електронній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системі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закупівель 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разі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, коли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переможець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процедури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закупівлі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 </w:t>
            </w:r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не 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надав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 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спосіб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зазначений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тендерній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документації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документи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що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підтверджують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відсутність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підстав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>, </w:t>
            </w:r>
            <w:proofErr w:type="spellStart"/>
            <w:r w:rsidRPr="0088248D">
              <w:rPr>
                <w:rStyle w:val="afb"/>
                <w:i/>
                <w:iCs/>
                <w:sz w:val="20"/>
                <w:szCs w:val="20"/>
              </w:rPr>
              <w:t>визначених</w:t>
            </w:r>
            <w:proofErr w:type="spellEnd"/>
            <w:r w:rsidRPr="0088248D">
              <w:rPr>
                <w:rStyle w:val="afb"/>
                <w:i/>
                <w:iCs/>
                <w:sz w:val="20"/>
                <w:szCs w:val="20"/>
              </w:rPr>
              <w:t xml:space="preserve"> у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"n618"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підпунктах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3</w:t>
            </w:r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15" w:anchor="n620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5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, </w:t>
            </w:r>
            <w:hyperlink r:id="rId16" w:anchor="n621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6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і </w:t>
            </w:r>
            <w:hyperlink r:id="rId17" w:anchor="n627" w:tgtFrame="_blank" w:history="1">
              <w:r w:rsidRPr="0088248D">
                <w:rPr>
                  <w:rStyle w:val="afc"/>
                  <w:b/>
                  <w:bCs/>
                  <w:sz w:val="20"/>
                  <w:szCs w:val="20"/>
                </w:rPr>
                <w:t>12</w:t>
              </w:r>
            </w:hyperlink>
            <w:r w:rsidRPr="0088248D">
              <w:rPr>
                <w:rStyle w:val="afc"/>
                <w:b/>
                <w:bCs/>
                <w:sz w:val="20"/>
                <w:szCs w:val="20"/>
              </w:rPr>
              <w:t> та в </w:t>
            </w:r>
            <w:proofErr w:type="spellStart"/>
            <w:r>
              <w:fldChar w:fldCharType="begin"/>
            </w:r>
            <w:r>
              <w:instrText xml:space="preserve"> HYPERLINK "https://zakon.rada.gov.ua/laws/show/1178-2022-%D0%BF/ed20230901" \l "n628" \t "_blank" </w:instrText>
            </w:r>
            <w:r>
              <w:fldChar w:fldCharType="separate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>абзаці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чотирнадцятому</w:t>
            </w:r>
            <w:proofErr w:type="spellEnd"/>
            <w:r>
              <w:rPr>
                <w:rStyle w:val="afc"/>
                <w:b/>
                <w:bCs/>
                <w:sz w:val="20"/>
                <w:szCs w:val="20"/>
              </w:rPr>
              <w:fldChar w:fldCharType="end"/>
            </w:r>
            <w:r w:rsidRPr="0088248D">
              <w:rPr>
                <w:rStyle w:val="afc"/>
                <w:b/>
                <w:bCs/>
                <w:sz w:val="20"/>
                <w:szCs w:val="20"/>
              </w:rPr>
              <w:t xml:space="preserve"> пункту 47 </w:t>
            </w:r>
            <w:proofErr w:type="spellStart"/>
            <w:r w:rsidRPr="0088248D">
              <w:rPr>
                <w:rStyle w:val="afc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88248D">
              <w:rPr>
                <w:rStyle w:val="afc"/>
                <w:b/>
                <w:bCs/>
                <w:sz w:val="20"/>
                <w:szCs w:val="20"/>
              </w:rPr>
              <w:t>.</w:t>
            </w:r>
          </w:p>
          <w:p w:rsidR="004C2482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rStyle w:val="afc"/>
                <w:sz w:val="20"/>
                <w:szCs w:val="20"/>
                <w:lang w:val="uk-UA"/>
              </w:rPr>
            </w:pPr>
            <w:r w:rsidRPr="0088248D">
              <w:rPr>
                <w:rStyle w:val="afc"/>
                <w:sz w:val="20"/>
                <w:szCs w:val="20"/>
              </w:rPr>
              <w:t xml:space="preserve">З 04.09.2023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Національне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агентство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питань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запобігання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корупції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(НАЗК)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відкрило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доступ до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Реєстру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осіб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які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вчинили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та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пов’язані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корупцією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правопорушення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урахуванням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безпекових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аспектів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.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Проте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згідно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з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постановою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КМУ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12.03.2022 № 263, яка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застосовується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до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припинення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чи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скасування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воєнного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стану,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інформаційні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інформаційно-комунікаційні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та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електронні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комунікаційні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системи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публічні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електронні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реєстри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можуть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як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зупиняти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обмежувати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свою роботу, так і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відкриватись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,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поновлюватись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у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період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</w:t>
            </w:r>
            <w:proofErr w:type="spellStart"/>
            <w:r w:rsidRPr="0088248D">
              <w:rPr>
                <w:rStyle w:val="afc"/>
                <w:sz w:val="20"/>
                <w:szCs w:val="20"/>
              </w:rPr>
              <w:t>воєнного</w:t>
            </w:r>
            <w:proofErr w:type="spellEnd"/>
            <w:r w:rsidRPr="0088248D">
              <w:rPr>
                <w:rStyle w:val="afc"/>
                <w:sz w:val="20"/>
                <w:szCs w:val="20"/>
              </w:rPr>
              <w:t xml:space="preserve"> стану.</w:t>
            </w:r>
            <w:r>
              <w:rPr>
                <w:rStyle w:val="afc"/>
                <w:sz w:val="20"/>
                <w:szCs w:val="20"/>
                <w:lang w:val="uk-UA"/>
              </w:rPr>
              <w:t xml:space="preserve"> </w:t>
            </w:r>
          </w:p>
          <w:p w:rsidR="00645F97" w:rsidRPr="004C2482" w:rsidRDefault="004C2482" w:rsidP="004C2482">
            <w:pPr>
              <w:pStyle w:val="a4"/>
              <w:spacing w:before="0" w:beforeAutospacing="0" w:after="450" w:afterAutospacing="0"/>
              <w:jc w:val="both"/>
              <w:rPr>
                <w:sz w:val="20"/>
                <w:szCs w:val="20"/>
                <w:lang w:val="uk-UA"/>
              </w:rPr>
            </w:pPr>
            <w:r w:rsidRPr="004C2482">
              <w:rPr>
                <w:rStyle w:val="afc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</w:t>
            </w:r>
            <w:r w:rsidRPr="004C2482">
              <w:rPr>
                <w:rStyle w:val="afc"/>
                <w:sz w:val="20"/>
                <w:szCs w:val="20"/>
              </w:rPr>
              <w:t> </w:t>
            </w:r>
            <w:r w:rsidRPr="004C2482">
              <w:rPr>
                <w:i/>
                <w:iCs/>
                <w:sz w:val="20"/>
                <w:szCs w:val="20"/>
                <w:lang w:val="uk-UA"/>
              </w:rPr>
              <w:t>фізичної особи</w:t>
            </w:r>
            <w:r w:rsidRPr="004C2482">
              <w:rPr>
                <w:sz w:val="20"/>
                <w:szCs w:val="20"/>
                <w:lang w:val="uk-UA"/>
              </w:rPr>
              <w:t xml:space="preserve"> </w:t>
            </w:r>
            <w:r w:rsidRPr="004C2482">
              <w:rPr>
                <w:rStyle w:val="afb"/>
                <w:sz w:val="20"/>
                <w:szCs w:val="20"/>
              </w:rPr>
              <w:t> </w:t>
            </w:r>
            <w:r w:rsidRPr="004C2482">
              <w:rPr>
                <w:rStyle w:val="afc"/>
                <w:sz w:val="20"/>
                <w:szCs w:val="20"/>
              </w:rPr>
              <w:t> </w:t>
            </w:r>
            <w:r w:rsidRPr="004C2482">
              <w:rPr>
                <w:rStyle w:val="afc"/>
                <w:sz w:val="20"/>
                <w:szCs w:val="20"/>
                <w:lang w:val="uk-UA"/>
              </w:rPr>
              <w:t xml:space="preserve">учасника процедури закупівлі, надається </w:t>
            </w:r>
            <w:proofErr w:type="spellStart"/>
            <w:r w:rsidRPr="004C2482">
              <w:rPr>
                <w:rStyle w:val="afc"/>
                <w:sz w:val="20"/>
                <w:szCs w:val="20"/>
                <w:lang w:val="uk-UA"/>
              </w:rPr>
              <w:t>переможц</w:t>
            </w:r>
            <w:proofErr w:type="spellEnd"/>
          </w:p>
        </w:tc>
      </w:tr>
      <w:tr w:rsidR="00442460" w:rsidRPr="0044246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45F97" w:rsidRPr="00442460" w:rsidRDefault="00645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отриманий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поточному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2460" w:rsidRPr="0044246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64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460" w:rsidRPr="00442460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45F97" w:rsidRPr="00442460" w:rsidRDefault="00645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5F97" w:rsidRPr="00442460" w:rsidRDefault="00057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442460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42460" w:rsidRPr="0044246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42460" w:rsidRPr="0044246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442460" w:rsidRPr="004424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442460" w:rsidRPr="0044246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F97" w:rsidRPr="00442460" w:rsidRDefault="0005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442460">
              <w:rPr>
                <w:rFonts w:ascii="Times New Roman" w:eastAsia="Times New Roman" w:hAnsi="Times New Roman" w:cs="Times New Roman"/>
              </w:rPr>
              <w:t xml:space="preserve"> є</w:t>
            </w: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45F97" w:rsidRPr="00442460" w:rsidRDefault="00057113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військовий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45F97" w:rsidRPr="00442460" w:rsidRDefault="0005711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645F97" w:rsidRPr="00442460" w:rsidRDefault="00057113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442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45F97" w:rsidRPr="00442460" w:rsidRDefault="0064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45F97" w:rsidRPr="00442460" w:rsidSect="00DF7A4D">
      <w:pgSz w:w="11906" w:h="16838"/>
      <w:pgMar w:top="850" w:right="850" w:bottom="1985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D74"/>
    <w:multiLevelType w:val="multilevel"/>
    <w:tmpl w:val="02BE7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E6685"/>
    <w:multiLevelType w:val="multilevel"/>
    <w:tmpl w:val="970AC4C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BC2B4B"/>
    <w:multiLevelType w:val="multilevel"/>
    <w:tmpl w:val="52E69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F820E7"/>
    <w:multiLevelType w:val="multilevel"/>
    <w:tmpl w:val="DB7A6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69F4343"/>
    <w:multiLevelType w:val="multilevel"/>
    <w:tmpl w:val="45BE1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9754A0"/>
    <w:multiLevelType w:val="multilevel"/>
    <w:tmpl w:val="8684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A9D2638"/>
    <w:multiLevelType w:val="multilevel"/>
    <w:tmpl w:val="E5CEA05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807EEF"/>
    <w:multiLevelType w:val="multilevel"/>
    <w:tmpl w:val="DDA23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E132AD"/>
    <w:multiLevelType w:val="multilevel"/>
    <w:tmpl w:val="C52E2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A281806"/>
    <w:multiLevelType w:val="multilevel"/>
    <w:tmpl w:val="B6488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DE16BFD"/>
    <w:multiLevelType w:val="multilevel"/>
    <w:tmpl w:val="4B846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97"/>
    <w:rsid w:val="00057113"/>
    <w:rsid w:val="000670F2"/>
    <w:rsid w:val="00442460"/>
    <w:rsid w:val="004C2482"/>
    <w:rsid w:val="0061701A"/>
    <w:rsid w:val="00645F97"/>
    <w:rsid w:val="009E05E0"/>
    <w:rsid w:val="00A26472"/>
    <w:rsid w:val="00A42A35"/>
    <w:rsid w:val="00A951A1"/>
    <w:rsid w:val="00D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D4CC"/>
  <w15:docId w15:val="{1E3F3593-7020-4066-8BCA-16762C5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4C2482"/>
    <w:rPr>
      <w:b/>
      <w:bCs/>
    </w:rPr>
  </w:style>
  <w:style w:type="character" w:styleId="afc">
    <w:name w:val="Emphasis"/>
    <w:basedOn w:val="a0"/>
    <w:uiPriority w:val="20"/>
    <w:qFormat/>
    <w:rsid w:val="004C2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11574</Words>
  <Characters>6598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Наталия Довгалюк</cp:lastModifiedBy>
  <cp:revision>10</cp:revision>
  <dcterms:created xsi:type="dcterms:W3CDTF">2023-06-06T15:36:00Z</dcterms:created>
  <dcterms:modified xsi:type="dcterms:W3CDTF">2023-09-18T10:36:00Z</dcterms:modified>
</cp:coreProperties>
</file>