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23F" w:rsidRPr="00A37AD9" w:rsidRDefault="00EB223F" w:rsidP="00EB223F">
      <w:pPr>
        <w:spacing w:after="0" w:line="240" w:lineRule="auto"/>
        <w:ind w:left="7920"/>
        <w:contextualSpacing/>
        <w:jc w:val="right"/>
        <w:rPr>
          <w:rFonts w:ascii="Times New Roman" w:eastAsia="Times New Roman" w:hAnsi="Times New Roman"/>
          <w:sz w:val="24"/>
          <w:szCs w:val="24"/>
          <w:lang w:eastAsia="ru-RU"/>
        </w:rPr>
      </w:pPr>
      <w:r w:rsidRPr="00A37AD9">
        <w:rPr>
          <w:rFonts w:ascii="Times New Roman" w:eastAsia="Times New Roman" w:hAnsi="Times New Roman"/>
          <w:b/>
          <w:bCs/>
          <w:sz w:val="24"/>
          <w:szCs w:val="24"/>
          <w:lang w:eastAsia="ru-RU"/>
        </w:rPr>
        <w:t xml:space="preserve">Додаток </w:t>
      </w:r>
      <w:r>
        <w:rPr>
          <w:rFonts w:ascii="Times New Roman" w:eastAsia="Times New Roman" w:hAnsi="Times New Roman"/>
          <w:b/>
          <w:bCs/>
          <w:sz w:val="24"/>
          <w:szCs w:val="24"/>
          <w:lang w:eastAsia="ru-RU"/>
        </w:rPr>
        <w:t>4</w:t>
      </w:r>
    </w:p>
    <w:p w:rsidR="00EB223F" w:rsidRPr="00A37AD9" w:rsidRDefault="00EB223F" w:rsidP="00EB223F">
      <w:pPr>
        <w:spacing w:after="0" w:line="240" w:lineRule="auto"/>
        <w:ind w:left="2880"/>
        <w:contextualSpacing/>
        <w:jc w:val="right"/>
        <w:rPr>
          <w:rFonts w:ascii="Times New Roman" w:eastAsia="Times New Roman" w:hAnsi="Times New Roman"/>
          <w:b/>
          <w:iCs/>
          <w:sz w:val="24"/>
          <w:szCs w:val="24"/>
          <w:shd w:val="clear" w:color="auto" w:fill="FFFFFF"/>
          <w:lang w:eastAsia="ru-RU"/>
        </w:rPr>
      </w:pPr>
      <w:r w:rsidRPr="00A37AD9">
        <w:rPr>
          <w:rFonts w:ascii="Times New Roman" w:eastAsia="Times New Roman" w:hAnsi="Times New Roman"/>
          <w:i/>
          <w:iCs/>
          <w:sz w:val="24"/>
          <w:szCs w:val="24"/>
          <w:lang w:eastAsia="ru-RU"/>
        </w:rPr>
        <w:t>    </w:t>
      </w:r>
      <w:r w:rsidRPr="00A37AD9">
        <w:rPr>
          <w:rFonts w:ascii="Times New Roman" w:eastAsia="Times New Roman" w:hAnsi="Times New Roman"/>
          <w:b/>
          <w:iCs/>
          <w:sz w:val="24"/>
          <w:szCs w:val="24"/>
          <w:lang w:eastAsia="ru-RU"/>
        </w:rPr>
        <w:t>до тендерної документації</w:t>
      </w:r>
    </w:p>
    <w:p w:rsidR="00EB223F" w:rsidRDefault="00EB223F" w:rsidP="00EB223F">
      <w:pPr>
        <w:spacing w:after="0" w:line="240" w:lineRule="auto"/>
        <w:jc w:val="both"/>
        <w:rPr>
          <w:rFonts w:ascii="Times New Roman" w:eastAsia="Times New Roman" w:hAnsi="Times New Roman"/>
          <w:b/>
          <w:sz w:val="24"/>
          <w:szCs w:val="24"/>
          <w:lang w:eastAsia="ru-RU"/>
        </w:rPr>
      </w:pPr>
      <w:r w:rsidRPr="00A37AD9">
        <w:rPr>
          <w:rFonts w:ascii="Times New Roman" w:eastAsia="Times New Roman" w:hAnsi="Times New Roman"/>
          <w:b/>
          <w:sz w:val="24"/>
          <w:szCs w:val="24"/>
          <w:lang w:eastAsia="ru-RU"/>
        </w:rPr>
        <w:t xml:space="preserve"> </w:t>
      </w:r>
    </w:p>
    <w:p w:rsidR="00EB223F" w:rsidRDefault="00EB223F" w:rsidP="00CB205C">
      <w:pPr>
        <w:spacing w:after="0" w:line="240" w:lineRule="auto"/>
        <w:jc w:val="both"/>
        <w:rPr>
          <w:rFonts w:ascii="Times New Roman" w:eastAsia="Times New Roman" w:hAnsi="Times New Roman"/>
          <w:b/>
          <w:bCs/>
          <w:sz w:val="24"/>
          <w:szCs w:val="24"/>
          <w:lang w:eastAsia="ru-RU"/>
        </w:rPr>
      </w:pPr>
      <w:r w:rsidRPr="00A37AD9">
        <w:rPr>
          <w:rFonts w:ascii="Times New Roman" w:eastAsia="Times New Roman" w:hAnsi="Times New Roman"/>
          <w:b/>
          <w:sz w:val="24"/>
          <w:szCs w:val="24"/>
          <w:lang w:eastAsia="ru-RU"/>
        </w:rPr>
        <w:t xml:space="preserve">  </w:t>
      </w:r>
      <w:r w:rsidR="00CB205C" w:rsidRPr="00CB205C">
        <w:rPr>
          <w:rFonts w:ascii="Times New Roman" w:hAnsi="Times New Roman"/>
          <w:b/>
          <w:bCs/>
          <w:i/>
          <w:iCs/>
          <w:sz w:val="24"/>
          <w:szCs w:val="24"/>
        </w:rPr>
        <w:t xml:space="preserve">Відповідно до ч. 3 ст. 22 </w:t>
      </w:r>
      <w:r w:rsidR="00CB205C">
        <w:rPr>
          <w:rFonts w:ascii="Times New Roman" w:hAnsi="Times New Roman"/>
          <w:b/>
          <w:bCs/>
          <w:i/>
          <w:iCs/>
          <w:sz w:val="24"/>
          <w:szCs w:val="24"/>
        </w:rPr>
        <w:t xml:space="preserve">Закону України «Про публічні закупівлі» </w:t>
      </w:r>
      <w:r w:rsidR="00CB205C" w:rsidRPr="00CB205C">
        <w:rPr>
          <w:rFonts w:ascii="Times New Roman" w:hAnsi="Times New Roman"/>
          <w:b/>
          <w:bCs/>
          <w:i/>
          <w:iCs/>
          <w:sz w:val="24"/>
          <w:szCs w:val="24"/>
        </w:rPr>
        <w:t>тендерна документація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r w:rsidR="00CB205C">
        <w:rPr>
          <w:rFonts w:ascii="Times New Roman" w:hAnsi="Times New Roman"/>
          <w:b/>
          <w:bCs/>
          <w:i/>
          <w:iCs/>
          <w:sz w:val="24"/>
          <w:szCs w:val="24"/>
        </w:rPr>
        <w:t>.</w:t>
      </w:r>
    </w:p>
    <w:p w:rsidR="00EB223F" w:rsidRDefault="00EB223F" w:rsidP="00EB223F">
      <w:pPr>
        <w:spacing w:after="0" w:line="240" w:lineRule="auto"/>
        <w:jc w:val="center"/>
        <w:rPr>
          <w:rFonts w:ascii="Times New Roman" w:eastAsia="Times New Roman" w:hAnsi="Times New Roman"/>
          <w:b/>
          <w:bCs/>
          <w:sz w:val="24"/>
          <w:szCs w:val="24"/>
          <w:lang w:eastAsia="ru-RU"/>
        </w:rPr>
      </w:pPr>
    </w:p>
    <w:p w:rsidR="00EB223F" w:rsidRPr="00A37AD9" w:rsidRDefault="00EB223F" w:rsidP="00EB223F">
      <w:pPr>
        <w:spacing w:after="0" w:line="240" w:lineRule="auto"/>
        <w:jc w:val="center"/>
        <w:rPr>
          <w:rFonts w:ascii="Times New Roman" w:eastAsia="Times New Roman" w:hAnsi="Times New Roman"/>
          <w:b/>
          <w:bCs/>
          <w:sz w:val="24"/>
          <w:szCs w:val="24"/>
          <w:lang w:eastAsia="ru-RU"/>
        </w:rPr>
      </w:pPr>
      <w:r w:rsidRPr="00A37AD9">
        <w:rPr>
          <w:rFonts w:ascii="Times New Roman" w:eastAsia="Times New Roman" w:hAnsi="Times New Roman"/>
          <w:b/>
          <w:bCs/>
          <w:sz w:val="24"/>
          <w:szCs w:val="24"/>
          <w:lang w:eastAsia="ru-RU"/>
        </w:rPr>
        <w:t>ПОРЯДОК ПОСТАЧАННЯ ТОВАРУ (електричної енергії)</w:t>
      </w:r>
    </w:p>
    <w:p w:rsidR="00EB223F" w:rsidRPr="00A37AD9" w:rsidRDefault="00EB223F" w:rsidP="00EB223F">
      <w:pPr>
        <w:spacing w:after="0" w:line="240" w:lineRule="auto"/>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Постачання електричної енергії повинно здійснюватися у відповідності до вимог Правил роздрібного ринку електричної енергії, затв</w:t>
      </w:r>
      <w:r>
        <w:rPr>
          <w:rFonts w:ascii="Times New Roman" w:eastAsia="Times New Roman" w:hAnsi="Times New Roman"/>
          <w:sz w:val="24"/>
          <w:szCs w:val="24"/>
          <w:lang w:eastAsia="ru-RU"/>
        </w:rPr>
        <w:t xml:space="preserve">ерджених Постановою </w:t>
      </w:r>
      <w:r w:rsidRPr="00A37AD9">
        <w:rPr>
          <w:rFonts w:ascii="Times New Roman" w:eastAsia="Times New Roman" w:hAnsi="Times New Roman"/>
          <w:sz w:val="24"/>
          <w:szCs w:val="24"/>
          <w:lang w:eastAsia="ru-RU"/>
        </w:rPr>
        <w:t>НКРЕКП від 14.03.2018 № 312</w:t>
      </w:r>
      <w:r>
        <w:rPr>
          <w:rFonts w:ascii="Times New Roman" w:eastAsia="Times New Roman" w:hAnsi="Times New Roman"/>
          <w:sz w:val="24"/>
          <w:szCs w:val="24"/>
          <w:lang w:eastAsia="ru-RU"/>
        </w:rPr>
        <w:t xml:space="preserve"> (далі – ПРРЕЕ)</w:t>
      </w:r>
      <w:r w:rsidRPr="00A37AD9">
        <w:rPr>
          <w:rFonts w:ascii="Times New Roman" w:eastAsia="Times New Roman" w:hAnsi="Times New Roman"/>
          <w:sz w:val="24"/>
          <w:szCs w:val="24"/>
          <w:lang w:eastAsia="ru-RU"/>
        </w:rPr>
        <w:t xml:space="preserve">. Учасник повинен добросовісно виконувати свої фінансові зобов’язання перед іншими учасниками ринку електричної енергії, відповідно до «Правил ринку», </w:t>
      </w:r>
      <w:r w:rsidRPr="00A37AD9">
        <w:rPr>
          <w:rFonts w:ascii="Times New Roman" w:eastAsia="Times New Roman" w:hAnsi="Times New Roman"/>
          <w:bCs/>
          <w:sz w:val="24"/>
          <w:szCs w:val="24"/>
          <w:lang w:eastAsia="ru-RU"/>
        </w:rPr>
        <w:t>затверджених Постановою НКРЕКП від 14.03.2018  № 307 (у редакції постанови НКРЕКП від 24.06.2019 № 1168).</w:t>
      </w:r>
    </w:p>
    <w:p w:rsidR="00EB223F" w:rsidRPr="00A37AD9" w:rsidRDefault="00EB223F" w:rsidP="00EB223F">
      <w:pPr>
        <w:spacing w:after="0" w:line="240" w:lineRule="auto"/>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Під час постачання електричної енергії учасник повинен забезпечити реалізацію права замовника на особистий прийом відповідною службовою (посадовою) особою постачальника електричної енергії, з метою можливості оперативного вирішення проблемних питань, які можуть виникати під час купівлі-продажу електричної енергії між </w:t>
      </w:r>
      <w:proofErr w:type="spellStart"/>
      <w:r w:rsidRPr="00A37AD9">
        <w:rPr>
          <w:rFonts w:ascii="Times New Roman" w:eastAsia="Times New Roman" w:hAnsi="Times New Roman"/>
          <w:sz w:val="24"/>
          <w:szCs w:val="24"/>
          <w:lang w:eastAsia="ru-RU"/>
        </w:rPr>
        <w:t>електропостачальником</w:t>
      </w:r>
      <w:proofErr w:type="spellEnd"/>
      <w:r w:rsidRPr="00A37AD9">
        <w:rPr>
          <w:rFonts w:ascii="Times New Roman" w:eastAsia="Times New Roman" w:hAnsi="Times New Roman"/>
          <w:sz w:val="24"/>
          <w:szCs w:val="24"/>
          <w:lang w:eastAsia="ru-RU"/>
        </w:rPr>
        <w:t xml:space="preserve"> та споживачем у відповідності до вимог п. 8.3.17 та п.8.3.6.</w:t>
      </w:r>
      <w:r>
        <w:rPr>
          <w:rFonts w:ascii="Times New Roman" w:eastAsia="Times New Roman" w:hAnsi="Times New Roman"/>
          <w:sz w:val="24"/>
          <w:szCs w:val="24"/>
          <w:lang w:eastAsia="ru-RU"/>
        </w:rPr>
        <w:t xml:space="preserve"> ПРРЕЕ</w:t>
      </w:r>
      <w:r w:rsidRPr="00A37AD9">
        <w:rPr>
          <w:rFonts w:ascii="Times New Roman" w:eastAsia="Times New Roman" w:hAnsi="Times New Roman"/>
          <w:sz w:val="24"/>
          <w:szCs w:val="24"/>
          <w:lang w:eastAsia="ru-RU"/>
        </w:rPr>
        <w:t xml:space="preserve">.  </w:t>
      </w:r>
    </w:p>
    <w:p w:rsidR="00EB223F" w:rsidRPr="00A37AD9" w:rsidRDefault="00EB223F" w:rsidP="00EB223F">
      <w:pPr>
        <w:spacing w:after="0" w:line="240" w:lineRule="auto"/>
        <w:jc w:val="both"/>
        <w:rPr>
          <w:rFonts w:ascii="Times New Roman" w:eastAsia="Times New Roman" w:hAnsi="Times New Roman"/>
          <w:sz w:val="24"/>
          <w:szCs w:val="24"/>
          <w:lang w:eastAsia="ru-RU"/>
        </w:rPr>
      </w:pPr>
    </w:p>
    <w:p w:rsidR="00EB223F" w:rsidRPr="00A37AD9" w:rsidRDefault="00EB223F" w:rsidP="00EB223F">
      <w:pPr>
        <w:spacing w:after="0" w:line="240" w:lineRule="auto"/>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Для підтвердження можливості забезпечення учасником реалізації такого права у складі тендерної пропозиції учасник повинен надати: </w:t>
      </w:r>
    </w:p>
    <w:p w:rsidR="00EB223F" w:rsidRPr="007802D5" w:rsidRDefault="00EB223F" w:rsidP="0059084C">
      <w:pPr>
        <w:numPr>
          <w:ilvl w:val="0"/>
          <w:numId w:val="1"/>
        </w:numPr>
        <w:shd w:val="clear" w:color="auto" w:fill="FFFFFF"/>
        <w:spacing w:after="150" w:line="240" w:lineRule="auto"/>
        <w:ind w:left="0" w:firstLine="142"/>
        <w:jc w:val="both"/>
        <w:rPr>
          <w:rFonts w:ascii="Times New Roman" w:hAnsi="Times New Roman"/>
          <w:b/>
        </w:rPr>
      </w:pPr>
      <w:r w:rsidRPr="007802D5">
        <w:rPr>
          <w:rFonts w:ascii="Times New Roman" w:eastAsia="Times New Roman" w:hAnsi="Times New Roman"/>
          <w:sz w:val="24"/>
          <w:szCs w:val="24"/>
          <w:lang w:eastAsia="ru-RU"/>
        </w:rPr>
        <w:t xml:space="preserve">Довідку про створення Учасником на території Волинської області власного  структурного підрозділу - Центру обслуговування споживачів (клієнтів), згідно з вимогами ПРРЕЕ, який щоденно (окрім вихідних та святкових днів, встановлених законодавством України) приймає звернення/скарги/претензії споживачів, надає роз’яснення та інформацію, передбачену законодавством, з єдиним вікном для прийому та видачі документів щодо постачання електричної енергії та в якому проводиться особистий прийом споживачів.  </w:t>
      </w:r>
      <w:r w:rsidRPr="007802D5">
        <w:rPr>
          <w:rFonts w:ascii="Times New Roman" w:eastAsia="Times New Roman" w:hAnsi="Times New Roman"/>
          <w:b/>
          <w:bCs/>
          <w:i/>
          <w:iCs/>
          <w:sz w:val="24"/>
          <w:szCs w:val="24"/>
          <w:u w:val="single"/>
          <w:lang w:eastAsia="ru-RU"/>
        </w:rPr>
        <w:t>Довідка надається за формою 1:</w:t>
      </w:r>
    </w:p>
    <w:tbl>
      <w:tblPr>
        <w:tblW w:w="10200" w:type="dxa"/>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0"/>
      </w:tblGrid>
      <w:tr w:rsidR="00EB223F" w:rsidRPr="00A37AD9" w:rsidTr="00301A05">
        <w:trPr>
          <w:trHeight w:val="7234"/>
        </w:trPr>
        <w:tc>
          <w:tcPr>
            <w:tcW w:w="10200" w:type="dxa"/>
          </w:tcPr>
          <w:p w:rsidR="00EB223F" w:rsidRPr="00A37AD9" w:rsidRDefault="007802D5" w:rsidP="00301A05">
            <w:pPr>
              <w:shd w:val="clear" w:color="auto" w:fill="FFFFFF"/>
              <w:spacing w:after="150" w:line="240" w:lineRule="auto"/>
              <w:ind w:left="295"/>
              <w:rPr>
                <w:rFonts w:ascii="Times New Roman" w:hAnsi="Times New Roman"/>
                <w:b/>
              </w:rPr>
            </w:pPr>
            <w:r>
              <w:rPr>
                <w:rFonts w:ascii="Times New Roman" w:hAnsi="Times New Roman"/>
                <w:b/>
              </w:rPr>
              <w:lastRenderedPageBreak/>
              <w:t>Д</w:t>
            </w:r>
            <w:r w:rsidR="00EB223F" w:rsidRPr="00A37AD9">
              <w:rPr>
                <w:rFonts w:ascii="Times New Roman" w:hAnsi="Times New Roman"/>
                <w:b/>
              </w:rPr>
              <w:t xml:space="preserve">овідка (форма </w:t>
            </w:r>
            <w:r w:rsidR="00EB223F">
              <w:rPr>
                <w:rFonts w:ascii="Times New Roman" w:hAnsi="Times New Roman"/>
                <w:b/>
              </w:rPr>
              <w:t>1</w:t>
            </w:r>
            <w:r w:rsidR="00EB223F" w:rsidRPr="00A37AD9">
              <w:rPr>
                <w:rFonts w:ascii="Times New Roman" w:hAnsi="Times New Roman"/>
                <w:b/>
              </w:rPr>
              <w:t xml:space="preserve">) про  власний центр обслуговування споживачів </w:t>
            </w:r>
            <w:r w:rsidR="00EB223F" w:rsidRPr="00A37AD9">
              <w:rPr>
                <w:rFonts w:ascii="Times New Roman" w:hAnsi="Times New Roman"/>
                <w:b/>
                <w:bCs/>
              </w:rPr>
              <w:t>(клієнтів)</w:t>
            </w:r>
          </w:p>
          <w:tbl>
            <w:tblPr>
              <w:tblW w:w="9708"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5"/>
              <w:gridCol w:w="7156"/>
              <w:gridCol w:w="2087"/>
            </w:tblGrid>
            <w:tr w:rsidR="00EB223F" w:rsidRPr="00A37AD9" w:rsidTr="00301A05">
              <w:tc>
                <w:tcPr>
                  <w:tcW w:w="465" w:type="dxa"/>
                </w:tcPr>
                <w:p w:rsidR="00EB223F" w:rsidRPr="00A37AD9" w:rsidRDefault="00EB223F" w:rsidP="00301A05">
                  <w:pPr>
                    <w:spacing w:after="150" w:line="240" w:lineRule="auto"/>
                    <w:jc w:val="center"/>
                    <w:rPr>
                      <w:rFonts w:ascii="Times New Roman" w:hAnsi="Times New Roman"/>
                    </w:rPr>
                  </w:pPr>
                  <w:r w:rsidRPr="00A37AD9">
                    <w:rPr>
                      <w:rFonts w:ascii="Times New Roman" w:hAnsi="Times New Roman"/>
                    </w:rPr>
                    <w:t>1.</w:t>
                  </w:r>
                </w:p>
              </w:tc>
              <w:tc>
                <w:tcPr>
                  <w:tcW w:w="7156" w:type="dxa"/>
                </w:tcPr>
                <w:p w:rsidR="00EB223F" w:rsidRPr="00A37AD9" w:rsidRDefault="00EB223F" w:rsidP="00301A05">
                  <w:pPr>
                    <w:spacing w:after="150" w:line="240" w:lineRule="auto"/>
                    <w:ind w:right="-108"/>
                    <w:jc w:val="center"/>
                    <w:rPr>
                      <w:rFonts w:ascii="Times New Roman" w:hAnsi="Times New Roman"/>
                    </w:rPr>
                  </w:pPr>
                  <w:r w:rsidRPr="00A37AD9">
                    <w:rPr>
                      <w:rFonts w:ascii="Times New Roman" w:hAnsi="Times New Roman"/>
                    </w:rPr>
                    <w:t>Юридична адреса центру обслуговування споживачів (клієнтів) Учасника</w:t>
                  </w:r>
                </w:p>
              </w:tc>
              <w:tc>
                <w:tcPr>
                  <w:tcW w:w="2087" w:type="dxa"/>
                </w:tcPr>
                <w:p w:rsidR="00EB223F" w:rsidRPr="00A37AD9" w:rsidRDefault="00EB223F" w:rsidP="00301A05">
                  <w:pPr>
                    <w:spacing w:after="150" w:line="240" w:lineRule="auto"/>
                    <w:jc w:val="both"/>
                    <w:rPr>
                      <w:rFonts w:ascii="Times New Roman" w:hAnsi="Times New Roman"/>
                      <w:lang w:val="ru-RU"/>
                    </w:rPr>
                  </w:pPr>
                </w:p>
              </w:tc>
            </w:tr>
            <w:tr w:rsidR="00EB223F" w:rsidRPr="00A37AD9" w:rsidTr="00301A05">
              <w:tc>
                <w:tcPr>
                  <w:tcW w:w="465" w:type="dxa"/>
                </w:tcPr>
                <w:p w:rsidR="00EB223F" w:rsidRPr="00A37AD9" w:rsidRDefault="00EB223F" w:rsidP="00301A05">
                  <w:pPr>
                    <w:spacing w:after="150" w:line="240" w:lineRule="auto"/>
                    <w:jc w:val="both"/>
                    <w:rPr>
                      <w:rFonts w:ascii="Times New Roman" w:hAnsi="Times New Roman"/>
                    </w:rPr>
                  </w:pPr>
                  <w:r w:rsidRPr="00A37AD9">
                    <w:rPr>
                      <w:rFonts w:ascii="Times New Roman" w:hAnsi="Times New Roman"/>
                    </w:rPr>
                    <w:t>2.</w:t>
                  </w:r>
                </w:p>
              </w:tc>
              <w:tc>
                <w:tcPr>
                  <w:tcW w:w="7156" w:type="dxa"/>
                </w:tcPr>
                <w:p w:rsidR="00EB223F" w:rsidRPr="00A37AD9" w:rsidRDefault="00EB223F" w:rsidP="00301A05">
                  <w:pPr>
                    <w:spacing w:after="150" w:line="240" w:lineRule="auto"/>
                    <w:jc w:val="both"/>
                    <w:rPr>
                      <w:rFonts w:ascii="Times New Roman" w:hAnsi="Times New Roman"/>
                    </w:rPr>
                  </w:pPr>
                  <w:r w:rsidRPr="00A37AD9">
                    <w:rPr>
                      <w:rFonts w:ascii="Times New Roman" w:hAnsi="Times New Roman"/>
                    </w:rPr>
                    <w:t>Фактична адреса та телефон центру обслуговування споживачів (клієнтів) Учасника</w:t>
                  </w:r>
                </w:p>
              </w:tc>
              <w:tc>
                <w:tcPr>
                  <w:tcW w:w="2087" w:type="dxa"/>
                </w:tcPr>
                <w:p w:rsidR="00EB223F" w:rsidRPr="00A37AD9" w:rsidRDefault="00EB223F" w:rsidP="00301A05">
                  <w:pPr>
                    <w:spacing w:after="150" w:line="240" w:lineRule="auto"/>
                    <w:jc w:val="both"/>
                    <w:rPr>
                      <w:rFonts w:ascii="Times New Roman" w:hAnsi="Times New Roman"/>
                    </w:rPr>
                  </w:pPr>
                </w:p>
              </w:tc>
            </w:tr>
            <w:tr w:rsidR="00EB223F" w:rsidRPr="00A37AD9" w:rsidTr="00301A05">
              <w:tc>
                <w:tcPr>
                  <w:tcW w:w="465" w:type="dxa"/>
                </w:tcPr>
                <w:p w:rsidR="00EB223F" w:rsidRPr="00A37AD9" w:rsidRDefault="00EB223F" w:rsidP="00301A05">
                  <w:pPr>
                    <w:spacing w:after="150" w:line="240" w:lineRule="auto"/>
                    <w:jc w:val="both"/>
                    <w:rPr>
                      <w:rFonts w:ascii="Times New Roman" w:hAnsi="Times New Roman"/>
                    </w:rPr>
                  </w:pPr>
                  <w:r w:rsidRPr="00A37AD9">
                    <w:rPr>
                      <w:rFonts w:ascii="Times New Roman" w:hAnsi="Times New Roman"/>
                    </w:rPr>
                    <w:t>3.</w:t>
                  </w:r>
                </w:p>
              </w:tc>
              <w:tc>
                <w:tcPr>
                  <w:tcW w:w="7156" w:type="dxa"/>
                </w:tcPr>
                <w:p w:rsidR="00EB223F" w:rsidRPr="00A37AD9" w:rsidRDefault="00EB223F" w:rsidP="00301A05">
                  <w:pPr>
                    <w:spacing w:after="150" w:line="240" w:lineRule="auto"/>
                    <w:jc w:val="both"/>
                    <w:rPr>
                      <w:rFonts w:ascii="Times New Roman" w:hAnsi="Times New Roman"/>
                    </w:rPr>
                  </w:pPr>
                  <w:r w:rsidRPr="00A37AD9">
                    <w:rPr>
                      <w:rFonts w:ascii="Times New Roman" w:hAnsi="Times New Roman"/>
                    </w:rPr>
                    <w:t>Інформація про документи, що підтверджують право власності на нерухоме майно, в якому розташований центр обслуговування споживачів (клієнтів) Учасника  або інформація про документи, що підтверджують  право користування нерухомим майном, в якому розташований центр обслуговування споживачів Учасника (назва документа, дата видачі, номер)</w:t>
                  </w:r>
                </w:p>
              </w:tc>
              <w:tc>
                <w:tcPr>
                  <w:tcW w:w="2087" w:type="dxa"/>
                </w:tcPr>
                <w:p w:rsidR="00EB223F" w:rsidRPr="00A37AD9" w:rsidRDefault="00EB223F" w:rsidP="00301A05">
                  <w:pPr>
                    <w:spacing w:after="150" w:line="240" w:lineRule="auto"/>
                    <w:jc w:val="both"/>
                    <w:rPr>
                      <w:rFonts w:ascii="Times New Roman" w:hAnsi="Times New Roman"/>
                    </w:rPr>
                  </w:pPr>
                </w:p>
              </w:tc>
            </w:tr>
            <w:tr w:rsidR="00EB223F" w:rsidRPr="00A37AD9" w:rsidTr="00301A05">
              <w:tc>
                <w:tcPr>
                  <w:tcW w:w="465" w:type="dxa"/>
                </w:tcPr>
                <w:p w:rsidR="00EB223F" w:rsidRPr="00A37AD9" w:rsidRDefault="00EB223F" w:rsidP="00301A05">
                  <w:pPr>
                    <w:spacing w:after="150" w:line="240" w:lineRule="auto"/>
                    <w:jc w:val="both"/>
                    <w:rPr>
                      <w:rFonts w:ascii="Times New Roman" w:hAnsi="Times New Roman"/>
                    </w:rPr>
                  </w:pPr>
                  <w:r w:rsidRPr="00A37AD9">
                    <w:rPr>
                      <w:rFonts w:ascii="Times New Roman" w:hAnsi="Times New Roman"/>
                    </w:rPr>
                    <w:t>4.</w:t>
                  </w:r>
                </w:p>
              </w:tc>
              <w:tc>
                <w:tcPr>
                  <w:tcW w:w="7156" w:type="dxa"/>
                </w:tcPr>
                <w:p w:rsidR="00EB223F" w:rsidRPr="00A37AD9" w:rsidRDefault="00EB223F" w:rsidP="00301A05">
                  <w:pPr>
                    <w:spacing w:after="150" w:line="240" w:lineRule="auto"/>
                    <w:jc w:val="both"/>
                    <w:rPr>
                      <w:rFonts w:ascii="Times New Roman" w:hAnsi="Times New Roman"/>
                    </w:rPr>
                  </w:pPr>
                  <w:r w:rsidRPr="00A37AD9">
                    <w:rPr>
                      <w:rFonts w:ascii="Times New Roman" w:hAnsi="Times New Roman"/>
                    </w:rPr>
                    <w:t>Графік роботи єдиного вікна центру обслуговування споживачів (клієнтів) Учасника</w:t>
                  </w:r>
                </w:p>
              </w:tc>
              <w:tc>
                <w:tcPr>
                  <w:tcW w:w="2087" w:type="dxa"/>
                </w:tcPr>
                <w:p w:rsidR="00EB223F" w:rsidRPr="00A37AD9" w:rsidRDefault="00EB223F" w:rsidP="00301A05">
                  <w:pPr>
                    <w:spacing w:after="150" w:line="240" w:lineRule="auto"/>
                    <w:jc w:val="both"/>
                    <w:rPr>
                      <w:rFonts w:ascii="Times New Roman" w:hAnsi="Times New Roman"/>
                    </w:rPr>
                  </w:pPr>
                </w:p>
              </w:tc>
            </w:tr>
            <w:tr w:rsidR="00EB223F" w:rsidRPr="00A37AD9" w:rsidTr="00301A05">
              <w:tc>
                <w:tcPr>
                  <w:tcW w:w="465" w:type="dxa"/>
                </w:tcPr>
                <w:p w:rsidR="00EB223F" w:rsidRPr="00A37AD9" w:rsidRDefault="00EB223F" w:rsidP="00301A05">
                  <w:pPr>
                    <w:spacing w:after="150" w:line="240" w:lineRule="auto"/>
                    <w:jc w:val="both"/>
                    <w:rPr>
                      <w:rFonts w:ascii="Times New Roman" w:hAnsi="Times New Roman"/>
                    </w:rPr>
                  </w:pPr>
                  <w:r w:rsidRPr="00A37AD9">
                    <w:rPr>
                      <w:rFonts w:ascii="Times New Roman" w:hAnsi="Times New Roman"/>
                    </w:rPr>
                    <w:t xml:space="preserve">5. </w:t>
                  </w:r>
                </w:p>
              </w:tc>
              <w:tc>
                <w:tcPr>
                  <w:tcW w:w="7156" w:type="dxa"/>
                </w:tcPr>
                <w:p w:rsidR="00EB223F" w:rsidRPr="00A37AD9" w:rsidRDefault="00EB223F" w:rsidP="00301A05">
                  <w:pPr>
                    <w:spacing w:after="150" w:line="240" w:lineRule="auto"/>
                    <w:jc w:val="both"/>
                    <w:rPr>
                      <w:rFonts w:ascii="Times New Roman" w:hAnsi="Times New Roman"/>
                    </w:rPr>
                  </w:pPr>
                  <w:r w:rsidRPr="00A37AD9">
                    <w:rPr>
                      <w:rFonts w:ascii="Times New Roman" w:hAnsi="Times New Roman"/>
                    </w:rPr>
                    <w:t>Графік проведення особистого прийому споживачів (клієнтів)</w:t>
                  </w:r>
                </w:p>
              </w:tc>
              <w:tc>
                <w:tcPr>
                  <w:tcW w:w="2087" w:type="dxa"/>
                </w:tcPr>
                <w:p w:rsidR="00EB223F" w:rsidRPr="00A37AD9" w:rsidRDefault="00EB223F" w:rsidP="00301A05">
                  <w:pPr>
                    <w:spacing w:after="150" w:line="240" w:lineRule="auto"/>
                    <w:jc w:val="both"/>
                    <w:rPr>
                      <w:rFonts w:ascii="Times New Roman" w:hAnsi="Times New Roman"/>
                    </w:rPr>
                  </w:pPr>
                </w:p>
              </w:tc>
            </w:tr>
          </w:tbl>
          <w:p w:rsidR="00EB223F" w:rsidRPr="00A37AD9" w:rsidRDefault="00EB223F" w:rsidP="00301A05">
            <w:pPr>
              <w:shd w:val="clear" w:color="auto" w:fill="FFFFFF"/>
              <w:spacing w:after="150" w:line="240" w:lineRule="auto"/>
              <w:ind w:left="295"/>
              <w:jc w:val="both"/>
              <w:rPr>
                <w:rFonts w:ascii="Times New Roman" w:hAnsi="Times New Roman"/>
              </w:rPr>
            </w:pPr>
            <w:r w:rsidRPr="00A37AD9">
              <w:rPr>
                <w:rFonts w:ascii="Times New Roman" w:hAnsi="Times New Roman"/>
              </w:rPr>
              <w:t xml:space="preserve">       Учасник _____________________ підтверджує, що у центрі обслуговування споживачів (клієнтів) за вказаною адресою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функціонує єдине вікно для прийому та видачі документів щодо постачання електричної енергії,  а також проводиться особистий прийом споживачів.</w:t>
            </w:r>
          </w:p>
          <w:p w:rsidR="00EB223F" w:rsidRPr="00A37AD9" w:rsidRDefault="00EB223F" w:rsidP="00301A05">
            <w:pPr>
              <w:spacing w:line="240" w:lineRule="auto"/>
              <w:ind w:left="295"/>
              <w:rPr>
                <w:rFonts w:ascii="Times New Roman" w:hAnsi="Times New Roman"/>
              </w:rPr>
            </w:pPr>
            <w:r w:rsidRPr="00A37AD9">
              <w:rPr>
                <w:rFonts w:ascii="Times New Roman" w:hAnsi="Times New Roman"/>
              </w:rPr>
              <w:t xml:space="preserve">Уповноважена особа(  або керівник Учасника) ___________   </w:t>
            </w:r>
            <w:r w:rsidRPr="00A37AD9">
              <w:rPr>
                <w:rFonts w:ascii="Times New Roman" w:hAnsi="Times New Roman"/>
              </w:rPr>
              <w:tab/>
            </w:r>
            <w:r w:rsidRPr="00A37AD9">
              <w:rPr>
                <w:rFonts w:ascii="Times New Roman" w:hAnsi="Times New Roman"/>
              </w:rPr>
              <w:tab/>
              <w:t xml:space="preserve">    __________________</w:t>
            </w:r>
          </w:p>
          <w:p w:rsidR="00EB223F" w:rsidRPr="00A37AD9" w:rsidRDefault="00EB223F" w:rsidP="00301A05">
            <w:pPr>
              <w:shd w:val="clear" w:color="auto" w:fill="FFFFFF"/>
              <w:spacing w:after="150" w:line="240" w:lineRule="auto"/>
              <w:ind w:left="295"/>
              <w:rPr>
                <w:rFonts w:ascii="Times New Roman" w:hAnsi="Times New Roman"/>
                <w:b/>
              </w:rPr>
            </w:pPr>
            <w:r w:rsidRPr="00A37AD9">
              <w:rPr>
                <w:rFonts w:ascii="Times New Roman" w:hAnsi="Times New Roman"/>
                <w:i/>
                <w:iCs/>
              </w:rPr>
              <w:tab/>
            </w:r>
            <w:r w:rsidRPr="00A37AD9">
              <w:rPr>
                <w:rFonts w:ascii="Times New Roman" w:hAnsi="Times New Roman"/>
                <w:i/>
                <w:iCs/>
              </w:rPr>
              <w:tab/>
            </w:r>
            <w:r w:rsidRPr="00A37AD9">
              <w:rPr>
                <w:rFonts w:ascii="Times New Roman" w:hAnsi="Times New Roman"/>
                <w:i/>
                <w:iCs/>
              </w:rPr>
              <w:tab/>
              <w:t xml:space="preserve">                                   (підпис)                </w:t>
            </w:r>
            <w:r w:rsidRPr="00A37AD9">
              <w:rPr>
                <w:rFonts w:ascii="Times New Roman" w:hAnsi="Times New Roman"/>
                <w:i/>
                <w:iCs/>
              </w:rPr>
              <w:tab/>
              <w:t xml:space="preserve">     (прізвище, ініціали)</w:t>
            </w:r>
          </w:p>
        </w:tc>
      </w:tr>
    </w:tbl>
    <w:p w:rsidR="00EB223F" w:rsidRPr="00A37AD9" w:rsidRDefault="00EB223F" w:rsidP="00EB223F">
      <w:pPr>
        <w:pStyle w:val="a3"/>
        <w:shd w:val="clear" w:color="auto" w:fill="FFFFFF"/>
        <w:spacing w:after="0" w:line="240" w:lineRule="auto"/>
        <w:ind w:left="-426"/>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На підтвердження інформації, зазначеної в Довідці (форма </w:t>
      </w:r>
      <w:r>
        <w:rPr>
          <w:rFonts w:ascii="Times New Roman" w:eastAsia="Times New Roman" w:hAnsi="Times New Roman"/>
          <w:sz w:val="24"/>
          <w:szCs w:val="24"/>
          <w:lang w:eastAsia="ru-RU"/>
        </w:rPr>
        <w:t>1</w:t>
      </w:r>
      <w:r w:rsidRPr="00A37AD9">
        <w:rPr>
          <w:rFonts w:ascii="Times New Roman" w:eastAsia="Times New Roman" w:hAnsi="Times New Roman"/>
          <w:sz w:val="24"/>
          <w:szCs w:val="24"/>
          <w:lang w:eastAsia="ru-RU"/>
        </w:rPr>
        <w:t xml:space="preserve">) </w:t>
      </w:r>
      <w:bookmarkStart w:id="0" w:name="_Hlk40800649"/>
      <w:r w:rsidRPr="00A37AD9">
        <w:rPr>
          <w:rFonts w:ascii="Times New Roman" w:eastAsia="Times New Roman" w:hAnsi="Times New Roman"/>
          <w:sz w:val="24"/>
          <w:szCs w:val="24"/>
          <w:lang w:eastAsia="ru-RU"/>
        </w:rPr>
        <w:t>учасник в складі тендерної пропозиції надає:</w:t>
      </w:r>
      <w:bookmarkEnd w:id="0"/>
      <w:r w:rsidRPr="00A37AD9">
        <w:rPr>
          <w:rFonts w:ascii="Times New Roman" w:eastAsia="Times New Roman" w:hAnsi="Times New Roman"/>
          <w:sz w:val="24"/>
          <w:szCs w:val="24"/>
          <w:lang w:eastAsia="ru-RU"/>
        </w:rPr>
        <w:t xml:space="preserve"> </w:t>
      </w:r>
    </w:p>
    <w:p w:rsidR="00EB223F" w:rsidRPr="00A37AD9" w:rsidRDefault="00EB223F" w:rsidP="00EB223F">
      <w:pPr>
        <w:pStyle w:val="a3"/>
        <w:numPr>
          <w:ilvl w:val="1"/>
          <w:numId w:val="1"/>
        </w:numPr>
        <w:shd w:val="clear" w:color="auto" w:fill="FFFFFF"/>
        <w:spacing w:after="0" w:line="240" w:lineRule="auto"/>
        <w:ind w:left="-426" w:firstLine="0"/>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Положення про власний структурний підрозділ - Центр обслуговування споживачів (клієнтів) на території Волинської області,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 Центру обслуговування споживачів (клієнтів) на території Волинської області;</w:t>
      </w:r>
    </w:p>
    <w:p w:rsidR="00EB223F" w:rsidRPr="00A37AD9" w:rsidRDefault="00EB223F" w:rsidP="00EB223F">
      <w:pPr>
        <w:pStyle w:val="a3"/>
        <w:numPr>
          <w:ilvl w:val="1"/>
          <w:numId w:val="1"/>
        </w:numPr>
        <w:spacing w:line="240" w:lineRule="auto"/>
        <w:ind w:left="-426" w:firstLine="0"/>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Довідку</w:t>
      </w:r>
      <w:r>
        <w:rPr>
          <w:rFonts w:ascii="Times New Roman" w:eastAsia="Times New Roman" w:hAnsi="Times New Roman"/>
          <w:sz w:val="24"/>
          <w:szCs w:val="24"/>
          <w:lang w:eastAsia="ru-RU"/>
        </w:rPr>
        <w:t>/акт/інший документ, виданий</w:t>
      </w:r>
      <w:r w:rsidRPr="00A37AD9">
        <w:rPr>
          <w:rFonts w:ascii="Times New Roman" w:eastAsia="Times New Roman" w:hAnsi="Times New Roman"/>
          <w:sz w:val="24"/>
          <w:szCs w:val="24"/>
          <w:lang w:eastAsia="ru-RU"/>
        </w:rPr>
        <w:t xml:space="preserve"> НКРЕКП чи її територіальни</w:t>
      </w:r>
      <w:r>
        <w:rPr>
          <w:rFonts w:ascii="Times New Roman" w:eastAsia="Times New Roman" w:hAnsi="Times New Roman"/>
          <w:sz w:val="24"/>
          <w:szCs w:val="24"/>
          <w:lang w:eastAsia="ru-RU"/>
        </w:rPr>
        <w:t>ми</w:t>
      </w:r>
      <w:r w:rsidRPr="00A37AD9">
        <w:rPr>
          <w:rFonts w:ascii="Times New Roman" w:eastAsia="Times New Roman" w:hAnsi="Times New Roman"/>
          <w:sz w:val="24"/>
          <w:szCs w:val="24"/>
          <w:lang w:eastAsia="ru-RU"/>
        </w:rPr>
        <w:t xml:space="preserve"> підрозділ</w:t>
      </w:r>
      <w:r>
        <w:rPr>
          <w:rFonts w:ascii="Times New Roman" w:eastAsia="Times New Roman" w:hAnsi="Times New Roman"/>
          <w:sz w:val="24"/>
          <w:szCs w:val="24"/>
          <w:lang w:eastAsia="ru-RU"/>
        </w:rPr>
        <w:t>ами</w:t>
      </w:r>
      <w:r w:rsidRPr="00A37AD9">
        <w:rPr>
          <w:rFonts w:ascii="Times New Roman" w:eastAsia="Times New Roman" w:hAnsi="Times New Roman"/>
          <w:sz w:val="24"/>
          <w:szCs w:val="24"/>
          <w:lang w:eastAsia="ru-RU"/>
        </w:rPr>
        <w:t>, яка підтверджує наявність та функціонування в Учасника Центру обслуговування споживачів (клієнтів) на території Волинської області, створеного відповідно до Правил роздрібного ринку електричної енергії, затверджених Постановою НКРЕКП від 14.03.2018 р. № 312 (із змінами</w:t>
      </w:r>
      <w:r>
        <w:rPr>
          <w:rFonts w:ascii="Times New Roman" w:eastAsia="Times New Roman" w:hAnsi="Times New Roman"/>
          <w:sz w:val="24"/>
          <w:szCs w:val="24"/>
          <w:lang w:eastAsia="ru-RU"/>
        </w:rPr>
        <w:t>)</w:t>
      </w:r>
      <w:r w:rsidRPr="00A37AD9">
        <w:rPr>
          <w:rFonts w:ascii="Times New Roman" w:eastAsia="Times New Roman" w:hAnsi="Times New Roman"/>
          <w:sz w:val="24"/>
          <w:szCs w:val="24"/>
          <w:lang w:eastAsia="ru-RU"/>
        </w:rPr>
        <w:t>.</w:t>
      </w:r>
    </w:p>
    <w:p w:rsidR="00EB223F" w:rsidRDefault="00EB223F" w:rsidP="00EB223F">
      <w:pPr>
        <w:pStyle w:val="a3"/>
        <w:numPr>
          <w:ilvl w:val="1"/>
          <w:numId w:val="1"/>
        </w:numPr>
        <w:shd w:val="clear" w:color="auto" w:fill="FFFFFF"/>
        <w:spacing w:after="0" w:line="240" w:lineRule="auto"/>
        <w:ind w:left="-426" w:firstLine="0"/>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Наявність Центру обслуговування споживачів (клієнтів) на території Волинської області має бути підтверджено зазначенням такої інформації на власному офіційному сайті відповідно до пп.8 п.2.2 Постанови НКРЕКП №1469 від 27.12.2017 "Про затвердження Ліцензійних умов провадження господарської діяльності з постачання електричної енергії споживачу". </w:t>
      </w:r>
    </w:p>
    <w:p w:rsidR="00177A62" w:rsidRPr="00177A62" w:rsidRDefault="00177A62" w:rsidP="00177A62">
      <w:pPr>
        <w:pStyle w:val="a3"/>
        <w:numPr>
          <w:ilvl w:val="1"/>
          <w:numId w:val="1"/>
        </w:numPr>
        <w:ind w:left="-426" w:firstLine="0"/>
        <w:jc w:val="both"/>
        <w:rPr>
          <w:rFonts w:ascii="Times New Roman" w:eastAsia="Times New Roman" w:hAnsi="Times New Roman"/>
          <w:sz w:val="24"/>
          <w:szCs w:val="24"/>
          <w:lang w:eastAsia="ru-RU"/>
        </w:rPr>
      </w:pPr>
      <w:r w:rsidRPr="00177A62">
        <w:rPr>
          <w:rFonts w:ascii="Times New Roman" w:eastAsia="Times New Roman" w:hAnsi="Times New Roman"/>
          <w:sz w:val="24"/>
          <w:szCs w:val="24"/>
          <w:lang w:eastAsia="ru-RU"/>
        </w:rPr>
        <w:t xml:space="preserve">Доступність приміщення, у якому розташовано Центр обслуговування споживачів учасника, для осіб з інвалідністю та інших </w:t>
      </w:r>
      <w:proofErr w:type="spellStart"/>
      <w:r w:rsidRPr="00177A62">
        <w:rPr>
          <w:rFonts w:ascii="Times New Roman" w:eastAsia="Times New Roman" w:hAnsi="Times New Roman"/>
          <w:sz w:val="24"/>
          <w:szCs w:val="24"/>
          <w:lang w:eastAsia="ru-RU"/>
        </w:rPr>
        <w:t>маломобільних</w:t>
      </w:r>
      <w:proofErr w:type="spellEnd"/>
      <w:r w:rsidRPr="00177A62">
        <w:rPr>
          <w:rFonts w:ascii="Times New Roman" w:eastAsia="Times New Roman" w:hAnsi="Times New Roman"/>
          <w:sz w:val="24"/>
          <w:szCs w:val="24"/>
          <w:lang w:eastAsia="ru-RU"/>
        </w:rPr>
        <w:t xml:space="preserve"> груп населення повинна бути підтверджена висновком/актом спеціально уповноваженого органу (особи) у галузі технічного обстеження будівель та споруд щодо доступності приміщення для осіб з інвалідністю та інших </w:t>
      </w:r>
      <w:proofErr w:type="spellStart"/>
      <w:r w:rsidRPr="00177A62">
        <w:rPr>
          <w:rFonts w:ascii="Times New Roman" w:eastAsia="Times New Roman" w:hAnsi="Times New Roman"/>
          <w:sz w:val="24"/>
          <w:szCs w:val="24"/>
          <w:lang w:eastAsia="ru-RU"/>
        </w:rPr>
        <w:t>маломобільних</w:t>
      </w:r>
      <w:proofErr w:type="spellEnd"/>
      <w:r w:rsidRPr="00177A62">
        <w:rPr>
          <w:rFonts w:ascii="Times New Roman" w:eastAsia="Times New Roman" w:hAnsi="Times New Roman"/>
          <w:sz w:val="24"/>
          <w:szCs w:val="24"/>
          <w:lang w:eastAsia="ru-RU"/>
        </w:rPr>
        <w:t xml:space="preserve"> груп населення, який надається у складі пропозиції. </w:t>
      </w:r>
    </w:p>
    <w:p w:rsidR="00EB223F" w:rsidRPr="007A333B" w:rsidRDefault="00EB223F" w:rsidP="00EB223F">
      <w:pPr>
        <w:pStyle w:val="a3"/>
        <w:numPr>
          <w:ilvl w:val="0"/>
          <w:numId w:val="1"/>
        </w:num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sz w:val="24"/>
          <w:szCs w:val="24"/>
          <w:lang w:eastAsia="ru-RU"/>
        </w:rPr>
      </w:pPr>
      <w:r w:rsidRPr="007A333B">
        <w:rPr>
          <w:rFonts w:ascii="Times New Roman" w:eastAsia="Times New Roman" w:hAnsi="Times New Roman"/>
          <w:b/>
          <w:bCs/>
          <w:sz w:val="24"/>
          <w:szCs w:val="24"/>
          <w:u w:val="single"/>
          <w:lang w:eastAsia="ru-RU"/>
        </w:rPr>
        <w:t>Учасники</w:t>
      </w:r>
      <w:r w:rsidR="00C458F0">
        <w:rPr>
          <w:rFonts w:ascii="Times New Roman" w:eastAsia="Times New Roman" w:hAnsi="Times New Roman"/>
          <w:b/>
          <w:bCs/>
          <w:sz w:val="24"/>
          <w:szCs w:val="24"/>
          <w:u w:val="single"/>
          <w:lang w:eastAsia="ru-RU"/>
        </w:rPr>
        <w:t>,</w:t>
      </w:r>
      <w:r w:rsidRPr="007A333B">
        <w:rPr>
          <w:rFonts w:ascii="Times New Roman" w:eastAsia="Times New Roman" w:hAnsi="Times New Roman"/>
          <w:b/>
          <w:bCs/>
          <w:sz w:val="24"/>
          <w:szCs w:val="24"/>
          <w:u w:val="single"/>
          <w:lang w:eastAsia="ru-RU"/>
        </w:rPr>
        <w:t xml:space="preserve"> для яких  створення центрів обслуговування споживачів (клієнтів) не є обов’язковим</w:t>
      </w:r>
      <w:r w:rsidRPr="007A333B">
        <w:rPr>
          <w:rFonts w:ascii="Times New Roman" w:eastAsia="Times New Roman" w:hAnsi="Times New Roman"/>
          <w:sz w:val="24"/>
          <w:szCs w:val="24"/>
          <w:lang w:eastAsia="ru-RU"/>
        </w:rPr>
        <w:t xml:space="preserve">,  надають довідку про наявність власного окремого структурного підрозділу на території Волинської області або посадової особи, з робочим місцем на території Волинської області, на яких покладається забезпечення дотримання визначеного «Правилами  роздрібного </w:t>
      </w:r>
      <w:r w:rsidRPr="007A333B">
        <w:rPr>
          <w:rFonts w:ascii="Times New Roman" w:eastAsia="Times New Roman" w:hAnsi="Times New Roman"/>
          <w:sz w:val="24"/>
          <w:szCs w:val="24"/>
          <w:lang w:eastAsia="ru-RU"/>
        </w:rPr>
        <w:lastRenderedPageBreak/>
        <w:t xml:space="preserve">ринку електричної енергії» порядку розгляду звернень/скарг/претензій споживачів та проведення особистого прийому споживачів. </w:t>
      </w:r>
    </w:p>
    <w:p w:rsidR="00EB223F" w:rsidRPr="00A37AD9" w:rsidRDefault="00EB223F" w:rsidP="00EB223F">
      <w:p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b/>
          <w:bCs/>
          <w:i/>
          <w:iCs/>
          <w:sz w:val="24"/>
          <w:szCs w:val="24"/>
          <w:u w:val="single"/>
          <w:lang w:eastAsia="ru-RU"/>
        </w:rPr>
      </w:pPr>
    </w:p>
    <w:p w:rsidR="00EB223F" w:rsidRPr="00A37AD9" w:rsidRDefault="00EB223F" w:rsidP="00EB223F">
      <w:p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b/>
          <w:bCs/>
          <w:i/>
          <w:iCs/>
          <w:sz w:val="24"/>
          <w:szCs w:val="24"/>
          <w:u w:val="single"/>
          <w:lang w:eastAsia="ru-RU"/>
        </w:rPr>
      </w:pPr>
      <w:r w:rsidRPr="00A37AD9">
        <w:rPr>
          <w:rFonts w:ascii="Times New Roman" w:eastAsia="Times New Roman" w:hAnsi="Times New Roman"/>
          <w:b/>
          <w:bCs/>
          <w:i/>
          <w:iCs/>
          <w:sz w:val="24"/>
          <w:szCs w:val="24"/>
          <w:u w:val="single"/>
          <w:lang w:eastAsia="ru-RU"/>
        </w:rPr>
        <w:t xml:space="preserve">Довідка надається за формою </w:t>
      </w:r>
      <w:r>
        <w:rPr>
          <w:rFonts w:ascii="Times New Roman" w:eastAsia="Times New Roman" w:hAnsi="Times New Roman"/>
          <w:b/>
          <w:bCs/>
          <w:i/>
          <w:iCs/>
          <w:sz w:val="24"/>
          <w:szCs w:val="24"/>
          <w:u w:val="single"/>
          <w:lang w:eastAsia="ru-RU"/>
        </w:rPr>
        <w:t>2</w:t>
      </w:r>
      <w:r w:rsidRPr="00A37AD9">
        <w:rPr>
          <w:rFonts w:ascii="Times New Roman" w:eastAsia="Times New Roman" w:hAnsi="Times New Roman"/>
          <w:b/>
          <w:bCs/>
          <w:i/>
          <w:iCs/>
          <w:sz w:val="24"/>
          <w:szCs w:val="24"/>
          <w:u w:val="single"/>
          <w:lang w:eastAsia="ru-RU"/>
        </w:rPr>
        <w:t>:</w:t>
      </w:r>
    </w:p>
    <w:tbl>
      <w:tblPr>
        <w:tblW w:w="10800"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00"/>
      </w:tblGrid>
      <w:tr w:rsidR="00EB223F" w:rsidRPr="00A37AD9" w:rsidTr="00301A05">
        <w:trPr>
          <w:trHeight w:val="7078"/>
        </w:trPr>
        <w:tc>
          <w:tcPr>
            <w:tcW w:w="10800" w:type="dxa"/>
          </w:tcPr>
          <w:p w:rsidR="00EB223F" w:rsidRPr="00A37AD9" w:rsidRDefault="00EB223F" w:rsidP="00301A05">
            <w:pPr>
              <w:suppressAutoHyphens/>
              <w:autoSpaceDE w:val="0"/>
              <w:spacing w:after="0" w:line="240" w:lineRule="auto"/>
              <w:ind w:left="927"/>
              <w:jc w:val="center"/>
              <w:rPr>
                <w:rFonts w:ascii="Times New Roman" w:eastAsia="Times New Roman" w:hAnsi="Times New Roman"/>
                <w:b/>
                <w:sz w:val="24"/>
                <w:szCs w:val="24"/>
                <w:lang w:eastAsia="ar-SA"/>
              </w:rPr>
            </w:pPr>
          </w:p>
          <w:p w:rsidR="00EB223F" w:rsidRPr="00A37AD9" w:rsidRDefault="00EB223F" w:rsidP="00301A05">
            <w:pPr>
              <w:suppressAutoHyphens/>
              <w:autoSpaceDE w:val="0"/>
              <w:spacing w:after="0" w:line="240" w:lineRule="auto"/>
              <w:ind w:left="927"/>
              <w:jc w:val="center"/>
              <w:rPr>
                <w:rFonts w:ascii="Times New Roman" w:eastAsia="Times New Roman" w:hAnsi="Times New Roman"/>
                <w:b/>
                <w:lang w:eastAsia="ar-SA"/>
              </w:rPr>
            </w:pPr>
            <w:r w:rsidRPr="00A37AD9">
              <w:rPr>
                <w:rFonts w:ascii="Times New Roman" w:eastAsia="Times New Roman" w:hAnsi="Times New Roman"/>
                <w:b/>
                <w:lang w:eastAsia="ar-SA"/>
              </w:rPr>
              <w:t xml:space="preserve">Довідка(форма </w:t>
            </w:r>
            <w:r>
              <w:rPr>
                <w:rFonts w:ascii="Times New Roman" w:eastAsia="Times New Roman" w:hAnsi="Times New Roman"/>
                <w:b/>
                <w:lang w:eastAsia="ar-SA"/>
              </w:rPr>
              <w:t>2</w:t>
            </w:r>
            <w:r w:rsidRPr="00A37AD9">
              <w:rPr>
                <w:rFonts w:ascii="Times New Roman" w:eastAsia="Times New Roman" w:hAnsi="Times New Roman"/>
                <w:b/>
                <w:lang w:eastAsia="ar-SA"/>
              </w:rPr>
              <w:t>)  про наявність</w:t>
            </w:r>
            <w:r w:rsidRPr="00A37AD9">
              <w:rPr>
                <w:rFonts w:ascii="Times New Roman" w:eastAsia="Times New Roman" w:hAnsi="Times New Roman"/>
                <w:lang w:eastAsia="ru-RU"/>
              </w:rPr>
              <w:t xml:space="preserve"> </w:t>
            </w:r>
            <w:r w:rsidRPr="00A37AD9">
              <w:rPr>
                <w:rFonts w:ascii="Times New Roman" w:eastAsia="Times New Roman" w:hAnsi="Times New Roman"/>
                <w:b/>
                <w:lang w:eastAsia="ar-SA"/>
              </w:rPr>
              <w:t>власного  структурного підрозділу  Учасника</w:t>
            </w:r>
          </w:p>
          <w:tbl>
            <w:tblPr>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2"/>
              <w:gridCol w:w="8074"/>
              <w:gridCol w:w="1579"/>
            </w:tblGrid>
            <w:tr w:rsidR="00EB223F" w:rsidRPr="00A37AD9" w:rsidTr="00301A05">
              <w:tc>
                <w:tcPr>
                  <w:tcW w:w="562" w:type="dxa"/>
                </w:tcPr>
                <w:p w:rsidR="00EB223F" w:rsidRPr="00A37AD9" w:rsidRDefault="00EB223F" w:rsidP="00301A05">
                  <w:pPr>
                    <w:spacing w:after="150" w:line="240" w:lineRule="auto"/>
                    <w:ind w:right="-219"/>
                    <w:jc w:val="center"/>
                    <w:rPr>
                      <w:rFonts w:ascii="Times New Roman" w:eastAsia="Times New Roman" w:hAnsi="Times New Roman"/>
                      <w:lang w:eastAsia="ru-RU"/>
                    </w:rPr>
                  </w:pPr>
                  <w:r w:rsidRPr="00A37AD9">
                    <w:rPr>
                      <w:rFonts w:ascii="Times New Roman" w:eastAsia="Times New Roman" w:hAnsi="Times New Roman"/>
                      <w:lang w:eastAsia="ru-RU"/>
                    </w:rPr>
                    <w:t>1.</w:t>
                  </w:r>
                </w:p>
              </w:tc>
              <w:tc>
                <w:tcPr>
                  <w:tcW w:w="8074" w:type="dxa"/>
                </w:tcPr>
                <w:p w:rsidR="00EB223F" w:rsidRPr="00A37AD9" w:rsidRDefault="00EB223F" w:rsidP="00301A05">
                  <w:pPr>
                    <w:spacing w:after="150" w:line="240" w:lineRule="auto"/>
                    <w:ind w:left="-152" w:right="-108"/>
                    <w:jc w:val="center"/>
                    <w:rPr>
                      <w:rFonts w:ascii="Times New Roman" w:eastAsia="Times New Roman" w:hAnsi="Times New Roman"/>
                      <w:lang w:eastAsia="ru-RU"/>
                    </w:rPr>
                  </w:pPr>
                  <w:r w:rsidRPr="00A37AD9">
                    <w:rPr>
                      <w:rFonts w:ascii="Times New Roman" w:eastAsia="Times New Roman" w:hAnsi="Times New Roman"/>
                      <w:lang w:eastAsia="ru-RU"/>
                    </w:rPr>
                    <w:t>Назва та юридична адреса  власного структурного підрозділу Учасника (або посада, прізвище ім‘я по батькові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та адреса робочого місця  )</w:t>
                  </w:r>
                </w:p>
              </w:tc>
              <w:tc>
                <w:tcPr>
                  <w:tcW w:w="1579" w:type="dxa"/>
                </w:tcPr>
                <w:p w:rsidR="00EB223F" w:rsidRPr="00A37AD9" w:rsidRDefault="00EB223F" w:rsidP="00301A05">
                  <w:pPr>
                    <w:spacing w:after="150" w:line="240" w:lineRule="auto"/>
                    <w:jc w:val="both"/>
                    <w:rPr>
                      <w:rFonts w:ascii="Times New Roman" w:eastAsia="Times New Roman" w:hAnsi="Times New Roman"/>
                      <w:lang w:eastAsia="ru-RU"/>
                    </w:rPr>
                  </w:pPr>
                </w:p>
              </w:tc>
            </w:tr>
            <w:tr w:rsidR="00EB223F" w:rsidRPr="00A37AD9" w:rsidTr="00301A05">
              <w:tc>
                <w:tcPr>
                  <w:tcW w:w="562" w:type="dxa"/>
                </w:tcPr>
                <w:p w:rsidR="00EB223F" w:rsidRPr="00A37AD9" w:rsidRDefault="00EB223F" w:rsidP="00301A05">
                  <w:pPr>
                    <w:spacing w:after="150" w:line="240" w:lineRule="auto"/>
                    <w:jc w:val="both"/>
                    <w:rPr>
                      <w:rFonts w:ascii="Times New Roman" w:eastAsia="Times New Roman" w:hAnsi="Times New Roman"/>
                      <w:lang w:eastAsia="ru-RU"/>
                    </w:rPr>
                  </w:pPr>
                  <w:r w:rsidRPr="00A37AD9">
                    <w:rPr>
                      <w:rFonts w:ascii="Times New Roman" w:eastAsia="Times New Roman" w:hAnsi="Times New Roman"/>
                      <w:lang w:eastAsia="ru-RU"/>
                    </w:rPr>
                    <w:t>2.</w:t>
                  </w:r>
                </w:p>
              </w:tc>
              <w:tc>
                <w:tcPr>
                  <w:tcW w:w="8074" w:type="dxa"/>
                </w:tcPr>
                <w:p w:rsidR="00EB223F" w:rsidRPr="00A37AD9" w:rsidRDefault="00EB223F" w:rsidP="00301A05">
                  <w:pPr>
                    <w:spacing w:after="150" w:line="240" w:lineRule="auto"/>
                    <w:jc w:val="both"/>
                    <w:rPr>
                      <w:rFonts w:ascii="Times New Roman" w:eastAsia="Times New Roman" w:hAnsi="Times New Roman"/>
                      <w:lang w:eastAsia="ru-RU"/>
                    </w:rPr>
                  </w:pPr>
                  <w:r w:rsidRPr="00A37AD9">
                    <w:rPr>
                      <w:rFonts w:ascii="Times New Roman" w:eastAsia="Times New Roman" w:hAnsi="Times New Roman"/>
                      <w:lang w:eastAsia="ru-RU"/>
                    </w:rPr>
                    <w:t>Фактична адреса та телефон</w:t>
                  </w:r>
                  <w:r w:rsidRPr="00A37AD9">
                    <w:rPr>
                      <w:rFonts w:ascii="Times New Roman" w:eastAsia="Times New Roman" w:hAnsi="Times New Roman"/>
                      <w:b/>
                      <w:lang w:eastAsia="ar-SA"/>
                    </w:rPr>
                    <w:t xml:space="preserve"> </w:t>
                  </w:r>
                  <w:r w:rsidRPr="00A37AD9">
                    <w:rPr>
                      <w:rFonts w:ascii="Times New Roman" w:eastAsia="Times New Roman" w:hAnsi="Times New Roman"/>
                      <w:lang w:eastAsia="ru-RU"/>
                    </w:rPr>
                    <w:t>власного структурного підрозділу Учасника (або фактична адреса та  контактний  телефон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w:t>
                  </w:r>
                </w:p>
              </w:tc>
              <w:tc>
                <w:tcPr>
                  <w:tcW w:w="1579" w:type="dxa"/>
                </w:tcPr>
                <w:p w:rsidR="00EB223F" w:rsidRPr="00A37AD9" w:rsidRDefault="00EB223F" w:rsidP="00301A05">
                  <w:pPr>
                    <w:spacing w:after="150" w:line="240" w:lineRule="auto"/>
                    <w:jc w:val="both"/>
                    <w:rPr>
                      <w:rFonts w:ascii="Times New Roman" w:eastAsia="Times New Roman" w:hAnsi="Times New Roman"/>
                      <w:lang w:eastAsia="ru-RU"/>
                    </w:rPr>
                  </w:pPr>
                </w:p>
              </w:tc>
            </w:tr>
            <w:tr w:rsidR="00EB223F" w:rsidRPr="00A37AD9" w:rsidTr="00301A05">
              <w:tc>
                <w:tcPr>
                  <w:tcW w:w="562" w:type="dxa"/>
                </w:tcPr>
                <w:p w:rsidR="00EB223F" w:rsidRPr="00A37AD9" w:rsidRDefault="00EB223F" w:rsidP="00301A05">
                  <w:pPr>
                    <w:spacing w:after="150" w:line="240" w:lineRule="auto"/>
                    <w:jc w:val="both"/>
                    <w:rPr>
                      <w:rFonts w:ascii="Times New Roman" w:eastAsia="Times New Roman" w:hAnsi="Times New Roman"/>
                      <w:lang w:eastAsia="ru-RU"/>
                    </w:rPr>
                  </w:pPr>
                  <w:r w:rsidRPr="00A37AD9">
                    <w:rPr>
                      <w:rFonts w:ascii="Times New Roman" w:eastAsia="Times New Roman" w:hAnsi="Times New Roman"/>
                      <w:lang w:eastAsia="ru-RU"/>
                    </w:rPr>
                    <w:t>3.</w:t>
                  </w:r>
                </w:p>
              </w:tc>
              <w:tc>
                <w:tcPr>
                  <w:tcW w:w="8074" w:type="dxa"/>
                </w:tcPr>
                <w:p w:rsidR="00EB223F" w:rsidRPr="00A37AD9" w:rsidRDefault="00EB223F" w:rsidP="00301A05">
                  <w:pPr>
                    <w:spacing w:after="150" w:line="240" w:lineRule="auto"/>
                    <w:jc w:val="both"/>
                    <w:rPr>
                      <w:rFonts w:ascii="Times New Roman" w:eastAsia="Times New Roman" w:hAnsi="Times New Roman"/>
                      <w:lang w:eastAsia="ru-RU"/>
                    </w:rPr>
                  </w:pPr>
                  <w:r w:rsidRPr="00A37AD9">
                    <w:rPr>
                      <w:rFonts w:ascii="Times New Roman" w:eastAsia="Times New Roman" w:hAnsi="Times New Roman"/>
                      <w:lang w:eastAsia="ru-RU"/>
                    </w:rPr>
                    <w:t xml:space="preserve">Інформація про документи, що підтверджують право власності на нерухоме майно, де розташований зазначений у п.1 Довідки підрозділ Учасника або інформація про документи, що підтверджують  право користування нерухомим майном, де розташований структурний підрозділ Учасника або розташоване робоче місце посадової особи учасника.  </w:t>
                  </w:r>
                </w:p>
              </w:tc>
              <w:tc>
                <w:tcPr>
                  <w:tcW w:w="1579" w:type="dxa"/>
                </w:tcPr>
                <w:p w:rsidR="00EB223F" w:rsidRPr="00A37AD9" w:rsidRDefault="00EB223F" w:rsidP="00301A05">
                  <w:pPr>
                    <w:spacing w:after="150" w:line="240" w:lineRule="auto"/>
                    <w:jc w:val="both"/>
                    <w:rPr>
                      <w:rFonts w:ascii="Times New Roman" w:eastAsia="Times New Roman" w:hAnsi="Times New Roman"/>
                      <w:lang w:eastAsia="ru-RU"/>
                    </w:rPr>
                  </w:pPr>
                </w:p>
              </w:tc>
            </w:tr>
            <w:tr w:rsidR="00EB223F" w:rsidRPr="00A37AD9" w:rsidTr="00301A05">
              <w:tc>
                <w:tcPr>
                  <w:tcW w:w="562" w:type="dxa"/>
                </w:tcPr>
                <w:p w:rsidR="00EB223F" w:rsidRPr="00A37AD9" w:rsidRDefault="00EB223F" w:rsidP="00301A05">
                  <w:pPr>
                    <w:spacing w:after="150" w:line="240" w:lineRule="auto"/>
                    <w:jc w:val="both"/>
                    <w:rPr>
                      <w:rFonts w:ascii="Times New Roman" w:eastAsia="Times New Roman" w:hAnsi="Times New Roman"/>
                      <w:lang w:eastAsia="ru-RU"/>
                    </w:rPr>
                  </w:pPr>
                  <w:r w:rsidRPr="00A37AD9">
                    <w:rPr>
                      <w:rFonts w:ascii="Times New Roman" w:eastAsia="Times New Roman" w:hAnsi="Times New Roman"/>
                      <w:lang w:eastAsia="ru-RU"/>
                    </w:rPr>
                    <w:t xml:space="preserve">4. </w:t>
                  </w:r>
                </w:p>
              </w:tc>
              <w:tc>
                <w:tcPr>
                  <w:tcW w:w="8074" w:type="dxa"/>
                </w:tcPr>
                <w:p w:rsidR="00EB223F" w:rsidRPr="00A37AD9" w:rsidRDefault="00EB223F" w:rsidP="00301A05">
                  <w:pPr>
                    <w:spacing w:after="150" w:line="240" w:lineRule="auto"/>
                    <w:jc w:val="both"/>
                    <w:rPr>
                      <w:rFonts w:ascii="Times New Roman" w:eastAsia="Times New Roman" w:hAnsi="Times New Roman"/>
                      <w:lang w:eastAsia="ru-RU"/>
                    </w:rPr>
                  </w:pPr>
                  <w:r w:rsidRPr="00A37AD9">
                    <w:rPr>
                      <w:rFonts w:ascii="Times New Roman" w:eastAsia="Times New Roman" w:hAnsi="Times New Roman"/>
                      <w:lang w:eastAsia="ru-RU"/>
                    </w:rPr>
                    <w:t>Графік проведення особистого прийому споживачів</w:t>
                  </w:r>
                </w:p>
              </w:tc>
              <w:tc>
                <w:tcPr>
                  <w:tcW w:w="1579" w:type="dxa"/>
                </w:tcPr>
                <w:p w:rsidR="00EB223F" w:rsidRPr="00A37AD9" w:rsidRDefault="00EB223F" w:rsidP="00301A05">
                  <w:pPr>
                    <w:spacing w:after="150" w:line="240" w:lineRule="auto"/>
                    <w:jc w:val="both"/>
                    <w:rPr>
                      <w:rFonts w:ascii="Times New Roman" w:eastAsia="Times New Roman" w:hAnsi="Times New Roman"/>
                      <w:lang w:eastAsia="ru-RU"/>
                    </w:rPr>
                  </w:pPr>
                </w:p>
              </w:tc>
            </w:tr>
          </w:tbl>
          <w:p w:rsidR="00EB223F" w:rsidRPr="00A37AD9" w:rsidRDefault="00EB223F" w:rsidP="00301A05">
            <w:pPr>
              <w:shd w:val="clear" w:color="auto" w:fill="FFFFFF"/>
              <w:spacing w:after="150" w:line="240" w:lineRule="auto"/>
              <w:jc w:val="both"/>
              <w:rPr>
                <w:rFonts w:ascii="Times New Roman" w:eastAsia="Times New Roman" w:hAnsi="Times New Roman"/>
                <w:lang w:eastAsia="ru-RU"/>
              </w:rPr>
            </w:pPr>
            <w:r w:rsidRPr="00A37AD9">
              <w:rPr>
                <w:rFonts w:ascii="Times New Roman" w:eastAsia="Times New Roman" w:hAnsi="Times New Roman"/>
                <w:lang w:eastAsia="ru-RU"/>
              </w:rPr>
              <w:t>Учасник _____________________ підтверджує, що у зазначеному підрозділі  (зазначеною посадовою особою)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а також проводиться особистий прийом споживачів.</w:t>
            </w:r>
          </w:p>
          <w:p w:rsidR="00EB223F" w:rsidRPr="00A37AD9" w:rsidRDefault="00EB223F" w:rsidP="00301A05">
            <w:pPr>
              <w:spacing w:after="0" w:line="240" w:lineRule="auto"/>
              <w:rPr>
                <w:rFonts w:ascii="Times New Roman" w:eastAsia="Times New Roman" w:hAnsi="Times New Roman"/>
                <w:lang w:eastAsia="ru-RU"/>
              </w:rPr>
            </w:pPr>
            <w:r w:rsidRPr="00A37AD9">
              <w:rPr>
                <w:rFonts w:ascii="Times New Roman" w:eastAsia="Times New Roman" w:hAnsi="Times New Roman"/>
                <w:lang w:eastAsia="ru-RU"/>
              </w:rPr>
              <w:t xml:space="preserve">Уповноважена особа (або керівник) Учасника </w:t>
            </w:r>
            <w:r w:rsidRPr="00A37AD9">
              <w:rPr>
                <w:rFonts w:ascii="Times New Roman" w:eastAsia="Times New Roman" w:hAnsi="Times New Roman"/>
                <w:lang w:eastAsia="ru-RU"/>
              </w:rPr>
              <w:tab/>
              <w:t xml:space="preserve">__________   </w:t>
            </w:r>
            <w:r w:rsidRPr="00A37AD9">
              <w:rPr>
                <w:rFonts w:ascii="Times New Roman" w:eastAsia="Times New Roman" w:hAnsi="Times New Roman"/>
                <w:lang w:eastAsia="ru-RU"/>
              </w:rPr>
              <w:tab/>
            </w:r>
            <w:r w:rsidRPr="00A37AD9">
              <w:rPr>
                <w:rFonts w:ascii="Times New Roman" w:eastAsia="Times New Roman" w:hAnsi="Times New Roman"/>
                <w:lang w:eastAsia="ru-RU"/>
              </w:rPr>
              <w:tab/>
              <w:t xml:space="preserve">    __________________</w:t>
            </w:r>
          </w:p>
          <w:p w:rsidR="00EB223F" w:rsidRPr="00A37AD9" w:rsidRDefault="00EB223F" w:rsidP="00301A05">
            <w:pPr>
              <w:spacing w:after="0" w:line="240" w:lineRule="auto"/>
              <w:jc w:val="both"/>
              <w:rPr>
                <w:rFonts w:ascii="Times New Roman" w:eastAsia="Times New Roman" w:hAnsi="Times New Roman"/>
                <w:i/>
                <w:iCs/>
                <w:lang w:eastAsia="ru-RU"/>
              </w:rPr>
            </w:pPr>
            <w:r w:rsidRPr="00A37AD9">
              <w:rPr>
                <w:rFonts w:ascii="Times New Roman" w:eastAsia="Times New Roman" w:hAnsi="Times New Roman"/>
                <w:i/>
                <w:iCs/>
                <w:lang w:eastAsia="ru-RU"/>
              </w:rPr>
              <w:tab/>
            </w:r>
            <w:r w:rsidRPr="00A37AD9">
              <w:rPr>
                <w:rFonts w:ascii="Times New Roman" w:eastAsia="Times New Roman" w:hAnsi="Times New Roman"/>
                <w:i/>
                <w:iCs/>
                <w:lang w:eastAsia="ru-RU"/>
              </w:rPr>
              <w:tab/>
            </w:r>
            <w:r w:rsidRPr="00A37AD9">
              <w:rPr>
                <w:rFonts w:ascii="Times New Roman" w:eastAsia="Times New Roman" w:hAnsi="Times New Roman"/>
                <w:i/>
                <w:iCs/>
                <w:lang w:eastAsia="ru-RU"/>
              </w:rPr>
              <w:tab/>
            </w:r>
            <w:r w:rsidRPr="00A37AD9">
              <w:rPr>
                <w:rFonts w:ascii="Times New Roman" w:eastAsia="Times New Roman" w:hAnsi="Times New Roman"/>
                <w:i/>
                <w:iCs/>
                <w:lang w:eastAsia="ru-RU"/>
              </w:rPr>
              <w:tab/>
              <w:t xml:space="preserve">                            (підпис)               </w:t>
            </w:r>
            <w:r w:rsidRPr="00A37AD9">
              <w:rPr>
                <w:rFonts w:ascii="Times New Roman" w:eastAsia="Times New Roman" w:hAnsi="Times New Roman"/>
                <w:i/>
                <w:iCs/>
                <w:lang w:eastAsia="ru-RU"/>
              </w:rPr>
              <w:tab/>
            </w:r>
            <w:r w:rsidRPr="00A37AD9">
              <w:rPr>
                <w:rFonts w:ascii="Times New Roman" w:eastAsia="Times New Roman" w:hAnsi="Times New Roman"/>
                <w:i/>
                <w:iCs/>
                <w:lang w:eastAsia="ru-RU"/>
              </w:rPr>
              <w:tab/>
              <w:t xml:space="preserve">       (прізвище, ініціали)</w:t>
            </w:r>
          </w:p>
          <w:p w:rsidR="00EB223F" w:rsidRPr="00A37AD9" w:rsidRDefault="00EB223F" w:rsidP="00301A05">
            <w:pPr>
              <w:spacing w:after="0" w:line="240" w:lineRule="auto"/>
              <w:ind w:left="2124"/>
              <w:jc w:val="both"/>
              <w:rPr>
                <w:rFonts w:ascii="Times New Roman" w:eastAsia="Times New Roman" w:hAnsi="Times New Roman"/>
                <w:sz w:val="24"/>
                <w:szCs w:val="24"/>
                <w:lang w:eastAsia="ru-RU"/>
              </w:rPr>
            </w:pPr>
          </w:p>
          <w:p w:rsidR="00EB223F" w:rsidRPr="00A37AD9" w:rsidRDefault="00EB223F" w:rsidP="00301A05">
            <w:pPr>
              <w:spacing w:after="0" w:line="240" w:lineRule="auto"/>
              <w:ind w:left="155"/>
              <w:jc w:val="both"/>
              <w:rPr>
                <w:rFonts w:ascii="Times New Roman" w:eastAsia="Times New Roman" w:hAnsi="Times New Roman"/>
                <w:b/>
                <w:sz w:val="24"/>
                <w:szCs w:val="24"/>
                <w:lang w:eastAsia="ar-SA"/>
              </w:rPr>
            </w:pPr>
          </w:p>
        </w:tc>
      </w:tr>
    </w:tbl>
    <w:p w:rsidR="00EB223F" w:rsidRPr="00A37AD9" w:rsidRDefault="00EB223F" w:rsidP="00EB223F">
      <w:pPr>
        <w:suppressAutoHyphens/>
        <w:autoSpaceDE w:val="0"/>
        <w:spacing w:after="0" w:line="240" w:lineRule="auto"/>
        <w:ind w:left="927"/>
        <w:jc w:val="center"/>
        <w:rPr>
          <w:rFonts w:ascii="Times New Roman" w:eastAsia="Times New Roman" w:hAnsi="Times New Roman"/>
          <w:b/>
          <w:sz w:val="24"/>
          <w:szCs w:val="24"/>
          <w:lang w:eastAsia="ar-SA"/>
        </w:rPr>
      </w:pPr>
    </w:p>
    <w:p w:rsidR="00EB223F" w:rsidRPr="00A37AD9" w:rsidRDefault="00EB223F" w:rsidP="00EB223F">
      <w:pPr>
        <w:pStyle w:val="a3"/>
        <w:shd w:val="clear" w:color="auto" w:fill="FFFFFF"/>
        <w:spacing w:after="0" w:line="240" w:lineRule="auto"/>
        <w:ind w:left="-567" w:firstLine="283"/>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На підтвердження інформації зазначеної в Довідці (форма </w:t>
      </w:r>
      <w:r>
        <w:rPr>
          <w:rFonts w:ascii="Times New Roman" w:eastAsia="Times New Roman" w:hAnsi="Times New Roman"/>
          <w:sz w:val="24"/>
          <w:szCs w:val="24"/>
          <w:lang w:eastAsia="ru-RU"/>
        </w:rPr>
        <w:t>2</w:t>
      </w:r>
      <w:r w:rsidRPr="00A37AD9">
        <w:rPr>
          <w:rFonts w:ascii="Times New Roman" w:eastAsia="Times New Roman" w:hAnsi="Times New Roman"/>
          <w:sz w:val="24"/>
          <w:szCs w:val="24"/>
          <w:lang w:eastAsia="ru-RU"/>
        </w:rPr>
        <w:t xml:space="preserve">) </w:t>
      </w:r>
      <w:bookmarkStart w:id="1" w:name="_Hlk40800867"/>
      <w:r w:rsidRPr="00A37AD9">
        <w:rPr>
          <w:rFonts w:ascii="Times New Roman" w:eastAsia="Times New Roman" w:hAnsi="Times New Roman"/>
          <w:sz w:val="24"/>
          <w:szCs w:val="24"/>
          <w:lang w:eastAsia="ru-RU"/>
        </w:rPr>
        <w:t>учасник в складі тендерної пропозиції надає:</w:t>
      </w:r>
    </w:p>
    <w:bookmarkEnd w:id="1"/>
    <w:p w:rsidR="00EB223F" w:rsidRPr="00A37AD9" w:rsidRDefault="00EB223F" w:rsidP="00EB223F">
      <w:pPr>
        <w:numPr>
          <w:ilvl w:val="1"/>
          <w:numId w:val="1"/>
        </w:numPr>
        <w:tabs>
          <w:tab w:val="left" w:pos="-142"/>
          <w:tab w:val="left" w:pos="567"/>
          <w:tab w:val="left" w:pos="141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0"/>
        <w:contextualSpacing/>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Положення про власний структурний підрозділ учасника,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який за визначеними у цьому положенні функціями забезпечує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w:t>
      </w:r>
      <w:r w:rsidR="00083A93">
        <w:rPr>
          <w:rFonts w:ascii="Times New Roman" w:eastAsia="Times New Roman" w:hAnsi="Times New Roman"/>
          <w:sz w:val="24"/>
          <w:szCs w:val="24"/>
          <w:lang w:eastAsia="ru-RU"/>
        </w:rPr>
        <w:t>на території Волинської області;</w:t>
      </w:r>
    </w:p>
    <w:p w:rsidR="00EB223F" w:rsidRPr="00A37AD9" w:rsidRDefault="00EB223F" w:rsidP="00EB223F">
      <w:pPr>
        <w:numPr>
          <w:ilvl w:val="1"/>
          <w:numId w:val="1"/>
        </w:numPr>
        <w:tabs>
          <w:tab w:val="left" w:pos="-142"/>
          <w:tab w:val="left" w:pos="567"/>
          <w:tab w:val="left" w:pos="141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0"/>
        <w:contextualSpacing/>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Затверджену у встановленому законодавством порядку посадову інструкцію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на території Волинської області (у разі наявності такої особи та зазначення про неї інформації у довідці). Посадова інструкція повинна передбачати виконання обов‘язків, необхідних для забезпечення  розгляду звернень/скарг/претензій споживачів та проведення особистого прийому споживачів на території Волинської області</w:t>
      </w:r>
      <w:r w:rsidR="00083A93">
        <w:rPr>
          <w:rFonts w:ascii="Times New Roman" w:eastAsia="Times New Roman" w:hAnsi="Times New Roman"/>
          <w:sz w:val="24"/>
          <w:szCs w:val="24"/>
          <w:lang w:eastAsia="ru-RU"/>
        </w:rPr>
        <w:t>;</w:t>
      </w:r>
    </w:p>
    <w:p w:rsidR="00EB223F" w:rsidRDefault="00EB223F" w:rsidP="00EB223F">
      <w:pPr>
        <w:numPr>
          <w:ilvl w:val="1"/>
          <w:numId w:val="1"/>
        </w:numPr>
        <w:tabs>
          <w:tab w:val="left" w:pos="-142"/>
          <w:tab w:val="left" w:pos="567"/>
          <w:tab w:val="left" w:pos="141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0"/>
        <w:contextualSpacing/>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Наказ про призначення посадової особи учасника, з робочим місцем на території Волинської області</w:t>
      </w:r>
      <w:r w:rsidR="00083A93">
        <w:rPr>
          <w:rFonts w:ascii="Times New Roman" w:eastAsia="Times New Roman" w:hAnsi="Times New Roman"/>
          <w:sz w:val="24"/>
          <w:szCs w:val="24"/>
          <w:lang w:eastAsia="ru-RU"/>
        </w:rPr>
        <w:t xml:space="preserve">, </w:t>
      </w:r>
      <w:r w:rsidRPr="00A37AD9">
        <w:rPr>
          <w:rFonts w:ascii="Times New Roman" w:eastAsia="Times New Roman" w:hAnsi="Times New Roman"/>
          <w:sz w:val="24"/>
          <w:szCs w:val="24"/>
          <w:lang w:eastAsia="ru-RU"/>
        </w:rPr>
        <w:t xml:space="preserve">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w:t>
      </w:r>
      <w:r w:rsidRPr="00A37AD9">
        <w:rPr>
          <w:rFonts w:ascii="Times New Roman" w:eastAsia="Times New Roman" w:hAnsi="Times New Roman"/>
          <w:sz w:val="24"/>
          <w:szCs w:val="24"/>
          <w:lang w:eastAsia="ru-RU"/>
        </w:rPr>
        <w:lastRenderedPageBreak/>
        <w:t>особистого прийому споживачів (у разі наявності такої особи та зазначення про неї інформації у довідці);</w:t>
      </w:r>
    </w:p>
    <w:p w:rsidR="00177A62" w:rsidRDefault="00177A62" w:rsidP="00177A62">
      <w:pPr>
        <w:numPr>
          <w:ilvl w:val="1"/>
          <w:numId w:val="1"/>
        </w:numPr>
        <w:tabs>
          <w:tab w:val="left" w:pos="-142"/>
          <w:tab w:val="left" w:pos="567"/>
          <w:tab w:val="left" w:pos="141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Доступність приміщення у якому розташовано власний окремий структурний підрозділ Учасника або робоче місце посадової особи,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для осіб з інвалідністю та інших </w:t>
      </w:r>
      <w:proofErr w:type="spellStart"/>
      <w:r>
        <w:rPr>
          <w:rFonts w:ascii="Times New Roman" w:eastAsia="Times New Roman" w:hAnsi="Times New Roman"/>
          <w:sz w:val="24"/>
          <w:szCs w:val="24"/>
          <w:lang w:eastAsia="ru-RU"/>
        </w:rPr>
        <w:t>маломобільних</w:t>
      </w:r>
      <w:proofErr w:type="spellEnd"/>
      <w:r>
        <w:rPr>
          <w:rFonts w:ascii="Times New Roman" w:eastAsia="Times New Roman" w:hAnsi="Times New Roman"/>
          <w:sz w:val="24"/>
          <w:szCs w:val="24"/>
          <w:lang w:eastAsia="ru-RU"/>
        </w:rPr>
        <w:t xml:space="preserve"> груп населення повинна бути підтверджена висновком/актом спеціально уповноваженого органу (особи) у галузі технічного обстеження будівель та споруд щодо доступності приміщення для осіб з інвалідністю та інших </w:t>
      </w:r>
      <w:proofErr w:type="spellStart"/>
      <w:r>
        <w:rPr>
          <w:rFonts w:ascii="Times New Roman" w:eastAsia="Times New Roman" w:hAnsi="Times New Roman"/>
          <w:sz w:val="24"/>
          <w:szCs w:val="24"/>
          <w:lang w:eastAsia="ru-RU"/>
        </w:rPr>
        <w:t>маломобільних</w:t>
      </w:r>
      <w:proofErr w:type="spellEnd"/>
      <w:r>
        <w:rPr>
          <w:rFonts w:ascii="Times New Roman" w:eastAsia="Times New Roman" w:hAnsi="Times New Roman"/>
          <w:sz w:val="24"/>
          <w:szCs w:val="24"/>
          <w:lang w:eastAsia="ru-RU"/>
        </w:rPr>
        <w:t xml:space="preserve"> груп населення, який надається у складі пропозиції.</w:t>
      </w:r>
    </w:p>
    <w:p w:rsidR="00EB223F" w:rsidRPr="00A37AD9" w:rsidRDefault="00EB223F" w:rsidP="00177A62">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4"/>
          <w:szCs w:val="24"/>
          <w:lang w:eastAsia="ru-RU"/>
        </w:rPr>
      </w:pPr>
    </w:p>
    <w:p w:rsidR="00EB223F" w:rsidRPr="00186ED2" w:rsidRDefault="00EB223F" w:rsidP="00EB223F">
      <w:pPr>
        <w:pStyle w:val="a3"/>
        <w:numPr>
          <w:ilvl w:val="0"/>
          <w:numId w:val="1"/>
        </w:numPr>
        <w:tabs>
          <w:tab w:val="left" w:pos="-284"/>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567"/>
        <w:jc w:val="both"/>
        <w:rPr>
          <w:rFonts w:ascii="Times New Roman" w:eastAsia="Times New Roman" w:hAnsi="Times New Roman"/>
          <w:sz w:val="24"/>
          <w:szCs w:val="24"/>
          <w:lang w:eastAsia="ru-RU"/>
        </w:rPr>
      </w:pPr>
      <w:r w:rsidRPr="00186ED2">
        <w:rPr>
          <w:rFonts w:ascii="Times New Roman" w:eastAsia="Times New Roman" w:hAnsi="Times New Roman"/>
          <w:sz w:val="24"/>
          <w:szCs w:val="24"/>
          <w:lang w:eastAsia="ru-RU"/>
        </w:rPr>
        <w:t>Під час постачання електричної енергії учасник повинен забезпечити замовнику можливість</w:t>
      </w:r>
      <w:r>
        <w:rPr>
          <w:rFonts w:ascii="Times New Roman" w:eastAsia="Times New Roman" w:hAnsi="Times New Roman"/>
          <w:sz w:val="24"/>
          <w:szCs w:val="24"/>
          <w:lang w:eastAsia="ru-RU"/>
        </w:rPr>
        <w:t xml:space="preserve"> </w:t>
      </w:r>
      <w:r w:rsidRPr="00186ED2">
        <w:rPr>
          <w:rFonts w:ascii="Times New Roman" w:eastAsia="Times New Roman" w:hAnsi="Times New Roman"/>
          <w:sz w:val="24"/>
          <w:szCs w:val="24"/>
          <w:lang w:eastAsia="ru-RU"/>
        </w:rPr>
        <w:t xml:space="preserve">комунікації, надання споживачу інформаційних послуг, шляхом прийняття та обробки його звернень через засоби телекомунікації.  Для підтвердження наявності можливості комунікації із замовником, учасник у складі пропозиції повинен надати: </w:t>
      </w:r>
    </w:p>
    <w:p w:rsidR="00EB223F" w:rsidRPr="00C40A96" w:rsidRDefault="00EB223F" w:rsidP="00EB223F">
      <w:pPr>
        <w:pStyle w:val="a3"/>
        <w:numPr>
          <w:ilvl w:val="1"/>
          <w:numId w:val="1"/>
        </w:numPr>
        <w:tabs>
          <w:tab w:val="left" w:pos="0"/>
          <w:tab w:val="left" w:pos="141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sz w:val="24"/>
          <w:szCs w:val="24"/>
          <w:lang w:eastAsia="ru-RU"/>
        </w:rPr>
      </w:pPr>
      <w:r w:rsidRPr="00C40A96">
        <w:rPr>
          <w:rFonts w:ascii="Times New Roman" w:eastAsia="Times New Roman" w:hAnsi="Times New Roman"/>
          <w:sz w:val="24"/>
          <w:szCs w:val="24"/>
          <w:lang w:eastAsia="ru-RU"/>
        </w:rPr>
        <w:t xml:space="preserve">Довідку про наявність в учасника </w:t>
      </w:r>
      <w:proofErr w:type="spellStart"/>
      <w:r w:rsidRPr="00C40A96">
        <w:rPr>
          <w:rFonts w:ascii="Times New Roman" w:eastAsia="Times New Roman" w:hAnsi="Times New Roman"/>
          <w:sz w:val="24"/>
          <w:szCs w:val="24"/>
          <w:lang w:eastAsia="ru-RU"/>
        </w:rPr>
        <w:t>кол-центру</w:t>
      </w:r>
      <w:proofErr w:type="spellEnd"/>
      <w:r w:rsidRPr="00C40A96">
        <w:rPr>
          <w:rFonts w:ascii="Times New Roman" w:eastAsia="Times New Roman" w:hAnsi="Times New Roman"/>
          <w:sz w:val="24"/>
          <w:szCs w:val="24"/>
          <w:lang w:eastAsia="ru-RU"/>
        </w:rPr>
        <w:t xml:space="preserve"> / контакт-центру згідно з вимогами встановленими Постановою НКРЕКП «Про затвердження Мінімальних вимог до якості обслуговування споживачів електричної енергії </w:t>
      </w:r>
      <w:proofErr w:type="spellStart"/>
      <w:r w:rsidRPr="00C40A96">
        <w:rPr>
          <w:rFonts w:ascii="Times New Roman" w:eastAsia="Times New Roman" w:hAnsi="Times New Roman"/>
          <w:sz w:val="24"/>
          <w:szCs w:val="24"/>
          <w:lang w:eastAsia="ru-RU"/>
        </w:rPr>
        <w:t>кол-центрами</w:t>
      </w:r>
      <w:proofErr w:type="spellEnd"/>
      <w:r w:rsidRPr="00C40A96">
        <w:rPr>
          <w:rFonts w:ascii="Times New Roman" w:eastAsia="Times New Roman" w:hAnsi="Times New Roman"/>
          <w:sz w:val="24"/>
          <w:szCs w:val="24"/>
          <w:lang w:eastAsia="ru-RU"/>
        </w:rPr>
        <w:t xml:space="preserve">»  № 373 від 12.06.2018 р., за формою:                                                             </w:t>
      </w:r>
    </w:p>
    <w:tbl>
      <w:tblPr>
        <w:tblW w:w="9790"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90"/>
      </w:tblGrid>
      <w:tr w:rsidR="00EB223F" w:rsidRPr="00A37AD9" w:rsidTr="00301A05">
        <w:trPr>
          <w:trHeight w:val="3676"/>
        </w:trPr>
        <w:tc>
          <w:tcPr>
            <w:tcW w:w="9790" w:type="dxa"/>
          </w:tcPr>
          <w:p w:rsidR="00EB223F" w:rsidRPr="007733F5" w:rsidRDefault="00EB223F" w:rsidP="00301A05">
            <w:pPr>
              <w:shd w:val="clear" w:color="auto" w:fill="FFFFFF"/>
              <w:spacing w:after="0" w:line="240" w:lineRule="auto"/>
              <w:ind w:firstLine="448"/>
              <w:jc w:val="center"/>
              <w:rPr>
                <w:rFonts w:ascii="Times New Roman" w:eastAsia="Times New Roman" w:hAnsi="Times New Roman"/>
                <w:b/>
                <w:bCs/>
                <w:sz w:val="24"/>
                <w:szCs w:val="24"/>
                <w:lang w:eastAsia="ru-RU"/>
              </w:rPr>
            </w:pPr>
            <w:r w:rsidRPr="007733F5">
              <w:rPr>
                <w:rFonts w:ascii="Times New Roman" w:eastAsia="Times New Roman" w:hAnsi="Times New Roman"/>
                <w:b/>
                <w:bCs/>
                <w:sz w:val="24"/>
                <w:szCs w:val="24"/>
                <w:lang w:eastAsia="ru-RU"/>
              </w:rPr>
              <w:t>ДОВІДКА</w:t>
            </w:r>
          </w:p>
          <w:p w:rsidR="00EB223F" w:rsidRPr="007733F5" w:rsidRDefault="00EB223F" w:rsidP="00301A05">
            <w:pPr>
              <w:shd w:val="clear" w:color="auto" w:fill="FFFFFF"/>
              <w:spacing w:after="0" w:line="240" w:lineRule="auto"/>
              <w:ind w:firstLine="448"/>
              <w:jc w:val="center"/>
              <w:rPr>
                <w:rFonts w:ascii="Times New Roman" w:eastAsia="Times New Roman" w:hAnsi="Times New Roman"/>
                <w:b/>
                <w:bCs/>
                <w:sz w:val="24"/>
                <w:szCs w:val="24"/>
                <w:lang w:eastAsia="ru-RU"/>
              </w:rPr>
            </w:pPr>
            <w:r w:rsidRPr="007733F5">
              <w:rPr>
                <w:rFonts w:ascii="Times New Roman" w:eastAsia="Times New Roman" w:hAnsi="Times New Roman"/>
                <w:b/>
                <w:bCs/>
                <w:sz w:val="24"/>
                <w:szCs w:val="24"/>
                <w:lang w:eastAsia="ru-RU"/>
              </w:rPr>
              <w:t xml:space="preserve">про наявність </w:t>
            </w:r>
            <w:proofErr w:type="spellStart"/>
            <w:r w:rsidRPr="007733F5">
              <w:rPr>
                <w:rFonts w:ascii="Times New Roman" w:eastAsia="Times New Roman" w:hAnsi="Times New Roman"/>
                <w:b/>
                <w:bCs/>
                <w:sz w:val="24"/>
                <w:szCs w:val="24"/>
                <w:lang w:eastAsia="ru-RU"/>
              </w:rPr>
              <w:t>кол-центру</w:t>
            </w:r>
            <w:proofErr w:type="spellEnd"/>
          </w:p>
          <w:p w:rsidR="00EB223F" w:rsidRPr="007733F5" w:rsidRDefault="00EB223F" w:rsidP="00301A05">
            <w:pPr>
              <w:shd w:val="clear" w:color="auto" w:fill="FFFFFF"/>
              <w:spacing w:after="0" w:line="240" w:lineRule="auto"/>
              <w:ind w:firstLine="448"/>
              <w:jc w:val="center"/>
              <w:rPr>
                <w:rFonts w:ascii="Times New Roman" w:eastAsia="Times New Roman" w:hAnsi="Times New Roman"/>
                <w:b/>
                <w:bCs/>
                <w:sz w:val="24"/>
                <w:szCs w:val="24"/>
                <w:lang w:eastAsia="ru-RU"/>
              </w:rPr>
            </w:pPr>
          </w:p>
          <w:p w:rsidR="00EB223F" w:rsidRPr="007733F5" w:rsidRDefault="00EB223F" w:rsidP="00301A05">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Цією довідкою ______________________________ (найменування Учасника), підтверджує, що для забезпечення комунікації із споживачами нашим підприємством створено </w:t>
            </w:r>
            <w:proofErr w:type="spellStart"/>
            <w:r w:rsidRPr="007733F5">
              <w:rPr>
                <w:rFonts w:ascii="Times New Roman" w:eastAsia="Times New Roman" w:hAnsi="Times New Roman"/>
                <w:sz w:val="24"/>
                <w:szCs w:val="24"/>
                <w:lang w:eastAsia="ru-RU"/>
              </w:rPr>
              <w:t>кол-центр</w:t>
            </w:r>
            <w:proofErr w:type="spellEnd"/>
            <w:r w:rsidRPr="007733F5">
              <w:rPr>
                <w:rFonts w:ascii="Times New Roman" w:eastAsia="Times New Roman" w:hAnsi="Times New Roman"/>
                <w:sz w:val="24"/>
                <w:szCs w:val="24"/>
                <w:lang w:eastAsia="ru-RU"/>
              </w:rPr>
              <w:t xml:space="preserve">, який повністю  відповідає «Мінімальним вимогам до якості обслуговування споживачів електричної енергії </w:t>
            </w:r>
            <w:proofErr w:type="spellStart"/>
            <w:r w:rsidRPr="007733F5">
              <w:rPr>
                <w:rFonts w:ascii="Times New Roman" w:eastAsia="Times New Roman" w:hAnsi="Times New Roman"/>
                <w:sz w:val="24"/>
                <w:szCs w:val="24"/>
                <w:lang w:eastAsia="ru-RU"/>
              </w:rPr>
              <w:t>кол-центрами</w:t>
            </w:r>
            <w:proofErr w:type="spellEnd"/>
            <w:r w:rsidRPr="007733F5">
              <w:rPr>
                <w:rFonts w:ascii="Times New Roman" w:eastAsia="Times New Roman" w:hAnsi="Times New Roman"/>
                <w:sz w:val="24"/>
                <w:szCs w:val="24"/>
                <w:lang w:eastAsia="ru-RU"/>
              </w:rPr>
              <w:t>», затвердженим постановою НКРЕКП  № 373 від 12.06.2018 року (із змінами) (далі – Постанова).</w:t>
            </w:r>
          </w:p>
          <w:p w:rsidR="00EB223F" w:rsidRPr="007733F5" w:rsidRDefault="00EB223F" w:rsidP="00301A05">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У </w:t>
            </w:r>
            <w:proofErr w:type="spellStart"/>
            <w:r w:rsidRPr="007733F5">
              <w:rPr>
                <w:rFonts w:ascii="Times New Roman" w:eastAsia="Times New Roman" w:hAnsi="Times New Roman"/>
                <w:sz w:val="24"/>
                <w:szCs w:val="24"/>
                <w:lang w:eastAsia="ru-RU"/>
              </w:rPr>
              <w:t>кол-центрі</w:t>
            </w:r>
            <w:proofErr w:type="spellEnd"/>
            <w:r w:rsidRPr="007733F5">
              <w:rPr>
                <w:rFonts w:ascii="Times New Roman" w:eastAsia="Times New Roman" w:hAnsi="Times New Roman"/>
                <w:sz w:val="24"/>
                <w:szCs w:val="24"/>
                <w:lang w:eastAsia="ru-RU"/>
              </w:rPr>
              <w:t xml:space="preserve"> _______________ (найменування Учасника) забезпечена наявність:</w:t>
            </w:r>
          </w:p>
          <w:p w:rsidR="00EB223F" w:rsidRPr="007733F5" w:rsidRDefault="00EB223F" w:rsidP="00EB223F">
            <w:pPr>
              <w:numPr>
                <w:ilvl w:val="0"/>
                <w:numId w:val="2"/>
              </w:numPr>
              <w:shd w:val="clear" w:color="auto" w:fill="FFFFFF"/>
              <w:spacing w:after="0" w:line="240" w:lineRule="auto"/>
              <w:ind w:firstLine="448"/>
              <w:jc w:val="both"/>
              <w:rPr>
                <w:rFonts w:ascii="Times New Roman" w:eastAsia="Times New Roman" w:hAnsi="Times New Roman"/>
                <w:sz w:val="24"/>
                <w:szCs w:val="24"/>
                <w:lang w:eastAsia="ru-RU"/>
              </w:rPr>
            </w:pPr>
            <w:bookmarkStart w:id="2" w:name="n33"/>
            <w:bookmarkEnd w:id="2"/>
            <w:r w:rsidRPr="007733F5">
              <w:rPr>
                <w:rFonts w:ascii="Times New Roman" w:eastAsia="Times New Roman" w:hAnsi="Times New Roman"/>
                <w:sz w:val="24"/>
                <w:szCs w:val="24"/>
                <w:lang w:eastAsia="ru-RU"/>
              </w:rPr>
              <w:t>функцій утримання в черзі та розподілу телефонних дзвінків між операторами;</w:t>
            </w:r>
          </w:p>
          <w:p w:rsidR="00EB223F" w:rsidRPr="007733F5" w:rsidRDefault="00EB223F" w:rsidP="00EB223F">
            <w:pPr>
              <w:numPr>
                <w:ilvl w:val="0"/>
                <w:numId w:val="2"/>
              </w:numPr>
              <w:shd w:val="clear" w:color="auto" w:fill="FFFFFF"/>
              <w:spacing w:after="0" w:line="240" w:lineRule="auto"/>
              <w:ind w:firstLine="448"/>
              <w:jc w:val="both"/>
              <w:rPr>
                <w:rFonts w:ascii="Times New Roman" w:eastAsia="Times New Roman" w:hAnsi="Times New Roman"/>
                <w:sz w:val="24"/>
                <w:szCs w:val="24"/>
                <w:lang w:eastAsia="ru-RU"/>
              </w:rPr>
            </w:pPr>
            <w:bookmarkStart w:id="3" w:name="n34"/>
            <w:bookmarkEnd w:id="3"/>
            <w:r w:rsidRPr="007733F5">
              <w:rPr>
                <w:rFonts w:ascii="Times New Roman" w:eastAsia="Times New Roman" w:hAnsi="Times New Roman"/>
                <w:sz w:val="24"/>
                <w:szCs w:val="24"/>
                <w:lang w:eastAsia="ru-RU"/>
              </w:rPr>
              <w:t>автоматичного визначника номера телефону;</w:t>
            </w:r>
          </w:p>
          <w:p w:rsidR="00EB223F" w:rsidRPr="007733F5" w:rsidRDefault="00EB223F" w:rsidP="00EB223F">
            <w:pPr>
              <w:numPr>
                <w:ilvl w:val="0"/>
                <w:numId w:val="2"/>
              </w:numPr>
              <w:shd w:val="clear" w:color="auto" w:fill="FFFFFF"/>
              <w:spacing w:after="0" w:line="240" w:lineRule="auto"/>
              <w:ind w:firstLine="448"/>
              <w:jc w:val="both"/>
              <w:rPr>
                <w:rFonts w:ascii="Times New Roman" w:eastAsia="Times New Roman" w:hAnsi="Times New Roman"/>
                <w:sz w:val="24"/>
                <w:szCs w:val="24"/>
                <w:lang w:eastAsia="ru-RU"/>
              </w:rPr>
            </w:pPr>
            <w:bookmarkStart w:id="4" w:name="n35"/>
            <w:bookmarkEnd w:id="4"/>
            <w:r w:rsidRPr="007733F5">
              <w:rPr>
                <w:rFonts w:ascii="Times New Roman" w:eastAsia="Times New Roman" w:hAnsi="Times New Roman"/>
                <w:sz w:val="24"/>
                <w:szCs w:val="24"/>
                <w:lang w:eastAsia="ru-RU"/>
              </w:rPr>
              <w:t xml:space="preserve">функцій </w:t>
            </w:r>
            <w:proofErr w:type="spellStart"/>
            <w:r w:rsidRPr="007733F5">
              <w:rPr>
                <w:rFonts w:ascii="Times New Roman" w:eastAsia="Times New Roman" w:hAnsi="Times New Roman"/>
                <w:sz w:val="24"/>
                <w:szCs w:val="24"/>
                <w:lang w:eastAsia="ru-RU"/>
              </w:rPr>
              <w:t>аудіозапису</w:t>
            </w:r>
            <w:proofErr w:type="spellEnd"/>
            <w:r w:rsidRPr="007733F5">
              <w:rPr>
                <w:rFonts w:ascii="Times New Roman" w:eastAsia="Times New Roman" w:hAnsi="Times New Roman"/>
                <w:sz w:val="24"/>
                <w:szCs w:val="24"/>
                <w:lang w:eastAsia="ru-RU"/>
              </w:rPr>
              <w:t xml:space="preserve"> розмов та збереження їх протягом двох років.</w:t>
            </w:r>
          </w:p>
          <w:p w:rsidR="00EB223F" w:rsidRPr="007733F5" w:rsidRDefault="00EB223F" w:rsidP="00301A05">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У </w:t>
            </w:r>
            <w:proofErr w:type="spellStart"/>
            <w:r w:rsidRPr="007733F5">
              <w:rPr>
                <w:rFonts w:ascii="Times New Roman" w:eastAsia="Times New Roman" w:hAnsi="Times New Roman"/>
                <w:sz w:val="24"/>
                <w:szCs w:val="24"/>
                <w:lang w:eastAsia="ru-RU"/>
              </w:rPr>
              <w:t>кол-центрі</w:t>
            </w:r>
            <w:proofErr w:type="spellEnd"/>
            <w:r w:rsidRPr="007733F5">
              <w:rPr>
                <w:rFonts w:ascii="Times New Roman" w:eastAsia="Times New Roman" w:hAnsi="Times New Roman"/>
                <w:sz w:val="24"/>
                <w:szCs w:val="24"/>
                <w:lang w:eastAsia="ru-RU"/>
              </w:rPr>
              <w:t xml:space="preserve"> ________________(найменування Учасника) забезпечено  ведення електронної бази даних звернень абонентів, отриманих за допомогою засобів телекомунікації із зазначенням таких даних:</w:t>
            </w:r>
          </w:p>
          <w:p w:rsidR="00EB223F" w:rsidRPr="007733F5" w:rsidRDefault="00EB223F" w:rsidP="00301A05">
            <w:pPr>
              <w:shd w:val="clear" w:color="auto" w:fill="FFFFFF"/>
              <w:spacing w:after="0" w:line="240" w:lineRule="auto"/>
              <w:ind w:firstLine="448"/>
              <w:jc w:val="both"/>
              <w:rPr>
                <w:rFonts w:ascii="Times New Roman" w:eastAsia="Times New Roman" w:hAnsi="Times New Roman"/>
                <w:sz w:val="24"/>
                <w:szCs w:val="24"/>
                <w:lang w:eastAsia="ru-RU"/>
              </w:rPr>
            </w:pPr>
            <w:bookmarkStart w:id="5" w:name="n37"/>
            <w:bookmarkEnd w:id="5"/>
            <w:r w:rsidRPr="007733F5">
              <w:rPr>
                <w:rFonts w:ascii="Times New Roman" w:eastAsia="Times New Roman" w:hAnsi="Times New Roman"/>
                <w:sz w:val="24"/>
                <w:szCs w:val="24"/>
                <w:lang w:eastAsia="ru-RU"/>
              </w:rPr>
              <w:t>за всіма опрацьованими зверненнями зазначаються:</w:t>
            </w:r>
          </w:p>
          <w:p w:rsidR="00EB223F" w:rsidRPr="007733F5" w:rsidRDefault="00EB223F" w:rsidP="00301A05">
            <w:pPr>
              <w:shd w:val="clear" w:color="auto" w:fill="FFFFFF"/>
              <w:spacing w:after="0" w:line="240" w:lineRule="auto"/>
              <w:ind w:firstLine="448"/>
              <w:jc w:val="both"/>
              <w:rPr>
                <w:rFonts w:ascii="Times New Roman" w:eastAsia="Times New Roman" w:hAnsi="Times New Roman"/>
                <w:sz w:val="24"/>
                <w:szCs w:val="24"/>
                <w:lang w:eastAsia="ru-RU"/>
              </w:rPr>
            </w:pPr>
            <w:bookmarkStart w:id="6" w:name="n38"/>
            <w:bookmarkEnd w:id="6"/>
            <w:r w:rsidRPr="007733F5">
              <w:rPr>
                <w:rFonts w:ascii="Times New Roman" w:eastAsia="Times New Roman" w:hAnsi="Times New Roman"/>
                <w:sz w:val="24"/>
                <w:szCs w:val="24"/>
                <w:lang w:eastAsia="ru-RU"/>
              </w:rPr>
              <w:t>індивідуальний номер звернення (для звернень, які потребують подальшої реакції компанії);</w:t>
            </w:r>
          </w:p>
          <w:p w:rsidR="00EB223F" w:rsidRPr="007733F5" w:rsidRDefault="00EB223F" w:rsidP="00301A05">
            <w:pPr>
              <w:shd w:val="clear" w:color="auto" w:fill="FFFFFF"/>
              <w:spacing w:after="0" w:line="240" w:lineRule="auto"/>
              <w:ind w:firstLine="448"/>
              <w:jc w:val="both"/>
              <w:rPr>
                <w:rFonts w:ascii="Times New Roman" w:eastAsia="Times New Roman" w:hAnsi="Times New Roman"/>
                <w:sz w:val="24"/>
                <w:szCs w:val="24"/>
                <w:lang w:eastAsia="ru-RU"/>
              </w:rPr>
            </w:pPr>
            <w:bookmarkStart w:id="7" w:name="n39"/>
            <w:bookmarkEnd w:id="7"/>
            <w:r w:rsidRPr="007733F5">
              <w:rPr>
                <w:rFonts w:ascii="Times New Roman" w:eastAsia="Times New Roman" w:hAnsi="Times New Roman"/>
                <w:sz w:val="24"/>
                <w:szCs w:val="24"/>
                <w:lang w:eastAsia="ru-RU"/>
              </w:rPr>
              <w:t>ідентифікаційні дані оператора, що прийняв звернення/надав відповідь на електронний лист;</w:t>
            </w:r>
          </w:p>
          <w:p w:rsidR="00EB223F" w:rsidRPr="007733F5" w:rsidRDefault="00EB223F" w:rsidP="00301A05">
            <w:pPr>
              <w:shd w:val="clear" w:color="auto" w:fill="FFFFFF"/>
              <w:spacing w:after="0" w:line="240" w:lineRule="auto"/>
              <w:ind w:firstLine="448"/>
              <w:jc w:val="both"/>
              <w:rPr>
                <w:rFonts w:ascii="Times New Roman" w:eastAsia="Times New Roman" w:hAnsi="Times New Roman"/>
                <w:sz w:val="24"/>
                <w:szCs w:val="24"/>
                <w:lang w:eastAsia="ru-RU"/>
              </w:rPr>
            </w:pPr>
            <w:bookmarkStart w:id="8" w:name="n40"/>
            <w:bookmarkEnd w:id="8"/>
            <w:r w:rsidRPr="007733F5">
              <w:rPr>
                <w:rFonts w:ascii="Times New Roman" w:eastAsia="Times New Roman" w:hAnsi="Times New Roman"/>
                <w:sz w:val="24"/>
                <w:szCs w:val="24"/>
                <w:lang w:eastAsia="ru-RU"/>
              </w:rPr>
              <w:t xml:space="preserve">дата та час з'єднання абонента з АТС </w:t>
            </w:r>
            <w:proofErr w:type="spellStart"/>
            <w:r w:rsidRPr="007733F5">
              <w:rPr>
                <w:rFonts w:ascii="Times New Roman" w:eastAsia="Times New Roman" w:hAnsi="Times New Roman"/>
                <w:sz w:val="24"/>
                <w:szCs w:val="24"/>
                <w:lang w:eastAsia="ru-RU"/>
              </w:rPr>
              <w:t>кол-центру</w:t>
            </w:r>
            <w:proofErr w:type="spellEnd"/>
            <w:r w:rsidRPr="007733F5">
              <w:rPr>
                <w:rFonts w:ascii="Times New Roman" w:eastAsia="Times New Roman" w:hAnsi="Times New Roman"/>
                <w:sz w:val="24"/>
                <w:szCs w:val="24"/>
                <w:lang w:eastAsia="ru-RU"/>
              </w:rPr>
              <w:t xml:space="preserve"> у форматі YYYY-MM-DDThh:</w:t>
            </w:r>
            <w:proofErr w:type="spellStart"/>
            <w:r w:rsidRPr="007733F5">
              <w:rPr>
                <w:rFonts w:ascii="Times New Roman" w:eastAsia="Times New Roman" w:hAnsi="Times New Roman"/>
                <w:sz w:val="24"/>
                <w:szCs w:val="24"/>
                <w:lang w:eastAsia="ru-RU"/>
              </w:rPr>
              <w:t>mm</w:t>
            </w:r>
            <w:proofErr w:type="spellEnd"/>
            <w:r w:rsidRPr="007733F5">
              <w:rPr>
                <w:rFonts w:ascii="Times New Roman" w:eastAsia="Times New Roman" w:hAnsi="Times New Roman"/>
                <w:sz w:val="24"/>
                <w:szCs w:val="24"/>
                <w:lang w:eastAsia="ru-RU"/>
              </w:rPr>
              <w:t>:</w:t>
            </w:r>
            <w:proofErr w:type="spellStart"/>
            <w:r w:rsidRPr="007733F5">
              <w:rPr>
                <w:rFonts w:ascii="Times New Roman" w:eastAsia="Times New Roman" w:hAnsi="Times New Roman"/>
                <w:sz w:val="24"/>
                <w:szCs w:val="24"/>
                <w:lang w:eastAsia="ru-RU"/>
              </w:rPr>
              <w:t>ss</w:t>
            </w:r>
            <w:proofErr w:type="spellEnd"/>
            <w:r w:rsidRPr="007733F5">
              <w:rPr>
                <w:rFonts w:ascii="Times New Roman" w:eastAsia="Times New Roman" w:hAnsi="Times New Roman"/>
                <w:sz w:val="24"/>
                <w:szCs w:val="24"/>
                <w:lang w:eastAsia="ru-RU"/>
              </w:rPr>
              <w:t xml:space="preserve"> (при телефонних дзвінках);</w:t>
            </w:r>
          </w:p>
          <w:p w:rsidR="00EB223F" w:rsidRPr="007733F5" w:rsidRDefault="00EB223F" w:rsidP="00301A05">
            <w:pPr>
              <w:shd w:val="clear" w:color="auto" w:fill="FFFFFF"/>
              <w:spacing w:after="0" w:line="240" w:lineRule="auto"/>
              <w:ind w:firstLine="448"/>
              <w:jc w:val="both"/>
              <w:rPr>
                <w:rFonts w:ascii="Times New Roman" w:eastAsia="Times New Roman" w:hAnsi="Times New Roman"/>
                <w:sz w:val="24"/>
                <w:szCs w:val="24"/>
                <w:lang w:eastAsia="ru-RU"/>
              </w:rPr>
            </w:pPr>
            <w:bookmarkStart w:id="9" w:name="n41"/>
            <w:bookmarkEnd w:id="9"/>
            <w:r w:rsidRPr="007733F5">
              <w:rPr>
                <w:rFonts w:ascii="Times New Roman" w:eastAsia="Times New Roman" w:hAnsi="Times New Roman"/>
                <w:sz w:val="24"/>
                <w:szCs w:val="24"/>
                <w:lang w:eastAsia="ru-RU"/>
              </w:rPr>
              <w:t>дата та час з'єднання з оператором у форматі YYYY-MM-DDThh:</w:t>
            </w:r>
            <w:proofErr w:type="spellStart"/>
            <w:r w:rsidRPr="007733F5">
              <w:rPr>
                <w:rFonts w:ascii="Times New Roman" w:eastAsia="Times New Roman" w:hAnsi="Times New Roman"/>
                <w:sz w:val="24"/>
                <w:szCs w:val="24"/>
                <w:lang w:eastAsia="ru-RU"/>
              </w:rPr>
              <w:t>mm</w:t>
            </w:r>
            <w:proofErr w:type="spellEnd"/>
            <w:r w:rsidRPr="007733F5">
              <w:rPr>
                <w:rFonts w:ascii="Times New Roman" w:eastAsia="Times New Roman" w:hAnsi="Times New Roman"/>
                <w:sz w:val="24"/>
                <w:szCs w:val="24"/>
                <w:lang w:eastAsia="ru-RU"/>
              </w:rPr>
              <w:t>:</w:t>
            </w:r>
            <w:proofErr w:type="spellStart"/>
            <w:r w:rsidRPr="007733F5">
              <w:rPr>
                <w:rFonts w:ascii="Times New Roman" w:eastAsia="Times New Roman" w:hAnsi="Times New Roman"/>
                <w:sz w:val="24"/>
                <w:szCs w:val="24"/>
                <w:lang w:eastAsia="ru-RU"/>
              </w:rPr>
              <w:t>ss</w:t>
            </w:r>
            <w:proofErr w:type="spellEnd"/>
            <w:r w:rsidRPr="007733F5">
              <w:rPr>
                <w:rFonts w:ascii="Times New Roman" w:eastAsia="Times New Roman" w:hAnsi="Times New Roman"/>
                <w:sz w:val="24"/>
                <w:szCs w:val="24"/>
                <w:lang w:eastAsia="ru-RU"/>
              </w:rPr>
              <w:t xml:space="preserve"> або отримання електронного повідомлення у форматі YYYY-MM-DDThh:</w:t>
            </w:r>
            <w:proofErr w:type="spellStart"/>
            <w:r w:rsidRPr="007733F5">
              <w:rPr>
                <w:rFonts w:ascii="Times New Roman" w:eastAsia="Times New Roman" w:hAnsi="Times New Roman"/>
                <w:sz w:val="24"/>
                <w:szCs w:val="24"/>
                <w:lang w:eastAsia="ru-RU"/>
              </w:rPr>
              <w:t>mm</w:t>
            </w:r>
            <w:proofErr w:type="spellEnd"/>
            <w:r w:rsidRPr="007733F5">
              <w:rPr>
                <w:rFonts w:ascii="Times New Roman" w:eastAsia="Times New Roman" w:hAnsi="Times New Roman"/>
                <w:sz w:val="24"/>
                <w:szCs w:val="24"/>
                <w:lang w:eastAsia="ru-RU"/>
              </w:rPr>
              <w:t>;</w:t>
            </w:r>
          </w:p>
          <w:p w:rsidR="00EB223F" w:rsidRPr="007733F5" w:rsidRDefault="00EB223F" w:rsidP="00301A05">
            <w:pPr>
              <w:shd w:val="clear" w:color="auto" w:fill="FFFFFF"/>
              <w:spacing w:after="0" w:line="240" w:lineRule="auto"/>
              <w:ind w:firstLine="448"/>
              <w:jc w:val="both"/>
              <w:rPr>
                <w:rFonts w:ascii="Times New Roman" w:eastAsia="Times New Roman" w:hAnsi="Times New Roman"/>
                <w:sz w:val="24"/>
                <w:szCs w:val="24"/>
                <w:lang w:eastAsia="ru-RU"/>
              </w:rPr>
            </w:pPr>
            <w:bookmarkStart w:id="10" w:name="n42"/>
            <w:bookmarkEnd w:id="10"/>
            <w:r w:rsidRPr="007733F5">
              <w:rPr>
                <w:rFonts w:ascii="Times New Roman" w:eastAsia="Times New Roman" w:hAnsi="Times New Roman"/>
                <w:sz w:val="24"/>
                <w:szCs w:val="24"/>
                <w:lang w:eastAsia="ru-RU"/>
              </w:rPr>
              <w:t>дата та час закінчення розмови по телефону у форматі YYYY-MM-DDThh:</w:t>
            </w:r>
            <w:proofErr w:type="spellStart"/>
            <w:r w:rsidRPr="007733F5">
              <w:rPr>
                <w:rFonts w:ascii="Times New Roman" w:eastAsia="Times New Roman" w:hAnsi="Times New Roman"/>
                <w:sz w:val="24"/>
                <w:szCs w:val="24"/>
                <w:lang w:eastAsia="ru-RU"/>
              </w:rPr>
              <w:t>mm</w:t>
            </w:r>
            <w:proofErr w:type="spellEnd"/>
            <w:r w:rsidRPr="007733F5">
              <w:rPr>
                <w:rFonts w:ascii="Times New Roman" w:eastAsia="Times New Roman" w:hAnsi="Times New Roman"/>
                <w:sz w:val="24"/>
                <w:szCs w:val="24"/>
                <w:lang w:eastAsia="ru-RU"/>
              </w:rPr>
              <w:t>:</w:t>
            </w:r>
            <w:proofErr w:type="spellStart"/>
            <w:r w:rsidRPr="007733F5">
              <w:rPr>
                <w:rFonts w:ascii="Times New Roman" w:eastAsia="Times New Roman" w:hAnsi="Times New Roman"/>
                <w:sz w:val="24"/>
                <w:szCs w:val="24"/>
                <w:lang w:eastAsia="ru-RU"/>
              </w:rPr>
              <w:t>ss</w:t>
            </w:r>
            <w:proofErr w:type="spellEnd"/>
            <w:r w:rsidRPr="007733F5">
              <w:rPr>
                <w:rFonts w:ascii="Times New Roman" w:eastAsia="Times New Roman" w:hAnsi="Times New Roman"/>
                <w:sz w:val="24"/>
                <w:szCs w:val="24"/>
                <w:lang w:eastAsia="ru-RU"/>
              </w:rPr>
              <w:t xml:space="preserve"> або відправлення зворотного електронного повідомлення у форматі YYYY-MM-DDThh:</w:t>
            </w:r>
            <w:proofErr w:type="spellStart"/>
            <w:r w:rsidRPr="007733F5">
              <w:rPr>
                <w:rFonts w:ascii="Times New Roman" w:eastAsia="Times New Roman" w:hAnsi="Times New Roman"/>
                <w:sz w:val="24"/>
                <w:szCs w:val="24"/>
                <w:lang w:eastAsia="ru-RU"/>
              </w:rPr>
              <w:t>mm</w:t>
            </w:r>
            <w:proofErr w:type="spellEnd"/>
            <w:r w:rsidRPr="007733F5">
              <w:rPr>
                <w:rFonts w:ascii="Times New Roman" w:eastAsia="Times New Roman" w:hAnsi="Times New Roman"/>
                <w:sz w:val="24"/>
                <w:szCs w:val="24"/>
                <w:lang w:eastAsia="ru-RU"/>
              </w:rPr>
              <w:t>;</w:t>
            </w:r>
          </w:p>
          <w:p w:rsidR="00EB223F" w:rsidRPr="007733F5" w:rsidRDefault="00EB223F" w:rsidP="00301A05">
            <w:pPr>
              <w:shd w:val="clear" w:color="auto" w:fill="FFFFFF"/>
              <w:spacing w:after="0" w:line="240" w:lineRule="auto"/>
              <w:ind w:firstLine="448"/>
              <w:jc w:val="both"/>
              <w:rPr>
                <w:rFonts w:ascii="Times New Roman" w:eastAsia="Times New Roman" w:hAnsi="Times New Roman"/>
                <w:sz w:val="24"/>
                <w:szCs w:val="24"/>
                <w:lang w:eastAsia="ru-RU"/>
              </w:rPr>
            </w:pPr>
            <w:bookmarkStart w:id="11" w:name="n43"/>
            <w:bookmarkEnd w:id="11"/>
            <w:r w:rsidRPr="007733F5">
              <w:rPr>
                <w:rFonts w:ascii="Times New Roman" w:eastAsia="Times New Roman" w:hAnsi="Times New Roman"/>
                <w:sz w:val="24"/>
                <w:szCs w:val="24"/>
                <w:lang w:eastAsia="ru-RU"/>
              </w:rPr>
              <w:t>телефонний номер, визначений автоматичним визначником номера;</w:t>
            </w:r>
          </w:p>
          <w:p w:rsidR="00EB223F" w:rsidRPr="007733F5" w:rsidRDefault="00EB223F" w:rsidP="00301A05">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тема звернення.</w:t>
            </w:r>
          </w:p>
          <w:p w:rsidR="00EB223F" w:rsidRPr="007733F5" w:rsidRDefault="00EB223F" w:rsidP="00301A05">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Бази даних звернень нашого </w:t>
            </w:r>
            <w:proofErr w:type="spellStart"/>
            <w:r w:rsidRPr="007733F5">
              <w:rPr>
                <w:rFonts w:ascii="Times New Roman" w:eastAsia="Times New Roman" w:hAnsi="Times New Roman"/>
                <w:sz w:val="24"/>
                <w:szCs w:val="24"/>
                <w:lang w:eastAsia="ru-RU"/>
              </w:rPr>
              <w:t>кол-центру</w:t>
            </w:r>
            <w:proofErr w:type="spellEnd"/>
            <w:r w:rsidRPr="007733F5">
              <w:rPr>
                <w:rFonts w:ascii="Times New Roman" w:eastAsia="Times New Roman" w:hAnsi="Times New Roman"/>
                <w:sz w:val="24"/>
                <w:szCs w:val="24"/>
                <w:lang w:eastAsia="ru-RU"/>
              </w:rPr>
              <w:t xml:space="preserve"> зберігаються протягом трьох років.</w:t>
            </w:r>
          </w:p>
          <w:p w:rsidR="00EB223F" w:rsidRPr="007733F5" w:rsidRDefault="00EB223F" w:rsidP="00301A05">
            <w:pPr>
              <w:shd w:val="clear" w:color="auto" w:fill="FFFFFF"/>
              <w:spacing w:after="0" w:line="240" w:lineRule="auto"/>
              <w:ind w:firstLine="448"/>
              <w:jc w:val="both"/>
              <w:rPr>
                <w:rFonts w:ascii="Times New Roman" w:eastAsia="Times New Roman" w:hAnsi="Times New Roman"/>
                <w:sz w:val="24"/>
                <w:szCs w:val="24"/>
                <w:lang w:eastAsia="ru-RU"/>
              </w:rPr>
            </w:pPr>
          </w:p>
          <w:p w:rsidR="00EB223F" w:rsidRPr="007733F5" w:rsidRDefault="00EB223F" w:rsidP="00301A05">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Гарантуємо, що технічне обладнання нашого </w:t>
            </w:r>
            <w:proofErr w:type="spellStart"/>
            <w:r w:rsidRPr="007733F5">
              <w:rPr>
                <w:rFonts w:ascii="Times New Roman" w:eastAsia="Times New Roman" w:hAnsi="Times New Roman"/>
                <w:sz w:val="24"/>
                <w:szCs w:val="24"/>
                <w:lang w:eastAsia="ru-RU"/>
              </w:rPr>
              <w:t>кол-центру</w:t>
            </w:r>
            <w:proofErr w:type="spellEnd"/>
            <w:r w:rsidRPr="007733F5">
              <w:rPr>
                <w:rFonts w:ascii="Times New Roman" w:eastAsia="Times New Roman" w:hAnsi="Times New Roman"/>
                <w:sz w:val="24"/>
                <w:szCs w:val="24"/>
                <w:lang w:eastAsia="ru-RU"/>
              </w:rPr>
              <w:t xml:space="preserve"> реалізоване у </w:t>
            </w:r>
            <w:proofErr w:type="spellStart"/>
            <w:r w:rsidRPr="007733F5">
              <w:rPr>
                <w:rFonts w:ascii="Times New Roman" w:eastAsia="Times New Roman" w:hAnsi="Times New Roman"/>
                <w:sz w:val="24"/>
                <w:szCs w:val="24"/>
                <w:lang w:eastAsia="ru-RU"/>
              </w:rPr>
              <w:t>відмовостійкій</w:t>
            </w:r>
            <w:proofErr w:type="spellEnd"/>
            <w:r w:rsidRPr="007733F5">
              <w:rPr>
                <w:rFonts w:ascii="Times New Roman" w:eastAsia="Times New Roman" w:hAnsi="Times New Roman"/>
                <w:sz w:val="24"/>
                <w:szCs w:val="24"/>
                <w:lang w:eastAsia="ru-RU"/>
              </w:rPr>
              <w:t xml:space="preserve"> конфігурації (резервування, дублювання тощо).         </w:t>
            </w:r>
          </w:p>
          <w:p w:rsidR="00EB223F" w:rsidRPr="007733F5" w:rsidRDefault="00EB223F" w:rsidP="00301A05">
            <w:pPr>
              <w:shd w:val="clear" w:color="auto" w:fill="FFFFFF"/>
              <w:spacing w:after="0" w:line="240" w:lineRule="auto"/>
              <w:ind w:firstLine="448"/>
              <w:jc w:val="both"/>
              <w:rPr>
                <w:rFonts w:ascii="Times New Roman" w:eastAsia="Times New Roman" w:hAnsi="Times New Roman"/>
                <w:sz w:val="24"/>
                <w:szCs w:val="24"/>
                <w:lang w:eastAsia="ru-RU"/>
              </w:rPr>
            </w:pPr>
          </w:p>
          <w:p w:rsidR="00EB223F" w:rsidRPr="007733F5" w:rsidRDefault="00EB223F" w:rsidP="00301A05">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Вхідні дзвінки, що з’єднані з оператором </w:t>
            </w:r>
            <w:proofErr w:type="spellStart"/>
            <w:r w:rsidRPr="007733F5">
              <w:rPr>
                <w:rFonts w:ascii="Times New Roman" w:eastAsia="Times New Roman" w:hAnsi="Times New Roman"/>
                <w:sz w:val="24"/>
                <w:szCs w:val="24"/>
                <w:lang w:eastAsia="ru-RU"/>
              </w:rPr>
              <w:t>кол-центру</w:t>
            </w:r>
            <w:proofErr w:type="spellEnd"/>
            <w:r w:rsidRPr="007733F5">
              <w:rPr>
                <w:rFonts w:ascii="Times New Roman" w:eastAsia="Times New Roman" w:hAnsi="Times New Roman"/>
                <w:sz w:val="24"/>
                <w:szCs w:val="24"/>
                <w:lang w:eastAsia="ru-RU"/>
              </w:rPr>
              <w:t>, обробляються шляхом:</w:t>
            </w:r>
          </w:p>
          <w:p w:rsidR="00EB223F" w:rsidRPr="007733F5" w:rsidRDefault="00EB223F" w:rsidP="00301A05">
            <w:pPr>
              <w:shd w:val="clear" w:color="auto" w:fill="FFFFFF"/>
              <w:spacing w:after="0" w:line="240" w:lineRule="auto"/>
              <w:ind w:firstLine="448"/>
              <w:jc w:val="both"/>
              <w:rPr>
                <w:rFonts w:ascii="Times New Roman" w:eastAsia="Times New Roman" w:hAnsi="Times New Roman"/>
                <w:sz w:val="24"/>
                <w:szCs w:val="24"/>
                <w:lang w:eastAsia="ru-RU"/>
              </w:rPr>
            </w:pPr>
            <w:bookmarkStart w:id="12" w:name="n119"/>
            <w:bookmarkEnd w:id="12"/>
            <w:r w:rsidRPr="007733F5">
              <w:rPr>
                <w:rFonts w:ascii="Times New Roman" w:eastAsia="Times New Roman" w:hAnsi="Times New Roman"/>
                <w:sz w:val="24"/>
                <w:szCs w:val="24"/>
                <w:lang w:eastAsia="ru-RU"/>
              </w:rPr>
              <w:t xml:space="preserve">надання роз’яснень, прийому повідомлень від абонента; </w:t>
            </w:r>
          </w:p>
          <w:p w:rsidR="00EB223F" w:rsidRPr="007733F5" w:rsidRDefault="00EB223F" w:rsidP="00301A05">
            <w:pPr>
              <w:shd w:val="clear" w:color="auto" w:fill="FFFFFF"/>
              <w:spacing w:after="0" w:line="240" w:lineRule="auto"/>
              <w:ind w:firstLine="448"/>
              <w:jc w:val="both"/>
              <w:rPr>
                <w:rFonts w:ascii="Times New Roman" w:eastAsia="Times New Roman" w:hAnsi="Times New Roman"/>
                <w:sz w:val="24"/>
                <w:szCs w:val="24"/>
                <w:lang w:eastAsia="ru-RU"/>
              </w:rPr>
            </w:pPr>
            <w:bookmarkStart w:id="13" w:name="n120"/>
            <w:bookmarkEnd w:id="13"/>
            <w:r w:rsidRPr="007733F5">
              <w:rPr>
                <w:rFonts w:ascii="Times New Roman" w:eastAsia="Times New Roman" w:hAnsi="Times New Roman"/>
                <w:sz w:val="24"/>
                <w:szCs w:val="24"/>
                <w:lang w:eastAsia="ru-RU"/>
              </w:rPr>
              <w:t>реєстрації звернення/скарги/претензії споживача для її розгляду відповідними структурними підрозділами електропостачальника згідно з </w:t>
            </w:r>
            <w:hyperlink r:id="rId6" w:anchor="n940" w:tgtFrame="_blank" w:history="1">
              <w:r w:rsidRPr="007733F5">
                <w:rPr>
                  <w:rFonts w:ascii="Times New Roman" w:eastAsia="Times New Roman" w:hAnsi="Times New Roman"/>
                  <w:sz w:val="24"/>
                  <w:szCs w:val="24"/>
                  <w:lang w:eastAsia="ru-RU"/>
                </w:rPr>
                <w:t>главою 8.3</w:t>
              </w:r>
            </w:hyperlink>
            <w:r w:rsidRPr="007733F5">
              <w:rPr>
                <w:rFonts w:ascii="Times New Roman" w:eastAsia="Times New Roman" w:hAnsi="Times New Roman"/>
                <w:sz w:val="24"/>
                <w:szCs w:val="24"/>
                <w:lang w:eastAsia="ru-RU"/>
              </w:rPr>
              <w:t> розділу VIII Правил роздрібного ринку електричної енергії, затверджених постановою НКРЕКП від 14 березня 2018 року № 312 (далі - ПРРЕЕ);</w:t>
            </w:r>
          </w:p>
          <w:p w:rsidR="00EB223F" w:rsidRPr="007733F5" w:rsidRDefault="00EB223F" w:rsidP="00301A05">
            <w:pPr>
              <w:shd w:val="clear" w:color="auto" w:fill="FFFFFF"/>
              <w:spacing w:after="0" w:line="240" w:lineRule="auto"/>
              <w:ind w:firstLine="448"/>
              <w:jc w:val="both"/>
              <w:rPr>
                <w:rFonts w:ascii="Times New Roman" w:eastAsia="Times New Roman" w:hAnsi="Times New Roman"/>
                <w:sz w:val="24"/>
                <w:szCs w:val="24"/>
                <w:lang w:eastAsia="ru-RU"/>
              </w:rPr>
            </w:pPr>
            <w:bookmarkStart w:id="14" w:name="n121"/>
            <w:bookmarkEnd w:id="14"/>
            <w:r w:rsidRPr="007733F5">
              <w:rPr>
                <w:rFonts w:ascii="Times New Roman" w:eastAsia="Times New Roman" w:hAnsi="Times New Roman"/>
                <w:sz w:val="24"/>
                <w:szCs w:val="24"/>
                <w:lang w:eastAsia="ru-RU"/>
              </w:rPr>
              <w:t>формування та обробки заявок.</w:t>
            </w:r>
          </w:p>
          <w:p w:rsidR="00EB223F" w:rsidRPr="007733F5" w:rsidRDefault="00EB223F" w:rsidP="00301A05">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       </w:t>
            </w:r>
          </w:p>
          <w:p w:rsidR="00EB223F" w:rsidRPr="007733F5" w:rsidRDefault="00EB223F" w:rsidP="00301A05">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Крім того наш </w:t>
            </w:r>
            <w:proofErr w:type="spellStart"/>
            <w:r w:rsidRPr="007733F5">
              <w:rPr>
                <w:rFonts w:ascii="Times New Roman" w:eastAsia="Times New Roman" w:hAnsi="Times New Roman"/>
                <w:sz w:val="24"/>
                <w:szCs w:val="24"/>
                <w:lang w:eastAsia="ru-RU"/>
              </w:rPr>
              <w:t>кол</w:t>
            </w:r>
            <w:proofErr w:type="spellEnd"/>
            <w:r w:rsidRPr="007733F5">
              <w:rPr>
                <w:rFonts w:ascii="Times New Roman" w:eastAsia="Times New Roman" w:hAnsi="Times New Roman"/>
                <w:sz w:val="24"/>
                <w:szCs w:val="24"/>
                <w:lang w:eastAsia="ru-RU"/>
              </w:rPr>
              <w:t xml:space="preserve"> </w:t>
            </w:r>
            <w:proofErr w:type="spellStart"/>
            <w:r w:rsidRPr="007733F5">
              <w:rPr>
                <w:rFonts w:ascii="Times New Roman" w:eastAsia="Times New Roman" w:hAnsi="Times New Roman"/>
                <w:sz w:val="24"/>
                <w:szCs w:val="24"/>
                <w:lang w:eastAsia="ru-RU"/>
              </w:rPr>
              <w:t>–центр</w:t>
            </w:r>
            <w:proofErr w:type="spellEnd"/>
            <w:r w:rsidRPr="007733F5">
              <w:rPr>
                <w:rFonts w:ascii="Times New Roman" w:eastAsia="Times New Roman" w:hAnsi="Times New Roman"/>
                <w:sz w:val="24"/>
                <w:szCs w:val="24"/>
                <w:lang w:eastAsia="ru-RU"/>
              </w:rPr>
              <w:t xml:space="preserve"> надає інформаційні послуги абонентам шляхом обробки їх вхідних звернень в автоматичному режимі за допомогою голосового меню самообслуговування або </w:t>
            </w:r>
            <w:proofErr w:type="spellStart"/>
            <w:r w:rsidRPr="007733F5">
              <w:rPr>
                <w:rFonts w:ascii="Times New Roman" w:eastAsia="Times New Roman" w:hAnsi="Times New Roman"/>
                <w:sz w:val="24"/>
                <w:szCs w:val="24"/>
                <w:lang w:eastAsia="ru-RU"/>
              </w:rPr>
              <w:t>перенаправлення</w:t>
            </w:r>
            <w:proofErr w:type="spellEnd"/>
            <w:r w:rsidRPr="007733F5">
              <w:rPr>
                <w:rFonts w:ascii="Times New Roman" w:eastAsia="Times New Roman" w:hAnsi="Times New Roman"/>
                <w:sz w:val="24"/>
                <w:szCs w:val="24"/>
                <w:lang w:eastAsia="ru-RU"/>
              </w:rPr>
              <w:t xml:space="preserve"> звернень до відповідних структурних підрозділів.</w:t>
            </w:r>
          </w:p>
          <w:p w:rsidR="00EB223F" w:rsidRPr="007733F5" w:rsidRDefault="00EB223F" w:rsidP="00301A05">
            <w:pPr>
              <w:shd w:val="clear" w:color="auto" w:fill="FFFFFF"/>
              <w:spacing w:after="0" w:line="240" w:lineRule="auto"/>
              <w:ind w:firstLine="448"/>
              <w:jc w:val="both"/>
              <w:rPr>
                <w:rFonts w:ascii="Times New Roman" w:eastAsia="Times New Roman" w:hAnsi="Times New Roman"/>
                <w:sz w:val="24"/>
                <w:szCs w:val="24"/>
                <w:lang w:eastAsia="ru-RU"/>
              </w:rPr>
            </w:pPr>
          </w:p>
          <w:p w:rsidR="00EB223F" w:rsidRPr="007733F5" w:rsidRDefault="00EB223F" w:rsidP="00301A05">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Підтверджуємо, що інформацію щодо кількості прийнятих </w:t>
            </w:r>
            <w:proofErr w:type="spellStart"/>
            <w:r w:rsidRPr="007733F5">
              <w:rPr>
                <w:rFonts w:ascii="Times New Roman" w:eastAsia="Times New Roman" w:hAnsi="Times New Roman"/>
                <w:sz w:val="24"/>
                <w:szCs w:val="24"/>
                <w:lang w:eastAsia="ru-RU"/>
              </w:rPr>
              <w:t>кол-центром</w:t>
            </w:r>
            <w:proofErr w:type="spellEnd"/>
            <w:r w:rsidRPr="007733F5">
              <w:rPr>
                <w:rFonts w:ascii="Times New Roman" w:eastAsia="Times New Roman" w:hAnsi="Times New Roman"/>
                <w:sz w:val="24"/>
                <w:szCs w:val="24"/>
                <w:lang w:eastAsia="ru-RU"/>
              </w:rPr>
              <w:t xml:space="preserve"> звернень за тематикою за формою згідно з Додатком 1 до «Мінімальних вимог до якості обслуговування споживачів електричної енергії», затвердженим постановою НКРЕКП  № 373 від 12.06.2018 року (із змінами), наше підприємство </w:t>
            </w:r>
            <w:bookmarkStart w:id="15" w:name="_Hlk60747681"/>
            <w:r w:rsidRPr="007733F5">
              <w:rPr>
                <w:rFonts w:ascii="Times New Roman" w:eastAsia="Times New Roman" w:hAnsi="Times New Roman"/>
                <w:sz w:val="24"/>
                <w:szCs w:val="24"/>
                <w:lang w:eastAsia="ru-RU"/>
              </w:rPr>
              <w:t>надає до НКРЕКП щокварталу, не пізніше ніж через 30 днів після звітного кварталу, поштою на паперових носіях та в електронному вигляді у форматі «</w:t>
            </w:r>
            <w:proofErr w:type="spellStart"/>
            <w:r w:rsidRPr="007733F5">
              <w:rPr>
                <w:rFonts w:ascii="Times New Roman" w:eastAsia="Times New Roman" w:hAnsi="Times New Roman"/>
                <w:sz w:val="24"/>
                <w:szCs w:val="24"/>
                <w:lang w:eastAsia="ru-RU"/>
              </w:rPr>
              <w:t>xls</w:t>
            </w:r>
            <w:proofErr w:type="spellEnd"/>
            <w:r w:rsidRPr="007733F5">
              <w:rPr>
                <w:rFonts w:ascii="Times New Roman" w:eastAsia="Times New Roman" w:hAnsi="Times New Roman"/>
                <w:sz w:val="24"/>
                <w:szCs w:val="24"/>
                <w:lang w:eastAsia="ru-RU"/>
              </w:rPr>
              <w:t xml:space="preserve">» на адресу: </w:t>
            </w:r>
            <w:proofErr w:type="spellStart"/>
            <w:r w:rsidRPr="007733F5">
              <w:rPr>
                <w:rFonts w:ascii="Times New Roman" w:eastAsia="Times New Roman" w:hAnsi="Times New Roman"/>
                <w:sz w:val="24"/>
                <w:szCs w:val="24"/>
                <w:lang w:eastAsia="ru-RU"/>
              </w:rPr>
              <w:t>sqr</w:t>
            </w:r>
            <w:proofErr w:type="spellEnd"/>
            <w:r w:rsidRPr="007733F5">
              <w:rPr>
                <w:rFonts w:ascii="Times New Roman" w:eastAsia="Times New Roman" w:hAnsi="Times New Roman"/>
                <w:sz w:val="24"/>
                <w:szCs w:val="24"/>
                <w:lang w:eastAsia="ru-RU"/>
              </w:rPr>
              <w:t>@</w:t>
            </w:r>
            <w:proofErr w:type="spellStart"/>
            <w:r w:rsidRPr="007733F5">
              <w:rPr>
                <w:rFonts w:ascii="Times New Roman" w:eastAsia="Times New Roman" w:hAnsi="Times New Roman"/>
                <w:sz w:val="24"/>
                <w:szCs w:val="24"/>
                <w:lang w:eastAsia="ru-RU"/>
              </w:rPr>
              <w:t>nerc.gov.ua</w:t>
            </w:r>
            <w:proofErr w:type="spellEnd"/>
            <w:r w:rsidRPr="007733F5">
              <w:rPr>
                <w:rFonts w:ascii="Times New Roman" w:eastAsia="Times New Roman" w:hAnsi="Times New Roman"/>
                <w:sz w:val="24"/>
                <w:szCs w:val="24"/>
                <w:lang w:eastAsia="ru-RU"/>
              </w:rPr>
              <w:t>.</w:t>
            </w:r>
          </w:p>
          <w:bookmarkEnd w:id="15"/>
          <w:p w:rsidR="00EB223F" w:rsidRPr="007733F5" w:rsidRDefault="00EB223F" w:rsidP="00301A05">
            <w:pPr>
              <w:shd w:val="clear" w:color="auto" w:fill="FFFFFF"/>
              <w:spacing w:after="0" w:line="240" w:lineRule="auto"/>
              <w:ind w:firstLine="448"/>
              <w:jc w:val="both"/>
              <w:rPr>
                <w:rFonts w:ascii="Times New Roman" w:eastAsia="Times New Roman" w:hAnsi="Times New Roman"/>
                <w:sz w:val="24"/>
                <w:szCs w:val="24"/>
                <w:lang w:eastAsia="ru-RU"/>
              </w:rPr>
            </w:pPr>
          </w:p>
          <w:p w:rsidR="00EB223F" w:rsidRPr="007733F5" w:rsidRDefault="00EB223F" w:rsidP="00301A05">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         </w:t>
            </w:r>
          </w:p>
          <w:p w:rsidR="00EB223F" w:rsidRPr="007733F5" w:rsidRDefault="00EB223F" w:rsidP="00301A05">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Графік роботи </w:t>
            </w:r>
            <w:proofErr w:type="spellStart"/>
            <w:r w:rsidRPr="007733F5">
              <w:rPr>
                <w:rFonts w:ascii="Times New Roman" w:eastAsia="Times New Roman" w:hAnsi="Times New Roman"/>
                <w:sz w:val="24"/>
                <w:szCs w:val="24"/>
                <w:lang w:eastAsia="ru-RU"/>
              </w:rPr>
              <w:t>кол-центру</w:t>
            </w:r>
            <w:proofErr w:type="spellEnd"/>
            <w:r w:rsidRPr="007733F5">
              <w:rPr>
                <w:rFonts w:ascii="Times New Roman" w:eastAsia="Times New Roman" w:hAnsi="Times New Roman"/>
                <w:sz w:val="24"/>
                <w:szCs w:val="24"/>
                <w:lang w:eastAsia="ru-RU"/>
              </w:rPr>
              <w:t xml:space="preserve"> :  ______________(зазначається Учасником)</w:t>
            </w:r>
          </w:p>
          <w:p w:rsidR="00EB223F" w:rsidRPr="007733F5" w:rsidRDefault="00EB223F" w:rsidP="00301A05">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         </w:t>
            </w:r>
          </w:p>
          <w:p w:rsidR="00EB223F" w:rsidRPr="007733F5" w:rsidRDefault="00EB223F" w:rsidP="00301A05">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Інформація про засоби зв‘язку:______________________ (зазначається Учасником)</w:t>
            </w:r>
          </w:p>
          <w:p w:rsidR="00EB223F" w:rsidRPr="007733F5" w:rsidRDefault="00EB223F" w:rsidP="00301A05">
            <w:pPr>
              <w:shd w:val="clear" w:color="auto" w:fill="FFFFFF"/>
              <w:spacing w:after="0" w:line="240" w:lineRule="auto"/>
              <w:ind w:firstLine="448"/>
              <w:jc w:val="both"/>
              <w:rPr>
                <w:rFonts w:ascii="Times New Roman" w:eastAsia="Times New Roman" w:hAnsi="Times New Roman"/>
                <w:sz w:val="24"/>
                <w:szCs w:val="24"/>
                <w:lang w:eastAsia="ru-RU"/>
              </w:rPr>
            </w:pPr>
          </w:p>
          <w:p w:rsidR="00EB223F" w:rsidRPr="00AE04D3" w:rsidRDefault="00EB223F" w:rsidP="00301A05">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Уповноважена особа (або керівник)  Учасника  _____________ (прізвище, ініціали)</w:t>
            </w:r>
            <w:r w:rsidRPr="00AE04D3">
              <w:rPr>
                <w:rFonts w:ascii="Times New Roman" w:eastAsia="Times New Roman" w:hAnsi="Times New Roman"/>
                <w:sz w:val="24"/>
                <w:szCs w:val="24"/>
                <w:lang w:eastAsia="ru-RU"/>
              </w:rPr>
              <w:t xml:space="preserve">   </w:t>
            </w:r>
          </w:p>
          <w:p w:rsidR="00EB223F" w:rsidRPr="00A37AD9" w:rsidRDefault="00EB223F" w:rsidP="00301A05">
            <w:pPr>
              <w:pStyle w:val="a3"/>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
              <w:jc w:val="both"/>
              <w:rPr>
                <w:rFonts w:ascii="Times New Roman" w:eastAsia="Times New Roman" w:hAnsi="Times New Roman"/>
                <w:sz w:val="24"/>
                <w:szCs w:val="24"/>
                <w:lang w:eastAsia="ru-RU"/>
              </w:rPr>
            </w:pPr>
          </w:p>
        </w:tc>
      </w:tr>
    </w:tbl>
    <w:p w:rsidR="00EB223F" w:rsidRPr="00A37AD9" w:rsidRDefault="00EB223F" w:rsidP="00EB223F">
      <w:pPr>
        <w:pStyle w:val="a3"/>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sz w:val="24"/>
          <w:szCs w:val="24"/>
          <w:lang w:eastAsia="ru-RU"/>
        </w:rPr>
      </w:pPr>
    </w:p>
    <w:p w:rsidR="00EB223F" w:rsidRPr="00A37AD9" w:rsidRDefault="00EB223F" w:rsidP="00EB223F">
      <w:pPr>
        <w:pStyle w:val="a3"/>
        <w:shd w:val="clear" w:color="auto" w:fill="FFFFFF"/>
        <w:spacing w:after="0" w:line="240" w:lineRule="auto"/>
        <w:ind w:left="-142" w:firstLine="568"/>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Для підтвердження інформації, вказаній у Довідці, визначеній у п. 3, учасник в складі тендерної пропозиції надає:</w:t>
      </w:r>
    </w:p>
    <w:p w:rsidR="00EB223F" w:rsidRDefault="00EB223F" w:rsidP="00EB223F">
      <w:pPr>
        <w:pStyle w:val="a3"/>
        <w:numPr>
          <w:ilvl w:val="2"/>
          <w:numId w:val="1"/>
        </w:num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sz w:val="24"/>
          <w:szCs w:val="24"/>
          <w:lang w:eastAsia="ru-RU"/>
        </w:rPr>
      </w:pPr>
      <w:r w:rsidRPr="00C40A96">
        <w:rPr>
          <w:rFonts w:ascii="Times New Roman" w:eastAsia="Times New Roman" w:hAnsi="Times New Roman"/>
          <w:sz w:val="24"/>
          <w:szCs w:val="24"/>
          <w:lang w:eastAsia="ru-RU"/>
        </w:rPr>
        <w:t xml:space="preserve">Положення про </w:t>
      </w:r>
      <w:proofErr w:type="spellStart"/>
      <w:r w:rsidRPr="00C40A96">
        <w:rPr>
          <w:rFonts w:ascii="Times New Roman" w:eastAsia="Times New Roman" w:hAnsi="Times New Roman"/>
          <w:sz w:val="24"/>
          <w:szCs w:val="24"/>
          <w:lang w:eastAsia="ru-RU"/>
        </w:rPr>
        <w:t>кол-центр</w:t>
      </w:r>
      <w:proofErr w:type="spellEnd"/>
      <w:r w:rsidRPr="00C40A96">
        <w:rPr>
          <w:rFonts w:ascii="Times New Roman" w:eastAsia="Times New Roman" w:hAnsi="Times New Roman"/>
          <w:sz w:val="24"/>
          <w:szCs w:val="24"/>
          <w:lang w:eastAsia="ru-RU"/>
        </w:rPr>
        <w:t>/контакт-центр Учасника, затверджене у встановленому законодавством порядку;</w:t>
      </w:r>
    </w:p>
    <w:p w:rsidR="00EB223F" w:rsidRPr="00C40A96" w:rsidRDefault="00EB223F" w:rsidP="00EB223F">
      <w:pPr>
        <w:pStyle w:val="a3"/>
        <w:numPr>
          <w:ilvl w:val="2"/>
          <w:numId w:val="1"/>
        </w:num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sz w:val="24"/>
          <w:szCs w:val="24"/>
          <w:lang w:eastAsia="ru-RU"/>
        </w:rPr>
      </w:pPr>
      <w:r w:rsidRPr="00C40A96">
        <w:rPr>
          <w:rFonts w:ascii="Times New Roman" w:eastAsia="Times New Roman" w:hAnsi="Times New Roman"/>
          <w:sz w:val="24"/>
          <w:szCs w:val="24"/>
          <w:lang w:eastAsia="ru-RU"/>
        </w:rPr>
        <w:t xml:space="preserve">Інформацію щодо кількості прийнятих </w:t>
      </w:r>
      <w:proofErr w:type="spellStart"/>
      <w:r w:rsidRPr="00C40A96">
        <w:rPr>
          <w:rFonts w:ascii="Times New Roman" w:eastAsia="Times New Roman" w:hAnsi="Times New Roman"/>
          <w:sz w:val="24"/>
          <w:szCs w:val="24"/>
          <w:lang w:eastAsia="ru-RU"/>
        </w:rPr>
        <w:t>кол-центром</w:t>
      </w:r>
      <w:proofErr w:type="spellEnd"/>
      <w:r w:rsidRPr="00C40A96">
        <w:rPr>
          <w:rFonts w:ascii="Times New Roman" w:eastAsia="Times New Roman" w:hAnsi="Times New Roman"/>
          <w:sz w:val="24"/>
          <w:szCs w:val="24"/>
          <w:lang w:eastAsia="ru-RU"/>
        </w:rPr>
        <w:t xml:space="preserve">/контакт-центром звернень за тематикою за формою згідно з додатком 1 до  Мінімальних організаційно-технічних вимог до функціонування </w:t>
      </w:r>
      <w:proofErr w:type="spellStart"/>
      <w:r w:rsidRPr="00C40A96">
        <w:rPr>
          <w:rFonts w:ascii="Times New Roman" w:eastAsia="Times New Roman" w:hAnsi="Times New Roman"/>
          <w:sz w:val="24"/>
          <w:szCs w:val="24"/>
          <w:lang w:eastAsia="ru-RU"/>
        </w:rPr>
        <w:t>кол-центрів</w:t>
      </w:r>
      <w:proofErr w:type="spellEnd"/>
      <w:r w:rsidRPr="00C40A96">
        <w:rPr>
          <w:rFonts w:ascii="Times New Roman" w:eastAsia="Times New Roman" w:hAnsi="Times New Roman"/>
          <w:sz w:val="24"/>
          <w:szCs w:val="24"/>
          <w:lang w:eastAsia="ru-RU"/>
        </w:rPr>
        <w:t xml:space="preserve"> </w:t>
      </w:r>
      <w:proofErr w:type="spellStart"/>
      <w:r w:rsidRPr="00C40A96">
        <w:rPr>
          <w:rFonts w:ascii="Times New Roman" w:eastAsia="Times New Roman" w:hAnsi="Times New Roman"/>
          <w:sz w:val="24"/>
          <w:szCs w:val="24"/>
          <w:lang w:eastAsia="ru-RU"/>
        </w:rPr>
        <w:t>електропостачальників</w:t>
      </w:r>
      <w:proofErr w:type="spellEnd"/>
      <w:r w:rsidRPr="00C40A96">
        <w:rPr>
          <w:rFonts w:ascii="Times New Roman" w:eastAsia="Times New Roman" w:hAnsi="Times New Roman"/>
          <w:sz w:val="24"/>
          <w:szCs w:val="24"/>
          <w:lang w:eastAsia="ru-RU"/>
        </w:rPr>
        <w:t>,  встановлених Постановою НКРЕКП від 12.06.2018 р.  № 373, за останній звітний  квартал 202</w:t>
      </w:r>
      <w:r>
        <w:rPr>
          <w:rFonts w:ascii="Times New Roman" w:eastAsia="Times New Roman" w:hAnsi="Times New Roman"/>
          <w:sz w:val="24"/>
          <w:szCs w:val="24"/>
          <w:lang w:eastAsia="ru-RU"/>
        </w:rPr>
        <w:t>3</w:t>
      </w:r>
      <w:r w:rsidRPr="00C40A96">
        <w:rPr>
          <w:rFonts w:ascii="Times New Roman" w:eastAsia="Times New Roman" w:hAnsi="Times New Roman"/>
          <w:sz w:val="24"/>
          <w:szCs w:val="24"/>
          <w:lang w:eastAsia="ru-RU"/>
        </w:rPr>
        <w:t xml:space="preserve"> року., що передує даті оголошення процедури відкритих торгів.</w:t>
      </w:r>
    </w:p>
    <w:p w:rsidR="00EB223F" w:rsidRDefault="00EB223F" w:rsidP="00EB223F">
      <w:pPr>
        <w:pStyle w:val="a3"/>
        <w:tabs>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11"/>
        <w:jc w:val="both"/>
        <w:rPr>
          <w:rFonts w:ascii="Times New Roman" w:eastAsia="Times New Roman" w:hAnsi="Times New Roman"/>
          <w:bCs/>
          <w:sz w:val="24"/>
          <w:szCs w:val="24"/>
          <w:lang w:eastAsia="ru-RU"/>
        </w:rPr>
      </w:pPr>
      <w:r w:rsidRPr="00A37AD9">
        <w:rPr>
          <w:rFonts w:ascii="Times New Roman" w:hAnsi="Times New Roman"/>
          <w:sz w:val="24"/>
          <w:szCs w:val="24"/>
          <w:lang w:eastAsia="ru-RU"/>
        </w:rPr>
        <w:t xml:space="preserve">У разі якщо </w:t>
      </w:r>
      <w:r w:rsidRPr="00A37AD9">
        <w:rPr>
          <w:rFonts w:ascii="Times New Roman" w:eastAsia="Times New Roman" w:hAnsi="Times New Roman"/>
          <w:bCs/>
          <w:sz w:val="24"/>
          <w:szCs w:val="24"/>
          <w:lang w:eastAsia="ru-RU"/>
        </w:rPr>
        <w:t>на момент подання пропозиції кінцевий термін для подання звіту за останній звітній квартал не настав, учасники можуть подати у складі тендерної пропозиції звіт за квартал 202</w:t>
      </w:r>
      <w:r>
        <w:rPr>
          <w:rFonts w:ascii="Times New Roman" w:eastAsia="Times New Roman" w:hAnsi="Times New Roman"/>
          <w:bCs/>
          <w:sz w:val="24"/>
          <w:szCs w:val="24"/>
          <w:lang w:eastAsia="ru-RU"/>
        </w:rPr>
        <w:t>3</w:t>
      </w:r>
      <w:r w:rsidRPr="00A37AD9">
        <w:rPr>
          <w:rFonts w:ascii="Times New Roman" w:eastAsia="Times New Roman" w:hAnsi="Times New Roman"/>
          <w:bCs/>
          <w:sz w:val="24"/>
          <w:szCs w:val="24"/>
          <w:lang w:eastAsia="ru-RU"/>
        </w:rPr>
        <w:t xml:space="preserve"> року, що передує звітному.   </w:t>
      </w:r>
    </w:p>
    <w:p w:rsidR="00EB223F" w:rsidRPr="007733F5" w:rsidRDefault="00EB223F" w:rsidP="00EB223F">
      <w:pPr>
        <w:pStyle w:val="a3"/>
        <w:tabs>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11"/>
        <w:jc w:val="both"/>
        <w:rPr>
          <w:rFonts w:ascii="Times New Roman" w:eastAsia="Times New Roman" w:hAnsi="Times New Roman"/>
          <w:sz w:val="24"/>
          <w:szCs w:val="24"/>
          <w:lang w:eastAsia="ru-RU"/>
        </w:rPr>
      </w:pPr>
      <w:r>
        <w:rPr>
          <w:rFonts w:ascii="Times New Roman" w:hAnsi="Times New Roman"/>
          <w:sz w:val="24"/>
          <w:szCs w:val="24"/>
          <w:lang w:eastAsia="ru-RU"/>
        </w:rPr>
        <w:t xml:space="preserve">3.1.3. </w:t>
      </w:r>
      <w:r w:rsidRPr="007733F5">
        <w:rPr>
          <w:rFonts w:ascii="Times New Roman" w:eastAsia="Times New Roman" w:hAnsi="Times New Roman"/>
          <w:sz w:val="24"/>
          <w:szCs w:val="24"/>
          <w:lang w:eastAsia="ru-RU"/>
        </w:rPr>
        <w:t xml:space="preserve">У разі, якщо створення </w:t>
      </w:r>
      <w:proofErr w:type="spellStart"/>
      <w:r w:rsidRPr="007733F5">
        <w:rPr>
          <w:rFonts w:ascii="Times New Roman" w:eastAsia="Times New Roman" w:hAnsi="Times New Roman"/>
          <w:sz w:val="24"/>
          <w:szCs w:val="24"/>
          <w:lang w:eastAsia="ru-RU"/>
        </w:rPr>
        <w:t>кол-центру</w:t>
      </w:r>
      <w:proofErr w:type="spellEnd"/>
      <w:r w:rsidRPr="007733F5">
        <w:rPr>
          <w:rFonts w:ascii="Times New Roman" w:eastAsia="Times New Roman" w:hAnsi="Times New Roman"/>
          <w:sz w:val="24"/>
          <w:szCs w:val="24"/>
          <w:lang w:eastAsia="ru-RU"/>
        </w:rPr>
        <w:t xml:space="preserve"> у відповідності до вимог Постанови НКРЕКП «Про затвердження Мінімальних вимог до якості обслуговування споживачів електричної енергії </w:t>
      </w:r>
      <w:proofErr w:type="spellStart"/>
      <w:r w:rsidRPr="007733F5">
        <w:rPr>
          <w:rFonts w:ascii="Times New Roman" w:eastAsia="Times New Roman" w:hAnsi="Times New Roman"/>
          <w:sz w:val="24"/>
          <w:szCs w:val="24"/>
          <w:lang w:eastAsia="ru-RU"/>
        </w:rPr>
        <w:t>кол-центрами</w:t>
      </w:r>
      <w:proofErr w:type="spellEnd"/>
      <w:r w:rsidRPr="007733F5">
        <w:rPr>
          <w:rFonts w:ascii="Times New Roman" w:eastAsia="Times New Roman" w:hAnsi="Times New Roman"/>
          <w:sz w:val="24"/>
          <w:szCs w:val="24"/>
          <w:lang w:eastAsia="ru-RU"/>
        </w:rPr>
        <w:t>»  № 373 від 12.06.2018 р. не є обов‘язковим для учасника, такий учасник надає  довідку в довільній формі  з інформацією про засоби комунікації із споживачами, підрозділ на який учасником покладено обов‘язок здійснення комунікації із споживачами або, у разі відсутності підрозділу, про службову особу (осіб) учасника на яку(яких) покладено обов‘язок здійснення комунікації із споживачами (контактний телефон, посада прізвище, ім‘я по-батькові та графік роботи).</w:t>
      </w:r>
    </w:p>
    <w:p w:rsidR="00EB223F" w:rsidRPr="00CF2389" w:rsidRDefault="00EB223F" w:rsidP="00EB223F">
      <w:pPr>
        <w:pStyle w:val="a3"/>
        <w:spacing w:after="0" w:line="240" w:lineRule="auto"/>
        <w:ind w:left="-142" w:firstLine="284"/>
        <w:jc w:val="both"/>
        <w:rPr>
          <w:rFonts w:ascii="Times New Roman" w:hAnsi="Times New Roman"/>
          <w:sz w:val="24"/>
          <w:szCs w:val="24"/>
          <w:shd w:val="clear" w:color="auto" w:fill="FFFFFF"/>
        </w:rPr>
      </w:pPr>
      <w:r>
        <w:rPr>
          <w:rFonts w:ascii="Times New Roman" w:eastAsia="Times New Roman" w:hAnsi="Times New Roman"/>
          <w:color w:val="000000"/>
          <w:sz w:val="24"/>
          <w:szCs w:val="24"/>
          <w:lang w:eastAsia="ru-RU"/>
        </w:rPr>
        <w:t xml:space="preserve">    </w:t>
      </w:r>
      <w:r w:rsidRPr="00CF2389">
        <w:rPr>
          <w:rFonts w:ascii="Times New Roman" w:eastAsia="Times New Roman" w:hAnsi="Times New Roman"/>
          <w:color w:val="000000"/>
          <w:sz w:val="24"/>
          <w:szCs w:val="24"/>
          <w:lang w:eastAsia="ru-RU"/>
        </w:rPr>
        <w:t xml:space="preserve">4. </w:t>
      </w:r>
      <w:r w:rsidRPr="00CF2389">
        <w:rPr>
          <w:rFonts w:ascii="Times New Roman" w:hAnsi="Times New Roman"/>
          <w:sz w:val="24"/>
          <w:szCs w:val="24"/>
          <w:shd w:val="clear" w:color="auto" w:fill="FFFFFF"/>
        </w:rPr>
        <w:t xml:space="preserve"> Відповідно до вимог «Правил роздрібного ринку електричної енергії», для розв‘язання суперечностей та конфліктних ситуацій в Учасника має бути створений Інформаційно-</w:t>
      </w:r>
      <w:r w:rsidRPr="00CF2389">
        <w:rPr>
          <w:rFonts w:ascii="Times New Roman" w:hAnsi="Times New Roman"/>
          <w:sz w:val="24"/>
          <w:szCs w:val="24"/>
          <w:shd w:val="clear" w:color="auto" w:fill="FFFFFF"/>
        </w:rPr>
        <w:lastRenderedPageBreak/>
        <w:t xml:space="preserve">консультаційний центр (ІКЦ) по роботі зі споживачами електричної енергії або призначена уповноважена особа, яка виконує функції Інформаційно-консультаційного центру (ІКЦ). </w:t>
      </w:r>
    </w:p>
    <w:p w:rsidR="00EB223F" w:rsidRPr="0007137E" w:rsidRDefault="00EB223F" w:rsidP="00EB223F">
      <w:pPr>
        <w:spacing w:after="0" w:line="240" w:lineRule="auto"/>
        <w:ind w:left="-142"/>
        <w:contextualSpacing/>
        <w:jc w:val="both"/>
        <w:rPr>
          <w:rFonts w:ascii="Times New Roman" w:hAnsi="Times New Roman"/>
          <w:sz w:val="24"/>
          <w:szCs w:val="24"/>
          <w:shd w:val="clear" w:color="auto" w:fill="FFFFFF"/>
          <w:lang w:eastAsia="uk-UA"/>
        </w:rPr>
      </w:pPr>
      <w:r w:rsidRPr="00CF2389">
        <w:rPr>
          <w:rFonts w:ascii="Times New Roman" w:hAnsi="Times New Roman"/>
          <w:sz w:val="24"/>
          <w:szCs w:val="24"/>
          <w:shd w:val="clear" w:color="auto" w:fill="FFFFFF"/>
          <w:lang w:eastAsia="uk-UA"/>
        </w:rPr>
        <w:t xml:space="preserve">       За необхідності начальник ІКЦ/уповноважена особа повинні забезпечити розгляд суперечностей та конфліктних ситуацій між споживачем та учасником, який має здійснюватись  на </w:t>
      </w:r>
      <w:proofErr w:type="spellStart"/>
      <w:r w:rsidRPr="00CF2389">
        <w:rPr>
          <w:rFonts w:ascii="Times New Roman" w:hAnsi="Times New Roman"/>
          <w:sz w:val="24"/>
          <w:szCs w:val="24"/>
          <w:shd w:val="clear" w:color="auto" w:fill="FFFFFF"/>
          <w:lang w:eastAsia="uk-UA"/>
        </w:rPr>
        <w:t>Комісїї</w:t>
      </w:r>
      <w:proofErr w:type="spellEnd"/>
      <w:r w:rsidRPr="00CF2389">
        <w:rPr>
          <w:rFonts w:ascii="Times New Roman" w:hAnsi="Times New Roman"/>
          <w:sz w:val="24"/>
          <w:szCs w:val="24"/>
          <w:shd w:val="clear" w:color="auto" w:fill="FFFFFF"/>
          <w:lang w:eastAsia="uk-UA"/>
        </w:rPr>
        <w:t xml:space="preserve"> ІКЦ за участю представників  відповідного  територіального представництва НКРЕКП та </w:t>
      </w:r>
      <w:proofErr w:type="spellStart"/>
      <w:r w:rsidRPr="00CF2389">
        <w:rPr>
          <w:rFonts w:ascii="Times New Roman" w:hAnsi="Times New Roman"/>
          <w:sz w:val="24"/>
          <w:szCs w:val="24"/>
          <w:shd w:val="clear" w:color="auto" w:fill="FFFFFF"/>
          <w:lang w:eastAsia="uk-UA"/>
        </w:rPr>
        <w:t>Держенергонагляду</w:t>
      </w:r>
      <w:proofErr w:type="spellEnd"/>
      <w:r w:rsidRPr="00CF2389">
        <w:rPr>
          <w:rFonts w:ascii="Times New Roman" w:hAnsi="Times New Roman"/>
          <w:sz w:val="24"/>
          <w:szCs w:val="24"/>
          <w:shd w:val="clear" w:color="auto" w:fill="FFFFFF"/>
          <w:lang w:eastAsia="uk-UA"/>
        </w:rPr>
        <w:t>, про що учасник надає гарантійний лист у складі пропозиції</w:t>
      </w:r>
      <w:r>
        <w:rPr>
          <w:rFonts w:ascii="Times New Roman" w:hAnsi="Times New Roman"/>
          <w:sz w:val="24"/>
          <w:szCs w:val="24"/>
          <w:shd w:val="clear" w:color="auto" w:fill="FFFFFF"/>
          <w:lang w:eastAsia="uk-UA"/>
        </w:rPr>
        <w:t xml:space="preserve"> та лист-підтвердження хоча б від однієї з цих установ.</w:t>
      </w:r>
    </w:p>
    <w:p w:rsidR="00EB223F" w:rsidRPr="00CF2389" w:rsidRDefault="00EB223F" w:rsidP="00EB223F">
      <w:pPr>
        <w:ind w:left="-142"/>
        <w:contextualSpacing/>
        <w:jc w:val="both"/>
        <w:rPr>
          <w:rFonts w:ascii="Times New Roman" w:hAnsi="Times New Roman"/>
          <w:sz w:val="24"/>
          <w:szCs w:val="24"/>
          <w:shd w:val="clear" w:color="auto" w:fill="FFFFFF"/>
        </w:rPr>
      </w:pPr>
      <w:r w:rsidRPr="0007137E">
        <w:rPr>
          <w:rFonts w:ascii="Times New Roman" w:hAnsi="Times New Roman"/>
          <w:sz w:val="24"/>
          <w:szCs w:val="24"/>
          <w:shd w:val="clear" w:color="auto" w:fill="FFFFFF"/>
        </w:rPr>
        <w:t xml:space="preserve">      </w:t>
      </w:r>
      <w:r w:rsidRPr="00CF2389">
        <w:rPr>
          <w:rFonts w:ascii="Times New Roman" w:hAnsi="Times New Roman"/>
          <w:sz w:val="24"/>
          <w:szCs w:val="24"/>
          <w:shd w:val="clear" w:color="auto" w:fill="FFFFFF"/>
        </w:rPr>
        <w:t>На підтвердження створення ІКЦ або призначення особи, яка виконує функції ІКЦ, Учасник у складі пропозиції повинен надати:</w:t>
      </w:r>
    </w:p>
    <w:p w:rsidR="00EB223F" w:rsidRPr="00CF2389" w:rsidRDefault="00EB223F" w:rsidP="00EB223F">
      <w:pPr>
        <w:shd w:val="clear" w:color="auto" w:fill="FFFFFF"/>
        <w:spacing w:after="0" w:line="240" w:lineRule="auto"/>
        <w:jc w:val="both"/>
        <w:rPr>
          <w:rFonts w:ascii="Times New Roman" w:eastAsia="Times New Roman" w:hAnsi="Times New Roman"/>
          <w:sz w:val="24"/>
          <w:szCs w:val="24"/>
          <w:lang w:eastAsia="ru-RU"/>
        </w:rPr>
      </w:pPr>
      <w:r w:rsidRPr="00CF2389">
        <w:rPr>
          <w:rFonts w:ascii="Times New Roman" w:eastAsia="Times New Roman" w:hAnsi="Times New Roman"/>
          <w:sz w:val="24"/>
          <w:szCs w:val="24"/>
          <w:lang w:eastAsia="ru-RU"/>
        </w:rPr>
        <w:t>4.1. Довідку про створення Учасником на території Волинської області власного  структурного підрозділу – Інформаційно-консультаційного центру (ІКЦ)  за формою 4.1.1.: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29"/>
      </w:tblGrid>
      <w:tr w:rsidR="00EB223F" w:rsidRPr="0007137E" w:rsidTr="00301A05">
        <w:trPr>
          <w:trHeight w:val="4540"/>
        </w:trPr>
        <w:tc>
          <w:tcPr>
            <w:tcW w:w="9629" w:type="dxa"/>
            <w:shd w:val="clear" w:color="auto" w:fill="auto"/>
          </w:tcPr>
          <w:p w:rsidR="00EB223F" w:rsidRPr="00CF2389" w:rsidRDefault="00EB223F" w:rsidP="00301A05">
            <w:pPr>
              <w:jc w:val="both"/>
              <w:rPr>
                <w:rFonts w:ascii="Times New Roman" w:eastAsia="Times New Roman" w:hAnsi="Times New Roman"/>
                <w:b/>
                <w:bCs/>
                <w:sz w:val="24"/>
                <w:szCs w:val="24"/>
                <w:lang w:eastAsia="ru-RU"/>
              </w:rPr>
            </w:pPr>
            <w:r w:rsidRPr="00CF2389">
              <w:rPr>
                <w:rFonts w:ascii="Times New Roman" w:eastAsia="Times New Roman" w:hAnsi="Times New Roman"/>
                <w:b/>
                <w:bCs/>
                <w:sz w:val="24"/>
                <w:szCs w:val="24"/>
                <w:lang w:eastAsia="ru-RU"/>
              </w:rPr>
              <w:t>Довідка форми 4.1.1.</w:t>
            </w:r>
          </w:p>
          <w:tbl>
            <w:tblPr>
              <w:tblW w:w="9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5"/>
              <w:gridCol w:w="6226"/>
              <w:gridCol w:w="2543"/>
            </w:tblGrid>
            <w:tr w:rsidR="00EB223F" w:rsidRPr="00CF2389" w:rsidTr="00301A05">
              <w:tc>
                <w:tcPr>
                  <w:tcW w:w="465" w:type="dxa"/>
                  <w:tcBorders>
                    <w:top w:val="single" w:sz="4" w:space="0" w:color="auto"/>
                    <w:left w:val="single" w:sz="4" w:space="0" w:color="auto"/>
                    <w:bottom w:val="single" w:sz="4" w:space="0" w:color="auto"/>
                    <w:right w:val="single" w:sz="4" w:space="0" w:color="auto"/>
                  </w:tcBorders>
                </w:tcPr>
                <w:p w:rsidR="00EB223F" w:rsidRPr="00CF2389" w:rsidRDefault="00EB223F" w:rsidP="00301A05">
                  <w:pPr>
                    <w:spacing w:after="0" w:line="240" w:lineRule="auto"/>
                    <w:jc w:val="center"/>
                    <w:rPr>
                      <w:rFonts w:ascii="Times New Roman" w:eastAsia="Times New Roman" w:hAnsi="Times New Roman"/>
                      <w:lang w:eastAsia="uk-UA"/>
                    </w:rPr>
                  </w:pPr>
                  <w:r w:rsidRPr="00CF2389">
                    <w:rPr>
                      <w:rFonts w:ascii="Times New Roman" w:eastAsia="Times New Roman" w:hAnsi="Times New Roman"/>
                      <w:lang w:eastAsia="uk-UA"/>
                    </w:rPr>
                    <w:t>1.</w:t>
                  </w:r>
                </w:p>
              </w:tc>
              <w:tc>
                <w:tcPr>
                  <w:tcW w:w="6226" w:type="dxa"/>
                  <w:tcBorders>
                    <w:top w:val="single" w:sz="4" w:space="0" w:color="auto"/>
                    <w:left w:val="single" w:sz="4" w:space="0" w:color="auto"/>
                    <w:bottom w:val="single" w:sz="4" w:space="0" w:color="auto"/>
                    <w:right w:val="single" w:sz="4" w:space="0" w:color="auto"/>
                  </w:tcBorders>
                </w:tcPr>
                <w:p w:rsidR="00EB223F" w:rsidRPr="00CF2389" w:rsidRDefault="00EB223F" w:rsidP="00301A05">
                  <w:pPr>
                    <w:spacing w:after="0" w:line="240" w:lineRule="auto"/>
                    <w:ind w:right="-108"/>
                    <w:jc w:val="center"/>
                    <w:rPr>
                      <w:rFonts w:ascii="Times New Roman" w:eastAsia="Times New Roman" w:hAnsi="Times New Roman"/>
                      <w:lang w:eastAsia="uk-UA"/>
                    </w:rPr>
                  </w:pPr>
                  <w:r w:rsidRPr="00CF2389">
                    <w:rPr>
                      <w:rFonts w:ascii="Times New Roman" w:eastAsia="Times New Roman" w:hAnsi="Times New Roman"/>
                      <w:lang w:eastAsia="uk-UA"/>
                    </w:rPr>
                    <w:t xml:space="preserve">Юридична адреса </w:t>
                  </w:r>
                  <w:r w:rsidRPr="00CF2389">
                    <w:rPr>
                      <w:rFonts w:ascii="Times New Roman" w:eastAsia="Times New Roman" w:hAnsi="Times New Roman"/>
                      <w:lang w:eastAsia="ru-RU"/>
                    </w:rPr>
                    <w:t>Інформаційно-консультаційного центру (ІКЦ) Учасника</w:t>
                  </w:r>
                </w:p>
              </w:tc>
              <w:tc>
                <w:tcPr>
                  <w:tcW w:w="2543" w:type="dxa"/>
                  <w:tcBorders>
                    <w:top w:val="single" w:sz="4" w:space="0" w:color="auto"/>
                    <w:left w:val="single" w:sz="4" w:space="0" w:color="auto"/>
                    <w:bottom w:val="single" w:sz="4" w:space="0" w:color="auto"/>
                    <w:right w:val="single" w:sz="4" w:space="0" w:color="auto"/>
                  </w:tcBorders>
                </w:tcPr>
                <w:p w:rsidR="00EB223F" w:rsidRPr="00CF2389" w:rsidRDefault="00EB223F" w:rsidP="00301A05">
                  <w:pPr>
                    <w:spacing w:after="0" w:line="240" w:lineRule="auto"/>
                    <w:jc w:val="both"/>
                    <w:rPr>
                      <w:rFonts w:ascii="Times New Roman" w:eastAsia="Times New Roman" w:hAnsi="Times New Roman"/>
                      <w:lang w:eastAsia="uk-UA"/>
                    </w:rPr>
                  </w:pPr>
                </w:p>
              </w:tc>
            </w:tr>
            <w:tr w:rsidR="00EB223F" w:rsidRPr="00CF2389" w:rsidTr="00301A05">
              <w:tc>
                <w:tcPr>
                  <w:tcW w:w="465" w:type="dxa"/>
                  <w:tcBorders>
                    <w:top w:val="single" w:sz="4" w:space="0" w:color="auto"/>
                    <w:left w:val="single" w:sz="4" w:space="0" w:color="auto"/>
                    <w:bottom w:val="single" w:sz="4" w:space="0" w:color="auto"/>
                    <w:right w:val="single" w:sz="4" w:space="0" w:color="auto"/>
                  </w:tcBorders>
                </w:tcPr>
                <w:p w:rsidR="00EB223F" w:rsidRPr="00CF2389" w:rsidRDefault="00EB223F" w:rsidP="00301A05">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2.</w:t>
                  </w:r>
                </w:p>
              </w:tc>
              <w:tc>
                <w:tcPr>
                  <w:tcW w:w="6226" w:type="dxa"/>
                  <w:tcBorders>
                    <w:top w:val="single" w:sz="4" w:space="0" w:color="auto"/>
                    <w:left w:val="single" w:sz="4" w:space="0" w:color="auto"/>
                    <w:bottom w:val="single" w:sz="4" w:space="0" w:color="auto"/>
                    <w:right w:val="single" w:sz="4" w:space="0" w:color="auto"/>
                  </w:tcBorders>
                </w:tcPr>
                <w:p w:rsidR="00EB223F" w:rsidRPr="00CF2389" w:rsidRDefault="00EB223F" w:rsidP="00301A05">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Фактична адреса ІКЦ</w:t>
                  </w:r>
                </w:p>
              </w:tc>
              <w:tc>
                <w:tcPr>
                  <w:tcW w:w="2543" w:type="dxa"/>
                  <w:tcBorders>
                    <w:top w:val="single" w:sz="4" w:space="0" w:color="auto"/>
                    <w:left w:val="single" w:sz="4" w:space="0" w:color="auto"/>
                    <w:bottom w:val="single" w:sz="4" w:space="0" w:color="auto"/>
                    <w:right w:val="single" w:sz="4" w:space="0" w:color="auto"/>
                  </w:tcBorders>
                </w:tcPr>
                <w:p w:rsidR="00EB223F" w:rsidRPr="00CF2389" w:rsidRDefault="00EB223F" w:rsidP="00301A05">
                  <w:pPr>
                    <w:spacing w:after="0" w:line="240" w:lineRule="auto"/>
                    <w:jc w:val="both"/>
                    <w:rPr>
                      <w:rFonts w:ascii="Times New Roman" w:eastAsia="Times New Roman" w:hAnsi="Times New Roman"/>
                      <w:lang w:eastAsia="uk-UA"/>
                    </w:rPr>
                  </w:pPr>
                </w:p>
              </w:tc>
            </w:tr>
            <w:tr w:rsidR="00EB223F" w:rsidRPr="00CF2389" w:rsidTr="00301A05">
              <w:tc>
                <w:tcPr>
                  <w:tcW w:w="465" w:type="dxa"/>
                  <w:tcBorders>
                    <w:top w:val="single" w:sz="4" w:space="0" w:color="auto"/>
                    <w:left w:val="single" w:sz="4" w:space="0" w:color="auto"/>
                    <w:bottom w:val="single" w:sz="4" w:space="0" w:color="auto"/>
                    <w:right w:val="single" w:sz="4" w:space="0" w:color="auto"/>
                  </w:tcBorders>
                </w:tcPr>
                <w:p w:rsidR="00EB223F" w:rsidRPr="00CF2389" w:rsidRDefault="00EB223F" w:rsidP="00301A05">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3.</w:t>
                  </w:r>
                </w:p>
              </w:tc>
              <w:tc>
                <w:tcPr>
                  <w:tcW w:w="6226" w:type="dxa"/>
                  <w:tcBorders>
                    <w:top w:val="single" w:sz="4" w:space="0" w:color="auto"/>
                    <w:left w:val="single" w:sz="4" w:space="0" w:color="auto"/>
                    <w:bottom w:val="single" w:sz="4" w:space="0" w:color="auto"/>
                    <w:right w:val="single" w:sz="4" w:space="0" w:color="auto"/>
                  </w:tcBorders>
                </w:tcPr>
                <w:p w:rsidR="00EB223F" w:rsidRPr="00CF2389" w:rsidRDefault="00EB223F" w:rsidP="00301A05">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Інформація про документи, що підтверджують право власності на нерухоме майно, в якому розташований ІКЦ або інформація про документи, що підтверджують  право користування нерухомим майном, в якому розташований ІКЦ (назва документа, дата видачі, номер)</w:t>
                  </w:r>
                </w:p>
              </w:tc>
              <w:tc>
                <w:tcPr>
                  <w:tcW w:w="2543" w:type="dxa"/>
                  <w:tcBorders>
                    <w:top w:val="single" w:sz="4" w:space="0" w:color="auto"/>
                    <w:left w:val="single" w:sz="4" w:space="0" w:color="auto"/>
                    <w:bottom w:val="single" w:sz="4" w:space="0" w:color="auto"/>
                    <w:right w:val="single" w:sz="4" w:space="0" w:color="auto"/>
                  </w:tcBorders>
                </w:tcPr>
                <w:p w:rsidR="00EB223F" w:rsidRPr="00CF2389" w:rsidRDefault="00EB223F" w:rsidP="00301A05">
                  <w:pPr>
                    <w:spacing w:after="0" w:line="240" w:lineRule="auto"/>
                    <w:jc w:val="both"/>
                    <w:rPr>
                      <w:rFonts w:ascii="Times New Roman" w:eastAsia="Times New Roman" w:hAnsi="Times New Roman"/>
                      <w:lang w:eastAsia="uk-UA"/>
                    </w:rPr>
                  </w:pPr>
                </w:p>
              </w:tc>
            </w:tr>
            <w:tr w:rsidR="00EB223F" w:rsidRPr="00CF2389" w:rsidTr="00301A05">
              <w:tc>
                <w:tcPr>
                  <w:tcW w:w="465" w:type="dxa"/>
                  <w:tcBorders>
                    <w:top w:val="single" w:sz="4" w:space="0" w:color="auto"/>
                    <w:left w:val="single" w:sz="4" w:space="0" w:color="auto"/>
                    <w:bottom w:val="single" w:sz="4" w:space="0" w:color="auto"/>
                    <w:right w:val="single" w:sz="4" w:space="0" w:color="auto"/>
                  </w:tcBorders>
                </w:tcPr>
                <w:p w:rsidR="00EB223F" w:rsidRPr="00CF2389" w:rsidRDefault="00EB223F" w:rsidP="00301A05">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 xml:space="preserve">4. </w:t>
                  </w:r>
                </w:p>
              </w:tc>
              <w:tc>
                <w:tcPr>
                  <w:tcW w:w="6226" w:type="dxa"/>
                  <w:tcBorders>
                    <w:top w:val="single" w:sz="4" w:space="0" w:color="auto"/>
                    <w:left w:val="single" w:sz="4" w:space="0" w:color="auto"/>
                    <w:bottom w:val="single" w:sz="4" w:space="0" w:color="auto"/>
                    <w:right w:val="single" w:sz="4" w:space="0" w:color="auto"/>
                  </w:tcBorders>
                </w:tcPr>
                <w:p w:rsidR="00EB223F" w:rsidRPr="00CF2389" w:rsidRDefault="00EB223F" w:rsidP="00301A05">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Графік роботи ІКЦ</w:t>
                  </w:r>
                </w:p>
              </w:tc>
              <w:tc>
                <w:tcPr>
                  <w:tcW w:w="2543" w:type="dxa"/>
                  <w:tcBorders>
                    <w:top w:val="single" w:sz="4" w:space="0" w:color="auto"/>
                    <w:left w:val="single" w:sz="4" w:space="0" w:color="auto"/>
                    <w:bottom w:val="single" w:sz="4" w:space="0" w:color="auto"/>
                    <w:right w:val="single" w:sz="4" w:space="0" w:color="auto"/>
                  </w:tcBorders>
                </w:tcPr>
                <w:p w:rsidR="00EB223F" w:rsidRPr="00CF2389" w:rsidRDefault="00EB223F" w:rsidP="00301A05">
                  <w:pPr>
                    <w:spacing w:after="0" w:line="240" w:lineRule="auto"/>
                    <w:jc w:val="both"/>
                    <w:rPr>
                      <w:rFonts w:ascii="Times New Roman" w:eastAsia="Times New Roman" w:hAnsi="Times New Roman"/>
                      <w:lang w:eastAsia="uk-UA"/>
                    </w:rPr>
                  </w:pPr>
                </w:p>
              </w:tc>
            </w:tr>
            <w:tr w:rsidR="00EB223F" w:rsidRPr="00CF2389" w:rsidTr="00301A05">
              <w:tc>
                <w:tcPr>
                  <w:tcW w:w="465" w:type="dxa"/>
                  <w:tcBorders>
                    <w:top w:val="single" w:sz="4" w:space="0" w:color="auto"/>
                    <w:left w:val="single" w:sz="4" w:space="0" w:color="auto"/>
                    <w:bottom w:val="single" w:sz="4" w:space="0" w:color="auto"/>
                    <w:right w:val="single" w:sz="4" w:space="0" w:color="auto"/>
                  </w:tcBorders>
                </w:tcPr>
                <w:p w:rsidR="00EB223F" w:rsidRPr="00CF2389" w:rsidRDefault="00EB223F" w:rsidP="00301A05">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5.</w:t>
                  </w:r>
                </w:p>
              </w:tc>
              <w:tc>
                <w:tcPr>
                  <w:tcW w:w="6226" w:type="dxa"/>
                  <w:tcBorders>
                    <w:top w:val="single" w:sz="4" w:space="0" w:color="auto"/>
                    <w:left w:val="single" w:sz="4" w:space="0" w:color="auto"/>
                    <w:bottom w:val="single" w:sz="4" w:space="0" w:color="auto"/>
                    <w:right w:val="single" w:sz="4" w:space="0" w:color="auto"/>
                  </w:tcBorders>
                </w:tcPr>
                <w:p w:rsidR="00EB223F" w:rsidRPr="00CF2389" w:rsidRDefault="00EB223F" w:rsidP="00301A05">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ru-RU"/>
                    </w:rPr>
                    <w:t>Загальна кількість працівників Інформаційно-консультаційного центру (ІКЦ) Учасника</w:t>
                  </w:r>
                </w:p>
              </w:tc>
              <w:tc>
                <w:tcPr>
                  <w:tcW w:w="2543" w:type="dxa"/>
                  <w:tcBorders>
                    <w:top w:val="single" w:sz="4" w:space="0" w:color="auto"/>
                    <w:left w:val="single" w:sz="4" w:space="0" w:color="auto"/>
                    <w:bottom w:val="single" w:sz="4" w:space="0" w:color="auto"/>
                    <w:right w:val="single" w:sz="4" w:space="0" w:color="auto"/>
                  </w:tcBorders>
                </w:tcPr>
                <w:p w:rsidR="00EB223F" w:rsidRPr="00CF2389" w:rsidRDefault="00EB223F" w:rsidP="00301A05">
                  <w:pPr>
                    <w:spacing w:after="0" w:line="240" w:lineRule="auto"/>
                    <w:jc w:val="both"/>
                    <w:rPr>
                      <w:rFonts w:ascii="Times New Roman" w:eastAsia="Times New Roman" w:hAnsi="Times New Roman"/>
                      <w:lang w:eastAsia="uk-UA"/>
                    </w:rPr>
                  </w:pPr>
                </w:p>
              </w:tc>
            </w:tr>
            <w:tr w:rsidR="00EB223F" w:rsidRPr="00CF2389" w:rsidTr="00301A05">
              <w:tc>
                <w:tcPr>
                  <w:tcW w:w="465" w:type="dxa"/>
                  <w:tcBorders>
                    <w:top w:val="single" w:sz="4" w:space="0" w:color="auto"/>
                    <w:left w:val="single" w:sz="4" w:space="0" w:color="auto"/>
                    <w:bottom w:val="single" w:sz="4" w:space="0" w:color="auto"/>
                    <w:right w:val="single" w:sz="4" w:space="0" w:color="auto"/>
                  </w:tcBorders>
                </w:tcPr>
                <w:p w:rsidR="00EB223F" w:rsidRPr="00CF2389" w:rsidRDefault="00EB223F" w:rsidP="00301A05">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6</w:t>
                  </w:r>
                </w:p>
              </w:tc>
              <w:tc>
                <w:tcPr>
                  <w:tcW w:w="6226" w:type="dxa"/>
                  <w:tcBorders>
                    <w:top w:val="single" w:sz="4" w:space="0" w:color="auto"/>
                    <w:left w:val="single" w:sz="4" w:space="0" w:color="auto"/>
                    <w:bottom w:val="single" w:sz="4" w:space="0" w:color="auto"/>
                    <w:right w:val="single" w:sz="4" w:space="0" w:color="auto"/>
                  </w:tcBorders>
                </w:tcPr>
                <w:p w:rsidR="00EB223F" w:rsidRPr="00CF2389" w:rsidRDefault="00EB223F" w:rsidP="00301A05">
                  <w:pPr>
                    <w:spacing w:after="0" w:line="240" w:lineRule="auto"/>
                    <w:jc w:val="both"/>
                    <w:rPr>
                      <w:rFonts w:ascii="Times New Roman" w:eastAsia="Times New Roman" w:hAnsi="Times New Roman"/>
                      <w:lang w:eastAsia="ru-RU"/>
                    </w:rPr>
                  </w:pPr>
                  <w:r w:rsidRPr="00CF2389">
                    <w:rPr>
                      <w:rFonts w:ascii="Times New Roman" w:eastAsia="Times New Roman" w:hAnsi="Times New Roman"/>
                      <w:lang w:eastAsia="ru-RU"/>
                    </w:rPr>
                    <w:t xml:space="preserve">Інформація про засоби зв’язку ІКЦ </w:t>
                  </w:r>
                </w:p>
              </w:tc>
              <w:tc>
                <w:tcPr>
                  <w:tcW w:w="2543" w:type="dxa"/>
                  <w:tcBorders>
                    <w:top w:val="single" w:sz="4" w:space="0" w:color="auto"/>
                    <w:left w:val="single" w:sz="4" w:space="0" w:color="auto"/>
                    <w:bottom w:val="single" w:sz="4" w:space="0" w:color="auto"/>
                    <w:right w:val="single" w:sz="4" w:space="0" w:color="auto"/>
                  </w:tcBorders>
                </w:tcPr>
                <w:p w:rsidR="00EB223F" w:rsidRPr="00CF2389" w:rsidRDefault="00EB223F" w:rsidP="00301A05">
                  <w:pPr>
                    <w:spacing w:after="0" w:line="240" w:lineRule="auto"/>
                    <w:jc w:val="both"/>
                    <w:rPr>
                      <w:rFonts w:ascii="Times New Roman" w:eastAsia="Times New Roman" w:hAnsi="Times New Roman"/>
                      <w:lang w:eastAsia="uk-UA"/>
                    </w:rPr>
                  </w:pPr>
                </w:p>
              </w:tc>
            </w:tr>
          </w:tbl>
          <w:p w:rsidR="00EB223F" w:rsidRPr="00CF2389" w:rsidRDefault="00EB223F" w:rsidP="00301A05">
            <w:pPr>
              <w:rPr>
                <w:rFonts w:ascii="Times New Roman" w:eastAsia="Times New Roman" w:hAnsi="Times New Roman"/>
                <w:lang w:eastAsia="uk-UA"/>
              </w:rPr>
            </w:pPr>
            <w:r w:rsidRPr="00CF2389">
              <w:rPr>
                <w:rFonts w:ascii="Times New Roman" w:eastAsia="Times New Roman" w:hAnsi="Times New Roman"/>
                <w:lang w:eastAsia="uk-UA"/>
              </w:rPr>
              <w:t xml:space="preserve">Уповноважена особа(  або керівник Учасника) ___________   </w:t>
            </w:r>
            <w:r w:rsidRPr="00CF2389">
              <w:rPr>
                <w:rFonts w:ascii="Times New Roman" w:eastAsia="Times New Roman" w:hAnsi="Times New Roman"/>
                <w:lang w:eastAsia="uk-UA"/>
              </w:rPr>
              <w:tab/>
            </w:r>
            <w:r w:rsidRPr="00CF2389">
              <w:rPr>
                <w:rFonts w:ascii="Times New Roman" w:eastAsia="Times New Roman" w:hAnsi="Times New Roman"/>
                <w:lang w:eastAsia="uk-UA"/>
              </w:rPr>
              <w:tab/>
              <w:t xml:space="preserve">    __________________</w:t>
            </w:r>
          </w:p>
          <w:p w:rsidR="00EB223F" w:rsidRPr="0007137E" w:rsidRDefault="00EB223F" w:rsidP="00301A05">
            <w:pPr>
              <w:ind w:left="1287"/>
              <w:jc w:val="both"/>
              <w:rPr>
                <w:rFonts w:ascii="Times New Roman" w:eastAsia="Times New Roman" w:hAnsi="Times New Roman"/>
                <w:i/>
                <w:iCs/>
                <w:lang w:eastAsia="uk-UA"/>
              </w:rPr>
            </w:pPr>
            <w:r w:rsidRPr="00CF2389">
              <w:rPr>
                <w:rFonts w:ascii="Times New Roman" w:eastAsia="Times New Roman" w:hAnsi="Times New Roman"/>
                <w:i/>
                <w:iCs/>
                <w:lang w:eastAsia="uk-UA"/>
              </w:rPr>
              <w:tab/>
            </w:r>
            <w:r w:rsidRPr="00CF2389">
              <w:rPr>
                <w:rFonts w:ascii="Times New Roman" w:eastAsia="Times New Roman" w:hAnsi="Times New Roman"/>
                <w:i/>
                <w:iCs/>
                <w:lang w:eastAsia="uk-UA"/>
              </w:rPr>
              <w:tab/>
            </w:r>
            <w:r w:rsidRPr="00CF2389">
              <w:rPr>
                <w:rFonts w:ascii="Times New Roman" w:eastAsia="Times New Roman" w:hAnsi="Times New Roman"/>
                <w:i/>
                <w:iCs/>
                <w:lang w:eastAsia="uk-UA"/>
              </w:rPr>
              <w:tab/>
              <w:t xml:space="preserve">                                   (підпис)                </w:t>
            </w:r>
            <w:r w:rsidRPr="00CF2389">
              <w:rPr>
                <w:rFonts w:ascii="Times New Roman" w:eastAsia="Times New Roman" w:hAnsi="Times New Roman"/>
                <w:i/>
                <w:iCs/>
                <w:lang w:eastAsia="uk-UA"/>
              </w:rPr>
              <w:tab/>
              <w:t xml:space="preserve">     (прізвище, ініціали)</w:t>
            </w:r>
          </w:p>
          <w:p w:rsidR="00EB223F" w:rsidRPr="0007137E" w:rsidRDefault="00EB223F" w:rsidP="00301A05">
            <w:pPr>
              <w:jc w:val="both"/>
              <w:rPr>
                <w:rFonts w:ascii="Times New Roman" w:eastAsia="Times New Roman" w:hAnsi="Times New Roman"/>
                <w:sz w:val="24"/>
                <w:szCs w:val="24"/>
                <w:lang w:eastAsia="ru-RU"/>
              </w:rPr>
            </w:pPr>
          </w:p>
        </w:tc>
      </w:tr>
    </w:tbl>
    <w:p w:rsidR="00EB223F" w:rsidRPr="0007137E" w:rsidRDefault="00EB223F" w:rsidP="00EB223F">
      <w:pPr>
        <w:shd w:val="clear" w:color="auto" w:fill="FFFFFF"/>
        <w:spacing w:after="0" w:line="240" w:lineRule="auto"/>
        <w:jc w:val="both"/>
        <w:rPr>
          <w:rFonts w:ascii="Times New Roman" w:eastAsia="Times New Roman" w:hAnsi="Times New Roman"/>
          <w:sz w:val="24"/>
          <w:szCs w:val="24"/>
          <w:lang w:eastAsia="ru-RU"/>
        </w:rPr>
      </w:pPr>
    </w:p>
    <w:p w:rsidR="00EB223F" w:rsidRPr="0007137E" w:rsidRDefault="00EB223F" w:rsidP="00EB223F">
      <w:pPr>
        <w:shd w:val="clear" w:color="auto" w:fill="FFFFFF"/>
        <w:spacing w:after="0" w:line="240" w:lineRule="auto"/>
        <w:jc w:val="both"/>
        <w:rPr>
          <w:rFonts w:ascii="Times New Roman" w:hAnsi="Times New Roman"/>
          <w:sz w:val="24"/>
          <w:szCs w:val="24"/>
          <w:shd w:val="clear" w:color="auto" w:fill="FFFFFF"/>
          <w:lang w:eastAsia="uk-UA"/>
        </w:rPr>
      </w:pPr>
      <w:r w:rsidRPr="0007137E">
        <w:rPr>
          <w:rFonts w:ascii="Times New Roman" w:eastAsia="Times New Roman" w:hAnsi="Times New Roman"/>
          <w:b/>
          <w:bCs/>
          <w:sz w:val="24"/>
          <w:szCs w:val="24"/>
          <w:lang w:eastAsia="ru-RU"/>
        </w:rPr>
        <w:t>Або</w:t>
      </w:r>
      <w:r>
        <w:rPr>
          <w:rFonts w:ascii="Times New Roman" w:eastAsia="Times New Roman" w:hAnsi="Times New Roman"/>
          <w:b/>
          <w:bCs/>
          <w:sz w:val="24"/>
          <w:szCs w:val="24"/>
          <w:lang w:eastAsia="ru-RU"/>
        </w:rPr>
        <w:t xml:space="preserve">, </w:t>
      </w:r>
      <w:r w:rsidRPr="00D0203F">
        <w:rPr>
          <w:rFonts w:ascii="Times New Roman" w:eastAsia="Times New Roman" w:hAnsi="Times New Roman"/>
          <w:sz w:val="24"/>
          <w:szCs w:val="24"/>
          <w:lang w:eastAsia="ru-RU"/>
        </w:rPr>
        <w:t>у разі якщо ІКЦ не створено,</w:t>
      </w:r>
      <w:r>
        <w:rPr>
          <w:rFonts w:ascii="Times New Roman" w:eastAsia="Times New Roman" w:hAnsi="Times New Roman"/>
          <w:b/>
          <w:bCs/>
          <w:sz w:val="24"/>
          <w:szCs w:val="24"/>
          <w:lang w:eastAsia="ru-RU"/>
        </w:rPr>
        <w:t xml:space="preserve"> </w:t>
      </w:r>
      <w:r w:rsidRPr="0007137E">
        <w:rPr>
          <w:rFonts w:ascii="Times New Roman" w:eastAsia="Times New Roman" w:hAnsi="Times New Roman"/>
          <w:sz w:val="24"/>
          <w:szCs w:val="24"/>
          <w:lang w:eastAsia="ru-RU"/>
        </w:rPr>
        <w:t xml:space="preserve">довідку про уповноважену особу учасника, яка виконує </w:t>
      </w:r>
      <w:r w:rsidRPr="0007137E">
        <w:rPr>
          <w:rFonts w:ascii="Times New Roman" w:hAnsi="Times New Roman"/>
          <w:sz w:val="24"/>
          <w:szCs w:val="24"/>
          <w:shd w:val="clear" w:color="auto" w:fill="FFFFFF"/>
          <w:lang w:eastAsia="uk-UA"/>
        </w:rPr>
        <w:t xml:space="preserve">функції інформаційно-консультаційного центру </w:t>
      </w:r>
      <w:r>
        <w:rPr>
          <w:rFonts w:ascii="Times New Roman" w:hAnsi="Times New Roman"/>
          <w:sz w:val="24"/>
          <w:szCs w:val="24"/>
          <w:shd w:val="clear" w:color="auto" w:fill="FFFFFF"/>
          <w:lang w:eastAsia="uk-UA"/>
        </w:rPr>
        <w:t xml:space="preserve">на території Волинської області </w:t>
      </w:r>
      <w:r w:rsidRPr="0007137E">
        <w:rPr>
          <w:rFonts w:ascii="Times New Roman" w:hAnsi="Times New Roman"/>
          <w:b/>
          <w:bCs/>
          <w:sz w:val="24"/>
          <w:szCs w:val="24"/>
          <w:shd w:val="clear" w:color="auto" w:fill="FFFFFF"/>
          <w:lang w:eastAsia="uk-UA"/>
        </w:rPr>
        <w:t xml:space="preserve">за формою </w:t>
      </w:r>
      <w:r>
        <w:rPr>
          <w:rFonts w:ascii="Times New Roman" w:hAnsi="Times New Roman"/>
          <w:b/>
          <w:bCs/>
          <w:sz w:val="24"/>
          <w:szCs w:val="24"/>
          <w:shd w:val="clear" w:color="auto" w:fill="FFFFFF"/>
          <w:lang w:eastAsia="uk-UA"/>
        </w:rPr>
        <w:t>4</w:t>
      </w:r>
      <w:r w:rsidRPr="0007137E">
        <w:rPr>
          <w:rFonts w:ascii="Times New Roman" w:hAnsi="Times New Roman"/>
          <w:b/>
          <w:bCs/>
          <w:sz w:val="24"/>
          <w:szCs w:val="24"/>
          <w:shd w:val="clear" w:color="auto" w:fill="FFFFFF"/>
          <w:lang w:eastAsia="uk-UA"/>
        </w:rPr>
        <w:t>.1.2.</w:t>
      </w:r>
    </w:p>
    <w:p w:rsidR="00EB223F" w:rsidRPr="0007137E" w:rsidRDefault="00EB223F" w:rsidP="00EB223F">
      <w:pPr>
        <w:ind w:left="-142"/>
        <w:contextualSpacing/>
        <w:jc w:val="both"/>
        <w:rPr>
          <w:rFonts w:ascii="Times New Roman" w:eastAsia="Times New Roman" w:hAnsi="Times New Roman"/>
          <w:sz w:val="24"/>
          <w:szCs w:val="24"/>
          <w:lang w:eastAsia="ru-RU"/>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47"/>
      </w:tblGrid>
      <w:tr w:rsidR="00EB223F" w:rsidRPr="0007137E" w:rsidTr="00301A05">
        <w:trPr>
          <w:trHeight w:val="699"/>
        </w:trPr>
        <w:tc>
          <w:tcPr>
            <w:tcW w:w="10197" w:type="dxa"/>
            <w:shd w:val="clear" w:color="auto" w:fill="auto"/>
          </w:tcPr>
          <w:p w:rsidR="00EB223F" w:rsidRPr="0007137E" w:rsidRDefault="00EB223F" w:rsidP="00301A05">
            <w:pPr>
              <w:contextualSpacing/>
              <w:jc w:val="both"/>
              <w:rPr>
                <w:rFonts w:ascii="Times New Roman" w:eastAsia="Times New Roman" w:hAnsi="Times New Roman"/>
                <w:b/>
                <w:bCs/>
                <w:sz w:val="24"/>
                <w:szCs w:val="24"/>
                <w:lang w:eastAsia="ru-RU"/>
              </w:rPr>
            </w:pPr>
            <w:r w:rsidRPr="0007137E">
              <w:rPr>
                <w:rFonts w:ascii="Times New Roman" w:eastAsia="Times New Roman" w:hAnsi="Times New Roman"/>
                <w:b/>
                <w:bCs/>
                <w:sz w:val="24"/>
                <w:szCs w:val="24"/>
                <w:lang w:eastAsia="ru-RU"/>
              </w:rPr>
              <w:t xml:space="preserve">Довідка форми </w:t>
            </w:r>
            <w:r>
              <w:rPr>
                <w:rFonts w:ascii="Times New Roman" w:eastAsia="Times New Roman" w:hAnsi="Times New Roman"/>
                <w:b/>
                <w:bCs/>
                <w:sz w:val="24"/>
                <w:szCs w:val="24"/>
                <w:lang w:eastAsia="ru-RU"/>
              </w:rPr>
              <w:t>4</w:t>
            </w:r>
            <w:r w:rsidRPr="0007137E">
              <w:rPr>
                <w:rFonts w:ascii="Times New Roman" w:eastAsia="Times New Roman" w:hAnsi="Times New Roman"/>
                <w:b/>
                <w:bCs/>
                <w:sz w:val="24"/>
                <w:szCs w:val="24"/>
                <w:lang w:eastAsia="ru-RU"/>
              </w:rPr>
              <w:t>.1.2.</w:t>
            </w:r>
          </w:p>
          <w:tbl>
            <w:tblPr>
              <w:tblW w:w="8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2"/>
              <w:gridCol w:w="5826"/>
              <w:gridCol w:w="2563"/>
            </w:tblGrid>
            <w:tr w:rsidR="00EB223F" w:rsidRPr="0007137E" w:rsidTr="00301A05">
              <w:tc>
                <w:tcPr>
                  <w:tcW w:w="562" w:type="dxa"/>
                </w:tcPr>
                <w:p w:rsidR="00EB223F" w:rsidRPr="0007137E" w:rsidRDefault="00EB223F" w:rsidP="00301A05">
                  <w:pPr>
                    <w:spacing w:after="150" w:line="240" w:lineRule="auto"/>
                    <w:ind w:right="-219"/>
                    <w:jc w:val="center"/>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1.</w:t>
                  </w:r>
                </w:p>
              </w:tc>
              <w:tc>
                <w:tcPr>
                  <w:tcW w:w="5826" w:type="dxa"/>
                </w:tcPr>
                <w:p w:rsidR="00EB223F" w:rsidRPr="0007137E" w:rsidRDefault="00EB223F" w:rsidP="00301A05">
                  <w:pPr>
                    <w:spacing w:after="150" w:line="240" w:lineRule="auto"/>
                    <w:ind w:left="-82" w:right="-108"/>
                    <w:jc w:val="center"/>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 xml:space="preserve"> Прізвище ім‘я по батькові уповноваженої особи Учасника, яка виконує функції ІКЦ</w:t>
                  </w:r>
                </w:p>
              </w:tc>
              <w:tc>
                <w:tcPr>
                  <w:tcW w:w="2563" w:type="dxa"/>
                </w:tcPr>
                <w:p w:rsidR="00EB223F" w:rsidRPr="0007137E" w:rsidRDefault="00EB223F" w:rsidP="00301A05">
                  <w:pPr>
                    <w:spacing w:after="150" w:line="240" w:lineRule="auto"/>
                    <w:jc w:val="both"/>
                    <w:rPr>
                      <w:rFonts w:ascii="Times New Roman" w:eastAsia="Times New Roman" w:hAnsi="Times New Roman"/>
                      <w:sz w:val="24"/>
                      <w:szCs w:val="24"/>
                      <w:lang w:eastAsia="ru-RU"/>
                    </w:rPr>
                  </w:pPr>
                </w:p>
              </w:tc>
            </w:tr>
            <w:tr w:rsidR="00EB223F" w:rsidRPr="0007137E" w:rsidTr="00301A05">
              <w:tc>
                <w:tcPr>
                  <w:tcW w:w="562" w:type="dxa"/>
                </w:tcPr>
                <w:p w:rsidR="00EB223F" w:rsidRPr="0007137E" w:rsidRDefault="00EB223F" w:rsidP="00301A05">
                  <w:pPr>
                    <w:spacing w:after="150" w:line="240" w:lineRule="auto"/>
                    <w:ind w:right="-219"/>
                    <w:jc w:val="center"/>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2.</w:t>
                  </w:r>
                </w:p>
              </w:tc>
              <w:tc>
                <w:tcPr>
                  <w:tcW w:w="5826" w:type="dxa"/>
                </w:tcPr>
                <w:p w:rsidR="00EB223F" w:rsidRPr="0007137E" w:rsidRDefault="00EB223F" w:rsidP="00301A05">
                  <w:pPr>
                    <w:spacing w:after="150" w:line="240" w:lineRule="auto"/>
                    <w:ind w:left="-152" w:right="-108"/>
                    <w:jc w:val="center"/>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Посада уповноваженої особи Учасника, яка виконує функції ІКЦ</w:t>
                  </w:r>
                </w:p>
              </w:tc>
              <w:tc>
                <w:tcPr>
                  <w:tcW w:w="2563" w:type="dxa"/>
                </w:tcPr>
                <w:p w:rsidR="00EB223F" w:rsidRPr="0007137E" w:rsidRDefault="00EB223F" w:rsidP="00301A05">
                  <w:pPr>
                    <w:spacing w:after="150" w:line="240" w:lineRule="auto"/>
                    <w:jc w:val="both"/>
                    <w:rPr>
                      <w:rFonts w:ascii="Times New Roman" w:eastAsia="Times New Roman" w:hAnsi="Times New Roman"/>
                      <w:sz w:val="24"/>
                      <w:szCs w:val="24"/>
                      <w:lang w:eastAsia="ru-RU"/>
                    </w:rPr>
                  </w:pPr>
                </w:p>
              </w:tc>
            </w:tr>
            <w:tr w:rsidR="00EB223F" w:rsidRPr="0007137E" w:rsidTr="00301A05">
              <w:tc>
                <w:tcPr>
                  <w:tcW w:w="562" w:type="dxa"/>
                </w:tcPr>
                <w:p w:rsidR="00EB223F" w:rsidRPr="0007137E" w:rsidRDefault="00EB223F" w:rsidP="00301A05">
                  <w:pPr>
                    <w:spacing w:after="150" w:line="240" w:lineRule="auto"/>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 xml:space="preserve">  3.</w:t>
                  </w:r>
                </w:p>
              </w:tc>
              <w:tc>
                <w:tcPr>
                  <w:tcW w:w="5826" w:type="dxa"/>
                </w:tcPr>
                <w:p w:rsidR="00EB223F" w:rsidRPr="0007137E" w:rsidRDefault="00EB223F" w:rsidP="00301A05">
                  <w:pPr>
                    <w:spacing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w:t>
                  </w:r>
                  <w:r w:rsidRPr="0007137E">
                    <w:rPr>
                      <w:rFonts w:ascii="Times New Roman" w:eastAsia="Times New Roman" w:hAnsi="Times New Roman"/>
                      <w:sz w:val="24"/>
                      <w:szCs w:val="24"/>
                      <w:lang w:eastAsia="ru-RU"/>
                    </w:rPr>
                    <w:t>актична адреса робочого місця уповноваженої особи Учасника, яка виконує функції ІКЦ</w:t>
                  </w:r>
                </w:p>
              </w:tc>
              <w:tc>
                <w:tcPr>
                  <w:tcW w:w="2563" w:type="dxa"/>
                </w:tcPr>
                <w:p w:rsidR="00EB223F" w:rsidRPr="0007137E" w:rsidRDefault="00EB223F" w:rsidP="00301A05">
                  <w:pPr>
                    <w:spacing w:after="150" w:line="240" w:lineRule="auto"/>
                    <w:jc w:val="both"/>
                    <w:rPr>
                      <w:rFonts w:ascii="Times New Roman" w:eastAsia="Times New Roman" w:hAnsi="Times New Roman"/>
                      <w:sz w:val="24"/>
                      <w:szCs w:val="24"/>
                      <w:lang w:eastAsia="ru-RU"/>
                    </w:rPr>
                  </w:pPr>
                </w:p>
              </w:tc>
            </w:tr>
            <w:tr w:rsidR="00EB223F" w:rsidRPr="00327FBA" w:rsidTr="00301A05">
              <w:tc>
                <w:tcPr>
                  <w:tcW w:w="562" w:type="dxa"/>
                </w:tcPr>
                <w:p w:rsidR="00EB223F" w:rsidRPr="0007137E" w:rsidRDefault="00EB223F" w:rsidP="00301A05">
                  <w:pPr>
                    <w:spacing w:after="150" w:line="240" w:lineRule="auto"/>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4.</w:t>
                  </w:r>
                </w:p>
              </w:tc>
              <w:tc>
                <w:tcPr>
                  <w:tcW w:w="5826" w:type="dxa"/>
                </w:tcPr>
                <w:p w:rsidR="00EB223F" w:rsidRPr="007666A2" w:rsidRDefault="00EB223F" w:rsidP="00301A05">
                  <w:pPr>
                    <w:spacing w:after="150" w:line="240" w:lineRule="auto"/>
                    <w:jc w:val="both"/>
                    <w:rPr>
                      <w:rFonts w:ascii="Times New Roman" w:eastAsia="Times New Roman" w:hAnsi="Times New Roman"/>
                      <w:sz w:val="24"/>
                      <w:szCs w:val="24"/>
                      <w:lang w:eastAsia="ru-RU"/>
                    </w:rPr>
                  </w:pPr>
                  <w:r w:rsidRPr="007666A2">
                    <w:rPr>
                      <w:rFonts w:ascii="Times New Roman" w:eastAsia="Times New Roman" w:hAnsi="Times New Roman"/>
                      <w:sz w:val="24"/>
                      <w:szCs w:val="24"/>
                      <w:lang w:eastAsia="ru-RU"/>
                    </w:rPr>
                    <w:t>Інформація про документи, що підтверджують право власності на нерухоме майно, де розташоване робоче  місце уповноваженої особи учасника  яка виконує функції ІКЦ або і</w:t>
                  </w:r>
                  <w:r w:rsidRPr="007666A2">
                    <w:rPr>
                      <w:rFonts w:ascii="Times New Roman" w:eastAsia="Times New Roman" w:hAnsi="Times New Roman"/>
                      <w:sz w:val="24"/>
                      <w:szCs w:val="24"/>
                      <w:lang w:eastAsia="uk-UA"/>
                    </w:rPr>
                    <w:t>нформація про документи, що підтверджують  право користування нерухомим майном,</w:t>
                  </w:r>
                  <w:r w:rsidRPr="007666A2">
                    <w:rPr>
                      <w:rFonts w:ascii="Times New Roman" w:eastAsia="Times New Roman" w:hAnsi="Times New Roman"/>
                      <w:sz w:val="24"/>
                      <w:szCs w:val="24"/>
                      <w:lang w:eastAsia="ru-RU"/>
                    </w:rPr>
                    <w:t xml:space="preserve"> де розташоване робоче  місце уповноваженої особи учасника  яка виконує функції ІКЦ (н</w:t>
                  </w:r>
                  <w:r w:rsidRPr="007666A2">
                    <w:rPr>
                      <w:rFonts w:ascii="Times New Roman" w:eastAsia="Times New Roman" w:hAnsi="Times New Roman"/>
                      <w:sz w:val="24"/>
                      <w:szCs w:val="24"/>
                      <w:lang w:eastAsia="uk-UA"/>
                    </w:rPr>
                    <w:t xml:space="preserve">азва </w:t>
                  </w:r>
                  <w:r w:rsidRPr="007666A2">
                    <w:rPr>
                      <w:rFonts w:ascii="Times New Roman" w:eastAsia="Times New Roman" w:hAnsi="Times New Roman"/>
                      <w:sz w:val="24"/>
                      <w:szCs w:val="24"/>
                      <w:lang w:eastAsia="uk-UA"/>
                    </w:rPr>
                    <w:lastRenderedPageBreak/>
                    <w:t>документа, дата видачі, номер)</w:t>
                  </w:r>
                </w:p>
              </w:tc>
              <w:tc>
                <w:tcPr>
                  <w:tcW w:w="2563" w:type="dxa"/>
                </w:tcPr>
                <w:p w:rsidR="00EB223F" w:rsidRPr="0007137E" w:rsidRDefault="00EB223F" w:rsidP="00301A05">
                  <w:pPr>
                    <w:spacing w:after="150" w:line="240" w:lineRule="auto"/>
                    <w:jc w:val="both"/>
                    <w:rPr>
                      <w:rFonts w:ascii="Times New Roman" w:eastAsia="Times New Roman" w:hAnsi="Times New Roman"/>
                      <w:sz w:val="24"/>
                      <w:szCs w:val="24"/>
                      <w:lang w:eastAsia="ru-RU"/>
                    </w:rPr>
                  </w:pPr>
                </w:p>
              </w:tc>
            </w:tr>
            <w:tr w:rsidR="00EB223F" w:rsidRPr="0007137E" w:rsidTr="00301A05">
              <w:tc>
                <w:tcPr>
                  <w:tcW w:w="562" w:type="dxa"/>
                </w:tcPr>
                <w:p w:rsidR="00EB223F" w:rsidRPr="0007137E" w:rsidRDefault="00EB223F" w:rsidP="00301A05">
                  <w:pPr>
                    <w:spacing w:after="150" w:line="240" w:lineRule="auto"/>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lastRenderedPageBreak/>
                    <w:t xml:space="preserve">5. </w:t>
                  </w:r>
                </w:p>
              </w:tc>
              <w:tc>
                <w:tcPr>
                  <w:tcW w:w="5826" w:type="dxa"/>
                </w:tcPr>
                <w:p w:rsidR="00EB223F" w:rsidRPr="0007137E" w:rsidRDefault="00EB223F" w:rsidP="00301A05">
                  <w:pPr>
                    <w:spacing w:after="150" w:line="240" w:lineRule="auto"/>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Графік роботи службової особи учасника  яка виконує функції ІКЦ</w:t>
                  </w:r>
                </w:p>
              </w:tc>
              <w:tc>
                <w:tcPr>
                  <w:tcW w:w="2563" w:type="dxa"/>
                </w:tcPr>
                <w:p w:rsidR="00EB223F" w:rsidRPr="0007137E" w:rsidRDefault="00EB223F" w:rsidP="00301A05">
                  <w:pPr>
                    <w:spacing w:after="150" w:line="240" w:lineRule="auto"/>
                    <w:jc w:val="both"/>
                    <w:rPr>
                      <w:rFonts w:ascii="Times New Roman" w:eastAsia="Times New Roman" w:hAnsi="Times New Roman"/>
                      <w:sz w:val="24"/>
                      <w:szCs w:val="24"/>
                      <w:lang w:eastAsia="ru-RU"/>
                    </w:rPr>
                  </w:pPr>
                </w:p>
              </w:tc>
            </w:tr>
            <w:tr w:rsidR="00EB223F" w:rsidRPr="0007137E" w:rsidTr="00301A05">
              <w:tc>
                <w:tcPr>
                  <w:tcW w:w="562" w:type="dxa"/>
                </w:tcPr>
                <w:p w:rsidR="00EB223F" w:rsidRPr="0007137E" w:rsidRDefault="00EB223F" w:rsidP="00301A05">
                  <w:pPr>
                    <w:spacing w:after="150" w:line="240" w:lineRule="auto"/>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6.</w:t>
                  </w:r>
                </w:p>
              </w:tc>
              <w:tc>
                <w:tcPr>
                  <w:tcW w:w="5826" w:type="dxa"/>
                </w:tcPr>
                <w:p w:rsidR="00EB223F" w:rsidRPr="0007137E" w:rsidRDefault="00EB223F" w:rsidP="00301A05">
                  <w:pPr>
                    <w:spacing w:after="150" w:line="240" w:lineRule="auto"/>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Інформація про засоби зв’язку службової особи учасника  яка виконує функції ІКЦ</w:t>
                  </w:r>
                </w:p>
              </w:tc>
              <w:tc>
                <w:tcPr>
                  <w:tcW w:w="2563" w:type="dxa"/>
                </w:tcPr>
                <w:p w:rsidR="00EB223F" w:rsidRPr="0007137E" w:rsidRDefault="00EB223F" w:rsidP="00301A05">
                  <w:pPr>
                    <w:spacing w:after="150" w:line="240" w:lineRule="auto"/>
                    <w:jc w:val="both"/>
                    <w:rPr>
                      <w:rFonts w:ascii="Times New Roman" w:eastAsia="Times New Roman" w:hAnsi="Times New Roman"/>
                      <w:sz w:val="24"/>
                      <w:szCs w:val="24"/>
                      <w:lang w:eastAsia="ru-RU"/>
                    </w:rPr>
                  </w:pPr>
                </w:p>
              </w:tc>
            </w:tr>
          </w:tbl>
          <w:p w:rsidR="00EB223F" w:rsidRPr="0007137E" w:rsidRDefault="00EB223F" w:rsidP="00301A05">
            <w:pPr>
              <w:jc w:val="both"/>
              <w:rPr>
                <w:rFonts w:ascii="Times New Roman" w:eastAsia="Times New Roman" w:hAnsi="Times New Roman"/>
                <w:sz w:val="24"/>
                <w:szCs w:val="24"/>
                <w:lang w:eastAsia="ru-RU"/>
              </w:rPr>
            </w:pPr>
          </w:p>
          <w:p w:rsidR="00EB223F" w:rsidRPr="0007137E" w:rsidRDefault="00EB223F" w:rsidP="00301A05">
            <w:pPr>
              <w:contextualSpacing/>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 xml:space="preserve">  Уповноважена особа (або керівник) Учасника </w:t>
            </w:r>
            <w:r w:rsidRPr="0007137E">
              <w:rPr>
                <w:rFonts w:ascii="Times New Roman" w:eastAsia="Times New Roman" w:hAnsi="Times New Roman"/>
                <w:sz w:val="24"/>
                <w:szCs w:val="24"/>
                <w:lang w:eastAsia="ru-RU"/>
              </w:rPr>
              <w:tab/>
              <w:t xml:space="preserve">__________   </w:t>
            </w:r>
            <w:r w:rsidRPr="0007137E">
              <w:rPr>
                <w:rFonts w:ascii="Times New Roman" w:eastAsia="Times New Roman" w:hAnsi="Times New Roman"/>
                <w:sz w:val="24"/>
                <w:szCs w:val="24"/>
                <w:lang w:eastAsia="ru-RU"/>
              </w:rPr>
              <w:tab/>
            </w:r>
            <w:r w:rsidRPr="0007137E">
              <w:rPr>
                <w:rFonts w:ascii="Times New Roman" w:eastAsia="Times New Roman" w:hAnsi="Times New Roman"/>
                <w:sz w:val="24"/>
                <w:szCs w:val="24"/>
                <w:lang w:eastAsia="ru-RU"/>
              </w:rPr>
              <w:tab/>
              <w:t xml:space="preserve">    __________________</w:t>
            </w:r>
            <w:r w:rsidRPr="0007137E">
              <w:rPr>
                <w:rFonts w:ascii="Times New Roman" w:eastAsia="Times New Roman" w:hAnsi="Times New Roman"/>
                <w:i/>
                <w:iCs/>
                <w:sz w:val="24"/>
                <w:szCs w:val="24"/>
                <w:lang w:eastAsia="ru-RU"/>
              </w:rPr>
              <w:tab/>
            </w:r>
            <w:r w:rsidRPr="0007137E">
              <w:rPr>
                <w:rFonts w:ascii="Times New Roman" w:eastAsia="Times New Roman" w:hAnsi="Times New Roman"/>
                <w:i/>
                <w:iCs/>
                <w:sz w:val="24"/>
                <w:szCs w:val="24"/>
                <w:lang w:eastAsia="ru-RU"/>
              </w:rPr>
              <w:tab/>
            </w:r>
            <w:r w:rsidRPr="0007137E">
              <w:rPr>
                <w:rFonts w:ascii="Times New Roman" w:eastAsia="Times New Roman" w:hAnsi="Times New Roman"/>
                <w:i/>
                <w:iCs/>
                <w:sz w:val="24"/>
                <w:szCs w:val="24"/>
                <w:lang w:eastAsia="ru-RU"/>
              </w:rPr>
              <w:tab/>
            </w:r>
            <w:r w:rsidRPr="0007137E">
              <w:rPr>
                <w:rFonts w:ascii="Times New Roman" w:eastAsia="Times New Roman" w:hAnsi="Times New Roman"/>
                <w:i/>
                <w:iCs/>
                <w:sz w:val="24"/>
                <w:szCs w:val="24"/>
                <w:lang w:eastAsia="ru-RU"/>
              </w:rPr>
              <w:tab/>
              <w:t xml:space="preserve">                            (підпис)               </w:t>
            </w:r>
            <w:r w:rsidRPr="0007137E">
              <w:rPr>
                <w:rFonts w:ascii="Times New Roman" w:eastAsia="Times New Roman" w:hAnsi="Times New Roman"/>
                <w:i/>
                <w:iCs/>
                <w:sz w:val="24"/>
                <w:szCs w:val="24"/>
                <w:lang w:eastAsia="ru-RU"/>
              </w:rPr>
              <w:tab/>
            </w:r>
            <w:r w:rsidRPr="0007137E">
              <w:rPr>
                <w:rFonts w:ascii="Times New Roman" w:eastAsia="Times New Roman" w:hAnsi="Times New Roman"/>
                <w:i/>
                <w:iCs/>
                <w:sz w:val="24"/>
                <w:szCs w:val="24"/>
                <w:lang w:eastAsia="ru-RU"/>
              </w:rPr>
              <w:tab/>
              <w:t xml:space="preserve">       (прізвище, ініціали)</w:t>
            </w:r>
          </w:p>
        </w:tc>
      </w:tr>
    </w:tbl>
    <w:p w:rsidR="00EB223F" w:rsidRPr="0007137E" w:rsidRDefault="00EB223F" w:rsidP="00EB223F">
      <w:pPr>
        <w:ind w:left="-142"/>
        <w:contextualSpacing/>
        <w:jc w:val="both"/>
        <w:rPr>
          <w:rFonts w:ascii="Times New Roman" w:eastAsia="Times New Roman" w:hAnsi="Times New Roman"/>
          <w:sz w:val="24"/>
          <w:szCs w:val="24"/>
          <w:lang w:eastAsia="ru-RU"/>
        </w:rPr>
      </w:pPr>
    </w:p>
    <w:p w:rsidR="00EB223F" w:rsidRPr="00CF2389" w:rsidRDefault="00EB223F" w:rsidP="00EB223F">
      <w:pPr>
        <w:ind w:left="-142"/>
        <w:contextualSpacing/>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4</w:t>
      </w:r>
      <w:r w:rsidRPr="0007137E">
        <w:rPr>
          <w:rFonts w:ascii="Times New Roman" w:eastAsia="Times New Roman" w:hAnsi="Times New Roman"/>
          <w:sz w:val="24"/>
          <w:szCs w:val="24"/>
          <w:lang w:eastAsia="ru-RU"/>
        </w:rPr>
        <w:t xml:space="preserve">.2. </w:t>
      </w:r>
      <w:r w:rsidRPr="00CF2389">
        <w:rPr>
          <w:rFonts w:ascii="Times New Roman" w:eastAsia="Times New Roman" w:hAnsi="Times New Roman"/>
          <w:sz w:val="24"/>
          <w:szCs w:val="24"/>
          <w:lang w:eastAsia="ru-RU"/>
        </w:rPr>
        <w:t xml:space="preserve">Інформація зазначена в Довідці форми 4.1.1 або 4.1.2 повинна бути підтверджена у наступних документах, які учасник надає у складі пропозиції:  </w:t>
      </w:r>
    </w:p>
    <w:p w:rsidR="00EB223F" w:rsidRPr="00CF2389" w:rsidRDefault="00EB223F" w:rsidP="00EB223F">
      <w:pPr>
        <w:shd w:val="clear" w:color="auto" w:fill="FFFFFF"/>
        <w:spacing w:after="0" w:line="240" w:lineRule="auto"/>
        <w:ind w:right="142"/>
        <w:jc w:val="both"/>
        <w:rPr>
          <w:rFonts w:ascii="Times New Roman" w:hAnsi="Times New Roman"/>
          <w:sz w:val="24"/>
          <w:szCs w:val="24"/>
          <w:shd w:val="clear" w:color="auto" w:fill="FFFFFF"/>
          <w:lang w:eastAsia="uk-UA"/>
        </w:rPr>
      </w:pPr>
      <w:r w:rsidRPr="00CF2389">
        <w:rPr>
          <w:rFonts w:ascii="Times New Roman" w:hAnsi="Times New Roman"/>
          <w:sz w:val="24"/>
          <w:szCs w:val="24"/>
          <w:shd w:val="clear" w:color="auto" w:fill="FFFFFF"/>
          <w:lang w:eastAsia="uk-UA"/>
        </w:rPr>
        <w:t xml:space="preserve">4.2.1. Положення про ІКЦ Учасника, </w:t>
      </w:r>
      <w:r w:rsidRPr="00CF2389">
        <w:rPr>
          <w:rFonts w:ascii="Times New Roman" w:eastAsia="Times New Roman" w:hAnsi="Times New Roman"/>
          <w:sz w:val="24"/>
          <w:szCs w:val="24"/>
          <w:lang w:eastAsia="ru-RU"/>
        </w:rPr>
        <w:t xml:space="preserve">яке затверджено у встановленому законодавством порядку, та яке згідно вимог Господарського Кодексу України, підтверджує створення Учасником ІКЦ </w:t>
      </w:r>
      <w:r w:rsidRPr="00CF2389">
        <w:rPr>
          <w:rFonts w:ascii="Times New Roman" w:hAnsi="Times New Roman"/>
          <w:sz w:val="24"/>
          <w:szCs w:val="24"/>
          <w:shd w:val="clear" w:color="auto" w:fill="FFFFFF"/>
          <w:lang w:eastAsia="uk-UA"/>
        </w:rPr>
        <w:t xml:space="preserve"> </w:t>
      </w:r>
      <w:r w:rsidRPr="00CF2389">
        <w:rPr>
          <w:rFonts w:ascii="Times New Roman" w:hAnsi="Times New Roman"/>
          <w:b/>
          <w:bCs/>
          <w:sz w:val="24"/>
          <w:szCs w:val="24"/>
          <w:shd w:val="clear" w:color="auto" w:fill="FFFFFF"/>
          <w:lang w:eastAsia="uk-UA"/>
        </w:rPr>
        <w:t>або</w:t>
      </w:r>
      <w:r w:rsidRPr="00CF2389">
        <w:rPr>
          <w:rFonts w:ascii="Times New Roman" w:hAnsi="Times New Roman"/>
          <w:sz w:val="24"/>
          <w:szCs w:val="24"/>
          <w:shd w:val="clear" w:color="auto" w:fill="FFFFFF"/>
          <w:lang w:eastAsia="uk-UA"/>
        </w:rPr>
        <w:t xml:space="preserve">  у разі відсутності ІКЦ - наказ про призначення уповноваженої особи, яка виконує функції ІКЦ </w:t>
      </w:r>
      <w:r w:rsidRPr="00CF2389">
        <w:rPr>
          <w:rFonts w:ascii="Times New Roman" w:hAnsi="Times New Roman"/>
          <w:b/>
          <w:bCs/>
          <w:sz w:val="24"/>
          <w:szCs w:val="24"/>
          <w:shd w:val="clear" w:color="auto" w:fill="FFFFFF"/>
          <w:lang w:eastAsia="uk-UA"/>
        </w:rPr>
        <w:t xml:space="preserve">або </w:t>
      </w:r>
      <w:r w:rsidRPr="00CF2389">
        <w:rPr>
          <w:rFonts w:ascii="Times New Roman" w:hAnsi="Times New Roman"/>
          <w:sz w:val="24"/>
          <w:szCs w:val="24"/>
          <w:shd w:val="clear" w:color="auto" w:fill="FFFFFF"/>
          <w:lang w:eastAsia="uk-UA"/>
        </w:rPr>
        <w:t xml:space="preserve">інший документ, який підтверджує наявність відповідних трудових правовідносин пов’язаних із виконанням функцій ІКЦ  між Учасником та уповноваженою особою. (У разі наявності у документах інформації про заробітну плату, така інформація може бути прихована).  </w:t>
      </w:r>
    </w:p>
    <w:p w:rsidR="00EB223F" w:rsidRPr="00CF2389" w:rsidRDefault="00EB223F" w:rsidP="00EB223F">
      <w:pPr>
        <w:tabs>
          <w:tab w:val="left" w:pos="0"/>
          <w:tab w:val="left" w:pos="284"/>
          <w:tab w:val="left" w:pos="567"/>
          <w:tab w:val="left" w:pos="2748"/>
          <w:tab w:val="left" w:pos="2911"/>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40" w:lineRule="auto"/>
        <w:ind w:right="142"/>
        <w:contextualSpacing/>
        <w:jc w:val="both"/>
        <w:rPr>
          <w:rFonts w:ascii="Times New Roman" w:eastAsia="Times New Roman" w:hAnsi="Times New Roman"/>
          <w:strike/>
          <w:sz w:val="24"/>
          <w:szCs w:val="24"/>
          <w:lang w:eastAsia="ru-RU"/>
        </w:rPr>
      </w:pPr>
      <w:r w:rsidRPr="00CF2389">
        <w:rPr>
          <w:rFonts w:ascii="Times New Roman" w:hAnsi="Times New Roman"/>
          <w:sz w:val="24"/>
          <w:szCs w:val="24"/>
          <w:shd w:val="clear" w:color="auto" w:fill="FFFFFF"/>
        </w:rPr>
        <w:t xml:space="preserve">4.2.2. </w:t>
      </w:r>
      <w:r w:rsidRPr="00CF2389">
        <w:rPr>
          <w:rFonts w:ascii="Times New Roman" w:eastAsia="Times New Roman" w:hAnsi="Times New Roman"/>
          <w:sz w:val="24"/>
          <w:szCs w:val="24"/>
          <w:lang w:eastAsia="ru-RU"/>
        </w:rPr>
        <w:t xml:space="preserve"> Затверджену у встановленому законодавством порядку посадову інструкцію начальника ІКЦ </w:t>
      </w:r>
      <w:r w:rsidRPr="00CF2389">
        <w:rPr>
          <w:rFonts w:ascii="Times New Roman" w:eastAsia="Times New Roman" w:hAnsi="Times New Roman"/>
          <w:b/>
          <w:bCs/>
          <w:sz w:val="24"/>
          <w:szCs w:val="24"/>
          <w:lang w:eastAsia="ru-RU"/>
        </w:rPr>
        <w:t xml:space="preserve">або </w:t>
      </w:r>
      <w:bookmarkStart w:id="16" w:name="_Hlk65327735"/>
      <w:r w:rsidRPr="00CF2389">
        <w:rPr>
          <w:rFonts w:ascii="Times New Roman" w:eastAsia="Times New Roman" w:hAnsi="Times New Roman"/>
          <w:sz w:val="24"/>
          <w:szCs w:val="24"/>
          <w:lang w:eastAsia="ru-RU"/>
        </w:rPr>
        <w:t>посадову інструкцію уповноваженої особи Учасника, яка виконує функції ІКЦ</w:t>
      </w:r>
      <w:bookmarkEnd w:id="16"/>
      <w:r w:rsidRPr="00CF2389">
        <w:rPr>
          <w:rFonts w:ascii="Times New Roman" w:eastAsia="Times New Roman" w:hAnsi="Times New Roman"/>
          <w:sz w:val="24"/>
          <w:szCs w:val="24"/>
          <w:lang w:eastAsia="ru-RU"/>
        </w:rPr>
        <w:t xml:space="preserve">*. </w:t>
      </w:r>
    </w:p>
    <w:p w:rsidR="00EB223F" w:rsidRPr="0007137E" w:rsidRDefault="00EB223F" w:rsidP="00EB223F">
      <w:pPr>
        <w:tabs>
          <w:tab w:val="left" w:pos="0"/>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sz w:val="24"/>
          <w:szCs w:val="24"/>
          <w:lang w:eastAsia="ru-RU"/>
        </w:rPr>
      </w:pPr>
      <w:r w:rsidRPr="00CF2389">
        <w:rPr>
          <w:rFonts w:ascii="Times New Roman" w:eastAsia="Times New Roman" w:hAnsi="Times New Roman"/>
          <w:sz w:val="24"/>
          <w:szCs w:val="24"/>
          <w:lang w:eastAsia="ru-RU"/>
        </w:rPr>
        <w:t xml:space="preserve">   * Посадова інструкція начальника ІКЦ та посадова</w:t>
      </w:r>
      <w:r w:rsidRPr="0007137E">
        <w:rPr>
          <w:rFonts w:ascii="Times New Roman" w:eastAsia="Times New Roman" w:hAnsi="Times New Roman"/>
          <w:sz w:val="24"/>
          <w:szCs w:val="24"/>
          <w:lang w:eastAsia="ru-RU"/>
        </w:rPr>
        <w:t xml:space="preserve"> інструкція </w:t>
      </w:r>
      <w:bookmarkStart w:id="17" w:name="_Hlk65594779"/>
      <w:r w:rsidRPr="0007137E">
        <w:rPr>
          <w:rFonts w:ascii="Times New Roman" w:eastAsia="Times New Roman" w:hAnsi="Times New Roman"/>
          <w:sz w:val="24"/>
          <w:szCs w:val="24"/>
          <w:lang w:eastAsia="ru-RU"/>
        </w:rPr>
        <w:t>уповноваженої особи Учасника, яка виконує функції ІКЦ</w:t>
      </w:r>
      <w:bookmarkEnd w:id="17"/>
      <w:r w:rsidRPr="0007137E">
        <w:rPr>
          <w:rFonts w:ascii="Times New Roman" w:eastAsia="Times New Roman" w:hAnsi="Times New Roman"/>
          <w:sz w:val="24"/>
          <w:szCs w:val="24"/>
          <w:lang w:eastAsia="ru-RU"/>
        </w:rPr>
        <w:t xml:space="preserve">, може не надаватись у разі якщо всі права та обов’язки, які виконуються  начальником ІКЦ учасника або уповноваженою особою Учасника, яка виконує функції ІКЦ,  визначаються у Положенні про ІКЦ </w:t>
      </w:r>
      <w:r w:rsidRPr="0007137E">
        <w:rPr>
          <w:rFonts w:ascii="Times New Roman" w:eastAsia="Times New Roman" w:hAnsi="Times New Roman"/>
          <w:b/>
          <w:bCs/>
          <w:sz w:val="24"/>
          <w:szCs w:val="24"/>
          <w:lang w:eastAsia="ru-RU"/>
        </w:rPr>
        <w:t>або</w:t>
      </w:r>
      <w:r w:rsidRPr="0007137E">
        <w:rPr>
          <w:rFonts w:ascii="Times New Roman" w:eastAsia="Times New Roman" w:hAnsi="Times New Roman"/>
          <w:sz w:val="24"/>
          <w:szCs w:val="24"/>
          <w:lang w:eastAsia="ru-RU"/>
        </w:rPr>
        <w:t xml:space="preserve"> у Статуті Учасника </w:t>
      </w:r>
      <w:r w:rsidRPr="0007137E">
        <w:rPr>
          <w:rFonts w:ascii="Times New Roman" w:eastAsia="Times New Roman" w:hAnsi="Times New Roman"/>
          <w:b/>
          <w:bCs/>
          <w:sz w:val="24"/>
          <w:szCs w:val="24"/>
          <w:lang w:eastAsia="ru-RU"/>
        </w:rPr>
        <w:t>або</w:t>
      </w:r>
      <w:r w:rsidRPr="0007137E">
        <w:rPr>
          <w:rFonts w:ascii="Times New Roman" w:eastAsia="Times New Roman" w:hAnsi="Times New Roman"/>
          <w:sz w:val="24"/>
          <w:szCs w:val="24"/>
          <w:lang w:eastAsia="ru-RU"/>
        </w:rPr>
        <w:t xml:space="preserve"> іншому документі учасника, в якому згідно вимог законодавства, можуть визначатись функції, права та обов’язки працівників*</w:t>
      </w:r>
      <w:r>
        <w:rPr>
          <w:rFonts w:ascii="Times New Roman" w:eastAsia="Times New Roman" w:hAnsi="Times New Roman"/>
          <w:sz w:val="24"/>
          <w:szCs w:val="24"/>
          <w:lang w:eastAsia="ru-RU"/>
        </w:rPr>
        <w:t>*</w:t>
      </w:r>
      <w:r w:rsidRPr="0007137E">
        <w:rPr>
          <w:rFonts w:ascii="Times New Roman" w:eastAsia="Times New Roman" w:hAnsi="Times New Roman"/>
          <w:sz w:val="24"/>
          <w:szCs w:val="24"/>
          <w:lang w:eastAsia="ru-RU"/>
        </w:rPr>
        <w:t xml:space="preserve">. </w:t>
      </w:r>
    </w:p>
    <w:p w:rsidR="00EB223F" w:rsidRPr="0007137E" w:rsidRDefault="00EB223F" w:rsidP="00EB223F">
      <w:pPr>
        <w:tabs>
          <w:tab w:val="left" w:pos="0"/>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w:t>
      </w:r>
      <w:r>
        <w:rPr>
          <w:rFonts w:ascii="Times New Roman" w:eastAsia="Times New Roman" w:hAnsi="Times New Roman"/>
          <w:sz w:val="24"/>
          <w:szCs w:val="24"/>
          <w:lang w:eastAsia="ru-RU"/>
        </w:rPr>
        <w:t>*</w:t>
      </w:r>
      <w:r w:rsidRPr="0007137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у такому випадку </w:t>
      </w:r>
      <w:r w:rsidRPr="0007137E">
        <w:rPr>
          <w:rFonts w:ascii="Times New Roman" w:eastAsia="Times New Roman" w:hAnsi="Times New Roman"/>
          <w:sz w:val="24"/>
          <w:szCs w:val="24"/>
          <w:lang w:eastAsia="ru-RU"/>
        </w:rPr>
        <w:t>відповідний документ</w:t>
      </w:r>
      <w:r>
        <w:rPr>
          <w:rFonts w:ascii="Times New Roman" w:eastAsia="Times New Roman" w:hAnsi="Times New Roman"/>
          <w:sz w:val="24"/>
          <w:szCs w:val="24"/>
          <w:lang w:eastAsia="ru-RU"/>
        </w:rPr>
        <w:t xml:space="preserve"> надається </w:t>
      </w:r>
      <w:r w:rsidRPr="0007137E">
        <w:rPr>
          <w:rFonts w:ascii="Times New Roman" w:eastAsia="Times New Roman" w:hAnsi="Times New Roman"/>
          <w:sz w:val="24"/>
          <w:szCs w:val="24"/>
          <w:lang w:eastAsia="ru-RU"/>
        </w:rPr>
        <w:t xml:space="preserve">у складі пропозиції). </w:t>
      </w:r>
    </w:p>
    <w:p w:rsidR="00EB223F" w:rsidRPr="00B13944" w:rsidRDefault="00EB223F" w:rsidP="00EB223F">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color w:val="000000" w:themeColor="text1"/>
          <w:sz w:val="24"/>
          <w:szCs w:val="24"/>
          <w:lang w:eastAsia="ru-RU"/>
        </w:rPr>
      </w:pPr>
      <w:r w:rsidRPr="00B13944">
        <w:rPr>
          <w:rFonts w:ascii="Times New Roman" w:eastAsia="Times New Roman" w:hAnsi="Times New Roman"/>
          <w:color w:val="000000" w:themeColor="text1"/>
          <w:sz w:val="24"/>
          <w:szCs w:val="24"/>
          <w:lang w:eastAsia="ru-RU"/>
        </w:rPr>
        <w:t xml:space="preserve">4.3. </w:t>
      </w:r>
      <w:r w:rsidRPr="00B13944">
        <w:rPr>
          <w:rFonts w:ascii="Times New Roman" w:eastAsia="Times New Roman" w:hAnsi="Times New Roman"/>
          <w:color w:val="000000" w:themeColor="text1"/>
          <w:sz w:val="24"/>
          <w:szCs w:val="24"/>
        </w:rPr>
        <w:t>Учасник надає сертифікат цифрової грамотності</w:t>
      </w:r>
      <w:r w:rsidRPr="00B13944">
        <w:rPr>
          <w:rFonts w:ascii="Times New Roman" w:eastAsia="Times New Roman" w:hAnsi="Times New Roman"/>
          <w:color w:val="000000" w:themeColor="text1"/>
          <w:sz w:val="24"/>
          <w:szCs w:val="24"/>
          <w:lang w:eastAsia="ru-RU"/>
        </w:rPr>
        <w:t xml:space="preserve"> </w:t>
      </w:r>
      <w:r w:rsidRPr="00B13944">
        <w:rPr>
          <w:rFonts w:ascii="Times New Roman" w:hAnsi="Times New Roman"/>
          <w:color w:val="000000" w:themeColor="text1"/>
          <w:sz w:val="24"/>
          <w:szCs w:val="24"/>
          <w:shd w:val="clear" w:color="auto" w:fill="FFFFFF"/>
          <w:lang w:eastAsia="uk-UA"/>
        </w:rPr>
        <w:t>начальника ІКЦ/уповноваженої особи, яка виконує функції ІКЦ</w:t>
      </w:r>
      <w:r w:rsidRPr="00B13944">
        <w:rPr>
          <w:rFonts w:ascii="Times New Roman" w:eastAsia="Times New Roman" w:hAnsi="Times New Roman"/>
          <w:color w:val="000000" w:themeColor="text1"/>
          <w:sz w:val="24"/>
          <w:szCs w:val="24"/>
          <w:lang w:eastAsia="ru-RU"/>
        </w:rPr>
        <w:t>, на підтвердження його цифрової компетентності</w:t>
      </w:r>
      <w:r w:rsidRPr="00B13944">
        <w:rPr>
          <w:rFonts w:ascii="Times New Roman" w:hAnsi="Times New Roman"/>
          <w:color w:val="000000" w:themeColor="text1"/>
          <w:sz w:val="24"/>
          <w:szCs w:val="24"/>
          <w:shd w:val="clear" w:color="auto" w:fill="FFFFFF"/>
          <w:lang w:eastAsia="uk-UA"/>
        </w:rPr>
        <w:t>.</w:t>
      </w:r>
    </w:p>
    <w:p w:rsidR="00EB223F" w:rsidRPr="00FB3FA8" w:rsidRDefault="00EB223F" w:rsidP="00EB223F">
      <w:pPr>
        <w:tabs>
          <w:tab w:val="left" w:pos="142"/>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w:t>
      </w:r>
      <w:r w:rsidRPr="00FB3FA8">
        <w:rPr>
          <w:rFonts w:ascii="Times New Roman" w:eastAsia="Times New Roman" w:hAnsi="Times New Roman"/>
          <w:sz w:val="24"/>
          <w:szCs w:val="24"/>
          <w:lang w:eastAsia="ru-RU"/>
        </w:rPr>
        <w:t>Учасник зобов’язаний забезпечити комерційну якість постачання електричної енергії, що передбачає вчасне та повне інформування замовника про умови постачання електричної енергії, ціни на електричну енергію та вартість супутніх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а також можливість вирішення спірних питань шляхом досудового врегулювання</w:t>
      </w:r>
      <w:bookmarkStart w:id="18" w:name="n1218"/>
      <w:bookmarkEnd w:id="18"/>
      <w:r w:rsidRPr="00FB3FA8">
        <w:rPr>
          <w:rFonts w:ascii="Times New Roman" w:eastAsia="Times New Roman" w:hAnsi="Times New Roman"/>
          <w:sz w:val="24"/>
          <w:szCs w:val="24"/>
          <w:lang w:eastAsia="ru-RU"/>
        </w:rPr>
        <w:t xml:space="preserve">, а також  право на отримання компенсації за недотримання показників комерційної якості послуг. </w:t>
      </w:r>
    </w:p>
    <w:p w:rsidR="00EB223F" w:rsidRPr="00BD7A7E" w:rsidRDefault="00EB223F" w:rsidP="00EB223F">
      <w:pPr>
        <w:tabs>
          <w:tab w:val="left" w:pos="142"/>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jc w:val="both"/>
        <w:rPr>
          <w:rFonts w:ascii="Times New Roman" w:eastAsia="Times New Roman" w:hAnsi="Times New Roman"/>
          <w:sz w:val="24"/>
          <w:szCs w:val="24"/>
          <w:lang w:eastAsia="ru-RU"/>
        </w:rPr>
      </w:pPr>
      <w:r w:rsidRPr="00BD7A7E">
        <w:rPr>
          <w:rFonts w:ascii="Times New Roman" w:eastAsia="Times New Roman" w:hAnsi="Times New Roman"/>
          <w:sz w:val="24"/>
          <w:szCs w:val="24"/>
          <w:lang w:eastAsia="ru-RU"/>
        </w:rPr>
        <w:t xml:space="preserve">Учасник повинен дотримуватись гарантованих стандартів якості електропостачання. </w:t>
      </w:r>
    </w:p>
    <w:p w:rsidR="00EB223F" w:rsidRPr="00A37AD9" w:rsidRDefault="00EB223F" w:rsidP="00EB223F">
      <w:pPr>
        <w:tabs>
          <w:tab w:val="left" w:pos="142"/>
          <w:tab w:val="left" w:pos="284"/>
        </w:tabs>
        <w:autoSpaceDE w:val="0"/>
        <w:autoSpaceDN w:val="0"/>
        <w:adjustRightInd w:val="0"/>
        <w:spacing w:after="0" w:line="240" w:lineRule="auto"/>
        <w:ind w:left="-142"/>
        <w:jc w:val="both"/>
        <w:rPr>
          <w:rFonts w:ascii="Times New Roman" w:eastAsia="Times New Roman" w:hAnsi="Times New Roman"/>
          <w:bCs/>
          <w:sz w:val="24"/>
          <w:szCs w:val="24"/>
          <w:lang w:eastAsia="ru-RU"/>
        </w:rPr>
      </w:pPr>
      <w:r w:rsidRPr="00A37AD9">
        <w:rPr>
          <w:rFonts w:ascii="Times New Roman" w:eastAsia="Times New Roman" w:hAnsi="Times New Roman"/>
          <w:bCs/>
          <w:sz w:val="24"/>
          <w:szCs w:val="24"/>
          <w:lang w:eastAsia="ru-RU"/>
        </w:rPr>
        <w:t>З метою отримання Замовником інформації про дотримання учасником загальних та гарантованих стандартів якості електропостачання та надання компенсацій за недотримання гарантованих стандартів якості електропостачання споживачам, в порядку передбаченому Постановою НКРЕКП «Про затвердження Порядку забезпечення стандартів якості електропостачання та надання компенсацій споживачам за їх недотримання» № 375 від 12.06.2018 р.  учасники   у складі пропозиції надають:</w:t>
      </w:r>
    </w:p>
    <w:p w:rsidR="00EB223F" w:rsidRDefault="00EB223F" w:rsidP="00EB223F">
      <w:pPr>
        <w:pStyle w:val="a3"/>
        <w:tabs>
          <w:tab w:val="left" w:pos="142"/>
          <w:tab w:val="left" w:pos="284"/>
        </w:tabs>
        <w:autoSpaceDE w:val="0"/>
        <w:autoSpaceDN w:val="0"/>
        <w:adjustRightInd w:val="0"/>
        <w:spacing w:after="0" w:line="240" w:lineRule="auto"/>
        <w:ind w:left="-142"/>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 xml:space="preserve">5.1. </w:t>
      </w:r>
      <w:r w:rsidRPr="00A37AD9">
        <w:rPr>
          <w:rFonts w:ascii="Times New Roman" w:eastAsia="Times New Roman" w:hAnsi="Times New Roman"/>
          <w:bCs/>
          <w:sz w:val="24"/>
          <w:szCs w:val="24"/>
          <w:lang w:eastAsia="ru-RU"/>
        </w:rPr>
        <w:t xml:space="preserve">«ІНФОРМАЦІЮ щодо дотримання загальних та гарантованих стандартів якості надання послуг електропостачальника та сум наданих компенсацій за </w:t>
      </w:r>
      <w:r w:rsidRPr="00A37AD9">
        <w:rPr>
          <w:rFonts w:ascii="Times New Roman" w:eastAsia="Times New Roman" w:hAnsi="Times New Roman"/>
          <w:bCs/>
          <w:sz w:val="24"/>
          <w:szCs w:val="24"/>
          <w:lang w:eastAsia="uk-UA"/>
        </w:rPr>
        <w:t xml:space="preserve">недотримання </w:t>
      </w:r>
      <w:r w:rsidRPr="00A37AD9">
        <w:rPr>
          <w:rFonts w:ascii="Times New Roman" w:eastAsia="Times New Roman" w:hAnsi="Times New Roman"/>
          <w:bCs/>
          <w:sz w:val="24"/>
          <w:szCs w:val="24"/>
          <w:lang w:eastAsia="ru-RU"/>
        </w:rPr>
        <w:t>гарантованих стандартів якості надання послуг», за підсумками 202</w:t>
      </w:r>
      <w:r>
        <w:rPr>
          <w:rFonts w:ascii="Times New Roman" w:eastAsia="Times New Roman" w:hAnsi="Times New Roman"/>
          <w:bCs/>
          <w:sz w:val="24"/>
          <w:szCs w:val="24"/>
          <w:lang w:eastAsia="ru-RU"/>
        </w:rPr>
        <w:t>2</w:t>
      </w:r>
      <w:r w:rsidRPr="00A37AD9">
        <w:rPr>
          <w:rFonts w:ascii="Times New Roman" w:eastAsia="Times New Roman" w:hAnsi="Times New Roman"/>
          <w:bCs/>
          <w:sz w:val="24"/>
          <w:szCs w:val="24"/>
          <w:lang w:eastAsia="ru-RU"/>
        </w:rPr>
        <w:t xml:space="preserve"> року, згідно Додатку 8 до Порядку забезпечення стандартів якості електропостачання та надання компенсацій споживачам за їх </w:t>
      </w:r>
      <w:r w:rsidRPr="00A37AD9">
        <w:rPr>
          <w:rFonts w:ascii="Times New Roman" w:eastAsia="Times New Roman" w:hAnsi="Times New Roman"/>
          <w:bCs/>
          <w:sz w:val="24"/>
          <w:szCs w:val="24"/>
          <w:lang w:eastAsia="ru-RU"/>
        </w:rPr>
        <w:lastRenderedPageBreak/>
        <w:t xml:space="preserve">недотримання, затвердженого  Постановою Національної комісії, що здійснює державне регулювання у сферах енергетики та комунальних послуг від 12.06.2018  № 375 (у редакції постанови НКРЕКП від 12.08.2020 № 1550) зі змінами, </w:t>
      </w:r>
      <w:r w:rsidRPr="00A37AD9">
        <w:rPr>
          <w:rFonts w:ascii="Times New Roman" w:eastAsia="Times New Roman" w:hAnsi="Times New Roman"/>
          <w:sz w:val="24"/>
          <w:szCs w:val="24"/>
          <w:lang w:eastAsia="ru-RU"/>
        </w:rPr>
        <w:t>яка була подана до НКРЕКП з дотриманням встановлених термінів  та оприлюднена на сайті Учасника на виконання вказаної постанови НКРЕКП.</w:t>
      </w:r>
    </w:p>
    <w:p w:rsidR="00EB223F" w:rsidRPr="00A37AD9" w:rsidRDefault="00EB223F" w:rsidP="00EB223F">
      <w:pPr>
        <w:pStyle w:val="a3"/>
        <w:tabs>
          <w:tab w:val="left" w:pos="142"/>
          <w:tab w:val="left" w:pos="284"/>
        </w:tabs>
        <w:autoSpaceDE w:val="0"/>
        <w:autoSpaceDN w:val="0"/>
        <w:adjustRightInd w:val="0"/>
        <w:spacing w:after="0" w:line="240" w:lineRule="auto"/>
        <w:ind w:left="-142"/>
        <w:jc w:val="both"/>
        <w:rPr>
          <w:rFonts w:ascii="Times New Roman" w:eastAsia="Times New Roman" w:hAnsi="Times New Roman"/>
          <w:bCs/>
          <w:sz w:val="24"/>
          <w:szCs w:val="24"/>
          <w:lang w:eastAsia="ru-RU"/>
        </w:rPr>
      </w:pPr>
      <w:bookmarkStart w:id="19" w:name="_Hlk120098879"/>
      <w:r w:rsidRPr="008D468F">
        <w:rPr>
          <w:rFonts w:ascii="Times New Roman" w:eastAsia="Times New Roman" w:hAnsi="Times New Roman"/>
          <w:bCs/>
          <w:sz w:val="24"/>
          <w:szCs w:val="24"/>
          <w:lang w:eastAsia="ru-RU"/>
        </w:rPr>
        <w:t xml:space="preserve">Ті учасники, що працюють менше одного року, </w:t>
      </w:r>
      <w:r w:rsidRPr="00A37AD9">
        <w:rPr>
          <w:rFonts w:ascii="Times New Roman" w:eastAsia="Times New Roman" w:hAnsi="Times New Roman"/>
          <w:bCs/>
          <w:sz w:val="24"/>
          <w:szCs w:val="24"/>
          <w:lang w:eastAsia="ru-RU"/>
        </w:rPr>
        <w:t>дотримання</w:t>
      </w:r>
      <w:r w:rsidRPr="008D468F">
        <w:rPr>
          <w:rFonts w:ascii="Times New Roman" w:eastAsia="Times New Roman" w:hAnsi="Times New Roman"/>
          <w:bCs/>
          <w:sz w:val="24"/>
          <w:szCs w:val="24"/>
          <w:lang w:eastAsia="ru-RU"/>
        </w:rPr>
        <w:t xml:space="preserve"> виконання загальних </w:t>
      </w:r>
      <w:r>
        <w:rPr>
          <w:rFonts w:ascii="Times New Roman" w:eastAsia="Times New Roman" w:hAnsi="Times New Roman"/>
          <w:bCs/>
          <w:sz w:val="24"/>
          <w:szCs w:val="24"/>
          <w:lang w:eastAsia="ru-RU"/>
        </w:rPr>
        <w:t xml:space="preserve">та гарантованих </w:t>
      </w:r>
      <w:r w:rsidRPr="008D468F">
        <w:rPr>
          <w:rFonts w:ascii="Times New Roman" w:eastAsia="Times New Roman" w:hAnsi="Times New Roman"/>
          <w:bCs/>
          <w:sz w:val="24"/>
          <w:szCs w:val="24"/>
          <w:lang w:eastAsia="ru-RU"/>
        </w:rPr>
        <w:t xml:space="preserve">стандартів якості надання послуг </w:t>
      </w:r>
      <w:r w:rsidRPr="00A37AD9">
        <w:rPr>
          <w:rFonts w:ascii="Times New Roman" w:eastAsia="Times New Roman" w:hAnsi="Times New Roman"/>
          <w:bCs/>
          <w:sz w:val="24"/>
          <w:szCs w:val="24"/>
          <w:lang w:eastAsia="ru-RU"/>
        </w:rPr>
        <w:t xml:space="preserve">та сум наданих компенсацій за </w:t>
      </w:r>
      <w:r w:rsidRPr="00A37AD9">
        <w:rPr>
          <w:rFonts w:ascii="Times New Roman" w:eastAsia="Times New Roman" w:hAnsi="Times New Roman"/>
          <w:bCs/>
          <w:sz w:val="24"/>
          <w:szCs w:val="24"/>
          <w:lang w:eastAsia="uk-UA"/>
        </w:rPr>
        <w:t xml:space="preserve">недотримання </w:t>
      </w:r>
      <w:r w:rsidRPr="00A37AD9">
        <w:rPr>
          <w:rFonts w:ascii="Times New Roman" w:eastAsia="Times New Roman" w:hAnsi="Times New Roman"/>
          <w:bCs/>
          <w:sz w:val="24"/>
          <w:szCs w:val="24"/>
          <w:lang w:eastAsia="ru-RU"/>
        </w:rPr>
        <w:t>гарантованих стандартів якості надання послуг</w:t>
      </w:r>
      <w:r w:rsidRPr="008D468F">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 xml:space="preserve">підтверджують </w:t>
      </w:r>
      <w:r w:rsidRPr="008D468F">
        <w:rPr>
          <w:rFonts w:ascii="Times New Roman" w:eastAsia="Times New Roman" w:hAnsi="Times New Roman"/>
          <w:bCs/>
          <w:sz w:val="24"/>
          <w:szCs w:val="24"/>
          <w:lang w:eastAsia="ru-RU"/>
        </w:rPr>
        <w:t>довідкою, що надається Учасником у складі пропозиції</w:t>
      </w:r>
      <w:r>
        <w:rPr>
          <w:rFonts w:ascii="Times New Roman" w:eastAsia="Times New Roman" w:hAnsi="Times New Roman"/>
          <w:bCs/>
          <w:sz w:val="24"/>
          <w:szCs w:val="24"/>
          <w:lang w:eastAsia="ru-RU"/>
        </w:rPr>
        <w:t>.</w:t>
      </w:r>
    </w:p>
    <w:bookmarkEnd w:id="19"/>
    <w:p w:rsidR="00EB223F" w:rsidRPr="00A37AD9" w:rsidRDefault="00EB223F" w:rsidP="00EB223F">
      <w:pPr>
        <w:tabs>
          <w:tab w:val="left" w:pos="142"/>
          <w:tab w:val="left" w:pos="284"/>
        </w:tabs>
        <w:autoSpaceDE w:val="0"/>
        <w:autoSpaceDN w:val="0"/>
        <w:adjustRightInd w:val="0"/>
        <w:spacing w:after="0" w:line="240" w:lineRule="auto"/>
        <w:ind w:left="-142"/>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5.2. </w:t>
      </w:r>
      <w:r w:rsidRPr="00A37AD9">
        <w:rPr>
          <w:rFonts w:ascii="Times New Roman" w:eastAsia="Times New Roman" w:hAnsi="Times New Roman"/>
          <w:bCs/>
          <w:sz w:val="24"/>
          <w:szCs w:val="24"/>
          <w:lang w:eastAsia="ru-RU"/>
        </w:rPr>
        <w:t xml:space="preserve">Звіт за формою 14-НКРЕКП-постачанння (квартальна) «Звіт щодо показників комерційної якості надання послуг з постачання електричної енергії», затвердженою Постановою НКРЕКП «Про затвердження форм звітності щодо показників якості електропостачання та інструкцій щодо їх заповнення» № 374 від 12.06.2018 року </w:t>
      </w:r>
      <w:r w:rsidRPr="00A37AD9">
        <w:rPr>
          <w:rFonts w:ascii="Times New Roman" w:eastAsia="Times New Roman" w:hAnsi="Times New Roman"/>
          <w:sz w:val="24"/>
          <w:szCs w:val="24"/>
          <w:lang w:eastAsia="ru-RU"/>
        </w:rPr>
        <w:t>за останній звітний  квартал 202</w:t>
      </w:r>
      <w:r>
        <w:rPr>
          <w:rFonts w:ascii="Times New Roman" w:eastAsia="Times New Roman" w:hAnsi="Times New Roman"/>
          <w:sz w:val="24"/>
          <w:szCs w:val="24"/>
          <w:lang w:eastAsia="ru-RU"/>
        </w:rPr>
        <w:t>3</w:t>
      </w:r>
      <w:r w:rsidRPr="00A37AD9">
        <w:rPr>
          <w:rFonts w:ascii="Times New Roman" w:eastAsia="Times New Roman" w:hAnsi="Times New Roman"/>
          <w:sz w:val="24"/>
          <w:szCs w:val="24"/>
          <w:lang w:eastAsia="ru-RU"/>
        </w:rPr>
        <w:t xml:space="preserve"> року, що передує даті оголошення процедури відкритих торгів</w:t>
      </w:r>
      <w:r>
        <w:rPr>
          <w:rFonts w:ascii="Times New Roman" w:eastAsia="Times New Roman" w:hAnsi="Times New Roman"/>
          <w:sz w:val="24"/>
          <w:szCs w:val="24"/>
          <w:lang w:eastAsia="ru-RU"/>
        </w:rPr>
        <w:t xml:space="preserve"> (у випадку наявності у звіті конфіденційної інформації вона можу бути прихована)</w:t>
      </w:r>
      <w:r w:rsidRPr="00A37AD9">
        <w:rPr>
          <w:rFonts w:ascii="Times New Roman" w:eastAsia="Times New Roman" w:hAnsi="Times New Roman"/>
          <w:sz w:val="24"/>
          <w:szCs w:val="24"/>
          <w:lang w:eastAsia="ru-RU"/>
        </w:rPr>
        <w:t>.</w:t>
      </w:r>
    </w:p>
    <w:p w:rsidR="00EB223F" w:rsidRDefault="00EB223F" w:rsidP="00EB223F">
      <w:pPr>
        <w:tabs>
          <w:tab w:val="left" w:pos="142"/>
          <w:tab w:val="left" w:pos="284"/>
        </w:tabs>
        <w:autoSpaceDE w:val="0"/>
        <w:autoSpaceDN w:val="0"/>
        <w:adjustRightInd w:val="0"/>
        <w:spacing w:after="0" w:line="240" w:lineRule="auto"/>
        <w:ind w:left="-142"/>
        <w:jc w:val="both"/>
        <w:rPr>
          <w:rFonts w:ascii="Times New Roman" w:eastAsia="Times New Roman" w:hAnsi="Times New Roman"/>
          <w:bCs/>
          <w:sz w:val="24"/>
          <w:szCs w:val="24"/>
          <w:lang w:eastAsia="ru-RU"/>
        </w:rPr>
      </w:pPr>
      <w:bookmarkStart w:id="20" w:name="_Hlk120098905"/>
      <w:r w:rsidRPr="00A37AD9">
        <w:rPr>
          <w:rFonts w:ascii="Times New Roman" w:eastAsia="Times New Roman" w:hAnsi="Times New Roman"/>
          <w:bCs/>
          <w:sz w:val="24"/>
          <w:szCs w:val="24"/>
          <w:lang w:eastAsia="ru-RU"/>
        </w:rPr>
        <w:t>У разі якщо на момент подання пропозиції кінцевий термін для подання звіту за останній звітній квартал не настав, учасники можуть подати у складі тендерної пропозиції звіт за квартал 202</w:t>
      </w:r>
      <w:r>
        <w:rPr>
          <w:rFonts w:ascii="Times New Roman" w:eastAsia="Times New Roman" w:hAnsi="Times New Roman"/>
          <w:bCs/>
          <w:sz w:val="24"/>
          <w:szCs w:val="24"/>
          <w:lang w:eastAsia="ru-RU"/>
        </w:rPr>
        <w:t>3</w:t>
      </w:r>
      <w:r w:rsidRPr="00A37AD9">
        <w:rPr>
          <w:rFonts w:ascii="Times New Roman" w:eastAsia="Times New Roman" w:hAnsi="Times New Roman"/>
          <w:bCs/>
          <w:sz w:val="24"/>
          <w:szCs w:val="24"/>
          <w:lang w:eastAsia="ru-RU"/>
        </w:rPr>
        <w:t xml:space="preserve"> року, що передує звітному.   </w:t>
      </w:r>
    </w:p>
    <w:p w:rsidR="00EB223F" w:rsidRPr="008D468F" w:rsidRDefault="00EB223F" w:rsidP="00EB223F">
      <w:pPr>
        <w:tabs>
          <w:tab w:val="left" w:pos="142"/>
          <w:tab w:val="left" w:pos="284"/>
        </w:tabs>
        <w:autoSpaceDE w:val="0"/>
        <w:autoSpaceDN w:val="0"/>
        <w:adjustRightInd w:val="0"/>
        <w:spacing w:after="0" w:line="240" w:lineRule="auto"/>
        <w:ind w:left="-142"/>
        <w:jc w:val="both"/>
        <w:rPr>
          <w:rFonts w:ascii="Times New Roman" w:eastAsia="Times New Roman" w:hAnsi="Times New Roman"/>
          <w:bCs/>
          <w:sz w:val="24"/>
          <w:szCs w:val="24"/>
          <w:lang w:eastAsia="ru-RU"/>
        </w:rPr>
      </w:pPr>
      <w:r w:rsidRPr="008D468F">
        <w:rPr>
          <w:rFonts w:ascii="Times New Roman" w:eastAsia="Times New Roman" w:hAnsi="Times New Roman"/>
          <w:bCs/>
          <w:sz w:val="24"/>
          <w:szCs w:val="24"/>
          <w:lang w:eastAsia="ru-RU"/>
        </w:rPr>
        <w:t xml:space="preserve">Ті учасники, що працюють менше одного року, надають документи </w:t>
      </w:r>
      <w:r>
        <w:rPr>
          <w:rFonts w:ascii="Times New Roman" w:eastAsia="Times New Roman" w:hAnsi="Times New Roman"/>
          <w:bCs/>
          <w:sz w:val="24"/>
          <w:szCs w:val="24"/>
          <w:lang w:eastAsia="ru-RU"/>
        </w:rPr>
        <w:t>щодо</w:t>
      </w:r>
      <w:r w:rsidRPr="008D468F">
        <w:rPr>
          <w:rFonts w:ascii="Times New Roman" w:eastAsia="Times New Roman" w:hAnsi="Times New Roman"/>
          <w:bCs/>
          <w:sz w:val="24"/>
          <w:szCs w:val="24"/>
          <w:lang w:eastAsia="ru-RU"/>
        </w:rPr>
        <w:t xml:space="preserve"> </w:t>
      </w:r>
      <w:r w:rsidRPr="00A37AD9">
        <w:rPr>
          <w:rFonts w:ascii="Times New Roman" w:eastAsia="Times New Roman" w:hAnsi="Times New Roman"/>
          <w:bCs/>
          <w:sz w:val="24"/>
          <w:szCs w:val="24"/>
          <w:lang w:eastAsia="ru-RU"/>
        </w:rPr>
        <w:t>показників комерційної якості надання послуг з постачання електричної енергії</w:t>
      </w:r>
      <w:r w:rsidRPr="008D468F">
        <w:rPr>
          <w:rFonts w:ascii="Times New Roman" w:eastAsia="Times New Roman" w:hAnsi="Times New Roman"/>
          <w:bCs/>
          <w:sz w:val="24"/>
          <w:szCs w:val="24"/>
          <w:lang w:eastAsia="ru-RU"/>
        </w:rPr>
        <w:t xml:space="preserve"> за </w:t>
      </w:r>
      <w:r>
        <w:rPr>
          <w:rFonts w:ascii="Times New Roman" w:eastAsia="Times New Roman" w:hAnsi="Times New Roman"/>
          <w:bCs/>
          <w:sz w:val="24"/>
          <w:szCs w:val="24"/>
          <w:lang w:eastAsia="ru-RU"/>
        </w:rPr>
        <w:t>останній звітний період.</w:t>
      </w:r>
    </w:p>
    <w:p w:rsidR="00EB223F" w:rsidRDefault="00EB223F" w:rsidP="00EB223F">
      <w:pPr>
        <w:tabs>
          <w:tab w:val="left" w:pos="142"/>
          <w:tab w:val="left" w:pos="284"/>
        </w:tabs>
        <w:autoSpaceDE w:val="0"/>
        <w:autoSpaceDN w:val="0"/>
        <w:adjustRightInd w:val="0"/>
        <w:spacing w:after="0" w:line="240" w:lineRule="auto"/>
        <w:ind w:left="-142"/>
        <w:jc w:val="both"/>
        <w:rPr>
          <w:rFonts w:ascii="Times New Roman" w:eastAsia="Times New Roman" w:hAnsi="Times New Roman"/>
          <w:bCs/>
          <w:sz w:val="24"/>
          <w:szCs w:val="24"/>
          <w:lang w:eastAsia="ru-RU"/>
        </w:rPr>
      </w:pPr>
      <w:r w:rsidRPr="008D468F">
        <w:rPr>
          <w:rFonts w:ascii="Times New Roman" w:eastAsia="Times New Roman" w:hAnsi="Times New Roman"/>
          <w:bCs/>
          <w:sz w:val="24"/>
          <w:szCs w:val="24"/>
          <w:lang w:eastAsia="ru-RU"/>
        </w:rPr>
        <w:t>Виконання Учасником цього обов’язку повинно бути підтверджено довідкою, що надається Учасником у складі пропозиції</w:t>
      </w:r>
      <w:r>
        <w:rPr>
          <w:rFonts w:ascii="Times New Roman" w:eastAsia="Times New Roman" w:hAnsi="Times New Roman"/>
          <w:bCs/>
          <w:sz w:val="24"/>
          <w:szCs w:val="24"/>
          <w:lang w:eastAsia="ru-RU"/>
        </w:rPr>
        <w:t>.</w:t>
      </w:r>
    </w:p>
    <w:bookmarkEnd w:id="20"/>
    <w:p w:rsidR="00EB223F" w:rsidRDefault="00EB223F" w:rsidP="00EB223F">
      <w:pPr>
        <w:tabs>
          <w:tab w:val="left" w:pos="142"/>
          <w:tab w:val="left" w:pos="284"/>
        </w:tabs>
        <w:autoSpaceDE w:val="0"/>
        <w:autoSpaceDN w:val="0"/>
        <w:adjustRightInd w:val="0"/>
        <w:spacing w:after="0" w:line="240" w:lineRule="auto"/>
        <w:ind w:left="-142"/>
        <w:jc w:val="both"/>
        <w:rPr>
          <w:rFonts w:ascii="Times New Roman" w:eastAsia="Times New Roman" w:hAnsi="Times New Roman"/>
          <w:bCs/>
          <w:sz w:val="24"/>
          <w:szCs w:val="24"/>
          <w:lang w:eastAsia="ru-RU"/>
        </w:rPr>
      </w:pPr>
    </w:p>
    <w:p w:rsidR="00EB223F" w:rsidRPr="00BD7A7E" w:rsidRDefault="00EB223F" w:rsidP="00EB223F">
      <w:pPr>
        <w:tabs>
          <w:tab w:val="left" w:pos="0"/>
          <w:tab w:val="left" w:pos="142"/>
        </w:tabs>
        <w:autoSpaceDE w:val="0"/>
        <w:autoSpaceDN w:val="0"/>
        <w:adjustRightInd w:val="0"/>
        <w:spacing w:after="0" w:line="240" w:lineRule="auto"/>
        <w:ind w:left="-142"/>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6</w:t>
      </w:r>
      <w:r w:rsidRPr="00A37AD9">
        <w:rPr>
          <w:rFonts w:ascii="Times New Roman" w:eastAsia="Times New Roman" w:hAnsi="Times New Roman"/>
          <w:sz w:val="24"/>
          <w:szCs w:val="24"/>
          <w:lang w:eastAsia="ru-RU"/>
        </w:rPr>
        <w:t>.</w:t>
      </w:r>
      <w:r w:rsidRPr="00A37AD9">
        <w:rPr>
          <w:rFonts w:ascii="Times New Roman" w:eastAsia="Times New Roman" w:hAnsi="Times New Roman"/>
          <w:bCs/>
          <w:sz w:val="24"/>
          <w:szCs w:val="24"/>
          <w:lang w:eastAsia="ru-RU"/>
        </w:rPr>
        <w:t xml:space="preserve">    Для забезпечення стабільного, безперебійного постачання електричної енергії замовнику, учасник повинен добросовісно виконувати свої  зобов’язання, в тому числі фінансовими, перед іншими учасниками ринку електричної енергії, зокрема передбачені П</w:t>
      </w:r>
      <w:r>
        <w:rPr>
          <w:rFonts w:ascii="Times New Roman" w:eastAsia="Times New Roman" w:hAnsi="Times New Roman"/>
          <w:bCs/>
          <w:sz w:val="24"/>
          <w:szCs w:val="24"/>
          <w:lang w:eastAsia="ru-RU"/>
        </w:rPr>
        <w:t>равилами ринку</w:t>
      </w:r>
      <w:r w:rsidRPr="00A37AD9">
        <w:rPr>
          <w:rFonts w:ascii="Times New Roman" w:eastAsia="Times New Roman" w:hAnsi="Times New Roman"/>
          <w:bCs/>
          <w:sz w:val="24"/>
          <w:szCs w:val="24"/>
          <w:lang w:eastAsia="ru-RU"/>
        </w:rPr>
        <w:t xml:space="preserve">, </w:t>
      </w:r>
      <w:bookmarkStart w:id="21" w:name="_Hlk40803836"/>
      <w:r w:rsidRPr="00A37AD9">
        <w:rPr>
          <w:rFonts w:ascii="Times New Roman" w:eastAsia="Times New Roman" w:hAnsi="Times New Roman"/>
          <w:bCs/>
          <w:sz w:val="24"/>
          <w:szCs w:val="24"/>
          <w:lang w:eastAsia="ru-RU"/>
        </w:rPr>
        <w:t>затвердженими Постановою НКРЕКП від 14.03.2018  № 307 (у редакції постанови НКРЕКП від 24.06.2019 № 1168).</w:t>
      </w:r>
    </w:p>
    <w:bookmarkEnd w:id="21"/>
    <w:p w:rsidR="00EB223F" w:rsidRPr="00A37AD9" w:rsidRDefault="00EB223F" w:rsidP="00EB223F">
      <w:pPr>
        <w:spacing w:after="0" w:line="240" w:lineRule="auto"/>
        <w:ind w:left="-142"/>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Для підтвердження добросовісного виконання своїх фінансових зобов’язань учасник у складі пропозиції повинен надати гарантійний лист про те, що за час роботи нового ринку електричної енергії, а саме  з 01.07.2019 року по день подання пропозиції, учасник не набував статусу «</w:t>
      </w:r>
      <w:proofErr w:type="spellStart"/>
      <w:r w:rsidRPr="00A37AD9">
        <w:rPr>
          <w:rFonts w:ascii="Times New Roman" w:eastAsia="Times New Roman" w:hAnsi="Times New Roman"/>
          <w:sz w:val="24"/>
          <w:szCs w:val="24"/>
          <w:lang w:eastAsia="ru-RU"/>
        </w:rPr>
        <w:t>дефолтного</w:t>
      </w:r>
      <w:proofErr w:type="spellEnd"/>
      <w:r w:rsidRPr="00A37AD9">
        <w:rPr>
          <w:rFonts w:ascii="Times New Roman" w:eastAsia="Times New Roman" w:hAnsi="Times New Roman"/>
          <w:sz w:val="24"/>
          <w:szCs w:val="24"/>
          <w:lang w:eastAsia="ru-RU"/>
        </w:rPr>
        <w:t>» або «</w:t>
      </w:r>
      <w:proofErr w:type="spellStart"/>
      <w:r w:rsidRPr="00A37AD9">
        <w:rPr>
          <w:rFonts w:ascii="Times New Roman" w:eastAsia="Times New Roman" w:hAnsi="Times New Roman"/>
          <w:sz w:val="24"/>
          <w:szCs w:val="24"/>
          <w:lang w:eastAsia="ru-RU"/>
        </w:rPr>
        <w:t>переддефолтного</w:t>
      </w:r>
      <w:proofErr w:type="spellEnd"/>
      <w:r w:rsidRPr="00A37AD9">
        <w:rPr>
          <w:rFonts w:ascii="Times New Roman" w:eastAsia="Times New Roman" w:hAnsi="Times New Roman"/>
          <w:sz w:val="24"/>
          <w:szCs w:val="24"/>
          <w:lang w:eastAsia="ru-RU"/>
        </w:rPr>
        <w:t>»  та зазначена інформація не була оприлюднена на сайті  оператора системи передачі («НЕК «Укренерго»), який виконує функції адміністратора розрахунків та/або інших відкритих джерелах інформації,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N 307 у редакції постанови НКРЕКП від 24 червня 2019 року N 1168.</w:t>
      </w:r>
    </w:p>
    <w:p w:rsidR="00EB223F" w:rsidRDefault="00EB223F" w:rsidP="00EB223F">
      <w:pPr>
        <w:spacing w:after="0" w:line="240" w:lineRule="auto"/>
        <w:ind w:left="-142"/>
        <w:jc w:val="both"/>
        <w:rPr>
          <w:rFonts w:ascii="Times New Roman" w:eastAsia="Times New Roman" w:hAnsi="Times New Roman"/>
          <w:sz w:val="24"/>
          <w:szCs w:val="24"/>
          <w:lang w:eastAsia="ru-RU"/>
        </w:rPr>
      </w:pPr>
      <w:r w:rsidRPr="00966BA5">
        <w:rPr>
          <w:rFonts w:ascii="Times New Roman" w:eastAsia="Times New Roman" w:hAnsi="Times New Roman"/>
          <w:sz w:val="24"/>
          <w:szCs w:val="24"/>
          <w:lang w:eastAsia="ru-RU"/>
        </w:rPr>
        <w:t>У разі якщо Замовником буде виявлено, що Учасник набував статусу «</w:t>
      </w:r>
      <w:proofErr w:type="spellStart"/>
      <w:r w:rsidRPr="00966BA5">
        <w:rPr>
          <w:rFonts w:ascii="Times New Roman" w:eastAsia="Times New Roman" w:hAnsi="Times New Roman"/>
          <w:sz w:val="24"/>
          <w:szCs w:val="24"/>
          <w:lang w:eastAsia="ru-RU"/>
        </w:rPr>
        <w:t>дефолтного</w:t>
      </w:r>
      <w:proofErr w:type="spellEnd"/>
      <w:r w:rsidRPr="00966BA5">
        <w:rPr>
          <w:rFonts w:ascii="Times New Roman" w:eastAsia="Times New Roman" w:hAnsi="Times New Roman"/>
          <w:sz w:val="24"/>
          <w:szCs w:val="24"/>
          <w:lang w:eastAsia="ru-RU"/>
        </w:rPr>
        <w:t>» та/або «</w:t>
      </w:r>
      <w:proofErr w:type="spellStart"/>
      <w:r w:rsidRPr="00966BA5">
        <w:rPr>
          <w:rFonts w:ascii="Times New Roman" w:eastAsia="Times New Roman" w:hAnsi="Times New Roman"/>
          <w:sz w:val="24"/>
          <w:szCs w:val="24"/>
          <w:lang w:eastAsia="ru-RU"/>
        </w:rPr>
        <w:t>переддефолтного</w:t>
      </w:r>
      <w:proofErr w:type="spellEnd"/>
      <w:r w:rsidRPr="00966BA5">
        <w:rPr>
          <w:rFonts w:ascii="Times New Roman" w:eastAsia="Times New Roman" w:hAnsi="Times New Roman"/>
          <w:sz w:val="24"/>
          <w:szCs w:val="24"/>
          <w:lang w:eastAsia="ru-RU"/>
        </w:rPr>
        <w:t xml:space="preserve">» і відповідна інформація була оприлюднена на сайті оператора системи передачі («НЕК «Укренерго») та/або інших відкритих джерелах інформації, пропозиція такого </w:t>
      </w:r>
      <w:bookmarkStart w:id="22" w:name="_GoBack"/>
      <w:bookmarkEnd w:id="22"/>
      <w:r w:rsidRPr="00966BA5">
        <w:rPr>
          <w:rFonts w:ascii="Times New Roman" w:eastAsia="Times New Roman" w:hAnsi="Times New Roman"/>
          <w:sz w:val="24"/>
          <w:szCs w:val="24"/>
          <w:lang w:eastAsia="ru-RU"/>
        </w:rPr>
        <w:t>Учасника буде відхилена.</w:t>
      </w:r>
    </w:p>
    <w:p w:rsidR="00EB223F" w:rsidRPr="00337FF4" w:rsidRDefault="00EB223F" w:rsidP="00EB223F">
      <w:pPr>
        <w:tabs>
          <w:tab w:val="left" w:pos="426"/>
        </w:tabs>
        <w:spacing w:after="0" w:line="240" w:lineRule="auto"/>
        <w:ind w:left="-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 </w:t>
      </w:r>
      <w:r w:rsidRPr="00337FF4">
        <w:rPr>
          <w:rFonts w:ascii="Times New Roman" w:eastAsia="Times New Roman" w:hAnsi="Times New Roman"/>
          <w:sz w:val="24"/>
          <w:szCs w:val="24"/>
          <w:lang w:eastAsia="ru-RU"/>
        </w:rPr>
        <w:t>На підтвердження наявності web-сайту Учасника та його відповідності  вимогам пп. 14 та пп. 15 п.5.2.2. р. 5.2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України від 14.03.2018 р. № 312, учасник у складі пропозиції надає довідку в довільній формі з інформацією про  наявність власного офіційног</w:t>
      </w:r>
      <w:r>
        <w:rPr>
          <w:rFonts w:ascii="Times New Roman" w:eastAsia="Times New Roman" w:hAnsi="Times New Roman"/>
          <w:sz w:val="24"/>
          <w:szCs w:val="24"/>
          <w:lang w:eastAsia="ru-RU"/>
        </w:rPr>
        <w:t>о веб-сайту  в мережі Інтернет</w:t>
      </w:r>
      <w:r w:rsidRPr="00337FF4">
        <w:rPr>
          <w:rFonts w:ascii="Times New Roman" w:eastAsia="Times New Roman" w:hAnsi="Times New Roman"/>
          <w:sz w:val="24"/>
          <w:szCs w:val="24"/>
          <w:lang w:eastAsia="ru-RU"/>
        </w:rPr>
        <w:t xml:space="preserve">. </w:t>
      </w:r>
    </w:p>
    <w:p w:rsidR="00EB223F" w:rsidRPr="00D066C6" w:rsidRDefault="00EB223F" w:rsidP="00EB223F">
      <w:pPr>
        <w:tabs>
          <w:tab w:val="left" w:pos="426"/>
        </w:tabs>
        <w:spacing w:after="0" w:line="240" w:lineRule="auto"/>
        <w:ind w:left="-142"/>
        <w:jc w:val="both"/>
        <w:rPr>
          <w:rFonts w:ascii="Times New Roman" w:eastAsia="Times New Roman" w:hAnsi="Times New Roman"/>
          <w:sz w:val="24"/>
          <w:szCs w:val="24"/>
          <w:lang w:eastAsia="ru-RU"/>
        </w:rPr>
      </w:pPr>
    </w:p>
    <w:p w:rsidR="00EB223F" w:rsidRDefault="00EB223F" w:rsidP="00EB223F">
      <w:pPr>
        <w:spacing w:after="0" w:line="240" w:lineRule="auto"/>
        <w:ind w:left="-142"/>
        <w:contextualSpacing/>
        <w:jc w:val="both"/>
        <w:rPr>
          <w:rFonts w:ascii="Times New Roman" w:hAnsi="Times New Roman"/>
          <w:sz w:val="24"/>
          <w:szCs w:val="24"/>
        </w:rPr>
      </w:pPr>
      <w:r>
        <w:rPr>
          <w:rFonts w:ascii="Times New Roman" w:hAnsi="Times New Roman"/>
          <w:bCs/>
          <w:iCs/>
          <w:sz w:val="24"/>
          <w:szCs w:val="24"/>
        </w:rPr>
        <w:t>8</w:t>
      </w:r>
      <w:r w:rsidRPr="00A37AD9">
        <w:rPr>
          <w:rFonts w:ascii="Times New Roman" w:hAnsi="Times New Roman"/>
          <w:bCs/>
          <w:iCs/>
          <w:sz w:val="24"/>
          <w:szCs w:val="24"/>
        </w:rPr>
        <w:t>.</w:t>
      </w:r>
      <w:r>
        <w:rPr>
          <w:rFonts w:ascii="Times New Roman" w:hAnsi="Times New Roman"/>
          <w:bCs/>
          <w:iCs/>
          <w:sz w:val="24"/>
          <w:szCs w:val="24"/>
        </w:rPr>
        <w:t xml:space="preserve"> </w:t>
      </w:r>
      <w:r w:rsidRPr="00A37AD9">
        <w:rPr>
          <w:rFonts w:ascii="Times New Roman" w:hAnsi="Times New Roman"/>
          <w:sz w:val="24"/>
          <w:szCs w:val="24"/>
        </w:rPr>
        <w:t xml:space="preserve">Учасники повинні надати документальне підтвердження стосовно сертифікації уповноваженою організацією відповідності системи управління (менеджменту) охороною здоров’я та безпекою праці (ISO 45001:2018) або аналогічних систем чи більш нових версій </w:t>
      </w:r>
      <w:r w:rsidRPr="00A37AD9">
        <w:rPr>
          <w:rFonts w:ascii="Times New Roman" w:hAnsi="Times New Roman"/>
          <w:sz w:val="24"/>
          <w:szCs w:val="24"/>
        </w:rPr>
        <w:lastRenderedPageBreak/>
        <w:t>стандартів виданого на ім’я учасника закупівлі, що є дійсним на момент його подання до участі у закупівлі з метою безпечності надання послуг із обслуговування клієнтів-споживачів у точках контакту/сервісу з наданням у складі пропозиції відповідного дійсного сертифікату, виданого на ім’я учасника закупівлі.</w:t>
      </w:r>
    </w:p>
    <w:p w:rsidR="00083A93" w:rsidRDefault="00083A93" w:rsidP="00083A93">
      <w:pPr>
        <w:spacing w:after="0" w:line="240" w:lineRule="auto"/>
        <w:ind w:left="-142"/>
        <w:contextualSpacing/>
        <w:jc w:val="both"/>
        <w:rPr>
          <w:rFonts w:ascii="Times New Roman" w:hAnsi="Times New Roman"/>
          <w:sz w:val="24"/>
          <w:szCs w:val="24"/>
        </w:rPr>
      </w:pPr>
    </w:p>
    <w:p w:rsidR="00083A93" w:rsidRDefault="00083A93" w:rsidP="00083A93">
      <w:pPr>
        <w:spacing w:after="0" w:line="240" w:lineRule="auto"/>
        <w:ind w:left="-142"/>
        <w:contextualSpacing/>
        <w:jc w:val="both"/>
        <w:rPr>
          <w:rFonts w:ascii="Times New Roman" w:hAnsi="Times New Roman"/>
          <w:sz w:val="24"/>
          <w:szCs w:val="24"/>
          <w:lang w:eastAsia="uk-UA"/>
        </w:rPr>
      </w:pPr>
      <w:r>
        <w:rPr>
          <w:rFonts w:ascii="Times New Roman" w:hAnsi="Times New Roman"/>
          <w:sz w:val="24"/>
          <w:szCs w:val="24"/>
        </w:rPr>
        <w:t xml:space="preserve">9. </w:t>
      </w:r>
      <w:r w:rsidR="003041C7" w:rsidRPr="00A37AD9">
        <w:rPr>
          <w:rFonts w:ascii="Times New Roman" w:hAnsi="Times New Roman"/>
          <w:sz w:val="24"/>
          <w:szCs w:val="24"/>
        </w:rPr>
        <w:t xml:space="preserve">Учасники повинні надати </w:t>
      </w:r>
      <w:r w:rsidR="003041C7">
        <w:rPr>
          <w:rFonts w:ascii="Times New Roman" w:hAnsi="Times New Roman"/>
          <w:sz w:val="24"/>
          <w:szCs w:val="24"/>
          <w:lang w:eastAsia="uk-UA"/>
        </w:rPr>
        <w:t>о</w:t>
      </w:r>
      <w:r w:rsidR="003041C7" w:rsidRPr="003041C7">
        <w:rPr>
          <w:rFonts w:ascii="Times New Roman" w:hAnsi="Times New Roman"/>
          <w:sz w:val="24"/>
          <w:szCs w:val="24"/>
          <w:lang w:eastAsia="uk-UA"/>
        </w:rPr>
        <w:t>ригінал сертифікату відповідності вимогам ДСТУ ISO 9001:2015 (ISO 9001:2015, IDT) / ДСТУ ISO 9001:2018 «Системи управління якістю. Вимоги», виданого на ім‘я учасника закупівлі та чинного на момент подачі тендерної пропозиції, або іншого сертифікату відповідності національному стандарту, що установлює вимоги до системи управління якістю та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Наданий документ повинен відповідати предмету закупівлі.</w:t>
      </w:r>
    </w:p>
    <w:p w:rsidR="0074524B" w:rsidRDefault="0074524B" w:rsidP="0074524B">
      <w:pPr>
        <w:spacing w:after="0" w:line="240" w:lineRule="auto"/>
        <w:ind w:left="-142"/>
        <w:contextualSpacing/>
        <w:jc w:val="both"/>
        <w:rPr>
          <w:rFonts w:ascii="Times New Roman" w:hAnsi="Times New Roman"/>
          <w:bCs/>
          <w:iCs/>
          <w:sz w:val="24"/>
          <w:szCs w:val="24"/>
        </w:rPr>
      </w:pPr>
    </w:p>
    <w:p w:rsidR="0074524B" w:rsidRDefault="0074524B" w:rsidP="0074524B">
      <w:pPr>
        <w:spacing w:after="0" w:line="240" w:lineRule="auto"/>
        <w:ind w:left="-142"/>
        <w:contextualSpacing/>
        <w:jc w:val="both"/>
        <w:rPr>
          <w:rFonts w:ascii="Times New Roman" w:hAnsi="Times New Roman"/>
          <w:sz w:val="24"/>
          <w:szCs w:val="24"/>
        </w:rPr>
      </w:pPr>
      <w:r>
        <w:rPr>
          <w:rFonts w:ascii="Times New Roman" w:hAnsi="Times New Roman"/>
          <w:bCs/>
          <w:iCs/>
          <w:sz w:val="24"/>
          <w:szCs w:val="24"/>
        </w:rPr>
        <w:t>10</w:t>
      </w:r>
      <w:r w:rsidRPr="00A37AD9">
        <w:rPr>
          <w:rFonts w:ascii="Times New Roman" w:hAnsi="Times New Roman"/>
          <w:bCs/>
          <w:iCs/>
          <w:sz w:val="24"/>
          <w:szCs w:val="24"/>
        </w:rPr>
        <w:t>.</w:t>
      </w:r>
      <w:r>
        <w:rPr>
          <w:rFonts w:ascii="Times New Roman" w:hAnsi="Times New Roman"/>
          <w:bCs/>
          <w:iCs/>
          <w:sz w:val="24"/>
          <w:szCs w:val="24"/>
        </w:rPr>
        <w:t xml:space="preserve"> </w:t>
      </w:r>
      <w:r w:rsidRPr="00A37AD9">
        <w:rPr>
          <w:rFonts w:ascii="Times New Roman" w:hAnsi="Times New Roman"/>
          <w:sz w:val="24"/>
          <w:szCs w:val="24"/>
        </w:rPr>
        <w:t xml:space="preserve">Учасники повинні надати </w:t>
      </w:r>
      <w:r w:rsidR="003041C7">
        <w:rPr>
          <w:rFonts w:ascii="Times New Roman" w:hAnsi="Times New Roman"/>
          <w:sz w:val="24"/>
          <w:szCs w:val="24"/>
        </w:rPr>
        <w:t>о</w:t>
      </w:r>
      <w:r w:rsidR="003041C7" w:rsidRPr="003041C7">
        <w:rPr>
          <w:rFonts w:ascii="Times New Roman" w:hAnsi="Times New Roman"/>
          <w:sz w:val="24"/>
          <w:szCs w:val="24"/>
        </w:rPr>
        <w:t>ригінал сертифікату відповідності вимогам ДСТУ ISO 28000:2008 (ISO 28000:2007, IDT) «Системи управління безпекою ланцюга  постачання. Вимоги»,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або іншого сертифікату відповідності національному стандарту, що установлює вимоги до системи управління безпекою ланцюга постачання та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Наданий документ повинен відповідати предмету закупівлі.</w:t>
      </w:r>
    </w:p>
    <w:p w:rsidR="00CB205C" w:rsidRDefault="00CB205C" w:rsidP="00EB223F">
      <w:pPr>
        <w:spacing w:after="0" w:line="240" w:lineRule="auto"/>
        <w:ind w:left="-142"/>
        <w:contextualSpacing/>
        <w:jc w:val="both"/>
        <w:rPr>
          <w:rFonts w:ascii="Times New Roman" w:hAnsi="Times New Roman"/>
          <w:sz w:val="24"/>
          <w:szCs w:val="24"/>
        </w:rPr>
      </w:pPr>
    </w:p>
    <w:p w:rsidR="00CB205C" w:rsidRDefault="0074524B" w:rsidP="00EB223F">
      <w:pPr>
        <w:spacing w:after="0" w:line="240" w:lineRule="auto"/>
        <w:ind w:left="-142"/>
        <w:contextualSpacing/>
        <w:jc w:val="both"/>
        <w:rPr>
          <w:rFonts w:ascii="Times New Roman" w:hAnsi="Times New Roman"/>
          <w:sz w:val="24"/>
          <w:szCs w:val="24"/>
        </w:rPr>
      </w:pPr>
      <w:r>
        <w:rPr>
          <w:rFonts w:ascii="Times New Roman" w:hAnsi="Times New Roman"/>
          <w:sz w:val="24"/>
          <w:szCs w:val="24"/>
        </w:rPr>
        <w:t>11</w:t>
      </w:r>
      <w:r w:rsidR="00CB205C">
        <w:rPr>
          <w:rFonts w:ascii="Times New Roman" w:hAnsi="Times New Roman"/>
          <w:sz w:val="24"/>
          <w:szCs w:val="24"/>
        </w:rPr>
        <w:t xml:space="preserve">. </w:t>
      </w:r>
      <w:r w:rsidR="00BC7499" w:rsidRPr="00A37AD9">
        <w:rPr>
          <w:rFonts w:ascii="Times New Roman" w:hAnsi="Times New Roman"/>
          <w:sz w:val="24"/>
          <w:szCs w:val="24"/>
        </w:rPr>
        <w:t xml:space="preserve">Учасники повинні надати </w:t>
      </w:r>
      <w:r w:rsidR="00BC7499">
        <w:rPr>
          <w:rFonts w:ascii="Times New Roman" w:hAnsi="Times New Roman"/>
          <w:sz w:val="24"/>
          <w:szCs w:val="24"/>
        </w:rPr>
        <w:t>о</w:t>
      </w:r>
      <w:r w:rsidR="00BC7499" w:rsidRPr="00BC7499">
        <w:rPr>
          <w:rFonts w:ascii="Times New Roman" w:hAnsi="Times New Roman"/>
          <w:sz w:val="24"/>
          <w:szCs w:val="24"/>
        </w:rPr>
        <w:t>ригінал сертифікату відповідності вимогам ДСТУ ISO 50001:2020 (ISO 50001:2018, IDT) «Сист</w:t>
      </w:r>
      <w:r w:rsidR="00BC7499">
        <w:rPr>
          <w:rFonts w:ascii="Times New Roman" w:hAnsi="Times New Roman"/>
          <w:sz w:val="24"/>
          <w:szCs w:val="24"/>
        </w:rPr>
        <w:t xml:space="preserve">еми енергетичного менеджменту. </w:t>
      </w:r>
      <w:r w:rsidR="00BC7499" w:rsidRPr="00BC7499">
        <w:rPr>
          <w:rFonts w:ascii="Times New Roman" w:hAnsi="Times New Roman"/>
          <w:sz w:val="24"/>
          <w:szCs w:val="24"/>
        </w:rPr>
        <w:t>Вимоги та настанова щодо використання»,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або іншого сертифікату відповідності національному стандарту, що установлює вимоги та настанови щодо використання до системи енергетичного менеджменту та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Наданий документ повинен відповідати предмету закупівлі.</w:t>
      </w:r>
    </w:p>
    <w:p w:rsidR="00EB223F" w:rsidRPr="00A37AD9" w:rsidRDefault="00EB223F" w:rsidP="00EB223F">
      <w:pPr>
        <w:spacing w:after="0" w:line="240" w:lineRule="auto"/>
        <w:ind w:left="-142"/>
        <w:jc w:val="both"/>
        <w:rPr>
          <w:rFonts w:ascii="Times New Roman" w:hAnsi="Times New Roman"/>
          <w:sz w:val="24"/>
          <w:szCs w:val="24"/>
        </w:rPr>
      </w:pPr>
    </w:p>
    <w:p w:rsidR="00EB223F" w:rsidRDefault="0074524B" w:rsidP="00EB223F">
      <w:pPr>
        <w:spacing w:after="0" w:line="240" w:lineRule="auto"/>
        <w:ind w:left="-142"/>
        <w:contextualSpacing/>
        <w:jc w:val="both"/>
        <w:rPr>
          <w:rFonts w:ascii="Times New Roman" w:hAnsi="Times New Roman"/>
          <w:bCs/>
          <w:iCs/>
          <w:sz w:val="24"/>
          <w:szCs w:val="24"/>
        </w:rPr>
      </w:pPr>
      <w:r>
        <w:rPr>
          <w:rFonts w:ascii="Times New Roman" w:hAnsi="Times New Roman"/>
          <w:bCs/>
          <w:iCs/>
          <w:sz w:val="24"/>
          <w:szCs w:val="24"/>
        </w:rPr>
        <w:t>12</w:t>
      </w:r>
      <w:r w:rsidR="00EB223F" w:rsidRPr="00A37AD9">
        <w:rPr>
          <w:rFonts w:ascii="Times New Roman" w:hAnsi="Times New Roman"/>
          <w:bCs/>
          <w:iCs/>
          <w:sz w:val="24"/>
          <w:szCs w:val="24"/>
        </w:rPr>
        <w:t xml:space="preserve">. Учасники повинні підтвердити відповідність своєї участі у тендері вимогам щодо етичної поведінки під час здійснення публічних закупівель згідно листа </w:t>
      </w:r>
      <w:proofErr w:type="spellStart"/>
      <w:r w:rsidR="00EB223F" w:rsidRPr="00A37AD9">
        <w:rPr>
          <w:rFonts w:ascii="Times New Roman" w:hAnsi="Times New Roman"/>
          <w:bCs/>
          <w:iCs/>
          <w:sz w:val="24"/>
          <w:szCs w:val="24"/>
        </w:rPr>
        <w:t>Мінекономрозвитку</w:t>
      </w:r>
      <w:proofErr w:type="spellEnd"/>
      <w:r w:rsidR="00EB223F" w:rsidRPr="00A37AD9">
        <w:rPr>
          <w:rFonts w:ascii="Times New Roman" w:hAnsi="Times New Roman"/>
          <w:bCs/>
          <w:iCs/>
          <w:sz w:val="24"/>
          <w:szCs w:val="24"/>
        </w:rPr>
        <w:t xml:space="preserve"> №3304-04/13647-06 від 01.04.2019 року. З огляду на це учасники подають у складі тендерної пропозиції документи, що підтверджують запровадження на підприємстві учасника політики щодо етичної поведінки під час здійснення публічних закупівель, добросовісної конкуренції. Серед таких документів повинен знаходитись наказ підприємства-учасника щодо призначення уповноваженого працівника за контроль та дотримання заходів і політики етичної поведінки при участі у процедурах публічних закупівель, а також настанови (інструкція або програма) підприємства щодо виконання вказаної політики.</w:t>
      </w:r>
    </w:p>
    <w:p w:rsidR="00EB223F" w:rsidRPr="00A37AD9" w:rsidRDefault="00EB223F" w:rsidP="00EB223F">
      <w:pPr>
        <w:spacing w:after="0" w:line="240" w:lineRule="auto"/>
        <w:ind w:left="-142"/>
        <w:contextualSpacing/>
        <w:jc w:val="both"/>
        <w:rPr>
          <w:rFonts w:ascii="Times New Roman" w:hAnsi="Times New Roman"/>
          <w:bCs/>
          <w:iCs/>
          <w:sz w:val="24"/>
          <w:szCs w:val="24"/>
        </w:rPr>
      </w:pPr>
    </w:p>
    <w:p w:rsidR="00EB223F" w:rsidRDefault="00EB223F" w:rsidP="00EB223F">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contextualSpacing/>
        <w:jc w:val="both"/>
        <w:rPr>
          <w:rFonts w:ascii="Times New Roman" w:eastAsia="Times New Roman" w:hAnsi="Times New Roman"/>
          <w:sz w:val="24"/>
          <w:szCs w:val="24"/>
          <w:lang w:eastAsia="ru-RU"/>
        </w:rPr>
      </w:pPr>
      <w:r w:rsidRPr="00A37AD9">
        <w:rPr>
          <w:rFonts w:ascii="Times New Roman" w:eastAsia="Times New Roman" w:hAnsi="Times New Roman"/>
          <w:bCs/>
          <w:sz w:val="24"/>
          <w:szCs w:val="24"/>
          <w:lang w:eastAsia="uk-UA"/>
        </w:rPr>
        <w:t>1</w:t>
      </w:r>
      <w:r w:rsidR="0074524B">
        <w:rPr>
          <w:rFonts w:ascii="Times New Roman" w:eastAsia="Times New Roman" w:hAnsi="Times New Roman"/>
          <w:bCs/>
          <w:sz w:val="24"/>
          <w:szCs w:val="24"/>
          <w:lang w:eastAsia="uk-UA"/>
        </w:rPr>
        <w:t>3</w:t>
      </w:r>
      <w:r w:rsidRPr="00A37AD9">
        <w:rPr>
          <w:rFonts w:ascii="Times New Roman" w:eastAsia="Times New Roman" w:hAnsi="Times New Roman"/>
          <w:sz w:val="24"/>
          <w:szCs w:val="24"/>
          <w:lang w:eastAsia="ru-RU"/>
        </w:rPr>
        <w:t>. Учасник торгів погоджується, що в разі, якщо ним була надана недостовірна інформація, щодо відповідності запропонованого ним товару технічним вимогам Замовника, його тендерна пропозиція буде відхилена.</w:t>
      </w:r>
    </w:p>
    <w:p w:rsidR="00EB223F" w:rsidRPr="00A37AD9" w:rsidRDefault="00EB223F" w:rsidP="00EB223F">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contextualSpacing/>
        <w:jc w:val="both"/>
        <w:rPr>
          <w:rFonts w:ascii="Times New Roman" w:eastAsia="Times New Roman" w:hAnsi="Times New Roman"/>
          <w:sz w:val="24"/>
          <w:szCs w:val="24"/>
          <w:lang w:eastAsia="ru-RU"/>
        </w:rPr>
      </w:pPr>
    </w:p>
    <w:p w:rsidR="00EB223F" w:rsidRDefault="00EB223F" w:rsidP="00EB223F">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contextualSpacing/>
        <w:jc w:val="both"/>
        <w:rPr>
          <w:rFonts w:ascii="Times New Roman" w:eastAsia="Times New Roman" w:hAnsi="Times New Roman"/>
          <w:sz w:val="24"/>
          <w:szCs w:val="24"/>
          <w:lang w:eastAsia="ru-RU"/>
        </w:rPr>
      </w:pPr>
      <w:r w:rsidRPr="00A37AD9">
        <w:rPr>
          <w:rFonts w:ascii="Times New Roman" w:eastAsia="Times New Roman" w:hAnsi="Times New Roman"/>
          <w:bCs/>
          <w:sz w:val="24"/>
          <w:szCs w:val="24"/>
          <w:lang w:eastAsia="uk-UA"/>
        </w:rPr>
        <w:t>1</w:t>
      </w:r>
      <w:r w:rsidR="0074524B">
        <w:rPr>
          <w:rFonts w:ascii="Times New Roman" w:eastAsia="Times New Roman" w:hAnsi="Times New Roman"/>
          <w:bCs/>
          <w:sz w:val="24"/>
          <w:szCs w:val="24"/>
          <w:lang w:eastAsia="uk-UA"/>
        </w:rPr>
        <w:t>4</w:t>
      </w:r>
      <w:r w:rsidRPr="00A37AD9">
        <w:rPr>
          <w:rFonts w:ascii="Times New Roman" w:eastAsia="Times New Roman" w:hAnsi="Times New Roman"/>
          <w:sz w:val="24"/>
          <w:szCs w:val="24"/>
          <w:lang w:val="ru-RU" w:eastAsia="ru-RU"/>
        </w:rPr>
        <w:t xml:space="preserve">. </w:t>
      </w:r>
      <w:r w:rsidRPr="00A37AD9">
        <w:rPr>
          <w:rFonts w:ascii="Times New Roman" w:eastAsia="Times New Roman" w:hAnsi="Times New Roman"/>
          <w:sz w:val="24"/>
          <w:szCs w:val="24"/>
          <w:lang w:eastAsia="ru-RU"/>
        </w:rPr>
        <w:t>Учасник погоджується, що в разі, якщо товар, який представляється на цю закупівлю, не відповідає технічним вимогам Замовника, Тендерна пропозиція такого Учасника буде відхилена</w:t>
      </w:r>
      <w:r>
        <w:rPr>
          <w:rFonts w:ascii="Times New Roman" w:eastAsia="Times New Roman" w:hAnsi="Times New Roman"/>
          <w:sz w:val="24"/>
          <w:szCs w:val="24"/>
          <w:lang w:eastAsia="ru-RU"/>
        </w:rPr>
        <w:t>, про що надається ним лист-згода</w:t>
      </w:r>
      <w:r w:rsidRPr="00A37AD9">
        <w:rPr>
          <w:rFonts w:ascii="Times New Roman" w:eastAsia="Times New Roman" w:hAnsi="Times New Roman"/>
          <w:sz w:val="24"/>
          <w:szCs w:val="24"/>
          <w:lang w:eastAsia="ru-RU"/>
        </w:rPr>
        <w:t>.</w:t>
      </w:r>
    </w:p>
    <w:p w:rsidR="00FB1F41" w:rsidRDefault="00FB1F41" w:rsidP="00EB223F">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contextualSpacing/>
        <w:jc w:val="both"/>
        <w:rPr>
          <w:rFonts w:ascii="Times New Roman" w:eastAsia="Times New Roman" w:hAnsi="Times New Roman"/>
          <w:sz w:val="24"/>
          <w:szCs w:val="24"/>
          <w:lang w:eastAsia="ru-RU"/>
        </w:rPr>
      </w:pPr>
    </w:p>
    <w:p w:rsidR="00FB1F41" w:rsidRDefault="0074524B" w:rsidP="00EB223F">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15</w:t>
      </w:r>
      <w:r w:rsidR="00FB1F41">
        <w:rPr>
          <w:rFonts w:ascii="Times New Roman" w:eastAsia="Times New Roman" w:hAnsi="Times New Roman"/>
          <w:sz w:val="24"/>
          <w:szCs w:val="24"/>
          <w:lang w:eastAsia="ru-RU"/>
        </w:rPr>
        <w:t xml:space="preserve">. </w:t>
      </w:r>
      <w:r w:rsidR="00FB1F41" w:rsidRPr="00FB1F41">
        <w:rPr>
          <w:rFonts w:ascii="Times New Roman" w:eastAsia="Times New Roman" w:hAnsi="Times New Roman"/>
          <w:sz w:val="24"/>
          <w:szCs w:val="24"/>
          <w:lang w:eastAsia="ru-RU"/>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 або відповідну Постанову НКРЕКП.</w:t>
      </w:r>
    </w:p>
    <w:p w:rsidR="00FB1F41" w:rsidRDefault="00FB1F41" w:rsidP="00EB223F">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contextualSpacing/>
        <w:jc w:val="both"/>
        <w:rPr>
          <w:rFonts w:ascii="Times New Roman" w:eastAsia="Times New Roman" w:hAnsi="Times New Roman"/>
          <w:sz w:val="24"/>
          <w:szCs w:val="24"/>
          <w:lang w:eastAsia="ru-RU"/>
        </w:rPr>
      </w:pPr>
    </w:p>
    <w:p w:rsidR="00FB1F41" w:rsidRDefault="0074524B" w:rsidP="00EB223F">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r w:rsidR="00FB1F41">
        <w:rPr>
          <w:rFonts w:ascii="Times New Roman" w:eastAsia="Times New Roman" w:hAnsi="Times New Roman"/>
          <w:sz w:val="24"/>
          <w:szCs w:val="24"/>
          <w:lang w:eastAsia="ru-RU"/>
        </w:rPr>
        <w:t xml:space="preserve">. </w:t>
      </w:r>
      <w:r w:rsidR="00FB1F41" w:rsidRPr="00FB1F41">
        <w:rPr>
          <w:rFonts w:ascii="Times New Roman" w:eastAsia="Times New Roman" w:hAnsi="Times New Roman"/>
          <w:sz w:val="24"/>
          <w:szCs w:val="24"/>
          <w:lang w:eastAsia="ru-RU"/>
        </w:rPr>
        <w:t xml:space="preserve">Довідка в довільній формі, в якій зазначити інформацію про те, чи є обов’язковим для учасника  створення Центру  обслуговування споживачів (клієнтів) відповідно до вимог «Правил роздрібного ринку електричної енергії, затверджених Постановою НКРЕКП від14.03.2018 № 312, та </w:t>
      </w:r>
      <w:proofErr w:type="spellStart"/>
      <w:r w:rsidR="00FB1F41" w:rsidRPr="00FB1F41">
        <w:rPr>
          <w:rFonts w:ascii="Times New Roman" w:eastAsia="Times New Roman" w:hAnsi="Times New Roman"/>
          <w:sz w:val="24"/>
          <w:szCs w:val="24"/>
          <w:lang w:eastAsia="ru-RU"/>
        </w:rPr>
        <w:t>кол-центру</w:t>
      </w:r>
      <w:proofErr w:type="spellEnd"/>
      <w:r w:rsidR="00FB1F41" w:rsidRPr="00FB1F41">
        <w:rPr>
          <w:rFonts w:ascii="Times New Roman" w:eastAsia="Times New Roman" w:hAnsi="Times New Roman"/>
          <w:sz w:val="24"/>
          <w:szCs w:val="24"/>
          <w:lang w:eastAsia="ru-RU"/>
        </w:rPr>
        <w:t xml:space="preserve">, який відповідає вимогам, встановленими Постановою НКРЕКП «Про затвердження Мінімальних вимог до якості обслуговування споживачів електричної енергії </w:t>
      </w:r>
      <w:proofErr w:type="spellStart"/>
      <w:r w:rsidR="00FB1F41" w:rsidRPr="00FB1F41">
        <w:rPr>
          <w:rFonts w:ascii="Times New Roman" w:eastAsia="Times New Roman" w:hAnsi="Times New Roman"/>
          <w:sz w:val="24"/>
          <w:szCs w:val="24"/>
          <w:lang w:eastAsia="ru-RU"/>
        </w:rPr>
        <w:t>кол-центрами</w:t>
      </w:r>
      <w:proofErr w:type="spellEnd"/>
      <w:r w:rsidR="00FB1F41" w:rsidRPr="00FB1F41">
        <w:rPr>
          <w:rFonts w:ascii="Times New Roman" w:eastAsia="Times New Roman" w:hAnsi="Times New Roman"/>
          <w:sz w:val="24"/>
          <w:szCs w:val="24"/>
          <w:lang w:eastAsia="ru-RU"/>
        </w:rPr>
        <w:t>»  № 373 від 12.06.2018 р (зі змінами).</w:t>
      </w:r>
    </w:p>
    <w:p w:rsidR="00FB1F41" w:rsidRDefault="00FB1F41" w:rsidP="00EB223F">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contextualSpacing/>
        <w:jc w:val="both"/>
        <w:rPr>
          <w:rFonts w:ascii="Times New Roman" w:eastAsia="Times New Roman" w:hAnsi="Times New Roman"/>
          <w:sz w:val="24"/>
          <w:szCs w:val="24"/>
          <w:lang w:eastAsia="ru-RU"/>
        </w:rPr>
      </w:pPr>
    </w:p>
    <w:p w:rsidR="00FB1F41" w:rsidRPr="00FB1F41" w:rsidRDefault="00FB1F41" w:rsidP="00FB1F41">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74524B">
        <w:rPr>
          <w:rFonts w:ascii="Times New Roman" w:eastAsia="Times New Roman" w:hAnsi="Times New Roman"/>
          <w:sz w:val="24"/>
          <w:szCs w:val="24"/>
          <w:lang w:eastAsia="ru-RU"/>
        </w:rPr>
        <w:t>7</w:t>
      </w:r>
      <w:r>
        <w:rPr>
          <w:rFonts w:ascii="Times New Roman" w:eastAsia="Times New Roman" w:hAnsi="Times New Roman"/>
          <w:sz w:val="24"/>
          <w:szCs w:val="24"/>
          <w:lang w:eastAsia="ru-RU"/>
        </w:rPr>
        <w:t xml:space="preserve">. </w:t>
      </w:r>
      <w:r w:rsidRPr="00FB1F41">
        <w:rPr>
          <w:rFonts w:ascii="Times New Roman" w:eastAsia="Times New Roman" w:hAnsi="Times New Roman"/>
          <w:sz w:val="24"/>
          <w:szCs w:val="24"/>
          <w:lang w:eastAsia="ru-RU"/>
        </w:rPr>
        <w:t xml:space="preserve">Учасник, у якого  не створено Центр  обслуговування споживачів (клієнтів) відповідно до вимог «Правил роздрібного ринку електричної енергії, затверджених Постановою НКРЕКП від14.03.2018 № 312, в зв’язку з тим, що  ним обслуговується менше 50 000 споживачів, повинен надати довідки від всіх операторів системи розподілу, з якими учасником укладено договори електропостачальника про надання послуг з розподілу електричної енергії, з інформацією про кількість споживачів, яких він обслуговує на території відповідного оператора системи розподілу електричної енергії. Довідки повинні бути видані не пізніше 20 календарних днів відносно кінцевої дати подання тендерних пропозицій. </w:t>
      </w:r>
    </w:p>
    <w:p w:rsidR="00FB1F41" w:rsidRDefault="00FB1F41" w:rsidP="00FB1F41">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contextualSpacing/>
        <w:jc w:val="both"/>
        <w:rPr>
          <w:rFonts w:ascii="Times New Roman" w:eastAsia="Times New Roman" w:hAnsi="Times New Roman"/>
          <w:sz w:val="24"/>
          <w:szCs w:val="24"/>
          <w:lang w:eastAsia="ru-RU"/>
        </w:rPr>
      </w:pPr>
      <w:r w:rsidRPr="00FB1F41">
        <w:rPr>
          <w:rFonts w:ascii="Times New Roman" w:eastAsia="Times New Roman" w:hAnsi="Times New Roman"/>
          <w:sz w:val="24"/>
          <w:szCs w:val="24"/>
          <w:lang w:eastAsia="ru-RU"/>
        </w:rPr>
        <w:t xml:space="preserve"> Отримання та надання у складі пропозиції довідок необхідно для документального підтвердження відсутності обов’язку створення Центру  обслуговування споживачів (клієнтів), який відповідає вимогам «Правил роздрібного ринку електричної енергії, затверджених Постановою НКРЕКП від14.03.2018 № 312, в зв’язку з тим, що  учасником обслуговується менше  50  000 споживачів.</w:t>
      </w:r>
    </w:p>
    <w:p w:rsidR="00FB1F41" w:rsidRDefault="00FB1F41" w:rsidP="00FB1F41">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contextualSpacing/>
        <w:jc w:val="both"/>
        <w:rPr>
          <w:rFonts w:ascii="Times New Roman" w:eastAsia="Times New Roman" w:hAnsi="Times New Roman"/>
          <w:sz w:val="24"/>
          <w:szCs w:val="24"/>
          <w:lang w:eastAsia="ru-RU"/>
        </w:rPr>
      </w:pPr>
    </w:p>
    <w:p w:rsidR="00FB1F41" w:rsidRPr="00FB1F41" w:rsidRDefault="0074524B" w:rsidP="00FB1F41">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r w:rsidR="00FB1F41">
        <w:rPr>
          <w:rFonts w:ascii="Times New Roman" w:eastAsia="Times New Roman" w:hAnsi="Times New Roman"/>
          <w:sz w:val="24"/>
          <w:szCs w:val="24"/>
          <w:lang w:eastAsia="ru-RU"/>
        </w:rPr>
        <w:t xml:space="preserve">. </w:t>
      </w:r>
      <w:r w:rsidR="00FB1F41" w:rsidRPr="00FB1F41">
        <w:rPr>
          <w:rFonts w:ascii="Times New Roman" w:eastAsia="Times New Roman" w:hAnsi="Times New Roman"/>
          <w:sz w:val="24"/>
          <w:szCs w:val="24"/>
          <w:lang w:eastAsia="ru-RU"/>
        </w:rPr>
        <w:t xml:space="preserve">Учасник, у якого не створено </w:t>
      </w:r>
      <w:proofErr w:type="spellStart"/>
      <w:r w:rsidR="00FB1F41" w:rsidRPr="00FB1F41">
        <w:rPr>
          <w:rFonts w:ascii="Times New Roman" w:eastAsia="Times New Roman" w:hAnsi="Times New Roman"/>
          <w:sz w:val="24"/>
          <w:szCs w:val="24"/>
          <w:lang w:eastAsia="ru-RU"/>
        </w:rPr>
        <w:t>кол-центр</w:t>
      </w:r>
      <w:proofErr w:type="spellEnd"/>
      <w:r w:rsidR="00FB1F41" w:rsidRPr="00FB1F41">
        <w:rPr>
          <w:rFonts w:ascii="Times New Roman" w:eastAsia="Times New Roman" w:hAnsi="Times New Roman"/>
          <w:sz w:val="24"/>
          <w:szCs w:val="24"/>
          <w:lang w:eastAsia="ru-RU"/>
        </w:rPr>
        <w:t xml:space="preserve">, який відповідає  вимогам Постанови НКРЕКП «Про затвердження Мінімальних вимог до якості обслуговування споживачів електричної енергії </w:t>
      </w:r>
      <w:proofErr w:type="spellStart"/>
      <w:r w:rsidR="00FB1F41" w:rsidRPr="00FB1F41">
        <w:rPr>
          <w:rFonts w:ascii="Times New Roman" w:eastAsia="Times New Roman" w:hAnsi="Times New Roman"/>
          <w:sz w:val="24"/>
          <w:szCs w:val="24"/>
          <w:lang w:eastAsia="ru-RU"/>
        </w:rPr>
        <w:t>кол-центрами</w:t>
      </w:r>
      <w:proofErr w:type="spellEnd"/>
      <w:r w:rsidR="00FB1F41" w:rsidRPr="00FB1F41">
        <w:rPr>
          <w:rFonts w:ascii="Times New Roman" w:eastAsia="Times New Roman" w:hAnsi="Times New Roman"/>
          <w:sz w:val="24"/>
          <w:szCs w:val="24"/>
          <w:lang w:eastAsia="ru-RU"/>
        </w:rPr>
        <w:t>» № 373 від 12.06.2018 р.,  в зв’язку з тим, що  ним обслуговується менше 100 000 споживачів, повинен надати довідки від всіх операторів системи розподілу, з якими учасником укладено договори електропостачальника про надання послуг з розподілу електричної енергії, з інформацією про кількість споживачів, яких він обслуговує на території відповідного оператора системи розподілу. Довідки повинні бути видані не пізніше 20 календарних днів  відносно дати розкриття тендерних пропозицій.</w:t>
      </w:r>
    </w:p>
    <w:p w:rsidR="00FB1F41" w:rsidRPr="00FB1F41" w:rsidRDefault="00FB1F41" w:rsidP="00FB1F41">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contextualSpacing/>
        <w:jc w:val="both"/>
        <w:rPr>
          <w:rFonts w:ascii="Times New Roman" w:eastAsia="Times New Roman" w:hAnsi="Times New Roman"/>
          <w:sz w:val="24"/>
          <w:szCs w:val="24"/>
          <w:lang w:eastAsia="ru-RU"/>
        </w:rPr>
      </w:pPr>
      <w:r w:rsidRPr="00FB1F41">
        <w:rPr>
          <w:rFonts w:ascii="Times New Roman" w:eastAsia="Times New Roman" w:hAnsi="Times New Roman"/>
          <w:sz w:val="24"/>
          <w:szCs w:val="24"/>
          <w:lang w:eastAsia="ru-RU"/>
        </w:rPr>
        <w:t xml:space="preserve">Отримання та надання у складі пропозиції довідок необхідно для документального підтвердження відсутності обов’язку створення </w:t>
      </w:r>
      <w:proofErr w:type="spellStart"/>
      <w:r w:rsidRPr="00FB1F41">
        <w:rPr>
          <w:rFonts w:ascii="Times New Roman" w:eastAsia="Times New Roman" w:hAnsi="Times New Roman"/>
          <w:sz w:val="24"/>
          <w:szCs w:val="24"/>
          <w:lang w:eastAsia="ru-RU"/>
        </w:rPr>
        <w:t>кол-центру</w:t>
      </w:r>
      <w:proofErr w:type="spellEnd"/>
      <w:r w:rsidRPr="00FB1F41">
        <w:rPr>
          <w:rFonts w:ascii="Times New Roman" w:eastAsia="Times New Roman" w:hAnsi="Times New Roman"/>
          <w:sz w:val="24"/>
          <w:szCs w:val="24"/>
          <w:lang w:eastAsia="ru-RU"/>
        </w:rPr>
        <w:t xml:space="preserve">, який відповідає  вимогам Постанови НКРЕКП «Про затвердження Мінімальних вимог до якості обслуговування споживачів електричної енергії </w:t>
      </w:r>
      <w:proofErr w:type="spellStart"/>
      <w:r w:rsidRPr="00FB1F41">
        <w:rPr>
          <w:rFonts w:ascii="Times New Roman" w:eastAsia="Times New Roman" w:hAnsi="Times New Roman"/>
          <w:sz w:val="24"/>
          <w:szCs w:val="24"/>
          <w:lang w:eastAsia="ru-RU"/>
        </w:rPr>
        <w:t>кол-центрами</w:t>
      </w:r>
      <w:proofErr w:type="spellEnd"/>
      <w:r w:rsidRPr="00FB1F41">
        <w:rPr>
          <w:rFonts w:ascii="Times New Roman" w:eastAsia="Times New Roman" w:hAnsi="Times New Roman"/>
          <w:sz w:val="24"/>
          <w:szCs w:val="24"/>
          <w:lang w:eastAsia="ru-RU"/>
        </w:rPr>
        <w:t>» № 373 від 12.06.2018 р.,  в зв’язку з тим, що  учасником обслуговується менше 100 000 споживачів.</w:t>
      </w:r>
    </w:p>
    <w:p w:rsidR="00FB1F41" w:rsidRPr="0074524B" w:rsidRDefault="00FB1F41">
      <w:pPr>
        <w:rPr>
          <w:rFonts w:ascii="Times New Roman" w:hAnsi="Times New Roman"/>
          <w:sz w:val="24"/>
          <w:szCs w:val="24"/>
        </w:rPr>
      </w:pPr>
    </w:p>
    <w:p w:rsidR="00FB1F41" w:rsidRPr="0074524B" w:rsidRDefault="0074524B" w:rsidP="00FB1F41">
      <w:pPr>
        <w:spacing w:after="0" w:line="240" w:lineRule="auto"/>
        <w:jc w:val="both"/>
        <w:rPr>
          <w:rFonts w:ascii="Times New Roman" w:eastAsia="Times New Roman" w:hAnsi="Times New Roman"/>
          <w:bCs/>
          <w:sz w:val="24"/>
          <w:szCs w:val="24"/>
        </w:rPr>
      </w:pPr>
      <w:r w:rsidRPr="0074524B">
        <w:rPr>
          <w:rFonts w:ascii="Times New Roman" w:hAnsi="Times New Roman"/>
          <w:sz w:val="24"/>
          <w:szCs w:val="24"/>
        </w:rPr>
        <w:t>19</w:t>
      </w:r>
      <w:r w:rsidR="00FB1F41" w:rsidRPr="0074524B">
        <w:rPr>
          <w:rFonts w:ascii="Times New Roman" w:hAnsi="Times New Roman"/>
          <w:sz w:val="24"/>
          <w:szCs w:val="24"/>
        </w:rPr>
        <w:t xml:space="preserve">. </w:t>
      </w:r>
      <w:r w:rsidR="00FB1F41" w:rsidRPr="0074524B">
        <w:rPr>
          <w:rFonts w:ascii="Times New Roman" w:eastAsia="Times New Roman" w:hAnsi="Times New Roman"/>
          <w:bCs/>
          <w:sz w:val="24"/>
          <w:szCs w:val="24"/>
        </w:rPr>
        <w:t>Інформація про підтвердження повноважень щодо підпису документів тендерної пропозиції уповноваженої особи учасника процедури закупівлі:</w:t>
      </w:r>
    </w:p>
    <w:p w:rsidR="00FB1F41" w:rsidRPr="00A836C9" w:rsidRDefault="0074524B" w:rsidP="00FB1F4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19</w:t>
      </w:r>
      <w:r w:rsidR="00FB1F41" w:rsidRPr="00A836C9">
        <w:rPr>
          <w:rFonts w:ascii="Times New Roman" w:eastAsia="Times New Roman" w:hAnsi="Times New Roman"/>
          <w:sz w:val="24"/>
          <w:szCs w:val="24"/>
        </w:rPr>
        <w:t>.1 Якщо учасник юридична особа, він подає установчі документи:</w:t>
      </w:r>
    </w:p>
    <w:p w:rsidR="00FB1F41" w:rsidRPr="00A836C9" w:rsidRDefault="00FB1F41" w:rsidP="00FB1F41">
      <w:pPr>
        <w:spacing w:after="0" w:line="240" w:lineRule="auto"/>
        <w:jc w:val="both"/>
        <w:rPr>
          <w:rFonts w:ascii="Times New Roman" w:eastAsia="Times New Roman" w:hAnsi="Times New Roman"/>
          <w:sz w:val="24"/>
          <w:szCs w:val="24"/>
        </w:rPr>
      </w:pPr>
      <w:r w:rsidRPr="00A836C9">
        <w:rPr>
          <w:rFonts w:ascii="Times New Roman" w:eastAsia="Times New Roman" w:hAnsi="Times New Roman"/>
          <w:sz w:val="24"/>
          <w:szCs w:val="24"/>
        </w:rPr>
        <w:t>- копія актуальної на дату подання редакції Статуту або Положення або інших установчих документів</w:t>
      </w:r>
      <w:r>
        <w:rPr>
          <w:rFonts w:ascii="Times New Roman" w:eastAsia="Times New Roman" w:hAnsi="Times New Roman"/>
          <w:sz w:val="24"/>
          <w:szCs w:val="24"/>
        </w:rPr>
        <w:t>.</w:t>
      </w:r>
      <w:r w:rsidRPr="00A836C9">
        <w:rPr>
          <w:rFonts w:ascii="Times New Roman" w:eastAsia="Times New Roman" w:hAnsi="Times New Roman"/>
          <w:sz w:val="24"/>
          <w:szCs w:val="24"/>
        </w:rPr>
        <w:t xml:space="preserve"> </w:t>
      </w:r>
    </w:p>
    <w:p w:rsidR="00FB1F41" w:rsidRDefault="00FB1F41" w:rsidP="00FB1F41">
      <w:pPr>
        <w:tabs>
          <w:tab w:val="left" w:pos="326"/>
        </w:tabs>
        <w:spacing w:after="0" w:line="240" w:lineRule="auto"/>
        <w:ind w:left="42"/>
        <w:jc w:val="both"/>
        <w:rPr>
          <w:rFonts w:ascii="Times New Roman" w:eastAsia="Times New Roman" w:hAnsi="Times New Roman"/>
          <w:sz w:val="24"/>
          <w:szCs w:val="24"/>
        </w:rPr>
      </w:pPr>
    </w:p>
    <w:p w:rsidR="00FB1F41" w:rsidRPr="00EF13EC" w:rsidRDefault="0074524B" w:rsidP="00FB1F41">
      <w:pPr>
        <w:tabs>
          <w:tab w:val="left" w:pos="326"/>
        </w:tabs>
        <w:spacing w:after="0" w:line="240" w:lineRule="auto"/>
        <w:ind w:left="42"/>
        <w:jc w:val="both"/>
        <w:rPr>
          <w:rFonts w:ascii="Times New Roman" w:eastAsia="Times New Roman" w:hAnsi="Times New Roman"/>
          <w:color w:val="000000"/>
          <w:sz w:val="24"/>
          <w:szCs w:val="24"/>
        </w:rPr>
      </w:pPr>
      <w:r>
        <w:rPr>
          <w:rFonts w:ascii="Times New Roman" w:eastAsia="Times New Roman" w:hAnsi="Times New Roman"/>
          <w:sz w:val="24"/>
          <w:szCs w:val="24"/>
        </w:rPr>
        <w:t>19</w:t>
      </w:r>
      <w:r w:rsidR="00FB1F41" w:rsidRPr="00EF13EC">
        <w:rPr>
          <w:rFonts w:ascii="Times New Roman" w:eastAsia="Times New Roman" w:hAnsi="Times New Roman"/>
          <w:sz w:val="24"/>
          <w:szCs w:val="24"/>
        </w:rPr>
        <w:t xml:space="preserve">.2 </w:t>
      </w:r>
      <w:r w:rsidR="00FB1F41" w:rsidRPr="00EF13EC">
        <w:rPr>
          <w:rFonts w:ascii="Times New Roman" w:eastAsia="Times New Roman" w:hAnsi="Times New Roman"/>
          <w:color w:val="000000"/>
          <w:sz w:val="24"/>
          <w:szCs w:val="24"/>
        </w:rPr>
        <w:t xml:space="preserve">У разі підписання пропозиції посадовою (службовою) особою учасника, яка уповноважена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w:t>
      </w:r>
      <w:r w:rsidR="00FB1F41" w:rsidRPr="00EF13EC">
        <w:rPr>
          <w:rFonts w:ascii="Times New Roman" w:eastAsia="Times New Roman" w:hAnsi="Times New Roman"/>
          <w:color w:val="000000"/>
          <w:sz w:val="24"/>
          <w:szCs w:val="24"/>
        </w:rPr>
        <w:lastRenderedPageBreak/>
        <w:t xml:space="preserve">призначення (обрання) на посаду відповідної особи (наказ про призначення та/або протокол зборів засновників, тощо); </w:t>
      </w:r>
    </w:p>
    <w:p w:rsidR="00FB1F41" w:rsidRPr="00EF13EC" w:rsidRDefault="00FB1F41" w:rsidP="00FB1F41">
      <w:pPr>
        <w:numPr>
          <w:ilvl w:val="0"/>
          <w:numId w:val="4"/>
        </w:numPr>
        <w:tabs>
          <w:tab w:val="left" w:pos="326"/>
        </w:tabs>
        <w:spacing w:after="0" w:line="240" w:lineRule="auto"/>
        <w:ind w:left="42" w:firstLine="0"/>
        <w:jc w:val="both"/>
        <w:rPr>
          <w:rFonts w:ascii="Times New Roman" w:eastAsia="Times New Roman" w:hAnsi="Times New Roman"/>
          <w:color w:val="000000"/>
          <w:sz w:val="24"/>
          <w:szCs w:val="24"/>
        </w:rPr>
      </w:pPr>
      <w:r w:rsidRPr="00EF13EC">
        <w:rPr>
          <w:rFonts w:ascii="Times New Roman" w:eastAsia="Times New Roman" w:hAnsi="Times New Roman"/>
          <w:color w:val="000000"/>
          <w:sz w:val="24"/>
          <w:szCs w:val="24"/>
        </w:rPr>
        <w:t xml:space="preserve"> У разі підписання документів пропозиції та\або подання тендерної пропозиції іншою особою - копія довіреності чи доручення, виданої керівником Учасника,  що має містити повноваження службової (посадової) особи учасника на підписання та завірення документів</w:t>
      </w:r>
      <w:bookmarkStart w:id="23" w:name="_heading=h.1fob9te"/>
      <w:bookmarkEnd w:id="23"/>
      <w:r w:rsidRPr="00EF13EC">
        <w:rPr>
          <w:rFonts w:ascii="Times New Roman" w:eastAsia="Times New Roman" w:hAnsi="Times New Roman"/>
          <w:color w:val="000000"/>
          <w:sz w:val="24"/>
          <w:szCs w:val="24"/>
        </w:rPr>
        <w:t>, що входять до складу тендерної пропозиції та\або подання тендерної пропозиції;</w:t>
      </w:r>
    </w:p>
    <w:p w:rsidR="00FB1F41" w:rsidRPr="00A836C9" w:rsidRDefault="00FB1F41" w:rsidP="00FB1F41">
      <w:pPr>
        <w:tabs>
          <w:tab w:val="left" w:pos="326"/>
        </w:tabs>
        <w:spacing w:after="0" w:line="240" w:lineRule="auto"/>
        <w:ind w:left="42"/>
        <w:jc w:val="both"/>
        <w:rPr>
          <w:rFonts w:ascii="Times New Roman" w:eastAsia="Times New Roman" w:hAnsi="Times New Roman"/>
          <w:color w:val="000000"/>
          <w:sz w:val="24"/>
          <w:szCs w:val="24"/>
        </w:rPr>
      </w:pPr>
      <w:r w:rsidRPr="00A836C9">
        <w:rPr>
          <w:rFonts w:ascii="Times New Roman" w:eastAsia="Times New Roman" w:hAnsi="Times New Roman"/>
          <w:b/>
          <w:color w:val="000000"/>
          <w:sz w:val="24"/>
          <w:szCs w:val="24"/>
        </w:rPr>
        <w:t>та</w:t>
      </w:r>
    </w:p>
    <w:p w:rsidR="00FB1F41" w:rsidRPr="00A836C9" w:rsidRDefault="00FB1F41" w:rsidP="00FB1F41">
      <w:pPr>
        <w:spacing w:after="0" w:line="240" w:lineRule="auto"/>
        <w:jc w:val="both"/>
        <w:rPr>
          <w:rFonts w:ascii="Times New Roman" w:eastAsia="Times New Roman" w:hAnsi="Times New Roman"/>
          <w:color w:val="000000"/>
          <w:sz w:val="24"/>
          <w:szCs w:val="24"/>
        </w:rPr>
      </w:pPr>
      <w:r w:rsidRPr="00A836C9">
        <w:rPr>
          <w:rFonts w:ascii="Times New Roman" w:eastAsia="Times New Roman" w:hAnsi="Times New Roman"/>
          <w:color w:val="000000"/>
          <w:sz w:val="24"/>
          <w:szCs w:val="24"/>
        </w:rPr>
        <w:t>- копії документів, які підтверджують статус та повноваження особи, яка видала доручення (довіреність).</w:t>
      </w:r>
    </w:p>
    <w:p w:rsidR="00FB1F41" w:rsidRPr="00A836C9" w:rsidRDefault="00FB1F41" w:rsidP="00FB1F41">
      <w:pPr>
        <w:spacing w:after="0" w:line="240" w:lineRule="auto"/>
        <w:jc w:val="both"/>
        <w:rPr>
          <w:rFonts w:ascii="Times New Roman" w:eastAsia="Times New Roman" w:hAnsi="Times New Roman"/>
          <w:color w:val="000000"/>
          <w:sz w:val="24"/>
          <w:szCs w:val="24"/>
        </w:rPr>
      </w:pPr>
    </w:p>
    <w:p w:rsidR="00FB1F41" w:rsidRPr="00A836C9" w:rsidRDefault="00FB1F41" w:rsidP="00FB1F41">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w:t>
      </w:r>
      <w:r w:rsidR="0074524B">
        <w:rPr>
          <w:rFonts w:ascii="Times New Roman" w:eastAsia="Times New Roman" w:hAnsi="Times New Roman"/>
          <w:color w:val="000000"/>
          <w:sz w:val="24"/>
          <w:szCs w:val="24"/>
        </w:rPr>
        <w:t>9</w:t>
      </w:r>
      <w:r w:rsidRPr="00A836C9">
        <w:rPr>
          <w:rFonts w:ascii="Times New Roman" w:eastAsia="Times New Roman" w:hAnsi="Times New Roman"/>
          <w:color w:val="000000"/>
          <w:sz w:val="24"/>
          <w:szCs w:val="24"/>
        </w:rPr>
        <w:t>.3</w:t>
      </w:r>
      <w:r>
        <w:rPr>
          <w:rFonts w:ascii="Times New Roman" w:eastAsia="Times New Roman" w:hAnsi="Times New Roman"/>
          <w:color w:val="000000"/>
          <w:sz w:val="24"/>
          <w:szCs w:val="24"/>
        </w:rPr>
        <w:t xml:space="preserve">. </w:t>
      </w:r>
      <w:r w:rsidRPr="00A836C9">
        <w:rPr>
          <w:rFonts w:ascii="Times New Roman" w:eastAsia="Times New Roman" w:hAnsi="Times New Roman"/>
          <w:color w:val="000000"/>
          <w:sz w:val="24"/>
          <w:szCs w:val="24"/>
        </w:rPr>
        <w:t xml:space="preserve">За наявності в установчих документах Учасника певних обмежень щодо підпису тендерної пропозиції та\або укладення договору та\або </w:t>
      </w:r>
      <w:r>
        <w:rPr>
          <w:rFonts w:ascii="Times New Roman" w:eastAsia="Times New Roman" w:hAnsi="Times New Roman"/>
          <w:color w:val="000000"/>
          <w:sz w:val="24"/>
          <w:szCs w:val="24"/>
        </w:rPr>
        <w:t xml:space="preserve">наявність обмежень відповідно </w:t>
      </w:r>
      <w:r w:rsidRPr="00A836C9">
        <w:rPr>
          <w:rFonts w:ascii="Times New Roman" w:eastAsia="Times New Roman" w:hAnsi="Times New Roman"/>
          <w:color w:val="000000"/>
          <w:sz w:val="24"/>
          <w:szCs w:val="24"/>
        </w:rPr>
        <w:t xml:space="preserve">до вимог ст. 44 Закону України «Про товариства з обмеженою та додатковою відповідальністю», такий </w:t>
      </w:r>
      <w:r>
        <w:rPr>
          <w:rFonts w:ascii="Times New Roman" w:eastAsia="Times New Roman" w:hAnsi="Times New Roman"/>
          <w:color w:val="000000"/>
          <w:sz w:val="24"/>
          <w:szCs w:val="24"/>
        </w:rPr>
        <w:t>У</w:t>
      </w:r>
      <w:r w:rsidRPr="00A836C9">
        <w:rPr>
          <w:rFonts w:ascii="Times New Roman" w:eastAsia="Times New Roman" w:hAnsi="Times New Roman"/>
          <w:color w:val="000000"/>
          <w:sz w:val="24"/>
          <w:szCs w:val="24"/>
        </w:rPr>
        <w:t>часник додатково у складі свої пропозиції надає відповідні документи, які підтверджують право особи підписувати тендерну пропозицію та документи, що входять до її складу, зокрема:</w:t>
      </w:r>
    </w:p>
    <w:p w:rsidR="00FB1F41" w:rsidRPr="00827FB7" w:rsidRDefault="00FB1F41" w:rsidP="00FB1F41">
      <w:pPr>
        <w:spacing w:after="0" w:line="240" w:lineRule="auto"/>
        <w:jc w:val="both"/>
        <w:rPr>
          <w:rFonts w:ascii="Times New Roman" w:eastAsia="Times New Roman" w:hAnsi="Times New Roman"/>
          <w:color w:val="000000"/>
          <w:sz w:val="24"/>
          <w:szCs w:val="24"/>
        </w:rPr>
      </w:pPr>
      <w:r w:rsidRPr="00A836C9">
        <w:rPr>
          <w:rFonts w:ascii="Times New Roman" w:eastAsia="Times New Roman" w:hAnsi="Times New Roman"/>
          <w:color w:val="000000"/>
          <w:sz w:val="24"/>
          <w:szCs w:val="24"/>
        </w:rPr>
        <w:t xml:space="preserve">- копію рішення загальних зборів учасників товариства або рішення власника про </w:t>
      </w:r>
      <w:r w:rsidRPr="00827FB7">
        <w:rPr>
          <w:rFonts w:ascii="Times New Roman" w:eastAsia="Times New Roman" w:hAnsi="Times New Roman"/>
          <w:color w:val="000000"/>
          <w:sz w:val="24"/>
          <w:szCs w:val="24"/>
        </w:rPr>
        <w:t>дозвіл на участь у закупівлі та/або укладання Договору за результатами закупівлі;</w:t>
      </w:r>
    </w:p>
    <w:p w:rsidR="00FB1F41" w:rsidRPr="00827FB7" w:rsidRDefault="00FB1F41" w:rsidP="00FB1F41">
      <w:pPr>
        <w:spacing w:after="0" w:line="240" w:lineRule="auto"/>
        <w:jc w:val="both"/>
        <w:rPr>
          <w:rFonts w:ascii="Times New Roman" w:eastAsia="Times New Roman" w:hAnsi="Times New Roman"/>
          <w:color w:val="000000"/>
          <w:sz w:val="24"/>
          <w:szCs w:val="24"/>
        </w:rPr>
      </w:pPr>
      <w:r w:rsidRPr="00827FB7">
        <w:rPr>
          <w:rFonts w:ascii="Times New Roman" w:eastAsia="Times New Roman" w:hAnsi="Times New Roman"/>
          <w:color w:val="000000"/>
          <w:sz w:val="24"/>
          <w:szCs w:val="24"/>
        </w:rPr>
        <w:t xml:space="preserve">- копії документів бухгалтерської звітності, які визначають вартість чистих активів учасника станом на </w:t>
      </w:r>
      <w:r w:rsidR="00027E62">
        <w:rPr>
          <w:rFonts w:ascii="Times New Roman" w:eastAsia="Times New Roman" w:hAnsi="Times New Roman"/>
          <w:sz w:val="24"/>
          <w:szCs w:val="24"/>
        </w:rPr>
        <w:t>2022</w:t>
      </w:r>
      <w:r w:rsidRPr="00827FB7">
        <w:rPr>
          <w:rFonts w:ascii="Times New Roman" w:eastAsia="Times New Roman" w:hAnsi="Times New Roman"/>
          <w:sz w:val="24"/>
          <w:szCs w:val="24"/>
        </w:rPr>
        <w:t xml:space="preserve"> рік </w:t>
      </w:r>
      <w:r w:rsidRPr="00827FB7">
        <w:rPr>
          <w:rFonts w:ascii="Times New Roman" w:eastAsia="Times New Roman" w:hAnsi="Times New Roman"/>
          <w:color w:val="000000"/>
          <w:sz w:val="24"/>
          <w:szCs w:val="24"/>
        </w:rPr>
        <w:t>(Баланс, звіт про фінансові результати тощо).</w:t>
      </w:r>
    </w:p>
    <w:p w:rsidR="00FB1F41" w:rsidRPr="00827FB7" w:rsidRDefault="00FB1F41" w:rsidP="00FB1F41">
      <w:pPr>
        <w:spacing w:after="0" w:line="240" w:lineRule="auto"/>
        <w:jc w:val="both"/>
        <w:rPr>
          <w:rFonts w:ascii="Times New Roman" w:eastAsia="Times New Roman" w:hAnsi="Times New Roman"/>
          <w:color w:val="000000"/>
          <w:sz w:val="24"/>
          <w:szCs w:val="24"/>
        </w:rPr>
      </w:pPr>
      <w:r w:rsidRPr="00827FB7">
        <w:rPr>
          <w:rFonts w:ascii="Times New Roman" w:eastAsia="Times New Roman" w:hAnsi="Times New Roman"/>
          <w:color w:val="000000"/>
          <w:sz w:val="24"/>
          <w:szCs w:val="24"/>
        </w:rPr>
        <w:t>У разі відсутності таких обмежень, учасник надає  довідку у довільній формі про те, що підстави для отримання згоди від загальних зборів учасників на участь у закупівлі та/або укладання Договору за результатами закупівлі відсутні та копії документів бухгалтерської звітності, які визначають вартість чистих активів учасника</w:t>
      </w:r>
      <w:r w:rsidRPr="00827FB7">
        <w:rPr>
          <w:rFonts w:ascii="Times New Roman" w:eastAsia="Times New Roman" w:hAnsi="Times New Roman"/>
          <w:sz w:val="24"/>
          <w:szCs w:val="24"/>
        </w:rPr>
        <w:t xml:space="preserve"> </w:t>
      </w:r>
      <w:r w:rsidRPr="00827FB7">
        <w:rPr>
          <w:rFonts w:ascii="Times New Roman" w:eastAsia="Times New Roman" w:hAnsi="Times New Roman"/>
          <w:color w:val="000000"/>
          <w:sz w:val="24"/>
          <w:szCs w:val="24"/>
        </w:rPr>
        <w:t>(Баланс, звіт про фінансові результати тощо).</w:t>
      </w:r>
    </w:p>
    <w:p w:rsidR="00FB1F41" w:rsidRPr="00827FB7" w:rsidRDefault="00FB1F41" w:rsidP="00FB1F41">
      <w:pPr>
        <w:spacing w:after="0" w:line="240" w:lineRule="auto"/>
        <w:jc w:val="both"/>
        <w:rPr>
          <w:rFonts w:ascii="Times New Roman" w:eastAsia="Times New Roman" w:hAnsi="Times New Roman"/>
          <w:color w:val="000000"/>
          <w:sz w:val="24"/>
          <w:szCs w:val="24"/>
        </w:rPr>
      </w:pPr>
    </w:p>
    <w:p w:rsidR="00FB1F41" w:rsidRPr="00A836C9" w:rsidRDefault="00FB1F41" w:rsidP="00FB1F41">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w:t>
      </w:r>
      <w:r w:rsidR="0074524B">
        <w:rPr>
          <w:rFonts w:ascii="Times New Roman" w:eastAsia="Times New Roman" w:hAnsi="Times New Roman"/>
          <w:color w:val="000000"/>
          <w:sz w:val="24"/>
          <w:szCs w:val="24"/>
        </w:rPr>
        <w:t>9</w:t>
      </w:r>
      <w:r w:rsidRPr="00A836C9">
        <w:rPr>
          <w:rFonts w:ascii="Times New Roman" w:eastAsia="Times New Roman" w:hAnsi="Times New Roman"/>
          <w:color w:val="000000"/>
          <w:sz w:val="24"/>
          <w:szCs w:val="24"/>
        </w:rPr>
        <w:t>.</w:t>
      </w:r>
      <w:r>
        <w:rPr>
          <w:rFonts w:ascii="Times New Roman" w:eastAsia="Times New Roman" w:hAnsi="Times New Roman"/>
          <w:color w:val="000000"/>
          <w:sz w:val="24"/>
          <w:szCs w:val="24"/>
        </w:rPr>
        <w:t>4</w:t>
      </w:r>
      <w:r w:rsidRPr="00A836C9">
        <w:rPr>
          <w:rFonts w:ascii="Times New Roman" w:eastAsia="Times New Roman" w:hAnsi="Times New Roman"/>
          <w:color w:val="000000"/>
          <w:sz w:val="24"/>
          <w:szCs w:val="24"/>
        </w:rPr>
        <w:t>. Фізична особа чи фізична особа-підприємець у складі тендерної пропозиції подає інформацію в довільній формі про реєстраційний номер облікової картки платника податків та/або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фіскальної служби (державної податкової служби) і мають відмітку у паспорті).</w:t>
      </w:r>
    </w:p>
    <w:p w:rsidR="00FB1F41" w:rsidRPr="00A836C9" w:rsidRDefault="00FB1F41" w:rsidP="00FB1F41">
      <w:pPr>
        <w:spacing w:after="0" w:line="240" w:lineRule="auto"/>
        <w:ind w:right="141"/>
        <w:jc w:val="both"/>
        <w:rPr>
          <w:rFonts w:ascii="Times New Roman" w:eastAsia="Times New Roman" w:hAnsi="Times New Roman"/>
          <w:sz w:val="24"/>
          <w:szCs w:val="24"/>
        </w:rPr>
      </w:pPr>
      <w:r>
        <w:rPr>
          <w:rFonts w:ascii="Times New Roman" w:eastAsia="Times New Roman" w:hAnsi="Times New Roman"/>
          <w:color w:val="000000"/>
          <w:sz w:val="24"/>
          <w:szCs w:val="24"/>
        </w:rPr>
        <w:t>1</w:t>
      </w:r>
      <w:r w:rsidR="0074524B">
        <w:rPr>
          <w:rFonts w:ascii="Times New Roman" w:eastAsia="Times New Roman" w:hAnsi="Times New Roman"/>
          <w:color w:val="000000"/>
          <w:sz w:val="24"/>
          <w:szCs w:val="24"/>
        </w:rPr>
        <w:t>9</w:t>
      </w:r>
      <w:r w:rsidRPr="00A836C9">
        <w:rPr>
          <w:rFonts w:ascii="Times New Roman" w:eastAsia="Times New Roman" w:hAnsi="Times New Roman"/>
          <w:color w:val="000000"/>
          <w:sz w:val="24"/>
          <w:szCs w:val="24"/>
        </w:rPr>
        <w:t>.</w:t>
      </w:r>
      <w:r>
        <w:rPr>
          <w:rFonts w:ascii="Times New Roman" w:eastAsia="Times New Roman" w:hAnsi="Times New Roman"/>
          <w:color w:val="000000"/>
          <w:sz w:val="24"/>
          <w:szCs w:val="24"/>
        </w:rPr>
        <w:t>5.</w:t>
      </w:r>
      <w:r w:rsidRPr="00A836C9">
        <w:rPr>
          <w:rFonts w:ascii="Times New Roman" w:eastAsia="Times New Roman" w:hAnsi="Times New Roman"/>
          <w:color w:val="000000"/>
          <w:sz w:val="24"/>
          <w:szCs w:val="24"/>
        </w:rPr>
        <w:t xml:space="preserve"> </w:t>
      </w:r>
      <w:r w:rsidRPr="00A836C9">
        <w:rPr>
          <w:rFonts w:ascii="Times New Roman" w:eastAsia="Times New Roman" w:hAnsi="Times New Roman"/>
          <w:sz w:val="24"/>
          <w:szCs w:val="24"/>
        </w:rPr>
        <w:t xml:space="preserve">Якщо тендерну пропозицію подає об’єднання учасників, до неї воно обов’язково має включити документ(-ти) про створення такого об’єднання: </w:t>
      </w:r>
    </w:p>
    <w:p w:rsidR="00FB1F41" w:rsidRPr="00A836C9" w:rsidRDefault="00FB1F41" w:rsidP="00FB1F41">
      <w:pPr>
        <w:shd w:val="clear" w:color="auto" w:fill="FFFFFF"/>
        <w:spacing w:after="0" w:line="240" w:lineRule="auto"/>
        <w:ind w:left="720" w:right="142"/>
        <w:jc w:val="both"/>
        <w:rPr>
          <w:rFonts w:ascii="Times New Roman" w:eastAsia="Times New Roman" w:hAnsi="Times New Roman"/>
          <w:sz w:val="24"/>
          <w:szCs w:val="24"/>
        </w:rPr>
      </w:pPr>
      <w:r w:rsidRPr="00A836C9">
        <w:rPr>
          <w:rFonts w:ascii="Times New Roman" w:eastAsia="Times New Roman" w:hAnsi="Times New Roman"/>
          <w:sz w:val="24"/>
          <w:szCs w:val="24"/>
        </w:rPr>
        <w:t>рішення про утворення об’єднання, статут та\або установчий договір та або засновницький договір,</w:t>
      </w:r>
    </w:p>
    <w:p w:rsidR="00FB1F41" w:rsidRPr="00A836C9" w:rsidRDefault="00FB1F41" w:rsidP="00FB1F41">
      <w:pPr>
        <w:shd w:val="clear" w:color="auto" w:fill="FFFFFF"/>
        <w:spacing w:after="0" w:line="240" w:lineRule="auto"/>
        <w:ind w:left="720" w:right="142"/>
        <w:jc w:val="both"/>
        <w:rPr>
          <w:rFonts w:ascii="Times New Roman" w:eastAsia="Times New Roman" w:hAnsi="Times New Roman"/>
          <w:sz w:val="24"/>
          <w:szCs w:val="24"/>
        </w:rPr>
      </w:pPr>
      <w:r w:rsidRPr="00A836C9">
        <w:rPr>
          <w:rFonts w:ascii="Times New Roman" w:eastAsia="Times New Roman" w:hAnsi="Times New Roman"/>
          <w:sz w:val="24"/>
          <w:szCs w:val="24"/>
        </w:rPr>
        <w:t>копію рішення АМКУ про погодження установчих документів та статуту об’єднання учасників.</w:t>
      </w:r>
    </w:p>
    <w:p w:rsidR="00FB1F41" w:rsidRPr="00A836C9" w:rsidRDefault="00FB1F41" w:rsidP="00FB1F41">
      <w:pPr>
        <w:shd w:val="clear" w:color="auto" w:fill="FFFFFF"/>
        <w:tabs>
          <w:tab w:val="left" w:pos="284"/>
        </w:tabs>
        <w:spacing w:after="0" w:line="240" w:lineRule="auto"/>
        <w:ind w:right="142" w:firstLine="142"/>
        <w:jc w:val="both"/>
        <w:rPr>
          <w:rFonts w:ascii="Times New Roman" w:eastAsia="Times New Roman" w:hAnsi="Times New Roman"/>
          <w:sz w:val="24"/>
          <w:szCs w:val="24"/>
        </w:rPr>
      </w:pPr>
      <w:r w:rsidRPr="00A836C9">
        <w:rPr>
          <w:rFonts w:ascii="Times New Roman" w:eastAsia="Times New Roman" w:hAnsi="Times New Roman"/>
          <w:sz w:val="24"/>
          <w:szCs w:val="24"/>
        </w:rPr>
        <w:t xml:space="preserve">Якщо тендерну пропозицію подає об’єднання учасників-нерезидентів зі створенням або без створення окремої юридичної особи, до неї воно обов’язково має включити документ(-ти) про створення такого об’єднання: </w:t>
      </w:r>
    </w:p>
    <w:p w:rsidR="00FB1F41" w:rsidRPr="00A836C9" w:rsidRDefault="00FB1F41" w:rsidP="00FB1F41">
      <w:pPr>
        <w:numPr>
          <w:ilvl w:val="0"/>
          <w:numId w:val="5"/>
        </w:numPr>
        <w:shd w:val="clear" w:color="auto" w:fill="FFFFFF"/>
        <w:tabs>
          <w:tab w:val="left" w:pos="284"/>
        </w:tabs>
        <w:spacing w:after="0" w:line="240" w:lineRule="auto"/>
        <w:ind w:left="0" w:right="142" w:firstLine="284"/>
        <w:jc w:val="both"/>
        <w:rPr>
          <w:rFonts w:ascii="Times New Roman" w:eastAsia="Times New Roman" w:hAnsi="Times New Roman"/>
          <w:sz w:val="24"/>
          <w:szCs w:val="24"/>
        </w:rPr>
      </w:pPr>
      <w:r w:rsidRPr="00A836C9">
        <w:rPr>
          <w:rFonts w:ascii="Times New Roman" w:eastAsia="Times New Roman" w:hAnsi="Times New Roman"/>
          <w:sz w:val="24"/>
          <w:szCs w:val="24"/>
        </w:rPr>
        <w:t>договір про спільну діяльність;</w:t>
      </w:r>
    </w:p>
    <w:p w:rsidR="00FB1F41" w:rsidRPr="00A836C9" w:rsidRDefault="00FB1F41" w:rsidP="00FB1F41">
      <w:pPr>
        <w:numPr>
          <w:ilvl w:val="0"/>
          <w:numId w:val="5"/>
        </w:numPr>
        <w:shd w:val="clear" w:color="auto" w:fill="FFFFFF"/>
        <w:tabs>
          <w:tab w:val="left" w:pos="284"/>
        </w:tabs>
        <w:spacing w:after="0" w:line="240" w:lineRule="auto"/>
        <w:ind w:left="0" w:right="142" w:firstLine="284"/>
        <w:jc w:val="both"/>
        <w:rPr>
          <w:rFonts w:ascii="Times New Roman" w:eastAsia="Times New Roman" w:hAnsi="Times New Roman"/>
          <w:sz w:val="24"/>
          <w:szCs w:val="24"/>
        </w:rPr>
      </w:pPr>
      <w:r w:rsidRPr="00A836C9">
        <w:rPr>
          <w:rFonts w:ascii="Times New Roman" w:eastAsia="Times New Roman" w:hAnsi="Times New Roman"/>
          <w:sz w:val="24"/>
          <w:szCs w:val="24"/>
        </w:rPr>
        <w:t>рішення засновників об’єднання, оформлене відповідно до законодавства іноземної держави;</w:t>
      </w:r>
    </w:p>
    <w:p w:rsidR="00FB1F41" w:rsidRPr="00A836C9" w:rsidRDefault="00FB1F41" w:rsidP="00FB1F41">
      <w:pPr>
        <w:numPr>
          <w:ilvl w:val="0"/>
          <w:numId w:val="5"/>
        </w:numPr>
        <w:shd w:val="clear" w:color="auto" w:fill="FFFFFF"/>
        <w:tabs>
          <w:tab w:val="left" w:pos="284"/>
        </w:tabs>
        <w:spacing w:after="0" w:line="240" w:lineRule="auto"/>
        <w:ind w:left="0" w:right="142" w:firstLine="284"/>
        <w:jc w:val="both"/>
        <w:rPr>
          <w:rFonts w:ascii="Times New Roman" w:eastAsia="Times New Roman" w:hAnsi="Times New Roman"/>
          <w:sz w:val="24"/>
          <w:szCs w:val="24"/>
        </w:rPr>
      </w:pPr>
      <w:r w:rsidRPr="00A836C9">
        <w:rPr>
          <w:rFonts w:ascii="Times New Roman" w:eastAsia="Times New Roman" w:hAnsi="Times New Roman"/>
          <w:sz w:val="24"/>
          <w:szCs w:val="24"/>
        </w:rPr>
        <w:t>виписка з торговельного (банківського) реєстру країни, де іноземний суб’єкт господарської діяльності має офіційно зареєстровану контору;</w:t>
      </w:r>
    </w:p>
    <w:p w:rsidR="00FB1F41" w:rsidRPr="00A836C9" w:rsidRDefault="00FB1F41" w:rsidP="00FB1F41">
      <w:pPr>
        <w:numPr>
          <w:ilvl w:val="0"/>
          <w:numId w:val="5"/>
        </w:numPr>
        <w:shd w:val="clear" w:color="auto" w:fill="FFFFFF"/>
        <w:tabs>
          <w:tab w:val="left" w:pos="284"/>
        </w:tabs>
        <w:spacing w:after="0" w:line="240" w:lineRule="auto"/>
        <w:ind w:left="0" w:right="142" w:firstLine="284"/>
        <w:jc w:val="both"/>
        <w:rPr>
          <w:rFonts w:ascii="Times New Roman" w:eastAsia="Times New Roman" w:hAnsi="Times New Roman"/>
          <w:sz w:val="24"/>
          <w:szCs w:val="24"/>
        </w:rPr>
      </w:pPr>
      <w:r w:rsidRPr="00A836C9">
        <w:rPr>
          <w:rFonts w:ascii="Times New Roman" w:eastAsia="Times New Roman" w:hAnsi="Times New Roman"/>
          <w:sz w:val="24"/>
          <w:szCs w:val="24"/>
        </w:rPr>
        <w:t>довідка від банківської установи, в якій офіційно відкрито рахунок подавця.</w:t>
      </w:r>
    </w:p>
    <w:p w:rsidR="00FB1F41" w:rsidRPr="00A836C9" w:rsidRDefault="00FB1F41" w:rsidP="00FB1F41">
      <w:pPr>
        <w:shd w:val="clear" w:color="auto" w:fill="FFFFFF"/>
        <w:spacing w:after="0" w:line="240" w:lineRule="auto"/>
        <w:ind w:left="596" w:right="142"/>
        <w:jc w:val="both"/>
        <w:rPr>
          <w:rFonts w:ascii="Times New Roman" w:eastAsia="Times New Roman" w:hAnsi="Times New Roman"/>
          <w:sz w:val="24"/>
          <w:szCs w:val="24"/>
        </w:rPr>
      </w:pPr>
    </w:p>
    <w:p w:rsidR="00FB1F41" w:rsidRPr="00A836C9" w:rsidRDefault="00FB1F41" w:rsidP="00FB1F41">
      <w:pPr>
        <w:shd w:val="clear" w:color="auto" w:fill="FFFFFF"/>
        <w:spacing w:after="0" w:line="240" w:lineRule="auto"/>
        <w:ind w:right="142" w:firstLine="284"/>
        <w:jc w:val="both"/>
        <w:rPr>
          <w:rFonts w:ascii="Times New Roman" w:eastAsia="Times New Roman" w:hAnsi="Times New Roman"/>
          <w:sz w:val="24"/>
          <w:szCs w:val="24"/>
        </w:rPr>
      </w:pPr>
      <w:r w:rsidRPr="00A836C9">
        <w:rPr>
          <w:rFonts w:ascii="Times New Roman" w:eastAsia="Times New Roman" w:hAnsi="Times New Roman"/>
          <w:sz w:val="24"/>
          <w:szCs w:val="24"/>
        </w:rPr>
        <w:t>Відокремлений підрозділ іноземної компанії, організації (представництва)подає документ про акредитацію (реєстрацію, легалізацію) такого підрозділу на території України, а саме:</w:t>
      </w:r>
    </w:p>
    <w:p w:rsidR="00FB1F41" w:rsidRPr="00A836C9" w:rsidRDefault="00FB1F41" w:rsidP="00FB1F41">
      <w:pPr>
        <w:numPr>
          <w:ilvl w:val="0"/>
          <w:numId w:val="5"/>
        </w:numPr>
        <w:shd w:val="clear" w:color="auto" w:fill="FFFFFF"/>
        <w:spacing w:after="0" w:line="240" w:lineRule="auto"/>
        <w:ind w:left="0" w:right="142" w:firstLine="596"/>
        <w:jc w:val="both"/>
        <w:rPr>
          <w:rFonts w:ascii="Times New Roman" w:eastAsia="Times New Roman" w:hAnsi="Times New Roman"/>
          <w:sz w:val="24"/>
          <w:szCs w:val="24"/>
        </w:rPr>
      </w:pPr>
      <w:r w:rsidRPr="00A836C9">
        <w:rPr>
          <w:rFonts w:ascii="Times New Roman" w:eastAsia="Times New Roman" w:hAnsi="Times New Roman"/>
          <w:sz w:val="24"/>
          <w:szCs w:val="24"/>
        </w:rPr>
        <w:lastRenderedPageBreak/>
        <w:t xml:space="preserve">свідоцтво про реєстрацію представництва, видане центральним органом виконавчої влади з питань економічної політики, — для представництв іноземних суб’єктів господарської діяльності на території України, на яких поширюється дія Закону </w:t>
      </w:r>
      <w:r w:rsidRPr="00827FB7">
        <w:rPr>
          <w:rFonts w:ascii="Times New Roman" w:eastAsia="Times New Roman" w:hAnsi="Times New Roman"/>
          <w:sz w:val="24"/>
          <w:szCs w:val="24"/>
        </w:rPr>
        <w:t>України </w:t>
      </w:r>
      <w:hyperlink r:id="rId7" w:history="1">
        <w:r w:rsidRPr="00827FB7">
          <w:rPr>
            <w:rStyle w:val="a5"/>
            <w:rFonts w:ascii="Times New Roman" w:eastAsia="Times New Roman" w:hAnsi="Times New Roman"/>
            <w:sz w:val="24"/>
            <w:szCs w:val="24"/>
          </w:rPr>
          <w:t>«Про зовнішньоекономічну діяльність»</w:t>
        </w:r>
      </w:hyperlink>
      <w:r w:rsidRPr="00A836C9">
        <w:rPr>
          <w:rFonts w:ascii="Times New Roman" w:eastAsia="Times New Roman" w:hAnsi="Times New Roman"/>
          <w:sz w:val="24"/>
          <w:szCs w:val="24"/>
        </w:rPr>
        <w:t> від 16.04.1991 № 959-XII;</w:t>
      </w:r>
    </w:p>
    <w:p w:rsidR="00FB1F41" w:rsidRPr="00A836C9" w:rsidRDefault="00FB1F41" w:rsidP="00FB1F41">
      <w:pPr>
        <w:numPr>
          <w:ilvl w:val="0"/>
          <w:numId w:val="5"/>
        </w:numPr>
        <w:shd w:val="clear" w:color="auto" w:fill="FFFFFF"/>
        <w:spacing w:after="0" w:line="240" w:lineRule="auto"/>
        <w:ind w:left="0" w:right="142" w:firstLine="596"/>
        <w:jc w:val="both"/>
        <w:rPr>
          <w:rFonts w:ascii="Times New Roman" w:eastAsia="Times New Roman" w:hAnsi="Times New Roman"/>
          <w:sz w:val="24"/>
          <w:szCs w:val="24"/>
        </w:rPr>
      </w:pPr>
      <w:r w:rsidRPr="00A836C9">
        <w:rPr>
          <w:rFonts w:ascii="Times New Roman" w:eastAsia="Times New Roman" w:hAnsi="Times New Roman"/>
          <w:sz w:val="24"/>
          <w:szCs w:val="24"/>
        </w:rPr>
        <w:t>документ, виданий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 — для інших відокремлених підрозділів нерезидентів.</w:t>
      </w:r>
    </w:p>
    <w:p w:rsidR="000A2AA7" w:rsidRDefault="00FB1F41" w:rsidP="00FB1F4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A836C9">
        <w:rPr>
          <w:rFonts w:ascii="Times New Roman" w:eastAsia="Times New Roman" w:hAnsi="Times New Roman"/>
          <w:sz w:val="24"/>
          <w:szCs w:val="24"/>
        </w:rPr>
        <w:t>Якщо тендерну пропозицію подало об’єднання учасників, що не являються юридичною особою, до неї воно обов’язково надає витяг/наказ або інший правовстановлюючий документ, на особу про право підпису тендерної пропозиції та договору</w:t>
      </w:r>
      <w:r>
        <w:rPr>
          <w:rFonts w:ascii="Times New Roman" w:eastAsia="Times New Roman" w:hAnsi="Times New Roman"/>
          <w:sz w:val="24"/>
          <w:szCs w:val="24"/>
        </w:rPr>
        <w:t>.</w:t>
      </w:r>
      <w:r w:rsidRPr="00A836C9">
        <w:rPr>
          <w:rFonts w:ascii="Times New Roman" w:eastAsia="Times New Roman" w:hAnsi="Times New Roman"/>
          <w:sz w:val="24"/>
          <w:szCs w:val="24"/>
        </w:rPr>
        <w:t xml:space="preserve"> </w:t>
      </w:r>
    </w:p>
    <w:p w:rsidR="00FB1F41" w:rsidRDefault="00FB1F41" w:rsidP="00FB1F41">
      <w:pPr>
        <w:spacing w:after="0" w:line="240" w:lineRule="auto"/>
        <w:jc w:val="both"/>
        <w:rPr>
          <w:rFonts w:ascii="Times New Roman" w:eastAsia="Times New Roman" w:hAnsi="Times New Roman"/>
          <w:sz w:val="24"/>
          <w:szCs w:val="24"/>
        </w:rPr>
      </w:pPr>
    </w:p>
    <w:p w:rsidR="00FB1F41" w:rsidRPr="00FB1F41" w:rsidRDefault="0074524B" w:rsidP="00FB1F4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20</w:t>
      </w:r>
      <w:r w:rsidR="00FB1F41">
        <w:rPr>
          <w:rFonts w:ascii="Times New Roman" w:eastAsia="Times New Roman" w:hAnsi="Times New Roman"/>
          <w:sz w:val="24"/>
          <w:szCs w:val="24"/>
        </w:rPr>
        <w:t xml:space="preserve">. </w:t>
      </w:r>
      <w:r w:rsidR="00FB1F41" w:rsidRPr="00FB1F41">
        <w:rPr>
          <w:rFonts w:ascii="Times New Roman" w:eastAsia="Times New Roman" w:hAnsi="Times New Roman"/>
          <w:sz w:val="24"/>
          <w:szCs w:val="24"/>
        </w:rPr>
        <w:t xml:space="preserve">Інформаційна довідка про учасника процедури закупівлі із зазначенням наступної інформації: </w:t>
      </w:r>
    </w:p>
    <w:p w:rsidR="00FB1F41" w:rsidRPr="00FB1F41" w:rsidRDefault="00FB1F41" w:rsidP="007802D5">
      <w:pPr>
        <w:spacing w:after="0" w:line="240" w:lineRule="auto"/>
        <w:ind w:firstLine="426"/>
        <w:jc w:val="both"/>
        <w:rPr>
          <w:rFonts w:ascii="Times New Roman" w:eastAsia="Times New Roman" w:hAnsi="Times New Roman"/>
          <w:sz w:val="24"/>
          <w:szCs w:val="24"/>
        </w:rPr>
      </w:pPr>
      <w:r w:rsidRPr="00FB1F41">
        <w:rPr>
          <w:rFonts w:ascii="Times New Roman" w:eastAsia="Times New Roman" w:hAnsi="Times New Roman"/>
          <w:sz w:val="24"/>
          <w:szCs w:val="24"/>
        </w:rPr>
        <w:t>1.</w:t>
      </w:r>
      <w:r w:rsidRPr="00FB1F41">
        <w:rPr>
          <w:rFonts w:ascii="Times New Roman" w:eastAsia="Times New Roman" w:hAnsi="Times New Roman"/>
          <w:sz w:val="24"/>
          <w:szCs w:val="24"/>
        </w:rPr>
        <w:tab/>
        <w:t>Повна назва учасника;</w:t>
      </w:r>
    </w:p>
    <w:p w:rsidR="00FB1F41" w:rsidRPr="00FB1F41" w:rsidRDefault="00FB1F41" w:rsidP="007802D5">
      <w:pPr>
        <w:spacing w:after="0" w:line="240" w:lineRule="auto"/>
        <w:ind w:firstLine="426"/>
        <w:jc w:val="both"/>
        <w:rPr>
          <w:rFonts w:ascii="Times New Roman" w:eastAsia="Times New Roman" w:hAnsi="Times New Roman"/>
          <w:sz w:val="24"/>
          <w:szCs w:val="24"/>
        </w:rPr>
      </w:pPr>
      <w:r w:rsidRPr="00FB1F41">
        <w:rPr>
          <w:rFonts w:ascii="Times New Roman" w:eastAsia="Times New Roman" w:hAnsi="Times New Roman"/>
          <w:sz w:val="24"/>
          <w:szCs w:val="24"/>
        </w:rPr>
        <w:t>2.</w:t>
      </w:r>
      <w:r w:rsidRPr="00FB1F41">
        <w:rPr>
          <w:rFonts w:ascii="Times New Roman" w:eastAsia="Times New Roman" w:hAnsi="Times New Roman"/>
          <w:sz w:val="24"/>
          <w:szCs w:val="24"/>
        </w:rPr>
        <w:tab/>
        <w:t>Код ЄДРПОУ;</w:t>
      </w:r>
    </w:p>
    <w:p w:rsidR="00FB1F41" w:rsidRPr="00FB1F41" w:rsidRDefault="00FB1F41" w:rsidP="007802D5">
      <w:pPr>
        <w:spacing w:after="0" w:line="240" w:lineRule="auto"/>
        <w:ind w:firstLine="426"/>
        <w:jc w:val="both"/>
        <w:rPr>
          <w:rFonts w:ascii="Times New Roman" w:eastAsia="Times New Roman" w:hAnsi="Times New Roman"/>
          <w:sz w:val="24"/>
          <w:szCs w:val="24"/>
        </w:rPr>
      </w:pPr>
      <w:r w:rsidRPr="00FB1F41">
        <w:rPr>
          <w:rFonts w:ascii="Times New Roman" w:eastAsia="Times New Roman" w:hAnsi="Times New Roman"/>
          <w:sz w:val="24"/>
          <w:szCs w:val="24"/>
        </w:rPr>
        <w:t>3.</w:t>
      </w:r>
      <w:r w:rsidRPr="00FB1F41">
        <w:rPr>
          <w:rFonts w:ascii="Times New Roman" w:eastAsia="Times New Roman" w:hAnsi="Times New Roman"/>
          <w:sz w:val="24"/>
          <w:szCs w:val="24"/>
        </w:rPr>
        <w:tab/>
        <w:t>Юридична та поштова адреса;</w:t>
      </w:r>
    </w:p>
    <w:p w:rsidR="00FB1F41" w:rsidRPr="00FB1F41" w:rsidRDefault="00FB1F41" w:rsidP="007802D5">
      <w:pPr>
        <w:spacing w:after="0" w:line="240" w:lineRule="auto"/>
        <w:ind w:firstLine="426"/>
        <w:jc w:val="both"/>
        <w:rPr>
          <w:rFonts w:ascii="Times New Roman" w:eastAsia="Times New Roman" w:hAnsi="Times New Roman"/>
          <w:sz w:val="24"/>
          <w:szCs w:val="24"/>
        </w:rPr>
      </w:pPr>
      <w:r w:rsidRPr="00FB1F41">
        <w:rPr>
          <w:rFonts w:ascii="Times New Roman" w:eastAsia="Times New Roman" w:hAnsi="Times New Roman"/>
          <w:sz w:val="24"/>
          <w:szCs w:val="24"/>
        </w:rPr>
        <w:t>4.</w:t>
      </w:r>
      <w:r w:rsidRPr="00FB1F41">
        <w:rPr>
          <w:rFonts w:ascii="Times New Roman" w:eastAsia="Times New Roman" w:hAnsi="Times New Roman"/>
          <w:sz w:val="24"/>
          <w:szCs w:val="24"/>
        </w:rPr>
        <w:tab/>
        <w:t>Банківські реквізити обслуговуючого банку;</w:t>
      </w:r>
    </w:p>
    <w:p w:rsidR="00FB1F41" w:rsidRPr="00FB1F41" w:rsidRDefault="00FB1F41" w:rsidP="007802D5">
      <w:pPr>
        <w:spacing w:after="0" w:line="240" w:lineRule="auto"/>
        <w:ind w:firstLine="426"/>
        <w:jc w:val="both"/>
        <w:rPr>
          <w:rFonts w:ascii="Times New Roman" w:eastAsia="Times New Roman" w:hAnsi="Times New Roman"/>
          <w:sz w:val="24"/>
          <w:szCs w:val="24"/>
        </w:rPr>
      </w:pPr>
      <w:r w:rsidRPr="00FB1F41">
        <w:rPr>
          <w:rFonts w:ascii="Times New Roman" w:eastAsia="Times New Roman" w:hAnsi="Times New Roman"/>
          <w:sz w:val="24"/>
          <w:szCs w:val="24"/>
        </w:rPr>
        <w:t>5.</w:t>
      </w:r>
      <w:r w:rsidRPr="00FB1F41">
        <w:rPr>
          <w:rFonts w:ascii="Times New Roman" w:eastAsia="Times New Roman" w:hAnsi="Times New Roman"/>
          <w:sz w:val="24"/>
          <w:szCs w:val="24"/>
        </w:rPr>
        <w:tab/>
        <w:t>Статус платника податку та індивідуальний податковий номер;</w:t>
      </w:r>
    </w:p>
    <w:p w:rsidR="00FB1F41" w:rsidRPr="00FB1F41" w:rsidRDefault="00FB1F41" w:rsidP="007802D5">
      <w:pPr>
        <w:spacing w:after="0" w:line="240" w:lineRule="auto"/>
        <w:ind w:firstLine="426"/>
        <w:jc w:val="both"/>
        <w:rPr>
          <w:rFonts w:ascii="Times New Roman" w:eastAsia="Times New Roman" w:hAnsi="Times New Roman"/>
          <w:sz w:val="24"/>
          <w:szCs w:val="24"/>
        </w:rPr>
      </w:pPr>
      <w:r w:rsidRPr="00FB1F41">
        <w:rPr>
          <w:rFonts w:ascii="Times New Roman" w:eastAsia="Times New Roman" w:hAnsi="Times New Roman"/>
          <w:sz w:val="24"/>
          <w:szCs w:val="24"/>
        </w:rPr>
        <w:t>6.</w:t>
      </w:r>
      <w:r w:rsidRPr="00FB1F41">
        <w:rPr>
          <w:rFonts w:ascii="Times New Roman" w:eastAsia="Times New Roman" w:hAnsi="Times New Roman"/>
          <w:sz w:val="24"/>
          <w:szCs w:val="24"/>
        </w:rPr>
        <w:tab/>
        <w:t>Контактний номер телефону, Е-mail;</w:t>
      </w:r>
    </w:p>
    <w:p w:rsidR="00FB1F41" w:rsidRPr="00FB1F41" w:rsidRDefault="00FB1F41" w:rsidP="007802D5">
      <w:pPr>
        <w:spacing w:after="0" w:line="240" w:lineRule="auto"/>
        <w:ind w:firstLine="426"/>
        <w:jc w:val="both"/>
        <w:rPr>
          <w:rFonts w:ascii="Times New Roman" w:eastAsia="Times New Roman" w:hAnsi="Times New Roman"/>
          <w:sz w:val="24"/>
          <w:szCs w:val="24"/>
        </w:rPr>
      </w:pPr>
      <w:r w:rsidRPr="00FB1F41">
        <w:rPr>
          <w:rFonts w:ascii="Times New Roman" w:eastAsia="Times New Roman" w:hAnsi="Times New Roman"/>
          <w:sz w:val="24"/>
          <w:szCs w:val="24"/>
        </w:rPr>
        <w:t>7.</w:t>
      </w:r>
      <w:r w:rsidRPr="00FB1F41">
        <w:rPr>
          <w:rFonts w:ascii="Times New Roman" w:eastAsia="Times New Roman" w:hAnsi="Times New Roman"/>
          <w:sz w:val="24"/>
          <w:szCs w:val="24"/>
        </w:rPr>
        <w:tab/>
        <w:t>Відомості про керівника (посада, ПІБ, тел.);</w:t>
      </w:r>
    </w:p>
    <w:p w:rsidR="00FB1F41" w:rsidRPr="00FB1F41" w:rsidRDefault="00FB1F41" w:rsidP="007802D5">
      <w:pPr>
        <w:spacing w:after="0" w:line="240" w:lineRule="auto"/>
        <w:ind w:firstLine="426"/>
        <w:jc w:val="both"/>
        <w:rPr>
          <w:rFonts w:ascii="Times New Roman" w:eastAsia="Times New Roman" w:hAnsi="Times New Roman"/>
          <w:sz w:val="24"/>
          <w:szCs w:val="24"/>
        </w:rPr>
      </w:pPr>
      <w:r w:rsidRPr="00FB1F41">
        <w:rPr>
          <w:rFonts w:ascii="Times New Roman" w:eastAsia="Times New Roman" w:hAnsi="Times New Roman"/>
          <w:sz w:val="24"/>
          <w:szCs w:val="24"/>
        </w:rPr>
        <w:t>8.</w:t>
      </w:r>
      <w:r w:rsidRPr="00FB1F41">
        <w:rPr>
          <w:rFonts w:ascii="Times New Roman" w:eastAsia="Times New Roman" w:hAnsi="Times New Roman"/>
          <w:sz w:val="24"/>
          <w:szCs w:val="24"/>
        </w:rPr>
        <w:tab/>
        <w:t>Відомості про підписанта договору (посада, ПІБ, тел.);</w:t>
      </w:r>
    </w:p>
    <w:p w:rsidR="00FB1F41" w:rsidRDefault="00FB1F41" w:rsidP="007802D5">
      <w:pPr>
        <w:spacing w:after="0" w:line="240" w:lineRule="auto"/>
        <w:ind w:firstLine="426"/>
        <w:jc w:val="both"/>
        <w:rPr>
          <w:rFonts w:ascii="Times New Roman" w:eastAsia="Times New Roman" w:hAnsi="Times New Roman"/>
          <w:sz w:val="24"/>
          <w:szCs w:val="24"/>
        </w:rPr>
      </w:pPr>
      <w:r w:rsidRPr="00FB1F41">
        <w:rPr>
          <w:rFonts w:ascii="Times New Roman" w:eastAsia="Times New Roman" w:hAnsi="Times New Roman"/>
          <w:sz w:val="24"/>
          <w:szCs w:val="24"/>
        </w:rPr>
        <w:t>9.</w:t>
      </w:r>
      <w:r w:rsidRPr="00FB1F41">
        <w:rPr>
          <w:rFonts w:ascii="Times New Roman" w:eastAsia="Times New Roman" w:hAnsi="Times New Roman"/>
          <w:sz w:val="24"/>
          <w:szCs w:val="24"/>
        </w:rPr>
        <w:tab/>
        <w:t>Відомості про підписанта документів тендерної пропозиції (посада, ПІБ, тел.).</w:t>
      </w:r>
    </w:p>
    <w:p w:rsidR="00FB1F41" w:rsidRDefault="00FB1F41" w:rsidP="00FB1F41">
      <w:pPr>
        <w:spacing w:after="0" w:line="240" w:lineRule="auto"/>
        <w:jc w:val="both"/>
        <w:rPr>
          <w:rFonts w:ascii="Times New Roman" w:eastAsia="Times New Roman" w:hAnsi="Times New Roman"/>
          <w:sz w:val="24"/>
          <w:szCs w:val="24"/>
        </w:rPr>
      </w:pPr>
    </w:p>
    <w:p w:rsidR="00FB1F41" w:rsidRDefault="0074524B" w:rsidP="00FB1F4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21</w:t>
      </w:r>
      <w:r w:rsidR="00FB1F41">
        <w:rPr>
          <w:rFonts w:ascii="Times New Roman" w:eastAsia="Times New Roman" w:hAnsi="Times New Roman"/>
          <w:sz w:val="24"/>
          <w:szCs w:val="24"/>
        </w:rPr>
        <w:t xml:space="preserve">. </w:t>
      </w:r>
      <w:r w:rsidR="00FB1F41" w:rsidRPr="00FB1F41">
        <w:rPr>
          <w:rFonts w:ascii="Times New Roman" w:eastAsia="Times New Roman" w:hAnsi="Times New Roman"/>
          <w:sz w:val="24"/>
          <w:szCs w:val="24"/>
        </w:rPr>
        <w:t>Сертифікат, виданий на ім’я учасника, чинний на дату подання пропозиції, який підтверджує, що система управління учасника відповідає ISO 37001:2016 «Системи управління протидії корупції. Вимоги» (або ек</w:t>
      </w:r>
      <w:r w:rsidR="007751F3">
        <w:rPr>
          <w:rFonts w:ascii="Times New Roman" w:eastAsia="Times New Roman" w:hAnsi="Times New Roman"/>
          <w:sz w:val="24"/>
          <w:szCs w:val="24"/>
        </w:rPr>
        <w:t xml:space="preserve">вівалент). </w:t>
      </w:r>
      <w:r w:rsidR="00FB1F41" w:rsidRPr="00FB1F41">
        <w:rPr>
          <w:rFonts w:ascii="Times New Roman" w:eastAsia="Times New Roman" w:hAnsi="Times New Roman"/>
          <w:sz w:val="24"/>
          <w:szCs w:val="24"/>
        </w:rPr>
        <w:t xml:space="preserve">Сфера діяльності на яку поширюється сертифікована система управління повинна включати постачання електричної енергії.   </w:t>
      </w:r>
    </w:p>
    <w:p w:rsidR="00FB1F41" w:rsidRDefault="00FB1F41" w:rsidP="00FB1F41">
      <w:pPr>
        <w:spacing w:after="0" w:line="240" w:lineRule="auto"/>
        <w:jc w:val="both"/>
        <w:rPr>
          <w:rFonts w:ascii="Times New Roman" w:eastAsia="Times New Roman" w:hAnsi="Times New Roman"/>
          <w:sz w:val="24"/>
          <w:szCs w:val="24"/>
        </w:rPr>
      </w:pPr>
    </w:p>
    <w:p w:rsidR="00FB1F41" w:rsidRDefault="003041C7" w:rsidP="00FB1F4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22</w:t>
      </w:r>
      <w:r w:rsidR="00FB1F41">
        <w:rPr>
          <w:rFonts w:ascii="Times New Roman" w:eastAsia="Times New Roman" w:hAnsi="Times New Roman"/>
          <w:sz w:val="24"/>
          <w:szCs w:val="24"/>
        </w:rPr>
        <w:t xml:space="preserve">. </w:t>
      </w:r>
      <w:r w:rsidR="00FB1F41" w:rsidRPr="00FB1F41">
        <w:rPr>
          <w:rFonts w:ascii="Times New Roman" w:eastAsia="Times New Roman" w:hAnsi="Times New Roman"/>
          <w:sz w:val="24"/>
          <w:szCs w:val="24"/>
        </w:rPr>
        <w:t xml:space="preserve">Учасник повинен підтвердити шляхом подання відповідного документа у довільній формі, що серед посадових осіб, засновників та/або кінцевих </w:t>
      </w:r>
      <w:proofErr w:type="spellStart"/>
      <w:r w:rsidR="00FB1F41" w:rsidRPr="00FB1F41">
        <w:rPr>
          <w:rFonts w:ascii="Times New Roman" w:eastAsia="Times New Roman" w:hAnsi="Times New Roman"/>
          <w:sz w:val="24"/>
          <w:szCs w:val="24"/>
        </w:rPr>
        <w:t>бенефіціарних</w:t>
      </w:r>
      <w:proofErr w:type="spellEnd"/>
      <w:r w:rsidR="00FB1F41" w:rsidRPr="00FB1F41">
        <w:rPr>
          <w:rFonts w:ascii="Times New Roman" w:eastAsia="Times New Roman" w:hAnsi="Times New Roman"/>
          <w:sz w:val="24"/>
          <w:szCs w:val="24"/>
        </w:rPr>
        <w:t xml:space="preserve"> власників учасника відсутні особи, щодо яких застосовуються обмежувальні заходи (санкції) відповідно до рішень РНБО чи інших уповноважених органів.</w:t>
      </w:r>
    </w:p>
    <w:p w:rsidR="00FB1F41" w:rsidRDefault="00FB1F41" w:rsidP="00FB1F41">
      <w:pPr>
        <w:spacing w:after="0" w:line="240" w:lineRule="auto"/>
        <w:jc w:val="both"/>
        <w:rPr>
          <w:rFonts w:ascii="Times New Roman" w:eastAsia="Times New Roman" w:hAnsi="Times New Roman"/>
          <w:sz w:val="24"/>
          <w:szCs w:val="24"/>
        </w:rPr>
      </w:pPr>
    </w:p>
    <w:p w:rsidR="00FB1F41" w:rsidRPr="00FB1F41" w:rsidRDefault="003041C7" w:rsidP="00FB1F4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23</w:t>
      </w:r>
      <w:r w:rsidR="00FB1F41">
        <w:rPr>
          <w:rFonts w:ascii="Times New Roman" w:eastAsia="Times New Roman" w:hAnsi="Times New Roman"/>
          <w:sz w:val="24"/>
          <w:szCs w:val="24"/>
        </w:rPr>
        <w:t xml:space="preserve">. </w:t>
      </w:r>
      <w:r w:rsidR="00FB1F41" w:rsidRPr="00FB1F41">
        <w:rPr>
          <w:rFonts w:ascii="Times New Roman" w:eastAsia="Times New Roman" w:hAnsi="Times New Roman"/>
          <w:sz w:val="24"/>
          <w:szCs w:val="24"/>
        </w:rPr>
        <w:t xml:space="preserve">Довідка, складена в довільній формі, яка містить інформацію про засновників,  учасників та кінцевих </w:t>
      </w:r>
      <w:proofErr w:type="spellStart"/>
      <w:r w:rsidR="00FB1F41" w:rsidRPr="00FB1F41">
        <w:rPr>
          <w:rFonts w:ascii="Times New Roman" w:eastAsia="Times New Roman" w:hAnsi="Times New Roman"/>
          <w:sz w:val="24"/>
          <w:szCs w:val="24"/>
        </w:rPr>
        <w:t>бенефіціарних</w:t>
      </w:r>
      <w:proofErr w:type="spellEnd"/>
      <w:r w:rsidR="00FB1F41" w:rsidRPr="00FB1F41">
        <w:rPr>
          <w:rFonts w:ascii="Times New Roman" w:eastAsia="Times New Roman" w:hAnsi="Times New Roman"/>
          <w:sz w:val="24"/>
          <w:szCs w:val="24"/>
        </w:rPr>
        <w:t xml:space="preserve"> власників Учасника. Зокрема: назва юридичної особи, що є засновником учасника, її місцезнаходження та країна реєстрації (якщо засновник юридична особа); прізвище, ім’я по-батькові засновника, учасника та кінцевого </w:t>
      </w:r>
      <w:proofErr w:type="spellStart"/>
      <w:r w:rsidR="00FB1F41" w:rsidRPr="00FB1F41">
        <w:rPr>
          <w:rFonts w:ascii="Times New Roman" w:eastAsia="Times New Roman" w:hAnsi="Times New Roman"/>
          <w:sz w:val="24"/>
          <w:szCs w:val="24"/>
        </w:rPr>
        <w:t>бенефіціарного</w:t>
      </w:r>
      <w:proofErr w:type="spellEnd"/>
      <w:r w:rsidR="00FB1F41" w:rsidRPr="00FB1F41">
        <w:rPr>
          <w:rFonts w:ascii="Times New Roman" w:eastAsia="Times New Roman" w:hAnsi="Times New Roman"/>
          <w:sz w:val="24"/>
          <w:szCs w:val="24"/>
        </w:rPr>
        <w:t xml:space="preserve"> власника, адреса  місця проживання та громадянство, або</w:t>
      </w:r>
    </w:p>
    <w:p w:rsidR="00FB1F41" w:rsidRPr="00FB1F41" w:rsidRDefault="00FB1F41" w:rsidP="00FB1F41">
      <w:pPr>
        <w:spacing w:after="0" w:line="240" w:lineRule="auto"/>
        <w:jc w:val="both"/>
        <w:rPr>
          <w:rFonts w:ascii="Times New Roman" w:eastAsia="Times New Roman" w:hAnsi="Times New Roman"/>
          <w:sz w:val="24"/>
          <w:szCs w:val="24"/>
        </w:rPr>
      </w:pPr>
      <w:r w:rsidRPr="00FB1F41">
        <w:rPr>
          <w:rFonts w:ascii="Times New Roman" w:eastAsia="Times New Roman" w:hAnsi="Times New Roman"/>
          <w:sz w:val="24"/>
          <w:szCs w:val="24"/>
        </w:rPr>
        <w:t xml:space="preserve">Витяг з Єдиного державного реєстру юридичних осіб, фізичних осіб – підприємців та громадських формувань, з інформацією про кінцевого </w:t>
      </w:r>
      <w:proofErr w:type="spellStart"/>
      <w:r w:rsidRPr="00FB1F41">
        <w:rPr>
          <w:rFonts w:ascii="Times New Roman" w:eastAsia="Times New Roman" w:hAnsi="Times New Roman"/>
          <w:sz w:val="24"/>
          <w:szCs w:val="24"/>
        </w:rPr>
        <w:t>бенефіціарного</w:t>
      </w:r>
      <w:proofErr w:type="spellEnd"/>
      <w:r w:rsidRPr="00FB1F41">
        <w:rPr>
          <w:rFonts w:ascii="Times New Roman" w:eastAsia="Times New Roman" w:hAnsi="Times New Roman"/>
          <w:sz w:val="24"/>
          <w:szCs w:val="24"/>
        </w:rPr>
        <w:t xml:space="preserve"> власника та засновника (учасника), виданий після оголошення цієї закупівлі. </w:t>
      </w:r>
    </w:p>
    <w:p w:rsidR="00FB1F41" w:rsidRPr="00FB1F41" w:rsidRDefault="00FB1F41" w:rsidP="00FB1F41">
      <w:pPr>
        <w:spacing w:after="0" w:line="240" w:lineRule="auto"/>
        <w:jc w:val="both"/>
        <w:rPr>
          <w:rFonts w:ascii="Times New Roman" w:eastAsia="Times New Roman" w:hAnsi="Times New Roman"/>
          <w:sz w:val="24"/>
          <w:szCs w:val="24"/>
        </w:rPr>
      </w:pPr>
      <w:r w:rsidRPr="00FB1F41">
        <w:rPr>
          <w:rFonts w:ascii="Times New Roman" w:eastAsia="Times New Roman" w:hAnsi="Times New Roman"/>
          <w:sz w:val="24"/>
          <w:szCs w:val="24"/>
        </w:rPr>
        <w:t xml:space="preserve">Зазначена довідка/витяг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у відкритому доступі. </w:t>
      </w:r>
    </w:p>
    <w:p w:rsidR="00FB1F41" w:rsidRPr="00FB1F41" w:rsidRDefault="00FB1F41" w:rsidP="00FB1F41">
      <w:pPr>
        <w:spacing w:after="0" w:line="240" w:lineRule="auto"/>
        <w:jc w:val="both"/>
        <w:rPr>
          <w:rFonts w:ascii="Times New Roman" w:eastAsia="Times New Roman" w:hAnsi="Times New Roman"/>
          <w:sz w:val="24"/>
          <w:szCs w:val="24"/>
        </w:rPr>
      </w:pPr>
      <w:r w:rsidRPr="00FB1F41">
        <w:rPr>
          <w:rFonts w:ascii="Times New Roman" w:eastAsia="Times New Roman" w:hAnsi="Times New Roman"/>
          <w:sz w:val="24"/>
          <w:szCs w:val="24"/>
        </w:rPr>
        <w:t xml:space="preserve">Інформація про кінцевого </w:t>
      </w:r>
      <w:proofErr w:type="spellStart"/>
      <w:r w:rsidRPr="00FB1F41">
        <w:rPr>
          <w:rFonts w:ascii="Times New Roman" w:eastAsia="Times New Roman" w:hAnsi="Times New Roman"/>
          <w:sz w:val="24"/>
          <w:szCs w:val="24"/>
        </w:rPr>
        <w:t>бенефіціарного</w:t>
      </w:r>
      <w:proofErr w:type="spellEnd"/>
      <w:r w:rsidRPr="00FB1F41">
        <w:rPr>
          <w:rFonts w:ascii="Times New Roman" w:eastAsia="Times New Roman" w:hAnsi="Times New Roman"/>
          <w:sz w:val="24"/>
          <w:szCs w:val="24"/>
        </w:rPr>
        <w:t xml:space="preserve"> власника зазначається в довідці лише для учасників – юридичних осіб,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p w:rsidR="00FB1F41" w:rsidRPr="00FB1F41" w:rsidRDefault="00FB1F41" w:rsidP="00FB1F41">
      <w:pPr>
        <w:spacing w:after="0" w:line="240" w:lineRule="auto"/>
        <w:jc w:val="both"/>
        <w:rPr>
          <w:rFonts w:ascii="Times New Roman" w:hAnsi="Times New Roman"/>
        </w:rPr>
      </w:pPr>
      <w:r w:rsidRPr="00FB1F41">
        <w:rPr>
          <w:rFonts w:ascii="Times New Roman" w:eastAsia="Times New Roman" w:hAnsi="Times New Roman"/>
          <w:sz w:val="24"/>
          <w:szCs w:val="24"/>
        </w:rPr>
        <w:lastRenderedPageBreak/>
        <w:t xml:space="preserve">Учасники- юридичні особи, які не повинні мати інформацію про кінцевого </w:t>
      </w:r>
      <w:proofErr w:type="spellStart"/>
      <w:r w:rsidRPr="00FB1F41">
        <w:rPr>
          <w:rFonts w:ascii="Times New Roman" w:eastAsia="Times New Roman" w:hAnsi="Times New Roman"/>
          <w:sz w:val="24"/>
          <w:szCs w:val="24"/>
        </w:rPr>
        <w:t>бенефіціарного</w:t>
      </w:r>
      <w:proofErr w:type="spellEnd"/>
      <w:r w:rsidRPr="00FB1F41">
        <w:rPr>
          <w:rFonts w:ascii="Times New Roman" w:eastAsia="Times New Roman" w:hAnsi="Times New Roman"/>
          <w:sz w:val="24"/>
          <w:szCs w:val="24"/>
        </w:rPr>
        <w:t xml:space="preserve"> власника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надають про це довідку в довільній формі з зазначенням підстав.</w:t>
      </w:r>
    </w:p>
    <w:sectPr w:rsidR="00FB1F41" w:rsidRPr="00FB1F41" w:rsidSect="007802D5">
      <w:pgSz w:w="12240" w:h="15840"/>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erriweather">
    <w:altName w:val="Times New Roman"/>
    <w:charset w:val="CC"/>
    <w:family w:val="auto"/>
    <w:pitch w:val="variable"/>
    <w:sig w:usb0="20000207" w:usb1="00000002" w:usb2="00000000" w:usb3="00000000" w:csb0="00000197" w:csb1="00000000"/>
  </w:font>
  <w:font w:name="Courier New">
    <w:panose1 w:val="02070309020205020404"/>
    <w:charset w:val="CC"/>
    <w:family w:val="modern"/>
    <w:pitch w:val="fixed"/>
    <w:sig w:usb0="E0002AFF" w:usb1="C0007843" w:usb2="00000009" w:usb3="00000000" w:csb0="000001FF" w:csb1="00000000"/>
  </w:font>
  <w:font w:name="Noto Sans Symbols">
    <w:altName w:val="Times New Roman"/>
    <w:panose1 w:val="020B0604020202020204"/>
    <w:charset w:val="0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B6704"/>
    <w:multiLevelType w:val="multilevel"/>
    <w:tmpl w:val="889ADBC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
    <w:nsid w:val="34AD7F8A"/>
    <w:multiLevelType w:val="multilevel"/>
    <w:tmpl w:val="54304D32"/>
    <w:lvl w:ilvl="0">
      <w:start w:val="1"/>
      <w:numFmt w:val="bullet"/>
      <w:lvlText w:val="-"/>
      <w:lvlJc w:val="left"/>
      <w:pPr>
        <w:ind w:left="1175" w:hanging="360"/>
      </w:pPr>
      <w:rPr>
        <w:rFonts w:ascii="Merriweather" w:eastAsia="Merriweather" w:hAnsi="Merriweather" w:cs="Merriweather"/>
      </w:rPr>
    </w:lvl>
    <w:lvl w:ilvl="1">
      <w:start w:val="1"/>
      <w:numFmt w:val="bullet"/>
      <w:lvlText w:val="o"/>
      <w:lvlJc w:val="left"/>
      <w:pPr>
        <w:ind w:left="1895" w:hanging="360"/>
      </w:pPr>
      <w:rPr>
        <w:rFonts w:ascii="Courier New" w:eastAsia="Courier New" w:hAnsi="Courier New" w:cs="Courier New"/>
      </w:rPr>
    </w:lvl>
    <w:lvl w:ilvl="2">
      <w:start w:val="1"/>
      <w:numFmt w:val="bullet"/>
      <w:lvlText w:val="▪"/>
      <w:lvlJc w:val="left"/>
      <w:pPr>
        <w:ind w:left="2615" w:hanging="360"/>
      </w:pPr>
      <w:rPr>
        <w:rFonts w:ascii="Noto Sans Symbols" w:eastAsia="Noto Sans Symbols" w:hAnsi="Noto Sans Symbols" w:cs="Noto Sans Symbols"/>
      </w:rPr>
    </w:lvl>
    <w:lvl w:ilvl="3">
      <w:start w:val="1"/>
      <w:numFmt w:val="bullet"/>
      <w:lvlText w:val="●"/>
      <w:lvlJc w:val="left"/>
      <w:pPr>
        <w:ind w:left="3335" w:hanging="360"/>
      </w:pPr>
      <w:rPr>
        <w:rFonts w:ascii="Noto Sans Symbols" w:eastAsia="Noto Sans Symbols" w:hAnsi="Noto Sans Symbols" w:cs="Noto Sans Symbols"/>
      </w:rPr>
    </w:lvl>
    <w:lvl w:ilvl="4">
      <w:start w:val="1"/>
      <w:numFmt w:val="bullet"/>
      <w:lvlText w:val="o"/>
      <w:lvlJc w:val="left"/>
      <w:pPr>
        <w:ind w:left="4055" w:hanging="360"/>
      </w:pPr>
      <w:rPr>
        <w:rFonts w:ascii="Courier New" w:eastAsia="Courier New" w:hAnsi="Courier New" w:cs="Courier New"/>
      </w:rPr>
    </w:lvl>
    <w:lvl w:ilvl="5">
      <w:start w:val="1"/>
      <w:numFmt w:val="bullet"/>
      <w:lvlText w:val="▪"/>
      <w:lvlJc w:val="left"/>
      <w:pPr>
        <w:ind w:left="4775" w:hanging="360"/>
      </w:pPr>
      <w:rPr>
        <w:rFonts w:ascii="Noto Sans Symbols" w:eastAsia="Noto Sans Symbols" w:hAnsi="Noto Sans Symbols" w:cs="Noto Sans Symbols"/>
      </w:rPr>
    </w:lvl>
    <w:lvl w:ilvl="6">
      <w:start w:val="1"/>
      <w:numFmt w:val="bullet"/>
      <w:lvlText w:val="●"/>
      <w:lvlJc w:val="left"/>
      <w:pPr>
        <w:ind w:left="5495" w:hanging="360"/>
      </w:pPr>
      <w:rPr>
        <w:rFonts w:ascii="Noto Sans Symbols" w:eastAsia="Noto Sans Symbols" w:hAnsi="Noto Sans Symbols" w:cs="Noto Sans Symbols"/>
      </w:rPr>
    </w:lvl>
    <w:lvl w:ilvl="7">
      <w:start w:val="1"/>
      <w:numFmt w:val="bullet"/>
      <w:lvlText w:val="o"/>
      <w:lvlJc w:val="left"/>
      <w:pPr>
        <w:ind w:left="6215" w:hanging="360"/>
      </w:pPr>
      <w:rPr>
        <w:rFonts w:ascii="Courier New" w:eastAsia="Courier New" w:hAnsi="Courier New" w:cs="Courier New"/>
      </w:rPr>
    </w:lvl>
    <w:lvl w:ilvl="8">
      <w:start w:val="1"/>
      <w:numFmt w:val="bullet"/>
      <w:lvlText w:val="▪"/>
      <w:lvlJc w:val="left"/>
      <w:pPr>
        <w:ind w:left="6935" w:hanging="360"/>
      </w:pPr>
      <w:rPr>
        <w:rFonts w:ascii="Noto Sans Symbols" w:eastAsia="Noto Sans Symbols" w:hAnsi="Noto Sans Symbols" w:cs="Noto Sans Symbols"/>
      </w:rPr>
    </w:lvl>
  </w:abstractNum>
  <w:abstractNum w:abstractNumId="3">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num w:numId="1">
    <w:abstractNumId w:val="1"/>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EB223F"/>
    <w:rsid w:val="00027E62"/>
    <w:rsid w:val="00083A93"/>
    <w:rsid w:val="000A2AA7"/>
    <w:rsid w:val="00177A62"/>
    <w:rsid w:val="002308B0"/>
    <w:rsid w:val="00284C30"/>
    <w:rsid w:val="003041C7"/>
    <w:rsid w:val="003C6111"/>
    <w:rsid w:val="00432FB5"/>
    <w:rsid w:val="0074524B"/>
    <w:rsid w:val="007751F3"/>
    <w:rsid w:val="007802D5"/>
    <w:rsid w:val="00A5200B"/>
    <w:rsid w:val="00B81FF3"/>
    <w:rsid w:val="00BC7499"/>
    <w:rsid w:val="00C458F0"/>
    <w:rsid w:val="00CB205C"/>
    <w:rsid w:val="00EB223F"/>
    <w:rsid w:val="00FB1F4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23F"/>
    <w:pPr>
      <w:spacing w:after="200" w:line="276" w:lineRule="auto"/>
    </w:pPr>
    <w:rPr>
      <w:rFonts w:ascii="Calibri" w:eastAsia="Calibri" w:hAnsi="Calibri" w:cs="Times New Roman"/>
      <w:kern w:val="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писок уровня 2"/>
    <w:basedOn w:val="a"/>
    <w:link w:val="a4"/>
    <w:uiPriority w:val="99"/>
    <w:qFormat/>
    <w:rsid w:val="00EB223F"/>
    <w:pPr>
      <w:ind w:left="720"/>
      <w:contextualSpacing/>
    </w:pPr>
  </w:style>
  <w:style w:type="character" w:customStyle="1" w:styleId="a4">
    <w:name w:val="Абзац списка Знак"/>
    <w:aliases w:val="Список уровня 2 Знак"/>
    <w:link w:val="a3"/>
    <w:uiPriority w:val="99"/>
    <w:locked/>
    <w:rsid w:val="00EB223F"/>
    <w:rPr>
      <w:rFonts w:ascii="Calibri" w:eastAsia="Calibri" w:hAnsi="Calibri" w:cs="Times New Roman"/>
      <w:kern w:val="0"/>
      <w:lang w:val="uk-UA"/>
    </w:rPr>
  </w:style>
  <w:style w:type="character" w:styleId="a5">
    <w:name w:val="Hyperlink"/>
    <w:basedOn w:val="a0"/>
    <w:uiPriority w:val="99"/>
    <w:unhideWhenUsed/>
    <w:rsid w:val="00FB1F41"/>
    <w:rPr>
      <w:color w:val="0000FF"/>
      <w:u w:val="single"/>
    </w:rPr>
  </w:style>
</w:styles>
</file>

<file path=word/webSettings.xml><?xml version="1.0" encoding="utf-8"?>
<w:webSettings xmlns:r="http://schemas.openxmlformats.org/officeDocument/2006/relationships" xmlns:w="http://schemas.openxmlformats.org/wordprocessingml/2006/main">
  <w:divs>
    <w:div w:id="1204173049">
      <w:bodyDiv w:val="1"/>
      <w:marLeft w:val="0"/>
      <w:marRight w:val="0"/>
      <w:marTop w:val="0"/>
      <w:marBottom w:val="0"/>
      <w:divBdr>
        <w:top w:val="none" w:sz="0" w:space="0" w:color="auto"/>
        <w:left w:val="none" w:sz="0" w:space="0" w:color="auto"/>
        <w:bottom w:val="none" w:sz="0" w:space="0" w:color="auto"/>
        <w:right w:val="none" w:sz="0" w:space="0" w:color="auto"/>
      </w:divBdr>
    </w:div>
    <w:div w:id="143224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dz.mcfr.ua/npd-doc?npmid=94&amp;npid=5439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v0312874-18"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2CB03-62C1-4D07-A919-6DBE62BF6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24421</Words>
  <Characters>13920</Characters>
  <Application>Microsoft Office Word</Application>
  <DocSecurity>0</DocSecurity>
  <Lines>116</Lines>
  <Paragraphs>76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38265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Ірина Корнійчук</dc:creator>
  <cp:lastModifiedBy>1</cp:lastModifiedBy>
  <cp:revision>2</cp:revision>
  <dcterms:created xsi:type="dcterms:W3CDTF">2023-11-29T11:03:00Z</dcterms:created>
  <dcterms:modified xsi:type="dcterms:W3CDTF">2023-11-29T11:03:00Z</dcterms:modified>
</cp:coreProperties>
</file>