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1F" w:rsidRPr="00607CED" w:rsidRDefault="00607CED" w:rsidP="00607CED">
      <w:pPr>
        <w:jc w:val="center"/>
        <w:rPr>
          <w:rFonts w:ascii="Times New Roman" w:hAnsi="Times New Roman" w:cs="Times New Roman"/>
          <w:sz w:val="36"/>
          <w:szCs w:val="36"/>
          <w:u w:val="single"/>
          <w:lang w:val="uk-UA"/>
        </w:rPr>
      </w:pPr>
      <w:r w:rsidRPr="00607CED">
        <w:rPr>
          <w:rFonts w:ascii="Times New Roman" w:hAnsi="Times New Roman" w:cs="Times New Roman"/>
          <w:sz w:val="36"/>
          <w:szCs w:val="36"/>
          <w:u w:val="single"/>
          <w:lang w:val="uk-UA"/>
        </w:rPr>
        <w:t>ЗМІНИ:</w:t>
      </w:r>
    </w:p>
    <w:p w:rsidR="00607CED" w:rsidRPr="00607CED" w:rsidRDefault="00607CED" w:rsidP="00607CED">
      <w:pPr>
        <w:spacing w:before="100" w:after="100"/>
        <w:ind w:right="-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CED">
        <w:rPr>
          <w:rFonts w:ascii="Times New Roman" w:hAnsi="Times New Roman" w:cs="Times New Roman"/>
          <w:b/>
          <w:sz w:val="24"/>
          <w:szCs w:val="24"/>
          <w:lang w:val="uk-UA"/>
        </w:rPr>
        <w:t>Додатку № 5 до тендерної документації</w:t>
      </w:r>
    </w:p>
    <w:p w:rsidR="000B1788" w:rsidRPr="000B1788" w:rsidRDefault="000B1788" w:rsidP="000B1788">
      <w:pPr>
        <w:pStyle w:val="a4"/>
        <w:ind w:firstLine="567"/>
        <w:jc w:val="both"/>
        <w:rPr>
          <w:sz w:val="24"/>
          <w:szCs w:val="24"/>
        </w:rPr>
      </w:pPr>
      <w:r w:rsidRPr="000B1788">
        <w:rPr>
          <w:color w:val="000000"/>
          <w:sz w:val="24"/>
          <w:szCs w:val="24"/>
          <w:lang w:val="ru-RU"/>
        </w:rPr>
        <w:t>3</w:t>
      </w:r>
      <w:r w:rsidRPr="000B1788">
        <w:rPr>
          <w:color w:val="000000"/>
          <w:sz w:val="24"/>
          <w:szCs w:val="24"/>
        </w:rPr>
        <w:t>.1.</w:t>
      </w:r>
      <w:r w:rsidRPr="000B1788">
        <w:rPr>
          <w:color w:val="000000"/>
          <w:sz w:val="24"/>
          <w:szCs w:val="24"/>
          <w:lang w:val="ru-RU"/>
        </w:rPr>
        <w:t xml:space="preserve"> </w:t>
      </w:r>
      <w:r w:rsidRPr="000B1788">
        <w:rPr>
          <w:color w:val="000000"/>
          <w:sz w:val="24"/>
          <w:szCs w:val="24"/>
        </w:rPr>
        <w:t>Виконавець зобов’язаний</w:t>
      </w:r>
      <w:r w:rsidRPr="000B1788">
        <w:rPr>
          <w:sz w:val="24"/>
          <w:szCs w:val="24"/>
        </w:rPr>
        <w:t xml:space="preserve"> приступити до надання Послуг, не пізніше 2 (двох) календарних днів з моменту отримання відповідної заявки Замовника та завершити їх не пізніше </w:t>
      </w:r>
      <w:r w:rsidRPr="000B1788">
        <w:rPr>
          <w:sz w:val="24"/>
          <w:szCs w:val="24"/>
          <w:lang w:val="ru-RU"/>
        </w:rPr>
        <w:t xml:space="preserve">22 </w:t>
      </w:r>
      <w:r w:rsidRPr="000B1788">
        <w:rPr>
          <w:sz w:val="24"/>
          <w:szCs w:val="24"/>
        </w:rPr>
        <w:t>грудня</w:t>
      </w:r>
      <w:r w:rsidRPr="000B1788">
        <w:rPr>
          <w:sz w:val="24"/>
          <w:szCs w:val="24"/>
          <w:lang w:val="ru-RU"/>
        </w:rPr>
        <w:t xml:space="preserve"> 2023 року</w:t>
      </w:r>
      <w:r w:rsidRPr="000B1788">
        <w:rPr>
          <w:sz w:val="24"/>
          <w:szCs w:val="24"/>
        </w:rPr>
        <w:t>.</w:t>
      </w:r>
    </w:p>
    <w:p w:rsidR="000B1788" w:rsidRPr="000B1788" w:rsidRDefault="000B1788" w:rsidP="000B1788">
      <w:pPr>
        <w:pStyle w:val="a4"/>
        <w:ind w:firstLine="567"/>
        <w:jc w:val="both"/>
        <w:rPr>
          <w:sz w:val="24"/>
          <w:szCs w:val="24"/>
        </w:rPr>
      </w:pPr>
      <w:r w:rsidRPr="000B1788">
        <w:rPr>
          <w:sz w:val="24"/>
          <w:szCs w:val="24"/>
        </w:rPr>
        <w:t xml:space="preserve">Виконавець самостійно організовує транспортування </w:t>
      </w:r>
      <w:r w:rsidRPr="000B1788">
        <w:rPr>
          <w:color w:val="FF0000"/>
          <w:sz w:val="24"/>
          <w:szCs w:val="24"/>
        </w:rPr>
        <w:t>генераторів</w:t>
      </w:r>
      <w:r w:rsidRPr="000B1788">
        <w:rPr>
          <w:sz w:val="24"/>
          <w:szCs w:val="24"/>
        </w:rPr>
        <w:t xml:space="preserve"> згідно до Додатку 1 на </w:t>
      </w:r>
      <w:r w:rsidRPr="000B1788">
        <w:rPr>
          <w:color w:val="000000"/>
          <w:sz w:val="24"/>
          <w:szCs w:val="24"/>
        </w:rPr>
        <w:t>станцію технічного обслуговування</w:t>
      </w:r>
      <w:r w:rsidRPr="000B1788">
        <w:rPr>
          <w:sz w:val="24"/>
          <w:szCs w:val="24"/>
        </w:rPr>
        <w:t xml:space="preserve"> та зі </w:t>
      </w:r>
      <w:r w:rsidRPr="000B1788">
        <w:rPr>
          <w:color w:val="000000"/>
          <w:sz w:val="24"/>
          <w:szCs w:val="24"/>
        </w:rPr>
        <w:t>станції технічного обслуговування</w:t>
      </w:r>
      <w:r w:rsidRPr="000B1788">
        <w:rPr>
          <w:sz w:val="24"/>
          <w:szCs w:val="24"/>
        </w:rPr>
        <w:t xml:space="preserve">. </w:t>
      </w:r>
      <w:bookmarkStart w:id="0" w:name="_GoBack"/>
      <w:r w:rsidRPr="000B1788">
        <w:rPr>
          <w:sz w:val="24"/>
          <w:szCs w:val="24"/>
        </w:rPr>
        <w:t>Транс</w:t>
      </w:r>
      <w:bookmarkEnd w:id="0"/>
      <w:r w:rsidRPr="000B1788">
        <w:rPr>
          <w:sz w:val="24"/>
          <w:szCs w:val="24"/>
        </w:rPr>
        <w:t>портування здійснюватиметься за рахунок Виконавця.</w:t>
      </w:r>
    </w:p>
    <w:p w:rsidR="000B1788" w:rsidRPr="000B1788" w:rsidRDefault="000B1788" w:rsidP="000B1788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788">
        <w:rPr>
          <w:rFonts w:ascii="Times New Roman" w:hAnsi="Times New Roman" w:cs="Times New Roman"/>
          <w:sz w:val="24"/>
          <w:szCs w:val="24"/>
        </w:rPr>
        <w:t xml:space="preserve">3.2. Передача </w:t>
      </w:r>
      <w:proofErr w:type="spellStart"/>
      <w:r w:rsidRPr="000B1788">
        <w:rPr>
          <w:rFonts w:ascii="Times New Roman" w:hAnsi="Times New Roman" w:cs="Times New Roman"/>
          <w:color w:val="FF0000"/>
          <w:sz w:val="24"/>
          <w:szCs w:val="24"/>
        </w:rPr>
        <w:t>генераторів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ремонту та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документами (Акт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, Акт – заявка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представниками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екземплярах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– по одному для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78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0B1788">
        <w:rPr>
          <w:rFonts w:ascii="Times New Roman" w:hAnsi="Times New Roman" w:cs="Times New Roman"/>
          <w:sz w:val="24"/>
          <w:szCs w:val="24"/>
        </w:rPr>
        <w:t>.</w:t>
      </w:r>
    </w:p>
    <w:p w:rsidR="000B1788" w:rsidRPr="000B1788" w:rsidRDefault="000B1788" w:rsidP="000B178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B1788">
        <w:rPr>
          <w:color w:val="000000"/>
          <w:lang w:val="uk-UA"/>
        </w:rPr>
        <w:t xml:space="preserve">3.3. Виконавець відповідає за збереження </w:t>
      </w:r>
      <w:proofErr w:type="spellStart"/>
      <w:r w:rsidRPr="000B1788">
        <w:rPr>
          <w:color w:val="FF0000"/>
        </w:rPr>
        <w:t>генераторів</w:t>
      </w:r>
      <w:proofErr w:type="spellEnd"/>
      <w:r w:rsidRPr="000B1788">
        <w:rPr>
          <w:color w:val="000000"/>
          <w:lang w:val="uk-UA"/>
        </w:rPr>
        <w:t xml:space="preserve"> </w:t>
      </w:r>
      <w:r w:rsidRPr="000B1788">
        <w:rPr>
          <w:color w:val="000000"/>
          <w:lang w:val="uk-UA"/>
        </w:rPr>
        <w:t xml:space="preserve">Замовника протягом всього часу знаходження на станції технічного обслуговування Виконавця. </w:t>
      </w:r>
    </w:p>
    <w:p w:rsidR="000B1788" w:rsidRPr="000B1788" w:rsidRDefault="000B1788" w:rsidP="000B178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B1788">
        <w:rPr>
          <w:color w:val="000000"/>
          <w:lang w:val="uk-UA"/>
        </w:rPr>
        <w:t xml:space="preserve">3.4. Усі ризики збитків та ушкоджень заподіяних </w:t>
      </w:r>
      <w:r w:rsidRPr="000B1788">
        <w:rPr>
          <w:color w:val="FF0000"/>
        </w:rPr>
        <w:t xml:space="preserve">генераторам </w:t>
      </w:r>
      <w:r w:rsidRPr="000B1788">
        <w:rPr>
          <w:color w:val="000000"/>
          <w:lang w:val="uk-UA"/>
        </w:rPr>
        <w:t xml:space="preserve">під час надання Послуг покладаються на Виконавця. </w:t>
      </w:r>
    </w:p>
    <w:p w:rsidR="000B1788" w:rsidRPr="000B1788" w:rsidRDefault="000B1788" w:rsidP="000B178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B1788">
        <w:rPr>
          <w:color w:val="000000"/>
          <w:lang w:val="uk-UA"/>
        </w:rPr>
        <w:t xml:space="preserve">Збитки та ушкодження, заподіяні </w:t>
      </w:r>
      <w:r w:rsidRPr="000B1788">
        <w:rPr>
          <w:color w:val="FF0000"/>
        </w:rPr>
        <w:t>генераторам</w:t>
      </w:r>
      <w:r w:rsidRPr="000B1788">
        <w:rPr>
          <w:color w:val="000000"/>
          <w:lang w:val="uk-UA"/>
        </w:rPr>
        <w:t>, відшкодовуються Виконавцем за власний рахунок, в 10 (десяти) денний термін з часу їх заподіяння.</w:t>
      </w:r>
    </w:p>
    <w:p w:rsidR="000B1788" w:rsidRPr="000B1788" w:rsidRDefault="000B1788" w:rsidP="000B1788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B1788">
        <w:rPr>
          <w:color w:val="000000"/>
          <w:lang w:val="uk-UA"/>
        </w:rPr>
        <w:t xml:space="preserve">5.1.4.Забезпечувати схоронність </w:t>
      </w:r>
      <w:proofErr w:type="spellStart"/>
      <w:r w:rsidRPr="000B1788">
        <w:rPr>
          <w:color w:val="FF0000"/>
        </w:rPr>
        <w:t>генераторів</w:t>
      </w:r>
      <w:proofErr w:type="spellEnd"/>
      <w:r w:rsidRPr="000B1788">
        <w:rPr>
          <w:color w:val="000000"/>
          <w:lang w:val="uk-UA"/>
        </w:rPr>
        <w:t xml:space="preserve"> </w:t>
      </w:r>
      <w:r w:rsidRPr="000B1788">
        <w:rPr>
          <w:color w:val="000000"/>
          <w:lang w:val="uk-UA"/>
        </w:rPr>
        <w:t>переданих Замовником для надання Послуг.</w:t>
      </w:r>
    </w:p>
    <w:p w:rsidR="000B1788" w:rsidRPr="000B1788" w:rsidRDefault="000B1788" w:rsidP="000B1788">
      <w:pPr>
        <w:pStyle w:val="a5"/>
        <w:shd w:val="clear" w:color="auto" w:fill="FFFFFF"/>
        <w:spacing w:after="100"/>
        <w:ind w:left="0" w:right="-2" w:firstLine="567"/>
        <w:jc w:val="both"/>
        <w:rPr>
          <w:b/>
          <w:sz w:val="24"/>
          <w:szCs w:val="24"/>
        </w:rPr>
      </w:pPr>
      <w:r w:rsidRPr="000B1788">
        <w:rPr>
          <w:sz w:val="24"/>
          <w:szCs w:val="24"/>
        </w:rPr>
        <w:t xml:space="preserve">5.1.9. Повернути Замовникові відпрацьовані складові частини </w:t>
      </w:r>
      <w:r w:rsidRPr="000B1788">
        <w:rPr>
          <w:color w:val="FF0000"/>
          <w:sz w:val="24"/>
          <w:szCs w:val="24"/>
        </w:rPr>
        <w:t>генераторів</w:t>
      </w:r>
      <w:r w:rsidRPr="000B1788">
        <w:rPr>
          <w:sz w:val="24"/>
          <w:szCs w:val="24"/>
        </w:rPr>
        <w:t xml:space="preserve"> </w:t>
      </w:r>
      <w:r w:rsidRPr="000B1788">
        <w:rPr>
          <w:sz w:val="24"/>
          <w:szCs w:val="24"/>
        </w:rPr>
        <w:t>і матеріали після заміни їх на нові;</w:t>
      </w:r>
    </w:p>
    <w:p w:rsidR="00D07E34" w:rsidRPr="00CA73E8" w:rsidRDefault="00D07E34" w:rsidP="00D07E34">
      <w:pPr>
        <w:pStyle w:val="a5"/>
        <w:shd w:val="clear" w:color="auto" w:fill="FFFFFF"/>
        <w:ind w:left="0" w:right="-2" w:firstLine="567"/>
        <w:jc w:val="both"/>
        <w:rPr>
          <w:b/>
          <w:sz w:val="24"/>
          <w:szCs w:val="24"/>
        </w:rPr>
      </w:pPr>
      <w:r w:rsidRPr="00CA73E8">
        <w:rPr>
          <w:sz w:val="24"/>
          <w:szCs w:val="24"/>
        </w:rPr>
        <w:t xml:space="preserve">5.1.10. За наявності вини Виконавця, відшкодовувати збитки у разі втрати, псування чи пошкодження </w:t>
      </w:r>
      <w:r w:rsidRPr="000B1788">
        <w:rPr>
          <w:color w:val="FF0000"/>
          <w:sz w:val="24"/>
          <w:szCs w:val="24"/>
        </w:rPr>
        <w:t>генераторів</w:t>
      </w:r>
      <w:r w:rsidRPr="00CA73E8">
        <w:rPr>
          <w:sz w:val="24"/>
          <w:szCs w:val="24"/>
        </w:rPr>
        <w:t xml:space="preserve">, прийнятих від Замовника для надання послуг в обсягах, передбачених цим Договором. </w:t>
      </w:r>
    </w:p>
    <w:p w:rsidR="00D07E34" w:rsidRPr="00CA73E8" w:rsidRDefault="00D07E34" w:rsidP="00D07E34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A73E8">
        <w:rPr>
          <w:color w:val="000000"/>
          <w:lang w:val="uk-UA"/>
        </w:rPr>
        <w:t xml:space="preserve">5.1.11. На час надання послуг за цим Договором, забезпечити зберігання </w:t>
      </w:r>
      <w:proofErr w:type="spellStart"/>
      <w:r w:rsidRPr="000B1788">
        <w:rPr>
          <w:color w:val="FF0000"/>
        </w:rPr>
        <w:t>генераторів</w:t>
      </w:r>
      <w:proofErr w:type="spellEnd"/>
      <w:r w:rsidRPr="00CA73E8">
        <w:rPr>
          <w:color w:val="000000"/>
          <w:lang w:val="uk-UA"/>
        </w:rPr>
        <w:t xml:space="preserve"> Замовника на закритій території Виконавця під охороною.</w:t>
      </w:r>
    </w:p>
    <w:p w:rsidR="00607CED" w:rsidRPr="000B1788" w:rsidRDefault="00607CE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7CED" w:rsidRPr="000B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2C"/>
    <w:rsid w:val="000B1788"/>
    <w:rsid w:val="00135C1F"/>
    <w:rsid w:val="001F4F2C"/>
    <w:rsid w:val="00607CED"/>
    <w:rsid w:val="00D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A86"/>
  <w15:chartTrackingRefBased/>
  <w15:docId w15:val="{043CCCD3-B6B3-4224-ABB7-D62E37C6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aliases w:val="Текст таблицы"/>
    <w:basedOn w:val="a"/>
    <w:link w:val="a6"/>
    <w:qFormat/>
    <w:rsid w:val="000B1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Абзац списка Знак"/>
    <w:aliases w:val="Текст таблицы Знак"/>
    <w:link w:val="a5"/>
    <w:uiPriority w:val="34"/>
    <w:locked/>
    <w:rsid w:val="000B178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dcterms:created xsi:type="dcterms:W3CDTF">2023-03-16T11:09:00Z</dcterms:created>
  <dcterms:modified xsi:type="dcterms:W3CDTF">2023-03-16T12:42:00Z</dcterms:modified>
</cp:coreProperties>
</file>