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lang w:val="uk-UA"/>
        </w:rPr>
        <w:t xml:space="preserve">                                                 </w:t>
      </w:r>
      <w:r w:rsidR="006026E6">
        <w:rPr>
          <w:rFonts w:ascii="Times New Roman" w:eastAsia="Times New Roman" w:hAnsi="Times New Roman" w:cs="Times New Roman"/>
          <w:b/>
          <w:lang w:val="uk-UA"/>
        </w:rPr>
        <w:t xml:space="preserve">                         </w:t>
      </w:r>
      <w:r w:rsidR="007525C3" w:rsidRPr="002C1A87">
        <w:rPr>
          <w:rFonts w:ascii="Times New Roman" w:eastAsia="Times New Roman" w:hAnsi="Times New Roman" w:cs="Times New Roman"/>
          <w:b/>
          <w:color w:val="000000"/>
          <w:sz w:val="24"/>
          <w:szCs w:val="24"/>
          <w:lang w:val="uk-UA"/>
        </w:rPr>
        <w:t xml:space="preserve">ДОДАТОК </w:t>
      </w:r>
      <w:r w:rsidR="00DE4442">
        <w:rPr>
          <w:rFonts w:ascii="Times New Roman" w:eastAsia="Times New Roman" w:hAnsi="Times New Roman" w:cs="Times New Roman"/>
          <w:b/>
          <w:color w:val="000000"/>
          <w:sz w:val="24"/>
          <w:szCs w:val="24"/>
          <w:lang w:val="uk-UA"/>
        </w:rPr>
        <w:t xml:space="preserve"> 4</w:t>
      </w:r>
    </w:p>
    <w:p w:rsidR="002957E0" w:rsidRPr="002C1A87" w:rsidRDefault="002F239E" w:rsidP="002F239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6026E6">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DE4442" w:rsidRPr="006026E6" w:rsidRDefault="002F239E" w:rsidP="002F239E">
      <w:pPr>
        <w:spacing w:after="0"/>
        <w:jc w:val="both"/>
        <w:rPr>
          <w:rFonts w:ascii="Times New Roman" w:hAnsi="Times New Roman" w:cs="Times New Roman"/>
          <w:sz w:val="20"/>
          <w:szCs w:val="20"/>
          <w:lang w:val="uk-UA"/>
        </w:rPr>
      </w:pPr>
      <w:r>
        <w:rPr>
          <w:rFonts w:ascii="Times New Roman" w:hAnsi="Times New Roman" w:cs="Times New Roman"/>
          <w:i/>
          <w:sz w:val="24"/>
          <w:szCs w:val="24"/>
          <w:lang w:val="uk-UA"/>
        </w:rPr>
        <w:t xml:space="preserve">                                                </w:t>
      </w:r>
      <w:r w:rsidR="006026E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364259" w:rsidRPr="006026E6">
        <w:rPr>
          <w:rFonts w:ascii="Times New Roman" w:hAnsi="Times New Roman" w:cs="Times New Roman"/>
          <w:sz w:val="20"/>
          <w:szCs w:val="20"/>
          <w:lang w:val="uk-UA"/>
        </w:rPr>
        <w:t xml:space="preserve">Учасник </w:t>
      </w:r>
      <w:r w:rsidR="00DE4442" w:rsidRPr="006026E6">
        <w:rPr>
          <w:rFonts w:ascii="Times New Roman" w:hAnsi="Times New Roman" w:cs="Times New Roman"/>
          <w:sz w:val="20"/>
          <w:szCs w:val="20"/>
          <w:lang w:val="uk-UA"/>
        </w:rPr>
        <w:t xml:space="preserve"> не повинен відступати від даної форми.</w:t>
      </w:r>
    </w:p>
    <w:p w:rsidR="00DE4442" w:rsidRPr="006026E6" w:rsidRDefault="002F239E" w:rsidP="002F239E">
      <w:pPr>
        <w:spacing w:after="0"/>
        <w:rPr>
          <w:rFonts w:ascii="Times New Roman" w:hAnsi="Times New Roman" w:cs="Times New Roman"/>
          <w:sz w:val="20"/>
          <w:szCs w:val="20"/>
          <w:lang w:val="uk-UA"/>
        </w:rPr>
      </w:pPr>
      <w:r w:rsidRP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 xml:space="preserve">                    </w:t>
      </w:r>
      <w:r w:rsidR="006026E6">
        <w:rPr>
          <w:rFonts w:ascii="Times New Roman" w:hAnsi="Times New Roman" w:cs="Times New Roman"/>
          <w:sz w:val="20"/>
          <w:szCs w:val="20"/>
          <w:lang w:val="uk-UA"/>
        </w:rPr>
        <w:t xml:space="preserve">                      </w:t>
      </w:r>
      <w:r w:rsidR="006026E6" w:rsidRPr="006026E6">
        <w:rPr>
          <w:rFonts w:ascii="Times New Roman" w:hAnsi="Times New Roman" w:cs="Times New Roman"/>
          <w:sz w:val="20"/>
          <w:szCs w:val="20"/>
          <w:lang w:val="uk-UA"/>
        </w:rPr>
        <w:t>Ф</w:t>
      </w:r>
      <w:r w:rsidR="00DE4442" w:rsidRPr="006026E6">
        <w:rPr>
          <w:rFonts w:ascii="Times New Roman" w:hAnsi="Times New Roman" w:cs="Times New Roman"/>
          <w:sz w:val="20"/>
          <w:szCs w:val="20"/>
          <w:lang w:val="uk-UA"/>
        </w:rPr>
        <w:t xml:space="preserve">орма подається </w:t>
      </w:r>
      <w:r w:rsidR="00364259" w:rsidRPr="006026E6">
        <w:rPr>
          <w:rFonts w:ascii="Times New Roman" w:hAnsi="Times New Roman" w:cs="Times New Roman"/>
          <w:sz w:val="20"/>
          <w:szCs w:val="20"/>
          <w:lang w:val="uk-UA"/>
        </w:rPr>
        <w:t xml:space="preserve">учасником </w:t>
      </w:r>
      <w:r w:rsidR="00DE4442" w:rsidRPr="006026E6">
        <w:rPr>
          <w:rFonts w:ascii="Times New Roman" w:hAnsi="Times New Roman" w:cs="Times New Roman"/>
          <w:sz w:val="20"/>
          <w:szCs w:val="20"/>
          <w:lang w:val="uk-UA"/>
        </w:rPr>
        <w:t>на фірмовому бланку (за наявності).</w:t>
      </w:r>
    </w:p>
    <w:p w:rsidR="00DE4442" w:rsidRDefault="00DE4442" w:rsidP="00DE4442">
      <w:pPr>
        <w:jc w:val="right"/>
        <w:rPr>
          <w:i/>
          <w:lang w:val="uk-UA"/>
        </w:rPr>
      </w:pPr>
    </w:p>
    <w:p w:rsidR="00633BEF" w:rsidRPr="009278BC" w:rsidRDefault="00633BEF" w:rsidP="00DE4442">
      <w:pPr>
        <w:jc w:val="right"/>
        <w:rPr>
          <w:i/>
          <w:lang w:val="uk-UA"/>
        </w:rPr>
      </w:pPr>
      <w:bookmarkStart w:id="0" w:name="_GoBack"/>
      <w:bookmarkEnd w:id="0"/>
    </w:p>
    <w:p w:rsidR="00DE4442" w:rsidRPr="00DE4442" w:rsidRDefault="00DE4442" w:rsidP="00DE4442">
      <w:pPr>
        <w:pStyle w:val="1"/>
        <w:spacing w:before="0" w:after="0"/>
        <w:jc w:val="center"/>
        <w:rPr>
          <w:rFonts w:ascii="Times New Roman" w:hAnsi="Times New Roman"/>
          <w:caps/>
          <w:sz w:val="28"/>
          <w:szCs w:val="28"/>
        </w:rPr>
      </w:pPr>
      <w:r w:rsidRPr="00DE4442">
        <w:rPr>
          <w:rFonts w:ascii="Times New Roman" w:hAnsi="Times New Roman"/>
          <w:sz w:val="28"/>
          <w:szCs w:val="28"/>
        </w:rPr>
        <w:t>Ф</w:t>
      </w:r>
      <w:r w:rsidRPr="00DE4442">
        <w:rPr>
          <w:rFonts w:ascii="Times New Roman" w:hAnsi="Times New Roman"/>
          <w:caps/>
          <w:sz w:val="28"/>
          <w:szCs w:val="28"/>
        </w:rPr>
        <w:t>орма «</w:t>
      </w:r>
      <w:proofErr w:type="gramStart"/>
      <w:r w:rsidRPr="00DE4442">
        <w:rPr>
          <w:rFonts w:ascii="Times New Roman" w:hAnsi="Times New Roman"/>
          <w:sz w:val="28"/>
          <w:szCs w:val="28"/>
        </w:rPr>
        <w:t>Ц</w:t>
      </w:r>
      <w:proofErr w:type="gramEnd"/>
      <w:r w:rsidRPr="00DE4442">
        <w:rPr>
          <w:rFonts w:ascii="Times New Roman" w:hAnsi="Times New Roman"/>
          <w:sz w:val="28"/>
          <w:szCs w:val="28"/>
        </w:rPr>
        <w:t>ІНОВА ПРОПОЗИЦІЯ»</w:t>
      </w:r>
    </w:p>
    <w:p w:rsidR="00DE4442" w:rsidRPr="00C11297" w:rsidRDefault="00DE4442" w:rsidP="00DE4442">
      <w:pPr>
        <w:pStyle w:val="af3"/>
        <w:ind w:firstLine="709"/>
        <w:jc w:val="both"/>
        <w:rPr>
          <w:rFonts w:ascii="Times New Roman" w:hAnsi="Times New Roman"/>
          <w:sz w:val="24"/>
          <w:szCs w:val="24"/>
        </w:rPr>
      </w:pPr>
    </w:p>
    <w:p w:rsidR="00364259" w:rsidRPr="00364259" w:rsidRDefault="00364259" w:rsidP="00364259">
      <w:pPr>
        <w:widowControl w:val="0"/>
        <w:autoSpaceDE w:val="0"/>
        <w:autoSpaceDN w:val="0"/>
        <w:adjustRightInd w:val="0"/>
        <w:spacing w:after="0"/>
        <w:ind w:firstLine="708"/>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Ми,</w:t>
      </w:r>
      <w:r w:rsidRPr="00364259">
        <w:rPr>
          <w:rFonts w:ascii="Times New Roman" w:hAnsi="Times New Roman" w:cs="Times New Roman"/>
          <w:lang w:val="uk-UA"/>
        </w:rPr>
        <w:t xml:space="preserve"> _____________________________________________, </w:t>
      </w:r>
      <w:r w:rsidRPr="00364259">
        <w:rPr>
          <w:rFonts w:ascii="Times New Roman" w:hAnsi="Times New Roman" w:cs="Times New Roman"/>
          <w:sz w:val="28"/>
          <w:szCs w:val="28"/>
          <w:lang w:val="uk-UA"/>
        </w:rPr>
        <w:t xml:space="preserve">надаємо свою пропозицію </w:t>
      </w:r>
    </w:p>
    <w:p w:rsidR="00364259" w:rsidRPr="00364259" w:rsidRDefault="00C5448F" w:rsidP="00364259">
      <w:pPr>
        <w:widowControl w:val="0"/>
        <w:autoSpaceDE w:val="0"/>
        <w:autoSpaceDN w:val="0"/>
        <w:adjustRightInd w:val="0"/>
        <w:spacing w:after="0"/>
        <w:ind w:firstLine="357"/>
        <w:jc w:val="both"/>
        <w:rPr>
          <w:rFonts w:ascii="Times New Roman" w:hAnsi="Times New Roman" w:cs="Times New Roman"/>
          <w:lang w:val="uk-UA"/>
        </w:rPr>
      </w:pPr>
      <w:r>
        <w:rPr>
          <w:rFonts w:ascii="Times New Roman" w:hAnsi="Times New Roman" w:cs="Times New Roman"/>
          <w:sz w:val="20"/>
          <w:szCs w:val="20"/>
          <w:lang w:val="uk-UA"/>
        </w:rPr>
        <w:t xml:space="preserve">                                            </w:t>
      </w:r>
      <w:r w:rsidR="00364259" w:rsidRPr="00364259">
        <w:rPr>
          <w:rFonts w:ascii="Times New Roman" w:hAnsi="Times New Roman" w:cs="Times New Roman"/>
          <w:sz w:val="20"/>
          <w:szCs w:val="20"/>
          <w:lang w:val="uk-UA"/>
        </w:rPr>
        <w:t>(назва учасника</w:t>
      </w:r>
      <w:r w:rsidR="00364259" w:rsidRPr="00364259">
        <w:rPr>
          <w:rFonts w:ascii="Times New Roman" w:hAnsi="Times New Roman" w:cs="Times New Roman"/>
          <w:lang w:val="uk-UA"/>
        </w:rPr>
        <w:t>)</w:t>
      </w:r>
    </w:p>
    <w:p w:rsidR="00364259" w:rsidRDefault="00364259" w:rsidP="00364259">
      <w:pPr>
        <w:spacing w:after="0"/>
        <w:jc w:val="both"/>
        <w:rPr>
          <w:rFonts w:ascii="Times New Roman" w:hAnsi="Times New Roman" w:cs="Times New Roman"/>
          <w:sz w:val="28"/>
          <w:szCs w:val="28"/>
          <w:lang w:val="uk-UA"/>
        </w:rPr>
      </w:pPr>
      <w:r w:rsidRPr="00364259">
        <w:rPr>
          <w:rFonts w:ascii="Times New Roman" w:hAnsi="Times New Roman" w:cs="Times New Roman"/>
          <w:sz w:val="28"/>
          <w:szCs w:val="28"/>
          <w:lang w:val="uk-UA"/>
        </w:rPr>
        <w:t xml:space="preserve">щодо участі у відкритих торгах на закупівлю: </w:t>
      </w:r>
      <w:r w:rsidRPr="00364259">
        <w:rPr>
          <w:rFonts w:ascii="Times New Roman" w:eastAsia="Times New Roman" w:hAnsi="Times New Roman" w:cs="Times New Roman"/>
          <w:sz w:val="28"/>
          <w:szCs w:val="28"/>
          <w:lang w:val="uk-UA"/>
        </w:rPr>
        <w:t xml:space="preserve">комп’ютерний </w:t>
      </w:r>
      <w:proofErr w:type="spellStart"/>
      <w:r w:rsidRPr="00364259">
        <w:rPr>
          <w:rFonts w:ascii="Times New Roman" w:eastAsia="Times New Roman" w:hAnsi="Times New Roman" w:cs="Times New Roman"/>
          <w:sz w:val="28"/>
          <w:szCs w:val="28"/>
          <w:lang w:val="uk-UA"/>
        </w:rPr>
        <w:t>поліграфкомплекс</w:t>
      </w:r>
      <w:proofErr w:type="spellEnd"/>
      <w:r w:rsidRPr="00364259">
        <w:rPr>
          <w:rFonts w:ascii="Times New Roman" w:eastAsia="Times New Roman" w:hAnsi="Times New Roman" w:cs="Times New Roman"/>
          <w:sz w:val="28"/>
          <w:szCs w:val="28"/>
          <w:lang w:val="uk-UA"/>
        </w:rPr>
        <w:t xml:space="preserve"> «</w:t>
      </w:r>
      <w:r w:rsidRPr="00E76DF2">
        <w:rPr>
          <w:rFonts w:ascii="Times New Roman" w:eastAsia="Times New Roman" w:hAnsi="Times New Roman" w:cs="Times New Roman"/>
          <w:sz w:val="28"/>
          <w:szCs w:val="28"/>
        </w:rPr>
        <w:t>AXCITON</w:t>
      </w:r>
      <w:r w:rsidRPr="00364259">
        <w:rPr>
          <w:rFonts w:ascii="Times New Roman" w:eastAsia="Times New Roman" w:hAnsi="Times New Roman" w:cs="Times New Roman"/>
          <w:sz w:val="28"/>
          <w:szCs w:val="28"/>
          <w:lang w:val="uk-UA"/>
        </w:rPr>
        <w:t xml:space="preserve">» (8 </w:t>
      </w:r>
      <w:r w:rsidRPr="00E76DF2">
        <w:rPr>
          <w:rFonts w:ascii="Times New Roman" w:eastAsia="Times New Roman" w:hAnsi="Times New Roman" w:cs="Times New Roman"/>
          <w:sz w:val="28"/>
          <w:szCs w:val="28"/>
        </w:rPr>
        <w:t>CHANNEL</w:t>
      </w:r>
      <w:r w:rsidR="00696ED2">
        <w:rPr>
          <w:rFonts w:ascii="Times New Roman" w:eastAsia="Times New Roman" w:hAnsi="Times New Roman" w:cs="Times New Roman"/>
          <w:sz w:val="28"/>
          <w:szCs w:val="28"/>
          <w:lang w:val="uk-UA"/>
        </w:rPr>
        <w:t xml:space="preserve"> </w:t>
      </w:r>
      <w:r w:rsidRPr="00E76DF2">
        <w:rPr>
          <w:rFonts w:ascii="Times New Roman" w:eastAsia="Times New Roman" w:hAnsi="Times New Roman" w:cs="Times New Roman"/>
          <w:sz w:val="28"/>
          <w:szCs w:val="28"/>
        </w:rPr>
        <w:t>SENSOR</w:t>
      </w:r>
      <w:r w:rsidR="00696ED2">
        <w:rPr>
          <w:rFonts w:ascii="Times New Roman" w:eastAsia="Times New Roman" w:hAnsi="Times New Roman" w:cs="Times New Roman"/>
          <w:sz w:val="28"/>
          <w:szCs w:val="28"/>
          <w:lang w:val="uk-UA"/>
        </w:rPr>
        <w:t xml:space="preserve"> </w:t>
      </w:r>
      <w:r w:rsidRPr="00E76DF2">
        <w:rPr>
          <w:rFonts w:ascii="Times New Roman" w:eastAsia="Times New Roman" w:hAnsi="Times New Roman" w:cs="Times New Roman"/>
          <w:sz w:val="28"/>
          <w:szCs w:val="28"/>
        </w:rPr>
        <w:t>BOX</w:t>
      </w:r>
      <w:r w:rsidRPr="00364259">
        <w:rPr>
          <w:rFonts w:ascii="Times New Roman" w:eastAsia="Times New Roman" w:hAnsi="Times New Roman" w:cs="Times New Roman"/>
          <w:sz w:val="28"/>
          <w:szCs w:val="28"/>
          <w:lang w:val="uk-UA"/>
        </w:rPr>
        <w:t xml:space="preserve">) (код 33120000-7 </w:t>
      </w:r>
      <w:r w:rsidR="00696ED2" w:rsidRPr="00364259">
        <w:rPr>
          <w:rFonts w:ascii="Times New Roman" w:eastAsia="Times New Roman" w:hAnsi="Times New Roman" w:cs="Times New Roman"/>
          <w:sz w:val="28"/>
          <w:szCs w:val="28"/>
          <w:lang w:val="uk-UA"/>
        </w:rPr>
        <w:t>–</w:t>
      </w:r>
      <w:r w:rsidR="00696ED2">
        <w:rPr>
          <w:rFonts w:ascii="Times New Roman" w:eastAsia="Times New Roman" w:hAnsi="Times New Roman" w:cs="Times New Roman"/>
          <w:sz w:val="28"/>
          <w:szCs w:val="28"/>
          <w:lang w:val="uk-UA"/>
        </w:rPr>
        <w:t xml:space="preserve"> С</w:t>
      </w:r>
      <w:r w:rsidR="00696ED2" w:rsidRPr="00364259">
        <w:rPr>
          <w:rFonts w:ascii="Times New Roman" w:eastAsia="Times New Roman" w:hAnsi="Times New Roman" w:cs="Times New Roman"/>
          <w:sz w:val="28"/>
          <w:szCs w:val="28"/>
          <w:lang w:val="uk-UA"/>
        </w:rPr>
        <w:t xml:space="preserve">истеми реєстрації медичної інформації та дослідне обладнання </w:t>
      </w:r>
      <w:r w:rsidRPr="00364259">
        <w:rPr>
          <w:rFonts w:ascii="Times New Roman" w:eastAsia="Times New Roman" w:hAnsi="Times New Roman" w:cs="Times New Roman"/>
          <w:sz w:val="28"/>
          <w:szCs w:val="28"/>
          <w:lang w:val="uk-UA"/>
        </w:rPr>
        <w:t>за національним класифікатором України ДК 021:2015 Єдиний закупівельний словник)</w:t>
      </w:r>
      <w:r>
        <w:rPr>
          <w:rFonts w:ascii="Times New Roman" w:eastAsia="Times New Roman" w:hAnsi="Times New Roman" w:cs="Times New Roman"/>
          <w:sz w:val="28"/>
          <w:szCs w:val="28"/>
          <w:lang w:val="uk-UA"/>
        </w:rPr>
        <w:t>.</w:t>
      </w:r>
    </w:p>
    <w:p w:rsidR="00DE4442" w:rsidRPr="00203A1F" w:rsidRDefault="00DE4442" w:rsidP="00364259">
      <w:pPr>
        <w:spacing w:after="0"/>
        <w:ind w:firstLine="851"/>
        <w:jc w:val="both"/>
        <w:rPr>
          <w:rFonts w:ascii="Times New Roman" w:hAnsi="Times New Roman" w:cs="Times New Roman"/>
          <w:sz w:val="28"/>
          <w:szCs w:val="28"/>
          <w:lang w:val="uk-UA"/>
        </w:rPr>
      </w:pPr>
      <w:r w:rsidRPr="00203A1F">
        <w:rPr>
          <w:rFonts w:ascii="Times New Roman" w:hAnsi="Times New Roman" w:cs="Times New Roman"/>
          <w:sz w:val="28"/>
          <w:szCs w:val="28"/>
          <w:lang w:val="uk-UA"/>
        </w:rPr>
        <w:t>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всі вимоги замовника та договору на умовах, зазначених у тендерній документації за наступною ціною:</w:t>
      </w:r>
    </w:p>
    <w:p w:rsidR="00DE4442" w:rsidRPr="00DE4442" w:rsidRDefault="00DE4442" w:rsidP="00DE4442">
      <w:pPr>
        <w:pStyle w:val="af3"/>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53"/>
        <w:gridCol w:w="1373"/>
        <w:gridCol w:w="1451"/>
        <w:gridCol w:w="1314"/>
        <w:gridCol w:w="1665"/>
      </w:tblGrid>
      <w:tr w:rsidR="00DE4442" w:rsidRPr="00DE4442" w:rsidTr="002C239C">
        <w:tc>
          <w:tcPr>
            <w:tcW w:w="494"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w:t>
            </w:r>
          </w:p>
        </w:tc>
        <w:tc>
          <w:tcPr>
            <w:tcW w:w="4034"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Найменування</w:t>
            </w:r>
          </w:p>
        </w:tc>
        <w:tc>
          <w:tcPr>
            <w:tcW w:w="1356" w:type="dxa"/>
            <w:vAlign w:val="center"/>
          </w:tcPr>
          <w:p w:rsidR="00DE4442" w:rsidRPr="00DE4442" w:rsidRDefault="00DE4442" w:rsidP="004E50B6">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Од</w:t>
            </w:r>
            <w:r w:rsidR="004E50B6">
              <w:rPr>
                <w:rFonts w:ascii="Times New Roman" w:hAnsi="Times New Roman" w:cs="Times New Roman"/>
                <w:b/>
                <w:sz w:val="28"/>
                <w:szCs w:val="28"/>
                <w:lang w:val="uk-UA"/>
              </w:rPr>
              <w:t>иниця</w:t>
            </w:r>
            <w:r w:rsidRPr="00DE4442">
              <w:rPr>
                <w:rFonts w:ascii="Times New Roman" w:hAnsi="Times New Roman" w:cs="Times New Roman"/>
                <w:b/>
                <w:sz w:val="28"/>
                <w:szCs w:val="28"/>
                <w:lang w:val="uk-UA"/>
              </w:rPr>
              <w:t xml:space="preserve"> вим</w:t>
            </w:r>
            <w:r w:rsidR="004E50B6">
              <w:rPr>
                <w:rFonts w:ascii="Times New Roman" w:hAnsi="Times New Roman" w:cs="Times New Roman"/>
                <w:b/>
                <w:sz w:val="28"/>
                <w:szCs w:val="28"/>
                <w:lang w:val="uk-UA"/>
              </w:rPr>
              <w:t>іру</w:t>
            </w:r>
          </w:p>
        </w:tc>
        <w:tc>
          <w:tcPr>
            <w:tcW w:w="1431"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Кількість</w:t>
            </w:r>
          </w:p>
        </w:tc>
        <w:tc>
          <w:tcPr>
            <w:tcW w:w="1471" w:type="dxa"/>
            <w:vAlign w:val="center"/>
          </w:tcPr>
          <w:p w:rsidR="00DE4442" w:rsidRPr="00DE4442" w:rsidRDefault="00DE4442" w:rsidP="00364259">
            <w:pPr>
              <w:tabs>
                <w:tab w:val="left" w:pos="-17"/>
                <w:tab w:val="center" w:pos="4153"/>
                <w:tab w:val="right" w:pos="8306"/>
              </w:tabs>
              <w:spacing w:after="0"/>
              <w:ind w:right="-6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Ціна за од., грн., з ПДВ</w:t>
            </w:r>
            <w:r w:rsidR="00364259">
              <w:rPr>
                <w:rFonts w:ascii="Times New Roman" w:hAnsi="Times New Roman" w:cs="Times New Roman"/>
                <w:b/>
                <w:sz w:val="28"/>
                <w:szCs w:val="28"/>
                <w:lang w:val="uk-UA"/>
              </w:rPr>
              <w:t xml:space="preserve"> (без ПДВ)</w:t>
            </w:r>
          </w:p>
        </w:tc>
        <w:tc>
          <w:tcPr>
            <w:tcW w:w="1809" w:type="dxa"/>
            <w:vAlign w:val="center"/>
          </w:tcPr>
          <w:p w:rsidR="00DE4442" w:rsidRPr="00DE4442"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Загальна вартість, грн.,</w:t>
            </w:r>
          </w:p>
          <w:p w:rsidR="00364259" w:rsidRDefault="00DE4442"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sidRPr="00DE4442">
              <w:rPr>
                <w:rFonts w:ascii="Times New Roman" w:hAnsi="Times New Roman" w:cs="Times New Roman"/>
                <w:b/>
                <w:sz w:val="28"/>
                <w:szCs w:val="28"/>
                <w:lang w:val="uk-UA"/>
              </w:rPr>
              <w:t>з ПДВ *</w:t>
            </w:r>
          </w:p>
          <w:p w:rsidR="00DE4442" w:rsidRPr="00DE4442" w:rsidRDefault="00364259" w:rsidP="00364259">
            <w:pPr>
              <w:tabs>
                <w:tab w:val="left" w:pos="-22"/>
                <w:tab w:val="center" w:pos="4153"/>
                <w:tab w:val="right" w:pos="8306"/>
              </w:tabs>
              <w:spacing w:after="0"/>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rPr>
              <w:t>(без ПДВ)</w:t>
            </w:r>
          </w:p>
        </w:tc>
      </w:tr>
      <w:tr w:rsidR="00DE4442" w:rsidRPr="00DE4442" w:rsidTr="002C239C">
        <w:tc>
          <w:tcPr>
            <w:tcW w:w="494" w:type="dxa"/>
          </w:tcPr>
          <w:p w:rsidR="00DE4442" w:rsidRPr="00DE4442" w:rsidRDefault="00DE4442" w:rsidP="00443014">
            <w:pPr>
              <w:pStyle w:val="afb"/>
              <w:jc w:val="center"/>
              <w:rPr>
                <w:sz w:val="28"/>
                <w:szCs w:val="28"/>
              </w:rPr>
            </w:pPr>
            <w:r w:rsidRPr="00DE4442">
              <w:rPr>
                <w:sz w:val="28"/>
                <w:szCs w:val="28"/>
              </w:rPr>
              <w:t>1</w:t>
            </w:r>
            <w:r w:rsidR="00364259">
              <w:rPr>
                <w:sz w:val="28"/>
                <w:szCs w:val="28"/>
              </w:rPr>
              <w:t>.</w:t>
            </w:r>
          </w:p>
        </w:tc>
        <w:tc>
          <w:tcPr>
            <w:tcW w:w="4034" w:type="dxa"/>
            <w:vAlign w:val="center"/>
          </w:tcPr>
          <w:p w:rsidR="002A44DA" w:rsidRDefault="00364259" w:rsidP="002A44DA">
            <w:pPr>
              <w:spacing w:after="0" w:line="252" w:lineRule="auto"/>
              <w:rPr>
                <w:rFonts w:ascii="Times New Roman" w:hAnsi="Times New Roman" w:cs="Times New Roman"/>
                <w:sz w:val="28"/>
                <w:szCs w:val="28"/>
                <w:bdr w:val="none" w:sz="0" w:space="0" w:color="auto" w:frame="1"/>
                <w:lang w:val="uk-UA"/>
              </w:rPr>
            </w:pPr>
            <w:r w:rsidRPr="00364259">
              <w:rPr>
                <w:rFonts w:ascii="Times New Roman" w:hAnsi="Times New Roman" w:cs="Times New Roman"/>
                <w:sz w:val="28"/>
                <w:szCs w:val="28"/>
                <w:lang w:val="uk-UA"/>
              </w:rPr>
              <w:t>К</w:t>
            </w:r>
            <w:r w:rsidRPr="00364259">
              <w:rPr>
                <w:rFonts w:ascii="Times New Roman" w:hAnsi="Times New Roman" w:cs="Times New Roman"/>
                <w:sz w:val="28"/>
                <w:szCs w:val="28"/>
                <w:bdr w:val="none" w:sz="0" w:space="0" w:color="auto" w:frame="1"/>
                <w:lang w:val="uk-UA"/>
              </w:rPr>
              <w:t>омп’ютерний поліграф</w:t>
            </w:r>
            <w:r w:rsidR="002A44DA">
              <w:rPr>
                <w:rFonts w:ascii="Times New Roman" w:hAnsi="Times New Roman" w:cs="Times New Roman"/>
                <w:sz w:val="28"/>
                <w:szCs w:val="28"/>
                <w:bdr w:val="none" w:sz="0" w:space="0" w:color="auto" w:frame="1"/>
                <w:lang w:val="uk-UA"/>
              </w:rPr>
              <w:t xml:space="preserve"> </w:t>
            </w:r>
            <w:r w:rsidRPr="00364259">
              <w:rPr>
                <w:rFonts w:ascii="Times New Roman" w:hAnsi="Times New Roman" w:cs="Times New Roman"/>
                <w:sz w:val="28"/>
                <w:szCs w:val="28"/>
                <w:bdr w:val="none" w:sz="0" w:space="0" w:color="auto" w:frame="1"/>
                <w:lang w:val="uk-UA"/>
              </w:rPr>
              <w:t>комплекс «</w:t>
            </w:r>
            <w:r w:rsidRPr="008A6AE9">
              <w:rPr>
                <w:rFonts w:ascii="Times New Roman" w:hAnsi="Times New Roman" w:cs="Times New Roman"/>
                <w:sz w:val="28"/>
                <w:szCs w:val="28"/>
                <w:bdr w:val="none" w:sz="0" w:space="0" w:color="auto" w:frame="1"/>
              </w:rPr>
              <w:t>AXCITON</w:t>
            </w:r>
            <w:r w:rsidRPr="00364259">
              <w:rPr>
                <w:rFonts w:ascii="Times New Roman" w:hAnsi="Times New Roman" w:cs="Times New Roman"/>
                <w:sz w:val="28"/>
                <w:szCs w:val="28"/>
                <w:bdr w:val="none" w:sz="0" w:space="0" w:color="auto" w:frame="1"/>
                <w:lang w:val="uk-UA"/>
              </w:rPr>
              <w:t xml:space="preserve">» </w:t>
            </w:r>
          </w:p>
          <w:p w:rsidR="00DE4442" w:rsidRPr="00364259" w:rsidRDefault="00364259" w:rsidP="002A44DA">
            <w:pPr>
              <w:spacing w:after="0" w:line="252" w:lineRule="auto"/>
              <w:rPr>
                <w:rFonts w:ascii="Times New Roman" w:hAnsi="Times New Roman" w:cs="Times New Roman"/>
                <w:b/>
                <w:sz w:val="28"/>
                <w:szCs w:val="28"/>
                <w:lang w:val="uk-UA"/>
              </w:rPr>
            </w:pPr>
            <w:r w:rsidRPr="00364259">
              <w:rPr>
                <w:rFonts w:ascii="Times New Roman" w:hAnsi="Times New Roman" w:cs="Times New Roman"/>
                <w:sz w:val="28"/>
                <w:szCs w:val="28"/>
                <w:bdr w:val="none" w:sz="0" w:space="0" w:color="auto" w:frame="1"/>
                <w:lang w:val="uk-UA"/>
              </w:rPr>
              <w:t xml:space="preserve">(8 </w:t>
            </w:r>
            <w:r w:rsidRPr="008A6AE9">
              <w:rPr>
                <w:rFonts w:ascii="Times New Roman" w:hAnsi="Times New Roman" w:cs="Times New Roman"/>
                <w:sz w:val="28"/>
                <w:szCs w:val="28"/>
                <w:bdr w:val="none" w:sz="0" w:space="0" w:color="auto" w:frame="1"/>
              </w:rPr>
              <w:t>CHANNEL</w:t>
            </w:r>
            <w:r w:rsidR="00696ED2">
              <w:rPr>
                <w:rFonts w:ascii="Times New Roman" w:hAnsi="Times New Roman" w:cs="Times New Roman"/>
                <w:sz w:val="28"/>
                <w:szCs w:val="28"/>
                <w:bdr w:val="none" w:sz="0" w:space="0" w:color="auto" w:frame="1"/>
                <w:lang w:val="uk-UA"/>
              </w:rPr>
              <w:t xml:space="preserve"> </w:t>
            </w:r>
            <w:r w:rsidRPr="008A6AE9">
              <w:rPr>
                <w:rFonts w:ascii="Times New Roman" w:hAnsi="Times New Roman" w:cs="Times New Roman"/>
                <w:sz w:val="28"/>
                <w:szCs w:val="28"/>
                <w:bdr w:val="none" w:sz="0" w:space="0" w:color="auto" w:frame="1"/>
              </w:rPr>
              <w:t>SENSOR</w:t>
            </w:r>
            <w:r w:rsidR="00696ED2">
              <w:rPr>
                <w:rFonts w:ascii="Times New Roman" w:hAnsi="Times New Roman" w:cs="Times New Roman"/>
                <w:sz w:val="28"/>
                <w:szCs w:val="28"/>
                <w:bdr w:val="none" w:sz="0" w:space="0" w:color="auto" w:frame="1"/>
                <w:lang w:val="uk-UA"/>
              </w:rPr>
              <w:t xml:space="preserve"> </w:t>
            </w:r>
            <w:r w:rsidRPr="008A6AE9">
              <w:rPr>
                <w:rFonts w:ascii="Times New Roman" w:hAnsi="Times New Roman" w:cs="Times New Roman"/>
                <w:sz w:val="28"/>
                <w:szCs w:val="28"/>
                <w:bdr w:val="none" w:sz="0" w:space="0" w:color="auto" w:frame="1"/>
              </w:rPr>
              <w:t>BOX</w:t>
            </w:r>
            <w:r w:rsidRPr="00364259">
              <w:rPr>
                <w:rFonts w:ascii="Times New Roman" w:hAnsi="Times New Roman" w:cs="Times New Roman"/>
                <w:sz w:val="28"/>
                <w:szCs w:val="28"/>
                <w:bdr w:val="none" w:sz="0" w:space="0" w:color="auto" w:frame="1"/>
                <w:lang w:val="uk-UA"/>
              </w:rPr>
              <w:t>)</w:t>
            </w:r>
          </w:p>
        </w:tc>
        <w:tc>
          <w:tcPr>
            <w:tcW w:w="1356" w:type="dxa"/>
            <w:vAlign w:val="center"/>
          </w:tcPr>
          <w:p w:rsidR="00DE4442" w:rsidRPr="00DE4442" w:rsidRDefault="00DE4442" w:rsidP="004E50B6">
            <w:pPr>
              <w:jc w:val="center"/>
              <w:rPr>
                <w:rFonts w:ascii="Times New Roman" w:hAnsi="Times New Roman" w:cs="Times New Roman"/>
                <w:sz w:val="28"/>
                <w:szCs w:val="28"/>
                <w:lang w:val="uk-UA"/>
              </w:rPr>
            </w:pPr>
            <w:r w:rsidRPr="00DE4442">
              <w:rPr>
                <w:rFonts w:ascii="Times New Roman" w:hAnsi="Times New Roman" w:cs="Times New Roman"/>
                <w:sz w:val="28"/>
                <w:szCs w:val="28"/>
                <w:lang w:val="uk-UA"/>
              </w:rPr>
              <w:t>к</w:t>
            </w:r>
            <w:r w:rsidR="004E50B6">
              <w:rPr>
                <w:rFonts w:ascii="Times New Roman" w:hAnsi="Times New Roman" w:cs="Times New Roman"/>
                <w:sz w:val="28"/>
                <w:szCs w:val="28"/>
                <w:lang w:val="uk-UA"/>
              </w:rPr>
              <w:t>омплект</w:t>
            </w:r>
          </w:p>
        </w:tc>
        <w:tc>
          <w:tcPr>
            <w:tcW w:w="1431" w:type="dxa"/>
            <w:vAlign w:val="center"/>
          </w:tcPr>
          <w:p w:rsidR="00DE4442" w:rsidRPr="00DE4442" w:rsidRDefault="00DE4442" w:rsidP="00443014">
            <w:pPr>
              <w:tabs>
                <w:tab w:val="left" w:pos="0"/>
                <w:tab w:val="center" w:pos="4153"/>
                <w:tab w:val="right" w:pos="8306"/>
              </w:tabs>
              <w:jc w:val="center"/>
              <w:rPr>
                <w:rFonts w:ascii="Times New Roman" w:hAnsi="Times New Roman" w:cs="Times New Roman"/>
                <w:sz w:val="28"/>
                <w:szCs w:val="28"/>
                <w:lang w:val="uk-UA"/>
              </w:rPr>
            </w:pPr>
            <w:r w:rsidRPr="00DE4442">
              <w:rPr>
                <w:rFonts w:ascii="Times New Roman" w:hAnsi="Times New Roman" w:cs="Times New Roman"/>
                <w:sz w:val="28"/>
                <w:szCs w:val="28"/>
                <w:lang w:val="uk-UA"/>
              </w:rPr>
              <w:t>1</w:t>
            </w:r>
          </w:p>
        </w:tc>
        <w:tc>
          <w:tcPr>
            <w:tcW w:w="1471"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c>
          <w:tcPr>
            <w:tcW w:w="1809" w:type="dxa"/>
          </w:tcPr>
          <w:p w:rsidR="00DE4442" w:rsidRPr="00DE4442" w:rsidRDefault="00DE4442" w:rsidP="00443014">
            <w:pPr>
              <w:tabs>
                <w:tab w:val="left" w:pos="0"/>
                <w:tab w:val="center" w:pos="4153"/>
                <w:tab w:val="right" w:pos="8306"/>
              </w:tabs>
              <w:jc w:val="both"/>
              <w:rPr>
                <w:rFonts w:ascii="Times New Roman" w:hAnsi="Times New Roman" w:cs="Times New Roman"/>
                <w:sz w:val="28"/>
                <w:szCs w:val="28"/>
                <w:lang w:val="uk-UA"/>
              </w:rPr>
            </w:pPr>
          </w:p>
        </w:tc>
      </w:tr>
    </w:tbl>
    <w:p w:rsidR="00A60830" w:rsidRDefault="00A60830" w:rsidP="00A60830">
      <w:pPr>
        <w:pStyle w:val="a4"/>
        <w:widowControl w:val="0"/>
        <w:spacing w:before="0" w:beforeAutospacing="0" w:after="0" w:afterAutospacing="0"/>
        <w:jc w:val="both"/>
        <w:rPr>
          <w:rFonts w:eastAsia="Andale Sans UI"/>
          <w:b/>
          <w:kern w:val="2"/>
          <w:sz w:val="28"/>
          <w:szCs w:val="28"/>
          <w:lang w:val="uk-UA"/>
        </w:rPr>
      </w:pP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b/>
          <w:kern w:val="2"/>
          <w:sz w:val="28"/>
          <w:szCs w:val="28"/>
          <w:lang w:val="uk-UA"/>
        </w:rPr>
        <w:t>Загальна вартість пропозиції:</w:t>
      </w:r>
      <w:r w:rsidRPr="00DE4442">
        <w:rPr>
          <w:rFonts w:eastAsia="Andale Sans UI"/>
          <w:kern w:val="2"/>
          <w:sz w:val="28"/>
          <w:szCs w:val="28"/>
          <w:lang w:val="uk-UA"/>
        </w:rPr>
        <w:t xml:space="preserve"> ∑ __________________________________ грн.    </w:t>
      </w:r>
    </w:p>
    <w:p w:rsidR="00DE4442" w:rsidRPr="00DE4442" w:rsidRDefault="004E50B6" w:rsidP="00A60830">
      <w:pPr>
        <w:pStyle w:val="a4"/>
        <w:widowControl w:val="0"/>
        <w:spacing w:before="0" w:beforeAutospacing="0" w:after="0" w:afterAutospacing="0"/>
        <w:ind w:left="3540" w:firstLine="708"/>
        <w:jc w:val="both"/>
        <w:rPr>
          <w:rFonts w:eastAsia="Andale Sans UI"/>
          <w:kern w:val="2"/>
          <w:sz w:val="28"/>
          <w:szCs w:val="28"/>
          <w:lang w:val="uk-UA"/>
        </w:rPr>
      </w:pPr>
      <w:r>
        <w:rPr>
          <w:rFonts w:eastAsia="Andale Sans UI"/>
          <w:i/>
          <w:kern w:val="2"/>
          <w:sz w:val="28"/>
          <w:szCs w:val="28"/>
          <w:lang w:val="uk-UA"/>
        </w:rPr>
        <w:t xml:space="preserve">              </w:t>
      </w:r>
      <w:r w:rsidR="00DE4442" w:rsidRPr="00DE4442">
        <w:rPr>
          <w:rFonts w:eastAsia="Andale Sans UI"/>
          <w:i/>
          <w:kern w:val="2"/>
          <w:sz w:val="28"/>
          <w:szCs w:val="28"/>
          <w:lang w:val="uk-UA"/>
        </w:rPr>
        <w:t xml:space="preserve">(цифрами та словами)                </w:t>
      </w:r>
    </w:p>
    <w:p w:rsidR="00DE4442" w:rsidRPr="00DE4442" w:rsidRDefault="00DE4442" w:rsidP="00A60830">
      <w:pPr>
        <w:pStyle w:val="a4"/>
        <w:widowControl w:val="0"/>
        <w:spacing w:before="0" w:beforeAutospacing="0" w:after="0" w:afterAutospacing="0"/>
        <w:jc w:val="both"/>
        <w:rPr>
          <w:rFonts w:eastAsia="Andale Sans UI"/>
          <w:kern w:val="2"/>
          <w:sz w:val="28"/>
          <w:szCs w:val="28"/>
          <w:lang w:val="uk-UA"/>
        </w:rPr>
      </w:pPr>
      <w:r w:rsidRPr="00DE4442">
        <w:rPr>
          <w:rFonts w:eastAsia="Andale Sans UI"/>
          <w:i/>
          <w:kern w:val="2"/>
          <w:sz w:val="28"/>
          <w:szCs w:val="28"/>
          <w:lang w:val="uk-UA"/>
        </w:rPr>
        <w:t xml:space="preserve">(вказується 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 xml:space="preserve">є платником ПДВ або без ПДВ, якщо </w:t>
      </w:r>
      <w:r w:rsidR="00364259">
        <w:rPr>
          <w:rFonts w:eastAsia="Andale Sans UI"/>
          <w:i/>
          <w:kern w:val="2"/>
          <w:sz w:val="28"/>
          <w:szCs w:val="28"/>
          <w:lang w:val="uk-UA"/>
        </w:rPr>
        <w:t xml:space="preserve">учасник </w:t>
      </w:r>
      <w:r w:rsidRPr="00DE4442">
        <w:rPr>
          <w:rFonts w:eastAsia="Andale Sans UI"/>
          <w:i/>
          <w:kern w:val="2"/>
          <w:sz w:val="28"/>
          <w:szCs w:val="28"/>
          <w:lang w:val="uk-UA"/>
        </w:rPr>
        <w:t>не є платником ПДВ).</w:t>
      </w:r>
    </w:p>
    <w:p w:rsidR="00DE4442" w:rsidRDefault="00DE4442" w:rsidP="00DE4442">
      <w:pPr>
        <w:pStyle w:val="af3"/>
        <w:ind w:firstLine="709"/>
        <w:jc w:val="both"/>
        <w:rPr>
          <w:rFonts w:ascii="Times New Roman" w:hAnsi="Times New Roman"/>
          <w:sz w:val="28"/>
          <w:szCs w:val="28"/>
        </w:rPr>
      </w:pP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1. Ціна включає в себе всі витрати на транспортування,  страхування та інші витрати, сплату податків і зборів тощо.</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2. Ми погоджуємося дотримуватися умов цієї тендерної пропозиції протягом 90 днів із дати кінцевого строку подання тендерних пропозицій.</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3. Ми погоджуємося з умовами, що Ви можете відхилити нашу чи всі тендерні пропозиції.</w:t>
      </w:r>
    </w:p>
    <w:p w:rsidR="00A60830" w:rsidRPr="00A60830"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t xml:space="preserve">4. Ми беремо на себе зобов'язання підписати договір згідно із запропонованим </w:t>
      </w:r>
      <w:proofErr w:type="spellStart"/>
      <w:r w:rsidRPr="00DE4442">
        <w:rPr>
          <w:rFonts w:ascii="Times New Roman" w:hAnsi="Times New Roman"/>
          <w:sz w:val="28"/>
          <w:szCs w:val="28"/>
        </w:rPr>
        <w:t>про</w:t>
      </w:r>
      <w:r w:rsidR="00A60830">
        <w:rPr>
          <w:rFonts w:ascii="Times New Roman" w:hAnsi="Times New Roman"/>
          <w:sz w:val="28"/>
          <w:szCs w:val="28"/>
        </w:rPr>
        <w:t>є</w:t>
      </w:r>
      <w:r w:rsidRPr="00DE4442">
        <w:rPr>
          <w:rFonts w:ascii="Times New Roman" w:hAnsi="Times New Roman"/>
          <w:sz w:val="28"/>
          <w:szCs w:val="28"/>
        </w:rPr>
        <w:t>ктом</w:t>
      </w:r>
      <w:proofErr w:type="spellEnd"/>
      <w:r w:rsidRPr="00DE4442">
        <w:rPr>
          <w:rFonts w:ascii="Times New Roman" w:hAnsi="Times New Roman"/>
          <w:sz w:val="28"/>
          <w:szCs w:val="28"/>
        </w:rPr>
        <w:t xml:space="preserve"> договору, зазначеному в Додатку </w:t>
      </w:r>
      <w:r w:rsidR="00A60830">
        <w:rPr>
          <w:rFonts w:ascii="Times New Roman" w:hAnsi="Times New Roman"/>
          <w:sz w:val="28"/>
          <w:szCs w:val="28"/>
        </w:rPr>
        <w:t xml:space="preserve">2 </w:t>
      </w:r>
      <w:r w:rsidRPr="00DE4442">
        <w:rPr>
          <w:rFonts w:ascii="Times New Roman" w:hAnsi="Times New Roman"/>
          <w:sz w:val="28"/>
          <w:szCs w:val="28"/>
        </w:rPr>
        <w:t xml:space="preserve">до тендерної документації, </w:t>
      </w:r>
      <w:r w:rsidR="00A60830" w:rsidRPr="00A60830">
        <w:rPr>
          <w:rFonts w:ascii="Times New Roman" w:hAnsi="Times New Roman"/>
          <w:color w:val="000000"/>
          <w:sz w:val="28"/>
          <w:szCs w:val="28"/>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DE4442" w:rsidRPr="00DE4442" w:rsidRDefault="00DE4442" w:rsidP="00DE4442">
      <w:pPr>
        <w:pStyle w:val="af3"/>
        <w:ind w:firstLine="709"/>
        <w:jc w:val="both"/>
        <w:rPr>
          <w:rFonts w:ascii="Times New Roman" w:hAnsi="Times New Roman"/>
          <w:sz w:val="28"/>
          <w:szCs w:val="28"/>
        </w:rPr>
      </w:pPr>
      <w:r w:rsidRPr="00DE4442">
        <w:rPr>
          <w:rFonts w:ascii="Times New Roman" w:hAnsi="Times New Roman"/>
          <w:sz w:val="28"/>
          <w:szCs w:val="28"/>
        </w:rPr>
        <w:lastRenderedPageBreak/>
        <w:t xml:space="preserve">5. Ми погоджуємося на опрацювання </w:t>
      </w:r>
      <w:r w:rsidR="00A60830">
        <w:rPr>
          <w:rFonts w:ascii="Times New Roman" w:hAnsi="Times New Roman"/>
          <w:sz w:val="28"/>
          <w:szCs w:val="28"/>
        </w:rPr>
        <w:t xml:space="preserve">уповноваженою особою </w:t>
      </w:r>
      <w:r w:rsidRPr="00DE4442">
        <w:rPr>
          <w:rFonts w:ascii="Times New Roman" w:hAnsi="Times New Roman"/>
          <w:sz w:val="28"/>
          <w:szCs w:val="28"/>
        </w:rPr>
        <w:t xml:space="preserve">замовника інформації, поданої у складі </w:t>
      </w:r>
      <w:r w:rsidR="005410E3">
        <w:rPr>
          <w:rFonts w:ascii="Times New Roman" w:hAnsi="Times New Roman"/>
          <w:sz w:val="28"/>
          <w:szCs w:val="28"/>
        </w:rPr>
        <w:t xml:space="preserve">тендерної </w:t>
      </w:r>
      <w:r w:rsidRPr="00DE4442">
        <w:rPr>
          <w:rFonts w:ascii="Times New Roman" w:hAnsi="Times New Roman"/>
          <w:sz w:val="28"/>
          <w:szCs w:val="28"/>
        </w:rPr>
        <w:t>пропозиції.</w:t>
      </w:r>
    </w:p>
    <w:p w:rsidR="00DE4442" w:rsidRPr="00DE4442" w:rsidRDefault="00DE4442" w:rsidP="00DE4442">
      <w:pPr>
        <w:pStyle w:val="af3"/>
        <w:ind w:firstLine="709"/>
        <w:jc w:val="both"/>
        <w:rPr>
          <w:rFonts w:ascii="Times New Roman" w:hAnsi="Times New Roman"/>
          <w:sz w:val="28"/>
          <w:szCs w:val="28"/>
        </w:rPr>
      </w:pPr>
    </w:p>
    <w:p w:rsidR="00DE4442" w:rsidRPr="00DE4442" w:rsidRDefault="00DE4442" w:rsidP="00DE4442">
      <w:pPr>
        <w:ind w:firstLine="284"/>
        <w:jc w:val="both"/>
        <w:rPr>
          <w:rFonts w:ascii="Times New Roman" w:hAnsi="Times New Roman" w:cs="Times New Roman"/>
          <w:i/>
          <w:sz w:val="28"/>
          <w:szCs w:val="28"/>
          <w:lang w:val="uk-UA"/>
        </w:rPr>
      </w:pP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004E50B6">
        <w:rPr>
          <w:rFonts w:ascii="Times New Roman" w:hAnsi="Times New Roman" w:cs="Times New Roman"/>
          <w:sz w:val="28"/>
          <w:szCs w:val="28"/>
          <w:u w:val="single"/>
          <w:lang w:val="uk-UA"/>
        </w:rPr>
        <w:t xml:space="preserve">      </w:t>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tab/>
      </w:r>
      <w:r w:rsidRPr="00DE4442">
        <w:rPr>
          <w:rFonts w:ascii="Times New Roman" w:hAnsi="Times New Roman" w:cs="Times New Roman"/>
          <w:sz w:val="28"/>
          <w:szCs w:val="28"/>
          <w:u w:val="single"/>
          <w:lang w:val="uk-UA"/>
        </w:rPr>
        <w:br/>
      </w:r>
      <w:r>
        <w:rPr>
          <w:rFonts w:ascii="Times New Roman" w:hAnsi="Times New Roman" w:cs="Times New Roman"/>
          <w:i/>
          <w:sz w:val="28"/>
          <w:szCs w:val="28"/>
          <w:lang w:val="uk-UA"/>
        </w:rPr>
        <w:t xml:space="preserve">      (посада)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004E50B6">
        <w:rPr>
          <w:rFonts w:ascii="Times New Roman" w:hAnsi="Times New Roman" w:cs="Times New Roman"/>
          <w:i/>
          <w:sz w:val="28"/>
          <w:szCs w:val="28"/>
          <w:lang w:val="uk-UA"/>
        </w:rPr>
        <w:t xml:space="preserve">                   </w:t>
      </w:r>
      <w:r w:rsidRPr="00DE4442">
        <w:rPr>
          <w:rFonts w:ascii="Times New Roman" w:hAnsi="Times New Roman" w:cs="Times New Roman"/>
          <w:i/>
          <w:noProof/>
          <w:sz w:val="28"/>
          <w:szCs w:val="28"/>
          <w:lang w:val="uk-UA"/>
        </w:rPr>
        <w:t xml:space="preserve">(підпис) МП (за наявності)    </w:t>
      </w:r>
      <w:r>
        <w:rPr>
          <w:rFonts w:ascii="Times New Roman" w:hAnsi="Times New Roman" w:cs="Times New Roman"/>
          <w:i/>
          <w:noProof/>
          <w:sz w:val="28"/>
          <w:szCs w:val="28"/>
          <w:lang w:val="uk-UA"/>
        </w:rPr>
        <w:t xml:space="preserve">    (</w:t>
      </w:r>
      <w:r w:rsidRPr="00DE4442">
        <w:rPr>
          <w:rFonts w:ascii="Times New Roman" w:hAnsi="Times New Roman" w:cs="Times New Roman"/>
          <w:i/>
          <w:sz w:val="28"/>
          <w:szCs w:val="28"/>
          <w:lang w:val="uk-UA"/>
        </w:rPr>
        <w:t>прізвище, ініціали)</w:t>
      </w:r>
    </w:p>
    <w:p w:rsidR="00DE4442" w:rsidRPr="00DE4442" w:rsidRDefault="00DE4442" w:rsidP="00DE4442">
      <w:pPr>
        <w:shd w:val="clear" w:color="auto" w:fill="FFFFFF"/>
        <w:autoSpaceDE w:val="0"/>
        <w:autoSpaceDN w:val="0"/>
        <w:adjustRightInd w:val="0"/>
        <w:ind w:firstLine="425"/>
        <w:jc w:val="both"/>
        <w:rPr>
          <w:rFonts w:ascii="Times New Roman" w:hAnsi="Times New Roman" w:cs="Times New Roman"/>
          <w:sz w:val="28"/>
          <w:szCs w:val="28"/>
          <w:lang w:val="uk-UA"/>
        </w:rPr>
      </w:pPr>
    </w:p>
    <w:p w:rsidR="00DE4442" w:rsidRPr="00DE4442" w:rsidRDefault="00DE4442" w:rsidP="00DE4442">
      <w:pPr>
        <w:jc w:val="both"/>
        <w:rPr>
          <w:rFonts w:ascii="Times New Roman" w:hAnsi="Times New Roman" w:cs="Times New Roman"/>
          <w:i/>
          <w:sz w:val="28"/>
          <w:szCs w:val="28"/>
          <w:u w:val="single"/>
          <w:lang w:val="uk-UA"/>
        </w:rPr>
      </w:pPr>
      <w:r w:rsidRPr="00DE4442">
        <w:rPr>
          <w:rFonts w:ascii="Times New Roman" w:hAnsi="Times New Roman" w:cs="Times New Roman"/>
          <w:i/>
          <w:sz w:val="28"/>
          <w:szCs w:val="28"/>
          <w:u w:val="single"/>
          <w:lang w:val="uk-UA"/>
        </w:rPr>
        <w:t>Примітки:</w:t>
      </w:r>
    </w:p>
    <w:p w:rsidR="00DE4442" w:rsidRPr="00DE4442" w:rsidRDefault="00DE4442" w:rsidP="00DE4442">
      <w:pPr>
        <w:pStyle w:val="af7"/>
        <w:tabs>
          <w:tab w:val="left" w:pos="0"/>
        </w:tabs>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Цін</w:t>
      </w:r>
      <w:r w:rsidR="00A60830">
        <w:rPr>
          <w:rFonts w:ascii="Times New Roman" w:hAnsi="Times New Roman" w:cs="Times New Roman"/>
          <w:i/>
          <w:sz w:val="24"/>
          <w:szCs w:val="24"/>
          <w:lang w:val="uk-UA"/>
        </w:rPr>
        <w:t xml:space="preserve">а </w:t>
      </w:r>
      <w:r w:rsidRPr="00DE4442">
        <w:rPr>
          <w:rFonts w:ascii="Times New Roman" w:hAnsi="Times New Roman" w:cs="Times New Roman"/>
          <w:i/>
          <w:sz w:val="24"/>
          <w:szCs w:val="24"/>
          <w:lang w:val="uk-UA"/>
        </w:rPr>
        <w:t>та вартість пропозиції повинні бути чітко вказані та визначені.</w:t>
      </w:r>
    </w:p>
    <w:p w:rsidR="00DE4442" w:rsidRPr="00DE4442" w:rsidRDefault="00DE4442" w:rsidP="00DE4442">
      <w:pPr>
        <w:ind w:firstLine="284"/>
        <w:jc w:val="both"/>
        <w:rPr>
          <w:rFonts w:ascii="Times New Roman" w:hAnsi="Times New Roman" w:cs="Times New Roman"/>
          <w:i/>
          <w:sz w:val="24"/>
          <w:szCs w:val="24"/>
          <w:lang w:val="uk-UA"/>
        </w:rPr>
      </w:pPr>
      <w:r w:rsidRPr="00DE4442">
        <w:rPr>
          <w:rFonts w:ascii="Times New Roman" w:hAnsi="Times New Roman" w:cs="Times New Roman"/>
          <w:i/>
          <w:sz w:val="24"/>
          <w:szCs w:val="24"/>
          <w:lang w:val="uk-UA"/>
        </w:rPr>
        <w:t xml:space="preserve">* У разі надання пропозиції </w:t>
      </w:r>
      <w:r w:rsidR="00A60830">
        <w:rPr>
          <w:rFonts w:ascii="Times New Roman" w:hAnsi="Times New Roman" w:cs="Times New Roman"/>
          <w:i/>
          <w:sz w:val="24"/>
          <w:szCs w:val="24"/>
          <w:lang w:val="uk-UA"/>
        </w:rPr>
        <w:t xml:space="preserve">учасником </w:t>
      </w:r>
      <w:r w:rsidRPr="00DE4442">
        <w:rPr>
          <w:rFonts w:ascii="Times New Roman" w:hAnsi="Times New Roman" w:cs="Times New Roman"/>
          <w:i/>
          <w:sz w:val="24"/>
          <w:szCs w:val="24"/>
          <w:lang w:val="uk-UA"/>
        </w:rPr>
        <w:t xml:space="preserve">– неплатником ПДВ, то такі пропозиції надають без врахування ПДВ та в графі «Загальна вартість пропозиції, грн. з ПДВ» зазначають ціну без ПДВ, про що </w:t>
      </w:r>
      <w:r w:rsidR="00A60830">
        <w:rPr>
          <w:rFonts w:ascii="Times New Roman" w:hAnsi="Times New Roman" w:cs="Times New Roman"/>
          <w:i/>
          <w:sz w:val="24"/>
          <w:szCs w:val="24"/>
          <w:lang w:val="uk-UA"/>
        </w:rPr>
        <w:t xml:space="preserve">учасник </w:t>
      </w:r>
      <w:r w:rsidRPr="00DE4442">
        <w:rPr>
          <w:rFonts w:ascii="Times New Roman" w:hAnsi="Times New Roman" w:cs="Times New Roman"/>
          <w:i/>
          <w:sz w:val="24"/>
          <w:szCs w:val="24"/>
          <w:lang w:val="uk-UA"/>
        </w:rPr>
        <w:t xml:space="preserve"> робить відповідну позначку. </w:t>
      </w:r>
    </w:p>
    <w:p w:rsidR="00DE4442" w:rsidRPr="00C11297" w:rsidRDefault="00DE4442" w:rsidP="00DE4442">
      <w:pPr>
        <w:ind w:firstLine="284"/>
        <w:jc w:val="both"/>
        <w:rPr>
          <w:i/>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DE4442" w:rsidRPr="00C11297" w:rsidRDefault="00DE4442" w:rsidP="00DE4442">
      <w:pPr>
        <w:widowControl w:val="0"/>
        <w:ind w:left="6372" w:firstLine="708"/>
        <w:contextualSpacing/>
        <w:jc w:val="right"/>
        <w:outlineLvl w:val="0"/>
        <w:rPr>
          <w:b/>
          <w:bCs/>
          <w:lang w:val="uk-UA"/>
        </w:rPr>
      </w:pPr>
    </w:p>
    <w:p w:rsidR="002957E0" w:rsidRPr="002C1A87" w:rsidRDefault="007525C3">
      <w:pPr>
        <w:spacing w:after="0" w:line="240" w:lineRule="auto"/>
        <w:ind w:left="5660" w:firstLine="700"/>
        <w:jc w:val="both"/>
        <w:rPr>
          <w:rFonts w:ascii="Times New Roman" w:eastAsia="Times New Roman" w:hAnsi="Times New Roman" w:cs="Times New Roman"/>
          <w:sz w:val="24"/>
          <w:szCs w:val="24"/>
          <w:lang w:val="uk-UA"/>
        </w:rPr>
      </w:pPr>
      <w:r w:rsidRPr="002C1A87">
        <w:rPr>
          <w:rFonts w:ascii="Times New Roman" w:eastAsia="Times New Roman" w:hAnsi="Times New Roman" w:cs="Times New Roman"/>
          <w:i/>
          <w:color w:val="000000"/>
          <w:sz w:val="24"/>
          <w:szCs w:val="24"/>
          <w:lang w:val="uk-UA"/>
        </w:rPr>
        <w:t> </w:t>
      </w:r>
    </w:p>
    <w:sectPr w:rsidR="002957E0" w:rsidRPr="002C1A87" w:rsidSect="004D1E1B">
      <w:headerReference w:type="default" r:id="rId10"/>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F5" w:rsidRDefault="00A934F5" w:rsidP="006050D1">
      <w:pPr>
        <w:spacing w:after="0" w:line="240" w:lineRule="auto"/>
      </w:pPr>
      <w:r>
        <w:separator/>
      </w:r>
    </w:p>
  </w:endnote>
  <w:endnote w:type="continuationSeparator" w:id="0">
    <w:p w:rsidR="00A934F5" w:rsidRDefault="00A934F5"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F5" w:rsidRDefault="00A934F5" w:rsidP="006050D1">
      <w:pPr>
        <w:spacing w:after="0" w:line="240" w:lineRule="auto"/>
      </w:pPr>
      <w:r>
        <w:separator/>
      </w:r>
    </w:p>
  </w:footnote>
  <w:footnote w:type="continuationSeparator" w:id="0">
    <w:p w:rsidR="00A934F5" w:rsidRDefault="00A934F5"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9990"/>
      <w:docPartObj>
        <w:docPartGallery w:val="Page Numbers (Top of Page)"/>
        <w:docPartUnique/>
      </w:docPartObj>
    </w:sdtPr>
    <w:sdtEndPr/>
    <w:sdtContent>
      <w:p w:rsidR="006050D1" w:rsidRDefault="00270106">
        <w:pPr>
          <w:pStyle w:val="af7"/>
          <w:jc w:val="center"/>
        </w:pPr>
        <w:r>
          <w:fldChar w:fldCharType="begin"/>
        </w:r>
        <w:r w:rsidR="006050D1">
          <w:instrText>PAGE   \* MERGEFORMAT</w:instrText>
        </w:r>
        <w:r>
          <w:fldChar w:fldCharType="separate"/>
        </w:r>
        <w:r w:rsidR="00633BEF">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A5E1C"/>
    <w:rsid w:val="000B1218"/>
    <w:rsid w:val="000D7494"/>
    <w:rsid w:val="00140B5A"/>
    <w:rsid w:val="001A7AF9"/>
    <w:rsid w:val="001C3BCC"/>
    <w:rsid w:val="001F5332"/>
    <w:rsid w:val="00203A1F"/>
    <w:rsid w:val="00204C43"/>
    <w:rsid w:val="0021450D"/>
    <w:rsid w:val="00260314"/>
    <w:rsid w:val="00270106"/>
    <w:rsid w:val="00271ACC"/>
    <w:rsid w:val="002957E0"/>
    <w:rsid w:val="002A44DA"/>
    <w:rsid w:val="002B46C6"/>
    <w:rsid w:val="002C1A87"/>
    <w:rsid w:val="002C239C"/>
    <w:rsid w:val="002E63A5"/>
    <w:rsid w:val="002F239E"/>
    <w:rsid w:val="003050D8"/>
    <w:rsid w:val="00314886"/>
    <w:rsid w:val="00364259"/>
    <w:rsid w:val="00383950"/>
    <w:rsid w:val="00450C40"/>
    <w:rsid w:val="00483A3D"/>
    <w:rsid w:val="004D1E1B"/>
    <w:rsid w:val="004E1F6C"/>
    <w:rsid w:val="004E50B6"/>
    <w:rsid w:val="004F7673"/>
    <w:rsid w:val="005018D2"/>
    <w:rsid w:val="00514804"/>
    <w:rsid w:val="00514BA7"/>
    <w:rsid w:val="0052680C"/>
    <w:rsid w:val="0053251D"/>
    <w:rsid w:val="005410E3"/>
    <w:rsid w:val="0055239A"/>
    <w:rsid w:val="00553E49"/>
    <w:rsid w:val="00562893"/>
    <w:rsid w:val="0058412D"/>
    <w:rsid w:val="005937AF"/>
    <w:rsid w:val="005B6D29"/>
    <w:rsid w:val="005E1DD5"/>
    <w:rsid w:val="006026E6"/>
    <w:rsid w:val="006050D1"/>
    <w:rsid w:val="0062584A"/>
    <w:rsid w:val="00633BEF"/>
    <w:rsid w:val="006820CB"/>
    <w:rsid w:val="00686BA4"/>
    <w:rsid w:val="00696ED2"/>
    <w:rsid w:val="006B186B"/>
    <w:rsid w:val="006C223A"/>
    <w:rsid w:val="006C2E04"/>
    <w:rsid w:val="006F138C"/>
    <w:rsid w:val="007525C3"/>
    <w:rsid w:val="00773D3D"/>
    <w:rsid w:val="00774027"/>
    <w:rsid w:val="00774D73"/>
    <w:rsid w:val="0078287C"/>
    <w:rsid w:val="00785979"/>
    <w:rsid w:val="007A5E3B"/>
    <w:rsid w:val="007B26EF"/>
    <w:rsid w:val="007D79F4"/>
    <w:rsid w:val="00835EF1"/>
    <w:rsid w:val="00853805"/>
    <w:rsid w:val="00855011"/>
    <w:rsid w:val="0088589C"/>
    <w:rsid w:val="0089282C"/>
    <w:rsid w:val="00895904"/>
    <w:rsid w:val="008C7534"/>
    <w:rsid w:val="008D5DCA"/>
    <w:rsid w:val="008E6F78"/>
    <w:rsid w:val="008F1A9A"/>
    <w:rsid w:val="00927893"/>
    <w:rsid w:val="00954F97"/>
    <w:rsid w:val="00954FB8"/>
    <w:rsid w:val="00965EE5"/>
    <w:rsid w:val="009A0499"/>
    <w:rsid w:val="00A42952"/>
    <w:rsid w:val="00A46F42"/>
    <w:rsid w:val="00A60830"/>
    <w:rsid w:val="00A60A34"/>
    <w:rsid w:val="00A63FA9"/>
    <w:rsid w:val="00A67B79"/>
    <w:rsid w:val="00A86241"/>
    <w:rsid w:val="00A87CBC"/>
    <w:rsid w:val="00A934F5"/>
    <w:rsid w:val="00A96270"/>
    <w:rsid w:val="00AB71F4"/>
    <w:rsid w:val="00AD6A8F"/>
    <w:rsid w:val="00B06DED"/>
    <w:rsid w:val="00B220C3"/>
    <w:rsid w:val="00B31B0D"/>
    <w:rsid w:val="00B33625"/>
    <w:rsid w:val="00B501F0"/>
    <w:rsid w:val="00B55563"/>
    <w:rsid w:val="00B9609E"/>
    <w:rsid w:val="00BD5837"/>
    <w:rsid w:val="00BE02EF"/>
    <w:rsid w:val="00BE38CF"/>
    <w:rsid w:val="00C32AFF"/>
    <w:rsid w:val="00C448C4"/>
    <w:rsid w:val="00C5448F"/>
    <w:rsid w:val="00C611B2"/>
    <w:rsid w:val="00C75989"/>
    <w:rsid w:val="00C77EF7"/>
    <w:rsid w:val="00C85D66"/>
    <w:rsid w:val="00C97953"/>
    <w:rsid w:val="00CF7F80"/>
    <w:rsid w:val="00D156D8"/>
    <w:rsid w:val="00D17510"/>
    <w:rsid w:val="00D337F6"/>
    <w:rsid w:val="00D7102B"/>
    <w:rsid w:val="00D73494"/>
    <w:rsid w:val="00DC60C8"/>
    <w:rsid w:val="00DE4442"/>
    <w:rsid w:val="00E132EA"/>
    <w:rsid w:val="00E31F59"/>
    <w:rsid w:val="00E92284"/>
    <w:rsid w:val="00EB4095"/>
    <w:rsid w:val="00EF456A"/>
    <w:rsid w:val="00F04875"/>
    <w:rsid w:val="00F27BCE"/>
    <w:rsid w:val="00F61D7A"/>
    <w:rsid w:val="00F9404E"/>
    <w:rsid w:val="00F94D32"/>
    <w:rsid w:val="00FB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 w:type="paragraph" w:customStyle="1" w:styleId="afb">
    <w:name w:val="Содержимое таблицы"/>
    <w:basedOn w:val="a"/>
    <w:rsid w:val="00DE4442"/>
    <w:pPr>
      <w:widowControl w:val="0"/>
      <w:suppressLineNumbers/>
      <w:suppressAutoHyphens/>
      <w:spacing w:after="0" w:line="240" w:lineRule="auto"/>
    </w:pPr>
    <w:rPr>
      <w:rFonts w:ascii="Times New Roman" w:eastAsia="Andale Sans UI" w:hAnsi="Times New Roman" w:cs="Times New Roman"/>
      <w:kern w:val="2"/>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097D9-B926-46BA-AD67-49A3CD5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5</cp:revision>
  <cp:lastPrinted>2023-03-03T11:51:00Z</cp:lastPrinted>
  <dcterms:created xsi:type="dcterms:W3CDTF">2023-03-20T09:08:00Z</dcterms:created>
  <dcterms:modified xsi:type="dcterms:W3CDTF">2023-03-20T11:49:00Z</dcterms:modified>
</cp:coreProperties>
</file>