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4B" w:rsidRPr="00C61F4B" w:rsidRDefault="00C61F4B" w:rsidP="00C61F4B">
      <w:pPr>
        <w:spacing w:after="0" w:line="240" w:lineRule="auto"/>
        <w:jc w:val="center"/>
        <w:rPr>
          <w:rFonts w:ascii="Times New Roman" w:hAnsi="Times New Roman" w:cs="Times New Roman"/>
          <w:b/>
          <w:sz w:val="28"/>
          <w:szCs w:val="28"/>
          <w:u w:val="single"/>
          <w:lang w:eastAsia="ru-RU"/>
        </w:rPr>
      </w:pPr>
      <w:r w:rsidRPr="00C61F4B">
        <w:rPr>
          <w:rFonts w:ascii="Times New Roman" w:hAnsi="Times New Roman" w:cs="Times New Roman"/>
          <w:b/>
          <w:sz w:val="24"/>
          <w:szCs w:val="24"/>
          <w:u w:val="single"/>
          <w:lang w:eastAsia="ru-RU"/>
        </w:rPr>
        <w:t>К</w:t>
      </w:r>
      <w:r w:rsidRPr="00C61F4B">
        <w:rPr>
          <w:rFonts w:ascii="Times New Roman" w:hAnsi="Times New Roman" w:cs="Times New Roman"/>
          <w:b/>
          <w:sz w:val="28"/>
          <w:szCs w:val="28"/>
          <w:u w:val="single"/>
          <w:lang w:eastAsia="ru-RU"/>
        </w:rPr>
        <w:t>омунальне некомерційне підприємство «Обласний протитуберкульозний диспансер»</w:t>
      </w:r>
      <w:r w:rsidRPr="00C61F4B">
        <w:rPr>
          <w:rFonts w:ascii="Times New Roman" w:hAnsi="Times New Roman" w:cs="Times New Roman"/>
          <w:b/>
          <w:sz w:val="28"/>
          <w:szCs w:val="28"/>
          <w:u w:val="single"/>
          <w:lang w:val="ru-RU" w:eastAsia="ru-RU"/>
        </w:rPr>
        <w:t>Житомирської</w:t>
      </w:r>
      <w:r>
        <w:rPr>
          <w:rFonts w:ascii="Times New Roman" w:hAnsi="Times New Roman" w:cs="Times New Roman"/>
          <w:b/>
          <w:sz w:val="28"/>
          <w:szCs w:val="28"/>
          <w:u w:val="single"/>
          <w:lang w:val="ru-RU" w:eastAsia="ru-RU"/>
        </w:rPr>
        <w:t xml:space="preserve"> </w:t>
      </w:r>
      <w:r w:rsidRPr="00C61F4B">
        <w:rPr>
          <w:rFonts w:ascii="Times New Roman" w:hAnsi="Times New Roman" w:cs="Times New Roman"/>
          <w:b/>
          <w:sz w:val="28"/>
          <w:szCs w:val="28"/>
          <w:u w:val="single"/>
          <w:lang w:val="ru-RU" w:eastAsia="ru-RU"/>
        </w:rPr>
        <w:t>обл</w:t>
      </w:r>
      <w:r w:rsidRPr="00C61F4B">
        <w:rPr>
          <w:rFonts w:ascii="Times New Roman" w:hAnsi="Times New Roman" w:cs="Times New Roman"/>
          <w:b/>
          <w:sz w:val="28"/>
          <w:szCs w:val="28"/>
          <w:u w:val="single"/>
          <w:lang w:eastAsia="ru-RU"/>
        </w:rPr>
        <w:t>асної</w:t>
      </w:r>
      <w:r>
        <w:rPr>
          <w:rFonts w:ascii="Times New Roman" w:hAnsi="Times New Roman" w:cs="Times New Roman"/>
          <w:b/>
          <w:sz w:val="28"/>
          <w:szCs w:val="28"/>
          <w:u w:val="single"/>
          <w:lang w:eastAsia="ru-RU"/>
        </w:rPr>
        <w:t xml:space="preserve"> </w:t>
      </w:r>
      <w:r w:rsidRPr="00C61F4B">
        <w:rPr>
          <w:rFonts w:ascii="Times New Roman" w:hAnsi="Times New Roman" w:cs="Times New Roman"/>
          <w:b/>
          <w:sz w:val="28"/>
          <w:szCs w:val="28"/>
          <w:u w:val="single"/>
          <w:lang w:val="ru-RU" w:eastAsia="ru-RU"/>
        </w:rPr>
        <w:t>ради</w:t>
      </w:r>
    </w:p>
    <w:p w:rsidR="00C61F4B" w:rsidRPr="00C61F4B" w:rsidRDefault="00C61F4B" w:rsidP="00C61F4B">
      <w:pPr>
        <w:shd w:val="clear" w:color="auto" w:fill="FFFFFF"/>
        <w:spacing w:after="0" w:line="276" w:lineRule="auto"/>
        <w:jc w:val="center"/>
        <w:rPr>
          <w:rFonts w:ascii="Times New Roman" w:eastAsia="Arial" w:hAnsi="Times New Roman" w:cs="Times New Roman"/>
          <w:b/>
          <w:sz w:val="24"/>
          <w:szCs w:val="24"/>
          <w:highlight w:val="yellow"/>
          <w:u w:val="single"/>
          <w:lang w:eastAsia="ar-SA"/>
        </w:rPr>
      </w:pPr>
      <w:r w:rsidRPr="00C61F4B">
        <w:rPr>
          <w:rFonts w:ascii="Times New Roman" w:hAnsi="Times New Roman" w:cs="Times New Roman"/>
          <w:b/>
          <w:bCs/>
          <w:sz w:val="24"/>
          <w:szCs w:val="24"/>
          <w:u w:val="single"/>
        </w:rPr>
        <w:t>(КНП «ОПТД» ЖОР)</w:t>
      </w:r>
    </w:p>
    <w:p w:rsidR="00C61F4B" w:rsidRPr="00C61F4B" w:rsidRDefault="00C61F4B" w:rsidP="00C61F4B">
      <w:pPr>
        <w:spacing w:after="0" w:line="276" w:lineRule="auto"/>
        <w:ind w:left="-1418"/>
        <w:jc w:val="center"/>
        <w:rPr>
          <w:rFonts w:ascii="Times New Roman" w:eastAsia="Times New Roman" w:hAnsi="Times New Roman" w:cs="Times New Roman"/>
          <w:b/>
          <w:color w:val="000000"/>
          <w:sz w:val="24"/>
          <w:szCs w:val="24"/>
        </w:rPr>
      </w:pPr>
    </w:p>
    <w:p w:rsidR="00C61F4B" w:rsidRPr="00C61F4B" w:rsidRDefault="00C61F4B" w:rsidP="00C61F4B">
      <w:pPr>
        <w:spacing w:after="0" w:line="276" w:lineRule="auto"/>
        <w:ind w:left="-1418"/>
        <w:jc w:val="right"/>
        <w:rPr>
          <w:rFonts w:ascii="Times New Roman" w:eastAsia="Times New Roman" w:hAnsi="Times New Roman" w:cs="Times New Roman"/>
          <w:b/>
          <w:color w:val="000000"/>
          <w:sz w:val="24"/>
          <w:szCs w:val="24"/>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19199F" w:rsidRPr="0019199F" w:rsidTr="0019199F">
        <w:tc>
          <w:tcPr>
            <w:tcW w:w="5097" w:type="dxa"/>
          </w:tcPr>
          <w:p w:rsidR="0019199F" w:rsidRPr="0019199F" w:rsidRDefault="0019199F" w:rsidP="0019199F">
            <w:pPr>
              <w:jc w:val="center"/>
              <w:rPr>
                <w:rFonts w:ascii="Times New Roman" w:hAnsi="Times New Roman"/>
                <w:b/>
              </w:rPr>
            </w:pPr>
          </w:p>
        </w:tc>
        <w:tc>
          <w:tcPr>
            <w:tcW w:w="4231" w:type="dxa"/>
          </w:tcPr>
          <w:p w:rsidR="0019199F" w:rsidRPr="0019199F" w:rsidRDefault="0019199F" w:rsidP="0019199F">
            <w:pPr>
              <w:rPr>
                <w:rFonts w:ascii="Times New Roman" w:eastAsia="Times New Roman" w:hAnsi="Times New Roman"/>
                <w:bCs/>
                <w:color w:val="000000"/>
                <w:sz w:val="24"/>
                <w:szCs w:val="24"/>
                <w:lang w:eastAsia="ru-RU"/>
              </w:rPr>
            </w:pPr>
          </w:p>
          <w:p w:rsidR="0019199F" w:rsidRPr="0019199F" w:rsidRDefault="0019199F" w:rsidP="0019199F">
            <w:pPr>
              <w:rPr>
                <w:rFonts w:ascii="Times New Roman" w:eastAsia="Times New Roman" w:hAnsi="Times New Roman"/>
                <w:bCs/>
                <w:color w:val="000000"/>
                <w:sz w:val="24"/>
                <w:szCs w:val="24"/>
                <w:lang w:eastAsia="ru-RU"/>
              </w:rPr>
            </w:pPr>
          </w:p>
          <w:p w:rsidR="0019199F" w:rsidRPr="0019199F" w:rsidRDefault="0019199F" w:rsidP="0019199F">
            <w:pPr>
              <w:rPr>
                <w:rFonts w:ascii="Times New Roman" w:eastAsia="Times New Roman" w:hAnsi="Times New Roman"/>
                <w:bCs/>
                <w:color w:val="000000"/>
                <w:sz w:val="28"/>
                <w:szCs w:val="28"/>
                <w:lang w:eastAsia="ru-RU"/>
              </w:rPr>
            </w:pPr>
          </w:p>
          <w:p w:rsidR="0019199F" w:rsidRPr="0019199F" w:rsidRDefault="0019199F" w:rsidP="0019199F">
            <w:pPr>
              <w:rPr>
                <w:rFonts w:ascii="Times New Roman" w:eastAsia="Times New Roman" w:hAnsi="Times New Roman"/>
                <w:bCs/>
                <w:color w:val="000000"/>
                <w:sz w:val="28"/>
                <w:szCs w:val="28"/>
                <w:lang w:eastAsia="ru-RU"/>
              </w:rPr>
            </w:pPr>
            <w:r w:rsidRPr="0019199F">
              <w:rPr>
                <w:rFonts w:ascii="Times New Roman" w:eastAsia="Times New Roman" w:hAnsi="Times New Roman"/>
                <w:bCs/>
                <w:color w:val="000000"/>
                <w:sz w:val="28"/>
                <w:szCs w:val="28"/>
                <w:lang w:eastAsia="ru-RU"/>
              </w:rPr>
              <w:t xml:space="preserve">«ЗАТВЕРДЖЕНО» </w:t>
            </w:r>
          </w:p>
          <w:p w:rsidR="0019199F" w:rsidRPr="0019199F" w:rsidRDefault="0019199F" w:rsidP="0019199F">
            <w:pPr>
              <w:rPr>
                <w:rFonts w:ascii="Times New Roman" w:eastAsia="Times New Roman" w:hAnsi="Times New Roman"/>
                <w:bCs/>
                <w:color w:val="000000"/>
                <w:sz w:val="28"/>
                <w:szCs w:val="28"/>
                <w:lang w:eastAsia="ru-RU"/>
              </w:rPr>
            </w:pPr>
            <w:r w:rsidRPr="0019199F">
              <w:rPr>
                <w:rFonts w:ascii="Times New Roman" w:eastAsia="Times New Roman" w:hAnsi="Times New Roman"/>
                <w:bCs/>
                <w:color w:val="000000"/>
                <w:sz w:val="28"/>
                <w:szCs w:val="28"/>
                <w:lang w:eastAsia="ru-RU"/>
              </w:rPr>
              <w:t>Рішенням уповноваженої особи</w:t>
            </w:r>
          </w:p>
          <w:p w:rsidR="0019199F" w:rsidRPr="0019199F" w:rsidRDefault="0019199F" w:rsidP="0019199F">
            <w:pPr>
              <w:rPr>
                <w:rFonts w:ascii="Times New Roman" w:eastAsia="Times New Roman" w:hAnsi="Times New Roman"/>
                <w:bCs/>
                <w:color w:val="000000"/>
                <w:sz w:val="28"/>
                <w:szCs w:val="28"/>
                <w:lang w:eastAsia="ru-RU"/>
              </w:rPr>
            </w:pPr>
            <w:r w:rsidRPr="0019199F">
              <w:rPr>
                <w:rFonts w:ascii="Times New Roman" w:eastAsia="Times New Roman" w:hAnsi="Times New Roman"/>
                <w:bCs/>
                <w:color w:val="000000"/>
                <w:sz w:val="28"/>
                <w:szCs w:val="28"/>
                <w:lang w:eastAsia="ru-RU"/>
              </w:rPr>
              <w:t xml:space="preserve">Протокол № </w:t>
            </w:r>
            <w:r w:rsidR="00CD0641">
              <w:rPr>
                <w:rFonts w:ascii="Times New Roman" w:eastAsia="Times New Roman" w:hAnsi="Times New Roman"/>
                <w:bCs/>
                <w:color w:val="000000"/>
                <w:sz w:val="28"/>
                <w:szCs w:val="28"/>
                <w:lang w:eastAsia="ru-RU"/>
              </w:rPr>
              <w:t>78</w:t>
            </w:r>
          </w:p>
          <w:p w:rsidR="0019199F" w:rsidRPr="0019199F" w:rsidRDefault="0019199F" w:rsidP="0019199F">
            <w:pP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в</w:t>
            </w:r>
            <w:r w:rsidRPr="0019199F">
              <w:rPr>
                <w:rFonts w:ascii="Times New Roman" w:eastAsia="Times New Roman" w:hAnsi="Times New Roman"/>
                <w:bCs/>
                <w:color w:val="000000"/>
                <w:sz w:val="28"/>
                <w:szCs w:val="28"/>
                <w:lang w:eastAsia="ru-RU"/>
              </w:rPr>
              <w:t>ід «</w:t>
            </w:r>
            <w:r w:rsidR="00B826D7">
              <w:rPr>
                <w:rFonts w:ascii="Times New Roman" w:eastAsia="Times New Roman" w:hAnsi="Times New Roman"/>
                <w:bCs/>
                <w:color w:val="000000"/>
                <w:sz w:val="28"/>
                <w:szCs w:val="28"/>
                <w:lang w:eastAsia="ru-RU"/>
              </w:rPr>
              <w:t>18</w:t>
            </w:r>
            <w:r w:rsidRPr="0019199F">
              <w:rPr>
                <w:rFonts w:ascii="Times New Roman" w:eastAsia="Times New Roman" w:hAnsi="Times New Roman"/>
                <w:bCs/>
                <w:color w:val="000000"/>
                <w:sz w:val="28"/>
                <w:szCs w:val="28"/>
                <w:lang w:eastAsia="ru-RU"/>
              </w:rPr>
              <w:t xml:space="preserve">» </w:t>
            </w:r>
            <w:r w:rsidR="00CD0641">
              <w:rPr>
                <w:rFonts w:ascii="Times New Roman" w:eastAsia="Times New Roman" w:hAnsi="Times New Roman"/>
                <w:bCs/>
                <w:color w:val="000000"/>
                <w:sz w:val="28"/>
                <w:szCs w:val="28"/>
                <w:lang w:eastAsia="ru-RU"/>
              </w:rPr>
              <w:t>січ</w:t>
            </w:r>
            <w:r w:rsidR="009C28A0">
              <w:rPr>
                <w:rFonts w:ascii="Times New Roman" w:eastAsia="Times New Roman" w:hAnsi="Times New Roman"/>
                <w:bCs/>
                <w:color w:val="000000"/>
                <w:sz w:val="28"/>
                <w:szCs w:val="28"/>
                <w:lang w:eastAsia="ru-RU"/>
              </w:rPr>
              <w:t>ня</w:t>
            </w:r>
            <w:r w:rsidRPr="0019199F">
              <w:rPr>
                <w:rFonts w:ascii="Times New Roman" w:eastAsia="Times New Roman" w:hAnsi="Times New Roman"/>
                <w:bCs/>
                <w:color w:val="000000"/>
                <w:sz w:val="28"/>
                <w:szCs w:val="28"/>
                <w:lang w:eastAsia="ru-RU"/>
              </w:rPr>
              <w:t xml:space="preserve"> 202</w:t>
            </w:r>
            <w:r w:rsidR="00CD0641">
              <w:rPr>
                <w:rFonts w:ascii="Times New Roman" w:eastAsia="Times New Roman" w:hAnsi="Times New Roman"/>
                <w:bCs/>
                <w:color w:val="000000"/>
                <w:sz w:val="28"/>
                <w:szCs w:val="28"/>
                <w:lang w:eastAsia="ru-RU"/>
              </w:rPr>
              <w:t>3</w:t>
            </w:r>
            <w:r w:rsidRPr="0019199F">
              <w:rPr>
                <w:rFonts w:ascii="Times New Roman" w:eastAsia="Times New Roman" w:hAnsi="Times New Roman"/>
                <w:bCs/>
                <w:color w:val="000000"/>
                <w:sz w:val="28"/>
                <w:szCs w:val="28"/>
                <w:lang w:eastAsia="ru-RU"/>
              </w:rPr>
              <w:t xml:space="preserve"> року</w:t>
            </w:r>
          </w:p>
          <w:p w:rsidR="0019199F" w:rsidRPr="0019199F" w:rsidRDefault="0019199F" w:rsidP="0019199F">
            <w:pPr>
              <w:rPr>
                <w:rFonts w:ascii="Times New Roman" w:eastAsia="Times New Roman" w:hAnsi="Times New Roman"/>
                <w:bCs/>
                <w:color w:val="000000"/>
                <w:sz w:val="28"/>
                <w:szCs w:val="28"/>
                <w:lang w:eastAsia="ru-RU"/>
              </w:rPr>
            </w:pPr>
            <w:r w:rsidRPr="0019199F">
              <w:rPr>
                <w:rFonts w:ascii="Times New Roman" w:eastAsia="Times New Roman" w:hAnsi="Times New Roman"/>
                <w:bCs/>
                <w:color w:val="000000"/>
                <w:sz w:val="28"/>
                <w:szCs w:val="28"/>
                <w:lang w:eastAsia="ru-RU"/>
              </w:rPr>
              <w:t xml:space="preserve">Уповноважена особа </w:t>
            </w:r>
          </w:p>
          <w:p w:rsidR="0019199F" w:rsidRPr="0019199F" w:rsidRDefault="0019199F" w:rsidP="0019199F">
            <w:pPr>
              <w:rPr>
                <w:rFonts w:ascii="Times New Roman" w:eastAsia="Times New Roman" w:hAnsi="Times New Roman"/>
                <w:bCs/>
                <w:color w:val="000000"/>
                <w:sz w:val="28"/>
                <w:szCs w:val="28"/>
                <w:lang w:eastAsia="ru-RU"/>
              </w:rPr>
            </w:pPr>
          </w:p>
          <w:p w:rsidR="0019199F" w:rsidRPr="0019199F" w:rsidRDefault="0019199F" w:rsidP="0019199F">
            <w:pPr>
              <w:rPr>
                <w:rFonts w:ascii="Times New Roman" w:hAnsi="Times New Roman"/>
                <w:b/>
              </w:rPr>
            </w:pPr>
            <w:r>
              <w:rPr>
                <w:rFonts w:ascii="Times New Roman" w:eastAsia="Times New Roman" w:hAnsi="Times New Roman"/>
                <w:bCs/>
                <w:color w:val="000000"/>
                <w:sz w:val="28"/>
                <w:szCs w:val="28"/>
                <w:lang w:eastAsia="ru-RU"/>
              </w:rPr>
              <w:t xml:space="preserve">Наталія БЕНЕДЮК </w:t>
            </w:r>
          </w:p>
        </w:tc>
      </w:tr>
    </w:tbl>
    <w:p w:rsidR="0019199F" w:rsidRPr="0019199F" w:rsidRDefault="0019199F" w:rsidP="0019199F">
      <w:pPr>
        <w:spacing w:after="0" w:line="240" w:lineRule="auto"/>
        <w:jc w:val="center"/>
        <w:rPr>
          <w:rFonts w:ascii="Times New Roman" w:hAnsi="Times New Roman" w:cs="Times New Roman"/>
          <w:b/>
          <w:lang w:eastAsia="en-US"/>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p>
    <w:p w:rsidR="00C61F4B" w:rsidRPr="00C61F4B" w:rsidRDefault="00C61F4B" w:rsidP="00C61F4B">
      <w:pPr>
        <w:spacing w:after="0" w:line="240" w:lineRule="auto"/>
        <w:rPr>
          <w:rFonts w:ascii="Times New Roman" w:eastAsia="Times New Roman" w:hAnsi="Times New Roman" w:cs="Times New Roman"/>
          <w:b/>
          <w:color w:val="000000"/>
          <w:sz w:val="24"/>
          <w:szCs w:val="24"/>
        </w:rPr>
      </w:pPr>
      <w:r w:rsidRPr="00C61F4B">
        <w:rPr>
          <w:rFonts w:ascii="Times New Roman" w:eastAsia="Times New Roman" w:hAnsi="Times New Roman" w:cs="Times New Roman"/>
          <w:b/>
          <w:color w:val="000000"/>
          <w:sz w:val="24"/>
          <w:szCs w:val="24"/>
        </w:rPr>
        <w:t xml:space="preserve">                                                     </w:t>
      </w:r>
    </w:p>
    <w:p w:rsidR="00C61F4B" w:rsidRPr="00C61F4B" w:rsidRDefault="00C61F4B" w:rsidP="00C61F4B">
      <w:pPr>
        <w:spacing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xml:space="preserve">                                                    ТЕНДЕРНА ДОКУМЕНТАЦІЯ</w:t>
      </w:r>
    </w:p>
    <w:p w:rsidR="00C61F4B" w:rsidRPr="00C61F4B" w:rsidRDefault="00C61F4B" w:rsidP="00C61F4B">
      <w:pPr>
        <w:spacing w:before="240" w:after="0" w:line="240" w:lineRule="auto"/>
        <w:jc w:val="center"/>
        <w:rPr>
          <w:rFonts w:ascii="Times New Roman" w:eastAsia="Times New Roman" w:hAnsi="Times New Roman" w:cs="Times New Roman"/>
          <w:sz w:val="24"/>
          <w:szCs w:val="24"/>
        </w:rPr>
      </w:pPr>
      <w:r w:rsidRPr="00C61F4B">
        <w:rPr>
          <w:rFonts w:ascii="Times New Roman" w:eastAsia="Times New Roman" w:hAnsi="Times New Roman" w:cs="Times New Roman"/>
          <w:b/>
          <w:color w:val="000000"/>
          <w:sz w:val="24"/>
          <w:szCs w:val="24"/>
        </w:rPr>
        <w:t> </w:t>
      </w:r>
      <w:r w:rsidRPr="00C61F4B">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color w:val="000000"/>
          <w:sz w:val="24"/>
          <w:szCs w:val="24"/>
        </w:rPr>
        <w:t xml:space="preserve"> </w:t>
      </w:r>
      <w:r w:rsidRPr="00C61F4B">
        <w:rPr>
          <w:rFonts w:ascii="Times New Roman" w:eastAsia="Times New Roman" w:hAnsi="Times New Roman" w:cs="Times New Roman"/>
          <w:b/>
          <w:color w:val="000000"/>
          <w:sz w:val="24"/>
          <w:szCs w:val="24"/>
          <w:u w:val="single"/>
        </w:rPr>
        <w:t>ВІДКРИТІ ТОРГИ</w:t>
      </w:r>
      <w:r>
        <w:rPr>
          <w:rFonts w:ascii="Times New Roman" w:eastAsia="Times New Roman" w:hAnsi="Times New Roman" w:cs="Times New Roman"/>
          <w:b/>
          <w:color w:val="000000"/>
          <w:sz w:val="24"/>
          <w:szCs w:val="24"/>
          <w:u w:val="single"/>
        </w:rPr>
        <w:t xml:space="preserve"> </w:t>
      </w:r>
      <w:r w:rsidR="00845AAB">
        <w:rPr>
          <w:rFonts w:ascii="Times New Roman" w:eastAsia="Times New Roman" w:hAnsi="Times New Roman" w:cs="Times New Roman"/>
          <w:b/>
          <w:sz w:val="24"/>
          <w:szCs w:val="24"/>
        </w:rPr>
        <w:t>(</w:t>
      </w:r>
      <w:r w:rsidR="00845AAB" w:rsidRPr="00845AAB">
        <w:rPr>
          <w:rFonts w:ascii="Times New Roman" w:eastAsia="Times New Roman" w:hAnsi="Times New Roman" w:cs="Times New Roman"/>
          <w:b/>
          <w:i/>
          <w:sz w:val="24"/>
          <w:szCs w:val="24"/>
        </w:rPr>
        <w:t>з О</w:t>
      </w:r>
      <w:r w:rsidRPr="00845AAB">
        <w:rPr>
          <w:rFonts w:ascii="Times New Roman" w:eastAsia="Times New Roman" w:hAnsi="Times New Roman" w:cs="Times New Roman"/>
          <w:b/>
          <w:i/>
          <w:sz w:val="24"/>
          <w:szCs w:val="24"/>
        </w:rPr>
        <w:t>собливостями</w:t>
      </w:r>
      <w:r w:rsidRPr="00C61F4B">
        <w:rPr>
          <w:rFonts w:ascii="Times New Roman" w:eastAsia="Times New Roman" w:hAnsi="Times New Roman" w:cs="Times New Roman"/>
          <w:b/>
          <w:sz w:val="24"/>
          <w:szCs w:val="24"/>
        </w:rPr>
        <w:t>)</w:t>
      </w:r>
    </w:p>
    <w:p w:rsidR="00C61F4B" w:rsidRPr="00C61F4B" w:rsidRDefault="00C61F4B" w:rsidP="00C61F4B">
      <w:pPr>
        <w:spacing w:after="0" w:line="240" w:lineRule="auto"/>
        <w:jc w:val="center"/>
        <w:rPr>
          <w:rFonts w:ascii="Times New Roman" w:eastAsia="Times New Roman" w:hAnsi="Times New Roman" w:cs="Times New Roman"/>
          <w:sz w:val="24"/>
          <w:szCs w:val="24"/>
        </w:rPr>
      </w:pPr>
    </w:p>
    <w:p w:rsidR="00C61F4B" w:rsidRPr="00C61F4B" w:rsidRDefault="00C61F4B" w:rsidP="00C61F4B">
      <w:pPr>
        <w:spacing w:after="0" w:line="240" w:lineRule="auto"/>
        <w:jc w:val="center"/>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на закупівлю товарів:</w:t>
      </w:r>
    </w:p>
    <w:p w:rsidR="00C61F4B" w:rsidRPr="00C61F4B" w:rsidRDefault="00C61F4B" w:rsidP="009C28A0">
      <w:pPr>
        <w:spacing w:after="0" w:line="240" w:lineRule="auto"/>
        <w:rPr>
          <w:rFonts w:ascii="Times New Roman" w:eastAsia="Times New Roman" w:hAnsi="Times New Roman" w:cs="Times New Roman"/>
          <w:sz w:val="24"/>
          <w:szCs w:val="24"/>
        </w:rPr>
      </w:pPr>
    </w:p>
    <w:p w:rsidR="00D54391" w:rsidRPr="00D54391" w:rsidRDefault="00C61F4B" w:rsidP="009C28A0">
      <w:pPr>
        <w:spacing w:after="0" w:line="240" w:lineRule="auto"/>
        <w:jc w:val="center"/>
        <w:rPr>
          <w:rFonts w:ascii="Times New Roman CYR" w:eastAsia="Times New Roman" w:hAnsi="Times New Roman CYR" w:cs="Times New Roman CYR"/>
          <w:b/>
          <w:sz w:val="40"/>
          <w:szCs w:val="40"/>
          <w:lang w:val="ru-RU" w:eastAsia="ru-RU"/>
        </w:rPr>
      </w:pPr>
      <w:r w:rsidRPr="00C61F4B">
        <w:rPr>
          <w:rFonts w:ascii="Times New Roman" w:eastAsia="Times New Roman" w:hAnsi="Times New Roman" w:cs="Times New Roman"/>
          <w:color w:val="000000"/>
          <w:sz w:val="24"/>
          <w:szCs w:val="24"/>
        </w:rPr>
        <w:t> </w:t>
      </w:r>
      <w:r w:rsidR="00D54391" w:rsidRPr="00D54391">
        <w:rPr>
          <w:rFonts w:ascii="Times New Roman CYR" w:eastAsia="Times New Roman" w:hAnsi="Times New Roman CYR" w:cs="Times New Roman CYR"/>
          <w:b/>
          <w:sz w:val="40"/>
          <w:szCs w:val="40"/>
          <w:lang w:eastAsia="ru-RU"/>
        </w:rPr>
        <w:t>Охоронні послуги</w:t>
      </w:r>
    </w:p>
    <w:p w:rsidR="00D54391" w:rsidRPr="00D54391" w:rsidRDefault="00D54391" w:rsidP="009C28A0">
      <w:pPr>
        <w:widowControl w:val="0"/>
        <w:autoSpaceDE w:val="0"/>
        <w:autoSpaceDN w:val="0"/>
        <w:adjustRightInd w:val="0"/>
        <w:spacing w:after="0" w:line="240" w:lineRule="auto"/>
        <w:jc w:val="center"/>
        <w:rPr>
          <w:rFonts w:ascii="Times New Roman CYR" w:eastAsia="Times New Roman" w:hAnsi="Times New Roman CYR" w:cs="Times New Roman CYR"/>
          <w:b/>
          <w:sz w:val="40"/>
          <w:szCs w:val="40"/>
          <w:lang w:val="ru-RU" w:eastAsia="ru-RU"/>
        </w:rPr>
      </w:pPr>
      <w:r w:rsidRPr="00D54391">
        <w:rPr>
          <w:rFonts w:ascii="Times New Roman CYR" w:eastAsia="Times New Roman" w:hAnsi="Times New Roman CYR" w:cs="Times New Roman CYR"/>
          <w:b/>
          <w:sz w:val="40"/>
          <w:szCs w:val="40"/>
          <w:lang w:val="ru-RU" w:eastAsia="ru-RU"/>
        </w:rPr>
        <w:t>(</w:t>
      </w:r>
      <w:r w:rsidRPr="00D54391">
        <w:rPr>
          <w:rFonts w:ascii="Times New Roman CYR" w:eastAsia="Times New Roman" w:hAnsi="Times New Roman CYR" w:cs="Times New Roman CYR"/>
          <w:b/>
          <w:sz w:val="40"/>
          <w:szCs w:val="40"/>
          <w:lang w:eastAsia="ru-RU"/>
        </w:rPr>
        <w:t>послуги по охороні майна та території</w:t>
      </w:r>
      <w:r w:rsidRPr="00D54391">
        <w:rPr>
          <w:rFonts w:ascii="Times New Roman CYR" w:eastAsia="Times New Roman" w:hAnsi="Times New Roman CYR" w:cs="Times New Roman CYR"/>
          <w:b/>
          <w:sz w:val="40"/>
          <w:szCs w:val="40"/>
          <w:lang w:val="ru-RU" w:eastAsia="ru-RU"/>
        </w:rPr>
        <w:t>)</w:t>
      </w:r>
    </w:p>
    <w:p w:rsidR="00D54391" w:rsidRPr="009C28A0" w:rsidRDefault="00D54391" w:rsidP="009C28A0">
      <w:pPr>
        <w:widowControl w:val="0"/>
        <w:autoSpaceDE w:val="0"/>
        <w:autoSpaceDN w:val="0"/>
        <w:adjustRightInd w:val="0"/>
        <w:spacing w:after="0" w:line="240" w:lineRule="auto"/>
        <w:jc w:val="center"/>
        <w:rPr>
          <w:rFonts w:ascii="Times New Roman CYR" w:eastAsia="Times New Roman" w:hAnsi="Times New Roman CYR" w:cs="Times New Roman CYR"/>
          <w:bCs/>
          <w:i/>
          <w:iCs/>
          <w:sz w:val="40"/>
          <w:szCs w:val="40"/>
          <w:lang w:eastAsia="ru-RU"/>
        </w:rPr>
      </w:pPr>
      <w:r w:rsidRPr="00D54391">
        <w:rPr>
          <w:rFonts w:ascii="Times New Roman CYR" w:eastAsia="Times New Roman" w:hAnsi="Times New Roman CYR" w:cs="Times New Roman CYR"/>
          <w:b/>
          <w:sz w:val="40"/>
          <w:szCs w:val="40"/>
          <w:lang w:eastAsia="ru-RU"/>
        </w:rPr>
        <w:t xml:space="preserve"> </w:t>
      </w:r>
      <w:r w:rsidRPr="009C28A0">
        <w:rPr>
          <w:rFonts w:ascii="Times New Roman CYR" w:eastAsia="Times New Roman" w:hAnsi="Times New Roman CYR" w:cs="Times New Roman CYR"/>
          <w:bCs/>
          <w:i/>
          <w:iCs/>
          <w:sz w:val="40"/>
          <w:szCs w:val="40"/>
          <w:lang w:eastAsia="ru-RU"/>
        </w:rPr>
        <w:t xml:space="preserve">код 79710000-4 </w:t>
      </w:r>
      <w:r w:rsidR="009C28A0">
        <w:rPr>
          <w:rFonts w:ascii="Times New Roman CYR" w:eastAsia="Times New Roman" w:hAnsi="Times New Roman CYR" w:cs="Times New Roman CYR"/>
          <w:bCs/>
          <w:i/>
          <w:iCs/>
          <w:sz w:val="40"/>
          <w:szCs w:val="40"/>
          <w:lang w:eastAsia="ru-RU"/>
        </w:rPr>
        <w:t xml:space="preserve">- </w:t>
      </w:r>
      <w:r w:rsidRPr="009C28A0">
        <w:rPr>
          <w:rFonts w:ascii="Times New Roman CYR" w:eastAsia="Times New Roman" w:hAnsi="Times New Roman CYR" w:cs="Times New Roman CYR"/>
          <w:bCs/>
          <w:i/>
          <w:iCs/>
          <w:sz w:val="40"/>
          <w:szCs w:val="40"/>
          <w:lang w:eastAsia="ru-RU"/>
        </w:rPr>
        <w:t>ДК 021:2015</w:t>
      </w:r>
    </w:p>
    <w:p w:rsidR="00D54391" w:rsidRPr="00D54391" w:rsidRDefault="00D54391" w:rsidP="00D5439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u w:val="single"/>
          <w:lang w:eastAsia="ru-RU"/>
        </w:rPr>
      </w:pPr>
      <w:r w:rsidRPr="00D54391">
        <w:rPr>
          <w:rFonts w:ascii="Times New Roman CYR" w:eastAsia="Times New Roman" w:hAnsi="Times New Roman CYR" w:cs="Times New Roman CYR"/>
          <w:b/>
          <w:bCs/>
          <w:i/>
          <w:iCs/>
          <w:sz w:val="24"/>
          <w:szCs w:val="24"/>
          <w:u w:val="single"/>
          <w:lang w:eastAsia="ru-RU"/>
        </w:rPr>
        <w:t xml:space="preserve"> </w:t>
      </w:r>
    </w:p>
    <w:p w:rsidR="00D54391" w:rsidRPr="00D54391" w:rsidRDefault="00D54391" w:rsidP="00D54391">
      <w:pPr>
        <w:widowControl w:val="0"/>
        <w:autoSpaceDE w:val="0"/>
        <w:autoSpaceDN w:val="0"/>
        <w:adjustRightInd w:val="0"/>
        <w:spacing w:after="0" w:line="240" w:lineRule="auto"/>
        <w:jc w:val="center"/>
        <w:rPr>
          <w:rFonts w:ascii="Times New Roman CYR" w:eastAsia="Times New Roman" w:hAnsi="Times New Roman CYR" w:cs="Times New Roman CYR"/>
          <w:b/>
          <w:bCs/>
          <w:i/>
          <w:iCs/>
          <w:sz w:val="24"/>
          <w:szCs w:val="24"/>
          <w:u w:val="single"/>
          <w:lang w:eastAsia="ru-RU"/>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w:t>
      </w:r>
    </w:p>
    <w:p w:rsidR="00C61F4B" w:rsidRPr="00C61F4B" w:rsidRDefault="00C61F4B" w:rsidP="00C61F4B">
      <w:pPr>
        <w:spacing w:before="240" w:after="0" w:line="240" w:lineRule="auto"/>
        <w:rPr>
          <w:rFonts w:ascii="Times New Roman" w:eastAsia="Times New Roman" w:hAnsi="Times New Roman" w:cs="Times New Roman"/>
          <w:color w:val="000000"/>
          <w:sz w:val="24"/>
          <w:szCs w:val="24"/>
        </w:rPr>
      </w:pPr>
    </w:p>
    <w:p w:rsidR="00C61F4B" w:rsidRPr="00C61F4B" w:rsidRDefault="00C61F4B" w:rsidP="00C61F4B">
      <w:pPr>
        <w:spacing w:before="240" w:after="0" w:line="240" w:lineRule="auto"/>
        <w:rPr>
          <w:rFonts w:ascii="Times New Roman" w:eastAsia="Times New Roman" w:hAnsi="Times New Roman" w:cs="Times New Roman"/>
          <w:sz w:val="24"/>
          <w:szCs w:val="24"/>
        </w:rPr>
      </w:pPr>
    </w:p>
    <w:p w:rsidR="001069AE" w:rsidRPr="00AE46E3" w:rsidRDefault="00CD0641" w:rsidP="00AE46E3">
      <w:pPr>
        <w:spacing w:after="0" w:line="240" w:lineRule="auto"/>
        <w:jc w:val="center"/>
        <w:rPr>
          <w:rFonts w:ascii="Times New Roman" w:eastAsia="Times New Roman" w:hAnsi="Times New Roman" w:cs="Times New Roman"/>
          <w:b/>
          <w:sz w:val="28"/>
          <w:szCs w:val="28"/>
        </w:rPr>
      </w:pPr>
      <w:bookmarkStart w:id="0" w:name="_heading=h.1fob9te" w:colFirst="0" w:colLast="0"/>
      <w:bookmarkEnd w:id="0"/>
      <w:r>
        <w:rPr>
          <w:rFonts w:ascii="Times New Roman" w:eastAsia="Times New Roman" w:hAnsi="Times New Roman" w:cs="Times New Roman"/>
          <w:b/>
          <w:sz w:val="28"/>
          <w:szCs w:val="28"/>
        </w:rPr>
        <w:t>м. Житомир – 2023</w:t>
      </w:r>
      <w:r w:rsidR="00C61F4B" w:rsidRPr="00C61F4B">
        <w:rPr>
          <w:rFonts w:ascii="Times New Roman" w:eastAsia="Times New Roman" w:hAnsi="Times New Roman" w:cs="Times New Roman"/>
          <w:b/>
          <w:sz w:val="28"/>
          <w:szCs w:val="28"/>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069AE">
        <w:trPr>
          <w:trHeight w:val="416"/>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069AE" w:rsidRDefault="005A29B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069AE">
        <w:trPr>
          <w:trHeight w:val="411"/>
          <w:jc w:val="center"/>
        </w:trPr>
        <w:tc>
          <w:tcPr>
            <w:tcW w:w="70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069AE">
        <w:trPr>
          <w:trHeight w:val="1119"/>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069AE" w:rsidRPr="00CD0641" w:rsidRDefault="005A29B2" w:rsidP="00C61F4B">
            <w:pPr>
              <w:shd w:val="clear" w:color="auto" w:fill="FFFFFF" w:themeFill="background1"/>
              <w:jc w:val="both"/>
              <w:rPr>
                <w:rFonts w:ascii="Times New Roman" w:eastAsia="Times New Roman" w:hAnsi="Times New Roman" w:cs="Times New Roman"/>
                <w:sz w:val="20"/>
                <w:szCs w:val="20"/>
              </w:rPr>
            </w:pPr>
            <w:r w:rsidRPr="00CD0641">
              <w:rPr>
                <w:rFonts w:ascii="Times New Roman" w:eastAsia="Times New Roman" w:hAnsi="Times New Roman" w:cs="Times New Roman"/>
                <w:color w:val="000000"/>
                <w:sz w:val="20"/>
                <w:szCs w:val="20"/>
              </w:rPr>
              <w:t xml:space="preserve">Документацію розроблено відповідно до вимог Закону України </w:t>
            </w:r>
            <w:r w:rsidRPr="00CD0641">
              <w:rPr>
                <w:rFonts w:ascii="Times New Roman" w:eastAsia="Times New Roman" w:hAnsi="Times New Roman" w:cs="Times New Roman"/>
                <w:sz w:val="20"/>
                <w:szCs w:val="20"/>
                <w:shd w:val="clear" w:color="auto" w:fill="FFFFFF" w:themeFill="background1"/>
              </w:rPr>
              <w:t>«Про публічні закупівлі» (далі — Закон)</w:t>
            </w:r>
            <w:r w:rsidRPr="00CD0641">
              <w:rPr>
                <w:rFonts w:ascii="Times New Roman" w:eastAsia="Times New Roman" w:hAnsi="Times New Roman" w:cs="Times New Roman"/>
                <w:sz w:val="20"/>
                <w:szCs w:val="20"/>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C61F4B" w:rsidRPr="00CD0641">
              <w:rPr>
                <w:rFonts w:ascii="Times New Roman" w:eastAsia="Times New Roman" w:hAnsi="Times New Roman" w:cs="Times New Roman"/>
                <w:sz w:val="20"/>
                <w:szCs w:val="20"/>
              </w:rPr>
              <w:t xml:space="preserve"> </w:t>
            </w:r>
            <w:r w:rsidRPr="00CD0641">
              <w:rPr>
                <w:rFonts w:ascii="Times New Roman" w:eastAsia="Times New Roman" w:hAnsi="Times New Roman" w:cs="Times New Roman"/>
                <w:color w:val="000000"/>
                <w:sz w:val="20"/>
                <w:szCs w:val="20"/>
              </w:rPr>
              <w:t xml:space="preserve">Терміни, які використовуються в цій документації, вживаються у значенні, наведеному в Законі та </w:t>
            </w:r>
            <w:r w:rsidRPr="00CD0641">
              <w:rPr>
                <w:rFonts w:ascii="Times New Roman" w:eastAsia="Times New Roman" w:hAnsi="Times New Roman" w:cs="Times New Roman"/>
                <w:sz w:val="20"/>
                <w:szCs w:val="20"/>
              </w:rPr>
              <w:t>Особливостях.</w:t>
            </w:r>
          </w:p>
        </w:tc>
      </w:tr>
      <w:tr w:rsidR="001069AE">
        <w:trPr>
          <w:trHeight w:val="6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1F4B">
        <w:trPr>
          <w:trHeight w:val="285"/>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61F4B" w:rsidRDefault="00C61F4B" w:rsidP="005A29B2">
            <w:pPr>
              <w:jc w:val="both"/>
              <w:rPr>
                <w:rFonts w:ascii="Times New Roman" w:eastAsia="Times New Roman" w:hAnsi="Times New Roman" w:cs="Times New Roman"/>
                <w:i/>
                <w:sz w:val="24"/>
                <w:szCs w:val="24"/>
              </w:rPr>
            </w:pPr>
            <w:r w:rsidRPr="007D7FE4">
              <w:rPr>
                <w:rFonts w:ascii="Times New Roman" w:eastAsia="Times New Roman" w:hAnsi="Times New Roman" w:cs="Times New Roman"/>
                <w:b/>
                <w:sz w:val="24"/>
                <w:szCs w:val="24"/>
                <w:lang w:eastAsia="ru-RU"/>
              </w:rPr>
              <w:t>Комунальне некомерційне підприємство «Обласний протитуберкульозний диспансер»</w:t>
            </w:r>
            <w:r>
              <w:rPr>
                <w:rFonts w:ascii="Times New Roman" w:eastAsia="Times New Roman" w:hAnsi="Times New Roman" w:cs="Times New Roman"/>
                <w:b/>
                <w:sz w:val="24"/>
                <w:szCs w:val="24"/>
                <w:lang w:eastAsia="ru-RU"/>
              </w:rPr>
              <w:t xml:space="preserve"> </w:t>
            </w:r>
            <w:r w:rsidRPr="007D7FE4">
              <w:rPr>
                <w:rFonts w:ascii="Times New Roman" w:eastAsia="Times New Roman" w:hAnsi="Times New Roman" w:cs="Times New Roman"/>
                <w:b/>
                <w:sz w:val="24"/>
                <w:szCs w:val="24"/>
                <w:lang w:val="ru-RU" w:eastAsia="ru-RU"/>
              </w:rPr>
              <w:t>Житомирської</w:t>
            </w:r>
            <w:r>
              <w:rPr>
                <w:rFonts w:ascii="Times New Roman" w:eastAsia="Times New Roman" w:hAnsi="Times New Roman" w:cs="Times New Roman"/>
                <w:b/>
                <w:sz w:val="24"/>
                <w:szCs w:val="24"/>
                <w:lang w:val="ru-RU" w:eastAsia="ru-RU"/>
              </w:rPr>
              <w:t xml:space="preserve"> </w:t>
            </w:r>
            <w:r w:rsidRPr="007D7FE4">
              <w:rPr>
                <w:rFonts w:ascii="Times New Roman" w:eastAsia="Times New Roman" w:hAnsi="Times New Roman" w:cs="Times New Roman"/>
                <w:b/>
                <w:sz w:val="24"/>
                <w:szCs w:val="24"/>
                <w:lang w:val="ru-RU" w:eastAsia="ru-RU"/>
              </w:rPr>
              <w:t>обл</w:t>
            </w:r>
            <w:r w:rsidRPr="007D7FE4">
              <w:rPr>
                <w:rFonts w:ascii="Times New Roman" w:eastAsia="Times New Roman" w:hAnsi="Times New Roman" w:cs="Times New Roman"/>
                <w:b/>
                <w:sz w:val="24"/>
                <w:szCs w:val="24"/>
                <w:lang w:eastAsia="ru-RU"/>
              </w:rPr>
              <w:t>асної</w:t>
            </w:r>
            <w:r>
              <w:rPr>
                <w:rFonts w:ascii="Times New Roman" w:eastAsia="Times New Roman" w:hAnsi="Times New Roman" w:cs="Times New Roman"/>
                <w:b/>
                <w:sz w:val="24"/>
                <w:szCs w:val="24"/>
                <w:lang w:eastAsia="ru-RU"/>
              </w:rPr>
              <w:t xml:space="preserve"> </w:t>
            </w:r>
            <w:r w:rsidRPr="007D7FE4">
              <w:rPr>
                <w:rFonts w:ascii="Times New Roman" w:eastAsia="Times New Roman" w:hAnsi="Times New Roman" w:cs="Times New Roman"/>
                <w:b/>
                <w:sz w:val="24"/>
                <w:szCs w:val="24"/>
                <w:lang w:val="ru-RU" w:eastAsia="ru-RU"/>
              </w:rPr>
              <w:t>ради</w:t>
            </w:r>
            <w:r>
              <w:rPr>
                <w:rFonts w:ascii="Times New Roman" w:eastAsia="Times New Roman" w:hAnsi="Times New Roman" w:cs="Times New Roman"/>
                <w:b/>
                <w:sz w:val="24"/>
                <w:szCs w:val="24"/>
                <w:lang w:val="ru-RU" w:eastAsia="ru-RU"/>
              </w:rPr>
              <w:t xml:space="preserve"> (КНП «ОПТД» ЖОР)</w:t>
            </w:r>
          </w:p>
        </w:tc>
      </w:tr>
      <w:tr w:rsidR="00C61F4B">
        <w:trPr>
          <w:trHeight w:val="510"/>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61F4B" w:rsidRDefault="00C61F4B" w:rsidP="005A29B2">
            <w:pPr>
              <w:jc w:val="both"/>
              <w:rPr>
                <w:rFonts w:ascii="Times New Roman" w:eastAsia="Times New Roman" w:hAnsi="Times New Roman" w:cs="Times New Roman"/>
                <w:sz w:val="24"/>
                <w:szCs w:val="24"/>
              </w:rPr>
            </w:pPr>
            <w:r w:rsidRPr="007D7FE4">
              <w:rPr>
                <w:rFonts w:ascii="Times New Roman" w:eastAsia="Times New Roman" w:hAnsi="Times New Roman" w:cs="Times New Roman"/>
                <w:color w:val="000000"/>
                <w:sz w:val="24"/>
                <w:szCs w:val="24"/>
                <w:lang w:eastAsia="ru-RU"/>
              </w:rPr>
              <w:t>вул. Велика Бердичівська, буд</w:t>
            </w:r>
            <w:r w:rsidR="00845AAB">
              <w:rPr>
                <w:rFonts w:ascii="Times New Roman" w:eastAsia="Times New Roman" w:hAnsi="Times New Roman" w:cs="Times New Roman"/>
                <w:color w:val="000000"/>
                <w:sz w:val="24"/>
                <w:szCs w:val="24"/>
                <w:lang w:eastAsia="ru-RU"/>
              </w:rPr>
              <w:t>.</w:t>
            </w:r>
            <w:r w:rsidRPr="007D7FE4">
              <w:rPr>
                <w:rFonts w:ascii="Times New Roman" w:eastAsia="Times New Roman" w:hAnsi="Times New Roman" w:cs="Times New Roman"/>
                <w:color w:val="000000"/>
                <w:sz w:val="24"/>
                <w:szCs w:val="24"/>
                <w:lang w:eastAsia="ru-RU"/>
              </w:rPr>
              <w:t xml:space="preserve"> 62</w:t>
            </w:r>
            <w:r>
              <w:rPr>
                <w:rFonts w:ascii="Times New Roman" w:eastAsia="Times New Roman" w:hAnsi="Times New Roman" w:cs="Times New Roman"/>
                <w:color w:val="000000"/>
                <w:sz w:val="24"/>
                <w:szCs w:val="24"/>
                <w:lang w:eastAsia="ru-RU"/>
              </w:rPr>
              <w:t xml:space="preserve">, </w:t>
            </w:r>
            <w:r w:rsidRPr="007D7FE4">
              <w:rPr>
                <w:rFonts w:ascii="Times New Roman" w:eastAsia="Times New Roman" w:hAnsi="Times New Roman" w:cs="Times New Roman"/>
                <w:color w:val="000000"/>
                <w:sz w:val="24"/>
                <w:szCs w:val="24"/>
                <w:lang w:eastAsia="ru-RU"/>
              </w:rPr>
              <w:t>м. Житомир, Україна, 10</w:t>
            </w:r>
            <w:r>
              <w:rPr>
                <w:rFonts w:ascii="Times New Roman" w:eastAsia="Times New Roman" w:hAnsi="Times New Roman" w:cs="Times New Roman"/>
                <w:color w:val="000000"/>
                <w:sz w:val="24"/>
                <w:szCs w:val="24"/>
                <w:lang w:eastAsia="ru-RU"/>
              </w:rPr>
              <w:t>002</w:t>
            </w:r>
          </w:p>
        </w:tc>
      </w:tr>
      <w:tr w:rsidR="00C61F4B">
        <w:trPr>
          <w:trHeight w:val="1119"/>
          <w:jc w:val="center"/>
        </w:trPr>
        <w:tc>
          <w:tcPr>
            <w:tcW w:w="705" w:type="dxa"/>
          </w:tcPr>
          <w:p w:rsidR="00C61F4B" w:rsidRDefault="00C61F4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1F4B" w:rsidRDefault="00C61F4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61F4B" w:rsidRPr="007D7FE4" w:rsidRDefault="00C61F4B" w:rsidP="005A29B2">
            <w:pPr>
              <w:tabs>
                <w:tab w:val="left" w:pos="2160"/>
                <w:tab w:val="left" w:pos="360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Бенедюк Наталія Федорівна</w:t>
            </w:r>
            <w:r w:rsidRPr="007D7F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економіст</w:t>
            </w:r>
            <w:r w:rsidRPr="007D7FE4">
              <w:rPr>
                <w:rFonts w:ascii="Times New Roman" w:eastAsia="Times New Roman" w:hAnsi="Times New Roman" w:cs="Times New Roman"/>
                <w:color w:val="000000"/>
                <w:sz w:val="24"/>
                <w:szCs w:val="24"/>
              </w:rPr>
              <w:t xml:space="preserve">, </w:t>
            </w:r>
          </w:p>
          <w:p w:rsidR="00C61F4B" w:rsidRPr="007D7FE4" w:rsidRDefault="00C61F4B" w:rsidP="005A29B2">
            <w:pPr>
              <w:tabs>
                <w:tab w:val="left" w:pos="2160"/>
                <w:tab w:val="left" w:pos="3600"/>
              </w:tabs>
              <w:rPr>
                <w:rFonts w:ascii="Times New Roman" w:eastAsia="Times New Roman" w:hAnsi="Times New Roman" w:cs="Times New Roman"/>
                <w:color w:val="000000"/>
                <w:sz w:val="24"/>
                <w:szCs w:val="24"/>
              </w:rPr>
            </w:pPr>
            <w:r w:rsidRPr="007D7FE4">
              <w:rPr>
                <w:rFonts w:ascii="Times New Roman" w:eastAsia="Times New Roman" w:hAnsi="Times New Roman" w:cs="Times New Roman"/>
                <w:color w:val="000000"/>
                <w:sz w:val="24"/>
                <w:szCs w:val="24"/>
              </w:rPr>
              <w:t xml:space="preserve">тел.: + 38 </w:t>
            </w:r>
            <w:r w:rsidRPr="007D7FE4">
              <w:rPr>
                <w:rFonts w:ascii="Times New Roman" w:eastAsia="Times New Roman" w:hAnsi="Times New Roman" w:cs="Times New Roman"/>
                <w:color w:val="000000"/>
                <w:sz w:val="24"/>
                <w:szCs w:val="24"/>
                <w:lang w:val="ru-RU" w:eastAsia="ru-RU"/>
              </w:rPr>
              <w:t>(0</w:t>
            </w:r>
            <w:r>
              <w:rPr>
                <w:rFonts w:ascii="Times New Roman" w:eastAsia="Times New Roman" w:hAnsi="Times New Roman" w:cs="Times New Roman"/>
                <w:color w:val="000000"/>
                <w:sz w:val="24"/>
                <w:szCs w:val="24"/>
                <w:lang w:eastAsia="ru-RU"/>
              </w:rPr>
              <w:t>68</w:t>
            </w:r>
            <w:r w:rsidRPr="007D7FE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eastAsia="ru-RU"/>
              </w:rPr>
              <w:t>17-07-407</w:t>
            </w:r>
          </w:p>
          <w:p w:rsidR="00C61F4B" w:rsidRPr="00C61F4B" w:rsidRDefault="00C61F4B" w:rsidP="005A29B2">
            <w:pPr>
              <w:tabs>
                <w:tab w:val="left" w:pos="2160"/>
                <w:tab w:val="left" w:pos="3600"/>
              </w:tabs>
              <w:rPr>
                <w:rFonts w:ascii="Times New Roman" w:eastAsia="Times New Roman" w:hAnsi="Times New Roman" w:cs="Times New Roman"/>
                <w:sz w:val="24"/>
                <w:szCs w:val="24"/>
                <w:lang w:eastAsia="ru-RU"/>
              </w:rPr>
            </w:pPr>
            <w:r w:rsidRPr="007D7FE4">
              <w:rPr>
                <w:rFonts w:ascii="Times New Roman" w:eastAsia="Times New Roman" w:hAnsi="Times New Roman" w:cs="Times New Roman"/>
                <w:color w:val="000000"/>
                <w:sz w:val="24"/>
                <w:szCs w:val="24"/>
              </w:rPr>
              <w:t>електронна пошта:</w:t>
            </w:r>
            <w:r>
              <w:rPr>
                <w:rFonts w:ascii="Times New Roman" w:eastAsia="Times New Roman" w:hAnsi="Times New Roman" w:cs="Times New Roman"/>
                <w:color w:val="000000"/>
                <w:sz w:val="24"/>
                <w:szCs w:val="24"/>
              </w:rPr>
              <w:t xml:space="preserve"> </w:t>
            </w:r>
            <w:hyperlink r:id="rId9" w:history="1">
              <w:r w:rsidRPr="00C61F4B">
                <w:rPr>
                  <w:rStyle w:val="a6"/>
                  <w:rFonts w:ascii="Times New Roman" w:eastAsia="Times New Roman" w:hAnsi="Times New Roman" w:cs="Times New Roman"/>
                  <w:color w:val="auto"/>
                  <w:sz w:val="24"/>
                  <w:szCs w:val="24"/>
                  <w:u w:val="none"/>
                  <w:lang w:val="en-US" w:eastAsia="ru-RU"/>
                </w:rPr>
                <w:t>zt</w:t>
              </w:r>
              <w:r w:rsidRPr="00C61F4B">
                <w:rPr>
                  <w:rStyle w:val="a6"/>
                  <w:rFonts w:ascii="Times New Roman" w:eastAsia="Times New Roman" w:hAnsi="Times New Roman" w:cs="Times New Roman"/>
                  <w:color w:val="auto"/>
                  <w:sz w:val="24"/>
                  <w:szCs w:val="24"/>
                  <w:u w:val="none"/>
                  <w:lang w:val="ru-RU" w:eastAsia="ru-RU"/>
                </w:rPr>
                <w:t>_</w:t>
              </w:r>
              <w:r w:rsidRPr="00C61F4B">
                <w:rPr>
                  <w:rStyle w:val="a6"/>
                  <w:rFonts w:ascii="Times New Roman" w:eastAsia="Times New Roman" w:hAnsi="Times New Roman" w:cs="Times New Roman"/>
                  <w:color w:val="auto"/>
                  <w:sz w:val="24"/>
                  <w:szCs w:val="24"/>
                  <w:u w:val="none"/>
                  <w:lang w:val="en-US" w:eastAsia="ru-RU"/>
                </w:rPr>
                <w:t>tbc</w:t>
              </w:r>
              <w:r w:rsidRPr="00C61F4B">
                <w:rPr>
                  <w:rStyle w:val="a6"/>
                  <w:rFonts w:ascii="Times New Roman" w:eastAsia="Times New Roman" w:hAnsi="Times New Roman" w:cs="Times New Roman"/>
                  <w:color w:val="auto"/>
                  <w:sz w:val="24"/>
                  <w:szCs w:val="24"/>
                  <w:u w:val="none"/>
                  <w:lang w:val="ru-RU" w:eastAsia="ru-RU"/>
                </w:rPr>
                <w:t>@</w:t>
              </w:r>
              <w:r w:rsidRPr="00C61F4B">
                <w:rPr>
                  <w:rStyle w:val="a6"/>
                  <w:rFonts w:ascii="Times New Roman" w:eastAsia="Times New Roman" w:hAnsi="Times New Roman" w:cs="Times New Roman"/>
                  <w:color w:val="auto"/>
                  <w:sz w:val="24"/>
                  <w:szCs w:val="24"/>
                  <w:u w:val="none"/>
                  <w:lang w:val="en-US" w:eastAsia="ru-RU"/>
                </w:rPr>
                <w:t>ukr</w:t>
              </w:r>
              <w:r w:rsidRPr="00C61F4B">
                <w:rPr>
                  <w:rStyle w:val="a6"/>
                  <w:rFonts w:ascii="Times New Roman" w:eastAsia="Times New Roman" w:hAnsi="Times New Roman" w:cs="Times New Roman"/>
                  <w:color w:val="auto"/>
                  <w:sz w:val="24"/>
                  <w:szCs w:val="24"/>
                  <w:u w:val="none"/>
                  <w:lang w:val="ru-RU" w:eastAsia="ru-RU"/>
                </w:rPr>
                <w:t>.</w:t>
              </w:r>
              <w:r w:rsidRPr="00C61F4B">
                <w:rPr>
                  <w:rStyle w:val="a6"/>
                  <w:rFonts w:ascii="Times New Roman" w:eastAsia="Times New Roman" w:hAnsi="Times New Roman" w:cs="Times New Roman"/>
                  <w:color w:val="auto"/>
                  <w:sz w:val="24"/>
                  <w:szCs w:val="24"/>
                  <w:u w:val="none"/>
                  <w:lang w:val="en-US" w:eastAsia="ru-RU"/>
                </w:rPr>
                <w:t>net</w:t>
              </w:r>
            </w:hyperlink>
          </w:p>
          <w:p w:rsidR="00C61F4B" w:rsidRDefault="00C61F4B" w:rsidP="005A29B2">
            <w:pPr>
              <w:jc w:val="both"/>
              <w:rPr>
                <w:rFonts w:ascii="Times New Roman" w:eastAsia="Times New Roman" w:hAnsi="Times New Roman" w:cs="Times New Roman"/>
                <w:sz w:val="24"/>
                <w:szCs w:val="24"/>
              </w:rPr>
            </w:pPr>
            <w:r w:rsidRPr="007D7FE4">
              <w:rPr>
                <w:rFonts w:ascii="Times New Roman" w:eastAsia="Times New Roman" w:hAnsi="Times New Roman" w:cs="Times New Roman"/>
                <w:color w:val="000000"/>
                <w:sz w:val="24"/>
                <w:szCs w:val="24"/>
                <w:lang w:eastAsia="ru-RU"/>
              </w:rPr>
              <w:t>Місце знаходження:</w:t>
            </w:r>
            <w:r w:rsidRPr="007D7FE4">
              <w:rPr>
                <w:rFonts w:ascii="Times New Roman" w:eastAsia="Times New Roman" w:hAnsi="Times New Roman" w:cs="Times New Roman"/>
                <w:color w:val="000000"/>
                <w:sz w:val="24"/>
                <w:szCs w:val="24"/>
              </w:rPr>
              <w:t xml:space="preserve"> вул. Бердичівська, 64, смт. Гуйва, Житомирський район, Житомирська область, індекс 12442</w:t>
            </w:r>
          </w:p>
        </w:tc>
      </w:tr>
      <w:tr w:rsidR="001069AE">
        <w:trPr>
          <w:trHeight w:val="15"/>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069AE" w:rsidRDefault="005A29B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61F4B">
              <w:rPr>
                <w:rFonts w:ascii="Times New Roman" w:eastAsia="Times New Roman" w:hAnsi="Times New Roman" w:cs="Times New Roman"/>
                <w:i/>
                <w:sz w:val="24"/>
                <w:szCs w:val="24"/>
              </w:rPr>
              <w:t>з особливостями</w:t>
            </w:r>
          </w:p>
        </w:tc>
      </w:tr>
      <w:tr w:rsidR="001069AE">
        <w:trPr>
          <w:trHeight w:val="240"/>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069AE" w:rsidRDefault="005A29B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69AE">
        <w:trPr>
          <w:jc w:val="center"/>
        </w:trPr>
        <w:tc>
          <w:tcPr>
            <w:tcW w:w="705" w:type="dxa"/>
          </w:tcPr>
          <w:p w:rsidR="001069AE" w:rsidRDefault="005A29B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069AE" w:rsidRDefault="005A29B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069AE" w:rsidRPr="00C61F4B" w:rsidRDefault="00E37B58" w:rsidP="00E37B58">
            <w:pPr>
              <w:jc w:val="both"/>
              <w:rPr>
                <w:rFonts w:ascii="Times New Roman" w:eastAsia="Times New Roman" w:hAnsi="Times New Roman" w:cs="Times New Roman"/>
                <w:b/>
                <w:i/>
                <w:sz w:val="24"/>
                <w:szCs w:val="24"/>
              </w:rPr>
            </w:pPr>
            <w:r w:rsidRPr="00E37B58">
              <w:rPr>
                <w:rFonts w:ascii="Times New Roman" w:eastAsia="Times New Roman" w:hAnsi="Times New Roman" w:cs="Times New Roman"/>
                <w:b/>
                <w:i/>
                <w:sz w:val="24"/>
                <w:szCs w:val="24"/>
              </w:rPr>
              <w:t>Охоронні послуги (послуги по охороні майна та території)</w:t>
            </w:r>
            <w:r>
              <w:rPr>
                <w:rFonts w:ascii="Times New Roman" w:eastAsia="Times New Roman" w:hAnsi="Times New Roman" w:cs="Times New Roman"/>
                <w:b/>
                <w:i/>
                <w:sz w:val="24"/>
                <w:szCs w:val="24"/>
              </w:rPr>
              <w:t xml:space="preserve">, </w:t>
            </w:r>
            <w:r w:rsidRPr="00E37B58">
              <w:rPr>
                <w:rFonts w:ascii="Times New Roman" w:eastAsia="Times New Roman" w:hAnsi="Times New Roman" w:cs="Times New Roman"/>
                <w:b/>
                <w:i/>
                <w:sz w:val="24"/>
                <w:szCs w:val="24"/>
              </w:rPr>
              <w:t xml:space="preserve">код 79710000-4 </w:t>
            </w:r>
            <w:r w:rsidR="009C28A0">
              <w:rPr>
                <w:rFonts w:ascii="Times New Roman" w:eastAsia="Times New Roman" w:hAnsi="Times New Roman" w:cs="Times New Roman"/>
                <w:b/>
                <w:i/>
                <w:sz w:val="24"/>
                <w:szCs w:val="24"/>
              </w:rPr>
              <w:t xml:space="preserve">- </w:t>
            </w:r>
            <w:r w:rsidRPr="00E37B58">
              <w:rPr>
                <w:rFonts w:ascii="Times New Roman" w:eastAsia="Times New Roman" w:hAnsi="Times New Roman" w:cs="Times New Roman"/>
                <w:b/>
                <w:i/>
                <w:sz w:val="24"/>
                <w:szCs w:val="24"/>
              </w:rPr>
              <w:t>ДК 021:2015</w:t>
            </w:r>
          </w:p>
        </w:tc>
      </w:tr>
      <w:tr w:rsidR="001069AE">
        <w:trPr>
          <w:trHeight w:val="1119"/>
          <w:jc w:val="center"/>
        </w:trPr>
        <w:tc>
          <w:tcPr>
            <w:tcW w:w="705" w:type="dxa"/>
          </w:tcPr>
          <w:p w:rsidR="001069AE" w:rsidRDefault="005A29B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069AE" w:rsidRDefault="005A29B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069AE" w:rsidRDefault="005A29B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069AE" w:rsidRDefault="00C61F4B">
            <w:pPr>
              <w:widowControl w:val="0"/>
              <w:jc w:val="both"/>
              <w:rPr>
                <w:rFonts w:ascii="Times New Roman" w:eastAsia="Times New Roman" w:hAnsi="Times New Roman" w:cs="Times New Roman"/>
                <w:i/>
                <w:color w:val="FF0000"/>
                <w:sz w:val="24"/>
                <w:szCs w:val="24"/>
                <w:highlight w:val="yellow"/>
              </w:rPr>
            </w:pPr>
            <w:r w:rsidRPr="00C61F4B">
              <w:rPr>
                <w:rFonts w:ascii="Times New Roman" w:eastAsia="Times New Roman" w:hAnsi="Times New Roman" w:cs="Times New Roman"/>
                <w:color w:val="000000"/>
                <w:sz w:val="24"/>
                <w:szCs w:val="24"/>
              </w:rPr>
              <w:t xml:space="preserve">Опис предмета закупівлі, а також інформація про необхідні технічні, якісні та кількісні характеристики предмета закупівлі  надано в </w:t>
            </w:r>
            <w:r w:rsidRPr="00C61F4B">
              <w:rPr>
                <w:rFonts w:ascii="Times New Roman" w:eastAsia="Times New Roman" w:hAnsi="Times New Roman" w:cs="Times New Roman"/>
                <w:b/>
                <w:color w:val="000000"/>
                <w:sz w:val="24"/>
                <w:szCs w:val="24"/>
              </w:rPr>
              <w:t>Додатку 2</w:t>
            </w:r>
            <w:r w:rsidRPr="00C61F4B">
              <w:rPr>
                <w:rFonts w:ascii="Times New Roman" w:eastAsia="Times New Roman" w:hAnsi="Times New Roman" w:cs="Times New Roman"/>
                <w:color w:val="000000"/>
                <w:sz w:val="24"/>
                <w:szCs w:val="24"/>
              </w:rPr>
              <w:t xml:space="preserve"> (Технічні вимоги)  до тендерної документації.</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2324D" w:rsidRDefault="00B2324D" w:rsidP="00B2324D">
            <w:pPr>
              <w:widowControl w:val="0"/>
              <w:rPr>
                <w:rFonts w:ascii="Times New Roman" w:eastAsia="Times New Roman" w:hAnsi="Times New Roman" w:cs="Times New Roman"/>
                <w:color w:val="000000"/>
                <w:sz w:val="24"/>
                <w:szCs w:val="24"/>
              </w:rPr>
            </w:pPr>
            <w:r w:rsidRPr="00C61F4B">
              <w:rPr>
                <w:rFonts w:ascii="Times New Roman" w:eastAsia="Times New Roman" w:hAnsi="Times New Roman" w:cs="Times New Roman"/>
                <w:color w:val="000000"/>
                <w:sz w:val="24"/>
                <w:szCs w:val="24"/>
              </w:rPr>
              <w:t xml:space="preserve">кількість товару та місце його поставки: </w:t>
            </w:r>
          </w:p>
          <w:p w:rsidR="00B2324D" w:rsidRDefault="00B2324D" w:rsidP="00B2324D">
            <w:pPr>
              <w:widowControl w:val="0"/>
              <w:rPr>
                <w:rFonts w:ascii="Times New Roman" w:eastAsia="Times New Roman" w:hAnsi="Times New Roman" w:cs="Times New Roman"/>
                <w:color w:val="000000"/>
                <w:sz w:val="24"/>
                <w:szCs w:val="24"/>
                <w:highlight w:val="yellow"/>
              </w:rPr>
            </w:pPr>
          </w:p>
        </w:tc>
        <w:tc>
          <w:tcPr>
            <w:tcW w:w="6420" w:type="dxa"/>
          </w:tcPr>
          <w:p w:rsidR="00B2324D" w:rsidRPr="00B2324D" w:rsidRDefault="00B2324D" w:rsidP="00B2324D">
            <w:pPr>
              <w:jc w:val="both"/>
              <w:rPr>
                <w:rFonts w:ascii="Times New Roman" w:hAnsi="Times New Roman" w:cs="Times New Roman"/>
                <w:sz w:val="24"/>
                <w:szCs w:val="24"/>
              </w:rPr>
            </w:pPr>
            <w:r w:rsidRPr="00B2324D">
              <w:rPr>
                <w:rFonts w:ascii="Times New Roman" w:hAnsi="Times New Roman" w:cs="Times New Roman"/>
                <w:sz w:val="24"/>
                <w:szCs w:val="24"/>
              </w:rPr>
              <w:t>смт. Гуйва, вул.</w:t>
            </w:r>
            <w:r w:rsidR="00845AAB">
              <w:rPr>
                <w:rFonts w:ascii="Times New Roman" w:hAnsi="Times New Roman" w:cs="Times New Roman"/>
                <w:sz w:val="24"/>
                <w:szCs w:val="24"/>
              </w:rPr>
              <w:t xml:space="preserve"> </w:t>
            </w:r>
            <w:r w:rsidRPr="00B2324D">
              <w:rPr>
                <w:rFonts w:ascii="Times New Roman" w:hAnsi="Times New Roman" w:cs="Times New Roman"/>
                <w:sz w:val="24"/>
                <w:szCs w:val="24"/>
              </w:rPr>
              <w:t>Бердичівська, 64, Житомирський р-н, Житомирська обл.</w:t>
            </w:r>
          </w:p>
          <w:p w:rsidR="00B2324D" w:rsidRPr="00B2324D" w:rsidRDefault="00B2324D" w:rsidP="00B2324D">
            <w:pPr>
              <w:jc w:val="both"/>
              <w:rPr>
                <w:rFonts w:ascii="Times New Roman" w:hAnsi="Times New Roman" w:cs="Times New Roman"/>
                <w:i/>
                <w:sz w:val="24"/>
                <w:szCs w:val="24"/>
              </w:rPr>
            </w:pPr>
            <w:r w:rsidRPr="00B2324D">
              <w:rPr>
                <w:rFonts w:ascii="Times New Roman" w:hAnsi="Times New Roman" w:cs="Times New Roman"/>
                <w:i/>
                <w:sz w:val="24"/>
                <w:szCs w:val="24"/>
              </w:rPr>
              <w:t>два поста (два охоронці) :</w:t>
            </w:r>
          </w:p>
          <w:p w:rsidR="00B2324D" w:rsidRPr="00B2324D" w:rsidRDefault="00B2324D" w:rsidP="00B2324D">
            <w:pPr>
              <w:jc w:val="both"/>
              <w:rPr>
                <w:rFonts w:ascii="Times New Roman" w:hAnsi="Times New Roman" w:cs="Times New Roman"/>
                <w:i/>
                <w:sz w:val="24"/>
                <w:szCs w:val="24"/>
              </w:rPr>
            </w:pPr>
            <w:r w:rsidRPr="00B2324D">
              <w:rPr>
                <w:rFonts w:ascii="Times New Roman" w:hAnsi="Times New Roman" w:cs="Times New Roman"/>
                <w:b/>
                <w:i/>
                <w:sz w:val="24"/>
                <w:szCs w:val="24"/>
              </w:rPr>
              <w:t>Пост 1:</w:t>
            </w:r>
            <w:r w:rsidRPr="00B2324D">
              <w:rPr>
                <w:rFonts w:ascii="Times New Roman" w:hAnsi="Times New Roman" w:cs="Times New Roman"/>
                <w:i/>
                <w:sz w:val="24"/>
                <w:szCs w:val="24"/>
              </w:rPr>
              <w:t xml:space="preserve"> цілодобово (з 8.00 год. до 8.00 год.) за адресою: смт. Гуйва, вул. Бердичівська, 64, Житомирський р-н,</w:t>
            </w:r>
            <w:r w:rsidRPr="00B2324D">
              <w:rPr>
                <w:rFonts w:ascii="Times New Roman" w:hAnsi="Times New Roman" w:cs="Times New Roman"/>
                <w:sz w:val="24"/>
                <w:szCs w:val="24"/>
              </w:rPr>
              <w:t xml:space="preserve">  </w:t>
            </w:r>
            <w:r w:rsidRPr="00B2324D">
              <w:rPr>
                <w:rFonts w:ascii="Times New Roman" w:hAnsi="Times New Roman" w:cs="Times New Roman"/>
                <w:i/>
                <w:sz w:val="24"/>
                <w:szCs w:val="24"/>
              </w:rPr>
              <w:t>Житомирська обл.</w:t>
            </w:r>
          </w:p>
          <w:p w:rsidR="00B2324D" w:rsidRPr="00B2324D" w:rsidRDefault="00B2324D" w:rsidP="00B2324D">
            <w:pPr>
              <w:jc w:val="both"/>
              <w:rPr>
                <w:rFonts w:ascii="Times New Roman" w:hAnsi="Times New Roman" w:cs="Times New Roman"/>
                <w:i/>
                <w:sz w:val="24"/>
                <w:szCs w:val="24"/>
              </w:rPr>
            </w:pPr>
            <w:r w:rsidRPr="00B2324D">
              <w:rPr>
                <w:rFonts w:ascii="Times New Roman" w:hAnsi="Times New Roman" w:cs="Times New Roman"/>
                <w:b/>
                <w:i/>
                <w:sz w:val="24"/>
                <w:szCs w:val="24"/>
              </w:rPr>
              <w:t xml:space="preserve">Пост 2: </w:t>
            </w:r>
            <w:r w:rsidRPr="00B2324D">
              <w:rPr>
                <w:rFonts w:ascii="Times New Roman" w:hAnsi="Times New Roman" w:cs="Times New Roman"/>
                <w:i/>
                <w:sz w:val="24"/>
                <w:szCs w:val="24"/>
                <w:u w:val="single"/>
              </w:rPr>
              <w:t>цілодобово</w:t>
            </w:r>
            <w:r w:rsidRPr="00B2324D">
              <w:rPr>
                <w:rFonts w:ascii="Times New Roman" w:hAnsi="Times New Roman" w:cs="Times New Roman"/>
                <w:i/>
                <w:sz w:val="24"/>
                <w:szCs w:val="24"/>
              </w:rPr>
              <w:t xml:space="preserve"> з 8.00 год. до 8.00 год.(24 години) у </w:t>
            </w:r>
            <w:r w:rsidRPr="00B2324D">
              <w:rPr>
                <w:rFonts w:ascii="Times New Roman" w:hAnsi="Times New Roman" w:cs="Times New Roman"/>
                <w:i/>
                <w:sz w:val="24"/>
                <w:szCs w:val="24"/>
                <w:u w:val="single"/>
              </w:rPr>
              <w:t>вихідні та святкові дні</w:t>
            </w:r>
            <w:r w:rsidRPr="00B2324D">
              <w:rPr>
                <w:rFonts w:ascii="Times New Roman" w:hAnsi="Times New Roman" w:cs="Times New Roman"/>
                <w:i/>
                <w:sz w:val="24"/>
                <w:szCs w:val="24"/>
              </w:rPr>
              <w:t xml:space="preserve"> та з 17.00 год. до 8.00</w:t>
            </w:r>
            <w:r w:rsidRPr="00B2324D">
              <w:rPr>
                <w:rFonts w:ascii="Times New Roman" w:hAnsi="Times New Roman" w:cs="Times New Roman"/>
                <w:sz w:val="24"/>
                <w:szCs w:val="24"/>
              </w:rPr>
              <w:t xml:space="preserve"> </w:t>
            </w:r>
            <w:r w:rsidRPr="00B2324D">
              <w:rPr>
                <w:rFonts w:ascii="Times New Roman" w:hAnsi="Times New Roman" w:cs="Times New Roman"/>
                <w:i/>
                <w:sz w:val="24"/>
                <w:szCs w:val="24"/>
              </w:rPr>
              <w:t xml:space="preserve">год. (15 годин) у </w:t>
            </w:r>
            <w:r w:rsidRPr="00B2324D">
              <w:rPr>
                <w:rFonts w:ascii="Times New Roman" w:hAnsi="Times New Roman" w:cs="Times New Roman"/>
                <w:i/>
                <w:sz w:val="24"/>
                <w:szCs w:val="24"/>
                <w:u w:val="single"/>
              </w:rPr>
              <w:t>будні дні</w:t>
            </w:r>
            <w:r w:rsidRPr="00B2324D">
              <w:rPr>
                <w:rFonts w:ascii="Times New Roman" w:hAnsi="Times New Roman" w:cs="Times New Roman"/>
                <w:i/>
                <w:sz w:val="24"/>
                <w:szCs w:val="24"/>
              </w:rPr>
              <w:t xml:space="preserve"> за адресою: смт. Гуйва, вул. Бердичівська, 64, Житомирський р-н,</w:t>
            </w:r>
            <w:r w:rsidRPr="00B2324D">
              <w:rPr>
                <w:rFonts w:ascii="Times New Roman" w:hAnsi="Times New Roman" w:cs="Times New Roman"/>
                <w:sz w:val="24"/>
                <w:szCs w:val="24"/>
              </w:rPr>
              <w:t xml:space="preserve">  </w:t>
            </w:r>
            <w:r w:rsidRPr="00B2324D">
              <w:rPr>
                <w:rFonts w:ascii="Times New Roman" w:hAnsi="Times New Roman" w:cs="Times New Roman"/>
                <w:i/>
                <w:sz w:val="24"/>
                <w:szCs w:val="24"/>
              </w:rPr>
              <w:t>Житомирська обл.</w:t>
            </w:r>
          </w:p>
        </w:tc>
      </w:tr>
      <w:tr w:rsidR="00B2324D">
        <w:trPr>
          <w:trHeight w:val="645"/>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2324D" w:rsidRDefault="00B2324D" w:rsidP="00B2324D">
            <w:pPr>
              <w:widowControl w:val="0"/>
              <w:rPr>
                <w:rFonts w:ascii="Times New Roman" w:eastAsia="Times New Roman" w:hAnsi="Times New Roman" w:cs="Times New Roman"/>
                <w:sz w:val="24"/>
                <w:szCs w:val="24"/>
              </w:rPr>
            </w:pPr>
            <w:r w:rsidRPr="007D7FE4">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3</w:t>
            </w:r>
            <w:r w:rsidRPr="007D7FE4">
              <w:rPr>
                <w:rFonts w:ascii="Times New Roman" w:eastAsia="Times New Roman" w:hAnsi="Times New Roman" w:cs="Times New Roman"/>
                <w:color w:val="000000"/>
                <w:sz w:val="24"/>
                <w:szCs w:val="24"/>
              </w:rPr>
              <w:t xml:space="preserve"> року включно</w:t>
            </w:r>
          </w:p>
        </w:tc>
      </w:tr>
      <w:tr w:rsidR="00B2324D">
        <w:trPr>
          <w:trHeight w:val="841"/>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2324D" w:rsidRDefault="00B2324D" w:rsidP="00B23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2324D" w:rsidRDefault="00B2324D" w:rsidP="00B23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2324D" w:rsidRDefault="00B2324D" w:rsidP="00B23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324D">
        <w:trPr>
          <w:trHeight w:val="501"/>
          <w:jc w:val="center"/>
        </w:trPr>
        <w:tc>
          <w:tcPr>
            <w:tcW w:w="9960" w:type="dxa"/>
            <w:gridSpan w:val="3"/>
            <w:vAlign w:val="center"/>
          </w:tcPr>
          <w:p w:rsidR="00B2324D" w:rsidRDefault="00845AAB"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в</w:t>
            </w:r>
            <w:r w:rsidR="00B2324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2324D">
        <w:trPr>
          <w:trHeight w:val="1975"/>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2324D" w:rsidRDefault="00B2324D" w:rsidP="00B23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p w:rsidR="00B2324D" w:rsidRDefault="00B2324D" w:rsidP="00B2324D">
            <w:pPr>
              <w:widowControl w:val="0"/>
              <w:rPr>
                <w:rFonts w:ascii="Times New Roman" w:eastAsia="Times New Roman" w:hAnsi="Times New Roman" w:cs="Times New Roman"/>
                <w:b/>
                <w:sz w:val="24"/>
                <w:szCs w:val="24"/>
              </w:rPr>
            </w:pPr>
          </w:p>
        </w:tc>
        <w:tc>
          <w:tcPr>
            <w:tcW w:w="6420" w:type="dxa"/>
          </w:tcPr>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w:t>
            </w:r>
            <w:r>
              <w:rPr>
                <w:rFonts w:ascii="Times New Roman" w:eastAsia="Times New Roman" w:hAnsi="Times New Roman" w:cs="Times New Roman"/>
                <w:sz w:val="24"/>
                <w:szCs w:val="24"/>
                <w:highlight w:val="white"/>
              </w:rPr>
              <w:lastRenderedPageBreak/>
              <w:t xml:space="preserve">звернулася до замовника. </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2324D">
        <w:trPr>
          <w:trHeight w:val="480"/>
          <w:jc w:val="center"/>
        </w:trPr>
        <w:tc>
          <w:tcPr>
            <w:tcW w:w="9960" w:type="dxa"/>
            <w:gridSpan w:val="3"/>
            <w:vAlign w:val="center"/>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2324D" w:rsidRDefault="00B2324D" w:rsidP="00B23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2324D" w:rsidRPr="005A29B2" w:rsidRDefault="00B2324D" w:rsidP="00B2324D">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5A29B2">
              <w:rPr>
                <w:rFonts w:ascii="Times New Roman" w:eastAsia="Times New Roman" w:hAnsi="Times New Roman" w:cs="Times New Roman"/>
                <w:b/>
                <w:i/>
                <w:sz w:val="24"/>
                <w:szCs w:val="24"/>
              </w:rPr>
              <w:t>згідно</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Додатку 1</w:t>
            </w:r>
            <w:r w:rsidRPr="005A29B2">
              <w:rPr>
                <w:rFonts w:ascii="Times New Roman" w:eastAsia="Times New Roman" w:hAnsi="Times New Roman" w:cs="Times New Roman"/>
                <w:sz w:val="24"/>
                <w:szCs w:val="24"/>
              </w:rPr>
              <w:t xml:space="preserve"> до цієї тендерної документації;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 xml:space="preserve">інформацію про маркування, протоколи випробувань або </w:t>
            </w:r>
            <w:r w:rsidRPr="005A29B2">
              <w:rPr>
                <w:rFonts w:ascii="Times New Roman" w:eastAsia="Times New Roman" w:hAnsi="Times New Roman" w:cs="Times New Roman"/>
                <w:sz w:val="24"/>
                <w:szCs w:val="24"/>
              </w:rPr>
              <w:lastRenderedPageBreak/>
              <w:t>сертифікати</w:t>
            </w:r>
            <w:r w:rsidR="00845AAB">
              <w:rPr>
                <w:rFonts w:ascii="Times New Roman" w:eastAsia="Times New Roman" w:hAnsi="Times New Roman" w:cs="Times New Roman"/>
                <w:sz w:val="24"/>
                <w:szCs w:val="24"/>
              </w:rPr>
              <w:t>/інші документи</w:t>
            </w:r>
            <w:r w:rsidRPr="005A29B2">
              <w:rPr>
                <w:rFonts w:ascii="Times New Roman" w:eastAsia="Times New Roman" w:hAnsi="Times New Roman" w:cs="Times New Roman"/>
                <w:sz w:val="24"/>
                <w:szCs w:val="24"/>
              </w:rPr>
              <w:t xml:space="preserve">, що підтверджують відповідність предмета закупівлі </w:t>
            </w:r>
            <w:r>
              <w:rPr>
                <w:rFonts w:ascii="Times New Roman" w:eastAsia="Times New Roman" w:hAnsi="Times New Roman" w:cs="Times New Roman"/>
                <w:sz w:val="24"/>
                <w:szCs w:val="24"/>
              </w:rPr>
              <w:t xml:space="preserve">встановленим замовником вимогам </w:t>
            </w:r>
            <w:r w:rsidRPr="005A29B2">
              <w:rPr>
                <w:rFonts w:ascii="Times New Roman" w:eastAsia="Times New Roman" w:hAnsi="Times New Roman" w:cs="Times New Roman"/>
                <w:sz w:val="24"/>
                <w:szCs w:val="24"/>
              </w:rPr>
              <w:t xml:space="preserve">- </w:t>
            </w:r>
            <w:r w:rsidRPr="005A29B2">
              <w:rPr>
                <w:rFonts w:ascii="Times New Roman" w:eastAsia="Times New Roman" w:hAnsi="Times New Roman" w:cs="Times New Roman"/>
                <w:b/>
                <w:i/>
                <w:sz w:val="24"/>
                <w:szCs w:val="24"/>
              </w:rPr>
              <w:t>згідно Додатку 2</w:t>
            </w:r>
            <w:r w:rsidRPr="005A29B2">
              <w:rPr>
                <w:rFonts w:ascii="Times New Roman" w:eastAsia="Times New Roman" w:hAnsi="Times New Roman" w:cs="Times New Roman"/>
                <w:sz w:val="24"/>
                <w:szCs w:val="24"/>
              </w:rPr>
              <w:t xml:space="preserve"> до тендерної документації;</w:t>
            </w:r>
          </w:p>
          <w:p w:rsidR="00B2324D" w:rsidRPr="005A29B2"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B2324D" w:rsidRPr="005A29B2" w:rsidRDefault="00B2324D" w:rsidP="00B2324D">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керівника учасника</w:t>
            </w:r>
            <w:r w:rsidRPr="005A29B2">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B2324D" w:rsidRDefault="00B2324D" w:rsidP="00B2324D">
            <w:pPr>
              <w:widowControl w:val="0"/>
              <w:jc w:val="both"/>
              <w:rPr>
                <w:rFonts w:ascii="Times New Roman" w:eastAsia="Times New Roman" w:hAnsi="Times New Roman" w:cs="Times New Roman"/>
                <w:sz w:val="24"/>
                <w:szCs w:val="24"/>
              </w:rPr>
            </w:pPr>
            <w:r w:rsidRPr="005A29B2">
              <w:rPr>
                <w:rFonts w:ascii="Times New Roman" w:eastAsia="Times New Roman" w:hAnsi="Times New Roman" w:cs="Times New Roman"/>
                <w:sz w:val="24"/>
                <w:szCs w:val="24"/>
                <w:u w:val="single"/>
              </w:rPr>
              <w:t>для іншої посадової особи учасника</w:t>
            </w:r>
            <w:r w:rsidRPr="005A29B2">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w:t>
            </w:r>
            <w:r>
              <w:rPr>
                <w:rFonts w:ascii="Times New Roman" w:eastAsia="Times New Roman" w:hAnsi="Times New Roman" w:cs="Times New Roman"/>
                <w:sz w:val="24"/>
                <w:szCs w:val="24"/>
              </w:rPr>
              <w:t>чення);</w:t>
            </w:r>
          </w:p>
          <w:p w:rsidR="00B2324D" w:rsidRPr="005A29B2"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A29B2">
              <w:rPr>
                <w:rFonts w:ascii="Times New Roman" w:eastAsia="Times New Roman" w:hAnsi="Times New Roman" w:cs="Times New Roman"/>
                <w:sz w:val="24"/>
                <w:szCs w:val="24"/>
              </w:rPr>
              <w:t>інформацією щодо кожного  субпідрядника/ співвиконавця у</w:t>
            </w:r>
            <w:r w:rsidR="00845AAB">
              <w:rPr>
                <w:rFonts w:ascii="Times New Roman" w:eastAsia="Times New Roman" w:hAnsi="Times New Roman" w:cs="Times New Roman"/>
                <w:sz w:val="24"/>
                <w:szCs w:val="24"/>
              </w:rPr>
              <w:t xml:space="preserve"> разі залучення</w:t>
            </w:r>
            <w:r w:rsidRPr="005A29B2">
              <w:rPr>
                <w:rFonts w:ascii="Times New Roman" w:eastAsia="Times New Roman" w:hAnsi="Times New Roman" w:cs="Times New Roman"/>
                <w:sz w:val="24"/>
                <w:szCs w:val="24"/>
              </w:rPr>
              <w:t>;</w:t>
            </w:r>
          </w:p>
          <w:p w:rsidR="00B2324D" w:rsidRPr="005A29B2"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29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2324D" w:rsidRPr="00845AAB" w:rsidRDefault="00845AAB" w:rsidP="00845AAB">
            <w:pPr>
              <w:widowControl w:val="0"/>
              <w:jc w:val="both"/>
              <w:rPr>
                <w:rFonts w:ascii="Times New Roman" w:eastAsia="Times New Roman" w:hAnsi="Times New Roman" w:cs="Times New Roman"/>
                <w:sz w:val="24"/>
                <w:szCs w:val="24"/>
              </w:rPr>
            </w:pPr>
            <w:r w:rsidRPr="00845A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інша інформація</w:t>
            </w:r>
            <w:r w:rsidR="00B2324D" w:rsidRPr="00845AAB">
              <w:rPr>
                <w:rFonts w:ascii="Times New Roman" w:eastAsia="Times New Roman" w:hAnsi="Times New Roman" w:cs="Times New Roman"/>
                <w:sz w:val="24"/>
                <w:szCs w:val="24"/>
              </w:rPr>
              <w:t xml:space="preserve"> та документами, відповідно до вимог цієї тендерної документації та додатків до неї.</w:t>
            </w:r>
          </w:p>
          <w:p w:rsidR="00B2324D" w:rsidRPr="005A29B2" w:rsidRDefault="00B2324D" w:rsidP="00B2324D">
            <w:pPr>
              <w:widowControl w:val="0"/>
              <w:jc w:val="both"/>
              <w:rPr>
                <w:rFonts w:ascii="Times New Roman" w:eastAsia="Times New Roman" w:hAnsi="Times New Roman" w:cs="Times New Roman"/>
                <w:sz w:val="24"/>
                <w:szCs w:val="24"/>
              </w:rPr>
            </w:pPr>
            <w:r w:rsidRPr="00845AAB">
              <w:rPr>
                <w:rFonts w:ascii="Times New Roman" w:eastAsia="Times New Roman" w:hAnsi="Times New Roman" w:cs="Times New Roman"/>
                <w:sz w:val="24"/>
                <w:szCs w:val="24"/>
                <w:u w:val="single"/>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r w:rsidRPr="005A29B2">
              <w:rPr>
                <w:rFonts w:ascii="Times New Roman" w:eastAsia="Times New Roman" w:hAnsi="Times New Roman" w:cs="Times New Roman"/>
                <w:sz w:val="24"/>
                <w:szCs w:val="24"/>
              </w:rPr>
              <w:t xml:space="preserve"> 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Забороняється обмежувати перегляд документів тендерної пропозиції шляхом встановлення на них паролів або у будь-який інший спосіб.</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2324D" w:rsidRDefault="00B2324D" w:rsidP="00B23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rsidR="00B2324D" w:rsidRDefault="00B2324D" w:rsidP="00B23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1.Інформація / документ, подана учасником процедури закупівлі у складі тендерної пропозиції, містить помилку (помилки) у частині: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великої літери;</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-уживання розділових знаків та відмінювання слів у реченні;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-використання слова або мовного звороту, запозичених з іншої мови;</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-застосування правил переносу частини слова з рядка в рядок;</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-написання слів разом та/або окремо, та/або через дефіс;</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324D" w:rsidRDefault="00B2324D" w:rsidP="00B23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2324D" w:rsidRDefault="00B2324D" w:rsidP="00B2324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324D" w:rsidRPr="00CD0641" w:rsidRDefault="00B2324D" w:rsidP="00B2324D">
            <w:pPr>
              <w:widowControl w:val="0"/>
              <w:ind w:left="40" w:hanging="20"/>
              <w:jc w:val="both"/>
              <w:rPr>
                <w:rFonts w:ascii="Times New Roman" w:eastAsia="Times New Roman" w:hAnsi="Times New Roman" w:cs="Times New Roman"/>
                <w:b/>
                <w:color w:val="000000"/>
                <w:sz w:val="24"/>
                <w:szCs w:val="24"/>
                <w:u w:val="single"/>
              </w:rPr>
            </w:pPr>
            <w:r w:rsidRPr="00CD0641">
              <w:rPr>
                <w:rFonts w:ascii="Times New Roman" w:eastAsia="Times New Roman" w:hAnsi="Times New Roman" w:cs="Times New Roman"/>
                <w:b/>
                <w:color w:val="000000"/>
                <w:sz w:val="24"/>
                <w:szCs w:val="24"/>
                <w:u w:val="single"/>
              </w:rPr>
              <w:t>УВАГА!!!</w:t>
            </w:r>
          </w:p>
          <w:p w:rsidR="00B2324D" w:rsidRDefault="00B2324D" w:rsidP="00B232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2324D" w:rsidRPr="00845AAB" w:rsidRDefault="00B2324D" w:rsidP="00B2324D">
            <w:pPr>
              <w:jc w:val="both"/>
              <w:rPr>
                <w:rFonts w:ascii="Times New Roman" w:eastAsia="Times New Roman" w:hAnsi="Times New Roman" w:cs="Times New Roman"/>
                <w:b/>
                <w:i/>
                <w:color w:val="000000"/>
                <w:sz w:val="24"/>
                <w:szCs w:val="24"/>
              </w:rPr>
            </w:pPr>
            <w:r w:rsidRPr="00845AAB">
              <w:rPr>
                <w:rFonts w:ascii="Times New Roman" w:eastAsia="Times New Roman" w:hAnsi="Times New Roman" w:cs="Times New Roman"/>
                <w:b/>
                <w:i/>
                <w:color w:val="000000"/>
                <w:sz w:val="24"/>
                <w:szCs w:val="24"/>
              </w:rPr>
              <w:t>1) документи мають бути чіткими та розбірливими для читання;</w:t>
            </w:r>
          </w:p>
          <w:p w:rsidR="00B2324D" w:rsidRPr="00845AAB" w:rsidRDefault="00B2324D" w:rsidP="00B2324D">
            <w:pPr>
              <w:jc w:val="both"/>
              <w:rPr>
                <w:rFonts w:ascii="Times New Roman" w:eastAsia="Times New Roman" w:hAnsi="Times New Roman" w:cs="Times New Roman"/>
                <w:b/>
                <w:i/>
                <w:color w:val="000000"/>
                <w:sz w:val="24"/>
                <w:szCs w:val="24"/>
              </w:rPr>
            </w:pPr>
            <w:r w:rsidRPr="00845AAB">
              <w:rPr>
                <w:rFonts w:ascii="Times New Roman" w:eastAsia="Times New Roman" w:hAnsi="Times New Roman" w:cs="Times New Roman"/>
                <w:b/>
                <w:i/>
                <w:color w:val="000000"/>
                <w:sz w:val="24"/>
                <w:szCs w:val="24"/>
              </w:rPr>
              <w:t>2) тендерна пропозиція учасника повинна бути підписана  кваліфікованим електронним підписом (КЕП);</w:t>
            </w:r>
          </w:p>
          <w:p w:rsidR="00B2324D" w:rsidRPr="00845AAB" w:rsidRDefault="00B2324D" w:rsidP="00B2324D">
            <w:pPr>
              <w:jc w:val="both"/>
              <w:rPr>
                <w:rFonts w:ascii="Times New Roman" w:eastAsia="Times New Roman" w:hAnsi="Times New Roman" w:cs="Times New Roman"/>
                <w:b/>
                <w:i/>
                <w:color w:val="000000"/>
                <w:sz w:val="24"/>
                <w:szCs w:val="24"/>
              </w:rPr>
            </w:pPr>
            <w:r w:rsidRPr="00845AAB">
              <w:rPr>
                <w:rFonts w:ascii="Times New Roman" w:eastAsia="Times New Roman" w:hAnsi="Times New Roman" w:cs="Times New Roman"/>
                <w:b/>
                <w:i/>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2324D" w:rsidRDefault="00B2324D" w:rsidP="00B23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2324D" w:rsidRDefault="00B2324D" w:rsidP="00B23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w:t>
            </w:r>
            <w:r w:rsidRPr="00AE46E3">
              <w:rPr>
                <w:rFonts w:ascii="Times New Roman" w:eastAsia="Times New Roman" w:hAnsi="Times New Roman" w:cs="Times New Roman"/>
                <w:b/>
                <w:color w:val="000000"/>
                <w:sz w:val="24"/>
                <w:szCs w:val="24"/>
              </w:rPr>
              <w:t>накладено КЕП цієї організації, учаснику не потрібно накладати на нього свій КЕП.</w:t>
            </w:r>
          </w:p>
          <w:p w:rsidR="00B2324D" w:rsidRDefault="00B2324D" w:rsidP="00B23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Pr="00AE46E3">
              <w:rPr>
                <w:rFonts w:ascii="Times New Roman" w:eastAsia="Times New Roman" w:hAnsi="Times New Roman" w:cs="Times New Roman"/>
                <w:b/>
                <w:color w:val="000000"/>
                <w:sz w:val="24"/>
                <w:szCs w:val="24"/>
              </w:rPr>
              <w:t>без КЕП на</w:t>
            </w:r>
            <w:r>
              <w:rPr>
                <w:rFonts w:ascii="Times New Roman" w:eastAsia="Times New Roman" w:hAnsi="Times New Roman" w:cs="Times New Roman"/>
                <w:b/>
                <w:color w:val="000000"/>
                <w:sz w:val="24"/>
                <w:szCs w:val="24"/>
              </w:rPr>
              <w:t xml:space="preserve">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24D" w:rsidRDefault="00B2324D" w:rsidP="00B2324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324D" w:rsidRDefault="00B2324D" w:rsidP="00B2324D">
            <w:pPr>
              <w:widowControl w:val="0"/>
              <w:ind w:left="40" w:hanging="20"/>
              <w:jc w:val="both"/>
              <w:rPr>
                <w:rFonts w:ascii="Times New Roman" w:eastAsia="Times New Roman" w:hAnsi="Times New Roman" w:cs="Times New Roman"/>
                <w:b/>
                <w:color w:val="000000"/>
                <w:sz w:val="24"/>
                <w:szCs w:val="24"/>
              </w:rPr>
            </w:pPr>
            <w:r w:rsidRPr="00AE46E3">
              <w:rPr>
                <w:rFonts w:ascii="Times New Roman" w:eastAsia="Times New Roman" w:hAnsi="Times New Roman" w:cs="Times New Roman"/>
                <w:b/>
                <w:color w:val="000000"/>
                <w:sz w:val="24"/>
                <w:szCs w:val="24"/>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w:t>
            </w:r>
            <w:r>
              <w:rPr>
                <w:rFonts w:ascii="Times New Roman" w:eastAsia="Times New Roman" w:hAnsi="Times New Roman" w:cs="Times New Roman"/>
                <w:b/>
                <w:color w:val="000000"/>
                <w:sz w:val="24"/>
                <w:szCs w:val="24"/>
              </w:rPr>
              <w:t>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2324D" w:rsidRDefault="00B2324D" w:rsidP="00B232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2324D" w:rsidRDefault="00B2324D" w:rsidP="00B2324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w:t>
            </w:r>
            <w:r w:rsidR="000626DD">
              <w:rPr>
                <w:rFonts w:ascii="Times New Roman" w:eastAsia="Times New Roman" w:hAnsi="Times New Roman" w:cs="Times New Roman"/>
                <w:i/>
                <w:sz w:val="24"/>
                <w:szCs w:val="24"/>
              </w:rPr>
              <w:t>зацікавлені</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 xml:space="preserve">особи. </w:t>
            </w:r>
          </w:p>
          <w:p w:rsidR="000626DD" w:rsidRDefault="00B2324D" w:rsidP="00B2324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0626DD">
              <w:rPr>
                <w:rFonts w:ascii="Times New Roman" w:eastAsia="Times New Roman" w:hAnsi="Times New Roman" w:cs="Times New Roman"/>
                <w:color w:val="000000"/>
                <w:sz w:val="24"/>
                <w:szCs w:val="24"/>
              </w:rPr>
              <w:t>*</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0626DD">
              <w:rPr>
                <w:rFonts w:ascii="Times New Roman" w:eastAsia="Times New Roman" w:hAnsi="Times New Roman" w:cs="Times New Roman"/>
                <w:b/>
                <w:color w:val="000000"/>
                <w:sz w:val="24"/>
                <w:szCs w:val="24"/>
              </w:rPr>
              <w:t>*</w:t>
            </w: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2324D" w:rsidTr="00AE46E3">
        <w:trPr>
          <w:trHeight w:val="558"/>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2324D" w:rsidRDefault="00B2324D" w:rsidP="00B232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2324D" w:rsidRPr="00AE46E3" w:rsidRDefault="00B2324D" w:rsidP="00B2324D">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Забезпечення тендерної пропозиції  не вимагається.</w:t>
            </w:r>
          </w:p>
          <w:p w:rsidR="00B2324D" w:rsidRDefault="00B2324D" w:rsidP="00B2324D">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2324D" w:rsidRPr="00AE46E3" w:rsidRDefault="00B2324D" w:rsidP="00B2324D">
            <w:pPr>
              <w:widowControl w:val="0"/>
              <w:ind w:right="120"/>
              <w:jc w:val="both"/>
              <w:rPr>
                <w:rFonts w:ascii="Times New Roman" w:eastAsia="Times New Roman" w:hAnsi="Times New Roman" w:cs="Times New Roman"/>
                <w:sz w:val="24"/>
                <w:szCs w:val="24"/>
              </w:rPr>
            </w:pPr>
            <w:r w:rsidRPr="00AE46E3">
              <w:rPr>
                <w:rFonts w:ascii="Times New Roman" w:eastAsia="Times New Roman" w:hAnsi="Times New Roman" w:cs="Times New Roman"/>
                <w:sz w:val="24"/>
                <w:szCs w:val="24"/>
              </w:rPr>
              <w:t>Не передбачається.</w:t>
            </w:r>
          </w:p>
          <w:p w:rsidR="00B2324D" w:rsidRDefault="00B2324D" w:rsidP="00B2324D">
            <w:pPr>
              <w:widowControl w:val="0"/>
              <w:ind w:right="120"/>
              <w:jc w:val="both"/>
              <w:rPr>
                <w:rFonts w:ascii="Times New Roman" w:eastAsia="Times New Roman" w:hAnsi="Times New Roman" w:cs="Times New Roman"/>
                <w:color w:val="FF0000"/>
                <w:sz w:val="24"/>
                <w:szCs w:val="24"/>
                <w:highlight w:val="yellow"/>
              </w:rPr>
            </w:pPr>
          </w:p>
          <w:p w:rsidR="00B2324D" w:rsidRDefault="00B2324D" w:rsidP="00B2324D">
            <w:pPr>
              <w:widowControl w:val="0"/>
              <w:jc w:val="both"/>
              <w:rPr>
                <w:rFonts w:ascii="Times New Roman" w:eastAsia="Times New Roman" w:hAnsi="Times New Roman" w:cs="Times New Roman"/>
                <w:sz w:val="24"/>
                <w:szCs w:val="24"/>
              </w:rPr>
            </w:pPr>
          </w:p>
        </w:tc>
      </w:tr>
      <w:tr w:rsidR="00B2324D">
        <w:trPr>
          <w:trHeight w:val="560"/>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025A7">
              <w:rPr>
                <w:rFonts w:ascii="Times New Roman" w:eastAsia="Times New Roman" w:hAnsi="Times New Roman" w:cs="Times New Roman"/>
                <w:b/>
                <w:i/>
                <w:sz w:val="24"/>
                <w:szCs w:val="24"/>
                <w:u w:val="single"/>
              </w:rPr>
              <w:t>протягом 90 (дев’яносто) днів</w:t>
            </w:r>
            <w:r w:rsidRPr="00F025A7">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324D" w:rsidRDefault="00B2324D" w:rsidP="00B232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2324D" w:rsidRPr="00F025A7"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025A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2324D" w:rsidRPr="00F025A7"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B2324D" w:rsidTr="00F025A7">
        <w:trPr>
          <w:trHeight w:val="4232"/>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2324D" w:rsidRDefault="00B2324D" w:rsidP="00B2324D">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w:t>
            </w:r>
            <w:r w:rsidR="000626DD">
              <w:rPr>
                <w:rFonts w:ascii="Times New Roman" w:eastAsia="Times New Roman" w:hAnsi="Times New Roman" w:cs="Times New Roman"/>
                <w:sz w:val="24"/>
                <w:szCs w:val="24"/>
              </w:rPr>
              <w:t>ти тендерну пропозицію учасника</w:t>
            </w:r>
            <w:r>
              <w:rPr>
                <w:rFonts w:ascii="Times New Roman" w:eastAsia="Times New Roman" w:hAnsi="Times New Roman" w:cs="Times New Roman"/>
                <w:sz w:val="24"/>
                <w:szCs w:val="24"/>
              </w:rPr>
              <w:t>, якщо:</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2324D" w:rsidRDefault="00B2324D" w:rsidP="00B2324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324D" w:rsidRDefault="00B2324D" w:rsidP="00B2324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0626DD">
              <w:rPr>
                <w:rFonts w:ascii="Times New Roman" w:eastAsia="Times New Roman" w:hAnsi="Times New Roman" w:cs="Times New Roman"/>
                <w:i/>
                <w:sz w:val="24"/>
                <w:szCs w:val="24"/>
                <w:highlight w:val="white"/>
              </w:rPr>
              <w:t xml:space="preserve"> крім самостійного декларування</w:t>
            </w:r>
            <w:r>
              <w:rPr>
                <w:rFonts w:ascii="Times New Roman" w:eastAsia="Times New Roman" w:hAnsi="Times New Roman" w:cs="Times New Roman"/>
                <w:i/>
                <w:sz w:val="24"/>
                <w:szCs w:val="24"/>
                <w:highlight w:val="white"/>
              </w:rPr>
              <w:t>).</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324D" w:rsidRDefault="00B2324D" w:rsidP="00B232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2324D" w:rsidTr="0067603C">
        <w:trPr>
          <w:trHeight w:val="274"/>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B2324D" w:rsidRPr="00F025A7" w:rsidRDefault="00B2324D" w:rsidP="00B2324D">
            <w:pPr>
              <w:widowControl w:val="0"/>
              <w:jc w:val="both"/>
              <w:rPr>
                <w:rFonts w:ascii="Times New Roman" w:eastAsia="Times New Roman" w:hAnsi="Times New Roman" w:cs="Times New Roman"/>
                <w:sz w:val="24"/>
                <w:szCs w:val="24"/>
              </w:rPr>
            </w:pPr>
            <w:r w:rsidRPr="00F025A7">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2324D" w:rsidRPr="00F025A7" w:rsidRDefault="00B2324D" w:rsidP="00B2324D">
            <w:pPr>
              <w:jc w:val="both"/>
              <w:rPr>
                <w:rFonts w:ascii="Times New Roman" w:eastAsia="Times New Roman" w:hAnsi="Times New Roman" w:cs="Times New Roman"/>
                <w:color w:val="000000"/>
                <w:sz w:val="24"/>
                <w:szCs w:val="24"/>
                <w:lang w:val="ru-RU" w:eastAsia="ru-RU"/>
              </w:rPr>
            </w:pPr>
            <w:r w:rsidRPr="00F025A7">
              <w:rPr>
                <w:rFonts w:ascii="Times New Roman" w:eastAsia="Times New Roman" w:hAnsi="Times New Roman" w:cs="Times New Roman"/>
                <w:color w:val="000000"/>
                <w:sz w:val="24"/>
                <w:szCs w:val="24"/>
                <w:lang w:eastAsia="ru-RU"/>
              </w:rPr>
              <w:t xml:space="preserve">У разі якщо </w:t>
            </w:r>
            <w:r w:rsidRPr="00F025A7">
              <w:rPr>
                <w:rFonts w:ascii="Times New Roman" w:eastAsia="Times New Roman" w:hAnsi="Times New Roman" w:cs="Times New Roman"/>
                <w:color w:val="000000"/>
                <w:sz w:val="24"/>
                <w:szCs w:val="24"/>
                <w:lang w:val="ru-RU" w:eastAsia="ru-RU"/>
              </w:rPr>
              <w:t xml:space="preserve">документація </w:t>
            </w:r>
            <w:r w:rsidRPr="00F025A7">
              <w:rPr>
                <w:rFonts w:ascii="Times New Roman" w:eastAsia="Times New Roman" w:hAnsi="Times New Roman" w:cs="Times New Roman"/>
                <w:color w:val="000000"/>
                <w:sz w:val="24"/>
                <w:szCs w:val="24"/>
                <w:lang w:eastAsia="ru-RU"/>
              </w:rPr>
              <w:t>містит</w:t>
            </w:r>
            <w:r w:rsidRPr="00F025A7">
              <w:rPr>
                <w:rFonts w:ascii="Times New Roman" w:eastAsia="Times New Roman" w:hAnsi="Times New Roman" w:cs="Times New Roman"/>
                <w:color w:val="000000"/>
                <w:sz w:val="24"/>
                <w:szCs w:val="24"/>
                <w:lang w:val="ru-RU" w:eastAsia="ru-RU"/>
              </w:rPr>
              <w:t>ь</w:t>
            </w:r>
            <w:r w:rsidRPr="00F025A7">
              <w:rPr>
                <w:rFonts w:ascii="Times New Roman" w:eastAsia="Times New Roman" w:hAnsi="Times New Roman" w:cs="Times New Roman"/>
                <w:color w:val="000000"/>
                <w:sz w:val="24"/>
                <w:szCs w:val="24"/>
                <w:lang w:eastAsia="ru-RU"/>
              </w:rPr>
              <w:t xml:space="preserve"> посилання на стандартні характеристики, технічні регламенти та умови, вимоги, умовні позначення та термінологію, п</w:t>
            </w:r>
            <w:r w:rsidR="000626DD">
              <w:rPr>
                <w:rFonts w:ascii="Times New Roman" w:eastAsia="Times New Roman" w:hAnsi="Times New Roman" w:cs="Times New Roman"/>
                <w:color w:val="000000"/>
                <w:sz w:val="24"/>
                <w:szCs w:val="24"/>
                <w:lang w:eastAsia="ru-RU"/>
              </w:rPr>
              <w:t>ов’язані з</w:t>
            </w:r>
            <w:r w:rsidRPr="00F025A7">
              <w:rPr>
                <w:rFonts w:ascii="Times New Roman" w:eastAsia="Times New Roman" w:hAnsi="Times New Roman" w:cs="Times New Roman"/>
                <w:color w:val="000000"/>
                <w:sz w:val="24"/>
                <w:szCs w:val="24"/>
                <w:lang w:eastAsia="ru-RU"/>
              </w:rPr>
              <w:t xml:space="preserve">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sidRPr="00F025A7">
              <w:rPr>
                <w:rFonts w:ascii="Times New Roman" w:eastAsia="Times New Roman" w:hAnsi="Times New Roman" w:cs="Times New Roman"/>
                <w:color w:val="000000"/>
                <w:sz w:val="24"/>
                <w:szCs w:val="24"/>
                <w:lang w:val="ru-RU" w:eastAsia="ru-RU"/>
              </w:rPr>
              <w:t>, таке посилання слід читати з виразом</w:t>
            </w:r>
            <w:r w:rsidRPr="00F025A7">
              <w:rPr>
                <w:rFonts w:ascii="Times New Roman" w:eastAsia="Times New Roman" w:hAnsi="Times New Roman" w:cs="Times New Roman"/>
                <w:color w:val="000000"/>
                <w:sz w:val="24"/>
                <w:szCs w:val="24"/>
                <w:lang w:eastAsia="ru-RU"/>
              </w:rPr>
              <w:t xml:space="preserve">  "або еквівалент"</w:t>
            </w:r>
            <w:r w:rsidRPr="00F025A7">
              <w:rPr>
                <w:rFonts w:ascii="Times New Roman" w:eastAsia="Times New Roman" w:hAnsi="Times New Roman" w:cs="Times New Roman"/>
                <w:color w:val="000000"/>
                <w:sz w:val="24"/>
                <w:szCs w:val="24"/>
                <w:lang w:val="ru-RU" w:eastAsia="ru-RU"/>
              </w:rPr>
              <w:t>.</w:t>
            </w:r>
          </w:p>
          <w:p w:rsidR="00B2324D" w:rsidRPr="0067603C" w:rsidRDefault="00B2324D" w:rsidP="00B2324D">
            <w:pPr>
              <w:jc w:val="both"/>
              <w:rPr>
                <w:rFonts w:ascii="Times New Roman" w:eastAsia="Times New Roman" w:hAnsi="Times New Roman" w:cs="Times New Roman"/>
                <w:sz w:val="24"/>
                <w:szCs w:val="24"/>
                <w:lang w:val="ru-RU" w:eastAsia="ru-RU"/>
              </w:rPr>
            </w:pPr>
            <w:r w:rsidRPr="00F025A7">
              <w:rPr>
                <w:rFonts w:ascii="Times New Roman" w:eastAsia="Times New Roman" w:hAnsi="Times New Roman" w:cs="Times New Roman"/>
                <w:color w:val="000000"/>
                <w:sz w:val="24"/>
                <w:szCs w:val="24"/>
                <w:lang w:val="ru-RU" w:eastAsia="ru-RU"/>
              </w:rPr>
              <w:t xml:space="preserve">Замовник може вимагати від учасників </w:t>
            </w:r>
            <w:proofErr w:type="gramStart"/>
            <w:r w:rsidRPr="00F025A7">
              <w:rPr>
                <w:rFonts w:ascii="Times New Roman" w:eastAsia="Times New Roman" w:hAnsi="Times New Roman" w:cs="Times New Roman"/>
                <w:color w:val="000000"/>
                <w:sz w:val="24"/>
                <w:szCs w:val="24"/>
                <w:lang w:val="ru-RU" w:eastAsia="ru-RU"/>
              </w:rPr>
              <w:t>п</w:t>
            </w:r>
            <w:proofErr w:type="gramEnd"/>
            <w:r w:rsidRPr="00F025A7">
              <w:rPr>
                <w:rFonts w:ascii="Times New Roman" w:eastAsia="Times New Roman" w:hAnsi="Times New Roman" w:cs="Times New Roman"/>
                <w:color w:val="000000"/>
                <w:sz w:val="24"/>
                <w:szCs w:val="24"/>
                <w:lang w:val="ru-RU" w:eastAsia="ru-RU"/>
              </w:rPr>
              <w:t>ідтвердження т</w:t>
            </w:r>
            <w:r w:rsidR="000626DD">
              <w:rPr>
                <w:rFonts w:ascii="Times New Roman" w:eastAsia="Times New Roman" w:hAnsi="Times New Roman" w:cs="Times New Roman"/>
                <w:color w:val="000000"/>
                <w:sz w:val="24"/>
                <w:szCs w:val="24"/>
                <w:lang w:val="ru-RU" w:eastAsia="ru-RU"/>
              </w:rPr>
              <w:t xml:space="preserve">ого, що пропоновані ними послуги </w:t>
            </w:r>
            <w:r w:rsidRPr="00F025A7">
              <w:rPr>
                <w:rFonts w:ascii="Times New Roman" w:eastAsia="Times New Roman" w:hAnsi="Times New Roman" w:cs="Times New Roman"/>
                <w:color w:val="000000"/>
                <w:sz w:val="24"/>
                <w:szCs w:val="24"/>
                <w:lang w:val="ru-RU" w:eastAsia="ru-RU"/>
              </w:rPr>
              <w:t xml:space="preserve">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w:t>
            </w:r>
            <w:r w:rsidR="000626DD">
              <w:rPr>
                <w:rFonts w:ascii="Times New Roman" w:eastAsia="Times New Roman" w:hAnsi="Times New Roman" w:cs="Times New Roman"/>
                <w:color w:val="000000"/>
                <w:sz w:val="24"/>
                <w:szCs w:val="24"/>
                <w:lang w:val="ru-RU" w:eastAsia="ru-RU"/>
              </w:rPr>
              <w:t xml:space="preserve"> характеристик</w:t>
            </w:r>
            <w:r w:rsidRPr="00F025A7">
              <w:rPr>
                <w:rFonts w:ascii="Times New Roman" w:eastAsia="Times New Roman" w:hAnsi="Times New Roman" w:cs="Times New Roman"/>
                <w:color w:val="000000"/>
                <w:sz w:val="24"/>
                <w:szCs w:val="24"/>
                <w:lang w:val="ru-RU" w:eastAsia="ru-RU"/>
              </w:rPr>
              <w:t xml:space="preserve">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w:t>
            </w:r>
            <w:proofErr w:type="gramStart"/>
            <w:r w:rsidRPr="00F025A7">
              <w:rPr>
                <w:rFonts w:ascii="Times New Roman" w:eastAsia="Times New Roman" w:hAnsi="Times New Roman" w:cs="Times New Roman"/>
                <w:color w:val="000000"/>
                <w:sz w:val="24"/>
                <w:szCs w:val="24"/>
                <w:lang w:val="ru-RU" w:eastAsia="ru-RU"/>
              </w:rPr>
              <w:t>вл</w:t>
            </w:r>
            <w:proofErr w:type="gramEnd"/>
            <w:r w:rsidRPr="00F025A7">
              <w:rPr>
                <w:rFonts w:ascii="Times New Roman" w:eastAsia="Times New Roman" w:hAnsi="Times New Roman" w:cs="Times New Roman"/>
                <w:color w:val="000000"/>
                <w:sz w:val="24"/>
                <w:szCs w:val="24"/>
                <w:lang w:val="ru-RU" w:eastAsia="ru-RU"/>
              </w:rPr>
              <w:t>і таким   характеристикам. </w:t>
            </w:r>
          </w:p>
        </w:tc>
      </w:tr>
      <w:tr w:rsidR="00B2324D" w:rsidTr="003D5A49">
        <w:trPr>
          <w:trHeight w:val="778"/>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B2324D" w:rsidRDefault="00B2324D" w:rsidP="00B2324D">
            <w:pPr>
              <w:widowControl w:val="0"/>
              <w:rPr>
                <w:rFonts w:ascii="Times New Roman" w:eastAsia="Times New Roman" w:hAnsi="Times New Roman" w:cs="Times New Roman"/>
                <w:sz w:val="24"/>
                <w:szCs w:val="24"/>
              </w:rPr>
            </w:pPr>
            <w:r w:rsidRPr="00F025A7">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B2324D" w:rsidRPr="003D5A49" w:rsidRDefault="00B2324D" w:rsidP="00B2324D">
            <w:pPr>
              <w:widowControl w:val="0"/>
              <w:ind w:right="12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Не передбачено.  </w:t>
            </w:r>
          </w:p>
          <w:p w:rsidR="00B2324D" w:rsidRDefault="00B2324D" w:rsidP="00B2324D">
            <w:pPr>
              <w:widowControl w:val="0"/>
              <w:ind w:right="120"/>
              <w:jc w:val="both"/>
              <w:rPr>
                <w:rFonts w:ascii="Times New Roman" w:eastAsia="Times New Roman" w:hAnsi="Times New Roman" w:cs="Times New Roman"/>
                <w:sz w:val="24"/>
                <w:szCs w:val="24"/>
              </w:rPr>
            </w:pPr>
          </w:p>
        </w:tc>
      </w:tr>
      <w:tr w:rsidR="00B2324D">
        <w:trPr>
          <w:trHeight w:val="841"/>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24D">
        <w:trPr>
          <w:trHeight w:val="442"/>
          <w:jc w:val="center"/>
        </w:trPr>
        <w:tc>
          <w:tcPr>
            <w:tcW w:w="9960" w:type="dxa"/>
            <w:gridSpan w:val="3"/>
            <w:vAlign w:val="center"/>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2324D" w:rsidRPr="003D5A49"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CD0641">
              <w:rPr>
                <w:rFonts w:ascii="Times New Roman" w:eastAsia="Times New Roman" w:hAnsi="Times New Roman" w:cs="Times New Roman"/>
                <w:b/>
                <w:sz w:val="24"/>
                <w:szCs w:val="24"/>
              </w:rPr>
              <w:t>2</w:t>
            </w:r>
            <w:r w:rsidR="00B826D7">
              <w:rPr>
                <w:rFonts w:ascii="Times New Roman" w:eastAsia="Times New Roman" w:hAnsi="Times New Roman" w:cs="Times New Roman"/>
                <w:b/>
                <w:sz w:val="24"/>
                <w:szCs w:val="24"/>
              </w:rPr>
              <w:t>6</w:t>
            </w:r>
            <w:r w:rsidRPr="003D5A49">
              <w:rPr>
                <w:rFonts w:ascii="Times New Roman" w:eastAsia="Times New Roman" w:hAnsi="Times New Roman" w:cs="Times New Roman"/>
                <w:b/>
                <w:sz w:val="24"/>
                <w:szCs w:val="24"/>
              </w:rPr>
              <w:t xml:space="preserve"> </w:t>
            </w:r>
            <w:r w:rsidR="00CD0641">
              <w:rPr>
                <w:rFonts w:ascii="Times New Roman" w:eastAsia="Times New Roman" w:hAnsi="Times New Roman" w:cs="Times New Roman"/>
                <w:b/>
                <w:sz w:val="24"/>
                <w:szCs w:val="24"/>
              </w:rPr>
              <w:t>січ</w:t>
            </w:r>
            <w:r>
              <w:rPr>
                <w:rFonts w:ascii="Times New Roman" w:eastAsia="Times New Roman" w:hAnsi="Times New Roman" w:cs="Times New Roman"/>
                <w:b/>
                <w:sz w:val="24"/>
                <w:szCs w:val="24"/>
              </w:rPr>
              <w:t>ня</w:t>
            </w:r>
            <w:r w:rsidR="00CD0641">
              <w:rPr>
                <w:rFonts w:ascii="Times New Roman" w:eastAsia="Times New Roman" w:hAnsi="Times New Roman" w:cs="Times New Roman"/>
                <w:b/>
                <w:sz w:val="24"/>
                <w:szCs w:val="24"/>
              </w:rPr>
              <w:t xml:space="preserve"> 2023</w:t>
            </w:r>
            <w:r w:rsidR="000626DD">
              <w:rPr>
                <w:rFonts w:ascii="Times New Roman" w:eastAsia="Times New Roman" w:hAnsi="Times New Roman" w:cs="Times New Roman"/>
                <w:b/>
                <w:sz w:val="24"/>
                <w:szCs w:val="24"/>
              </w:rPr>
              <w:t xml:space="preserve"> року до 09</w:t>
            </w:r>
            <w:r w:rsidRPr="003D5A49">
              <w:rPr>
                <w:rFonts w:ascii="Times New Roman" w:eastAsia="Times New Roman" w:hAnsi="Times New Roman" w:cs="Times New Roman"/>
                <w:b/>
                <w:sz w:val="24"/>
                <w:szCs w:val="24"/>
              </w:rPr>
              <w:t>:00.</w:t>
            </w:r>
            <w:r w:rsidRPr="003D5A49">
              <w:rPr>
                <w:rFonts w:ascii="Times New Roman" w:eastAsia="Times New Roman" w:hAnsi="Times New Roman" w:cs="Times New Roman"/>
                <w:sz w:val="24"/>
                <w:szCs w:val="24"/>
              </w:rPr>
              <w:t xml:space="preserve"> </w:t>
            </w:r>
          </w:p>
          <w:p w:rsidR="00B2324D" w:rsidRDefault="00B2324D" w:rsidP="00B2324D">
            <w:pPr>
              <w:widowControl w:val="0"/>
              <w:jc w:val="both"/>
              <w:rPr>
                <w:rFonts w:ascii="Times New Roman" w:eastAsia="Times New Roman" w:hAnsi="Times New Roman" w:cs="Times New Roman"/>
                <w:sz w:val="24"/>
                <w:szCs w:val="24"/>
              </w:rPr>
            </w:pPr>
            <w:r w:rsidRPr="003D5A49">
              <w:rPr>
                <w:rFonts w:ascii="Times New Roman" w:eastAsia="Times New Roman" w:hAnsi="Times New Roman" w:cs="Times New Roman"/>
                <w:sz w:val="24"/>
                <w:szCs w:val="24"/>
              </w:rPr>
              <w:t xml:space="preserve">Отримана тендерна пропозиція вноситься автоматично </w:t>
            </w:r>
            <w:r>
              <w:rPr>
                <w:rFonts w:ascii="Times New Roman" w:eastAsia="Times New Roman" w:hAnsi="Times New Roman" w:cs="Times New Roman"/>
                <w:sz w:val="24"/>
                <w:szCs w:val="24"/>
              </w:rPr>
              <w:t>до реєстру отриманих тендерних пропозицій.</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2324D" w:rsidTr="00967158">
        <w:trPr>
          <w:trHeight w:val="2644"/>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2324D" w:rsidRDefault="00B2324D" w:rsidP="00B23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w:t>
            </w:r>
            <w:r w:rsidR="00967158">
              <w:rPr>
                <w:rFonts w:ascii="Times New Roman" w:eastAsia="Times New Roman" w:hAnsi="Times New Roman" w:cs="Times New Roman"/>
                <w:sz w:val="24"/>
                <w:szCs w:val="24"/>
              </w:rPr>
              <w:t>ендерних пропозицій</w:t>
            </w:r>
            <w:r>
              <w:rPr>
                <w:rFonts w:ascii="Times New Roman" w:eastAsia="Times New Roman" w:hAnsi="Times New Roman" w:cs="Times New Roman"/>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67158" w:rsidRDefault="00B2324D" w:rsidP="0096715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w:t>
            </w:r>
            <w:r w:rsidR="00967158">
              <w:rPr>
                <w:rFonts w:ascii="Times New Roman" w:eastAsia="Times New Roman" w:hAnsi="Times New Roman" w:cs="Times New Roman"/>
                <w:sz w:val="24"/>
                <w:szCs w:val="24"/>
              </w:rPr>
              <w:t>і 28 Закону не застосовується).</w:t>
            </w:r>
          </w:p>
          <w:p w:rsidR="000626DD" w:rsidRPr="003D5A49" w:rsidRDefault="00967158" w:rsidP="00967158">
            <w:pPr>
              <w:widowControl w:val="0"/>
              <w:spacing w:line="228"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Система автоматично визначить</w:t>
            </w:r>
            <w:r w:rsidR="000626DD" w:rsidRPr="00967158">
              <w:rPr>
                <w:rFonts w:ascii="Times New Roman" w:hAnsi="Times New Roman" w:cs="Times New Roman"/>
                <w:sz w:val="24"/>
                <w:szCs w:val="24"/>
                <w:shd w:val="clear" w:color="auto" w:fill="FFFFFF"/>
              </w:rPr>
              <w:t xml:space="preserve"> найбільш економічну вигідну пропозицію на основі цін, які надали постачальники при подачі своєї тендерної пропозиції. </w:t>
            </w:r>
          </w:p>
        </w:tc>
      </w:tr>
      <w:tr w:rsidR="00B2324D">
        <w:trPr>
          <w:trHeight w:val="512"/>
          <w:jc w:val="center"/>
        </w:trPr>
        <w:tc>
          <w:tcPr>
            <w:tcW w:w="9960" w:type="dxa"/>
            <w:gridSpan w:val="3"/>
            <w:vAlign w:val="center"/>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2324D" w:rsidRDefault="00B2324D" w:rsidP="00B23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r w:rsidR="00967158">
              <w:rPr>
                <w:rFonts w:ascii="Times New Roman" w:eastAsia="Times New Roman" w:hAnsi="Times New Roman" w:cs="Times New Roman"/>
                <w:sz w:val="24"/>
                <w:szCs w:val="24"/>
              </w:rPr>
              <w:t>(зі змінами та доповненнями)</w:t>
            </w:r>
            <w:r>
              <w:rPr>
                <w:rFonts w:ascii="Times New Roman" w:eastAsia="Times New Roman" w:hAnsi="Times New Roman" w:cs="Times New Roman"/>
                <w:sz w:val="24"/>
                <w:szCs w:val="24"/>
              </w:rPr>
              <w:t>.</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2324D" w:rsidRPr="00E874F2" w:rsidRDefault="00B2324D" w:rsidP="00B2324D">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2324D" w:rsidRPr="00E874F2" w:rsidRDefault="00B2324D" w:rsidP="00B2324D">
            <w:pPr>
              <w:widowControl w:val="0"/>
              <w:jc w:val="both"/>
              <w:rPr>
                <w:rFonts w:ascii="Times New Roman" w:eastAsia="Times New Roman" w:hAnsi="Times New Roman" w:cs="Times New Roman"/>
                <w:i/>
                <w:sz w:val="24"/>
                <w:szCs w:val="24"/>
              </w:rPr>
            </w:pPr>
            <w:r w:rsidRPr="00E874F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w:t>
            </w:r>
            <w:r w:rsidR="00967158">
              <w:rPr>
                <w:rFonts w:ascii="Times New Roman" w:eastAsia="Times New Roman" w:hAnsi="Times New Roman" w:cs="Times New Roman"/>
                <w:sz w:val="24"/>
                <w:szCs w:val="24"/>
              </w:rPr>
              <w:t>ндерній документації</w:t>
            </w:r>
            <w:r w:rsidRPr="00E874F2">
              <w:rPr>
                <w:rFonts w:ascii="Times New Roman" w:eastAsia="Times New Roman" w:hAnsi="Times New Roman" w:cs="Times New Roman"/>
                <w:i/>
                <w:sz w:val="24"/>
                <w:szCs w:val="24"/>
              </w:rPr>
              <w:t>.</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w:t>
            </w:r>
            <w:r>
              <w:rPr>
                <w:rFonts w:ascii="Times New Roman" w:eastAsia="Times New Roman" w:hAnsi="Times New Roman" w:cs="Times New Roman"/>
                <w:sz w:val="24"/>
                <w:szCs w:val="24"/>
              </w:rPr>
              <w:lastRenderedPageBreak/>
              <w:t>дванадцятої та шістнадцятої статті 29 Закону не застосовуються) з урахуванням положень пункту 40 Особливостей.</w:t>
            </w:r>
          </w:p>
          <w:p w:rsidR="00B2324D" w:rsidRPr="00E874F2" w:rsidRDefault="00B2324D" w:rsidP="00B2324D">
            <w:pPr>
              <w:widowControl w:val="0"/>
              <w:jc w:val="both"/>
              <w:rPr>
                <w:rFonts w:ascii="Times New Roman" w:eastAsia="Times New Roman" w:hAnsi="Times New Roman" w:cs="Times New Roman"/>
                <w:sz w:val="24"/>
                <w:szCs w:val="24"/>
              </w:rPr>
            </w:pPr>
            <w:r w:rsidRPr="00E874F2">
              <w:rPr>
                <w:rFonts w:ascii="Times New Roman" w:eastAsia="Times New Roman" w:hAnsi="Times New Roman" w:cs="Times New Roman"/>
                <w:i/>
                <w:sz w:val="24"/>
                <w:szCs w:val="24"/>
              </w:rPr>
              <w:t xml:space="preserve">Ціна тендерної пропозиції </w:t>
            </w:r>
            <w:r>
              <w:rPr>
                <w:rFonts w:ascii="Times New Roman" w:eastAsia="Times New Roman" w:hAnsi="Times New Roman" w:cs="Times New Roman"/>
                <w:i/>
                <w:sz w:val="24"/>
                <w:szCs w:val="24"/>
              </w:rPr>
              <w:t xml:space="preserve">не </w:t>
            </w:r>
            <w:r w:rsidRPr="00E874F2">
              <w:rPr>
                <w:rFonts w:ascii="Times New Roman" w:eastAsia="Times New Roman" w:hAnsi="Times New Roman" w:cs="Times New Roman"/>
                <w:i/>
                <w:sz w:val="24"/>
                <w:szCs w:val="24"/>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324D" w:rsidRPr="0067603C" w:rsidRDefault="00B2324D" w:rsidP="00B2324D">
            <w:pPr>
              <w:widowControl w:val="0"/>
              <w:jc w:val="both"/>
              <w:rPr>
                <w:rFonts w:ascii="Times New Roman" w:eastAsia="Times New Roman" w:hAnsi="Times New Roman" w:cs="Times New Roman"/>
                <w:b/>
                <w:i/>
                <w:color w:val="4A86E8"/>
                <w:sz w:val="24"/>
                <w:szCs w:val="24"/>
              </w:rPr>
            </w:pPr>
            <w:r w:rsidRPr="00E874F2">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sz w:val="24"/>
                <w:szCs w:val="24"/>
              </w:rPr>
              <w:t xml:space="preserve">не </w:t>
            </w:r>
            <w:r w:rsidRPr="00A244C7">
              <w:rPr>
                <w:rFonts w:ascii="Times New Roman" w:eastAsia="Times New Roman" w:hAnsi="Times New Roman" w:cs="Times New Roman"/>
                <w:i/>
                <w:sz w:val="24"/>
                <w:szCs w:val="24"/>
              </w:rPr>
              <w:t xml:space="preserve">приймається </w:t>
            </w:r>
            <w:r w:rsidRPr="00E874F2">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324D" w:rsidRPr="00A244C7" w:rsidRDefault="00B2324D" w:rsidP="00B2324D">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Оцінка здійснюється щодо предмета закупівлі вцілому.</w:t>
            </w:r>
          </w:p>
          <w:p w:rsidR="00B2324D" w:rsidRDefault="00967158"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B2324D">
              <w:rPr>
                <w:rFonts w:ascii="Times New Roman" w:eastAsia="Times New Roman" w:hAnsi="Times New Roman" w:cs="Times New Roman"/>
                <w:sz w:val="24"/>
                <w:szCs w:val="24"/>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w:t>
            </w:r>
            <w:r>
              <w:rPr>
                <w:rFonts w:ascii="Times New Roman" w:eastAsia="Times New Roman" w:hAnsi="Times New Roman" w:cs="Times New Roman"/>
                <w:sz w:val="24"/>
                <w:szCs w:val="24"/>
              </w:rPr>
              <w:t>ищої ціни</w:t>
            </w:r>
            <w:r w:rsidR="00B2324D">
              <w:rPr>
                <w:rFonts w:ascii="Times New Roman" w:eastAsia="Times New Roman" w:hAnsi="Times New Roman" w:cs="Times New Roman"/>
                <w:sz w:val="24"/>
                <w:szCs w:val="24"/>
              </w:rPr>
              <w:t>.</w:t>
            </w:r>
          </w:p>
          <w:p w:rsidR="00B2324D" w:rsidRPr="00A244C7" w:rsidRDefault="00B2324D" w:rsidP="00B2324D">
            <w:pPr>
              <w:widowControl w:val="0"/>
              <w:jc w:val="both"/>
              <w:rPr>
                <w:rFonts w:ascii="Times New Roman" w:eastAsia="Times New Roman" w:hAnsi="Times New Roman" w:cs="Times New Roman"/>
                <w:sz w:val="24"/>
                <w:szCs w:val="24"/>
              </w:rPr>
            </w:pPr>
            <w:r w:rsidRPr="00A244C7">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2324D" w:rsidRPr="00967158" w:rsidRDefault="00B2324D" w:rsidP="00B2324D">
            <w:pPr>
              <w:widowControl w:val="0"/>
              <w:jc w:val="both"/>
              <w:rPr>
                <w:rFonts w:ascii="Times New Roman" w:eastAsia="Times New Roman" w:hAnsi="Times New Roman" w:cs="Times New Roman"/>
                <w:b/>
                <w:sz w:val="24"/>
                <w:szCs w:val="24"/>
                <w:u w:val="single"/>
              </w:rPr>
            </w:pPr>
            <w:r w:rsidRPr="00967158">
              <w:rPr>
                <w:rFonts w:ascii="Times New Roman" w:eastAsia="Times New Roman" w:hAnsi="Times New Roman" w:cs="Times New Roman"/>
                <w:b/>
                <w:sz w:val="24"/>
                <w:szCs w:val="24"/>
                <w:u w:val="single"/>
              </w:rPr>
              <w:t>Замовник та учасники не можуть ініціювати будь-які переговори з питань внесення змін до змісту або ціни поданої тендерної пропозиції.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w:t>
            </w:r>
            <w:r w:rsidR="00967158">
              <w:rPr>
                <w:rFonts w:ascii="Times New Roman" w:eastAsia="Times New Roman" w:hAnsi="Times New Roman" w:cs="Times New Roman"/>
                <w:sz w:val="24"/>
                <w:szCs w:val="24"/>
              </w:rPr>
              <w:t>позиції</w:t>
            </w:r>
            <w:r>
              <w:rPr>
                <w:rFonts w:ascii="Times New Roman" w:eastAsia="Times New Roman" w:hAnsi="Times New Roman" w:cs="Times New Roman"/>
                <w:sz w:val="24"/>
                <w:szCs w:val="24"/>
              </w:rPr>
              <w:t xml:space="preserve">, яка є меншою на 40 або більше відсотків від середньоарифметичного </w:t>
            </w:r>
            <w:r>
              <w:rPr>
                <w:rFonts w:ascii="Times New Roman" w:eastAsia="Times New Roman" w:hAnsi="Times New Roman" w:cs="Times New Roman"/>
                <w:sz w:val="24"/>
                <w:szCs w:val="24"/>
              </w:rPr>
              <w:lastRenderedPageBreak/>
              <w:t>значення ціни/приведеної ціни тендерних пропозицій інших учасник</w:t>
            </w:r>
            <w:r w:rsidR="00967158">
              <w:rPr>
                <w:rFonts w:ascii="Times New Roman" w:eastAsia="Times New Roman" w:hAnsi="Times New Roman" w:cs="Times New Roman"/>
                <w:sz w:val="24"/>
                <w:szCs w:val="24"/>
              </w:rPr>
              <w:t>ів</w:t>
            </w:r>
            <w:r>
              <w:rPr>
                <w:rFonts w:ascii="Times New Roman" w:eastAsia="Times New Roman" w:hAnsi="Times New Roman" w:cs="Times New Roman"/>
                <w:sz w:val="24"/>
                <w:szCs w:val="24"/>
              </w:rPr>
              <w:t>, та/або є меншою на 30 або більше відсотків від наступної ціни/приведеної ціни тендер</w:t>
            </w:r>
            <w:r w:rsidR="00967158">
              <w:rPr>
                <w:rFonts w:ascii="Times New Roman" w:eastAsia="Times New Roman" w:hAnsi="Times New Roman" w:cs="Times New Roman"/>
                <w:sz w:val="24"/>
                <w:szCs w:val="24"/>
              </w:rPr>
              <w:t>ної пропозиції</w:t>
            </w:r>
            <w:r>
              <w:rPr>
                <w:rFonts w:ascii="Times New Roman" w:eastAsia="Times New Roman" w:hAnsi="Times New Roman" w:cs="Times New Roman"/>
                <w:sz w:val="24"/>
                <w:szCs w:val="24"/>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2324D" w:rsidRDefault="00B2324D" w:rsidP="00B23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2324D" w:rsidRDefault="00B2324D" w:rsidP="00B23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2324D" w:rsidRDefault="00B2324D" w:rsidP="00B2324D">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2324D" w:rsidRDefault="00B2324D" w:rsidP="00B2324D">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2324D" w:rsidRDefault="00B2324D" w:rsidP="00B2324D">
            <w:pPr>
              <w:widowControl w:val="0"/>
              <w:numPr>
                <w:ilvl w:val="0"/>
                <w:numId w:val="7"/>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2324D" w:rsidRDefault="00B2324D" w:rsidP="00B2324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2324D" w:rsidRDefault="00B2324D" w:rsidP="00B23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324D" w:rsidRDefault="00B2324D" w:rsidP="00B23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2324D" w:rsidRDefault="00B2324D" w:rsidP="00B23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2324D" w:rsidRDefault="00B2324D" w:rsidP="00B23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2324D" w:rsidRDefault="00B2324D" w:rsidP="00B232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2324D" w:rsidRDefault="00B2324D" w:rsidP="00B23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Pr>
                <w:rFonts w:ascii="Times New Roman" w:eastAsia="Times New Roman" w:hAnsi="Times New Roman" w:cs="Times New Roman"/>
                <w:color w:val="000000"/>
                <w:sz w:val="24"/>
                <w:szCs w:val="24"/>
              </w:rPr>
              <w:lastRenderedPageBreak/>
              <w:t>числі  у разі відміни торгів чи визнання торгів такими, що не відбулися).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1F0AE6">
              <w:rPr>
                <w:rFonts w:ascii="Times New Roman" w:eastAsia="Times New Roman" w:hAnsi="Times New Roman" w:cs="Times New Roman"/>
                <w:color w:val="000000"/>
                <w:sz w:val="24"/>
                <w:szCs w:val="24"/>
              </w:rPr>
              <w:t>опозиції учасником-нерезидентом/</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Pr>
                <w:rFonts w:ascii="Times New Roman" w:eastAsia="Times New Roman" w:hAnsi="Times New Roman" w:cs="Times New Roman"/>
                <w:color w:val="000000"/>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2324D" w:rsidRDefault="00B2324D" w:rsidP="00B23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2324D" w:rsidRDefault="00B2324D" w:rsidP="00B2324D">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2324D" w:rsidRDefault="00B2324D" w:rsidP="00B2324D">
            <w:pPr>
              <w:widowControl w:val="0"/>
              <w:jc w:val="both"/>
              <w:rPr>
                <w:rFonts w:ascii="Times New Roman" w:eastAsia="Times New Roman" w:hAnsi="Times New Roman" w:cs="Times New Roman"/>
                <w:color w:val="000000"/>
                <w:sz w:val="24"/>
                <w:szCs w:val="24"/>
                <w:highlight w:val="yellow"/>
              </w:rPr>
            </w:pPr>
            <w:r w:rsidRPr="00E533F8">
              <w:rPr>
                <w:rFonts w:ascii="Times New Roman" w:eastAsia="Times New Roman" w:hAnsi="Times New Roman" w:cs="Times New Roman"/>
                <w:color w:val="000000"/>
                <w:sz w:val="24"/>
                <w:szCs w:val="24"/>
              </w:rPr>
              <w:t xml:space="preserve">11. </w:t>
            </w:r>
            <w:r w:rsidRPr="00E533F8">
              <w:rPr>
                <w:rFonts w:ascii="Times New Roman" w:eastAsia="Times New Roman" w:hAnsi="Times New Roman" w:cs="Times New Roman"/>
                <w:sz w:val="24"/>
                <w:szCs w:val="24"/>
              </w:rPr>
              <w:t>Тендерна п</w:t>
            </w:r>
            <w:r w:rsidRPr="00E533F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2324D" w:rsidRDefault="00B2324D" w:rsidP="00B232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w:t>
            </w:r>
            <w:r w:rsidR="001F0AE6">
              <w:rPr>
                <w:rFonts w:ascii="Times New Roman" w:eastAsia="Times New Roman" w:hAnsi="Times New Roman" w:cs="Times New Roman"/>
                <w:sz w:val="24"/>
                <w:szCs w:val="24"/>
              </w:rPr>
              <w:t>їни» від 15.04.2014 № 1207-VII.</w:t>
            </w:r>
          </w:p>
          <w:p w:rsidR="00B2324D" w:rsidRDefault="001F0AE6" w:rsidP="00B2324D">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В</w:t>
            </w:r>
            <w:r w:rsidR="00B2324D">
              <w:rPr>
                <w:rFonts w:ascii="Times New Roman" w:eastAsia="Times New Roman" w:hAnsi="Times New Roman" w:cs="Times New Roman"/>
                <w:sz w:val="24"/>
                <w:szCs w:val="24"/>
              </w:rPr>
              <w:t>раховувати, що в Україні забороняється здійснювати публічні закупівлі товарів, р</w:t>
            </w:r>
            <w:r>
              <w:rPr>
                <w:rFonts w:ascii="Times New Roman" w:eastAsia="Times New Roman" w:hAnsi="Times New Roman" w:cs="Times New Roman"/>
                <w:sz w:val="24"/>
                <w:szCs w:val="24"/>
              </w:rPr>
              <w:t>обіт і послуг у юридичних осіб -</w:t>
            </w:r>
            <w:r w:rsidR="00B2324D">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w:t>
            </w:r>
            <w:r w:rsidR="00B2324D">
              <w:rPr>
                <w:rFonts w:ascii="Times New Roman" w:eastAsia="Times New Roman" w:hAnsi="Times New Roman" w:cs="Times New Roman"/>
                <w:sz w:val="24"/>
                <w:szCs w:val="24"/>
              </w:rPr>
              <w:lastRenderedPageBreak/>
              <w:t xml:space="preserve">осіб, кінцевими бенефіціарними власниками (власниками) яких є резиденти Російської Федерації / Республіки Білорусь, та/або </w:t>
            </w:r>
            <w:r>
              <w:rPr>
                <w:rFonts w:ascii="Times New Roman" w:eastAsia="Times New Roman" w:hAnsi="Times New Roman" w:cs="Times New Roman"/>
                <w:sz w:val="24"/>
                <w:szCs w:val="24"/>
              </w:rPr>
              <w:t>у фізичних осіб (фізичних осіб - підприємців) -</w:t>
            </w:r>
            <w:r w:rsidR="00B2324D">
              <w:rPr>
                <w:rFonts w:ascii="Times New Roman" w:eastAsia="Times New Roman" w:hAnsi="Times New Roman" w:cs="Times New Roman"/>
                <w:sz w:val="24"/>
                <w:szCs w:val="24"/>
              </w:rPr>
              <w:t xml:space="preserve">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2324D" w:rsidRDefault="00B2324D" w:rsidP="00B23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B2324D" w:rsidTr="00AB180D">
        <w:trPr>
          <w:trHeight w:val="274"/>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2324D" w:rsidRDefault="00B2324D" w:rsidP="00B23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2324D" w:rsidRDefault="00B2324D" w:rsidP="00B23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2324D" w:rsidRDefault="00B2324D" w:rsidP="00B23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B2324D" w:rsidRDefault="001F0AE6"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w:t>
            </w:r>
            <w:r w:rsidR="00B2324D">
              <w:rPr>
                <w:rFonts w:ascii="Times New Roman" w:eastAsia="Times New Roman" w:hAnsi="Times New Roman" w:cs="Times New Roman"/>
                <w:sz w:val="24"/>
                <w:szCs w:val="24"/>
                <w:highlight w:val="white"/>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w:t>
            </w:r>
            <w:r w:rsidR="00B2324D">
              <w:rPr>
                <w:rFonts w:ascii="Times New Roman" w:eastAsia="Times New Roman" w:hAnsi="Times New Roman" w:cs="Times New Roman"/>
                <w:sz w:val="24"/>
                <w:szCs w:val="24"/>
                <w:highlight w:val="white"/>
              </w:rPr>
              <w:lastRenderedPageBreak/>
              <w:t>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B2324D" w:rsidRDefault="00B2324D" w:rsidP="00B23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324D" w:rsidTr="00CD0641">
        <w:trPr>
          <w:trHeight w:val="409"/>
          <w:jc w:val="center"/>
        </w:trPr>
        <w:tc>
          <w:tcPr>
            <w:tcW w:w="9960" w:type="dxa"/>
            <w:gridSpan w:val="3"/>
            <w:vAlign w:val="center"/>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2324D" w:rsidRDefault="00B2324D" w:rsidP="00B23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2324D" w:rsidRDefault="00B2324D" w:rsidP="00B2324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2324D" w:rsidRDefault="00B2324D" w:rsidP="00B2324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2324D" w:rsidRDefault="00B2324D" w:rsidP="00B23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2324D">
        <w:trPr>
          <w:trHeight w:val="111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 xml:space="preserve">Проєкт договору про закупівлю викладено в </w:t>
            </w:r>
            <w:r w:rsidRPr="00A30656">
              <w:rPr>
                <w:rFonts w:ascii="Times New Roman" w:eastAsia="Times New Roman" w:hAnsi="Times New Roman" w:cs="Times New Roman"/>
                <w:b/>
                <w:i/>
                <w:sz w:val="24"/>
                <w:szCs w:val="24"/>
              </w:rPr>
              <w:t>Додатку 3</w:t>
            </w:r>
            <w:r w:rsidRPr="00A30656">
              <w:rPr>
                <w:rFonts w:ascii="Times New Roman" w:eastAsia="Times New Roman" w:hAnsi="Times New Roman" w:cs="Times New Roman"/>
                <w:sz w:val="24"/>
                <w:szCs w:val="24"/>
              </w:rPr>
              <w:t xml:space="preserve"> до цієї тендерної документації.</w:t>
            </w:r>
          </w:p>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b/>
                <w:i/>
                <w:sz w:val="24"/>
                <w:szCs w:val="24"/>
              </w:rPr>
              <w:t>Переможець</w:t>
            </w:r>
            <w:r w:rsidRPr="00A30656">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B2324D" w:rsidRPr="00A30656" w:rsidRDefault="00B2324D" w:rsidP="00B2324D">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інформацію про право підписання договору про закупівлю;</w:t>
            </w:r>
          </w:p>
          <w:p w:rsidR="00B2324D" w:rsidRPr="00A30656" w:rsidRDefault="00B2324D" w:rsidP="00B2324D">
            <w:pPr>
              <w:widowControl w:val="0"/>
              <w:numPr>
                <w:ilvl w:val="0"/>
                <w:numId w:val="1"/>
              </w:numPr>
              <w:pBdr>
                <w:top w:val="nil"/>
                <w:left w:val="nil"/>
                <w:bottom w:val="nil"/>
                <w:right w:val="nil"/>
                <w:between w:val="nil"/>
              </w:pBd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A30656">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w:t>
            </w:r>
            <w:r w:rsidR="00D60527">
              <w:rPr>
                <w:rFonts w:ascii="Times New Roman" w:eastAsia="Times New Roman" w:hAnsi="Times New Roman" w:cs="Times New Roman"/>
                <w:sz w:val="24"/>
                <w:szCs w:val="24"/>
              </w:rPr>
              <w:t>го виду діяльності передбачено З</w:t>
            </w:r>
            <w:r w:rsidRPr="00A30656">
              <w:rPr>
                <w:rFonts w:ascii="Times New Roman" w:eastAsia="Times New Roman" w:hAnsi="Times New Roman" w:cs="Times New Roman"/>
                <w:sz w:val="24"/>
                <w:szCs w:val="24"/>
              </w:rPr>
              <w:t>аконом.</w:t>
            </w:r>
          </w:p>
          <w:p w:rsidR="00B2324D" w:rsidRPr="00A30656" w:rsidRDefault="00B2324D" w:rsidP="00B2324D">
            <w:pPr>
              <w:widowControl w:val="0"/>
              <w:jc w:val="both"/>
              <w:rPr>
                <w:rFonts w:ascii="Times New Roman" w:eastAsia="Times New Roman" w:hAnsi="Times New Roman" w:cs="Times New Roman"/>
                <w:i/>
                <w:sz w:val="24"/>
                <w:szCs w:val="24"/>
                <w:highlight w:val="white"/>
              </w:rPr>
            </w:pPr>
            <w:r w:rsidRPr="00A30656">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B2324D" w:rsidTr="00D60527">
        <w:trPr>
          <w:trHeight w:val="5947"/>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324D" w:rsidRPr="00A30656" w:rsidRDefault="00B2324D" w:rsidP="00B2324D">
            <w:pPr>
              <w:widowControl w:val="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w:t>
            </w:r>
            <w:r w:rsidR="00D60527">
              <w:rPr>
                <w:rFonts w:ascii="Times New Roman" w:eastAsia="Times New Roman" w:hAnsi="Times New Roman" w:cs="Times New Roman"/>
                <w:sz w:val="24"/>
                <w:szCs w:val="24"/>
              </w:rPr>
              <w:t>зультатами</w:t>
            </w:r>
            <w:r w:rsidRPr="00A30656">
              <w:rPr>
                <w:rFonts w:ascii="Times New Roman" w:eastAsia="Times New Roman" w:hAnsi="Times New Roman" w:cs="Times New Roman"/>
                <w:sz w:val="24"/>
                <w:szCs w:val="24"/>
              </w:rPr>
              <w:t xml:space="preserve"> процедури закупівлі, крім випадків:</w:t>
            </w:r>
          </w:p>
          <w:p w:rsidR="00B2324D" w:rsidRPr="00A30656" w:rsidRDefault="00B2324D" w:rsidP="00B2324D">
            <w:pPr>
              <w:widowControl w:val="0"/>
              <w:numPr>
                <w:ilvl w:val="0"/>
                <w:numId w:val="3"/>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визначення грошового еквівалента зобов’язання в іноземній валюті;</w:t>
            </w:r>
          </w:p>
          <w:p w:rsidR="00B2324D" w:rsidRPr="00A30656" w:rsidRDefault="00B2324D" w:rsidP="00B2324D">
            <w:pPr>
              <w:widowControl w:val="0"/>
              <w:numPr>
                <w:ilvl w:val="0"/>
                <w:numId w:val="8"/>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2324D" w:rsidRPr="00D60527" w:rsidRDefault="00B2324D" w:rsidP="00D60527">
            <w:pPr>
              <w:widowControl w:val="0"/>
              <w:numPr>
                <w:ilvl w:val="0"/>
                <w:numId w:val="4"/>
              </w:numPr>
              <w:ind w:left="0"/>
              <w:jc w:val="both"/>
              <w:rPr>
                <w:rFonts w:ascii="Times New Roman" w:eastAsia="Times New Roman" w:hAnsi="Times New Roman" w:cs="Times New Roman"/>
                <w:sz w:val="24"/>
                <w:szCs w:val="24"/>
              </w:rPr>
            </w:pPr>
            <w:r w:rsidRPr="00A30656">
              <w:rPr>
                <w:rFonts w:ascii="Times New Roman" w:eastAsia="Times New Roman" w:hAnsi="Times New Roman" w:cs="Times New Roman"/>
                <w:sz w:val="24"/>
                <w:szCs w:val="24"/>
              </w:rPr>
              <w:t>перерахун</w:t>
            </w:r>
            <w:r w:rsidR="00D60527">
              <w:rPr>
                <w:rFonts w:ascii="Times New Roman" w:eastAsia="Times New Roman" w:hAnsi="Times New Roman" w:cs="Times New Roman"/>
                <w:sz w:val="24"/>
                <w:szCs w:val="24"/>
              </w:rPr>
              <w:t>ку ціни та обсягів товарів</w:t>
            </w:r>
            <w:r w:rsidRPr="00D60527">
              <w:rPr>
                <w:rFonts w:ascii="Times New Roman" w:eastAsia="Times New Roman" w:hAnsi="Times New Roman" w:cs="Times New Roman"/>
                <w:sz w:val="24"/>
                <w:szCs w:val="24"/>
              </w:rPr>
              <w:t xml:space="preserve"> в бік зменшення за умови необхідності приведення обсягів товарів до кратності упаковки.</w:t>
            </w:r>
          </w:p>
        </w:tc>
      </w:tr>
      <w:tr w:rsidR="00B2324D" w:rsidTr="00AB180D">
        <w:trPr>
          <w:trHeight w:val="274"/>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2324D" w:rsidRDefault="00B2324D" w:rsidP="00B23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324D" w:rsidTr="00A30656">
        <w:trPr>
          <w:trHeight w:val="749"/>
          <w:jc w:val="center"/>
        </w:trPr>
        <w:tc>
          <w:tcPr>
            <w:tcW w:w="705" w:type="dxa"/>
          </w:tcPr>
          <w:p w:rsidR="00B2324D" w:rsidRDefault="00B2324D" w:rsidP="00B23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B2324D" w:rsidRDefault="00B2324D" w:rsidP="00B23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2324D" w:rsidRPr="00A30656" w:rsidRDefault="00B2324D" w:rsidP="00B2324D">
            <w:pPr>
              <w:widowControl w:val="0"/>
              <w:ind w:right="120"/>
              <w:jc w:val="both"/>
              <w:rPr>
                <w:rFonts w:ascii="Times New Roman" w:eastAsia="Times New Roman" w:hAnsi="Times New Roman" w:cs="Times New Roman"/>
                <w:color w:val="FF0000"/>
                <w:sz w:val="24"/>
                <w:szCs w:val="24"/>
                <w:highlight w:val="yellow"/>
              </w:rPr>
            </w:pPr>
            <w:r w:rsidRPr="00A30656">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069AE" w:rsidRDefault="001069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AB180D" w:rsidRDefault="00AB180D">
      <w:pPr>
        <w:widowControl w:val="0"/>
        <w:spacing w:after="0" w:line="240" w:lineRule="auto"/>
        <w:jc w:val="both"/>
        <w:rPr>
          <w:rFonts w:ascii="Times New Roman" w:eastAsia="Times New Roman" w:hAnsi="Times New Roman" w:cs="Times New Roman"/>
          <w:b/>
          <w:sz w:val="28"/>
          <w:szCs w:val="28"/>
          <w:highlight w:val="white"/>
          <w:u w:val="single"/>
        </w:rPr>
      </w:pPr>
    </w:p>
    <w:p w:rsidR="00B2324D" w:rsidRPr="00B2324D" w:rsidRDefault="00B2324D" w:rsidP="00B2324D">
      <w:pPr>
        <w:widowControl w:val="0"/>
        <w:spacing w:after="0" w:line="240" w:lineRule="auto"/>
        <w:jc w:val="both"/>
        <w:rPr>
          <w:rFonts w:ascii="Times New Roman" w:eastAsia="Times New Roman" w:hAnsi="Times New Roman" w:cs="Times New Roman"/>
          <w:sz w:val="24"/>
          <w:szCs w:val="24"/>
          <w:highlight w:val="white"/>
        </w:rPr>
      </w:pPr>
      <w:r w:rsidRPr="00B2324D">
        <w:rPr>
          <w:rFonts w:ascii="Times New Roman" w:eastAsia="Times New Roman" w:hAnsi="Times New Roman" w:cs="Times New Roman"/>
          <w:b/>
          <w:sz w:val="28"/>
          <w:szCs w:val="28"/>
          <w:highlight w:val="white"/>
          <w:u w:val="single"/>
        </w:rPr>
        <w:t xml:space="preserve">Додатки: </w:t>
      </w:r>
      <w:r w:rsidRPr="00B2324D">
        <w:rPr>
          <w:rFonts w:ascii="Times New Roman" w:eastAsia="Times New Roman" w:hAnsi="Times New Roman" w:cs="Times New Roman"/>
          <w:b/>
          <w:sz w:val="28"/>
          <w:szCs w:val="28"/>
          <w:highlight w:val="white"/>
          <w:u w:val="single"/>
        </w:rPr>
        <w:tab/>
      </w:r>
      <w:r w:rsidRPr="00B2324D">
        <w:rPr>
          <w:rFonts w:ascii="Times New Roman" w:eastAsia="Times New Roman" w:hAnsi="Times New Roman" w:cs="Times New Roman"/>
          <w:sz w:val="24"/>
          <w:szCs w:val="24"/>
          <w:highlight w:val="white"/>
        </w:rPr>
        <w:tab/>
      </w:r>
      <w:r w:rsidRPr="00B2324D">
        <w:rPr>
          <w:rFonts w:ascii="Times New Roman" w:eastAsia="Times New Roman" w:hAnsi="Times New Roman" w:cs="Times New Roman"/>
          <w:sz w:val="24"/>
          <w:szCs w:val="24"/>
          <w:highlight w:val="white"/>
        </w:rPr>
        <w:tab/>
      </w:r>
    </w:p>
    <w:p w:rsidR="00B2324D" w:rsidRPr="00B2324D" w:rsidRDefault="00B2324D" w:rsidP="00B2324D">
      <w:pPr>
        <w:widowControl w:val="0"/>
        <w:spacing w:after="0" w:line="240" w:lineRule="auto"/>
        <w:jc w:val="both"/>
        <w:rPr>
          <w:rFonts w:ascii="Times New Roman" w:eastAsia="Times New Roman" w:hAnsi="Times New Roman" w:cs="Times New Roman"/>
          <w:sz w:val="20"/>
          <w:szCs w:val="20"/>
        </w:rPr>
      </w:pPr>
      <w:r w:rsidRPr="00B2324D">
        <w:rPr>
          <w:rFonts w:ascii="Times New Roman" w:eastAsia="Times New Roman" w:hAnsi="Times New Roman" w:cs="Times New Roman"/>
          <w:sz w:val="24"/>
          <w:szCs w:val="24"/>
        </w:rPr>
        <w:t xml:space="preserve">1. </w:t>
      </w:r>
      <w:r w:rsidRPr="00B2324D">
        <w:rPr>
          <w:rFonts w:ascii="Times New Roman" w:eastAsia="Times New Roman" w:hAnsi="Times New Roman" w:cs="Times New Roman"/>
          <w:b/>
          <w:sz w:val="24"/>
          <w:szCs w:val="24"/>
        </w:rPr>
        <w:t>Додаток 1</w:t>
      </w:r>
      <w:r w:rsidRPr="00B2324D">
        <w:rPr>
          <w:rFonts w:ascii="Times New Roman" w:eastAsia="Times New Roman" w:hAnsi="Times New Roman" w:cs="Times New Roman"/>
          <w:sz w:val="24"/>
          <w:szCs w:val="24"/>
        </w:rPr>
        <w:t xml:space="preserve"> - </w:t>
      </w:r>
      <w:r w:rsidRPr="00B2324D">
        <w:rPr>
          <w:rFonts w:ascii="Times New Roman" w:eastAsia="Times New Roman" w:hAnsi="Times New Roman" w:cs="Times New Roman"/>
          <w:i/>
          <w:sz w:val="20"/>
          <w:szCs w:val="20"/>
        </w:rPr>
        <w:t>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w:t>
      </w:r>
      <w:r w:rsidRPr="00B2324D">
        <w:rPr>
          <w:rFonts w:ascii="Times New Roman" w:eastAsia="Times New Roman" w:hAnsi="Times New Roman" w:cs="Times New Roman"/>
          <w:sz w:val="20"/>
          <w:szCs w:val="20"/>
        </w:rPr>
        <w:t xml:space="preserve"> </w:t>
      </w:r>
    </w:p>
    <w:p w:rsidR="00B2324D" w:rsidRPr="00B2324D" w:rsidRDefault="00B2324D" w:rsidP="00B2324D">
      <w:pPr>
        <w:widowControl w:val="0"/>
        <w:spacing w:after="0" w:line="240" w:lineRule="auto"/>
        <w:jc w:val="both"/>
        <w:rPr>
          <w:rFonts w:ascii="Times New Roman" w:eastAsia="Times New Roman" w:hAnsi="Times New Roman" w:cs="Times New Roman"/>
          <w:sz w:val="24"/>
          <w:szCs w:val="24"/>
        </w:rPr>
      </w:pPr>
      <w:r w:rsidRPr="00B2324D">
        <w:rPr>
          <w:rFonts w:ascii="Times New Roman" w:eastAsia="Times New Roman" w:hAnsi="Times New Roman" w:cs="Times New Roman"/>
          <w:sz w:val="24"/>
          <w:szCs w:val="24"/>
        </w:rPr>
        <w:t xml:space="preserve">2. </w:t>
      </w:r>
      <w:r w:rsidRPr="00B2324D">
        <w:rPr>
          <w:rFonts w:ascii="Times New Roman" w:eastAsia="Times New Roman" w:hAnsi="Times New Roman" w:cs="Times New Roman"/>
          <w:b/>
          <w:sz w:val="24"/>
          <w:szCs w:val="24"/>
        </w:rPr>
        <w:t>Додаток 2</w:t>
      </w:r>
      <w:r w:rsidRPr="00B2324D">
        <w:rPr>
          <w:rFonts w:ascii="Times New Roman" w:eastAsia="Times New Roman" w:hAnsi="Times New Roman" w:cs="Times New Roman"/>
          <w:sz w:val="24"/>
          <w:szCs w:val="24"/>
        </w:rPr>
        <w:t xml:space="preserve"> -</w:t>
      </w:r>
      <w:r w:rsidRPr="00B2324D">
        <w:rPr>
          <w:rFonts w:ascii="Times New Roman" w:eastAsia="Times New Roman" w:hAnsi="Times New Roman" w:cs="Times New Roman"/>
          <w:i/>
          <w:sz w:val="20"/>
          <w:szCs w:val="20"/>
        </w:rPr>
        <w:t>ТЕХНІЧНІ ВИМОГИ</w:t>
      </w:r>
    </w:p>
    <w:p w:rsidR="00B2324D" w:rsidRPr="00B2324D" w:rsidRDefault="00B2324D" w:rsidP="00B2324D">
      <w:pPr>
        <w:widowControl w:val="0"/>
        <w:spacing w:after="0" w:line="240" w:lineRule="auto"/>
        <w:jc w:val="both"/>
        <w:rPr>
          <w:rFonts w:ascii="Times New Roman" w:eastAsia="Times New Roman" w:hAnsi="Times New Roman" w:cs="Times New Roman"/>
          <w:i/>
          <w:sz w:val="24"/>
          <w:szCs w:val="24"/>
        </w:rPr>
      </w:pPr>
      <w:r w:rsidRPr="00B2324D">
        <w:rPr>
          <w:rFonts w:ascii="Times New Roman" w:eastAsia="Times New Roman" w:hAnsi="Times New Roman" w:cs="Times New Roman"/>
          <w:sz w:val="24"/>
          <w:szCs w:val="24"/>
        </w:rPr>
        <w:t xml:space="preserve">3. </w:t>
      </w:r>
      <w:r w:rsidRPr="00B2324D">
        <w:rPr>
          <w:rFonts w:ascii="Times New Roman" w:eastAsia="Times New Roman" w:hAnsi="Times New Roman" w:cs="Times New Roman"/>
          <w:b/>
          <w:sz w:val="24"/>
          <w:szCs w:val="24"/>
        </w:rPr>
        <w:t xml:space="preserve">Додаток 3 </w:t>
      </w:r>
      <w:r w:rsidRPr="00B2324D">
        <w:rPr>
          <w:rFonts w:ascii="Times New Roman" w:eastAsia="Times New Roman" w:hAnsi="Times New Roman" w:cs="Times New Roman"/>
          <w:sz w:val="24"/>
          <w:szCs w:val="24"/>
        </w:rPr>
        <w:t xml:space="preserve">– </w:t>
      </w:r>
      <w:r w:rsidRPr="00B2324D">
        <w:rPr>
          <w:rFonts w:ascii="Times New Roman" w:eastAsia="Times New Roman" w:hAnsi="Times New Roman" w:cs="Times New Roman"/>
          <w:i/>
          <w:sz w:val="20"/>
          <w:szCs w:val="20"/>
        </w:rPr>
        <w:t>ПРОЄКТ ДОГОВОРУ</w:t>
      </w:r>
    </w:p>
    <w:p w:rsidR="00B2324D" w:rsidRPr="00B2324D" w:rsidRDefault="00B2324D" w:rsidP="00B2324D">
      <w:pPr>
        <w:spacing w:after="0" w:line="240" w:lineRule="auto"/>
        <w:rPr>
          <w:rFonts w:ascii="Times New Roman" w:eastAsia="Times New Roman" w:hAnsi="Times New Roman" w:cs="Times New Roman"/>
          <w:color w:val="000000"/>
          <w:lang w:eastAsia="ru-RU"/>
        </w:rPr>
      </w:pPr>
      <w:r w:rsidRPr="00B2324D">
        <w:rPr>
          <w:rFonts w:ascii="Times New Roman" w:eastAsia="Times New Roman" w:hAnsi="Times New Roman" w:cs="Times New Roman"/>
          <w:sz w:val="24"/>
          <w:szCs w:val="24"/>
        </w:rPr>
        <w:t xml:space="preserve">4. </w:t>
      </w:r>
      <w:r w:rsidRPr="00B2324D">
        <w:rPr>
          <w:rFonts w:ascii="Times New Roman" w:eastAsia="Times New Roman" w:hAnsi="Times New Roman" w:cs="Times New Roman"/>
          <w:b/>
          <w:sz w:val="24"/>
          <w:szCs w:val="24"/>
        </w:rPr>
        <w:t>Додаток 4</w:t>
      </w:r>
      <w:r w:rsidRPr="00B2324D">
        <w:rPr>
          <w:rFonts w:ascii="Times New Roman" w:eastAsia="Times New Roman" w:hAnsi="Times New Roman" w:cs="Times New Roman"/>
          <w:sz w:val="24"/>
          <w:szCs w:val="24"/>
        </w:rPr>
        <w:t xml:space="preserve"> – </w:t>
      </w:r>
      <w:r w:rsidRPr="00B2324D">
        <w:rPr>
          <w:rFonts w:ascii="Times New Roman" w:eastAsia="Times New Roman" w:hAnsi="Times New Roman" w:cs="Times New Roman"/>
          <w:i/>
          <w:color w:val="000000"/>
          <w:lang w:eastAsia="ru-RU"/>
        </w:rPr>
        <w:t>ЛИСТ-ЗГОДА НА ОБРОБКУ ПЕРСОНАЛЬНИХ ДАНИХ</w:t>
      </w:r>
    </w:p>
    <w:p w:rsidR="00B2324D" w:rsidRPr="00B2324D" w:rsidRDefault="00B2324D" w:rsidP="00B2324D">
      <w:pPr>
        <w:widowControl w:val="0"/>
        <w:spacing w:after="0" w:line="240" w:lineRule="auto"/>
        <w:jc w:val="both"/>
        <w:rPr>
          <w:rFonts w:ascii="Times New Roman" w:hAnsi="Times New Roman" w:cs="Times New Roman"/>
          <w:i/>
          <w:sz w:val="20"/>
          <w:szCs w:val="20"/>
          <w:lang w:eastAsia="ru-RU"/>
        </w:rPr>
      </w:pPr>
      <w:r w:rsidRPr="00B2324D">
        <w:rPr>
          <w:rFonts w:ascii="Times New Roman" w:eastAsia="Times New Roman" w:hAnsi="Times New Roman" w:cs="Times New Roman"/>
          <w:sz w:val="24"/>
          <w:szCs w:val="24"/>
        </w:rPr>
        <w:t xml:space="preserve">5. </w:t>
      </w:r>
      <w:r w:rsidRPr="00B2324D">
        <w:rPr>
          <w:rFonts w:ascii="Times New Roman" w:eastAsia="Times New Roman" w:hAnsi="Times New Roman" w:cs="Times New Roman"/>
          <w:b/>
          <w:sz w:val="24"/>
          <w:szCs w:val="24"/>
        </w:rPr>
        <w:t>Додаток 7</w:t>
      </w:r>
      <w:r w:rsidRPr="00B2324D">
        <w:rPr>
          <w:rFonts w:ascii="Times New Roman" w:eastAsia="Times New Roman" w:hAnsi="Times New Roman" w:cs="Times New Roman"/>
          <w:sz w:val="24"/>
          <w:szCs w:val="24"/>
        </w:rPr>
        <w:t xml:space="preserve"> - </w:t>
      </w:r>
      <w:r w:rsidRPr="00B2324D">
        <w:rPr>
          <w:rFonts w:ascii="Times New Roman" w:hAnsi="Times New Roman" w:cs="Times New Roman"/>
          <w:i/>
          <w:sz w:val="20"/>
          <w:szCs w:val="20"/>
          <w:lang w:eastAsia="ru-RU"/>
        </w:rPr>
        <w:t>ФОРМА “ТЕНДЕРНА  ПРОПОЗИЦІЯ”</w:t>
      </w:r>
    </w:p>
    <w:p w:rsidR="00B2324D" w:rsidRPr="00B2324D" w:rsidRDefault="00B2324D" w:rsidP="00B2324D">
      <w:pPr>
        <w:spacing w:after="0" w:line="240" w:lineRule="auto"/>
        <w:rPr>
          <w:rFonts w:ascii="Times New Roman" w:hAnsi="Times New Roman" w:cs="Times New Roman"/>
          <w:b/>
          <w:bCs/>
          <w:sz w:val="26"/>
          <w:szCs w:val="26"/>
          <w:lang w:eastAsia="ru-RU"/>
        </w:rPr>
      </w:pPr>
      <w:r w:rsidRPr="00B2324D">
        <w:rPr>
          <w:rFonts w:ascii="Times New Roman" w:hAnsi="Times New Roman" w:cs="Times New Roman"/>
          <w:b/>
          <w:bCs/>
          <w:sz w:val="26"/>
          <w:szCs w:val="26"/>
          <w:lang w:eastAsia="ru-RU"/>
        </w:rPr>
        <w:br w:type="page"/>
      </w: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
        <w:gridCol w:w="3653"/>
        <w:gridCol w:w="6054"/>
        <w:gridCol w:w="321"/>
      </w:tblGrid>
      <w:tr w:rsidR="00B2324D" w:rsidRPr="002A3BD3" w:rsidTr="00A21A90">
        <w:trPr>
          <w:gridAfter w:val="1"/>
          <w:wAfter w:w="332" w:type="dxa"/>
          <w:jc w:val="center"/>
        </w:trPr>
        <w:tc>
          <w:tcPr>
            <w:tcW w:w="10206" w:type="dxa"/>
            <w:gridSpan w:val="4"/>
            <w:shd w:val="clear" w:color="auto" w:fill="auto"/>
          </w:tcPr>
          <w:p w:rsidR="00B2324D" w:rsidRPr="002A3BD3" w:rsidRDefault="00B2324D" w:rsidP="002A3BD3">
            <w:pPr>
              <w:spacing w:after="0" w:line="240" w:lineRule="auto"/>
              <w:jc w:val="center"/>
              <w:rPr>
                <w:rFonts w:ascii="Times New Roman" w:hAnsi="Times New Roman" w:cs="Times New Roman"/>
                <w:b/>
                <w:bCs/>
                <w:sz w:val="20"/>
                <w:szCs w:val="20"/>
                <w:lang w:eastAsia="ru-RU"/>
              </w:rPr>
            </w:pPr>
            <w:r w:rsidRPr="002A3BD3">
              <w:rPr>
                <w:rFonts w:ascii="Times New Roman" w:hAnsi="Times New Roman" w:cs="Times New Roman"/>
                <w:b/>
                <w:bCs/>
                <w:sz w:val="20"/>
                <w:szCs w:val="20"/>
                <w:lang w:eastAsia="en-US"/>
              </w:rPr>
              <w:lastRenderedPageBreak/>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B2324D" w:rsidRPr="002A3BD3" w:rsidTr="00C27750">
        <w:trPr>
          <w:gridAfter w:val="1"/>
          <w:wAfter w:w="332" w:type="dxa"/>
          <w:jc w:val="center"/>
        </w:trPr>
        <w:tc>
          <w:tcPr>
            <w:tcW w:w="308" w:type="dxa"/>
            <w:shd w:val="clear" w:color="auto" w:fill="auto"/>
          </w:tcPr>
          <w:p w:rsidR="00B2324D" w:rsidRPr="00B2324D" w:rsidRDefault="00B2324D" w:rsidP="00B2324D">
            <w:pPr>
              <w:spacing w:after="0" w:line="240" w:lineRule="auto"/>
              <w:jc w:val="center"/>
              <w:rPr>
                <w:rFonts w:ascii="Times New Roman" w:hAnsi="Times New Roman" w:cs="Times New Roman"/>
                <w:b/>
                <w:sz w:val="20"/>
                <w:szCs w:val="20"/>
                <w:lang w:eastAsia="en-US"/>
              </w:rPr>
            </w:pPr>
            <w:r w:rsidRPr="00B2324D">
              <w:rPr>
                <w:rFonts w:ascii="Times New Roman" w:hAnsi="Times New Roman" w:cs="Times New Roman"/>
                <w:b/>
                <w:sz w:val="20"/>
                <w:szCs w:val="20"/>
                <w:lang w:eastAsia="en-US"/>
              </w:rPr>
              <w:t>№ п/п</w:t>
            </w:r>
          </w:p>
        </w:tc>
        <w:tc>
          <w:tcPr>
            <w:tcW w:w="3720" w:type="dxa"/>
            <w:gridSpan w:val="2"/>
            <w:shd w:val="clear" w:color="auto" w:fill="auto"/>
          </w:tcPr>
          <w:p w:rsidR="00B2324D" w:rsidRPr="002A3BD3" w:rsidRDefault="00B2324D" w:rsidP="002A3BD3">
            <w:pPr>
              <w:spacing w:after="0" w:line="240" w:lineRule="auto"/>
              <w:jc w:val="center"/>
              <w:rPr>
                <w:rFonts w:ascii="Times New Roman" w:hAnsi="Times New Roman" w:cs="Times New Roman"/>
                <w:b/>
                <w:sz w:val="20"/>
                <w:szCs w:val="20"/>
                <w:lang w:eastAsia="en-US"/>
              </w:rPr>
            </w:pPr>
            <w:r w:rsidRPr="002A3BD3">
              <w:rPr>
                <w:rFonts w:ascii="Times New Roman" w:hAnsi="Times New Roman" w:cs="Times New Roman"/>
                <w:b/>
                <w:sz w:val="20"/>
                <w:szCs w:val="20"/>
                <w:lang w:eastAsia="en-US"/>
              </w:rPr>
              <w:t>Найменування  вимоги Замовника</w:t>
            </w:r>
          </w:p>
        </w:tc>
        <w:tc>
          <w:tcPr>
            <w:tcW w:w="6178" w:type="dxa"/>
            <w:shd w:val="clear" w:color="auto" w:fill="auto"/>
          </w:tcPr>
          <w:p w:rsidR="00B2324D" w:rsidRPr="002A3BD3" w:rsidRDefault="00B2324D" w:rsidP="002A3BD3">
            <w:pPr>
              <w:spacing w:after="0" w:line="240" w:lineRule="auto"/>
              <w:jc w:val="center"/>
              <w:rPr>
                <w:rFonts w:ascii="Times New Roman" w:hAnsi="Times New Roman" w:cs="Times New Roman"/>
                <w:b/>
                <w:sz w:val="20"/>
                <w:szCs w:val="20"/>
                <w:lang w:eastAsia="en-US"/>
              </w:rPr>
            </w:pPr>
            <w:r w:rsidRPr="002A3BD3">
              <w:rPr>
                <w:rFonts w:ascii="Times New Roman" w:hAnsi="Times New Roman" w:cs="Times New Roman"/>
                <w:b/>
                <w:sz w:val="20"/>
                <w:szCs w:val="20"/>
                <w:lang w:eastAsia="en-US"/>
              </w:rPr>
              <w:t>Перелік документів, що надаються учасниками</w:t>
            </w:r>
          </w:p>
          <w:p w:rsidR="00B2324D" w:rsidRPr="002A3BD3" w:rsidRDefault="00B2324D" w:rsidP="002A3BD3">
            <w:pPr>
              <w:spacing w:after="0" w:line="240" w:lineRule="auto"/>
              <w:jc w:val="center"/>
              <w:rPr>
                <w:rFonts w:ascii="Times New Roman" w:hAnsi="Times New Roman" w:cs="Times New Roman"/>
                <w:b/>
                <w:sz w:val="20"/>
                <w:szCs w:val="20"/>
                <w:lang w:eastAsia="en-US"/>
              </w:rPr>
            </w:pPr>
          </w:p>
        </w:tc>
      </w:tr>
      <w:tr w:rsidR="00B2324D" w:rsidRPr="002A3BD3" w:rsidTr="00C27750">
        <w:trPr>
          <w:gridAfter w:val="1"/>
          <w:wAfter w:w="332" w:type="dxa"/>
          <w:jc w:val="center"/>
        </w:trPr>
        <w:tc>
          <w:tcPr>
            <w:tcW w:w="308" w:type="dxa"/>
            <w:shd w:val="clear" w:color="auto" w:fill="auto"/>
          </w:tcPr>
          <w:p w:rsidR="00B2324D" w:rsidRPr="00B2324D" w:rsidRDefault="00B2324D" w:rsidP="00B2324D">
            <w:pPr>
              <w:spacing w:after="0" w:line="240" w:lineRule="auto"/>
              <w:jc w:val="center"/>
              <w:rPr>
                <w:rFonts w:ascii="Times New Roman" w:hAnsi="Times New Roman" w:cs="Times New Roman"/>
                <w:sz w:val="20"/>
                <w:szCs w:val="20"/>
                <w:lang w:eastAsia="en-US"/>
              </w:rPr>
            </w:pPr>
            <w:r w:rsidRPr="00B2324D">
              <w:rPr>
                <w:rFonts w:ascii="Times New Roman" w:hAnsi="Times New Roman" w:cs="Times New Roman"/>
                <w:sz w:val="20"/>
                <w:szCs w:val="20"/>
                <w:lang w:eastAsia="en-US"/>
              </w:rPr>
              <w:t>1</w:t>
            </w:r>
          </w:p>
        </w:tc>
        <w:tc>
          <w:tcPr>
            <w:tcW w:w="3720" w:type="dxa"/>
            <w:gridSpan w:val="2"/>
            <w:shd w:val="clear" w:color="auto" w:fill="auto"/>
          </w:tcPr>
          <w:p w:rsidR="00B2324D" w:rsidRPr="002A3BD3" w:rsidRDefault="00B2324D"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Документи, що підтверджують наявність ліцензії або іншого документу дозвільного характеру</w:t>
            </w:r>
          </w:p>
        </w:tc>
        <w:tc>
          <w:tcPr>
            <w:tcW w:w="6178" w:type="dxa"/>
            <w:shd w:val="clear" w:color="auto" w:fill="auto"/>
          </w:tcPr>
          <w:p w:rsidR="00B2324D" w:rsidRPr="002A3BD3" w:rsidRDefault="00B2324D" w:rsidP="002A3BD3">
            <w:pPr>
              <w:spacing w:after="0" w:line="240" w:lineRule="auto"/>
              <w:rPr>
                <w:rFonts w:ascii="Times New Roman" w:hAnsi="Times New Roman" w:cs="Times New Roman"/>
                <w:b/>
                <w:sz w:val="20"/>
                <w:szCs w:val="20"/>
                <w:lang w:eastAsia="en-US"/>
              </w:rPr>
            </w:pPr>
            <w:r w:rsidRPr="002A3BD3">
              <w:rPr>
                <w:rFonts w:ascii="Times New Roman" w:hAnsi="Times New Roman" w:cs="Times New Roman"/>
                <w:b/>
                <w:sz w:val="20"/>
                <w:szCs w:val="20"/>
                <w:lang w:eastAsia="en-US"/>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2324D" w:rsidRPr="002A3BD3" w:rsidTr="00C27750">
        <w:trPr>
          <w:gridAfter w:val="1"/>
          <w:wAfter w:w="332" w:type="dxa"/>
          <w:trHeight w:val="5580"/>
          <w:jc w:val="center"/>
        </w:trPr>
        <w:tc>
          <w:tcPr>
            <w:tcW w:w="308" w:type="dxa"/>
            <w:shd w:val="clear" w:color="auto" w:fill="auto"/>
          </w:tcPr>
          <w:p w:rsidR="00B2324D" w:rsidRPr="00B2324D" w:rsidRDefault="00B2324D" w:rsidP="00B2324D">
            <w:pPr>
              <w:spacing w:after="200" w:line="240" w:lineRule="auto"/>
              <w:jc w:val="center"/>
              <w:rPr>
                <w:rFonts w:ascii="Times New Roman" w:hAnsi="Times New Roman" w:cs="Times New Roman"/>
                <w:sz w:val="20"/>
                <w:szCs w:val="20"/>
                <w:lang w:eastAsia="en-US"/>
              </w:rPr>
            </w:pPr>
            <w:r w:rsidRPr="00B2324D">
              <w:rPr>
                <w:rFonts w:ascii="Times New Roman" w:hAnsi="Times New Roman" w:cs="Times New Roman"/>
                <w:sz w:val="20"/>
                <w:szCs w:val="20"/>
                <w:lang w:eastAsia="en-US"/>
              </w:rPr>
              <w:t>2</w:t>
            </w:r>
          </w:p>
        </w:tc>
        <w:tc>
          <w:tcPr>
            <w:tcW w:w="3720" w:type="dxa"/>
            <w:gridSpan w:val="2"/>
            <w:shd w:val="clear" w:color="auto" w:fill="auto"/>
          </w:tcPr>
          <w:p w:rsidR="00B2324D" w:rsidRPr="002A3BD3" w:rsidRDefault="00B2324D"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Документи, що посвідчують особу і підтверджують повноваження представника Учасника та Учасника</w:t>
            </w:r>
          </w:p>
        </w:tc>
        <w:tc>
          <w:tcPr>
            <w:tcW w:w="6178" w:type="dxa"/>
            <w:shd w:val="clear" w:color="auto" w:fill="auto"/>
          </w:tcPr>
          <w:p w:rsidR="00D60527" w:rsidRPr="002A3BD3" w:rsidRDefault="00B2324D" w:rsidP="002A3BD3">
            <w:pPr>
              <w:spacing w:after="0" w:line="240" w:lineRule="auto"/>
              <w:jc w:val="both"/>
              <w:rPr>
                <w:rFonts w:ascii="Times New Roman" w:hAnsi="Times New Roman" w:cs="Times New Roman"/>
                <w:sz w:val="20"/>
                <w:szCs w:val="20"/>
                <w:lang w:eastAsia="en-US"/>
              </w:rPr>
            </w:pPr>
            <w:r w:rsidRPr="002A3BD3">
              <w:rPr>
                <w:rFonts w:ascii="Times New Roman" w:hAnsi="Times New Roman" w:cs="Times New Roman"/>
                <w:sz w:val="20"/>
                <w:szCs w:val="20"/>
                <w:u w:val="single"/>
                <w:lang w:eastAsia="en-US"/>
              </w:rPr>
              <w:t>Якщо Учасником торгів є фізична особа-підприємець</w:t>
            </w:r>
            <w:r w:rsidRPr="002A3BD3">
              <w:rPr>
                <w:rFonts w:ascii="Times New Roman" w:hAnsi="Times New Roman" w:cs="Times New Roman"/>
                <w:sz w:val="20"/>
                <w:szCs w:val="20"/>
                <w:lang w:eastAsia="en-US"/>
              </w:rPr>
              <w:t>,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2A3BD3">
              <w:rPr>
                <w:rFonts w:ascii="Times New Roman" w:hAnsi="Times New Roman" w:cs="Times New Roman"/>
                <w:color w:val="FF0000"/>
                <w:sz w:val="20"/>
                <w:szCs w:val="20"/>
                <w:lang w:eastAsia="en-US"/>
              </w:rPr>
              <w:t xml:space="preserve"> </w:t>
            </w:r>
            <w:r w:rsidRPr="002A3BD3">
              <w:rPr>
                <w:rFonts w:ascii="Times New Roman" w:hAnsi="Times New Roman" w:cs="Times New Roman"/>
                <w:sz w:val="20"/>
                <w:szCs w:val="20"/>
                <w:lang w:eastAsia="en-US"/>
              </w:rPr>
              <w:t>копію</w:t>
            </w:r>
            <w:r w:rsidRPr="002A3BD3">
              <w:rPr>
                <w:rFonts w:ascii="Times New Roman" w:hAnsi="Times New Roman" w:cs="Times New Roman"/>
                <w:b/>
                <w:color w:val="FF0000"/>
                <w:sz w:val="20"/>
                <w:szCs w:val="20"/>
                <w:lang w:eastAsia="en-US"/>
              </w:rPr>
              <w:t xml:space="preserve"> </w:t>
            </w:r>
            <w:r w:rsidRPr="002A3BD3">
              <w:rPr>
                <w:rFonts w:ascii="Times New Roman" w:hAnsi="Times New Roman" w:cs="Times New Roman"/>
                <w:sz w:val="20"/>
                <w:szCs w:val="20"/>
                <w:lang w:eastAsia="en-US"/>
              </w:rPr>
              <w:t>документа, що посвідчує її особу (паспорта*),  копію довідки про пр</w:t>
            </w:r>
            <w:r w:rsidR="00D60527" w:rsidRPr="002A3BD3">
              <w:rPr>
                <w:rFonts w:ascii="Times New Roman" w:hAnsi="Times New Roman" w:cs="Times New Roman"/>
                <w:sz w:val="20"/>
                <w:szCs w:val="20"/>
                <w:lang w:eastAsia="en-US"/>
              </w:rPr>
              <w:t>исвоєння ідентифікаційного коду.</w:t>
            </w:r>
            <w:r w:rsidRPr="002A3BD3">
              <w:rPr>
                <w:rFonts w:ascii="Times New Roman" w:hAnsi="Times New Roman" w:cs="Times New Roman"/>
                <w:sz w:val="20"/>
                <w:szCs w:val="20"/>
                <w:lang w:eastAsia="en-US"/>
              </w:rPr>
              <w:t xml:space="preserve"> </w:t>
            </w:r>
          </w:p>
          <w:p w:rsidR="00D60527" w:rsidRPr="002A3BD3" w:rsidRDefault="00D60527" w:rsidP="002A3BD3">
            <w:pPr>
              <w:spacing w:after="0" w:line="240" w:lineRule="auto"/>
              <w:jc w:val="both"/>
              <w:rPr>
                <w:rFonts w:ascii="Times New Roman" w:hAnsi="Times New Roman" w:cs="Times New Roman"/>
                <w:sz w:val="20"/>
                <w:szCs w:val="20"/>
                <w:lang w:eastAsia="en-US"/>
              </w:rPr>
            </w:pPr>
            <w:r w:rsidRPr="002A3BD3">
              <w:rPr>
                <w:rFonts w:ascii="Times New Roman" w:hAnsi="Times New Roman" w:cs="Times New Roman"/>
                <w:sz w:val="20"/>
                <w:szCs w:val="20"/>
                <w:u w:val="single"/>
                <w:lang w:eastAsia="en-US"/>
              </w:rPr>
              <w:t>Я</w:t>
            </w:r>
            <w:r w:rsidR="00B2324D" w:rsidRPr="002A3BD3">
              <w:rPr>
                <w:rFonts w:ascii="Times New Roman" w:hAnsi="Times New Roman" w:cs="Times New Roman"/>
                <w:sz w:val="20"/>
                <w:szCs w:val="20"/>
                <w:u w:val="single"/>
                <w:lang w:eastAsia="en-US"/>
              </w:rPr>
              <w:t>кщо Учасником торгів виступає юридична особа</w:t>
            </w:r>
            <w:r w:rsidR="00B2324D" w:rsidRPr="002A3BD3">
              <w:rPr>
                <w:rFonts w:ascii="Times New Roman" w:hAnsi="Times New Roman" w:cs="Times New Roman"/>
                <w:sz w:val="20"/>
                <w:szCs w:val="20"/>
                <w:lang w:eastAsia="en-US"/>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w:t>
            </w:r>
            <w:r w:rsidRPr="002A3BD3">
              <w:rPr>
                <w:rFonts w:ascii="Times New Roman" w:hAnsi="Times New Roman" w:cs="Times New Roman"/>
                <w:sz w:val="20"/>
                <w:szCs w:val="20"/>
                <w:lang w:eastAsia="en-US"/>
              </w:rPr>
              <w:t>соби (наказ про призначення та/</w:t>
            </w:r>
            <w:r w:rsidR="00B2324D" w:rsidRPr="002A3BD3">
              <w:rPr>
                <w:rFonts w:ascii="Times New Roman" w:hAnsi="Times New Roman" w:cs="Times New Roman"/>
                <w:sz w:val="20"/>
                <w:szCs w:val="20"/>
                <w:lang w:eastAsia="en-US"/>
              </w:rPr>
              <w:t xml:space="preserve">або протокол зборів засновників, тощо); </w:t>
            </w:r>
          </w:p>
          <w:p w:rsidR="00B2324D" w:rsidRPr="002A3BD3" w:rsidRDefault="00B2324D" w:rsidP="002A3BD3">
            <w:pPr>
              <w:spacing w:after="0" w:line="240" w:lineRule="auto"/>
              <w:jc w:val="both"/>
              <w:rPr>
                <w:rFonts w:ascii="Times New Roman" w:hAnsi="Times New Roman" w:cs="Times New Roman"/>
                <w:color w:val="FF0000"/>
                <w:sz w:val="20"/>
                <w:szCs w:val="20"/>
                <w:lang w:eastAsia="en-US"/>
              </w:rPr>
            </w:pPr>
            <w:r w:rsidRPr="002A3BD3">
              <w:rPr>
                <w:rFonts w:ascii="Times New Roman" w:hAnsi="Times New Roman" w:cs="Times New Roman"/>
                <w:sz w:val="20"/>
                <w:szCs w:val="20"/>
                <w:lang w:eastAsia="en-US"/>
              </w:rPr>
              <w:t>для осіб, що уповноважені представляти інтереси учасника під час проведення процедури заку</w:t>
            </w:r>
            <w:r w:rsidR="00D60527" w:rsidRPr="002A3BD3">
              <w:rPr>
                <w:rFonts w:ascii="Times New Roman" w:hAnsi="Times New Roman" w:cs="Times New Roman"/>
                <w:sz w:val="20"/>
                <w:szCs w:val="20"/>
                <w:lang w:eastAsia="en-US"/>
              </w:rPr>
              <w:t xml:space="preserve">півлі </w:t>
            </w:r>
            <w:r w:rsidRPr="002A3BD3">
              <w:rPr>
                <w:rFonts w:ascii="Times New Roman" w:hAnsi="Times New Roman" w:cs="Times New Roman"/>
                <w:sz w:val="20"/>
                <w:szCs w:val="20"/>
                <w:lang w:eastAsia="en-US"/>
              </w:rPr>
              <w:t>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2324D" w:rsidRPr="002A3BD3" w:rsidRDefault="00B2324D" w:rsidP="002A3BD3">
            <w:pPr>
              <w:spacing w:after="0" w:line="240" w:lineRule="auto"/>
              <w:jc w:val="both"/>
              <w:rPr>
                <w:rFonts w:ascii="Times New Roman" w:hAnsi="Times New Roman" w:cs="Times New Roman"/>
                <w:color w:val="FF0000"/>
                <w:sz w:val="20"/>
                <w:szCs w:val="20"/>
                <w:lang w:eastAsia="en-US"/>
              </w:rPr>
            </w:pPr>
            <w:r w:rsidRPr="002A3BD3">
              <w:rPr>
                <w:rFonts w:ascii="Times New Roman" w:hAnsi="Times New Roman" w:cs="Times New Roman"/>
                <w:sz w:val="20"/>
                <w:szCs w:val="20"/>
                <w:lang w:eastAsia="en-US"/>
              </w:rPr>
              <w:t>У разі якщо тендерна пропозиція подається об'єднанням учасників, до неї обов'язково включається документ про створення такого</w:t>
            </w:r>
            <w:r w:rsidR="00F34088" w:rsidRPr="002A3BD3">
              <w:rPr>
                <w:rFonts w:ascii="Times New Roman" w:hAnsi="Times New Roman" w:cs="Times New Roman"/>
                <w:sz w:val="20"/>
                <w:szCs w:val="20"/>
                <w:lang w:eastAsia="en-US"/>
              </w:rPr>
              <w:t xml:space="preserve"> об</w:t>
            </w:r>
            <w:r w:rsidR="00F34088" w:rsidRPr="002A3BD3">
              <w:rPr>
                <w:rFonts w:ascii="Times New Roman" w:hAnsi="Times New Roman" w:cs="Times New Roman"/>
                <w:sz w:val="20"/>
                <w:szCs w:val="20"/>
                <w:lang w:val="ru-RU" w:eastAsia="en-US"/>
              </w:rPr>
              <w:t>’</w:t>
            </w:r>
            <w:r w:rsidR="00F34088" w:rsidRPr="002A3BD3">
              <w:rPr>
                <w:rFonts w:ascii="Times New Roman" w:hAnsi="Times New Roman" w:cs="Times New Roman"/>
                <w:sz w:val="20"/>
                <w:szCs w:val="20"/>
                <w:lang w:eastAsia="en-US"/>
              </w:rPr>
              <w:t xml:space="preserve">єднання. </w:t>
            </w:r>
          </w:p>
        </w:tc>
      </w:tr>
      <w:tr w:rsidR="00F34088" w:rsidRPr="002A3BD3" w:rsidTr="00C27750">
        <w:trPr>
          <w:gridAfter w:val="1"/>
          <w:wAfter w:w="332" w:type="dxa"/>
          <w:trHeight w:val="168"/>
          <w:jc w:val="center"/>
        </w:trPr>
        <w:tc>
          <w:tcPr>
            <w:tcW w:w="308" w:type="dxa"/>
            <w:shd w:val="clear" w:color="auto" w:fill="auto"/>
          </w:tcPr>
          <w:p w:rsidR="00F34088" w:rsidRPr="00B2324D" w:rsidRDefault="00F34088" w:rsidP="00F34088">
            <w:pPr>
              <w:spacing w:after="20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3720" w:type="dxa"/>
            <w:gridSpan w:val="2"/>
            <w:tcBorders>
              <w:top w:val="single" w:sz="8" w:space="0" w:color="000000"/>
              <w:left w:val="single" w:sz="8" w:space="0" w:color="000000"/>
              <w:bottom w:val="single" w:sz="8" w:space="0" w:color="000000"/>
              <w:right w:val="single" w:sz="8" w:space="0" w:color="000000"/>
            </w:tcBorders>
          </w:tcPr>
          <w:p w:rsidR="00F34088" w:rsidRPr="002A3BD3" w:rsidRDefault="00F34088" w:rsidP="002A3BD3">
            <w:pPr>
              <w:spacing w:after="0" w:line="240" w:lineRule="auto"/>
              <w:rPr>
                <w:rFonts w:ascii="Times New Roman" w:eastAsia="Times New Roman" w:hAnsi="Times New Roman" w:cs="Times New Roman"/>
                <w:bCs/>
                <w:sz w:val="24"/>
                <w:szCs w:val="24"/>
                <w:lang w:val="ru-RU"/>
              </w:rPr>
            </w:pPr>
            <w:r w:rsidRPr="002A3BD3">
              <w:rPr>
                <w:rFonts w:ascii="Times New Roman" w:eastAsia="Times New Roman" w:hAnsi="Times New Roman" w:cs="Times New Roman"/>
                <w:bCs/>
                <w:sz w:val="24"/>
                <w:szCs w:val="24"/>
                <w:lang w:val="ru-RU"/>
              </w:rPr>
              <w:t>Наявність обладнання, матеріально-технічної бази та технологій</w:t>
            </w:r>
          </w:p>
          <w:p w:rsidR="00F34088" w:rsidRPr="002A3BD3" w:rsidRDefault="00F34088" w:rsidP="002A3BD3">
            <w:pPr>
              <w:spacing w:after="0" w:line="240" w:lineRule="auto"/>
              <w:jc w:val="both"/>
              <w:rPr>
                <w:rFonts w:ascii="Times New Roman" w:eastAsia="Times New Roman" w:hAnsi="Times New Roman" w:cs="Times New Roman"/>
                <w:bCs/>
                <w:sz w:val="24"/>
                <w:szCs w:val="24"/>
                <w:lang w:val="ru-RU"/>
              </w:rPr>
            </w:pPr>
          </w:p>
        </w:tc>
        <w:tc>
          <w:tcPr>
            <w:tcW w:w="6178" w:type="dxa"/>
            <w:tcBorders>
              <w:top w:val="single" w:sz="8" w:space="0" w:color="000000"/>
              <w:left w:val="single" w:sz="8" w:space="0" w:color="000000"/>
              <w:bottom w:val="single" w:sz="8" w:space="0" w:color="000000"/>
              <w:right w:val="single" w:sz="8" w:space="0" w:color="000000"/>
            </w:tcBorders>
          </w:tcPr>
          <w:p w:rsidR="00F34088" w:rsidRPr="002A3BD3" w:rsidRDefault="00F34088" w:rsidP="002A3BD3">
            <w:pPr>
              <w:shd w:val="clear" w:color="auto" w:fill="FFFFFF"/>
              <w:spacing w:after="0" w:line="240" w:lineRule="auto"/>
              <w:jc w:val="both"/>
              <w:rPr>
                <w:rFonts w:ascii="Times New Roman" w:eastAsia="Times New Roman" w:hAnsi="Times New Roman" w:cs="Times New Roman"/>
                <w:sz w:val="20"/>
                <w:szCs w:val="20"/>
                <w:lang w:val="ru-RU"/>
              </w:rPr>
            </w:pPr>
            <w:r w:rsidRPr="002A3BD3">
              <w:rPr>
                <w:rFonts w:ascii="Times New Roman" w:eastAsia="Times New Roman" w:hAnsi="Times New Roman" w:cs="Times New Roman"/>
                <w:sz w:val="20"/>
                <w:szCs w:val="20"/>
                <w:lang w:val="ru-RU"/>
              </w:rPr>
              <w:t xml:space="preserve">Довідка в довільній формі про наявність обладнання, матеріально-технічної бази та технологій, </w:t>
            </w:r>
            <w:r w:rsidR="00D60527" w:rsidRPr="002A3BD3">
              <w:rPr>
                <w:rFonts w:ascii="Times New Roman" w:eastAsia="Times New Roman" w:hAnsi="Times New Roman" w:cs="Times New Roman"/>
                <w:sz w:val="20"/>
                <w:szCs w:val="20"/>
                <w:lang w:val="ru-RU"/>
              </w:rPr>
              <w:t>необхідних для надання послуг</w:t>
            </w:r>
            <w:r w:rsidRPr="002A3BD3">
              <w:rPr>
                <w:rFonts w:ascii="Times New Roman" w:eastAsia="Times New Roman" w:hAnsi="Times New Roman" w:cs="Times New Roman"/>
                <w:sz w:val="20"/>
                <w:szCs w:val="20"/>
                <w:lang w:val="ru-RU"/>
              </w:rPr>
              <w:t xml:space="preserve">, визначених у </w:t>
            </w:r>
            <w:proofErr w:type="gramStart"/>
            <w:r w:rsidRPr="002A3BD3">
              <w:rPr>
                <w:rFonts w:ascii="Times New Roman" w:eastAsia="Times New Roman" w:hAnsi="Times New Roman" w:cs="Times New Roman"/>
                <w:sz w:val="20"/>
                <w:szCs w:val="20"/>
                <w:lang w:val="ru-RU"/>
              </w:rPr>
              <w:t>техн</w:t>
            </w:r>
            <w:proofErr w:type="gramEnd"/>
            <w:r w:rsidRPr="002A3BD3">
              <w:rPr>
                <w:rFonts w:ascii="Times New Roman" w:eastAsia="Times New Roman" w:hAnsi="Times New Roman" w:cs="Times New Roman"/>
                <w:sz w:val="20"/>
                <w:szCs w:val="20"/>
                <w:lang w:val="ru-RU"/>
              </w:rPr>
              <w:t>ічних вимогах, із зазначенням найменування, кількості</w:t>
            </w:r>
            <w:r w:rsidR="00D60527" w:rsidRPr="002A3BD3">
              <w:rPr>
                <w:rFonts w:ascii="Times New Roman" w:eastAsia="Times New Roman" w:hAnsi="Times New Roman" w:cs="Times New Roman"/>
                <w:sz w:val="20"/>
                <w:szCs w:val="20"/>
                <w:lang w:val="ru-RU"/>
              </w:rPr>
              <w:t xml:space="preserve"> та правової підстави володіння/</w:t>
            </w:r>
            <w:r w:rsidRPr="002A3BD3">
              <w:rPr>
                <w:rFonts w:ascii="Times New Roman" w:eastAsia="Times New Roman" w:hAnsi="Times New Roman" w:cs="Times New Roman"/>
                <w:sz w:val="20"/>
                <w:szCs w:val="20"/>
                <w:lang w:val="ru-RU"/>
              </w:rPr>
              <w:t>користування.</w:t>
            </w:r>
          </w:p>
          <w:p w:rsidR="00D60527" w:rsidRPr="002A3BD3" w:rsidRDefault="00F34088" w:rsidP="002A3BD3">
            <w:pPr>
              <w:shd w:val="clear" w:color="auto" w:fill="FFFFFF"/>
              <w:spacing w:after="0" w:line="240" w:lineRule="auto"/>
              <w:jc w:val="both"/>
              <w:rPr>
                <w:rFonts w:ascii="Times New Roman" w:eastAsia="Times New Roman" w:hAnsi="Times New Roman" w:cs="Times New Roman"/>
                <w:sz w:val="20"/>
                <w:szCs w:val="20"/>
                <w:lang w:val="ru-RU"/>
              </w:rPr>
            </w:pPr>
            <w:r w:rsidRPr="002A3BD3">
              <w:rPr>
                <w:rFonts w:ascii="Times New Roman" w:eastAsia="Times New Roman" w:hAnsi="Times New Roman" w:cs="Times New Roman"/>
                <w:sz w:val="20"/>
                <w:szCs w:val="20"/>
                <w:lang w:val="ru-RU"/>
              </w:rPr>
              <w:t xml:space="preserve">На </w:t>
            </w:r>
            <w:proofErr w:type="gramStart"/>
            <w:r w:rsidRPr="002A3BD3">
              <w:rPr>
                <w:rFonts w:ascii="Times New Roman" w:eastAsia="Times New Roman" w:hAnsi="Times New Roman" w:cs="Times New Roman"/>
                <w:sz w:val="20"/>
                <w:szCs w:val="20"/>
                <w:lang w:val="ru-RU"/>
              </w:rPr>
              <w:t>п</w:t>
            </w:r>
            <w:proofErr w:type="gramEnd"/>
            <w:r w:rsidRPr="002A3BD3">
              <w:rPr>
                <w:rFonts w:ascii="Times New Roman" w:eastAsia="Times New Roman" w:hAnsi="Times New Roman" w:cs="Times New Roman"/>
                <w:sz w:val="20"/>
                <w:szCs w:val="20"/>
                <w:lang w:val="ru-RU"/>
              </w:rPr>
              <w:t>ідтвердження інформації стосовно наявності обладнання й матеріально-технічної бази, зазначеної в довідці</w:t>
            </w:r>
            <w:r w:rsidR="00D60527" w:rsidRPr="002A3BD3">
              <w:rPr>
                <w:rFonts w:ascii="Times New Roman" w:eastAsia="Times New Roman" w:hAnsi="Times New Roman" w:cs="Times New Roman"/>
                <w:sz w:val="20"/>
                <w:szCs w:val="20"/>
                <w:lang w:val="ru-RU"/>
              </w:rPr>
              <w:t>, учасник має надати документи/</w:t>
            </w:r>
            <w:r w:rsidRPr="002A3BD3">
              <w:rPr>
                <w:rFonts w:ascii="Times New Roman" w:eastAsia="Times New Roman" w:hAnsi="Times New Roman" w:cs="Times New Roman"/>
                <w:sz w:val="20"/>
                <w:szCs w:val="20"/>
                <w:lang w:val="ru-RU"/>
              </w:rPr>
              <w:t>документ, на підтвердже</w:t>
            </w:r>
            <w:r w:rsidR="00D60527" w:rsidRPr="002A3BD3">
              <w:rPr>
                <w:rFonts w:ascii="Times New Roman" w:eastAsia="Times New Roman" w:hAnsi="Times New Roman" w:cs="Times New Roman"/>
                <w:sz w:val="20"/>
                <w:szCs w:val="20"/>
                <w:lang w:val="ru-RU"/>
              </w:rPr>
              <w:t>ння права власності/ володіння</w:t>
            </w:r>
            <w:r w:rsidRPr="002A3BD3">
              <w:rPr>
                <w:rFonts w:ascii="Times New Roman" w:eastAsia="Times New Roman" w:hAnsi="Times New Roman" w:cs="Times New Roman"/>
                <w:sz w:val="20"/>
                <w:szCs w:val="20"/>
                <w:lang w:val="ru-RU"/>
              </w:rPr>
              <w:t xml:space="preserve">/користування тощо відповідним майном. </w:t>
            </w:r>
          </w:p>
          <w:p w:rsidR="00D60527" w:rsidRPr="002A3BD3" w:rsidRDefault="00F34088" w:rsidP="002A3BD3">
            <w:pPr>
              <w:shd w:val="clear" w:color="auto" w:fill="FFFFFF"/>
              <w:spacing w:after="0" w:line="240" w:lineRule="auto"/>
              <w:jc w:val="both"/>
              <w:rPr>
                <w:rFonts w:ascii="Times New Roman" w:eastAsia="Times New Roman" w:hAnsi="Times New Roman" w:cs="Times New Roman"/>
                <w:sz w:val="20"/>
                <w:szCs w:val="20"/>
                <w:lang w:val="ru-RU"/>
              </w:rPr>
            </w:pPr>
            <w:r w:rsidRPr="002A3BD3">
              <w:rPr>
                <w:rFonts w:ascii="Times New Roman" w:eastAsia="Times New Roman" w:hAnsi="Times New Roman" w:cs="Times New Roman"/>
                <w:sz w:val="20"/>
                <w:szCs w:val="20"/>
                <w:lang w:val="ru-RU"/>
              </w:rPr>
              <w:t>При цьому догові</w:t>
            </w:r>
            <w:proofErr w:type="gramStart"/>
            <w:r w:rsidRPr="002A3BD3">
              <w:rPr>
                <w:rFonts w:ascii="Times New Roman" w:eastAsia="Times New Roman" w:hAnsi="Times New Roman" w:cs="Times New Roman"/>
                <w:sz w:val="20"/>
                <w:szCs w:val="20"/>
                <w:lang w:val="ru-RU"/>
              </w:rPr>
              <w:t>р</w:t>
            </w:r>
            <w:proofErr w:type="gramEnd"/>
            <w:r w:rsidRPr="002A3BD3">
              <w:rPr>
                <w:rFonts w:ascii="Times New Roman" w:eastAsia="Times New Roman" w:hAnsi="Times New Roman" w:cs="Times New Roman"/>
                <w:sz w:val="20"/>
                <w:szCs w:val="20"/>
                <w:lang w:val="ru-RU"/>
              </w:rPr>
              <w:t xml:space="preserve"> найму будівлі або іншої капітальної споруди (їхньої окремої частини) </w:t>
            </w:r>
            <w:r w:rsidRPr="002A3BD3">
              <w:rPr>
                <w:rFonts w:ascii="Times New Roman" w:eastAsia="Times New Roman" w:hAnsi="Times New Roman" w:cs="Times New Roman"/>
                <w:sz w:val="20"/>
                <w:szCs w:val="20"/>
                <w:u w:val="single"/>
                <w:lang w:val="ru-RU"/>
              </w:rPr>
              <w:t>строком на три роки і більше</w:t>
            </w:r>
            <w:r w:rsidRPr="002A3BD3">
              <w:rPr>
                <w:rFonts w:ascii="Times New Roman" w:eastAsia="Times New Roman" w:hAnsi="Times New Roman" w:cs="Times New Roman"/>
                <w:sz w:val="20"/>
                <w:szCs w:val="20"/>
                <w:lang w:val="ru-RU"/>
              </w:rPr>
              <w:t xml:space="preserve">, а також договір найму (оренди) </w:t>
            </w:r>
            <w:r w:rsidRPr="002A3BD3">
              <w:rPr>
                <w:rFonts w:ascii="Times New Roman" w:eastAsia="Times New Roman" w:hAnsi="Times New Roman" w:cs="Times New Roman"/>
                <w:sz w:val="20"/>
                <w:szCs w:val="20"/>
                <w:u w:val="single"/>
                <w:lang w:val="ru-RU"/>
              </w:rPr>
              <w:t>транспортного засобу за участі фізичної особи</w:t>
            </w:r>
            <w:r w:rsidRPr="002A3BD3">
              <w:rPr>
                <w:rFonts w:ascii="Times New Roman" w:eastAsia="Times New Roman" w:hAnsi="Times New Roman" w:cs="Times New Roman"/>
                <w:sz w:val="20"/>
                <w:szCs w:val="20"/>
                <w:lang w:val="ru-RU"/>
              </w:rPr>
              <w:t xml:space="preserve"> у разі їх надання учасником, мають бути засвідчені нотаріально. </w:t>
            </w:r>
          </w:p>
          <w:p w:rsidR="00F34088" w:rsidRPr="002A3BD3" w:rsidRDefault="00F34088" w:rsidP="002A3BD3">
            <w:pPr>
              <w:shd w:val="clear" w:color="auto" w:fill="FFFFFF"/>
              <w:spacing w:after="0" w:line="240" w:lineRule="auto"/>
              <w:jc w:val="both"/>
              <w:rPr>
                <w:rFonts w:ascii="Times New Roman" w:eastAsia="Times New Roman" w:hAnsi="Times New Roman" w:cs="Times New Roman"/>
                <w:sz w:val="20"/>
                <w:szCs w:val="20"/>
                <w:lang w:val="ru-RU"/>
              </w:rPr>
            </w:pPr>
            <w:r w:rsidRPr="002A3BD3">
              <w:rPr>
                <w:rFonts w:ascii="Times New Roman" w:eastAsia="Times New Roman" w:hAnsi="Times New Roman" w:cs="Times New Roman"/>
                <w:sz w:val="20"/>
                <w:szCs w:val="20"/>
                <w:lang w:val="ru-RU"/>
              </w:rPr>
              <w:t xml:space="preserve">На </w:t>
            </w:r>
            <w:proofErr w:type="gramStart"/>
            <w:r w:rsidRPr="002A3BD3">
              <w:rPr>
                <w:rFonts w:ascii="Times New Roman" w:eastAsia="Times New Roman" w:hAnsi="Times New Roman" w:cs="Times New Roman"/>
                <w:sz w:val="20"/>
                <w:szCs w:val="20"/>
                <w:lang w:val="ru-RU"/>
              </w:rPr>
              <w:t>п</w:t>
            </w:r>
            <w:proofErr w:type="gramEnd"/>
            <w:r w:rsidRPr="002A3BD3">
              <w:rPr>
                <w:rFonts w:ascii="Times New Roman" w:eastAsia="Times New Roman" w:hAnsi="Times New Roman" w:cs="Times New Roman"/>
                <w:sz w:val="20"/>
                <w:szCs w:val="20"/>
                <w:lang w:val="ru-RU"/>
              </w:rPr>
              <w:t>ідтвердження інформації стосовно наявності технологій, не</w:t>
            </w:r>
            <w:r w:rsidR="00D60527" w:rsidRPr="002A3BD3">
              <w:rPr>
                <w:rFonts w:ascii="Times New Roman" w:eastAsia="Times New Roman" w:hAnsi="Times New Roman" w:cs="Times New Roman"/>
                <w:sz w:val="20"/>
                <w:szCs w:val="20"/>
                <w:lang w:val="ru-RU"/>
              </w:rPr>
              <w:t xml:space="preserve">обхідних для надання послуг </w:t>
            </w:r>
            <w:r w:rsidRPr="002A3BD3">
              <w:rPr>
                <w:rFonts w:ascii="Times New Roman" w:eastAsia="Times New Roman" w:hAnsi="Times New Roman" w:cs="Times New Roman"/>
                <w:sz w:val="20"/>
                <w:szCs w:val="20"/>
                <w:lang w:val="ru-RU"/>
              </w:rPr>
              <w:t>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F34088" w:rsidRPr="002A3BD3" w:rsidTr="00C27750">
        <w:trPr>
          <w:gridAfter w:val="1"/>
          <w:wAfter w:w="332" w:type="dxa"/>
          <w:jc w:val="center"/>
        </w:trPr>
        <w:tc>
          <w:tcPr>
            <w:tcW w:w="308" w:type="dxa"/>
            <w:shd w:val="clear" w:color="auto" w:fill="auto"/>
          </w:tcPr>
          <w:p w:rsidR="00F34088" w:rsidRPr="00B2324D" w:rsidRDefault="00F34088"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3720" w:type="dxa"/>
            <w:gridSpan w:val="2"/>
            <w:shd w:val="clear" w:color="auto" w:fill="auto"/>
          </w:tcPr>
          <w:p w:rsidR="00F34088" w:rsidRPr="002A3BD3" w:rsidRDefault="00F34088"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Документи, що підтверджують, наявність досвіду виконання договору</w:t>
            </w:r>
          </w:p>
        </w:tc>
        <w:tc>
          <w:tcPr>
            <w:tcW w:w="6178" w:type="dxa"/>
            <w:shd w:val="clear" w:color="auto" w:fill="auto"/>
          </w:tcPr>
          <w:p w:rsidR="00F34088" w:rsidRPr="002A3BD3" w:rsidRDefault="00F34088" w:rsidP="002A3BD3">
            <w:pPr>
              <w:widowControl w:val="0"/>
              <w:spacing w:after="0" w:line="240" w:lineRule="auto"/>
              <w:ind w:right="113"/>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Для підтвердження відповідності учасника кваліфікаційним критеріям, останній повинен надати:</w:t>
            </w:r>
          </w:p>
          <w:p w:rsidR="00F34088" w:rsidRPr="002A3BD3" w:rsidRDefault="00D60527" w:rsidP="002A3BD3">
            <w:pPr>
              <w:widowControl w:val="0"/>
              <w:spacing w:after="0" w:line="240" w:lineRule="auto"/>
              <w:ind w:right="113"/>
              <w:jc w:val="both"/>
              <w:rPr>
                <w:rFonts w:ascii="Times New Roman" w:eastAsia="Times New Roman" w:hAnsi="Times New Roman" w:cs="Times New Roman"/>
                <w:color w:val="000000"/>
                <w:sz w:val="20"/>
                <w:szCs w:val="20"/>
                <w:lang w:eastAsia="ru-RU"/>
              </w:rPr>
            </w:pPr>
            <w:r w:rsidRPr="002A3BD3">
              <w:rPr>
                <w:rFonts w:ascii="Times New Roman" w:eastAsia="Times New Roman" w:hAnsi="Times New Roman" w:cs="Times New Roman"/>
                <w:sz w:val="20"/>
                <w:szCs w:val="20"/>
                <w:lang w:eastAsia="ru-RU"/>
              </w:rPr>
              <w:t xml:space="preserve">скановану </w:t>
            </w:r>
            <w:r w:rsidR="00F34088" w:rsidRPr="002A3BD3">
              <w:rPr>
                <w:rFonts w:ascii="Times New Roman" w:eastAsia="Times New Roman" w:hAnsi="Times New Roman" w:cs="Times New Roman"/>
                <w:sz w:val="20"/>
                <w:szCs w:val="20"/>
                <w:lang w:eastAsia="ru-RU"/>
              </w:rPr>
              <w:t xml:space="preserve">копію виконаного аналогічного договору (під аналогічним договором в цій ТД розуміється виконання учасником договорів щодо надання послуг, що є предметом закупівлі по даних торгах та укладений відповідно до вимог Закону); </w:t>
            </w:r>
            <w:r w:rsidR="00F34088" w:rsidRPr="002A3BD3">
              <w:rPr>
                <w:rFonts w:ascii="Times New Roman" w:eastAsia="Times New Roman" w:hAnsi="Times New Roman" w:cs="Times New Roman"/>
                <w:color w:val="000000"/>
                <w:sz w:val="20"/>
                <w:szCs w:val="20"/>
                <w:lang w:eastAsia="ru-RU"/>
              </w:rPr>
              <w:t xml:space="preserve">копії документів, що підтверджують фактичне виконання аналогічного договору,  копію якого надано у складі тендерної пропозиції – акти щодо наданих послуг (або інші аналогічні </w:t>
            </w:r>
            <w:r w:rsidR="00F34088" w:rsidRPr="002A3BD3">
              <w:rPr>
                <w:rFonts w:ascii="Times New Roman" w:eastAsia="Times New Roman" w:hAnsi="Times New Roman" w:cs="Times New Roman"/>
                <w:color w:val="000000"/>
                <w:sz w:val="20"/>
                <w:szCs w:val="20"/>
                <w:lang w:eastAsia="ru-RU"/>
              </w:rPr>
              <w:lastRenderedPageBreak/>
              <w:t>документи, складені у двосторонньому порядку сторонами договору у письмовій формі, що підтверджують надані послуг, акти звірки взаєморозрахунків, тощо, зміст яких містить інформацію щодо реквізитів договорів</w:t>
            </w:r>
            <w:r w:rsidR="00AB0613" w:rsidRPr="002A3BD3">
              <w:rPr>
                <w:rFonts w:ascii="Times New Roman" w:eastAsia="Times New Roman" w:hAnsi="Times New Roman" w:cs="Times New Roman"/>
                <w:color w:val="000000"/>
                <w:sz w:val="20"/>
                <w:szCs w:val="20"/>
                <w:lang w:eastAsia="ru-RU"/>
              </w:rPr>
              <w:t>.</w:t>
            </w:r>
          </w:p>
          <w:p w:rsidR="00F34088" w:rsidRPr="002A3BD3" w:rsidRDefault="00F34088" w:rsidP="002A3BD3">
            <w:pPr>
              <w:widowControl w:val="0"/>
              <w:spacing w:after="0" w:line="240" w:lineRule="auto"/>
              <w:ind w:right="113"/>
              <w:jc w:val="both"/>
              <w:rPr>
                <w:rFonts w:ascii="Times New Roman" w:eastAsia="Times New Roman" w:hAnsi="Times New Roman" w:cs="Times New Roman"/>
                <w:color w:val="000000"/>
                <w:sz w:val="20"/>
                <w:szCs w:val="20"/>
                <w:lang w:eastAsia="ru-RU"/>
              </w:rPr>
            </w:pPr>
            <w:r w:rsidRPr="002A3BD3">
              <w:rPr>
                <w:rFonts w:ascii="Times New Roman" w:eastAsia="Times New Roman" w:hAnsi="Times New Roman" w:cs="Times New Roman"/>
                <w:sz w:val="20"/>
                <w:szCs w:val="20"/>
                <w:lang w:eastAsia="ru-RU"/>
              </w:rPr>
              <w:t>На підтвердження досвіду виконання аналогічного (аналогічних) за предметом закупівлі договору (договорів) Учасник має надати:</w:t>
            </w:r>
          </w:p>
          <w:p w:rsidR="00F34088" w:rsidRPr="002A3BD3" w:rsidRDefault="00F34088" w:rsidP="002A3BD3">
            <w:pPr>
              <w:widowControl w:val="0"/>
              <w:spacing w:after="0" w:line="240" w:lineRule="auto"/>
              <w:ind w:right="113"/>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34088" w:rsidRPr="002A3BD3" w:rsidRDefault="00F34088" w:rsidP="002A3BD3">
            <w:pPr>
              <w:widowControl w:val="0"/>
              <w:spacing w:after="0" w:line="240" w:lineRule="auto"/>
              <w:ind w:right="113"/>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xml:space="preserve">Аналогічним вважається договір: </w:t>
            </w:r>
            <w:r w:rsidR="00AB0613" w:rsidRPr="002A3BD3">
              <w:rPr>
                <w:rFonts w:ascii="Times New Roman" w:eastAsia="Times New Roman" w:hAnsi="Times New Roman" w:cs="Times New Roman"/>
                <w:sz w:val="20"/>
                <w:szCs w:val="20"/>
                <w:lang w:eastAsia="ru-RU"/>
              </w:rPr>
              <w:t>Охоронні послуги (послуги по охороні майна та території ), код 79710000-4 - ДК 021:2015,</w:t>
            </w:r>
            <w:r w:rsidRPr="002A3BD3">
              <w:rPr>
                <w:rFonts w:ascii="Times New Roman" w:eastAsia="Times New Roman" w:hAnsi="Times New Roman" w:cs="Times New Roman"/>
                <w:sz w:val="20"/>
                <w:szCs w:val="20"/>
                <w:lang w:eastAsia="ru-RU"/>
              </w:rPr>
              <w:t xml:space="preserve"> </w:t>
            </w:r>
            <w:r w:rsidRPr="002A3BD3">
              <w:rPr>
                <w:rFonts w:ascii="Times New Roman" w:eastAsia="Times New Roman" w:hAnsi="Times New Roman" w:cs="Times New Roman"/>
                <w:i/>
                <w:sz w:val="20"/>
                <w:szCs w:val="20"/>
                <w:lang w:eastAsia="ru-RU"/>
              </w:rPr>
              <w:t>(не менше 1 копії договору, зазначеного у довідці у повному обсязі, копії/ю документів/у на підтвердження виконання не менше ніж одного договору зазначеного в наданій Учасником довідці та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p w:rsidR="00F34088" w:rsidRPr="002A3BD3" w:rsidRDefault="00F34088" w:rsidP="002A3BD3">
            <w:pPr>
              <w:widowControl w:val="0"/>
              <w:spacing w:after="0" w:line="240" w:lineRule="auto"/>
              <w:ind w:right="113"/>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i/>
                <w:sz w:val="20"/>
                <w:szCs w:val="20"/>
                <w:lang w:eastAsia="ru-RU"/>
              </w:rPr>
              <w:t>Інформація та документи можуть надаватися про частково виконаний  договір, дія якого не закінчена.</w:t>
            </w:r>
          </w:p>
        </w:tc>
      </w:tr>
      <w:tr w:rsidR="00F34088" w:rsidRPr="002A3BD3" w:rsidTr="00C27750">
        <w:trPr>
          <w:gridAfter w:val="1"/>
          <w:wAfter w:w="332" w:type="dxa"/>
          <w:jc w:val="center"/>
        </w:trPr>
        <w:tc>
          <w:tcPr>
            <w:tcW w:w="308" w:type="dxa"/>
            <w:shd w:val="clear" w:color="auto" w:fill="auto"/>
          </w:tcPr>
          <w:p w:rsidR="00F34088" w:rsidRPr="00B2324D" w:rsidRDefault="00AB0613"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5</w:t>
            </w:r>
          </w:p>
        </w:tc>
        <w:tc>
          <w:tcPr>
            <w:tcW w:w="3720" w:type="dxa"/>
            <w:gridSpan w:val="2"/>
            <w:shd w:val="clear" w:color="auto" w:fill="auto"/>
          </w:tcPr>
          <w:p w:rsidR="00F34088" w:rsidRPr="002A3BD3" w:rsidRDefault="00F34088"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Відомості про учасника юридичної особи</w:t>
            </w:r>
          </w:p>
        </w:tc>
        <w:tc>
          <w:tcPr>
            <w:tcW w:w="6178" w:type="dxa"/>
            <w:shd w:val="clear" w:color="auto" w:fill="auto"/>
          </w:tcPr>
          <w:p w:rsidR="00F34088" w:rsidRPr="002A3BD3" w:rsidRDefault="00F34088" w:rsidP="002A3BD3">
            <w:pPr>
              <w:widowControl w:val="0"/>
              <w:tabs>
                <w:tab w:val="left" w:pos="708"/>
              </w:tabs>
              <w:suppressAutoHyphens/>
              <w:spacing w:after="0" w:line="240" w:lineRule="auto"/>
              <w:jc w:val="both"/>
              <w:rPr>
                <w:rFonts w:ascii="Times New Roman" w:hAnsi="Times New Roman" w:cs="Times New Roman"/>
                <w:sz w:val="20"/>
                <w:szCs w:val="20"/>
                <w:u w:val="single"/>
                <w:lang w:eastAsia="ru-RU"/>
              </w:rPr>
            </w:pPr>
            <w:r w:rsidRPr="002A3BD3">
              <w:rPr>
                <w:rFonts w:ascii="Times New Roman" w:hAnsi="Times New Roman" w:cs="Times New Roman"/>
                <w:sz w:val="20"/>
                <w:szCs w:val="20"/>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w:t>
            </w:r>
            <w:r w:rsidR="00D60527" w:rsidRPr="002A3BD3">
              <w:rPr>
                <w:rFonts w:ascii="Times New Roman" w:hAnsi="Times New Roman" w:cs="Times New Roman"/>
                <w:sz w:val="20"/>
                <w:szCs w:val="20"/>
                <w:lang w:eastAsia="ru-RU"/>
              </w:rPr>
              <w:t xml:space="preserve">ти такі відомості про учасника - </w:t>
            </w:r>
            <w:r w:rsidRPr="002A3BD3">
              <w:rPr>
                <w:rFonts w:ascii="Times New Roman" w:hAnsi="Times New Roman" w:cs="Times New Roman"/>
                <w:sz w:val="20"/>
                <w:szCs w:val="20"/>
                <w:u w:val="single"/>
                <w:lang w:eastAsia="ru-RU"/>
              </w:rPr>
              <w:t>для юридичної особи:</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повне найменування юридичної особи та скорочене у разі його  наявності;</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ідентифікаційний код юридичної особи;</w:t>
            </w:r>
          </w:p>
          <w:p w:rsidR="00F34088" w:rsidRPr="002A3BD3" w:rsidRDefault="00F34088" w:rsidP="002A3BD3">
            <w:pPr>
              <w:keepNext/>
              <w:keepLines/>
              <w:spacing w:after="0" w:line="240" w:lineRule="auto"/>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місцезнаходження юридичної особи (юридична та фактична адреса, телефон, факс, електронна пошта, веб-сайт (за наявності));</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організаційно-правова форма;</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відомості про кінцевих бенефіціарних власників юридичної особи (прізвище, ім’я, по батькові, розмір частки, громадянство);</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F34088"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інформація про реквізити банківського рахунку, за якими буде здійснюватися оплата за договором.</w:t>
            </w:r>
          </w:p>
          <w:p w:rsidR="00F34088" w:rsidRPr="002A3BD3" w:rsidRDefault="00F34088" w:rsidP="002A3BD3">
            <w:pPr>
              <w:widowControl w:val="0"/>
              <w:spacing w:after="0" w:line="240" w:lineRule="auto"/>
              <w:ind w:right="113"/>
              <w:jc w:val="both"/>
              <w:rPr>
                <w:rFonts w:ascii="Times New Roman" w:eastAsia="Times New Roman" w:hAnsi="Times New Roman" w:cs="Times New Roman"/>
                <w:sz w:val="20"/>
                <w:szCs w:val="20"/>
                <w:lang w:eastAsia="ru-RU"/>
              </w:rPr>
            </w:pPr>
            <w:r w:rsidRPr="002A3BD3">
              <w:rPr>
                <w:rFonts w:ascii="Times New Roman" w:eastAsia="Arial" w:hAnsi="Times New Roman" w:cs="Times New Roman"/>
                <w:sz w:val="20"/>
                <w:szCs w:val="20"/>
                <w:lang w:eastAsia="ru-RU"/>
              </w:rPr>
              <w:t xml:space="preserve">система оподаткування </w:t>
            </w:r>
          </w:p>
        </w:tc>
      </w:tr>
      <w:tr w:rsidR="00F34088" w:rsidRPr="002A3BD3" w:rsidTr="002A3BD3">
        <w:trPr>
          <w:gridAfter w:val="1"/>
          <w:wAfter w:w="332" w:type="dxa"/>
          <w:trHeight w:val="3939"/>
          <w:jc w:val="center"/>
        </w:trPr>
        <w:tc>
          <w:tcPr>
            <w:tcW w:w="308" w:type="dxa"/>
            <w:shd w:val="clear" w:color="auto" w:fill="auto"/>
          </w:tcPr>
          <w:p w:rsidR="00F34088" w:rsidRPr="00B2324D" w:rsidRDefault="00AB0613"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6</w:t>
            </w:r>
          </w:p>
        </w:tc>
        <w:tc>
          <w:tcPr>
            <w:tcW w:w="3720" w:type="dxa"/>
            <w:gridSpan w:val="2"/>
            <w:shd w:val="clear" w:color="auto" w:fill="auto"/>
          </w:tcPr>
          <w:p w:rsidR="00F34088" w:rsidRPr="002A3BD3" w:rsidRDefault="00F34088"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Відомості про учасника фізичної особи-підприємства</w:t>
            </w:r>
          </w:p>
        </w:tc>
        <w:tc>
          <w:tcPr>
            <w:tcW w:w="6178" w:type="dxa"/>
            <w:shd w:val="clear" w:color="auto" w:fill="auto"/>
          </w:tcPr>
          <w:p w:rsidR="00F34088" w:rsidRPr="002A3BD3" w:rsidRDefault="00F34088" w:rsidP="002A3BD3">
            <w:pPr>
              <w:widowControl w:val="0"/>
              <w:tabs>
                <w:tab w:val="left" w:pos="708"/>
              </w:tabs>
              <w:suppressAutoHyphen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w:t>
            </w:r>
            <w:r w:rsidR="00D60527" w:rsidRPr="002A3BD3">
              <w:rPr>
                <w:rFonts w:ascii="Times New Roman" w:hAnsi="Times New Roman" w:cs="Times New Roman"/>
                <w:sz w:val="20"/>
                <w:szCs w:val="20"/>
                <w:lang w:eastAsia="ru-RU"/>
              </w:rPr>
              <w:t>ти такі відомості про учасника -</w:t>
            </w:r>
            <w:r w:rsidRPr="002A3BD3">
              <w:rPr>
                <w:rFonts w:ascii="Times New Roman" w:eastAsia="Times New Roman" w:hAnsi="Times New Roman" w:cs="Times New Roman"/>
                <w:sz w:val="20"/>
                <w:szCs w:val="20"/>
                <w:lang w:eastAsia="ru-RU"/>
              </w:rPr>
              <w:t xml:space="preserve"> </w:t>
            </w:r>
            <w:r w:rsidRPr="002A3BD3">
              <w:rPr>
                <w:rFonts w:ascii="Times New Roman" w:eastAsia="Times New Roman" w:hAnsi="Times New Roman" w:cs="Times New Roman"/>
                <w:sz w:val="20"/>
                <w:szCs w:val="20"/>
                <w:u w:val="single"/>
                <w:lang w:eastAsia="ru-RU"/>
              </w:rPr>
              <w:t>для фізичної особи-підприємця (далі – ФОП):</w:t>
            </w:r>
          </w:p>
          <w:p w:rsidR="00F34088" w:rsidRPr="002A3BD3" w:rsidRDefault="00F34088" w:rsidP="002A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прізвище, ім’я, по батькові ФОП;</w:t>
            </w:r>
          </w:p>
          <w:p w:rsidR="00F34088" w:rsidRPr="002A3BD3" w:rsidRDefault="00F34088" w:rsidP="002A3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34088" w:rsidRPr="002A3BD3" w:rsidRDefault="00F34088" w:rsidP="002A3BD3">
            <w:pPr>
              <w:keepNext/>
              <w:keepLines/>
              <w:spacing w:after="0" w:line="240" w:lineRule="auto"/>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місцезнаходження (юридична та фактична адреса, телефон, факс, електронна пошта, веб-сайт (за наявності));</w:t>
            </w:r>
          </w:p>
          <w:p w:rsidR="00AB0613" w:rsidRPr="002A3BD3" w:rsidRDefault="00F34088"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A3BD3">
              <w:rPr>
                <w:rFonts w:ascii="Times New Roman" w:eastAsia="Times New Roman" w:hAnsi="Times New Roman" w:cs="Times New Roman"/>
                <w:sz w:val="20"/>
                <w:szCs w:val="20"/>
                <w:lang w:eastAsia="ru-RU"/>
              </w:rPr>
              <w:t>- інформація про реквізити банківського рахунку, за якими буде зд</w:t>
            </w:r>
            <w:r w:rsidR="00CD0641" w:rsidRPr="002A3BD3">
              <w:rPr>
                <w:rFonts w:ascii="Times New Roman" w:eastAsia="Times New Roman" w:hAnsi="Times New Roman" w:cs="Times New Roman"/>
                <w:sz w:val="20"/>
                <w:szCs w:val="20"/>
                <w:lang w:eastAsia="ru-RU"/>
              </w:rPr>
              <w:t>ійснюватися оплата за договором.</w:t>
            </w:r>
          </w:p>
        </w:tc>
      </w:tr>
      <w:tr w:rsidR="00A21A90" w:rsidTr="00A21A90">
        <w:tblPrEx>
          <w:jc w:val="left"/>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14" w:type="dxa"/>
          <w:trHeight w:val="100"/>
        </w:trPr>
        <w:tc>
          <w:tcPr>
            <w:tcW w:w="10224" w:type="dxa"/>
            <w:gridSpan w:val="3"/>
          </w:tcPr>
          <w:p w:rsidR="00A21A90" w:rsidRPr="002A3BD3" w:rsidRDefault="00A21A90" w:rsidP="002A3BD3">
            <w:pPr>
              <w:spacing w:after="0" w:line="240" w:lineRule="auto"/>
              <w:jc w:val="center"/>
              <w:rPr>
                <w:rFonts w:ascii="Times New Roman" w:hAnsi="Times New Roman" w:cs="Times New Roman"/>
                <w:sz w:val="20"/>
                <w:szCs w:val="20"/>
                <w:lang w:eastAsia="en-US"/>
              </w:rPr>
            </w:pPr>
          </w:p>
        </w:tc>
      </w:tr>
      <w:tr w:rsidR="00AB0613" w:rsidRPr="002A3BD3" w:rsidTr="00C27750">
        <w:trPr>
          <w:gridAfter w:val="1"/>
          <w:wAfter w:w="332" w:type="dxa"/>
          <w:trHeight w:val="5802"/>
          <w:jc w:val="center"/>
        </w:trPr>
        <w:tc>
          <w:tcPr>
            <w:tcW w:w="308" w:type="dxa"/>
            <w:shd w:val="clear" w:color="auto" w:fill="auto"/>
          </w:tcPr>
          <w:p w:rsidR="00AB0613" w:rsidRDefault="00AB0613"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lastRenderedPageBreak/>
              <w:t>7</w:t>
            </w:r>
          </w:p>
        </w:tc>
        <w:tc>
          <w:tcPr>
            <w:tcW w:w="3720" w:type="dxa"/>
            <w:gridSpan w:val="2"/>
            <w:shd w:val="clear" w:color="auto" w:fill="auto"/>
          </w:tcPr>
          <w:p w:rsidR="00AB0613" w:rsidRPr="002A3BD3" w:rsidRDefault="00AB0613"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Інші документи</w:t>
            </w:r>
          </w:p>
        </w:tc>
        <w:tc>
          <w:tcPr>
            <w:tcW w:w="6178" w:type="dxa"/>
            <w:shd w:val="clear" w:color="auto" w:fill="auto"/>
          </w:tcPr>
          <w:p w:rsidR="00AB0613" w:rsidRPr="002A3BD3" w:rsidRDefault="00AB0613"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 xml:space="preserve">1.Довідка, складена у довільній формі, про наявність засобів </w:t>
            </w:r>
            <w:r w:rsidR="00CD0641" w:rsidRPr="002A3BD3">
              <w:rPr>
                <w:rFonts w:ascii="Times New Roman" w:hAnsi="Times New Roman" w:cs="Times New Roman"/>
                <w:sz w:val="20"/>
                <w:szCs w:val="20"/>
                <w:lang w:eastAsia="ru-RU"/>
              </w:rPr>
              <w:t>радіозв’язку</w:t>
            </w:r>
            <w:r w:rsidRPr="002A3BD3">
              <w:rPr>
                <w:rFonts w:ascii="Times New Roman" w:hAnsi="Times New Roman" w:cs="Times New Roman"/>
                <w:sz w:val="20"/>
                <w:szCs w:val="20"/>
                <w:lang w:eastAsia="ru-RU"/>
              </w:rPr>
              <w:t xml:space="preserve"> з потужністю вихідного сигналу передавача не менше 2 Вт. На підтвердження надати копії </w:t>
            </w:r>
            <w:r w:rsidRPr="002A3BD3">
              <w:rPr>
                <w:rFonts w:ascii="Times New Roman" w:hAnsi="Times New Roman" w:cs="Times New Roman"/>
                <w:sz w:val="20"/>
                <w:szCs w:val="20"/>
                <w:u w:val="single"/>
                <w:lang w:eastAsia="ru-RU"/>
              </w:rPr>
              <w:t>видаткових накладних на придбання та дозволи</w:t>
            </w:r>
            <w:r w:rsidRPr="002A3BD3">
              <w:rPr>
                <w:rFonts w:ascii="Times New Roman" w:hAnsi="Times New Roman" w:cs="Times New Roman"/>
                <w:sz w:val="20"/>
                <w:szCs w:val="20"/>
                <w:lang w:eastAsia="ru-RU"/>
              </w:rPr>
              <w:t>, видані учаснику, на експлуатацію в регіоні надання послуг</w:t>
            </w:r>
            <w:r w:rsidR="002A3BD3" w:rsidRPr="002A3BD3">
              <w:rPr>
                <w:rFonts w:ascii="Times New Roman" w:hAnsi="Times New Roman" w:cs="Times New Roman"/>
                <w:sz w:val="20"/>
                <w:szCs w:val="20"/>
                <w:lang w:eastAsia="ru-RU"/>
              </w:rPr>
              <w:t xml:space="preserve"> чи реєстрації учасника</w:t>
            </w:r>
            <w:r w:rsidRPr="002A3BD3">
              <w:rPr>
                <w:rFonts w:ascii="Times New Roman" w:hAnsi="Times New Roman" w:cs="Times New Roman"/>
                <w:sz w:val="20"/>
                <w:szCs w:val="20"/>
                <w:lang w:eastAsia="ru-RU"/>
              </w:rPr>
              <w:t>, а саме: м.</w:t>
            </w:r>
            <w:r w:rsidR="00F60794" w:rsidRPr="002A3BD3">
              <w:rPr>
                <w:rFonts w:ascii="Times New Roman" w:hAnsi="Times New Roman" w:cs="Times New Roman"/>
                <w:sz w:val="20"/>
                <w:szCs w:val="20"/>
                <w:lang w:eastAsia="ru-RU"/>
              </w:rPr>
              <w:t xml:space="preserve"> </w:t>
            </w:r>
            <w:r w:rsidRPr="002A3BD3">
              <w:rPr>
                <w:rFonts w:ascii="Times New Roman" w:hAnsi="Times New Roman" w:cs="Times New Roman"/>
                <w:sz w:val="20"/>
                <w:szCs w:val="20"/>
                <w:lang w:eastAsia="ru-RU"/>
              </w:rPr>
              <w:t xml:space="preserve">Житомир та/або Житомирська обл., та/або вся </w:t>
            </w:r>
            <w:r w:rsidR="00F60794" w:rsidRPr="002A3BD3">
              <w:rPr>
                <w:rFonts w:ascii="Times New Roman" w:hAnsi="Times New Roman" w:cs="Times New Roman"/>
                <w:sz w:val="20"/>
                <w:szCs w:val="20"/>
                <w:lang w:eastAsia="ru-RU"/>
              </w:rPr>
              <w:t>Україна та/або іншого регіону (за місцем реєстрації юридичної/фактичної адреси</w:t>
            </w:r>
            <w:r w:rsidR="002A3BD3" w:rsidRPr="002A3BD3">
              <w:rPr>
                <w:rFonts w:ascii="Times New Roman" w:hAnsi="Times New Roman" w:cs="Times New Roman"/>
                <w:sz w:val="20"/>
                <w:szCs w:val="20"/>
                <w:lang w:eastAsia="ru-RU"/>
              </w:rPr>
              <w:t xml:space="preserve"> учасника</w:t>
            </w:r>
            <w:r w:rsidR="00F60794" w:rsidRPr="002A3BD3">
              <w:rPr>
                <w:rFonts w:ascii="Times New Roman" w:hAnsi="Times New Roman" w:cs="Times New Roman"/>
                <w:sz w:val="20"/>
                <w:szCs w:val="20"/>
                <w:lang w:eastAsia="ru-RU"/>
              </w:rPr>
              <w:t>)</w:t>
            </w:r>
            <w:r w:rsidRPr="002A3BD3">
              <w:rPr>
                <w:rFonts w:ascii="Times New Roman" w:hAnsi="Times New Roman" w:cs="Times New Roman"/>
                <w:sz w:val="20"/>
                <w:szCs w:val="20"/>
                <w:lang w:eastAsia="ru-RU"/>
              </w:rPr>
              <w:t>.</w:t>
            </w:r>
          </w:p>
          <w:p w:rsidR="00AB0613" w:rsidRPr="002A3BD3" w:rsidRDefault="00AB0613"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2. Учасник повинен мати групу швидкого реагування на транспорті реагування</w:t>
            </w:r>
            <w:r w:rsidR="00A21A90" w:rsidRPr="002A3BD3">
              <w:rPr>
                <w:rFonts w:ascii="Times New Roman" w:hAnsi="Times New Roman" w:cs="Times New Roman"/>
                <w:sz w:val="20"/>
                <w:szCs w:val="20"/>
                <w:lang w:eastAsia="ru-RU"/>
              </w:rPr>
              <w:t>*</w:t>
            </w:r>
            <w:r w:rsidRPr="002A3BD3">
              <w:rPr>
                <w:rFonts w:ascii="Times New Roman" w:hAnsi="Times New Roman" w:cs="Times New Roman"/>
                <w:sz w:val="20"/>
                <w:szCs w:val="20"/>
                <w:lang w:eastAsia="ru-RU"/>
              </w:rPr>
              <w:t xml:space="preserve">, що підтверджується документально копіями відповідних документів, тощо у складі тендерної документації, а саме: </w:t>
            </w:r>
          </w:p>
          <w:p w:rsidR="00AB0613" w:rsidRPr="002A3BD3" w:rsidRDefault="00AB0613"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 Довідка в довільній формі з переліком транспортних засобів (не менше двох). Для підтвердження надати в складі тендерної пропозиції фото транспортних засобів</w:t>
            </w:r>
            <w:r w:rsidR="00A21A90" w:rsidRPr="002A3BD3">
              <w:rPr>
                <w:rFonts w:ascii="Times New Roman" w:hAnsi="Times New Roman" w:cs="Times New Roman"/>
                <w:sz w:val="20"/>
                <w:szCs w:val="20"/>
                <w:lang w:eastAsia="ru-RU"/>
              </w:rPr>
              <w:t xml:space="preserve">; </w:t>
            </w:r>
            <w:r w:rsidRPr="002A3BD3">
              <w:rPr>
                <w:rFonts w:ascii="Times New Roman" w:hAnsi="Times New Roman" w:cs="Times New Roman"/>
                <w:sz w:val="20"/>
                <w:szCs w:val="20"/>
                <w:lang w:eastAsia="ru-RU"/>
              </w:rPr>
              <w:t>дозволи на встановлення та використання на транспорті реагування суб’єкта охоронної діяльності спеціальних світлових сигнальних пристроїв (відповідно до вимог наказу МВС від 18.04.13 №</w:t>
            </w:r>
            <w:r w:rsidR="002A3BD3" w:rsidRPr="002A3BD3">
              <w:rPr>
                <w:rFonts w:ascii="Times New Roman" w:hAnsi="Times New Roman" w:cs="Times New Roman"/>
                <w:sz w:val="20"/>
                <w:szCs w:val="20"/>
                <w:lang w:eastAsia="ru-RU"/>
              </w:rPr>
              <w:t xml:space="preserve"> </w:t>
            </w:r>
            <w:r w:rsidRPr="002A3BD3">
              <w:rPr>
                <w:rFonts w:ascii="Times New Roman" w:hAnsi="Times New Roman" w:cs="Times New Roman"/>
                <w:sz w:val="20"/>
                <w:szCs w:val="20"/>
                <w:lang w:eastAsia="ru-RU"/>
              </w:rPr>
              <w:t>375), довідки про перебування транспортних засобів на військовому обліку (відповідно до вимог постанови КМУ від 17.06.2015 р. № 405), свідоцтва про реєстрацію транспортних засобів, що плануються до залучення в якості транспорту реагування.</w:t>
            </w:r>
          </w:p>
          <w:p w:rsidR="00A21A90" w:rsidRPr="002A3BD3" w:rsidRDefault="00AB0613"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lang w:eastAsia="ru-RU"/>
              </w:rPr>
            </w:pPr>
            <w:r w:rsidRPr="002A3BD3">
              <w:rPr>
                <w:rFonts w:ascii="Times New Roman" w:hAnsi="Times New Roman" w:cs="Times New Roman"/>
                <w:i/>
                <w:sz w:val="20"/>
                <w:szCs w:val="20"/>
                <w:lang w:eastAsia="ru-RU"/>
              </w:rPr>
              <w:t xml:space="preserve">*Якщо транспорт реагування не належить учаснику додатково надати договір реагування або взаємодії, укладений з іншим суб’єктом охоронної діяльності, </w:t>
            </w:r>
            <w:r w:rsidRPr="002A3BD3">
              <w:rPr>
                <w:rFonts w:ascii="Times New Roman" w:hAnsi="Times New Roman" w:cs="Times New Roman"/>
                <w:i/>
                <w:sz w:val="20"/>
                <w:szCs w:val="20"/>
                <w:u w:val="single"/>
                <w:lang w:eastAsia="ru-RU"/>
              </w:rPr>
              <w:t>діючий на весь період надання послуг</w:t>
            </w:r>
            <w:r w:rsidRPr="002A3BD3">
              <w:rPr>
                <w:rFonts w:ascii="Times New Roman" w:hAnsi="Times New Roman" w:cs="Times New Roman"/>
                <w:i/>
                <w:sz w:val="20"/>
                <w:szCs w:val="20"/>
                <w:lang w:eastAsia="ru-RU"/>
              </w:rPr>
              <w:t xml:space="preserve"> та копію ліцензії на право ведення охоронної діяльності такого суб’єкта охоронної діяльності. </w:t>
            </w:r>
          </w:p>
        </w:tc>
      </w:tr>
      <w:tr w:rsidR="00A21A90" w:rsidRPr="002A3BD3" w:rsidTr="00C27750">
        <w:trPr>
          <w:gridAfter w:val="1"/>
          <w:wAfter w:w="332" w:type="dxa"/>
          <w:trHeight w:val="4488"/>
          <w:jc w:val="center"/>
        </w:trPr>
        <w:tc>
          <w:tcPr>
            <w:tcW w:w="308" w:type="dxa"/>
            <w:shd w:val="clear" w:color="auto" w:fill="auto"/>
          </w:tcPr>
          <w:p w:rsidR="00A21A90" w:rsidRDefault="00A21A90"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3720" w:type="dxa"/>
            <w:gridSpan w:val="2"/>
            <w:shd w:val="clear" w:color="auto" w:fill="auto"/>
          </w:tcPr>
          <w:p w:rsidR="00A21A90" w:rsidRPr="002A3BD3" w:rsidRDefault="00A21A90"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 xml:space="preserve"> 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tc>
        <w:tc>
          <w:tcPr>
            <w:tcW w:w="6178" w:type="dxa"/>
            <w:shd w:val="clear" w:color="auto" w:fill="auto"/>
          </w:tcPr>
          <w:p w:rsidR="00A21A90" w:rsidRPr="002A3BD3" w:rsidRDefault="00A21A90"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21A90" w:rsidRPr="002A3BD3" w:rsidRDefault="00A21A90"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21A90" w:rsidRPr="002A3BD3" w:rsidRDefault="00A21A90"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21A90" w:rsidRPr="002A3BD3" w:rsidTr="00C27750">
        <w:trPr>
          <w:gridAfter w:val="1"/>
          <w:wAfter w:w="332" w:type="dxa"/>
          <w:trHeight w:val="336"/>
          <w:jc w:val="center"/>
        </w:trPr>
        <w:tc>
          <w:tcPr>
            <w:tcW w:w="308" w:type="dxa"/>
            <w:shd w:val="clear" w:color="auto" w:fill="auto"/>
          </w:tcPr>
          <w:p w:rsidR="00A21A90" w:rsidRDefault="00A21A90" w:rsidP="00F34088">
            <w:pPr>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9</w:t>
            </w:r>
          </w:p>
        </w:tc>
        <w:tc>
          <w:tcPr>
            <w:tcW w:w="3720" w:type="dxa"/>
            <w:gridSpan w:val="2"/>
            <w:shd w:val="clear" w:color="auto" w:fill="auto"/>
          </w:tcPr>
          <w:p w:rsidR="00A21A90" w:rsidRPr="002A3BD3" w:rsidRDefault="00C27750"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 xml:space="preserve"> 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tc>
        <w:tc>
          <w:tcPr>
            <w:tcW w:w="6178" w:type="dxa"/>
            <w:shd w:val="clear" w:color="auto" w:fill="auto"/>
          </w:tcPr>
          <w:p w:rsidR="00A21A90" w:rsidRPr="002A3BD3" w:rsidRDefault="00A21A90"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21A90" w:rsidRPr="002A3BD3" w:rsidRDefault="00A21A90" w:rsidP="002A3BD3">
            <w:p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eastAsia="ru-RU"/>
              </w:rPr>
            </w:pPr>
            <w:r w:rsidRPr="002A3BD3">
              <w:rPr>
                <w:rFonts w:ascii="Times New Roman" w:hAnsi="Times New Roman" w:cs="Times New Roman"/>
                <w:sz w:val="20"/>
                <w:szCs w:val="20"/>
                <w:lang w:eastAsia="ru-RU"/>
              </w:rPr>
              <w:t xml:space="preserve">Переможець процедури закупівлі у строк, що не </w:t>
            </w:r>
            <w:r w:rsidRPr="002A3BD3">
              <w:rPr>
                <w:rFonts w:ascii="Times New Roman" w:hAnsi="Times New Roman" w:cs="Times New Roman"/>
                <w:sz w:val="20"/>
                <w:szCs w:val="20"/>
                <w:u w:val="single"/>
                <w:lang w:eastAsia="ru-RU"/>
              </w:rPr>
              <w:t xml:space="preserve">перевищує чотири дні </w:t>
            </w:r>
            <w:r w:rsidRPr="002A3BD3">
              <w:rPr>
                <w:rFonts w:ascii="Times New Roman" w:hAnsi="Times New Roman" w:cs="Times New Roman"/>
                <w:sz w:val="20"/>
                <w:szCs w:val="20"/>
                <w:lang w:eastAsia="ru-RU"/>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tc>
      </w:tr>
      <w:tr w:rsidR="00F34088" w:rsidRPr="002A3BD3" w:rsidTr="00C27750">
        <w:trPr>
          <w:gridAfter w:val="1"/>
          <w:wAfter w:w="332" w:type="dxa"/>
          <w:jc w:val="center"/>
        </w:trPr>
        <w:tc>
          <w:tcPr>
            <w:tcW w:w="308" w:type="dxa"/>
            <w:shd w:val="clear" w:color="auto" w:fill="auto"/>
          </w:tcPr>
          <w:p w:rsidR="00F34088" w:rsidRPr="00B2324D" w:rsidRDefault="00C27750" w:rsidP="00F34088">
            <w:pPr>
              <w:spacing w:after="20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10</w:t>
            </w:r>
          </w:p>
        </w:tc>
        <w:tc>
          <w:tcPr>
            <w:tcW w:w="3720" w:type="dxa"/>
            <w:gridSpan w:val="2"/>
            <w:shd w:val="clear" w:color="auto" w:fill="auto"/>
          </w:tcPr>
          <w:p w:rsidR="00F34088" w:rsidRPr="002A3BD3" w:rsidRDefault="00F34088" w:rsidP="002A3BD3">
            <w:pPr>
              <w:spacing w:after="0" w:line="240" w:lineRule="auto"/>
              <w:rPr>
                <w:rFonts w:ascii="Times New Roman" w:hAnsi="Times New Roman" w:cs="Times New Roman"/>
                <w:sz w:val="24"/>
                <w:szCs w:val="24"/>
                <w:lang w:eastAsia="en-US"/>
              </w:rPr>
            </w:pPr>
            <w:r w:rsidRPr="002A3BD3">
              <w:rPr>
                <w:rFonts w:ascii="Times New Roman" w:hAnsi="Times New Roman" w:cs="Times New Roman"/>
                <w:sz w:val="24"/>
                <w:szCs w:val="24"/>
                <w:lang w:eastAsia="en-US"/>
              </w:rPr>
              <w:t xml:space="preserve">Учасник (переможець процедури закупівлі) при укладанні договору про закупівлю надає </w:t>
            </w:r>
          </w:p>
        </w:tc>
        <w:tc>
          <w:tcPr>
            <w:tcW w:w="6178" w:type="dxa"/>
            <w:shd w:val="clear" w:color="auto" w:fill="auto"/>
          </w:tcPr>
          <w:p w:rsidR="00F34088" w:rsidRPr="002A3BD3" w:rsidRDefault="00F34088" w:rsidP="002A3BD3">
            <w:pPr>
              <w:tabs>
                <w:tab w:val="num" w:pos="720"/>
              </w:tabs>
              <w:spacing w:after="0" w:line="240" w:lineRule="auto"/>
              <w:jc w:val="both"/>
              <w:rPr>
                <w:rFonts w:ascii="Times New Roman" w:eastAsia="Times New Roman" w:hAnsi="Times New Roman" w:cs="Times New Roman"/>
                <w:sz w:val="20"/>
                <w:szCs w:val="20"/>
                <w:lang w:eastAsia="en-US"/>
              </w:rPr>
            </w:pPr>
            <w:r w:rsidRPr="002A3BD3">
              <w:rPr>
                <w:rFonts w:ascii="Times New Roman" w:eastAsia="Times New Roman" w:hAnsi="Times New Roman" w:cs="Times New Roman"/>
                <w:sz w:val="20"/>
                <w:szCs w:val="20"/>
                <w:lang w:eastAsia="en-US"/>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F34088" w:rsidRPr="002A3BD3" w:rsidRDefault="00F34088" w:rsidP="002A3BD3">
            <w:pPr>
              <w:tabs>
                <w:tab w:val="num" w:pos="720"/>
              </w:tabs>
              <w:spacing w:after="0" w:line="240" w:lineRule="auto"/>
              <w:jc w:val="both"/>
              <w:rPr>
                <w:rFonts w:ascii="Times New Roman" w:eastAsia="Times New Roman" w:hAnsi="Times New Roman" w:cs="Times New Roman"/>
                <w:sz w:val="20"/>
                <w:szCs w:val="20"/>
                <w:lang w:eastAsia="en-US"/>
              </w:rPr>
            </w:pPr>
            <w:r w:rsidRPr="002A3BD3">
              <w:rPr>
                <w:rFonts w:ascii="Times New Roman" w:eastAsia="Times New Roman" w:hAnsi="Times New Roman" w:cs="Times New Roman"/>
                <w:sz w:val="20"/>
                <w:szCs w:val="20"/>
                <w:lang w:eastAsia="en-US"/>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F34088" w:rsidRPr="002A3BD3" w:rsidRDefault="00F34088" w:rsidP="002A3BD3">
            <w:pPr>
              <w:tabs>
                <w:tab w:val="num" w:pos="720"/>
              </w:tabs>
              <w:spacing w:after="0" w:line="240" w:lineRule="auto"/>
              <w:jc w:val="both"/>
              <w:rPr>
                <w:rFonts w:ascii="Times New Roman" w:eastAsia="Times New Roman" w:hAnsi="Times New Roman" w:cs="Times New Roman"/>
                <w:sz w:val="20"/>
                <w:szCs w:val="20"/>
                <w:lang w:eastAsia="en-US"/>
              </w:rPr>
            </w:pPr>
            <w:r w:rsidRPr="002A3BD3">
              <w:rPr>
                <w:rFonts w:ascii="Times New Roman" w:eastAsia="Times New Roman" w:hAnsi="Times New Roman" w:cs="Times New Roman"/>
                <w:sz w:val="20"/>
                <w:szCs w:val="20"/>
                <w:lang w:eastAsia="en-US"/>
              </w:rPr>
              <w:t xml:space="preserve">- копію  Витягу з реєстру платників єдиного податку або копію Свідоцтва платника єдиного податку, якщо учасник-переможець є </w:t>
            </w:r>
            <w:r w:rsidRPr="002A3BD3">
              <w:rPr>
                <w:rFonts w:ascii="Times New Roman" w:eastAsia="Times New Roman" w:hAnsi="Times New Roman" w:cs="Times New Roman"/>
                <w:sz w:val="20"/>
                <w:szCs w:val="20"/>
                <w:lang w:eastAsia="en-US"/>
              </w:rPr>
              <w:lastRenderedPageBreak/>
              <w:t>платником єдиного податку;</w:t>
            </w:r>
          </w:p>
          <w:p w:rsidR="00F34088" w:rsidRPr="002A3BD3" w:rsidRDefault="00F34088" w:rsidP="002A3BD3">
            <w:pPr>
              <w:tabs>
                <w:tab w:val="num" w:pos="720"/>
              </w:tabs>
              <w:spacing w:after="0" w:line="240" w:lineRule="auto"/>
              <w:jc w:val="both"/>
              <w:rPr>
                <w:rFonts w:ascii="Times New Roman" w:hAnsi="Times New Roman" w:cs="Times New Roman"/>
                <w:i/>
                <w:sz w:val="20"/>
                <w:szCs w:val="20"/>
                <w:lang w:eastAsia="en-US"/>
              </w:rPr>
            </w:pPr>
            <w:r w:rsidRPr="002A3BD3">
              <w:rPr>
                <w:rFonts w:ascii="Times New Roman" w:eastAsia="Times New Roman" w:hAnsi="Times New Roman" w:cs="Times New Roman"/>
                <w:b/>
                <w:i/>
                <w:sz w:val="20"/>
                <w:szCs w:val="20"/>
                <w:lang w:eastAsia="en-US"/>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F34088" w:rsidRPr="002A3BD3" w:rsidTr="00A21A90">
        <w:trPr>
          <w:gridAfter w:val="1"/>
          <w:wAfter w:w="332" w:type="dxa"/>
          <w:jc w:val="center"/>
        </w:trPr>
        <w:tc>
          <w:tcPr>
            <w:tcW w:w="10206" w:type="dxa"/>
            <w:gridSpan w:val="4"/>
            <w:shd w:val="clear" w:color="auto" w:fill="auto"/>
          </w:tcPr>
          <w:p w:rsidR="00F34088" w:rsidRPr="002A3BD3" w:rsidRDefault="00F34088" w:rsidP="002A3BD3">
            <w:pPr>
              <w:spacing w:after="0" w:line="240" w:lineRule="auto"/>
              <w:jc w:val="both"/>
              <w:rPr>
                <w:rFonts w:ascii="Times New Roman" w:hAnsi="Times New Roman" w:cs="Times New Roman"/>
                <w:lang w:eastAsia="en-US"/>
              </w:rPr>
            </w:pPr>
            <w:r w:rsidRPr="002A3BD3">
              <w:rPr>
                <w:rFonts w:ascii="Times New Roman" w:hAnsi="Times New Roman" w:cs="Times New Roman"/>
                <w:lang w:eastAsia="en-US"/>
              </w:rPr>
              <w:lastRenderedPageBreak/>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F34088" w:rsidRPr="002A3BD3" w:rsidRDefault="00F34088" w:rsidP="002A3BD3">
            <w:pPr>
              <w:spacing w:after="0" w:line="240" w:lineRule="auto"/>
              <w:jc w:val="both"/>
              <w:rPr>
                <w:rFonts w:ascii="Times New Roman" w:hAnsi="Times New Roman" w:cs="Times New Roman"/>
                <w:sz w:val="20"/>
                <w:szCs w:val="20"/>
                <w:lang w:eastAsia="en-US"/>
              </w:rPr>
            </w:pPr>
            <w:r w:rsidRPr="002A3BD3">
              <w:rPr>
                <w:rFonts w:ascii="Times New Roman" w:hAnsi="Times New Roman" w:cs="Times New Roman"/>
                <w:color w:val="FF0000"/>
                <w:lang w:eastAsia="en-US"/>
              </w:rPr>
              <w:t xml:space="preserve">   </w:t>
            </w:r>
            <w:r w:rsidR="002A3BD3" w:rsidRPr="002A3BD3">
              <w:rPr>
                <w:rFonts w:ascii="Times New Roman" w:hAnsi="Times New Roman" w:cs="Times New Roman"/>
                <w:lang w:eastAsia="en-US"/>
              </w:rPr>
              <w:t xml:space="preserve">У складі тендерної пропозиції надається </w:t>
            </w:r>
            <w:r w:rsidRPr="00F02A56">
              <w:rPr>
                <w:rFonts w:ascii="Times New Roman" w:hAnsi="Times New Roman" w:cs="Times New Roman"/>
                <w:b/>
                <w:u w:val="single"/>
                <w:lang w:eastAsia="en-US"/>
              </w:rPr>
              <w:t>Лист на фірмовому бланку учасника</w:t>
            </w:r>
            <w:r w:rsidRPr="002A3BD3">
              <w:rPr>
                <w:rFonts w:ascii="Times New Roman" w:hAnsi="Times New Roman" w:cs="Times New Roman"/>
                <w:lang w:eastAsia="en-US"/>
              </w:rPr>
              <w:t xml:space="preserve">, за власноручним підписом його керівника чи уповноваженої особи учасника, завірений печаткою (у разі її наявності), у якому учасник гарантує, що </w:t>
            </w:r>
            <w:r w:rsidRPr="002A3BD3">
              <w:rPr>
                <w:rFonts w:ascii="Times New Roman" w:hAnsi="Times New Roman" w:cs="Times New Roman"/>
                <w:lang w:eastAsia="en-US"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2A3BD3">
              <w:rPr>
                <w:rFonts w:ascii="Times New Roman" w:hAnsi="Times New Roman" w:cs="Times New Roman"/>
                <w:lang w:eastAsia="en-US"/>
              </w:rPr>
              <w:t xml:space="preserve"> про публічні закупівлі</w:t>
            </w:r>
            <w:r w:rsidR="002A3BD3">
              <w:rPr>
                <w:rFonts w:ascii="Times New Roman" w:hAnsi="Times New Roman" w:cs="Times New Roman"/>
                <w:lang w:eastAsia="en-US"/>
              </w:rPr>
              <w:t>.</w:t>
            </w:r>
          </w:p>
        </w:tc>
      </w:tr>
    </w:tbl>
    <w:p w:rsidR="00E22DA2" w:rsidRDefault="00E22DA2" w:rsidP="00E22DA2">
      <w:pPr>
        <w:widowControl w:val="0"/>
        <w:spacing w:after="0" w:line="240" w:lineRule="auto"/>
        <w:jc w:val="both"/>
        <w:rPr>
          <w:rFonts w:ascii="Times New Roman" w:hAnsi="Times New Roman" w:cs="Times New Roman"/>
          <w:sz w:val="24"/>
          <w:szCs w:val="24"/>
          <w:lang w:eastAsia="ru-RU"/>
        </w:rPr>
      </w:pPr>
    </w:p>
    <w:tbl>
      <w:tblPr>
        <w:tblW w:w="10349" w:type="dxa"/>
        <w:tblInd w:w="-176" w:type="dxa"/>
        <w:tblLayout w:type="fixed"/>
        <w:tblLook w:val="01E0" w:firstRow="1" w:lastRow="1" w:firstColumn="1" w:lastColumn="1" w:noHBand="0" w:noVBand="0"/>
      </w:tblPr>
      <w:tblGrid>
        <w:gridCol w:w="10349"/>
      </w:tblGrid>
      <w:tr w:rsidR="00E22DA2" w:rsidRPr="00E22DA2" w:rsidTr="00E22DA2">
        <w:trPr>
          <w:trHeight w:val="295"/>
        </w:trPr>
        <w:tc>
          <w:tcPr>
            <w:tcW w:w="10349" w:type="dxa"/>
            <w:vAlign w:val="center"/>
          </w:tcPr>
          <w:p w:rsidR="00E22DA2" w:rsidRPr="007919EA" w:rsidRDefault="00E22DA2" w:rsidP="00DD06BE">
            <w:pPr>
              <w:spacing w:after="0" w:line="240" w:lineRule="auto"/>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E22DA2" w:rsidRPr="007919EA" w:rsidRDefault="00E22DA2" w:rsidP="00DD06BE">
            <w:pPr>
              <w:spacing w:after="0" w:line="240" w:lineRule="auto"/>
              <w:ind w:firstLine="700"/>
              <w:jc w:val="both"/>
              <w:rPr>
                <w:rFonts w:ascii="Times New Roman" w:eastAsia="Times New Roman" w:hAnsi="Times New Roman" w:cs="Times New Roman"/>
                <w:b/>
                <w:sz w:val="24"/>
                <w:szCs w:val="24"/>
              </w:rPr>
            </w:pPr>
          </w:p>
          <w:p w:rsidR="00DD06BE" w:rsidRPr="007919EA" w:rsidRDefault="00DD06BE" w:rsidP="00DD06BE">
            <w:pPr>
              <w:spacing w:after="0" w:line="240" w:lineRule="auto"/>
              <w:rPr>
                <w:rFonts w:ascii="Times New Roman" w:eastAsia="Times New Roman" w:hAnsi="Times New Roman" w:cs="Times New Roman"/>
                <w:b/>
                <w:sz w:val="24"/>
                <w:szCs w:val="24"/>
              </w:rPr>
            </w:pPr>
          </w:p>
          <w:p w:rsidR="00634A9C" w:rsidRPr="00B2324D" w:rsidRDefault="00634A9C" w:rsidP="00DD06BE">
            <w:pPr>
              <w:spacing w:after="0" w:line="240" w:lineRule="auto"/>
              <w:rPr>
                <w:rFonts w:ascii="Times New Roman" w:eastAsia="Times New Roman" w:hAnsi="Times New Roman" w:cs="Times New Roman"/>
                <w:b/>
                <w:sz w:val="20"/>
                <w:szCs w:val="20"/>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AB180D" w:rsidRPr="00B2324D" w:rsidRDefault="00AB180D" w:rsidP="00DD06BE">
            <w:pPr>
              <w:spacing w:after="0" w:line="240" w:lineRule="auto"/>
              <w:ind w:firstLine="700"/>
              <w:jc w:val="right"/>
              <w:rPr>
                <w:rFonts w:ascii="Times New Roman" w:eastAsia="Times New Roman" w:hAnsi="Times New Roman" w:cs="Times New Roman"/>
                <w:b/>
                <w:sz w:val="24"/>
                <w:szCs w:val="24"/>
              </w:rPr>
            </w:pPr>
          </w:p>
          <w:p w:rsidR="00E22DA2" w:rsidRPr="00F441A5" w:rsidRDefault="00E22DA2" w:rsidP="00AB0613">
            <w:pPr>
              <w:spacing w:after="0" w:line="240" w:lineRule="auto"/>
              <w:ind w:firstLine="700"/>
              <w:jc w:val="right"/>
              <w:rPr>
                <w:rFonts w:ascii="Times New Roman" w:eastAsia="Times New Roman" w:hAnsi="Times New Roman" w:cs="Times New Roman"/>
                <w:sz w:val="24"/>
                <w:szCs w:val="24"/>
              </w:rPr>
            </w:pPr>
          </w:p>
          <w:p w:rsidR="00E22DA2" w:rsidRPr="00345B7D" w:rsidRDefault="00E22DA2" w:rsidP="00AB0613">
            <w:pPr>
              <w:spacing w:after="0" w:line="240" w:lineRule="auto"/>
              <w:jc w:val="both"/>
              <w:rPr>
                <w:rFonts w:ascii="Times New Roman" w:eastAsia="Times New Roman" w:hAnsi="Times New Roman" w:cs="Times New Roman"/>
                <w:sz w:val="20"/>
                <w:szCs w:val="20"/>
              </w:rPr>
            </w:pPr>
          </w:p>
          <w:p w:rsidR="00C27750" w:rsidRPr="00F441A5" w:rsidRDefault="00C27750" w:rsidP="00C27750">
            <w:pPr>
              <w:shd w:val="clear" w:color="auto" w:fill="FFFFFF"/>
              <w:spacing w:after="0" w:line="240" w:lineRule="auto"/>
              <w:rPr>
                <w:rFonts w:ascii="Times New Roman" w:eastAsia="Times New Roman" w:hAnsi="Times New Roman" w:cs="Times New Roman"/>
                <w:sz w:val="20"/>
                <w:szCs w:val="20"/>
              </w:rPr>
            </w:pPr>
          </w:p>
          <w:p w:rsidR="00E22DA2" w:rsidRPr="007919EA" w:rsidRDefault="00E22DA2" w:rsidP="00F60794">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b/>
                <w:sz w:val="24"/>
                <w:szCs w:val="24"/>
              </w:rPr>
              <w:lastRenderedPageBreak/>
              <w:t>ДОДАТОК  2</w:t>
            </w:r>
          </w:p>
          <w:p w:rsidR="00E22DA2" w:rsidRDefault="00E22DA2" w:rsidP="00DD06BE">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до тендерної документації</w:t>
            </w:r>
            <w:r w:rsidRPr="007919EA">
              <w:rPr>
                <w:rFonts w:ascii="Times New Roman" w:eastAsia="Times New Roman" w:hAnsi="Times New Roman" w:cs="Times New Roman"/>
                <w:sz w:val="24"/>
                <w:szCs w:val="24"/>
              </w:rPr>
              <w:t> </w:t>
            </w:r>
          </w:p>
          <w:p w:rsidR="00F02A56" w:rsidRPr="007919EA" w:rsidRDefault="00F02A56" w:rsidP="00DD06BE">
            <w:pPr>
              <w:spacing w:after="0" w:line="240" w:lineRule="auto"/>
              <w:jc w:val="right"/>
              <w:rPr>
                <w:rFonts w:ascii="Times New Roman" w:eastAsia="Times New Roman" w:hAnsi="Times New Roman" w:cs="Times New Roman"/>
                <w:sz w:val="24"/>
                <w:szCs w:val="24"/>
              </w:rPr>
            </w:pPr>
          </w:p>
          <w:p w:rsidR="00E22DA2" w:rsidRPr="007919EA" w:rsidRDefault="00E22DA2" w:rsidP="00DD06BE">
            <w:pPr>
              <w:spacing w:after="0" w:line="240" w:lineRule="auto"/>
              <w:jc w:val="center"/>
              <w:rPr>
                <w:rFonts w:ascii="Times New Roman" w:eastAsia="Times New Roman" w:hAnsi="Times New Roman" w:cs="Times New Roman"/>
                <w:b/>
                <w:i/>
                <w:sz w:val="24"/>
                <w:szCs w:val="24"/>
              </w:rPr>
            </w:pPr>
            <w:r w:rsidRPr="007919EA">
              <w:rPr>
                <w:rFonts w:ascii="Times New Roman" w:eastAsia="Times New Roman" w:hAnsi="Times New Roman" w:cs="Times New Roman"/>
                <w:b/>
                <w:i/>
                <w:sz w:val="24"/>
                <w:szCs w:val="24"/>
                <w:highlight w:val="white"/>
              </w:rPr>
              <w:t>Інформація про необхідні технічні, якісні та кількісні хар</w:t>
            </w:r>
            <w:r w:rsidR="00F02A56">
              <w:rPr>
                <w:rFonts w:ascii="Times New Roman" w:eastAsia="Times New Roman" w:hAnsi="Times New Roman" w:cs="Times New Roman"/>
                <w:b/>
                <w:i/>
                <w:sz w:val="24"/>
                <w:szCs w:val="24"/>
                <w:highlight w:val="white"/>
              </w:rPr>
              <w:t>актеристики предмета закупівлі -</w:t>
            </w:r>
            <w:r w:rsidRPr="007919EA">
              <w:rPr>
                <w:rFonts w:ascii="Times New Roman" w:eastAsia="Times New Roman" w:hAnsi="Times New Roman" w:cs="Times New Roman"/>
                <w:b/>
                <w:i/>
                <w:sz w:val="24"/>
                <w:szCs w:val="24"/>
                <w:highlight w:val="white"/>
              </w:rPr>
              <w:t xml:space="preserve"> технічні вимоги до предмета закупівлі</w:t>
            </w:r>
          </w:p>
          <w:p w:rsidR="00E22DA2" w:rsidRPr="007919EA" w:rsidRDefault="00E22DA2" w:rsidP="00DD06BE">
            <w:pPr>
              <w:spacing w:after="0" w:line="240" w:lineRule="auto"/>
              <w:jc w:val="center"/>
              <w:rPr>
                <w:rFonts w:ascii="Times New Roman" w:eastAsia="Times New Roman" w:hAnsi="Times New Roman" w:cs="Times New Roman"/>
                <w:b/>
                <w:i/>
                <w:sz w:val="4"/>
                <w:szCs w:val="4"/>
              </w:rPr>
            </w:pPr>
          </w:p>
          <w:p w:rsidR="00401BB2" w:rsidRPr="007919EA" w:rsidRDefault="00401BB2" w:rsidP="00401BB2">
            <w:pPr>
              <w:spacing w:after="0" w:line="240" w:lineRule="auto"/>
              <w:jc w:val="both"/>
              <w:rPr>
                <w:rFonts w:ascii="Times New Roman" w:eastAsia="Times New Roman" w:hAnsi="Times New Roman" w:cs="Times New Roman"/>
                <w:b/>
                <w:sz w:val="24"/>
                <w:szCs w:val="24"/>
              </w:rPr>
            </w:pPr>
          </w:p>
          <w:p w:rsidR="007D7498" w:rsidRDefault="007D7498" w:rsidP="007D7498">
            <w:pPr>
              <w:spacing w:after="0"/>
              <w:jc w:val="center"/>
              <w:rPr>
                <w:rFonts w:ascii="Times New Roman" w:hAnsi="Times New Roman" w:cs="Times New Roman"/>
                <w:b/>
                <w:sz w:val="24"/>
                <w:szCs w:val="24"/>
              </w:rPr>
            </w:pPr>
            <w:r w:rsidRPr="007D7498">
              <w:rPr>
                <w:rFonts w:ascii="Times New Roman" w:hAnsi="Times New Roman" w:cs="Times New Roman"/>
                <w:b/>
                <w:sz w:val="24"/>
                <w:szCs w:val="24"/>
              </w:rPr>
              <w:t>ТЕХНІЧНІ ВИМОГИ</w:t>
            </w:r>
          </w:p>
          <w:p w:rsidR="00C27750" w:rsidRPr="00C27750" w:rsidRDefault="00C27750" w:rsidP="00C27750">
            <w:pPr>
              <w:widowControl w:val="0"/>
              <w:autoSpaceDE w:val="0"/>
              <w:autoSpaceDN w:val="0"/>
              <w:adjustRightInd w:val="0"/>
              <w:spacing w:after="0" w:line="276" w:lineRule="auto"/>
              <w:jc w:val="both"/>
              <w:rPr>
                <w:rFonts w:ascii="Times New Roman" w:eastAsia="Times New Roman" w:hAnsi="Times New Roman" w:cs="Times New Roman"/>
                <w:b/>
                <w:i/>
                <w:sz w:val="24"/>
                <w:szCs w:val="24"/>
                <w:lang w:eastAsia="ru-RU"/>
              </w:rPr>
            </w:pPr>
            <w:r w:rsidRPr="00C27750">
              <w:rPr>
                <w:rFonts w:ascii="Times New Roman" w:hAnsi="Times New Roman" w:cs="Times New Roman"/>
                <w:b/>
                <w:i/>
                <w:sz w:val="24"/>
                <w:szCs w:val="24"/>
                <w:lang w:val="ru-RU" w:eastAsia="ru-RU"/>
              </w:rPr>
              <w:t>1. Предмет закупівлі: Охоронні послуги (послуги по охороні майна та території), код 79710000-4</w:t>
            </w:r>
            <w:r w:rsidRPr="00C27750">
              <w:rPr>
                <w:rFonts w:ascii="Times New Roman" w:hAnsi="Times New Roman" w:cs="Times New Roman"/>
                <w:b/>
                <w:i/>
                <w:sz w:val="24"/>
                <w:szCs w:val="24"/>
                <w:lang w:eastAsia="ru-RU"/>
              </w:rPr>
              <w:t xml:space="preserve"> – ДК 021:2015</w:t>
            </w:r>
          </w:p>
          <w:p w:rsidR="00C27750" w:rsidRPr="00C27750" w:rsidRDefault="00F02A56" w:rsidP="00C27750">
            <w:pPr>
              <w:widowControl w:val="0"/>
              <w:autoSpaceDE w:val="0"/>
              <w:autoSpaceDN w:val="0"/>
              <w:adjustRightInd w:val="0"/>
              <w:spacing w:after="0" w:line="276" w:lineRule="auto"/>
              <w:jc w:val="both"/>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         </w:t>
            </w:r>
            <w:r w:rsidR="00C27750" w:rsidRPr="00C27750">
              <w:rPr>
                <w:rFonts w:ascii="Times New Roman" w:hAnsi="Times New Roman" w:cs="Times New Roman"/>
                <w:sz w:val="24"/>
                <w:szCs w:val="24"/>
                <w:lang w:eastAsia="ru-RU"/>
              </w:rPr>
              <w:t xml:space="preserve"> </w:t>
            </w:r>
            <w:r w:rsidR="00C27750" w:rsidRPr="00F02A56">
              <w:rPr>
                <w:rFonts w:ascii="Times New Roman" w:hAnsi="Times New Roman" w:cs="Times New Roman"/>
                <w:sz w:val="24"/>
                <w:szCs w:val="24"/>
                <w:u w:val="single"/>
                <w:lang w:eastAsia="ru-RU"/>
              </w:rPr>
              <w:t>Умови та місце надання послуг:</w:t>
            </w:r>
            <w:r w:rsidR="00C27750" w:rsidRPr="00C27750">
              <w:rPr>
                <w:rFonts w:ascii="Times New Roman" w:hAnsi="Times New Roman" w:cs="Times New Roman"/>
                <w:b/>
                <w:i/>
                <w:sz w:val="24"/>
                <w:szCs w:val="24"/>
                <w:lang w:val="ru-RU" w:eastAsia="ru-RU"/>
              </w:rPr>
              <w:t xml:space="preserve"> два поста (два охоронці)</w:t>
            </w:r>
            <w:r w:rsidR="00C27750" w:rsidRPr="00C27750">
              <w:rPr>
                <w:rFonts w:ascii="Times New Roman" w:hAnsi="Times New Roman" w:cs="Times New Roman"/>
                <w:b/>
                <w:i/>
                <w:sz w:val="24"/>
                <w:szCs w:val="24"/>
                <w:lang w:eastAsia="ru-RU"/>
              </w:rPr>
              <w:t>:</w:t>
            </w:r>
          </w:p>
          <w:p w:rsidR="00C27750" w:rsidRPr="00C27750" w:rsidRDefault="00C27750" w:rsidP="00C27750">
            <w:pPr>
              <w:widowControl w:val="0"/>
              <w:autoSpaceDE w:val="0"/>
              <w:autoSpaceDN w:val="0"/>
              <w:adjustRightInd w:val="0"/>
              <w:spacing w:after="0" w:line="276" w:lineRule="auto"/>
              <w:jc w:val="both"/>
              <w:rPr>
                <w:rFonts w:ascii="Times New Roman" w:hAnsi="Times New Roman" w:cs="Times New Roman"/>
                <w:b/>
                <w:i/>
                <w:sz w:val="24"/>
                <w:szCs w:val="24"/>
                <w:lang w:eastAsia="ru-RU"/>
              </w:rPr>
            </w:pPr>
            <w:r w:rsidRPr="00C27750">
              <w:rPr>
                <w:rFonts w:ascii="Times New Roman" w:hAnsi="Times New Roman" w:cs="Times New Roman"/>
                <w:b/>
                <w:i/>
                <w:sz w:val="24"/>
                <w:szCs w:val="24"/>
                <w:lang w:eastAsia="ru-RU"/>
              </w:rPr>
              <w:t xml:space="preserve">         Пост 1:</w:t>
            </w:r>
            <w:r w:rsidRPr="00C27750">
              <w:rPr>
                <w:rFonts w:ascii="Times New Roman" w:hAnsi="Times New Roman" w:cs="Times New Roman"/>
                <w:i/>
                <w:sz w:val="24"/>
                <w:szCs w:val="24"/>
                <w:lang w:val="ru-RU" w:eastAsia="ru-RU"/>
              </w:rPr>
              <w:t xml:space="preserve"> цілодобово (з 8.00 год. до 8.00 год.)</w:t>
            </w:r>
            <w:r w:rsidRPr="00C27750">
              <w:rPr>
                <w:rFonts w:ascii="Times New Roman" w:hAnsi="Times New Roman" w:cs="Times New Roman"/>
                <w:i/>
                <w:sz w:val="24"/>
                <w:szCs w:val="24"/>
                <w:lang w:eastAsia="ru-RU"/>
              </w:rPr>
              <w:t xml:space="preserve"> </w:t>
            </w:r>
            <w:r w:rsidRPr="00C27750">
              <w:rPr>
                <w:rFonts w:ascii="Times New Roman" w:hAnsi="Times New Roman" w:cs="Times New Roman"/>
                <w:i/>
                <w:sz w:val="24"/>
                <w:szCs w:val="24"/>
                <w:lang w:val="ru-RU" w:eastAsia="ru-RU"/>
              </w:rPr>
              <w:t>за адресою: смт. Гуйва, вул. Бердичівська,</w:t>
            </w:r>
            <w:r w:rsidRPr="00C27750">
              <w:rPr>
                <w:rFonts w:ascii="Times New Roman" w:hAnsi="Times New Roman" w:cs="Times New Roman"/>
                <w:i/>
                <w:sz w:val="24"/>
                <w:szCs w:val="24"/>
                <w:lang w:eastAsia="ru-RU"/>
              </w:rPr>
              <w:t xml:space="preserve"> </w:t>
            </w:r>
            <w:r w:rsidRPr="00C27750">
              <w:rPr>
                <w:rFonts w:ascii="Times New Roman" w:hAnsi="Times New Roman" w:cs="Times New Roman"/>
                <w:i/>
                <w:sz w:val="24"/>
                <w:szCs w:val="24"/>
                <w:lang w:val="ru-RU" w:eastAsia="ru-RU"/>
              </w:rPr>
              <w:t>64, Житомирський р-н,</w:t>
            </w:r>
            <w:r w:rsidRPr="00C27750">
              <w:rPr>
                <w:rFonts w:ascii="Times New Roman" w:hAnsi="Times New Roman" w:cs="Times New Roman"/>
                <w:sz w:val="24"/>
                <w:szCs w:val="24"/>
                <w:lang w:val="ru-RU" w:eastAsia="ru-RU"/>
              </w:rPr>
              <w:t xml:space="preserve"> </w:t>
            </w:r>
            <w:r w:rsidRPr="00C27750">
              <w:rPr>
                <w:rFonts w:ascii="Times New Roman" w:hAnsi="Times New Roman" w:cs="Times New Roman"/>
                <w:i/>
                <w:sz w:val="24"/>
                <w:szCs w:val="24"/>
                <w:lang w:val="ru-RU" w:eastAsia="ru-RU"/>
              </w:rPr>
              <w:t>Житомирська обл.</w:t>
            </w:r>
          </w:p>
          <w:p w:rsidR="00C27750" w:rsidRPr="00C27750" w:rsidRDefault="00C27750" w:rsidP="00C27750">
            <w:pPr>
              <w:spacing w:after="0" w:line="276" w:lineRule="auto"/>
              <w:ind w:firstLine="540"/>
              <w:jc w:val="both"/>
              <w:rPr>
                <w:rFonts w:ascii="Times New Roman" w:hAnsi="Times New Roman" w:cs="Times New Roman"/>
                <w:i/>
                <w:sz w:val="24"/>
                <w:szCs w:val="24"/>
                <w:lang w:val="ru-RU" w:eastAsia="ru-RU"/>
              </w:rPr>
            </w:pPr>
            <w:r w:rsidRPr="00C27750">
              <w:rPr>
                <w:rFonts w:ascii="Times New Roman" w:hAnsi="Times New Roman" w:cs="Times New Roman"/>
                <w:b/>
                <w:i/>
                <w:sz w:val="24"/>
                <w:szCs w:val="24"/>
                <w:lang w:eastAsia="ru-RU"/>
              </w:rPr>
              <w:t xml:space="preserve">Пост 2: </w:t>
            </w:r>
            <w:r w:rsidRPr="00C27750">
              <w:rPr>
                <w:rFonts w:ascii="Times New Roman" w:hAnsi="Times New Roman" w:cs="Times New Roman"/>
                <w:i/>
                <w:sz w:val="24"/>
                <w:szCs w:val="24"/>
                <w:u w:val="single"/>
                <w:lang w:val="ru-RU" w:eastAsia="ru-RU"/>
              </w:rPr>
              <w:t>цілодобово</w:t>
            </w:r>
            <w:r w:rsidRPr="00C27750">
              <w:rPr>
                <w:rFonts w:ascii="Times New Roman" w:hAnsi="Times New Roman" w:cs="Times New Roman"/>
                <w:i/>
                <w:sz w:val="24"/>
                <w:szCs w:val="24"/>
                <w:lang w:val="ru-RU" w:eastAsia="ru-RU"/>
              </w:rPr>
              <w:t xml:space="preserve"> з 8.00 год. до 8.00 год. </w:t>
            </w:r>
            <w:r w:rsidRPr="00C27750">
              <w:rPr>
                <w:rFonts w:ascii="Times New Roman" w:hAnsi="Times New Roman" w:cs="Times New Roman"/>
                <w:i/>
                <w:sz w:val="24"/>
                <w:szCs w:val="24"/>
                <w:lang w:eastAsia="ru-RU"/>
              </w:rPr>
              <w:t xml:space="preserve">(24 години) у </w:t>
            </w:r>
            <w:r w:rsidRPr="00C27750">
              <w:rPr>
                <w:rFonts w:ascii="Times New Roman" w:hAnsi="Times New Roman" w:cs="Times New Roman"/>
                <w:i/>
                <w:sz w:val="24"/>
                <w:szCs w:val="24"/>
                <w:u w:val="single"/>
                <w:lang w:eastAsia="ru-RU"/>
              </w:rPr>
              <w:t>вихідні та святкові дні</w:t>
            </w:r>
            <w:r w:rsidRPr="00C27750">
              <w:rPr>
                <w:rFonts w:ascii="Times New Roman" w:hAnsi="Times New Roman" w:cs="Times New Roman"/>
                <w:i/>
                <w:sz w:val="24"/>
                <w:szCs w:val="24"/>
                <w:lang w:eastAsia="ru-RU"/>
              </w:rPr>
              <w:t xml:space="preserve"> та з 17.00 год. до 8.00</w:t>
            </w:r>
            <w:r w:rsidRPr="00C27750">
              <w:rPr>
                <w:rFonts w:ascii="Times New Roman" w:hAnsi="Times New Roman" w:cs="Times New Roman"/>
                <w:sz w:val="24"/>
                <w:szCs w:val="24"/>
                <w:lang w:val="ru-RU" w:eastAsia="ru-RU"/>
              </w:rPr>
              <w:t xml:space="preserve"> </w:t>
            </w:r>
            <w:r w:rsidRPr="00C27750">
              <w:rPr>
                <w:rFonts w:ascii="Times New Roman" w:hAnsi="Times New Roman" w:cs="Times New Roman"/>
                <w:i/>
                <w:sz w:val="24"/>
                <w:szCs w:val="24"/>
                <w:lang w:eastAsia="ru-RU"/>
              </w:rPr>
              <w:t xml:space="preserve">год. (15 годин) у </w:t>
            </w:r>
            <w:r w:rsidRPr="00C27750">
              <w:rPr>
                <w:rFonts w:ascii="Times New Roman" w:hAnsi="Times New Roman" w:cs="Times New Roman"/>
                <w:i/>
                <w:sz w:val="24"/>
                <w:szCs w:val="24"/>
                <w:u w:val="single"/>
                <w:lang w:eastAsia="ru-RU"/>
              </w:rPr>
              <w:t>будні дні</w:t>
            </w:r>
            <w:r w:rsidRPr="00C27750">
              <w:rPr>
                <w:rFonts w:ascii="Times New Roman" w:hAnsi="Times New Roman" w:cs="Times New Roman"/>
                <w:i/>
                <w:sz w:val="24"/>
                <w:szCs w:val="24"/>
                <w:lang w:val="ru-RU" w:eastAsia="ru-RU"/>
              </w:rPr>
              <w:t xml:space="preserve"> за адресою: смт. Гуйва, вул. Бердичівська,</w:t>
            </w:r>
            <w:r w:rsidRPr="00C27750">
              <w:rPr>
                <w:rFonts w:ascii="Times New Roman" w:hAnsi="Times New Roman" w:cs="Times New Roman"/>
                <w:i/>
                <w:sz w:val="24"/>
                <w:szCs w:val="24"/>
                <w:lang w:eastAsia="ru-RU"/>
              </w:rPr>
              <w:t xml:space="preserve"> </w:t>
            </w:r>
            <w:r w:rsidRPr="00C27750">
              <w:rPr>
                <w:rFonts w:ascii="Times New Roman" w:hAnsi="Times New Roman" w:cs="Times New Roman"/>
                <w:i/>
                <w:sz w:val="24"/>
                <w:szCs w:val="24"/>
                <w:lang w:val="ru-RU" w:eastAsia="ru-RU"/>
              </w:rPr>
              <w:t>64, Житомирський р-н,</w:t>
            </w:r>
            <w:r w:rsidRPr="00C27750">
              <w:rPr>
                <w:rFonts w:ascii="Times New Roman" w:hAnsi="Times New Roman" w:cs="Times New Roman"/>
                <w:sz w:val="24"/>
                <w:szCs w:val="24"/>
                <w:lang w:eastAsia="ru-RU"/>
              </w:rPr>
              <w:t xml:space="preserve"> </w:t>
            </w:r>
            <w:r w:rsidRPr="00C27750">
              <w:rPr>
                <w:rFonts w:ascii="Times New Roman" w:hAnsi="Times New Roman" w:cs="Times New Roman"/>
                <w:i/>
                <w:sz w:val="24"/>
                <w:szCs w:val="24"/>
                <w:lang w:val="ru-RU" w:eastAsia="ru-RU"/>
              </w:rPr>
              <w:t>Житомирська обл.</w:t>
            </w:r>
          </w:p>
          <w:p w:rsidR="00C27750" w:rsidRPr="00C27750" w:rsidRDefault="00C27750" w:rsidP="00C27750">
            <w:pPr>
              <w:spacing w:after="0" w:line="276" w:lineRule="auto"/>
              <w:ind w:firstLine="540"/>
              <w:jc w:val="both"/>
              <w:rPr>
                <w:rFonts w:ascii="Times New Roman" w:hAnsi="Times New Roman" w:cs="Times New Roman"/>
                <w:sz w:val="24"/>
                <w:szCs w:val="24"/>
                <w:lang w:val="ru-RU" w:eastAsia="ru-RU"/>
              </w:rPr>
            </w:pPr>
          </w:p>
          <w:p w:rsidR="00F02A56" w:rsidRDefault="00C27750" w:rsidP="00C27750">
            <w:pPr>
              <w:spacing w:after="0" w:line="276" w:lineRule="auto"/>
              <w:ind w:firstLine="540"/>
              <w:jc w:val="both"/>
              <w:rPr>
                <w:rFonts w:ascii="Times New Roman" w:hAnsi="Times New Roman" w:cs="Times New Roman"/>
                <w:sz w:val="24"/>
                <w:szCs w:val="24"/>
                <w:lang w:eastAsia="ru-RU"/>
              </w:rPr>
            </w:pPr>
            <w:r w:rsidRPr="00C27750">
              <w:rPr>
                <w:rFonts w:ascii="Times New Roman" w:hAnsi="Times New Roman" w:cs="Times New Roman"/>
                <w:sz w:val="24"/>
                <w:szCs w:val="24"/>
                <w:lang w:val="ru-RU" w:eastAsia="ru-RU"/>
              </w:rPr>
              <w:t xml:space="preserve">2. Учасник відповідає за одержання необхідних ліцензій на послуги охорони, запропоновані на торги та самостійно несе всі витрати на отримання </w:t>
            </w:r>
            <w:proofErr w:type="gramStart"/>
            <w:r w:rsidRPr="00C27750">
              <w:rPr>
                <w:rFonts w:ascii="Times New Roman" w:hAnsi="Times New Roman" w:cs="Times New Roman"/>
                <w:sz w:val="24"/>
                <w:szCs w:val="24"/>
                <w:lang w:val="ru-RU" w:eastAsia="ru-RU"/>
              </w:rPr>
              <w:t>таких</w:t>
            </w:r>
            <w:proofErr w:type="gramEnd"/>
            <w:r w:rsidRPr="00C27750">
              <w:rPr>
                <w:rFonts w:ascii="Times New Roman" w:hAnsi="Times New Roman" w:cs="Times New Roman"/>
                <w:sz w:val="24"/>
                <w:szCs w:val="24"/>
                <w:lang w:val="ru-RU" w:eastAsia="ru-RU"/>
              </w:rPr>
              <w:t xml:space="preserve"> дозволів, ліцензій.</w:t>
            </w:r>
            <w:r w:rsidRPr="00C27750">
              <w:rPr>
                <w:rFonts w:ascii="Times New Roman" w:hAnsi="Times New Roman" w:cs="Times New Roman"/>
                <w:sz w:val="24"/>
                <w:szCs w:val="24"/>
                <w:lang w:eastAsia="ru-RU"/>
              </w:rPr>
              <w:t xml:space="preserve"> </w:t>
            </w:r>
          </w:p>
          <w:p w:rsidR="00C27750" w:rsidRPr="00F02A56" w:rsidRDefault="00C27750" w:rsidP="00C27750">
            <w:pPr>
              <w:spacing w:after="0" w:line="276" w:lineRule="auto"/>
              <w:ind w:firstLine="540"/>
              <w:jc w:val="both"/>
              <w:rPr>
                <w:rFonts w:ascii="Times New Roman" w:hAnsi="Times New Roman" w:cs="Times New Roman"/>
                <w:sz w:val="24"/>
                <w:szCs w:val="24"/>
                <w:u w:val="single"/>
                <w:lang w:eastAsia="ru-RU"/>
              </w:rPr>
            </w:pPr>
            <w:r w:rsidRPr="00F02A56">
              <w:rPr>
                <w:rFonts w:ascii="Times New Roman" w:hAnsi="Times New Roman" w:cs="Times New Roman"/>
                <w:sz w:val="24"/>
                <w:szCs w:val="24"/>
                <w:u w:val="single"/>
                <w:lang w:eastAsia="ru-RU"/>
              </w:rPr>
              <w:t>Копії Установчих документів, чинних ліцензій, дозволів подаються у складі тендерної пропозиції.</w:t>
            </w:r>
          </w:p>
          <w:p w:rsidR="00C27750" w:rsidRPr="00C27750" w:rsidRDefault="00C27750" w:rsidP="00C27750">
            <w:pPr>
              <w:spacing w:after="0" w:line="276" w:lineRule="auto"/>
              <w:ind w:firstLine="540"/>
              <w:jc w:val="both"/>
              <w:rPr>
                <w:rFonts w:ascii="Times New Roman" w:hAnsi="Times New Roman" w:cs="Times New Roman"/>
                <w:sz w:val="24"/>
                <w:szCs w:val="24"/>
                <w:lang w:eastAsia="ru-RU"/>
              </w:rPr>
            </w:pPr>
            <w:r w:rsidRPr="00C27750">
              <w:rPr>
                <w:rFonts w:ascii="Times New Roman" w:hAnsi="Times New Roman" w:cs="Times New Roman"/>
                <w:sz w:val="24"/>
                <w:szCs w:val="24"/>
                <w:lang w:val="ru-RU" w:eastAsia="ru-RU"/>
              </w:rPr>
              <w:tab/>
            </w:r>
            <w:r w:rsidRPr="00C27750">
              <w:rPr>
                <w:rFonts w:ascii="Times New Roman" w:hAnsi="Times New Roman" w:cs="Times New Roman"/>
                <w:sz w:val="24"/>
                <w:szCs w:val="24"/>
                <w:lang w:val="ru-RU" w:eastAsia="ru-RU"/>
              </w:rPr>
              <w:tab/>
            </w:r>
          </w:p>
          <w:p w:rsidR="00C27750" w:rsidRPr="00C27750" w:rsidRDefault="00C27750" w:rsidP="00C27750">
            <w:pPr>
              <w:spacing w:after="0" w:line="276" w:lineRule="auto"/>
              <w:ind w:firstLine="540"/>
              <w:jc w:val="both"/>
              <w:rPr>
                <w:rFonts w:ascii="Times New Roman" w:hAnsi="Times New Roman" w:cs="Times New Roman"/>
                <w:sz w:val="24"/>
                <w:szCs w:val="24"/>
                <w:lang w:eastAsia="ru-RU"/>
              </w:rPr>
            </w:pPr>
            <w:r w:rsidRPr="00C27750">
              <w:rPr>
                <w:rFonts w:ascii="Times New Roman" w:hAnsi="Times New Roman" w:cs="Times New Roman"/>
                <w:sz w:val="24"/>
                <w:szCs w:val="24"/>
                <w:lang w:val="ru-RU" w:eastAsia="ru-RU"/>
              </w:rPr>
              <w:t>3. Учасник повинен забезпечувати збереження власності на принципі повної матеріальної відповідальності</w:t>
            </w:r>
            <w:r w:rsidRPr="00C27750">
              <w:rPr>
                <w:rFonts w:ascii="Times New Roman" w:hAnsi="Times New Roman" w:cs="Times New Roman"/>
                <w:sz w:val="24"/>
                <w:szCs w:val="24"/>
                <w:lang w:eastAsia="ru-RU"/>
              </w:rPr>
              <w:t xml:space="preserve">, про що </w:t>
            </w:r>
            <w:r w:rsidRPr="00C27750">
              <w:rPr>
                <w:rFonts w:ascii="Times New Roman" w:hAnsi="Times New Roman" w:cs="Times New Roman"/>
                <w:sz w:val="24"/>
                <w:szCs w:val="24"/>
                <w:u w:val="single"/>
                <w:lang w:eastAsia="ru-RU"/>
              </w:rPr>
              <w:t>надає гарантійний лист</w:t>
            </w:r>
            <w:r w:rsidRPr="00C27750">
              <w:rPr>
                <w:rFonts w:ascii="Times New Roman" w:hAnsi="Times New Roman" w:cs="Times New Roman"/>
                <w:sz w:val="24"/>
                <w:szCs w:val="24"/>
                <w:lang w:eastAsia="ru-RU"/>
              </w:rPr>
              <w:t xml:space="preserve"> у складі тендерної документації.</w:t>
            </w:r>
          </w:p>
          <w:p w:rsidR="00C27750" w:rsidRPr="00C27750" w:rsidRDefault="00C27750" w:rsidP="00C27750">
            <w:pPr>
              <w:spacing w:after="0" w:line="276" w:lineRule="auto"/>
              <w:ind w:firstLine="540"/>
              <w:jc w:val="both"/>
              <w:rPr>
                <w:rFonts w:ascii="Times New Roman" w:hAnsi="Times New Roman" w:cs="Times New Roman"/>
                <w:sz w:val="24"/>
                <w:szCs w:val="24"/>
                <w:lang w:eastAsia="ru-RU"/>
              </w:rPr>
            </w:pPr>
          </w:p>
          <w:p w:rsidR="00C27750" w:rsidRPr="00C27750" w:rsidRDefault="00C27750" w:rsidP="00C27750">
            <w:pPr>
              <w:spacing w:after="0" w:line="276" w:lineRule="auto"/>
              <w:ind w:firstLine="540"/>
              <w:jc w:val="both"/>
              <w:rPr>
                <w:rFonts w:ascii="Times New Roman" w:hAnsi="Times New Roman" w:cs="Times New Roman"/>
                <w:sz w:val="24"/>
                <w:szCs w:val="24"/>
                <w:lang w:eastAsia="ru-RU"/>
              </w:rPr>
            </w:pPr>
            <w:r w:rsidRPr="00C27750">
              <w:rPr>
                <w:rFonts w:ascii="Times New Roman" w:hAnsi="Times New Roman" w:cs="Times New Roman"/>
                <w:sz w:val="24"/>
                <w:szCs w:val="24"/>
                <w:lang w:eastAsia="ru-RU"/>
              </w:rPr>
              <w:t>4. Учасник повинен мати групу швидкого реагування, що підтверджується документально копіями відповідних документів, тощо у складі тендерної документації..</w:t>
            </w:r>
          </w:p>
          <w:p w:rsidR="00C27750" w:rsidRPr="00C27750" w:rsidRDefault="00C27750" w:rsidP="00C27750">
            <w:pPr>
              <w:spacing w:after="0" w:line="276" w:lineRule="auto"/>
              <w:ind w:firstLine="540"/>
              <w:jc w:val="both"/>
              <w:rPr>
                <w:rFonts w:ascii="Times New Roman" w:eastAsia="Times New Roman" w:hAnsi="Times New Roman" w:cs="Times New Roman"/>
                <w:b/>
                <w:i/>
                <w:sz w:val="24"/>
                <w:szCs w:val="24"/>
                <w:lang w:eastAsia="en-US"/>
              </w:rPr>
            </w:pPr>
          </w:p>
          <w:p w:rsidR="00C27750" w:rsidRPr="00C27750" w:rsidRDefault="00C27750" w:rsidP="00C27750">
            <w:pPr>
              <w:spacing w:after="0" w:line="276" w:lineRule="auto"/>
              <w:ind w:firstLine="540"/>
              <w:jc w:val="both"/>
              <w:rPr>
                <w:rFonts w:ascii="Times New Roman" w:hAnsi="Times New Roman" w:cs="Times New Roman"/>
                <w:sz w:val="24"/>
                <w:szCs w:val="24"/>
                <w:lang w:eastAsia="ru-RU"/>
              </w:rPr>
            </w:pPr>
            <w:r w:rsidRPr="00C27750">
              <w:rPr>
                <w:rFonts w:ascii="Times New Roman" w:eastAsia="Times New Roman" w:hAnsi="Times New Roman" w:cs="Times New Roman"/>
                <w:b/>
                <w:i/>
                <w:sz w:val="24"/>
                <w:szCs w:val="24"/>
                <w:lang w:eastAsia="en-US"/>
              </w:rPr>
              <w:t xml:space="preserve">Додаткова інформація:  </w:t>
            </w:r>
          </w:p>
          <w:p w:rsidR="0060781A" w:rsidRDefault="00C27750" w:rsidP="0060781A">
            <w:pPr>
              <w:spacing w:after="0" w:line="276" w:lineRule="auto"/>
              <w:ind w:firstLine="540"/>
              <w:jc w:val="both"/>
              <w:rPr>
                <w:rFonts w:ascii="Times New Roman" w:hAnsi="Times New Roman" w:cs="Times New Roman"/>
                <w:sz w:val="24"/>
                <w:szCs w:val="24"/>
                <w:lang w:eastAsia="ru-RU"/>
              </w:rPr>
            </w:pPr>
            <w:r w:rsidRPr="00C27750">
              <w:rPr>
                <w:rFonts w:ascii="Times New Roman" w:eastAsia="Times New Roman" w:hAnsi="Times New Roman" w:cs="Times New Roman"/>
                <w:sz w:val="24"/>
                <w:szCs w:val="24"/>
                <w:lang w:eastAsia="en-US"/>
              </w:rPr>
              <w:t xml:space="preserve">Учасник  </w:t>
            </w:r>
            <w:r w:rsidRPr="00C27750">
              <w:rPr>
                <w:rFonts w:ascii="Times New Roman" w:eastAsia="Times New Roman" w:hAnsi="Times New Roman" w:cs="Times New Roman"/>
                <w:sz w:val="24"/>
                <w:szCs w:val="24"/>
                <w:u w:val="single"/>
                <w:lang w:eastAsia="en-US"/>
              </w:rPr>
              <w:t>письмово надає гарантію</w:t>
            </w:r>
            <w:r w:rsidRPr="00C27750">
              <w:rPr>
                <w:rFonts w:ascii="Times New Roman" w:eastAsia="Times New Roman" w:hAnsi="Times New Roman" w:cs="Times New Roman"/>
                <w:sz w:val="24"/>
                <w:szCs w:val="24"/>
                <w:lang w:eastAsia="en-US"/>
              </w:rPr>
              <w:t>, щодо технічних  і якісних  характеристик  надання послуг, наведених  в переліку.</w:t>
            </w:r>
          </w:p>
          <w:p w:rsidR="0060781A" w:rsidRDefault="0060781A" w:rsidP="0060781A">
            <w:pPr>
              <w:spacing w:after="0" w:line="276" w:lineRule="auto"/>
              <w:ind w:firstLine="540"/>
              <w:jc w:val="both"/>
              <w:rPr>
                <w:rFonts w:ascii="Times New Roman" w:hAnsi="Times New Roman" w:cs="Times New Roman"/>
                <w:sz w:val="24"/>
                <w:szCs w:val="24"/>
                <w:lang w:eastAsia="ru-RU"/>
              </w:rPr>
            </w:pPr>
            <w:r w:rsidRPr="0060781A">
              <w:rPr>
                <w:rFonts w:ascii="Times New Roman" w:eastAsia="Times New Roman" w:hAnsi="Times New Roman" w:cs="Times New Roman"/>
                <w:sz w:val="24"/>
                <w:szCs w:val="24"/>
                <w:lang w:eastAsia="en-US"/>
              </w:rPr>
              <w:t>Учасник</w:t>
            </w:r>
            <w:r w:rsidR="00F02A56">
              <w:rPr>
                <w:rFonts w:ascii="Times New Roman" w:eastAsia="Times New Roman" w:hAnsi="Times New Roman" w:cs="Times New Roman"/>
                <w:sz w:val="24"/>
                <w:szCs w:val="24"/>
                <w:lang w:eastAsia="en-US"/>
              </w:rPr>
              <w:t xml:space="preserve"> </w:t>
            </w:r>
            <w:r w:rsidR="00F02A56" w:rsidRPr="00F02A56">
              <w:rPr>
                <w:rFonts w:ascii="Times New Roman" w:eastAsia="Times New Roman" w:hAnsi="Times New Roman" w:cs="Times New Roman"/>
                <w:sz w:val="24"/>
                <w:szCs w:val="24"/>
                <w:u w:val="single"/>
                <w:lang w:eastAsia="en-US"/>
              </w:rPr>
              <w:t>письмово</w:t>
            </w:r>
            <w:r w:rsidRPr="00F02A56">
              <w:rPr>
                <w:rFonts w:ascii="Times New Roman" w:eastAsia="Times New Roman" w:hAnsi="Times New Roman" w:cs="Times New Roman"/>
                <w:sz w:val="24"/>
                <w:szCs w:val="24"/>
                <w:u w:val="single"/>
                <w:lang w:eastAsia="en-US"/>
              </w:rPr>
              <w:t xml:space="preserve"> гарантує</w:t>
            </w:r>
            <w:r w:rsidRPr="0060781A">
              <w:rPr>
                <w:rFonts w:ascii="Times New Roman" w:eastAsia="Times New Roman" w:hAnsi="Times New Roman" w:cs="Times New Roman"/>
                <w:sz w:val="24"/>
                <w:szCs w:val="24"/>
                <w:lang w:eastAsia="en-US"/>
              </w:rPr>
              <w:t xml:space="preserve"> зменшення цін на </w:t>
            </w:r>
            <w:r>
              <w:rPr>
                <w:rFonts w:ascii="Times New Roman" w:eastAsia="Times New Roman" w:hAnsi="Times New Roman" w:cs="Times New Roman"/>
                <w:sz w:val="24"/>
                <w:szCs w:val="24"/>
                <w:lang w:eastAsia="en-US"/>
              </w:rPr>
              <w:t>послуги</w:t>
            </w:r>
            <w:r w:rsidRPr="0060781A">
              <w:rPr>
                <w:rFonts w:ascii="Times New Roman" w:eastAsia="Times New Roman" w:hAnsi="Times New Roman" w:cs="Times New Roman"/>
                <w:sz w:val="24"/>
                <w:szCs w:val="24"/>
                <w:lang w:eastAsia="en-US"/>
              </w:rPr>
              <w:t xml:space="preserve"> у випадку відповідного  зменшення ринкових цін.</w:t>
            </w:r>
          </w:p>
          <w:p w:rsidR="0060781A" w:rsidRDefault="0060781A" w:rsidP="0060781A">
            <w:pPr>
              <w:spacing w:after="0" w:line="276" w:lineRule="auto"/>
              <w:ind w:firstLine="540"/>
              <w:jc w:val="both"/>
              <w:rPr>
                <w:rFonts w:ascii="Times New Roman" w:hAnsi="Times New Roman" w:cs="Times New Roman"/>
                <w:sz w:val="24"/>
                <w:szCs w:val="24"/>
                <w:lang w:eastAsia="ru-RU"/>
              </w:rPr>
            </w:pPr>
            <w:r w:rsidRPr="0060781A">
              <w:rPr>
                <w:rFonts w:ascii="Times New Roman" w:eastAsia="Times New Roman" w:hAnsi="Times New Roman" w:cs="Times New Roman"/>
                <w:sz w:val="24"/>
                <w:szCs w:val="24"/>
                <w:lang w:eastAsia="en-US"/>
              </w:rPr>
              <w:t xml:space="preserve">Учасник </w:t>
            </w:r>
            <w:r w:rsidRPr="00F02A56">
              <w:rPr>
                <w:rFonts w:ascii="Times New Roman" w:eastAsia="Times New Roman" w:hAnsi="Times New Roman" w:cs="Times New Roman"/>
                <w:sz w:val="24"/>
                <w:szCs w:val="24"/>
                <w:u w:val="single"/>
                <w:lang w:eastAsia="en-US"/>
              </w:rPr>
              <w:t>надає у складі тендерної пропозиції</w:t>
            </w:r>
            <w:r w:rsidRPr="0060781A">
              <w:rPr>
                <w:rFonts w:ascii="Times New Roman" w:eastAsia="Times New Roman" w:hAnsi="Times New Roman" w:cs="Times New Roman"/>
                <w:sz w:val="24"/>
                <w:szCs w:val="24"/>
                <w:lang w:eastAsia="en-US"/>
              </w:rPr>
              <w:t xml:space="preserve"> проєкт договору закупівлі (без суми), у редакції Замовника, який повинен бути заповнений зі сторони Учасника, включаючи додатки до нього, підписаний уповноваженою особою Учасника і містити печатку учасника (при наявності).</w:t>
            </w:r>
          </w:p>
          <w:p w:rsidR="0060781A" w:rsidRDefault="0060781A" w:rsidP="0060781A">
            <w:pPr>
              <w:spacing w:after="0" w:line="276" w:lineRule="auto"/>
              <w:ind w:firstLine="540"/>
              <w:jc w:val="both"/>
              <w:rPr>
                <w:rFonts w:ascii="Times New Roman" w:hAnsi="Times New Roman" w:cs="Times New Roman"/>
                <w:sz w:val="24"/>
                <w:szCs w:val="24"/>
                <w:lang w:eastAsia="ru-RU"/>
              </w:rPr>
            </w:pPr>
            <w:r w:rsidRPr="0060781A">
              <w:rPr>
                <w:rFonts w:ascii="Times New Roman" w:eastAsia="Times New Roman" w:hAnsi="Times New Roman" w:cs="Times New Roman"/>
                <w:sz w:val="24"/>
                <w:szCs w:val="24"/>
                <w:lang w:eastAsia="en-US"/>
              </w:rPr>
              <w:t xml:space="preserve">Строк </w:t>
            </w:r>
            <w:r>
              <w:rPr>
                <w:rFonts w:ascii="Times New Roman" w:eastAsia="Times New Roman" w:hAnsi="Times New Roman" w:cs="Times New Roman"/>
                <w:sz w:val="24"/>
                <w:szCs w:val="24"/>
                <w:lang w:eastAsia="en-US"/>
              </w:rPr>
              <w:t>надання послуг</w:t>
            </w:r>
            <w:r w:rsidRPr="0060781A">
              <w:rPr>
                <w:rFonts w:ascii="Times New Roman" w:eastAsia="Times New Roman" w:hAnsi="Times New Roman" w:cs="Times New Roman"/>
                <w:sz w:val="24"/>
                <w:szCs w:val="24"/>
                <w:lang w:eastAsia="en-US"/>
              </w:rPr>
              <w:t xml:space="preserve">  до 31 грудня 2023 року. </w:t>
            </w:r>
            <w:r w:rsidRPr="00F02A56">
              <w:rPr>
                <w:rFonts w:ascii="Times New Roman" w:eastAsia="Times New Roman" w:hAnsi="Times New Roman" w:cs="Times New Roman"/>
                <w:sz w:val="24"/>
                <w:szCs w:val="24"/>
                <w:u w:val="single"/>
                <w:lang w:eastAsia="en-US"/>
              </w:rPr>
              <w:t>Учасник надає гарантійний лист</w:t>
            </w:r>
            <w:r w:rsidRPr="0060781A">
              <w:rPr>
                <w:rFonts w:ascii="Times New Roman" w:eastAsia="Times New Roman" w:hAnsi="Times New Roman" w:cs="Times New Roman"/>
                <w:sz w:val="24"/>
                <w:szCs w:val="24"/>
                <w:lang w:eastAsia="en-US"/>
              </w:rPr>
              <w:t xml:space="preserve">, де він зобов’язується здійснити поставку даного товару з моменту укладення договору та до 31 грудня 2023 року. </w:t>
            </w:r>
          </w:p>
          <w:p w:rsidR="0060781A" w:rsidRPr="0060781A" w:rsidRDefault="0060781A" w:rsidP="0060781A">
            <w:pPr>
              <w:spacing w:after="0" w:line="276" w:lineRule="auto"/>
              <w:ind w:firstLine="540"/>
              <w:jc w:val="both"/>
              <w:rPr>
                <w:rFonts w:ascii="Times New Roman" w:hAnsi="Times New Roman" w:cs="Times New Roman"/>
                <w:i/>
                <w:iCs/>
                <w:sz w:val="24"/>
                <w:szCs w:val="24"/>
                <w:lang w:eastAsia="ru-RU"/>
              </w:rPr>
            </w:pPr>
            <w:r w:rsidRPr="0060781A">
              <w:rPr>
                <w:rFonts w:ascii="Times New Roman" w:eastAsia="Times New Roman" w:hAnsi="Times New Roman" w:cs="Times New Roman"/>
                <w:i/>
                <w:iCs/>
                <w:sz w:val="24"/>
                <w:szCs w:val="24"/>
                <w:lang w:eastAsia="en-US"/>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60781A" w:rsidRPr="0060781A" w:rsidRDefault="0060781A" w:rsidP="0060781A">
            <w:pPr>
              <w:spacing w:after="0" w:line="276" w:lineRule="auto"/>
              <w:ind w:firstLine="540"/>
              <w:jc w:val="both"/>
              <w:rPr>
                <w:rFonts w:ascii="Times New Roman" w:hAnsi="Times New Roman" w:cs="Times New Roman"/>
                <w:i/>
                <w:iCs/>
                <w:sz w:val="24"/>
                <w:szCs w:val="24"/>
                <w:lang w:eastAsia="ru-RU"/>
              </w:rPr>
            </w:pPr>
            <w:r w:rsidRPr="0060781A">
              <w:rPr>
                <w:rFonts w:ascii="Times New Roman" w:eastAsia="Times New Roman" w:hAnsi="Times New Roman" w:cs="Times New Roman"/>
                <w:i/>
                <w:iCs/>
                <w:sz w:val="24"/>
                <w:szCs w:val="24"/>
                <w:lang w:eastAsia="en-US"/>
              </w:rPr>
              <w:t>Документи, подання яких передбачено цим додатком, але які не складаються Учасником, подаються у вигляді сканованого оригіналу або відповідно завіреної копії (у разі відсутності оригіналу документа).</w:t>
            </w:r>
          </w:p>
          <w:p w:rsidR="00C27750" w:rsidRPr="00C27750" w:rsidRDefault="00C27750" w:rsidP="00C2775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en-US"/>
              </w:rPr>
            </w:pPr>
            <w:r w:rsidRPr="00C27750">
              <w:rPr>
                <w:rFonts w:ascii="Times New Roman" w:eastAsia="Times New Roman" w:hAnsi="Times New Roman" w:cs="Times New Roman"/>
                <w:color w:val="000000"/>
                <w:sz w:val="24"/>
                <w:szCs w:val="24"/>
                <w:lang w:eastAsia="ru-RU"/>
              </w:rPr>
              <w:t>Адреса закладу (місце знаходження та надання послуг):</w:t>
            </w:r>
            <w:r w:rsidR="00F02A56">
              <w:rPr>
                <w:rFonts w:ascii="Times New Roman" w:eastAsia="Times New Roman" w:hAnsi="Times New Roman" w:cs="Times New Roman"/>
                <w:sz w:val="24"/>
                <w:szCs w:val="24"/>
                <w:lang w:eastAsia="en-US"/>
              </w:rPr>
              <w:t xml:space="preserve"> </w:t>
            </w:r>
            <w:r w:rsidRPr="00C27750">
              <w:rPr>
                <w:rFonts w:ascii="Times New Roman" w:eastAsia="Times New Roman" w:hAnsi="Times New Roman" w:cs="Times New Roman"/>
                <w:b/>
                <w:color w:val="000000"/>
                <w:sz w:val="24"/>
                <w:szCs w:val="24"/>
                <w:lang w:eastAsia="ru-RU"/>
              </w:rPr>
              <w:t>Україна, Житомирська область, Житомирський р-н, смт. Гуйва, вул. Бердичівська, 64</w:t>
            </w:r>
            <w:r w:rsidRPr="00C27750">
              <w:rPr>
                <w:rFonts w:ascii="Times New Roman" w:eastAsia="Times New Roman" w:hAnsi="Times New Roman" w:cs="Times New Roman"/>
                <w:b/>
                <w:sz w:val="24"/>
                <w:szCs w:val="24"/>
                <w:lang w:eastAsia="ru-RU"/>
              </w:rPr>
              <w:t xml:space="preserve">                                                                                                                  </w:t>
            </w:r>
          </w:p>
          <w:p w:rsidR="0060781A" w:rsidRDefault="0060781A" w:rsidP="005E55CD">
            <w:pPr>
              <w:spacing w:after="0" w:line="240" w:lineRule="auto"/>
              <w:rPr>
                <w:rFonts w:ascii="Times New Roman" w:eastAsia="Times New Roman" w:hAnsi="Times New Roman" w:cs="Times New Roman"/>
                <w:b/>
                <w:sz w:val="24"/>
                <w:szCs w:val="24"/>
                <w:lang w:eastAsia="ru-RU"/>
              </w:rPr>
            </w:pPr>
          </w:p>
          <w:p w:rsidR="00F02A56" w:rsidRPr="007919EA" w:rsidRDefault="00F02A56" w:rsidP="005E55CD">
            <w:pPr>
              <w:spacing w:after="0" w:line="240" w:lineRule="auto"/>
              <w:rPr>
                <w:rFonts w:ascii="Times New Roman" w:eastAsia="Times New Roman" w:hAnsi="Times New Roman" w:cs="Times New Roman"/>
                <w:sz w:val="24"/>
                <w:szCs w:val="24"/>
              </w:rPr>
            </w:pPr>
          </w:p>
          <w:p w:rsidR="00E22DA2" w:rsidRPr="007919EA" w:rsidRDefault="00E22DA2" w:rsidP="006300BF">
            <w:pPr>
              <w:spacing w:after="0" w:line="240" w:lineRule="auto"/>
              <w:jc w:val="right"/>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rPr>
              <w:lastRenderedPageBreak/>
              <w:t>ДОДАТОК 3</w:t>
            </w:r>
          </w:p>
          <w:p w:rsidR="00BB0C57" w:rsidRPr="00F02A56" w:rsidRDefault="00E22DA2" w:rsidP="00785602">
            <w:pPr>
              <w:spacing w:after="0" w:line="240" w:lineRule="auto"/>
              <w:jc w:val="right"/>
              <w:rPr>
                <w:rFonts w:ascii="Times New Roman" w:eastAsia="Times New Roman" w:hAnsi="Times New Roman" w:cs="Times New Roman"/>
                <w:sz w:val="24"/>
                <w:szCs w:val="24"/>
              </w:rPr>
            </w:pPr>
            <w:r w:rsidRPr="007919EA">
              <w:rPr>
                <w:rFonts w:ascii="Times New Roman" w:eastAsia="Times New Roman" w:hAnsi="Times New Roman" w:cs="Times New Roman"/>
                <w:i/>
                <w:sz w:val="24"/>
                <w:szCs w:val="24"/>
              </w:rPr>
              <w:t xml:space="preserve">             </w:t>
            </w:r>
            <w:r w:rsidR="006300BF">
              <w:rPr>
                <w:rFonts w:ascii="Times New Roman" w:eastAsia="Times New Roman" w:hAnsi="Times New Roman" w:cs="Times New Roman"/>
                <w:i/>
                <w:sz w:val="24"/>
                <w:szCs w:val="24"/>
              </w:rPr>
              <w:t xml:space="preserve">                          </w:t>
            </w:r>
            <w:r w:rsidRPr="007919EA">
              <w:rPr>
                <w:rFonts w:ascii="Times New Roman" w:eastAsia="Times New Roman" w:hAnsi="Times New Roman" w:cs="Times New Roman"/>
                <w:i/>
                <w:sz w:val="24"/>
                <w:szCs w:val="24"/>
              </w:rPr>
              <w:t xml:space="preserve">                        </w:t>
            </w:r>
            <w:r w:rsidRPr="00F02A56">
              <w:rPr>
                <w:rFonts w:ascii="Times New Roman" w:eastAsia="Times New Roman" w:hAnsi="Times New Roman" w:cs="Times New Roman"/>
                <w:i/>
                <w:sz w:val="24"/>
                <w:szCs w:val="24"/>
              </w:rPr>
              <w:t xml:space="preserve">до тендерної документації </w:t>
            </w:r>
            <w:r w:rsidR="005E55CD" w:rsidRPr="00F02A56">
              <w:rPr>
                <w:rFonts w:ascii="Times New Roman" w:eastAsia="Times New Roman" w:hAnsi="Times New Roman" w:cs="Times New Roman"/>
                <w:sz w:val="24"/>
                <w:szCs w:val="24"/>
              </w:rPr>
              <w:t xml:space="preserve"> </w:t>
            </w:r>
          </w:p>
          <w:p w:rsidR="00BB0C57" w:rsidRPr="00F02A56"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iCs/>
                <w:color w:val="000000"/>
                <w:sz w:val="24"/>
                <w:szCs w:val="24"/>
                <w:lang w:eastAsia="ru-RU"/>
              </w:rPr>
            </w:pPr>
            <w:r w:rsidRPr="00F02A56">
              <w:rPr>
                <w:rFonts w:ascii="Times New Roman" w:eastAsia="Times New Roman" w:hAnsi="Times New Roman" w:cs="Times New Roman"/>
                <w:bCs/>
                <w:i/>
                <w:iCs/>
                <w:color w:val="000000"/>
                <w:sz w:val="24"/>
                <w:szCs w:val="24"/>
                <w:lang w:eastAsia="ru-RU"/>
              </w:rPr>
              <w:t>(про</w:t>
            </w:r>
            <w:r w:rsidR="00785602" w:rsidRPr="00F02A56">
              <w:rPr>
                <w:rFonts w:ascii="Times New Roman" w:eastAsia="Times New Roman" w:hAnsi="Times New Roman" w:cs="Times New Roman"/>
                <w:bCs/>
                <w:i/>
                <w:iCs/>
                <w:color w:val="000000"/>
                <w:sz w:val="24"/>
                <w:szCs w:val="24"/>
                <w:lang w:eastAsia="ru-RU"/>
              </w:rPr>
              <w:t>є</w:t>
            </w:r>
            <w:r w:rsidRPr="00F02A56">
              <w:rPr>
                <w:rFonts w:ascii="Times New Roman" w:eastAsia="Times New Roman" w:hAnsi="Times New Roman" w:cs="Times New Roman"/>
                <w:bCs/>
                <w:i/>
                <w:iCs/>
                <w:color w:val="000000"/>
                <w:sz w:val="24"/>
                <w:szCs w:val="24"/>
                <w:lang w:eastAsia="ru-RU"/>
              </w:rPr>
              <w:t>кт договору)</w:t>
            </w:r>
          </w:p>
          <w:p w:rsidR="00BB0C57" w:rsidRPr="00BB0C57"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BB0C57">
              <w:rPr>
                <w:rFonts w:ascii="Times New Roman" w:eastAsia="Times New Roman" w:hAnsi="Times New Roman" w:cs="Times New Roman"/>
                <w:b/>
                <w:bCs/>
                <w:color w:val="000000"/>
                <w:sz w:val="24"/>
                <w:szCs w:val="24"/>
                <w:lang w:eastAsia="ru-RU"/>
              </w:rPr>
              <w:t>ДОГОВІР №</w:t>
            </w:r>
          </w:p>
          <w:p w:rsidR="00BB0C57" w:rsidRPr="00BB0C57"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sidRPr="00BB0C57">
              <w:rPr>
                <w:rFonts w:ascii="Times New Roman" w:eastAsia="Times New Roman" w:hAnsi="Times New Roman" w:cs="Times New Roman"/>
                <w:b/>
                <w:bCs/>
                <w:color w:val="000000"/>
                <w:sz w:val="24"/>
                <w:szCs w:val="24"/>
                <w:lang w:eastAsia="ru-RU"/>
              </w:rPr>
              <w:t xml:space="preserve">про надання послуг з охорони об’єктів </w:t>
            </w:r>
          </w:p>
          <w:p w:rsidR="00BB0C57" w:rsidRPr="00BB0C57"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color w:val="000000"/>
                <w:sz w:val="24"/>
                <w:szCs w:val="24"/>
                <w:lang w:eastAsia="ru-RU"/>
              </w:rPr>
            </w:pPr>
          </w:p>
          <w:p w:rsidR="00BB0C57" w:rsidRPr="00BB0C57"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bCs/>
                <w:color w:val="000000"/>
                <w:sz w:val="24"/>
                <w:szCs w:val="24"/>
                <w:lang w:eastAsia="ru-RU"/>
              </w:rPr>
            </w:pPr>
            <w:r w:rsidRPr="00BB0C57">
              <w:rPr>
                <w:rFonts w:ascii="Times New Roman" w:eastAsia="Times New Roman" w:hAnsi="Times New Roman" w:cs="Times New Roman"/>
                <w:color w:val="000000"/>
                <w:sz w:val="24"/>
                <w:szCs w:val="24"/>
                <w:lang w:eastAsia="ru-RU"/>
              </w:rPr>
              <w:t xml:space="preserve">м. Житомир                                                                                        </w:t>
            </w:r>
            <w:r w:rsidRPr="00BB0C57">
              <w:rPr>
                <w:rFonts w:ascii="Times New Roman" w:eastAsia="Times New Roman" w:hAnsi="Times New Roman" w:cs="Times New Roman"/>
                <w:bCs/>
                <w:color w:val="000000"/>
                <w:sz w:val="24"/>
                <w:szCs w:val="24"/>
                <w:lang w:eastAsia="ru-RU"/>
              </w:rPr>
              <w:t>«____»________  20___р.</w:t>
            </w:r>
          </w:p>
          <w:p w:rsidR="00BB0C57" w:rsidRPr="00BB0C57" w:rsidRDefault="00BB0C57" w:rsidP="00BB0C5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color w:val="000000"/>
                <w:sz w:val="24"/>
                <w:szCs w:val="24"/>
                <w:lang w:eastAsia="ru-RU"/>
              </w:rPr>
            </w:pPr>
          </w:p>
          <w:p w:rsidR="0060781A" w:rsidRDefault="00BB0C57" w:rsidP="0060781A">
            <w:pPr>
              <w:tabs>
                <w:tab w:val="left" w:pos="540"/>
              </w:tabs>
              <w:spacing w:after="0" w:line="240" w:lineRule="auto"/>
              <w:ind w:firstLine="720"/>
              <w:jc w:val="both"/>
              <w:rPr>
                <w:rFonts w:ascii="Times New Roman" w:eastAsia="Times New Roman" w:hAnsi="Times New Roman" w:cs="Times New Roman"/>
                <w:color w:val="000000"/>
                <w:sz w:val="24"/>
                <w:szCs w:val="24"/>
                <w:lang w:eastAsia="ru-RU"/>
              </w:rPr>
            </w:pPr>
            <w:r w:rsidRPr="00BB0C57">
              <w:rPr>
                <w:rFonts w:ascii="Times New Roman" w:eastAsia="Times New Roman" w:hAnsi="Times New Roman" w:cs="Times New Roman"/>
                <w:b/>
                <w:color w:val="000000"/>
                <w:sz w:val="24"/>
                <w:szCs w:val="24"/>
                <w:lang w:eastAsia="ru-RU"/>
              </w:rPr>
              <w:t xml:space="preserve">Комунальне некомерційне підприємство «Обласний протитуберкульозний диспансер» Житомирської обласної ради  </w:t>
            </w:r>
            <w:r w:rsidR="003F3BF4">
              <w:rPr>
                <w:rFonts w:ascii="Times New Roman" w:eastAsia="Times New Roman" w:hAnsi="Times New Roman" w:cs="Times New Roman"/>
                <w:b/>
                <w:color w:val="000000"/>
                <w:sz w:val="24"/>
                <w:szCs w:val="24"/>
                <w:lang w:eastAsia="ru-RU"/>
              </w:rPr>
              <w:t xml:space="preserve"> (КНП «ОПТД» ЖОР),</w:t>
            </w:r>
            <w:r w:rsidRPr="00BB0C57">
              <w:rPr>
                <w:rFonts w:ascii="Times New Roman" w:eastAsia="Times New Roman" w:hAnsi="Times New Roman" w:cs="Times New Roman"/>
                <w:color w:val="000000"/>
                <w:sz w:val="24"/>
                <w:szCs w:val="24"/>
                <w:lang w:eastAsia="ru-RU"/>
              </w:rPr>
              <w:t xml:space="preserve"> в особі директора  Дідика Віталія Степановича, що діє на підставі Статуту, з однієї сторони (в подальшому – Замовник),                    </w:t>
            </w:r>
          </w:p>
          <w:p w:rsidR="00BB0C57" w:rsidRPr="00BB0C57" w:rsidRDefault="00BB0C57" w:rsidP="0060781A">
            <w:pPr>
              <w:tabs>
                <w:tab w:val="left" w:pos="540"/>
              </w:tabs>
              <w:spacing w:after="0" w:line="240" w:lineRule="auto"/>
              <w:jc w:val="both"/>
              <w:rPr>
                <w:rFonts w:ascii="Times New Roman" w:eastAsia="Times New Roman" w:hAnsi="Times New Roman" w:cs="Times New Roman"/>
                <w:color w:val="000000"/>
                <w:sz w:val="24"/>
                <w:szCs w:val="24"/>
                <w:lang w:eastAsia="ru-RU"/>
              </w:rPr>
            </w:pPr>
            <w:r w:rsidRPr="00BB0C57">
              <w:rPr>
                <w:rFonts w:ascii="Times New Roman" w:eastAsia="Times New Roman" w:hAnsi="Times New Roman" w:cs="Times New Roman"/>
                <w:color w:val="000000"/>
                <w:sz w:val="24"/>
                <w:szCs w:val="24"/>
                <w:lang w:eastAsia="ru-RU"/>
              </w:rPr>
              <w:t xml:space="preserve"> і </w:t>
            </w:r>
            <w:r w:rsidRPr="00BB0C57">
              <w:rPr>
                <w:rFonts w:ascii="Times New Roman" w:eastAsia="Times New Roman" w:hAnsi="Times New Roman" w:cs="Times New Roman"/>
                <w:b/>
                <w:color w:val="000000"/>
                <w:sz w:val="24"/>
                <w:szCs w:val="24"/>
                <w:lang w:eastAsia="ru-RU"/>
              </w:rPr>
              <w:t xml:space="preserve">________________________________________________________________________, </w:t>
            </w:r>
            <w:r w:rsidRPr="00BB0C57">
              <w:rPr>
                <w:rFonts w:ascii="Times New Roman" w:eastAsia="Times New Roman" w:hAnsi="Times New Roman" w:cs="Times New Roman"/>
                <w:color w:val="000000"/>
                <w:sz w:val="24"/>
                <w:szCs w:val="24"/>
                <w:lang w:eastAsia="ru-RU"/>
              </w:rPr>
              <w:t>в особі __________________________________________________________________________</w:t>
            </w:r>
            <w:r w:rsidR="0060781A">
              <w:rPr>
                <w:rFonts w:ascii="Times New Roman" w:eastAsia="Times New Roman" w:hAnsi="Times New Roman" w:cs="Times New Roman"/>
                <w:color w:val="000000"/>
                <w:sz w:val="24"/>
                <w:szCs w:val="24"/>
                <w:lang w:eastAsia="ru-RU"/>
              </w:rPr>
              <w:t>___</w:t>
            </w:r>
            <w:r w:rsidRPr="00BB0C57">
              <w:rPr>
                <w:rFonts w:ascii="Times New Roman" w:eastAsia="Times New Roman" w:hAnsi="Times New Roman" w:cs="Times New Roman"/>
                <w:color w:val="000000"/>
                <w:sz w:val="24"/>
                <w:szCs w:val="24"/>
                <w:lang w:eastAsia="ru-RU"/>
              </w:rPr>
              <w:t>назване</w:t>
            </w:r>
          </w:p>
          <w:p w:rsidR="00BB0C57" w:rsidRPr="00BB0C57" w:rsidRDefault="00BB0C57" w:rsidP="00785602">
            <w:pPr>
              <w:tabs>
                <w:tab w:val="left" w:pos="540"/>
              </w:tabs>
              <w:spacing w:after="0" w:line="240" w:lineRule="auto"/>
              <w:jc w:val="both"/>
              <w:rPr>
                <w:rFonts w:ascii="Times New Roman" w:eastAsia="Times New Roman" w:hAnsi="Times New Roman" w:cs="Times New Roman"/>
                <w:color w:val="000000"/>
                <w:sz w:val="24"/>
                <w:szCs w:val="24"/>
                <w:lang w:eastAsia="ru-RU"/>
              </w:rPr>
            </w:pPr>
            <w:r w:rsidRPr="00BB0C57">
              <w:rPr>
                <w:rFonts w:ascii="Times New Roman" w:eastAsia="Times New Roman" w:hAnsi="Times New Roman" w:cs="Times New Roman"/>
                <w:color w:val="000000"/>
                <w:sz w:val="24"/>
                <w:szCs w:val="24"/>
                <w:lang w:eastAsia="ru-RU"/>
              </w:rPr>
              <w:t xml:space="preserve">( в подальшому -  Виконавець), яке діє на підставі </w:t>
            </w:r>
            <w:r w:rsidRPr="00BB0C57">
              <w:rPr>
                <w:rFonts w:ascii="Times New Roman" w:eastAsia="Times New Roman" w:hAnsi="Times New Roman" w:cs="Times New Roman"/>
                <w:sz w:val="24"/>
                <w:szCs w:val="24"/>
                <w:lang w:eastAsia="ru-RU"/>
              </w:rPr>
              <w:t>_________________________</w:t>
            </w:r>
            <w:r w:rsidRPr="00BB0C57">
              <w:rPr>
                <w:rFonts w:ascii="Times New Roman" w:eastAsia="Times New Roman" w:hAnsi="Times New Roman" w:cs="Times New Roman"/>
                <w:color w:val="000000"/>
                <w:sz w:val="24"/>
                <w:szCs w:val="24"/>
                <w:lang w:eastAsia="ru-RU"/>
              </w:rPr>
              <w:t xml:space="preserve"> з іншої сторони, разом Сторони, </w:t>
            </w:r>
            <w:r w:rsidRPr="00BB0C57">
              <w:rPr>
                <w:rFonts w:ascii="Times New Roman" w:eastAsia="Times New Roman" w:hAnsi="Times New Roman" w:cs="Times New Roman"/>
                <w:sz w:val="24"/>
                <w:szCs w:val="24"/>
                <w:lang w:eastAsia="ru-RU"/>
              </w:rPr>
              <w:t>керуючись діючим законодавством, уклали цей Договір про наступне</w:t>
            </w:r>
            <w:r w:rsidRPr="00BB0C57">
              <w:rPr>
                <w:rFonts w:ascii="Times New Roman" w:eastAsia="Times New Roman" w:hAnsi="Times New Roman" w:cs="Times New Roman"/>
                <w:color w:val="000000"/>
                <w:sz w:val="24"/>
                <w:szCs w:val="24"/>
                <w:lang w:eastAsia="ru-RU"/>
              </w:rPr>
              <w:t xml:space="preserve">               (далі - Договір):</w:t>
            </w:r>
          </w:p>
          <w:p w:rsidR="00785602" w:rsidRPr="00785602" w:rsidRDefault="00785602" w:rsidP="00785602">
            <w:pPr>
              <w:tabs>
                <w:tab w:val="left" w:pos="540"/>
              </w:tabs>
              <w:spacing w:after="0" w:line="240" w:lineRule="auto"/>
              <w:ind w:firstLine="720"/>
              <w:jc w:val="both"/>
              <w:rPr>
                <w:rFonts w:ascii="Times New Roman" w:hAnsi="Times New Roman" w:cs="Times New Roman"/>
                <w:color w:val="000000"/>
                <w:sz w:val="24"/>
                <w:szCs w:val="24"/>
                <w:lang w:val="ru-RU" w:eastAsia="ru-RU"/>
              </w:rPr>
            </w:pPr>
          </w:p>
          <w:p w:rsidR="00785602" w:rsidRPr="00785602" w:rsidRDefault="00785602" w:rsidP="00785602">
            <w:pPr>
              <w:tabs>
                <w:tab w:val="left" w:pos="540"/>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I. Предмет договору</w:t>
            </w:r>
          </w:p>
          <w:p w:rsidR="00785602" w:rsidRPr="00785602" w:rsidRDefault="00785602" w:rsidP="00785602">
            <w:pPr>
              <w:spacing w:after="0" w:line="240" w:lineRule="auto"/>
              <w:jc w:val="both"/>
              <w:rPr>
                <w:rFonts w:ascii="Times New Roman" w:hAnsi="Times New Roman" w:cs="Times New Roman"/>
                <w:b/>
                <w:sz w:val="24"/>
                <w:szCs w:val="24"/>
                <w:lang w:eastAsia="ru-RU"/>
              </w:rPr>
            </w:pPr>
            <w:r w:rsidRPr="00785602">
              <w:rPr>
                <w:rFonts w:ascii="Times New Roman" w:hAnsi="Times New Roman" w:cs="Times New Roman"/>
                <w:color w:val="000000"/>
                <w:sz w:val="24"/>
                <w:szCs w:val="24"/>
                <w:lang w:val="ru-RU" w:eastAsia="ru-RU"/>
              </w:rPr>
              <w:t xml:space="preserve">1.1. Виконавець здійснює </w:t>
            </w:r>
            <w:r w:rsidRPr="00785602">
              <w:rPr>
                <w:rFonts w:ascii="Times New Roman" w:hAnsi="Times New Roman" w:cs="Times New Roman"/>
                <w:color w:val="000000"/>
                <w:sz w:val="24"/>
                <w:szCs w:val="24"/>
                <w:lang w:eastAsia="ru-RU"/>
              </w:rPr>
              <w:t>протягом</w:t>
            </w:r>
            <w:r w:rsidRPr="00785602">
              <w:rPr>
                <w:rFonts w:ascii="Times New Roman" w:hAnsi="Times New Roman" w:cs="Times New Roman"/>
                <w:color w:val="000000"/>
                <w:sz w:val="24"/>
                <w:szCs w:val="24"/>
                <w:lang w:val="ru-RU" w:eastAsia="ru-RU"/>
              </w:rPr>
              <w:t xml:space="preserve"> 202</w:t>
            </w:r>
            <w:r>
              <w:rPr>
                <w:rFonts w:ascii="Times New Roman" w:hAnsi="Times New Roman" w:cs="Times New Roman"/>
                <w:color w:val="000000"/>
                <w:sz w:val="24"/>
                <w:szCs w:val="24"/>
                <w:lang w:val="ru-RU" w:eastAsia="ru-RU"/>
              </w:rPr>
              <w:t>3</w:t>
            </w:r>
            <w:r w:rsidRPr="00785602">
              <w:rPr>
                <w:rFonts w:ascii="Times New Roman" w:hAnsi="Times New Roman" w:cs="Times New Roman"/>
                <w:color w:val="000000"/>
                <w:sz w:val="24"/>
                <w:szCs w:val="24"/>
                <w:lang w:val="ru-RU" w:eastAsia="ru-RU"/>
              </w:rPr>
              <w:t xml:space="preserve"> року </w:t>
            </w:r>
            <w:r>
              <w:rPr>
                <w:rFonts w:ascii="Times New Roman" w:hAnsi="Times New Roman" w:cs="Times New Roman"/>
                <w:color w:val="000000"/>
                <w:sz w:val="24"/>
                <w:szCs w:val="24"/>
                <w:lang w:val="ru-RU" w:eastAsia="ru-RU"/>
              </w:rPr>
              <w:t xml:space="preserve">- </w:t>
            </w:r>
            <w:r w:rsidRPr="00F02A56">
              <w:rPr>
                <w:rFonts w:ascii="Times New Roman" w:hAnsi="Times New Roman" w:cs="Times New Roman"/>
                <w:b/>
                <w:i/>
                <w:sz w:val="24"/>
                <w:szCs w:val="24"/>
                <w:lang w:val="ru-RU" w:eastAsia="ru-RU"/>
              </w:rPr>
              <w:t xml:space="preserve">Охоронні послуги </w:t>
            </w:r>
            <w:r w:rsidRPr="00F02A56">
              <w:rPr>
                <w:rFonts w:ascii="Times New Roman" w:hAnsi="Times New Roman" w:cs="Times New Roman"/>
                <w:b/>
                <w:i/>
                <w:sz w:val="24"/>
                <w:szCs w:val="24"/>
                <w:lang w:eastAsia="ru-RU"/>
              </w:rPr>
              <w:t>(</w:t>
            </w:r>
            <w:r w:rsidRPr="00F02A56">
              <w:rPr>
                <w:rFonts w:ascii="Times New Roman" w:hAnsi="Times New Roman" w:cs="Times New Roman"/>
                <w:b/>
                <w:i/>
                <w:sz w:val="24"/>
                <w:szCs w:val="24"/>
                <w:lang w:val="ru-RU" w:eastAsia="ru-RU"/>
              </w:rPr>
              <w:t>послуги по охороні майна та території</w:t>
            </w:r>
            <w:proofErr w:type="gramStart"/>
            <w:r w:rsidRPr="00F02A56">
              <w:rPr>
                <w:rFonts w:ascii="Times New Roman" w:hAnsi="Times New Roman" w:cs="Times New Roman"/>
                <w:b/>
                <w:i/>
                <w:sz w:val="24"/>
                <w:szCs w:val="24"/>
                <w:lang w:val="ru-RU" w:eastAsia="ru-RU"/>
              </w:rPr>
              <w:t xml:space="preserve"> )</w:t>
            </w:r>
            <w:proofErr w:type="gramEnd"/>
            <w:r w:rsidRPr="00F02A56">
              <w:rPr>
                <w:rFonts w:ascii="Times New Roman" w:hAnsi="Times New Roman" w:cs="Times New Roman"/>
                <w:b/>
                <w:i/>
                <w:sz w:val="24"/>
                <w:szCs w:val="24"/>
                <w:lang w:val="ru-RU" w:eastAsia="ru-RU"/>
              </w:rPr>
              <w:t>,</w:t>
            </w:r>
            <w:r w:rsidRPr="00F02A56">
              <w:rPr>
                <w:rFonts w:ascii="Times New Roman" w:hAnsi="Times New Roman" w:cs="Times New Roman"/>
                <w:b/>
                <w:i/>
                <w:sz w:val="24"/>
                <w:szCs w:val="24"/>
                <w:lang w:eastAsia="ru-RU"/>
              </w:rPr>
              <w:t xml:space="preserve"> </w:t>
            </w:r>
            <w:r w:rsidRPr="00F02A56">
              <w:rPr>
                <w:rFonts w:ascii="Times New Roman" w:hAnsi="Times New Roman" w:cs="Times New Roman"/>
                <w:b/>
                <w:i/>
                <w:sz w:val="24"/>
                <w:szCs w:val="24"/>
                <w:lang w:val="ru-RU" w:eastAsia="ru-RU"/>
              </w:rPr>
              <w:t xml:space="preserve">код 79710000-4 </w:t>
            </w:r>
            <w:r w:rsidRPr="00F02A56">
              <w:rPr>
                <w:rFonts w:ascii="Times New Roman" w:hAnsi="Times New Roman" w:cs="Times New Roman"/>
                <w:b/>
                <w:i/>
                <w:sz w:val="24"/>
                <w:szCs w:val="24"/>
                <w:lang w:eastAsia="ru-RU"/>
              </w:rPr>
              <w:t xml:space="preserve">- </w:t>
            </w:r>
            <w:r w:rsidRPr="00F02A56">
              <w:rPr>
                <w:rFonts w:ascii="Times New Roman" w:hAnsi="Times New Roman" w:cs="Times New Roman"/>
                <w:b/>
                <w:i/>
                <w:sz w:val="24"/>
                <w:szCs w:val="24"/>
                <w:lang w:val="ru-RU" w:eastAsia="ru-RU"/>
              </w:rPr>
              <w:t>ДК 021:2015:</w:t>
            </w:r>
            <w:r w:rsidRPr="00F02A56">
              <w:rPr>
                <w:rFonts w:ascii="Times New Roman" w:hAnsi="Times New Roman" w:cs="Times New Roman"/>
                <w:i/>
                <w:sz w:val="24"/>
                <w:szCs w:val="24"/>
                <w:lang w:val="ru-RU" w:eastAsia="ru-RU"/>
              </w:rPr>
              <w:t xml:space="preserve"> </w:t>
            </w:r>
            <w:r w:rsidRPr="00F02A56">
              <w:rPr>
                <w:rFonts w:ascii="Times New Roman" w:hAnsi="Times New Roman" w:cs="Times New Roman"/>
                <w:b/>
                <w:i/>
                <w:sz w:val="24"/>
                <w:szCs w:val="24"/>
                <w:lang w:val="ru-RU" w:eastAsia="ru-RU"/>
              </w:rPr>
              <w:t>1) два поста (два охоронці)</w:t>
            </w:r>
            <w:r w:rsidRPr="00F02A56">
              <w:rPr>
                <w:rFonts w:ascii="Times New Roman" w:hAnsi="Times New Roman" w:cs="Times New Roman"/>
                <w:b/>
                <w:i/>
                <w:sz w:val="24"/>
                <w:szCs w:val="24"/>
                <w:lang w:eastAsia="ru-RU"/>
              </w:rPr>
              <w:t>:</w:t>
            </w:r>
            <w:r w:rsidRPr="00785602">
              <w:rPr>
                <w:rFonts w:ascii="Times New Roman" w:hAnsi="Times New Roman" w:cs="Times New Roman"/>
                <w:b/>
                <w:sz w:val="24"/>
                <w:szCs w:val="24"/>
                <w:lang w:val="ru-RU" w:eastAsia="ru-RU"/>
              </w:rPr>
              <w:t xml:space="preserve"> </w:t>
            </w:r>
          </w:p>
          <w:p w:rsidR="00785602" w:rsidRPr="00F02A56" w:rsidRDefault="00785602" w:rsidP="00785602">
            <w:pPr>
              <w:spacing w:after="0" w:line="240" w:lineRule="auto"/>
              <w:jc w:val="both"/>
              <w:rPr>
                <w:rFonts w:ascii="Times New Roman" w:hAnsi="Times New Roman" w:cs="Times New Roman"/>
                <w:i/>
                <w:sz w:val="24"/>
                <w:szCs w:val="24"/>
                <w:lang w:eastAsia="ru-RU"/>
              </w:rPr>
            </w:pPr>
            <w:r w:rsidRPr="00785602">
              <w:rPr>
                <w:rFonts w:ascii="Times New Roman" w:hAnsi="Times New Roman" w:cs="Times New Roman"/>
                <w:b/>
                <w:sz w:val="24"/>
                <w:szCs w:val="24"/>
                <w:lang w:val="ru-RU" w:eastAsia="ru-RU"/>
              </w:rPr>
              <w:t xml:space="preserve">Пост 1: </w:t>
            </w:r>
            <w:r w:rsidRPr="00F02A56">
              <w:rPr>
                <w:rFonts w:ascii="Times New Roman" w:hAnsi="Times New Roman" w:cs="Times New Roman"/>
                <w:i/>
                <w:sz w:val="24"/>
                <w:szCs w:val="24"/>
                <w:lang w:val="ru-RU" w:eastAsia="ru-RU"/>
              </w:rPr>
              <w:t>цілодобово (з 8.00 год</w:t>
            </w:r>
            <w:proofErr w:type="gramStart"/>
            <w:r w:rsidRPr="00F02A56">
              <w:rPr>
                <w:rFonts w:ascii="Times New Roman" w:hAnsi="Times New Roman" w:cs="Times New Roman"/>
                <w:i/>
                <w:sz w:val="24"/>
                <w:szCs w:val="24"/>
                <w:lang w:val="ru-RU" w:eastAsia="ru-RU"/>
              </w:rPr>
              <w:t>.</w:t>
            </w:r>
            <w:proofErr w:type="gramEnd"/>
            <w:r w:rsidRPr="00F02A56">
              <w:rPr>
                <w:rFonts w:ascii="Times New Roman" w:hAnsi="Times New Roman" w:cs="Times New Roman"/>
                <w:i/>
                <w:sz w:val="24"/>
                <w:szCs w:val="24"/>
                <w:lang w:val="ru-RU" w:eastAsia="ru-RU"/>
              </w:rPr>
              <w:t xml:space="preserve"> </w:t>
            </w:r>
            <w:proofErr w:type="gramStart"/>
            <w:r w:rsidRPr="00F02A56">
              <w:rPr>
                <w:rFonts w:ascii="Times New Roman" w:hAnsi="Times New Roman" w:cs="Times New Roman"/>
                <w:i/>
                <w:sz w:val="24"/>
                <w:szCs w:val="24"/>
                <w:lang w:val="ru-RU" w:eastAsia="ru-RU"/>
              </w:rPr>
              <w:t>д</w:t>
            </w:r>
            <w:proofErr w:type="gramEnd"/>
            <w:r w:rsidRPr="00F02A56">
              <w:rPr>
                <w:rFonts w:ascii="Times New Roman" w:hAnsi="Times New Roman" w:cs="Times New Roman"/>
                <w:i/>
                <w:sz w:val="24"/>
                <w:szCs w:val="24"/>
                <w:lang w:val="ru-RU" w:eastAsia="ru-RU"/>
              </w:rPr>
              <w:t>о 8.00 год.) за адресою: смт. Гуйва, вул. Бердичівська, 64, Житомирський р-н, Житомирська обл</w:t>
            </w:r>
            <w:r w:rsidRPr="00F02A56">
              <w:rPr>
                <w:rFonts w:ascii="Times New Roman" w:hAnsi="Times New Roman" w:cs="Times New Roman"/>
                <w:i/>
                <w:sz w:val="24"/>
                <w:szCs w:val="24"/>
                <w:lang w:eastAsia="ru-RU"/>
              </w:rPr>
              <w:t>.;</w:t>
            </w:r>
          </w:p>
          <w:p w:rsidR="00785602" w:rsidRPr="00785602" w:rsidRDefault="00785602" w:rsidP="00785602">
            <w:pPr>
              <w:spacing w:after="0" w:line="240" w:lineRule="auto"/>
              <w:jc w:val="both"/>
              <w:rPr>
                <w:rFonts w:ascii="Times New Roman" w:hAnsi="Times New Roman" w:cs="Times New Roman"/>
                <w:b/>
                <w:sz w:val="24"/>
                <w:szCs w:val="24"/>
                <w:lang w:val="ru-RU" w:eastAsia="ru-RU"/>
              </w:rPr>
            </w:pPr>
            <w:r w:rsidRPr="00785602">
              <w:rPr>
                <w:rFonts w:ascii="Times New Roman" w:hAnsi="Times New Roman" w:cs="Times New Roman"/>
                <w:b/>
                <w:sz w:val="24"/>
                <w:szCs w:val="24"/>
                <w:lang w:val="ru-RU" w:eastAsia="ru-RU"/>
              </w:rPr>
              <w:t>Пост 2</w:t>
            </w:r>
            <w:r w:rsidRPr="00F02A56">
              <w:rPr>
                <w:rFonts w:ascii="Times New Roman" w:hAnsi="Times New Roman" w:cs="Times New Roman"/>
                <w:b/>
                <w:i/>
                <w:sz w:val="24"/>
                <w:szCs w:val="24"/>
                <w:lang w:val="ru-RU" w:eastAsia="ru-RU"/>
              </w:rPr>
              <w:t xml:space="preserve">: </w:t>
            </w:r>
            <w:r w:rsidRPr="00F02A56">
              <w:rPr>
                <w:rFonts w:ascii="Times New Roman" w:hAnsi="Times New Roman" w:cs="Times New Roman"/>
                <w:i/>
                <w:sz w:val="24"/>
                <w:szCs w:val="24"/>
                <w:lang w:val="ru-RU" w:eastAsia="ru-RU"/>
              </w:rPr>
              <w:t>цілодобово з 8.00 год</w:t>
            </w:r>
            <w:proofErr w:type="gramStart"/>
            <w:r w:rsidRPr="00F02A56">
              <w:rPr>
                <w:rFonts w:ascii="Times New Roman" w:hAnsi="Times New Roman" w:cs="Times New Roman"/>
                <w:i/>
                <w:sz w:val="24"/>
                <w:szCs w:val="24"/>
                <w:lang w:val="ru-RU" w:eastAsia="ru-RU"/>
              </w:rPr>
              <w:t>.</w:t>
            </w:r>
            <w:proofErr w:type="gramEnd"/>
            <w:r w:rsidRPr="00F02A56">
              <w:rPr>
                <w:rFonts w:ascii="Times New Roman" w:hAnsi="Times New Roman" w:cs="Times New Roman"/>
                <w:i/>
                <w:sz w:val="24"/>
                <w:szCs w:val="24"/>
                <w:lang w:val="ru-RU" w:eastAsia="ru-RU"/>
              </w:rPr>
              <w:t xml:space="preserve"> </w:t>
            </w:r>
            <w:proofErr w:type="gramStart"/>
            <w:r w:rsidRPr="00F02A56">
              <w:rPr>
                <w:rFonts w:ascii="Times New Roman" w:hAnsi="Times New Roman" w:cs="Times New Roman"/>
                <w:i/>
                <w:sz w:val="24"/>
                <w:szCs w:val="24"/>
                <w:lang w:val="ru-RU" w:eastAsia="ru-RU"/>
              </w:rPr>
              <w:t>д</w:t>
            </w:r>
            <w:proofErr w:type="gramEnd"/>
            <w:r w:rsidRPr="00F02A56">
              <w:rPr>
                <w:rFonts w:ascii="Times New Roman" w:hAnsi="Times New Roman" w:cs="Times New Roman"/>
                <w:i/>
                <w:sz w:val="24"/>
                <w:szCs w:val="24"/>
                <w:lang w:val="ru-RU" w:eastAsia="ru-RU"/>
              </w:rPr>
              <w:t xml:space="preserve">о 8.00 год. (24 години) </w:t>
            </w:r>
            <w:r w:rsidRPr="00F02A56">
              <w:rPr>
                <w:rFonts w:ascii="Times New Roman" w:hAnsi="Times New Roman" w:cs="Times New Roman"/>
                <w:i/>
                <w:sz w:val="24"/>
                <w:szCs w:val="24"/>
                <w:u w:val="single"/>
                <w:lang w:val="ru-RU" w:eastAsia="ru-RU"/>
              </w:rPr>
              <w:t>у вихідні та святкові дні</w:t>
            </w:r>
            <w:r w:rsidRPr="00F02A56">
              <w:rPr>
                <w:rFonts w:ascii="Times New Roman" w:hAnsi="Times New Roman" w:cs="Times New Roman"/>
                <w:i/>
                <w:sz w:val="24"/>
                <w:szCs w:val="24"/>
                <w:lang w:val="ru-RU" w:eastAsia="ru-RU"/>
              </w:rPr>
              <w:t xml:space="preserve"> та з 17.00 год. до 8.00 год. (15 годин) </w:t>
            </w:r>
            <w:r w:rsidRPr="00F02A56">
              <w:rPr>
                <w:rFonts w:ascii="Times New Roman" w:hAnsi="Times New Roman" w:cs="Times New Roman"/>
                <w:i/>
                <w:sz w:val="24"/>
                <w:szCs w:val="24"/>
                <w:u w:val="single"/>
                <w:lang w:val="ru-RU" w:eastAsia="ru-RU"/>
              </w:rPr>
              <w:t>у будні дні</w:t>
            </w:r>
            <w:r w:rsidRPr="00F02A56">
              <w:rPr>
                <w:rFonts w:ascii="Times New Roman" w:hAnsi="Times New Roman" w:cs="Times New Roman"/>
                <w:i/>
                <w:sz w:val="24"/>
                <w:szCs w:val="24"/>
                <w:lang w:val="ru-RU" w:eastAsia="ru-RU"/>
              </w:rPr>
              <w:t xml:space="preserve"> за адресою: смт. Гуйва, вул. Бердичівська, 64, Житомирський р-н, Житомирська обл.</w:t>
            </w:r>
            <w:r w:rsidRPr="00F02A56">
              <w:rPr>
                <w:rFonts w:ascii="Times New Roman" w:hAnsi="Times New Roman" w:cs="Times New Roman"/>
                <w:i/>
                <w:sz w:val="24"/>
                <w:szCs w:val="24"/>
                <w:lang w:eastAsia="ru-RU"/>
              </w:rPr>
              <w:t>,</w:t>
            </w:r>
            <w:r w:rsidRPr="00785602">
              <w:rPr>
                <w:rFonts w:ascii="Times New Roman" w:hAnsi="Times New Roman" w:cs="Times New Roman"/>
                <w:b/>
                <w:sz w:val="24"/>
                <w:szCs w:val="24"/>
                <w:lang w:eastAsia="ru-RU"/>
              </w:rPr>
              <w:t xml:space="preserve"> </w:t>
            </w:r>
            <w:r w:rsidRPr="00785602">
              <w:rPr>
                <w:rFonts w:ascii="Times New Roman" w:hAnsi="Times New Roman" w:cs="Times New Roman"/>
                <w:color w:val="000000"/>
                <w:sz w:val="24"/>
                <w:szCs w:val="24"/>
                <w:lang w:val="ru-RU" w:eastAsia="ru-RU"/>
              </w:rPr>
              <w:t>а Замовник зобов’язується оплатити послуги відповідно до умов договору.</w:t>
            </w:r>
          </w:p>
          <w:p w:rsidR="00785602" w:rsidRPr="00785602" w:rsidRDefault="00785602" w:rsidP="007856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1.2. Замовник передає, а Виконавець приймає під охорону майно і територію на принципі повної матеріальної відповідальності згідно «Положення про охорону» та акту обстеження технічного стану об’єктів та взяття їх під охорону.</w:t>
            </w:r>
          </w:p>
          <w:p w:rsidR="00785602" w:rsidRPr="00785602" w:rsidRDefault="00785602" w:rsidP="007856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785602">
              <w:rPr>
                <w:rFonts w:ascii="Times New Roman" w:hAnsi="Times New Roman" w:cs="Times New Roman"/>
                <w:color w:val="000000"/>
                <w:sz w:val="24"/>
                <w:szCs w:val="24"/>
                <w:lang w:val="ru-RU" w:eastAsia="ru-RU"/>
              </w:rPr>
              <w:t>1.3. Обсяг надання послуг, пов’язаних з охороною об’єктів може бути зменшений залежно від реального фінансування видатків.</w:t>
            </w:r>
          </w:p>
          <w:p w:rsidR="00785602" w:rsidRPr="00785602" w:rsidRDefault="00785602" w:rsidP="007856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p>
          <w:p w:rsidR="00785602" w:rsidRPr="00785602" w:rsidRDefault="00785602" w:rsidP="007856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cs="Times New Roman"/>
                <w:b/>
                <w:color w:val="000000"/>
                <w:sz w:val="24"/>
                <w:szCs w:val="24"/>
                <w:lang w:eastAsia="ru-RU"/>
              </w:rPr>
            </w:pPr>
            <w:r w:rsidRPr="00785602">
              <w:rPr>
                <w:rFonts w:ascii="Times New Roman" w:hAnsi="Times New Roman" w:cs="Times New Roman"/>
                <w:b/>
                <w:color w:val="000000"/>
                <w:sz w:val="24"/>
                <w:szCs w:val="24"/>
                <w:lang w:val="ru-RU" w:eastAsia="ru-RU"/>
              </w:rPr>
              <w:t>II</w:t>
            </w:r>
            <w:r w:rsidRPr="00785602">
              <w:rPr>
                <w:rFonts w:ascii="Times New Roman" w:hAnsi="Times New Roman" w:cs="Times New Roman"/>
                <w:b/>
                <w:color w:val="000000"/>
                <w:sz w:val="24"/>
                <w:szCs w:val="24"/>
                <w:lang w:eastAsia="ru-RU"/>
              </w:rPr>
              <w:t>. Якість здійснення охорони</w:t>
            </w:r>
          </w:p>
          <w:p w:rsidR="00785602" w:rsidRPr="00785602" w:rsidRDefault="00785602" w:rsidP="0078560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sz w:val="24"/>
                <w:szCs w:val="24"/>
                <w:lang w:eastAsia="ru-RU"/>
              </w:rPr>
            </w:pPr>
            <w:r w:rsidRPr="00785602">
              <w:rPr>
                <w:rFonts w:ascii="Times New Roman" w:hAnsi="Times New Roman" w:cs="Times New Roman"/>
                <w:color w:val="000000"/>
                <w:sz w:val="24"/>
                <w:szCs w:val="24"/>
                <w:lang w:eastAsia="ru-RU"/>
              </w:rPr>
              <w:t>2.1. Виконавець забезпечує збереження приміщень, товарно - матеріальних цінностей і устаткування, розташованого в межах Об’єкта, що охороняється, прийнятих під охорону, від розкрадання та недопущення проникнення сторонніх осіб на Об’єкт, який охороняється.</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r w:rsidRPr="00785602">
              <w:rPr>
                <w:rFonts w:ascii="Times New Roman" w:hAnsi="Times New Roman" w:cs="Times New Roman"/>
                <w:b/>
                <w:color w:val="000000"/>
                <w:sz w:val="24"/>
                <w:szCs w:val="24"/>
                <w:lang w:val="ru-RU" w:eastAsia="ru-RU"/>
              </w:rPr>
              <w:t>III</w:t>
            </w:r>
            <w:r w:rsidRPr="00785602">
              <w:rPr>
                <w:rFonts w:ascii="Times New Roman" w:hAnsi="Times New Roman" w:cs="Times New Roman"/>
                <w:b/>
                <w:color w:val="000000"/>
                <w:sz w:val="24"/>
                <w:szCs w:val="24"/>
                <w:lang w:eastAsia="ru-RU"/>
              </w:rPr>
              <w:t>. Ціна договору</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785602">
              <w:rPr>
                <w:rFonts w:ascii="Times New Roman" w:hAnsi="Times New Roman" w:cs="Times New Roman"/>
                <w:color w:val="000000"/>
                <w:sz w:val="24"/>
                <w:szCs w:val="24"/>
                <w:lang w:eastAsia="ru-RU"/>
              </w:rPr>
              <w:t xml:space="preserve">3.1. Ціна договору дорівнює ціні пропозиції тендерних торгів Учасника та не повинна змінюватися, крім випадку зменшення ціни Договору про закупівлю, узгодженого сторонами. </w:t>
            </w:r>
            <w:r w:rsidRPr="00785602">
              <w:rPr>
                <w:rFonts w:ascii="Times New Roman" w:eastAsia="Times New Roman" w:hAnsi="Times New Roman" w:cs="Times New Roman"/>
                <w:color w:val="000000"/>
                <w:sz w:val="24"/>
                <w:szCs w:val="24"/>
                <w:lang w:eastAsia="ru-RU"/>
              </w:rPr>
              <w:t>Ціна договору становить      _____________________________________________________</w:t>
            </w:r>
            <w:r>
              <w:rPr>
                <w:rFonts w:ascii="Times New Roman" w:eastAsia="Times New Roman" w:hAnsi="Times New Roman" w:cs="Times New Roman"/>
                <w:color w:val="000000"/>
                <w:sz w:val="24"/>
                <w:szCs w:val="24"/>
                <w:lang w:eastAsia="ru-RU"/>
              </w:rPr>
              <w:t>___</w:t>
            </w:r>
            <w:r w:rsidRPr="00785602">
              <w:rPr>
                <w:rFonts w:ascii="Times New Roman" w:eastAsia="Times New Roman" w:hAnsi="Times New Roman" w:cs="Times New Roman"/>
                <w:color w:val="000000"/>
                <w:sz w:val="24"/>
                <w:szCs w:val="24"/>
                <w:lang w:eastAsia="ru-RU"/>
              </w:rPr>
              <w:t>грн. (___________________________________________________________________.), у тому числі ПДВ/або без ПДВ - _____</w:t>
            </w:r>
            <w:r w:rsidRPr="00785602">
              <w:rPr>
                <w:rFonts w:ascii="Times New Roman" w:eastAsia="Times New Roman" w:hAnsi="Times New Roman" w:cs="Times New Roman"/>
                <w:color w:val="000000"/>
                <w:sz w:val="24"/>
                <w:szCs w:val="24"/>
                <w:lang w:val="ru-RU" w:eastAsia="ru-RU"/>
              </w:rPr>
              <w:t>_</w:t>
            </w:r>
            <w:r w:rsidRPr="00785602">
              <w:rPr>
                <w:rFonts w:ascii="Times New Roman" w:eastAsia="Times New Roman" w:hAnsi="Times New Roman" w:cs="Times New Roman"/>
                <w:color w:val="000000"/>
                <w:sz w:val="24"/>
                <w:szCs w:val="24"/>
                <w:lang w:eastAsia="ru-RU"/>
              </w:rPr>
              <w:t>грн.(______________________________________________________.). Інші корегування в частині реєстрації зобов’язань будуть обумовлені окремими додатковими угодами.</w:t>
            </w:r>
            <w:r w:rsidR="008A134A">
              <w:rPr>
                <w:rFonts w:ascii="Times New Roman" w:hAnsi="Times New Roman" w:cs="Times New Roman"/>
                <w:color w:val="000000"/>
                <w:sz w:val="24"/>
                <w:szCs w:val="24"/>
                <w:lang w:eastAsia="ru-RU"/>
              </w:rPr>
              <w:t xml:space="preserve"> </w:t>
            </w:r>
            <w:r w:rsidRPr="00785602">
              <w:rPr>
                <w:rFonts w:ascii="Times New Roman" w:hAnsi="Times New Roman" w:cs="Times New Roman"/>
                <w:color w:val="000000"/>
                <w:sz w:val="24"/>
                <w:szCs w:val="24"/>
                <w:lang w:val="ru-RU" w:eastAsia="ru-RU"/>
              </w:rPr>
              <w:t>Бюджетні зобов’язання по цьому Договору виникають в межах кошторисних призначень на 202</w:t>
            </w:r>
            <w:r w:rsidR="008A134A">
              <w:rPr>
                <w:rFonts w:ascii="Times New Roman" w:hAnsi="Times New Roman" w:cs="Times New Roman"/>
                <w:color w:val="000000"/>
                <w:sz w:val="24"/>
                <w:szCs w:val="24"/>
                <w:lang w:eastAsia="ru-RU"/>
              </w:rPr>
              <w:t>3</w:t>
            </w:r>
            <w:r w:rsidRPr="00785602">
              <w:rPr>
                <w:rFonts w:ascii="Times New Roman" w:hAnsi="Times New Roman" w:cs="Times New Roman"/>
                <w:color w:val="000000"/>
                <w:sz w:val="24"/>
                <w:szCs w:val="24"/>
                <w:lang w:val="ru-RU" w:eastAsia="ru-RU"/>
              </w:rPr>
              <w:t xml:space="preserve"> рік по загальному фонд</w:t>
            </w:r>
            <w:r w:rsidRPr="00785602">
              <w:rPr>
                <w:rFonts w:ascii="Times New Roman" w:hAnsi="Times New Roman" w:cs="Times New Roman"/>
                <w:color w:val="000000"/>
                <w:sz w:val="24"/>
                <w:szCs w:val="24"/>
                <w:lang w:eastAsia="ru-RU"/>
              </w:rPr>
              <w:t>у</w:t>
            </w:r>
            <w:r w:rsidRPr="00785602">
              <w:rPr>
                <w:rFonts w:ascii="Times New Roman" w:hAnsi="Times New Roman" w:cs="Times New Roman"/>
                <w:color w:val="000000"/>
                <w:sz w:val="24"/>
                <w:szCs w:val="24"/>
                <w:lang w:val="ru-RU" w:eastAsia="ru-RU"/>
              </w:rPr>
              <w:t xml:space="preserve">. </w:t>
            </w:r>
          </w:p>
          <w:p w:rsidR="008A134A" w:rsidRDefault="00785602" w:rsidP="00F02A5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lang w:eastAsia="ru-RU"/>
              </w:rPr>
            </w:pPr>
            <w:r w:rsidRPr="00785602">
              <w:rPr>
                <w:rFonts w:ascii="Times New Roman" w:hAnsi="Times New Roman" w:cs="Times New Roman"/>
                <w:color w:val="000000"/>
                <w:sz w:val="24"/>
                <w:szCs w:val="24"/>
                <w:lang w:eastAsia="ru-RU"/>
              </w:rPr>
              <w:t>3.2. Ціна цього Договору може бути зменше</w:t>
            </w:r>
            <w:r w:rsidR="00F02A56">
              <w:rPr>
                <w:rFonts w:ascii="Times New Roman" w:hAnsi="Times New Roman" w:cs="Times New Roman"/>
                <w:color w:val="000000"/>
                <w:sz w:val="24"/>
                <w:szCs w:val="24"/>
                <w:lang w:eastAsia="ru-RU"/>
              </w:rPr>
              <w:t>на  за  взаємною згодою Сторін.</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r w:rsidRPr="00785602">
              <w:rPr>
                <w:rFonts w:ascii="Times New Roman" w:hAnsi="Times New Roman" w:cs="Times New Roman"/>
                <w:color w:val="000000"/>
                <w:sz w:val="24"/>
                <w:szCs w:val="24"/>
                <w:lang w:eastAsia="ru-RU"/>
              </w:rPr>
              <w:t xml:space="preserve">                                                       </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IV. Порядок здійснення оплати</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4.1. Розрахунки проводяться Замовником після відповідно оформленого акт</w:t>
            </w:r>
            <w:r w:rsidR="008A134A">
              <w:rPr>
                <w:rFonts w:ascii="Times New Roman" w:hAnsi="Times New Roman" w:cs="Times New Roman"/>
                <w:color w:val="000000"/>
                <w:sz w:val="24"/>
                <w:szCs w:val="24"/>
                <w:lang w:val="ru-RU" w:eastAsia="ru-RU"/>
              </w:rPr>
              <w:t>у наданих послуг</w:t>
            </w:r>
            <w:r w:rsidRPr="00785602">
              <w:rPr>
                <w:rFonts w:ascii="Times New Roman" w:hAnsi="Times New Roman" w:cs="Times New Roman"/>
                <w:color w:val="000000"/>
                <w:sz w:val="24"/>
                <w:szCs w:val="24"/>
                <w:lang w:val="ru-RU" w:eastAsia="ru-RU"/>
              </w:rPr>
              <w:t xml:space="preserve"> по мірі надходження коштів на реєстраційний рахунок Замовника, на умовах бюджетного кодексу України. Зам</w:t>
            </w:r>
            <w:r w:rsidR="00F02A56">
              <w:rPr>
                <w:rFonts w:ascii="Times New Roman" w:hAnsi="Times New Roman" w:cs="Times New Roman"/>
                <w:color w:val="000000"/>
                <w:sz w:val="24"/>
                <w:szCs w:val="24"/>
                <w:lang w:val="ru-RU" w:eastAsia="ru-RU"/>
              </w:rPr>
              <w:t xml:space="preserve">овник здійснює оплату Виконавцю, в темнін - </w:t>
            </w:r>
            <w:r w:rsidR="008A134A">
              <w:rPr>
                <w:rFonts w:ascii="Times New Roman" w:hAnsi="Times New Roman" w:cs="Times New Roman"/>
                <w:color w:val="000000"/>
                <w:sz w:val="24"/>
                <w:szCs w:val="24"/>
                <w:lang w:val="ru-RU" w:eastAsia="ru-RU"/>
              </w:rPr>
              <w:t>20 банківських</w:t>
            </w:r>
            <w:r w:rsidRPr="00785602">
              <w:rPr>
                <w:rFonts w:ascii="Times New Roman" w:hAnsi="Times New Roman" w:cs="Times New Roman"/>
                <w:color w:val="000000"/>
                <w:sz w:val="24"/>
                <w:szCs w:val="24"/>
                <w:lang w:val="ru-RU" w:eastAsia="ru-RU"/>
              </w:rPr>
              <w:t xml:space="preserve"> дні</w:t>
            </w:r>
            <w:proofErr w:type="gramStart"/>
            <w:r w:rsidRPr="00785602">
              <w:rPr>
                <w:rFonts w:ascii="Times New Roman" w:hAnsi="Times New Roman" w:cs="Times New Roman"/>
                <w:color w:val="000000"/>
                <w:sz w:val="24"/>
                <w:szCs w:val="24"/>
                <w:lang w:val="ru-RU" w:eastAsia="ru-RU"/>
              </w:rPr>
              <w:t>в</w:t>
            </w:r>
            <w:proofErr w:type="gramEnd"/>
            <w:r w:rsidRPr="00785602">
              <w:rPr>
                <w:rFonts w:ascii="Times New Roman" w:hAnsi="Times New Roman" w:cs="Times New Roman"/>
                <w:color w:val="000000"/>
                <w:sz w:val="24"/>
                <w:szCs w:val="24"/>
                <w:lang w:val="ru-RU" w:eastAsia="ru-RU"/>
              </w:rPr>
              <w:t>.</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V. Надання послуг</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5.1. Строк надання послуг: </w:t>
            </w:r>
            <w:r w:rsidRPr="00785602">
              <w:rPr>
                <w:rFonts w:ascii="Times New Roman" w:hAnsi="Times New Roman" w:cs="Times New Roman"/>
                <w:color w:val="000000"/>
                <w:sz w:val="24"/>
                <w:szCs w:val="24"/>
                <w:lang w:eastAsia="ru-RU"/>
              </w:rPr>
              <w:t>протягом 202</w:t>
            </w:r>
            <w:r w:rsidR="008A134A">
              <w:rPr>
                <w:rFonts w:ascii="Times New Roman" w:hAnsi="Times New Roman" w:cs="Times New Roman"/>
                <w:color w:val="000000"/>
                <w:sz w:val="24"/>
                <w:szCs w:val="24"/>
                <w:lang w:eastAsia="ru-RU"/>
              </w:rPr>
              <w:t>3</w:t>
            </w:r>
            <w:r w:rsidR="00F60794">
              <w:rPr>
                <w:rFonts w:ascii="Times New Roman" w:hAnsi="Times New Roman" w:cs="Times New Roman"/>
                <w:color w:val="000000"/>
                <w:sz w:val="24"/>
                <w:szCs w:val="24"/>
                <w:lang w:eastAsia="ru-RU"/>
              </w:rPr>
              <w:t xml:space="preserve"> року, з моменту укладання договору і</w:t>
            </w:r>
            <w:r w:rsidRPr="00785602">
              <w:rPr>
                <w:rFonts w:ascii="Times New Roman" w:hAnsi="Times New Roman" w:cs="Times New Roman"/>
                <w:color w:val="000000"/>
                <w:sz w:val="24"/>
                <w:szCs w:val="24"/>
                <w:lang w:val="ru-RU" w:eastAsia="ru-RU"/>
              </w:rPr>
              <w:t xml:space="preserve"> до 31 грудня </w:t>
            </w:r>
            <w:r w:rsidRPr="00785602">
              <w:rPr>
                <w:rFonts w:ascii="Times New Roman" w:hAnsi="Times New Roman" w:cs="Times New Roman"/>
                <w:color w:val="000000"/>
                <w:sz w:val="24"/>
                <w:szCs w:val="24"/>
                <w:lang w:val="ru-RU" w:eastAsia="ru-RU"/>
              </w:rPr>
              <w:lastRenderedPageBreak/>
              <w:t>202</w:t>
            </w:r>
            <w:r w:rsidR="008A134A">
              <w:rPr>
                <w:rFonts w:ascii="Times New Roman" w:hAnsi="Times New Roman" w:cs="Times New Roman"/>
                <w:color w:val="000000"/>
                <w:sz w:val="24"/>
                <w:szCs w:val="24"/>
                <w:lang w:eastAsia="ru-RU"/>
              </w:rPr>
              <w:t>3</w:t>
            </w:r>
            <w:r w:rsidRPr="00785602">
              <w:rPr>
                <w:rFonts w:ascii="Times New Roman" w:hAnsi="Times New Roman" w:cs="Times New Roman"/>
                <w:color w:val="000000"/>
                <w:sz w:val="24"/>
                <w:szCs w:val="24"/>
                <w:lang w:val="ru-RU" w:eastAsia="ru-RU"/>
              </w:rPr>
              <w:t xml:space="preserve"> р</w:t>
            </w:r>
            <w:r w:rsidR="008A134A">
              <w:rPr>
                <w:rFonts w:ascii="Times New Roman" w:hAnsi="Times New Roman" w:cs="Times New Roman"/>
                <w:color w:val="000000"/>
                <w:sz w:val="24"/>
                <w:szCs w:val="24"/>
                <w:lang w:val="ru-RU" w:eastAsia="ru-RU"/>
              </w:rPr>
              <w:t>оку.</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5.2. Місце надання послуг:</w:t>
            </w:r>
            <w:r w:rsidRPr="00785602">
              <w:rPr>
                <w:rFonts w:ascii="Times New Roman" w:hAnsi="Times New Roman" w:cs="Times New Roman"/>
                <w:color w:val="000000"/>
                <w:sz w:val="24"/>
                <w:szCs w:val="24"/>
                <w:lang w:eastAsia="ru-RU"/>
              </w:rPr>
              <w:t xml:space="preserve"> </w:t>
            </w:r>
            <w:r w:rsidRPr="00785602">
              <w:rPr>
                <w:rFonts w:ascii="Times New Roman" w:hAnsi="Times New Roman" w:cs="Times New Roman"/>
                <w:sz w:val="24"/>
                <w:szCs w:val="24"/>
                <w:lang w:val="ru-RU" w:eastAsia="ru-RU"/>
              </w:rPr>
              <w:t xml:space="preserve">Житомирський р-н, </w:t>
            </w:r>
            <w:r w:rsidRPr="00785602">
              <w:rPr>
                <w:rFonts w:ascii="Times New Roman" w:hAnsi="Times New Roman" w:cs="Times New Roman"/>
                <w:color w:val="000000"/>
                <w:sz w:val="24"/>
                <w:szCs w:val="24"/>
                <w:lang w:val="ru-RU" w:eastAsia="ru-RU"/>
              </w:rPr>
              <w:t>Житомирська обл.</w:t>
            </w:r>
            <w:r w:rsidRPr="00785602">
              <w:rPr>
                <w:rFonts w:ascii="Times New Roman" w:hAnsi="Times New Roman" w:cs="Times New Roman"/>
                <w:color w:val="000000"/>
                <w:sz w:val="24"/>
                <w:szCs w:val="24"/>
                <w:lang w:eastAsia="ru-RU"/>
              </w:rPr>
              <w:t>,</w:t>
            </w:r>
            <w:r w:rsidRPr="00785602">
              <w:rPr>
                <w:rFonts w:ascii="Times New Roman" w:hAnsi="Times New Roman" w:cs="Times New Roman"/>
                <w:color w:val="000000"/>
                <w:sz w:val="24"/>
                <w:szCs w:val="24"/>
                <w:lang w:val="ru-RU" w:eastAsia="ru-RU"/>
              </w:rPr>
              <w:t xml:space="preserve"> смт. Гуйва, вул.</w:t>
            </w:r>
            <w:r w:rsidRPr="00785602">
              <w:rPr>
                <w:rFonts w:ascii="Times New Roman" w:hAnsi="Times New Roman" w:cs="Times New Roman"/>
                <w:color w:val="000000"/>
                <w:sz w:val="24"/>
                <w:szCs w:val="24"/>
                <w:lang w:eastAsia="ru-RU"/>
              </w:rPr>
              <w:t xml:space="preserve"> </w:t>
            </w:r>
            <w:r w:rsidRPr="00785602">
              <w:rPr>
                <w:rFonts w:ascii="Times New Roman" w:hAnsi="Times New Roman" w:cs="Times New Roman"/>
                <w:color w:val="000000"/>
                <w:sz w:val="24"/>
                <w:szCs w:val="24"/>
                <w:lang w:val="ru-RU" w:eastAsia="ru-RU"/>
              </w:rPr>
              <w:t>Бердичівська,</w:t>
            </w:r>
            <w:r w:rsidRPr="00785602">
              <w:rPr>
                <w:rFonts w:ascii="Times New Roman" w:hAnsi="Times New Roman" w:cs="Times New Roman"/>
                <w:color w:val="000000"/>
                <w:sz w:val="24"/>
                <w:szCs w:val="24"/>
                <w:lang w:eastAsia="ru-RU"/>
              </w:rPr>
              <w:t xml:space="preserve"> </w:t>
            </w:r>
            <w:r w:rsidRPr="00785602">
              <w:rPr>
                <w:rFonts w:ascii="Times New Roman" w:hAnsi="Times New Roman" w:cs="Times New Roman"/>
                <w:color w:val="000000"/>
                <w:sz w:val="24"/>
                <w:szCs w:val="24"/>
                <w:lang w:val="ru-RU" w:eastAsia="ru-RU"/>
              </w:rPr>
              <w:t>64, індекс 12442</w:t>
            </w:r>
            <w:r w:rsidRPr="00785602">
              <w:rPr>
                <w:rFonts w:ascii="Times New Roman" w:hAnsi="Times New Roman" w:cs="Times New Roman"/>
                <w:color w:val="000000"/>
                <w:sz w:val="24"/>
                <w:szCs w:val="24"/>
                <w:lang w:eastAsia="ru-RU"/>
              </w:rPr>
              <w:t xml:space="preserve">, </w:t>
            </w:r>
            <w:r w:rsidRPr="00785602">
              <w:rPr>
                <w:rFonts w:ascii="Times New Roman" w:hAnsi="Times New Roman" w:cs="Times New Roman"/>
                <w:sz w:val="24"/>
                <w:szCs w:val="24"/>
                <w:lang w:val="ru-RU" w:eastAsia="ru-RU"/>
              </w:rPr>
              <w:t>комунальне некомерційне підприємство</w:t>
            </w:r>
            <w:r w:rsidRPr="00785602">
              <w:rPr>
                <w:rFonts w:ascii="Times New Roman" w:hAnsi="Times New Roman" w:cs="Times New Roman"/>
                <w:b/>
                <w:sz w:val="24"/>
                <w:szCs w:val="24"/>
                <w:lang w:val="ru-RU" w:eastAsia="ru-RU"/>
              </w:rPr>
              <w:t xml:space="preserve"> «</w:t>
            </w:r>
            <w:r w:rsidRPr="00785602">
              <w:rPr>
                <w:rFonts w:ascii="Times New Roman" w:hAnsi="Times New Roman" w:cs="Times New Roman"/>
                <w:sz w:val="24"/>
                <w:szCs w:val="24"/>
                <w:lang w:val="ru-RU" w:eastAsia="ru-RU"/>
              </w:rPr>
              <w:t>Обласний протитуберкульозний диспансер» Житомирської обласної ради.</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VI. Права та обов'язки сторін</w:t>
            </w:r>
          </w:p>
          <w:p w:rsidR="00785602" w:rsidRPr="00A27EE4"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6.1. </w:t>
            </w:r>
            <w:r w:rsidRPr="00A27EE4">
              <w:rPr>
                <w:rFonts w:ascii="Times New Roman" w:hAnsi="Times New Roman" w:cs="Times New Roman"/>
                <w:color w:val="000000"/>
                <w:sz w:val="24"/>
                <w:szCs w:val="24"/>
                <w:lang w:val="ru-RU" w:eastAsia="ru-RU"/>
              </w:rPr>
              <w:t>Замовник зобов'язаний:</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6.1.1. Надати і передати по акту в безоплатне тимчасове використання Виконавцю необхідне для діяльності охорони обладнане службове приміщення, майно, забезпечити його освітленням і опаленням.</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6.1.2. На</w:t>
            </w:r>
            <w:r w:rsidRPr="00785602">
              <w:rPr>
                <w:rFonts w:ascii="Times New Roman" w:hAnsi="Times New Roman" w:cs="Times New Roman"/>
                <w:color w:val="000000"/>
                <w:sz w:val="24"/>
                <w:szCs w:val="24"/>
                <w:lang w:eastAsia="ru-RU"/>
              </w:rPr>
              <w:t xml:space="preserve"> </w:t>
            </w:r>
            <w:r w:rsidRPr="00785602">
              <w:rPr>
                <w:rFonts w:ascii="Times New Roman" w:hAnsi="Times New Roman" w:cs="Times New Roman"/>
                <w:color w:val="000000"/>
                <w:sz w:val="24"/>
                <w:szCs w:val="24"/>
                <w:lang w:val="ru-RU" w:eastAsia="ru-RU"/>
              </w:rPr>
              <w:t>рівні з робітниками охорони забезпечити здачу/приймання охоронюваних об’єктів Замовника під охорону Виконавця, приймати діючі засоби до своїх матеріально - відповідальних осіб, які не виконують своїх обов’язків по здачі під охорону матеріальних цінностей.</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6.1.3. Своєчасно та в повному обсязі здійснювати оплату Виконавцеві.</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6.1.4. Повідомляти Виконавця про всі недоліки та порушення при несенні служби   охоронним підприємством.</w:t>
            </w:r>
          </w:p>
          <w:p w:rsidR="00A27EE4" w:rsidRDefault="00A27EE4"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 Замовник має право:</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6.2.1. Достроково розірвати цей Договір у разі невиконання зобов’язань Виконавцем, повідомивши про це його у строк 10 днів.</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6.2.2. Здійснювати контроль по охороні майна та території.</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6.2.4. Вимагати від Виконавця належного виконання його працівниками службових обов’язків по охороні об’єкту.</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6.2.5. Самостійно призначати відповідальних осіб для участі у комісії по обстеження «об’єкта». </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6.2.6. Пред’являти претензії по здійсненню послуг по охороні майна та території протягом 3-х днів.</w:t>
            </w:r>
          </w:p>
          <w:p w:rsidR="00A27EE4" w:rsidRDefault="00A27EE4"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6.3. Виконавець зобов’язаний:</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6.3.1. Забезпечити в межах наданих повноважень  охорону території  та майна шляхом:</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здійснення пропускного режиму на території Замовника у відповідності з діючим   на ньому «Внутрішнім розпорядком роботи»;</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сприяти здачі-прийому охоронюваних об’єктів, ініціативно удосконалювати систему охорони, вносити свої пропозиції по усуненню недоліків, які мають місце;</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регулярно, але не рід</w:t>
            </w:r>
            <w:r w:rsidR="008A134A">
              <w:rPr>
                <w:rFonts w:ascii="Times New Roman" w:hAnsi="Times New Roman" w:cs="Times New Roman"/>
                <w:color w:val="000000"/>
                <w:sz w:val="24"/>
                <w:szCs w:val="24"/>
                <w:lang w:val="ru-RU" w:eastAsia="ru-RU"/>
              </w:rPr>
              <w:t>ш</w:t>
            </w:r>
            <w:r w:rsidRPr="00785602">
              <w:rPr>
                <w:rFonts w:ascii="Times New Roman" w:hAnsi="Times New Roman" w:cs="Times New Roman"/>
                <w:color w:val="000000"/>
                <w:sz w:val="24"/>
                <w:szCs w:val="24"/>
                <w:lang w:val="ru-RU" w:eastAsia="ru-RU"/>
              </w:rPr>
              <w:t>е одного разу на місяць інформувати адміністрацію Замовника про стан охорони та пропускного режиму на території диспансеру;</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відшкодовувати вартість матеріальних засобів, в разі їх розкрадання з вини робітників охорони;</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матеріали про порушення надавати відповідній посадовій особі від адміністрації Замовника;</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у разі виявлення пожежі у приміщеннях Замовника, робітники охорони приймають міри по гасінню пожежі табельними засобами, які є у наявності на об’єкті охорони, при необхідності викликають пожежну команду і негайно повідомляють про це представників замовника.</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 - у разі здійснення на території Замовника нападу з метою розкрадання майна, коли робітники охорони своїми силами не можуть відбити небезпеку, приймають міри для виклику оперативної групи Виконавця, або наряду </w:t>
            </w:r>
            <w:r w:rsidR="008A134A">
              <w:rPr>
                <w:rFonts w:ascii="Times New Roman" w:hAnsi="Times New Roman" w:cs="Times New Roman"/>
                <w:color w:val="000000"/>
                <w:sz w:val="24"/>
                <w:szCs w:val="24"/>
                <w:lang w:val="ru-RU" w:eastAsia="ru-RU"/>
              </w:rPr>
              <w:t>по</w:t>
            </w:r>
            <w:r w:rsidRPr="00785602">
              <w:rPr>
                <w:rFonts w:ascii="Times New Roman" w:hAnsi="Times New Roman" w:cs="Times New Roman"/>
                <w:color w:val="000000"/>
                <w:sz w:val="24"/>
                <w:szCs w:val="24"/>
                <w:lang w:val="ru-RU" w:eastAsia="ru-RU"/>
              </w:rPr>
              <w:t>ліції.</w:t>
            </w:r>
          </w:p>
          <w:p w:rsidR="00A27EE4" w:rsidRDefault="00A27EE4"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6.4. Виконавець має право: </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6.4.1. Своєчасно та в повному обсязі отримувати плату за здійснення надання послуг по охороні.</w:t>
            </w:r>
          </w:p>
          <w:p w:rsidR="00785602" w:rsidRPr="00785602" w:rsidRDefault="00785602" w:rsidP="008A134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6.4.2.  У разі невиконання зобов’язань Замовником Виконавець має право достроково </w:t>
            </w:r>
            <w:r w:rsidRPr="00785602">
              <w:rPr>
                <w:rFonts w:ascii="Times New Roman" w:hAnsi="Times New Roman" w:cs="Times New Roman"/>
                <w:color w:val="000000"/>
                <w:sz w:val="24"/>
                <w:szCs w:val="24"/>
                <w:lang w:val="ru-RU" w:eastAsia="ru-RU"/>
              </w:rPr>
              <w:lastRenderedPageBreak/>
              <w:t>розірвати цей Договір, повідомивши про це Замовника у місячний термін.</w:t>
            </w:r>
            <w:bookmarkStart w:id="9" w:name="81"/>
            <w:bookmarkEnd w:id="9"/>
          </w:p>
          <w:p w:rsidR="00A27EE4" w:rsidRDefault="00A27EE4"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VII. Відповідальність сторін</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7.2. Види порушень та санкцій за них, установлені Договором:</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7.2.1. За порушення умов зобов’язань щодо надання неякісних послуг по охороні території та майна стягується штраф у розмірі 20% вартості здійснення послуг по охороні.</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bookmarkStart w:id="10" w:name="83"/>
            <w:bookmarkEnd w:id="10"/>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r w:rsidRPr="00785602">
              <w:rPr>
                <w:rFonts w:ascii="Times New Roman" w:hAnsi="Times New Roman" w:cs="Times New Roman"/>
                <w:b/>
                <w:color w:val="000000"/>
                <w:sz w:val="24"/>
                <w:szCs w:val="24"/>
                <w:lang w:val="ru-RU" w:eastAsia="ru-RU"/>
              </w:rPr>
              <w:t>V</w:t>
            </w:r>
            <w:r w:rsidRPr="00785602">
              <w:rPr>
                <w:rFonts w:ascii="Times New Roman" w:hAnsi="Times New Roman" w:cs="Times New Roman"/>
                <w:b/>
                <w:color w:val="000000"/>
                <w:sz w:val="24"/>
                <w:szCs w:val="24"/>
                <w:lang w:eastAsia="ru-RU"/>
              </w:rPr>
              <w:t>ІІІ. Інші умови договору</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eastAsia="ru-RU"/>
              </w:rPr>
              <w:t xml:space="preserve">8.1.  Виконавець несе повну  матеріальну відповідальність  за об’єкти, які розташовані  на території Замовника, після  їх здачі під охорону матеріально-відповідальними особами Замовника у кінці робочого дня. </w:t>
            </w:r>
            <w:r w:rsidRPr="00785602">
              <w:rPr>
                <w:rFonts w:ascii="Times New Roman" w:hAnsi="Times New Roman" w:cs="Times New Roman"/>
                <w:color w:val="000000"/>
                <w:sz w:val="24"/>
                <w:szCs w:val="24"/>
                <w:lang w:val="ru-RU" w:eastAsia="ru-RU"/>
              </w:rPr>
              <w:t>Обидві сторони вважають зданою під охорону ту власність, про факт здачі якої зроблено відповідний запис у Журналах чергових охоронців.</w:t>
            </w:r>
          </w:p>
          <w:p w:rsidR="00C433D1" w:rsidRPr="00C433D1"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color w:val="000000"/>
                <w:sz w:val="24"/>
                <w:szCs w:val="24"/>
                <w:lang w:val="ru-RU" w:eastAsia="ru-RU"/>
              </w:rPr>
              <w:t xml:space="preserve">8.2. </w:t>
            </w:r>
            <w:r w:rsidR="00C433D1" w:rsidRPr="00C433D1">
              <w:rPr>
                <w:rFonts w:ascii="Times New Roman" w:hAnsi="Times New Roman" w:cs="Times New Roman"/>
                <w:color w:val="000000"/>
                <w:sz w:val="24"/>
                <w:szCs w:val="24"/>
                <w:lang w:val="ru-RU"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3</w:t>
            </w:r>
            <w:r w:rsidRPr="00C433D1">
              <w:rPr>
                <w:rFonts w:ascii="Times New Roman" w:hAnsi="Times New Roman" w:cs="Times New Roman"/>
                <w:color w:val="000000"/>
                <w:sz w:val="24"/>
                <w:szCs w:val="24"/>
                <w:lang w:val="ru-RU" w:eastAsia="ru-RU"/>
              </w:rPr>
              <w:t>.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4</w:t>
            </w:r>
            <w:r w:rsidRPr="00C433D1">
              <w:rPr>
                <w:rFonts w:ascii="Times New Roman" w:hAnsi="Times New Roman" w:cs="Times New Roman"/>
                <w:color w:val="000000"/>
                <w:sz w:val="24"/>
                <w:szCs w:val="24"/>
                <w:lang w:val="ru-RU" w:eastAsia="ru-RU"/>
              </w:rPr>
              <w:t>.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433D1" w:rsidRPr="00C433D1" w:rsidRDefault="00C433D1" w:rsidP="00C433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433D1" w:rsidRPr="00C433D1" w:rsidRDefault="00C433D1" w:rsidP="00C433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5</w:t>
            </w:r>
            <w:r w:rsidRPr="00C433D1">
              <w:rPr>
                <w:rFonts w:ascii="Times New Roman" w:hAnsi="Times New Roman" w:cs="Times New Roman"/>
                <w:color w:val="000000"/>
                <w:sz w:val="24"/>
                <w:szCs w:val="24"/>
                <w:lang w:val="ru-RU" w:eastAsia="ru-RU"/>
              </w:rPr>
              <w:t>.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10 календарних днів до бажаної дати розірвання, яка обов’язково зазначається в такому листі.</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lastRenderedPageBreak/>
              <w:t>8.</w:t>
            </w:r>
            <w:r>
              <w:rPr>
                <w:rFonts w:ascii="Times New Roman" w:hAnsi="Times New Roman" w:cs="Times New Roman"/>
                <w:color w:val="000000"/>
                <w:sz w:val="24"/>
                <w:szCs w:val="24"/>
                <w:lang w:val="ru-RU" w:eastAsia="ru-RU"/>
              </w:rPr>
              <w:t>6</w:t>
            </w:r>
            <w:r w:rsidRPr="00C433D1">
              <w:rPr>
                <w:rFonts w:ascii="Times New Roman" w:hAnsi="Times New Roman" w:cs="Times New Roman"/>
                <w:color w:val="000000"/>
                <w:sz w:val="24"/>
                <w:szCs w:val="24"/>
                <w:lang w:val="ru-RU" w:eastAsia="ru-RU"/>
              </w:rPr>
              <w:t>.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7</w:t>
            </w:r>
            <w:r w:rsidRPr="00C433D1">
              <w:rPr>
                <w:rFonts w:ascii="Times New Roman" w:hAnsi="Times New Roman" w:cs="Times New Roman"/>
                <w:color w:val="000000"/>
                <w:sz w:val="24"/>
                <w:szCs w:val="24"/>
                <w:lang w:val="ru-RU" w:eastAsia="ru-RU"/>
              </w:rPr>
              <w:t>.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433D1" w:rsidRPr="00C433D1"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8</w:t>
            </w:r>
            <w:r w:rsidRPr="00C433D1">
              <w:rPr>
                <w:rFonts w:ascii="Times New Roman" w:hAnsi="Times New Roman" w:cs="Times New Roman"/>
                <w:color w:val="000000"/>
                <w:sz w:val="24"/>
                <w:szCs w:val="24"/>
                <w:lang w:val="ru-RU" w:eastAsia="ru-RU"/>
              </w:rPr>
              <w:t>.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433D1" w:rsidRPr="00785602" w:rsidRDefault="00C433D1"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C433D1">
              <w:rPr>
                <w:rFonts w:ascii="Times New Roman" w:hAnsi="Times New Roman" w:cs="Times New Roman"/>
                <w:color w:val="000000"/>
                <w:sz w:val="24"/>
                <w:szCs w:val="24"/>
                <w:lang w:val="ru-RU" w:eastAsia="ru-RU"/>
              </w:rPr>
              <w:t>8.</w:t>
            </w:r>
            <w:r>
              <w:rPr>
                <w:rFonts w:ascii="Times New Roman" w:hAnsi="Times New Roman" w:cs="Times New Roman"/>
                <w:color w:val="000000"/>
                <w:sz w:val="24"/>
                <w:szCs w:val="24"/>
                <w:lang w:val="ru-RU" w:eastAsia="ru-RU"/>
              </w:rPr>
              <w:t>9</w:t>
            </w:r>
            <w:r w:rsidRPr="00C433D1">
              <w:rPr>
                <w:rFonts w:ascii="Times New Roman" w:hAnsi="Times New Roman" w:cs="Times New Roman"/>
                <w:color w:val="000000"/>
                <w:sz w:val="24"/>
                <w:szCs w:val="24"/>
                <w:lang w:val="ru-RU" w:eastAsia="ru-RU"/>
              </w:rPr>
              <w:t>.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r w:rsidRPr="00785602">
              <w:rPr>
                <w:rFonts w:ascii="Times New Roman" w:hAnsi="Times New Roman" w:cs="Times New Roman"/>
                <w:b/>
                <w:color w:val="000000"/>
                <w:sz w:val="24"/>
                <w:szCs w:val="24"/>
                <w:lang w:val="ru-RU" w:eastAsia="ru-RU"/>
              </w:rPr>
              <w:t>IX</w:t>
            </w:r>
            <w:r w:rsidRPr="00785602">
              <w:rPr>
                <w:rFonts w:ascii="Times New Roman" w:hAnsi="Times New Roman" w:cs="Times New Roman"/>
                <w:b/>
                <w:color w:val="000000"/>
                <w:sz w:val="24"/>
                <w:szCs w:val="24"/>
                <w:lang w:eastAsia="ru-RU"/>
              </w:rPr>
              <w:t>. Вирішення спорів</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ru-RU"/>
              </w:rPr>
            </w:pPr>
            <w:bookmarkStart w:id="11" w:name="93"/>
            <w:bookmarkEnd w:id="11"/>
            <w:r w:rsidRPr="00785602">
              <w:rPr>
                <w:rFonts w:ascii="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bookmarkStart w:id="12" w:name="94"/>
            <w:bookmarkEnd w:id="12"/>
            <w:r w:rsidRPr="00785602">
              <w:rPr>
                <w:rFonts w:ascii="Times New Roman" w:hAnsi="Times New Roman" w:cs="Times New Roman"/>
                <w:color w:val="000000"/>
                <w:sz w:val="24"/>
                <w:szCs w:val="24"/>
                <w:lang w:val="ru-RU" w:eastAsia="ru-RU"/>
              </w:rPr>
              <w:t xml:space="preserve">9.2. </w:t>
            </w:r>
            <w:proofErr w:type="gramStart"/>
            <w:r w:rsidRPr="00785602">
              <w:rPr>
                <w:rFonts w:ascii="Times New Roman" w:hAnsi="Times New Roman" w:cs="Times New Roman"/>
                <w:color w:val="000000"/>
                <w:sz w:val="24"/>
                <w:szCs w:val="24"/>
                <w:lang w:val="ru-RU" w:eastAsia="ru-RU"/>
              </w:rPr>
              <w:t>У разі недосягнення Сторонами згоди спори (розбіжності) вирішуються у</w:t>
            </w:r>
            <w:r w:rsidR="008A134A">
              <w:rPr>
                <w:rFonts w:ascii="Times New Roman" w:hAnsi="Times New Roman" w:cs="Times New Roman"/>
                <w:color w:val="000000"/>
                <w:sz w:val="24"/>
                <w:szCs w:val="24"/>
                <w:lang w:val="ru-RU" w:eastAsia="ru-RU"/>
              </w:rPr>
              <w:t xml:space="preserve"> </w:t>
            </w:r>
            <w:r w:rsidRPr="00785602">
              <w:rPr>
                <w:rFonts w:ascii="Times New Roman" w:hAnsi="Times New Roman" w:cs="Times New Roman"/>
                <w:color w:val="000000"/>
                <w:sz w:val="24"/>
                <w:szCs w:val="24"/>
                <w:lang w:val="ru-RU" w:eastAsia="ru-RU"/>
              </w:rPr>
              <w:t>судовому</w:t>
            </w:r>
            <w:r w:rsidR="008A134A">
              <w:rPr>
                <w:rFonts w:ascii="Times New Roman" w:hAnsi="Times New Roman" w:cs="Times New Roman"/>
                <w:color w:val="000000"/>
                <w:sz w:val="24"/>
                <w:szCs w:val="24"/>
                <w:lang w:val="ru-RU" w:eastAsia="ru-RU"/>
              </w:rPr>
              <w:t xml:space="preserve"> </w:t>
            </w:r>
            <w:r w:rsidRPr="00785602">
              <w:rPr>
                <w:rFonts w:ascii="Times New Roman" w:hAnsi="Times New Roman" w:cs="Times New Roman"/>
                <w:color w:val="000000"/>
                <w:sz w:val="24"/>
                <w:szCs w:val="24"/>
                <w:lang w:val="ru-RU" w:eastAsia="ru-RU"/>
              </w:rPr>
              <w:t>порядку згідно чинного законодавства України.</w:t>
            </w:r>
            <w:bookmarkStart w:id="13" w:name="95"/>
            <w:bookmarkStart w:id="14" w:name="96"/>
            <w:bookmarkStart w:id="15" w:name="97"/>
            <w:bookmarkEnd w:id="13"/>
            <w:bookmarkEnd w:id="14"/>
            <w:bookmarkEnd w:id="15"/>
            <w:r w:rsidRPr="00785602">
              <w:rPr>
                <w:rFonts w:ascii="Times New Roman" w:hAnsi="Times New Roman" w:cs="Times New Roman"/>
                <w:color w:val="000000"/>
                <w:sz w:val="24"/>
                <w:szCs w:val="24"/>
                <w:lang w:val="ru-RU" w:eastAsia="ru-RU"/>
              </w:rPr>
              <w:t xml:space="preserve"> </w:t>
            </w:r>
            <w:proofErr w:type="gramEnd"/>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eastAsia="ru-RU"/>
              </w:rPr>
            </w:pPr>
            <w:bookmarkStart w:id="16" w:name="98"/>
            <w:bookmarkEnd w:id="16"/>
          </w:p>
          <w:p w:rsidR="00785602" w:rsidRPr="00785602" w:rsidRDefault="00785602" w:rsidP="0078560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4"/>
                <w:szCs w:val="24"/>
                <w:lang w:val="ru-RU" w:eastAsia="ru-RU"/>
              </w:rPr>
            </w:pPr>
            <w:r w:rsidRPr="00785602">
              <w:rPr>
                <w:rFonts w:ascii="Times New Roman" w:hAnsi="Times New Roman" w:cs="Times New Roman"/>
                <w:b/>
                <w:color w:val="000000"/>
                <w:sz w:val="24"/>
                <w:szCs w:val="24"/>
                <w:lang w:val="ru-RU" w:eastAsia="ru-RU"/>
              </w:rPr>
              <w:t>X. Строк дії договору</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bookmarkStart w:id="17" w:name="99"/>
            <w:bookmarkEnd w:id="17"/>
            <w:r w:rsidRPr="00785602">
              <w:rPr>
                <w:rFonts w:ascii="Times New Roman" w:hAnsi="Times New Roman" w:cs="Times New Roman"/>
                <w:color w:val="000000"/>
                <w:sz w:val="24"/>
                <w:szCs w:val="24"/>
                <w:lang w:val="ru-RU" w:eastAsia="ru-RU"/>
              </w:rPr>
              <w:t>10.1. Цей Догові</w:t>
            </w:r>
            <w:proofErr w:type="gramStart"/>
            <w:r w:rsidRPr="00785602">
              <w:rPr>
                <w:rFonts w:ascii="Times New Roman" w:hAnsi="Times New Roman" w:cs="Times New Roman"/>
                <w:color w:val="000000"/>
                <w:sz w:val="24"/>
                <w:szCs w:val="24"/>
                <w:lang w:val="ru-RU" w:eastAsia="ru-RU"/>
              </w:rPr>
              <w:t>р</w:t>
            </w:r>
            <w:proofErr w:type="gramEnd"/>
            <w:r w:rsidRPr="00785602">
              <w:rPr>
                <w:rFonts w:ascii="Times New Roman" w:hAnsi="Times New Roman" w:cs="Times New Roman"/>
                <w:color w:val="000000"/>
                <w:sz w:val="24"/>
                <w:szCs w:val="24"/>
                <w:lang w:val="ru-RU" w:eastAsia="ru-RU"/>
              </w:rPr>
              <w:t xml:space="preserve"> </w:t>
            </w:r>
            <w:r w:rsidRPr="00785602">
              <w:rPr>
                <w:rFonts w:ascii="Times New Roman" w:hAnsi="Times New Roman" w:cs="Times New Roman"/>
                <w:color w:val="000000"/>
                <w:sz w:val="24"/>
                <w:szCs w:val="24"/>
                <w:lang w:eastAsia="ru-RU"/>
              </w:rPr>
              <w:t>діє протягом 202</w:t>
            </w:r>
            <w:r w:rsidR="008A134A">
              <w:rPr>
                <w:rFonts w:ascii="Times New Roman" w:hAnsi="Times New Roman" w:cs="Times New Roman"/>
                <w:color w:val="000000"/>
                <w:sz w:val="24"/>
                <w:szCs w:val="24"/>
                <w:lang w:eastAsia="ru-RU"/>
              </w:rPr>
              <w:t>3</w:t>
            </w:r>
            <w:r w:rsidRPr="00785602">
              <w:rPr>
                <w:rFonts w:ascii="Times New Roman" w:hAnsi="Times New Roman" w:cs="Times New Roman"/>
                <w:color w:val="000000"/>
                <w:sz w:val="24"/>
                <w:szCs w:val="24"/>
                <w:lang w:eastAsia="ru-RU"/>
              </w:rPr>
              <w:t xml:space="preserve"> року </w:t>
            </w:r>
            <w:r w:rsidRPr="00785602">
              <w:rPr>
                <w:rFonts w:ascii="Times New Roman" w:hAnsi="Times New Roman" w:cs="Times New Roman"/>
                <w:color w:val="000000"/>
                <w:sz w:val="24"/>
                <w:szCs w:val="24"/>
                <w:lang w:val="ru-RU" w:eastAsia="ru-RU"/>
              </w:rPr>
              <w:t xml:space="preserve"> та</w:t>
            </w:r>
            <w:r w:rsidRPr="00785602">
              <w:rPr>
                <w:rFonts w:ascii="Times New Roman" w:hAnsi="Times New Roman" w:cs="Times New Roman"/>
                <w:color w:val="000000"/>
                <w:sz w:val="24"/>
                <w:szCs w:val="24"/>
                <w:lang w:eastAsia="ru-RU"/>
              </w:rPr>
              <w:t xml:space="preserve"> </w:t>
            </w:r>
            <w:r w:rsidR="00563C5E" w:rsidRPr="00563C5E">
              <w:rPr>
                <w:rFonts w:ascii="Times New Roman" w:hAnsi="Times New Roman" w:cs="Times New Roman"/>
                <w:color w:val="000000"/>
                <w:sz w:val="24"/>
                <w:szCs w:val="24"/>
                <w:lang w:eastAsia="ru-RU"/>
              </w:rPr>
              <w:t xml:space="preserve">з моменту укладання договору </w:t>
            </w:r>
            <w:r w:rsidR="00563C5E">
              <w:rPr>
                <w:rFonts w:ascii="Times New Roman" w:hAnsi="Times New Roman" w:cs="Times New Roman"/>
                <w:color w:val="000000"/>
                <w:sz w:val="24"/>
                <w:szCs w:val="24"/>
                <w:lang w:eastAsia="ru-RU"/>
              </w:rPr>
              <w:t>і</w:t>
            </w:r>
            <w:r w:rsidRPr="00785602">
              <w:rPr>
                <w:rFonts w:ascii="Times New Roman" w:hAnsi="Times New Roman" w:cs="Times New Roman"/>
                <w:color w:val="000000"/>
                <w:sz w:val="24"/>
                <w:szCs w:val="24"/>
                <w:lang w:val="ru-RU" w:eastAsia="ru-RU"/>
              </w:rPr>
              <w:t xml:space="preserve"> </w:t>
            </w:r>
            <w:bookmarkStart w:id="18" w:name="100"/>
            <w:bookmarkEnd w:id="18"/>
            <w:r w:rsidRPr="00785602">
              <w:rPr>
                <w:rFonts w:ascii="Times New Roman" w:hAnsi="Times New Roman" w:cs="Times New Roman"/>
                <w:color w:val="000000"/>
                <w:sz w:val="24"/>
                <w:szCs w:val="24"/>
                <w:lang w:val="ru-RU" w:eastAsia="ru-RU"/>
              </w:rPr>
              <w:t xml:space="preserve"> д</w:t>
            </w:r>
            <w:r w:rsidRPr="00785602">
              <w:rPr>
                <w:rFonts w:ascii="Times New Roman" w:hAnsi="Times New Roman" w:cs="Times New Roman"/>
                <w:color w:val="000000"/>
                <w:sz w:val="24"/>
                <w:szCs w:val="24"/>
                <w:lang w:eastAsia="ru-RU"/>
              </w:rPr>
              <w:t>о</w:t>
            </w:r>
            <w:r w:rsidRPr="00785602">
              <w:rPr>
                <w:rFonts w:ascii="Times New Roman" w:hAnsi="Times New Roman" w:cs="Times New Roman"/>
                <w:color w:val="000000"/>
                <w:sz w:val="24"/>
                <w:szCs w:val="24"/>
                <w:lang w:val="ru-RU" w:eastAsia="ru-RU"/>
              </w:rPr>
              <w:t xml:space="preserve">  31</w:t>
            </w:r>
            <w:r w:rsidR="008A134A">
              <w:rPr>
                <w:rFonts w:ascii="Times New Roman" w:hAnsi="Times New Roman" w:cs="Times New Roman"/>
                <w:color w:val="000000"/>
                <w:sz w:val="24"/>
                <w:szCs w:val="24"/>
                <w:lang w:val="ru-RU" w:eastAsia="ru-RU"/>
              </w:rPr>
              <w:t xml:space="preserve"> грудня </w:t>
            </w:r>
            <w:r w:rsidRPr="00785602">
              <w:rPr>
                <w:rFonts w:ascii="Times New Roman" w:hAnsi="Times New Roman" w:cs="Times New Roman"/>
                <w:color w:val="000000"/>
                <w:sz w:val="24"/>
                <w:szCs w:val="24"/>
                <w:lang w:val="ru-RU" w:eastAsia="ru-RU"/>
              </w:rPr>
              <w:t>202</w:t>
            </w:r>
            <w:r w:rsidR="008A134A">
              <w:rPr>
                <w:rFonts w:ascii="Times New Roman" w:hAnsi="Times New Roman" w:cs="Times New Roman"/>
                <w:color w:val="000000"/>
                <w:sz w:val="24"/>
                <w:szCs w:val="24"/>
                <w:lang w:eastAsia="ru-RU"/>
              </w:rPr>
              <w:t>3 року.</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bookmarkStart w:id="19" w:name="101"/>
            <w:bookmarkEnd w:id="19"/>
            <w:r w:rsidRPr="00785602">
              <w:rPr>
                <w:rFonts w:ascii="Times New Roman" w:hAnsi="Times New Roman" w:cs="Times New Roman"/>
                <w:color w:val="000000"/>
                <w:sz w:val="24"/>
                <w:szCs w:val="24"/>
                <w:lang w:val="ru-RU" w:eastAsia="ru-RU"/>
              </w:rPr>
              <w:t xml:space="preserve">10.2. Цей Договір укладається і підписується у двох примірниках, що мають однакову юридичну силу. </w:t>
            </w:r>
          </w:p>
          <w:p w:rsidR="00785602" w:rsidRPr="00785602" w:rsidRDefault="00785602" w:rsidP="00A27EE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ru-RU" w:eastAsia="ru-RU"/>
              </w:rPr>
            </w:pPr>
            <w:r w:rsidRPr="00785602">
              <w:rPr>
                <w:rFonts w:ascii="Times New Roman" w:hAnsi="Times New Roman" w:cs="Times New Roman"/>
                <w:sz w:val="24"/>
                <w:szCs w:val="24"/>
                <w:lang w:val="ru-RU" w:eastAsia="ru-RU"/>
              </w:rPr>
              <w:t>10.3. Дія договору про закупівлю на послуги може продовжуватися на строк, достатній для проведення процедури закупі</w:t>
            </w:r>
            <w:proofErr w:type="gramStart"/>
            <w:r w:rsidRPr="00785602">
              <w:rPr>
                <w:rFonts w:ascii="Times New Roman" w:hAnsi="Times New Roman" w:cs="Times New Roman"/>
                <w:sz w:val="24"/>
                <w:szCs w:val="24"/>
                <w:lang w:val="ru-RU" w:eastAsia="ru-RU"/>
              </w:rPr>
              <w:t>вл</w:t>
            </w:r>
            <w:proofErr w:type="gramEnd"/>
            <w:r w:rsidRPr="00785602">
              <w:rPr>
                <w:rFonts w:ascii="Times New Roman" w:hAnsi="Times New Roman" w:cs="Times New Roman"/>
                <w:sz w:val="24"/>
                <w:szCs w:val="24"/>
                <w:lang w:val="ru-RU" w:eastAsia="ru-RU"/>
              </w:rPr>
              <w:t>і на початку наступного 202</w:t>
            </w:r>
            <w:r w:rsidR="00563C5E">
              <w:rPr>
                <w:rFonts w:ascii="Times New Roman" w:hAnsi="Times New Roman" w:cs="Times New Roman"/>
                <w:sz w:val="24"/>
                <w:szCs w:val="24"/>
                <w:lang w:eastAsia="ru-RU"/>
              </w:rPr>
              <w:t>4</w:t>
            </w:r>
            <w:r w:rsidRPr="00785602">
              <w:rPr>
                <w:rFonts w:ascii="Times New Roman" w:hAnsi="Times New Roman" w:cs="Times New Roman"/>
                <w:sz w:val="24"/>
                <w:szCs w:val="24"/>
                <w:lang w:val="ru-RU" w:eastAsia="ru-RU"/>
              </w:rPr>
              <w:t xml:space="preserve"> року, в обсязі, що не перевищує 20 відсотків суми, визначеної у данному договорі, укладеному в попередньому році, як що видатки на цю мету затверджено в установленому порядку.</w:t>
            </w:r>
            <w:r w:rsidRPr="00785602">
              <w:rPr>
                <w:rFonts w:ascii="Times New Roman" w:hAnsi="Times New Roman" w:cs="Times New Roman"/>
                <w:color w:val="000000"/>
                <w:sz w:val="24"/>
                <w:szCs w:val="24"/>
                <w:lang w:val="ru-RU" w:eastAsia="ru-RU"/>
              </w:rPr>
              <w:t xml:space="preserve">   </w:t>
            </w:r>
          </w:p>
          <w:p w:rsidR="00785602" w:rsidRDefault="00785602" w:rsidP="0078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p>
          <w:p w:rsidR="00926DB5" w:rsidRPr="007919EA" w:rsidRDefault="00926DB5" w:rsidP="00926DB5">
            <w:pPr>
              <w:keepLines/>
              <w:spacing w:after="0" w:line="240" w:lineRule="auto"/>
              <w:jc w:val="center"/>
              <w:rPr>
                <w:rFonts w:ascii="Times New Roman" w:eastAsia="Times New Roman" w:hAnsi="Times New Roman" w:cs="Times New Roman"/>
                <w:b/>
                <w:sz w:val="24"/>
                <w:szCs w:val="24"/>
              </w:rPr>
            </w:pPr>
            <w:r w:rsidRPr="007919EA">
              <w:rPr>
                <w:rFonts w:ascii="Times New Roman" w:eastAsia="Times New Roman" w:hAnsi="Times New Roman" w:cs="Times New Roman"/>
                <w:b/>
                <w:sz w:val="24"/>
                <w:szCs w:val="24"/>
                <w:lang w:val="en-US"/>
              </w:rPr>
              <w:t>XI</w:t>
            </w:r>
            <w:r w:rsidRPr="007919EA">
              <w:rPr>
                <w:rFonts w:ascii="Times New Roman" w:eastAsia="Times New Roman" w:hAnsi="Times New Roman" w:cs="Times New Roman"/>
                <w:b/>
                <w:sz w:val="24"/>
                <w:szCs w:val="24"/>
              </w:rPr>
              <w:t>. Порядок зміни умов договору про закупівлю</w:t>
            </w:r>
          </w:p>
          <w:p w:rsidR="00926DB5" w:rsidRPr="007919EA" w:rsidRDefault="00926DB5" w:rsidP="00926DB5">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26DB5" w:rsidRPr="007919EA" w:rsidRDefault="00926DB5" w:rsidP="00926DB5">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1</w:t>
            </w:r>
            <w:r w:rsidRPr="007919EA">
              <w:rPr>
                <w:rFonts w:ascii="Times New Roman" w:eastAsia="Times New Roman" w:hAnsi="Times New Roman" w:cs="Times New Roman"/>
                <w:sz w:val="24"/>
                <w:szCs w:val="24"/>
                <w:lang w:val="ru-RU"/>
              </w:rPr>
              <w:t>1</w:t>
            </w:r>
            <w:r w:rsidRPr="007919EA">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чи електронній формі.</w:t>
            </w:r>
          </w:p>
          <w:p w:rsidR="00926DB5" w:rsidRPr="007919EA" w:rsidRDefault="00926DB5" w:rsidP="00926DB5">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w:t>
            </w:r>
            <w:r>
              <w:rPr>
                <w:rFonts w:ascii="Times New Roman" w:eastAsia="Times New Roman" w:hAnsi="Times New Roman" w:cs="Times New Roman"/>
                <w:sz w:val="24"/>
                <w:szCs w:val="24"/>
              </w:rPr>
              <w:t>ктронні адреси,</w:t>
            </w:r>
            <w:r w:rsidRPr="007919EA">
              <w:rPr>
                <w:rFonts w:ascii="Times New Roman" w:eastAsia="Times New Roman" w:hAnsi="Times New Roman" w:cs="Times New Roman"/>
                <w:sz w:val="24"/>
                <w:szCs w:val="24"/>
              </w:rPr>
              <w:t xml:space="preserve"> повідомлення є датою фактичної обізнаності Сторони про факти, дії, події, зазначені в повідомленні (електронному листі).</w:t>
            </w:r>
          </w:p>
          <w:p w:rsidR="00926DB5" w:rsidRPr="007919EA" w:rsidRDefault="00926DB5" w:rsidP="00926DB5">
            <w:pPr>
              <w:keepLines/>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w:t>
            </w:r>
            <w:r w:rsidRPr="007919EA">
              <w:rPr>
                <w:rFonts w:ascii="Times New Roman" w:eastAsia="Times New Roman" w:hAnsi="Times New Roman" w:cs="Times New Roman"/>
                <w:sz w:val="24"/>
                <w:szCs w:val="24"/>
                <w:highlight w:val="white"/>
              </w:rPr>
              <w:t xml:space="preserve">реси, вказаної у реквізитах Сторони </w:t>
            </w:r>
            <w:r w:rsidRPr="007919EA">
              <w:rPr>
                <w:rFonts w:ascii="Times New Roman" w:eastAsia="Times New Roman" w:hAnsi="Times New Roman" w:cs="Times New Roman"/>
                <w:sz w:val="24"/>
                <w:szCs w:val="24"/>
              </w:rPr>
              <w:t xml:space="preserve">цього договору про закупівлю, </w:t>
            </w:r>
            <w:r w:rsidRPr="007919EA">
              <w:rPr>
                <w:rFonts w:ascii="Times New Roman" w:eastAsia="Times New Roman" w:hAnsi="Times New Roman" w:cs="Times New Roman"/>
                <w:sz w:val="24"/>
                <w:szCs w:val="24"/>
                <w:highlight w:val="white"/>
              </w:rPr>
              <w:t>є належним доказом</w:t>
            </w:r>
            <w:r>
              <w:rPr>
                <w:rFonts w:ascii="Times New Roman" w:eastAsia="Times New Roman" w:hAnsi="Times New Roman" w:cs="Times New Roman"/>
                <w:sz w:val="24"/>
                <w:szCs w:val="24"/>
                <w:highlight w:val="white"/>
              </w:rPr>
              <w:t>,</w:t>
            </w:r>
            <w:r w:rsidRPr="007919EA">
              <w:rPr>
                <w:rFonts w:ascii="Times New Roman" w:eastAsia="Times New Roman" w:hAnsi="Times New Roman" w:cs="Times New Roman"/>
                <w:sz w:val="24"/>
                <w:szCs w:val="24"/>
                <w:highlight w:val="white"/>
              </w:rPr>
              <w:t xml:space="preserve"> по</w:t>
            </w:r>
            <w:r>
              <w:rPr>
                <w:rFonts w:ascii="Times New Roman" w:eastAsia="Times New Roman" w:hAnsi="Times New Roman" w:cs="Times New Roman"/>
                <w:sz w:val="24"/>
                <w:szCs w:val="24"/>
                <w:highlight w:val="white"/>
              </w:rPr>
              <w:t>відомленням</w:t>
            </w:r>
            <w:r>
              <w:rPr>
                <w:rFonts w:ascii="Times New Roman" w:eastAsia="Times New Roman" w:hAnsi="Times New Roman" w:cs="Times New Roman"/>
                <w:sz w:val="24"/>
                <w:szCs w:val="24"/>
              </w:rPr>
              <w:t xml:space="preserve"> з  кваліфікованим електронним</w:t>
            </w:r>
            <w:r w:rsidRPr="007919EA">
              <w:rPr>
                <w:rFonts w:ascii="Times New Roman" w:eastAsia="Times New Roman" w:hAnsi="Times New Roman" w:cs="Times New Roman"/>
                <w:sz w:val="24"/>
                <w:szCs w:val="24"/>
              </w:rPr>
              <w:t xml:space="preserve"> підпис</w:t>
            </w:r>
            <w:r>
              <w:rPr>
                <w:rFonts w:ascii="Times New Roman" w:eastAsia="Times New Roman" w:hAnsi="Times New Roman" w:cs="Times New Roman"/>
                <w:sz w:val="24"/>
                <w:szCs w:val="24"/>
              </w:rPr>
              <w:t>ом</w:t>
            </w:r>
            <w:r w:rsidRPr="007919EA">
              <w:rPr>
                <w:rFonts w:ascii="Times New Roman" w:eastAsia="Times New Roman" w:hAnsi="Times New Roman" w:cs="Times New Roman"/>
                <w:sz w:val="24"/>
                <w:szCs w:val="24"/>
              </w:rPr>
              <w:t xml:space="preserve"> (КЕП). Відсутність КЕП в електронному документі виключає підстави вважати такий документ оригінальним.</w:t>
            </w:r>
          </w:p>
          <w:p w:rsidR="00926DB5" w:rsidRPr="007919EA" w:rsidRDefault="00926DB5" w:rsidP="00926DB5">
            <w:pPr>
              <w:keepLines/>
              <w:spacing w:after="0" w:line="240" w:lineRule="auto"/>
              <w:jc w:val="both"/>
              <w:rPr>
                <w:rFonts w:ascii="Times New Roman" w:eastAsia="Times New Roman" w:hAnsi="Times New Roman" w:cs="Times New Roman"/>
                <w:sz w:val="24"/>
                <w:szCs w:val="24"/>
                <w:highlight w:val="white"/>
              </w:rPr>
            </w:pPr>
            <w:r w:rsidRPr="007919EA">
              <w:rPr>
                <w:rFonts w:ascii="Times New Roman" w:eastAsia="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w:t>
            </w:r>
            <w:r w:rsidRPr="007919EA">
              <w:rPr>
                <w:rFonts w:ascii="Times New Roman" w:eastAsia="Times New Roman" w:hAnsi="Times New Roman" w:cs="Times New Roman"/>
                <w:sz w:val="24"/>
                <w:szCs w:val="24"/>
              </w:rPr>
              <w:lastRenderedPageBreak/>
              <w:t>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11.4. Сторона, що отримала пропозицію щодо внесення змін до договору про закупівлю, має протягом 10 робочих днів</w:t>
            </w:r>
            <w:r w:rsidRPr="007919EA">
              <w:rPr>
                <w:rFonts w:ascii="Times New Roman" w:eastAsia="Times New Roman" w:hAnsi="Times New Roman" w:cs="Times New Roman"/>
                <w:sz w:val="24"/>
                <w:szCs w:val="24"/>
              </w:rPr>
              <w:t xml:space="preserve"> розглянути пропозицію та погодитись із нею чи надати аргументовану відмову.</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Pr="00455C2C">
              <w:rPr>
                <w:rFonts w:ascii="Times New Roman" w:eastAsia="Times New Roman" w:hAnsi="Times New Roman" w:cs="Times New Roman"/>
                <w:sz w:val="24"/>
                <w:szCs w:val="24"/>
              </w:rPr>
              <w:t>за 10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w:t>
            </w:r>
            <w:r w:rsidRPr="007919EA">
              <w:rPr>
                <w:rFonts w:ascii="Times New Roman" w:eastAsia="Times New Roman" w:hAnsi="Times New Roman" w:cs="Times New Roman"/>
                <w:sz w:val="24"/>
                <w:szCs w:val="24"/>
              </w:rPr>
              <w:t>ним з дати розірвання, зазначеної в листі-повідомленні про розірвання договору про закупівлю.</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w:t>
            </w:r>
            <w:r w:rsidRPr="00455C2C">
              <w:rPr>
                <w:rFonts w:ascii="Times New Roman" w:eastAsia="Times New Roman" w:hAnsi="Times New Roman" w:cs="Times New Roman"/>
                <w:sz w:val="24"/>
                <w:szCs w:val="24"/>
              </w:rPr>
              <w:t>Сторону у строк за 10 (десять) календарних днів до бажаної дати розірвання цього договору про закупівлю</w:t>
            </w:r>
            <w:r>
              <w:rPr>
                <w:rFonts w:ascii="Times New Roman" w:eastAsia="Times New Roman" w:hAnsi="Times New Roman" w:cs="Times New Roman"/>
                <w:sz w:val="24"/>
                <w:szCs w:val="24"/>
              </w:rPr>
              <w:t>.</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7919EA">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p>
          <w:p w:rsidR="00926DB5" w:rsidRPr="007919EA" w:rsidRDefault="00926DB5" w:rsidP="00926DB5">
            <w:pPr>
              <w:keepLines/>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XII</w:t>
            </w:r>
            <w:r w:rsidRPr="007919EA">
              <w:rPr>
                <w:rFonts w:ascii="Times New Roman" w:eastAsia="Times New Roman" w:hAnsi="Times New Roman" w:cs="Times New Roman"/>
                <w:b/>
                <w:sz w:val="24"/>
                <w:szCs w:val="24"/>
              </w:rPr>
              <w:t>. Оперативно-господарські санкції</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rPr>
              <w:t>2</w:t>
            </w:r>
            <w:r w:rsidRPr="007919EA">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26DB5" w:rsidRPr="00455C2C"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7919EA">
              <w:rPr>
                <w:rFonts w:ascii="Times New Roman" w:eastAsia="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sz w:val="24"/>
                <w:szCs w:val="24"/>
              </w:rPr>
              <w:t>Виконавця</w:t>
            </w:r>
            <w:r w:rsidRPr="007919EA">
              <w:rPr>
                <w:rFonts w:ascii="Times New Roman" w:eastAsia="Times New Roman" w:hAnsi="Times New Roman" w:cs="Times New Roman"/>
                <w:sz w:val="24"/>
                <w:szCs w:val="24"/>
              </w:rPr>
              <w:t xml:space="preserve"> за невиконання </w:t>
            </w:r>
            <w:r>
              <w:rPr>
                <w:rFonts w:ascii="Times New Roman" w:eastAsia="Times New Roman" w:hAnsi="Times New Roman" w:cs="Times New Roman"/>
                <w:sz w:val="24"/>
                <w:szCs w:val="24"/>
              </w:rPr>
              <w:t>Виконавцем</w:t>
            </w:r>
            <w:r w:rsidRPr="007919EA">
              <w:rPr>
                <w:rFonts w:ascii="Times New Roman" w:eastAsia="Times New Roman" w:hAnsi="Times New Roman" w:cs="Times New Roman"/>
                <w:sz w:val="24"/>
                <w:szCs w:val="24"/>
              </w:rPr>
              <w:t xml:space="preserve"> своїх зобов’язань перед Замовником в частині, що стосується</w:t>
            </w:r>
            <w:r>
              <w:rPr>
                <w:rFonts w:ascii="Times New Roman" w:eastAsia="Times New Roman" w:hAnsi="Times New Roman" w:cs="Times New Roman"/>
                <w:sz w:val="24"/>
                <w:szCs w:val="24"/>
              </w:rPr>
              <w:t xml:space="preserve"> </w:t>
            </w:r>
            <w:r w:rsidRPr="00455C2C">
              <w:rPr>
                <w:rFonts w:ascii="Times New Roman" w:eastAsia="Times New Roman" w:hAnsi="Times New Roman" w:cs="Times New Roman"/>
                <w:sz w:val="24"/>
                <w:szCs w:val="24"/>
              </w:rPr>
              <w:t xml:space="preserve">якості </w:t>
            </w:r>
            <w:r>
              <w:rPr>
                <w:rFonts w:ascii="Times New Roman" w:eastAsia="Times New Roman" w:hAnsi="Times New Roman" w:cs="Times New Roman"/>
                <w:sz w:val="24"/>
                <w:szCs w:val="24"/>
              </w:rPr>
              <w:t>наданих послуг</w:t>
            </w:r>
            <w:r w:rsidRPr="00455C2C">
              <w:rPr>
                <w:rFonts w:ascii="Times New Roman" w:eastAsia="Times New Roman" w:hAnsi="Times New Roman" w:cs="Times New Roman"/>
                <w:sz w:val="24"/>
                <w:szCs w:val="24"/>
              </w:rPr>
              <w:t>.</w:t>
            </w:r>
          </w:p>
          <w:p w:rsidR="00926DB5" w:rsidRPr="00455C2C" w:rsidRDefault="00926DB5" w:rsidP="00926DB5">
            <w:pPr>
              <w:keepLines/>
              <w:spacing w:after="0" w:line="240" w:lineRule="auto"/>
              <w:jc w:val="both"/>
              <w:rPr>
                <w:rFonts w:ascii="Times New Roman" w:eastAsia="Times New Roman" w:hAnsi="Times New Roman" w:cs="Times New Roman"/>
                <w:sz w:val="24"/>
                <w:szCs w:val="24"/>
              </w:rPr>
            </w:pPr>
            <w:r w:rsidRPr="00455C2C">
              <w:rPr>
                <w:rFonts w:ascii="Times New Roman" w:eastAsia="Times New Roman" w:hAnsi="Times New Roman" w:cs="Times New Roman"/>
                <w:sz w:val="24"/>
                <w:szCs w:val="24"/>
              </w:rPr>
              <w:t>1</w:t>
            </w:r>
            <w:r w:rsidRPr="00455C2C">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.3. У разі порушення</w:t>
            </w:r>
            <w:r>
              <w:rPr>
                <w:rFonts w:ascii="Times New Roman" w:eastAsia="Times New Roman" w:hAnsi="Times New Roman" w:cs="Times New Roman"/>
                <w:sz w:val="24"/>
                <w:szCs w:val="24"/>
              </w:rPr>
              <w:t xml:space="preserve"> Виконавцем</w:t>
            </w:r>
            <w:r w:rsidRPr="00455C2C">
              <w:rPr>
                <w:rFonts w:ascii="Times New Roman" w:eastAsia="Times New Roman" w:hAnsi="Times New Roman" w:cs="Times New Roman"/>
                <w:sz w:val="24"/>
                <w:szCs w:val="24"/>
              </w:rPr>
              <w:t xml:space="preserve"> умов щодо порядку та строків </w:t>
            </w:r>
            <w:r>
              <w:rPr>
                <w:rFonts w:ascii="Times New Roman" w:eastAsia="Times New Roman" w:hAnsi="Times New Roman" w:cs="Times New Roman"/>
                <w:sz w:val="24"/>
                <w:szCs w:val="24"/>
              </w:rPr>
              <w:t>надання послуг</w:t>
            </w:r>
            <w:r w:rsidRPr="00455C2C">
              <w:rPr>
                <w:rFonts w:ascii="Times New Roman" w:eastAsia="Times New Roman" w:hAnsi="Times New Roman" w:cs="Times New Roman"/>
                <w:sz w:val="24"/>
                <w:szCs w:val="24"/>
              </w:rPr>
              <w:t>, якості</w:t>
            </w:r>
            <w:r>
              <w:rPr>
                <w:rFonts w:ascii="Times New Roman" w:eastAsia="Times New Roman" w:hAnsi="Times New Roman" w:cs="Times New Roman"/>
                <w:sz w:val="24"/>
                <w:szCs w:val="24"/>
              </w:rPr>
              <w:t>,</w:t>
            </w:r>
            <w:r w:rsidRPr="00455C2C">
              <w:rPr>
                <w:rFonts w:ascii="Times New Roman" w:eastAsia="Times New Roman" w:hAnsi="Times New Roman" w:cs="Times New Roman"/>
                <w:sz w:val="24"/>
                <w:szCs w:val="24"/>
              </w:rPr>
              <w:t xml:space="preserve">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eastAsia="Times New Roman" w:hAnsi="Times New Roman" w:cs="Times New Roman"/>
                <w:sz w:val="24"/>
                <w:szCs w:val="24"/>
              </w:rPr>
              <w:t>Виконавця</w:t>
            </w:r>
            <w:r w:rsidRPr="00455C2C">
              <w:rPr>
                <w:rFonts w:ascii="Times New Roman" w:eastAsia="Times New Roman" w:hAnsi="Times New Roman" w:cs="Times New Roman"/>
                <w:sz w:val="24"/>
                <w:szCs w:val="24"/>
              </w:rPr>
              <w:t xml:space="preserve"> оперативно-господарську санкцію у формі відмови від встановлення на майбутнє господарських зав’язків (далі – Санкція).</w:t>
            </w:r>
          </w:p>
          <w:p w:rsidR="00926DB5" w:rsidRPr="00455C2C" w:rsidRDefault="00926DB5"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2</w:t>
            </w:r>
            <w:r w:rsidRPr="00455C2C">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w:t>
            </w:r>
            <w:r w:rsidRPr="00455C2C">
              <w:rPr>
                <w:rFonts w:ascii="Times New Roman" w:eastAsia="Times New Roman" w:hAnsi="Times New Roman" w:cs="Times New Roman"/>
                <w:sz w:val="24"/>
                <w:szCs w:val="24"/>
              </w:rPr>
              <w:lastRenderedPageBreak/>
              <w:t xml:space="preserve">початку її застосування. Замовник повідомляє </w:t>
            </w:r>
            <w:r>
              <w:rPr>
                <w:rFonts w:ascii="Times New Roman" w:eastAsia="Times New Roman" w:hAnsi="Times New Roman" w:cs="Times New Roman"/>
                <w:sz w:val="24"/>
                <w:szCs w:val="24"/>
              </w:rPr>
              <w:t xml:space="preserve">Виконавця </w:t>
            </w:r>
            <w:r w:rsidRPr="00455C2C">
              <w:rPr>
                <w:rFonts w:ascii="Times New Roman" w:eastAsia="Times New Roman" w:hAnsi="Times New Roman" w:cs="Times New Roman"/>
                <w:sz w:val="24"/>
                <w:szCs w:val="24"/>
              </w:rPr>
              <w:t xml:space="preserve">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Pr>
                <w:rFonts w:ascii="Times New Roman" w:eastAsia="Times New Roman" w:hAnsi="Times New Roman" w:cs="Times New Roman"/>
                <w:sz w:val="24"/>
                <w:szCs w:val="24"/>
              </w:rPr>
              <w:t>Виконавця</w:t>
            </w:r>
            <w:r w:rsidRPr="00455C2C">
              <w:rPr>
                <w:rFonts w:ascii="Times New Roman" w:eastAsia="Times New Roman" w:hAnsi="Times New Roman" w:cs="Times New Roman"/>
                <w:sz w:val="24"/>
                <w:szCs w:val="24"/>
              </w:rPr>
              <w:t xml:space="preserve">, з подальшим направленням цінним листом з описом вкладення та повідомленням на поштову адресу </w:t>
            </w:r>
            <w:r>
              <w:rPr>
                <w:rFonts w:ascii="Times New Roman" w:eastAsia="Times New Roman" w:hAnsi="Times New Roman" w:cs="Times New Roman"/>
                <w:sz w:val="24"/>
                <w:szCs w:val="24"/>
              </w:rPr>
              <w:t>Виконавця</w:t>
            </w:r>
            <w:r w:rsidRPr="00455C2C">
              <w:rPr>
                <w:rFonts w:ascii="Times New Roman" w:eastAsia="Times New Roman" w:hAnsi="Times New Roman" w:cs="Times New Roman"/>
                <w:sz w:val="24"/>
                <w:szCs w:val="24"/>
              </w:rPr>
              <w:t xml:space="preserve">, передбачений цим договором про закупівлю. Усі документи (листи, повідомлення, інша кореспонденція </w:t>
            </w:r>
            <w:r w:rsidRPr="007919EA">
              <w:rPr>
                <w:rFonts w:ascii="Times New Roman" w:eastAsia="Times New Roman" w:hAnsi="Times New Roman" w:cs="Times New Roman"/>
                <w:sz w:val="24"/>
                <w:szCs w:val="24"/>
              </w:rPr>
              <w:t xml:space="preserve">та ін.), що будуть відправлені Замовником на адресу </w:t>
            </w:r>
            <w:r>
              <w:rPr>
                <w:rFonts w:ascii="Times New Roman" w:eastAsia="Times New Roman" w:hAnsi="Times New Roman" w:cs="Times New Roman"/>
                <w:sz w:val="24"/>
                <w:szCs w:val="24"/>
              </w:rPr>
              <w:t>Виконавця</w:t>
            </w:r>
            <w:r w:rsidRPr="007919EA">
              <w:rPr>
                <w:rFonts w:ascii="Times New Roman" w:eastAsia="Times New Roman" w:hAnsi="Times New Roman" w:cs="Times New Roman"/>
                <w:sz w:val="24"/>
                <w:szCs w:val="24"/>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rPr>
              <w:t>Виконавець</w:t>
            </w:r>
            <w:r w:rsidRPr="007919EA">
              <w:rPr>
                <w:rFonts w:ascii="Times New Roman" w:eastAsia="Times New Roman" w:hAnsi="Times New Roman" w:cs="Times New Roman"/>
                <w:sz w:val="24"/>
                <w:szCs w:val="24"/>
              </w:rPr>
              <w:t xml:space="preserve"> письмово не повідомить Замовника про зміну свого місцезнаходження (із доказами про отримання Замовником такого повідомлення). </w:t>
            </w:r>
          </w:p>
          <w:p w:rsidR="00926DB5" w:rsidRPr="006300BF" w:rsidRDefault="00926DB5"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ru-RU" w:eastAsia="ru-RU"/>
              </w:rPr>
            </w:pPr>
            <w:r w:rsidRPr="007919EA">
              <w:rPr>
                <w:rFonts w:ascii="Times New Roman" w:eastAsia="Times New Roman" w:hAnsi="Times New Roman" w:cs="Times New Roman"/>
                <w:sz w:val="24"/>
                <w:szCs w:val="24"/>
              </w:rPr>
              <w:t xml:space="preserve">Уся кореспонденція, що направляється Замовником, вважається отриманою </w:t>
            </w:r>
            <w:r w:rsidR="003F3BF4">
              <w:rPr>
                <w:rFonts w:ascii="Times New Roman" w:eastAsia="Times New Roman" w:hAnsi="Times New Roman" w:cs="Times New Roman"/>
                <w:sz w:val="24"/>
                <w:szCs w:val="24"/>
              </w:rPr>
              <w:t>Виконавцем</w:t>
            </w:r>
            <w:r w:rsidRPr="007919EA">
              <w:rPr>
                <w:rFonts w:ascii="Times New Roman" w:eastAsia="Times New Roman" w:hAnsi="Times New Roman" w:cs="Times New Roman"/>
                <w:sz w:val="24"/>
                <w:szCs w:val="24"/>
              </w:rPr>
              <w:t xml:space="preserve"> не пізніше 14-ти днів з моменту її відправки Замовником на адресу </w:t>
            </w:r>
            <w:r w:rsidR="003F3BF4">
              <w:rPr>
                <w:rFonts w:ascii="Times New Roman" w:eastAsia="Times New Roman" w:hAnsi="Times New Roman" w:cs="Times New Roman"/>
                <w:sz w:val="24"/>
                <w:szCs w:val="24"/>
              </w:rPr>
              <w:t>Замовника</w:t>
            </w:r>
            <w:r w:rsidRPr="007919EA">
              <w:rPr>
                <w:rFonts w:ascii="Times New Roman" w:eastAsia="Times New Roman" w:hAnsi="Times New Roman" w:cs="Times New Roman"/>
                <w:sz w:val="24"/>
                <w:szCs w:val="24"/>
              </w:rPr>
              <w:t>, зазначену в цьому дог</w:t>
            </w:r>
            <w:r>
              <w:rPr>
                <w:rFonts w:ascii="Times New Roman" w:eastAsia="Times New Roman" w:hAnsi="Times New Roman" w:cs="Times New Roman"/>
                <w:sz w:val="24"/>
                <w:szCs w:val="24"/>
              </w:rPr>
              <w:t>оворі</w:t>
            </w:r>
            <w:r w:rsidRPr="003D140E">
              <w:rPr>
                <w:rFonts w:ascii="Times New Roman" w:eastAsia="Times New Roman" w:hAnsi="Times New Roman" w:cs="Times New Roman"/>
                <w:sz w:val="24"/>
                <w:szCs w:val="24"/>
                <w:lang w:val="ru-RU"/>
              </w:rPr>
              <w:t>.</w:t>
            </w:r>
          </w:p>
          <w:p w:rsidR="00926DB5" w:rsidRPr="007919EA" w:rsidRDefault="00926DB5"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Pr>
                <w:rFonts w:ascii="Times New Roman" w:eastAsia="Times New Roman" w:hAnsi="Times New Roman" w:cs="Times New Roman"/>
                <w:b/>
                <w:sz w:val="24"/>
                <w:szCs w:val="24"/>
                <w:lang w:val="en-US" w:eastAsia="ru-RU"/>
              </w:rPr>
              <w:t>III</w:t>
            </w:r>
            <w:r w:rsidRPr="007919EA">
              <w:rPr>
                <w:rFonts w:ascii="Times New Roman" w:eastAsia="Times New Roman" w:hAnsi="Times New Roman" w:cs="Times New Roman"/>
                <w:b/>
                <w:sz w:val="24"/>
                <w:szCs w:val="24"/>
                <w:lang w:eastAsia="ru-RU"/>
              </w:rPr>
              <w:t>. Інші умови</w:t>
            </w:r>
          </w:p>
          <w:p w:rsidR="00926DB5" w:rsidRPr="007919EA" w:rsidRDefault="00926DB5"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val="ru-RU" w:eastAsia="ru-RU"/>
              </w:rPr>
              <w:t>3</w:t>
            </w:r>
            <w:r w:rsidRPr="007919EA">
              <w:rPr>
                <w:rFonts w:ascii="Times New Roman" w:eastAsia="Times New Roman" w:hAnsi="Times New Roman" w:cs="Times New Roman"/>
                <w:sz w:val="24"/>
                <w:szCs w:val="24"/>
                <w:lang w:eastAsia="ru-RU"/>
              </w:rPr>
              <w:t>.1. Будь-які зміни та доповнення до Договору набирають чинності, якщо вони здійснені в письмовій формі та підписані Сторонами.</w:t>
            </w:r>
          </w:p>
          <w:p w:rsidR="00926DB5" w:rsidRPr="007919EA" w:rsidRDefault="00926DB5"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5B7D">
              <w:rPr>
                <w:rFonts w:ascii="Times New Roman" w:eastAsia="Times New Roman" w:hAnsi="Times New Roman" w:cs="Times New Roman"/>
                <w:sz w:val="24"/>
                <w:szCs w:val="24"/>
                <w:lang w:eastAsia="ru-RU"/>
              </w:rPr>
              <w:t>3</w:t>
            </w:r>
            <w:r w:rsidRPr="007919EA">
              <w:rPr>
                <w:rFonts w:ascii="Times New Roman" w:eastAsia="Times New Roman" w:hAnsi="Times New Roman" w:cs="Times New Roman"/>
                <w:sz w:val="24"/>
                <w:szCs w:val="24"/>
                <w:lang w:eastAsia="ru-RU"/>
              </w:rPr>
              <w:t xml:space="preserve">.2. </w:t>
            </w:r>
            <w:r w:rsidR="003F3BF4">
              <w:rPr>
                <w:rFonts w:ascii="Times New Roman" w:eastAsia="Times New Roman" w:hAnsi="Times New Roman" w:cs="Times New Roman"/>
                <w:sz w:val="24"/>
                <w:szCs w:val="24"/>
                <w:lang w:eastAsia="ru-RU"/>
              </w:rPr>
              <w:t>Виконавець</w:t>
            </w:r>
            <w:r w:rsidRPr="007919EA">
              <w:rPr>
                <w:rFonts w:ascii="Times New Roman" w:eastAsia="Times New Roman" w:hAnsi="Times New Roman" w:cs="Times New Roman"/>
                <w:sz w:val="24"/>
                <w:szCs w:val="24"/>
                <w:lang w:eastAsia="ru-RU"/>
              </w:rPr>
              <w:t xml:space="preserve"> зобов’язаний надати </w:t>
            </w:r>
            <w:r w:rsidR="003F3BF4">
              <w:rPr>
                <w:rFonts w:ascii="Times New Roman" w:eastAsia="Times New Roman" w:hAnsi="Times New Roman" w:cs="Times New Roman"/>
                <w:sz w:val="24"/>
                <w:szCs w:val="24"/>
                <w:lang w:eastAsia="ru-RU"/>
              </w:rPr>
              <w:t>Замовнику</w:t>
            </w:r>
            <w:r w:rsidRPr="007919EA">
              <w:rPr>
                <w:rFonts w:ascii="Times New Roman" w:eastAsia="Times New Roman" w:hAnsi="Times New Roman" w:cs="Times New Roman"/>
                <w:sz w:val="24"/>
                <w:szCs w:val="24"/>
                <w:lang w:eastAsia="ru-RU"/>
              </w:rPr>
              <w:t xml:space="preserve"> в 7-денний термін з дня зміни юридичної чи фактичної адреси, банківських реквізитів повідомити </w:t>
            </w:r>
            <w:r w:rsidR="003F3BF4">
              <w:rPr>
                <w:rFonts w:ascii="Times New Roman" w:eastAsia="Times New Roman" w:hAnsi="Times New Roman" w:cs="Times New Roman"/>
                <w:sz w:val="24"/>
                <w:szCs w:val="24"/>
                <w:lang w:eastAsia="ru-RU"/>
              </w:rPr>
              <w:t>Замовника</w:t>
            </w:r>
            <w:r w:rsidRPr="007919EA">
              <w:rPr>
                <w:rFonts w:ascii="Times New Roman" w:eastAsia="Times New Roman" w:hAnsi="Times New Roman" w:cs="Times New Roman"/>
                <w:sz w:val="24"/>
                <w:szCs w:val="24"/>
                <w:lang w:eastAsia="ru-RU"/>
              </w:rPr>
              <w:t xml:space="preserve"> в письмовій формі про нове розташування з поданням відповідних документів. Невиконання даної вимоги в зазначений термін є підставою для відмови </w:t>
            </w:r>
            <w:r w:rsidR="003F3BF4">
              <w:rPr>
                <w:rFonts w:ascii="Times New Roman" w:eastAsia="Times New Roman" w:hAnsi="Times New Roman" w:cs="Times New Roman"/>
                <w:sz w:val="24"/>
                <w:szCs w:val="24"/>
                <w:lang w:eastAsia="ru-RU"/>
              </w:rPr>
              <w:t>Виконавцю</w:t>
            </w:r>
            <w:r w:rsidRPr="007919EA">
              <w:rPr>
                <w:rFonts w:ascii="Times New Roman" w:eastAsia="Times New Roman" w:hAnsi="Times New Roman" w:cs="Times New Roman"/>
                <w:sz w:val="24"/>
                <w:szCs w:val="24"/>
                <w:lang w:eastAsia="ru-RU"/>
              </w:rPr>
              <w:t xml:space="preserve"> в оплаті.</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3D140E">
              <w:rPr>
                <w:rFonts w:ascii="Times New Roman" w:eastAsia="Times New Roman" w:hAnsi="Times New Roman" w:cs="Times New Roman"/>
                <w:sz w:val="24"/>
                <w:szCs w:val="24"/>
              </w:rPr>
              <w:t>13.3.Істотними</w:t>
            </w:r>
            <w:r w:rsidRPr="007919EA">
              <w:rPr>
                <w:rFonts w:ascii="Times New Roman" w:eastAsia="Times New Roman" w:hAnsi="Times New Roman" w:cs="Times New Roman"/>
                <w:sz w:val="24"/>
                <w:szCs w:val="24"/>
              </w:rPr>
              <w:t xml:space="preserve"> умовами цього до</w:t>
            </w:r>
            <w:r>
              <w:rPr>
                <w:rFonts w:ascii="Times New Roman" w:eastAsia="Times New Roman" w:hAnsi="Times New Roman" w:cs="Times New Roman"/>
                <w:sz w:val="24"/>
                <w:szCs w:val="24"/>
              </w:rPr>
              <w:t>говору про закупівлю є предмет,</w:t>
            </w:r>
            <w:r w:rsidRPr="007919EA">
              <w:rPr>
                <w:rFonts w:ascii="Times New Roman" w:eastAsia="Times New Roman" w:hAnsi="Times New Roman" w:cs="Times New Roman"/>
                <w:sz w:val="24"/>
                <w:szCs w:val="24"/>
              </w:rPr>
              <w:t xml:space="preserve">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26DB5" w:rsidRDefault="00926DB5" w:rsidP="00926DB5">
            <w:pPr>
              <w:keepLines/>
              <w:shd w:val="clear" w:color="auto" w:fill="FFFFFF" w:themeFill="background1"/>
              <w:spacing w:after="0" w:line="240" w:lineRule="auto"/>
              <w:jc w:val="both"/>
              <w:rPr>
                <w:rFonts w:ascii="Times New Roman" w:eastAsia="Times New Roman" w:hAnsi="Times New Roman" w:cs="Times New Roman"/>
                <w:sz w:val="24"/>
                <w:szCs w:val="24"/>
                <w:shd w:val="clear" w:color="auto" w:fill="CCCCCC"/>
              </w:rPr>
            </w:pPr>
            <w:r w:rsidRPr="007919EA">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926DB5" w:rsidRPr="007919EA" w:rsidRDefault="00926DB5" w:rsidP="00926DB5">
            <w:pPr>
              <w:keepLines/>
              <w:shd w:val="clear" w:color="auto" w:fill="FFFFFF" w:themeFill="background1"/>
              <w:spacing w:after="0" w:line="240" w:lineRule="auto"/>
              <w:jc w:val="both"/>
              <w:rPr>
                <w:rFonts w:ascii="Times New Roman" w:eastAsia="Times New Roman" w:hAnsi="Times New Roman" w:cs="Times New Roman"/>
                <w:sz w:val="28"/>
                <w:szCs w:val="28"/>
                <w:shd w:val="clear" w:color="auto" w:fill="CCCCCC"/>
              </w:rPr>
            </w:pPr>
            <w:r w:rsidRPr="007919EA">
              <w:rPr>
                <w:rFonts w:ascii="Times New Roman" w:eastAsia="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26DB5" w:rsidRPr="007919EA" w:rsidRDefault="00926DB5" w:rsidP="00926DB5">
            <w:pPr>
              <w:keepLines/>
              <w:spacing w:after="0" w:line="240" w:lineRule="auto"/>
              <w:jc w:val="both"/>
              <w:rPr>
                <w:rFonts w:ascii="Times New Roman" w:eastAsia="Times New Roman" w:hAnsi="Times New Roman" w:cs="Times New Roman"/>
                <w:i/>
                <w:sz w:val="24"/>
                <w:szCs w:val="24"/>
                <w:shd w:val="clear" w:color="auto" w:fill="D3D3D3"/>
              </w:rPr>
            </w:pPr>
            <w:r w:rsidRPr="007919E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Pr="007919EA">
              <w:rPr>
                <w:rFonts w:ascii="Times New Roman" w:eastAsia="Times New Roman" w:hAnsi="Times New Roman" w:cs="Times New Roman"/>
                <w:i/>
                <w:sz w:val="24"/>
                <w:szCs w:val="24"/>
              </w:rPr>
              <w:t xml:space="preserve">. </w:t>
            </w:r>
          </w:p>
          <w:p w:rsidR="00926DB5" w:rsidRPr="007919EA" w:rsidRDefault="00926DB5" w:rsidP="00926DB5">
            <w:pPr>
              <w:keepLines/>
              <w:spacing w:after="0" w:line="240" w:lineRule="auto"/>
              <w:jc w:val="both"/>
              <w:rPr>
                <w:rFonts w:ascii="Times New Roman" w:eastAsia="Times New Roman" w:hAnsi="Times New Roman" w:cs="Times New Roman"/>
                <w:sz w:val="24"/>
                <w:szCs w:val="24"/>
                <w:shd w:val="clear" w:color="auto" w:fill="D3D3D3"/>
              </w:rPr>
            </w:pPr>
            <w:r w:rsidRPr="007919EA">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3D140E">
              <w:rPr>
                <w:rFonts w:ascii="Times New Roman" w:eastAsia="Times New Roman" w:hAnsi="Times New Roman" w:cs="Times New Roman"/>
                <w:sz w:val="24"/>
                <w:szCs w:val="24"/>
              </w:rPr>
              <w:t>передачі товару,  у разі</w:t>
            </w:r>
            <w:r w:rsidRPr="007919EA">
              <w:rPr>
                <w:rFonts w:ascii="Times New Roman" w:eastAsia="Times New Roman" w:hAnsi="Times New Roman" w:cs="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926DB5" w:rsidRPr="003D140E" w:rsidRDefault="00926DB5" w:rsidP="00926DB5">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5) </w:t>
            </w:r>
            <w:r w:rsidRPr="003D140E">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w:t>
            </w:r>
            <w:r w:rsidRPr="006300BF">
              <w:rPr>
                <w:rFonts w:ascii="Times New Roman" w:eastAsia="Times New Roman" w:hAnsi="Times New Roman" w:cs="Times New Roman"/>
                <w:sz w:val="24"/>
                <w:szCs w:val="24"/>
              </w:rPr>
              <w:t>якості товарів, у тому числі</w:t>
            </w:r>
            <w:r w:rsidRPr="003D140E">
              <w:rPr>
                <w:rFonts w:ascii="Times New Roman" w:eastAsia="Times New Roman" w:hAnsi="Times New Roman" w:cs="Times New Roman"/>
                <w:sz w:val="24"/>
                <w:szCs w:val="24"/>
              </w:rPr>
              <w:t xml:space="preserve"> у разі коливання ціни товару на ринку. </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7919EA">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26DB5" w:rsidRPr="003D140E" w:rsidRDefault="00926DB5" w:rsidP="00926DB5">
            <w:pPr>
              <w:keepLines/>
              <w:spacing w:after="0" w:line="240" w:lineRule="auto"/>
              <w:jc w:val="both"/>
              <w:rPr>
                <w:rFonts w:ascii="Times New Roman" w:eastAsia="Times New Roman" w:hAnsi="Times New Roman" w:cs="Times New Roman"/>
                <w:i/>
                <w:sz w:val="24"/>
                <w:szCs w:val="24"/>
              </w:rPr>
            </w:pPr>
            <w:r w:rsidRPr="007919EA">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926DB5" w:rsidRPr="003F3BF4" w:rsidRDefault="00926DB5" w:rsidP="003F3BF4">
            <w:pPr>
              <w:keepLines/>
              <w:spacing w:after="0" w:line="240" w:lineRule="auto"/>
              <w:jc w:val="both"/>
              <w:rPr>
                <w:rFonts w:ascii="Times New Roman" w:eastAsia="Times New Roman" w:hAnsi="Times New Roman" w:cs="Times New Roman"/>
                <w:b/>
                <w:sz w:val="24"/>
                <w:szCs w:val="24"/>
              </w:rPr>
            </w:pPr>
            <w:r w:rsidRPr="003D140E">
              <w:rPr>
                <w:rFonts w:ascii="Times New Roman" w:eastAsia="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w:t>
            </w:r>
            <w:r w:rsidRPr="003D140E">
              <w:rPr>
                <w:rFonts w:ascii="Times New Roman" w:eastAsia="Times New Roman" w:hAnsi="Times New Roman" w:cs="Times New Roman"/>
                <w:sz w:val="24"/>
                <w:szCs w:val="24"/>
              </w:rPr>
              <w:lastRenderedPageBreak/>
              <w:t>початковому договорі про закупівлю, укладеному в попередньому році, якщо видатки</w:t>
            </w:r>
            <w:r w:rsidRPr="007919EA">
              <w:rPr>
                <w:rFonts w:ascii="Times New Roman" w:eastAsia="Times New Roman" w:hAnsi="Times New Roman" w:cs="Times New Roman"/>
                <w:sz w:val="24"/>
                <w:szCs w:val="24"/>
              </w:rPr>
              <w:t xml:space="preserve"> на досягнення цієї цілі зат</w:t>
            </w:r>
            <w:r>
              <w:rPr>
                <w:rFonts w:ascii="Times New Roman" w:eastAsia="Times New Roman" w:hAnsi="Times New Roman" w:cs="Times New Roman"/>
                <w:sz w:val="24"/>
                <w:szCs w:val="24"/>
              </w:rPr>
              <w:t>верджено в установленому порядку.</w:t>
            </w:r>
          </w:p>
          <w:p w:rsidR="00926DB5" w:rsidRPr="007919EA" w:rsidRDefault="00926DB5" w:rsidP="00926DB5">
            <w:pPr>
              <w:keepLines/>
              <w:spacing w:after="0" w:line="240" w:lineRule="auto"/>
              <w:jc w:val="center"/>
              <w:rPr>
                <w:rFonts w:ascii="Times New Roman" w:eastAsia="Times New Roman" w:hAnsi="Times New Roman" w:cs="Times New Roman"/>
                <w:b/>
                <w:sz w:val="24"/>
                <w:szCs w:val="24"/>
              </w:rPr>
            </w:pPr>
            <w:bookmarkStart w:id="20" w:name="70"/>
            <w:bookmarkStart w:id="21" w:name="82"/>
            <w:bookmarkStart w:id="22" w:name="85"/>
            <w:bookmarkStart w:id="23" w:name="86"/>
            <w:bookmarkStart w:id="24" w:name="92"/>
            <w:bookmarkEnd w:id="20"/>
            <w:bookmarkEnd w:id="21"/>
            <w:bookmarkEnd w:id="22"/>
            <w:bookmarkEnd w:id="23"/>
            <w:bookmarkEnd w:id="24"/>
            <w:r>
              <w:rPr>
                <w:rFonts w:ascii="Times New Roman" w:eastAsia="Times New Roman" w:hAnsi="Times New Roman" w:cs="Times New Roman"/>
                <w:b/>
                <w:sz w:val="24"/>
                <w:szCs w:val="24"/>
                <w:lang w:val="en-US"/>
              </w:rPr>
              <w:t>XIV</w:t>
            </w:r>
            <w:r w:rsidRPr="007919EA">
              <w:rPr>
                <w:rFonts w:ascii="Times New Roman" w:eastAsia="Times New Roman" w:hAnsi="Times New Roman" w:cs="Times New Roman"/>
                <w:b/>
                <w:sz w:val="24"/>
                <w:szCs w:val="24"/>
              </w:rPr>
              <w:t>. Антикорупційне застереження</w:t>
            </w:r>
          </w:p>
          <w:p w:rsidR="00926DB5" w:rsidRPr="00345B7D"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45B7D">
              <w:rPr>
                <w:rFonts w:ascii="Times New Roman" w:eastAsia="Times New Roman" w:hAnsi="Times New Roman" w:cs="Times New Roman"/>
                <w:sz w:val="24"/>
                <w:szCs w:val="24"/>
                <w:lang w:val="ru-RU"/>
              </w:rPr>
              <w:t>4</w:t>
            </w:r>
            <w:r w:rsidRPr="007919EA">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926DB5" w:rsidRPr="00345B7D" w:rsidRDefault="00926DB5" w:rsidP="00926DB5">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926DB5" w:rsidRPr="00345B7D" w:rsidRDefault="00926DB5" w:rsidP="00926DB5">
            <w:pPr>
              <w:keepLines/>
              <w:spacing w:after="0" w:line="240" w:lineRule="auto"/>
              <w:jc w:val="both"/>
              <w:rPr>
                <w:rFonts w:ascii="Times New Roman" w:eastAsia="Times New Roman" w:hAnsi="Times New Roman" w:cs="Times New Roman"/>
                <w:sz w:val="24"/>
                <w:szCs w:val="24"/>
              </w:rPr>
            </w:pPr>
            <w:r w:rsidRPr="00345B7D">
              <w:rPr>
                <w:rFonts w:ascii="Times New Roman" w:eastAsia="Times New Roman" w:hAnsi="Times New Roman" w:cs="Times New Roman"/>
                <w:sz w:val="24"/>
                <w:szCs w:val="24"/>
              </w:rPr>
              <w:t>-</w:t>
            </w:r>
            <w:r w:rsidRPr="007919EA">
              <w:rPr>
                <w:rFonts w:ascii="Times New Roman" w:eastAsia="Times New Roman" w:hAnsi="Times New Roman" w:cs="Times New Roman"/>
                <w:sz w:val="24"/>
                <w:szCs w:val="24"/>
              </w:rPr>
              <w:t xml:space="preserve"> вживати всіх можливих заходів, які є необіжними та достатніми для запобігання, виявлення і протидії корупції у своїй діяльності; </w:t>
            </w:r>
          </w:p>
          <w:p w:rsidR="00926DB5" w:rsidRPr="007919EA" w:rsidRDefault="00926DB5" w:rsidP="00926DB5">
            <w:pPr>
              <w:keepLines/>
              <w:spacing w:after="0" w:line="240" w:lineRule="auto"/>
              <w:jc w:val="both"/>
              <w:rPr>
                <w:rFonts w:ascii="Times New Roman" w:eastAsia="Times New Roman" w:hAnsi="Times New Roman" w:cs="Times New Roman"/>
                <w:sz w:val="24"/>
                <w:szCs w:val="24"/>
              </w:rPr>
            </w:pPr>
            <w:r w:rsidRPr="006300BF">
              <w:rPr>
                <w:rFonts w:ascii="Times New Roman" w:eastAsia="Times New Roman" w:hAnsi="Times New Roman" w:cs="Times New Roman"/>
                <w:sz w:val="24"/>
                <w:szCs w:val="24"/>
                <w:lang w:val="ru-RU"/>
              </w:rPr>
              <w:t>-</w:t>
            </w:r>
            <w:r w:rsidRPr="007919EA">
              <w:rPr>
                <w:rFonts w:ascii="Times New Roman" w:eastAsia="Times New Roman" w:hAnsi="Times New Roman"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926DB5" w:rsidRPr="006300BF" w:rsidRDefault="00926DB5" w:rsidP="00926DB5">
            <w:pPr>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300BF">
              <w:rPr>
                <w:rFonts w:ascii="Times New Roman" w:eastAsia="Times New Roman" w:hAnsi="Times New Roman" w:cs="Times New Roman"/>
                <w:sz w:val="24"/>
                <w:szCs w:val="24"/>
              </w:rPr>
              <w:t>4</w:t>
            </w:r>
            <w:r w:rsidRPr="007919EA">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w:t>
            </w:r>
            <w:r>
              <w:rPr>
                <w:rFonts w:ascii="Times New Roman" w:eastAsia="Times New Roman" w:hAnsi="Times New Roman" w:cs="Times New Roman"/>
                <w:sz w:val="24"/>
                <w:szCs w:val="24"/>
              </w:rPr>
              <w:t>риводу.</w:t>
            </w:r>
          </w:p>
          <w:p w:rsidR="003F3BF4" w:rsidRPr="00F441A5" w:rsidRDefault="003F3BF4" w:rsidP="0092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3F3BF4" w:rsidRPr="003F3BF4" w:rsidRDefault="00926DB5" w:rsidP="003F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lang w:val="en-US"/>
              </w:rPr>
              <w:t>XV</w:t>
            </w:r>
            <w:r w:rsidRPr="007919EA">
              <w:rPr>
                <w:rFonts w:ascii="Times New Roman" w:eastAsia="Times New Roman" w:hAnsi="Times New Roman" w:cs="Times New Roman"/>
                <w:b/>
                <w:sz w:val="24"/>
                <w:szCs w:val="24"/>
              </w:rPr>
              <w:t>. Місцезнаходженн</w:t>
            </w:r>
            <w:r>
              <w:rPr>
                <w:rFonts w:ascii="Times New Roman" w:eastAsia="Times New Roman" w:hAnsi="Times New Roman" w:cs="Times New Roman"/>
                <w:b/>
                <w:sz w:val="24"/>
                <w:szCs w:val="24"/>
              </w:rPr>
              <w:t>я та банківські реквізити сторін</w:t>
            </w:r>
            <w:r w:rsidR="00785602" w:rsidRPr="00785602">
              <w:rPr>
                <w:rFonts w:ascii="Times New Roman" w:eastAsia="Times New Roman" w:hAnsi="Times New Roman" w:cs="Times New Roman"/>
                <w:b/>
                <w:color w:val="000000"/>
                <w:sz w:val="24"/>
                <w:szCs w:val="24"/>
                <w:lang w:eastAsia="ru-RU"/>
              </w:rPr>
              <w:br/>
            </w:r>
            <w:bookmarkStart w:id="25" w:name="18"/>
            <w:bookmarkStart w:id="26" w:name="19"/>
            <w:bookmarkStart w:id="27" w:name="20"/>
            <w:bookmarkStart w:id="28" w:name="21"/>
            <w:bookmarkStart w:id="29" w:name="22"/>
            <w:bookmarkStart w:id="30" w:name="23"/>
            <w:bookmarkStart w:id="31" w:name="24"/>
            <w:bookmarkStart w:id="32" w:name="25"/>
            <w:bookmarkStart w:id="33" w:name="26"/>
            <w:bookmarkStart w:id="34" w:name="27"/>
            <w:bookmarkStart w:id="35" w:name="28"/>
            <w:bookmarkStart w:id="36" w:name="29"/>
            <w:bookmarkStart w:id="37" w:name="35"/>
            <w:bookmarkStart w:id="38" w:name="36"/>
            <w:bookmarkStart w:id="39" w:name="37"/>
            <w:bookmarkStart w:id="40" w:name="38"/>
            <w:bookmarkStart w:id="41" w:name="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5E55CD" w:rsidRPr="007919EA">
              <w:rPr>
                <w:rFonts w:ascii="Times New Roman" w:eastAsia="Times New Roman" w:hAnsi="Times New Roman" w:cs="Times New Roman"/>
                <w:sz w:val="24"/>
                <w:szCs w:val="24"/>
                <w:lang w:eastAsia="ru-RU"/>
              </w:rPr>
              <w:t xml:space="preserve">                                             </w:t>
            </w:r>
            <w:bookmarkStart w:id="42" w:name="42"/>
            <w:bookmarkStart w:id="43" w:name="45"/>
            <w:bookmarkStart w:id="44" w:name="46"/>
            <w:bookmarkStart w:id="45" w:name="47"/>
            <w:bookmarkStart w:id="46" w:name="48"/>
            <w:bookmarkStart w:id="47" w:name="49"/>
            <w:bookmarkStart w:id="48" w:name="50"/>
            <w:bookmarkStart w:id="49" w:name="51"/>
            <w:bookmarkStart w:id="50" w:name="52"/>
            <w:bookmarkStart w:id="51" w:name="55"/>
            <w:bookmarkStart w:id="52" w:name="56"/>
            <w:bookmarkStart w:id="53" w:name="57"/>
            <w:bookmarkStart w:id="54" w:name="58"/>
            <w:bookmarkStart w:id="55" w:name="59"/>
            <w:bookmarkStart w:id="56" w:name="60"/>
            <w:bookmarkStart w:id="57" w:name="6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tbl>
            <w:tblPr>
              <w:tblW w:w="9781" w:type="dxa"/>
              <w:tblInd w:w="108" w:type="dxa"/>
              <w:tblLayout w:type="fixed"/>
              <w:tblLook w:val="0000" w:firstRow="0" w:lastRow="0" w:firstColumn="0" w:lastColumn="0" w:noHBand="0" w:noVBand="0"/>
            </w:tblPr>
            <w:tblGrid>
              <w:gridCol w:w="4676"/>
              <w:gridCol w:w="240"/>
              <w:gridCol w:w="4865"/>
            </w:tblGrid>
            <w:tr w:rsidR="003F3BF4" w:rsidRPr="003865A0" w:rsidTr="00CD0641">
              <w:tc>
                <w:tcPr>
                  <w:tcW w:w="4676" w:type="dxa"/>
                  <w:tcBorders>
                    <w:top w:val="single" w:sz="4"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b/>
                      <w:sz w:val="24"/>
                      <w:szCs w:val="24"/>
                    </w:rPr>
                  </w:pPr>
                  <w:r>
                    <w:rPr>
                      <w:rFonts w:ascii="Times New Roman" w:hAnsi="Times New Roman"/>
                      <w:b/>
                      <w:sz w:val="24"/>
                      <w:szCs w:val="24"/>
                    </w:rPr>
                    <w:t>Виконавець</w:t>
                  </w:r>
                  <w:r w:rsidRPr="003865A0">
                    <w:rPr>
                      <w:rFonts w:ascii="Times New Roman" w:hAnsi="Times New Roman"/>
                      <w:b/>
                      <w:sz w:val="24"/>
                      <w:szCs w:val="24"/>
                    </w:rPr>
                    <w:t>:</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b/>
                      <w:sz w:val="24"/>
                      <w:szCs w:val="24"/>
                    </w:rPr>
                  </w:pPr>
                  <w:r>
                    <w:rPr>
                      <w:rFonts w:ascii="Times New Roman" w:hAnsi="Times New Roman"/>
                      <w:b/>
                      <w:sz w:val="24"/>
                      <w:szCs w:val="24"/>
                    </w:rPr>
                    <w:t>Замовник</w:t>
                  </w:r>
                  <w:r w:rsidRPr="003865A0">
                    <w:rPr>
                      <w:rFonts w:ascii="Times New Roman" w:hAnsi="Times New Roman"/>
                      <w:b/>
                      <w:sz w:val="24"/>
                      <w:szCs w:val="24"/>
                    </w:rPr>
                    <w:t>:</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b/>
                      <w:snapToGrid w:val="0"/>
                      <w:sz w:val="24"/>
                      <w:szCs w:val="24"/>
                    </w:rPr>
                  </w:pPr>
                  <w:r w:rsidRPr="003865A0">
                    <w:rPr>
                      <w:rFonts w:ascii="Times New Roman" w:hAnsi="Times New Roman"/>
                      <w:b/>
                      <w:snapToGrid w:val="0"/>
                      <w:sz w:val="24"/>
                      <w:szCs w:val="24"/>
                    </w:rPr>
                    <w:t>Назва</w:t>
                  </w:r>
                </w:p>
                <w:p w:rsidR="003F3BF4" w:rsidRPr="003865A0" w:rsidRDefault="003F3BF4" w:rsidP="003F3BF4">
                  <w:pPr>
                    <w:spacing w:after="0" w:line="240" w:lineRule="auto"/>
                    <w:jc w:val="both"/>
                    <w:rPr>
                      <w:rFonts w:ascii="Times New Roman" w:hAnsi="Times New Roman"/>
                      <w:b/>
                      <w:snapToGrid w:val="0"/>
                      <w:sz w:val="24"/>
                      <w:szCs w:val="24"/>
                    </w:rPr>
                  </w:pP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3F3BF4" w:rsidRPr="003865A0" w:rsidRDefault="003F3BF4" w:rsidP="00563C5E">
                  <w:pPr>
                    <w:spacing w:after="0" w:line="240" w:lineRule="auto"/>
                    <w:rPr>
                      <w:rFonts w:ascii="Times New Roman" w:hAnsi="Times New Roman"/>
                      <w:b/>
                      <w:snapToGrid w:val="0"/>
                      <w:sz w:val="24"/>
                      <w:szCs w:val="24"/>
                    </w:rPr>
                  </w:pPr>
                  <w:r w:rsidRPr="003865A0">
                    <w:rPr>
                      <w:rFonts w:ascii="Times New Roman" w:hAnsi="Times New Roman"/>
                      <w:b/>
                      <w:snapToGrid w:val="0"/>
                      <w:sz w:val="24"/>
                      <w:szCs w:val="24"/>
                    </w:rPr>
                    <w:t>Комунальне некомерційне підприємство «Обласний протитуберкульозний диспансер» Житомирської обласної ради</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widowControl w:val="0"/>
                    <w:spacing w:after="0" w:line="240" w:lineRule="auto"/>
                    <w:jc w:val="both"/>
                    <w:rPr>
                      <w:rFonts w:ascii="Times New Roman" w:hAnsi="Times New Roman"/>
                      <w:sz w:val="24"/>
                      <w:szCs w:val="24"/>
                    </w:rPr>
                  </w:pPr>
                  <w:r w:rsidRPr="003865A0">
                    <w:rPr>
                      <w:rFonts w:ascii="Times New Roman" w:hAnsi="Times New Roman"/>
                      <w:sz w:val="24"/>
                      <w:szCs w:val="24"/>
                    </w:rPr>
                    <w:t>Адреса</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widowControl w:val="0"/>
                    <w:spacing w:after="0" w:line="240" w:lineRule="auto"/>
                    <w:jc w:val="both"/>
                    <w:rPr>
                      <w:rFonts w:ascii="Times New Roman" w:hAnsi="Times New Roman"/>
                      <w:sz w:val="24"/>
                      <w:szCs w:val="24"/>
                    </w:rPr>
                  </w:pPr>
                  <w:r w:rsidRPr="003865A0">
                    <w:rPr>
                      <w:rFonts w:ascii="Times New Roman" w:hAnsi="Times New Roman"/>
                      <w:sz w:val="24"/>
                      <w:szCs w:val="24"/>
                    </w:rPr>
                    <w:t>Адреса юридична: 10002, м. Житомир, вул. Велика Бердичівська, 62</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Місце знаходження: 12442, Житомирський р-н, смт. Гуйва, вул.Бердичівська,64</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Код</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Код ЄДРПОУ: 01991441</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р/р</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 xml:space="preserve">р/р </w:t>
                  </w:r>
                  <w:r w:rsidRPr="003865A0">
                    <w:rPr>
                      <w:rFonts w:ascii="Times New Roman" w:eastAsia="Times New Roman" w:hAnsi="Times New Roman"/>
                      <w:sz w:val="24"/>
                      <w:szCs w:val="24"/>
                      <w:lang w:eastAsia="ru-RU"/>
                    </w:rPr>
                    <w:t>UA</w:t>
                  </w:r>
                  <w:r w:rsidR="00F441A5">
                    <w:rPr>
                      <w:rFonts w:ascii="Times New Roman" w:eastAsia="Times New Roman" w:hAnsi="Times New Roman"/>
                      <w:sz w:val="24"/>
                      <w:szCs w:val="24"/>
                      <w:lang w:eastAsia="ru-RU"/>
                    </w:rPr>
                    <w:t>463052990000026002026404454</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F441A5" w:rsidP="003F3BF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 КБ «Приватбанк», м. Житомир</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ІПН</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ІПН: 019914406251</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Тел..</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napToGrid w:val="0"/>
                      <w:sz w:val="24"/>
                      <w:szCs w:val="24"/>
                    </w:rPr>
                    <w:t>Тел..(068)-17-07-407</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rPr>
                  </w:pPr>
                  <w:r w:rsidRPr="003865A0">
                    <w:rPr>
                      <w:rFonts w:ascii="Times New Roman" w:hAnsi="Times New Roman"/>
                      <w:sz w:val="24"/>
                      <w:szCs w:val="24"/>
                      <w:lang w:val="en-US"/>
                    </w:rPr>
                    <w:t>E</w:t>
                  </w:r>
                  <w:r w:rsidRPr="003865A0">
                    <w:rPr>
                      <w:rFonts w:ascii="Times New Roman" w:hAnsi="Times New Roman"/>
                      <w:sz w:val="24"/>
                      <w:szCs w:val="24"/>
                    </w:rPr>
                    <w:t>-</w:t>
                  </w:r>
                  <w:r w:rsidRPr="003865A0">
                    <w:rPr>
                      <w:rFonts w:ascii="Times New Roman" w:hAnsi="Times New Roman"/>
                      <w:sz w:val="24"/>
                      <w:szCs w:val="24"/>
                      <w:lang w:val="en-US"/>
                    </w:rPr>
                    <w:t>mail</w:t>
                  </w:r>
                  <w:r w:rsidRPr="003865A0">
                    <w:rPr>
                      <w:rFonts w:ascii="Times New Roman" w:hAnsi="Times New Roman"/>
                      <w:sz w:val="24"/>
                      <w:szCs w:val="24"/>
                    </w:rPr>
                    <w:t xml:space="preserve">: </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spacing w:after="0" w:line="240" w:lineRule="auto"/>
                    <w:jc w:val="both"/>
                    <w:rPr>
                      <w:rFonts w:ascii="Times New Roman" w:hAnsi="Times New Roman"/>
                      <w:snapToGrid w:val="0"/>
                      <w:sz w:val="24"/>
                      <w:szCs w:val="24"/>
                      <w:lang w:val="en-US"/>
                    </w:rPr>
                  </w:pPr>
                  <w:r w:rsidRPr="003865A0">
                    <w:rPr>
                      <w:rFonts w:ascii="Times New Roman" w:hAnsi="Times New Roman"/>
                      <w:sz w:val="24"/>
                      <w:szCs w:val="24"/>
                      <w:lang w:val="en-US"/>
                    </w:rPr>
                    <w:t>E</w:t>
                  </w:r>
                  <w:r w:rsidRPr="003865A0">
                    <w:rPr>
                      <w:rFonts w:ascii="Times New Roman" w:hAnsi="Times New Roman"/>
                      <w:sz w:val="24"/>
                      <w:szCs w:val="24"/>
                    </w:rPr>
                    <w:t>-</w:t>
                  </w:r>
                  <w:r w:rsidRPr="003865A0">
                    <w:rPr>
                      <w:rFonts w:ascii="Times New Roman" w:hAnsi="Times New Roman"/>
                      <w:sz w:val="24"/>
                      <w:szCs w:val="24"/>
                      <w:lang w:val="en-US"/>
                    </w:rPr>
                    <w:t>mail</w:t>
                  </w:r>
                  <w:r w:rsidRPr="003865A0">
                    <w:rPr>
                      <w:rFonts w:ascii="Times New Roman" w:hAnsi="Times New Roman"/>
                      <w:sz w:val="24"/>
                      <w:szCs w:val="24"/>
                    </w:rPr>
                    <w:t xml:space="preserve">: </w:t>
                  </w:r>
                  <w:r w:rsidRPr="003865A0">
                    <w:rPr>
                      <w:rFonts w:ascii="Times New Roman" w:hAnsi="Times New Roman"/>
                      <w:sz w:val="24"/>
                      <w:szCs w:val="24"/>
                      <w:lang w:val="en-US"/>
                    </w:rPr>
                    <w:t>zt_tbc@ukr.net</w:t>
                  </w:r>
                </w:p>
              </w:tc>
            </w:tr>
            <w:tr w:rsidR="003F3BF4" w:rsidRPr="003865A0" w:rsidTr="00CD0641">
              <w:trPr>
                <w:cantSplit/>
              </w:trPr>
              <w:tc>
                <w:tcPr>
                  <w:tcW w:w="4676"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pStyle w:val="2"/>
                    <w:spacing w:before="0"/>
                    <w:jc w:val="both"/>
                    <w:rPr>
                      <w:rFonts w:ascii="Times New Roman" w:hAnsi="Times New Roman" w:cs="Times New Roman"/>
                      <w:i/>
                      <w:sz w:val="24"/>
                      <w:szCs w:val="24"/>
                    </w:rPr>
                  </w:pPr>
                  <w:r w:rsidRPr="003865A0">
                    <w:rPr>
                      <w:rFonts w:ascii="Times New Roman" w:hAnsi="Times New Roman" w:cs="Times New Roman"/>
                      <w:sz w:val="24"/>
                      <w:szCs w:val="24"/>
                    </w:rPr>
                    <w:t>_______________________</w:t>
                  </w:r>
                </w:p>
                <w:p w:rsidR="003F3BF4" w:rsidRPr="003865A0" w:rsidRDefault="003F3BF4" w:rsidP="003F3BF4">
                  <w:pPr>
                    <w:spacing w:after="0" w:line="240" w:lineRule="auto"/>
                    <w:jc w:val="both"/>
                    <w:rPr>
                      <w:rFonts w:ascii="Times New Roman" w:hAnsi="Times New Roman"/>
                      <w:sz w:val="24"/>
                      <w:szCs w:val="24"/>
                    </w:rPr>
                  </w:pPr>
                  <w:r w:rsidRPr="003865A0">
                    <w:rPr>
                      <w:rFonts w:ascii="Times New Roman" w:hAnsi="Times New Roman"/>
                      <w:sz w:val="24"/>
                      <w:szCs w:val="24"/>
                    </w:rPr>
                    <w:t>М.П.</w:t>
                  </w:r>
                </w:p>
              </w:tc>
              <w:tc>
                <w:tcPr>
                  <w:tcW w:w="240" w:type="dxa"/>
                  <w:tcBorders>
                    <w:left w:val="single" w:sz="4" w:space="0" w:color="auto"/>
                    <w:right w:val="single" w:sz="4" w:space="0" w:color="auto"/>
                  </w:tcBorders>
                </w:tcPr>
                <w:p w:rsidR="003F3BF4" w:rsidRPr="003865A0" w:rsidRDefault="003F3BF4" w:rsidP="003F3BF4">
                  <w:pPr>
                    <w:spacing w:after="0" w:line="240" w:lineRule="auto"/>
                    <w:jc w:val="both"/>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3F3BF4" w:rsidRPr="003865A0" w:rsidRDefault="003F3BF4" w:rsidP="003F3BF4">
                  <w:pPr>
                    <w:pStyle w:val="2"/>
                    <w:spacing w:before="0"/>
                    <w:jc w:val="both"/>
                    <w:rPr>
                      <w:rFonts w:ascii="Times New Roman" w:hAnsi="Times New Roman" w:cs="Times New Roman"/>
                      <w:i/>
                      <w:sz w:val="24"/>
                      <w:szCs w:val="24"/>
                    </w:rPr>
                  </w:pPr>
                  <w:r w:rsidRPr="003865A0">
                    <w:rPr>
                      <w:rFonts w:ascii="Times New Roman" w:hAnsi="Times New Roman" w:cs="Times New Roman"/>
                      <w:sz w:val="24"/>
                      <w:szCs w:val="24"/>
                    </w:rPr>
                    <w:t>Директор: ____________ Віталій ДІДИК</w:t>
                  </w:r>
                </w:p>
                <w:p w:rsidR="003F3BF4" w:rsidRPr="003865A0" w:rsidRDefault="003F3BF4" w:rsidP="003F3BF4">
                  <w:pPr>
                    <w:spacing w:after="0" w:line="240" w:lineRule="auto"/>
                    <w:jc w:val="both"/>
                    <w:rPr>
                      <w:rFonts w:ascii="Times New Roman" w:hAnsi="Times New Roman"/>
                      <w:sz w:val="24"/>
                      <w:szCs w:val="24"/>
                    </w:rPr>
                  </w:pPr>
                  <w:r w:rsidRPr="003865A0">
                    <w:rPr>
                      <w:rFonts w:ascii="Times New Roman" w:hAnsi="Times New Roman"/>
                      <w:sz w:val="24"/>
                      <w:szCs w:val="24"/>
                    </w:rPr>
                    <w:t>М.П.</w:t>
                  </w:r>
                </w:p>
              </w:tc>
            </w:tr>
          </w:tbl>
          <w:p w:rsidR="005E55CD" w:rsidRPr="003F3BF4" w:rsidRDefault="005E55CD" w:rsidP="003F3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58" w:name="62"/>
            <w:bookmarkStart w:id="59" w:name="63"/>
            <w:bookmarkStart w:id="60" w:name="64"/>
            <w:bookmarkStart w:id="61" w:name="65"/>
            <w:bookmarkStart w:id="62" w:name="66"/>
            <w:bookmarkStart w:id="63" w:name="67"/>
            <w:bookmarkStart w:id="64" w:name="68"/>
            <w:bookmarkEnd w:id="58"/>
            <w:bookmarkEnd w:id="59"/>
            <w:bookmarkEnd w:id="60"/>
            <w:bookmarkEnd w:id="61"/>
            <w:bookmarkEnd w:id="62"/>
            <w:bookmarkEnd w:id="63"/>
            <w:bookmarkEnd w:id="64"/>
          </w:p>
          <w:p w:rsidR="005E55CD" w:rsidRPr="00C433D1" w:rsidRDefault="005E55CD" w:rsidP="00C43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5E55CD" w:rsidRPr="007919EA" w:rsidRDefault="005E55C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5E55CD" w:rsidRPr="007919EA" w:rsidRDefault="005E55CD" w:rsidP="006300BF">
            <w:pPr>
              <w:spacing w:after="0" w:line="240" w:lineRule="auto"/>
              <w:jc w:val="center"/>
              <w:rPr>
                <w:rFonts w:ascii="Times New Roman" w:eastAsia="Times New Roman" w:hAnsi="Times New Roman" w:cs="Times New Roman"/>
                <w:sz w:val="24"/>
                <w:szCs w:val="24"/>
              </w:rPr>
            </w:pPr>
            <w:bookmarkStart w:id="65" w:name="112"/>
            <w:bookmarkEnd w:id="65"/>
          </w:p>
          <w:p w:rsidR="00E22DA2" w:rsidRPr="007919EA" w:rsidRDefault="00E22DA2" w:rsidP="00DD0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hd w:val="clear" w:color="auto" w:fill="FFFFFF"/>
              <w:spacing w:after="0" w:line="240" w:lineRule="auto"/>
              <w:jc w:val="both"/>
              <w:rPr>
                <w:rFonts w:ascii="Times New Roman" w:hAnsi="Times New Roman" w:cs="Times New Roman"/>
                <w:sz w:val="24"/>
                <w:szCs w:val="24"/>
                <w:lang w:eastAsia="ru-RU"/>
              </w:rPr>
            </w:pPr>
          </w:p>
          <w:p w:rsidR="00E22DA2" w:rsidRPr="007919EA" w:rsidRDefault="00E22DA2" w:rsidP="00DD06BE">
            <w:pPr>
              <w:spacing w:after="0" w:line="240" w:lineRule="auto"/>
              <w:ind w:firstLine="100"/>
              <w:jc w:val="both"/>
              <w:rPr>
                <w:rFonts w:ascii="Times New Roman" w:eastAsia="Times New Roman" w:hAnsi="Times New Roman" w:cs="Times New Roman"/>
                <w:b/>
                <w:sz w:val="24"/>
                <w:szCs w:val="24"/>
                <w:lang w:eastAsia="ru-RU"/>
              </w:rPr>
            </w:pPr>
          </w:p>
          <w:p w:rsidR="00516775" w:rsidRPr="007919EA" w:rsidRDefault="00516775" w:rsidP="00DD06BE">
            <w:pPr>
              <w:spacing w:after="0" w:line="240" w:lineRule="auto"/>
              <w:ind w:firstLine="100"/>
              <w:jc w:val="both"/>
              <w:rPr>
                <w:rFonts w:ascii="Times New Roman" w:eastAsia="Times New Roman" w:hAnsi="Times New Roman" w:cs="Times New Roman"/>
                <w:b/>
                <w:sz w:val="24"/>
                <w:szCs w:val="24"/>
                <w:lang w:eastAsia="ru-RU"/>
              </w:rPr>
            </w:pPr>
          </w:p>
          <w:p w:rsidR="003F3BF4" w:rsidRDefault="003F3BF4" w:rsidP="00DD06BE">
            <w:pPr>
              <w:spacing w:after="0" w:line="240" w:lineRule="auto"/>
              <w:ind w:firstLine="100"/>
              <w:jc w:val="right"/>
              <w:rPr>
                <w:rFonts w:ascii="Times New Roman" w:eastAsia="Times New Roman" w:hAnsi="Times New Roman" w:cs="Times New Roman"/>
                <w:b/>
                <w:sz w:val="24"/>
                <w:szCs w:val="24"/>
                <w:lang w:eastAsia="ru-RU"/>
              </w:rPr>
            </w:pPr>
          </w:p>
          <w:p w:rsidR="003F3BF4" w:rsidRDefault="003F3BF4" w:rsidP="00DD06BE">
            <w:pPr>
              <w:spacing w:after="0" w:line="240" w:lineRule="auto"/>
              <w:ind w:firstLine="100"/>
              <w:jc w:val="right"/>
              <w:rPr>
                <w:rFonts w:ascii="Times New Roman" w:eastAsia="Times New Roman" w:hAnsi="Times New Roman" w:cs="Times New Roman"/>
                <w:b/>
                <w:sz w:val="24"/>
                <w:szCs w:val="24"/>
                <w:lang w:eastAsia="ru-RU"/>
              </w:rPr>
            </w:pPr>
          </w:p>
          <w:p w:rsidR="003F3BF4" w:rsidRDefault="003F3BF4" w:rsidP="00DD06BE">
            <w:pPr>
              <w:spacing w:after="0" w:line="240" w:lineRule="auto"/>
              <w:ind w:firstLine="100"/>
              <w:jc w:val="right"/>
              <w:rPr>
                <w:rFonts w:ascii="Times New Roman" w:eastAsia="Times New Roman" w:hAnsi="Times New Roman" w:cs="Times New Roman"/>
                <w:b/>
                <w:sz w:val="24"/>
                <w:szCs w:val="24"/>
                <w:lang w:eastAsia="ru-RU"/>
              </w:rPr>
            </w:pPr>
          </w:p>
          <w:p w:rsidR="003F3BF4" w:rsidRDefault="003F3BF4" w:rsidP="00DD06BE">
            <w:pPr>
              <w:spacing w:after="0" w:line="240" w:lineRule="auto"/>
              <w:ind w:firstLine="100"/>
              <w:jc w:val="right"/>
              <w:rPr>
                <w:rFonts w:ascii="Times New Roman" w:eastAsia="Times New Roman" w:hAnsi="Times New Roman" w:cs="Times New Roman"/>
                <w:b/>
                <w:sz w:val="24"/>
                <w:szCs w:val="24"/>
                <w:lang w:eastAsia="ru-RU"/>
              </w:rPr>
            </w:pPr>
          </w:p>
          <w:p w:rsidR="00563C5E" w:rsidRDefault="00563C5E" w:rsidP="00A27EE4">
            <w:pPr>
              <w:spacing w:after="0" w:line="240" w:lineRule="auto"/>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100"/>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lastRenderedPageBreak/>
              <w:t>ДОДАТОК 4</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tabs>
                <w:tab w:val="left" w:pos="2160"/>
                <w:tab w:val="left" w:pos="3600"/>
              </w:tabs>
              <w:spacing w:after="0" w:line="240" w:lineRule="auto"/>
              <w:jc w:val="both"/>
              <w:rPr>
                <w:rFonts w:ascii="Times New Roman" w:eastAsia="Times New Roman" w:hAnsi="Times New Roman" w:cs="Times New Roman"/>
                <w:i/>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 xml:space="preserve">__________№__________ </w:t>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r w:rsidRPr="007919EA">
              <w:rPr>
                <w:rFonts w:ascii="Times New Roman" w:eastAsia="Times New Roman" w:hAnsi="Times New Roman" w:cs="Times New Roman"/>
                <w:sz w:val="24"/>
                <w:szCs w:val="24"/>
                <w:lang w:eastAsia="ru-RU"/>
              </w:rPr>
              <w:tab/>
            </w:r>
          </w:p>
          <w:p w:rsidR="00E22DA2" w:rsidRPr="007919EA" w:rsidRDefault="00A27EE4" w:rsidP="00DD06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00E22DA2" w:rsidRPr="007919EA">
              <w:rPr>
                <w:rFonts w:ascii="Times New Roman" w:eastAsia="Times New Roman" w:hAnsi="Times New Roman" w:cs="Times New Roman"/>
                <w:sz w:val="24"/>
                <w:szCs w:val="24"/>
                <w:lang w:eastAsia="ru-RU"/>
              </w:rPr>
              <w:t xml:space="preserve"> «______________»</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Щодо дозволу на обробку</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персональних даних</w:t>
            </w:r>
          </w:p>
          <w:p w:rsidR="00E22DA2" w:rsidRPr="007919EA" w:rsidRDefault="00E22DA2" w:rsidP="00DD06BE">
            <w:pPr>
              <w:tabs>
                <w:tab w:val="left" w:pos="5760"/>
              </w:tabs>
              <w:spacing w:after="0" w:line="240" w:lineRule="auto"/>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center"/>
              <w:rPr>
                <w:rFonts w:ascii="Times New Roman" w:eastAsia="Times New Roman" w:hAnsi="Times New Roman" w:cs="Times New Roman"/>
                <w:b/>
                <w:sz w:val="24"/>
                <w:szCs w:val="24"/>
                <w:lang w:eastAsia="ru-RU"/>
              </w:rPr>
            </w:pPr>
            <w:r w:rsidRPr="007919EA">
              <w:rPr>
                <w:rFonts w:ascii="Times New Roman" w:eastAsia="Times New Roman" w:hAnsi="Times New Roman" w:cs="Times New Roman"/>
                <w:b/>
                <w:sz w:val="24"/>
                <w:szCs w:val="24"/>
                <w:lang w:eastAsia="ru-RU"/>
              </w:rPr>
              <w:t>Лист-згода</w:t>
            </w:r>
          </w:p>
          <w:p w:rsidR="00E22DA2" w:rsidRPr="007919EA" w:rsidRDefault="00E22DA2" w:rsidP="00DD06BE">
            <w:pPr>
              <w:spacing w:after="0" w:line="240" w:lineRule="auto"/>
              <w:jc w:val="both"/>
              <w:rPr>
                <w:rFonts w:ascii="Times New Roman" w:eastAsia="Times New Roman" w:hAnsi="Times New Roman" w:cs="Times New Roman"/>
                <w:b/>
                <w:sz w:val="24"/>
                <w:szCs w:val="24"/>
                <w:lang w:eastAsia="ru-RU"/>
              </w:rPr>
            </w:pPr>
          </w:p>
          <w:p w:rsidR="00E22DA2" w:rsidRPr="007919EA" w:rsidRDefault="00E22DA2" w:rsidP="00DD06BE">
            <w:pPr>
              <w:spacing w:after="0" w:line="240" w:lineRule="auto"/>
              <w:ind w:firstLine="709"/>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Відповідно до Закону України «Про захист персональних даних» від 01.06.2010  № 2297-VІ даю згоду на обробку, використання, поширення та доступ до персональних даних, які передбачено Законом України «</w:t>
            </w:r>
            <w:r w:rsidRPr="007919EA">
              <w:rPr>
                <w:rFonts w:ascii="Times New Roman" w:eastAsia="Times New Roman" w:hAnsi="Times New Roman" w:cs="Times New Roman"/>
                <w:sz w:val="24"/>
                <w:szCs w:val="24"/>
                <w:bdr w:val="none" w:sz="0" w:space="0" w:color="auto" w:frame="1"/>
              </w:rPr>
              <w:t>Про публічні закупівлі</w:t>
            </w:r>
            <w:r w:rsidRPr="007919EA">
              <w:rPr>
                <w:rFonts w:ascii="Times New Roman" w:eastAsia="Times New Roman" w:hAnsi="Times New Roman" w:cs="Times New Roman"/>
                <w:sz w:val="24"/>
                <w:szCs w:val="24"/>
                <w:lang w:eastAsia="ru-RU"/>
              </w:rPr>
              <w:t>»,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spacing w:after="0" w:line="240" w:lineRule="auto"/>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i/>
                <w:iCs/>
                <w:sz w:val="24"/>
                <w:szCs w:val="24"/>
                <w:lang w:eastAsia="ru-RU"/>
              </w:rPr>
            </w:pPr>
            <w:r w:rsidRPr="007919EA">
              <w:rPr>
                <w:rFonts w:ascii="Times New Roman" w:eastAsia="Times New Roman" w:hAnsi="Times New Roman" w:cs="Times New Roman"/>
                <w:b/>
                <w:i/>
                <w:iCs/>
                <w:sz w:val="24"/>
                <w:szCs w:val="24"/>
                <w:u w:val="single"/>
                <w:lang w:eastAsia="ru-RU"/>
              </w:rPr>
              <w:t>Керівник підприємства, або уповноважена на ці дії особа, підпис,  прізвище, ініціали</w:t>
            </w:r>
            <w:r w:rsidRPr="007919EA">
              <w:rPr>
                <w:rFonts w:ascii="Times New Roman" w:eastAsia="Times New Roman" w:hAnsi="Times New Roman" w:cs="Times New Roman"/>
                <w:i/>
                <w:iCs/>
                <w:sz w:val="24"/>
                <w:szCs w:val="24"/>
                <w:lang w:eastAsia="ru-RU"/>
              </w:rPr>
              <w:t>.</w:t>
            </w: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919EA">
              <w:rPr>
                <w:rFonts w:ascii="Times New Roman" w:eastAsia="Times New Roman" w:hAnsi="Times New Roman" w:cs="Times New Roman"/>
                <w:sz w:val="24"/>
                <w:szCs w:val="24"/>
                <w:lang w:eastAsia="ru-RU"/>
              </w:rPr>
              <w:tab/>
            </w: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9105"/>
              </w:tab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w:eastAsia="Times New Roman" w:hAnsi="Times New Roman" w:cs="Times New Roman"/>
                <w:i/>
                <w:sz w:val="24"/>
                <w:szCs w:val="24"/>
                <w:lang w:eastAsia="ru-RU"/>
              </w:rPr>
            </w:pPr>
          </w:p>
          <w:p w:rsidR="00E22DA2" w:rsidRPr="007919EA" w:rsidRDefault="00E22DA2" w:rsidP="00DD06BE">
            <w:pPr>
              <w:widowControl w:val="0"/>
              <w:tabs>
                <w:tab w:val="left" w:pos="2160"/>
                <w:tab w:val="left" w:pos="3600"/>
              </w:tabs>
              <w:autoSpaceDE w:val="0"/>
              <w:autoSpaceDN w:val="0"/>
              <w:adjustRightInd w:val="0"/>
              <w:spacing w:after="0" w:line="240" w:lineRule="auto"/>
              <w:jc w:val="both"/>
              <w:outlineLvl w:val="0"/>
              <w:rPr>
                <w:rFonts w:ascii="Times New Roman CYR" w:eastAsia="Times New Roman" w:hAnsi="Times New Roman CYR" w:cs="Times New Roman CYR"/>
                <w:b/>
                <w:sz w:val="24"/>
                <w:szCs w:val="24"/>
                <w:lang w:eastAsia="ru-RU"/>
              </w:rPr>
            </w:pPr>
          </w:p>
          <w:p w:rsidR="003F3BF4" w:rsidRDefault="003F3BF4" w:rsidP="003F3BF4">
            <w:pPr>
              <w:spacing w:after="0" w:line="240" w:lineRule="auto"/>
              <w:rPr>
                <w:rFonts w:ascii="Times New Roman" w:eastAsia="Times New Roman" w:hAnsi="Times New Roman" w:cs="Times New Roman"/>
                <w:i/>
                <w:sz w:val="24"/>
                <w:szCs w:val="24"/>
                <w:lang w:eastAsia="ru-RU"/>
              </w:rPr>
            </w:pPr>
          </w:p>
          <w:p w:rsidR="00E22DA2" w:rsidRPr="007919EA" w:rsidRDefault="00516775" w:rsidP="003F3BF4">
            <w:pPr>
              <w:spacing w:after="0" w:line="240" w:lineRule="auto"/>
              <w:jc w:val="right"/>
              <w:rPr>
                <w:rFonts w:ascii="Times New Roman" w:eastAsia="Times New Roman" w:hAnsi="Times New Roman" w:cs="Times New Roman"/>
                <w:sz w:val="24"/>
                <w:szCs w:val="24"/>
                <w:lang w:eastAsia="ru-RU"/>
              </w:rPr>
            </w:pPr>
            <w:r w:rsidRPr="007919EA">
              <w:rPr>
                <w:rFonts w:ascii="Times New Roman" w:eastAsia="Times New Roman" w:hAnsi="Times New Roman" w:cs="Times New Roman"/>
                <w:b/>
                <w:sz w:val="24"/>
                <w:szCs w:val="24"/>
                <w:lang w:eastAsia="ru-RU"/>
              </w:rPr>
              <w:lastRenderedPageBreak/>
              <w:t>ДОДАТОК 5</w:t>
            </w:r>
          </w:p>
          <w:p w:rsidR="00E22DA2" w:rsidRPr="007919EA" w:rsidRDefault="00E22DA2" w:rsidP="00DD06BE">
            <w:pPr>
              <w:spacing w:after="0" w:line="240" w:lineRule="auto"/>
              <w:jc w:val="right"/>
              <w:rPr>
                <w:rFonts w:ascii="Times New Roman" w:eastAsia="Times New Roman" w:hAnsi="Times New Roman" w:cs="Times New Roman"/>
                <w:i/>
                <w:sz w:val="24"/>
                <w:szCs w:val="24"/>
                <w:lang w:eastAsia="ru-RU"/>
              </w:rPr>
            </w:pPr>
            <w:r w:rsidRPr="007919EA">
              <w:rPr>
                <w:rFonts w:ascii="Times New Roman" w:eastAsia="Times New Roman" w:hAnsi="Times New Roman" w:cs="Times New Roman"/>
                <w:i/>
                <w:sz w:val="24"/>
                <w:szCs w:val="24"/>
                <w:lang w:eastAsia="ru-RU"/>
              </w:rPr>
              <w:t>                                                                           до тендерної документації </w:t>
            </w:r>
          </w:p>
          <w:p w:rsidR="00E22DA2" w:rsidRPr="007919EA" w:rsidRDefault="00E22DA2" w:rsidP="00DD06BE">
            <w:pPr>
              <w:spacing w:after="0" w:line="240" w:lineRule="auto"/>
              <w:jc w:val="both"/>
              <w:rPr>
                <w:rFonts w:ascii="Times New Roman" w:hAnsi="Times New Roman" w:cs="Times New Roman"/>
                <w:b/>
                <w:sz w:val="24"/>
                <w:szCs w:val="24"/>
                <w:lang w:eastAsia="ru-RU"/>
              </w:rPr>
            </w:pP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lang w:eastAsia="ru-RU"/>
              </w:rPr>
            </w:pPr>
            <w:r w:rsidRPr="007919EA">
              <w:rPr>
                <w:rFonts w:ascii="Times New Roman" w:hAnsi="Times New Roman" w:cs="Times New Roman"/>
                <w:b/>
                <w:sz w:val="24"/>
                <w:szCs w:val="24"/>
                <w:lang w:eastAsia="ru-RU"/>
              </w:rPr>
              <w:t>ФОРМА “ТЕНДЕРНА  ПРОПОЗИЦІЯ”</w:t>
            </w:r>
          </w:p>
          <w:p w:rsidR="00E22DA2" w:rsidRPr="007919EA" w:rsidRDefault="00E22DA2" w:rsidP="00DD06BE">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7919EA">
              <w:rPr>
                <w:rFonts w:ascii="Times New Roman" w:hAnsi="Times New Roman" w:cs="Times New Roman"/>
                <w:i/>
                <w:sz w:val="20"/>
                <w:szCs w:val="20"/>
                <w:lang w:eastAsia="ru-RU"/>
              </w:rPr>
              <w:t>(форма, яка подається учасником на фірмовому бланку (для юридичних осіб)</w:t>
            </w:r>
          </w:p>
          <w:p w:rsidR="003F3BF4" w:rsidRPr="003F3BF4" w:rsidRDefault="00A27EE4" w:rsidP="003F3BF4">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Уважно вивчивши тендерну документацію, подаємо</w:t>
            </w:r>
            <w:r>
              <w:t xml:space="preserve"> </w:t>
            </w:r>
            <w:r w:rsidRPr="00A27EE4">
              <w:rPr>
                <w:rFonts w:ascii="Times New Roman" w:hAnsi="Times New Roman" w:cs="Times New Roman"/>
                <w:sz w:val="24"/>
                <w:szCs w:val="24"/>
                <w:lang w:eastAsia="ru-RU"/>
              </w:rPr>
              <w:t>свою тендерну пропозицію</w:t>
            </w:r>
            <w:r>
              <w:rPr>
                <w:rFonts w:ascii="Times New Roman" w:hAnsi="Times New Roman" w:cs="Times New Roman"/>
                <w:sz w:val="24"/>
                <w:szCs w:val="24"/>
                <w:lang w:eastAsia="ru-RU"/>
              </w:rPr>
              <w:t xml:space="preserve"> для  участі,</w:t>
            </w:r>
            <w:r w:rsidR="003F3BF4" w:rsidRPr="003F3BF4">
              <w:rPr>
                <w:rFonts w:ascii="Times New Roman" w:hAnsi="Times New Roman" w:cs="Times New Roman"/>
                <w:sz w:val="24"/>
                <w:szCs w:val="24"/>
                <w:lang w:eastAsia="ru-RU"/>
              </w:rPr>
              <w:t xml:space="preserve"> щодо закупівлі</w:t>
            </w:r>
            <w:r w:rsidR="003F3BF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 предметом </w:t>
            </w:r>
            <w:r w:rsidR="003F3BF4">
              <w:rPr>
                <w:rFonts w:ascii="Times New Roman" w:hAnsi="Times New Roman" w:cs="Times New Roman"/>
                <w:sz w:val="24"/>
                <w:szCs w:val="24"/>
                <w:lang w:eastAsia="ru-RU"/>
              </w:rPr>
              <w:t>-</w:t>
            </w:r>
            <w:r w:rsidR="003F3BF4" w:rsidRPr="00A27EE4">
              <w:rPr>
                <w:rFonts w:ascii="Times New Roman" w:hAnsi="Times New Roman" w:cs="Times New Roman"/>
                <w:sz w:val="24"/>
                <w:szCs w:val="24"/>
                <w:lang w:eastAsia="ru-RU"/>
              </w:rPr>
              <w:t xml:space="preserve"> Охоронні послуги (послуги по охороні майна та території)</w:t>
            </w:r>
            <w:r w:rsidR="003F3BF4" w:rsidRPr="003F3BF4">
              <w:rPr>
                <w:rFonts w:ascii="Times New Roman" w:hAnsi="Times New Roman" w:cs="Times New Roman"/>
                <w:sz w:val="24"/>
                <w:szCs w:val="24"/>
                <w:lang w:eastAsia="ru-RU"/>
              </w:rPr>
              <w:t>,</w:t>
            </w:r>
            <w:r w:rsidR="003F3BF4" w:rsidRPr="00A27EE4">
              <w:rPr>
                <w:rFonts w:ascii="Times New Roman" w:hAnsi="Times New Roman" w:cs="Times New Roman"/>
                <w:sz w:val="24"/>
                <w:szCs w:val="24"/>
                <w:lang w:eastAsia="ru-RU"/>
              </w:rPr>
              <w:t xml:space="preserve"> код 79710000</w:t>
            </w:r>
            <w:r w:rsidR="003F3BF4" w:rsidRPr="003F3BF4">
              <w:rPr>
                <w:rFonts w:ascii="Times New Roman" w:hAnsi="Times New Roman" w:cs="Times New Roman"/>
                <w:sz w:val="24"/>
                <w:szCs w:val="24"/>
                <w:lang w:eastAsia="ru-RU"/>
              </w:rPr>
              <w:t xml:space="preserve"> </w:t>
            </w:r>
            <w:r w:rsidR="003F3BF4" w:rsidRPr="00A27EE4">
              <w:rPr>
                <w:rFonts w:ascii="Times New Roman" w:hAnsi="Times New Roman" w:cs="Times New Roman"/>
                <w:sz w:val="24"/>
                <w:szCs w:val="24"/>
                <w:lang w:eastAsia="ru-RU"/>
              </w:rPr>
              <w:t>-</w:t>
            </w:r>
            <w:r w:rsidR="003F3BF4" w:rsidRPr="003F3BF4">
              <w:rPr>
                <w:rFonts w:ascii="Times New Roman" w:hAnsi="Times New Roman" w:cs="Times New Roman"/>
                <w:sz w:val="24"/>
                <w:szCs w:val="24"/>
                <w:lang w:eastAsia="ru-RU"/>
              </w:rPr>
              <w:t xml:space="preserve"> </w:t>
            </w:r>
            <w:r w:rsidR="003F3BF4" w:rsidRPr="00A27EE4">
              <w:rPr>
                <w:rFonts w:ascii="Times New Roman" w:hAnsi="Times New Roman" w:cs="Times New Roman"/>
                <w:sz w:val="24"/>
                <w:szCs w:val="24"/>
                <w:lang w:eastAsia="ru-RU"/>
              </w:rPr>
              <w:t xml:space="preserve">4 </w:t>
            </w:r>
            <w:r w:rsidR="003F3BF4" w:rsidRPr="003F3BF4">
              <w:rPr>
                <w:rFonts w:ascii="Times New Roman" w:hAnsi="Times New Roman" w:cs="Times New Roman"/>
                <w:sz w:val="24"/>
                <w:szCs w:val="24"/>
                <w:lang w:eastAsia="ru-RU"/>
              </w:rPr>
              <w:t>-</w:t>
            </w:r>
            <w:r w:rsidR="003F3BF4">
              <w:rPr>
                <w:rFonts w:ascii="Times New Roman" w:hAnsi="Times New Roman" w:cs="Times New Roman"/>
                <w:sz w:val="24"/>
                <w:szCs w:val="24"/>
                <w:lang w:eastAsia="ru-RU"/>
              </w:rPr>
              <w:t xml:space="preserve"> </w:t>
            </w:r>
            <w:r w:rsidR="003F3BF4" w:rsidRPr="00A27EE4">
              <w:rPr>
                <w:rFonts w:ascii="Times New Roman" w:hAnsi="Times New Roman" w:cs="Times New Roman"/>
                <w:sz w:val="24"/>
                <w:szCs w:val="24"/>
                <w:lang w:eastAsia="ru-RU"/>
              </w:rPr>
              <w:t>ДК 021:2015</w:t>
            </w:r>
            <w:r w:rsidR="003F3BF4" w:rsidRPr="003F3BF4">
              <w:rPr>
                <w:rFonts w:ascii="Times New Roman" w:eastAsia="Times New Roman" w:hAnsi="Times New Roman" w:cs="Times New Roman"/>
                <w:sz w:val="24"/>
                <w:szCs w:val="24"/>
                <w:lang w:eastAsia="ru-RU"/>
              </w:rPr>
              <w:t xml:space="preserve">, </w:t>
            </w:r>
            <w:r w:rsidR="003F3BF4" w:rsidRPr="003F3BF4">
              <w:rPr>
                <w:rFonts w:ascii="Times New Roman" w:hAnsi="Times New Roman" w:cs="Times New Roman"/>
                <w:sz w:val="24"/>
                <w:szCs w:val="24"/>
                <w:lang w:eastAsia="ru-RU"/>
              </w:rPr>
              <w:t>згідно з технічними, якісними та кількісними характеристиками предмета закупівлі та іншими вимогами тендерної документації замовника.</w:t>
            </w:r>
          </w:p>
          <w:p w:rsidR="003F3BF4" w:rsidRPr="00A27EE4" w:rsidRDefault="003F3BF4" w:rsidP="00A27EE4">
            <w:pPr>
              <w:spacing w:after="0" w:line="240" w:lineRule="auto"/>
              <w:ind w:firstLine="709"/>
              <w:jc w:val="both"/>
              <w:rPr>
                <w:rFonts w:ascii="Times New Roman" w:hAnsi="Times New Roman" w:cs="Times New Roman"/>
                <w:sz w:val="24"/>
                <w:szCs w:val="24"/>
                <w:lang w:eastAsia="ru-RU"/>
              </w:rPr>
            </w:pPr>
            <w:r w:rsidRPr="00A27EE4">
              <w:rPr>
                <w:rFonts w:ascii="Times New Roman" w:hAnsi="Times New Roman" w:cs="Times New Roman"/>
                <w:sz w:val="24"/>
                <w:szCs w:val="24"/>
                <w:lang w:eastAsia="ru-RU"/>
              </w:rPr>
              <w:t>Повне найменування учасни</w:t>
            </w:r>
            <w:r w:rsidR="00A27EE4">
              <w:rPr>
                <w:rFonts w:ascii="Times New Roman" w:hAnsi="Times New Roman" w:cs="Times New Roman"/>
                <w:sz w:val="24"/>
                <w:szCs w:val="24"/>
                <w:lang w:eastAsia="ru-RU"/>
              </w:rPr>
              <w:t>ка___________________________________________________</w:t>
            </w:r>
            <w:r w:rsidRPr="00A27EE4">
              <w:rPr>
                <w:rFonts w:ascii="Times New Roman" w:hAnsi="Times New Roman" w:cs="Times New Roman"/>
                <w:sz w:val="24"/>
                <w:szCs w:val="24"/>
                <w:lang w:eastAsia="ru-RU"/>
              </w:rPr>
              <w:t xml:space="preserve">; </w:t>
            </w:r>
          </w:p>
          <w:p w:rsidR="003F3BF4" w:rsidRPr="00A27EE4" w:rsidRDefault="003F3BF4" w:rsidP="00A27EE4">
            <w:pPr>
              <w:spacing w:after="0" w:line="240" w:lineRule="auto"/>
              <w:ind w:firstLine="709"/>
              <w:jc w:val="both"/>
              <w:rPr>
                <w:rFonts w:ascii="Times New Roman" w:hAnsi="Times New Roman" w:cs="Times New Roman"/>
                <w:sz w:val="24"/>
                <w:szCs w:val="24"/>
                <w:lang w:eastAsia="ru-RU"/>
              </w:rPr>
            </w:pPr>
            <w:r w:rsidRPr="00A27EE4">
              <w:rPr>
                <w:rFonts w:ascii="Times New Roman" w:hAnsi="Times New Roman" w:cs="Times New Roman"/>
                <w:sz w:val="24"/>
                <w:szCs w:val="24"/>
                <w:lang w:eastAsia="ru-RU"/>
              </w:rPr>
              <w:t>Адреса (юридична і фактична) __________</w:t>
            </w:r>
            <w:r w:rsidR="00A27EE4">
              <w:rPr>
                <w:rFonts w:ascii="Times New Roman" w:hAnsi="Times New Roman" w:cs="Times New Roman"/>
                <w:sz w:val="24"/>
                <w:szCs w:val="24"/>
                <w:lang w:eastAsia="ru-RU"/>
              </w:rPr>
              <w:t>_________________________________________</w:t>
            </w:r>
            <w:r w:rsidRPr="00A27EE4">
              <w:rPr>
                <w:rFonts w:ascii="Times New Roman" w:hAnsi="Times New Roman" w:cs="Times New Roman"/>
                <w:sz w:val="24"/>
                <w:szCs w:val="24"/>
                <w:lang w:eastAsia="ru-RU"/>
              </w:rPr>
              <w:t xml:space="preserve">;  </w:t>
            </w:r>
          </w:p>
          <w:p w:rsidR="003F3BF4" w:rsidRPr="00A27EE4" w:rsidRDefault="003F3BF4" w:rsidP="00A27EE4">
            <w:pPr>
              <w:spacing w:after="0" w:line="240" w:lineRule="auto"/>
              <w:ind w:firstLine="709"/>
              <w:jc w:val="both"/>
              <w:rPr>
                <w:rFonts w:ascii="Times New Roman" w:hAnsi="Times New Roman" w:cs="Times New Roman"/>
                <w:sz w:val="24"/>
                <w:szCs w:val="24"/>
                <w:lang w:eastAsia="ru-RU"/>
              </w:rPr>
            </w:pPr>
            <w:r w:rsidRPr="00A27EE4">
              <w:rPr>
                <w:rFonts w:ascii="Times New Roman" w:hAnsi="Times New Roman" w:cs="Times New Roman"/>
                <w:sz w:val="24"/>
                <w:szCs w:val="24"/>
                <w:lang w:eastAsia="ru-RU"/>
              </w:rPr>
              <w:t>Телефон (факс) ___________</w:t>
            </w:r>
            <w:r w:rsidR="00A27EE4">
              <w:rPr>
                <w:rFonts w:ascii="Times New Roman" w:hAnsi="Times New Roman" w:cs="Times New Roman"/>
                <w:sz w:val="24"/>
                <w:szCs w:val="24"/>
                <w:lang w:eastAsia="ru-RU"/>
              </w:rPr>
              <w:t>_____________________________________________________</w:t>
            </w:r>
            <w:r w:rsidRPr="00A27EE4">
              <w:rPr>
                <w:rFonts w:ascii="Times New Roman" w:hAnsi="Times New Roman" w:cs="Times New Roman"/>
                <w:sz w:val="24"/>
                <w:szCs w:val="24"/>
                <w:lang w:eastAsia="ru-RU"/>
              </w:rPr>
              <w:t xml:space="preserve">; </w:t>
            </w:r>
          </w:p>
          <w:p w:rsidR="003F3BF4" w:rsidRPr="00A27EE4" w:rsidRDefault="003F3BF4" w:rsidP="00A27EE4">
            <w:pPr>
              <w:spacing w:after="0" w:line="240" w:lineRule="auto"/>
              <w:ind w:firstLine="709"/>
              <w:jc w:val="both"/>
              <w:rPr>
                <w:rFonts w:ascii="Times New Roman" w:hAnsi="Times New Roman" w:cs="Times New Roman"/>
                <w:sz w:val="24"/>
                <w:szCs w:val="24"/>
                <w:lang w:eastAsia="ru-RU"/>
              </w:rPr>
            </w:pPr>
            <w:r w:rsidRPr="00A27EE4">
              <w:rPr>
                <w:rFonts w:ascii="Times New Roman" w:hAnsi="Times New Roman" w:cs="Times New Roman"/>
                <w:sz w:val="24"/>
                <w:szCs w:val="24"/>
                <w:lang w:eastAsia="ru-RU"/>
              </w:rPr>
              <w:t>Е-mail ___________________</w:t>
            </w:r>
            <w:r w:rsidR="00A27EE4">
              <w:rPr>
                <w:rFonts w:ascii="Times New Roman" w:hAnsi="Times New Roman" w:cs="Times New Roman"/>
                <w:sz w:val="24"/>
                <w:szCs w:val="24"/>
                <w:lang w:eastAsia="ru-RU"/>
              </w:rPr>
              <w:t>_____________________________________________________</w:t>
            </w:r>
            <w:r w:rsidRPr="00A27EE4">
              <w:rPr>
                <w:rFonts w:ascii="Times New Roman" w:hAnsi="Times New Roman" w:cs="Times New Roman"/>
                <w:sz w:val="24"/>
                <w:szCs w:val="24"/>
                <w:lang w:eastAsia="ru-RU"/>
              </w:rPr>
              <w:t>.</w:t>
            </w:r>
          </w:p>
          <w:p w:rsidR="003F3BF4" w:rsidRPr="00A27EE4" w:rsidRDefault="003F3BF4" w:rsidP="003F3BF4">
            <w:pPr>
              <w:spacing w:after="0" w:line="240" w:lineRule="auto"/>
              <w:ind w:firstLine="709"/>
              <w:rPr>
                <w:rFonts w:ascii="Times New Roman" w:hAnsi="Times New Roman" w:cs="Times New Roman"/>
                <w:sz w:val="24"/>
                <w:szCs w:val="24"/>
                <w:lang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1079"/>
              <w:gridCol w:w="1266"/>
              <w:gridCol w:w="1844"/>
              <w:gridCol w:w="1826"/>
            </w:tblGrid>
            <w:tr w:rsidR="003F3BF4" w:rsidRPr="003F3BF4" w:rsidTr="00874B48">
              <w:trPr>
                <w:trHeight w:val="818"/>
                <w:jc w:val="center"/>
              </w:trPr>
              <w:tc>
                <w:tcPr>
                  <w:tcW w:w="4282" w:type="dxa"/>
                </w:tcPr>
                <w:p w:rsidR="00874B48" w:rsidRDefault="00874B48" w:rsidP="00874B48">
                  <w:pPr>
                    <w:spacing w:after="0" w:line="240" w:lineRule="auto"/>
                    <w:jc w:val="center"/>
                    <w:rPr>
                      <w:rFonts w:ascii="Times New Roman" w:eastAsia="Times New Roman" w:hAnsi="Times New Roman" w:cs="Times New Roman"/>
                      <w:lang w:eastAsia="en-US"/>
                    </w:rPr>
                  </w:pPr>
                </w:p>
                <w:p w:rsidR="003F3BF4" w:rsidRPr="003F3BF4" w:rsidRDefault="003F3BF4" w:rsidP="00874B48">
                  <w:pPr>
                    <w:spacing w:after="0" w:line="240" w:lineRule="auto"/>
                    <w:jc w:val="center"/>
                    <w:rPr>
                      <w:rFonts w:ascii="Times New Roman" w:eastAsia="Times New Roman" w:hAnsi="Times New Roman" w:cs="Times New Roman"/>
                      <w:lang w:eastAsia="en-US"/>
                    </w:rPr>
                  </w:pPr>
                  <w:r w:rsidRPr="003F3BF4">
                    <w:rPr>
                      <w:rFonts w:ascii="Times New Roman" w:eastAsia="Times New Roman" w:hAnsi="Times New Roman" w:cs="Times New Roman"/>
                      <w:lang w:eastAsia="en-US"/>
                    </w:rPr>
                    <w:t>Найменування товару</w:t>
                  </w:r>
                </w:p>
              </w:tc>
              <w:tc>
                <w:tcPr>
                  <w:tcW w:w="1079" w:type="dxa"/>
                </w:tcPr>
                <w:p w:rsidR="003F3BF4" w:rsidRPr="003F3BF4" w:rsidRDefault="003F3BF4" w:rsidP="00874B48">
                  <w:pPr>
                    <w:spacing w:after="0" w:line="240" w:lineRule="auto"/>
                    <w:jc w:val="center"/>
                    <w:rPr>
                      <w:rFonts w:ascii="Times New Roman" w:eastAsia="Times New Roman" w:hAnsi="Times New Roman" w:cs="Times New Roman"/>
                      <w:lang w:eastAsia="en-US"/>
                    </w:rPr>
                  </w:pPr>
                  <w:r w:rsidRPr="003F3BF4">
                    <w:rPr>
                      <w:rFonts w:ascii="Times New Roman" w:eastAsia="Times New Roman" w:hAnsi="Times New Roman" w:cs="Times New Roman"/>
                      <w:lang w:eastAsia="en-US"/>
                    </w:rPr>
                    <w:t>Одиниця виміру</w:t>
                  </w:r>
                </w:p>
              </w:tc>
              <w:tc>
                <w:tcPr>
                  <w:tcW w:w="1266" w:type="dxa"/>
                </w:tcPr>
                <w:p w:rsidR="00874B48" w:rsidRDefault="00874B48" w:rsidP="00874B48">
                  <w:pPr>
                    <w:spacing w:after="0" w:line="240" w:lineRule="auto"/>
                    <w:ind w:left="146" w:hanging="146"/>
                    <w:jc w:val="center"/>
                    <w:rPr>
                      <w:rFonts w:ascii="Times New Roman" w:eastAsia="Times New Roman" w:hAnsi="Times New Roman" w:cs="Times New Roman"/>
                      <w:lang w:eastAsia="en-US"/>
                    </w:rPr>
                  </w:pPr>
                </w:p>
                <w:p w:rsidR="003F3BF4" w:rsidRPr="003F3BF4" w:rsidRDefault="003F3BF4" w:rsidP="00874B48">
                  <w:pPr>
                    <w:spacing w:after="0" w:line="240" w:lineRule="auto"/>
                    <w:ind w:left="146" w:hanging="146"/>
                    <w:jc w:val="center"/>
                    <w:rPr>
                      <w:rFonts w:ascii="Times New Roman" w:eastAsia="Times New Roman" w:hAnsi="Times New Roman" w:cs="Times New Roman"/>
                      <w:lang w:eastAsia="en-US"/>
                    </w:rPr>
                  </w:pPr>
                  <w:r w:rsidRPr="003F3BF4">
                    <w:rPr>
                      <w:rFonts w:ascii="Times New Roman" w:eastAsia="Times New Roman" w:hAnsi="Times New Roman" w:cs="Times New Roman"/>
                      <w:lang w:eastAsia="en-US"/>
                    </w:rPr>
                    <w:t>Кількість</w:t>
                  </w:r>
                </w:p>
              </w:tc>
              <w:tc>
                <w:tcPr>
                  <w:tcW w:w="1844" w:type="dxa"/>
                </w:tcPr>
                <w:p w:rsidR="00874B48" w:rsidRDefault="00874B48" w:rsidP="00874B48">
                  <w:pPr>
                    <w:widowControl w:val="0"/>
                    <w:tabs>
                      <w:tab w:val="left" w:pos="9105"/>
                    </w:tabs>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Ціна за одиницю виміру,</w:t>
                  </w:r>
                </w:p>
                <w:p w:rsidR="003F3BF4" w:rsidRPr="00874B48" w:rsidRDefault="00874B48" w:rsidP="00874B48">
                  <w:pPr>
                    <w:widowControl w:val="0"/>
                    <w:tabs>
                      <w:tab w:val="left" w:pos="9105"/>
                    </w:tabs>
                    <w:autoSpaceDE w:val="0"/>
                    <w:autoSpaceDN w:val="0"/>
                    <w:adjustRightInd w:val="0"/>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грн., з/без ПДВ*</w:t>
                  </w:r>
                </w:p>
              </w:tc>
              <w:tc>
                <w:tcPr>
                  <w:tcW w:w="1826" w:type="dxa"/>
                </w:tcPr>
                <w:p w:rsidR="00874B48" w:rsidRDefault="00874B48" w:rsidP="00874B48">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Загальна вартість,</w:t>
                  </w:r>
                </w:p>
                <w:p w:rsidR="003F3BF4" w:rsidRPr="003F3BF4" w:rsidRDefault="003F3BF4" w:rsidP="00874B48">
                  <w:pPr>
                    <w:spacing w:after="0" w:line="240" w:lineRule="auto"/>
                    <w:jc w:val="center"/>
                    <w:rPr>
                      <w:rFonts w:ascii="Times New Roman" w:eastAsia="Times New Roman" w:hAnsi="Times New Roman" w:cs="Times New Roman"/>
                      <w:lang w:eastAsia="en-US"/>
                    </w:rPr>
                  </w:pPr>
                  <w:r w:rsidRPr="003F3BF4">
                    <w:rPr>
                      <w:rFonts w:ascii="Times New Roman" w:eastAsia="Times New Roman" w:hAnsi="Times New Roman" w:cs="Times New Roman"/>
                      <w:lang w:eastAsia="en-US"/>
                    </w:rPr>
                    <w:t>грн.</w:t>
                  </w:r>
                  <w:r w:rsidR="00874B48">
                    <w:rPr>
                      <w:rFonts w:ascii="Times New Roman" w:eastAsia="Times New Roman" w:hAnsi="Times New Roman" w:cs="Times New Roman"/>
                      <w:lang w:eastAsia="en-US"/>
                    </w:rPr>
                    <w:t>,</w:t>
                  </w:r>
                  <w:r w:rsidRPr="003F3BF4">
                    <w:rPr>
                      <w:rFonts w:ascii="Times New Roman" w:eastAsia="Times New Roman" w:hAnsi="Times New Roman" w:cs="Times New Roman"/>
                      <w:lang w:eastAsia="en-US"/>
                    </w:rPr>
                    <w:t xml:space="preserve"> з</w:t>
                  </w:r>
                  <w:r w:rsidR="00874B48">
                    <w:rPr>
                      <w:rFonts w:ascii="Times New Roman" w:eastAsia="Times New Roman" w:hAnsi="Times New Roman" w:cs="Times New Roman"/>
                      <w:lang w:eastAsia="en-US"/>
                    </w:rPr>
                    <w:t>/без</w:t>
                  </w:r>
                  <w:r w:rsidRPr="003F3BF4">
                    <w:rPr>
                      <w:rFonts w:ascii="Times New Roman" w:eastAsia="Times New Roman" w:hAnsi="Times New Roman" w:cs="Times New Roman"/>
                      <w:lang w:eastAsia="en-US"/>
                    </w:rPr>
                    <w:t xml:space="preserve"> ПД</w:t>
                  </w:r>
                  <w:r w:rsidR="00874B48">
                    <w:rPr>
                      <w:rFonts w:ascii="Times New Roman" w:eastAsia="Times New Roman" w:hAnsi="Times New Roman" w:cs="Times New Roman"/>
                      <w:lang w:eastAsia="en-US"/>
                    </w:rPr>
                    <w:t>В*</w:t>
                  </w:r>
                </w:p>
              </w:tc>
            </w:tr>
            <w:tr w:rsidR="003F3BF4" w:rsidRPr="003F3BF4" w:rsidTr="00CD0641">
              <w:trPr>
                <w:trHeight w:val="360"/>
                <w:jc w:val="center"/>
              </w:trPr>
              <w:tc>
                <w:tcPr>
                  <w:tcW w:w="10297" w:type="dxa"/>
                  <w:gridSpan w:val="5"/>
                  <w:tcBorders>
                    <w:top w:val="single" w:sz="6" w:space="0" w:color="auto"/>
                    <w:left w:val="single" w:sz="6" w:space="0" w:color="auto"/>
                    <w:bottom w:val="single" w:sz="4" w:space="0" w:color="auto"/>
                  </w:tcBorders>
                  <w:shd w:val="clear" w:color="auto" w:fill="auto"/>
                </w:tcPr>
                <w:p w:rsidR="003F3BF4" w:rsidRPr="003F3BF4" w:rsidRDefault="003F3BF4" w:rsidP="003F3BF4">
                  <w:pPr>
                    <w:spacing w:after="0" w:line="240" w:lineRule="auto"/>
                    <w:jc w:val="center"/>
                    <w:rPr>
                      <w:rFonts w:ascii="Times New Roman" w:eastAsia="Times New Roman" w:hAnsi="Times New Roman" w:cs="Times New Roman"/>
                      <w:b/>
                      <w:i/>
                      <w:lang w:eastAsia="ru-RU"/>
                    </w:rPr>
                  </w:pPr>
                  <w:r w:rsidRPr="003F3BF4">
                    <w:rPr>
                      <w:rFonts w:ascii="Times New Roman" w:hAnsi="Times New Roman" w:cs="Times New Roman"/>
                      <w:b/>
                      <w:i/>
                      <w:sz w:val="24"/>
                      <w:szCs w:val="24"/>
                      <w:lang w:val="ru-RU" w:eastAsia="ru-RU"/>
                    </w:rPr>
                    <w:t>Охоронні послуги (послуги по охороні майна та території)</w:t>
                  </w:r>
                  <w:r w:rsidRPr="003F3BF4">
                    <w:rPr>
                      <w:rFonts w:ascii="Times New Roman" w:hAnsi="Times New Roman" w:cs="Times New Roman"/>
                      <w:b/>
                      <w:i/>
                      <w:sz w:val="24"/>
                      <w:szCs w:val="24"/>
                      <w:lang w:eastAsia="ru-RU"/>
                    </w:rPr>
                    <w:t>,</w:t>
                  </w:r>
                  <w:r w:rsidRPr="003F3BF4">
                    <w:rPr>
                      <w:rFonts w:ascii="Times New Roman" w:hAnsi="Times New Roman" w:cs="Times New Roman"/>
                      <w:i/>
                      <w:sz w:val="24"/>
                      <w:szCs w:val="24"/>
                      <w:lang w:val="ru-RU" w:eastAsia="ru-RU"/>
                    </w:rPr>
                    <w:t xml:space="preserve"> </w:t>
                  </w:r>
                  <w:r w:rsidRPr="003F3BF4">
                    <w:rPr>
                      <w:rFonts w:ascii="Times New Roman" w:hAnsi="Times New Roman" w:cs="Times New Roman"/>
                      <w:b/>
                      <w:i/>
                      <w:sz w:val="24"/>
                      <w:szCs w:val="24"/>
                      <w:lang w:val="ru-RU" w:eastAsia="ru-RU"/>
                    </w:rPr>
                    <w:t xml:space="preserve">код 79710000-4 </w:t>
                  </w:r>
                  <w:r w:rsidRPr="003F3BF4">
                    <w:rPr>
                      <w:rFonts w:ascii="Times New Roman" w:hAnsi="Times New Roman" w:cs="Times New Roman"/>
                      <w:b/>
                      <w:i/>
                      <w:sz w:val="24"/>
                      <w:szCs w:val="24"/>
                      <w:lang w:eastAsia="ru-RU"/>
                    </w:rPr>
                    <w:t xml:space="preserve">- </w:t>
                  </w:r>
                  <w:r w:rsidRPr="003F3BF4">
                    <w:rPr>
                      <w:rFonts w:ascii="Times New Roman" w:hAnsi="Times New Roman" w:cs="Times New Roman"/>
                      <w:b/>
                      <w:i/>
                      <w:sz w:val="24"/>
                      <w:szCs w:val="24"/>
                      <w:lang w:val="ru-RU" w:eastAsia="ru-RU"/>
                    </w:rPr>
                    <w:t>ДК 021:2015</w:t>
                  </w:r>
                </w:p>
              </w:tc>
            </w:tr>
            <w:tr w:rsidR="003F3BF4" w:rsidRPr="003F3BF4" w:rsidTr="00874B48">
              <w:trPr>
                <w:trHeight w:val="735"/>
                <w:jc w:val="center"/>
              </w:trPr>
              <w:tc>
                <w:tcPr>
                  <w:tcW w:w="4282" w:type="dxa"/>
                  <w:tcBorders>
                    <w:top w:val="single" w:sz="4" w:space="0" w:color="auto"/>
                    <w:left w:val="single" w:sz="6" w:space="0" w:color="auto"/>
                    <w:bottom w:val="single" w:sz="4" w:space="0" w:color="auto"/>
                    <w:right w:val="single" w:sz="6" w:space="0" w:color="auto"/>
                  </w:tcBorders>
                  <w:shd w:val="clear" w:color="auto" w:fill="auto"/>
                </w:tcPr>
                <w:p w:rsidR="003F3BF4" w:rsidRPr="003F3BF4" w:rsidRDefault="003F3BF4" w:rsidP="003F3BF4">
                  <w:pPr>
                    <w:spacing w:after="0" w:line="240" w:lineRule="auto"/>
                    <w:rPr>
                      <w:rFonts w:ascii="Times New Roman" w:hAnsi="Times New Roman" w:cs="Times New Roman"/>
                      <w:bCs/>
                      <w:sz w:val="21"/>
                      <w:szCs w:val="21"/>
                      <w:lang w:eastAsia="ru-RU"/>
                    </w:rPr>
                  </w:pPr>
                  <w:r w:rsidRPr="00874B48">
                    <w:rPr>
                      <w:rFonts w:ascii="Times New Roman" w:hAnsi="Times New Roman" w:cs="Times New Roman"/>
                      <w:b/>
                      <w:bCs/>
                      <w:sz w:val="21"/>
                      <w:szCs w:val="21"/>
                      <w:lang w:val="ru-RU" w:eastAsia="ru-RU"/>
                    </w:rPr>
                    <w:t>Пост 1</w:t>
                  </w:r>
                  <w:r w:rsidRPr="003F3BF4">
                    <w:rPr>
                      <w:rFonts w:ascii="Times New Roman" w:hAnsi="Times New Roman" w:cs="Times New Roman"/>
                      <w:bCs/>
                      <w:sz w:val="21"/>
                      <w:szCs w:val="21"/>
                      <w:lang w:val="ru-RU" w:eastAsia="ru-RU"/>
                    </w:rPr>
                    <w:t>: цілодобово (з 8.00 год</w:t>
                  </w:r>
                  <w:proofErr w:type="gramStart"/>
                  <w:r w:rsidRPr="003F3BF4">
                    <w:rPr>
                      <w:rFonts w:ascii="Times New Roman" w:hAnsi="Times New Roman" w:cs="Times New Roman"/>
                      <w:bCs/>
                      <w:sz w:val="21"/>
                      <w:szCs w:val="21"/>
                      <w:lang w:val="ru-RU" w:eastAsia="ru-RU"/>
                    </w:rPr>
                    <w:t>.</w:t>
                  </w:r>
                  <w:proofErr w:type="gramEnd"/>
                  <w:r w:rsidRPr="003F3BF4">
                    <w:rPr>
                      <w:rFonts w:ascii="Times New Roman" w:hAnsi="Times New Roman" w:cs="Times New Roman"/>
                      <w:bCs/>
                      <w:sz w:val="21"/>
                      <w:szCs w:val="21"/>
                      <w:lang w:val="ru-RU" w:eastAsia="ru-RU"/>
                    </w:rPr>
                    <w:t xml:space="preserve"> </w:t>
                  </w:r>
                  <w:proofErr w:type="gramStart"/>
                  <w:r w:rsidRPr="003F3BF4">
                    <w:rPr>
                      <w:rFonts w:ascii="Times New Roman" w:hAnsi="Times New Roman" w:cs="Times New Roman"/>
                      <w:bCs/>
                      <w:sz w:val="21"/>
                      <w:szCs w:val="21"/>
                      <w:lang w:val="ru-RU" w:eastAsia="ru-RU"/>
                    </w:rPr>
                    <w:t>д</w:t>
                  </w:r>
                  <w:proofErr w:type="gramEnd"/>
                  <w:r w:rsidRPr="003F3BF4">
                    <w:rPr>
                      <w:rFonts w:ascii="Times New Roman" w:hAnsi="Times New Roman" w:cs="Times New Roman"/>
                      <w:bCs/>
                      <w:sz w:val="21"/>
                      <w:szCs w:val="21"/>
                      <w:lang w:val="ru-RU" w:eastAsia="ru-RU"/>
                    </w:rPr>
                    <w:t xml:space="preserve">о 8.00 год.) за адресою: смт. Гуйва, вул. Бердичівська, 64, </w:t>
                  </w:r>
                  <w:r w:rsidR="00874B48">
                    <w:rPr>
                      <w:rFonts w:ascii="Times New Roman" w:hAnsi="Times New Roman" w:cs="Times New Roman"/>
                      <w:bCs/>
                      <w:sz w:val="21"/>
                      <w:szCs w:val="21"/>
                      <w:lang w:val="ru-RU" w:eastAsia="ru-RU"/>
                    </w:rPr>
                    <w:t xml:space="preserve"> </w:t>
                  </w:r>
                  <w:r w:rsidRPr="003F3BF4">
                    <w:rPr>
                      <w:rFonts w:ascii="Times New Roman" w:hAnsi="Times New Roman" w:cs="Times New Roman"/>
                      <w:bCs/>
                      <w:sz w:val="21"/>
                      <w:szCs w:val="21"/>
                      <w:lang w:val="ru-RU" w:eastAsia="ru-RU"/>
                    </w:rPr>
                    <w:t>Житомирський р-н, Житомирська обл</w:t>
                  </w:r>
                  <w:r w:rsidRPr="003F3BF4">
                    <w:rPr>
                      <w:rFonts w:ascii="Times New Roman" w:hAnsi="Times New Roman" w:cs="Times New Roman"/>
                      <w:bCs/>
                      <w:sz w:val="21"/>
                      <w:szCs w:val="21"/>
                      <w:lang w:eastAsia="ru-RU"/>
                    </w:rPr>
                    <w:t>.</w:t>
                  </w:r>
                </w:p>
              </w:tc>
              <w:tc>
                <w:tcPr>
                  <w:tcW w:w="1079" w:type="dxa"/>
                  <w:tcBorders>
                    <w:top w:val="single" w:sz="4" w:space="0" w:color="auto"/>
                    <w:left w:val="single" w:sz="6" w:space="0" w:color="auto"/>
                    <w:bottom w:val="single" w:sz="4" w:space="0" w:color="auto"/>
                    <w:right w:val="single" w:sz="6" w:space="0" w:color="auto"/>
                  </w:tcBorders>
                  <w:shd w:val="clear" w:color="auto" w:fill="auto"/>
                  <w:vAlign w:val="center"/>
                </w:tcPr>
                <w:p w:rsidR="003F3BF4" w:rsidRPr="003F3BF4" w:rsidRDefault="003F3BF4" w:rsidP="003F3BF4">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F3BF4">
                    <w:rPr>
                      <w:rFonts w:ascii="Times New Roman CYR" w:eastAsia="Times New Roman" w:hAnsi="Times New Roman CYR" w:cs="Times New Roman CYR"/>
                      <w:bCs/>
                      <w:lang w:eastAsia="ru-RU"/>
                    </w:rPr>
                    <w:t>година</w:t>
                  </w:r>
                </w:p>
              </w:tc>
              <w:tc>
                <w:tcPr>
                  <w:tcW w:w="1266" w:type="dxa"/>
                  <w:tcBorders>
                    <w:top w:val="single" w:sz="4" w:space="0" w:color="auto"/>
                    <w:left w:val="single" w:sz="6" w:space="0" w:color="auto"/>
                    <w:bottom w:val="single" w:sz="4" w:space="0" w:color="auto"/>
                    <w:right w:val="single" w:sz="6" w:space="0" w:color="auto"/>
                  </w:tcBorders>
                  <w:shd w:val="clear" w:color="auto" w:fill="auto"/>
                  <w:vAlign w:val="center"/>
                </w:tcPr>
                <w:p w:rsidR="003F3BF4" w:rsidRPr="003F3BF4" w:rsidRDefault="003F3BF4" w:rsidP="003F3BF4">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F3BF4">
                    <w:rPr>
                      <w:rFonts w:ascii="Times New Roman CYR" w:eastAsia="Times New Roman" w:hAnsi="Times New Roman CYR" w:cs="Times New Roman CYR"/>
                      <w:bCs/>
                      <w:lang w:eastAsia="ru-RU"/>
                    </w:rPr>
                    <w:t>8760</w:t>
                  </w:r>
                </w:p>
              </w:tc>
              <w:tc>
                <w:tcPr>
                  <w:tcW w:w="1844" w:type="dxa"/>
                  <w:tcBorders>
                    <w:top w:val="single" w:sz="4" w:space="0" w:color="auto"/>
                    <w:left w:val="single" w:sz="4" w:space="0" w:color="auto"/>
                    <w:bottom w:val="single" w:sz="4" w:space="0" w:color="auto"/>
                  </w:tcBorders>
                  <w:shd w:val="clear" w:color="auto" w:fill="auto"/>
                </w:tcPr>
                <w:p w:rsidR="003F3BF4" w:rsidRPr="003F3BF4" w:rsidRDefault="003F3BF4" w:rsidP="003F3BF4">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tc>
              <w:tc>
                <w:tcPr>
                  <w:tcW w:w="1826" w:type="dxa"/>
                  <w:tcBorders>
                    <w:top w:val="single" w:sz="4" w:space="0" w:color="auto"/>
                    <w:left w:val="single" w:sz="4" w:space="0" w:color="auto"/>
                    <w:bottom w:val="single" w:sz="4" w:space="0" w:color="auto"/>
                  </w:tcBorders>
                  <w:shd w:val="clear" w:color="auto" w:fill="auto"/>
                </w:tcPr>
                <w:p w:rsidR="003F3BF4" w:rsidRPr="003F3BF4" w:rsidRDefault="003F3BF4" w:rsidP="003F3BF4">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tc>
            </w:tr>
            <w:tr w:rsidR="003F3BF4" w:rsidRPr="003F3BF4" w:rsidTr="00874B48">
              <w:trPr>
                <w:trHeight w:val="1185"/>
                <w:jc w:val="center"/>
              </w:trPr>
              <w:tc>
                <w:tcPr>
                  <w:tcW w:w="4282" w:type="dxa"/>
                  <w:tcBorders>
                    <w:top w:val="single" w:sz="4" w:space="0" w:color="auto"/>
                    <w:left w:val="single" w:sz="6" w:space="0" w:color="auto"/>
                    <w:bottom w:val="single" w:sz="6" w:space="0" w:color="auto"/>
                    <w:right w:val="single" w:sz="6" w:space="0" w:color="auto"/>
                  </w:tcBorders>
                  <w:shd w:val="clear" w:color="auto" w:fill="auto"/>
                </w:tcPr>
                <w:p w:rsidR="003F3BF4" w:rsidRPr="003F3BF4" w:rsidRDefault="003F3BF4" w:rsidP="003F3BF4">
                  <w:pPr>
                    <w:spacing w:after="0" w:line="240" w:lineRule="auto"/>
                    <w:rPr>
                      <w:rFonts w:ascii="Times New Roman" w:hAnsi="Times New Roman" w:cs="Times New Roman"/>
                      <w:bCs/>
                      <w:sz w:val="21"/>
                      <w:szCs w:val="21"/>
                      <w:lang w:eastAsia="ru-RU"/>
                    </w:rPr>
                  </w:pPr>
                  <w:r w:rsidRPr="00874B48">
                    <w:rPr>
                      <w:rFonts w:ascii="Times New Roman" w:hAnsi="Times New Roman" w:cs="Times New Roman"/>
                      <w:b/>
                      <w:bCs/>
                      <w:sz w:val="21"/>
                      <w:szCs w:val="21"/>
                      <w:lang w:val="ru-RU" w:eastAsia="ru-RU"/>
                    </w:rPr>
                    <w:t>Пост 2</w:t>
                  </w:r>
                  <w:r w:rsidRPr="003F3BF4">
                    <w:rPr>
                      <w:rFonts w:ascii="Times New Roman" w:hAnsi="Times New Roman" w:cs="Times New Roman"/>
                      <w:bCs/>
                      <w:sz w:val="21"/>
                      <w:szCs w:val="21"/>
                      <w:lang w:val="ru-RU" w:eastAsia="ru-RU"/>
                    </w:rPr>
                    <w:t>: цілодобово з 8.00 год</w:t>
                  </w:r>
                  <w:proofErr w:type="gramStart"/>
                  <w:r w:rsidRPr="003F3BF4">
                    <w:rPr>
                      <w:rFonts w:ascii="Times New Roman" w:hAnsi="Times New Roman" w:cs="Times New Roman"/>
                      <w:bCs/>
                      <w:sz w:val="21"/>
                      <w:szCs w:val="21"/>
                      <w:lang w:val="ru-RU" w:eastAsia="ru-RU"/>
                    </w:rPr>
                    <w:t>.</w:t>
                  </w:r>
                  <w:proofErr w:type="gramEnd"/>
                  <w:r w:rsidRPr="003F3BF4">
                    <w:rPr>
                      <w:rFonts w:ascii="Times New Roman" w:hAnsi="Times New Roman" w:cs="Times New Roman"/>
                      <w:bCs/>
                      <w:sz w:val="21"/>
                      <w:szCs w:val="21"/>
                      <w:lang w:val="ru-RU" w:eastAsia="ru-RU"/>
                    </w:rPr>
                    <w:t xml:space="preserve"> </w:t>
                  </w:r>
                  <w:proofErr w:type="gramStart"/>
                  <w:r w:rsidRPr="003F3BF4">
                    <w:rPr>
                      <w:rFonts w:ascii="Times New Roman" w:hAnsi="Times New Roman" w:cs="Times New Roman"/>
                      <w:bCs/>
                      <w:sz w:val="21"/>
                      <w:szCs w:val="21"/>
                      <w:lang w:val="ru-RU" w:eastAsia="ru-RU"/>
                    </w:rPr>
                    <w:t>д</w:t>
                  </w:r>
                  <w:proofErr w:type="gramEnd"/>
                  <w:r w:rsidRPr="003F3BF4">
                    <w:rPr>
                      <w:rFonts w:ascii="Times New Roman" w:hAnsi="Times New Roman" w:cs="Times New Roman"/>
                      <w:bCs/>
                      <w:sz w:val="21"/>
                      <w:szCs w:val="21"/>
                      <w:lang w:val="ru-RU" w:eastAsia="ru-RU"/>
                    </w:rPr>
                    <w:t>о 8.00 год</w:t>
                  </w:r>
                  <w:r>
                    <w:rPr>
                      <w:rFonts w:ascii="Times New Roman" w:hAnsi="Times New Roman" w:cs="Times New Roman"/>
                      <w:bCs/>
                      <w:sz w:val="21"/>
                      <w:szCs w:val="21"/>
                      <w:lang w:val="ru-RU" w:eastAsia="ru-RU"/>
                    </w:rPr>
                    <w:t xml:space="preserve">  </w:t>
                  </w:r>
                  <w:r w:rsidRPr="003F3BF4">
                    <w:rPr>
                      <w:rFonts w:ascii="Times New Roman" w:hAnsi="Times New Roman" w:cs="Times New Roman"/>
                      <w:bCs/>
                      <w:sz w:val="21"/>
                      <w:szCs w:val="21"/>
                      <w:lang w:val="ru-RU" w:eastAsia="ru-RU"/>
                    </w:rPr>
                    <w:t>(24 години) у вихідні та святкові дні та з 17.00 год. до 8.00 год. (15 годин) у будні дні за адресою: смт. Гуйва, вул. Бердичівська, 64,</w:t>
                  </w:r>
                  <w:r w:rsidR="00874B48">
                    <w:rPr>
                      <w:rFonts w:ascii="Times New Roman" w:hAnsi="Times New Roman" w:cs="Times New Roman"/>
                      <w:bCs/>
                      <w:sz w:val="21"/>
                      <w:szCs w:val="21"/>
                      <w:lang w:val="ru-RU" w:eastAsia="ru-RU"/>
                    </w:rPr>
                    <w:t xml:space="preserve"> </w:t>
                  </w:r>
                  <w:r w:rsidRPr="003F3BF4">
                    <w:rPr>
                      <w:rFonts w:ascii="Times New Roman" w:hAnsi="Times New Roman" w:cs="Times New Roman"/>
                      <w:bCs/>
                      <w:sz w:val="21"/>
                      <w:szCs w:val="21"/>
                      <w:lang w:val="ru-RU" w:eastAsia="ru-RU"/>
                    </w:rPr>
                    <w:t xml:space="preserve"> Житомирський р-н, Житомирська обл.</w:t>
                  </w:r>
                </w:p>
              </w:tc>
              <w:tc>
                <w:tcPr>
                  <w:tcW w:w="1079" w:type="dxa"/>
                  <w:tcBorders>
                    <w:top w:val="single" w:sz="4" w:space="0" w:color="auto"/>
                    <w:left w:val="single" w:sz="6" w:space="0" w:color="auto"/>
                    <w:bottom w:val="single" w:sz="6" w:space="0" w:color="auto"/>
                    <w:right w:val="single" w:sz="6" w:space="0" w:color="auto"/>
                  </w:tcBorders>
                  <w:shd w:val="clear" w:color="auto" w:fill="auto"/>
                  <w:vAlign w:val="center"/>
                </w:tcPr>
                <w:p w:rsidR="003F3BF4" w:rsidRPr="003F3BF4" w:rsidRDefault="003F3BF4" w:rsidP="003F3BF4">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F3BF4">
                    <w:rPr>
                      <w:rFonts w:ascii="Times New Roman CYR" w:eastAsia="Times New Roman" w:hAnsi="Times New Roman CYR" w:cs="Times New Roman CYR"/>
                      <w:bCs/>
                      <w:lang w:eastAsia="ru-RU"/>
                    </w:rPr>
                    <w:t>година</w:t>
                  </w:r>
                </w:p>
              </w:tc>
              <w:tc>
                <w:tcPr>
                  <w:tcW w:w="1266" w:type="dxa"/>
                  <w:tcBorders>
                    <w:top w:val="single" w:sz="4" w:space="0" w:color="auto"/>
                    <w:left w:val="single" w:sz="6" w:space="0" w:color="auto"/>
                    <w:bottom w:val="single" w:sz="6" w:space="0" w:color="auto"/>
                    <w:right w:val="single" w:sz="6" w:space="0" w:color="auto"/>
                  </w:tcBorders>
                  <w:shd w:val="clear" w:color="auto" w:fill="auto"/>
                  <w:vAlign w:val="center"/>
                </w:tcPr>
                <w:p w:rsidR="003F3BF4" w:rsidRPr="003F3BF4" w:rsidRDefault="003F3BF4" w:rsidP="003F3BF4">
                  <w:pPr>
                    <w:widowControl w:val="0"/>
                    <w:autoSpaceDE w:val="0"/>
                    <w:autoSpaceDN w:val="0"/>
                    <w:adjustRightInd w:val="0"/>
                    <w:spacing w:after="0" w:line="240" w:lineRule="auto"/>
                    <w:jc w:val="center"/>
                    <w:rPr>
                      <w:rFonts w:ascii="Times New Roman CYR" w:eastAsia="Times New Roman" w:hAnsi="Times New Roman CYR" w:cs="Times New Roman CYR"/>
                      <w:bCs/>
                      <w:lang w:eastAsia="ru-RU"/>
                    </w:rPr>
                  </w:pPr>
                  <w:r w:rsidRPr="003F3BF4">
                    <w:rPr>
                      <w:rFonts w:ascii="Times New Roman CYR" w:eastAsia="Times New Roman" w:hAnsi="Times New Roman CYR" w:cs="Times New Roman CYR"/>
                      <w:bCs/>
                      <w:lang w:eastAsia="ru-RU"/>
                    </w:rPr>
                    <w:t>651</w:t>
                  </w:r>
                  <w:r w:rsidR="00AC52D9">
                    <w:rPr>
                      <w:rFonts w:ascii="Times New Roman CYR" w:eastAsia="Times New Roman" w:hAnsi="Times New Roman CYR" w:cs="Times New Roman CYR"/>
                      <w:bCs/>
                      <w:lang w:eastAsia="ru-RU"/>
                    </w:rPr>
                    <w:t>0</w:t>
                  </w:r>
                </w:p>
              </w:tc>
              <w:tc>
                <w:tcPr>
                  <w:tcW w:w="1844" w:type="dxa"/>
                  <w:tcBorders>
                    <w:top w:val="single" w:sz="4" w:space="0" w:color="auto"/>
                    <w:left w:val="single" w:sz="4" w:space="0" w:color="auto"/>
                    <w:bottom w:val="single" w:sz="4" w:space="0" w:color="auto"/>
                  </w:tcBorders>
                  <w:shd w:val="clear" w:color="auto" w:fill="auto"/>
                </w:tcPr>
                <w:p w:rsidR="003F3BF4" w:rsidRPr="003F3BF4" w:rsidRDefault="003F3BF4" w:rsidP="003F3BF4">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tc>
              <w:tc>
                <w:tcPr>
                  <w:tcW w:w="1826" w:type="dxa"/>
                  <w:tcBorders>
                    <w:top w:val="single" w:sz="4" w:space="0" w:color="auto"/>
                    <w:left w:val="single" w:sz="4" w:space="0" w:color="auto"/>
                    <w:bottom w:val="single" w:sz="4" w:space="0" w:color="auto"/>
                  </w:tcBorders>
                  <w:shd w:val="clear" w:color="auto" w:fill="auto"/>
                </w:tcPr>
                <w:p w:rsidR="003F3BF4" w:rsidRPr="003F3BF4" w:rsidRDefault="003F3BF4" w:rsidP="003F3BF4">
                  <w:pPr>
                    <w:widowControl w:val="0"/>
                    <w:autoSpaceDE w:val="0"/>
                    <w:autoSpaceDN w:val="0"/>
                    <w:adjustRightInd w:val="0"/>
                    <w:spacing w:after="0" w:line="240" w:lineRule="auto"/>
                    <w:rPr>
                      <w:rFonts w:ascii="Times New Roman CYR" w:eastAsia="Times New Roman" w:hAnsi="Times New Roman CYR" w:cs="Times New Roman CYR"/>
                      <w:b/>
                      <w:bCs/>
                      <w:lang w:eastAsia="ru-RU"/>
                    </w:rPr>
                  </w:pPr>
                </w:p>
              </w:tc>
            </w:tr>
            <w:tr w:rsidR="003F3BF4" w:rsidRPr="003F3BF4" w:rsidTr="00CD0641">
              <w:trPr>
                <w:jc w:val="center"/>
              </w:trPr>
              <w:tc>
                <w:tcPr>
                  <w:tcW w:w="10297" w:type="dxa"/>
                  <w:gridSpan w:val="5"/>
                  <w:shd w:val="clear" w:color="auto" w:fill="E6E6E6"/>
                </w:tcPr>
                <w:p w:rsidR="003F3BF4" w:rsidRPr="003F3BF4" w:rsidRDefault="003F3BF4" w:rsidP="003F3BF4">
                  <w:pPr>
                    <w:spacing w:after="0" w:line="240" w:lineRule="auto"/>
                    <w:rPr>
                      <w:rFonts w:ascii="Times New Roman" w:eastAsia="Times New Roman" w:hAnsi="Times New Roman" w:cs="Times New Roman"/>
                      <w:lang w:eastAsia="en-US"/>
                    </w:rPr>
                  </w:pPr>
                  <w:r w:rsidRPr="00874B48">
                    <w:rPr>
                      <w:rFonts w:ascii="Times New Roman" w:eastAsia="Times New Roman" w:hAnsi="Times New Roman" w:cs="Times New Roman"/>
                      <w:b/>
                      <w:lang w:eastAsia="en-US"/>
                    </w:rPr>
                    <w:t>Загальна вартість пропозиції складає</w:t>
                  </w:r>
                  <w:r w:rsidR="00874B48" w:rsidRPr="00874B48">
                    <w:rPr>
                      <w:rFonts w:ascii="Times New Roman" w:eastAsia="Times New Roman" w:hAnsi="Times New Roman" w:cs="Times New Roman"/>
                      <w:i/>
                      <w:lang w:eastAsia="en-US"/>
                    </w:rPr>
                    <w:t xml:space="preserve">: </w:t>
                  </w:r>
                  <w:r w:rsidRPr="00874B48">
                    <w:rPr>
                      <w:rFonts w:ascii="Times New Roman" w:eastAsia="Times New Roman" w:hAnsi="Times New Roman" w:cs="Times New Roman"/>
                      <w:i/>
                      <w:lang w:eastAsia="en-US"/>
                    </w:rPr>
                    <w:t>(зазначається цифрами та прописом, а також зазначається чи сума з ПДВ чи без ПДВ)</w:t>
                  </w:r>
                </w:p>
              </w:tc>
            </w:tr>
          </w:tbl>
          <w:p w:rsidR="00E22DA2" w:rsidRPr="00874B48" w:rsidRDefault="003F3BF4" w:rsidP="00874B48">
            <w:pPr>
              <w:widowControl w:val="0"/>
              <w:autoSpaceDE w:val="0"/>
              <w:autoSpaceDN w:val="0"/>
              <w:adjustRightInd w:val="0"/>
              <w:spacing w:after="0" w:line="240" w:lineRule="auto"/>
              <w:ind w:firstLine="540"/>
              <w:jc w:val="both"/>
              <w:rPr>
                <w:rFonts w:ascii="Times New Roman" w:hAnsi="Times New Roman" w:cs="Times New Roman"/>
                <w:noProof/>
                <w:sz w:val="24"/>
                <w:szCs w:val="24"/>
                <w:lang w:eastAsia="ru-RU"/>
              </w:rPr>
            </w:pPr>
            <w:r w:rsidRPr="003F3BF4">
              <w:rPr>
                <w:rFonts w:ascii="Times New Roman" w:hAnsi="Times New Roman" w:cs="Times New Roman"/>
                <w:sz w:val="24"/>
                <w:szCs w:val="24"/>
                <w:lang w:eastAsia="ru-RU"/>
              </w:rPr>
              <w:t xml:space="preserve">          </w:t>
            </w:r>
          </w:p>
          <w:p w:rsidR="00E22DA2" w:rsidRPr="007919EA" w:rsidRDefault="00E22DA2" w:rsidP="00DD06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 xml:space="preserve">1. Вивчивши тендерну документацію та обсяги </w:t>
            </w:r>
            <w:r w:rsidR="0041469D">
              <w:rPr>
                <w:rFonts w:ascii="Times New Roman CYR" w:eastAsia="Times New Roman" w:hAnsi="Times New Roman CYR" w:cs="Times New Roman CYR"/>
                <w:lang w:eastAsia="ru-RU"/>
              </w:rPr>
              <w:t>надання послуг</w:t>
            </w:r>
            <w:r w:rsidRPr="007919EA">
              <w:rPr>
                <w:rFonts w:ascii="Times New Roman CYR" w:eastAsia="Times New Roman" w:hAnsi="Times New Roman CYR" w:cs="Times New Roman CYR"/>
                <w:lang w:eastAsia="ru-RU"/>
              </w:rPr>
              <w:t>,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2. Ми погоджуємося з умовами, що Ви можете відхилити нашу чи всі проп</w:t>
            </w:r>
            <w:r w:rsidR="00874B48">
              <w:rPr>
                <w:rFonts w:ascii="Times New Roman CYR" w:eastAsia="Times New Roman" w:hAnsi="Times New Roman CYR" w:cs="Times New Roman CYR"/>
                <w:lang w:eastAsia="ru-RU"/>
              </w:rPr>
              <w:t>озиції згідно з вимогами Закону</w:t>
            </w:r>
            <w:r w:rsidRPr="007919EA">
              <w:rPr>
                <w:rFonts w:ascii="Times New Roman CYR" w:eastAsia="Times New Roman" w:hAnsi="Times New Roman CYR" w:cs="Times New Roman CYR"/>
                <w:lang w:eastAsia="ru-RU"/>
              </w:rPr>
              <w:t xml:space="preserve"> та розуміємо, що Ви не обмежені у прийнятті будь-якої іншої тендерної пропозиції з більш вигідними для Вас умовами.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3. Ми зобов'язуємося укласти Договір про закупівлю у терміни, що встановлені Законом України «</w:t>
            </w:r>
            <w:r w:rsidRPr="007919EA">
              <w:rPr>
                <w:rFonts w:ascii="Times New Roman CYR" w:eastAsia="Times New Roman" w:hAnsi="Times New Roman CYR" w:cs="Times New Roman CYR"/>
                <w:bCs/>
                <w:shd w:val="clear" w:color="auto" w:fill="FFFFFF"/>
                <w:lang w:eastAsia="ru-RU"/>
              </w:rPr>
              <w:t xml:space="preserve">Про внесення змін до Закону України «Про публічні закупівлі» та деяких інших законодавчих актів України щодо вдосконалення публічних закупівель </w:t>
            </w:r>
            <w:r w:rsidRPr="007919EA">
              <w:rPr>
                <w:rFonts w:ascii="Times New Roman CYR" w:eastAsia="Times New Roman" w:hAnsi="Times New Roman CYR" w:cs="Times New Roman CYR"/>
                <w:shd w:val="clear" w:color="auto" w:fill="FFFFFF"/>
                <w:lang w:eastAsia="ru-RU"/>
              </w:rPr>
              <w:t>від 19.09.2019 № 114-</w:t>
            </w:r>
            <w:r w:rsidRPr="007919EA">
              <w:rPr>
                <w:rFonts w:ascii="Times New Roman CYR" w:eastAsia="Times New Roman" w:hAnsi="Times New Roman CYR" w:cs="Times New Roman CYR"/>
                <w:shd w:val="clear" w:color="auto" w:fill="FFFFFF"/>
                <w:lang w:val="en-US" w:eastAsia="ru-RU"/>
              </w:rPr>
              <w:t>IX</w:t>
            </w:r>
            <w:r w:rsidR="0041469D">
              <w:rPr>
                <w:rFonts w:ascii="Times New Roman CYR" w:eastAsia="Times New Roman" w:hAnsi="Times New Roman CYR" w:cs="Times New Roman CYR"/>
                <w:shd w:val="clear" w:color="auto" w:fill="FFFFFF"/>
                <w:lang w:eastAsia="ru-RU"/>
              </w:rPr>
              <w:t xml:space="preserve"> (зі змінами та доповненнями)</w:t>
            </w:r>
            <w:r w:rsidRPr="007919EA">
              <w:rPr>
                <w:rFonts w:ascii="Times New Roman CYR" w:eastAsia="Times New Roman" w:hAnsi="Times New Roman CYR" w:cs="Times New Roman CYR"/>
                <w:bCs/>
                <w:bdr w:val="none" w:sz="0" w:space="0" w:color="auto" w:frame="1"/>
                <w:shd w:val="clear" w:color="auto" w:fill="FFFFFF"/>
                <w:lang w:eastAsia="ru-RU"/>
              </w:rPr>
              <w:t>.</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874B48" w:rsidRDefault="00874B48"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874B48" w:rsidRDefault="00874B48"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b/>
                <w:i/>
                <w:lang w:eastAsia="ru-RU"/>
              </w:rPr>
            </w:pPr>
            <w:r w:rsidRPr="007919EA">
              <w:rPr>
                <w:rFonts w:ascii="Times New Roman CYR" w:eastAsia="Times New Roman" w:hAnsi="Times New Roman CYR" w:cs="Times New Roman CYR"/>
                <w:b/>
                <w:i/>
                <w:lang w:eastAsia="ru-RU"/>
              </w:rPr>
              <w:t>Примітки:</w:t>
            </w:r>
          </w:p>
          <w:p w:rsidR="00E22DA2" w:rsidRPr="007919EA" w:rsidRDefault="00E22DA2" w:rsidP="00DD06BE">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lang w:eastAsia="ru-RU"/>
              </w:rPr>
              <w:t>ФОРМА “ТЕНДЕРНА  ПРОПОЗИЦІЯ” оформляється та подається за встановленою з</w:t>
            </w:r>
            <w:r w:rsidR="00516775" w:rsidRPr="007919EA">
              <w:rPr>
                <w:rFonts w:ascii="Times New Roman CYR" w:eastAsia="Times New Roman" w:hAnsi="Times New Roman CYR" w:cs="Times New Roman CYR"/>
                <w:lang w:eastAsia="ru-RU"/>
              </w:rPr>
              <w:t xml:space="preserve">амовником формою. </w:t>
            </w:r>
          </w:p>
          <w:p w:rsidR="00874B48" w:rsidRDefault="00874B48" w:rsidP="00DD06BE">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7919EA">
              <w:rPr>
                <w:rFonts w:ascii="Times New Roman CYR" w:eastAsia="Times New Roman" w:hAnsi="Times New Roman CYR" w:cs="Times New Roman CYR"/>
                <w:b/>
                <w:lang w:eastAsia="ru-RU"/>
              </w:rPr>
              <w:t>Примітка *:</w:t>
            </w:r>
            <w:r w:rsidRPr="007919EA">
              <w:rPr>
                <w:rFonts w:ascii="Times New Roman CYR" w:eastAsia="Times New Roman" w:hAnsi="Times New Roman CYR" w:cs="Times New Roman CYR"/>
                <w:lang w:eastAsia="ru-RU"/>
              </w:rPr>
              <w:t xml:space="preserve"> Вказуєть</w:t>
            </w:r>
            <w:r w:rsidR="00874B48">
              <w:rPr>
                <w:rFonts w:ascii="Times New Roman CYR" w:eastAsia="Times New Roman" w:hAnsi="Times New Roman CYR" w:cs="Times New Roman CYR"/>
                <w:lang w:eastAsia="ru-RU"/>
              </w:rPr>
              <w:t>ся ціна з урахуванням ПДВ/</w:t>
            </w:r>
            <w:bookmarkStart w:id="66" w:name="_GoBack"/>
            <w:bookmarkEnd w:id="66"/>
            <w:r w:rsidR="00874B48">
              <w:rPr>
                <w:rFonts w:ascii="Times New Roman CYR" w:eastAsia="Times New Roman" w:hAnsi="Times New Roman CYR" w:cs="Times New Roman CYR"/>
                <w:lang w:eastAsia="ru-RU"/>
              </w:rPr>
              <w:t xml:space="preserve">якщо </w:t>
            </w:r>
            <w:r w:rsidRPr="007919EA">
              <w:rPr>
                <w:rFonts w:ascii="Times New Roman CYR" w:eastAsia="Times New Roman" w:hAnsi="Times New Roman CYR" w:cs="Times New Roman CYR"/>
                <w:lang w:eastAsia="ru-RU"/>
              </w:rPr>
              <w:t>не передбачені сплати ПДВ (зазначається без ПДВ).</w:t>
            </w:r>
          </w:p>
          <w:p w:rsidR="00E22DA2" w:rsidRPr="007919EA" w:rsidRDefault="00E22DA2" w:rsidP="00DD06BE">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p w:rsidR="00E22DA2" w:rsidRPr="007919EA" w:rsidRDefault="00E22DA2" w:rsidP="00516775">
            <w:pPr>
              <w:widowControl w:val="0"/>
              <w:autoSpaceDE w:val="0"/>
              <w:autoSpaceDN w:val="0"/>
              <w:adjustRightInd w:val="0"/>
              <w:spacing w:after="0" w:line="240" w:lineRule="auto"/>
              <w:jc w:val="both"/>
              <w:rPr>
                <w:rFonts w:ascii="Times New Roman CYR" w:eastAsia="Times New Roman" w:hAnsi="Times New Roman CYR" w:cs="Times New Roman CYR"/>
                <w:b/>
                <w:bCs/>
                <w:lang w:eastAsia="ru-RU"/>
              </w:rPr>
            </w:pPr>
          </w:p>
        </w:tc>
      </w:tr>
    </w:tbl>
    <w:p w:rsidR="00E22DA2" w:rsidRPr="00E22DA2" w:rsidRDefault="00E22DA2" w:rsidP="00E22DA2">
      <w:pPr>
        <w:widowControl w:val="0"/>
        <w:spacing w:after="0" w:line="240" w:lineRule="auto"/>
        <w:jc w:val="both"/>
        <w:rPr>
          <w:rFonts w:ascii="Times New Roman" w:eastAsia="Times New Roman" w:hAnsi="Times New Roman" w:cs="Times New Roman"/>
          <w:sz w:val="24"/>
          <w:szCs w:val="24"/>
        </w:rPr>
      </w:pPr>
    </w:p>
    <w:p w:rsidR="007D7498" w:rsidRPr="007D7498" w:rsidRDefault="007D7498" w:rsidP="007D7498">
      <w:pPr>
        <w:widowControl w:val="0"/>
        <w:autoSpaceDE w:val="0"/>
        <w:autoSpaceDN w:val="0"/>
        <w:adjustRightInd w:val="0"/>
        <w:spacing w:after="0" w:line="240" w:lineRule="auto"/>
        <w:ind w:left="7560"/>
        <w:jc w:val="center"/>
        <w:rPr>
          <w:rFonts w:ascii="Times New Roman" w:eastAsia="Times New Roman" w:hAnsi="Times New Roman" w:cs="Times New Roman"/>
          <w:b/>
          <w:bCs/>
          <w:color w:val="000000"/>
          <w:sz w:val="18"/>
          <w:szCs w:val="18"/>
          <w:lang w:eastAsia="ru-RU"/>
        </w:rPr>
      </w:pPr>
    </w:p>
    <w:p w:rsidR="007D7498" w:rsidRPr="007D7498" w:rsidRDefault="007D7498" w:rsidP="007D7498">
      <w:pPr>
        <w:widowControl w:val="0"/>
        <w:autoSpaceDE w:val="0"/>
        <w:autoSpaceDN w:val="0"/>
        <w:adjustRightInd w:val="0"/>
        <w:spacing w:after="0" w:line="240" w:lineRule="auto"/>
        <w:ind w:left="7560"/>
        <w:jc w:val="center"/>
        <w:rPr>
          <w:rFonts w:ascii="Times New Roman CYR" w:eastAsia="Times New Roman" w:hAnsi="Times New Roman CYR" w:cs="Times New Roman CYR"/>
          <w:b/>
          <w:bCs/>
          <w:color w:val="000000"/>
          <w:sz w:val="20"/>
          <w:szCs w:val="20"/>
          <w:lang w:eastAsia="ru-RU"/>
        </w:rPr>
      </w:pPr>
    </w:p>
    <w:p w:rsidR="007D7498" w:rsidRPr="007D7498" w:rsidRDefault="007D7498" w:rsidP="007D7498">
      <w:pPr>
        <w:widowControl w:val="0"/>
        <w:autoSpaceDE w:val="0"/>
        <w:autoSpaceDN w:val="0"/>
        <w:adjustRightInd w:val="0"/>
        <w:spacing w:after="0" w:line="240" w:lineRule="auto"/>
        <w:ind w:left="7560"/>
        <w:jc w:val="center"/>
        <w:rPr>
          <w:rFonts w:ascii="Times New Roman CYR" w:eastAsia="Times New Roman" w:hAnsi="Times New Roman CYR" w:cs="Times New Roman CYR"/>
          <w:b/>
          <w:bCs/>
          <w:color w:val="000000"/>
          <w:sz w:val="20"/>
          <w:szCs w:val="20"/>
          <w:lang w:val="ru-RU" w:eastAsia="ru-RU"/>
        </w:rPr>
      </w:pPr>
    </w:p>
    <w:p w:rsidR="007D7498" w:rsidRPr="007D7498" w:rsidRDefault="007D7498" w:rsidP="007D7498">
      <w:pPr>
        <w:widowControl w:val="0"/>
        <w:autoSpaceDE w:val="0"/>
        <w:autoSpaceDN w:val="0"/>
        <w:adjustRightInd w:val="0"/>
        <w:spacing w:after="0" w:line="240" w:lineRule="auto"/>
        <w:ind w:left="7560"/>
        <w:jc w:val="center"/>
        <w:rPr>
          <w:rFonts w:ascii="Times New Roman CYR" w:eastAsia="Times New Roman" w:hAnsi="Times New Roman CYR" w:cs="Times New Roman CYR"/>
          <w:b/>
          <w:bCs/>
          <w:color w:val="000000"/>
          <w:sz w:val="20"/>
          <w:szCs w:val="20"/>
          <w:lang w:val="ru-RU" w:eastAsia="ru-RU"/>
        </w:rPr>
      </w:pPr>
    </w:p>
    <w:p w:rsidR="007D7498" w:rsidRPr="007D7498" w:rsidRDefault="007D7498" w:rsidP="007D7498">
      <w:pPr>
        <w:widowControl w:val="0"/>
        <w:autoSpaceDE w:val="0"/>
        <w:autoSpaceDN w:val="0"/>
        <w:adjustRightInd w:val="0"/>
        <w:spacing w:after="0" w:line="240" w:lineRule="auto"/>
        <w:ind w:left="7560"/>
        <w:jc w:val="center"/>
        <w:rPr>
          <w:rFonts w:ascii="Times New Roman CYR" w:eastAsia="Times New Roman" w:hAnsi="Times New Roman CYR" w:cs="Times New Roman CYR"/>
          <w:b/>
          <w:bCs/>
          <w:color w:val="000000"/>
          <w:sz w:val="20"/>
          <w:szCs w:val="20"/>
          <w:lang w:val="ru-RU" w:eastAsia="ru-RU"/>
        </w:rPr>
      </w:pPr>
    </w:p>
    <w:p w:rsidR="007D7498" w:rsidRPr="007D7498" w:rsidRDefault="007D7498" w:rsidP="007D7498">
      <w:pPr>
        <w:widowControl w:val="0"/>
        <w:autoSpaceDE w:val="0"/>
        <w:autoSpaceDN w:val="0"/>
        <w:adjustRightInd w:val="0"/>
        <w:spacing w:after="0" w:line="240" w:lineRule="auto"/>
        <w:ind w:left="7560"/>
        <w:jc w:val="center"/>
        <w:rPr>
          <w:rFonts w:ascii="Times New Roman CYR" w:eastAsia="Times New Roman" w:hAnsi="Times New Roman CYR" w:cs="Times New Roman CYR"/>
          <w:b/>
          <w:bCs/>
          <w:color w:val="000000"/>
          <w:sz w:val="20"/>
          <w:szCs w:val="20"/>
          <w:lang w:val="ru-RU" w:eastAsia="ru-RU"/>
        </w:rPr>
      </w:pPr>
    </w:p>
    <w:p w:rsidR="00E22DA2" w:rsidRDefault="00E22DA2" w:rsidP="00E22DA2">
      <w:pPr>
        <w:widowControl w:val="0"/>
        <w:spacing w:after="0" w:line="240" w:lineRule="auto"/>
        <w:jc w:val="both"/>
        <w:rPr>
          <w:rFonts w:ascii="Times New Roman" w:eastAsia="Times New Roman" w:hAnsi="Times New Roman" w:cs="Times New Roman"/>
          <w:sz w:val="24"/>
          <w:szCs w:val="24"/>
        </w:rPr>
      </w:pPr>
    </w:p>
    <w:sectPr w:rsidR="00E22DA2" w:rsidSect="00AB180D">
      <w:headerReference w:type="even" r:id="rId14"/>
      <w:headerReference w:type="default" r:id="rId15"/>
      <w:footerReference w:type="even" r:id="rId16"/>
      <w:footerReference w:type="default" r:id="rId17"/>
      <w:headerReference w:type="first" r:id="rId18"/>
      <w:footerReference w:type="first" r:id="rId19"/>
      <w:pgSz w:w="11906" w:h="16838"/>
      <w:pgMar w:top="850" w:right="850" w:bottom="682" w:left="1417" w:header="340" w:footer="73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A71" w:rsidRDefault="00B36A71" w:rsidP="009C28A0">
      <w:pPr>
        <w:spacing w:after="0" w:line="240" w:lineRule="auto"/>
      </w:pPr>
      <w:r>
        <w:separator/>
      </w:r>
    </w:p>
  </w:endnote>
  <w:endnote w:type="continuationSeparator" w:id="0">
    <w:p w:rsidR="00B36A71" w:rsidRDefault="00B36A71" w:rsidP="009C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B" w:rsidRDefault="00845AA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676614"/>
      <w:docPartObj>
        <w:docPartGallery w:val="Page Numbers (Bottom of Page)"/>
        <w:docPartUnique/>
      </w:docPartObj>
    </w:sdtPr>
    <w:sdtContent>
      <w:p w:rsidR="00845AAB" w:rsidRDefault="00845AAB">
        <w:pPr>
          <w:pStyle w:val="af"/>
        </w:pPr>
        <w:r>
          <w:rPr>
            <w:noProof/>
          </w:rPr>
          <mc:AlternateContent>
            <mc:Choice Requires="wps">
              <w:drawing>
                <wp:anchor distT="0" distB="0" distL="114300" distR="114300" simplePos="0" relativeHeight="251673088" behindDoc="0" locked="0" layoutInCell="0" allowOverlap="1">
                  <wp:simplePos x="0" y="0"/>
                  <wp:positionH relativeFrom="rightMargin">
                    <wp:posOffset>14605</wp:posOffset>
                  </wp:positionH>
                  <wp:positionV relativeFrom="bottomMargin">
                    <wp:posOffset>186689</wp:posOffset>
                  </wp:positionV>
                  <wp:extent cx="368300" cy="401955"/>
                  <wp:effectExtent l="0" t="0" r="12700" b="17145"/>
                  <wp:wrapNone/>
                  <wp:docPr id="1" name="Прямокутник: загнутий кут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401955"/>
                          </a:xfrm>
                          <a:prstGeom prst="foldedCorner">
                            <a:avLst>
                              <a:gd name="adj" fmla="val 34560"/>
                            </a:avLst>
                          </a:prstGeom>
                          <a:solidFill>
                            <a:srgbClr val="FFFFFF"/>
                          </a:solidFill>
                          <a:ln w="3175">
                            <a:solidFill>
                              <a:srgbClr val="808080"/>
                            </a:solidFill>
                            <a:round/>
                            <a:headEnd/>
                            <a:tailEnd/>
                          </a:ln>
                        </wps:spPr>
                        <wps:txbx>
                          <w:txbxContent>
                            <w:p w:rsidR="00845AAB" w:rsidRPr="009C28A0" w:rsidRDefault="00845AAB">
                              <w:pPr>
                                <w:jc w:val="center"/>
                                <w:rPr>
                                  <w:rFonts w:ascii="Times New Roman" w:hAnsi="Times New Roman" w:cs="Times New Roman"/>
                                  <w:b/>
                                  <w:bCs/>
                                </w:rPr>
                              </w:pPr>
                              <w:r w:rsidRPr="009C28A0">
                                <w:rPr>
                                  <w:rFonts w:ascii="Times New Roman" w:hAnsi="Times New Roman" w:cs="Times New Roman"/>
                                  <w:b/>
                                  <w:bCs/>
                                </w:rPr>
                                <w:fldChar w:fldCharType="begin"/>
                              </w:r>
                              <w:r w:rsidRPr="009C28A0">
                                <w:rPr>
                                  <w:rFonts w:ascii="Times New Roman" w:hAnsi="Times New Roman" w:cs="Times New Roman"/>
                                  <w:b/>
                                  <w:bCs/>
                                </w:rPr>
                                <w:instrText>PAGE    \* MERGEFORMAT</w:instrText>
                              </w:r>
                              <w:r w:rsidRPr="009C28A0">
                                <w:rPr>
                                  <w:rFonts w:ascii="Times New Roman" w:hAnsi="Times New Roman" w:cs="Times New Roman"/>
                                  <w:b/>
                                  <w:bCs/>
                                </w:rPr>
                                <w:fldChar w:fldCharType="separate"/>
                              </w:r>
                              <w:r w:rsidR="00874B48">
                                <w:rPr>
                                  <w:rFonts w:ascii="Times New Roman" w:hAnsi="Times New Roman" w:cs="Times New Roman"/>
                                  <w:b/>
                                  <w:bCs/>
                                  <w:noProof/>
                                </w:rPr>
                                <w:t>36</w:t>
                              </w:r>
                              <w:r w:rsidRPr="009C28A0">
                                <w:rPr>
                                  <w:rFonts w:ascii="Times New Roman" w:hAnsi="Times New Roman" w:cs="Times New Roman"/>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Прямокутник: загнутий кут 1" o:spid="_x0000_s1026" type="#_x0000_t65" style="position:absolute;margin-left:1.15pt;margin-top:14.7pt;width:29pt;height:31.6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" o:allowincell="f" adj="14135" strokecolor="gray" strokeweight=".25pt">
                  <v:textbox>
                    <w:txbxContent>
                      <w:p w:rsidR="00845AAB" w:rsidRPr="009C28A0" w:rsidRDefault="00845AAB">
                        <w:pPr>
                          <w:jc w:val="center"/>
                          <w:rPr>
                            <w:rFonts w:ascii="Times New Roman" w:hAnsi="Times New Roman" w:cs="Times New Roman"/>
                            <w:b/>
                            <w:bCs/>
                          </w:rPr>
                        </w:pPr>
                        <w:r w:rsidRPr="009C28A0">
                          <w:rPr>
                            <w:rFonts w:ascii="Times New Roman" w:hAnsi="Times New Roman" w:cs="Times New Roman"/>
                            <w:b/>
                            <w:bCs/>
                          </w:rPr>
                          <w:fldChar w:fldCharType="begin"/>
                        </w:r>
                        <w:r w:rsidRPr="009C28A0">
                          <w:rPr>
                            <w:rFonts w:ascii="Times New Roman" w:hAnsi="Times New Roman" w:cs="Times New Roman"/>
                            <w:b/>
                            <w:bCs/>
                          </w:rPr>
                          <w:instrText>PAGE    \* MERGEFORMAT</w:instrText>
                        </w:r>
                        <w:r w:rsidRPr="009C28A0">
                          <w:rPr>
                            <w:rFonts w:ascii="Times New Roman" w:hAnsi="Times New Roman" w:cs="Times New Roman"/>
                            <w:b/>
                            <w:bCs/>
                          </w:rPr>
                          <w:fldChar w:fldCharType="separate"/>
                        </w:r>
                        <w:r w:rsidR="00874B48">
                          <w:rPr>
                            <w:rFonts w:ascii="Times New Roman" w:hAnsi="Times New Roman" w:cs="Times New Roman"/>
                            <w:b/>
                            <w:bCs/>
                            <w:noProof/>
                          </w:rPr>
                          <w:t>36</w:t>
                        </w:r>
                        <w:r w:rsidRPr="009C28A0">
                          <w:rPr>
                            <w:rFonts w:ascii="Times New Roman" w:hAnsi="Times New Roman" w:cs="Times New Roman"/>
                            <w:b/>
                            <w:bCs/>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B" w:rsidRDefault="00845A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A71" w:rsidRDefault="00B36A71" w:rsidP="009C28A0">
      <w:pPr>
        <w:spacing w:after="0" w:line="240" w:lineRule="auto"/>
      </w:pPr>
      <w:r>
        <w:separator/>
      </w:r>
    </w:p>
  </w:footnote>
  <w:footnote w:type="continuationSeparator" w:id="0">
    <w:p w:rsidR="00B36A71" w:rsidRDefault="00B36A71" w:rsidP="009C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B" w:rsidRDefault="00845AA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B" w:rsidRDefault="00845AA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B" w:rsidRDefault="00845AA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E02A6D"/>
    <w:multiLevelType w:val="multilevel"/>
    <w:tmpl w:val="C7F0E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D95DFD"/>
    <w:multiLevelType w:val="hybridMultilevel"/>
    <w:tmpl w:val="9FE0BDA0"/>
    <w:lvl w:ilvl="0" w:tplc="5558889C">
      <w:start w:val="1"/>
      <w:numFmt w:val="decimal"/>
      <w:lvlText w:val="%1)"/>
      <w:lvlJc w:val="left"/>
      <w:pPr>
        <w:ind w:left="720" w:hanging="360"/>
      </w:pPr>
      <w:rPr>
        <w:rFonts w:ascii="Times New Roman" w:eastAsia="SimSun" w:hAnsi="Times New Roman" w:cs="SimSu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B4802B9"/>
    <w:multiLevelType w:val="hybridMultilevel"/>
    <w:tmpl w:val="7AF8D816"/>
    <w:lvl w:ilvl="0" w:tplc="7D70A786">
      <w:start w:val="1"/>
      <w:numFmt w:val="decimal"/>
      <w:lvlText w:val="%1."/>
      <w:lvlJc w:val="left"/>
      <w:pPr>
        <w:tabs>
          <w:tab w:val="num" w:pos="720"/>
        </w:tabs>
        <w:ind w:left="720" w:hanging="360"/>
      </w:pPr>
      <w:rPr>
        <w:rFonts w:hint="default"/>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E89990">
      <w:start w:val="1"/>
      <w:numFmt w:val="decimal"/>
      <w:lvlText w:val="%4."/>
      <w:lvlJc w:val="left"/>
      <w:pPr>
        <w:tabs>
          <w:tab w:val="num" w:pos="360"/>
        </w:tabs>
        <w:ind w:left="360" w:hanging="360"/>
      </w:pPr>
      <w:rPr>
        <w:sz w:val="24"/>
        <w:szCs w:val="24"/>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62F7D"/>
    <w:multiLevelType w:val="multilevel"/>
    <w:tmpl w:val="2DDCA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E07C07"/>
    <w:multiLevelType w:val="multilevel"/>
    <w:tmpl w:val="CA88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E02170"/>
    <w:multiLevelType w:val="multilevel"/>
    <w:tmpl w:val="E46CB9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C483744"/>
    <w:multiLevelType w:val="multilevel"/>
    <w:tmpl w:val="B256394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251D35"/>
    <w:multiLevelType w:val="hybridMultilevel"/>
    <w:tmpl w:val="BC56DFA8"/>
    <w:lvl w:ilvl="0" w:tplc="CF00E5D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B703E4"/>
    <w:multiLevelType w:val="hybridMultilevel"/>
    <w:tmpl w:val="42B2FC0C"/>
    <w:lvl w:ilvl="0" w:tplc="C430EE3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754B5D"/>
    <w:multiLevelType w:val="hybridMultilevel"/>
    <w:tmpl w:val="4B4E4DFE"/>
    <w:lvl w:ilvl="0" w:tplc="BFFE110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5F6901"/>
    <w:multiLevelType w:val="multilevel"/>
    <w:tmpl w:val="3050F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28276C"/>
    <w:multiLevelType w:val="multilevel"/>
    <w:tmpl w:val="0F04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A40A63"/>
    <w:multiLevelType w:val="hybridMultilevel"/>
    <w:tmpl w:val="2C762108"/>
    <w:lvl w:ilvl="0" w:tplc="F5C42726">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292573"/>
    <w:multiLevelType w:val="hybridMultilevel"/>
    <w:tmpl w:val="461C3082"/>
    <w:lvl w:ilvl="0" w:tplc="03646684">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1CE4D8D"/>
    <w:multiLevelType w:val="hybridMultilevel"/>
    <w:tmpl w:val="7F6A62BA"/>
    <w:lvl w:ilvl="0" w:tplc="3334A61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2A5D93"/>
    <w:multiLevelType w:val="multilevel"/>
    <w:tmpl w:val="119855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5223B89"/>
    <w:multiLevelType w:val="hybridMultilevel"/>
    <w:tmpl w:val="01C8B72E"/>
    <w:lvl w:ilvl="0" w:tplc="452AF3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4C7C65"/>
    <w:multiLevelType w:val="hybridMultilevel"/>
    <w:tmpl w:val="C79404B2"/>
    <w:lvl w:ilvl="0" w:tplc="EFD6646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27D2116"/>
    <w:multiLevelType w:val="multilevel"/>
    <w:tmpl w:val="1F50C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DB453EC"/>
    <w:multiLevelType w:val="hybridMultilevel"/>
    <w:tmpl w:val="96164ADC"/>
    <w:lvl w:ilvl="0" w:tplc="415CFAB4">
      <w:start w:val="1"/>
      <w:numFmt w:val="decimal"/>
      <w:lvlText w:val="%1)"/>
      <w:lvlJc w:val="left"/>
      <w:pPr>
        <w:ind w:left="720" w:hanging="360"/>
      </w:pPr>
      <w:rPr>
        <w:rFonts w:ascii="Times New Roman" w:eastAsia="SimSun" w:hAnsi="Times New Roman" w:cs="SimSu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75DB31F9"/>
    <w:multiLevelType w:val="multilevel"/>
    <w:tmpl w:val="CEA66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7FF4F41"/>
    <w:multiLevelType w:val="hybridMultilevel"/>
    <w:tmpl w:val="EC8C46AE"/>
    <w:lvl w:ilvl="0" w:tplc="989650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1"/>
  </w:num>
  <w:num w:numId="4">
    <w:abstractNumId w:val="4"/>
  </w:num>
  <w:num w:numId="5">
    <w:abstractNumId w:val="7"/>
  </w:num>
  <w:num w:numId="6">
    <w:abstractNumId w:val="19"/>
  </w:num>
  <w:num w:numId="7">
    <w:abstractNumId w:val="12"/>
  </w:num>
  <w:num w:numId="8">
    <w:abstractNumId w:val="11"/>
  </w:num>
  <w:num w:numId="9">
    <w:abstractNumId w:val="9"/>
  </w:num>
  <w:num w:numId="10">
    <w:abstractNumId w:val="18"/>
  </w:num>
  <w:num w:numId="11">
    <w:abstractNumId w:val="10"/>
  </w:num>
  <w:num w:numId="12">
    <w:abstractNumId w:val="13"/>
  </w:num>
  <w:num w:numId="13">
    <w:abstractNumId w:val="15"/>
  </w:num>
  <w:num w:numId="14">
    <w:abstractNumId w:val="17"/>
  </w:num>
  <w:num w:numId="15">
    <w:abstractNumId w:val="14"/>
  </w:num>
  <w:num w:numId="16">
    <w:abstractNumId w:val="8"/>
  </w:num>
  <w:num w:numId="17">
    <w:abstractNumId w:val="0"/>
  </w:num>
  <w:num w:numId="18">
    <w:abstractNumId w:val="6"/>
  </w:num>
  <w:num w:numId="19">
    <w:abstractNumId w:val="5"/>
  </w:num>
  <w:num w:numId="20">
    <w:abstractNumId w:val="3"/>
  </w:num>
  <w:num w:numId="21">
    <w:abstractNumId w:val="2"/>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69AE"/>
    <w:rsid w:val="000626DD"/>
    <w:rsid w:val="000C6CDF"/>
    <w:rsid w:val="001069AE"/>
    <w:rsid w:val="0019199F"/>
    <w:rsid w:val="001F0AE6"/>
    <w:rsid w:val="002A3BD3"/>
    <w:rsid w:val="00345B7D"/>
    <w:rsid w:val="003D140E"/>
    <w:rsid w:val="003D5A49"/>
    <w:rsid w:val="003F3BF4"/>
    <w:rsid w:val="00401BB2"/>
    <w:rsid w:val="0041469D"/>
    <w:rsid w:val="00455C2C"/>
    <w:rsid w:val="00516775"/>
    <w:rsid w:val="00563C5E"/>
    <w:rsid w:val="005767E3"/>
    <w:rsid w:val="005A29B2"/>
    <w:rsid w:val="005E55CD"/>
    <w:rsid w:val="0060781A"/>
    <w:rsid w:val="006300BF"/>
    <w:rsid w:val="00634A9C"/>
    <w:rsid w:val="006612E0"/>
    <w:rsid w:val="00664069"/>
    <w:rsid w:val="0067603C"/>
    <w:rsid w:val="006F087F"/>
    <w:rsid w:val="00785602"/>
    <w:rsid w:val="007919EA"/>
    <w:rsid w:val="007D7498"/>
    <w:rsid w:val="00845AAB"/>
    <w:rsid w:val="00874B48"/>
    <w:rsid w:val="008A134A"/>
    <w:rsid w:val="008D018A"/>
    <w:rsid w:val="008F28B4"/>
    <w:rsid w:val="00926DB5"/>
    <w:rsid w:val="00967158"/>
    <w:rsid w:val="009C28A0"/>
    <w:rsid w:val="009E098C"/>
    <w:rsid w:val="00A21A90"/>
    <w:rsid w:val="00A244C7"/>
    <w:rsid w:val="00A27EE4"/>
    <w:rsid w:val="00A30656"/>
    <w:rsid w:val="00AB0613"/>
    <w:rsid w:val="00AB180D"/>
    <w:rsid w:val="00AC52D9"/>
    <w:rsid w:val="00AE46E3"/>
    <w:rsid w:val="00B2324D"/>
    <w:rsid w:val="00B36A71"/>
    <w:rsid w:val="00B826D7"/>
    <w:rsid w:val="00BB0C57"/>
    <w:rsid w:val="00BD0477"/>
    <w:rsid w:val="00C27750"/>
    <w:rsid w:val="00C433D1"/>
    <w:rsid w:val="00C61F4B"/>
    <w:rsid w:val="00CD0641"/>
    <w:rsid w:val="00D54391"/>
    <w:rsid w:val="00D60527"/>
    <w:rsid w:val="00DD06BE"/>
    <w:rsid w:val="00E22DA2"/>
    <w:rsid w:val="00E37B58"/>
    <w:rsid w:val="00E533F8"/>
    <w:rsid w:val="00E874F2"/>
    <w:rsid w:val="00EC5FF2"/>
    <w:rsid w:val="00EF414F"/>
    <w:rsid w:val="00EF6EB8"/>
    <w:rsid w:val="00F025A7"/>
    <w:rsid w:val="00F02A56"/>
    <w:rsid w:val="00F34088"/>
    <w:rsid w:val="00F441A5"/>
    <w:rsid w:val="00F45C5C"/>
    <w:rsid w:val="00F60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9199F"/>
    <w:pPr>
      <w:spacing w:after="0" w:line="240" w:lineRule="auto"/>
    </w:pPr>
    <w:rPr>
      <w:rFonts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C28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28A0"/>
  </w:style>
  <w:style w:type="paragraph" w:styleId="af">
    <w:name w:val="footer"/>
    <w:basedOn w:val="a"/>
    <w:link w:val="af0"/>
    <w:uiPriority w:val="99"/>
    <w:unhideWhenUsed/>
    <w:rsid w:val="009C28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19199F"/>
    <w:pPr>
      <w:spacing w:after="0" w:line="240" w:lineRule="auto"/>
    </w:pPr>
    <w:rPr>
      <w:rFonts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C28A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28A0"/>
  </w:style>
  <w:style w:type="paragraph" w:styleId="af">
    <w:name w:val="footer"/>
    <w:basedOn w:val="a"/>
    <w:link w:val="af0"/>
    <w:uiPriority w:val="99"/>
    <w:unhideWhenUsed/>
    <w:rsid w:val="009C28A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6724">
      <w:bodyDiv w:val="1"/>
      <w:marLeft w:val="0"/>
      <w:marRight w:val="0"/>
      <w:marTop w:val="0"/>
      <w:marBottom w:val="0"/>
      <w:divBdr>
        <w:top w:val="none" w:sz="0" w:space="0" w:color="auto"/>
        <w:left w:val="none" w:sz="0" w:space="0" w:color="auto"/>
        <w:bottom w:val="none" w:sz="0" w:space="0" w:color="auto"/>
        <w:right w:val="none" w:sz="0" w:space="0" w:color="auto"/>
      </w:divBdr>
    </w:div>
    <w:div w:id="1555658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zt_tbc@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36</Pages>
  <Words>63263</Words>
  <Characters>36061</Characters>
  <Application>Microsoft Office Word</Application>
  <DocSecurity>0</DocSecurity>
  <Lines>300</Lines>
  <Paragraphs>198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Аптека</cp:lastModifiedBy>
  <cp:revision>30</cp:revision>
  <dcterms:created xsi:type="dcterms:W3CDTF">2020-04-14T07:28:00Z</dcterms:created>
  <dcterms:modified xsi:type="dcterms:W3CDTF">2023-01-18T07:49:00Z</dcterms:modified>
</cp:coreProperties>
</file>