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2D" w:rsidRDefault="00BB602D" w:rsidP="00A2036A">
      <w:pPr>
        <w:ind w:right="424"/>
        <w:jc w:val="right"/>
        <w:rPr>
          <w:bCs/>
          <w:i/>
          <w:lang w:eastAsia="ru-RU"/>
        </w:rPr>
      </w:pPr>
      <w:r w:rsidRPr="003D72C3">
        <w:t>Додаток № 4</w:t>
      </w:r>
      <w:r w:rsidR="00A2036A">
        <w:t xml:space="preserve"> </w:t>
      </w:r>
      <w:proofErr w:type="spellStart"/>
      <w:r w:rsidRPr="003D72C3">
        <w:rPr>
          <w:bCs/>
          <w:i/>
          <w:lang w:eastAsia="ru-RU"/>
        </w:rPr>
        <w:t>Про</w:t>
      </w:r>
      <w:r w:rsidR="00A2036A">
        <w:rPr>
          <w:bCs/>
          <w:i/>
          <w:lang w:eastAsia="ru-RU"/>
        </w:rPr>
        <w:t>є</w:t>
      </w:r>
      <w:r w:rsidRPr="003D72C3">
        <w:rPr>
          <w:bCs/>
          <w:i/>
          <w:lang w:eastAsia="ru-RU"/>
        </w:rPr>
        <w:t>кт</w:t>
      </w:r>
      <w:proofErr w:type="spellEnd"/>
      <w:r w:rsidRPr="003D72C3">
        <w:rPr>
          <w:bCs/>
          <w:i/>
          <w:lang w:eastAsia="ru-RU"/>
        </w:rPr>
        <w:t xml:space="preserve"> договору  </w:t>
      </w:r>
    </w:p>
    <w:p w:rsidR="00A2036A" w:rsidRPr="003D72C3" w:rsidRDefault="00A2036A" w:rsidP="00A2036A">
      <w:pPr>
        <w:ind w:right="424"/>
        <w:jc w:val="right"/>
        <w:rPr>
          <w:bCs/>
          <w:i/>
          <w:lang w:eastAsia="ru-RU"/>
        </w:rPr>
      </w:pPr>
      <w:r>
        <w:rPr>
          <w:bCs/>
          <w:i/>
          <w:lang w:eastAsia="ru-RU"/>
        </w:rPr>
        <w:t>До тендерної документації</w:t>
      </w:r>
    </w:p>
    <w:p w:rsidR="00BB602D" w:rsidRDefault="00BB602D" w:rsidP="00C20E95">
      <w:pPr>
        <w:ind w:right="-7"/>
        <w:jc w:val="center"/>
        <w:rPr>
          <w:color w:val="000000" w:themeColor="text1"/>
        </w:rPr>
      </w:pPr>
    </w:p>
    <w:p w:rsidR="00C20E95" w:rsidRPr="00302D9F" w:rsidRDefault="00C20E95" w:rsidP="00C20E95">
      <w:pPr>
        <w:ind w:right="-7"/>
        <w:jc w:val="center"/>
        <w:rPr>
          <w:color w:val="000000" w:themeColor="text1"/>
        </w:rPr>
      </w:pPr>
      <w:r>
        <w:rPr>
          <w:color w:val="000000" w:themeColor="text1"/>
        </w:rPr>
        <w:t>Догов</w:t>
      </w:r>
      <w:r w:rsidR="00BB602D">
        <w:rPr>
          <w:color w:val="000000" w:themeColor="text1"/>
        </w:rPr>
        <w:t>о</w:t>
      </w:r>
      <w:r>
        <w:rPr>
          <w:color w:val="000000" w:themeColor="text1"/>
        </w:rPr>
        <w:t>р</w:t>
      </w:r>
      <w:r w:rsidR="00BB602D">
        <w:rPr>
          <w:color w:val="000000" w:themeColor="text1"/>
        </w:rPr>
        <w:t>у</w:t>
      </w:r>
      <w:r>
        <w:rPr>
          <w:color w:val="000000" w:themeColor="text1"/>
        </w:rPr>
        <w:t xml:space="preserve"> № </w:t>
      </w:r>
    </w:p>
    <w:p w:rsidR="00C20E95" w:rsidRPr="00302D9F" w:rsidRDefault="00C20E95" w:rsidP="00C20E95">
      <w:pPr>
        <w:shd w:val="clear" w:color="auto" w:fill="FFFFFF"/>
        <w:tabs>
          <w:tab w:val="left" w:pos="0"/>
          <w:tab w:val="left" w:pos="720"/>
        </w:tabs>
        <w:spacing w:after="100" w:afterAutospacing="1" w:line="371" w:lineRule="exact"/>
        <w:ind w:left="-360"/>
        <w:jc w:val="center"/>
        <w:rPr>
          <w:color w:val="000000" w:themeColor="text1"/>
        </w:rPr>
      </w:pPr>
      <w:r w:rsidRPr="00302D9F">
        <w:rPr>
          <w:color w:val="000000" w:themeColor="text1"/>
        </w:rPr>
        <w:t>на технічне обслуговування ліфтів</w:t>
      </w:r>
    </w:p>
    <w:p w:rsidR="00C20E95" w:rsidRPr="00BE7A50" w:rsidRDefault="00C20E95" w:rsidP="00C20E95">
      <w:pPr>
        <w:shd w:val="clear" w:color="auto" w:fill="FFFFFF"/>
        <w:tabs>
          <w:tab w:val="left" w:pos="0"/>
          <w:tab w:val="left" w:pos="720"/>
        </w:tabs>
        <w:spacing w:after="100" w:afterAutospacing="1" w:line="371" w:lineRule="exact"/>
        <w:ind w:left="-360"/>
        <w:jc w:val="center"/>
        <w:rPr>
          <w:color w:val="000000"/>
          <w:spacing w:val="-5"/>
        </w:rPr>
      </w:pPr>
      <w:r w:rsidRPr="00BE7A50">
        <w:rPr>
          <w:color w:val="000000"/>
          <w:spacing w:val="-12"/>
        </w:rPr>
        <w:t xml:space="preserve"> м. </w:t>
      </w:r>
      <w:r>
        <w:rPr>
          <w:color w:val="000000"/>
          <w:spacing w:val="-12"/>
        </w:rPr>
        <w:t>Горішні Плавні</w:t>
      </w:r>
      <w:r w:rsidRPr="00BE7A50">
        <w:rPr>
          <w:color w:val="000000"/>
          <w:spacing w:val="-12"/>
        </w:rPr>
        <w:t xml:space="preserve">                                                          </w:t>
      </w:r>
      <w:r>
        <w:rPr>
          <w:color w:val="000000"/>
          <w:spacing w:val="-12"/>
        </w:rPr>
        <w:t xml:space="preserve">                                  </w:t>
      </w:r>
      <w:r w:rsidRPr="00BE7A50">
        <w:rPr>
          <w:color w:val="000000"/>
          <w:spacing w:val="-12"/>
        </w:rPr>
        <w:t xml:space="preserve">     </w:t>
      </w:r>
      <w:r>
        <w:rPr>
          <w:color w:val="000000"/>
          <w:spacing w:val="-12"/>
        </w:rPr>
        <w:t xml:space="preserve">        </w:t>
      </w:r>
      <w:r w:rsidRPr="00BE7A50">
        <w:rPr>
          <w:color w:val="000000"/>
          <w:spacing w:val="-12"/>
          <w:u w:val="single"/>
        </w:rPr>
        <w:t>"</w:t>
      </w:r>
      <w:r>
        <w:rPr>
          <w:color w:val="000000"/>
          <w:spacing w:val="-12"/>
          <w:u w:val="single"/>
        </w:rPr>
        <w:t>____</w:t>
      </w:r>
      <w:r w:rsidRPr="00BE7A50">
        <w:rPr>
          <w:color w:val="000000"/>
          <w:spacing w:val="-12"/>
          <w:u w:val="single"/>
        </w:rPr>
        <w:t xml:space="preserve">  </w:t>
      </w:r>
      <w:r>
        <w:rPr>
          <w:color w:val="000000"/>
          <w:spacing w:val="-12"/>
          <w:u w:val="single"/>
        </w:rPr>
        <w:t xml:space="preserve">"  __________     20__ </w:t>
      </w:r>
      <w:r w:rsidRPr="00BE7A50">
        <w:rPr>
          <w:color w:val="000000"/>
          <w:spacing w:val="-12"/>
          <w:u w:val="single"/>
        </w:rPr>
        <w:t xml:space="preserve"> р.</w:t>
      </w:r>
    </w:p>
    <w:p w:rsidR="00C20E95" w:rsidRPr="00BE7A50" w:rsidRDefault="00C20E95" w:rsidP="00C20E95">
      <w:pPr>
        <w:shd w:val="clear" w:color="auto" w:fill="FFFFFF"/>
        <w:tabs>
          <w:tab w:val="left" w:pos="0"/>
          <w:tab w:val="left" w:pos="720"/>
          <w:tab w:val="left" w:leader="underscore" w:pos="9839"/>
        </w:tabs>
        <w:ind w:left="-360"/>
        <w:jc w:val="both"/>
        <w:rPr>
          <w:bCs/>
          <w:color w:val="000000"/>
          <w:spacing w:val="-5"/>
        </w:rPr>
      </w:pPr>
      <w:r w:rsidRPr="00BE7A50">
        <w:rPr>
          <w:bCs/>
          <w:color w:val="000000"/>
          <w:spacing w:val="-5"/>
        </w:rPr>
        <w:t xml:space="preserve">ЗАМОВНИК –  </w:t>
      </w:r>
      <w:r>
        <w:rPr>
          <w:bCs/>
          <w:color w:val="000000"/>
          <w:spacing w:val="-5"/>
          <w:u w:val="single"/>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 ,</w:t>
      </w:r>
      <w:r w:rsidRPr="00BE7A50">
        <w:rPr>
          <w:bCs/>
          <w:color w:val="000000"/>
          <w:spacing w:val="-5"/>
        </w:rPr>
        <w:t xml:space="preserve">   в   особі   </w:t>
      </w:r>
      <w:r>
        <w:rPr>
          <w:bCs/>
          <w:color w:val="000000"/>
          <w:spacing w:val="-5"/>
        </w:rPr>
        <w:t xml:space="preserve">генерального  директора </w:t>
      </w:r>
      <w:r w:rsidRPr="00BE7A50">
        <w:rPr>
          <w:bCs/>
          <w:color w:val="000000"/>
          <w:spacing w:val="-5"/>
        </w:rPr>
        <w:t xml:space="preserve">  </w:t>
      </w:r>
      <w:proofErr w:type="spellStart"/>
      <w:r>
        <w:rPr>
          <w:bCs/>
          <w:color w:val="000000"/>
          <w:spacing w:val="-5"/>
        </w:rPr>
        <w:t>Малигіної</w:t>
      </w:r>
      <w:proofErr w:type="spellEnd"/>
      <w:r>
        <w:rPr>
          <w:bCs/>
          <w:color w:val="000000"/>
          <w:spacing w:val="-5"/>
        </w:rPr>
        <w:t xml:space="preserve"> Наталі Григорівни</w:t>
      </w:r>
      <w:r w:rsidRPr="00BE7A50">
        <w:rPr>
          <w:bCs/>
          <w:color w:val="000000"/>
          <w:spacing w:val="-5"/>
        </w:rPr>
        <w:t>,   що   діє   на   підставі   Статуту</w:t>
      </w:r>
      <w:r>
        <w:rPr>
          <w:bCs/>
          <w:color w:val="000000"/>
          <w:spacing w:val="-5"/>
        </w:rPr>
        <w:t>,</w:t>
      </w:r>
      <w:r w:rsidRPr="00BE7A50">
        <w:rPr>
          <w:bCs/>
          <w:color w:val="000000"/>
          <w:spacing w:val="-5"/>
        </w:rPr>
        <w:t xml:space="preserve"> </w:t>
      </w:r>
      <w:r>
        <w:rPr>
          <w:bCs/>
          <w:u w:val="single"/>
        </w:rPr>
        <w:t>та</w:t>
      </w:r>
      <w:r w:rsidRPr="00BE7A50">
        <w:rPr>
          <w:bCs/>
        </w:rPr>
        <w:t xml:space="preserve"> </w:t>
      </w:r>
    </w:p>
    <w:p w:rsidR="00C20E95" w:rsidRPr="00BE7A50" w:rsidRDefault="00C20E95" w:rsidP="00C20E95">
      <w:pPr>
        <w:shd w:val="clear" w:color="auto" w:fill="FFFFFF"/>
        <w:tabs>
          <w:tab w:val="left" w:pos="0"/>
          <w:tab w:val="left" w:pos="720"/>
          <w:tab w:val="left" w:leader="underscore" w:pos="9839"/>
        </w:tabs>
        <w:ind w:left="-360"/>
        <w:jc w:val="both"/>
        <w:rPr>
          <w:bCs/>
          <w:color w:val="000000"/>
          <w:spacing w:val="-5"/>
          <w:u w:val="single"/>
        </w:rPr>
      </w:pPr>
      <w:r w:rsidRPr="00BE7A50">
        <w:rPr>
          <w:bCs/>
        </w:rPr>
        <w:t xml:space="preserve">ВИКОНАВЕЦЬ –  </w:t>
      </w:r>
      <w:r>
        <w:rPr>
          <w:u w:val="single"/>
        </w:rPr>
        <w:t>______________________________________________________________,</w:t>
      </w:r>
      <w:r w:rsidRPr="00BE7A50">
        <w:t xml:space="preserve">  в особі </w:t>
      </w:r>
      <w:r>
        <w:t>___________________________________________________________________________</w:t>
      </w:r>
      <w:r w:rsidRPr="00BE7A50">
        <w:t xml:space="preserve">,  </w:t>
      </w:r>
      <w:r w:rsidRPr="00BE7A50">
        <w:rPr>
          <w:spacing w:val="9"/>
        </w:rPr>
        <w:t xml:space="preserve">що діє на підставі </w:t>
      </w:r>
      <w:r>
        <w:t>_______________________________</w:t>
      </w:r>
      <w:r w:rsidRPr="00BE7A50">
        <w:t xml:space="preserve">,  в подальшому разом </w:t>
      </w:r>
      <w:r w:rsidRPr="00BE7A50">
        <w:rPr>
          <w:bCs/>
        </w:rPr>
        <w:t xml:space="preserve">"Сторони", </w:t>
      </w:r>
      <w:r w:rsidRPr="00BE7A50">
        <w:rPr>
          <w:spacing w:val="4"/>
        </w:rPr>
        <w:t>ук</w:t>
      </w:r>
      <w:r w:rsidRPr="00BE7A50">
        <w:rPr>
          <w:spacing w:val="1"/>
        </w:rPr>
        <w:t xml:space="preserve">лали цей </w:t>
      </w:r>
      <w:r w:rsidRPr="00BE7A50">
        <w:rPr>
          <w:bCs/>
          <w:spacing w:val="1"/>
        </w:rPr>
        <w:t>Договір</w:t>
      </w:r>
      <w:r w:rsidRPr="00BE7A50">
        <w:rPr>
          <w:spacing w:val="1"/>
        </w:rPr>
        <w:t xml:space="preserve"> </w:t>
      </w:r>
      <w:r w:rsidRPr="00BE7A50">
        <w:t>про подане нижче.</w:t>
      </w:r>
    </w:p>
    <w:p w:rsidR="00C20E95" w:rsidRPr="00BE7A50" w:rsidRDefault="00C20E95" w:rsidP="00C20E95">
      <w:pPr>
        <w:shd w:val="clear" w:color="auto" w:fill="FFFFFF"/>
        <w:tabs>
          <w:tab w:val="left" w:pos="0"/>
          <w:tab w:val="left" w:pos="720"/>
          <w:tab w:val="left" w:pos="10206"/>
        </w:tabs>
        <w:rPr>
          <w:b/>
        </w:rPr>
      </w:pPr>
    </w:p>
    <w:p w:rsidR="00C20E95" w:rsidRPr="002A4779" w:rsidRDefault="00C20E95" w:rsidP="00C20E95">
      <w:pPr>
        <w:shd w:val="clear" w:color="auto" w:fill="FFFFFF"/>
        <w:tabs>
          <w:tab w:val="left" w:pos="0"/>
          <w:tab w:val="left" w:pos="720"/>
        </w:tabs>
        <w:spacing w:before="4" w:line="274" w:lineRule="exact"/>
        <w:ind w:left="-360"/>
        <w:jc w:val="center"/>
        <w:rPr>
          <w:b/>
        </w:rPr>
      </w:pPr>
      <w:r w:rsidRPr="002A4779">
        <w:rPr>
          <w:b/>
          <w:bCs/>
          <w:color w:val="000000"/>
          <w:spacing w:val="-5"/>
        </w:rPr>
        <w:t>1.ПРЕДМЕТ ДОГОВОРУ</w:t>
      </w:r>
    </w:p>
    <w:p w:rsidR="00C20E95" w:rsidRPr="00BE7A50" w:rsidRDefault="00C20E95" w:rsidP="00C20E95">
      <w:pPr>
        <w:pStyle w:val="a3"/>
        <w:numPr>
          <w:ilvl w:val="1"/>
          <w:numId w:val="1"/>
        </w:numPr>
        <w:tabs>
          <w:tab w:val="left" w:pos="0"/>
          <w:tab w:val="left" w:pos="720"/>
        </w:tabs>
        <w:suppressAutoHyphens w:val="0"/>
        <w:spacing w:after="0"/>
        <w:ind w:left="-360" w:firstLine="0"/>
        <w:jc w:val="both"/>
        <w:rPr>
          <w:color w:val="000000"/>
          <w:spacing w:val="-3"/>
        </w:rPr>
      </w:pPr>
      <w:r w:rsidRPr="00BE7A50">
        <w:t xml:space="preserve">Виконавець зобов'язується надавати Замовнику послуги з часткового технічного обслуговування  </w:t>
      </w:r>
      <w:r w:rsidRPr="00703282">
        <w:t>л</w:t>
      </w:r>
      <w:r>
        <w:t xml:space="preserve">іфтів </w:t>
      </w:r>
      <w:r w:rsidRPr="00BE7A50">
        <w:t xml:space="preserve">на об'єктах </w:t>
      </w:r>
      <w:r w:rsidRPr="00BE7A50">
        <w:rPr>
          <w:bCs/>
        </w:rPr>
        <w:t>Замовника</w:t>
      </w:r>
      <w:r w:rsidRPr="00BE7A50">
        <w:t xml:space="preserve"> згідно з Додатком №1, який є невід'ємною частиною цього </w:t>
      </w:r>
      <w:r w:rsidRPr="00BE7A50">
        <w:rPr>
          <w:bCs/>
        </w:rPr>
        <w:t>Договору</w:t>
      </w:r>
      <w:r>
        <w:t>, в т. ч. за кодом ДК 021:2015 (50750000-7 Послуги з технічного обслуговування ліфтів).</w:t>
      </w:r>
    </w:p>
    <w:p w:rsidR="00C20E95" w:rsidRPr="00BE7A50" w:rsidRDefault="00C20E95" w:rsidP="00C20E95">
      <w:pPr>
        <w:pStyle w:val="a3"/>
        <w:numPr>
          <w:ilvl w:val="1"/>
          <w:numId w:val="1"/>
        </w:numPr>
        <w:tabs>
          <w:tab w:val="left" w:pos="0"/>
          <w:tab w:val="left" w:pos="720"/>
        </w:tabs>
        <w:suppressAutoHyphens w:val="0"/>
        <w:spacing w:after="0"/>
        <w:ind w:left="-360" w:firstLine="0"/>
        <w:jc w:val="both"/>
        <w:rPr>
          <w:color w:val="000000"/>
          <w:spacing w:val="-3"/>
        </w:rPr>
      </w:pPr>
      <w:r w:rsidRPr="00BE7A50">
        <w:rPr>
          <w:color w:val="000000"/>
          <w:spacing w:val="-15"/>
        </w:rPr>
        <w:t xml:space="preserve">  </w:t>
      </w:r>
      <w:r w:rsidRPr="00BE7A50">
        <w:rPr>
          <w:bCs/>
          <w:color w:val="000000"/>
          <w:spacing w:val="5"/>
        </w:rPr>
        <w:t xml:space="preserve">Виконавець </w:t>
      </w:r>
      <w:r w:rsidRPr="00BE7A50">
        <w:rPr>
          <w:color w:val="000000"/>
          <w:spacing w:val="5"/>
        </w:rPr>
        <w:t>забезпечує виконання робіт по частковому технічному обслуговуванню</w:t>
      </w:r>
      <w:r>
        <w:rPr>
          <w:color w:val="000000"/>
          <w:spacing w:val="5"/>
        </w:rPr>
        <w:t xml:space="preserve"> ліфтів</w:t>
      </w:r>
      <w:r w:rsidRPr="00BE7A50">
        <w:rPr>
          <w:color w:val="000000"/>
          <w:spacing w:val="5"/>
        </w:rPr>
        <w:t xml:space="preserve">  в терміни, передбачені </w:t>
      </w:r>
      <w:r w:rsidRPr="00BE7A50">
        <w:rPr>
          <w:color w:val="000000"/>
          <w:spacing w:val="1"/>
        </w:rPr>
        <w:t xml:space="preserve">вимогами  нормативних документів  України,  Правил  будови  і  безпечної експлуатації ліфтів </w:t>
      </w:r>
      <w:r w:rsidRPr="00696C04">
        <w:rPr>
          <w:spacing w:val="-3"/>
        </w:rPr>
        <w:t>ПББЕЛ (НПАОП 0,00 – 1,02 – 08)</w:t>
      </w:r>
      <w:r w:rsidRPr="00BE7A50">
        <w:rPr>
          <w:color w:val="000000"/>
          <w:spacing w:val="-4"/>
        </w:rPr>
        <w:t xml:space="preserve">, </w:t>
      </w:r>
      <w:r w:rsidRPr="00BE7A50">
        <w:rPr>
          <w:color w:val="000000"/>
          <w:spacing w:val="-1"/>
        </w:rPr>
        <w:t xml:space="preserve">проводить    заміну   комплектуючих    виробів   та   деталей  в </w:t>
      </w:r>
      <w:r>
        <w:rPr>
          <w:color w:val="000000"/>
          <w:spacing w:val="-1"/>
        </w:rPr>
        <w:t xml:space="preserve">обсязі, </w:t>
      </w:r>
      <w:r w:rsidRPr="00BE7A50">
        <w:rPr>
          <w:color w:val="000000"/>
          <w:spacing w:val="-1"/>
        </w:rPr>
        <w:t xml:space="preserve">зазначеному в наказі Держжитлокомунгоспу України </w:t>
      </w:r>
      <w:r w:rsidRPr="00BE7A50">
        <w:rPr>
          <w:color w:val="000000"/>
          <w:spacing w:val="-4"/>
        </w:rPr>
        <w:t xml:space="preserve"> від 10.08.04р №</w:t>
      </w:r>
      <w:r>
        <w:rPr>
          <w:color w:val="000000"/>
          <w:spacing w:val="-4"/>
        </w:rPr>
        <w:t xml:space="preserve"> </w:t>
      </w:r>
      <w:r w:rsidRPr="00BE7A50">
        <w:rPr>
          <w:color w:val="000000"/>
          <w:spacing w:val="-4"/>
        </w:rPr>
        <w:t>150 із змінами, звільнення пасажирів  з кабін ліфтів, що зупинились, позапланові ремонти за викликом у</w:t>
      </w:r>
      <w:r w:rsidRPr="00BE7A50">
        <w:rPr>
          <w:color w:val="000000"/>
          <w:spacing w:val="-3"/>
        </w:rPr>
        <w:t xml:space="preserve"> разі зупинки чи перебоїв у роботі ліфтів  і системах диспетчеризації.</w:t>
      </w:r>
    </w:p>
    <w:p w:rsidR="00C20E95" w:rsidRPr="00830BDC" w:rsidRDefault="00C20E95" w:rsidP="00C20E95">
      <w:pPr>
        <w:pStyle w:val="a3"/>
        <w:tabs>
          <w:tab w:val="left" w:pos="0"/>
          <w:tab w:val="left" w:pos="720"/>
        </w:tabs>
        <w:ind w:left="-360"/>
        <w:jc w:val="both"/>
        <w:rPr>
          <w:rFonts w:ascii="Arial" w:hAnsi="Arial"/>
          <w:spacing w:val="-3"/>
          <w:sz w:val="20"/>
          <w:szCs w:val="20"/>
          <w:lang w:val="ru-RU"/>
        </w:rPr>
      </w:pPr>
      <w:r w:rsidRPr="00BE7A50">
        <w:t xml:space="preserve">1.3. При виконанні </w:t>
      </w:r>
      <w:r w:rsidRPr="00BE7A50">
        <w:rPr>
          <w:bCs/>
        </w:rPr>
        <w:t>Договору</w:t>
      </w:r>
      <w:r w:rsidRPr="00BE7A50">
        <w:t xml:space="preserve"> </w:t>
      </w:r>
      <w:r w:rsidRPr="00BE7A50">
        <w:rPr>
          <w:bCs/>
        </w:rPr>
        <w:t>Сторони</w:t>
      </w:r>
      <w:r w:rsidRPr="00BE7A50">
        <w:t xml:space="preserve"> керуються діючим законодавством України, </w:t>
      </w:r>
      <w:r w:rsidRPr="00696C04">
        <w:rPr>
          <w:spacing w:val="-3"/>
          <w:lang w:val="ru-RU"/>
        </w:rPr>
        <w:t xml:space="preserve">«Правилами </w:t>
      </w:r>
      <w:proofErr w:type="spellStart"/>
      <w:r w:rsidRPr="00696C04">
        <w:rPr>
          <w:spacing w:val="-3"/>
          <w:lang w:val="ru-RU"/>
        </w:rPr>
        <w:t>будови</w:t>
      </w:r>
      <w:proofErr w:type="spellEnd"/>
      <w:r w:rsidRPr="00696C04">
        <w:rPr>
          <w:spacing w:val="-3"/>
          <w:lang w:val="ru-RU"/>
        </w:rPr>
        <w:t xml:space="preserve"> і </w:t>
      </w:r>
      <w:proofErr w:type="spellStart"/>
      <w:r w:rsidRPr="00696C04">
        <w:rPr>
          <w:spacing w:val="-3"/>
          <w:lang w:val="ru-RU"/>
        </w:rPr>
        <w:t>безпечної</w:t>
      </w:r>
      <w:proofErr w:type="spellEnd"/>
      <w:r w:rsidRPr="00696C04">
        <w:rPr>
          <w:spacing w:val="-3"/>
          <w:lang w:val="ru-RU"/>
        </w:rPr>
        <w:t xml:space="preserve"> </w:t>
      </w:r>
      <w:proofErr w:type="spellStart"/>
      <w:r w:rsidRPr="00696C04">
        <w:rPr>
          <w:spacing w:val="-3"/>
          <w:lang w:val="ru-RU"/>
        </w:rPr>
        <w:t>експлуатації</w:t>
      </w:r>
      <w:proofErr w:type="spellEnd"/>
      <w:r w:rsidRPr="00696C04">
        <w:rPr>
          <w:spacing w:val="-3"/>
          <w:lang w:val="ru-RU"/>
        </w:rPr>
        <w:t xml:space="preserve"> </w:t>
      </w:r>
      <w:proofErr w:type="spellStart"/>
      <w:r w:rsidRPr="00696C04">
        <w:rPr>
          <w:spacing w:val="-3"/>
          <w:lang w:val="ru-RU"/>
        </w:rPr>
        <w:t>ліфтів</w:t>
      </w:r>
      <w:proofErr w:type="spellEnd"/>
      <w:r w:rsidRPr="00696C04">
        <w:rPr>
          <w:spacing w:val="-3"/>
          <w:lang w:val="ru-RU"/>
        </w:rPr>
        <w:t>» (НПАОП 0,00 – 1,02 – 08).</w:t>
      </w:r>
    </w:p>
    <w:p w:rsidR="00C20E95" w:rsidRPr="00BE7A50" w:rsidRDefault="00C20E95" w:rsidP="00C20E95">
      <w:pPr>
        <w:pStyle w:val="a3"/>
        <w:tabs>
          <w:tab w:val="left" w:pos="0"/>
          <w:tab w:val="left" w:pos="720"/>
        </w:tabs>
        <w:ind w:left="-360"/>
        <w:jc w:val="both"/>
        <w:rPr>
          <w:spacing w:val="-3"/>
        </w:rPr>
      </w:pPr>
      <w:r w:rsidRPr="00BE7A50">
        <w:t xml:space="preserve">1.4. </w:t>
      </w:r>
      <w:r w:rsidRPr="00BE7A50">
        <w:rPr>
          <w:spacing w:val="-2"/>
        </w:rPr>
        <w:t xml:space="preserve">Технічне обслуговування ліфтів  не включає роботи по заміні чи доробці вузлів і електричних </w:t>
      </w:r>
      <w:r w:rsidRPr="00BE7A50">
        <w:t xml:space="preserve">схем,  які  не  забезпечують  безпечну  експлуатацію  і  рекомендовані  Держнаглядохоронпраці </w:t>
      </w:r>
      <w:r w:rsidRPr="00BE7A50">
        <w:rPr>
          <w:spacing w:val="-1"/>
        </w:rPr>
        <w:t xml:space="preserve">України та заводами-виробниками  для  виконання  Держжитлокомунгоспом  України,  роботи  по </w:t>
      </w:r>
      <w:r w:rsidRPr="00BE7A50">
        <w:rPr>
          <w:spacing w:val="-3"/>
        </w:rPr>
        <w:t xml:space="preserve">ліквідації наслідків аварій, вандалізму, розкрадання, по окремих замовленнях,  експертні обстеження </w:t>
      </w:r>
      <w:r w:rsidRPr="00BE7A50">
        <w:rPr>
          <w:color w:val="000000"/>
          <w:spacing w:val="-3"/>
        </w:rPr>
        <w:t xml:space="preserve">та </w:t>
      </w:r>
      <w:r w:rsidRPr="00BE7A50">
        <w:rPr>
          <w:spacing w:val="-3"/>
        </w:rPr>
        <w:t xml:space="preserve">капітальні ремонти ліфтів. </w:t>
      </w:r>
    </w:p>
    <w:p w:rsidR="00C20E95" w:rsidRDefault="00C20E95" w:rsidP="00C20E95">
      <w:pPr>
        <w:pStyle w:val="a3"/>
        <w:tabs>
          <w:tab w:val="left" w:pos="0"/>
          <w:tab w:val="left" w:pos="720"/>
        </w:tabs>
        <w:ind w:left="-360"/>
        <w:jc w:val="both"/>
        <w:rPr>
          <w:color w:val="000000"/>
          <w:spacing w:val="-6"/>
          <w:lang w:val="ru-RU"/>
        </w:rPr>
      </w:pPr>
      <w:r w:rsidRPr="00BE7A50">
        <w:rPr>
          <w:spacing w:val="-3"/>
        </w:rPr>
        <w:t xml:space="preserve">1.5. </w:t>
      </w:r>
      <w:r w:rsidRPr="00BE7A50">
        <w:rPr>
          <w:color w:val="000000"/>
          <w:spacing w:val="3"/>
        </w:rPr>
        <w:t xml:space="preserve">Вартість робіт, викладених в п.1.4. розраховується на підставі «Збірника </w:t>
      </w:r>
      <w:r w:rsidRPr="00BE7A50">
        <w:rPr>
          <w:color w:val="000000"/>
          <w:spacing w:val="-3"/>
        </w:rPr>
        <w:t>ресурсних елементних кошторисних норм на ремонт пасажирських та вантажних ліфтів ВБНД.28-</w:t>
      </w:r>
      <w:r w:rsidRPr="00BE7A50">
        <w:rPr>
          <w:color w:val="000000"/>
          <w:spacing w:val="-6"/>
        </w:rPr>
        <w:t xml:space="preserve">204.02-2004». </w:t>
      </w:r>
    </w:p>
    <w:p w:rsidR="00C20E95" w:rsidRDefault="00C20E95" w:rsidP="00C20E95">
      <w:pPr>
        <w:pStyle w:val="a3"/>
        <w:tabs>
          <w:tab w:val="left" w:pos="0"/>
          <w:tab w:val="left" w:pos="720"/>
        </w:tabs>
        <w:ind w:left="-360"/>
        <w:jc w:val="both"/>
        <w:rPr>
          <w:lang w:val="ru-RU"/>
        </w:rPr>
      </w:pPr>
      <w:r w:rsidRPr="00BE7A50">
        <w:rPr>
          <w:color w:val="000000"/>
          <w:spacing w:val="-6"/>
        </w:rPr>
        <w:t>1.6</w:t>
      </w:r>
      <w:r w:rsidRPr="00310BD9">
        <w:rPr>
          <w:color w:val="000000"/>
          <w:spacing w:val="-6"/>
        </w:rPr>
        <w:t xml:space="preserve">. </w:t>
      </w:r>
      <w:r w:rsidRPr="00310BD9">
        <w:rPr>
          <w:spacing w:val="-3"/>
          <w:lang w:eastAsia="ar-SA"/>
        </w:rPr>
        <w:t>Вартість робіт та базова ціна з технічного обслуговування  ліфтів розраховуються на підставі Висновку від 11.11.07р. № 29, щодо розрахунку економічно обґрунтованих планових витрат на виробництво житлово-комунальних послуг, затвердженого Державною інспекцією з контролю за цінами в Полтавський області та «Порядку встановлення вартості технічного обслуговування ліфтів та систем диспетчеризації», затвердженим наказом Міністерства будівництв</w:t>
      </w:r>
      <w:r>
        <w:rPr>
          <w:spacing w:val="-3"/>
          <w:lang w:eastAsia="ar-SA"/>
        </w:rPr>
        <w:t>а</w:t>
      </w:r>
      <w:r w:rsidRPr="00310BD9">
        <w:rPr>
          <w:spacing w:val="-3"/>
          <w:lang w:eastAsia="ar-SA"/>
        </w:rPr>
        <w:t>, архітектури та житлово-комунального господарства України  від 09.11.2006 р. за  № 369, зареєстрованим в Міністерстві юстиції України 22 грудня 2006р. за № 1344/13218.</w:t>
      </w:r>
    </w:p>
    <w:p w:rsidR="00C20E95" w:rsidRPr="00310BD9" w:rsidRDefault="00C20E95" w:rsidP="00C20E95">
      <w:pPr>
        <w:pStyle w:val="a3"/>
        <w:tabs>
          <w:tab w:val="left" w:pos="0"/>
          <w:tab w:val="left" w:pos="720"/>
        </w:tabs>
        <w:ind w:left="-360"/>
        <w:rPr>
          <w:color w:val="000000"/>
          <w:spacing w:val="-6"/>
          <w:lang w:val="ru-RU"/>
        </w:rPr>
      </w:pPr>
      <w:r>
        <w:rPr>
          <w:color w:val="000000"/>
          <w:spacing w:val="-6"/>
          <w:lang w:val="ru-RU"/>
        </w:rPr>
        <w:t>1.7</w:t>
      </w:r>
      <w:r w:rsidRPr="00310BD9">
        <w:rPr>
          <w:rFonts w:ascii="Arial" w:hAnsi="Arial"/>
          <w:spacing w:val="-3"/>
        </w:rPr>
        <w:t xml:space="preserve"> </w:t>
      </w:r>
      <w:r w:rsidRPr="00310BD9">
        <w:rPr>
          <w:spacing w:val="-3"/>
        </w:rPr>
        <w:t>Перелік ліфтів та вартість їх обслуговування і ремонту додається до Договору (Додаток № 1).</w:t>
      </w:r>
    </w:p>
    <w:p w:rsidR="00C20E95" w:rsidRPr="00696C04" w:rsidRDefault="00C20E95" w:rsidP="00C20E95">
      <w:pPr>
        <w:pStyle w:val="a3"/>
        <w:tabs>
          <w:tab w:val="left" w:pos="0"/>
          <w:tab w:val="left" w:pos="720"/>
        </w:tabs>
        <w:ind w:left="-360"/>
        <w:jc w:val="both"/>
        <w:rPr>
          <w:bCs/>
        </w:rPr>
      </w:pPr>
      <w:r w:rsidRPr="00BE7A50">
        <w:t>1.</w:t>
      </w:r>
      <w:r>
        <w:rPr>
          <w:lang w:val="ru-RU"/>
        </w:rPr>
        <w:t>8</w:t>
      </w:r>
      <w:r w:rsidRPr="00BE7A50">
        <w:t>. Зміни до переліку  ліфтів вважаються змінами умов Договору</w:t>
      </w:r>
      <w:r w:rsidRPr="00BE7A50">
        <w:rPr>
          <w:bCs/>
        </w:rPr>
        <w:t xml:space="preserve">.  Вони  вносяться   в Договір  протягом </w:t>
      </w:r>
      <w:proofErr w:type="spellStart"/>
      <w:r w:rsidRPr="00BE7A50">
        <w:rPr>
          <w:bCs/>
        </w:rPr>
        <w:t>двадцятиденного</w:t>
      </w:r>
      <w:proofErr w:type="spellEnd"/>
      <w:r w:rsidRPr="00BE7A50">
        <w:rPr>
          <w:bCs/>
        </w:rPr>
        <w:t xml:space="preserve">  строку після отримання листа-пропозиції зацікавленої сторони. </w:t>
      </w:r>
      <w:r w:rsidRPr="00BE7A50">
        <w:rPr>
          <w:bCs/>
        </w:rPr>
        <w:lastRenderedPageBreak/>
        <w:t>Дата  змін повинна узгоджуватися сторонами Договору, враховуючи,   що  надання послуг з технічного обслуговування ліфтів повинне бути  безперервним.</w:t>
      </w:r>
    </w:p>
    <w:p w:rsidR="00C20E95" w:rsidRPr="00BE7A50" w:rsidRDefault="00C20E95" w:rsidP="00C20E95">
      <w:pPr>
        <w:pStyle w:val="a3"/>
        <w:tabs>
          <w:tab w:val="left" w:pos="0"/>
          <w:tab w:val="left" w:pos="720"/>
        </w:tabs>
        <w:ind w:left="-360"/>
        <w:rPr>
          <w:bCs/>
        </w:rPr>
      </w:pPr>
      <w:r w:rsidRPr="00BE7A50">
        <w:t>1.</w:t>
      </w:r>
      <w:r>
        <w:rPr>
          <w:lang w:val="ru-RU"/>
        </w:rPr>
        <w:t>9</w:t>
      </w:r>
      <w:r w:rsidRPr="00BE7A50">
        <w:t xml:space="preserve">. </w:t>
      </w:r>
      <w:r w:rsidRPr="00BE7A50">
        <w:rPr>
          <w:bCs/>
        </w:rPr>
        <w:t xml:space="preserve">Замовник </w:t>
      </w:r>
      <w:r w:rsidRPr="00BE7A50">
        <w:t>зобов'язується оплатити</w:t>
      </w:r>
      <w:r w:rsidRPr="00BE7A50">
        <w:rPr>
          <w:bCs/>
        </w:rPr>
        <w:t xml:space="preserve"> Виконавцеві </w:t>
      </w:r>
      <w:r w:rsidRPr="00BE7A50">
        <w:t>зазначені послуги  в розмірі,  у строки та в порядку, що встановлені  цим</w:t>
      </w:r>
      <w:r w:rsidRPr="00BE7A50">
        <w:rPr>
          <w:bCs/>
        </w:rPr>
        <w:t xml:space="preserve"> Договором. </w:t>
      </w:r>
    </w:p>
    <w:p w:rsidR="00C20E95" w:rsidRDefault="00C20E95" w:rsidP="00C20E95">
      <w:pPr>
        <w:pStyle w:val="a3"/>
        <w:tabs>
          <w:tab w:val="left" w:pos="0"/>
          <w:tab w:val="left" w:pos="720"/>
        </w:tabs>
        <w:ind w:left="-360"/>
        <w:rPr>
          <w:bCs/>
          <w:color w:val="000000"/>
          <w:spacing w:val="-2"/>
        </w:rPr>
      </w:pPr>
      <w:r w:rsidRPr="00BE7A50">
        <w:t>1.</w:t>
      </w:r>
      <w:r>
        <w:rPr>
          <w:lang w:val="ru-RU"/>
        </w:rPr>
        <w:t>10</w:t>
      </w:r>
      <w:r w:rsidRPr="00BE7A50">
        <w:rPr>
          <w:bCs/>
        </w:rPr>
        <w:t>. У</w:t>
      </w:r>
      <w:r w:rsidRPr="00BE7A50">
        <w:rPr>
          <w:color w:val="000000"/>
        </w:rPr>
        <w:t xml:space="preserve"> разі  реорганізації  будь-кого  зі   </w:t>
      </w:r>
      <w:r w:rsidRPr="00BE7A50">
        <w:rPr>
          <w:bCs/>
          <w:color w:val="000000"/>
        </w:rPr>
        <w:t xml:space="preserve">Сторін, </w:t>
      </w:r>
      <w:r w:rsidRPr="00BE7A50">
        <w:rPr>
          <w:color w:val="000000"/>
        </w:rPr>
        <w:t xml:space="preserve">виконання цього </w:t>
      </w:r>
      <w:r w:rsidRPr="00BE7A50">
        <w:rPr>
          <w:bCs/>
          <w:color w:val="000000"/>
        </w:rPr>
        <w:t xml:space="preserve">Договору </w:t>
      </w:r>
      <w:r w:rsidRPr="00BE7A50">
        <w:rPr>
          <w:color w:val="000000"/>
        </w:rPr>
        <w:t xml:space="preserve"> покладається на їх правонаступників, яким передаються всі права та обов'язки</w:t>
      </w:r>
      <w:r w:rsidRPr="00BE7A50">
        <w:rPr>
          <w:color w:val="000000"/>
          <w:spacing w:val="-2"/>
        </w:rPr>
        <w:t xml:space="preserve">, передбачені </w:t>
      </w:r>
      <w:r w:rsidRPr="00BE7A50">
        <w:rPr>
          <w:bCs/>
          <w:color w:val="000000"/>
          <w:spacing w:val="-2"/>
        </w:rPr>
        <w:t>Договором.</w:t>
      </w:r>
    </w:p>
    <w:p w:rsidR="00C20E95" w:rsidRPr="00310BD9" w:rsidRDefault="00C20E95" w:rsidP="00C20E95">
      <w:pPr>
        <w:pStyle w:val="a3"/>
        <w:tabs>
          <w:tab w:val="left" w:pos="0"/>
          <w:tab w:val="left" w:pos="720"/>
        </w:tabs>
        <w:ind w:left="-360"/>
        <w:rPr>
          <w:bCs/>
          <w:color w:val="000000"/>
          <w:spacing w:val="-2"/>
          <w:lang w:val="ru-RU"/>
        </w:rPr>
      </w:pPr>
    </w:p>
    <w:p w:rsidR="00C20E95" w:rsidRPr="002A4779" w:rsidRDefault="00C20E95" w:rsidP="00C20E95">
      <w:pPr>
        <w:pStyle w:val="a3"/>
        <w:tabs>
          <w:tab w:val="left" w:pos="0"/>
          <w:tab w:val="left" w:pos="720"/>
        </w:tabs>
        <w:ind w:left="-360"/>
        <w:jc w:val="center"/>
        <w:rPr>
          <w:b/>
          <w:bCs/>
          <w:color w:val="000000"/>
          <w:spacing w:val="-4"/>
        </w:rPr>
      </w:pPr>
      <w:r w:rsidRPr="002A4779">
        <w:rPr>
          <w:b/>
          <w:bCs/>
          <w:color w:val="000000"/>
          <w:spacing w:val="-4"/>
        </w:rPr>
        <w:t>2. ВАРТІСТЬ  РОБІТ  ТА  ПОРЯДОК  РОЗРАХУНКІВ.</w:t>
      </w:r>
    </w:p>
    <w:p w:rsidR="00C20E95" w:rsidRPr="00397A1A" w:rsidRDefault="00C20E95" w:rsidP="00C20E95">
      <w:pPr>
        <w:pStyle w:val="a3"/>
        <w:tabs>
          <w:tab w:val="left" w:pos="0"/>
          <w:tab w:val="left" w:pos="720"/>
        </w:tabs>
        <w:ind w:left="-360"/>
        <w:jc w:val="both"/>
        <w:rPr>
          <w:bCs/>
        </w:rPr>
      </w:pPr>
      <w:r w:rsidRPr="00BE7A50">
        <w:t xml:space="preserve">2.1.Вартість  робіт  по  </w:t>
      </w:r>
      <w:r w:rsidRPr="00BE7A50">
        <w:rPr>
          <w:bCs/>
        </w:rPr>
        <w:t xml:space="preserve">Договору  становить: </w:t>
      </w:r>
      <w:r w:rsidRPr="00DC7F82">
        <w:rPr>
          <w:bCs/>
        </w:rPr>
        <w:t xml:space="preserve"> </w:t>
      </w:r>
      <w:r>
        <w:rPr>
          <w:bCs/>
        </w:rPr>
        <w:t xml:space="preserve">на місяць __________________________ грн. (______________________________________________________), загальна сума договору складає: ______________________________ грн. (____________________________________), </w:t>
      </w:r>
      <w:r>
        <w:t xml:space="preserve">на підставі Додатку </w:t>
      </w:r>
      <w:r w:rsidRPr="00BE7A50">
        <w:t xml:space="preserve">№1 </w:t>
      </w:r>
      <w:r w:rsidR="00913B5A">
        <w:t>Розрахунок договірної ціни технічного обслуговування ліфтів</w:t>
      </w:r>
      <w:r w:rsidRPr="00BE7A50">
        <w:t xml:space="preserve">, який є невід'ємною  частиною цього Договору. </w:t>
      </w:r>
    </w:p>
    <w:p w:rsidR="00C20E95" w:rsidRPr="00BE7A50" w:rsidRDefault="00C20E95" w:rsidP="00C20E95">
      <w:pPr>
        <w:pStyle w:val="a3"/>
        <w:tabs>
          <w:tab w:val="left" w:pos="0"/>
          <w:tab w:val="left" w:pos="720"/>
        </w:tabs>
        <w:ind w:left="-360"/>
        <w:jc w:val="both"/>
      </w:pPr>
      <w:r w:rsidRPr="00BE7A50">
        <w:t xml:space="preserve">2.2. </w:t>
      </w:r>
      <w:r w:rsidRPr="008A7666">
        <w:t>Сума Договору може бути зменшена за взаємною письмовою згодою Сторін.</w:t>
      </w:r>
    </w:p>
    <w:p w:rsidR="00C20E95" w:rsidRPr="00BE7A50" w:rsidRDefault="00C20E95" w:rsidP="005E4ACB">
      <w:pPr>
        <w:pStyle w:val="a3"/>
        <w:tabs>
          <w:tab w:val="left" w:pos="0"/>
          <w:tab w:val="left" w:pos="720"/>
        </w:tabs>
        <w:ind w:left="-360"/>
        <w:jc w:val="both"/>
      </w:pPr>
      <w:r w:rsidRPr="00BE7A50">
        <w:t xml:space="preserve">2.3. Додаткові роботи, які не передбачені </w:t>
      </w:r>
      <w:r w:rsidRPr="00BE7A50">
        <w:rPr>
          <w:bCs/>
        </w:rPr>
        <w:t xml:space="preserve">Договором, </w:t>
      </w:r>
      <w:r w:rsidRPr="00BE7A50">
        <w:t xml:space="preserve">можуть виконуватися за замовленням </w:t>
      </w:r>
      <w:r w:rsidRPr="00BE7A50">
        <w:rPr>
          <w:bCs/>
        </w:rPr>
        <w:t>Замовника</w:t>
      </w:r>
      <w:r w:rsidRPr="00BE7A50">
        <w:t xml:space="preserve">  чи прийнятій  пропозиції </w:t>
      </w:r>
      <w:r w:rsidRPr="00BE7A50">
        <w:rPr>
          <w:bCs/>
        </w:rPr>
        <w:t xml:space="preserve">Виконавця,  </w:t>
      </w:r>
      <w:r w:rsidRPr="00BE7A50">
        <w:t>оформлених додатковою</w:t>
      </w:r>
      <w:r w:rsidRPr="00BE7A50">
        <w:rPr>
          <w:bCs/>
        </w:rPr>
        <w:t xml:space="preserve">  </w:t>
      </w:r>
      <w:r w:rsidRPr="00BE7A50">
        <w:t xml:space="preserve">угодою і за окрему плату. </w:t>
      </w:r>
    </w:p>
    <w:p w:rsidR="00C20E95" w:rsidRPr="00BE7A50" w:rsidRDefault="00C20E95" w:rsidP="00C20E95">
      <w:pPr>
        <w:pStyle w:val="a3"/>
        <w:tabs>
          <w:tab w:val="left" w:pos="0"/>
          <w:tab w:val="left" w:pos="720"/>
        </w:tabs>
        <w:ind w:left="-360"/>
        <w:jc w:val="both"/>
      </w:pPr>
      <w:r w:rsidRPr="00BE7A50">
        <w:t xml:space="preserve">2.4. При необхідності заміни вузлів та деталей ліфта, перелічених у розділі 2.16. Примірного переліку послуг з утримання будинків і споруд та прибудинкових територій та послуг з ремонту приміщень, будинків, споруд затвердженого наказом Державного комітету України з питань житлово-комунального господарства від 10 серпня 2004р. № 150 та зареєстрованого  в Міністерстві юстиції України 21 серпня 2004р. за  № 1046/9645, виконання цих робіт здійснюється за окрему плату, на підставі листа-замовлення </w:t>
      </w:r>
      <w:r w:rsidRPr="00BE7A50">
        <w:rPr>
          <w:bCs/>
        </w:rPr>
        <w:t>Замовника,</w:t>
      </w:r>
      <w:r w:rsidRPr="00BE7A50">
        <w:t xml:space="preserve"> та узгодженого </w:t>
      </w:r>
      <w:r w:rsidRPr="00BE7A50">
        <w:rPr>
          <w:bCs/>
        </w:rPr>
        <w:t>Сторонами</w:t>
      </w:r>
      <w:r w:rsidRPr="00BE7A50">
        <w:t xml:space="preserve"> кошторису виконання таких робіт.</w:t>
      </w:r>
    </w:p>
    <w:p w:rsidR="00C20E95" w:rsidRPr="00BE7A50" w:rsidRDefault="00C20E95" w:rsidP="00C20E95">
      <w:pPr>
        <w:pStyle w:val="a3"/>
        <w:tabs>
          <w:tab w:val="left" w:pos="0"/>
          <w:tab w:val="left" w:pos="720"/>
        </w:tabs>
        <w:ind w:left="-360"/>
        <w:jc w:val="both"/>
      </w:pPr>
      <w:r w:rsidRPr="00BE7A50">
        <w:t xml:space="preserve">2.5. </w:t>
      </w:r>
      <w:r>
        <w:t>Надання послуг</w:t>
      </w:r>
      <w:r w:rsidRPr="00BE7A50">
        <w:t xml:space="preserve"> по відновленню обладнання, яке вийшло з ладу через порушення Правил експлуатації, навмисного псування, розкрадання або інших причин, а також </w:t>
      </w:r>
      <w:r>
        <w:t>надання послуг</w:t>
      </w:r>
      <w:r w:rsidRPr="00BE7A50">
        <w:t xml:space="preserve"> по проведенню експертного обстеження ліфтів, виконуються </w:t>
      </w:r>
      <w:r w:rsidRPr="00BE7A50">
        <w:rPr>
          <w:bCs/>
        </w:rPr>
        <w:t>Виконавцем</w:t>
      </w:r>
      <w:r w:rsidRPr="00BE7A50">
        <w:t xml:space="preserve"> за окрему плату  понад суми, які передбачені цим </w:t>
      </w:r>
      <w:r w:rsidRPr="00BE7A50">
        <w:rPr>
          <w:bCs/>
        </w:rPr>
        <w:t>Договором</w:t>
      </w:r>
      <w:r w:rsidRPr="00BE7A50">
        <w:t xml:space="preserve">, на підставі листа </w:t>
      </w:r>
      <w:r w:rsidRPr="00BE7A50">
        <w:rPr>
          <w:bCs/>
        </w:rPr>
        <w:t>Замовника,</w:t>
      </w:r>
      <w:r w:rsidRPr="00BE7A50">
        <w:t xml:space="preserve"> згідно наданого </w:t>
      </w:r>
      <w:r w:rsidRPr="00BE7A50">
        <w:rPr>
          <w:bCs/>
        </w:rPr>
        <w:t>Виконавцем</w:t>
      </w:r>
      <w:r w:rsidRPr="00BE7A50">
        <w:t xml:space="preserve"> кошторису та по узгодженій </w:t>
      </w:r>
      <w:r w:rsidRPr="00BE7A50">
        <w:rPr>
          <w:bCs/>
        </w:rPr>
        <w:t>Сторонами</w:t>
      </w:r>
      <w:r w:rsidRPr="00BE7A50">
        <w:t xml:space="preserve"> ціні.</w:t>
      </w:r>
    </w:p>
    <w:p w:rsidR="00C20E95" w:rsidRPr="00BE7A50" w:rsidRDefault="00C20E95" w:rsidP="00C20E95">
      <w:pPr>
        <w:pStyle w:val="a3"/>
        <w:tabs>
          <w:tab w:val="left" w:pos="0"/>
          <w:tab w:val="left" w:pos="720"/>
        </w:tabs>
        <w:ind w:left="-360"/>
        <w:jc w:val="both"/>
      </w:pPr>
      <w:r w:rsidRPr="00BE7A50">
        <w:t>2.6. До 2</w:t>
      </w:r>
      <w:r>
        <w:t>0</w:t>
      </w:r>
      <w:r w:rsidRPr="00BE7A50">
        <w:t xml:space="preserve"> числа поточного місяця  </w:t>
      </w:r>
      <w:r w:rsidRPr="00BE7A50">
        <w:rPr>
          <w:bCs/>
        </w:rPr>
        <w:t>Виконавець</w:t>
      </w:r>
      <w:r w:rsidRPr="00BE7A50">
        <w:t xml:space="preserve"> надає  </w:t>
      </w:r>
      <w:r w:rsidRPr="00BE7A50">
        <w:rPr>
          <w:bCs/>
        </w:rPr>
        <w:t>Замовнику</w:t>
      </w:r>
      <w:r w:rsidRPr="00BE7A50">
        <w:t xml:space="preserve"> акти виконаних робіт з відміткою дати їх передачі. </w:t>
      </w:r>
    </w:p>
    <w:p w:rsidR="00C20E95" w:rsidRPr="00BE7A50" w:rsidRDefault="00C20E95" w:rsidP="00C20E95">
      <w:pPr>
        <w:pStyle w:val="a3"/>
        <w:tabs>
          <w:tab w:val="left" w:pos="0"/>
          <w:tab w:val="left" w:pos="720"/>
        </w:tabs>
        <w:ind w:left="-360"/>
        <w:jc w:val="both"/>
      </w:pPr>
      <w:r w:rsidRPr="00BE7A50">
        <w:t xml:space="preserve">2.7. </w:t>
      </w:r>
      <w:r w:rsidRPr="00BE7A50">
        <w:rPr>
          <w:bCs/>
        </w:rPr>
        <w:t>Замовник</w:t>
      </w:r>
      <w:r w:rsidRPr="00BE7A50">
        <w:t xml:space="preserve"> перевіряє правильність складання актів з додатками до </w:t>
      </w:r>
      <w:r w:rsidRPr="00BE7A50">
        <w:rPr>
          <w:bCs/>
        </w:rPr>
        <w:t>Договору</w:t>
      </w:r>
      <w:r w:rsidRPr="00BE7A50">
        <w:t xml:space="preserve">, підписує їх, посвідчує печаткою, на протязі 3-х днів з дня одержання, три примірники актів повертає </w:t>
      </w:r>
      <w:r w:rsidRPr="00BE7A50">
        <w:rPr>
          <w:bCs/>
        </w:rPr>
        <w:t>Виконавцю</w:t>
      </w:r>
      <w:r w:rsidRPr="00BE7A50">
        <w:t xml:space="preserve">. Оплата послуг проводиться Замовником згідно </w:t>
      </w:r>
      <w:r w:rsidRPr="00BE7A50">
        <w:rPr>
          <w:lang w:val="ru-RU"/>
        </w:rPr>
        <w:t xml:space="preserve">49 </w:t>
      </w:r>
      <w:r w:rsidR="00E60219">
        <w:t>ст. Бюджетного кодексу України протягом 14 (чотирнадцяти) календарних днів після отримання актів.</w:t>
      </w:r>
    </w:p>
    <w:p w:rsidR="00C20E95" w:rsidRPr="00BE7A50" w:rsidRDefault="00C20E95" w:rsidP="00C20E95">
      <w:pPr>
        <w:pStyle w:val="a3"/>
        <w:tabs>
          <w:tab w:val="left" w:pos="0"/>
          <w:tab w:val="left" w:pos="720"/>
        </w:tabs>
        <w:ind w:left="-360"/>
        <w:jc w:val="both"/>
      </w:pPr>
      <w:r w:rsidRPr="00BE7A50">
        <w:t xml:space="preserve">В платіжному дорученні на оплату </w:t>
      </w:r>
      <w:r>
        <w:t>наданих послуг</w:t>
      </w:r>
      <w:r w:rsidRPr="00BE7A50">
        <w:t xml:space="preserve"> </w:t>
      </w:r>
      <w:r w:rsidRPr="00BE7A50">
        <w:rPr>
          <w:bCs/>
        </w:rPr>
        <w:t>Замовник</w:t>
      </w:r>
      <w:r w:rsidRPr="00BE7A50">
        <w:t xml:space="preserve"> зобов'язаний вказувати період, за який  сплачуються кошти. У разі недотримання цієї вимоги і за наявності заборгованості за </w:t>
      </w:r>
      <w:r>
        <w:t>надані послуги</w:t>
      </w:r>
      <w:r w:rsidRPr="00BE7A50">
        <w:t xml:space="preserve">, кошти </w:t>
      </w:r>
      <w:r w:rsidRPr="00BE7A50">
        <w:rPr>
          <w:bCs/>
        </w:rPr>
        <w:t>Виконавцем</w:t>
      </w:r>
      <w:r w:rsidRPr="00BE7A50">
        <w:t xml:space="preserve"> будуть зараховуватися в погашення заборгованості, починаючи з  часу її виникнення. </w:t>
      </w:r>
    </w:p>
    <w:p w:rsidR="00C20E95" w:rsidRPr="00BE7A50" w:rsidRDefault="00C20E95" w:rsidP="00C20E95">
      <w:pPr>
        <w:pStyle w:val="a3"/>
        <w:tabs>
          <w:tab w:val="left" w:pos="0"/>
          <w:tab w:val="left" w:pos="720"/>
        </w:tabs>
        <w:ind w:left="-360"/>
        <w:jc w:val="both"/>
      </w:pPr>
      <w:r w:rsidRPr="00BE7A50">
        <w:t xml:space="preserve">2.8. Дні простою ліфтів через технічні несправності, що виникли з вини </w:t>
      </w:r>
      <w:r w:rsidRPr="00BE7A50">
        <w:rPr>
          <w:bCs/>
        </w:rPr>
        <w:t>Виконавця</w:t>
      </w:r>
      <w:r w:rsidRPr="00BE7A50">
        <w:t xml:space="preserve">, оформлені двостороннім актом, відображаються в актах виконаних робіт і не оплачуються. </w:t>
      </w:r>
      <w:r w:rsidRPr="00BE7A50">
        <w:rPr>
          <w:bCs/>
        </w:rPr>
        <w:t>Замовнику</w:t>
      </w:r>
      <w:r w:rsidRPr="00BE7A50">
        <w:t xml:space="preserve"> направляється лист з вказівкою номера акту виконаних робіт і скоригованої суми обсягів робіт за ним, в наступному за звітним місяці. </w:t>
      </w:r>
    </w:p>
    <w:p w:rsidR="00C20E95" w:rsidRDefault="00C20E95" w:rsidP="00C20E95">
      <w:pPr>
        <w:pStyle w:val="a3"/>
        <w:tabs>
          <w:tab w:val="left" w:pos="0"/>
          <w:tab w:val="left" w:pos="720"/>
        </w:tabs>
        <w:ind w:left="-360"/>
        <w:jc w:val="both"/>
      </w:pPr>
      <w:r w:rsidRPr="00BE7A50">
        <w:t xml:space="preserve">2.9. Дні тимчасового простою ліфтів з вини Замовника оплачуються останнім в повному обсязі. </w:t>
      </w:r>
    </w:p>
    <w:p w:rsidR="00C20E95" w:rsidRPr="002A4779" w:rsidRDefault="00C20E95" w:rsidP="00C20E95">
      <w:pPr>
        <w:shd w:val="clear" w:color="auto" w:fill="FFFFFF"/>
        <w:tabs>
          <w:tab w:val="left" w:pos="0"/>
          <w:tab w:val="left" w:pos="720"/>
        </w:tabs>
        <w:spacing w:before="100" w:beforeAutospacing="1"/>
        <w:ind w:left="-360"/>
        <w:jc w:val="center"/>
        <w:rPr>
          <w:b/>
        </w:rPr>
      </w:pPr>
      <w:r w:rsidRPr="002A4779">
        <w:rPr>
          <w:b/>
          <w:bCs/>
          <w:color w:val="000000"/>
          <w:spacing w:val="-4"/>
        </w:rPr>
        <w:t>3. ОБОВ’ЯЗКИ СТОРІН</w:t>
      </w:r>
    </w:p>
    <w:p w:rsidR="00C20E95" w:rsidRPr="00BE7A50" w:rsidRDefault="00C20E95" w:rsidP="00C20E95">
      <w:pPr>
        <w:shd w:val="clear" w:color="auto" w:fill="FFFFFF"/>
        <w:tabs>
          <w:tab w:val="left" w:pos="0"/>
          <w:tab w:val="left" w:pos="720"/>
        </w:tabs>
        <w:spacing w:before="4" w:line="274" w:lineRule="exact"/>
        <w:ind w:left="-360" w:right="76"/>
        <w:jc w:val="both"/>
      </w:pPr>
      <w:r w:rsidRPr="00BE7A50">
        <w:rPr>
          <w:color w:val="000000"/>
          <w:spacing w:val="-3"/>
        </w:rPr>
        <w:lastRenderedPageBreak/>
        <w:t>3.1.</w:t>
      </w:r>
      <w:r w:rsidRPr="00BE7A50">
        <w:rPr>
          <w:bCs/>
          <w:color w:val="000000"/>
        </w:rPr>
        <w:t xml:space="preserve">Виконавець зобов'язаний: </w:t>
      </w:r>
      <w:r w:rsidRPr="00BE7A50">
        <w:rPr>
          <w:bCs/>
        </w:rPr>
        <w:t xml:space="preserve">                                                                                                                                                          </w:t>
      </w:r>
    </w:p>
    <w:p w:rsidR="00C20E95" w:rsidRPr="00BE7A50" w:rsidRDefault="00C20E95" w:rsidP="00C20E95">
      <w:pPr>
        <w:pStyle w:val="a3"/>
        <w:tabs>
          <w:tab w:val="left" w:pos="0"/>
          <w:tab w:val="left" w:pos="720"/>
        </w:tabs>
        <w:ind w:left="-360"/>
        <w:jc w:val="both"/>
      </w:pPr>
      <w:r w:rsidRPr="00830BDC">
        <w:t xml:space="preserve">3.1.1. </w:t>
      </w:r>
      <w:r w:rsidRPr="00BE7A50">
        <w:t xml:space="preserve">У відповідності з вимогами Положень про систему технічного обслуговування та ремонти ліфтів, </w:t>
      </w:r>
      <w:r w:rsidRPr="00696C04">
        <w:rPr>
          <w:spacing w:val="-3"/>
        </w:rPr>
        <w:t>ПББЕЛ (НПАОП 0,00 – 1,02 – 08)</w:t>
      </w:r>
      <w:r w:rsidRPr="00BE7A50">
        <w:t>, технічної документації та інструкцій по експлуатації заводів-виробників забезпечити надійну і безпечну роботу ліфтів, нести відповідальність за організацію робіт по технічному обслуговуванню та бережливе відношення до ліфтового обладнання.</w:t>
      </w:r>
    </w:p>
    <w:p w:rsidR="00C20E95" w:rsidRPr="00BE7A50" w:rsidRDefault="00C20E95" w:rsidP="00C20E95">
      <w:pPr>
        <w:pStyle w:val="a3"/>
        <w:tabs>
          <w:tab w:val="left" w:pos="0"/>
          <w:tab w:val="left" w:pos="720"/>
        </w:tabs>
        <w:ind w:left="-360"/>
        <w:jc w:val="both"/>
      </w:pPr>
      <w:r>
        <w:rPr>
          <w:lang w:val="ru-RU"/>
        </w:rPr>
        <w:t xml:space="preserve">3.1.2. </w:t>
      </w:r>
      <w:r w:rsidRPr="00BE7A50">
        <w:t>Своєчасно, за графіком, виконувати комплекс робіт по технічному обслуговуванню ліфтів згідно з Договірними цінами, навченим і атестованим персоналом.</w:t>
      </w:r>
    </w:p>
    <w:p w:rsidR="00C20E95" w:rsidRPr="00BE7A50" w:rsidRDefault="00C20E95" w:rsidP="00C20E95">
      <w:pPr>
        <w:pStyle w:val="a3"/>
        <w:tabs>
          <w:tab w:val="left" w:pos="0"/>
          <w:tab w:val="left" w:pos="720"/>
        </w:tabs>
        <w:ind w:left="-360"/>
        <w:jc w:val="both"/>
      </w:pPr>
      <w:r>
        <w:rPr>
          <w:lang w:val="ru-RU"/>
        </w:rPr>
        <w:t xml:space="preserve">3.1.3. </w:t>
      </w:r>
      <w:r w:rsidRPr="00BE7A50">
        <w:t>Усувати неполадки в роботі ліфтів без заміни основних вузлів і деталей, силами аварійної служби або чергових електромеханіків, без додаткової оплати.</w:t>
      </w:r>
    </w:p>
    <w:p w:rsidR="00C20E95" w:rsidRPr="00BE7A50" w:rsidRDefault="00C20E95" w:rsidP="00C20E95">
      <w:pPr>
        <w:pStyle w:val="a3"/>
        <w:tabs>
          <w:tab w:val="left" w:pos="0"/>
          <w:tab w:val="left" w:pos="720"/>
        </w:tabs>
        <w:ind w:left="-360"/>
        <w:jc w:val="both"/>
      </w:pPr>
      <w:r w:rsidRPr="00BE7A50">
        <w:t xml:space="preserve">3.1.4.  </w:t>
      </w:r>
      <w:r w:rsidRPr="00C42C16">
        <w:t>Виконувати умови по розділу 9.  ПББЕЛ (НПАОП 0,00 – 1,02 – 08) (зі змінами та  доповненнями) в частині, що стосується Виконавця.</w:t>
      </w:r>
      <w:r w:rsidRPr="00BE7A50">
        <w:t xml:space="preserve">, що стосується </w:t>
      </w:r>
      <w:r w:rsidRPr="00BE7A50">
        <w:rPr>
          <w:bCs/>
        </w:rPr>
        <w:t>Виконавця.</w:t>
      </w:r>
    </w:p>
    <w:p w:rsidR="00C20E95" w:rsidRPr="00BE7A50" w:rsidRDefault="00C20E95" w:rsidP="00C20E95">
      <w:pPr>
        <w:pStyle w:val="a3"/>
        <w:tabs>
          <w:tab w:val="left" w:pos="0"/>
          <w:tab w:val="left" w:pos="720"/>
        </w:tabs>
        <w:ind w:left="-360"/>
        <w:jc w:val="both"/>
      </w:pPr>
      <w:r w:rsidRPr="00BE7A50">
        <w:t xml:space="preserve">3.1.5.  Вживати заходи по збереженню ліфтового обладнання, виявленню осіб, які порушують Правила експлуатації, допускають навмисне псування ліфтового обладнання, шляхом термінового інформування телефонограмою, після виявлення таких фактів, правоохоронних органів та </w:t>
      </w:r>
      <w:r w:rsidRPr="00BE7A50">
        <w:rPr>
          <w:bCs/>
        </w:rPr>
        <w:t>Замовника</w:t>
      </w:r>
      <w:r w:rsidRPr="00BE7A50">
        <w:t>, для прийняття ними заходів по усуненню виявлених порушень.</w:t>
      </w:r>
    </w:p>
    <w:p w:rsidR="00C20E95" w:rsidRPr="00BE7A50" w:rsidRDefault="00C20E95" w:rsidP="00C20E95">
      <w:pPr>
        <w:pStyle w:val="a3"/>
        <w:numPr>
          <w:ilvl w:val="1"/>
          <w:numId w:val="2"/>
        </w:numPr>
        <w:tabs>
          <w:tab w:val="left" w:pos="0"/>
          <w:tab w:val="left" w:pos="720"/>
        </w:tabs>
        <w:suppressAutoHyphens w:val="0"/>
        <w:spacing w:after="0"/>
        <w:ind w:left="-360" w:firstLine="0"/>
        <w:jc w:val="both"/>
        <w:rPr>
          <w:i/>
        </w:rPr>
      </w:pPr>
      <w:r w:rsidRPr="00BE7A50">
        <w:rPr>
          <w:iCs/>
        </w:rPr>
        <w:t>Замовник</w:t>
      </w:r>
      <w:r w:rsidRPr="00BE7A50">
        <w:rPr>
          <w:i/>
        </w:rPr>
        <w:t xml:space="preserve"> </w:t>
      </w:r>
      <w:r w:rsidRPr="00BE7A50">
        <w:rPr>
          <w:iCs/>
        </w:rPr>
        <w:t>зобов'язаний</w:t>
      </w:r>
    </w:p>
    <w:p w:rsidR="00C20E95" w:rsidRPr="00BE7A50" w:rsidRDefault="00C20E95" w:rsidP="00C20E95">
      <w:pPr>
        <w:pStyle w:val="a3"/>
        <w:tabs>
          <w:tab w:val="left" w:pos="0"/>
          <w:tab w:val="left" w:pos="720"/>
        </w:tabs>
        <w:ind w:left="-360"/>
        <w:jc w:val="both"/>
      </w:pPr>
      <w:r>
        <w:t>3.</w:t>
      </w:r>
      <w:r w:rsidRPr="00F54146">
        <w:t xml:space="preserve">2.1 </w:t>
      </w:r>
      <w:r w:rsidRPr="00BE7A50">
        <w:t xml:space="preserve">Забезпечити утримання, збереження, безперебійну і безпечну експлуатацію ліфтів шляхом виконання умов </w:t>
      </w:r>
      <w:r>
        <w:t xml:space="preserve">вимог </w:t>
      </w:r>
      <w:r w:rsidRPr="00C42C16">
        <w:t>ПББЕЛ (НПАОП 0,00 – 1,02 – 08)</w:t>
      </w:r>
      <w:r>
        <w:t>.</w:t>
      </w:r>
    </w:p>
    <w:p w:rsidR="00C20E95" w:rsidRPr="00BE7A50" w:rsidRDefault="00C20E95" w:rsidP="00C20E95">
      <w:pPr>
        <w:pStyle w:val="a3"/>
        <w:tabs>
          <w:tab w:val="left" w:pos="0"/>
          <w:tab w:val="left" w:pos="720"/>
        </w:tabs>
        <w:ind w:left="-360"/>
        <w:jc w:val="both"/>
      </w:pPr>
      <w:r>
        <w:rPr>
          <w:lang w:val="ru-RU"/>
        </w:rPr>
        <w:t xml:space="preserve">3.2.2. </w:t>
      </w:r>
      <w:r w:rsidRPr="00BE7A50">
        <w:t>Вживати заходи по запобіганню попадання вологи в машинні (блочні) приміщення, шахти, приямки ліфтів та електрощитові.</w:t>
      </w:r>
    </w:p>
    <w:p w:rsidR="00C20E95" w:rsidRPr="00BE7A50" w:rsidRDefault="00C20E95" w:rsidP="00C20E95">
      <w:pPr>
        <w:pStyle w:val="a3"/>
        <w:tabs>
          <w:tab w:val="left" w:pos="0"/>
          <w:tab w:val="left" w:pos="720"/>
          <w:tab w:val="left" w:pos="3878"/>
        </w:tabs>
        <w:ind w:left="-360"/>
        <w:jc w:val="both"/>
      </w:pPr>
      <w:r>
        <w:rPr>
          <w:lang w:val="ru-RU"/>
        </w:rPr>
        <w:t xml:space="preserve">3.2.3. </w:t>
      </w:r>
      <w:r w:rsidRPr="00BE7A50">
        <w:t xml:space="preserve">Вживати заходи по припиненню експлуатації ліфтів при виявленні порушень вимог </w:t>
      </w:r>
      <w:r w:rsidRPr="00C42C16">
        <w:t>ПББЕЛ (НПАОП 0,00 – 1,02 – 08)</w:t>
      </w:r>
      <w:r w:rsidRPr="00BE7A50">
        <w:t>.</w:t>
      </w:r>
    </w:p>
    <w:p w:rsidR="00C20E95" w:rsidRPr="00BE7A50" w:rsidRDefault="00C20E95" w:rsidP="00C20E95">
      <w:pPr>
        <w:pStyle w:val="a3"/>
        <w:tabs>
          <w:tab w:val="left" w:pos="0"/>
          <w:tab w:val="left" w:pos="720"/>
        </w:tabs>
        <w:ind w:left="-360"/>
        <w:jc w:val="both"/>
      </w:pPr>
      <w:r>
        <w:rPr>
          <w:lang w:val="ru-RU"/>
        </w:rPr>
        <w:t xml:space="preserve">3.2.4. </w:t>
      </w:r>
      <w:r w:rsidRPr="00BE7A50">
        <w:t xml:space="preserve">Постійно забезпечувати проектні і нормативні вимоги щодо освітлення посадочних площадок ліфтів, а також </w:t>
      </w:r>
      <w:proofErr w:type="spellStart"/>
      <w:r w:rsidRPr="00BE7A50">
        <w:t>температурно</w:t>
      </w:r>
      <w:proofErr w:type="spellEnd"/>
      <w:r>
        <w:t xml:space="preserve"> </w:t>
      </w:r>
      <w:r w:rsidRPr="00BE7A50">
        <w:t>-</w:t>
      </w:r>
      <w:r>
        <w:t xml:space="preserve"> </w:t>
      </w:r>
      <w:proofErr w:type="spellStart"/>
      <w:r w:rsidRPr="00BE7A50">
        <w:t>вологісний</w:t>
      </w:r>
      <w:proofErr w:type="spellEnd"/>
      <w:r w:rsidRPr="00BE7A50">
        <w:t xml:space="preserve"> режим в машинних (блочних) приміщеннях ліфтів.</w:t>
      </w:r>
    </w:p>
    <w:p w:rsidR="00C20E95" w:rsidRPr="00BE7A50" w:rsidRDefault="00C20E95" w:rsidP="00C20E95">
      <w:pPr>
        <w:pStyle w:val="a3"/>
        <w:tabs>
          <w:tab w:val="left" w:pos="0"/>
          <w:tab w:val="left" w:pos="720"/>
        </w:tabs>
        <w:ind w:left="-360"/>
        <w:jc w:val="both"/>
      </w:pPr>
      <w:r>
        <w:rPr>
          <w:lang w:val="ru-RU"/>
        </w:rPr>
        <w:t xml:space="preserve">3.2.5. </w:t>
      </w:r>
      <w:r w:rsidRPr="00BE7A50">
        <w:t>Проводити роз'яснювальну роботу серед пасажирів про “Правила користування ліфтами”, дбайливе ставлення до ліфтового обладнання.</w:t>
      </w:r>
    </w:p>
    <w:p w:rsidR="00C20E95" w:rsidRPr="00BE7A50" w:rsidRDefault="00C20E95" w:rsidP="00C20E95">
      <w:pPr>
        <w:pStyle w:val="a3"/>
        <w:tabs>
          <w:tab w:val="left" w:pos="0"/>
          <w:tab w:val="left" w:pos="720"/>
        </w:tabs>
        <w:ind w:left="-360"/>
        <w:jc w:val="both"/>
      </w:pPr>
      <w:r>
        <w:rPr>
          <w:lang w:val="ru-RU"/>
        </w:rPr>
        <w:t xml:space="preserve">3.2.6. </w:t>
      </w:r>
      <w:r w:rsidRPr="00BE7A50">
        <w:t>Наказом призначити особу, відповідальну за організацію експлуатації ліфтів. Ця особа повинна мати відповідну кваліфікацію і пройти атестацію в установленому порядку.</w:t>
      </w:r>
    </w:p>
    <w:p w:rsidR="00C20E95" w:rsidRPr="00BE7A50" w:rsidRDefault="00C20E95" w:rsidP="00C20E95">
      <w:pPr>
        <w:pStyle w:val="a3"/>
        <w:tabs>
          <w:tab w:val="left" w:pos="0"/>
          <w:tab w:val="left" w:pos="720"/>
        </w:tabs>
        <w:ind w:left="-360"/>
        <w:jc w:val="both"/>
      </w:pPr>
      <w:r w:rsidRPr="00DA20BB">
        <w:t xml:space="preserve">3.2.7. </w:t>
      </w:r>
      <w:r w:rsidRPr="00BE7A50">
        <w:t xml:space="preserve">Забезпечити особу відповідальну за організацію експлуатації ліфтів посадовою інструкцією, нормативно-технічною документацією, </w:t>
      </w:r>
      <w:r w:rsidRPr="00C42C16">
        <w:t>ПББЕЛ (НПАОП 0,00 – 1,02 – 08)</w:t>
      </w:r>
      <w:r w:rsidRPr="00BE7A50">
        <w:t xml:space="preserve">.  </w:t>
      </w:r>
    </w:p>
    <w:p w:rsidR="00C20E95" w:rsidRPr="00BE7A50" w:rsidRDefault="00C20E95" w:rsidP="00C20E95">
      <w:pPr>
        <w:pStyle w:val="a3"/>
        <w:tabs>
          <w:tab w:val="left" w:pos="0"/>
          <w:tab w:val="left" w:pos="720"/>
        </w:tabs>
        <w:ind w:left="-360"/>
        <w:jc w:val="both"/>
      </w:pPr>
      <w:r>
        <w:rPr>
          <w:lang w:val="ru-RU"/>
        </w:rPr>
        <w:t xml:space="preserve">3.2.8. </w:t>
      </w:r>
      <w:r w:rsidRPr="00BE7A50">
        <w:t xml:space="preserve">Відвідання персоналом </w:t>
      </w:r>
      <w:r w:rsidRPr="00BE7A50">
        <w:rPr>
          <w:bCs/>
        </w:rPr>
        <w:t>Замовника</w:t>
      </w:r>
      <w:r w:rsidRPr="00BE7A50">
        <w:t xml:space="preserve"> машинних і блочних приміщень повинно проводитись з відома відповідальних осіб </w:t>
      </w:r>
      <w:r w:rsidRPr="00BE7A50">
        <w:rPr>
          <w:bCs/>
        </w:rPr>
        <w:t>Виконавця</w:t>
      </w:r>
      <w:r w:rsidRPr="00BE7A50">
        <w:t>.</w:t>
      </w:r>
    </w:p>
    <w:p w:rsidR="00C20E95" w:rsidRDefault="00C20E95" w:rsidP="00C20E95">
      <w:pPr>
        <w:pStyle w:val="a3"/>
        <w:tabs>
          <w:tab w:val="left" w:pos="0"/>
          <w:tab w:val="left" w:pos="720"/>
        </w:tabs>
        <w:ind w:left="-360"/>
        <w:jc w:val="both"/>
        <w:rPr>
          <w:lang w:val="ru-RU"/>
        </w:rPr>
      </w:pPr>
      <w:r>
        <w:rPr>
          <w:lang w:val="ru-RU"/>
        </w:rPr>
        <w:t xml:space="preserve">3.2.9. </w:t>
      </w:r>
      <w:r w:rsidRPr="00BE7A50">
        <w:t xml:space="preserve">Вживати </w:t>
      </w:r>
      <w:proofErr w:type="gramStart"/>
      <w:r w:rsidRPr="00BE7A50">
        <w:t>заходи  для</w:t>
      </w:r>
      <w:proofErr w:type="gramEnd"/>
      <w:r w:rsidRPr="00BE7A50">
        <w:t xml:space="preserve"> недопущення безперешкодного допуску до машинного відділення ліфтів сторонніх осіб з метою розкрадання чи їх пошкодження. </w:t>
      </w:r>
    </w:p>
    <w:p w:rsidR="00C20E95" w:rsidRPr="00BE7A50" w:rsidRDefault="00C20E95" w:rsidP="00C20E95">
      <w:pPr>
        <w:pStyle w:val="a3"/>
        <w:tabs>
          <w:tab w:val="left" w:pos="0"/>
          <w:tab w:val="left" w:pos="720"/>
        </w:tabs>
        <w:ind w:left="-360"/>
        <w:jc w:val="both"/>
      </w:pPr>
      <w:r>
        <w:rPr>
          <w:lang w:val="ru-RU"/>
        </w:rPr>
        <w:t xml:space="preserve">3.2.10. </w:t>
      </w:r>
      <w:r w:rsidRPr="00BE7A50">
        <w:t>Не утримувати в шахті, машинних і блочних приміщеннях речей, що не стосуються експлуатації ліфтів.</w:t>
      </w:r>
    </w:p>
    <w:p w:rsidR="00C20E95" w:rsidRPr="00BE7A50" w:rsidRDefault="00C20E95" w:rsidP="00C20E95">
      <w:pPr>
        <w:pStyle w:val="a3"/>
        <w:tabs>
          <w:tab w:val="left" w:pos="0"/>
          <w:tab w:val="left" w:pos="720"/>
        </w:tabs>
        <w:ind w:left="-360"/>
        <w:jc w:val="both"/>
      </w:pPr>
      <w:r>
        <w:rPr>
          <w:lang w:val="ru-RU"/>
        </w:rPr>
        <w:t xml:space="preserve">3.2.11. </w:t>
      </w:r>
      <w:r w:rsidRPr="00BE7A50">
        <w:t>При необхідності, видавати дозвіл на проведення спеціалізованою організацією зварювальних робіт на ліфтах, та забезпечувати нагляд за їх виконанням.</w:t>
      </w:r>
    </w:p>
    <w:p w:rsidR="00C20E95" w:rsidRPr="00BE7A50" w:rsidRDefault="00C20E95" w:rsidP="00C20E95">
      <w:pPr>
        <w:pStyle w:val="a3"/>
        <w:tabs>
          <w:tab w:val="left" w:pos="0"/>
          <w:tab w:val="left" w:pos="720"/>
        </w:tabs>
        <w:ind w:left="-360"/>
        <w:jc w:val="both"/>
      </w:pPr>
      <w:r w:rsidRPr="00DA20BB">
        <w:t>3.2.12.</w:t>
      </w:r>
      <w:r>
        <w:rPr>
          <w:lang w:val="ru-RU"/>
        </w:rPr>
        <w:t xml:space="preserve"> </w:t>
      </w:r>
      <w:r w:rsidRPr="00BE7A50">
        <w:t>Брати участь у розгляді аварійних ситуацій, що виникли на ліфтах внаслідок вандалізму, пограбувань, пожеж, стихійних явищ, аварій тощо.</w:t>
      </w:r>
    </w:p>
    <w:p w:rsidR="00C20E95" w:rsidRPr="00BE7A50" w:rsidRDefault="00C20E95" w:rsidP="00C20E95">
      <w:pPr>
        <w:pStyle w:val="a3"/>
        <w:tabs>
          <w:tab w:val="left" w:pos="0"/>
          <w:tab w:val="left" w:pos="720"/>
        </w:tabs>
        <w:ind w:left="-360"/>
        <w:jc w:val="both"/>
        <w:rPr>
          <w:bCs/>
          <w:color w:val="000000"/>
          <w:spacing w:val="-4"/>
        </w:rPr>
      </w:pPr>
      <w:r w:rsidRPr="00BE7A50">
        <w:rPr>
          <w:bCs/>
          <w:color w:val="000000"/>
          <w:spacing w:val="-4"/>
        </w:rPr>
        <w:t>3.3  Додатково при частковому обслуговуванні</w:t>
      </w:r>
    </w:p>
    <w:p w:rsidR="00C20E95" w:rsidRPr="00BE7A50" w:rsidRDefault="00C20E95" w:rsidP="00C20E95">
      <w:pPr>
        <w:pStyle w:val="a3"/>
        <w:tabs>
          <w:tab w:val="left" w:pos="0"/>
          <w:tab w:val="left" w:pos="720"/>
        </w:tabs>
        <w:ind w:left="-360"/>
        <w:jc w:val="both"/>
        <w:rPr>
          <w:bCs/>
          <w:color w:val="000000"/>
          <w:spacing w:val="-4"/>
        </w:rPr>
      </w:pPr>
      <w:r w:rsidRPr="00BE7A50">
        <w:rPr>
          <w:bCs/>
          <w:color w:val="000000"/>
          <w:spacing w:val="-4"/>
        </w:rPr>
        <w:t>3.3.1.  Наказом закріпити ліфти за ліфтерами чи провідниками.</w:t>
      </w:r>
    </w:p>
    <w:p w:rsidR="00C20E95" w:rsidRPr="00BE7A50" w:rsidRDefault="00C20E95" w:rsidP="00C20E95">
      <w:pPr>
        <w:pStyle w:val="a3"/>
        <w:tabs>
          <w:tab w:val="left" w:pos="0"/>
          <w:tab w:val="left" w:pos="720"/>
        </w:tabs>
        <w:ind w:left="-360"/>
        <w:jc w:val="both"/>
        <w:rPr>
          <w:bCs/>
          <w:color w:val="000000"/>
          <w:spacing w:val="-4"/>
        </w:rPr>
      </w:pPr>
      <w:r w:rsidRPr="00BE7A50">
        <w:rPr>
          <w:bCs/>
          <w:color w:val="000000"/>
          <w:spacing w:val="-4"/>
        </w:rPr>
        <w:lastRenderedPageBreak/>
        <w:t xml:space="preserve">3.3.2.  Організувати навчання та періодичну перевірку знань </w:t>
      </w:r>
      <w:proofErr w:type="spellStart"/>
      <w:r w:rsidRPr="00BE7A50">
        <w:rPr>
          <w:bCs/>
          <w:color w:val="000000"/>
          <w:spacing w:val="-4"/>
        </w:rPr>
        <w:t>ліфтерів,провідників</w:t>
      </w:r>
      <w:proofErr w:type="spellEnd"/>
      <w:r w:rsidRPr="00BE7A50">
        <w:rPr>
          <w:bCs/>
          <w:color w:val="000000"/>
          <w:spacing w:val="-4"/>
        </w:rPr>
        <w:t>.</w:t>
      </w:r>
    </w:p>
    <w:p w:rsidR="00C20E95" w:rsidRPr="00BE7A50" w:rsidRDefault="00C20E95" w:rsidP="00C20E95">
      <w:pPr>
        <w:pStyle w:val="a3"/>
        <w:tabs>
          <w:tab w:val="left" w:pos="0"/>
          <w:tab w:val="left" w:pos="720"/>
        </w:tabs>
        <w:ind w:left="-360"/>
        <w:jc w:val="both"/>
        <w:rPr>
          <w:bCs/>
          <w:color w:val="000000"/>
          <w:spacing w:val="-4"/>
        </w:rPr>
      </w:pPr>
      <w:r w:rsidRPr="00BE7A50">
        <w:rPr>
          <w:bCs/>
          <w:color w:val="000000"/>
          <w:spacing w:val="-4"/>
        </w:rPr>
        <w:t>3.3.3.  Забезпечити ліфтерів та провідників виробничими інструкціями, журналами прийому-передачі  змін та ін.</w:t>
      </w:r>
    </w:p>
    <w:p w:rsidR="00C20E95" w:rsidRPr="00BE7A50" w:rsidRDefault="00C20E95" w:rsidP="00C20E95">
      <w:pPr>
        <w:pStyle w:val="a3"/>
        <w:tabs>
          <w:tab w:val="left" w:pos="0"/>
          <w:tab w:val="left" w:pos="720"/>
        </w:tabs>
        <w:ind w:left="-360"/>
        <w:jc w:val="both"/>
        <w:rPr>
          <w:bCs/>
          <w:color w:val="000000"/>
          <w:spacing w:val="-4"/>
        </w:rPr>
      </w:pPr>
      <w:r w:rsidRPr="00BE7A50">
        <w:rPr>
          <w:bCs/>
          <w:color w:val="000000"/>
          <w:spacing w:val="-4"/>
        </w:rPr>
        <w:t xml:space="preserve">3.3.4.  Забезпечити присутність ліфтера чи провідника на ліфтах під час проведення на них ремонтних робіт електромеханіком </w:t>
      </w:r>
      <w:r w:rsidRPr="00BE7A50">
        <w:rPr>
          <w:bCs/>
        </w:rPr>
        <w:t>Виконавця</w:t>
      </w:r>
      <w:r w:rsidRPr="00BE7A50">
        <w:t>.</w:t>
      </w:r>
    </w:p>
    <w:p w:rsidR="00C20E95" w:rsidRDefault="00C20E95" w:rsidP="00C20E95">
      <w:pPr>
        <w:pStyle w:val="a3"/>
        <w:tabs>
          <w:tab w:val="left" w:pos="0"/>
          <w:tab w:val="left" w:pos="720"/>
        </w:tabs>
        <w:ind w:left="-360"/>
      </w:pPr>
      <w:r w:rsidRPr="00BE7A50">
        <w:t>3.3.5.  Доставляти на об</w:t>
      </w:r>
      <w:r w:rsidRPr="00BE7A50">
        <w:rPr>
          <w:lang w:val="ru-RU"/>
        </w:rPr>
        <w:t>’</w:t>
      </w:r>
      <w:proofErr w:type="spellStart"/>
      <w:r w:rsidRPr="00BE7A50">
        <w:t>єкти</w:t>
      </w:r>
      <w:proofErr w:type="spellEnd"/>
      <w:r w:rsidRPr="00BE7A50">
        <w:t xml:space="preserve"> необхідний для випробування ліфтів вантаж.</w:t>
      </w:r>
    </w:p>
    <w:p w:rsidR="00C20E95" w:rsidRPr="00310BD9" w:rsidRDefault="00C20E95" w:rsidP="00C20E95">
      <w:pPr>
        <w:pStyle w:val="a3"/>
        <w:tabs>
          <w:tab w:val="left" w:pos="0"/>
          <w:tab w:val="left" w:pos="720"/>
        </w:tabs>
        <w:ind w:left="-360"/>
      </w:pPr>
    </w:p>
    <w:p w:rsidR="00C20E95" w:rsidRPr="002A4779" w:rsidRDefault="00C20E95" w:rsidP="00C20E95">
      <w:pPr>
        <w:shd w:val="clear" w:color="auto" w:fill="FFFFFF"/>
        <w:tabs>
          <w:tab w:val="left" w:pos="0"/>
          <w:tab w:val="left" w:pos="426"/>
          <w:tab w:val="left" w:pos="720"/>
          <w:tab w:val="left" w:pos="8647"/>
          <w:tab w:val="left" w:pos="10065"/>
        </w:tabs>
        <w:spacing w:line="274" w:lineRule="exact"/>
        <w:ind w:left="-360" w:right="18"/>
        <w:jc w:val="center"/>
        <w:rPr>
          <w:b/>
          <w:bCs/>
          <w:color w:val="000000"/>
        </w:rPr>
      </w:pPr>
      <w:r>
        <w:rPr>
          <w:b/>
          <w:bCs/>
          <w:color w:val="000000"/>
          <w:spacing w:val="-4"/>
        </w:rPr>
        <w:t xml:space="preserve">4. </w:t>
      </w:r>
      <w:r w:rsidRPr="002A4779">
        <w:rPr>
          <w:b/>
          <w:bCs/>
          <w:color w:val="000000"/>
          <w:spacing w:val="-4"/>
        </w:rPr>
        <w:t>ВІДПОВІДАЛЬНІСТЬ СТОРІН</w:t>
      </w:r>
    </w:p>
    <w:p w:rsidR="00C20E95" w:rsidRPr="00BE7A50" w:rsidRDefault="00C20E95" w:rsidP="00C20E95">
      <w:pPr>
        <w:pStyle w:val="a3"/>
        <w:tabs>
          <w:tab w:val="left" w:pos="0"/>
          <w:tab w:val="left" w:pos="720"/>
        </w:tabs>
        <w:ind w:left="-360"/>
        <w:jc w:val="both"/>
      </w:pPr>
      <w:r w:rsidRPr="00BE7A50">
        <w:t>4.1. При порушенні строку оплати за виконані роботи, вказаного в п. 2.</w:t>
      </w:r>
      <w:r w:rsidR="00E60219">
        <w:t>7</w:t>
      </w:r>
      <w:r w:rsidRPr="00BE7A50">
        <w:t xml:space="preserve">. цього </w:t>
      </w:r>
      <w:r w:rsidRPr="00BE7A50">
        <w:rPr>
          <w:bCs/>
        </w:rPr>
        <w:t>Договору</w:t>
      </w:r>
      <w:r w:rsidRPr="00BE7A50">
        <w:t xml:space="preserve">, </w:t>
      </w:r>
      <w:r w:rsidRPr="00BE7A50">
        <w:rPr>
          <w:bCs/>
        </w:rPr>
        <w:t xml:space="preserve">Замовник </w:t>
      </w:r>
      <w:r w:rsidRPr="00BE7A50">
        <w:t xml:space="preserve">сплачує </w:t>
      </w:r>
      <w:r w:rsidRPr="00BE7A50">
        <w:rPr>
          <w:bCs/>
        </w:rPr>
        <w:t xml:space="preserve">Виконавцю </w:t>
      </w:r>
      <w:r w:rsidRPr="00BE7A50">
        <w:t>пеню в розмірі 0,15 % від загальної суми заборгованості за кожний день прострочення.</w:t>
      </w:r>
    </w:p>
    <w:p w:rsidR="00C20E95" w:rsidRPr="00BE7A50" w:rsidRDefault="00C20E95" w:rsidP="00C20E95">
      <w:pPr>
        <w:pStyle w:val="a3"/>
        <w:numPr>
          <w:ilvl w:val="1"/>
          <w:numId w:val="3"/>
        </w:numPr>
        <w:tabs>
          <w:tab w:val="left" w:pos="0"/>
          <w:tab w:val="left" w:pos="720"/>
          <w:tab w:val="left" w:pos="9923"/>
        </w:tabs>
        <w:suppressAutoHyphens w:val="0"/>
        <w:spacing w:after="0"/>
        <w:ind w:left="-360" w:firstLine="0"/>
        <w:jc w:val="both"/>
      </w:pPr>
      <w:r w:rsidRPr="00BE7A50">
        <w:t xml:space="preserve">За необґрунтовану відмову </w:t>
      </w:r>
      <w:r w:rsidRPr="00BE7A50">
        <w:rPr>
          <w:bCs/>
        </w:rPr>
        <w:t>Замовника</w:t>
      </w:r>
      <w:r w:rsidRPr="00BE7A50">
        <w:t xml:space="preserve"> від підписання акту виконаних робіт на протязі більше трьох робочих днів з дня його подання, нараховується та сплачується на користь </w:t>
      </w:r>
      <w:r w:rsidRPr="00BE7A50">
        <w:rPr>
          <w:bCs/>
        </w:rPr>
        <w:t>Виконавця</w:t>
      </w:r>
      <w:r w:rsidRPr="00BE7A50">
        <w:t xml:space="preserve"> пеня в розмірі 0,3% від вартості виконаних робіт за кожний день затримки. При цьому </w:t>
      </w:r>
      <w:r w:rsidRPr="00BE7A50">
        <w:rPr>
          <w:bCs/>
        </w:rPr>
        <w:t>Виконавець</w:t>
      </w:r>
      <w:r w:rsidRPr="00BE7A50">
        <w:t xml:space="preserve"> має право призупинити подальше виконання робіт до вирішення питання підписання актів виконаних робіт.          </w:t>
      </w:r>
    </w:p>
    <w:p w:rsidR="00C20E95" w:rsidRPr="00BE7A50" w:rsidRDefault="00C20E95" w:rsidP="00C20E95">
      <w:pPr>
        <w:pStyle w:val="a3"/>
        <w:numPr>
          <w:ilvl w:val="1"/>
          <w:numId w:val="3"/>
        </w:numPr>
        <w:tabs>
          <w:tab w:val="left" w:pos="0"/>
          <w:tab w:val="left" w:pos="720"/>
          <w:tab w:val="left" w:pos="9923"/>
        </w:tabs>
        <w:suppressAutoHyphens w:val="0"/>
        <w:spacing w:after="0"/>
        <w:ind w:left="-360" w:firstLine="0"/>
        <w:jc w:val="both"/>
      </w:pPr>
      <w:r w:rsidRPr="00BE7A50">
        <w:t xml:space="preserve">Сплата штрафних санкцій не звільняє </w:t>
      </w:r>
      <w:r w:rsidRPr="00BE7A50">
        <w:rPr>
          <w:bCs/>
        </w:rPr>
        <w:t>Сторони</w:t>
      </w:r>
      <w:r w:rsidRPr="00BE7A50">
        <w:t xml:space="preserve"> від подальшого виконання договірних зобов'язань.                                                                                                                                                       </w:t>
      </w:r>
    </w:p>
    <w:p w:rsidR="00C20E95" w:rsidRPr="00BE7A50" w:rsidRDefault="00C20E95" w:rsidP="00C20E95">
      <w:pPr>
        <w:pStyle w:val="a3"/>
        <w:tabs>
          <w:tab w:val="left" w:pos="0"/>
          <w:tab w:val="left" w:pos="720"/>
          <w:tab w:val="left" w:pos="10490"/>
        </w:tabs>
        <w:ind w:left="-360"/>
        <w:jc w:val="both"/>
        <w:rPr>
          <w:color w:val="000000"/>
          <w:spacing w:val="-3"/>
        </w:rPr>
      </w:pPr>
      <w:r w:rsidRPr="00BE7A50">
        <w:t>4.</w:t>
      </w:r>
      <w:r>
        <w:t>4</w:t>
      </w:r>
      <w:r w:rsidRPr="00BE7A50">
        <w:t>. Стягнення    пені    та    інших    штрафних   санкці</w:t>
      </w:r>
      <w:r>
        <w:t xml:space="preserve">й   здійснюється  в  позовному </w:t>
      </w:r>
      <w:r w:rsidRPr="00BE7A50">
        <w:t>порядку.                                                                                                                                                             4.</w:t>
      </w:r>
      <w:r>
        <w:t>5</w:t>
      </w:r>
      <w:r w:rsidRPr="00BE7A50">
        <w:t>. Ш</w:t>
      </w:r>
      <w:r w:rsidRPr="00BE7A50">
        <w:rPr>
          <w:color w:val="000000"/>
        </w:rPr>
        <w:t xml:space="preserve">трафні  санкції  до   </w:t>
      </w:r>
      <w:r w:rsidRPr="00BE7A50">
        <w:rPr>
          <w:bCs/>
          <w:color w:val="000000"/>
        </w:rPr>
        <w:t xml:space="preserve">Виконавця   </w:t>
      </w:r>
      <w:r w:rsidRPr="00BE7A50">
        <w:rPr>
          <w:color w:val="000000"/>
        </w:rPr>
        <w:t xml:space="preserve">не  застосовуються,   якщо </w:t>
      </w:r>
      <w:r w:rsidRPr="00BE7A50">
        <w:rPr>
          <w:bCs/>
          <w:color w:val="000000"/>
        </w:rPr>
        <w:t xml:space="preserve">Замовник  </w:t>
      </w:r>
      <w:r>
        <w:rPr>
          <w:color w:val="000000"/>
        </w:rPr>
        <w:t xml:space="preserve">має </w:t>
      </w:r>
      <w:r w:rsidRPr="00BE7A50">
        <w:rPr>
          <w:color w:val="000000"/>
        </w:rPr>
        <w:t xml:space="preserve">заборгованість  за </w:t>
      </w:r>
      <w:r w:rsidRPr="00BE7A50">
        <w:rPr>
          <w:color w:val="000000"/>
          <w:spacing w:val="-3"/>
        </w:rPr>
        <w:t xml:space="preserve">технічне обслуговування ліфтів більше 2-х місяців.                                                                                   </w:t>
      </w:r>
    </w:p>
    <w:p w:rsidR="00C20E95" w:rsidRDefault="00C20E95" w:rsidP="00C20E95">
      <w:pPr>
        <w:pStyle w:val="a3"/>
        <w:tabs>
          <w:tab w:val="left" w:pos="0"/>
          <w:tab w:val="left" w:pos="720"/>
          <w:tab w:val="left" w:pos="9923"/>
          <w:tab w:val="left" w:pos="10065"/>
        </w:tabs>
        <w:ind w:left="-360"/>
        <w:jc w:val="both"/>
      </w:pPr>
      <w:r>
        <w:rPr>
          <w:color w:val="000000"/>
          <w:spacing w:val="-3"/>
        </w:rPr>
        <w:t>4.6</w:t>
      </w:r>
      <w:r w:rsidRPr="00BE7A50">
        <w:rPr>
          <w:color w:val="000000"/>
          <w:spacing w:val="-3"/>
        </w:rPr>
        <w:t xml:space="preserve">. </w:t>
      </w:r>
      <w:r w:rsidRPr="00BE7A50">
        <w:rPr>
          <w:bCs/>
          <w:color w:val="000000"/>
          <w:spacing w:val="-3"/>
        </w:rPr>
        <w:t>Замо</w:t>
      </w:r>
      <w:r w:rsidRPr="00BE7A50">
        <w:rPr>
          <w:bCs/>
        </w:rPr>
        <w:t>вник</w:t>
      </w:r>
      <w:r w:rsidRPr="00BE7A50">
        <w:t xml:space="preserve"> несе відповідальність за достовірність наданої інформації.</w:t>
      </w:r>
    </w:p>
    <w:p w:rsidR="00C20E95" w:rsidRPr="00310BD9" w:rsidRDefault="00C20E95" w:rsidP="00C20E95">
      <w:pPr>
        <w:pStyle w:val="a3"/>
        <w:tabs>
          <w:tab w:val="left" w:pos="0"/>
          <w:tab w:val="left" w:pos="720"/>
          <w:tab w:val="left" w:pos="9923"/>
          <w:tab w:val="left" w:pos="10065"/>
        </w:tabs>
        <w:ind w:left="-360"/>
      </w:pPr>
    </w:p>
    <w:p w:rsidR="00C20E95" w:rsidRPr="002A4779" w:rsidRDefault="00C20E95" w:rsidP="00C20E95">
      <w:pPr>
        <w:pStyle w:val="a3"/>
        <w:tabs>
          <w:tab w:val="left" w:pos="0"/>
          <w:tab w:val="left" w:pos="720"/>
        </w:tabs>
        <w:ind w:left="-360"/>
        <w:jc w:val="center"/>
        <w:rPr>
          <w:b/>
        </w:rPr>
      </w:pPr>
      <w:r w:rsidRPr="002A4779">
        <w:rPr>
          <w:b/>
          <w:bCs/>
          <w:color w:val="000000"/>
          <w:spacing w:val="-4"/>
        </w:rPr>
        <w:t>5.   ДОДАТКОВІ УМОВИ.</w:t>
      </w:r>
    </w:p>
    <w:p w:rsidR="00C20E95" w:rsidRPr="00BE7A50" w:rsidRDefault="00C20E95" w:rsidP="00C20E95">
      <w:pPr>
        <w:pStyle w:val="a3"/>
        <w:tabs>
          <w:tab w:val="left" w:pos="0"/>
          <w:tab w:val="left" w:pos="720"/>
        </w:tabs>
        <w:ind w:left="-360"/>
        <w:jc w:val="both"/>
        <w:rPr>
          <w:i/>
        </w:rPr>
      </w:pPr>
      <w:r w:rsidRPr="00BE7A50">
        <w:rPr>
          <w:iCs/>
        </w:rPr>
        <w:t>5.1.  Замовник зобов'язаний</w:t>
      </w:r>
      <w:r w:rsidRPr="00BE7A50">
        <w:rPr>
          <w:i/>
        </w:rPr>
        <w:t>:</w:t>
      </w:r>
    </w:p>
    <w:p w:rsidR="00C20E95" w:rsidRPr="00BE7A50" w:rsidRDefault="00C20E95" w:rsidP="00C20E95">
      <w:pPr>
        <w:pStyle w:val="a3"/>
        <w:tabs>
          <w:tab w:val="left" w:pos="0"/>
          <w:tab w:val="left" w:pos="720"/>
        </w:tabs>
        <w:ind w:left="-360"/>
        <w:jc w:val="both"/>
      </w:pPr>
      <w:r w:rsidRPr="00BE7A50">
        <w:t xml:space="preserve">5.1.1. Забезпечувати </w:t>
      </w:r>
      <w:r w:rsidRPr="00BE7A50">
        <w:rPr>
          <w:bCs/>
        </w:rPr>
        <w:t>Виконавця</w:t>
      </w:r>
      <w:r w:rsidRPr="00BE7A50">
        <w:t xml:space="preserve"> службовими приміщеннями, на підставі окремого Договору оренди, для розміщення обслуговуючого персоналу і зберігання запасних частин та матеріалів, які існують на момент укладання </w:t>
      </w:r>
      <w:r w:rsidRPr="00BE7A50">
        <w:rPr>
          <w:bCs/>
        </w:rPr>
        <w:t>Договору</w:t>
      </w:r>
      <w:r w:rsidRPr="00BE7A50">
        <w:t xml:space="preserve"> згідно проектів на будівництво будинків.</w:t>
      </w:r>
    </w:p>
    <w:p w:rsidR="00C20E95" w:rsidRPr="00BE7A50" w:rsidRDefault="00C20E95" w:rsidP="00C20E95">
      <w:pPr>
        <w:pStyle w:val="a3"/>
        <w:tabs>
          <w:tab w:val="left" w:pos="0"/>
          <w:tab w:val="left" w:pos="720"/>
        </w:tabs>
        <w:ind w:left="-360"/>
        <w:jc w:val="both"/>
      </w:pPr>
      <w:r w:rsidRPr="00BE7A50">
        <w:t xml:space="preserve">5.1.2. У всіх випадках простою більше 15 діб з незалежних від </w:t>
      </w:r>
      <w:r w:rsidRPr="00BE7A50">
        <w:rPr>
          <w:bCs/>
        </w:rPr>
        <w:t>Виконавця</w:t>
      </w:r>
      <w:r w:rsidRPr="00BE7A50">
        <w:t xml:space="preserve"> причин, видавати </w:t>
      </w:r>
      <w:r w:rsidRPr="00BE7A50">
        <w:rPr>
          <w:bCs/>
        </w:rPr>
        <w:t xml:space="preserve">Виконавцю </w:t>
      </w:r>
      <w:r w:rsidRPr="00BE7A50">
        <w:t xml:space="preserve"> забезпечене фінансуванням наряд-замовлення на виконання відновлювальних робіт з приведення обладнання ліфта у технічно справний стан.</w:t>
      </w:r>
    </w:p>
    <w:p w:rsidR="00C20E95" w:rsidRPr="00BE7A50" w:rsidRDefault="00C20E95" w:rsidP="00C20E95">
      <w:pPr>
        <w:pStyle w:val="a3"/>
        <w:tabs>
          <w:tab w:val="left" w:pos="0"/>
          <w:tab w:val="left" w:pos="720"/>
        </w:tabs>
        <w:ind w:left="-360"/>
        <w:jc w:val="both"/>
      </w:pPr>
      <w:r w:rsidRPr="00BE7A50">
        <w:t xml:space="preserve">5.1.3. При наявності ліфтів, термін експлуатації яких досягає 25 років у період дії </w:t>
      </w:r>
      <w:r w:rsidRPr="00BE7A50">
        <w:rPr>
          <w:bCs/>
        </w:rPr>
        <w:t>Договору</w:t>
      </w:r>
      <w:r w:rsidRPr="00BE7A50">
        <w:t xml:space="preserve">, забезпечити організацію проведення експертного обстеження таких ліфтів і подати </w:t>
      </w:r>
      <w:r w:rsidRPr="00BE7A50">
        <w:rPr>
          <w:bCs/>
        </w:rPr>
        <w:t>Виконавцю</w:t>
      </w:r>
      <w:r w:rsidRPr="00BE7A50">
        <w:t xml:space="preserve"> письмовий дозвіл на продовження терміну їх експлуатації від організації, яка здійснила експертне обстеження.</w:t>
      </w:r>
    </w:p>
    <w:p w:rsidR="00C20E95" w:rsidRPr="00BE7A50" w:rsidRDefault="00C20E95" w:rsidP="00C20E95">
      <w:pPr>
        <w:pStyle w:val="a3"/>
        <w:tabs>
          <w:tab w:val="left" w:pos="0"/>
          <w:tab w:val="left" w:pos="720"/>
        </w:tabs>
        <w:ind w:left="-360"/>
        <w:jc w:val="both"/>
        <w:rPr>
          <w:iCs/>
        </w:rPr>
      </w:pPr>
      <w:r w:rsidRPr="00BE7A50">
        <w:rPr>
          <w:iCs/>
        </w:rPr>
        <w:t>5.2.  Виконавець зобов'язаний:</w:t>
      </w:r>
    </w:p>
    <w:p w:rsidR="00C20E95" w:rsidRPr="00BE7A50" w:rsidRDefault="00C20E95" w:rsidP="00C20E95">
      <w:pPr>
        <w:pStyle w:val="a3"/>
        <w:tabs>
          <w:tab w:val="left" w:pos="0"/>
          <w:tab w:val="left" w:pos="720"/>
        </w:tabs>
        <w:ind w:left="-360"/>
        <w:jc w:val="both"/>
      </w:pPr>
      <w:r w:rsidRPr="00BE7A50">
        <w:t xml:space="preserve">5.2.1. Зупиняти ліфти при виявленні </w:t>
      </w:r>
      <w:proofErr w:type="spellStart"/>
      <w:r w:rsidRPr="00BE7A50">
        <w:t>несправностей</w:t>
      </w:r>
      <w:proofErr w:type="spellEnd"/>
      <w:r w:rsidRPr="00BE7A50">
        <w:t xml:space="preserve">, порушенні вимог ПББЕЛ, які впливають на їх безпечну експлуатацію, систематичному невиконанні (більше як один місяць) </w:t>
      </w:r>
      <w:r w:rsidRPr="00BE7A50">
        <w:rPr>
          <w:bCs/>
        </w:rPr>
        <w:t>Замовником</w:t>
      </w:r>
      <w:r w:rsidRPr="00BE7A50">
        <w:t xml:space="preserve"> своїх договірних зобов'язань з послідуючим повідомленням </w:t>
      </w:r>
      <w:r w:rsidRPr="00BE7A50">
        <w:rPr>
          <w:bCs/>
        </w:rPr>
        <w:t>Замовника</w:t>
      </w:r>
      <w:r w:rsidRPr="00BE7A50">
        <w:t xml:space="preserve"> і складанням  двостороннього  </w:t>
      </w:r>
      <w:proofErr w:type="spellStart"/>
      <w:r w:rsidRPr="00BE7A50">
        <w:t>акта</w:t>
      </w:r>
      <w:proofErr w:type="spellEnd"/>
      <w:r w:rsidRPr="00BE7A50">
        <w:t>.</w:t>
      </w:r>
    </w:p>
    <w:p w:rsidR="00C20E95" w:rsidRPr="00BE7A50" w:rsidRDefault="00C20E95" w:rsidP="00C20E95">
      <w:pPr>
        <w:pStyle w:val="a3"/>
        <w:tabs>
          <w:tab w:val="left" w:pos="0"/>
          <w:tab w:val="left" w:pos="720"/>
        </w:tabs>
        <w:ind w:left="-360"/>
        <w:jc w:val="both"/>
      </w:pPr>
      <w:r w:rsidRPr="00BE7A50">
        <w:t xml:space="preserve">5.2.2. Проводити ремонтно-відновлювальні роботи на ліфтах, виведених  з ладу   в результаті порушень Правил експлуатації, навмисного псування, розкрадання обладнання, або інших причин, а також проводити експертне обстеження ліфтів після попередньої оплати </w:t>
      </w:r>
      <w:r w:rsidRPr="00BE7A50">
        <w:rPr>
          <w:bCs/>
        </w:rPr>
        <w:t>Замовником</w:t>
      </w:r>
      <w:r w:rsidRPr="00BE7A50">
        <w:t xml:space="preserve">  вартості робіт і обладнання.</w:t>
      </w:r>
    </w:p>
    <w:p w:rsidR="00C20E95" w:rsidRPr="00BE7A50" w:rsidRDefault="00C20E95" w:rsidP="00C20E95">
      <w:pPr>
        <w:pStyle w:val="a3"/>
        <w:tabs>
          <w:tab w:val="left" w:pos="0"/>
          <w:tab w:val="left" w:pos="720"/>
        </w:tabs>
        <w:ind w:left="-360"/>
        <w:jc w:val="both"/>
      </w:pPr>
      <w:r w:rsidRPr="00BE7A50">
        <w:lastRenderedPageBreak/>
        <w:t xml:space="preserve">5.2.3. При порушенні </w:t>
      </w:r>
      <w:r w:rsidRPr="00BE7A50">
        <w:rPr>
          <w:bCs/>
        </w:rPr>
        <w:t>Замовником</w:t>
      </w:r>
      <w:r w:rsidRPr="00BE7A50">
        <w:t xml:space="preserve"> строків оплати вартості виконаних робіт згідно п. 2.8 цього </w:t>
      </w:r>
      <w:r w:rsidRPr="00BE7A50">
        <w:rPr>
          <w:bCs/>
        </w:rPr>
        <w:t xml:space="preserve">Договору </w:t>
      </w:r>
      <w:r w:rsidRPr="00BE7A50">
        <w:t xml:space="preserve">більше як на один місяць, </w:t>
      </w:r>
      <w:r w:rsidRPr="00BE7A50">
        <w:rPr>
          <w:bCs/>
        </w:rPr>
        <w:t>Виконавець</w:t>
      </w:r>
      <w:r w:rsidRPr="00BE7A50">
        <w:t xml:space="preserve"> має право призупинити надання послуг по технічному обслуговуванню ліфтів шляхом зупинення ліфтів і повідомленням про це </w:t>
      </w:r>
      <w:r w:rsidRPr="00BE7A50">
        <w:rPr>
          <w:bCs/>
        </w:rPr>
        <w:t xml:space="preserve">Замовника  </w:t>
      </w:r>
      <w:r w:rsidRPr="00BE7A50">
        <w:t>телефонограмою чи листом.</w:t>
      </w:r>
    </w:p>
    <w:p w:rsidR="00C20E95" w:rsidRPr="00BE7A50" w:rsidRDefault="00C20E95" w:rsidP="00C20E95">
      <w:pPr>
        <w:pStyle w:val="a3"/>
        <w:tabs>
          <w:tab w:val="left" w:pos="0"/>
          <w:tab w:val="left" w:pos="720"/>
        </w:tabs>
        <w:ind w:left="-360"/>
        <w:jc w:val="both"/>
      </w:pPr>
      <w:r w:rsidRPr="00BE7A50">
        <w:t xml:space="preserve">5.2.4. У разі простою ліфтів більше 15 діб, з незалежних від </w:t>
      </w:r>
      <w:r w:rsidRPr="00BE7A50">
        <w:rPr>
          <w:bCs/>
        </w:rPr>
        <w:t>Виконавця</w:t>
      </w:r>
      <w:r w:rsidRPr="00BE7A50">
        <w:t xml:space="preserve"> причин, подальше відновлення роботи таких ліфтів та систем здійснювати  відповідно до вимог інструкцій заводів-виробників, за окрему плату згідно додаткової угоди.</w:t>
      </w:r>
    </w:p>
    <w:p w:rsidR="00C20E95" w:rsidRPr="00BE7A50" w:rsidRDefault="00C20E95" w:rsidP="00C20E95">
      <w:pPr>
        <w:pStyle w:val="a3"/>
        <w:tabs>
          <w:tab w:val="left" w:pos="0"/>
          <w:tab w:val="left" w:pos="284"/>
          <w:tab w:val="left" w:pos="720"/>
        </w:tabs>
        <w:ind w:left="-360"/>
        <w:jc w:val="both"/>
      </w:pPr>
      <w:r w:rsidRPr="00BE7A50">
        <w:t xml:space="preserve">5.3. Експлуатаційна відповідальність </w:t>
      </w:r>
      <w:r w:rsidRPr="00BE7A50">
        <w:rPr>
          <w:bCs/>
        </w:rPr>
        <w:t>Сторін</w:t>
      </w:r>
      <w:r w:rsidRPr="00BE7A50">
        <w:t xml:space="preserve"> за експлуатацію електрообладнання ліфта розмежовується по губках пінцетів ввідного пристрою.</w:t>
      </w:r>
    </w:p>
    <w:p w:rsidR="00C20E95" w:rsidRPr="00BE7A50" w:rsidRDefault="00C20E95" w:rsidP="00C20E95">
      <w:pPr>
        <w:shd w:val="clear" w:color="auto" w:fill="FFFFFF"/>
        <w:tabs>
          <w:tab w:val="left" w:pos="0"/>
          <w:tab w:val="left" w:pos="479"/>
          <w:tab w:val="left" w:pos="720"/>
        </w:tabs>
        <w:spacing w:line="274" w:lineRule="exact"/>
        <w:ind w:left="-360"/>
        <w:jc w:val="both"/>
        <w:rPr>
          <w:color w:val="000000"/>
          <w:spacing w:val="-11"/>
        </w:rPr>
      </w:pPr>
      <w:r w:rsidRPr="00BE7A50">
        <w:rPr>
          <w:color w:val="000000"/>
          <w:spacing w:val="-11"/>
        </w:rPr>
        <w:t xml:space="preserve">5. 4.  </w:t>
      </w:r>
      <w:r w:rsidRPr="00BE7A50">
        <w:rPr>
          <w:bCs/>
          <w:color w:val="000000"/>
          <w:spacing w:val="-11"/>
        </w:rPr>
        <w:t>Виконавець</w:t>
      </w:r>
      <w:r w:rsidRPr="00BE7A50">
        <w:rPr>
          <w:color w:val="000000"/>
          <w:spacing w:val="-11"/>
        </w:rPr>
        <w:t xml:space="preserve">   несе   відповідальність   за  дотримання      вимог   охорони  праці,   техніки   безпеки     та пожежної безпеки   своїми робітниками на території </w:t>
      </w:r>
      <w:r w:rsidRPr="00BE7A50">
        <w:rPr>
          <w:bCs/>
          <w:color w:val="000000"/>
          <w:spacing w:val="-11"/>
        </w:rPr>
        <w:t>Замовника</w:t>
      </w:r>
      <w:r w:rsidRPr="00BE7A50">
        <w:rPr>
          <w:color w:val="000000"/>
          <w:spacing w:val="-11"/>
        </w:rPr>
        <w:t xml:space="preserve">. </w:t>
      </w:r>
    </w:p>
    <w:p w:rsidR="00C20E95" w:rsidRDefault="00C20E95" w:rsidP="00C20E95">
      <w:pPr>
        <w:shd w:val="clear" w:color="auto" w:fill="FFFFFF"/>
        <w:tabs>
          <w:tab w:val="left" w:pos="0"/>
          <w:tab w:val="left" w:pos="479"/>
          <w:tab w:val="left" w:pos="720"/>
        </w:tabs>
        <w:spacing w:line="274" w:lineRule="exact"/>
        <w:ind w:left="-360"/>
        <w:jc w:val="both"/>
        <w:rPr>
          <w:bCs/>
          <w:color w:val="000000"/>
          <w:spacing w:val="-11"/>
        </w:rPr>
      </w:pPr>
      <w:r w:rsidRPr="00BE7A50">
        <w:rPr>
          <w:color w:val="000000"/>
          <w:spacing w:val="-11"/>
        </w:rPr>
        <w:t xml:space="preserve">5.5. На кожний випадок вандалізму, пограбування або аварії складається акт, який підписується  </w:t>
      </w:r>
      <w:r w:rsidRPr="00BE7A50">
        <w:rPr>
          <w:bCs/>
          <w:color w:val="000000"/>
          <w:spacing w:val="-11"/>
        </w:rPr>
        <w:t>Виконавцем</w:t>
      </w:r>
      <w:r w:rsidRPr="00BE7A50">
        <w:rPr>
          <w:color w:val="000000"/>
          <w:spacing w:val="-11"/>
        </w:rPr>
        <w:t xml:space="preserve"> і </w:t>
      </w:r>
      <w:r w:rsidRPr="00BE7A50">
        <w:rPr>
          <w:bCs/>
          <w:color w:val="000000"/>
          <w:spacing w:val="-11"/>
        </w:rPr>
        <w:t>Замовником.</w:t>
      </w:r>
    </w:p>
    <w:p w:rsidR="00C20E95" w:rsidRPr="00BE7A50" w:rsidRDefault="00C20E95" w:rsidP="00C20E95">
      <w:pPr>
        <w:shd w:val="clear" w:color="auto" w:fill="FFFFFF"/>
        <w:tabs>
          <w:tab w:val="left" w:pos="0"/>
          <w:tab w:val="left" w:pos="479"/>
          <w:tab w:val="left" w:pos="720"/>
        </w:tabs>
        <w:spacing w:line="274" w:lineRule="exact"/>
        <w:ind w:left="-360"/>
        <w:jc w:val="both"/>
        <w:rPr>
          <w:bCs/>
          <w:color w:val="000000"/>
          <w:spacing w:val="-11"/>
        </w:rPr>
      </w:pPr>
    </w:p>
    <w:p w:rsidR="00C20E95" w:rsidRPr="002A4779" w:rsidRDefault="00C20E95" w:rsidP="00C20E95">
      <w:pPr>
        <w:shd w:val="clear" w:color="auto" w:fill="FFFFFF"/>
        <w:tabs>
          <w:tab w:val="left" w:pos="0"/>
          <w:tab w:val="left" w:pos="720"/>
        </w:tabs>
        <w:spacing w:line="274" w:lineRule="exact"/>
        <w:ind w:left="-360"/>
        <w:jc w:val="center"/>
        <w:rPr>
          <w:b/>
        </w:rPr>
      </w:pPr>
      <w:r w:rsidRPr="002A4779">
        <w:rPr>
          <w:b/>
          <w:bCs/>
          <w:color w:val="000000"/>
          <w:spacing w:val="-2"/>
        </w:rPr>
        <w:t>6. ФОРС – МАЖОРНІ  ОБСТАВИНИ</w:t>
      </w:r>
    </w:p>
    <w:p w:rsidR="00C20E95" w:rsidRDefault="00C20E95" w:rsidP="00C20E95">
      <w:pPr>
        <w:shd w:val="clear" w:color="auto" w:fill="FFFFFF"/>
        <w:tabs>
          <w:tab w:val="left" w:pos="0"/>
          <w:tab w:val="left" w:pos="720"/>
        </w:tabs>
        <w:spacing w:line="274" w:lineRule="exact"/>
        <w:ind w:left="-360" w:right="36"/>
        <w:jc w:val="both"/>
        <w:rPr>
          <w:color w:val="000000"/>
          <w:spacing w:val="-4"/>
        </w:rPr>
      </w:pPr>
      <w:r w:rsidRPr="00BE7A50">
        <w:rPr>
          <w:bCs/>
          <w:color w:val="000000"/>
          <w:spacing w:val="-1"/>
        </w:rPr>
        <w:t xml:space="preserve">6.1. Сторони </w:t>
      </w:r>
      <w:r w:rsidRPr="00BE7A50">
        <w:rPr>
          <w:color w:val="000000"/>
          <w:spacing w:val="-1"/>
        </w:rPr>
        <w:t xml:space="preserve">звільняються від відповідальності за повне чи часткове невиконання обов'язків за </w:t>
      </w:r>
      <w:r w:rsidRPr="00BE7A50">
        <w:rPr>
          <w:color w:val="000000"/>
        </w:rPr>
        <w:t xml:space="preserve">цим </w:t>
      </w:r>
      <w:r w:rsidRPr="00BE7A50">
        <w:rPr>
          <w:bCs/>
          <w:color w:val="000000"/>
        </w:rPr>
        <w:t xml:space="preserve">Договором, </w:t>
      </w:r>
      <w:r w:rsidRPr="00BE7A50">
        <w:rPr>
          <w:color w:val="000000"/>
        </w:rPr>
        <w:t xml:space="preserve">якщо невиконання сталося внаслідок заборонних заходів держави, місцевих </w:t>
      </w:r>
      <w:r w:rsidRPr="00BE7A50">
        <w:rPr>
          <w:color w:val="000000"/>
          <w:spacing w:val="-4"/>
        </w:rPr>
        <w:t xml:space="preserve">органів влади або обставин непередбаченої сили, до яких відносяться події, на які вони не можуть </w:t>
      </w:r>
      <w:r w:rsidRPr="00BE7A50">
        <w:rPr>
          <w:color w:val="000000"/>
          <w:spacing w:val="-3"/>
        </w:rPr>
        <w:t xml:space="preserve">учинити вплив та не несуть відповідальність за їх виникнення (пожежа, землетрус, повінь, війна, </w:t>
      </w:r>
      <w:r w:rsidRPr="00BE7A50">
        <w:rPr>
          <w:color w:val="000000"/>
          <w:spacing w:val="-4"/>
        </w:rPr>
        <w:t>страйк та прирівняні до них).</w:t>
      </w:r>
    </w:p>
    <w:p w:rsidR="00C20E95" w:rsidRPr="00310BD9" w:rsidRDefault="00C20E95" w:rsidP="00C20E95">
      <w:pPr>
        <w:shd w:val="clear" w:color="auto" w:fill="FFFFFF"/>
        <w:tabs>
          <w:tab w:val="left" w:pos="0"/>
          <w:tab w:val="left" w:pos="720"/>
        </w:tabs>
        <w:spacing w:line="274" w:lineRule="exact"/>
        <w:ind w:left="-360" w:right="36"/>
        <w:jc w:val="both"/>
        <w:rPr>
          <w:color w:val="000000"/>
          <w:spacing w:val="-4"/>
        </w:rPr>
      </w:pPr>
    </w:p>
    <w:p w:rsidR="00C20E95" w:rsidRPr="002A4779" w:rsidRDefault="00C20E95" w:rsidP="00C20E95">
      <w:pPr>
        <w:shd w:val="clear" w:color="auto" w:fill="FFFFFF"/>
        <w:tabs>
          <w:tab w:val="left" w:pos="0"/>
          <w:tab w:val="left" w:pos="720"/>
        </w:tabs>
        <w:spacing w:before="11" w:line="274" w:lineRule="exact"/>
        <w:ind w:left="-360"/>
        <w:jc w:val="center"/>
        <w:rPr>
          <w:b/>
        </w:rPr>
      </w:pPr>
      <w:r w:rsidRPr="002A4779">
        <w:rPr>
          <w:b/>
          <w:bCs/>
          <w:color w:val="000000"/>
          <w:spacing w:val="-3"/>
        </w:rPr>
        <w:t>7.   ПОРЯДОК РОЗГЛЯДУ СПОРІВ</w:t>
      </w:r>
    </w:p>
    <w:p w:rsidR="00C20E95" w:rsidRDefault="00C20E95" w:rsidP="00C20E95">
      <w:pPr>
        <w:shd w:val="clear" w:color="auto" w:fill="FFFFFF"/>
        <w:tabs>
          <w:tab w:val="left" w:pos="0"/>
          <w:tab w:val="left" w:pos="720"/>
        </w:tabs>
        <w:spacing w:line="274" w:lineRule="exact"/>
        <w:ind w:left="-360" w:right="29"/>
        <w:jc w:val="both"/>
        <w:rPr>
          <w:color w:val="000000"/>
          <w:spacing w:val="-4"/>
        </w:rPr>
      </w:pPr>
      <w:r w:rsidRPr="00BE7A50">
        <w:rPr>
          <w:color w:val="000000"/>
          <w:spacing w:val="-3"/>
        </w:rPr>
        <w:t xml:space="preserve">7.1. Спори, які виникають з цього </w:t>
      </w:r>
      <w:r w:rsidRPr="00BE7A50">
        <w:rPr>
          <w:bCs/>
          <w:color w:val="000000"/>
          <w:spacing w:val="-3"/>
        </w:rPr>
        <w:t>Договору</w:t>
      </w:r>
      <w:r w:rsidRPr="00BE7A50">
        <w:rPr>
          <w:color w:val="000000"/>
          <w:spacing w:val="-3"/>
        </w:rPr>
        <w:t xml:space="preserve">, вирішуються </w:t>
      </w:r>
      <w:r w:rsidRPr="00BE7A50">
        <w:rPr>
          <w:bCs/>
          <w:color w:val="000000"/>
          <w:spacing w:val="-3"/>
        </w:rPr>
        <w:t xml:space="preserve">Сторонами </w:t>
      </w:r>
      <w:r w:rsidRPr="00BE7A50">
        <w:rPr>
          <w:color w:val="000000"/>
          <w:spacing w:val="-3"/>
        </w:rPr>
        <w:t xml:space="preserve">шляхом переговорів та </w:t>
      </w:r>
      <w:r w:rsidRPr="00BE7A50">
        <w:rPr>
          <w:color w:val="000000"/>
          <w:spacing w:val="-2"/>
        </w:rPr>
        <w:t xml:space="preserve">прийняттям відповідних рішень. При неможливості досягнути згоди спір вирішується згідно з </w:t>
      </w:r>
      <w:r w:rsidRPr="00BE7A50">
        <w:rPr>
          <w:color w:val="000000"/>
          <w:spacing w:val="-4"/>
        </w:rPr>
        <w:t>чинним законодавством України.</w:t>
      </w:r>
    </w:p>
    <w:p w:rsidR="00C20E95" w:rsidRDefault="00C20E95" w:rsidP="00C20E95">
      <w:pPr>
        <w:shd w:val="clear" w:color="auto" w:fill="FFFFFF"/>
        <w:tabs>
          <w:tab w:val="left" w:pos="0"/>
          <w:tab w:val="left" w:pos="720"/>
        </w:tabs>
        <w:spacing w:line="274" w:lineRule="exact"/>
        <w:ind w:left="-360" w:right="29"/>
        <w:jc w:val="both"/>
        <w:rPr>
          <w:color w:val="000000"/>
          <w:spacing w:val="-4"/>
        </w:rPr>
      </w:pPr>
    </w:p>
    <w:p w:rsidR="00C20E95" w:rsidRPr="008A7666" w:rsidRDefault="00C20E95" w:rsidP="00C20E95">
      <w:pPr>
        <w:ind w:left="-284"/>
        <w:jc w:val="both"/>
      </w:pPr>
      <w:r w:rsidRPr="00E16D7E">
        <w:rPr>
          <w:b/>
          <w:sz w:val="23"/>
          <w:szCs w:val="23"/>
        </w:rPr>
        <w:t xml:space="preserve">                                   </w:t>
      </w:r>
      <w:r w:rsidRPr="008A7666">
        <w:rPr>
          <w:b/>
        </w:rPr>
        <w:t xml:space="preserve">8. </w:t>
      </w:r>
      <w:r>
        <w:rPr>
          <w:b/>
        </w:rPr>
        <w:t>ПОРЯДОК ЗМІНИ УМОВ ДОГОВОРУ</w:t>
      </w:r>
    </w:p>
    <w:p w:rsidR="00E60219" w:rsidRPr="001D3AD9" w:rsidRDefault="00E60219" w:rsidP="00E60219">
      <w:pPr>
        <w:ind w:left="-426"/>
        <w:jc w:val="both"/>
      </w:pPr>
      <w:r>
        <w:t xml:space="preserve">8.1. </w:t>
      </w:r>
      <w:r w:rsidRPr="001D3AD9">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E60219" w:rsidRDefault="00E60219" w:rsidP="00E60219">
      <w:pPr>
        <w:ind w:left="-426"/>
        <w:jc w:val="both"/>
      </w:pPr>
      <w:r>
        <w:t>8</w:t>
      </w:r>
      <w:r w:rsidRPr="001D3AD9">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E60219" w:rsidRDefault="00E60219" w:rsidP="00E60219">
      <w:pPr>
        <w:pBdr>
          <w:top w:val="nil"/>
          <w:left w:val="nil"/>
          <w:bottom w:val="nil"/>
          <w:right w:val="nil"/>
          <w:between w:val="nil"/>
        </w:pBdr>
        <w:ind w:left="-426" w:firstLine="700"/>
        <w:jc w:val="both"/>
      </w:pPr>
      <w:r>
        <w:t xml:space="preserve">У разі направлення листа в електронній формі </w:t>
      </w:r>
      <w:r>
        <w:rPr>
          <w:highlight w:val="white"/>
        </w:rPr>
        <w:t>обов’язковим реквізитом електронного(</w:t>
      </w:r>
      <w:proofErr w:type="spellStart"/>
      <w:r>
        <w:rPr>
          <w:highlight w:val="white"/>
        </w:rPr>
        <w:t>их</w:t>
      </w:r>
      <w:proofErr w:type="spellEnd"/>
      <w:r>
        <w:rPr>
          <w:highlight w:val="white"/>
        </w:rPr>
        <w:t>) документа(</w:t>
      </w:r>
      <w:proofErr w:type="spellStart"/>
      <w:r>
        <w:rPr>
          <w:highlight w:val="white"/>
        </w:rPr>
        <w:t>ів</w:t>
      </w:r>
      <w:proofErr w:type="spellEnd"/>
      <w:r>
        <w:rPr>
          <w:highlight w:val="white"/>
        </w:rPr>
        <w:t>)</w:t>
      </w:r>
      <w:r>
        <w:t>, який(і) надсилається(</w:t>
      </w:r>
      <w:proofErr w:type="spellStart"/>
      <w:r>
        <w:t>ються</w:t>
      </w:r>
      <w:proofErr w:type="spellEnd"/>
      <w:r>
        <w:t xml:space="preserve">) Сторонами шляхом електронного зв'язку на електронні адреси, зазначені в цьому договорі про закупівлю, є </w:t>
      </w:r>
      <w:r>
        <w:rPr>
          <w:highlight w:val="white"/>
        </w:rPr>
        <w:t>кваліфікований електронний підпис (КЕП).</w:t>
      </w:r>
      <w:r>
        <w:t xml:space="preserve"> Відсутність КЕП в електронному документі виключає підстави вважати такий документ оригінальним.</w:t>
      </w:r>
    </w:p>
    <w:p w:rsidR="00E60219" w:rsidRPr="001D3AD9" w:rsidRDefault="00E60219" w:rsidP="00E60219">
      <w:pPr>
        <w:ind w:left="-426"/>
        <w:jc w:val="both"/>
      </w:pPr>
    </w:p>
    <w:p w:rsidR="00E60219" w:rsidRPr="001D3AD9" w:rsidRDefault="00E60219" w:rsidP="00E60219">
      <w:pPr>
        <w:ind w:left="-426"/>
        <w:jc w:val="both"/>
      </w:pPr>
      <w:r w:rsidRPr="001D3AD9">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60219" w:rsidRPr="001D3AD9" w:rsidRDefault="00E60219" w:rsidP="00E60219">
      <w:pPr>
        <w:ind w:left="-426"/>
        <w:jc w:val="both"/>
      </w:pPr>
      <w:r w:rsidRPr="001D3AD9">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E60219" w:rsidRPr="001D3AD9" w:rsidRDefault="00E60219" w:rsidP="00E60219">
      <w:pPr>
        <w:ind w:left="-426"/>
        <w:jc w:val="both"/>
      </w:pPr>
      <w:r w:rsidRPr="001D3AD9">
        <w:t xml:space="preserve">У разі направлення листа в письмовій формі поштою, якщо поштовий лист </w:t>
      </w:r>
      <w:proofErr w:type="spellStart"/>
      <w:r w:rsidRPr="001D3AD9">
        <w:t>повернено</w:t>
      </w:r>
      <w:proofErr w:type="spellEnd"/>
      <w:r w:rsidRPr="001D3AD9">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w:t>
      </w:r>
      <w:r w:rsidRPr="001D3AD9">
        <w:lastRenderedPageBreak/>
        <w:t>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60219" w:rsidRDefault="00E60219" w:rsidP="00E60219">
      <w:pPr>
        <w:ind w:left="-426"/>
        <w:jc w:val="both"/>
      </w:pPr>
      <w:r>
        <w:t>8</w:t>
      </w:r>
      <w:r w:rsidRPr="001D3AD9">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60219" w:rsidRDefault="00A2036A" w:rsidP="00E60219">
      <w:pPr>
        <w:ind w:left="-426"/>
        <w:jc w:val="both"/>
      </w:pPr>
      <w:r>
        <w:t>8</w:t>
      </w:r>
      <w:r w:rsidR="00E60219" w:rsidRPr="006274B6">
        <w:t>.</w:t>
      </w:r>
      <w:r w:rsidR="00E60219">
        <w:t>4</w:t>
      </w:r>
      <w:r w:rsidR="00E60219" w:rsidRPr="006274B6">
        <w:t xml:space="preserve">.  </w:t>
      </w:r>
      <w:r w:rsidR="00E60219">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47E2D" w:rsidRDefault="00C47E2D" w:rsidP="00C47E2D">
      <w:pPr>
        <w:ind w:left="-426" w:firstLine="568"/>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219" w:rsidRDefault="00E60219" w:rsidP="00E60219">
      <w:pPr>
        <w:ind w:left="-426"/>
        <w:jc w:val="both"/>
      </w:pPr>
    </w:p>
    <w:p w:rsidR="00E60219" w:rsidRPr="00327189" w:rsidRDefault="00E60219" w:rsidP="00E60219">
      <w:pPr>
        <w:ind w:left="-426" w:firstLine="720"/>
        <w:jc w:val="both"/>
        <w:rPr>
          <w:i/>
        </w:rPr>
      </w:pPr>
      <w:r>
        <w:t>1) зменшення обсягів закупівлі, зокрема з урахуванням фактичного обсягу видатків Замовника</w:t>
      </w:r>
      <w:r w:rsidRPr="00157261">
        <w:t xml:space="preserve">.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60219" w:rsidRPr="00327189" w:rsidRDefault="00E60219" w:rsidP="00E60219">
      <w:pPr>
        <w:ind w:left="-426" w:firstLine="720"/>
        <w:jc w:val="both"/>
      </w:pPr>
    </w:p>
    <w:p w:rsidR="00E60219" w:rsidRPr="00327189" w:rsidRDefault="00C47E2D" w:rsidP="00E60219">
      <w:pPr>
        <w:ind w:left="-426" w:firstLine="720"/>
        <w:jc w:val="both"/>
        <w:rPr>
          <w:i/>
        </w:rPr>
      </w:pPr>
      <w:r>
        <w:rPr>
          <w:highlight w:val="white"/>
        </w:rPr>
        <w:t>2</w:t>
      </w:r>
      <w:r w:rsidR="00E60219">
        <w:rPr>
          <w:highlight w:val="white"/>
        </w:rPr>
        <w:t xml:space="preserve">) </w:t>
      </w:r>
      <w:r w:rsidR="00E60219">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00E60219" w:rsidRPr="00327189">
        <w:rPr>
          <w:i/>
        </w:rPr>
        <w:t xml:space="preserve">Сторони можуть </w:t>
      </w:r>
      <w:proofErr w:type="spellStart"/>
      <w:r w:rsidR="00E60219" w:rsidRPr="00327189">
        <w:rPr>
          <w:i/>
        </w:rPr>
        <w:t>внести</w:t>
      </w:r>
      <w:proofErr w:type="spellEnd"/>
      <w:r w:rsidR="00E60219" w:rsidRPr="00327189">
        <w:rPr>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60219" w:rsidRDefault="00E60219" w:rsidP="00E60219">
      <w:pPr>
        <w:ind w:left="-426" w:firstLine="720"/>
        <w:jc w:val="both"/>
        <w:rPr>
          <w:color w:val="4A86E8"/>
        </w:rPr>
      </w:pPr>
    </w:p>
    <w:p w:rsidR="00E60219" w:rsidRPr="00327189" w:rsidRDefault="00C47E2D" w:rsidP="00E60219">
      <w:pPr>
        <w:ind w:left="-426" w:firstLine="720"/>
        <w:jc w:val="both"/>
        <w:rPr>
          <w:i/>
        </w:rPr>
      </w:pPr>
      <w:r>
        <w:t>3</w:t>
      </w:r>
      <w:r w:rsidR="00E60219">
        <w:t xml:space="preserve">) продовження строку дії договору про закупівлю та/або строку виконання зобов’язань щодо </w:t>
      </w:r>
      <w:r w:rsidR="00A2036A">
        <w:rPr>
          <w:color w:val="000000" w:themeColor="text1"/>
        </w:rPr>
        <w:t>надання послуг</w:t>
      </w:r>
      <w:r w:rsidR="00E60219" w:rsidRPr="00327189">
        <w:rPr>
          <w:color w:val="000000" w:themeColor="text1"/>
        </w:rPr>
        <w:t xml:space="preserve">, у </w:t>
      </w:r>
      <w:r w:rsidR="00E60219">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E60219" w:rsidRPr="00327189">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60219" w:rsidRDefault="00E60219" w:rsidP="00E60219">
      <w:pPr>
        <w:ind w:left="-426" w:firstLine="720"/>
        <w:jc w:val="both"/>
        <w:rPr>
          <w:color w:val="4A86E8"/>
        </w:rPr>
      </w:pPr>
    </w:p>
    <w:p w:rsidR="00E60219" w:rsidRPr="00327189" w:rsidRDefault="00C47E2D" w:rsidP="00E60219">
      <w:pPr>
        <w:ind w:left="-426" w:firstLine="720"/>
        <w:jc w:val="both"/>
        <w:rPr>
          <w:i/>
        </w:rPr>
      </w:pPr>
      <w:r>
        <w:t>4</w:t>
      </w:r>
      <w:r w:rsidR="00E60219">
        <w:t>) погодження зміни ціни в договорі про закупівлю в бік зменшення (без зміни кількості (обсягу) та якості товарів, робіт і послуг).</w:t>
      </w:r>
      <w:r w:rsidR="00E60219">
        <w:rPr>
          <w:color w:val="4A86E8"/>
        </w:rPr>
        <w:t xml:space="preserve"> </w:t>
      </w:r>
      <w:r w:rsidR="00E60219" w:rsidRPr="00327189">
        <w:rPr>
          <w:i/>
        </w:rPr>
        <w:t xml:space="preserve">Сторони можуть </w:t>
      </w:r>
      <w:proofErr w:type="spellStart"/>
      <w:r w:rsidR="00E60219" w:rsidRPr="00327189">
        <w:rPr>
          <w:i/>
        </w:rPr>
        <w:t>внести</w:t>
      </w:r>
      <w:proofErr w:type="spellEnd"/>
      <w:r w:rsidR="00E60219" w:rsidRPr="00327189">
        <w:rPr>
          <w:i/>
        </w:rPr>
        <w:t xml:space="preserve"> зміни до Договору в разі узгодженої зміни ціни в бік зменшення (без зміни кількості (обсягу) та якості товарів,</w:t>
      </w:r>
      <w:r w:rsidR="00A2036A">
        <w:rPr>
          <w:i/>
        </w:rPr>
        <w:t xml:space="preserve"> робіт або послуг</w:t>
      </w:r>
      <w:r w:rsidR="00E60219" w:rsidRPr="00327189">
        <w:rPr>
          <w:i/>
        </w:rPr>
        <w:t>);</w:t>
      </w:r>
    </w:p>
    <w:p w:rsidR="00E60219" w:rsidRDefault="00E60219" w:rsidP="00E60219">
      <w:pPr>
        <w:ind w:left="-426" w:firstLine="720"/>
        <w:jc w:val="both"/>
        <w:rPr>
          <w:color w:val="4A86E8"/>
        </w:rPr>
      </w:pPr>
    </w:p>
    <w:p w:rsidR="00E60219" w:rsidRPr="00327189" w:rsidRDefault="00C47E2D" w:rsidP="00E60219">
      <w:pPr>
        <w:ind w:left="-426" w:firstLine="720"/>
        <w:jc w:val="both"/>
        <w:rPr>
          <w:i/>
        </w:rPr>
      </w:pPr>
      <w:r>
        <w:t>5</w:t>
      </w:r>
      <w:r w:rsidR="00E60219">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00E60219" w:rsidRPr="00327189">
        <w:rPr>
          <w:i/>
        </w:rPr>
        <w:t>У цьому випадку Сторони погоджуються, що зміну ціни здійснюють у такому порядку:</w:t>
      </w:r>
    </w:p>
    <w:p w:rsidR="00E60219" w:rsidRPr="00327189" w:rsidRDefault="00E60219" w:rsidP="00E60219">
      <w:pPr>
        <w:ind w:left="-426" w:firstLine="567"/>
        <w:jc w:val="both"/>
        <w:rPr>
          <w:i/>
        </w:rPr>
      </w:pPr>
      <w:r w:rsidRPr="00327189">
        <w:rPr>
          <w:i/>
        </w:rPr>
        <w:t xml:space="preserve">Сторони можуть </w:t>
      </w:r>
      <w:proofErr w:type="spellStart"/>
      <w:r w:rsidRPr="00327189">
        <w:rPr>
          <w:i/>
        </w:rPr>
        <w:t>внести</w:t>
      </w:r>
      <w:proofErr w:type="spellEnd"/>
      <w:r w:rsidRPr="00327189">
        <w:rPr>
          <w:i/>
        </w:rPr>
        <w:t xml:space="preserve">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w:t>
      </w:r>
      <w:r w:rsidRPr="00327189">
        <w:rPr>
          <w:i/>
        </w:rPr>
        <w:lastRenderedPageBreak/>
        <w:t>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60219" w:rsidRDefault="00E60219" w:rsidP="00E60219">
      <w:pPr>
        <w:ind w:left="-426" w:firstLine="567"/>
        <w:jc w:val="both"/>
      </w:pPr>
    </w:p>
    <w:p w:rsidR="00E60219" w:rsidRPr="00327189" w:rsidRDefault="00C47E2D" w:rsidP="00E60219">
      <w:pPr>
        <w:ind w:left="-426" w:firstLine="720"/>
        <w:jc w:val="both"/>
        <w:rPr>
          <w:i/>
        </w:rPr>
      </w:pPr>
      <w:r>
        <w:t>6</w:t>
      </w:r>
      <w:r w:rsidR="00E60219">
        <w:t>) зміни умов у зв’язку із застосуванням положень частини шостої статті 41 Закону,</w:t>
      </w:r>
      <w:r w:rsidR="00E60219">
        <w:rPr>
          <w:i/>
          <w:color w:val="4A86E8"/>
        </w:rPr>
        <w:t xml:space="preserve"> </w:t>
      </w:r>
      <w:r w:rsidR="00E60219">
        <w:t xml:space="preserve">а саме дія договору про закупівлю може бути продовжена на строк, достатній для проведення </w:t>
      </w:r>
      <w:r w:rsidR="00E60219" w:rsidRPr="00327189">
        <w:t>процедури закупівлі на</w:t>
      </w:r>
      <w:r w:rsidR="00E60219">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60219">
        <w:rPr>
          <w:i/>
          <w:highlight w:val="white"/>
        </w:rPr>
        <w:t xml:space="preserve">. </w:t>
      </w:r>
      <w:r w:rsidR="00E60219" w:rsidRPr="00327189">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60219" w:rsidRDefault="00E60219" w:rsidP="00E60219">
      <w:pPr>
        <w:ind w:left="-426" w:firstLine="720"/>
        <w:jc w:val="both"/>
        <w:rPr>
          <w:rFonts w:ascii="Arial" w:eastAsia="Arial" w:hAnsi="Arial" w:cs="Arial"/>
          <w:i/>
          <w:color w:val="323232"/>
          <w:shd w:val="clear" w:color="auto" w:fill="D3D3D3"/>
        </w:rPr>
      </w:pPr>
    </w:p>
    <w:p w:rsidR="00E60219" w:rsidRDefault="00E60219" w:rsidP="00E60219">
      <w:pPr>
        <w:ind w:left="-426"/>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60219" w:rsidRPr="001D3AD9" w:rsidRDefault="00A2036A" w:rsidP="00E60219">
      <w:pPr>
        <w:ind w:left="-426"/>
        <w:jc w:val="both"/>
      </w:pPr>
      <w:r>
        <w:t>8</w:t>
      </w:r>
      <w:r w:rsidR="00E60219" w:rsidRPr="001D3AD9">
        <w:t>.</w:t>
      </w:r>
      <w:r w:rsidR="00E60219">
        <w:t>5</w:t>
      </w:r>
      <w:r w:rsidR="00E60219" w:rsidRPr="001D3AD9">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E60219" w:rsidRPr="001D3AD9" w:rsidRDefault="00A2036A" w:rsidP="00E60219">
      <w:pPr>
        <w:ind w:left="-426"/>
        <w:jc w:val="both"/>
      </w:pPr>
      <w:r>
        <w:t>8</w:t>
      </w:r>
      <w:r w:rsidR="00E60219">
        <w:t>.6</w:t>
      </w:r>
      <w:r w:rsidR="00E60219" w:rsidRPr="001D3AD9">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60219" w:rsidRPr="001D3AD9" w:rsidRDefault="00A2036A" w:rsidP="00E60219">
      <w:pPr>
        <w:ind w:left="-426"/>
        <w:jc w:val="both"/>
      </w:pPr>
      <w:r>
        <w:t>8</w:t>
      </w:r>
      <w:r w:rsidR="00E60219">
        <w:t>.7</w:t>
      </w:r>
      <w:r w:rsidR="00E60219" w:rsidRPr="001D3AD9">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A2036A">
        <w:t xml:space="preserve">ЮРИДИЧНІ АДРЕСИ , РЕКВІЗИТИ СТОРІН ТА ПІДПИСИ СТОРІН </w:t>
      </w:r>
      <w:r w:rsidR="00E60219" w:rsidRPr="001D3AD9">
        <w:t>“. Договір про закупівлю вважається розірваним з дати розірвання, зазначеної в листі-повідомленні про розірвання договору про закупівлю.</w:t>
      </w:r>
    </w:p>
    <w:p w:rsidR="00E60219" w:rsidRPr="001D3AD9" w:rsidRDefault="00A2036A" w:rsidP="00E60219">
      <w:pPr>
        <w:ind w:left="-426"/>
        <w:jc w:val="both"/>
      </w:pPr>
      <w:r>
        <w:t>8</w:t>
      </w:r>
      <w:r w:rsidR="00E60219">
        <w:t>.8</w:t>
      </w:r>
      <w:r w:rsidR="00E60219" w:rsidRPr="001D3AD9">
        <w:t>. .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E60219" w:rsidRPr="001D3AD9" w:rsidRDefault="00E60219" w:rsidP="00E60219">
      <w:pPr>
        <w:ind w:left="-426"/>
        <w:jc w:val="both"/>
      </w:pPr>
      <w:r w:rsidRPr="001D3AD9">
        <w:t xml:space="preserve">— </w:t>
      </w:r>
      <w:r w:rsidRPr="005B1C2E">
        <w:t>невиконання або неналежного виконання протилежною стороною своїх зобов’язань за цим договором про закупівлю більш як на 30 (тридцять) днів, понад строку, визначеного в заявці Покупця</w:t>
      </w:r>
      <w:r w:rsidRPr="001D3AD9">
        <w:t>;</w:t>
      </w:r>
    </w:p>
    <w:p w:rsidR="00E60219" w:rsidRPr="001D3AD9" w:rsidRDefault="00E60219" w:rsidP="00E60219">
      <w:pPr>
        <w:ind w:left="-426"/>
        <w:jc w:val="both"/>
      </w:pPr>
      <w:r w:rsidRPr="001D3AD9">
        <w:t>— в інших випадках, передбачених договором про закупівлю та чинним законодавством України.</w:t>
      </w:r>
    </w:p>
    <w:p w:rsidR="00E60219" w:rsidRPr="001D3AD9" w:rsidRDefault="00A2036A" w:rsidP="00E60219">
      <w:pPr>
        <w:ind w:left="-426"/>
        <w:jc w:val="both"/>
      </w:pPr>
      <w:r>
        <w:t>8</w:t>
      </w:r>
      <w:r w:rsidR="00E60219">
        <w:t>.9</w:t>
      </w:r>
      <w:r w:rsidR="00E60219" w:rsidRPr="001D3AD9">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60219" w:rsidRPr="001D3AD9" w:rsidRDefault="00A2036A" w:rsidP="00E60219">
      <w:pPr>
        <w:ind w:left="-426"/>
        <w:jc w:val="both"/>
      </w:pPr>
      <w:r>
        <w:t>8</w:t>
      </w:r>
      <w:r w:rsidR="00E60219">
        <w:t>.10</w:t>
      </w:r>
      <w:r w:rsidR="00E60219" w:rsidRPr="001D3AD9">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E60219" w:rsidRPr="001D3AD9" w:rsidRDefault="00A2036A" w:rsidP="00E60219">
      <w:pPr>
        <w:ind w:left="-426"/>
        <w:jc w:val="both"/>
      </w:pPr>
      <w:r>
        <w:t>8</w:t>
      </w:r>
      <w:r w:rsidR="00E60219">
        <w:t>.11</w:t>
      </w:r>
      <w:r w:rsidR="00E60219" w:rsidRPr="001D3AD9">
        <w:t>. У випадках, не передбачених дійсним договором про закупівлю, Сторони керуються чинним законодавством України.</w:t>
      </w:r>
    </w:p>
    <w:p w:rsidR="00E60219" w:rsidRPr="001D3AD9" w:rsidRDefault="00A2036A" w:rsidP="00E60219">
      <w:pPr>
        <w:ind w:left="-426"/>
        <w:jc w:val="both"/>
      </w:pPr>
      <w:r>
        <w:lastRenderedPageBreak/>
        <w:t>8</w:t>
      </w:r>
      <w:r w:rsidR="00E60219">
        <w:t>.12</w:t>
      </w:r>
      <w:r w:rsidR="00E60219" w:rsidRPr="001D3AD9">
        <w:t>. Жодна зі Сторін не має права передавати права та обов’язки за цим Договором третім особам без отримання письмової згоди другої Сторони.</w:t>
      </w:r>
    </w:p>
    <w:p w:rsidR="005E4ACB" w:rsidRPr="00E16D7E" w:rsidRDefault="005E4ACB" w:rsidP="00C20E95">
      <w:pPr>
        <w:ind w:left="-284" w:right="-36"/>
        <w:jc w:val="both"/>
        <w:rPr>
          <w:sz w:val="23"/>
          <w:szCs w:val="23"/>
        </w:rPr>
      </w:pPr>
    </w:p>
    <w:p w:rsidR="00C20E95" w:rsidRPr="002A4779" w:rsidRDefault="00C20E95" w:rsidP="00C20E95">
      <w:pPr>
        <w:shd w:val="clear" w:color="auto" w:fill="FFFFFF"/>
        <w:tabs>
          <w:tab w:val="left" w:pos="0"/>
          <w:tab w:val="left" w:pos="720"/>
        </w:tabs>
        <w:spacing w:line="274" w:lineRule="exact"/>
        <w:jc w:val="center"/>
        <w:rPr>
          <w:b/>
          <w:bCs/>
          <w:color w:val="000000"/>
          <w:spacing w:val="-3"/>
        </w:rPr>
      </w:pPr>
      <w:r>
        <w:rPr>
          <w:b/>
          <w:bCs/>
          <w:color w:val="000000"/>
          <w:spacing w:val="-3"/>
        </w:rPr>
        <w:t>9</w:t>
      </w:r>
      <w:r w:rsidRPr="002A4779">
        <w:rPr>
          <w:b/>
          <w:bCs/>
          <w:color w:val="000000"/>
          <w:spacing w:val="-3"/>
        </w:rPr>
        <w:t>. ТЕРМІН ДІЇ ДОГОВОРУ</w:t>
      </w:r>
    </w:p>
    <w:p w:rsidR="00C20E95" w:rsidRDefault="00C20E95" w:rsidP="00C20E95">
      <w:pPr>
        <w:pStyle w:val="a3"/>
        <w:tabs>
          <w:tab w:val="left" w:pos="0"/>
          <w:tab w:val="left" w:pos="720"/>
        </w:tabs>
        <w:ind w:left="-360"/>
        <w:jc w:val="both"/>
        <w:rPr>
          <w:iCs/>
          <w:spacing w:val="1"/>
        </w:rPr>
      </w:pPr>
      <w:r>
        <w:t>9</w:t>
      </w:r>
      <w:r w:rsidRPr="00BE7A50">
        <w:t>.1</w:t>
      </w:r>
      <w:r w:rsidRPr="00BE7A50">
        <w:rPr>
          <w:bCs/>
          <w:i/>
          <w:iCs/>
        </w:rPr>
        <w:t xml:space="preserve">.  </w:t>
      </w:r>
      <w:r>
        <w:rPr>
          <w:iCs/>
          <w:spacing w:val="1"/>
        </w:rPr>
        <w:t>Цей Договір після його підписання уповноваженими представниками Сторін набирає чинності з моменту його підписання і діє з 01.01.202</w:t>
      </w:r>
      <w:r w:rsidR="00A2036A">
        <w:rPr>
          <w:iCs/>
          <w:spacing w:val="1"/>
        </w:rPr>
        <w:t>4</w:t>
      </w:r>
      <w:r>
        <w:rPr>
          <w:iCs/>
          <w:spacing w:val="1"/>
        </w:rPr>
        <w:t xml:space="preserve"> року до 31.12.20</w:t>
      </w:r>
      <w:r w:rsidRPr="000B41B1">
        <w:rPr>
          <w:iCs/>
          <w:spacing w:val="1"/>
        </w:rPr>
        <w:t>2</w:t>
      </w:r>
      <w:r w:rsidR="00A2036A">
        <w:rPr>
          <w:iCs/>
          <w:spacing w:val="1"/>
        </w:rPr>
        <w:t>4</w:t>
      </w:r>
      <w:r>
        <w:rPr>
          <w:iCs/>
          <w:spacing w:val="1"/>
        </w:rPr>
        <w:t xml:space="preserve"> року. В частині грошових зобов’язань  діє до повного їх виконання.</w:t>
      </w:r>
    </w:p>
    <w:p w:rsidR="00C20E95" w:rsidRPr="00BE7A50" w:rsidRDefault="00C20E95" w:rsidP="00C20E95">
      <w:pPr>
        <w:pStyle w:val="a3"/>
        <w:tabs>
          <w:tab w:val="left" w:pos="0"/>
          <w:tab w:val="left" w:pos="720"/>
        </w:tabs>
        <w:ind w:left="-360"/>
        <w:jc w:val="both"/>
      </w:pPr>
      <w:r>
        <w:t>9.2</w:t>
      </w:r>
      <w:r w:rsidRPr="00BE7A50">
        <w:t xml:space="preserve">.  Зміна умов договору допускається за взаємною згодою </w:t>
      </w:r>
      <w:r w:rsidRPr="00BE7A50">
        <w:rPr>
          <w:bCs/>
        </w:rPr>
        <w:t>Сторін</w:t>
      </w:r>
      <w:r w:rsidRPr="00BE7A50">
        <w:t xml:space="preserve"> у письмовій формі</w:t>
      </w:r>
      <w:r>
        <w:t>, шляхом укладення додаткової угоди</w:t>
      </w:r>
      <w:r w:rsidRPr="00BE7A50">
        <w:t xml:space="preserve">. Механічні виправлення в тексті </w:t>
      </w:r>
      <w:r w:rsidRPr="00BE7A50">
        <w:rPr>
          <w:bCs/>
        </w:rPr>
        <w:t>Договору</w:t>
      </w:r>
      <w:r w:rsidRPr="00BE7A50">
        <w:t xml:space="preserve"> юридичної сили не мають і до уваги </w:t>
      </w:r>
      <w:r w:rsidRPr="00BE7A50">
        <w:rPr>
          <w:bCs/>
        </w:rPr>
        <w:t>Сторонами</w:t>
      </w:r>
      <w:r w:rsidRPr="00BE7A50">
        <w:t>, при виконанні умов, не приймаються.</w:t>
      </w:r>
    </w:p>
    <w:p w:rsidR="00C20E95" w:rsidRDefault="00C20E95" w:rsidP="00C20E95">
      <w:pPr>
        <w:pStyle w:val="a3"/>
        <w:tabs>
          <w:tab w:val="left" w:pos="0"/>
          <w:tab w:val="left" w:pos="720"/>
        </w:tabs>
        <w:ind w:left="-360"/>
        <w:jc w:val="both"/>
        <w:rPr>
          <w:lang w:val="ru-RU"/>
        </w:rPr>
      </w:pPr>
      <w:r>
        <w:t>9.</w:t>
      </w:r>
      <w:r w:rsidR="009F256D">
        <w:t>3</w:t>
      </w:r>
      <w:r w:rsidRPr="00BE7A50">
        <w:t xml:space="preserve">. Договір складений  у 2-х   примірниках, по одному  примірнику для  кожної з Сторін Договору. </w:t>
      </w:r>
    </w:p>
    <w:p w:rsidR="00C20E95" w:rsidRPr="00971513" w:rsidRDefault="00C20E95" w:rsidP="00C20E95">
      <w:pPr>
        <w:pStyle w:val="a3"/>
        <w:tabs>
          <w:tab w:val="left" w:pos="0"/>
          <w:tab w:val="left" w:pos="720"/>
        </w:tabs>
        <w:ind w:left="-360"/>
        <w:jc w:val="center"/>
        <w:rPr>
          <w:lang w:val="ru-RU"/>
        </w:rPr>
      </w:pPr>
    </w:p>
    <w:p w:rsidR="00C20E95" w:rsidRPr="00C719D1" w:rsidRDefault="00C20E95" w:rsidP="00C20E95">
      <w:pPr>
        <w:shd w:val="clear" w:color="auto" w:fill="FFFFFF"/>
        <w:tabs>
          <w:tab w:val="left" w:pos="0"/>
          <w:tab w:val="left" w:pos="720"/>
        </w:tabs>
        <w:ind w:left="-360"/>
        <w:jc w:val="center"/>
        <w:rPr>
          <w:b/>
        </w:rPr>
      </w:pPr>
      <w:r>
        <w:rPr>
          <w:b/>
          <w:bCs/>
          <w:color w:val="000000"/>
          <w:spacing w:val="2"/>
          <w:lang w:val="ru-RU"/>
        </w:rPr>
        <w:t>10</w:t>
      </w:r>
      <w:r w:rsidRPr="00C719D1">
        <w:rPr>
          <w:b/>
          <w:bCs/>
          <w:color w:val="000000"/>
          <w:spacing w:val="2"/>
        </w:rPr>
        <w:t xml:space="preserve">. ЮРИДИЧНІ </w:t>
      </w:r>
      <w:proofErr w:type="gramStart"/>
      <w:r w:rsidRPr="00C719D1">
        <w:rPr>
          <w:b/>
          <w:bCs/>
          <w:color w:val="000000"/>
          <w:spacing w:val="2"/>
        </w:rPr>
        <w:t>АДРЕСИ ,</w:t>
      </w:r>
      <w:proofErr w:type="gramEnd"/>
      <w:r w:rsidRPr="00C719D1">
        <w:rPr>
          <w:b/>
          <w:bCs/>
          <w:color w:val="000000"/>
          <w:spacing w:val="2"/>
        </w:rPr>
        <w:t xml:space="preserve"> РЕКВІЗИТИ СТОРІН ТА ПІДПИСИ СТОРІН</w:t>
      </w:r>
    </w:p>
    <w:p w:rsidR="00C20E95" w:rsidRPr="00DE3855" w:rsidRDefault="00C20E95" w:rsidP="00C20E95">
      <w:pPr>
        <w:shd w:val="clear" w:color="auto" w:fill="FFFFFF"/>
        <w:tabs>
          <w:tab w:val="left" w:pos="0"/>
          <w:tab w:val="left" w:pos="720"/>
          <w:tab w:val="left" w:pos="10324"/>
        </w:tabs>
        <w:spacing w:line="281" w:lineRule="exact"/>
        <w:ind w:left="-360" w:right="-24"/>
        <w:jc w:val="both"/>
        <w:rPr>
          <w:color w:val="000000"/>
        </w:rPr>
      </w:pPr>
      <w:r>
        <w:rPr>
          <w:bCs/>
          <w:color w:val="000000"/>
          <w:spacing w:val="-1"/>
          <w:w w:val="106"/>
        </w:rPr>
        <w:t>10</w:t>
      </w:r>
      <w:r w:rsidRPr="00BE7A50">
        <w:rPr>
          <w:bCs/>
          <w:color w:val="000000"/>
          <w:spacing w:val="-1"/>
          <w:w w:val="106"/>
        </w:rPr>
        <w:t xml:space="preserve">.1. </w:t>
      </w:r>
      <w:r w:rsidRPr="00BE7A50">
        <w:rPr>
          <w:bCs/>
          <w:color w:val="000000"/>
        </w:rPr>
        <w:t>Виконавця</w:t>
      </w:r>
      <w:r w:rsidRPr="00BE7A50">
        <w:rPr>
          <w:color w:val="000000"/>
        </w:rPr>
        <w:t xml:space="preserve"> </w:t>
      </w:r>
      <w:r>
        <w:rPr>
          <w:color w:val="000000"/>
        </w:rPr>
        <w:t>–</w:t>
      </w:r>
      <w:r w:rsidRPr="00BE7A50">
        <w:rPr>
          <w:color w:val="000000"/>
        </w:rPr>
        <w:t xml:space="preserve"> </w:t>
      </w:r>
      <w:r>
        <w:rPr>
          <w:color w:val="000000"/>
        </w:rPr>
        <w:t>_________________________________________________________________</w:t>
      </w:r>
      <w:r>
        <w:rPr>
          <w:color w:val="000000"/>
          <w:spacing w:val="-1"/>
          <w:w w:val="106"/>
        </w:rPr>
        <w:t>.</w:t>
      </w:r>
    </w:p>
    <w:p w:rsidR="00C20E95" w:rsidRPr="00BE7A50" w:rsidRDefault="00C20E95" w:rsidP="00C20E95">
      <w:pPr>
        <w:shd w:val="clear" w:color="auto" w:fill="FFFFFF"/>
        <w:tabs>
          <w:tab w:val="left" w:pos="0"/>
          <w:tab w:val="left" w:pos="720"/>
          <w:tab w:val="left" w:pos="10324"/>
        </w:tabs>
        <w:spacing w:line="281" w:lineRule="exact"/>
        <w:ind w:left="-360" w:right="-24"/>
        <w:jc w:val="both"/>
        <w:rPr>
          <w:color w:val="000000"/>
          <w:spacing w:val="-1"/>
          <w:w w:val="106"/>
        </w:rPr>
      </w:pPr>
      <w:r>
        <w:rPr>
          <w:bCs/>
          <w:color w:val="000000"/>
        </w:rPr>
        <w:t>10</w:t>
      </w:r>
      <w:r w:rsidRPr="00BE7A50">
        <w:rPr>
          <w:bCs/>
          <w:color w:val="000000"/>
        </w:rPr>
        <w:t>.2. Замовник</w:t>
      </w:r>
      <w:r w:rsidRPr="00BE7A50">
        <w:rPr>
          <w:color w:val="000000"/>
        </w:rPr>
        <w:t xml:space="preserve"> - </w:t>
      </w:r>
      <w:r w:rsidRPr="00BE7A50">
        <w:rPr>
          <w:color w:val="000000"/>
          <w:spacing w:val="-1"/>
          <w:w w:val="106"/>
        </w:rPr>
        <w:t xml:space="preserve">39800 Полтавська обл., м. </w:t>
      </w:r>
      <w:r>
        <w:rPr>
          <w:color w:val="000000"/>
          <w:spacing w:val="-1"/>
          <w:w w:val="106"/>
        </w:rPr>
        <w:t>Горішні Плавні</w:t>
      </w:r>
      <w:r w:rsidRPr="00BE7A50">
        <w:rPr>
          <w:color w:val="000000"/>
          <w:spacing w:val="-1"/>
          <w:w w:val="106"/>
        </w:rPr>
        <w:t>, вул. Миру , 10</w:t>
      </w:r>
      <w:r>
        <w:rPr>
          <w:color w:val="000000"/>
          <w:spacing w:val="-1"/>
          <w:w w:val="106"/>
        </w:rPr>
        <w:t xml:space="preserve">, </w:t>
      </w:r>
      <w:proofErr w:type="spellStart"/>
      <w:r>
        <w:rPr>
          <w:color w:val="000000"/>
          <w:spacing w:val="-1"/>
          <w:w w:val="106"/>
        </w:rPr>
        <w:t>тел</w:t>
      </w:r>
      <w:proofErr w:type="spellEnd"/>
      <w:r>
        <w:rPr>
          <w:color w:val="000000"/>
          <w:spacing w:val="-1"/>
          <w:w w:val="106"/>
        </w:rPr>
        <w:t>./факс: (05348)</w:t>
      </w:r>
      <w:r w:rsidR="009F256D">
        <w:rPr>
          <w:color w:val="000000"/>
          <w:spacing w:val="-1"/>
          <w:w w:val="106"/>
        </w:rPr>
        <w:t xml:space="preserve"> </w:t>
      </w:r>
      <w:bookmarkStart w:id="0" w:name="_GoBack"/>
      <w:bookmarkEnd w:id="0"/>
      <w:r>
        <w:rPr>
          <w:color w:val="000000"/>
          <w:spacing w:val="-1"/>
          <w:w w:val="106"/>
        </w:rPr>
        <w:t>4-48-31</w:t>
      </w:r>
      <w:r w:rsidRPr="00BE7A50">
        <w:rPr>
          <w:color w:val="000000"/>
          <w:spacing w:val="-1"/>
          <w:w w:val="106"/>
        </w:rPr>
        <w:t>; р/р:</w:t>
      </w:r>
      <w:r>
        <w:rPr>
          <w:color w:val="000000"/>
          <w:spacing w:val="-1"/>
          <w:w w:val="106"/>
        </w:rPr>
        <w:t xml:space="preserve"> </w:t>
      </w:r>
      <w:r>
        <w:rPr>
          <w:color w:val="000000"/>
          <w:spacing w:val="-1"/>
          <w:w w:val="106"/>
          <w:lang w:val="en-US"/>
        </w:rPr>
        <w:t>UA</w:t>
      </w:r>
      <w:r>
        <w:rPr>
          <w:color w:val="000000"/>
          <w:spacing w:val="-1"/>
          <w:w w:val="106"/>
        </w:rPr>
        <w:t xml:space="preserve">288201720344330001000049353 </w:t>
      </w:r>
      <w:r w:rsidRPr="00BE7A50">
        <w:rPr>
          <w:color w:val="000000"/>
          <w:spacing w:val="-1"/>
          <w:w w:val="106"/>
        </w:rPr>
        <w:t xml:space="preserve"> УДКСУ у м.</w:t>
      </w:r>
      <w:r>
        <w:rPr>
          <w:color w:val="000000"/>
          <w:spacing w:val="-1"/>
          <w:w w:val="106"/>
        </w:rPr>
        <w:t xml:space="preserve"> Горішніх Плавнях</w:t>
      </w:r>
      <w:r w:rsidRPr="00BE7A50">
        <w:rPr>
          <w:color w:val="000000"/>
          <w:spacing w:val="-1"/>
          <w:w w:val="106"/>
        </w:rPr>
        <w:t xml:space="preserve"> Полтавськ</w:t>
      </w:r>
      <w:r>
        <w:rPr>
          <w:color w:val="000000"/>
          <w:spacing w:val="-1"/>
          <w:w w:val="106"/>
        </w:rPr>
        <w:t>ої</w:t>
      </w:r>
      <w:r w:rsidRPr="00BE7A50">
        <w:rPr>
          <w:color w:val="000000"/>
          <w:spacing w:val="-1"/>
          <w:w w:val="106"/>
        </w:rPr>
        <w:t xml:space="preserve"> обл.</w:t>
      </w:r>
      <w:r>
        <w:rPr>
          <w:color w:val="000000"/>
          <w:spacing w:val="-1"/>
          <w:w w:val="106"/>
        </w:rPr>
        <w:t xml:space="preserve"> ДКСУ м. Київ</w:t>
      </w:r>
      <w:r w:rsidRPr="00BE7A50">
        <w:rPr>
          <w:color w:val="000000"/>
          <w:spacing w:val="-1"/>
          <w:w w:val="106"/>
        </w:rPr>
        <w:t>, МФО 8</w:t>
      </w:r>
      <w:r>
        <w:rPr>
          <w:color w:val="000000"/>
          <w:spacing w:val="-1"/>
          <w:w w:val="106"/>
        </w:rPr>
        <w:t>20172</w:t>
      </w:r>
      <w:r w:rsidRPr="00BE7A50">
        <w:rPr>
          <w:color w:val="000000"/>
          <w:spacing w:val="-1"/>
          <w:w w:val="106"/>
        </w:rPr>
        <w:t>, ЄДРПОУ 01999626</w:t>
      </w:r>
    </w:p>
    <w:p w:rsidR="00C20E95" w:rsidRPr="00BE7A50" w:rsidRDefault="00C20E95" w:rsidP="00C20E95">
      <w:pPr>
        <w:shd w:val="clear" w:color="auto" w:fill="FFFFFF"/>
        <w:tabs>
          <w:tab w:val="left" w:pos="0"/>
          <w:tab w:val="left" w:pos="720"/>
          <w:tab w:val="left" w:pos="10324"/>
        </w:tabs>
        <w:spacing w:line="281" w:lineRule="exact"/>
        <w:ind w:left="-360" w:right="-24"/>
        <w:jc w:val="both"/>
        <w:rPr>
          <w:color w:val="000000"/>
          <w:spacing w:val="-1"/>
          <w:w w:val="106"/>
        </w:rPr>
      </w:pPr>
      <w:r w:rsidRPr="00BE7A50">
        <w:rPr>
          <w:color w:val="000000"/>
          <w:spacing w:val="-1"/>
          <w:w w:val="106"/>
        </w:rPr>
        <w:t xml:space="preserve">   </w:t>
      </w:r>
    </w:p>
    <w:p w:rsidR="00C20E95" w:rsidRPr="00BE7A50" w:rsidRDefault="00C20E95" w:rsidP="00C20E95">
      <w:pPr>
        <w:shd w:val="clear" w:color="auto" w:fill="FFFFFF"/>
        <w:tabs>
          <w:tab w:val="left" w:pos="0"/>
          <w:tab w:val="left" w:pos="720"/>
          <w:tab w:val="left" w:pos="10324"/>
        </w:tabs>
        <w:spacing w:line="281" w:lineRule="exact"/>
        <w:ind w:left="-360" w:right="-24"/>
        <w:jc w:val="both"/>
        <w:rPr>
          <w:color w:val="000000"/>
          <w:spacing w:val="-1"/>
          <w:w w:val="106"/>
        </w:rPr>
      </w:pPr>
      <w:r w:rsidRPr="00BE7A50">
        <w:rPr>
          <w:color w:val="000000"/>
          <w:spacing w:val="-1"/>
          <w:w w:val="106"/>
        </w:rPr>
        <w:t xml:space="preserve">      </w:t>
      </w:r>
      <w:r w:rsidRPr="00BE7A50">
        <w:rPr>
          <w:color w:val="000000"/>
        </w:rPr>
        <w:t xml:space="preserve">     Про зміни  у назві, поштових  та  банківських  реквізитах  </w:t>
      </w:r>
      <w:r w:rsidRPr="00BE7A50">
        <w:rPr>
          <w:bCs/>
          <w:color w:val="000000"/>
        </w:rPr>
        <w:t xml:space="preserve">Сторони  </w:t>
      </w:r>
      <w:r w:rsidRPr="00BE7A50">
        <w:rPr>
          <w:color w:val="000000"/>
        </w:rPr>
        <w:t xml:space="preserve">зобов'язані  повідомляти </w:t>
      </w:r>
      <w:r w:rsidRPr="00BE7A50">
        <w:rPr>
          <w:color w:val="000000"/>
          <w:spacing w:val="-4"/>
        </w:rPr>
        <w:t xml:space="preserve">одна </w:t>
      </w:r>
      <w:r>
        <w:rPr>
          <w:color w:val="000000"/>
          <w:spacing w:val="-4"/>
        </w:rPr>
        <w:t xml:space="preserve">одну </w:t>
      </w:r>
      <w:r w:rsidRPr="00BE7A50">
        <w:rPr>
          <w:color w:val="000000"/>
          <w:spacing w:val="-4"/>
        </w:rPr>
        <w:t>в 5-денний строк.</w:t>
      </w:r>
    </w:p>
    <w:p w:rsidR="00C20E95" w:rsidRPr="00BE7A50" w:rsidRDefault="00C20E95" w:rsidP="00C20E95">
      <w:pPr>
        <w:shd w:val="clear" w:color="auto" w:fill="FFFFFF"/>
        <w:tabs>
          <w:tab w:val="left" w:pos="0"/>
          <w:tab w:val="left" w:pos="720"/>
        </w:tabs>
        <w:spacing w:before="100" w:beforeAutospacing="1"/>
        <w:ind w:left="-360"/>
        <w:rPr>
          <w:color w:val="000000"/>
          <w:spacing w:val="-3"/>
        </w:rPr>
      </w:pPr>
      <w:r w:rsidRPr="00BE7A50">
        <w:rPr>
          <w:color w:val="000000"/>
          <w:spacing w:val="1"/>
        </w:rPr>
        <w:t xml:space="preserve">           Цим кожна із </w:t>
      </w:r>
      <w:r w:rsidRPr="00BE7A50">
        <w:rPr>
          <w:bCs/>
          <w:color w:val="000000"/>
          <w:spacing w:val="1"/>
        </w:rPr>
        <w:t xml:space="preserve">Сторін </w:t>
      </w:r>
      <w:r w:rsidRPr="00BE7A50">
        <w:rPr>
          <w:color w:val="000000"/>
          <w:spacing w:val="1"/>
        </w:rPr>
        <w:t xml:space="preserve">підтверджує та гарантує,  що  всі особи,  які  уклали  і  підписали  цей </w:t>
      </w:r>
      <w:r w:rsidRPr="00BE7A50">
        <w:rPr>
          <w:bCs/>
          <w:color w:val="000000"/>
          <w:spacing w:val="1"/>
        </w:rPr>
        <w:t xml:space="preserve">Договір, </w:t>
      </w:r>
      <w:r w:rsidRPr="00BE7A50">
        <w:rPr>
          <w:color w:val="000000"/>
          <w:spacing w:val="-3"/>
        </w:rPr>
        <w:t xml:space="preserve">мають на те повноваження. </w:t>
      </w:r>
    </w:p>
    <w:p w:rsidR="00C20E95" w:rsidRPr="00C719D1" w:rsidRDefault="00C20E95" w:rsidP="00C20E95">
      <w:pPr>
        <w:shd w:val="clear" w:color="auto" w:fill="FFFFFF"/>
        <w:tabs>
          <w:tab w:val="left" w:pos="0"/>
          <w:tab w:val="left" w:pos="720"/>
        </w:tabs>
        <w:spacing w:before="100" w:beforeAutospacing="1"/>
        <w:ind w:left="-360"/>
        <w:rPr>
          <w:b/>
          <w:bCs/>
          <w:color w:val="000000"/>
          <w:spacing w:val="-4"/>
        </w:rPr>
      </w:pPr>
      <w:r>
        <w:rPr>
          <w:bCs/>
          <w:color w:val="000000"/>
          <w:spacing w:val="-3"/>
        </w:rPr>
        <w:t xml:space="preserve">     </w:t>
      </w:r>
      <w:r w:rsidRPr="00BE7A50">
        <w:rPr>
          <w:bCs/>
          <w:color w:val="000000"/>
          <w:spacing w:val="-3"/>
        </w:rPr>
        <w:t xml:space="preserve">           </w:t>
      </w:r>
      <w:r w:rsidRPr="00C719D1">
        <w:rPr>
          <w:b/>
          <w:bCs/>
          <w:color w:val="000000"/>
          <w:spacing w:val="-3"/>
        </w:rPr>
        <w:t>ЗАМОВНИК</w:t>
      </w:r>
      <w:r w:rsidRPr="00C719D1">
        <w:rPr>
          <w:b/>
          <w:bCs/>
          <w:color w:val="000000"/>
        </w:rPr>
        <w:tab/>
        <w:t xml:space="preserve">                                                         </w:t>
      </w:r>
      <w:r w:rsidRPr="00C719D1">
        <w:rPr>
          <w:b/>
          <w:bCs/>
          <w:color w:val="000000"/>
          <w:spacing w:val="-4"/>
        </w:rPr>
        <w:t>ВИКОНАВЕЦЬ</w:t>
      </w:r>
    </w:p>
    <w:p w:rsidR="00C20E95" w:rsidRDefault="00C20E95" w:rsidP="00C20E95">
      <w:pPr>
        <w:shd w:val="clear" w:color="auto" w:fill="FFFFFF"/>
        <w:tabs>
          <w:tab w:val="left" w:pos="0"/>
          <w:tab w:val="left" w:pos="720"/>
        </w:tabs>
        <w:spacing w:before="100" w:beforeAutospacing="1"/>
        <w:ind w:left="-360"/>
      </w:pPr>
      <w:r w:rsidRPr="00BE7A50">
        <w:t xml:space="preserve">  </w:t>
      </w:r>
      <w:r>
        <w:t xml:space="preserve">Генеральний директор                                                            </w:t>
      </w:r>
    </w:p>
    <w:p w:rsidR="00C20E95" w:rsidRDefault="00C20E95" w:rsidP="00C20E95">
      <w:pPr>
        <w:shd w:val="clear" w:color="auto" w:fill="FFFFFF"/>
        <w:tabs>
          <w:tab w:val="left" w:pos="0"/>
          <w:tab w:val="left" w:pos="720"/>
        </w:tabs>
        <w:spacing w:before="100" w:beforeAutospacing="1"/>
        <w:ind w:left="-360"/>
      </w:pPr>
      <w:r>
        <w:t xml:space="preserve">КНП «ЛІЛ І рівня м. Горішні Плавні»                                 </w:t>
      </w:r>
    </w:p>
    <w:p w:rsidR="00C20E95" w:rsidRPr="004B68D9" w:rsidRDefault="00C20E95" w:rsidP="00C20E95">
      <w:pPr>
        <w:shd w:val="clear" w:color="auto" w:fill="FFFFFF"/>
        <w:tabs>
          <w:tab w:val="left" w:pos="0"/>
          <w:tab w:val="left" w:pos="720"/>
        </w:tabs>
        <w:spacing w:before="100" w:beforeAutospacing="1"/>
        <w:ind w:left="-360"/>
      </w:pPr>
      <w:r>
        <w:t xml:space="preserve">                 </w:t>
      </w:r>
    </w:p>
    <w:p w:rsidR="00C20E95" w:rsidRPr="00BE7A50" w:rsidRDefault="00C20E95" w:rsidP="00C20E95">
      <w:pPr>
        <w:shd w:val="clear" w:color="auto" w:fill="FFFFFF"/>
        <w:tabs>
          <w:tab w:val="left" w:pos="0"/>
          <w:tab w:val="left" w:pos="720"/>
        </w:tabs>
        <w:spacing w:before="100" w:beforeAutospacing="1"/>
        <w:ind w:left="-360"/>
        <w:rPr>
          <w:bCs/>
          <w:color w:val="000000"/>
          <w:spacing w:val="-4"/>
        </w:rPr>
      </w:pPr>
      <w:r>
        <w:t xml:space="preserve">  ________________ Н.Г. </w:t>
      </w:r>
      <w:proofErr w:type="spellStart"/>
      <w:r>
        <w:t>Малигіна</w:t>
      </w:r>
      <w:proofErr w:type="spellEnd"/>
      <w:r>
        <w:t xml:space="preserve">                                   ________________</w:t>
      </w:r>
    </w:p>
    <w:p w:rsidR="00C20E95" w:rsidRPr="004B68D9" w:rsidRDefault="00C20E95" w:rsidP="00C20E95">
      <w:pPr>
        <w:shd w:val="clear" w:color="auto" w:fill="FFFFFF"/>
        <w:tabs>
          <w:tab w:val="left" w:pos="0"/>
          <w:tab w:val="left" w:pos="720"/>
        </w:tabs>
        <w:spacing w:before="100" w:beforeAutospacing="1"/>
        <w:ind w:left="-360"/>
        <w:rPr>
          <w:bCs/>
          <w:color w:val="000000"/>
          <w:spacing w:val="-4"/>
        </w:rPr>
      </w:pPr>
      <w:r>
        <w:t xml:space="preserve"> "______"  ______________20____ р.                                 "______"  ______________20___ </w:t>
      </w:r>
      <w:r w:rsidRPr="00BE7A50">
        <w:t xml:space="preserve">р.                                                                             </w:t>
      </w:r>
    </w:p>
    <w:p w:rsidR="00C20E95" w:rsidRPr="00BE7A50" w:rsidRDefault="00C20E95" w:rsidP="00C20E95">
      <w:pPr>
        <w:shd w:val="clear" w:color="auto" w:fill="FFFFFF"/>
        <w:tabs>
          <w:tab w:val="left" w:pos="0"/>
          <w:tab w:val="left" w:leader="underscore" w:pos="475"/>
          <w:tab w:val="left" w:pos="720"/>
          <w:tab w:val="left" w:leader="underscore" w:pos="1555"/>
          <w:tab w:val="left" w:pos="4320"/>
          <w:tab w:val="left" w:leader="underscore" w:pos="4788"/>
          <w:tab w:val="left" w:leader="underscore" w:pos="5868"/>
        </w:tabs>
        <w:spacing w:line="274" w:lineRule="exact"/>
        <w:ind w:left="-360"/>
        <w:rPr>
          <w:color w:val="000000"/>
          <w:spacing w:val="-11"/>
          <w:w w:val="89"/>
        </w:rPr>
      </w:pPr>
      <w:r w:rsidRPr="00BE7A50">
        <w:rPr>
          <w:bCs/>
          <w:color w:val="000000"/>
          <w:spacing w:val="-7"/>
        </w:rPr>
        <w:t xml:space="preserve">          </w:t>
      </w:r>
      <w:proofErr w:type="spellStart"/>
      <w:r w:rsidRPr="00BE7A50">
        <w:rPr>
          <w:color w:val="000000"/>
          <w:spacing w:val="-14"/>
          <w:w w:val="89"/>
        </w:rPr>
        <w:t>м.п</w:t>
      </w:r>
      <w:proofErr w:type="spellEnd"/>
      <w:r w:rsidRPr="00BE7A50">
        <w:rPr>
          <w:color w:val="000000"/>
          <w:spacing w:val="-14"/>
          <w:w w:val="89"/>
        </w:rPr>
        <w:t xml:space="preserve">.                    </w:t>
      </w:r>
      <w:r w:rsidRPr="00BE7A50">
        <w:rPr>
          <w:color w:val="000000"/>
          <w:spacing w:val="-11"/>
          <w:w w:val="89"/>
        </w:rPr>
        <w:t xml:space="preserve">                                                                                                            </w:t>
      </w:r>
      <w:proofErr w:type="spellStart"/>
      <w:r w:rsidRPr="00BE7A50">
        <w:rPr>
          <w:color w:val="000000"/>
          <w:spacing w:val="-11"/>
          <w:w w:val="89"/>
        </w:rPr>
        <w:t>м.п</w:t>
      </w:r>
      <w:proofErr w:type="spellEnd"/>
      <w:r w:rsidRPr="00BE7A50">
        <w:rPr>
          <w:color w:val="000000"/>
          <w:spacing w:val="-11"/>
          <w:w w:val="89"/>
        </w:rPr>
        <w:t>.</w:t>
      </w:r>
    </w:p>
    <w:p w:rsidR="008C1AEC" w:rsidRDefault="008C1AEC"/>
    <w:sectPr w:rsidR="008C1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71CB"/>
    <w:multiLevelType w:val="multilevel"/>
    <w:tmpl w:val="78945C8C"/>
    <w:lvl w:ilvl="0">
      <w:start w:val="4"/>
      <w:numFmt w:val="decimal"/>
      <w:lvlText w:val="%1."/>
      <w:lvlJc w:val="left"/>
      <w:pPr>
        <w:tabs>
          <w:tab w:val="num" w:pos="480"/>
        </w:tabs>
        <w:ind w:left="480" w:hanging="480"/>
      </w:pPr>
      <w:rPr>
        <w:rFonts w:cs="Times New Roman"/>
        <w:b w:val="0"/>
      </w:rPr>
    </w:lvl>
    <w:lvl w:ilvl="1">
      <w:start w:val="2"/>
      <w:numFmt w:val="decimal"/>
      <w:lvlText w:val="%1.%2."/>
      <w:lvlJc w:val="left"/>
      <w:pPr>
        <w:tabs>
          <w:tab w:val="num" w:pos="480"/>
        </w:tabs>
        <w:ind w:left="480" w:hanging="48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1" w15:restartNumberingAfterBreak="0">
    <w:nsid w:val="311944E1"/>
    <w:multiLevelType w:val="multilevel"/>
    <w:tmpl w:val="BEAC6A20"/>
    <w:lvl w:ilvl="0">
      <w:start w:val="3"/>
      <w:numFmt w:val="decimal"/>
      <w:lvlText w:val="%1."/>
      <w:lvlJc w:val="left"/>
      <w:pPr>
        <w:tabs>
          <w:tab w:val="num" w:pos="544"/>
        </w:tabs>
        <w:ind w:left="544" w:hanging="544"/>
      </w:pPr>
      <w:rPr>
        <w:rFonts w:cs="Times New Roman"/>
      </w:rPr>
    </w:lvl>
    <w:lvl w:ilvl="1">
      <w:start w:val="1"/>
      <w:numFmt w:val="decimal"/>
      <w:lvlText w:val="%1.%2."/>
      <w:lvlJc w:val="left"/>
      <w:pPr>
        <w:tabs>
          <w:tab w:val="num" w:pos="544"/>
        </w:tabs>
        <w:ind w:left="544" w:hanging="544"/>
      </w:pPr>
      <w:rPr>
        <w:rFonts w:cs="Times New Roman"/>
        <w:i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70AE1701"/>
    <w:multiLevelType w:val="hybridMultilevel"/>
    <w:tmpl w:val="8970363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737B1039"/>
    <w:multiLevelType w:val="multilevel"/>
    <w:tmpl w:val="222E80CC"/>
    <w:lvl w:ilvl="0">
      <w:start w:val="1"/>
      <w:numFmt w:val="decimal"/>
      <w:lvlText w:val="%1."/>
      <w:lvlJc w:val="left"/>
      <w:pPr>
        <w:tabs>
          <w:tab w:val="num" w:pos="465"/>
        </w:tabs>
        <w:ind w:left="465" w:hanging="465"/>
      </w:pPr>
      <w:rPr>
        <w:rFonts w:cs="Times New Roman"/>
        <w:color w:val="000000"/>
      </w:rPr>
    </w:lvl>
    <w:lvl w:ilvl="1">
      <w:start w:val="1"/>
      <w:numFmt w:val="decimal"/>
      <w:lvlText w:val="%1.%2."/>
      <w:lvlJc w:val="left"/>
      <w:pPr>
        <w:tabs>
          <w:tab w:val="num" w:pos="465"/>
        </w:tabs>
        <w:ind w:left="465" w:hanging="465"/>
      </w:pPr>
      <w:rPr>
        <w:rFonts w:cs="Times New Roman"/>
        <w:color w:val="00000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95"/>
    <w:rsid w:val="00467729"/>
    <w:rsid w:val="005E4ACB"/>
    <w:rsid w:val="008C1AEC"/>
    <w:rsid w:val="00913B5A"/>
    <w:rsid w:val="009F256D"/>
    <w:rsid w:val="00A2036A"/>
    <w:rsid w:val="00BB602D"/>
    <w:rsid w:val="00C20E95"/>
    <w:rsid w:val="00C47E2D"/>
    <w:rsid w:val="00E6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EEBA"/>
  <w15:chartTrackingRefBased/>
  <w15:docId w15:val="{87A0F34E-33BD-4B44-BAA0-73309D2D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E9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20E95"/>
    <w:pPr>
      <w:spacing w:after="120"/>
    </w:pPr>
  </w:style>
  <w:style w:type="character" w:customStyle="1" w:styleId="a4">
    <w:name w:val="Основной текст Знак"/>
    <w:basedOn w:val="a0"/>
    <w:link w:val="a3"/>
    <w:uiPriority w:val="99"/>
    <w:rsid w:val="00C20E95"/>
    <w:rPr>
      <w:rFonts w:ascii="Times New Roman" w:eastAsia="Times New Roman" w:hAnsi="Times New Roman" w:cs="Times New Roman"/>
      <w:sz w:val="24"/>
      <w:szCs w:val="24"/>
      <w:lang w:eastAsia="zh-CN"/>
    </w:rPr>
  </w:style>
  <w:style w:type="paragraph" w:customStyle="1" w:styleId="rvps2">
    <w:name w:val="rvps2"/>
    <w:basedOn w:val="a"/>
    <w:rsid w:val="005E4ACB"/>
    <w:pPr>
      <w:suppressAutoHyphens w:val="0"/>
      <w:spacing w:before="100" w:beforeAutospacing="1" w:after="100" w:afterAutospacing="1"/>
    </w:pPr>
    <w:rPr>
      <w:lang w:eastAsia="uk-UA"/>
    </w:rPr>
  </w:style>
  <w:style w:type="character" w:styleId="a5">
    <w:name w:val="Hyperlink"/>
    <w:basedOn w:val="a0"/>
    <w:uiPriority w:val="99"/>
    <w:semiHidden/>
    <w:unhideWhenUsed/>
    <w:rsid w:val="005E4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F6455-0AF1-4D8B-9EA2-09B774C6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16631</Words>
  <Characters>9481</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2022-12-12T09:21:00Z</dcterms:created>
  <dcterms:modified xsi:type="dcterms:W3CDTF">2023-12-07T12:18:00Z</dcterms:modified>
</cp:coreProperties>
</file>