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EE" w:rsidRDefault="00D218EE" w:rsidP="00D218EE">
      <w:pPr>
        <w:jc w:val="center"/>
        <w:rPr>
          <w:b/>
          <w:shd w:val="clear" w:color="auto" w:fill="FFFFFF"/>
          <w:lang w:val="uk-UA"/>
        </w:rPr>
      </w:pPr>
    </w:p>
    <w:p w:rsidR="00D218EE" w:rsidRPr="00E67C6F" w:rsidRDefault="00D218EE" w:rsidP="00D218EE">
      <w:pPr>
        <w:pStyle w:val="a8"/>
        <w:jc w:val="right"/>
        <w:rPr>
          <w:sz w:val="24"/>
          <w:szCs w:val="24"/>
          <w:lang w:val="uk-UA"/>
        </w:rPr>
      </w:pPr>
      <w:proofErr w:type="spellStart"/>
      <w:r w:rsidRPr="00D218EE">
        <w:rPr>
          <w:sz w:val="24"/>
          <w:szCs w:val="24"/>
        </w:rPr>
        <w:t>Додаток</w:t>
      </w:r>
      <w:proofErr w:type="spellEnd"/>
      <w:r w:rsidRPr="00D218EE">
        <w:rPr>
          <w:sz w:val="24"/>
          <w:szCs w:val="24"/>
        </w:rPr>
        <w:t xml:space="preserve"> №</w:t>
      </w:r>
      <w:r w:rsidR="00E67C6F">
        <w:rPr>
          <w:sz w:val="24"/>
          <w:szCs w:val="24"/>
          <w:lang w:val="uk-UA"/>
        </w:rPr>
        <w:t>2</w:t>
      </w:r>
    </w:p>
    <w:p w:rsidR="00D218EE" w:rsidRPr="00D218EE" w:rsidRDefault="00D218EE" w:rsidP="00D218EE">
      <w:pPr>
        <w:pStyle w:val="a8"/>
        <w:jc w:val="right"/>
        <w:rPr>
          <w:sz w:val="24"/>
          <w:szCs w:val="24"/>
        </w:rPr>
      </w:pPr>
      <w:r w:rsidRPr="00D218EE">
        <w:rPr>
          <w:sz w:val="24"/>
          <w:szCs w:val="24"/>
        </w:rPr>
        <w:t xml:space="preserve">до </w:t>
      </w:r>
      <w:proofErr w:type="spellStart"/>
      <w:r w:rsidRPr="00D218EE">
        <w:rPr>
          <w:sz w:val="24"/>
          <w:szCs w:val="24"/>
        </w:rPr>
        <w:t>оголошення</w:t>
      </w:r>
      <w:proofErr w:type="spellEnd"/>
      <w:r w:rsidRPr="00D218EE">
        <w:rPr>
          <w:sz w:val="24"/>
          <w:szCs w:val="24"/>
        </w:rPr>
        <w:t xml:space="preserve"> </w:t>
      </w:r>
    </w:p>
    <w:p w:rsidR="00E72F2F" w:rsidRDefault="00D218EE" w:rsidP="00E72F2F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D218EE">
        <w:rPr>
          <w:rFonts w:ascii="Times New Roman" w:hAnsi="Times New Roman"/>
          <w:b/>
          <w:i/>
          <w:sz w:val="24"/>
          <w:szCs w:val="24"/>
          <w:lang w:val="uk-UA"/>
        </w:rPr>
        <w:t xml:space="preserve">Технічні вимоги код </w:t>
      </w:r>
      <w:r w:rsidR="00E72F2F" w:rsidRPr="00E72F2F">
        <w:rPr>
          <w:rFonts w:ascii="Times New Roman" w:hAnsi="Times New Roman"/>
          <w:b/>
          <w:bCs/>
          <w:i/>
          <w:sz w:val="24"/>
          <w:szCs w:val="24"/>
        </w:rPr>
        <w:t>ДК 021:2015 –</w:t>
      </w:r>
      <w:r w:rsidR="00506F4F" w:rsidRPr="00506F4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33120000-7 - Системи реєстрації медичної інформації та дослідне обладнання </w:t>
      </w: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644"/>
        <w:gridCol w:w="3693"/>
        <w:gridCol w:w="3250"/>
        <w:gridCol w:w="1144"/>
        <w:gridCol w:w="1759"/>
      </w:tblGrid>
      <w:tr w:rsidR="001930B3" w:rsidRPr="001930B3" w:rsidTr="00506F4F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506F4F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506F4F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Класифікація</w:t>
            </w:r>
            <w:proofErr w:type="spellEnd"/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за НК 024:2019 "</w:t>
            </w:r>
            <w:proofErr w:type="spellStart"/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Класифікатор</w:t>
            </w:r>
            <w:proofErr w:type="spellEnd"/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медичних</w:t>
            </w:r>
            <w:proofErr w:type="spellEnd"/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виробів</w:t>
            </w:r>
            <w:proofErr w:type="spellEnd"/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":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506F4F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506F4F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1930B3" w:rsidRPr="001930B3" w:rsidTr="00506F4F">
        <w:trPr>
          <w:trHeight w:val="6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506F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для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Гепатиту В (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HBsAg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), комплект (Тест-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касета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буфер,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піпетка,ланцет-спис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серветка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 Кров/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сироватка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/плазма)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506F4F" w:rsidRDefault="00506F4F" w:rsidP="001930B3">
            <w:pPr>
              <w:rPr>
                <w:rFonts w:ascii="Times New Roman" w:hAnsi="Times New Roman"/>
                <w:sz w:val="24"/>
                <w:szCs w:val="24"/>
              </w:rPr>
            </w:pPr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30830 - 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Швидкий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тестовий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пристрій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для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ідентифікації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поверхневого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антигену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вірусу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гепатиту В (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HBsAg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</w:tr>
      <w:tr w:rsidR="001930B3" w:rsidRPr="001930B3" w:rsidTr="00506F4F">
        <w:trPr>
          <w:trHeight w:val="6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506F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для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Гепатиту С (HCV), комплект(Тест-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касета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буфер,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піпетка,ланцет-спис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серветка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 Кров/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сироватка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/плазма)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506F4F" w:rsidRDefault="00506F4F" w:rsidP="001930B3">
            <w:pPr>
              <w:rPr>
                <w:rFonts w:ascii="Times New Roman" w:hAnsi="Times New Roman"/>
                <w:sz w:val="24"/>
                <w:szCs w:val="24"/>
              </w:rPr>
            </w:pPr>
            <w:r w:rsidRPr="00506F4F">
              <w:rPr>
                <w:rFonts w:ascii="Times New Roman" w:hAnsi="Times New Roman"/>
                <w:sz w:val="24"/>
                <w:szCs w:val="24"/>
              </w:rPr>
              <w:t>30829 - 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Набір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якісного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та / 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кількісного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загальних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антитіл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вірусу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гепатиту С (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Hepatitis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C), 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експрес-аналіз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</w:tr>
      <w:tr w:rsidR="001930B3" w:rsidRPr="001930B3" w:rsidTr="00506F4F">
        <w:trPr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F" w:rsidRPr="00506F4F" w:rsidRDefault="00506F4F" w:rsidP="00506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WONDFO тест на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вагітність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(Тест-</w:t>
            </w:r>
            <w:proofErr w:type="spellStart"/>
            <w:proofErr w:type="gram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смужка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 Сеча</w:t>
            </w:r>
            <w:proofErr w:type="gram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 </w:t>
            </w:r>
          </w:p>
          <w:p w:rsidR="001930B3" w:rsidRPr="00506F4F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506F4F" w:rsidRDefault="00506F4F" w:rsidP="001930B3">
            <w:pPr>
              <w:rPr>
                <w:rFonts w:ascii="Times New Roman" w:hAnsi="Times New Roman"/>
                <w:sz w:val="24"/>
                <w:szCs w:val="24"/>
              </w:rPr>
            </w:pPr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30333 - 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Набір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реагентів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для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вимірювання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хорионічного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гонадотропіну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(ХГГ)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1930B3" w:rsidRPr="001930B3" w:rsidTr="00506F4F">
        <w:trPr>
          <w:trHeight w:val="6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F" w:rsidRPr="00506F4F" w:rsidRDefault="00506F4F" w:rsidP="00506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Тест на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виявлення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серцевого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Тропоніну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І, 1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нг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/мл, комплект (Тест-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касета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буфер,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піпетка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 ланцет-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спис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серветка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Кров/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сироватка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/плазма) </w:t>
            </w:r>
          </w:p>
          <w:p w:rsidR="001930B3" w:rsidRPr="00506F4F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506F4F" w:rsidRDefault="00506F4F" w:rsidP="00506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53998</w:t>
            </w: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Тропонін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 /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Тропонін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I</w:t>
            </w: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IVD</w:t>
            </w: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набір,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імунохроматографічний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аналіз (ІХА), експрес-тест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</w:tr>
      <w:tr w:rsidR="001930B3" w:rsidRPr="001930B3" w:rsidTr="00506F4F">
        <w:trPr>
          <w:trHeight w:val="129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F" w:rsidRPr="00506F4F" w:rsidRDefault="00506F4F" w:rsidP="00506F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Тест-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смужки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Акку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-Чек® Актив №50</w:t>
            </w:r>
          </w:p>
          <w:p w:rsidR="001930B3" w:rsidRPr="00506F4F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506F4F" w:rsidRDefault="00506F4F" w:rsidP="00506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 xml:space="preserve">30221 Реагент </w:t>
            </w:r>
            <w:proofErr w:type="spellStart"/>
            <w:r w:rsidRPr="00506F4F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>швидкого</w:t>
            </w:r>
            <w:proofErr w:type="spellEnd"/>
            <w:r w:rsidRPr="00506F4F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>тестування</w:t>
            </w:r>
            <w:proofErr w:type="spellEnd"/>
            <w:r w:rsidRPr="00506F4F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 xml:space="preserve"> на глюкозу;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</w:tr>
      <w:tr w:rsidR="001930B3" w:rsidRPr="001930B3" w:rsidTr="00506F4F">
        <w:trPr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 w:colFirst="1" w:colLast="1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F" w:rsidRPr="00506F4F" w:rsidRDefault="00506F4F" w:rsidP="00506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Тест-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смужки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Гл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Доктор №50 </w:t>
            </w:r>
          </w:p>
          <w:p w:rsidR="001930B3" w:rsidRPr="00506F4F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506F4F" w:rsidRDefault="00506F4F" w:rsidP="001930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F4F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 xml:space="preserve">30221 Реагент </w:t>
            </w:r>
            <w:proofErr w:type="spellStart"/>
            <w:r w:rsidRPr="00506F4F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>швидкого</w:t>
            </w:r>
            <w:proofErr w:type="spellEnd"/>
            <w:r w:rsidRPr="00506F4F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>тестування</w:t>
            </w:r>
            <w:proofErr w:type="spellEnd"/>
            <w:r w:rsidRPr="00506F4F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 xml:space="preserve"> на глюкозу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</w:tr>
      <w:bookmarkEnd w:id="0"/>
    </w:tbl>
    <w:p w:rsidR="001930B3" w:rsidRDefault="001930B3" w:rsidP="00E72F2F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218EE">
        <w:rPr>
          <w:rFonts w:ascii="Times New Roman" w:hAnsi="Times New Roman"/>
          <w:sz w:val="24"/>
          <w:szCs w:val="24"/>
        </w:rPr>
        <w:t>Термін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на момент поставки на склад </w:t>
      </w:r>
      <w:proofErr w:type="spellStart"/>
      <w:r w:rsidRPr="00D218EE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становити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218EE">
        <w:rPr>
          <w:rFonts w:ascii="Times New Roman" w:hAnsi="Times New Roman"/>
          <w:sz w:val="24"/>
          <w:szCs w:val="24"/>
        </w:rPr>
        <w:t>менше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1 року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2. Для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надати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завірені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D218EE">
        <w:rPr>
          <w:rFonts w:ascii="Times New Roman" w:hAnsi="Times New Roman"/>
          <w:sz w:val="24"/>
          <w:szCs w:val="24"/>
        </w:rPr>
        <w:t>копії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наступних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D218EE">
        <w:rPr>
          <w:rFonts w:ascii="Times New Roman" w:hAnsi="Times New Roman"/>
          <w:sz w:val="24"/>
          <w:szCs w:val="24"/>
        </w:rPr>
        <w:t>: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– </w:t>
      </w:r>
      <w:proofErr w:type="spellStart"/>
      <w:r w:rsidRPr="00D218EE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виданий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виробником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;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3. 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гарантувати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якість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за Договором (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діють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всього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строку, при </w:t>
      </w:r>
      <w:proofErr w:type="spellStart"/>
      <w:r w:rsidRPr="00D218EE">
        <w:rPr>
          <w:rFonts w:ascii="Times New Roman" w:hAnsi="Times New Roman"/>
          <w:sz w:val="24"/>
          <w:szCs w:val="24"/>
        </w:rPr>
        <w:t>умові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упаковці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товару). 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4. </w:t>
      </w:r>
      <w:proofErr w:type="spellStart"/>
      <w:r w:rsidRPr="00D218EE">
        <w:rPr>
          <w:rFonts w:ascii="Times New Roman" w:hAnsi="Times New Roman"/>
          <w:sz w:val="24"/>
          <w:szCs w:val="24"/>
        </w:rPr>
        <w:t>Кожна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партія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має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супроводжуватися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документами (</w:t>
      </w:r>
      <w:proofErr w:type="spellStart"/>
      <w:r w:rsidRPr="00D218EE">
        <w:rPr>
          <w:rFonts w:ascii="Times New Roman" w:hAnsi="Times New Roman"/>
          <w:sz w:val="24"/>
          <w:szCs w:val="24"/>
        </w:rPr>
        <w:t>рахунками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D218EE">
        <w:rPr>
          <w:rFonts w:ascii="Times New Roman" w:hAnsi="Times New Roman"/>
          <w:sz w:val="24"/>
          <w:szCs w:val="24"/>
        </w:rPr>
        <w:t>).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5.Товар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промаркований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вимог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6.Упаковка не повинна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деформованою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або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. 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таким чином, </w:t>
      </w:r>
      <w:proofErr w:type="spellStart"/>
      <w:r w:rsidRPr="00D218EE">
        <w:rPr>
          <w:rFonts w:ascii="Times New Roman" w:hAnsi="Times New Roman"/>
          <w:sz w:val="24"/>
          <w:szCs w:val="24"/>
        </w:rPr>
        <w:t>щоб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уникнути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його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псування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218EE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rPr>
          <w:rFonts w:ascii="Times New Roman" w:hAnsi="Times New Roman"/>
          <w:b/>
          <w:i/>
          <w:sz w:val="24"/>
          <w:szCs w:val="24"/>
        </w:rPr>
      </w:pPr>
    </w:p>
    <w:p w:rsidR="00D218EE" w:rsidRPr="00D218EE" w:rsidRDefault="00D218EE" w:rsidP="00D218EE">
      <w:pPr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9C23B2" w:rsidRPr="00D218EE" w:rsidRDefault="009C23B2" w:rsidP="00D218EE"/>
    <w:sectPr w:rsidR="009C23B2" w:rsidRPr="00D2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7076"/>
    <w:multiLevelType w:val="hybridMultilevel"/>
    <w:tmpl w:val="1FFA2A12"/>
    <w:lvl w:ilvl="0" w:tplc="2E1A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0"/>
    <w:rsid w:val="00077A29"/>
    <w:rsid w:val="000B70AA"/>
    <w:rsid w:val="001930B3"/>
    <w:rsid w:val="00223FC0"/>
    <w:rsid w:val="002528A1"/>
    <w:rsid w:val="002A538D"/>
    <w:rsid w:val="0049740C"/>
    <w:rsid w:val="00506F4F"/>
    <w:rsid w:val="005446EC"/>
    <w:rsid w:val="00587B8A"/>
    <w:rsid w:val="00717A17"/>
    <w:rsid w:val="007A361F"/>
    <w:rsid w:val="007A534B"/>
    <w:rsid w:val="00814D8A"/>
    <w:rsid w:val="00986B50"/>
    <w:rsid w:val="009C23B2"/>
    <w:rsid w:val="00A04E7A"/>
    <w:rsid w:val="00A05F8E"/>
    <w:rsid w:val="00C31A93"/>
    <w:rsid w:val="00C6439F"/>
    <w:rsid w:val="00D218EE"/>
    <w:rsid w:val="00D536A4"/>
    <w:rsid w:val="00DC7062"/>
    <w:rsid w:val="00E67C6F"/>
    <w:rsid w:val="00E72F2F"/>
    <w:rsid w:val="00EA1F72"/>
    <w:rsid w:val="00F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8B15-7E4C-484C-AAD2-A63DFD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38D"/>
    <w:pPr>
      <w:ind w:left="720"/>
      <w:contextualSpacing/>
    </w:pPr>
  </w:style>
  <w:style w:type="character" w:styleId="a5">
    <w:name w:val="Emphasis"/>
    <w:qFormat/>
    <w:rsid w:val="002A538D"/>
    <w:rPr>
      <w:i/>
      <w:iCs/>
    </w:rPr>
  </w:style>
  <w:style w:type="paragraph" w:customStyle="1" w:styleId="a6">
    <w:name w:val="Вміст таблиці"/>
    <w:basedOn w:val="a"/>
    <w:rsid w:val="002A53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2A538D"/>
    <w:rPr>
      <w:rFonts w:ascii="Calibri" w:eastAsia="Calibri" w:hAnsi="Calibri" w:cs="Times New Roman"/>
      <w:lang w:val="ru-RU"/>
    </w:rPr>
  </w:style>
  <w:style w:type="character" w:customStyle="1" w:styleId="ListLabel2">
    <w:name w:val="ListLabel 2"/>
    <w:rsid w:val="002A538D"/>
    <w:rPr>
      <w:rFonts w:eastAsia="Times New Roman"/>
    </w:rPr>
  </w:style>
  <w:style w:type="table" w:styleId="a7">
    <w:name w:val="Table Grid"/>
    <w:basedOn w:val="a1"/>
    <w:uiPriority w:val="99"/>
    <w:rsid w:val="00D218E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qFormat/>
    <w:rsid w:val="00D218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locked/>
    <w:rsid w:val="00D218E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295B-A32C-4B9B-9188-4C7B7CDF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31</cp:revision>
  <dcterms:created xsi:type="dcterms:W3CDTF">2022-11-18T08:46:00Z</dcterms:created>
  <dcterms:modified xsi:type="dcterms:W3CDTF">2023-01-27T11:33:00Z</dcterms:modified>
</cp:coreProperties>
</file>